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384B" w14:textId="77777777" w:rsidR="005A734E" w:rsidRPr="005A734E" w:rsidRDefault="00627492" w:rsidP="00627492">
      <w:pPr>
        <w:pStyle w:val="Title"/>
      </w:pPr>
      <w:r w:rsidRPr="005A734E">
        <w:rPr>
          <w:noProof/>
          <w:lang w:eastAsia="en-AU" w:bidi="hi-IN"/>
        </w:rPr>
        <w:drawing>
          <wp:anchor distT="0" distB="0" distL="114300" distR="114300" simplePos="0" relativeHeight="251659264" behindDoc="1" locked="0" layoutInCell="1" allowOverlap="1" wp14:anchorId="6ECE9F0F" wp14:editId="07B8F877">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AA8">
        <w:t>Outdoor Education</w:t>
      </w:r>
    </w:p>
    <w:p w14:paraId="3B18803F" w14:textId="77777777" w:rsidR="00627492" w:rsidRPr="005A734E" w:rsidRDefault="00627492" w:rsidP="00627492">
      <w:pPr>
        <w:pStyle w:val="Title"/>
      </w:pPr>
      <w:r w:rsidRPr="005A734E">
        <w:rPr>
          <w:sz w:val="28"/>
          <w:szCs w:val="28"/>
        </w:rPr>
        <w:t>ATAR course</w:t>
      </w:r>
    </w:p>
    <w:p w14:paraId="35FCB30D" w14:textId="77777777" w:rsidR="00627492" w:rsidRPr="005A734E" w:rsidRDefault="00627492" w:rsidP="00627492">
      <w:pPr>
        <w:pStyle w:val="Subtitle"/>
        <w:rPr>
          <w:rFonts w:asciiTheme="minorHAnsi" w:hAnsiTheme="minorHAnsi"/>
        </w:rPr>
      </w:pPr>
      <w:r w:rsidRPr="005A734E">
        <w:rPr>
          <w:rFonts w:asciiTheme="minorHAnsi" w:hAnsiTheme="minorHAnsi"/>
        </w:rPr>
        <w:t>Year 12 syllabus</w:t>
      </w:r>
    </w:p>
    <w:p w14:paraId="3A6DBC1C" w14:textId="77777777" w:rsidR="002C05E5" w:rsidRPr="005A734E" w:rsidRDefault="002C05E5">
      <w:r w:rsidRPr="005A734E">
        <w:br w:type="page"/>
      </w:r>
    </w:p>
    <w:p w14:paraId="1ED65577" w14:textId="77777777" w:rsidR="00F14B0F" w:rsidRPr="00F14B0F" w:rsidRDefault="00F14B0F" w:rsidP="009E0D58">
      <w:pPr>
        <w:spacing w:line="276" w:lineRule="auto"/>
        <w:rPr>
          <w:b/>
        </w:rPr>
      </w:pPr>
      <w:r w:rsidRPr="00F14B0F">
        <w:rPr>
          <w:b/>
        </w:rPr>
        <w:lastRenderedPageBreak/>
        <w:t>Acknowledgement of Country</w:t>
      </w:r>
    </w:p>
    <w:p w14:paraId="1F998129" w14:textId="77777777" w:rsidR="00F14B0F" w:rsidRPr="00F14B0F" w:rsidRDefault="00F14B0F" w:rsidP="00C92DE9">
      <w:pPr>
        <w:spacing w:after="6480" w:line="276" w:lineRule="auto"/>
        <w:ind w:right="68"/>
        <w:rPr>
          <w:rFonts w:eastAsia="Times New Roman" w:cs="Arial"/>
          <w:b/>
          <w:bCs/>
          <w:sz w:val="20"/>
          <w:szCs w:val="20"/>
          <w:lang w:eastAsia="en-AU"/>
        </w:rPr>
      </w:pPr>
      <w:r w:rsidRPr="00F14B0F">
        <w:t xml:space="preserve">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F14B0F">
        <w:t>waters</w:t>
      </w:r>
      <w:proofErr w:type="gramEnd"/>
      <w:r w:rsidRPr="00F14B0F">
        <w:t xml:space="preserve"> and community. We offer our respect to Elders past and present.</w:t>
      </w:r>
    </w:p>
    <w:p w14:paraId="575C9547" w14:textId="77777777" w:rsidR="00AC3E07" w:rsidRPr="00A1692D" w:rsidRDefault="00AC3E07" w:rsidP="00AC3E07">
      <w:pPr>
        <w:spacing w:line="276" w:lineRule="auto"/>
        <w:rPr>
          <w:b/>
          <w:bCs/>
          <w:sz w:val="20"/>
          <w:szCs w:val="20"/>
        </w:rPr>
      </w:pPr>
      <w:r w:rsidRPr="00A1692D">
        <w:rPr>
          <w:b/>
          <w:bCs/>
          <w:sz w:val="20"/>
          <w:szCs w:val="20"/>
        </w:rPr>
        <w:t>Important information</w:t>
      </w:r>
    </w:p>
    <w:p w14:paraId="15D7B02B" w14:textId="1E5C2E4D" w:rsidR="00AC3E07" w:rsidRPr="00A1692D" w:rsidRDefault="00AC3E07" w:rsidP="00AC3E07">
      <w:pPr>
        <w:spacing w:line="276" w:lineRule="auto"/>
        <w:rPr>
          <w:bCs/>
          <w:sz w:val="20"/>
          <w:szCs w:val="20"/>
        </w:rPr>
      </w:pPr>
      <w:r w:rsidRPr="00A1692D">
        <w:rPr>
          <w:bCs/>
          <w:sz w:val="20"/>
          <w:szCs w:val="20"/>
        </w:rPr>
        <w:t>This syllabus is effective from 1 January 202</w:t>
      </w:r>
      <w:r w:rsidR="004B70F6">
        <w:rPr>
          <w:bCs/>
          <w:sz w:val="20"/>
          <w:szCs w:val="20"/>
        </w:rPr>
        <w:t>4</w:t>
      </w:r>
      <w:r w:rsidRPr="00A1692D">
        <w:rPr>
          <w:bCs/>
          <w:sz w:val="20"/>
          <w:szCs w:val="20"/>
        </w:rPr>
        <w:t>.</w:t>
      </w:r>
    </w:p>
    <w:p w14:paraId="0E8E2044" w14:textId="77777777" w:rsidR="00AC3E07" w:rsidRPr="00A1692D" w:rsidRDefault="00AC3E07" w:rsidP="00AC3E07">
      <w:pPr>
        <w:spacing w:line="276" w:lineRule="auto"/>
        <w:rPr>
          <w:sz w:val="20"/>
          <w:szCs w:val="20"/>
        </w:rPr>
      </w:pPr>
      <w:r w:rsidRPr="00A1692D">
        <w:rPr>
          <w:sz w:val="20"/>
          <w:szCs w:val="20"/>
        </w:rPr>
        <w:t>Users of this syllabus are responsible for checking its currency.</w:t>
      </w:r>
    </w:p>
    <w:p w14:paraId="7D787E7B" w14:textId="77777777" w:rsidR="00AC3E07" w:rsidRPr="00A1692D" w:rsidRDefault="00AC3E07" w:rsidP="00AC3E07">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12993437" w14:textId="77777777" w:rsidR="00AC3E07" w:rsidRPr="00B61BA9" w:rsidRDefault="00AC3E07" w:rsidP="00AC3E07">
      <w:pPr>
        <w:spacing w:line="276" w:lineRule="auto"/>
        <w:jc w:val="both"/>
        <w:rPr>
          <w:b/>
          <w:sz w:val="20"/>
          <w:szCs w:val="20"/>
        </w:rPr>
      </w:pPr>
      <w:r w:rsidRPr="00B61BA9">
        <w:rPr>
          <w:b/>
          <w:sz w:val="20"/>
          <w:szCs w:val="20"/>
        </w:rPr>
        <w:t>Copyright</w:t>
      </w:r>
    </w:p>
    <w:p w14:paraId="1A74DB74" w14:textId="77777777" w:rsidR="00AC3E07" w:rsidRPr="00B61BA9" w:rsidRDefault="00AC3E07" w:rsidP="00AC3E07">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1013B0D5" w14:textId="77777777" w:rsidR="00AC3E07" w:rsidRPr="00B61BA9" w:rsidRDefault="00AC3E07" w:rsidP="00AC3E07">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5E739DFD" w14:textId="77777777" w:rsidR="00AC3E07" w:rsidRPr="00B61BA9" w:rsidRDefault="00AC3E07" w:rsidP="00AC3E07">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2A0E6ADC" w14:textId="5238D290" w:rsidR="00FA2E87" w:rsidRPr="00AC3E07" w:rsidRDefault="00AC3E07" w:rsidP="00AC3E07">
      <w:pPr>
        <w:spacing w:line="276" w:lineRule="auto"/>
        <w:rPr>
          <w:rFonts w:cstheme="minorHAnsi"/>
          <w:sz w:val="20"/>
          <w:szCs w:val="20"/>
        </w:rPr>
        <w:sectPr w:rsidR="00FA2E87" w:rsidRPr="00AC3E07" w:rsidSect="00955E93">
          <w:footerReference w:type="even" r:id="rId9"/>
          <w:headerReference w:type="first" r:id="rId10"/>
          <w:pgSz w:w="11906" w:h="16838"/>
          <w:pgMar w:top="1440" w:right="1080" w:bottom="1440" w:left="1080" w:header="794" w:footer="708"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06264800" w14:textId="77777777" w:rsidR="00627492" w:rsidRPr="005A734E" w:rsidRDefault="00627492" w:rsidP="00164D41">
      <w:pPr>
        <w:pBdr>
          <w:bottom w:val="single" w:sz="8" w:space="1" w:color="5C815C" w:themeColor="accent3" w:themeShade="BF"/>
        </w:pBdr>
        <w:spacing w:after="300"/>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14:paraId="3960FCF5" w14:textId="71131A1B" w:rsidR="000B289D" w:rsidRDefault="00892495">
      <w:pPr>
        <w:pStyle w:val="TOC1"/>
        <w:rPr>
          <w:rFonts w:asciiTheme="minorHAnsi" w:eastAsiaTheme="minorEastAsia" w:hAnsiTheme="minorHAnsi" w:cstheme="minorBidi"/>
          <w:b w:val="0"/>
          <w:bCs w:val="0"/>
          <w:sz w:val="24"/>
          <w:szCs w:val="24"/>
          <w:lang w:eastAsia="en-GB"/>
        </w:rPr>
      </w:pPr>
      <w:r>
        <w:rPr>
          <w:b w:val="0"/>
          <w:bCs w:val="0"/>
          <w:color w:val="342568" w:themeColor="accent1" w:themeShade="BF"/>
          <w:sz w:val="40"/>
          <w:szCs w:val="40"/>
        </w:rPr>
        <w:fldChar w:fldCharType="begin"/>
      </w:r>
      <w:r>
        <w:rPr>
          <w:b w:val="0"/>
          <w:bCs w:val="0"/>
          <w:color w:val="342568" w:themeColor="accent1" w:themeShade="BF"/>
          <w:sz w:val="40"/>
          <w:szCs w:val="40"/>
        </w:rPr>
        <w:instrText xml:space="preserve"> TOC \o "2-2" \h \z \t "Heading 1,1" </w:instrText>
      </w:r>
      <w:r>
        <w:rPr>
          <w:b w:val="0"/>
          <w:bCs w:val="0"/>
          <w:color w:val="342568" w:themeColor="accent1" w:themeShade="BF"/>
          <w:sz w:val="40"/>
          <w:szCs w:val="40"/>
        </w:rPr>
        <w:fldChar w:fldCharType="separate"/>
      </w:r>
      <w:hyperlink w:anchor="_Toc111197244" w:history="1">
        <w:r w:rsidR="000B289D" w:rsidRPr="00070F38">
          <w:rPr>
            <w:rStyle w:val="Hyperlink"/>
          </w:rPr>
          <w:t>Rationale</w:t>
        </w:r>
        <w:r w:rsidR="000B289D">
          <w:rPr>
            <w:webHidden/>
          </w:rPr>
          <w:tab/>
        </w:r>
        <w:r w:rsidR="000B289D">
          <w:rPr>
            <w:webHidden/>
          </w:rPr>
          <w:fldChar w:fldCharType="begin"/>
        </w:r>
        <w:r w:rsidR="000B289D">
          <w:rPr>
            <w:webHidden/>
          </w:rPr>
          <w:instrText xml:space="preserve"> PAGEREF _Toc111197244 \h </w:instrText>
        </w:r>
        <w:r w:rsidR="000B289D">
          <w:rPr>
            <w:webHidden/>
          </w:rPr>
        </w:r>
        <w:r w:rsidR="000B289D">
          <w:rPr>
            <w:webHidden/>
          </w:rPr>
          <w:fldChar w:fldCharType="separate"/>
        </w:r>
        <w:r w:rsidR="000B289D">
          <w:rPr>
            <w:webHidden/>
          </w:rPr>
          <w:t>1</w:t>
        </w:r>
        <w:r w:rsidR="000B289D">
          <w:rPr>
            <w:webHidden/>
          </w:rPr>
          <w:fldChar w:fldCharType="end"/>
        </w:r>
      </w:hyperlink>
    </w:p>
    <w:p w14:paraId="58D503F7" w14:textId="38731D3A" w:rsidR="000B289D" w:rsidRDefault="004B70F6">
      <w:pPr>
        <w:pStyle w:val="TOC1"/>
        <w:rPr>
          <w:rFonts w:asciiTheme="minorHAnsi" w:eastAsiaTheme="minorEastAsia" w:hAnsiTheme="minorHAnsi" w:cstheme="minorBidi"/>
          <w:b w:val="0"/>
          <w:bCs w:val="0"/>
          <w:sz w:val="24"/>
          <w:szCs w:val="24"/>
          <w:lang w:eastAsia="en-GB"/>
        </w:rPr>
      </w:pPr>
      <w:hyperlink w:anchor="_Toc111197245" w:history="1">
        <w:r w:rsidR="000B289D" w:rsidRPr="00070F38">
          <w:rPr>
            <w:rStyle w:val="Hyperlink"/>
          </w:rPr>
          <w:t>Course outcomes</w:t>
        </w:r>
        <w:r w:rsidR="000B289D">
          <w:rPr>
            <w:webHidden/>
          </w:rPr>
          <w:tab/>
        </w:r>
        <w:r w:rsidR="000B289D">
          <w:rPr>
            <w:webHidden/>
          </w:rPr>
          <w:fldChar w:fldCharType="begin"/>
        </w:r>
        <w:r w:rsidR="000B289D">
          <w:rPr>
            <w:webHidden/>
          </w:rPr>
          <w:instrText xml:space="preserve"> PAGEREF _Toc111197245 \h </w:instrText>
        </w:r>
        <w:r w:rsidR="000B289D">
          <w:rPr>
            <w:webHidden/>
          </w:rPr>
        </w:r>
        <w:r w:rsidR="000B289D">
          <w:rPr>
            <w:webHidden/>
          </w:rPr>
          <w:fldChar w:fldCharType="separate"/>
        </w:r>
        <w:r w:rsidR="000B289D">
          <w:rPr>
            <w:webHidden/>
          </w:rPr>
          <w:t>2</w:t>
        </w:r>
        <w:r w:rsidR="000B289D">
          <w:rPr>
            <w:webHidden/>
          </w:rPr>
          <w:fldChar w:fldCharType="end"/>
        </w:r>
      </w:hyperlink>
    </w:p>
    <w:p w14:paraId="7F060713" w14:textId="5A965764" w:rsidR="000B289D" w:rsidRDefault="004B70F6">
      <w:pPr>
        <w:pStyle w:val="TOC1"/>
        <w:rPr>
          <w:rFonts w:asciiTheme="minorHAnsi" w:eastAsiaTheme="minorEastAsia" w:hAnsiTheme="minorHAnsi" w:cstheme="minorBidi"/>
          <w:b w:val="0"/>
          <w:bCs w:val="0"/>
          <w:sz w:val="24"/>
          <w:szCs w:val="24"/>
          <w:lang w:eastAsia="en-GB"/>
        </w:rPr>
      </w:pPr>
      <w:hyperlink w:anchor="_Toc111197246" w:history="1">
        <w:r w:rsidR="000B289D" w:rsidRPr="00070F38">
          <w:rPr>
            <w:rStyle w:val="Hyperlink"/>
          </w:rPr>
          <w:t>Organisation</w:t>
        </w:r>
        <w:r w:rsidR="000B289D">
          <w:rPr>
            <w:webHidden/>
          </w:rPr>
          <w:tab/>
        </w:r>
        <w:r w:rsidR="000B289D">
          <w:rPr>
            <w:webHidden/>
          </w:rPr>
          <w:fldChar w:fldCharType="begin"/>
        </w:r>
        <w:r w:rsidR="000B289D">
          <w:rPr>
            <w:webHidden/>
          </w:rPr>
          <w:instrText xml:space="preserve"> PAGEREF _Toc111197246 \h </w:instrText>
        </w:r>
        <w:r w:rsidR="000B289D">
          <w:rPr>
            <w:webHidden/>
          </w:rPr>
        </w:r>
        <w:r w:rsidR="000B289D">
          <w:rPr>
            <w:webHidden/>
          </w:rPr>
          <w:fldChar w:fldCharType="separate"/>
        </w:r>
        <w:r w:rsidR="000B289D">
          <w:rPr>
            <w:webHidden/>
          </w:rPr>
          <w:t>3</w:t>
        </w:r>
        <w:r w:rsidR="000B289D">
          <w:rPr>
            <w:webHidden/>
          </w:rPr>
          <w:fldChar w:fldCharType="end"/>
        </w:r>
      </w:hyperlink>
    </w:p>
    <w:p w14:paraId="254A56C5" w14:textId="312CAF49" w:rsidR="000B289D" w:rsidRDefault="004B70F6">
      <w:pPr>
        <w:pStyle w:val="TOC2"/>
        <w:rPr>
          <w:rFonts w:asciiTheme="minorHAnsi" w:hAnsiTheme="minorHAnsi"/>
          <w:noProof/>
          <w:sz w:val="24"/>
          <w:szCs w:val="24"/>
          <w:lang w:eastAsia="en-GB"/>
        </w:rPr>
      </w:pPr>
      <w:hyperlink w:anchor="_Toc111197247" w:history="1">
        <w:r w:rsidR="000B289D" w:rsidRPr="00070F38">
          <w:rPr>
            <w:rStyle w:val="Hyperlink"/>
            <w:noProof/>
          </w:rPr>
          <w:t>Structure of the syllabus</w:t>
        </w:r>
        <w:r w:rsidR="000B289D">
          <w:rPr>
            <w:noProof/>
            <w:webHidden/>
          </w:rPr>
          <w:tab/>
        </w:r>
        <w:r w:rsidR="000B289D">
          <w:rPr>
            <w:noProof/>
            <w:webHidden/>
          </w:rPr>
          <w:fldChar w:fldCharType="begin"/>
        </w:r>
        <w:r w:rsidR="000B289D">
          <w:rPr>
            <w:noProof/>
            <w:webHidden/>
          </w:rPr>
          <w:instrText xml:space="preserve"> PAGEREF _Toc111197247 \h </w:instrText>
        </w:r>
        <w:r w:rsidR="000B289D">
          <w:rPr>
            <w:noProof/>
            <w:webHidden/>
          </w:rPr>
        </w:r>
        <w:r w:rsidR="000B289D">
          <w:rPr>
            <w:noProof/>
            <w:webHidden/>
          </w:rPr>
          <w:fldChar w:fldCharType="separate"/>
        </w:r>
        <w:r w:rsidR="000B289D">
          <w:rPr>
            <w:noProof/>
            <w:webHidden/>
          </w:rPr>
          <w:t>3</w:t>
        </w:r>
        <w:r w:rsidR="000B289D">
          <w:rPr>
            <w:noProof/>
            <w:webHidden/>
          </w:rPr>
          <w:fldChar w:fldCharType="end"/>
        </w:r>
      </w:hyperlink>
    </w:p>
    <w:p w14:paraId="2FEF8894" w14:textId="1AF63C4E" w:rsidR="000B289D" w:rsidRDefault="004B70F6">
      <w:pPr>
        <w:pStyle w:val="TOC2"/>
        <w:rPr>
          <w:rFonts w:asciiTheme="minorHAnsi" w:hAnsiTheme="minorHAnsi"/>
          <w:noProof/>
          <w:sz w:val="24"/>
          <w:szCs w:val="24"/>
          <w:lang w:eastAsia="en-GB"/>
        </w:rPr>
      </w:pPr>
      <w:hyperlink w:anchor="_Toc111197248" w:history="1">
        <w:r w:rsidR="000B289D" w:rsidRPr="00070F38">
          <w:rPr>
            <w:rStyle w:val="Hyperlink"/>
            <w:noProof/>
          </w:rPr>
          <w:t>Organisation of content</w:t>
        </w:r>
        <w:r w:rsidR="000B289D">
          <w:rPr>
            <w:noProof/>
            <w:webHidden/>
          </w:rPr>
          <w:tab/>
        </w:r>
        <w:r w:rsidR="000B289D">
          <w:rPr>
            <w:noProof/>
            <w:webHidden/>
          </w:rPr>
          <w:fldChar w:fldCharType="begin"/>
        </w:r>
        <w:r w:rsidR="000B289D">
          <w:rPr>
            <w:noProof/>
            <w:webHidden/>
          </w:rPr>
          <w:instrText xml:space="preserve"> PAGEREF _Toc111197248 \h </w:instrText>
        </w:r>
        <w:r w:rsidR="000B289D">
          <w:rPr>
            <w:noProof/>
            <w:webHidden/>
          </w:rPr>
        </w:r>
        <w:r w:rsidR="000B289D">
          <w:rPr>
            <w:noProof/>
            <w:webHidden/>
          </w:rPr>
          <w:fldChar w:fldCharType="separate"/>
        </w:r>
        <w:r w:rsidR="000B289D">
          <w:rPr>
            <w:noProof/>
            <w:webHidden/>
          </w:rPr>
          <w:t>4</w:t>
        </w:r>
        <w:r w:rsidR="000B289D">
          <w:rPr>
            <w:noProof/>
            <w:webHidden/>
          </w:rPr>
          <w:fldChar w:fldCharType="end"/>
        </w:r>
      </w:hyperlink>
    </w:p>
    <w:p w14:paraId="13575469" w14:textId="6680C6A6" w:rsidR="000B289D" w:rsidRDefault="004B70F6">
      <w:pPr>
        <w:pStyle w:val="TOC2"/>
        <w:rPr>
          <w:rFonts w:asciiTheme="minorHAnsi" w:hAnsiTheme="minorHAnsi"/>
          <w:noProof/>
          <w:sz w:val="24"/>
          <w:szCs w:val="24"/>
          <w:lang w:eastAsia="en-GB"/>
        </w:rPr>
      </w:pPr>
      <w:hyperlink w:anchor="_Toc111197249" w:history="1">
        <w:r w:rsidR="000B289D" w:rsidRPr="00070F38">
          <w:rPr>
            <w:rStyle w:val="Hyperlink"/>
            <w:noProof/>
          </w:rPr>
          <w:t>Representation of the general capabilities</w:t>
        </w:r>
        <w:r w:rsidR="000B289D">
          <w:rPr>
            <w:noProof/>
            <w:webHidden/>
          </w:rPr>
          <w:tab/>
        </w:r>
        <w:r w:rsidR="000B289D">
          <w:rPr>
            <w:noProof/>
            <w:webHidden/>
          </w:rPr>
          <w:fldChar w:fldCharType="begin"/>
        </w:r>
        <w:r w:rsidR="000B289D">
          <w:rPr>
            <w:noProof/>
            <w:webHidden/>
          </w:rPr>
          <w:instrText xml:space="preserve"> PAGEREF _Toc111197249 \h </w:instrText>
        </w:r>
        <w:r w:rsidR="000B289D">
          <w:rPr>
            <w:noProof/>
            <w:webHidden/>
          </w:rPr>
        </w:r>
        <w:r w:rsidR="000B289D">
          <w:rPr>
            <w:noProof/>
            <w:webHidden/>
          </w:rPr>
          <w:fldChar w:fldCharType="separate"/>
        </w:r>
        <w:r w:rsidR="000B289D">
          <w:rPr>
            <w:noProof/>
            <w:webHidden/>
          </w:rPr>
          <w:t>6</w:t>
        </w:r>
        <w:r w:rsidR="000B289D">
          <w:rPr>
            <w:noProof/>
            <w:webHidden/>
          </w:rPr>
          <w:fldChar w:fldCharType="end"/>
        </w:r>
      </w:hyperlink>
    </w:p>
    <w:p w14:paraId="184DEDEE" w14:textId="0C7B7E12" w:rsidR="000B289D" w:rsidRDefault="004B70F6">
      <w:pPr>
        <w:pStyle w:val="TOC2"/>
        <w:rPr>
          <w:rFonts w:asciiTheme="minorHAnsi" w:hAnsiTheme="minorHAnsi"/>
          <w:noProof/>
          <w:sz w:val="24"/>
          <w:szCs w:val="24"/>
          <w:lang w:eastAsia="en-GB"/>
        </w:rPr>
      </w:pPr>
      <w:hyperlink w:anchor="_Toc111197250" w:history="1">
        <w:r w:rsidR="000B289D" w:rsidRPr="00070F38">
          <w:rPr>
            <w:rStyle w:val="Hyperlink"/>
            <w:noProof/>
          </w:rPr>
          <w:t>Representation of the cross-curriculum priorities</w:t>
        </w:r>
        <w:r w:rsidR="000B289D">
          <w:rPr>
            <w:noProof/>
            <w:webHidden/>
          </w:rPr>
          <w:tab/>
        </w:r>
        <w:r w:rsidR="000B289D">
          <w:rPr>
            <w:noProof/>
            <w:webHidden/>
          </w:rPr>
          <w:fldChar w:fldCharType="begin"/>
        </w:r>
        <w:r w:rsidR="000B289D">
          <w:rPr>
            <w:noProof/>
            <w:webHidden/>
          </w:rPr>
          <w:instrText xml:space="preserve"> PAGEREF _Toc111197250 \h </w:instrText>
        </w:r>
        <w:r w:rsidR="000B289D">
          <w:rPr>
            <w:noProof/>
            <w:webHidden/>
          </w:rPr>
        </w:r>
        <w:r w:rsidR="000B289D">
          <w:rPr>
            <w:noProof/>
            <w:webHidden/>
          </w:rPr>
          <w:fldChar w:fldCharType="separate"/>
        </w:r>
        <w:r w:rsidR="000B289D">
          <w:rPr>
            <w:noProof/>
            <w:webHidden/>
          </w:rPr>
          <w:t>8</w:t>
        </w:r>
        <w:r w:rsidR="000B289D">
          <w:rPr>
            <w:noProof/>
            <w:webHidden/>
          </w:rPr>
          <w:fldChar w:fldCharType="end"/>
        </w:r>
      </w:hyperlink>
    </w:p>
    <w:p w14:paraId="00AD7644" w14:textId="4754E360" w:rsidR="000B289D" w:rsidRDefault="004B70F6">
      <w:pPr>
        <w:pStyle w:val="TOC1"/>
        <w:rPr>
          <w:rFonts w:asciiTheme="minorHAnsi" w:eastAsiaTheme="minorEastAsia" w:hAnsiTheme="minorHAnsi" w:cstheme="minorBidi"/>
          <w:b w:val="0"/>
          <w:bCs w:val="0"/>
          <w:sz w:val="24"/>
          <w:szCs w:val="24"/>
          <w:lang w:eastAsia="en-GB"/>
        </w:rPr>
      </w:pPr>
      <w:hyperlink w:anchor="_Toc111197251" w:history="1">
        <w:r w:rsidR="000B289D" w:rsidRPr="00070F38">
          <w:rPr>
            <w:rStyle w:val="Hyperlink"/>
          </w:rPr>
          <w:t>Unit 3</w:t>
        </w:r>
        <w:r w:rsidR="000B289D">
          <w:rPr>
            <w:webHidden/>
          </w:rPr>
          <w:tab/>
        </w:r>
        <w:r w:rsidR="000B289D">
          <w:rPr>
            <w:webHidden/>
          </w:rPr>
          <w:fldChar w:fldCharType="begin"/>
        </w:r>
        <w:r w:rsidR="000B289D">
          <w:rPr>
            <w:webHidden/>
          </w:rPr>
          <w:instrText xml:space="preserve"> PAGEREF _Toc111197251 \h </w:instrText>
        </w:r>
        <w:r w:rsidR="000B289D">
          <w:rPr>
            <w:webHidden/>
          </w:rPr>
        </w:r>
        <w:r w:rsidR="000B289D">
          <w:rPr>
            <w:webHidden/>
          </w:rPr>
          <w:fldChar w:fldCharType="separate"/>
        </w:r>
        <w:r w:rsidR="000B289D">
          <w:rPr>
            <w:webHidden/>
          </w:rPr>
          <w:t>9</w:t>
        </w:r>
        <w:r w:rsidR="000B289D">
          <w:rPr>
            <w:webHidden/>
          </w:rPr>
          <w:fldChar w:fldCharType="end"/>
        </w:r>
      </w:hyperlink>
    </w:p>
    <w:p w14:paraId="199EC807" w14:textId="2AF0227D" w:rsidR="000B289D" w:rsidRDefault="004B70F6">
      <w:pPr>
        <w:pStyle w:val="TOC2"/>
        <w:rPr>
          <w:rFonts w:asciiTheme="minorHAnsi" w:hAnsiTheme="minorHAnsi"/>
          <w:noProof/>
          <w:sz w:val="24"/>
          <w:szCs w:val="24"/>
          <w:lang w:eastAsia="en-GB"/>
        </w:rPr>
      </w:pPr>
      <w:hyperlink w:anchor="_Toc111197252" w:history="1">
        <w:r w:rsidR="000B289D" w:rsidRPr="00070F38">
          <w:rPr>
            <w:rStyle w:val="Hyperlink"/>
            <w:noProof/>
          </w:rPr>
          <w:t>Unit description</w:t>
        </w:r>
        <w:r w:rsidR="000B289D">
          <w:rPr>
            <w:noProof/>
            <w:webHidden/>
          </w:rPr>
          <w:tab/>
        </w:r>
        <w:r w:rsidR="000B289D">
          <w:rPr>
            <w:noProof/>
            <w:webHidden/>
          </w:rPr>
          <w:fldChar w:fldCharType="begin"/>
        </w:r>
        <w:r w:rsidR="000B289D">
          <w:rPr>
            <w:noProof/>
            <w:webHidden/>
          </w:rPr>
          <w:instrText xml:space="preserve"> PAGEREF _Toc111197252 \h </w:instrText>
        </w:r>
        <w:r w:rsidR="000B289D">
          <w:rPr>
            <w:noProof/>
            <w:webHidden/>
          </w:rPr>
        </w:r>
        <w:r w:rsidR="000B289D">
          <w:rPr>
            <w:noProof/>
            <w:webHidden/>
          </w:rPr>
          <w:fldChar w:fldCharType="separate"/>
        </w:r>
        <w:r w:rsidR="000B289D">
          <w:rPr>
            <w:noProof/>
            <w:webHidden/>
          </w:rPr>
          <w:t>9</w:t>
        </w:r>
        <w:r w:rsidR="000B289D">
          <w:rPr>
            <w:noProof/>
            <w:webHidden/>
          </w:rPr>
          <w:fldChar w:fldCharType="end"/>
        </w:r>
      </w:hyperlink>
    </w:p>
    <w:p w14:paraId="7B6C664B" w14:textId="527A0702" w:rsidR="000B289D" w:rsidRDefault="004B70F6">
      <w:pPr>
        <w:pStyle w:val="TOC2"/>
        <w:rPr>
          <w:rFonts w:asciiTheme="minorHAnsi" w:hAnsiTheme="minorHAnsi"/>
          <w:noProof/>
          <w:sz w:val="24"/>
          <w:szCs w:val="24"/>
          <w:lang w:eastAsia="en-GB"/>
        </w:rPr>
      </w:pPr>
      <w:hyperlink w:anchor="_Toc111197253" w:history="1">
        <w:r w:rsidR="000B289D" w:rsidRPr="00070F38">
          <w:rPr>
            <w:rStyle w:val="Hyperlink"/>
            <w:noProof/>
          </w:rPr>
          <w:t>Outdoor adventure activities</w:t>
        </w:r>
        <w:r w:rsidR="000B289D">
          <w:rPr>
            <w:noProof/>
            <w:webHidden/>
          </w:rPr>
          <w:tab/>
        </w:r>
        <w:r w:rsidR="000B289D">
          <w:rPr>
            <w:noProof/>
            <w:webHidden/>
          </w:rPr>
          <w:fldChar w:fldCharType="begin"/>
        </w:r>
        <w:r w:rsidR="000B289D">
          <w:rPr>
            <w:noProof/>
            <w:webHidden/>
          </w:rPr>
          <w:instrText xml:space="preserve"> PAGEREF _Toc111197253 \h </w:instrText>
        </w:r>
        <w:r w:rsidR="000B289D">
          <w:rPr>
            <w:noProof/>
            <w:webHidden/>
          </w:rPr>
        </w:r>
        <w:r w:rsidR="000B289D">
          <w:rPr>
            <w:noProof/>
            <w:webHidden/>
          </w:rPr>
          <w:fldChar w:fldCharType="separate"/>
        </w:r>
        <w:r w:rsidR="000B289D">
          <w:rPr>
            <w:noProof/>
            <w:webHidden/>
          </w:rPr>
          <w:t>9</w:t>
        </w:r>
        <w:r w:rsidR="000B289D">
          <w:rPr>
            <w:noProof/>
            <w:webHidden/>
          </w:rPr>
          <w:fldChar w:fldCharType="end"/>
        </w:r>
      </w:hyperlink>
    </w:p>
    <w:p w14:paraId="089D47F8" w14:textId="222DDD45" w:rsidR="000B289D" w:rsidRDefault="004B70F6">
      <w:pPr>
        <w:pStyle w:val="TOC2"/>
        <w:rPr>
          <w:rFonts w:asciiTheme="minorHAnsi" w:hAnsiTheme="minorHAnsi"/>
          <w:noProof/>
          <w:sz w:val="24"/>
          <w:szCs w:val="24"/>
          <w:lang w:eastAsia="en-GB"/>
        </w:rPr>
      </w:pPr>
      <w:hyperlink w:anchor="_Toc111197254" w:history="1">
        <w:r w:rsidR="000B289D" w:rsidRPr="00070F38">
          <w:rPr>
            <w:rStyle w:val="Hyperlink"/>
            <w:noProof/>
          </w:rPr>
          <w:t>Unit content</w:t>
        </w:r>
        <w:r w:rsidR="000B289D">
          <w:rPr>
            <w:noProof/>
            <w:webHidden/>
          </w:rPr>
          <w:tab/>
        </w:r>
        <w:r w:rsidR="000B289D">
          <w:rPr>
            <w:noProof/>
            <w:webHidden/>
          </w:rPr>
          <w:fldChar w:fldCharType="begin"/>
        </w:r>
        <w:r w:rsidR="000B289D">
          <w:rPr>
            <w:noProof/>
            <w:webHidden/>
          </w:rPr>
          <w:instrText xml:space="preserve"> PAGEREF _Toc111197254 \h </w:instrText>
        </w:r>
        <w:r w:rsidR="000B289D">
          <w:rPr>
            <w:noProof/>
            <w:webHidden/>
          </w:rPr>
        </w:r>
        <w:r w:rsidR="000B289D">
          <w:rPr>
            <w:noProof/>
            <w:webHidden/>
          </w:rPr>
          <w:fldChar w:fldCharType="separate"/>
        </w:r>
        <w:r w:rsidR="000B289D">
          <w:rPr>
            <w:noProof/>
            <w:webHidden/>
          </w:rPr>
          <w:t>10</w:t>
        </w:r>
        <w:r w:rsidR="000B289D">
          <w:rPr>
            <w:noProof/>
            <w:webHidden/>
          </w:rPr>
          <w:fldChar w:fldCharType="end"/>
        </w:r>
      </w:hyperlink>
    </w:p>
    <w:p w14:paraId="14DEA294" w14:textId="426C5180" w:rsidR="000B289D" w:rsidRDefault="004B70F6">
      <w:pPr>
        <w:pStyle w:val="TOC1"/>
        <w:rPr>
          <w:rFonts w:asciiTheme="minorHAnsi" w:eastAsiaTheme="minorEastAsia" w:hAnsiTheme="minorHAnsi" w:cstheme="minorBidi"/>
          <w:b w:val="0"/>
          <w:bCs w:val="0"/>
          <w:sz w:val="24"/>
          <w:szCs w:val="24"/>
          <w:lang w:eastAsia="en-GB"/>
        </w:rPr>
      </w:pPr>
      <w:hyperlink w:anchor="_Toc111197255" w:history="1">
        <w:r w:rsidR="000B289D" w:rsidRPr="00070F38">
          <w:rPr>
            <w:rStyle w:val="Hyperlink"/>
          </w:rPr>
          <w:t>Unit 4</w:t>
        </w:r>
        <w:r w:rsidR="000B289D">
          <w:rPr>
            <w:webHidden/>
          </w:rPr>
          <w:tab/>
        </w:r>
        <w:r w:rsidR="000B289D">
          <w:rPr>
            <w:webHidden/>
          </w:rPr>
          <w:fldChar w:fldCharType="begin"/>
        </w:r>
        <w:r w:rsidR="000B289D">
          <w:rPr>
            <w:webHidden/>
          </w:rPr>
          <w:instrText xml:space="preserve"> PAGEREF _Toc111197255 \h </w:instrText>
        </w:r>
        <w:r w:rsidR="000B289D">
          <w:rPr>
            <w:webHidden/>
          </w:rPr>
        </w:r>
        <w:r w:rsidR="000B289D">
          <w:rPr>
            <w:webHidden/>
          </w:rPr>
          <w:fldChar w:fldCharType="separate"/>
        </w:r>
        <w:r w:rsidR="000B289D">
          <w:rPr>
            <w:webHidden/>
          </w:rPr>
          <w:t>13</w:t>
        </w:r>
        <w:r w:rsidR="000B289D">
          <w:rPr>
            <w:webHidden/>
          </w:rPr>
          <w:fldChar w:fldCharType="end"/>
        </w:r>
      </w:hyperlink>
    </w:p>
    <w:p w14:paraId="3C0FC50F" w14:textId="1566A991" w:rsidR="000B289D" w:rsidRDefault="004B70F6">
      <w:pPr>
        <w:pStyle w:val="TOC2"/>
        <w:rPr>
          <w:rFonts w:asciiTheme="minorHAnsi" w:hAnsiTheme="minorHAnsi"/>
          <w:noProof/>
          <w:sz w:val="24"/>
          <w:szCs w:val="24"/>
          <w:lang w:eastAsia="en-GB"/>
        </w:rPr>
      </w:pPr>
      <w:hyperlink w:anchor="_Toc111197256" w:history="1">
        <w:r w:rsidR="000B289D" w:rsidRPr="00070F38">
          <w:rPr>
            <w:rStyle w:val="Hyperlink"/>
            <w:noProof/>
          </w:rPr>
          <w:t>Unit description</w:t>
        </w:r>
        <w:r w:rsidR="000B289D">
          <w:rPr>
            <w:noProof/>
            <w:webHidden/>
          </w:rPr>
          <w:tab/>
        </w:r>
        <w:r w:rsidR="000B289D">
          <w:rPr>
            <w:noProof/>
            <w:webHidden/>
          </w:rPr>
          <w:fldChar w:fldCharType="begin"/>
        </w:r>
        <w:r w:rsidR="000B289D">
          <w:rPr>
            <w:noProof/>
            <w:webHidden/>
          </w:rPr>
          <w:instrText xml:space="preserve"> PAGEREF _Toc111197256 \h </w:instrText>
        </w:r>
        <w:r w:rsidR="000B289D">
          <w:rPr>
            <w:noProof/>
            <w:webHidden/>
          </w:rPr>
        </w:r>
        <w:r w:rsidR="000B289D">
          <w:rPr>
            <w:noProof/>
            <w:webHidden/>
          </w:rPr>
          <w:fldChar w:fldCharType="separate"/>
        </w:r>
        <w:r w:rsidR="000B289D">
          <w:rPr>
            <w:noProof/>
            <w:webHidden/>
          </w:rPr>
          <w:t>13</w:t>
        </w:r>
        <w:r w:rsidR="000B289D">
          <w:rPr>
            <w:noProof/>
            <w:webHidden/>
          </w:rPr>
          <w:fldChar w:fldCharType="end"/>
        </w:r>
      </w:hyperlink>
    </w:p>
    <w:p w14:paraId="44079A41" w14:textId="5ADF0191" w:rsidR="000B289D" w:rsidRDefault="004B70F6">
      <w:pPr>
        <w:pStyle w:val="TOC2"/>
        <w:rPr>
          <w:rFonts w:asciiTheme="minorHAnsi" w:hAnsiTheme="minorHAnsi"/>
          <w:noProof/>
          <w:sz w:val="24"/>
          <w:szCs w:val="24"/>
          <w:lang w:eastAsia="en-GB"/>
        </w:rPr>
      </w:pPr>
      <w:hyperlink w:anchor="_Toc111197257" w:history="1">
        <w:r w:rsidR="000B289D" w:rsidRPr="00070F38">
          <w:rPr>
            <w:rStyle w:val="Hyperlink"/>
            <w:noProof/>
          </w:rPr>
          <w:t>Outdoor adventure activities</w:t>
        </w:r>
        <w:r w:rsidR="000B289D">
          <w:rPr>
            <w:noProof/>
            <w:webHidden/>
          </w:rPr>
          <w:tab/>
        </w:r>
        <w:r w:rsidR="000B289D">
          <w:rPr>
            <w:noProof/>
            <w:webHidden/>
          </w:rPr>
          <w:fldChar w:fldCharType="begin"/>
        </w:r>
        <w:r w:rsidR="000B289D">
          <w:rPr>
            <w:noProof/>
            <w:webHidden/>
          </w:rPr>
          <w:instrText xml:space="preserve"> PAGEREF _Toc111197257 \h </w:instrText>
        </w:r>
        <w:r w:rsidR="000B289D">
          <w:rPr>
            <w:noProof/>
            <w:webHidden/>
          </w:rPr>
        </w:r>
        <w:r w:rsidR="000B289D">
          <w:rPr>
            <w:noProof/>
            <w:webHidden/>
          </w:rPr>
          <w:fldChar w:fldCharType="separate"/>
        </w:r>
        <w:r w:rsidR="000B289D">
          <w:rPr>
            <w:noProof/>
            <w:webHidden/>
          </w:rPr>
          <w:t>13</w:t>
        </w:r>
        <w:r w:rsidR="000B289D">
          <w:rPr>
            <w:noProof/>
            <w:webHidden/>
          </w:rPr>
          <w:fldChar w:fldCharType="end"/>
        </w:r>
      </w:hyperlink>
    </w:p>
    <w:p w14:paraId="72B5863A" w14:textId="38D835C1" w:rsidR="000B289D" w:rsidRDefault="004B70F6">
      <w:pPr>
        <w:pStyle w:val="TOC2"/>
        <w:rPr>
          <w:rFonts w:asciiTheme="minorHAnsi" w:hAnsiTheme="minorHAnsi"/>
          <w:noProof/>
          <w:sz w:val="24"/>
          <w:szCs w:val="24"/>
          <w:lang w:eastAsia="en-GB"/>
        </w:rPr>
      </w:pPr>
      <w:hyperlink w:anchor="_Toc111197258" w:history="1">
        <w:r w:rsidR="000B289D" w:rsidRPr="00070F38">
          <w:rPr>
            <w:rStyle w:val="Hyperlink"/>
            <w:noProof/>
          </w:rPr>
          <w:t>Unit content</w:t>
        </w:r>
        <w:r w:rsidR="000B289D">
          <w:rPr>
            <w:noProof/>
            <w:webHidden/>
          </w:rPr>
          <w:tab/>
        </w:r>
        <w:r w:rsidR="000B289D">
          <w:rPr>
            <w:noProof/>
            <w:webHidden/>
          </w:rPr>
          <w:fldChar w:fldCharType="begin"/>
        </w:r>
        <w:r w:rsidR="000B289D">
          <w:rPr>
            <w:noProof/>
            <w:webHidden/>
          </w:rPr>
          <w:instrText xml:space="preserve"> PAGEREF _Toc111197258 \h </w:instrText>
        </w:r>
        <w:r w:rsidR="000B289D">
          <w:rPr>
            <w:noProof/>
            <w:webHidden/>
          </w:rPr>
        </w:r>
        <w:r w:rsidR="000B289D">
          <w:rPr>
            <w:noProof/>
            <w:webHidden/>
          </w:rPr>
          <w:fldChar w:fldCharType="separate"/>
        </w:r>
        <w:r w:rsidR="000B289D">
          <w:rPr>
            <w:noProof/>
            <w:webHidden/>
          </w:rPr>
          <w:t>14</w:t>
        </w:r>
        <w:r w:rsidR="000B289D">
          <w:rPr>
            <w:noProof/>
            <w:webHidden/>
          </w:rPr>
          <w:fldChar w:fldCharType="end"/>
        </w:r>
      </w:hyperlink>
    </w:p>
    <w:p w14:paraId="38EB5E60" w14:textId="710F4B4E" w:rsidR="000B289D" w:rsidRDefault="004B70F6">
      <w:pPr>
        <w:pStyle w:val="TOC1"/>
        <w:rPr>
          <w:rFonts w:asciiTheme="minorHAnsi" w:eastAsiaTheme="minorEastAsia" w:hAnsiTheme="minorHAnsi" w:cstheme="minorBidi"/>
          <w:b w:val="0"/>
          <w:bCs w:val="0"/>
          <w:sz w:val="24"/>
          <w:szCs w:val="24"/>
          <w:lang w:eastAsia="en-GB"/>
        </w:rPr>
      </w:pPr>
      <w:hyperlink w:anchor="_Toc111197259" w:history="1">
        <w:r w:rsidR="000B289D" w:rsidRPr="00070F38">
          <w:rPr>
            <w:rStyle w:val="Hyperlink"/>
          </w:rPr>
          <w:t>School-based assessment</w:t>
        </w:r>
        <w:r w:rsidR="000B289D">
          <w:rPr>
            <w:webHidden/>
          </w:rPr>
          <w:tab/>
        </w:r>
        <w:r w:rsidR="000B289D">
          <w:rPr>
            <w:webHidden/>
          </w:rPr>
          <w:fldChar w:fldCharType="begin"/>
        </w:r>
        <w:r w:rsidR="000B289D">
          <w:rPr>
            <w:webHidden/>
          </w:rPr>
          <w:instrText xml:space="preserve"> PAGEREF _Toc111197259 \h </w:instrText>
        </w:r>
        <w:r w:rsidR="000B289D">
          <w:rPr>
            <w:webHidden/>
          </w:rPr>
        </w:r>
        <w:r w:rsidR="000B289D">
          <w:rPr>
            <w:webHidden/>
          </w:rPr>
          <w:fldChar w:fldCharType="separate"/>
        </w:r>
        <w:r w:rsidR="000B289D">
          <w:rPr>
            <w:webHidden/>
          </w:rPr>
          <w:t>16</w:t>
        </w:r>
        <w:r w:rsidR="000B289D">
          <w:rPr>
            <w:webHidden/>
          </w:rPr>
          <w:fldChar w:fldCharType="end"/>
        </w:r>
      </w:hyperlink>
    </w:p>
    <w:p w14:paraId="389053BB" w14:textId="66181AB6" w:rsidR="000B289D" w:rsidRDefault="004B70F6">
      <w:pPr>
        <w:pStyle w:val="TOC2"/>
        <w:rPr>
          <w:rFonts w:asciiTheme="minorHAnsi" w:hAnsiTheme="minorHAnsi"/>
          <w:noProof/>
          <w:sz w:val="24"/>
          <w:szCs w:val="24"/>
          <w:lang w:eastAsia="en-GB"/>
        </w:rPr>
      </w:pPr>
      <w:hyperlink w:anchor="_Toc111197260" w:history="1">
        <w:r w:rsidR="000B289D" w:rsidRPr="00070F38">
          <w:rPr>
            <w:rStyle w:val="Hyperlink"/>
            <w:noProof/>
          </w:rPr>
          <w:t>Grading</w:t>
        </w:r>
        <w:r w:rsidR="000B289D">
          <w:rPr>
            <w:noProof/>
            <w:webHidden/>
          </w:rPr>
          <w:tab/>
        </w:r>
        <w:r w:rsidR="000B289D">
          <w:rPr>
            <w:noProof/>
            <w:webHidden/>
          </w:rPr>
          <w:fldChar w:fldCharType="begin"/>
        </w:r>
        <w:r w:rsidR="000B289D">
          <w:rPr>
            <w:noProof/>
            <w:webHidden/>
          </w:rPr>
          <w:instrText xml:space="preserve"> PAGEREF _Toc111197260 \h </w:instrText>
        </w:r>
        <w:r w:rsidR="000B289D">
          <w:rPr>
            <w:noProof/>
            <w:webHidden/>
          </w:rPr>
        </w:r>
        <w:r w:rsidR="000B289D">
          <w:rPr>
            <w:noProof/>
            <w:webHidden/>
          </w:rPr>
          <w:fldChar w:fldCharType="separate"/>
        </w:r>
        <w:r w:rsidR="000B289D">
          <w:rPr>
            <w:noProof/>
            <w:webHidden/>
          </w:rPr>
          <w:t>17</w:t>
        </w:r>
        <w:r w:rsidR="000B289D">
          <w:rPr>
            <w:noProof/>
            <w:webHidden/>
          </w:rPr>
          <w:fldChar w:fldCharType="end"/>
        </w:r>
      </w:hyperlink>
    </w:p>
    <w:p w14:paraId="13E8F205" w14:textId="1B582423" w:rsidR="000B289D" w:rsidRDefault="004B70F6">
      <w:pPr>
        <w:pStyle w:val="TOC2"/>
        <w:rPr>
          <w:rFonts w:asciiTheme="minorHAnsi" w:hAnsiTheme="minorHAnsi"/>
          <w:noProof/>
          <w:sz w:val="24"/>
          <w:szCs w:val="24"/>
          <w:lang w:eastAsia="en-GB"/>
        </w:rPr>
      </w:pPr>
      <w:hyperlink w:anchor="_Toc111197261" w:history="1">
        <w:r w:rsidR="000B289D" w:rsidRPr="00070F38">
          <w:rPr>
            <w:rStyle w:val="Hyperlink"/>
            <w:noProof/>
          </w:rPr>
          <w:t>Examination design brief – Year 12</w:t>
        </w:r>
        <w:r w:rsidR="000B289D">
          <w:rPr>
            <w:noProof/>
            <w:webHidden/>
          </w:rPr>
          <w:tab/>
        </w:r>
        <w:r w:rsidR="000B289D">
          <w:rPr>
            <w:noProof/>
            <w:webHidden/>
          </w:rPr>
          <w:fldChar w:fldCharType="begin"/>
        </w:r>
        <w:r w:rsidR="000B289D">
          <w:rPr>
            <w:noProof/>
            <w:webHidden/>
          </w:rPr>
          <w:instrText xml:space="preserve"> PAGEREF _Toc111197261 \h </w:instrText>
        </w:r>
        <w:r w:rsidR="000B289D">
          <w:rPr>
            <w:noProof/>
            <w:webHidden/>
          </w:rPr>
        </w:r>
        <w:r w:rsidR="000B289D">
          <w:rPr>
            <w:noProof/>
            <w:webHidden/>
          </w:rPr>
          <w:fldChar w:fldCharType="separate"/>
        </w:r>
        <w:r w:rsidR="000B289D">
          <w:rPr>
            <w:noProof/>
            <w:webHidden/>
          </w:rPr>
          <w:t>18</w:t>
        </w:r>
        <w:r w:rsidR="000B289D">
          <w:rPr>
            <w:noProof/>
            <w:webHidden/>
          </w:rPr>
          <w:fldChar w:fldCharType="end"/>
        </w:r>
      </w:hyperlink>
    </w:p>
    <w:p w14:paraId="6A996F6C" w14:textId="5331FD33" w:rsidR="000B289D" w:rsidRDefault="004B70F6">
      <w:pPr>
        <w:pStyle w:val="TOC1"/>
        <w:rPr>
          <w:rFonts w:asciiTheme="minorHAnsi" w:eastAsiaTheme="minorEastAsia" w:hAnsiTheme="minorHAnsi" w:cstheme="minorBidi"/>
          <w:b w:val="0"/>
          <w:bCs w:val="0"/>
          <w:sz w:val="24"/>
          <w:szCs w:val="24"/>
          <w:lang w:eastAsia="en-GB"/>
        </w:rPr>
      </w:pPr>
      <w:hyperlink w:anchor="_Toc111197262" w:history="1">
        <w:r w:rsidR="000B289D" w:rsidRPr="00070F38">
          <w:rPr>
            <w:rStyle w:val="Hyperlink"/>
          </w:rPr>
          <w:t>Appendix 1 – Grade descriptions Year 12</w:t>
        </w:r>
        <w:r w:rsidR="000B289D">
          <w:rPr>
            <w:webHidden/>
          </w:rPr>
          <w:tab/>
        </w:r>
        <w:r w:rsidR="000B289D">
          <w:rPr>
            <w:webHidden/>
          </w:rPr>
          <w:fldChar w:fldCharType="begin"/>
        </w:r>
        <w:r w:rsidR="000B289D">
          <w:rPr>
            <w:webHidden/>
          </w:rPr>
          <w:instrText xml:space="preserve"> PAGEREF _Toc111197262 \h </w:instrText>
        </w:r>
        <w:r w:rsidR="000B289D">
          <w:rPr>
            <w:webHidden/>
          </w:rPr>
        </w:r>
        <w:r w:rsidR="000B289D">
          <w:rPr>
            <w:webHidden/>
          </w:rPr>
          <w:fldChar w:fldCharType="separate"/>
        </w:r>
        <w:r w:rsidR="000B289D">
          <w:rPr>
            <w:webHidden/>
          </w:rPr>
          <w:t>19</w:t>
        </w:r>
        <w:r w:rsidR="000B289D">
          <w:rPr>
            <w:webHidden/>
          </w:rPr>
          <w:fldChar w:fldCharType="end"/>
        </w:r>
      </w:hyperlink>
    </w:p>
    <w:p w14:paraId="49367DB3" w14:textId="1B5478A0" w:rsidR="00416C3D" w:rsidRPr="005A734E" w:rsidRDefault="00892495" w:rsidP="00627492">
      <w:pPr>
        <w:sectPr w:rsidR="00416C3D" w:rsidRPr="005A734E"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rFonts w:eastAsia="Times New Roman" w:cs="Times New Roman"/>
          <w:b/>
          <w:bCs/>
          <w:noProof/>
          <w:color w:val="342568" w:themeColor="accent1" w:themeShade="BF"/>
          <w:sz w:val="40"/>
          <w:szCs w:val="40"/>
        </w:rPr>
        <w:fldChar w:fldCharType="end"/>
      </w:r>
    </w:p>
    <w:p w14:paraId="4A811664" w14:textId="77777777" w:rsidR="00416C3D" w:rsidRPr="005A734E" w:rsidRDefault="00416C3D" w:rsidP="005A734E">
      <w:pPr>
        <w:pStyle w:val="Heading1"/>
        <w:spacing w:before="0"/>
      </w:pPr>
      <w:bookmarkStart w:id="0" w:name="_Toc347908199"/>
      <w:bookmarkStart w:id="1" w:name="_Toc111197244"/>
      <w:r w:rsidRPr="005A734E">
        <w:lastRenderedPageBreak/>
        <w:t>Rationale</w:t>
      </w:r>
      <w:bookmarkEnd w:id="0"/>
      <w:bookmarkEnd w:id="1"/>
    </w:p>
    <w:p w14:paraId="5544D66A" w14:textId="77777777" w:rsidR="00112AA8" w:rsidRDefault="00112AA8" w:rsidP="00112AA8">
      <w:pPr>
        <w:pStyle w:val="Paragraph"/>
        <w:rPr>
          <w:rFonts w:ascii="Calibri" w:hAnsi="Calibri"/>
          <w:color w:val="auto"/>
        </w:rPr>
      </w:pPr>
      <w:r w:rsidRPr="00112AA8">
        <w:rPr>
          <w:rFonts w:ascii="Calibri" w:hAnsi="Calibri"/>
          <w:color w:val="auto"/>
        </w:rPr>
        <w:t xml:space="preserve">Through interaction with the natural world, </w:t>
      </w:r>
      <w:r w:rsidR="00EE49C0">
        <w:rPr>
          <w:rFonts w:ascii="Calibri" w:hAnsi="Calibri"/>
          <w:color w:val="auto"/>
        </w:rPr>
        <w:t>the O</w:t>
      </w:r>
      <w:r w:rsidRPr="00112AA8">
        <w:rPr>
          <w:rFonts w:ascii="Calibri" w:hAnsi="Calibri"/>
          <w:color w:val="auto"/>
        </w:rPr>
        <w:t xml:space="preserve">utdoor </w:t>
      </w:r>
      <w:r w:rsidR="00EE49C0">
        <w:rPr>
          <w:rFonts w:ascii="Calibri" w:hAnsi="Calibri"/>
          <w:color w:val="auto"/>
        </w:rPr>
        <w:t>E</w:t>
      </w:r>
      <w:r w:rsidRPr="00112AA8">
        <w:rPr>
          <w:rFonts w:ascii="Calibri" w:hAnsi="Calibri"/>
          <w:color w:val="auto"/>
        </w:rPr>
        <w:t xml:space="preserve">ducation </w:t>
      </w:r>
      <w:r w:rsidR="00EE49C0">
        <w:rPr>
          <w:rFonts w:ascii="Calibri" w:hAnsi="Calibri"/>
          <w:color w:val="auto"/>
        </w:rPr>
        <w:t xml:space="preserve">ATAR course </w:t>
      </w:r>
      <w:r w:rsidRPr="00112AA8">
        <w:rPr>
          <w:rFonts w:ascii="Calibri" w:hAnsi="Calibri"/>
          <w:color w:val="auto"/>
        </w:rPr>
        <w:t xml:space="preserve">aims to develop an understanding of our relationships with the environment, </w:t>
      </w:r>
      <w:proofErr w:type="gramStart"/>
      <w:r w:rsidRPr="00112AA8">
        <w:rPr>
          <w:rFonts w:ascii="Calibri" w:hAnsi="Calibri"/>
          <w:color w:val="auto"/>
        </w:rPr>
        <w:t>others</w:t>
      </w:r>
      <w:proofErr w:type="gramEnd"/>
      <w:r w:rsidRPr="00112AA8">
        <w:rPr>
          <w:rFonts w:ascii="Calibri" w:hAnsi="Calibri"/>
          <w:color w:val="auto"/>
        </w:rPr>
        <w:t xml:space="preserve"> and ourselves. The </w:t>
      </w:r>
      <w:proofErr w:type="gramStart"/>
      <w:r w:rsidRPr="00112AA8">
        <w:rPr>
          <w:rFonts w:ascii="Calibri" w:hAnsi="Calibri"/>
          <w:color w:val="auto"/>
        </w:rPr>
        <w:t>ultimate goal</w:t>
      </w:r>
      <w:proofErr w:type="gramEnd"/>
      <w:r w:rsidRPr="00112AA8">
        <w:rPr>
          <w:rFonts w:ascii="Calibri" w:hAnsi="Calibri"/>
          <w:color w:val="auto"/>
        </w:rPr>
        <w:t xml:space="preserve"> of the course is to contribute towards a sustainable world.</w:t>
      </w:r>
    </w:p>
    <w:p w14:paraId="4CE2836A" w14:textId="77777777" w:rsidR="00112AA8" w:rsidRPr="00112AA8" w:rsidRDefault="003272A7" w:rsidP="00112AA8">
      <w:pPr>
        <w:pStyle w:val="Paragraph"/>
        <w:rPr>
          <w:rFonts w:ascii="Calibri" w:hAnsi="Calibri"/>
          <w:color w:val="auto"/>
        </w:rPr>
      </w:pPr>
      <w:r>
        <w:rPr>
          <w:rFonts w:ascii="Calibri" w:hAnsi="Calibri"/>
          <w:color w:val="auto"/>
        </w:rPr>
        <w:t xml:space="preserve">The </w:t>
      </w:r>
      <w:r w:rsidR="00112AA8" w:rsidRPr="00112AA8">
        <w:rPr>
          <w:rFonts w:ascii="Calibri" w:hAnsi="Calibri"/>
          <w:color w:val="auto"/>
        </w:rPr>
        <w:t xml:space="preserve">Outdoor Education </w:t>
      </w:r>
      <w:r w:rsidRPr="003272A7">
        <w:rPr>
          <w:rFonts w:ascii="Calibri" w:hAnsi="Calibri"/>
          <w:color w:val="auto"/>
        </w:rPr>
        <w:t xml:space="preserve">ATAR course </w:t>
      </w:r>
      <w:r w:rsidR="00112AA8" w:rsidRPr="00112AA8">
        <w:rPr>
          <w:rFonts w:ascii="Calibri" w:hAnsi="Calibri"/>
          <w:color w:val="auto"/>
        </w:rPr>
        <w:t xml:space="preserve">is based on the experiential learning cycle. This cycle is made up of three stages; plan, do and review. Students plan for outdoor experiences, participate in these </w:t>
      </w:r>
      <w:proofErr w:type="gramStart"/>
      <w:r w:rsidR="00112AA8" w:rsidRPr="00112AA8">
        <w:rPr>
          <w:rFonts w:ascii="Calibri" w:hAnsi="Calibri"/>
          <w:color w:val="auto"/>
        </w:rPr>
        <w:t>experiences</w:t>
      </w:r>
      <w:proofErr w:type="gramEnd"/>
      <w:r w:rsidR="00112AA8" w:rsidRPr="00112AA8">
        <w:rPr>
          <w:rFonts w:ascii="Calibri" w:hAnsi="Calibri"/>
          <w:color w:val="auto"/>
        </w:rPr>
        <w:t xml:space="preserve"> and reflect on their involvement.</w:t>
      </w:r>
    </w:p>
    <w:p w14:paraId="28D84A5B" w14:textId="77777777" w:rsidR="00112AA8" w:rsidRPr="00112AA8" w:rsidRDefault="00112AA8" w:rsidP="00112AA8">
      <w:pPr>
        <w:pStyle w:val="Paragraph"/>
        <w:rPr>
          <w:rFonts w:ascii="Calibri" w:hAnsi="Calibri"/>
          <w:color w:val="auto"/>
        </w:rPr>
      </w:pPr>
      <w:bookmarkStart w:id="2" w:name="OLE_LINK23"/>
      <w:bookmarkStart w:id="3" w:name="OLE_LINK24"/>
      <w:r w:rsidRPr="00112AA8">
        <w:rPr>
          <w:rFonts w:ascii="Calibri" w:hAnsi="Calibri"/>
          <w:color w:val="auto"/>
        </w:rPr>
        <w:t xml:space="preserve">The course lends itself to an integrated approach between practical experiences, the </w:t>
      </w:r>
      <w:proofErr w:type="gramStart"/>
      <w:r w:rsidRPr="00112AA8">
        <w:rPr>
          <w:rFonts w:ascii="Calibri" w:hAnsi="Calibri"/>
          <w:color w:val="auto"/>
        </w:rPr>
        <w:t>environment</w:t>
      </w:r>
      <w:proofErr w:type="gramEnd"/>
      <w:r w:rsidRPr="00112AA8">
        <w:rPr>
          <w:rFonts w:ascii="Calibri" w:hAnsi="Calibri"/>
          <w:color w:val="auto"/>
        </w:rPr>
        <w:t xml:space="preserve"> and conceptual understandings. Students develop </w:t>
      </w:r>
      <w:r w:rsidRPr="009B0E10">
        <w:rPr>
          <w:rFonts w:ascii="Calibri" w:hAnsi="Calibri"/>
          <w:color w:val="auto"/>
        </w:rPr>
        <w:t>self-awareness</w:t>
      </w:r>
      <w:r w:rsidRPr="00112AA8">
        <w:rPr>
          <w:rFonts w:ascii="Calibri" w:hAnsi="Calibri"/>
          <w:color w:val="auto"/>
        </w:rPr>
        <w:t xml:space="preserve"> by engaging in a range of challenging outdoor activities. They enhance personal and group skills and build confidence, </w:t>
      </w:r>
      <w:proofErr w:type="gramStart"/>
      <w:r w:rsidRPr="00112AA8">
        <w:rPr>
          <w:rFonts w:ascii="Calibri" w:hAnsi="Calibri"/>
          <w:color w:val="auto"/>
        </w:rPr>
        <w:t>empathy</w:t>
      </w:r>
      <w:proofErr w:type="gramEnd"/>
      <w:r w:rsidRPr="00112AA8">
        <w:rPr>
          <w:rFonts w:ascii="Calibri" w:hAnsi="Calibri"/>
          <w:color w:val="auto"/>
        </w:rPr>
        <w:t xml:space="preserve"> and </w:t>
      </w:r>
      <w:r w:rsidRPr="009B0E10">
        <w:rPr>
          <w:rFonts w:ascii="Calibri" w:hAnsi="Calibri"/>
          <w:color w:val="auto"/>
        </w:rPr>
        <w:t>self-understanding.</w:t>
      </w:r>
      <w:r w:rsidRPr="00112AA8">
        <w:rPr>
          <w:rFonts w:ascii="Calibri" w:hAnsi="Calibri"/>
          <w:color w:val="auto"/>
        </w:rPr>
        <w:t xml:space="preserve"> Working with others enables students to better understand group dynamics, and enhance their le</w:t>
      </w:r>
      <w:r w:rsidR="009B0E10">
        <w:rPr>
          <w:rFonts w:ascii="Calibri" w:hAnsi="Calibri"/>
          <w:color w:val="auto"/>
        </w:rPr>
        <w:t>adership qualities and decision-</w:t>
      </w:r>
      <w:r w:rsidRPr="00112AA8">
        <w:rPr>
          <w:rFonts w:ascii="Calibri" w:hAnsi="Calibri"/>
          <w:color w:val="auto"/>
        </w:rPr>
        <w:t>making abilities, whilst showing respect for se</w:t>
      </w:r>
      <w:r w:rsidR="0019257C">
        <w:rPr>
          <w:rFonts w:ascii="Calibri" w:hAnsi="Calibri"/>
          <w:color w:val="auto"/>
        </w:rPr>
        <w:t xml:space="preserve">lf, </w:t>
      </w:r>
      <w:proofErr w:type="gramStart"/>
      <w:r w:rsidR="0019257C">
        <w:rPr>
          <w:rFonts w:ascii="Calibri" w:hAnsi="Calibri"/>
          <w:color w:val="auto"/>
        </w:rPr>
        <w:t>others</w:t>
      </w:r>
      <w:proofErr w:type="gramEnd"/>
      <w:r w:rsidR="0019257C">
        <w:rPr>
          <w:rFonts w:ascii="Calibri" w:hAnsi="Calibri"/>
          <w:color w:val="auto"/>
        </w:rPr>
        <w:t xml:space="preserve"> and the environment.</w:t>
      </w:r>
    </w:p>
    <w:bookmarkEnd w:id="2"/>
    <w:bookmarkEnd w:id="3"/>
    <w:p w14:paraId="0CA95E87" w14:textId="77777777" w:rsidR="00112AA8" w:rsidRPr="00112AA8" w:rsidRDefault="00112AA8" w:rsidP="00112AA8">
      <w:pPr>
        <w:pStyle w:val="Paragraph"/>
        <w:rPr>
          <w:rFonts w:ascii="Calibri" w:hAnsi="Calibri"/>
          <w:color w:val="auto"/>
        </w:rPr>
      </w:pPr>
      <w:r w:rsidRPr="00112AA8">
        <w:rPr>
          <w:rFonts w:ascii="Calibri" w:hAnsi="Calibri"/>
          <w:color w:val="auto"/>
        </w:rPr>
        <w:t xml:space="preserve">Students plan and participate in a range of outdoor activities and develop knowledge and skills for participating safely in these activities. They learn to assess </w:t>
      </w:r>
      <w:proofErr w:type="gramStart"/>
      <w:r w:rsidRPr="00112AA8">
        <w:rPr>
          <w:rFonts w:ascii="Calibri" w:hAnsi="Calibri"/>
          <w:color w:val="auto"/>
        </w:rPr>
        <w:t>risk, and</w:t>
      </w:r>
      <w:proofErr w:type="gramEnd"/>
      <w:r w:rsidRPr="00112AA8">
        <w:rPr>
          <w:rFonts w:ascii="Calibri" w:hAnsi="Calibri"/>
          <w:color w:val="auto"/>
        </w:rPr>
        <w:t xml:space="preserve"> identify and apply appropriate management strategies and emergency response procedures.</w:t>
      </w:r>
    </w:p>
    <w:p w14:paraId="589C0FDF" w14:textId="77777777" w:rsidR="00112AA8" w:rsidRPr="00112AA8" w:rsidRDefault="00112AA8" w:rsidP="00112AA8">
      <w:pPr>
        <w:pStyle w:val="Paragraph"/>
        <w:rPr>
          <w:rFonts w:ascii="Calibri" w:hAnsi="Calibri"/>
          <w:color w:val="auto"/>
        </w:rPr>
      </w:pPr>
      <w:r w:rsidRPr="00112AA8">
        <w:rPr>
          <w:rFonts w:ascii="Calibri" w:hAnsi="Calibri"/>
          <w:color w:val="auto"/>
        </w:rPr>
        <w:t xml:space="preserve">The course facilitates the development of a sense of place </w:t>
      </w:r>
      <w:proofErr w:type="gramStart"/>
      <w:r w:rsidRPr="00112AA8">
        <w:rPr>
          <w:rFonts w:ascii="Calibri" w:hAnsi="Calibri"/>
          <w:color w:val="auto"/>
        </w:rPr>
        <w:t>as a result of</w:t>
      </w:r>
      <w:proofErr w:type="gramEnd"/>
      <w:r w:rsidRPr="00112AA8">
        <w:rPr>
          <w:rFonts w:ascii="Calibri" w:hAnsi="Calibri"/>
          <w:color w:val="auto"/>
        </w:rPr>
        <w:t xml:space="preserve"> a greater understanding and appreciation of the local natural environment. It assists students to develop a relationship with nature and </w:t>
      </w:r>
      <w:r w:rsidR="00AE7C8B">
        <w:rPr>
          <w:rFonts w:ascii="Calibri" w:hAnsi="Calibri"/>
          <w:color w:val="auto"/>
        </w:rPr>
        <w:t>encourages</w:t>
      </w:r>
      <w:r w:rsidRPr="00112AA8">
        <w:rPr>
          <w:rFonts w:ascii="Calibri" w:hAnsi="Calibri"/>
          <w:color w:val="auto"/>
        </w:rPr>
        <w:t xml:space="preserve"> them to work toward achieving an ecologically sustainable world.</w:t>
      </w:r>
    </w:p>
    <w:p w14:paraId="7619CC01" w14:textId="77777777" w:rsidR="00112AA8" w:rsidRPr="00112AA8" w:rsidRDefault="00112AA8" w:rsidP="00112AA8">
      <w:pPr>
        <w:pStyle w:val="Paragraph"/>
        <w:rPr>
          <w:rFonts w:ascii="Calibri" w:hAnsi="Calibri"/>
          <w:color w:val="auto"/>
        </w:rPr>
      </w:pPr>
      <w:r w:rsidRPr="00112AA8">
        <w:rPr>
          <w:rFonts w:ascii="Calibri" w:hAnsi="Calibri"/>
          <w:color w:val="auto"/>
        </w:rPr>
        <w:t>The opportunity to explore environmental management strategies related to activities in the outdoors is provided. Students learn skills that encourage them to minimise their impact on the environment and under</w:t>
      </w:r>
      <w:r w:rsidR="0019257C">
        <w:rPr>
          <w:rFonts w:ascii="Calibri" w:hAnsi="Calibri"/>
          <w:color w:val="auto"/>
        </w:rPr>
        <w:t>stand why this is so important.</w:t>
      </w:r>
    </w:p>
    <w:p w14:paraId="56B43514" w14:textId="370803D5" w:rsidR="007010FC" w:rsidRPr="0019257C" w:rsidRDefault="00112AA8" w:rsidP="0019257C">
      <w:pPr>
        <w:pStyle w:val="Paragraph"/>
        <w:rPr>
          <w:rFonts w:ascii="Calibri" w:hAnsi="Calibri"/>
          <w:color w:val="auto"/>
        </w:rPr>
      </w:pPr>
      <w:r w:rsidRPr="00112AA8">
        <w:rPr>
          <w:rFonts w:ascii="Calibri" w:hAnsi="Calibri"/>
          <w:color w:val="auto"/>
        </w:rPr>
        <w:t>The course will prepare students for career and employment pathways in areas</w:t>
      </w:r>
      <w:r w:rsidR="00027994">
        <w:rPr>
          <w:rFonts w:ascii="Calibri" w:hAnsi="Calibri"/>
          <w:color w:val="auto"/>
        </w:rPr>
        <w:t>,</w:t>
      </w:r>
      <w:r w:rsidRPr="00112AA8">
        <w:rPr>
          <w:rFonts w:ascii="Calibri" w:hAnsi="Calibri"/>
          <w:color w:val="auto"/>
        </w:rPr>
        <w:t xml:space="preserve"> such as outdoor leadership, environmental interpretation, environmental planning, facilities management</w:t>
      </w:r>
      <w:r w:rsidRPr="009B0E10">
        <w:rPr>
          <w:rFonts w:ascii="Calibri" w:hAnsi="Calibri"/>
          <w:color w:val="auto"/>
        </w:rPr>
        <w:t>, eco-tourism</w:t>
      </w:r>
      <w:r w:rsidRPr="00112AA8">
        <w:rPr>
          <w:rFonts w:ascii="Calibri" w:hAnsi="Calibri"/>
          <w:color w:val="auto"/>
        </w:rPr>
        <w:t>, military service, outdoor education</w:t>
      </w:r>
      <w:r w:rsidR="00EE49C0">
        <w:rPr>
          <w:rFonts w:ascii="Calibri" w:hAnsi="Calibri"/>
          <w:color w:val="auto"/>
        </w:rPr>
        <w:t>,</w:t>
      </w:r>
      <w:r w:rsidRPr="00112AA8">
        <w:rPr>
          <w:rFonts w:ascii="Calibri" w:hAnsi="Calibri"/>
          <w:color w:val="auto"/>
        </w:rPr>
        <w:t xml:space="preserve"> and the many unfor</w:t>
      </w:r>
      <w:r w:rsidR="00C83B83">
        <w:rPr>
          <w:rFonts w:ascii="Calibri" w:hAnsi="Calibri"/>
          <w:color w:val="auto"/>
        </w:rPr>
        <w:t>e</w:t>
      </w:r>
      <w:r w:rsidRPr="00112AA8">
        <w:rPr>
          <w:rFonts w:ascii="Calibri" w:hAnsi="Calibri"/>
          <w:color w:val="auto"/>
        </w:rPr>
        <w:t>seen areas evo</w:t>
      </w:r>
      <w:r w:rsidR="0019257C">
        <w:rPr>
          <w:rFonts w:ascii="Calibri" w:hAnsi="Calibri"/>
          <w:color w:val="auto"/>
        </w:rPr>
        <w:t>lving in the outdoors industry.</w:t>
      </w:r>
      <w:bookmarkStart w:id="4" w:name="_Toc347908200"/>
      <w:r w:rsidR="007010FC">
        <w:br w:type="page"/>
      </w:r>
    </w:p>
    <w:p w14:paraId="5A651DB3" w14:textId="77777777" w:rsidR="00416C3D" w:rsidRPr="005A734E" w:rsidRDefault="00416C3D" w:rsidP="005A734E">
      <w:pPr>
        <w:pStyle w:val="Heading1"/>
      </w:pPr>
      <w:bookmarkStart w:id="5" w:name="_Toc111197245"/>
      <w:r w:rsidRPr="005A734E">
        <w:lastRenderedPageBreak/>
        <w:t>Course outcomes</w:t>
      </w:r>
      <w:bookmarkEnd w:id="4"/>
      <w:bookmarkEnd w:id="5"/>
    </w:p>
    <w:p w14:paraId="74314945" w14:textId="77777777" w:rsidR="00030CB5" w:rsidRPr="005A734E" w:rsidRDefault="009F5885" w:rsidP="00B52477">
      <w:pPr>
        <w:spacing w:before="120"/>
        <w:rPr>
          <w:rFonts w:cs="Times New Roman"/>
        </w:rPr>
      </w:pPr>
      <w:r>
        <w:rPr>
          <w:rFonts w:cs="Times New Roman"/>
        </w:rPr>
        <w:t xml:space="preserve">The </w:t>
      </w:r>
      <w:r w:rsidR="00112AA8">
        <w:rPr>
          <w:rFonts w:cs="Times New Roman"/>
        </w:rPr>
        <w:t xml:space="preserve">Outdoor Education </w:t>
      </w:r>
      <w:r>
        <w:rPr>
          <w:rFonts w:cs="Calibri"/>
        </w:rPr>
        <w:t xml:space="preserve">ATAR </w:t>
      </w:r>
      <w:r>
        <w:rPr>
          <w:lang w:val="en"/>
        </w:rPr>
        <w:t xml:space="preserve">course </w:t>
      </w:r>
      <w:r w:rsidR="00030CB5" w:rsidRPr="005A734E">
        <w:rPr>
          <w:rFonts w:cs="Times New Roman"/>
        </w:rPr>
        <w:t>is designed to facilitate achievement of the following outcomes.</w:t>
      </w:r>
    </w:p>
    <w:p w14:paraId="21D4D5D4" w14:textId="77777777" w:rsidR="00416C3D" w:rsidRPr="001350A0" w:rsidRDefault="00416C3D" w:rsidP="001350A0">
      <w:pPr>
        <w:spacing w:before="120" w:line="276" w:lineRule="auto"/>
        <w:rPr>
          <w:b/>
          <w:bCs/>
          <w:color w:val="595959" w:themeColor="text1" w:themeTint="A6"/>
          <w:sz w:val="26"/>
          <w:szCs w:val="26"/>
        </w:rPr>
      </w:pPr>
      <w:r w:rsidRPr="001350A0">
        <w:rPr>
          <w:b/>
          <w:bCs/>
          <w:color w:val="595959" w:themeColor="text1" w:themeTint="A6"/>
          <w:sz w:val="26"/>
          <w:szCs w:val="26"/>
        </w:rPr>
        <w:t>Outcome 1</w:t>
      </w:r>
      <w:r w:rsidR="00C109DF" w:rsidRPr="001350A0">
        <w:rPr>
          <w:b/>
          <w:bCs/>
          <w:color w:val="595959" w:themeColor="text1" w:themeTint="A6"/>
          <w:sz w:val="26"/>
          <w:szCs w:val="26"/>
        </w:rPr>
        <w:t xml:space="preserve"> –</w:t>
      </w:r>
      <w:r w:rsidRPr="001350A0">
        <w:rPr>
          <w:b/>
          <w:bCs/>
          <w:color w:val="595959" w:themeColor="text1" w:themeTint="A6"/>
          <w:sz w:val="26"/>
          <w:szCs w:val="26"/>
        </w:rPr>
        <w:t xml:space="preserve"> </w:t>
      </w:r>
      <w:r w:rsidR="00112AA8" w:rsidRPr="001350A0">
        <w:rPr>
          <w:b/>
          <w:bCs/>
          <w:color w:val="595959" w:themeColor="text1" w:themeTint="A6"/>
          <w:sz w:val="26"/>
          <w:szCs w:val="26"/>
        </w:rPr>
        <w:t xml:space="preserve">Understanding the principles of </w:t>
      </w:r>
      <w:r w:rsidR="009F5885" w:rsidRPr="001350A0">
        <w:rPr>
          <w:b/>
          <w:bCs/>
          <w:color w:val="595959" w:themeColor="text1" w:themeTint="A6"/>
          <w:sz w:val="26"/>
          <w:szCs w:val="26"/>
        </w:rPr>
        <w:t>o</w:t>
      </w:r>
      <w:r w:rsidR="00112AA8" w:rsidRPr="001350A0">
        <w:rPr>
          <w:b/>
          <w:bCs/>
          <w:color w:val="595959" w:themeColor="text1" w:themeTint="A6"/>
          <w:sz w:val="26"/>
          <w:szCs w:val="26"/>
        </w:rPr>
        <w:t xml:space="preserve">utdoor </w:t>
      </w:r>
      <w:proofErr w:type="gramStart"/>
      <w:r w:rsidR="009F5885" w:rsidRPr="001350A0">
        <w:rPr>
          <w:b/>
          <w:bCs/>
          <w:color w:val="595959" w:themeColor="text1" w:themeTint="A6"/>
          <w:sz w:val="26"/>
          <w:szCs w:val="26"/>
        </w:rPr>
        <w:t>e</w:t>
      </w:r>
      <w:r w:rsidR="00112AA8" w:rsidRPr="001350A0">
        <w:rPr>
          <w:b/>
          <w:bCs/>
          <w:color w:val="595959" w:themeColor="text1" w:themeTint="A6"/>
          <w:sz w:val="26"/>
          <w:szCs w:val="26"/>
        </w:rPr>
        <w:t>ducation</w:t>
      </w:r>
      <w:proofErr w:type="gramEnd"/>
    </w:p>
    <w:p w14:paraId="7D1BDFEF" w14:textId="77777777" w:rsidR="00AE7C8B" w:rsidRPr="003A6CB1" w:rsidRDefault="00AE7C8B" w:rsidP="00AE7C8B">
      <w:pPr>
        <w:pStyle w:val="Paragraph"/>
        <w:rPr>
          <w:rFonts w:ascii="Calibri" w:hAnsi="Calibri"/>
          <w:color w:val="auto"/>
        </w:rPr>
      </w:pPr>
      <w:r w:rsidRPr="003A6CB1">
        <w:rPr>
          <w:rFonts w:ascii="Calibri" w:hAnsi="Calibri"/>
          <w:color w:val="auto"/>
        </w:rPr>
        <w:t xml:space="preserve">Students understand that </w:t>
      </w:r>
      <w:r>
        <w:rPr>
          <w:rFonts w:ascii="Calibri" w:hAnsi="Calibri"/>
          <w:color w:val="auto"/>
        </w:rPr>
        <w:t>o</w:t>
      </w:r>
      <w:r w:rsidRPr="003A6CB1">
        <w:rPr>
          <w:rFonts w:ascii="Calibri" w:hAnsi="Calibri"/>
          <w:color w:val="auto"/>
        </w:rPr>
        <w:t xml:space="preserve">utdoor </w:t>
      </w:r>
      <w:r>
        <w:rPr>
          <w:rFonts w:ascii="Calibri" w:hAnsi="Calibri"/>
          <w:color w:val="auto"/>
        </w:rPr>
        <w:t>e</w:t>
      </w:r>
      <w:r w:rsidRPr="003A6CB1">
        <w:rPr>
          <w:rFonts w:ascii="Calibri" w:hAnsi="Calibri"/>
          <w:color w:val="auto"/>
        </w:rPr>
        <w:t xml:space="preserve">ducation aims to develop an understanding of </w:t>
      </w:r>
      <w:r>
        <w:rPr>
          <w:rFonts w:ascii="Calibri" w:hAnsi="Calibri"/>
          <w:color w:val="auto"/>
        </w:rPr>
        <w:t xml:space="preserve">the </w:t>
      </w:r>
      <w:r w:rsidRPr="003A6CB1">
        <w:rPr>
          <w:rFonts w:ascii="Calibri" w:hAnsi="Calibri"/>
          <w:color w:val="auto"/>
        </w:rPr>
        <w:t>relationships</w:t>
      </w:r>
      <w:r w:rsidRPr="00F71EE4">
        <w:rPr>
          <w:rFonts w:ascii="Calibri" w:hAnsi="Calibri"/>
          <w:color w:val="auto"/>
        </w:rPr>
        <w:t xml:space="preserve"> </w:t>
      </w:r>
      <w:r>
        <w:rPr>
          <w:rFonts w:ascii="Calibri" w:hAnsi="Calibri"/>
          <w:color w:val="auto"/>
        </w:rPr>
        <w:t xml:space="preserve">between </w:t>
      </w:r>
      <w:r w:rsidRPr="00F71EE4">
        <w:rPr>
          <w:rFonts w:ascii="Calibri" w:hAnsi="Calibri"/>
          <w:color w:val="auto"/>
        </w:rPr>
        <w:t>human</w:t>
      </w:r>
      <w:r>
        <w:rPr>
          <w:rFonts w:ascii="Calibri" w:hAnsi="Calibri"/>
          <w:color w:val="auto"/>
        </w:rPr>
        <w:t xml:space="preserve">s and </w:t>
      </w:r>
      <w:r w:rsidRPr="00F71EE4">
        <w:rPr>
          <w:rFonts w:ascii="Calibri" w:hAnsi="Calibri"/>
          <w:color w:val="auto"/>
        </w:rPr>
        <w:t>nature</w:t>
      </w:r>
      <w:r w:rsidRPr="003A6CB1">
        <w:rPr>
          <w:rFonts w:ascii="Calibri" w:hAnsi="Calibri"/>
          <w:color w:val="auto"/>
        </w:rPr>
        <w:t>.</w:t>
      </w:r>
    </w:p>
    <w:p w14:paraId="316ABD53" w14:textId="77777777" w:rsidR="00416C3D" w:rsidRPr="005A734E" w:rsidRDefault="00416C3D" w:rsidP="00B563B7">
      <w:pPr>
        <w:pStyle w:val="NoSpacing"/>
        <w:keepNext w:val="0"/>
        <w:spacing w:after="120"/>
      </w:pPr>
      <w:r w:rsidRPr="005A734E">
        <w:t>In achieving this outcome, students:</w:t>
      </w:r>
    </w:p>
    <w:p w14:paraId="66EDE966" w14:textId="77777777" w:rsidR="00112AA8" w:rsidRPr="00112AA8" w:rsidRDefault="00112AA8" w:rsidP="00112AA8">
      <w:pPr>
        <w:pStyle w:val="ListItem"/>
        <w:rPr>
          <w:rFonts w:ascii="Calibri" w:hAnsi="Calibri"/>
          <w:color w:val="auto"/>
        </w:rPr>
      </w:pPr>
      <w:r w:rsidRPr="00112AA8">
        <w:rPr>
          <w:rFonts w:ascii="Calibri" w:hAnsi="Calibri"/>
          <w:color w:val="auto"/>
        </w:rPr>
        <w:t>understand how to prepare for, participate in</w:t>
      </w:r>
      <w:r w:rsidR="00EE49C0">
        <w:rPr>
          <w:rFonts w:ascii="Calibri" w:hAnsi="Calibri"/>
          <w:color w:val="auto"/>
        </w:rPr>
        <w:t>,</w:t>
      </w:r>
      <w:r w:rsidRPr="00112AA8">
        <w:rPr>
          <w:rFonts w:ascii="Calibri" w:hAnsi="Calibri"/>
          <w:color w:val="auto"/>
        </w:rPr>
        <w:t xml:space="preserve"> and</w:t>
      </w:r>
      <w:r w:rsidR="00B5773C">
        <w:rPr>
          <w:rFonts w:ascii="Calibri" w:hAnsi="Calibri"/>
          <w:color w:val="auto"/>
        </w:rPr>
        <w:t xml:space="preserve"> reflect on</w:t>
      </w:r>
      <w:r w:rsidR="00EE49C0">
        <w:rPr>
          <w:rFonts w:ascii="Calibri" w:hAnsi="Calibri"/>
          <w:color w:val="auto"/>
        </w:rPr>
        <w:t>,</w:t>
      </w:r>
      <w:r w:rsidR="00B5773C">
        <w:rPr>
          <w:rFonts w:ascii="Calibri" w:hAnsi="Calibri"/>
          <w:color w:val="auto"/>
        </w:rPr>
        <w:t xml:space="preserve"> outdoor </w:t>
      </w:r>
      <w:proofErr w:type="gramStart"/>
      <w:r w:rsidR="00B5773C">
        <w:rPr>
          <w:rFonts w:ascii="Calibri" w:hAnsi="Calibri"/>
          <w:color w:val="auto"/>
        </w:rPr>
        <w:t>experiences</w:t>
      </w:r>
      <w:proofErr w:type="gramEnd"/>
    </w:p>
    <w:p w14:paraId="501FDC80" w14:textId="77777777" w:rsidR="00112AA8" w:rsidRPr="00112AA8" w:rsidRDefault="00112AA8" w:rsidP="00112AA8">
      <w:pPr>
        <w:pStyle w:val="ListItem"/>
        <w:rPr>
          <w:rFonts w:ascii="Calibri" w:hAnsi="Calibri"/>
          <w:color w:val="auto"/>
        </w:rPr>
      </w:pPr>
      <w:r w:rsidRPr="00112AA8">
        <w:rPr>
          <w:rFonts w:ascii="Calibri" w:hAnsi="Calibri"/>
          <w:color w:val="auto"/>
        </w:rPr>
        <w:t xml:space="preserve">understand the self, the group and the relationships </w:t>
      </w:r>
      <w:r w:rsidR="00AE7C8B" w:rsidRPr="003A6CB1">
        <w:rPr>
          <w:rFonts w:ascii="Calibri" w:hAnsi="Calibri"/>
          <w:color w:val="auto"/>
        </w:rPr>
        <w:t>between</w:t>
      </w:r>
      <w:r w:rsidR="00AE7C8B">
        <w:rPr>
          <w:rFonts w:ascii="Calibri" w:hAnsi="Calibri"/>
          <w:color w:val="auto"/>
        </w:rPr>
        <w:t xml:space="preserve"> group </w:t>
      </w:r>
      <w:proofErr w:type="gramStart"/>
      <w:r w:rsidR="00AE7C8B">
        <w:rPr>
          <w:rFonts w:ascii="Calibri" w:hAnsi="Calibri"/>
          <w:color w:val="auto"/>
        </w:rPr>
        <w:t>members</w:t>
      </w:r>
      <w:proofErr w:type="gramEnd"/>
    </w:p>
    <w:p w14:paraId="715AEA4C" w14:textId="77777777" w:rsidR="00112AA8" w:rsidRPr="00B5773C" w:rsidRDefault="00112AA8" w:rsidP="00112AA8">
      <w:pPr>
        <w:pStyle w:val="ListItem"/>
        <w:rPr>
          <w:color w:val="auto"/>
        </w:rPr>
      </w:pPr>
      <w:r w:rsidRPr="00B5773C">
        <w:rPr>
          <w:rFonts w:ascii="Calibri" w:hAnsi="Calibri"/>
          <w:color w:val="auto"/>
        </w:rPr>
        <w:t xml:space="preserve">understand </w:t>
      </w:r>
      <w:r w:rsidR="00AE7C8B">
        <w:rPr>
          <w:rFonts w:ascii="Calibri" w:hAnsi="Calibri"/>
          <w:color w:val="auto"/>
        </w:rPr>
        <w:t xml:space="preserve">the </w:t>
      </w:r>
      <w:r w:rsidR="00AE7C8B" w:rsidRPr="003A6CB1">
        <w:rPr>
          <w:rFonts w:ascii="Calibri" w:hAnsi="Calibri"/>
          <w:color w:val="auto"/>
        </w:rPr>
        <w:t>relationships</w:t>
      </w:r>
      <w:r w:rsidR="00AE7C8B" w:rsidRPr="00F71EE4">
        <w:rPr>
          <w:rFonts w:ascii="Calibri" w:hAnsi="Calibri"/>
          <w:color w:val="auto"/>
        </w:rPr>
        <w:t xml:space="preserve"> </w:t>
      </w:r>
      <w:r w:rsidR="00AE7C8B">
        <w:rPr>
          <w:rFonts w:ascii="Calibri" w:hAnsi="Calibri"/>
          <w:color w:val="auto"/>
        </w:rPr>
        <w:t xml:space="preserve">between </w:t>
      </w:r>
      <w:r w:rsidR="00AE7C8B" w:rsidRPr="00F71EE4">
        <w:rPr>
          <w:rFonts w:ascii="Calibri" w:hAnsi="Calibri"/>
          <w:color w:val="auto"/>
        </w:rPr>
        <w:t>human</w:t>
      </w:r>
      <w:r w:rsidR="00AE7C8B">
        <w:rPr>
          <w:rFonts w:ascii="Calibri" w:hAnsi="Calibri"/>
          <w:color w:val="auto"/>
        </w:rPr>
        <w:t xml:space="preserve">s and </w:t>
      </w:r>
      <w:r w:rsidR="00AE7C8B" w:rsidRPr="00F71EE4">
        <w:rPr>
          <w:rFonts w:ascii="Calibri" w:hAnsi="Calibri"/>
          <w:color w:val="auto"/>
        </w:rPr>
        <w:t>nature</w:t>
      </w:r>
      <w:r w:rsidR="00AE7C8B" w:rsidRPr="003A6CB1">
        <w:rPr>
          <w:rFonts w:ascii="Calibri" w:hAnsi="Calibri"/>
          <w:color w:val="auto"/>
        </w:rPr>
        <w:t>.</w:t>
      </w:r>
    </w:p>
    <w:p w14:paraId="47DB509B" w14:textId="77777777" w:rsidR="00416C3D" w:rsidRPr="001350A0" w:rsidRDefault="00416C3D" w:rsidP="001350A0">
      <w:pPr>
        <w:spacing w:before="120" w:line="276" w:lineRule="auto"/>
        <w:rPr>
          <w:b/>
          <w:bCs/>
          <w:color w:val="595959" w:themeColor="text1" w:themeTint="A6"/>
          <w:sz w:val="26"/>
          <w:szCs w:val="26"/>
        </w:rPr>
      </w:pPr>
      <w:r w:rsidRPr="001350A0">
        <w:rPr>
          <w:b/>
          <w:bCs/>
          <w:color w:val="595959" w:themeColor="text1" w:themeTint="A6"/>
          <w:sz w:val="26"/>
          <w:szCs w:val="26"/>
        </w:rPr>
        <w:t>Outcome 2</w:t>
      </w:r>
      <w:r w:rsidR="00B37730" w:rsidRPr="001350A0">
        <w:rPr>
          <w:b/>
          <w:bCs/>
          <w:color w:val="595959" w:themeColor="text1" w:themeTint="A6"/>
          <w:sz w:val="26"/>
          <w:szCs w:val="26"/>
        </w:rPr>
        <w:t xml:space="preserve"> –</w:t>
      </w:r>
      <w:r w:rsidRPr="001350A0">
        <w:rPr>
          <w:b/>
          <w:bCs/>
          <w:color w:val="595959" w:themeColor="text1" w:themeTint="A6"/>
          <w:sz w:val="26"/>
          <w:szCs w:val="26"/>
        </w:rPr>
        <w:t xml:space="preserve"> </w:t>
      </w:r>
      <w:r w:rsidR="00112AA8" w:rsidRPr="001350A0">
        <w:rPr>
          <w:b/>
          <w:bCs/>
          <w:color w:val="595959" w:themeColor="text1" w:themeTint="A6"/>
          <w:sz w:val="26"/>
          <w:szCs w:val="26"/>
        </w:rPr>
        <w:t>Skills for safe participation in outdoor activities</w:t>
      </w:r>
    </w:p>
    <w:p w14:paraId="43B032D5" w14:textId="77777777" w:rsidR="00112AA8" w:rsidRPr="00112AA8" w:rsidRDefault="00112AA8" w:rsidP="00112AA8">
      <w:pPr>
        <w:pStyle w:val="Paragraph"/>
        <w:rPr>
          <w:rFonts w:ascii="Calibri" w:hAnsi="Calibri"/>
          <w:color w:val="auto"/>
        </w:rPr>
      </w:pPr>
      <w:r w:rsidRPr="00112AA8">
        <w:rPr>
          <w:rFonts w:ascii="Calibri" w:hAnsi="Calibri"/>
          <w:color w:val="auto"/>
        </w:rPr>
        <w:t>Students develop skills, strategies, risk management and emergency response procedures to participate safely in outdoor activities.</w:t>
      </w:r>
    </w:p>
    <w:p w14:paraId="599AFE21" w14:textId="77777777" w:rsidR="00416C3D" w:rsidRPr="005A734E" w:rsidRDefault="00416C3D" w:rsidP="00B563B7">
      <w:pPr>
        <w:pStyle w:val="NoSpacing"/>
        <w:keepNext w:val="0"/>
        <w:spacing w:after="120"/>
      </w:pPr>
      <w:r w:rsidRPr="005A734E">
        <w:t>In achieving this outcome, students:</w:t>
      </w:r>
    </w:p>
    <w:p w14:paraId="2A140F48" w14:textId="77777777" w:rsidR="00112AA8" w:rsidRPr="00112AA8" w:rsidRDefault="00112AA8" w:rsidP="00112AA8">
      <w:pPr>
        <w:pStyle w:val="ListItem"/>
        <w:rPr>
          <w:rFonts w:ascii="Calibri" w:hAnsi="Calibri"/>
          <w:color w:val="auto"/>
        </w:rPr>
      </w:pPr>
      <w:r w:rsidRPr="00112AA8">
        <w:rPr>
          <w:rFonts w:ascii="Calibri" w:hAnsi="Calibri"/>
          <w:color w:val="auto"/>
        </w:rPr>
        <w:t xml:space="preserve">perform outdoor activity </w:t>
      </w:r>
      <w:proofErr w:type="gramStart"/>
      <w:r w:rsidRPr="00112AA8">
        <w:rPr>
          <w:rFonts w:ascii="Calibri" w:hAnsi="Calibri"/>
          <w:color w:val="auto"/>
        </w:rPr>
        <w:t>skills</w:t>
      </w:r>
      <w:proofErr w:type="gramEnd"/>
    </w:p>
    <w:p w14:paraId="5E9B0815" w14:textId="77777777" w:rsidR="00112AA8" w:rsidRPr="00112AA8" w:rsidRDefault="00112AA8" w:rsidP="00112AA8">
      <w:pPr>
        <w:pStyle w:val="ListItem"/>
        <w:rPr>
          <w:rFonts w:ascii="Calibri" w:hAnsi="Calibri"/>
          <w:color w:val="auto"/>
        </w:rPr>
      </w:pPr>
      <w:r w:rsidRPr="00112AA8">
        <w:rPr>
          <w:rFonts w:ascii="Calibri" w:hAnsi="Calibri"/>
          <w:color w:val="auto"/>
        </w:rPr>
        <w:t xml:space="preserve">implement strategies for the effective application of skills in outdoor </w:t>
      </w:r>
      <w:proofErr w:type="gramStart"/>
      <w:r w:rsidRPr="00112AA8">
        <w:rPr>
          <w:rFonts w:ascii="Calibri" w:hAnsi="Calibri"/>
          <w:color w:val="auto"/>
        </w:rPr>
        <w:t>activities</w:t>
      </w:r>
      <w:proofErr w:type="gramEnd"/>
    </w:p>
    <w:p w14:paraId="7C92000B" w14:textId="77777777" w:rsidR="00112AA8" w:rsidRPr="00112AA8" w:rsidRDefault="00112AA8" w:rsidP="00112AA8">
      <w:pPr>
        <w:pStyle w:val="ListItem"/>
        <w:rPr>
          <w:rFonts w:ascii="Calibri" w:hAnsi="Calibri"/>
          <w:color w:val="auto"/>
        </w:rPr>
      </w:pPr>
      <w:r w:rsidRPr="00112AA8">
        <w:rPr>
          <w:rFonts w:ascii="Calibri" w:hAnsi="Calibri"/>
          <w:color w:val="auto"/>
        </w:rPr>
        <w:t>apply risk management and emergency response procedures in outdoor activities</w:t>
      </w:r>
      <w:r w:rsidR="00E47037">
        <w:rPr>
          <w:rFonts w:ascii="Calibri" w:hAnsi="Calibri"/>
          <w:color w:val="auto"/>
        </w:rPr>
        <w:t>.</w:t>
      </w:r>
    </w:p>
    <w:p w14:paraId="08188DDA" w14:textId="77777777" w:rsidR="00416C3D" w:rsidRPr="001350A0" w:rsidRDefault="00416C3D" w:rsidP="001350A0">
      <w:pPr>
        <w:spacing w:before="120" w:line="276" w:lineRule="auto"/>
        <w:rPr>
          <w:b/>
          <w:bCs/>
          <w:color w:val="595959" w:themeColor="text1" w:themeTint="A6"/>
          <w:sz w:val="26"/>
          <w:szCs w:val="26"/>
        </w:rPr>
      </w:pPr>
      <w:r w:rsidRPr="001350A0">
        <w:rPr>
          <w:b/>
          <w:bCs/>
          <w:color w:val="595959" w:themeColor="text1" w:themeTint="A6"/>
          <w:sz w:val="26"/>
          <w:szCs w:val="26"/>
        </w:rPr>
        <w:t>Outcome 3</w:t>
      </w:r>
      <w:r w:rsidR="00B37730" w:rsidRPr="001350A0">
        <w:rPr>
          <w:b/>
          <w:bCs/>
          <w:color w:val="595959" w:themeColor="text1" w:themeTint="A6"/>
          <w:sz w:val="26"/>
          <w:szCs w:val="26"/>
        </w:rPr>
        <w:t xml:space="preserve"> –</w:t>
      </w:r>
      <w:r w:rsidR="00112AA8" w:rsidRPr="001350A0">
        <w:rPr>
          <w:b/>
          <w:bCs/>
          <w:color w:val="595959" w:themeColor="text1" w:themeTint="A6"/>
          <w:sz w:val="26"/>
          <w:szCs w:val="26"/>
        </w:rPr>
        <w:t xml:space="preserve"> Understanding of the environment</w:t>
      </w:r>
    </w:p>
    <w:p w14:paraId="31068E62" w14:textId="77777777" w:rsidR="00112AA8" w:rsidRPr="00112AA8" w:rsidRDefault="00112AA8" w:rsidP="00112AA8">
      <w:pPr>
        <w:pStyle w:val="Paragraph"/>
        <w:rPr>
          <w:rFonts w:ascii="Calibri" w:hAnsi="Calibri"/>
          <w:color w:val="auto"/>
        </w:rPr>
      </w:pPr>
      <w:r w:rsidRPr="00112AA8">
        <w:rPr>
          <w:rFonts w:ascii="Calibri" w:hAnsi="Calibri"/>
          <w:color w:val="auto"/>
        </w:rPr>
        <w:t xml:space="preserve">Students develop an understanding of the environment, human </w:t>
      </w:r>
      <w:proofErr w:type="gramStart"/>
      <w:r w:rsidRPr="00112AA8">
        <w:rPr>
          <w:rFonts w:ascii="Calibri" w:hAnsi="Calibri"/>
          <w:color w:val="auto"/>
        </w:rPr>
        <w:t>impacts</w:t>
      </w:r>
      <w:proofErr w:type="gramEnd"/>
      <w:r w:rsidRPr="00112AA8">
        <w:rPr>
          <w:rFonts w:ascii="Calibri" w:hAnsi="Calibri"/>
          <w:color w:val="auto"/>
        </w:rPr>
        <w:t xml:space="preserve"> and management principles.</w:t>
      </w:r>
    </w:p>
    <w:p w14:paraId="63910331" w14:textId="77777777" w:rsidR="00416C3D" w:rsidRPr="00112AA8" w:rsidRDefault="00112AA8" w:rsidP="00112AA8">
      <w:pPr>
        <w:pStyle w:val="ListItem"/>
        <w:numPr>
          <w:ilvl w:val="0"/>
          <w:numId w:val="0"/>
        </w:numPr>
        <w:ind w:left="360" w:hanging="360"/>
        <w:rPr>
          <w:rFonts w:ascii="Calibri" w:hAnsi="Calibri"/>
          <w:color w:val="auto"/>
        </w:rPr>
      </w:pPr>
      <w:r>
        <w:rPr>
          <w:rFonts w:ascii="Calibri" w:hAnsi="Calibri"/>
          <w:color w:val="auto"/>
        </w:rPr>
        <w:t xml:space="preserve">In </w:t>
      </w:r>
      <w:r w:rsidR="00416C3D" w:rsidRPr="00112AA8">
        <w:rPr>
          <w:rFonts w:ascii="Calibri" w:hAnsi="Calibri"/>
          <w:color w:val="auto"/>
        </w:rPr>
        <w:t>achieving this outcome, students:</w:t>
      </w:r>
    </w:p>
    <w:p w14:paraId="4D34547A" w14:textId="77777777" w:rsidR="00112AA8" w:rsidRPr="00112AA8" w:rsidRDefault="00112AA8" w:rsidP="00112AA8">
      <w:pPr>
        <w:pStyle w:val="ListItem"/>
        <w:rPr>
          <w:rFonts w:ascii="Calibri" w:hAnsi="Calibri"/>
          <w:color w:val="auto"/>
        </w:rPr>
      </w:pPr>
      <w:r w:rsidRPr="00112AA8">
        <w:rPr>
          <w:rFonts w:ascii="Calibri" w:hAnsi="Calibri"/>
          <w:color w:val="auto"/>
        </w:rPr>
        <w:t xml:space="preserve">understand the characteristics of the </w:t>
      </w:r>
      <w:proofErr w:type="gramStart"/>
      <w:r w:rsidRPr="00112AA8">
        <w:rPr>
          <w:rFonts w:ascii="Calibri" w:hAnsi="Calibri"/>
          <w:color w:val="auto"/>
        </w:rPr>
        <w:t>environment</w:t>
      </w:r>
      <w:proofErr w:type="gramEnd"/>
    </w:p>
    <w:p w14:paraId="6B99B8D0" w14:textId="77777777" w:rsidR="00112AA8" w:rsidRPr="00112AA8" w:rsidRDefault="00112AA8" w:rsidP="00112AA8">
      <w:pPr>
        <w:pStyle w:val="ListItem"/>
        <w:rPr>
          <w:rFonts w:ascii="Calibri" w:hAnsi="Calibri"/>
          <w:color w:val="auto"/>
        </w:rPr>
      </w:pPr>
      <w:r w:rsidRPr="00112AA8">
        <w:rPr>
          <w:rFonts w:ascii="Calibri" w:hAnsi="Calibri"/>
          <w:color w:val="auto"/>
        </w:rPr>
        <w:t xml:space="preserve">understand the impact humans have on the </w:t>
      </w:r>
      <w:proofErr w:type="gramStart"/>
      <w:r w:rsidRPr="00112AA8">
        <w:rPr>
          <w:rFonts w:ascii="Calibri" w:hAnsi="Calibri"/>
          <w:color w:val="auto"/>
        </w:rPr>
        <w:t>environment</w:t>
      </w:r>
      <w:proofErr w:type="gramEnd"/>
    </w:p>
    <w:p w14:paraId="0354045E" w14:textId="77777777" w:rsidR="00112AA8" w:rsidRPr="00112AA8" w:rsidRDefault="00112AA8" w:rsidP="00112AA8">
      <w:pPr>
        <w:pStyle w:val="ListItem"/>
        <w:rPr>
          <w:rFonts w:ascii="Calibri" w:hAnsi="Calibri"/>
          <w:color w:val="auto"/>
        </w:rPr>
      </w:pPr>
      <w:r w:rsidRPr="00112AA8">
        <w:rPr>
          <w:rFonts w:ascii="Calibri" w:hAnsi="Calibri"/>
          <w:color w:val="auto"/>
        </w:rPr>
        <w:t>unde</w:t>
      </w:r>
      <w:r>
        <w:rPr>
          <w:rFonts w:ascii="Calibri" w:hAnsi="Calibri"/>
          <w:color w:val="auto"/>
        </w:rPr>
        <w:t>rstand environmental management</w:t>
      </w:r>
      <w:r w:rsidR="00E47037">
        <w:rPr>
          <w:rFonts w:ascii="Calibri" w:hAnsi="Calibri"/>
          <w:color w:val="auto"/>
        </w:rPr>
        <w:t>.</w:t>
      </w:r>
    </w:p>
    <w:p w14:paraId="493846EA" w14:textId="77777777" w:rsidR="00416C3D" w:rsidRPr="001350A0" w:rsidRDefault="00416C3D" w:rsidP="001350A0">
      <w:pPr>
        <w:spacing w:before="120" w:line="276" w:lineRule="auto"/>
        <w:rPr>
          <w:b/>
          <w:bCs/>
          <w:color w:val="595959" w:themeColor="text1" w:themeTint="A6"/>
          <w:sz w:val="26"/>
          <w:szCs w:val="26"/>
        </w:rPr>
      </w:pPr>
      <w:r w:rsidRPr="001350A0">
        <w:rPr>
          <w:b/>
          <w:bCs/>
          <w:color w:val="595959" w:themeColor="text1" w:themeTint="A6"/>
          <w:sz w:val="26"/>
          <w:szCs w:val="26"/>
        </w:rPr>
        <w:t>Outcome 4</w:t>
      </w:r>
      <w:r w:rsidR="00B37730" w:rsidRPr="001350A0">
        <w:rPr>
          <w:b/>
          <w:bCs/>
          <w:color w:val="595959" w:themeColor="text1" w:themeTint="A6"/>
          <w:sz w:val="26"/>
          <w:szCs w:val="26"/>
        </w:rPr>
        <w:t xml:space="preserve"> –</w:t>
      </w:r>
      <w:r w:rsidRPr="001350A0">
        <w:rPr>
          <w:b/>
          <w:bCs/>
          <w:color w:val="595959" w:themeColor="text1" w:themeTint="A6"/>
          <w:sz w:val="26"/>
          <w:szCs w:val="26"/>
        </w:rPr>
        <w:t xml:space="preserve"> </w:t>
      </w:r>
      <w:r w:rsidR="00112AA8" w:rsidRPr="001350A0">
        <w:rPr>
          <w:b/>
          <w:bCs/>
          <w:color w:val="595959" w:themeColor="text1" w:themeTint="A6"/>
          <w:sz w:val="26"/>
          <w:szCs w:val="26"/>
        </w:rPr>
        <w:t>Self-management and interpersonal skills in outdoor activities</w:t>
      </w:r>
    </w:p>
    <w:p w14:paraId="0F0564C4" w14:textId="77777777" w:rsidR="00112AA8" w:rsidRPr="00112AA8" w:rsidRDefault="00112AA8" w:rsidP="00112AA8">
      <w:pPr>
        <w:pStyle w:val="Paragraph"/>
        <w:rPr>
          <w:rFonts w:ascii="Calibri" w:hAnsi="Calibri"/>
          <w:color w:val="auto"/>
        </w:rPr>
      </w:pPr>
      <w:r w:rsidRPr="00112AA8">
        <w:rPr>
          <w:rFonts w:ascii="Calibri" w:hAnsi="Calibri"/>
          <w:color w:val="auto"/>
        </w:rPr>
        <w:t xml:space="preserve">Students develop </w:t>
      </w:r>
      <w:r w:rsidRPr="009B0E10">
        <w:rPr>
          <w:rFonts w:ascii="Calibri" w:hAnsi="Calibri"/>
          <w:color w:val="auto"/>
        </w:rPr>
        <w:t>self-understanding</w:t>
      </w:r>
      <w:r w:rsidRPr="00112AA8">
        <w:rPr>
          <w:rFonts w:ascii="Calibri" w:hAnsi="Calibri"/>
          <w:color w:val="auto"/>
        </w:rPr>
        <w:t>, decision</w:t>
      </w:r>
      <w:r w:rsidR="009B0E10">
        <w:rPr>
          <w:rFonts w:ascii="Calibri" w:hAnsi="Calibri"/>
          <w:color w:val="auto"/>
        </w:rPr>
        <w:t>-</w:t>
      </w:r>
      <w:r w:rsidRPr="00112AA8">
        <w:rPr>
          <w:rFonts w:ascii="Calibri" w:hAnsi="Calibri"/>
          <w:color w:val="auto"/>
        </w:rPr>
        <w:t>making and positive relationship skills.</w:t>
      </w:r>
    </w:p>
    <w:p w14:paraId="5CF770F1" w14:textId="77777777" w:rsidR="00416C3D" w:rsidRPr="005A734E" w:rsidRDefault="00416C3D" w:rsidP="00B563B7">
      <w:pPr>
        <w:pStyle w:val="NoSpacing"/>
        <w:keepNext w:val="0"/>
        <w:spacing w:after="120"/>
      </w:pPr>
      <w:r w:rsidRPr="005A734E">
        <w:t>In achieving this outcome, students:</w:t>
      </w:r>
    </w:p>
    <w:p w14:paraId="1BB4C12B" w14:textId="77777777" w:rsidR="00B5773C" w:rsidRPr="00B5773C" w:rsidRDefault="00B5773C" w:rsidP="00B5773C">
      <w:pPr>
        <w:pStyle w:val="ListItem"/>
        <w:rPr>
          <w:rFonts w:ascii="Calibri" w:hAnsi="Calibri"/>
          <w:color w:val="auto"/>
        </w:rPr>
      </w:pPr>
      <w:bookmarkStart w:id="6" w:name="_Toc347908201"/>
      <w:bookmarkStart w:id="7" w:name="_Toc359483727"/>
      <w:bookmarkStart w:id="8" w:name="_Toc347908207"/>
      <w:bookmarkStart w:id="9" w:name="_Toc347908206"/>
      <w:r w:rsidRPr="00B5773C">
        <w:rPr>
          <w:rFonts w:ascii="Calibri" w:hAnsi="Calibri"/>
          <w:color w:val="auto"/>
        </w:rPr>
        <w:t xml:space="preserve">apply </w:t>
      </w:r>
      <w:r w:rsidRPr="009B0E10">
        <w:rPr>
          <w:rFonts w:ascii="Calibri" w:hAnsi="Calibri"/>
          <w:color w:val="auto"/>
        </w:rPr>
        <w:t>self-understanding</w:t>
      </w:r>
      <w:r>
        <w:rPr>
          <w:rFonts w:ascii="Calibri" w:hAnsi="Calibri"/>
          <w:color w:val="auto"/>
        </w:rPr>
        <w:t xml:space="preserve"> during outdoor </w:t>
      </w:r>
      <w:proofErr w:type="gramStart"/>
      <w:r>
        <w:rPr>
          <w:rFonts w:ascii="Calibri" w:hAnsi="Calibri"/>
          <w:color w:val="auto"/>
        </w:rPr>
        <w:t>experiences</w:t>
      </w:r>
      <w:proofErr w:type="gramEnd"/>
    </w:p>
    <w:p w14:paraId="00634C84" w14:textId="77777777" w:rsidR="00B5773C" w:rsidRPr="00B5773C" w:rsidRDefault="00B5773C" w:rsidP="00B5773C">
      <w:pPr>
        <w:pStyle w:val="ListItem"/>
        <w:rPr>
          <w:rFonts w:ascii="Calibri" w:hAnsi="Calibri"/>
          <w:color w:val="auto"/>
        </w:rPr>
      </w:pPr>
      <w:r w:rsidRPr="00B5773C">
        <w:rPr>
          <w:rFonts w:ascii="Calibri" w:hAnsi="Calibri"/>
          <w:color w:val="auto"/>
        </w:rPr>
        <w:t>make decis</w:t>
      </w:r>
      <w:r>
        <w:rPr>
          <w:rFonts w:ascii="Calibri" w:hAnsi="Calibri"/>
          <w:color w:val="auto"/>
        </w:rPr>
        <w:t xml:space="preserve">ions during outdoor </w:t>
      </w:r>
      <w:proofErr w:type="gramStart"/>
      <w:r>
        <w:rPr>
          <w:rFonts w:ascii="Calibri" w:hAnsi="Calibri"/>
          <w:color w:val="auto"/>
        </w:rPr>
        <w:t>experiences</w:t>
      </w:r>
      <w:proofErr w:type="gramEnd"/>
    </w:p>
    <w:p w14:paraId="7C7B18C6" w14:textId="77777777" w:rsidR="00B563B7" w:rsidRDefault="00B5773C" w:rsidP="00B5773C">
      <w:pPr>
        <w:pStyle w:val="ListItem"/>
        <w:rPr>
          <w:rFonts w:ascii="Calibri" w:hAnsi="Calibri"/>
          <w:color w:val="auto"/>
        </w:rPr>
      </w:pPr>
      <w:r>
        <w:rPr>
          <w:rFonts w:ascii="Calibri" w:hAnsi="Calibri"/>
          <w:color w:val="auto"/>
        </w:rPr>
        <w:t>develop relationship skills</w:t>
      </w:r>
      <w:r w:rsidR="00E47037">
        <w:rPr>
          <w:rFonts w:ascii="Calibri" w:hAnsi="Calibri"/>
          <w:color w:val="auto"/>
        </w:rPr>
        <w:t>.</w:t>
      </w:r>
      <w:r w:rsidR="00B563B7">
        <w:rPr>
          <w:rFonts w:ascii="Calibri" w:hAnsi="Calibri"/>
          <w:color w:val="auto"/>
        </w:rPr>
        <w:br w:type="page"/>
      </w:r>
    </w:p>
    <w:p w14:paraId="1972664F" w14:textId="77777777" w:rsidR="001949CC" w:rsidRPr="005A734E" w:rsidRDefault="001949CC" w:rsidP="0021155F">
      <w:pPr>
        <w:pStyle w:val="Heading1"/>
        <w:spacing w:before="0"/>
      </w:pPr>
      <w:bookmarkStart w:id="10" w:name="_Toc111197246"/>
      <w:bookmarkEnd w:id="6"/>
      <w:r w:rsidRPr="005A734E">
        <w:lastRenderedPageBreak/>
        <w:t>Organisation</w:t>
      </w:r>
      <w:bookmarkEnd w:id="7"/>
      <w:bookmarkEnd w:id="10"/>
    </w:p>
    <w:p w14:paraId="54CBA8A9" w14:textId="77777777" w:rsidR="00DA7F52" w:rsidRPr="005A734E" w:rsidRDefault="00DA7F52" w:rsidP="00DA7F52">
      <w:pPr>
        <w:pStyle w:val="Paragraph"/>
        <w:rPr>
          <w:rFonts w:ascii="Calibri" w:eastAsiaTheme="minorEastAsia" w:hAnsi="Calibri" w:cstheme="minorBidi"/>
          <w:color w:val="auto"/>
          <w:lang w:eastAsia="en-US"/>
        </w:rPr>
      </w:pPr>
      <w:bookmarkStart w:id="11" w:name="_Toc359483728"/>
      <w:r w:rsidRPr="005A734E">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24122B92" w14:textId="77777777" w:rsidR="001949CC" w:rsidRPr="005A734E" w:rsidRDefault="001949CC" w:rsidP="005A734E">
      <w:pPr>
        <w:pStyle w:val="Heading2"/>
      </w:pPr>
      <w:bookmarkStart w:id="12" w:name="_Toc111197247"/>
      <w:r w:rsidRPr="005A734E">
        <w:t>Structure of the syllabus</w:t>
      </w:r>
      <w:bookmarkEnd w:id="11"/>
      <w:bookmarkEnd w:id="12"/>
    </w:p>
    <w:p w14:paraId="681E4126" w14:textId="77777777" w:rsidR="00394EB1" w:rsidRPr="00394EB1" w:rsidRDefault="00394EB1" w:rsidP="00394EB1">
      <w:pPr>
        <w:pStyle w:val="Paragraph"/>
        <w:rPr>
          <w:rFonts w:ascii="Calibri" w:hAnsi="Calibri" w:cs="Calibri"/>
          <w:color w:val="auto"/>
        </w:rPr>
      </w:pPr>
      <w:r w:rsidRPr="00394EB1">
        <w:rPr>
          <w:rFonts w:ascii="Calibri" w:hAnsi="Calibri" w:cs="Calibri"/>
          <w:color w:val="auto"/>
        </w:rPr>
        <w:t>The Year 12 syllabus is divided into two units which are delivered as a pair. The notional time for the pair of un</w:t>
      </w:r>
      <w:r w:rsidR="005A303A">
        <w:rPr>
          <w:rFonts w:ascii="Calibri" w:hAnsi="Calibri" w:cs="Calibri"/>
          <w:color w:val="auto"/>
        </w:rPr>
        <w:t>its is 110 class contact hours.</w:t>
      </w:r>
    </w:p>
    <w:p w14:paraId="6BB64916" w14:textId="77777777" w:rsidR="001949CC" w:rsidRPr="001350A0" w:rsidRDefault="00DF150E" w:rsidP="001350A0">
      <w:pPr>
        <w:spacing w:before="120" w:line="276" w:lineRule="auto"/>
        <w:rPr>
          <w:b/>
          <w:bCs/>
          <w:color w:val="595959" w:themeColor="text1" w:themeTint="A6"/>
          <w:sz w:val="26"/>
          <w:szCs w:val="26"/>
        </w:rPr>
      </w:pPr>
      <w:r w:rsidRPr="001350A0">
        <w:rPr>
          <w:b/>
          <w:bCs/>
          <w:color w:val="595959" w:themeColor="text1" w:themeTint="A6"/>
          <w:sz w:val="26"/>
          <w:szCs w:val="26"/>
        </w:rPr>
        <w:t>Unit 3</w:t>
      </w:r>
    </w:p>
    <w:p w14:paraId="4B1EBB9D" w14:textId="77777777" w:rsidR="00B5773C" w:rsidRPr="00B5773C" w:rsidRDefault="00B5773C" w:rsidP="00B5773C">
      <w:pPr>
        <w:pStyle w:val="Paragraph"/>
        <w:rPr>
          <w:rFonts w:ascii="Calibri" w:hAnsi="Calibri"/>
          <w:color w:val="auto"/>
        </w:rPr>
      </w:pPr>
      <w:r w:rsidRPr="00B5773C">
        <w:rPr>
          <w:rFonts w:ascii="Calibri" w:hAnsi="Calibri"/>
          <w:color w:val="auto"/>
        </w:rPr>
        <w:t>The focus for this unit is outdoor program development. This provides the opportunity for students to address planning considerations, including risk assessment and management, emergency response</w:t>
      </w:r>
      <w:r w:rsidR="00EE49C0">
        <w:rPr>
          <w:rFonts w:ascii="Calibri" w:hAnsi="Calibri"/>
          <w:color w:val="auto"/>
        </w:rPr>
        <w:t>,</w:t>
      </w:r>
      <w:r w:rsidRPr="00B5773C">
        <w:rPr>
          <w:rFonts w:ascii="Calibri" w:hAnsi="Calibri"/>
          <w:color w:val="auto"/>
        </w:rPr>
        <w:t xml:space="preserve"> and logistical planning in the outdoors. In this unit, students plan and then participate in an extended expedition. Students use theories and models to determine how these programs impact on personal and group </w:t>
      </w:r>
      <w:proofErr w:type="gramStart"/>
      <w:r w:rsidRPr="00B5773C">
        <w:rPr>
          <w:rFonts w:ascii="Calibri" w:hAnsi="Calibri"/>
          <w:color w:val="auto"/>
        </w:rPr>
        <w:t>development</w:t>
      </w:r>
      <w:r w:rsidR="00EE49C0">
        <w:rPr>
          <w:rFonts w:ascii="Calibri" w:hAnsi="Calibri"/>
          <w:color w:val="auto"/>
        </w:rPr>
        <w:t>,</w:t>
      </w:r>
      <w:r w:rsidRPr="00B5773C">
        <w:rPr>
          <w:rFonts w:ascii="Calibri" w:hAnsi="Calibri"/>
          <w:color w:val="auto"/>
        </w:rPr>
        <w:t xml:space="preserve"> and</w:t>
      </w:r>
      <w:proofErr w:type="gramEnd"/>
      <w:r w:rsidRPr="00B5773C">
        <w:rPr>
          <w:rFonts w:ascii="Calibri" w:hAnsi="Calibri"/>
          <w:color w:val="auto"/>
        </w:rPr>
        <w:t xml:space="preserve"> understand leadership strategies to add value to outdoor experiences. They continue to develop a </w:t>
      </w:r>
      <w:r w:rsidR="00EE49C0">
        <w:rPr>
          <w:rFonts w:ascii="Calibri" w:hAnsi="Calibri"/>
          <w:color w:val="auto"/>
        </w:rPr>
        <w:t>deeper</w:t>
      </w:r>
      <w:r w:rsidRPr="00B5773C">
        <w:rPr>
          <w:rFonts w:ascii="Calibri" w:hAnsi="Calibri"/>
          <w:color w:val="auto"/>
        </w:rPr>
        <w:t xml:space="preserve"> understanding of the environment and its current state, examine how human relationships with the environment have changed over time, and develop strategies to </w:t>
      </w:r>
      <w:r w:rsidR="00AE7C8B">
        <w:rPr>
          <w:rFonts w:ascii="Calibri" w:hAnsi="Calibri"/>
          <w:color w:val="auto"/>
        </w:rPr>
        <w:t>encourage</w:t>
      </w:r>
      <w:r w:rsidRPr="00B5773C">
        <w:rPr>
          <w:rFonts w:ascii="Calibri" w:hAnsi="Calibri"/>
          <w:color w:val="auto"/>
        </w:rPr>
        <w:t xml:space="preserve"> positive </w:t>
      </w:r>
      <w:r w:rsidR="00AE7C8B" w:rsidRPr="00B5773C">
        <w:rPr>
          <w:rFonts w:ascii="Calibri" w:hAnsi="Calibri"/>
          <w:color w:val="auto"/>
        </w:rPr>
        <w:t xml:space="preserve">relationships </w:t>
      </w:r>
      <w:r w:rsidR="00AE7C8B">
        <w:rPr>
          <w:rFonts w:ascii="Calibri" w:hAnsi="Calibri"/>
          <w:color w:val="auto"/>
        </w:rPr>
        <w:t xml:space="preserve">with </w:t>
      </w:r>
      <w:r w:rsidRPr="00B5773C">
        <w:rPr>
          <w:rFonts w:ascii="Calibri" w:hAnsi="Calibri"/>
          <w:color w:val="auto"/>
        </w:rPr>
        <w:t>nature in others.</w:t>
      </w:r>
    </w:p>
    <w:p w14:paraId="75106227" w14:textId="77777777" w:rsidR="001949CC" w:rsidRPr="001350A0" w:rsidRDefault="00DF150E" w:rsidP="001350A0">
      <w:pPr>
        <w:spacing w:before="120" w:line="276" w:lineRule="auto"/>
        <w:rPr>
          <w:b/>
          <w:bCs/>
          <w:color w:val="595959" w:themeColor="text1" w:themeTint="A6"/>
          <w:sz w:val="26"/>
          <w:szCs w:val="26"/>
        </w:rPr>
      </w:pPr>
      <w:r w:rsidRPr="001350A0">
        <w:rPr>
          <w:b/>
          <w:bCs/>
          <w:color w:val="595959" w:themeColor="text1" w:themeTint="A6"/>
          <w:sz w:val="26"/>
          <w:szCs w:val="26"/>
        </w:rPr>
        <w:t>Unit 4</w:t>
      </w:r>
    </w:p>
    <w:p w14:paraId="1092767F" w14:textId="77777777" w:rsidR="00B5773C" w:rsidRPr="00B5773C" w:rsidRDefault="00B5773C" w:rsidP="00B5773C">
      <w:pPr>
        <w:pStyle w:val="Paragraph"/>
        <w:rPr>
          <w:rFonts w:ascii="Calibri" w:hAnsi="Calibri"/>
          <w:color w:val="auto"/>
        </w:rPr>
      </w:pPr>
      <w:r w:rsidRPr="00B5773C">
        <w:rPr>
          <w:rFonts w:ascii="Calibri" w:hAnsi="Calibri"/>
          <w:color w:val="auto"/>
        </w:rPr>
        <w:t xml:space="preserve">The focus for this unit is developing and facilitating outdoor experiences. Students draw from their previous experiences and knowledge to synthesise a range of ideas, skills, </w:t>
      </w:r>
      <w:proofErr w:type="gramStart"/>
      <w:r w:rsidRPr="00B5773C">
        <w:rPr>
          <w:rFonts w:ascii="Calibri" w:hAnsi="Calibri"/>
          <w:color w:val="auto"/>
        </w:rPr>
        <w:t>technologies</w:t>
      </w:r>
      <w:proofErr w:type="gramEnd"/>
      <w:r w:rsidRPr="00B5773C">
        <w:rPr>
          <w:rFonts w:ascii="Calibri" w:hAnsi="Calibri"/>
          <w:color w:val="auto"/>
        </w:rPr>
        <w:t xml:space="preserve"> and processes to develop, manage, instruct and facilitate experiences in the outdoors. They explore applications of outdoor experiences that address issues and requirements of specific groups. Students continue to develop and apply theoretical understandings in facilitating experiential </w:t>
      </w:r>
      <w:proofErr w:type="gramStart"/>
      <w:r w:rsidRPr="00B5773C">
        <w:rPr>
          <w:rFonts w:ascii="Calibri" w:hAnsi="Calibri"/>
          <w:color w:val="auto"/>
        </w:rPr>
        <w:t>learning, and</w:t>
      </w:r>
      <w:proofErr w:type="gramEnd"/>
      <w:r w:rsidRPr="00B5773C">
        <w:rPr>
          <w:rFonts w:ascii="Calibri" w:hAnsi="Calibri"/>
          <w:color w:val="auto"/>
        </w:rPr>
        <w:t xml:space="preserve"> use instructional strategies to assist others to develop a positive relationship with nature. They understand the concepts related to outdoor leadership and provide meaningful experiences for people to explore values related to self, others</w:t>
      </w:r>
      <w:r w:rsidR="00EE49C0">
        <w:rPr>
          <w:rFonts w:ascii="Calibri" w:hAnsi="Calibri"/>
          <w:color w:val="auto"/>
        </w:rPr>
        <w:t>,</w:t>
      </w:r>
      <w:r w:rsidRPr="00B5773C">
        <w:rPr>
          <w:rFonts w:ascii="Calibri" w:hAnsi="Calibri"/>
          <w:color w:val="auto"/>
        </w:rPr>
        <w:t xml:space="preserve"> and the environment.</w:t>
      </w:r>
    </w:p>
    <w:p w14:paraId="5DD89138" w14:textId="77777777" w:rsidR="00115C19" w:rsidRPr="005A734E" w:rsidRDefault="00115C19" w:rsidP="00115C19">
      <w:pPr>
        <w:pStyle w:val="Paragraph"/>
        <w:rPr>
          <w:rFonts w:ascii="Calibri" w:eastAsiaTheme="minorEastAsia" w:hAnsi="Calibri" w:cstheme="minorBidi"/>
          <w:color w:val="auto"/>
          <w:lang w:eastAsia="en-US"/>
        </w:rPr>
      </w:pPr>
      <w:bookmarkStart w:id="13" w:name="_Toc359483729"/>
      <w:r w:rsidRPr="005A734E">
        <w:rPr>
          <w:rFonts w:ascii="Calibri" w:eastAsiaTheme="minorEastAsia" w:hAnsi="Calibri" w:cstheme="minorBidi"/>
          <w:color w:val="auto"/>
          <w:lang w:eastAsia="en-US"/>
        </w:rPr>
        <w:t>Each unit includes:</w:t>
      </w:r>
    </w:p>
    <w:p w14:paraId="5847FC31" w14:textId="77777777" w:rsidR="00030CB5" w:rsidRPr="005A734E" w:rsidRDefault="00030CB5" w:rsidP="00030CB5">
      <w:pPr>
        <w:pStyle w:val="ListItem"/>
        <w:rPr>
          <w:rFonts w:ascii="Calibri" w:eastAsiaTheme="minorEastAsia" w:hAnsi="Calibri" w:cstheme="minorBidi"/>
          <w:iCs w:val="0"/>
          <w:color w:val="auto"/>
          <w:lang w:eastAsia="en-US"/>
        </w:rPr>
      </w:pPr>
      <w:r w:rsidRPr="005A734E">
        <w:rPr>
          <w:rFonts w:ascii="Calibri" w:eastAsiaTheme="minorEastAsia" w:hAnsi="Calibri" w:cstheme="minorBidi"/>
          <w:iCs w:val="0"/>
          <w:color w:val="auto"/>
          <w:lang w:eastAsia="en-US"/>
        </w:rPr>
        <w:t>a unit description – a</w:t>
      </w:r>
      <w:r w:rsidR="00B5773C">
        <w:rPr>
          <w:rFonts w:ascii="Calibri" w:eastAsiaTheme="minorEastAsia" w:hAnsi="Calibri" w:cstheme="minorBidi"/>
          <w:iCs w:val="0"/>
          <w:color w:val="auto"/>
          <w:lang w:eastAsia="en-US"/>
        </w:rPr>
        <w:t xml:space="preserve"> short description of the focus </w:t>
      </w:r>
      <w:r w:rsidRPr="005A734E">
        <w:rPr>
          <w:rFonts w:ascii="Calibri" w:eastAsiaTheme="minorEastAsia" w:hAnsi="Calibri" w:cstheme="minorBidi"/>
          <w:iCs w:val="0"/>
          <w:color w:val="auto"/>
          <w:lang w:eastAsia="en-US"/>
        </w:rPr>
        <w:t>of the unit</w:t>
      </w:r>
    </w:p>
    <w:p w14:paraId="5CA2BE63" w14:textId="77777777" w:rsidR="00030CB5" w:rsidRPr="005A734E" w:rsidRDefault="00030CB5" w:rsidP="00030CB5">
      <w:pPr>
        <w:pStyle w:val="ListItem"/>
        <w:rPr>
          <w:rFonts w:ascii="Calibri" w:eastAsiaTheme="minorEastAsia" w:hAnsi="Calibri" w:cstheme="minorBidi"/>
          <w:iCs w:val="0"/>
          <w:color w:val="auto"/>
          <w:lang w:eastAsia="en-US"/>
        </w:rPr>
      </w:pPr>
      <w:r w:rsidRPr="005A734E">
        <w:rPr>
          <w:rFonts w:ascii="Calibri" w:eastAsiaTheme="minorEastAsia" w:hAnsi="Calibri" w:cstheme="minorBidi"/>
          <w:iCs w:val="0"/>
          <w:color w:val="auto"/>
          <w:lang w:eastAsia="en-US"/>
        </w:rPr>
        <w:t xml:space="preserve">suggested contexts – </w:t>
      </w:r>
      <w:r w:rsidR="00AF0C64" w:rsidRPr="005A734E">
        <w:rPr>
          <w:rFonts w:ascii="Calibri" w:eastAsiaTheme="minorEastAsia" w:hAnsi="Calibri" w:cstheme="minorBidi"/>
          <w:iCs w:val="0"/>
          <w:color w:val="auto"/>
          <w:lang w:eastAsia="en-US"/>
        </w:rPr>
        <w:t>a context</w:t>
      </w:r>
      <w:r w:rsidRPr="005A734E">
        <w:rPr>
          <w:rFonts w:ascii="Calibri" w:eastAsiaTheme="minorEastAsia" w:hAnsi="Calibri" w:cstheme="minorBidi"/>
          <w:iCs w:val="0"/>
          <w:color w:val="auto"/>
          <w:lang w:eastAsia="en-US"/>
        </w:rPr>
        <w:t xml:space="preserve"> </w:t>
      </w:r>
      <w:r w:rsidR="00AF0C64" w:rsidRPr="005A734E">
        <w:rPr>
          <w:rFonts w:ascii="Calibri" w:eastAsiaTheme="minorEastAsia" w:hAnsi="Calibri" w:cstheme="minorBidi"/>
          <w:iCs w:val="0"/>
          <w:color w:val="auto"/>
          <w:lang w:eastAsia="en-US"/>
        </w:rPr>
        <w:t>in which</w:t>
      </w:r>
      <w:r w:rsidRPr="005A734E">
        <w:rPr>
          <w:rFonts w:ascii="Calibri" w:eastAsiaTheme="minorEastAsia" w:hAnsi="Calibri" w:cstheme="minorBidi"/>
          <w:iCs w:val="0"/>
          <w:color w:val="auto"/>
          <w:lang w:eastAsia="en-US"/>
        </w:rPr>
        <w:t xml:space="preserve"> the unit content </w:t>
      </w:r>
      <w:r w:rsidR="00EE49C0">
        <w:rPr>
          <w:rFonts w:ascii="Calibri" w:eastAsiaTheme="minorEastAsia" w:hAnsi="Calibri" w:cstheme="minorBidi"/>
          <w:iCs w:val="0"/>
          <w:color w:val="auto"/>
          <w:lang w:eastAsia="en-US"/>
        </w:rPr>
        <w:t>can</w:t>
      </w:r>
      <w:r w:rsidR="00AF0C64" w:rsidRPr="005A734E">
        <w:rPr>
          <w:rFonts w:ascii="Calibri" w:eastAsiaTheme="minorEastAsia" w:hAnsi="Calibri" w:cstheme="minorBidi"/>
          <w:iCs w:val="0"/>
          <w:color w:val="auto"/>
          <w:lang w:eastAsia="en-US"/>
        </w:rPr>
        <w:t xml:space="preserve"> be </w:t>
      </w:r>
      <w:proofErr w:type="gramStart"/>
      <w:r w:rsidR="00AF0C64" w:rsidRPr="005A734E">
        <w:rPr>
          <w:rFonts w:ascii="Calibri" w:eastAsiaTheme="minorEastAsia" w:hAnsi="Calibri" w:cstheme="minorBidi"/>
          <w:iCs w:val="0"/>
          <w:color w:val="auto"/>
          <w:lang w:eastAsia="en-US"/>
        </w:rPr>
        <w:t>taught</w:t>
      </w:r>
      <w:proofErr w:type="gramEnd"/>
      <w:r w:rsidR="00AF0C64" w:rsidRPr="005A734E">
        <w:rPr>
          <w:rFonts w:ascii="Calibri" w:eastAsiaTheme="minorEastAsia" w:hAnsi="Calibri" w:cstheme="minorBidi"/>
          <w:iCs w:val="0"/>
          <w:color w:val="auto"/>
          <w:lang w:eastAsia="en-US"/>
        </w:rPr>
        <w:t xml:space="preserve"> </w:t>
      </w:r>
    </w:p>
    <w:p w14:paraId="6A6ECCF4" w14:textId="77777777" w:rsidR="00030CB5" w:rsidRDefault="00030CB5" w:rsidP="00030CB5">
      <w:pPr>
        <w:pStyle w:val="ListItem"/>
        <w:rPr>
          <w:rFonts w:ascii="Calibri" w:eastAsiaTheme="minorEastAsia" w:hAnsi="Calibri" w:cstheme="minorBidi"/>
          <w:iCs w:val="0"/>
          <w:color w:val="auto"/>
          <w:lang w:eastAsia="en-US"/>
        </w:rPr>
      </w:pPr>
      <w:r w:rsidRPr="005A734E">
        <w:rPr>
          <w:rFonts w:ascii="Calibri" w:eastAsiaTheme="minorEastAsia" w:hAnsi="Calibri" w:cstheme="minorBidi"/>
          <w:iCs w:val="0"/>
          <w:color w:val="auto"/>
          <w:lang w:eastAsia="en-US"/>
        </w:rPr>
        <w:t>unit content – the content to be taught and learned</w:t>
      </w:r>
      <w:r w:rsidR="00AF0C64" w:rsidRPr="005A734E">
        <w:rPr>
          <w:rFonts w:ascii="Calibri" w:eastAsiaTheme="minorEastAsia" w:hAnsi="Calibri" w:cstheme="minorBidi"/>
          <w:iCs w:val="0"/>
          <w:color w:val="auto"/>
          <w:lang w:eastAsia="en-US"/>
        </w:rPr>
        <w:t>.</w:t>
      </w:r>
    </w:p>
    <w:p w14:paraId="37B9A98C" w14:textId="77777777" w:rsidR="00164D41" w:rsidRPr="001350A0" w:rsidRDefault="00164D41" w:rsidP="001350A0">
      <w:pPr>
        <w:spacing w:before="120" w:line="276" w:lineRule="auto"/>
        <w:rPr>
          <w:b/>
          <w:bCs/>
          <w:color w:val="595959" w:themeColor="text1" w:themeTint="A6"/>
          <w:sz w:val="26"/>
          <w:szCs w:val="26"/>
        </w:rPr>
      </w:pPr>
      <w:r w:rsidRPr="001350A0">
        <w:rPr>
          <w:b/>
          <w:bCs/>
          <w:color w:val="595959" w:themeColor="text1" w:themeTint="A6"/>
          <w:sz w:val="26"/>
          <w:szCs w:val="26"/>
        </w:rPr>
        <w:t>Expedition</w:t>
      </w:r>
    </w:p>
    <w:p w14:paraId="68AA31D4" w14:textId="77777777" w:rsidR="00164D41" w:rsidRDefault="00164D41" w:rsidP="00164D41">
      <w:pPr>
        <w:pStyle w:val="Paragraph"/>
        <w:rPr>
          <w:rFonts w:ascii="Calibri" w:hAnsi="Calibri"/>
          <w:color w:val="auto"/>
        </w:rPr>
      </w:pPr>
      <w:r w:rsidRPr="00DF6F29">
        <w:rPr>
          <w:rFonts w:ascii="Calibri" w:hAnsi="Calibri"/>
          <w:color w:val="auto"/>
        </w:rPr>
        <w:t xml:space="preserve">An expedition is defined as at least two days and one night with a non-motorised mode of travel used to move from one campsite to the next. Self-sufficiency refers to the students’ ability to meet their own needs as required, without aid, </w:t>
      </w:r>
      <w:proofErr w:type="gramStart"/>
      <w:r w:rsidRPr="00DF6F29">
        <w:rPr>
          <w:rFonts w:ascii="Calibri" w:hAnsi="Calibri"/>
          <w:color w:val="auto"/>
        </w:rPr>
        <w:t>support</w:t>
      </w:r>
      <w:proofErr w:type="gramEnd"/>
      <w:r w:rsidRPr="00DF6F29">
        <w:rPr>
          <w:rFonts w:ascii="Calibri" w:hAnsi="Calibri"/>
          <w:color w:val="auto"/>
        </w:rPr>
        <w:t xml:space="preserve"> or interaction with others outside of their expedition group.</w:t>
      </w:r>
    </w:p>
    <w:p w14:paraId="64468747" w14:textId="77777777" w:rsidR="00164D41" w:rsidRPr="00164D41" w:rsidRDefault="00164D41" w:rsidP="00164D41">
      <w:pPr>
        <w:pStyle w:val="Paragraph"/>
        <w:rPr>
          <w:rFonts w:ascii="Calibri" w:hAnsi="Calibri"/>
          <w:color w:val="auto"/>
        </w:rPr>
      </w:pPr>
      <w:r w:rsidRPr="00083A20">
        <w:rPr>
          <w:rFonts w:ascii="Calibri" w:hAnsi="Calibri"/>
          <w:color w:val="auto"/>
        </w:rPr>
        <w:t>To establish optimal teaching, learning and assessment situations for this course, it is required that students participate in at least one expedition, that is a minimum of four days and three night</w:t>
      </w:r>
      <w:r>
        <w:rPr>
          <w:rFonts w:ascii="Calibri" w:hAnsi="Calibri"/>
          <w:color w:val="auto"/>
        </w:rPr>
        <w:t xml:space="preserve">s in a natural environment, </w:t>
      </w:r>
      <w:r w:rsidRPr="00083A20">
        <w:rPr>
          <w:rFonts w:ascii="Calibri" w:hAnsi="Calibri"/>
          <w:color w:val="auto"/>
        </w:rPr>
        <w:t>be self-sufficient</w:t>
      </w:r>
      <w:r>
        <w:rPr>
          <w:rFonts w:ascii="Calibri" w:hAnsi="Calibri"/>
          <w:color w:val="auto"/>
        </w:rPr>
        <w:t>, and include at least one mode of travel.</w:t>
      </w:r>
      <w:r>
        <w:rPr>
          <w:rFonts w:ascii="Calibri" w:hAnsi="Calibri"/>
          <w:color w:val="auto"/>
        </w:rPr>
        <w:br w:type="page"/>
      </w:r>
    </w:p>
    <w:p w14:paraId="00C092E7" w14:textId="77777777" w:rsidR="001949CC" w:rsidRDefault="001949CC" w:rsidP="005A734E">
      <w:pPr>
        <w:pStyle w:val="Heading2"/>
      </w:pPr>
      <w:bookmarkStart w:id="14" w:name="_Toc111197248"/>
      <w:r w:rsidRPr="005A734E">
        <w:lastRenderedPageBreak/>
        <w:t>Organisation of content</w:t>
      </w:r>
      <w:bookmarkEnd w:id="13"/>
      <w:bookmarkEnd w:id="14"/>
    </w:p>
    <w:p w14:paraId="76D04ECE" w14:textId="77777777" w:rsidR="009B0E10" w:rsidRPr="009B0E10" w:rsidRDefault="009B0E10" w:rsidP="009B0E10">
      <w:pPr>
        <w:pStyle w:val="Paragraph"/>
        <w:rPr>
          <w:rFonts w:ascii="Calibri" w:hAnsi="Calibri" w:cs="Calibri"/>
          <w:color w:val="auto"/>
        </w:rPr>
      </w:pPr>
      <w:r w:rsidRPr="009B0E10">
        <w:rPr>
          <w:rFonts w:ascii="Calibri" w:hAnsi="Calibri" w:cs="Calibri"/>
          <w:color w:val="auto"/>
        </w:rPr>
        <w:t>The course content is divided into three areas:</w:t>
      </w:r>
    </w:p>
    <w:p w14:paraId="306C1918" w14:textId="59380A52" w:rsidR="009B0E10" w:rsidRPr="00437DE4" w:rsidRDefault="009B0E10" w:rsidP="00437DE4">
      <w:pPr>
        <w:pStyle w:val="ListParagraph"/>
        <w:numPr>
          <w:ilvl w:val="0"/>
          <w:numId w:val="4"/>
        </w:numPr>
        <w:spacing w:after="115" w:line="276" w:lineRule="auto"/>
        <w:ind w:left="357" w:hanging="357"/>
        <w:contextualSpacing w:val="0"/>
        <w:rPr>
          <w:sz w:val="22"/>
        </w:rPr>
      </w:pPr>
      <w:r w:rsidRPr="00437DE4">
        <w:rPr>
          <w:sz w:val="22"/>
        </w:rPr>
        <w:t>Outdoor experiences</w:t>
      </w:r>
    </w:p>
    <w:p w14:paraId="3E0B6E15" w14:textId="145B5AD0" w:rsidR="009B0E10" w:rsidRPr="00437DE4" w:rsidRDefault="009B0E10" w:rsidP="00437DE4">
      <w:pPr>
        <w:pStyle w:val="ListParagraph"/>
        <w:numPr>
          <w:ilvl w:val="0"/>
          <w:numId w:val="4"/>
        </w:numPr>
        <w:spacing w:after="115" w:line="276" w:lineRule="auto"/>
        <w:ind w:left="357" w:hanging="357"/>
        <w:contextualSpacing w:val="0"/>
        <w:rPr>
          <w:sz w:val="22"/>
        </w:rPr>
      </w:pPr>
      <w:r w:rsidRPr="00437DE4">
        <w:rPr>
          <w:sz w:val="22"/>
        </w:rPr>
        <w:t>Self and others</w:t>
      </w:r>
    </w:p>
    <w:p w14:paraId="578AF697" w14:textId="12FB9F03" w:rsidR="007010FC" w:rsidRPr="00437DE4" w:rsidRDefault="009B0E10" w:rsidP="00437DE4">
      <w:pPr>
        <w:pStyle w:val="ListParagraph"/>
        <w:numPr>
          <w:ilvl w:val="0"/>
          <w:numId w:val="4"/>
        </w:numPr>
        <w:spacing w:after="115" w:line="276" w:lineRule="auto"/>
        <w:ind w:left="357" w:hanging="357"/>
        <w:contextualSpacing w:val="0"/>
        <w:rPr>
          <w:sz w:val="22"/>
        </w:rPr>
      </w:pPr>
      <w:r w:rsidRPr="00437DE4">
        <w:rPr>
          <w:sz w:val="22"/>
        </w:rPr>
        <w:t>Environmental awareness</w:t>
      </w:r>
      <w:bookmarkStart w:id="15" w:name="_Toc359503795"/>
      <w:bookmarkStart w:id="16" w:name="_Toc359506611"/>
      <w:bookmarkStart w:id="17" w:name="_Toc359505487"/>
      <w:bookmarkStart w:id="18" w:name="_Toc359415277"/>
      <w:bookmarkStart w:id="19" w:name="_Toc347908213"/>
      <w:bookmarkEnd w:id="8"/>
      <w:bookmarkEnd w:id="9"/>
    </w:p>
    <w:p w14:paraId="0922EC54" w14:textId="77777777" w:rsidR="00B5773C" w:rsidRPr="001350A0" w:rsidRDefault="00B5773C" w:rsidP="001350A0">
      <w:pPr>
        <w:spacing w:before="120" w:line="276" w:lineRule="auto"/>
        <w:rPr>
          <w:b/>
          <w:bCs/>
          <w:color w:val="595959" w:themeColor="text1" w:themeTint="A6"/>
          <w:sz w:val="26"/>
          <w:szCs w:val="26"/>
        </w:rPr>
      </w:pPr>
      <w:r w:rsidRPr="001350A0">
        <w:rPr>
          <w:b/>
          <w:bCs/>
          <w:color w:val="595959" w:themeColor="text1" w:themeTint="A6"/>
          <w:sz w:val="26"/>
          <w:szCs w:val="26"/>
        </w:rPr>
        <w:t>Outdoor experiences</w:t>
      </w:r>
    </w:p>
    <w:p w14:paraId="1BD11474" w14:textId="77777777" w:rsidR="00B5773C" w:rsidRPr="009B0E10" w:rsidRDefault="00B5773C" w:rsidP="009B0E10">
      <w:pPr>
        <w:pStyle w:val="Paragraph"/>
        <w:rPr>
          <w:rFonts w:ascii="Calibri" w:hAnsi="Calibri" w:cs="Calibri"/>
          <w:b/>
          <w:color w:val="auto"/>
        </w:rPr>
      </w:pPr>
      <w:r w:rsidRPr="009B0E10">
        <w:rPr>
          <w:rFonts w:ascii="Calibri" w:hAnsi="Calibri" w:cs="Calibri"/>
          <w:b/>
          <w:color w:val="auto"/>
        </w:rPr>
        <w:t>Planning</w:t>
      </w:r>
    </w:p>
    <w:p w14:paraId="3F0A79FC" w14:textId="77777777" w:rsidR="00B5773C" w:rsidRDefault="00B5773C" w:rsidP="00B5773C">
      <w:pPr>
        <w:pStyle w:val="Paragraph"/>
        <w:rPr>
          <w:rFonts w:ascii="Calibri" w:hAnsi="Calibri"/>
          <w:color w:val="auto"/>
        </w:rPr>
      </w:pPr>
      <w:r w:rsidRPr="00B5773C">
        <w:rPr>
          <w:rFonts w:ascii="Calibri" w:hAnsi="Calibri"/>
          <w:color w:val="auto"/>
        </w:rPr>
        <w:t xml:space="preserve">Planning is essential to ensure safe and </w:t>
      </w:r>
      <w:proofErr w:type="gramStart"/>
      <w:r w:rsidRPr="00B5773C">
        <w:rPr>
          <w:rFonts w:ascii="Calibri" w:hAnsi="Calibri"/>
          <w:color w:val="auto"/>
        </w:rPr>
        <w:t>high quality</w:t>
      </w:r>
      <w:proofErr w:type="gramEnd"/>
      <w:r w:rsidRPr="00B5773C">
        <w:rPr>
          <w:rFonts w:ascii="Calibri" w:hAnsi="Calibri"/>
          <w:color w:val="auto"/>
        </w:rPr>
        <w:t xml:space="preserve"> outdoor experiences and protection of the environment. Planning strategies used include construction of templates and equipment lists through to outdoor program development, logistical planning, as well as instruction and facilitation. An understanding of the complex interrelationships between aspects of planning required for extended outdoor experiences is acquired. Equipment and technologies used in outdoor activities are explored, and their sophistication and application to certain environments and conditions </w:t>
      </w:r>
      <w:r w:rsidR="009B0E10">
        <w:rPr>
          <w:rFonts w:ascii="Calibri" w:hAnsi="Calibri"/>
          <w:color w:val="auto"/>
        </w:rPr>
        <w:t>are</w:t>
      </w:r>
      <w:r w:rsidR="00280B03">
        <w:rPr>
          <w:rFonts w:ascii="Calibri" w:hAnsi="Calibri"/>
          <w:color w:val="auto"/>
        </w:rPr>
        <w:t xml:space="preserve"> examined.</w:t>
      </w:r>
    </w:p>
    <w:p w14:paraId="0FF69C34" w14:textId="77777777" w:rsidR="00B5773C" w:rsidRPr="009B0E10" w:rsidRDefault="00B5773C" w:rsidP="009B0E10">
      <w:pPr>
        <w:pStyle w:val="Paragraph"/>
        <w:rPr>
          <w:rFonts w:ascii="Calibri" w:hAnsi="Calibri" w:cs="Calibri"/>
          <w:b/>
          <w:color w:val="auto"/>
        </w:rPr>
      </w:pPr>
      <w:r w:rsidRPr="009B0E10">
        <w:rPr>
          <w:rFonts w:ascii="Calibri" w:hAnsi="Calibri" w:cs="Calibri"/>
          <w:b/>
          <w:color w:val="auto"/>
        </w:rPr>
        <w:t>Skills and practices</w:t>
      </w:r>
    </w:p>
    <w:p w14:paraId="02D340B3" w14:textId="77777777" w:rsidR="00B5773C" w:rsidRPr="00B5773C" w:rsidRDefault="00B5773C" w:rsidP="00B5773C">
      <w:pPr>
        <w:pStyle w:val="Paragraph"/>
        <w:rPr>
          <w:rFonts w:ascii="Calibri" w:hAnsi="Calibri"/>
          <w:color w:val="auto"/>
        </w:rPr>
      </w:pPr>
      <w:r w:rsidRPr="00B5773C">
        <w:rPr>
          <w:rFonts w:ascii="Calibri" w:hAnsi="Calibri"/>
          <w:color w:val="auto"/>
        </w:rPr>
        <w:t>Active participation in outdoor adventure activities is fundamental to the course. Participation in outdoor activities focuses on improving technical skills and strategies. An understanding of how to select and appropriately apply these skills when dealing with varied and changing situations is developed. Events</w:t>
      </w:r>
      <w:r w:rsidR="00EE49C0">
        <w:rPr>
          <w:rFonts w:ascii="Calibri" w:hAnsi="Calibri"/>
          <w:color w:val="auto"/>
        </w:rPr>
        <w:t>,</w:t>
      </w:r>
      <w:r w:rsidRPr="00B5773C">
        <w:rPr>
          <w:rFonts w:ascii="Calibri" w:hAnsi="Calibri"/>
          <w:color w:val="auto"/>
        </w:rPr>
        <w:t xml:space="preserve"> including excursions and expeditions</w:t>
      </w:r>
      <w:r w:rsidR="00EE49C0">
        <w:rPr>
          <w:rFonts w:ascii="Calibri" w:hAnsi="Calibri"/>
          <w:color w:val="auto"/>
        </w:rPr>
        <w:t>,</w:t>
      </w:r>
      <w:r w:rsidRPr="00B5773C">
        <w:rPr>
          <w:rFonts w:ascii="Calibri" w:hAnsi="Calibri"/>
          <w:color w:val="auto"/>
        </w:rPr>
        <w:t xml:space="preserve"> provide opportunities to apply knowledge and understandings related to skills. The essential generic expeditioning skills of navigation, roping and camping are of particular significance.</w:t>
      </w:r>
    </w:p>
    <w:p w14:paraId="7D65C347" w14:textId="77777777" w:rsidR="00DA7F52" w:rsidRPr="009B0E10" w:rsidRDefault="00280B03" w:rsidP="009B0E10">
      <w:pPr>
        <w:pStyle w:val="Paragraph"/>
        <w:rPr>
          <w:rFonts w:ascii="Calibri" w:hAnsi="Calibri" w:cs="Calibri"/>
          <w:b/>
          <w:color w:val="auto"/>
        </w:rPr>
      </w:pPr>
      <w:r>
        <w:rPr>
          <w:rFonts w:ascii="Calibri" w:hAnsi="Calibri" w:cs="Calibri"/>
          <w:b/>
          <w:color w:val="auto"/>
        </w:rPr>
        <w:t>Safety</w:t>
      </w:r>
    </w:p>
    <w:p w14:paraId="44017A19" w14:textId="77777777" w:rsidR="00B5773C" w:rsidRPr="00B5773C" w:rsidRDefault="00B5773C" w:rsidP="00B5773C">
      <w:pPr>
        <w:pStyle w:val="Paragraph"/>
        <w:rPr>
          <w:rFonts w:ascii="Calibri" w:hAnsi="Calibri"/>
          <w:color w:val="auto"/>
        </w:rPr>
      </w:pPr>
      <w:r w:rsidRPr="00B5773C">
        <w:rPr>
          <w:rFonts w:ascii="Calibri" w:hAnsi="Calibri"/>
          <w:color w:val="auto"/>
        </w:rPr>
        <w:t>There are risks associated with all outdoor activities. The use of safe practices and standard operating procedures to reduce dangers, while maintaining suitable degrees of perceived risk and challenge</w:t>
      </w:r>
      <w:r w:rsidR="00EE49C0">
        <w:rPr>
          <w:rFonts w:ascii="Calibri" w:hAnsi="Calibri"/>
          <w:color w:val="auto"/>
        </w:rPr>
        <w:t>,</w:t>
      </w:r>
      <w:r w:rsidRPr="00B5773C">
        <w:rPr>
          <w:rFonts w:ascii="Calibri" w:hAnsi="Calibri"/>
          <w:color w:val="auto"/>
        </w:rPr>
        <w:t xml:space="preserve"> are imperative. The concepts related to risk and risk management are explored. Risk assessment and management tools are introduced. First aid and emergency response procedures are also introduced and developed.</w:t>
      </w:r>
    </w:p>
    <w:p w14:paraId="07B5F2DE" w14:textId="77777777" w:rsidR="00B5773C" w:rsidRPr="001350A0" w:rsidRDefault="00B5773C" w:rsidP="001350A0">
      <w:pPr>
        <w:spacing w:before="120" w:line="276" w:lineRule="auto"/>
        <w:rPr>
          <w:b/>
          <w:bCs/>
          <w:color w:val="595959" w:themeColor="text1" w:themeTint="A6"/>
          <w:sz w:val="26"/>
          <w:szCs w:val="26"/>
        </w:rPr>
      </w:pPr>
      <w:r w:rsidRPr="001350A0">
        <w:rPr>
          <w:b/>
          <w:bCs/>
          <w:color w:val="595959" w:themeColor="text1" w:themeTint="A6"/>
          <w:sz w:val="26"/>
          <w:szCs w:val="26"/>
        </w:rPr>
        <w:t>Self and others</w:t>
      </w:r>
    </w:p>
    <w:p w14:paraId="6A32E3B2" w14:textId="77777777" w:rsidR="00B5773C" w:rsidRPr="009B0E10" w:rsidRDefault="00B5773C" w:rsidP="009B0E10">
      <w:pPr>
        <w:pStyle w:val="Paragraph"/>
        <w:rPr>
          <w:rFonts w:ascii="Calibri" w:hAnsi="Calibri" w:cs="Calibri"/>
          <w:b/>
          <w:color w:val="auto"/>
        </w:rPr>
      </w:pPr>
      <w:r w:rsidRPr="009B0E10">
        <w:rPr>
          <w:rFonts w:ascii="Calibri" w:hAnsi="Calibri" w:cs="Calibri"/>
          <w:b/>
          <w:color w:val="auto"/>
        </w:rPr>
        <w:t>Personal skills</w:t>
      </w:r>
    </w:p>
    <w:p w14:paraId="3D561495" w14:textId="77777777" w:rsidR="00164D41" w:rsidRDefault="00B5773C" w:rsidP="00B5773C">
      <w:pPr>
        <w:pStyle w:val="Paragraph"/>
        <w:rPr>
          <w:rFonts w:ascii="Calibri" w:hAnsi="Calibri"/>
          <w:color w:val="auto"/>
        </w:rPr>
      </w:pPr>
      <w:r w:rsidRPr="009B0E10">
        <w:rPr>
          <w:rFonts w:ascii="Calibri" w:hAnsi="Calibri"/>
          <w:color w:val="auto"/>
        </w:rPr>
        <w:t>The course introduces and provides opportunities to develop personal skills. Experiential learning</w:t>
      </w:r>
      <w:r w:rsidR="00EE49C0">
        <w:rPr>
          <w:rFonts w:ascii="Calibri" w:hAnsi="Calibri"/>
          <w:color w:val="auto"/>
        </w:rPr>
        <w:t>,</w:t>
      </w:r>
      <w:r w:rsidRPr="009B0E10">
        <w:rPr>
          <w:rFonts w:ascii="Calibri" w:hAnsi="Calibri"/>
          <w:color w:val="auto"/>
        </w:rPr>
        <w:t xml:space="preserve"> through participation in outdoor adventure activities</w:t>
      </w:r>
      <w:r w:rsidR="00EE49C0">
        <w:rPr>
          <w:rFonts w:ascii="Calibri" w:hAnsi="Calibri"/>
          <w:color w:val="auto"/>
        </w:rPr>
        <w:t>,</w:t>
      </w:r>
      <w:r w:rsidRPr="009B0E10">
        <w:rPr>
          <w:rFonts w:ascii="Calibri" w:hAnsi="Calibri"/>
          <w:color w:val="auto"/>
        </w:rPr>
        <w:t xml:space="preserve"> provides opportunities for the development of </w:t>
      </w:r>
      <w:r w:rsidR="00EE49C0">
        <w:rPr>
          <w:rFonts w:ascii="Calibri" w:hAnsi="Calibri"/>
          <w:color w:val="auto"/>
        </w:rPr>
        <w:br/>
      </w:r>
      <w:r w:rsidRPr="009B0E10">
        <w:rPr>
          <w:rFonts w:ascii="Calibri" w:hAnsi="Calibri"/>
          <w:color w:val="auto"/>
        </w:rPr>
        <w:t>self-awareness</w:t>
      </w:r>
      <w:r w:rsidR="00EE49C0">
        <w:rPr>
          <w:rFonts w:ascii="Calibri" w:hAnsi="Calibri"/>
          <w:color w:val="auto"/>
        </w:rPr>
        <w:t>, which</w:t>
      </w:r>
      <w:r w:rsidRPr="009B0E10">
        <w:rPr>
          <w:rFonts w:ascii="Calibri" w:hAnsi="Calibri"/>
          <w:color w:val="auto"/>
        </w:rPr>
        <w:t xml:space="preserve"> is fundamental to understanding personal development. Methods to enhance personal growth are developed. This requires students to step outside their comfort zone, tackle fear</w:t>
      </w:r>
      <w:r w:rsidR="00EE49C0">
        <w:rPr>
          <w:rFonts w:ascii="Calibri" w:hAnsi="Calibri"/>
          <w:color w:val="auto"/>
        </w:rPr>
        <w:t>,</w:t>
      </w:r>
      <w:r w:rsidRPr="009B0E10">
        <w:rPr>
          <w:rFonts w:ascii="Calibri" w:hAnsi="Calibri"/>
          <w:color w:val="auto"/>
        </w:rPr>
        <w:t xml:space="preserve"> and experience unexpected outcomes. Personal goals and limitations are explored. Students reflect on personal experiences, create pathways to self-actualisation and develop skills to cope with the unknown. </w:t>
      </w:r>
      <w:r w:rsidR="00A95143" w:rsidRPr="003A6CB1">
        <w:rPr>
          <w:rFonts w:ascii="Calibri" w:hAnsi="Calibri"/>
          <w:color w:val="auto"/>
        </w:rPr>
        <w:t xml:space="preserve">Self-esteem and values related to self-acceptance and </w:t>
      </w:r>
      <w:r w:rsidR="00A95143" w:rsidRPr="00D333B5">
        <w:rPr>
          <w:rFonts w:ascii="Calibri" w:hAnsi="Calibri"/>
          <w:color w:val="auto"/>
        </w:rPr>
        <w:t>self-respect</w:t>
      </w:r>
      <w:r w:rsidR="00A95143" w:rsidRPr="003A6CB1">
        <w:rPr>
          <w:rFonts w:ascii="Calibri" w:hAnsi="Calibri"/>
          <w:color w:val="auto"/>
        </w:rPr>
        <w:t xml:space="preserve"> are pursued.</w:t>
      </w:r>
      <w:r w:rsidR="00164D41">
        <w:rPr>
          <w:rFonts w:ascii="Calibri" w:hAnsi="Calibri"/>
          <w:color w:val="auto"/>
        </w:rPr>
        <w:br w:type="page"/>
      </w:r>
    </w:p>
    <w:p w14:paraId="2A6067B4" w14:textId="77777777" w:rsidR="00B5773C" w:rsidRPr="009B0E10" w:rsidRDefault="00B5773C" w:rsidP="009B0E10">
      <w:pPr>
        <w:pStyle w:val="Paragraph"/>
        <w:rPr>
          <w:rFonts w:ascii="Calibri" w:hAnsi="Calibri" w:cs="Calibri"/>
          <w:b/>
          <w:color w:val="auto"/>
        </w:rPr>
      </w:pPr>
      <w:r w:rsidRPr="009B0E10">
        <w:rPr>
          <w:rFonts w:ascii="Calibri" w:hAnsi="Calibri" w:cs="Calibri"/>
          <w:b/>
          <w:color w:val="auto"/>
        </w:rPr>
        <w:lastRenderedPageBreak/>
        <w:t>Working with others</w:t>
      </w:r>
    </w:p>
    <w:p w14:paraId="4F773A7C" w14:textId="77777777" w:rsidR="00A95143" w:rsidRPr="00280B03" w:rsidRDefault="00B5773C" w:rsidP="00280B03">
      <w:pPr>
        <w:pStyle w:val="Paragraph"/>
        <w:rPr>
          <w:rFonts w:ascii="Calibri" w:hAnsi="Calibri"/>
          <w:color w:val="auto"/>
        </w:rPr>
      </w:pPr>
      <w:r w:rsidRPr="009B0E10">
        <w:rPr>
          <w:rFonts w:ascii="Calibri" w:hAnsi="Calibri"/>
          <w:color w:val="auto"/>
        </w:rPr>
        <w:t xml:space="preserve">The course explores ways of building and nurturing relationships with others, and developing effective communication, conflict management and interpersonal skills. Outdoor activities facilitate social </w:t>
      </w:r>
      <w:r w:rsidR="00A95143">
        <w:rPr>
          <w:rFonts w:ascii="Calibri" w:hAnsi="Calibri"/>
          <w:color w:val="auto"/>
        </w:rPr>
        <w:t>interactions</w:t>
      </w:r>
      <w:r w:rsidR="00A95143" w:rsidRPr="003A6CB1">
        <w:rPr>
          <w:rFonts w:ascii="Calibri" w:hAnsi="Calibri"/>
          <w:color w:val="auto"/>
        </w:rPr>
        <w:t xml:space="preserve"> </w:t>
      </w:r>
      <w:r w:rsidRPr="009B0E10">
        <w:rPr>
          <w:rFonts w:ascii="Calibri" w:hAnsi="Calibri"/>
          <w:color w:val="auto"/>
        </w:rPr>
        <w:t>and enable students to build strong teams, while respecting others, accepting individual differences</w:t>
      </w:r>
      <w:r w:rsidR="00EE49C0">
        <w:rPr>
          <w:rFonts w:ascii="Calibri" w:hAnsi="Calibri"/>
          <w:color w:val="auto"/>
        </w:rPr>
        <w:t>,</w:t>
      </w:r>
      <w:r w:rsidRPr="009B0E10">
        <w:rPr>
          <w:rFonts w:ascii="Calibri" w:hAnsi="Calibri"/>
          <w:color w:val="auto"/>
        </w:rPr>
        <w:t xml:space="preserve"> and showing empathy and compassion. Theories about group development are introduced. Challenging activities</w:t>
      </w:r>
      <w:r w:rsidR="00EE49C0">
        <w:rPr>
          <w:rFonts w:ascii="Calibri" w:hAnsi="Calibri"/>
          <w:color w:val="auto"/>
        </w:rPr>
        <w:t>,</w:t>
      </w:r>
      <w:r w:rsidRPr="009B0E10">
        <w:rPr>
          <w:rFonts w:ascii="Calibri" w:hAnsi="Calibri"/>
          <w:color w:val="auto"/>
        </w:rPr>
        <w:t xml:space="preserve"> such as trust games and </w:t>
      </w:r>
      <w:r w:rsidR="009B0E10" w:rsidRPr="009B0E10">
        <w:rPr>
          <w:rFonts w:ascii="Calibri" w:hAnsi="Calibri"/>
          <w:color w:val="auto"/>
        </w:rPr>
        <w:t xml:space="preserve">problem </w:t>
      </w:r>
      <w:r w:rsidRPr="009B0E10">
        <w:rPr>
          <w:rFonts w:ascii="Calibri" w:hAnsi="Calibri"/>
          <w:color w:val="auto"/>
        </w:rPr>
        <w:t>solving</w:t>
      </w:r>
      <w:r w:rsidR="00EE49C0">
        <w:rPr>
          <w:rFonts w:ascii="Calibri" w:hAnsi="Calibri"/>
          <w:color w:val="auto"/>
        </w:rPr>
        <w:t>,</w:t>
      </w:r>
      <w:r w:rsidRPr="009B0E10">
        <w:rPr>
          <w:rFonts w:ascii="Calibri" w:hAnsi="Calibri"/>
          <w:color w:val="auto"/>
        </w:rPr>
        <w:t xml:space="preserve"> provide opportunities to experience and learn from group processes and dynamics.</w:t>
      </w:r>
    </w:p>
    <w:p w14:paraId="2C0B7593" w14:textId="77777777" w:rsidR="00B5773C" w:rsidRPr="009B0E10" w:rsidRDefault="00B5773C" w:rsidP="009B0E10">
      <w:pPr>
        <w:pStyle w:val="Paragraph"/>
        <w:rPr>
          <w:rFonts w:ascii="Calibri" w:hAnsi="Calibri" w:cs="Calibri"/>
          <w:b/>
          <w:color w:val="auto"/>
        </w:rPr>
      </w:pPr>
      <w:r w:rsidRPr="009B0E10">
        <w:rPr>
          <w:rFonts w:ascii="Calibri" w:hAnsi="Calibri" w:cs="Calibri"/>
          <w:b/>
          <w:color w:val="auto"/>
        </w:rPr>
        <w:t>Leadership</w:t>
      </w:r>
    </w:p>
    <w:p w14:paraId="4EAA49AA" w14:textId="77777777" w:rsidR="00B5773C" w:rsidRPr="00B5773C" w:rsidRDefault="00B5773C" w:rsidP="00B5773C">
      <w:pPr>
        <w:pStyle w:val="Paragraph"/>
        <w:rPr>
          <w:rFonts w:ascii="Calibri" w:hAnsi="Calibri"/>
          <w:color w:val="auto"/>
        </w:rPr>
      </w:pPr>
      <w:r w:rsidRPr="009B0E10">
        <w:rPr>
          <w:rFonts w:ascii="Calibri" w:hAnsi="Calibri"/>
          <w:color w:val="auto"/>
        </w:rPr>
        <w:t>The study of leadership theories and models facilitates an understanding of the different styles of leadership, their application to various situa</w:t>
      </w:r>
      <w:r w:rsidR="00803371">
        <w:rPr>
          <w:rFonts w:ascii="Calibri" w:hAnsi="Calibri"/>
          <w:color w:val="auto"/>
        </w:rPr>
        <w:t>tions</w:t>
      </w:r>
      <w:r w:rsidR="00EE49C0">
        <w:rPr>
          <w:rFonts w:ascii="Calibri" w:hAnsi="Calibri"/>
          <w:color w:val="auto"/>
        </w:rPr>
        <w:t>,</w:t>
      </w:r>
      <w:r w:rsidR="00803371">
        <w:rPr>
          <w:rFonts w:ascii="Calibri" w:hAnsi="Calibri"/>
          <w:color w:val="auto"/>
        </w:rPr>
        <w:t xml:space="preserve"> and the types of decision-</w:t>
      </w:r>
      <w:r w:rsidRPr="009B0E10">
        <w:rPr>
          <w:rFonts w:ascii="Calibri" w:hAnsi="Calibri"/>
          <w:color w:val="auto"/>
        </w:rPr>
        <w:t>making associated with each. The qualities and skills required for effective leadership</w:t>
      </w:r>
      <w:r w:rsidR="00EE49C0">
        <w:rPr>
          <w:rFonts w:ascii="Calibri" w:hAnsi="Calibri"/>
          <w:color w:val="auto"/>
        </w:rPr>
        <w:t>,</w:t>
      </w:r>
      <w:r w:rsidRPr="009B0E10">
        <w:rPr>
          <w:rFonts w:ascii="Calibri" w:hAnsi="Calibri"/>
          <w:color w:val="auto"/>
        </w:rPr>
        <w:t xml:space="preserve"> and how they can be applied during group activities and outdoor situations</w:t>
      </w:r>
      <w:r w:rsidR="00EE49C0">
        <w:rPr>
          <w:rFonts w:ascii="Calibri" w:hAnsi="Calibri"/>
          <w:color w:val="auto"/>
        </w:rPr>
        <w:t>,</w:t>
      </w:r>
      <w:r w:rsidRPr="009B0E10">
        <w:rPr>
          <w:rFonts w:ascii="Calibri" w:hAnsi="Calibri"/>
          <w:color w:val="auto"/>
        </w:rPr>
        <w:t xml:space="preserve"> are examined. Responsibilities in outdoor leadership for maintaining group confidence, </w:t>
      </w:r>
      <w:r w:rsidR="009B0E10" w:rsidRPr="009B0E10">
        <w:rPr>
          <w:rFonts w:ascii="Calibri" w:hAnsi="Calibri"/>
          <w:color w:val="auto"/>
        </w:rPr>
        <w:br/>
      </w:r>
      <w:proofErr w:type="gramStart"/>
      <w:r w:rsidRPr="009B0E10">
        <w:rPr>
          <w:rFonts w:ascii="Calibri" w:hAnsi="Calibri"/>
          <w:color w:val="auto"/>
        </w:rPr>
        <w:t>team-building</w:t>
      </w:r>
      <w:proofErr w:type="gramEnd"/>
      <w:r w:rsidRPr="009B0E10">
        <w:rPr>
          <w:rFonts w:ascii="Calibri" w:hAnsi="Calibri"/>
          <w:color w:val="auto"/>
        </w:rPr>
        <w:t xml:space="preserve">, supporting individuals, caring for the environment, </w:t>
      </w:r>
      <w:r w:rsidR="009B0E10" w:rsidRPr="009B0E10">
        <w:rPr>
          <w:rFonts w:ascii="Calibri" w:hAnsi="Calibri"/>
          <w:color w:val="auto"/>
        </w:rPr>
        <w:t xml:space="preserve">problem </w:t>
      </w:r>
      <w:r w:rsidRPr="009B0E10">
        <w:rPr>
          <w:rFonts w:ascii="Calibri" w:hAnsi="Calibri"/>
          <w:color w:val="auto"/>
        </w:rPr>
        <w:t>solving and decision</w:t>
      </w:r>
      <w:r w:rsidR="00803371">
        <w:rPr>
          <w:rFonts w:ascii="Calibri" w:hAnsi="Calibri"/>
          <w:color w:val="auto"/>
        </w:rPr>
        <w:t>-</w:t>
      </w:r>
      <w:r w:rsidRPr="009B0E10">
        <w:rPr>
          <w:rFonts w:ascii="Calibri" w:hAnsi="Calibri"/>
          <w:color w:val="auto"/>
        </w:rPr>
        <w:t>making are acquired. Instructional methods used to assist others to develop skills and knowledge are explored. Facilitation techniques used in debriefing and empowering others to encourage the transfer of learning into real-life situations are introduced.</w:t>
      </w:r>
    </w:p>
    <w:bookmarkEnd w:id="15"/>
    <w:bookmarkEnd w:id="16"/>
    <w:bookmarkEnd w:id="17"/>
    <w:p w14:paraId="75D8E09C" w14:textId="77777777" w:rsidR="00FD4FE1" w:rsidRPr="001350A0" w:rsidRDefault="00FD4FE1" w:rsidP="001350A0">
      <w:pPr>
        <w:spacing w:before="120" w:line="276" w:lineRule="auto"/>
        <w:rPr>
          <w:b/>
          <w:bCs/>
          <w:color w:val="595959" w:themeColor="text1" w:themeTint="A6"/>
          <w:sz w:val="26"/>
          <w:szCs w:val="26"/>
        </w:rPr>
      </w:pPr>
      <w:r w:rsidRPr="001350A0">
        <w:rPr>
          <w:b/>
          <w:bCs/>
          <w:color w:val="595959" w:themeColor="text1" w:themeTint="A6"/>
          <w:sz w:val="26"/>
          <w:szCs w:val="26"/>
        </w:rPr>
        <w:t>Environmental awareness</w:t>
      </w:r>
    </w:p>
    <w:p w14:paraId="1C2DC96B" w14:textId="77777777" w:rsidR="00FD4FE1" w:rsidRPr="009B0E10" w:rsidRDefault="00A41268" w:rsidP="009B0E10">
      <w:pPr>
        <w:pStyle w:val="Paragraph"/>
        <w:rPr>
          <w:rFonts w:ascii="Calibri" w:hAnsi="Calibri" w:cs="Calibri"/>
          <w:b/>
          <w:color w:val="auto"/>
        </w:rPr>
      </w:pPr>
      <w:r>
        <w:rPr>
          <w:rFonts w:ascii="Calibri" w:hAnsi="Calibri" w:cs="Calibri"/>
          <w:b/>
          <w:color w:val="auto"/>
        </w:rPr>
        <w:t>The environment</w:t>
      </w:r>
    </w:p>
    <w:p w14:paraId="2394D461" w14:textId="77777777" w:rsidR="007010FC" w:rsidRDefault="00FD4FE1" w:rsidP="009B0E10">
      <w:pPr>
        <w:pStyle w:val="Paragraph"/>
        <w:rPr>
          <w:rFonts w:ascii="Calibri" w:hAnsi="Calibri"/>
          <w:color w:val="auto"/>
        </w:rPr>
      </w:pPr>
      <w:r w:rsidRPr="00FD4FE1">
        <w:rPr>
          <w:rFonts w:ascii="Calibri" w:hAnsi="Calibri"/>
          <w:color w:val="auto"/>
        </w:rPr>
        <w:t>The course examines basic concepts related to weather</w:t>
      </w:r>
      <w:r w:rsidR="00EE49C0">
        <w:rPr>
          <w:rFonts w:ascii="Calibri" w:hAnsi="Calibri"/>
          <w:color w:val="auto"/>
        </w:rPr>
        <w:t>,</w:t>
      </w:r>
      <w:r w:rsidRPr="00FD4FE1">
        <w:rPr>
          <w:rFonts w:ascii="Calibri" w:hAnsi="Calibri"/>
          <w:color w:val="auto"/>
        </w:rPr>
        <w:t xml:space="preserve"> including the components of weather, and using weather indicators to interpret and predict environmental conditions. Environmental interpretation activities are introduced to develop an appreciation of</w:t>
      </w:r>
      <w:r w:rsidR="00EE49C0">
        <w:rPr>
          <w:rFonts w:ascii="Calibri" w:hAnsi="Calibri"/>
          <w:color w:val="auto"/>
        </w:rPr>
        <w:t>,</w:t>
      </w:r>
      <w:r w:rsidRPr="00FD4FE1">
        <w:rPr>
          <w:rFonts w:ascii="Calibri" w:hAnsi="Calibri"/>
          <w:color w:val="auto"/>
        </w:rPr>
        <w:t xml:space="preserve"> and provide information about</w:t>
      </w:r>
      <w:r w:rsidR="00EE49C0">
        <w:rPr>
          <w:rFonts w:ascii="Calibri" w:hAnsi="Calibri"/>
          <w:color w:val="auto"/>
        </w:rPr>
        <w:t>,</w:t>
      </w:r>
      <w:r w:rsidRPr="00FD4FE1">
        <w:rPr>
          <w:rFonts w:ascii="Calibri" w:hAnsi="Calibri"/>
          <w:color w:val="auto"/>
        </w:rPr>
        <w:t xml:space="preserve"> environments and related historical and cultural connections. Awareness and knowledge of the characteristics of environments encountered during outdoor adventure activities can provide meaningful and safe experiences. Knowledge of ecological terminology and features of natural environments and their ecosystems develops g</w:t>
      </w:r>
      <w:r w:rsidR="00A41268">
        <w:rPr>
          <w:rFonts w:ascii="Calibri" w:hAnsi="Calibri"/>
          <w:color w:val="auto"/>
        </w:rPr>
        <w:t>reater environmental awareness.</w:t>
      </w:r>
    </w:p>
    <w:p w14:paraId="1FA46428" w14:textId="77777777" w:rsidR="00FD4FE1" w:rsidRPr="009B0E10" w:rsidRDefault="00FD4FE1" w:rsidP="00DB1D63">
      <w:pPr>
        <w:pStyle w:val="Paragraph"/>
        <w:spacing w:after="60"/>
        <w:rPr>
          <w:rFonts w:ascii="Calibri" w:hAnsi="Calibri" w:cs="Calibri"/>
          <w:b/>
          <w:color w:val="auto"/>
        </w:rPr>
      </w:pPr>
      <w:r w:rsidRPr="009B0E10">
        <w:rPr>
          <w:rFonts w:ascii="Calibri" w:hAnsi="Calibri" w:cs="Calibri"/>
          <w:b/>
          <w:color w:val="auto"/>
        </w:rPr>
        <w:t>Relationships with nature</w:t>
      </w:r>
    </w:p>
    <w:p w14:paraId="00A320FC" w14:textId="77777777" w:rsidR="00FD4FE1" w:rsidRPr="00FD4FE1" w:rsidRDefault="00FD4FE1" w:rsidP="00DB1D63">
      <w:pPr>
        <w:pStyle w:val="Paragraph"/>
        <w:spacing w:before="60"/>
        <w:rPr>
          <w:rFonts w:ascii="Calibri" w:hAnsi="Calibri"/>
          <w:color w:val="auto"/>
        </w:rPr>
      </w:pPr>
      <w:r w:rsidRPr="00FD4FE1">
        <w:rPr>
          <w:rFonts w:ascii="Calibri" w:hAnsi="Calibri"/>
          <w:color w:val="auto"/>
        </w:rPr>
        <w:t xml:space="preserve">The course explores human relationships with nature. Students examine how this has changed over time, from Indigenous to European settlement. Issues related to outdoor activities and the need to respect historical, </w:t>
      </w:r>
      <w:proofErr w:type="gramStart"/>
      <w:r w:rsidRPr="00FD4FE1">
        <w:rPr>
          <w:rFonts w:ascii="Calibri" w:hAnsi="Calibri"/>
          <w:color w:val="auto"/>
        </w:rPr>
        <w:t>traditional</w:t>
      </w:r>
      <w:proofErr w:type="gramEnd"/>
      <w:r w:rsidRPr="00FD4FE1">
        <w:rPr>
          <w:rFonts w:ascii="Calibri" w:hAnsi="Calibri"/>
          <w:color w:val="auto"/>
        </w:rPr>
        <w:t xml:space="preserve"> and cultural heritages of the land are investigated. Students recognise and reflect on their relationship with nature and consider its importance from a personal and global perspective. The way people participate in outdoor activities</w:t>
      </w:r>
      <w:r w:rsidR="00EE49C0">
        <w:rPr>
          <w:rFonts w:ascii="Calibri" w:hAnsi="Calibri"/>
          <w:color w:val="auto"/>
        </w:rPr>
        <w:t>,</w:t>
      </w:r>
      <w:r w:rsidRPr="00FD4FE1">
        <w:rPr>
          <w:rFonts w:ascii="Calibri" w:hAnsi="Calibri"/>
          <w:color w:val="auto"/>
        </w:rPr>
        <w:t xml:space="preserve"> and minimising environmental impacts</w:t>
      </w:r>
      <w:r w:rsidR="00EE49C0">
        <w:rPr>
          <w:rFonts w:ascii="Calibri" w:hAnsi="Calibri"/>
          <w:color w:val="auto"/>
        </w:rPr>
        <w:t>,</w:t>
      </w:r>
      <w:r w:rsidR="00A41268">
        <w:rPr>
          <w:rFonts w:ascii="Calibri" w:hAnsi="Calibri"/>
          <w:color w:val="auto"/>
        </w:rPr>
        <w:t xml:space="preserve"> are a focus.</w:t>
      </w:r>
    </w:p>
    <w:p w14:paraId="0D351DD8" w14:textId="77777777" w:rsidR="00FD4FE1" w:rsidRPr="009B0E10" w:rsidRDefault="00A41268" w:rsidP="00DB1D63">
      <w:pPr>
        <w:pStyle w:val="Paragraph"/>
        <w:spacing w:after="60"/>
        <w:rPr>
          <w:rFonts w:ascii="Calibri" w:hAnsi="Calibri" w:cs="Calibri"/>
          <w:b/>
          <w:color w:val="auto"/>
        </w:rPr>
      </w:pPr>
      <w:r>
        <w:rPr>
          <w:rFonts w:ascii="Calibri" w:hAnsi="Calibri" w:cs="Calibri"/>
          <w:b/>
          <w:color w:val="auto"/>
        </w:rPr>
        <w:t>Environmental management</w:t>
      </w:r>
    </w:p>
    <w:p w14:paraId="49C6A715" w14:textId="77777777" w:rsidR="00164D41" w:rsidRDefault="00A95143" w:rsidP="00DB1D63">
      <w:pPr>
        <w:pStyle w:val="Paragraph"/>
        <w:spacing w:before="60"/>
        <w:rPr>
          <w:rFonts w:ascii="Calibri" w:hAnsi="Calibri"/>
          <w:color w:val="auto"/>
        </w:rPr>
      </w:pPr>
      <w:r w:rsidRPr="008200E3">
        <w:rPr>
          <w:rFonts w:ascii="Calibri" w:hAnsi="Calibri"/>
          <w:color w:val="auto"/>
        </w:rPr>
        <w:t xml:space="preserve">There are increasing pressures on outdoor environments that are accessed by humans </w:t>
      </w:r>
      <w:r>
        <w:rPr>
          <w:rFonts w:ascii="Calibri" w:hAnsi="Calibri"/>
          <w:color w:val="auto"/>
        </w:rPr>
        <w:t xml:space="preserve">and these environments need </w:t>
      </w:r>
      <w:r w:rsidRPr="008200E3">
        <w:rPr>
          <w:rFonts w:ascii="Calibri" w:hAnsi="Calibri"/>
          <w:color w:val="auto"/>
        </w:rPr>
        <w:t xml:space="preserve">to be preserved and protected. </w:t>
      </w:r>
      <w:r w:rsidR="00FD4FE1" w:rsidRPr="009B0E10">
        <w:rPr>
          <w:rFonts w:ascii="Calibri" w:hAnsi="Calibri"/>
          <w:color w:val="auto"/>
        </w:rPr>
        <w:t>The course considers the management role of governments and other agencies</w:t>
      </w:r>
      <w:r w:rsidR="00EE49C0">
        <w:rPr>
          <w:rFonts w:ascii="Calibri" w:hAnsi="Calibri"/>
          <w:color w:val="auto"/>
        </w:rPr>
        <w:t>,</w:t>
      </w:r>
      <w:r w:rsidR="00FD4FE1" w:rsidRPr="009B0E10">
        <w:rPr>
          <w:rFonts w:ascii="Calibri" w:hAnsi="Calibri"/>
          <w:color w:val="auto"/>
        </w:rPr>
        <w:t xml:space="preserve"> and the impact of various decisions made by these stakeholders. The strategies used by government and non-government organisations are explored.</w:t>
      </w:r>
      <w:r w:rsidR="00164D41">
        <w:rPr>
          <w:rFonts w:ascii="Calibri" w:hAnsi="Calibri"/>
          <w:color w:val="auto"/>
        </w:rPr>
        <w:br w:type="page"/>
      </w:r>
    </w:p>
    <w:p w14:paraId="6504BE22" w14:textId="77777777" w:rsidR="00006A29" w:rsidRPr="005A734E" w:rsidRDefault="00006A29" w:rsidP="003E1EC7">
      <w:pPr>
        <w:pStyle w:val="Heading2"/>
        <w:spacing w:after="120"/>
      </w:pPr>
      <w:bookmarkStart w:id="20" w:name="_Toc111197249"/>
      <w:bookmarkEnd w:id="18"/>
      <w:r w:rsidRPr="005A734E">
        <w:lastRenderedPageBreak/>
        <w:t xml:space="preserve">Representation of </w:t>
      </w:r>
      <w:r w:rsidR="00F33B4E">
        <w:t xml:space="preserve">the </w:t>
      </w:r>
      <w:r w:rsidRPr="005A734E">
        <w:t>general capabilities</w:t>
      </w:r>
      <w:bookmarkEnd w:id="20"/>
    </w:p>
    <w:p w14:paraId="01FF1D49" w14:textId="77777777" w:rsidR="00006A29" w:rsidRPr="00115DC2" w:rsidRDefault="00006A29" w:rsidP="00B563B7">
      <w:pPr>
        <w:spacing w:line="269" w:lineRule="auto"/>
      </w:pPr>
      <w:r w:rsidRPr="009B0E10">
        <w:rPr>
          <w:rFonts w:cs="Times New Roman"/>
        </w:rPr>
        <w:t xml:space="preserve">The general capabilities encompass the knowledge, skills, </w:t>
      </w:r>
      <w:proofErr w:type="gramStart"/>
      <w:r w:rsidRPr="009B0E10">
        <w:rPr>
          <w:rFonts w:cs="Times New Roman"/>
        </w:rPr>
        <w:t>behaviours</w:t>
      </w:r>
      <w:proofErr w:type="gramEnd"/>
      <w:r w:rsidRPr="009B0E10">
        <w:rPr>
          <w:rFonts w:cs="Times New Roman"/>
        </w:rPr>
        <w:t xml:space="preserve"> and dispositions that will assist students to live and work successfully in the twe</w:t>
      </w:r>
      <w:r w:rsidR="00115DC2">
        <w:rPr>
          <w:rFonts w:cs="Times New Roman"/>
        </w:rPr>
        <w:t>nty-first century. Teachers may</w:t>
      </w:r>
      <w:r w:rsidRPr="009B0E10">
        <w:rPr>
          <w:rFonts w:cs="Times New Roman"/>
        </w:rPr>
        <w:t xml:space="preserve"> find opportunities to incorporate the capabilities into the teaching and learning program for </w:t>
      </w:r>
      <w:r>
        <w:rPr>
          <w:rFonts w:cs="Times New Roman"/>
        </w:rPr>
        <w:t xml:space="preserve">the </w:t>
      </w:r>
      <w:r w:rsidRPr="009B0E10">
        <w:rPr>
          <w:rFonts w:cs="Times New Roman"/>
        </w:rPr>
        <w:t>Outdoor Education</w:t>
      </w:r>
      <w:r>
        <w:rPr>
          <w:rFonts w:cs="Times New Roman"/>
        </w:rPr>
        <w:t xml:space="preserve"> </w:t>
      </w:r>
      <w:r w:rsidR="009F5885">
        <w:rPr>
          <w:rFonts w:cs="Calibri"/>
        </w:rPr>
        <w:t xml:space="preserve">ATAR </w:t>
      </w:r>
      <w:r>
        <w:rPr>
          <w:rFonts w:cs="Times New Roman"/>
        </w:rPr>
        <w:t>course</w:t>
      </w:r>
      <w:r w:rsidRPr="009B0E10">
        <w:rPr>
          <w:rFonts w:cs="Times New Roman"/>
        </w:rPr>
        <w:t>.</w:t>
      </w:r>
      <w:r w:rsidR="00115DC2" w:rsidRPr="00115DC2">
        <w:t xml:space="preserve"> </w:t>
      </w:r>
      <w:r w:rsidR="00115DC2">
        <w:t>The general capabilities are not assessed unless they are identified within the specified unit content.</w:t>
      </w:r>
    </w:p>
    <w:p w14:paraId="33132175" w14:textId="77777777" w:rsidR="00006A29" w:rsidRPr="001350A0" w:rsidRDefault="00A41268" w:rsidP="00B563B7">
      <w:pPr>
        <w:spacing w:before="120" w:line="269" w:lineRule="auto"/>
        <w:rPr>
          <w:b/>
          <w:bCs/>
          <w:color w:val="595959" w:themeColor="text1" w:themeTint="A6"/>
          <w:sz w:val="26"/>
          <w:szCs w:val="26"/>
        </w:rPr>
      </w:pPr>
      <w:r w:rsidRPr="001350A0">
        <w:rPr>
          <w:b/>
          <w:bCs/>
          <w:color w:val="595959" w:themeColor="text1" w:themeTint="A6"/>
          <w:sz w:val="26"/>
          <w:szCs w:val="26"/>
        </w:rPr>
        <w:t>Literacy</w:t>
      </w:r>
    </w:p>
    <w:p w14:paraId="7FF75839" w14:textId="77777777" w:rsidR="00006A29" w:rsidRPr="00FD4FE1" w:rsidRDefault="00006A29" w:rsidP="00B563B7">
      <w:pPr>
        <w:pStyle w:val="Paragraph"/>
        <w:spacing w:line="269" w:lineRule="auto"/>
        <w:rPr>
          <w:rFonts w:ascii="Calibri" w:hAnsi="Calibri"/>
          <w:color w:val="auto"/>
        </w:rPr>
      </w:pPr>
      <w:r>
        <w:rPr>
          <w:rFonts w:ascii="Calibri" w:hAnsi="Calibri"/>
          <w:color w:val="auto"/>
        </w:rPr>
        <w:t xml:space="preserve">The </w:t>
      </w:r>
      <w:r w:rsidRPr="00FD4FE1">
        <w:rPr>
          <w:rFonts w:ascii="Calibri" w:hAnsi="Calibri"/>
          <w:color w:val="auto"/>
        </w:rPr>
        <w:t>Outdoor Education</w:t>
      </w:r>
      <w:r>
        <w:rPr>
          <w:rFonts w:ascii="Calibri" w:hAnsi="Calibri"/>
          <w:color w:val="auto"/>
        </w:rPr>
        <w:t xml:space="preserve"> </w:t>
      </w:r>
      <w:r w:rsidR="009F5885" w:rsidRPr="009F5885">
        <w:rPr>
          <w:rFonts w:ascii="Calibri" w:hAnsi="Calibri"/>
          <w:color w:val="auto"/>
        </w:rPr>
        <w:t xml:space="preserve">ATAR </w:t>
      </w:r>
      <w:r>
        <w:rPr>
          <w:rFonts w:ascii="Calibri" w:hAnsi="Calibri"/>
          <w:color w:val="auto"/>
        </w:rPr>
        <w:t>course</w:t>
      </w:r>
      <w:r w:rsidRPr="00FD4FE1">
        <w:rPr>
          <w:rFonts w:ascii="Calibri" w:hAnsi="Calibri"/>
          <w:color w:val="auto"/>
        </w:rPr>
        <w:t xml:space="preserve"> assists in the development of literacy by introducing specific terminology used in skills, practices, safety processes and environmental issues. In outdoor education settings</w:t>
      </w:r>
      <w:r w:rsidR="00EE49C0">
        <w:rPr>
          <w:rFonts w:ascii="Calibri" w:hAnsi="Calibri"/>
          <w:color w:val="auto"/>
        </w:rPr>
        <w:t>,</w:t>
      </w:r>
      <w:r w:rsidRPr="00FD4FE1">
        <w:rPr>
          <w:rFonts w:ascii="Calibri" w:hAnsi="Calibri"/>
          <w:color w:val="auto"/>
        </w:rPr>
        <w:t xml:space="preserve"> as leaders and participants, students develop an understanding of the language of the environment and their rel</w:t>
      </w:r>
      <w:r w:rsidR="00A41268">
        <w:rPr>
          <w:rFonts w:ascii="Calibri" w:hAnsi="Calibri"/>
          <w:color w:val="auto"/>
        </w:rPr>
        <w:t>ationship with the environment.</w:t>
      </w:r>
    </w:p>
    <w:p w14:paraId="4F0087EE" w14:textId="77777777" w:rsidR="00006A29" w:rsidRDefault="00006A29" w:rsidP="00B563B7">
      <w:pPr>
        <w:pStyle w:val="Paragraph"/>
        <w:spacing w:line="269" w:lineRule="auto"/>
        <w:rPr>
          <w:rFonts w:ascii="Calibri" w:hAnsi="Calibri"/>
          <w:color w:val="auto"/>
        </w:rPr>
      </w:pPr>
      <w:r>
        <w:rPr>
          <w:rFonts w:ascii="Calibri" w:hAnsi="Calibri"/>
          <w:color w:val="auto"/>
        </w:rPr>
        <w:t>In this course, s</w:t>
      </w:r>
      <w:r w:rsidRPr="00FD4FE1">
        <w:rPr>
          <w:rFonts w:ascii="Calibri" w:hAnsi="Calibri"/>
          <w:color w:val="auto"/>
        </w:rPr>
        <w:t>tudents also learn to research and comprehend information related to expedition areas and cam</w:t>
      </w:r>
      <w:r>
        <w:rPr>
          <w:rFonts w:ascii="Calibri" w:hAnsi="Calibri"/>
          <w:color w:val="auto"/>
        </w:rPr>
        <w:t>p</w:t>
      </w:r>
      <w:r w:rsidRPr="00FD4FE1">
        <w:rPr>
          <w:rFonts w:ascii="Calibri" w:hAnsi="Calibri"/>
          <w:color w:val="auto"/>
        </w:rPr>
        <w:t xml:space="preserve"> sites. This includes learning to a</w:t>
      </w:r>
      <w:r w:rsidR="00EE49C0">
        <w:rPr>
          <w:rFonts w:ascii="Calibri" w:hAnsi="Calibri"/>
          <w:color w:val="auto"/>
        </w:rPr>
        <w:t>nalyse aspects of the area, making</w:t>
      </w:r>
      <w:r w:rsidRPr="00FD4FE1">
        <w:rPr>
          <w:rFonts w:ascii="Calibri" w:hAnsi="Calibri"/>
          <w:color w:val="auto"/>
        </w:rPr>
        <w:t xml:space="preserve"> decisions regarding its challenges and suitability</w:t>
      </w:r>
      <w:r w:rsidR="00EE49C0">
        <w:rPr>
          <w:rFonts w:ascii="Calibri" w:hAnsi="Calibri"/>
          <w:color w:val="auto"/>
        </w:rPr>
        <w:t>, and communicating</w:t>
      </w:r>
      <w:r w:rsidRPr="00FD4FE1">
        <w:rPr>
          <w:rFonts w:ascii="Calibri" w:hAnsi="Calibri"/>
          <w:color w:val="auto"/>
        </w:rPr>
        <w:t xml:space="preserve"> effectively to a range of audiences.</w:t>
      </w:r>
    </w:p>
    <w:p w14:paraId="626B8DCD" w14:textId="77777777" w:rsidR="00006A29" w:rsidRPr="001350A0" w:rsidRDefault="00CC712A" w:rsidP="00B563B7">
      <w:pPr>
        <w:spacing w:before="120" w:line="269" w:lineRule="auto"/>
        <w:rPr>
          <w:b/>
          <w:bCs/>
          <w:color w:val="595959" w:themeColor="text1" w:themeTint="A6"/>
          <w:sz w:val="26"/>
          <w:szCs w:val="26"/>
        </w:rPr>
      </w:pPr>
      <w:r w:rsidRPr="001350A0">
        <w:rPr>
          <w:b/>
          <w:bCs/>
          <w:color w:val="595959" w:themeColor="text1" w:themeTint="A6"/>
          <w:sz w:val="26"/>
          <w:szCs w:val="26"/>
        </w:rPr>
        <w:t>Numeracy</w:t>
      </w:r>
    </w:p>
    <w:p w14:paraId="532BD13B" w14:textId="77777777" w:rsidR="00006A29" w:rsidRDefault="00006A29" w:rsidP="00B563B7">
      <w:pPr>
        <w:pStyle w:val="Paragraph"/>
        <w:spacing w:line="269" w:lineRule="auto"/>
        <w:rPr>
          <w:rFonts w:ascii="Calibri" w:hAnsi="Calibri"/>
          <w:color w:val="auto"/>
        </w:rPr>
      </w:pPr>
      <w:r>
        <w:rPr>
          <w:rFonts w:ascii="Calibri" w:hAnsi="Calibri"/>
          <w:color w:val="auto"/>
        </w:rPr>
        <w:t xml:space="preserve">The </w:t>
      </w:r>
      <w:r w:rsidRPr="00FD4FE1">
        <w:rPr>
          <w:rFonts w:ascii="Calibri" w:hAnsi="Calibri"/>
          <w:color w:val="auto"/>
        </w:rPr>
        <w:t>Outdoor Education</w:t>
      </w:r>
      <w:r>
        <w:rPr>
          <w:rFonts w:ascii="Calibri" w:hAnsi="Calibri"/>
          <w:color w:val="auto"/>
        </w:rPr>
        <w:t xml:space="preserve"> </w:t>
      </w:r>
      <w:r w:rsidR="009F5885" w:rsidRPr="009F5885">
        <w:rPr>
          <w:rFonts w:ascii="Calibri" w:hAnsi="Calibri"/>
          <w:color w:val="auto"/>
        </w:rPr>
        <w:t xml:space="preserve">ATAR </w:t>
      </w:r>
      <w:r>
        <w:rPr>
          <w:rFonts w:ascii="Calibri" w:hAnsi="Calibri"/>
          <w:color w:val="auto"/>
        </w:rPr>
        <w:t>course</w:t>
      </w:r>
      <w:r w:rsidRPr="00FD4FE1">
        <w:rPr>
          <w:rFonts w:ascii="Calibri" w:hAnsi="Calibri"/>
          <w:color w:val="auto"/>
        </w:rPr>
        <w:t xml:space="preserve"> provides students with opportunities to recognise the mathematics that exists in a variety of outdoor experiences. Students use calculation, estimation, and measurement to collate information related to menu planning, navigation, </w:t>
      </w:r>
      <w:r w:rsidR="00EE49C0" w:rsidRPr="00FD4FE1">
        <w:rPr>
          <w:rFonts w:ascii="Calibri" w:hAnsi="Calibri"/>
          <w:color w:val="auto"/>
        </w:rPr>
        <w:t>weather conditions</w:t>
      </w:r>
      <w:r w:rsidR="00EE49C0">
        <w:rPr>
          <w:rFonts w:ascii="Calibri" w:hAnsi="Calibri"/>
          <w:color w:val="auto"/>
        </w:rPr>
        <w:t>, and</w:t>
      </w:r>
      <w:r w:rsidR="00EE49C0" w:rsidRPr="00FD4FE1">
        <w:rPr>
          <w:rFonts w:ascii="Calibri" w:hAnsi="Calibri"/>
          <w:color w:val="auto"/>
        </w:rPr>
        <w:t xml:space="preserve"> </w:t>
      </w:r>
      <w:r w:rsidRPr="00FD4FE1">
        <w:rPr>
          <w:rFonts w:ascii="Calibri" w:hAnsi="Calibri"/>
          <w:color w:val="auto"/>
        </w:rPr>
        <w:t>travelling in the outdoors. They use spatial reasoning in performance activities involving travel. Students also interpret and analyse environmental weather information using st</w:t>
      </w:r>
      <w:r>
        <w:rPr>
          <w:rFonts w:ascii="Calibri" w:hAnsi="Calibri"/>
          <w:color w:val="auto"/>
        </w:rPr>
        <w:t xml:space="preserve">atistical </w:t>
      </w:r>
      <w:proofErr w:type="gramStart"/>
      <w:r>
        <w:rPr>
          <w:rFonts w:ascii="Calibri" w:hAnsi="Calibri"/>
          <w:color w:val="auto"/>
        </w:rPr>
        <w:t xml:space="preserve">reasoning, </w:t>
      </w:r>
      <w:r w:rsidR="00EE49C0">
        <w:rPr>
          <w:rFonts w:ascii="Calibri" w:hAnsi="Calibri"/>
          <w:color w:val="auto"/>
        </w:rPr>
        <w:t>and</w:t>
      </w:r>
      <w:proofErr w:type="gramEnd"/>
      <w:r w:rsidR="00EE49C0">
        <w:rPr>
          <w:rFonts w:ascii="Calibri" w:hAnsi="Calibri"/>
          <w:color w:val="auto"/>
        </w:rPr>
        <w:t xml:space="preserve"> </w:t>
      </w:r>
      <w:r>
        <w:rPr>
          <w:rFonts w:ascii="Calibri" w:hAnsi="Calibri"/>
          <w:color w:val="auto"/>
        </w:rPr>
        <w:t>identify</w:t>
      </w:r>
      <w:r w:rsidR="00EE49C0">
        <w:rPr>
          <w:rFonts w:ascii="Calibri" w:hAnsi="Calibri"/>
          <w:color w:val="auto"/>
        </w:rPr>
        <w:t>ing</w:t>
      </w:r>
      <w:r w:rsidRPr="00FD4FE1">
        <w:rPr>
          <w:rFonts w:ascii="Calibri" w:hAnsi="Calibri"/>
          <w:color w:val="auto"/>
        </w:rPr>
        <w:t xml:space="preserve"> patterns and relationships in data. Using these to consider trends, they draw</w:t>
      </w:r>
      <w:r>
        <w:rPr>
          <w:rFonts w:ascii="Calibri" w:hAnsi="Calibri"/>
          <w:color w:val="auto"/>
        </w:rPr>
        <w:t xml:space="preserve"> conclusions</w:t>
      </w:r>
      <w:r w:rsidR="00EE49C0">
        <w:rPr>
          <w:rFonts w:ascii="Calibri" w:hAnsi="Calibri"/>
          <w:color w:val="auto"/>
        </w:rPr>
        <w:t xml:space="preserve"> and</w:t>
      </w:r>
      <w:r>
        <w:rPr>
          <w:rFonts w:ascii="Calibri" w:hAnsi="Calibri"/>
          <w:color w:val="auto"/>
        </w:rPr>
        <w:t xml:space="preserve"> make </w:t>
      </w:r>
      <w:r w:rsidR="00CC712A">
        <w:rPr>
          <w:rFonts w:ascii="Calibri" w:hAnsi="Calibri"/>
          <w:color w:val="auto"/>
        </w:rPr>
        <w:t>predictions, which</w:t>
      </w:r>
      <w:r>
        <w:rPr>
          <w:rFonts w:ascii="Calibri" w:hAnsi="Calibri"/>
          <w:color w:val="auto"/>
        </w:rPr>
        <w:t xml:space="preserve"> </w:t>
      </w:r>
      <w:r w:rsidRPr="00FD4FE1">
        <w:rPr>
          <w:rFonts w:ascii="Calibri" w:hAnsi="Calibri"/>
          <w:color w:val="auto"/>
        </w:rPr>
        <w:t xml:space="preserve">inform </w:t>
      </w:r>
      <w:r>
        <w:rPr>
          <w:rFonts w:ascii="Calibri" w:hAnsi="Calibri"/>
          <w:color w:val="auto"/>
        </w:rPr>
        <w:t xml:space="preserve">their </w:t>
      </w:r>
      <w:r w:rsidRPr="00FD4FE1">
        <w:rPr>
          <w:rFonts w:ascii="Calibri" w:hAnsi="Calibri"/>
          <w:color w:val="auto"/>
        </w:rPr>
        <w:t>behaviour and practices.</w:t>
      </w:r>
    </w:p>
    <w:p w14:paraId="5306A384" w14:textId="77777777" w:rsidR="00006A29" w:rsidRPr="001350A0" w:rsidRDefault="00006A29" w:rsidP="00B563B7">
      <w:pPr>
        <w:spacing w:before="120" w:line="269" w:lineRule="auto"/>
        <w:rPr>
          <w:b/>
          <w:bCs/>
          <w:color w:val="595959" w:themeColor="text1" w:themeTint="A6"/>
          <w:sz w:val="26"/>
          <w:szCs w:val="26"/>
        </w:rPr>
      </w:pPr>
      <w:r w:rsidRPr="001350A0">
        <w:rPr>
          <w:b/>
          <w:bCs/>
          <w:color w:val="595959" w:themeColor="text1" w:themeTint="A6"/>
          <w:sz w:val="26"/>
          <w:szCs w:val="26"/>
        </w:rPr>
        <w:t>Information and comm</w:t>
      </w:r>
      <w:r w:rsidR="00167281" w:rsidRPr="001350A0">
        <w:rPr>
          <w:b/>
          <w:bCs/>
          <w:color w:val="595959" w:themeColor="text1" w:themeTint="A6"/>
          <w:sz w:val="26"/>
          <w:szCs w:val="26"/>
        </w:rPr>
        <w:t>unication technology capability</w:t>
      </w:r>
    </w:p>
    <w:p w14:paraId="40BBEC0D" w14:textId="77777777" w:rsidR="00006A29" w:rsidRDefault="00006A29" w:rsidP="00B563B7">
      <w:pPr>
        <w:pStyle w:val="Paragraph"/>
        <w:spacing w:line="269" w:lineRule="auto"/>
        <w:rPr>
          <w:rFonts w:ascii="Calibri" w:hAnsi="Calibri"/>
          <w:color w:val="auto"/>
        </w:rPr>
      </w:pPr>
      <w:r w:rsidRPr="000113CC">
        <w:rPr>
          <w:rFonts w:ascii="Calibri" w:hAnsi="Calibri"/>
          <w:color w:val="auto"/>
        </w:rPr>
        <w:t xml:space="preserve">The </w:t>
      </w:r>
      <w:r w:rsidRPr="000113CC">
        <w:rPr>
          <w:rFonts w:ascii="Calibri" w:hAnsi="Calibri"/>
          <w:iCs/>
          <w:color w:val="auto"/>
        </w:rPr>
        <w:t>Outdoor Education</w:t>
      </w:r>
      <w:r w:rsidRPr="000113CC">
        <w:rPr>
          <w:rFonts w:ascii="Calibri" w:hAnsi="Calibri"/>
          <w:color w:val="auto"/>
        </w:rPr>
        <w:t xml:space="preserve"> </w:t>
      </w:r>
      <w:r w:rsidR="009F5885" w:rsidRPr="009F5885">
        <w:rPr>
          <w:rFonts w:ascii="Calibri" w:hAnsi="Calibri"/>
          <w:color w:val="auto"/>
        </w:rPr>
        <w:t xml:space="preserve">ATAR </w:t>
      </w:r>
      <w:r w:rsidRPr="000113CC">
        <w:rPr>
          <w:rFonts w:ascii="Calibri" w:hAnsi="Calibri"/>
          <w:color w:val="auto"/>
        </w:rPr>
        <w:t xml:space="preserve">course enhances </w:t>
      </w:r>
      <w:r w:rsidR="009F5885" w:rsidRPr="009F5885">
        <w:rPr>
          <w:rFonts w:ascii="Calibri" w:hAnsi="Calibri"/>
          <w:color w:val="auto"/>
        </w:rPr>
        <w:t xml:space="preserve">information and communication technology (ICT) </w:t>
      </w:r>
      <w:r w:rsidRPr="000113CC">
        <w:rPr>
          <w:rFonts w:ascii="Calibri" w:hAnsi="Calibri"/>
          <w:color w:val="auto"/>
        </w:rPr>
        <w:t>learning by helping students to access online information and services effectively and safely. Students develop an understanding of ethical online behaviour</w:t>
      </w:r>
      <w:r w:rsidR="00EE49C0">
        <w:rPr>
          <w:rFonts w:ascii="Calibri" w:hAnsi="Calibri"/>
          <w:color w:val="auto"/>
        </w:rPr>
        <w:t>,</w:t>
      </w:r>
      <w:r w:rsidRPr="000113CC">
        <w:rPr>
          <w:rFonts w:ascii="Calibri" w:hAnsi="Calibri"/>
          <w:color w:val="auto"/>
        </w:rPr>
        <w:t xml:space="preserve"> including protocols and practices for using ICT as a key tool for communicating, collaborating, creating content, seeking help</w:t>
      </w:r>
      <w:r w:rsidR="00EE49C0">
        <w:rPr>
          <w:rFonts w:ascii="Calibri" w:hAnsi="Calibri"/>
          <w:color w:val="auto"/>
        </w:rPr>
        <w:t>,</w:t>
      </w:r>
      <w:r w:rsidRPr="000113CC">
        <w:rPr>
          <w:rFonts w:ascii="Calibri" w:hAnsi="Calibri"/>
          <w:color w:val="auto"/>
        </w:rPr>
        <w:t xml:space="preserve"> and accessing information relating to an expedition. They are provided with opportunities to use a range of ICT </w:t>
      </w:r>
      <w:r w:rsidR="00EE49C0">
        <w:rPr>
          <w:rFonts w:ascii="Calibri" w:hAnsi="Calibri"/>
          <w:color w:val="auto"/>
        </w:rPr>
        <w:t xml:space="preserve">devices </w:t>
      </w:r>
      <w:r w:rsidRPr="000113CC">
        <w:rPr>
          <w:rFonts w:ascii="Calibri" w:hAnsi="Calibri"/>
          <w:color w:val="auto"/>
        </w:rPr>
        <w:t>to analyse and enhance performance</w:t>
      </w:r>
      <w:r w:rsidR="00EE49C0">
        <w:rPr>
          <w:rFonts w:ascii="Calibri" w:hAnsi="Calibri"/>
          <w:color w:val="auto"/>
        </w:rPr>
        <w:t>,</w:t>
      </w:r>
      <w:r w:rsidRPr="000113CC">
        <w:rPr>
          <w:rFonts w:ascii="Calibri" w:hAnsi="Calibri"/>
          <w:color w:val="auto"/>
        </w:rPr>
        <w:t xml:space="preserve"> as well as access and critically evaluate information, products, and services relating to an expedition. They use ICT to</w:t>
      </w:r>
      <w:r>
        <w:rPr>
          <w:rFonts w:ascii="Calibri" w:hAnsi="Calibri"/>
          <w:color w:val="auto"/>
        </w:rPr>
        <w:t xml:space="preserve"> research and</w:t>
      </w:r>
      <w:r w:rsidRPr="000113CC">
        <w:rPr>
          <w:rFonts w:ascii="Calibri" w:hAnsi="Calibri"/>
          <w:color w:val="auto"/>
        </w:rPr>
        <w:t xml:space="preserve"> develop personalised plans</w:t>
      </w:r>
      <w:r>
        <w:rPr>
          <w:rFonts w:ascii="Calibri" w:hAnsi="Calibri"/>
          <w:color w:val="auto"/>
        </w:rPr>
        <w:t xml:space="preserve"> in preparing to participate in an expedition with respect to nutrition, personal comfort, safety, </w:t>
      </w:r>
      <w:proofErr w:type="gramStart"/>
      <w:r>
        <w:rPr>
          <w:rFonts w:ascii="Calibri" w:hAnsi="Calibri"/>
          <w:color w:val="auto"/>
        </w:rPr>
        <w:t>navigation</w:t>
      </w:r>
      <w:proofErr w:type="gramEnd"/>
      <w:r>
        <w:rPr>
          <w:rFonts w:ascii="Calibri" w:hAnsi="Calibri"/>
          <w:color w:val="auto"/>
        </w:rPr>
        <w:t xml:space="preserve"> and various types of equipment.</w:t>
      </w:r>
    </w:p>
    <w:p w14:paraId="045B742F" w14:textId="77777777" w:rsidR="00006A29" w:rsidRPr="001350A0" w:rsidRDefault="00006A29" w:rsidP="00B563B7">
      <w:pPr>
        <w:spacing w:before="120" w:line="269" w:lineRule="auto"/>
        <w:rPr>
          <w:b/>
          <w:bCs/>
          <w:color w:val="595959" w:themeColor="text1" w:themeTint="A6"/>
          <w:sz w:val="26"/>
          <w:szCs w:val="26"/>
        </w:rPr>
      </w:pPr>
      <w:r w:rsidRPr="001350A0">
        <w:rPr>
          <w:b/>
          <w:bCs/>
          <w:color w:val="595959" w:themeColor="text1" w:themeTint="A6"/>
          <w:sz w:val="26"/>
          <w:szCs w:val="26"/>
        </w:rPr>
        <w:t>C</w:t>
      </w:r>
      <w:r w:rsidR="00103C8E" w:rsidRPr="001350A0">
        <w:rPr>
          <w:b/>
          <w:bCs/>
          <w:color w:val="595959" w:themeColor="text1" w:themeTint="A6"/>
          <w:sz w:val="26"/>
          <w:szCs w:val="26"/>
        </w:rPr>
        <w:t>ritical and creative thinking</w:t>
      </w:r>
    </w:p>
    <w:p w14:paraId="4384F129" w14:textId="77777777" w:rsidR="00006A29" w:rsidRPr="00006A29" w:rsidRDefault="00006A29" w:rsidP="00B563B7">
      <w:pPr>
        <w:pStyle w:val="Paragraph"/>
        <w:spacing w:line="269" w:lineRule="auto"/>
        <w:rPr>
          <w:rFonts w:ascii="Calibri" w:hAnsi="Calibri"/>
          <w:color w:val="auto"/>
        </w:rPr>
      </w:pPr>
      <w:r w:rsidRPr="00006A29">
        <w:rPr>
          <w:rFonts w:ascii="Calibri" w:hAnsi="Calibri"/>
          <w:color w:val="auto"/>
        </w:rPr>
        <w:t xml:space="preserve">The Outdoor Education </w:t>
      </w:r>
      <w:r w:rsidR="009F5885" w:rsidRPr="009F5885">
        <w:rPr>
          <w:rFonts w:ascii="Calibri" w:hAnsi="Calibri"/>
          <w:color w:val="auto"/>
        </w:rPr>
        <w:t xml:space="preserve">ATAR </w:t>
      </w:r>
      <w:r w:rsidRPr="00006A29">
        <w:rPr>
          <w:rFonts w:ascii="Calibri" w:hAnsi="Calibri"/>
          <w:color w:val="auto"/>
        </w:rPr>
        <w:t xml:space="preserve">course develops students’ ability to think logically, </w:t>
      </w:r>
      <w:proofErr w:type="gramStart"/>
      <w:r w:rsidRPr="00006A29">
        <w:rPr>
          <w:rFonts w:ascii="Calibri" w:hAnsi="Calibri"/>
          <w:color w:val="auto"/>
        </w:rPr>
        <w:t>critically</w:t>
      </w:r>
      <w:proofErr w:type="gramEnd"/>
      <w:r w:rsidRPr="00006A29">
        <w:rPr>
          <w:rFonts w:ascii="Calibri" w:hAnsi="Calibri"/>
          <w:color w:val="auto"/>
        </w:rPr>
        <w:t xml:space="preserve"> and creatively in response to a range of </w:t>
      </w:r>
      <w:r w:rsidR="009F5885">
        <w:rPr>
          <w:rFonts w:ascii="Calibri" w:hAnsi="Calibri"/>
          <w:color w:val="auto"/>
        </w:rPr>
        <w:t>o</w:t>
      </w:r>
      <w:r w:rsidRPr="00006A29">
        <w:rPr>
          <w:rFonts w:ascii="Calibri" w:hAnsi="Calibri"/>
          <w:color w:val="auto"/>
        </w:rPr>
        <w:t xml:space="preserve">utdoor </w:t>
      </w:r>
      <w:r w:rsidR="009F5885">
        <w:rPr>
          <w:rFonts w:ascii="Calibri" w:hAnsi="Calibri"/>
          <w:color w:val="auto"/>
        </w:rPr>
        <w:t>e</w:t>
      </w:r>
      <w:r w:rsidRPr="00006A29">
        <w:rPr>
          <w:rFonts w:ascii="Calibri" w:hAnsi="Calibri"/>
          <w:color w:val="auto"/>
        </w:rPr>
        <w:t xml:space="preserve">ducation issues, ideas and challenges. By studying this course, students’ critical and creative thinking skills are developed through learning experiences that increase their awareness of environmental issues and encourage them to seek solutions. They do this by selecting effective and appropriate strategies and equipment to promote and advocate the preservation of the </w:t>
      </w:r>
      <w:r w:rsidR="00996D2A">
        <w:rPr>
          <w:rFonts w:ascii="Calibri" w:hAnsi="Calibri"/>
          <w:color w:val="auto"/>
        </w:rPr>
        <w:t>environment, especially while on</w:t>
      </w:r>
      <w:r w:rsidR="00167281">
        <w:rPr>
          <w:rFonts w:ascii="Calibri" w:hAnsi="Calibri"/>
          <w:color w:val="auto"/>
        </w:rPr>
        <w:t xml:space="preserve"> expedition.</w:t>
      </w:r>
    </w:p>
    <w:p w14:paraId="5E2493AD" w14:textId="77777777" w:rsidR="00006A29" w:rsidRPr="00006A29" w:rsidRDefault="00006A29" w:rsidP="00B563B7">
      <w:pPr>
        <w:pStyle w:val="Paragraph"/>
        <w:spacing w:line="269" w:lineRule="auto"/>
        <w:rPr>
          <w:rFonts w:ascii="Calibri" w:hAnsi="Calibri"/>
          <w:color w:val="auto"/>
        </w:rPr>
      </w:pPr>
      <w:r w:rsidRPr="00006A29">
        <w:rPr>
          <w:rFonts w:ascii="Calibri" w:hAnsi="Calibri"/>
          <w:color w:val="auto"/>
        </w:rPr>
        <w:t>Students will develop an understanding of the processes, skills and techniques used while in the outdoors</w:t>
      </w:r>
      <w:r w:rsidR="00EE49C0">
        <w:rPr>
          <w:rFonts w:ascii="Calibri" w:hAnsi="Calibri"/>
          <w:color w:val="auto"/>
        </w:rPr>
        <w:t>,</w:t>
      </w:r>
      <w:r w:rsidRPr="00006A29">
        <w:rPr>
          <w:rFonts w:ascii="Calibri" w:hAnsi="Calibri"/>
          <w:color w:val="auto"/>
        </w:rPr>
        <w:t xml:space="preserve"> and reflect on their body’s responses and their feelings about these experiences. Students will respond to emotional, social, </w:t>
      </w:r>
      <w:proofErr w:type="gramStart"/>
      <w:r w:rsidRPr="00006A29">
        <w:rPr>
          <w:rFonts w:ascii="Calibri" w:hAnsi="Calibri"/>
          <w:color w:val="auto"/>
        </w:rPr>
        <w:t>environmental</w:t>
      </w:r>
      <w:proofErr w:type="gramEnd"/>
      <w:r w:rsidRPr="00006A29">
        <w:rPr>
          <w:rFonts w:ascii="Calibri" w:hAnsi="Calibri"/>
          <w:color w:val="auto"/>
        </w:rPr>
        <w:t xml:space="preserve"> and physical challenges using critical and creative problem-solving and thinking processes they have learnt and refined through </w:t>
      </w:r>
      <w:r w:rsidR="009F5885">
        <w:rPr>
          <w:rFonts w:ascii="Calibri" w:hAnsi="Calibri"/>
          <w:color w:val="auto"/>
        </w:rPr>
        <w:t xml:space="preserve">the </w:t>
      </w:r>
      <w:r w:rsidRPr="00006A29">
        <w:rPr>
          <w:rFonts w:ascii="Calibri" w:hAnsi="Calibri"/>
          <w:color w:val="auto"/>
        </w:rPr>
        <w:t>Outdoor Education</w:t>
      </w:r>
      <w:r w:rsidR="009F5885">
        <w:rPr>
          <w:rFonts w:ascii="Calibri" w:hAnsi="Calibri"/>
          <w:color w:val="auto"/>
        </w:rPr>
        <w:t xml:space="preserve"> </w:t>
      </w:r>
      <w:r w:rsidR="009F5885" w:rsidRPr="009F5885">
        <w:rPr>
          <w:rFonts w:ascii="Calibri" w:hAnsi="Calibri"/>
          <w:color w:val="auto"/>
        </w:rPr>
        <w:t>ATAR course</w:t>
      </w:r>
      <w:r w:rsidRPr="00006A29">
        <w:rPr>
          <w:rFonts w:ascii="Calibri" w:hAnsi="Calibri"/>
          <w:color w:val="auto"/>
        </w:rPr>
        <w:t>.</w:t>
      </w:r>
    </w:p>
    <w:p w14:paraId="3C422F43" w14:textId="77777777" w:rsidR="00006A29" w:rsidRPr="001350A0" w:rsidRDefault="00006A29" w:rsidP="001350A0">
      <w:pPr>
        <w:spacing w:before="120" w:line="276" w:lineRule="auto"/>
        <w:rPr>
          <w:b/>
          <w:bCs/>
          <w:sz w:val="26"/>
          <w:szCs w:val="26"/>
        </w:rPr>
      </w:pPr>
      <w:r w:rsidRPr="001350A0">
        <w:rPr>
          <w:b/>
          <w:bCs/>
          <w:color w:val="595959" w:themeColor="text1" w:themeTint="A6"/>
          <w:sz w:val="26"/>
          <w:szCs w:val="26"/>
        </w:rPr>
        <w:lastRenderedPageBreak/>
        <w:t>Personal and social capability</w:t>
      </w:r>
    </w:p>
    <w:p w14:paraId="521BE7E5" w14:textId="77777777" w:rsidR="00006A29" w:rsidRPr="00FD4FE1" w:rsidRDefault="00006A29" w:rsidP="00006A29">
      <w:pPr>
        <w:pStyle w:val="Paragraph"/>
        <w:rPr>
          <w:rFonts w:ascii="Calibri" w:hAnsi="Calibri"/>
          <w:color w:val="auto"/>
        </w:rPr>
      </w:pPr>
      <w:r>
        <w:rPr>
          <w:rFonts w:ascii="Calibri" w:hAnsi="Calibri"/>
          <w:color w:val="auto"/>
        </w:rPr>
        <w:t xml:space="preserve">The </w:t>
      </w:r>
      <w:r w:rsidRPr="00FD4FE1">
        <w:rPr>
          <w:rFonts w:ascii="Calibri" w:hAnsi="Calibri"/>
          <w:color w:val="auto"/>
        </w:rPr>
        <w:t>Outdoor Education</w:t>
      </w:r>
      <w:r>
        <w:rPr>
          <w:rFonts w:ascii="Calibri" w:hAnsi="Calibri"/>
          <w:color w:val="auto"/>
        </w:rPr>
        <w:t xml:space="preserve"> </w:t>
      </w:r>
      <w:r w:rsidR="009F5885" w:rsidRPr="009F5885">
        <w:rPr>
          <w:rFonts w:ascii="Calibri" w:hAnsi="Calibri"/>
          <w:color w:val="auto"/>
        </w:rPr>
        <w:t xml:space="preserve">ATAR </w:t>
      </w:r>
      <w:r>
        <w:rPr>
          <w:rFonts w:ascii="Calibri" w:hAnsi="Calibri"/>
          <w:color w:val="auto"/>
        </w:rPr>
        <w:t>course</w:t>
      </w:r>
      <w:r w:rsidRPr="00FD4FE1">
        <w:rPr>
          <w:rFonts w:ascii="Calibri" w:hAnsi="Calibri"/>
          <w:color w:val="auto"/>
        </w:rPr>
        <w:t xml:space="preserve"> provides students with opportunities to work collaboratively with others in a variety of outdoor activities, to appreciate their own strengths and abilities and those of their peers</w:t>
      </w:r>
      <w:r w:rsidR="00EE49C0">
        <w:rPr>
          <w:rFonts w:ascii="Calibri" w:hAnsi="Calibri"/>
          <w:color w:val="auto"/>
        </w:rPr>
        <w:t>,</w:t>
      </w:r>
      <w:r w:rsidRPr="00FD4FE1">
        <w:rPr>
          <w:rFonts w:ascii="Calibri" w:hAnsi="Calibri"/>
          <w:color w:val="auto"/>
        </w:rPr>
        <w:t xml:space="preserve"> and develop a range of interpersonal skills</w:t>
      </w:r>
      <w:r w:rsidR="00EE49C0">
        <w:rPr>
          <w:rFonts w:ascii="Calibri" w:hAnsi="Calibri"/>
          <w:color w:val="auto"/>
        </w:rPr>
        <w:t>,</w:t>
      </w:r>
      <w:r w:rsidRPr="00FD4FE1">
        <w:rPr>
          <w:rFonts w:ascii="Calibri" w:hAnsi="Calibri"/>
          <w:color w:val="auto"/>
        </w:rPr>
        <w:t xml:space="preserve"> such as communication, negotiation, teamwork, leadership</w:t>
      </w:r>
      <w:r w:rsidR="00EE49C0">
        <w:rPr>
          <w:rFonts w:ascii="Calibri" w:hAnsi="Calibri"/>
          <w:color w:val="auto"/>
        </w:rPr>
        <w:t>,</w:t>
      </w:r>
      <w:r w:rsidRPr="00FD4FE1">
        <w:rPr>
          <w:rFonts w:ascii="Calibri" w:hAnsi="Calibri"/>
          <w:color w:val="auto"/>
        </w:rPr>
        <w:t xml:space="preserve"> and an apprec</w:t>
      </w:r>
      <w:r w:rsidR="00167281">
        <w:rPr>
          <w:rFonts w:ascii="Calibri" w:hAnsi="Calibri"/>
          <w:color w:val="auto"/>
        </w:rPr>
        <w:t>iation of diverse perspectives.</w:t>
      </w:r>
    </w:p>
    <w:p w14:paraId="139C0BC5" w14:textId="77777777" w:rsidR="007010FC" w:rsidRPr="001350A0" w:rsidRDefault="00006A29" w:rsidP="001350A0">
      <w:pPr>
        <w:spacing w:before="120" w:line="276" w:lineRule="auto"/>
        <w:rPr>
          <w:b/>
          <w:bCs/>
          <w:color w:val="595959" w:themeColor="text1" w:themeTint="A6"/>
          <w:sz w:val="26"/>
          <w:szCs w:val="26"/>
        </w:rPr>
      </w:pPr>
      <w:r w:rsidRPr="00FD4FE1">
        <w:t xml:space="preserve">The </w:t>
      </w:r>
      <w:r>
        <w:t>course</w:t>
      </w:r>
      <w:r w:rsidRPr="00FD4FE1">
        <w:t xml:space="preserve"> provides opportunities for students to explore their own personal identities and develop an understanding of factors that influence and shape a sense of identity. Students learn how to </w:t>
      </w:r>
      <w:r>
        <w:t>recognise, understand, validate</w:t>
      </w:r>
      <w:r w:rsidR="00EE49C0">
        <w:t>,</w:t>
      </w:r>
      <w:r w:rsidRPr="00FD4FE1">
        <w:t xml:space="preserve"> and respond appropriately</w:t>
      </w:r>
      <w:r w:rsidR="00EE49C0">
        <w:t>,</w:t>
      </w:r>
      <w:r w:rsidRPr="00FD4FE1">
        <w:t xml:space="preserve"> to their own emotions, </w:t>
      </w:r>
      <w:proofErr w:type="gramStart"/>
      <w:r w:rsidRPr="00FD4FE1">
        <w:t>strengths</w:t>
      </w:r>
      <w:proofErr w:type="gramEnd"/>
      <w:r w:rsidRPr="00FD4FE1">
        <w:t xml:space="preserve"> and</w:t>
      </w:r>
      <w:r w:rsidR="00167281">
        <w:t xml:space="preserve"> values.</w:t>
      </w:r>
      <w:r w:rsidR="00167281">
        <w:br/>
      </w:r>
      <w:r w:rsidRPr="00FD4FE1">
        <w:t>They develop the knowledge, understanding, and skills to set and monitor personal and group goals when planning for an expedition.</w:t>
      </w:r>
    </w:p>
    <w:p w14:paraId="647C344B" w14:textId="77777777" w:rsidR="00006A29" w:rsidRPr="005A734E" w:rsidRDefault="00006A29" w:rsidP="001350A0">
      <w:pPr>
        <w:spacing w:before="120" w:line="276" w:lineRule="auto"/>
      </w:pPr>
      <w:r w:rsidRPr="001350A0">
        <w:rPr>
          <w:b/>
          <w:bCs/>
          <w:color w:val="595959" w:themeColor="text1" w:themeTint="A6"/>
          <w:sz w:val="26"/>
          <w:szCs w:val="26"/>
        </w:rPr>
        <w:t>Ethical understanding</w:t>
      </w:r>
    </w:p>
    <w:p w14:paraId="0BEF1623" w14:textId="77777777" w:rsidR="00006A29" w:rsidRPr="00006A29" w:rsidRDefault="00006A29" w:rsidP="00006A29">
      <w:pPr>
        <w:pStyle w:val="Paragraph"/>
        <w:rPr>
          <w:rFonts w:ascii="Calibri" w:hAnsi="Calibri"/>
          <w:color w:val="auto"/>
        </w:rPr>
      </w:pPr>
      <w:r w:rsidRPr="00FD4FE1">
        <w:rPr>
          <w:rFonts w:ascii="Calibri" w:hAnsi="Calibri"/>
          <w:color w:val="auto"/>
        </w:rPr>
        <w:t xml:space="preserve">Through the study of </w:t>
      </w:r>
      <w:r w:rsidR="00EE49C0">
        <w:rPr>
          <w:rFonts w:ascii="Calibri" w:hAnsi="Calibri"/>
          <w:color w:val="auto"/>
        </w:rPr>
        <w:t>the O</w:t>
      </w:r>
      <w:r w:rsidRPr="00FD4FE1">
        <w:rPr>
          <w:rFonts w:ascii="Calibri" w:hAnsi="Calibri"/>
          <w:color w:val="auto"/>
        </w:rPr>
        <w:t xml:space="preserve">utdoor </w:t>
      </w:r>
      <w:r w:rsidR="00EE49C0">
        <w:rPr>
          <w:rFonts w:ascii="Calibri" w:hAnsi="Calibri"/>
          <w:color w:val="auto"/>
        </w:rPr>
        <w:t>E</w:t>
      </w:r>
      <w:r w:rsidRPr="00FD4FE1">
        <w:rPr>
          <w:rFonts w:ascii="Calibri" w:hAnsi="Calibri"/>
          <w:color w:val="auto"/>
        </w:rPr>
        <w:t>ducation</w:t>
      </w:r>
      <w:r w:rsidR="00EE49C0">
        <w:rPr>
          <w:rFonts w:ascii="Calibri" w:hAnsi="Calibri"/>
          <w:color w:val="auto"/>
        </w:rPr>
        <w:t xml:space="preserve"> ATAR course</w:t>
      </w:r>
      <w:r w:rsidRPr="00FD4FE1">
        <w:rPr>
          <w:rFonts w:ascii="Calibri" w:hAnsi="Calibri"/>
          <w:color w:val="auto"/>
        </w:rPr>
        <w:t>, students examine ethical principles and codes of practice appropriate to the natural environment and their experiences with it. These skills support them in making ethical decisions and in understanding the consequences of their actions</w:t>
      </w:r>
      <w:proofErr w:type="gramStart"/>
      <w:r w:rsidRPr="00FD4FE1">
        <w:rPr>
          <w:rFonts w:ascii="Calibri" w:hAnsi="Calibri"/>
          <w:color w:val="auto"/>
        </w:rPr>
        <w:t>, in particular</w:t>
      </w:r>
      <w:r w:rsidR="00EE49C0">
        <w:rPr>
          <w:rFonts w:ascii="Calibri" w:hAnsi="Calibri"/>
          <w:color w:val="auto"/>
        </w:rPr>
        <w:t>,</w:t>
      </w:r>
      <w:r w:rsidRPr="00FD4FE1">
        <w:rPr>
          <w:rFonts w:ascii="Calibri" w:hAnsi="Calibri"/>
          <w:color w:val="auto"/>
        </w:rPr>
        <w:t xml:space="preserve"> while</w:t>
      </w:r>
      <w:proofErr w:type="gramEnd"/>
      <w:r w:rsidRPr="00FD4FE1">
        <w:rPr>
          <w:rFonts w:ascii="Calibri" w:hAnsi="Calibri"/>
          <w:color w:val="auto"/>
        </w:rPr>
        <w:t xml:space="preserve"> on expedition. They also develop the capacity to apply these skills in everyday situations when provided with the opportunity to interact with nature.</w:t>
      </w:r>
      <w:bookmarkStart w:id="21" w:name="_Toc359415278"/>
    </w:p>
    <w:p w14:paraId="6E30FDFA" w14:textId="77777777" w:rsidR="00006A29" w:rsidRPr="001350A0" w:rsidRDefault="00006A29" w:rsidP="001350A0">
      <w:pPr>
        <w:spacing w:before="120" w:line="276" w:lineRule="auto"/>
        <w:rPr>
          <w:b/>
          <w:bCs/>
          <w:color w:val="595959" w:themeColor="text1" w:themeTint="A6"/>
          <w:sz w:val="26"/>
          <w:szCs w:val="26"/>
        </w:rPr>
      </w:pPr>
      <w:r w:rsidRPr="001350A0">
        <w:rPr>
          <w:b/>
          <w:bCs/>
          <w:color w:val="595959" w:themeColor="text1" w:themeTint="A6"/>
          <w:sz w:val="26"/>
          <w:szCs w:val="26"/>
        </w:rPr>
        <w:t>I</w:t>
      </w:r>
      <w:r w:rsidR="00103C8E" w:rsidRPr="001350A0">
        <w:rPr>
          <w:b/>
          <w:bCs/>
          <w:color w:val="595959" w:themeColor="text1" w:themeTint="A6"/>
          <w:sz w:val="26"/>
          <w:szCs w:val="26"/>
        </w:rPr>
        <w:t>ntercultural understanding</w:t>
      </w:r>
    </w:p>
    <w:p w14:paraId="688C41AD" w14:textId="77777777" w:rsidR="00006A29" w:rsidRPr="00006A29" w:rsidRDefault="00006A29" w:rsidP="00006A29">
      <w:pPr>
        <w:pStyle w:val="Paragraph"/>
        <w:rPr>
          <w:rFonts w:ascii="Calibri" w:hAnsi="Calibri"/>
          <w:color w:val="auto"/>
        </w:rPr>
      </w:pPr>
      <w:r w:rsidRPr="00006A29">
        <w:rPr>
          <w:rFonts w:ascii="Calibri" w:hAnsi="Calibri"/>
          <w:color w:val="auto"/>
        </w:rPr>
        <w:t xml:space="preserve">The Outdoor Education </w:t>
      </w:r>
      <w:r w:rsidR="009F5885" w:rsidRPr="009F5885">
        <w:rPr>
          <w:rFonts w:ascii="Calibri" w:hAnsi="Calibri"/>
          <w:color w:val="auto"/>
        </w:rPr>
        <w:t xml:space="preserve">ATAR </w:t>
      </w:r>
      <w:r w:rsidRPr="00006A29">
        <w:rPr>
          <w:rFonts w:ascii="Calibri" w:hAnsi="Calibri"/>
          <w:color w:val="auto"/>
        </w:rPr>
        <w:t xml:space="preserve">course provides opportunities for students to recognise and respect different ways of thinking about personal, </w:t>
      </w:r>
      <w:proofErr w:type="gramStart"/>
      <w:r w:rsidRPr="00006A29">
        <w:rPr>
          <w:rFonts w:ascii="Calibri" w:hAnsi="Calibri"/>
          <w:color w:val="auto"/>
        </w:rPr>
        <w:t>social</w:t>
      </w:r>
      <w:proofErr w:type="gramEnd"/>
      <w:r w:rsidRPr="00006A29">
        <w:rPr>
          <w:rFonts w:ascii="Calibri" w:hAnsi="Calibri"/>
          <w:color w:val="auto"/>
        </w:rPr>
        <w:t xml:space="preserve"> and environmental issues. They learn about different levels of individual and group participation while on expedition. Students also learn to appreciate that differences in beliefs and perspectives may affect how some people make a variety of </w:t>
      </w:r>
      <w:proofErr w:type="gramStart"/>
      <w:r w:rsidRPr="00006A29">
        <w:rPr>
          <w:rFonts w:ascii="Calibri" w:hAnsi="Calibri"/>
          <w:color w:val="auto"/>
        </w:rPr>
        <w:t>choices, or</w:t>
      </w:r>
      <w:proofErr w:type="gramEnd"/>
      <w:r w:rsidRPr="00006A29">
        <w:rPr>
          <w:rFonts w:ascii="Calibri" w:hAnsi="Calibri"/>
          <w:color w:val="auto"/>
        </w:rPr>
        <w:t xml:space="preserve"> are able to participate i</w:t>
      </w:r>
      <w:r w:rsidR="00875EDD">
        <w:rPr>
          <w:rFonts w:ascii="Calibri" w:hAnsi="Calibri"/>
          <w:color w:val="auto"/>
        </w:rPr>
        <w:t>n outdoor adventure activities.</w:t>
      </w:r>
    </w:p>
    <w:p w14:paraId="67C06C60" w14:textId="77777777" w:rsidR="00164D41" w:rsidRDefault="00006A29" w:rsidP="00006A29">
      <w:pPr>
        <w:pStyle w:val="Paragraph"/>
        <w:rPr>
          <w:rFonts w:ascii="Calibri" w:hAnsi="Calibri"/>
          <w:color w:val="auto"/>
        </w:rPr>
      </w:pPr>
      <w:r w:rsidRPr="00006A29">
        <w:rPr>
          <w:rFonts w:ascii="Calibri" w:hAnsi="Calibri"/>
          <w:color w:val="auto"/>
        </w:rPr>
        <w:t xml:space="preserve">Students recognise occasions when tensions between individuals and groups are based on cultural </w:t>
      </w:r>
      <w:proofErr w:type="gramStart"/>
      <w:r w:rsidRPr="00006A29">
        <w:rPr>
          <w:rFonts w:ascii="Calibri" w:hAnsi="Calibri"/>
          <w:color w:val="auto"/>
        </w:rPr>
        <w:t>differences</w:t>
      </w:r>
      <w:r w:rsidR="00EE49C0">
        <w:rPr>
          <w:rFonts w:ascii="Calibri" w:hAnsi="Calibri"/>
          <w:color w:val="auto"/>
        </w:rPr>
        <w:t>,</w:t>
      </w:r>
      <w:r w:rsidRPr="00006A29">
        <w:rPr>
          <w:rFonts w:ascii="Calibri" w:hAnsi="Calibri"/>
          <w:color w:val="auto"/>
        </w:rPr>
        <w:t xml:space="preserve"> and</w:t>
      </w:r>
      <w:proofErr w:type="gramEnd"/>
      <w:r w:rsidRPr="00006A29">
        <w:rPr>
          <w:rFonts w:ascii="Calibri" w:hAnsi="Calibri"/>
          <w:color w:val="auto"/>
        </w:rPr>
        <w:t xml:space="preserve"> learn to act in ways that maintain individual and group integrity and that respect the rights of all. They will be able to examine stereotypical representations of various social and cultural groups in relation to participation, </w:t>
      </w:r>
      <w:proofErr w:type="gramStart"/>
      <w:r w:rsidRPr="00006A29">
        <w:rPr>
          <w:rFonts w:ascii="Calibri" w:hAnsi="Calibri"/>
          <w:color w:val="auto"/>
        </w:rPr>
        <w:t>success</w:t>
      </w:r>
      <w:proofErr w:type="gramEnd"/>
      <w:r w:rsidRPr="00006A29">
        <w:rPr>
          <w:rFonts w:ascii="Calibri" w:hAnsi="Calibri"/>
          <w:color w:val="auto"/>
        </w:rPr>
        <w:t xml:space="preserve"> and failure in adventure activities and on expedition. In doing so, students gain an understanding of how culture shapes personal and social perspectives and interactions. They also gain an understanding of what is valued in terms of respect for the environment within their families, social groups and institutions</w:t>
      </w:r>
      <w:r w:rsidR="00EE49C0">
        <w:rPr>
          <w:rFonts w:ascii="Calibri" w:hAnsi="Calibri"/>
          <w:color w:val="auto"/>
        </w:rPr>
        <w:t>,</w:t>
      </w:r>
      <w:r w:rsidRPr="00006A29">
        <w:rPr>
          <w:rFonts w:ascii="Calibri" w:hAnsi="Calibri"/>
          <w:color w:val="auto"/>
        </w:rPr>
        <w:t xml:space="preserve"> and other cultures within the broader community.</w:t>
      </w:r>
      <w:r w:rsidR="00164D41">
        <w:rPr>
          <w:rFonts w:ascii="Calibri" w:hAnsi="Calibri"/>
          <w:color w:val="auto"/>
        </w:rPr>
        <w:br w:type="page"/>
      </w:r>
    </w:p>
    <w:p w14:paraId="5C0A999B" w14:textId="77777777" w:rsidR="00006A29" w:rsidRPr="005A734E" w:rsidRDefault="00006A29" w:rsidP="00B563B7">
      <w:pPr>
        <w:pStyle w:val="Heading2"/>
        <w:spacing w:after="120"/>
      </w:pPr>
      <w:bookmarkStart w:id="22" w:name="_Toc111197250"/>
      <w:r w:rsidRPr="005A734E">
        <w:lastRenderedPageBreak/>
        <w:t xml:space="preserve">Representation of </w:t>
      </w:r>
      <w:r w:rsidR="00F33B4E">
        <w:t xml:space="preserve">the </w:t>
      </w:r>
      <w:r w:rsidRPr="005A734E">
        <w:t>cross-curriculum priorities</w:t>
      </w:r>
      <w:bookmarkEnd w:id="21"/>
      <w:bookmarkEnd w:id="22"/>
    </w:p>
    <w:p w14:paraId="1DB3BD61" w14:textId="77777777" w:rsidR="00006A29" w:rsidRPr="005A734E" w:rsidRDefault="00006A29" w:rsidP="00006A29">
      <w:r w:rsidRPr="005A734E">
        <w:t>The cross-curriculum priorities address contemporary issues which students face in a</w:t>
      </w:r>
      <w:r w:rsidR="00115DC2">
        <w:t xml:space="preserve"> globalised world. Teachers may</w:t>
      </w:r>
      <w:r w:rsidRPr="005A734E">
        <w:t xml:space="preserve"> find opportunities to incorporate the priorities into the teaching and learning program for </w:t>
      </w:r>
      <w:r w:rsidR="009F5885">
        <w:t xml:space="preserve">the </w:t>
      </w:r>
      <w:r>
        <w:t>Outdoor Education</w:t>
      </w:r>
      <w:r w:rsidR="009F5885">
        <w:t xml:space="preserve"> </w:t>
      </w:r>
      <w:r w:rsidR="009F5885">
        <w:rPr>
          <w:rFonts w:cs="Calibri"/>
        </w:rPr>
        <w:t xml:space="preserve">ATAR </w:t>
      </w:r>
      <w:r w:rsidR="009F5885">
        <w:rPr>
          <w:lang w:val="en"/>
        </w:rPr>
        <w:t>course</w:t>
      </w:r>
      <w:r w:rsidRPr="005A734E">
        <w:t>.</w:t>
      </w:r>
      <w:r w:rsidR="00115DC2" w:rsidRPr="00115DC2">
        <w:t xml:space="preserve"> </w:t>
      </w:r>
      <w:r w:rsidR="00115DC2">
        <w:t>The cross-curriculum priorities are not assessed unless they are identified within the specified unit content.</w:t>
      </w:r>
    </w:p>
    <w:p w14:paraId="13750590" w14:textId="77777777" w:rsidR="00006A29" w:rsidRPr="001350A0" w:rsidRDefault="00006A29" w:rsidP="001350A0">
      <w:pPr>
        <w:spacing w:before="120" w:line="276" w:lineRule="auto"/>
        <w:rPr>
          <w:b/>
          <w:bCs/>
          <w:sz w:val="26"/>
          <w:szCs w:val="26"/>
        </w:rPr>
      </w:pPr>
      <w:r w:rsidRPr="001350A0">
        <w:rPr>
          <w:b/>
          <w:bCs/>
          <w:color w:val="595959" w:themeColor="text1" w:themeTint="A6"/>
          <w:sz w:val="26"/>
          <w:szCs w:val="26"/>
        </w:rPr>
        <w:t>Aboriginal and Torres Strait Islander histories and cultures</w:t>
      </w:r>
    </w:p>
    <w:p w14:paraId="0B631831" w14:textId="77777777" w:rsidR="00A95143" w:rsidRPr="00FD4FE1" w:rsidRDefault="00A95143" w:rsidP="00A95143">
      <w:pPr>
        <w:pStyle w:val="Paragraph"/>
        <w:rPr>
          <w:rFonts w:ascii="Calibri" w:hAnsi="Calibri"/>
          <w:color w:val="auto"/>
        </w:rPr>
      </w:pPr>
      <w:r>
        <w:rPr>
          <w:rFonts w:ascii="Calibri" w:hAnsi="Calibri"/>
          <w:color w:val="auto"/>
        </w:rPr>
        <w:t xml:space="preserve">The </w:t>
      </w:r>
      <w:r w:rsidRPr="00FD4FE1">
        <w:rPr>
          <w:rFonts w:ascii="Calibri" w:hAnsi="Calibri"/>
          <w:color w:val="auto"/>
        </w:rPr>
        <w:t>Outdoor Education</w:t>
      </w:r>
      <w:r>
        <w:rPr>
          <w:rFonts w:ascii="Calibri" w:hAnsi="Calibri"/>
          <w:color w:val="auto"/>
        </w:rPr>
        <w:t xml:space="preserve"> </w:t>
      </w:r>
      <w:r w:rsidRPr="00496B53">
        <w:rPr>
          <w:rFonts w:ascii="Calibri" w:hAnsi="Calibri"/>
          <w:color w:val="auto"/>
        </w:rPr>
        <w:t>ATAR course</w:t>
      </w:r>
      <w:r w:rsidRPr="0023738A">
        <w:rPr>
          <w:rFonts w:ascii="Calibri" w:hAnsi="Calibri"/>
          <w:color w:val="auto"/>
        </w:rPr>
        <w:t xml:space="preserve"> </w:t>
      </w:r>
      <w:r w:rsidRPr="00FD4FE1">
        <w:rPr>
          <w:rFonts w:ascii="Calibri" w:hAnsi="Calibri"/>
          <w:color w:val="auto"/>
        </w:rPr>
        <w:t>will allow students to gain a deeper understanding and appreciation of the dynamic histories and cultures of</w:t>
      </w:r>
      <w:r w:rsidRPr="0023738A">
        <w:rPr>
          <w:rFonts w:ascii="Calibri" w:hAnsi="Calibri"/>
          <w:color w:val="auto"/>
        </w:rPr>
        <w:t xml:space="preserve"> </w:t>
      </w:r>
      <w:r w:rsidRPr="00FD4FE1">
        <w:rPr>
          <w:rFonts w:ascii="Calibri" w:hAnsi="Calibri"/>
          <w:color w:val="auto"/>
        </w:rPr>
        <w:t xml:space="preserve">Aboriginal and Torres Strait Islander </w:t>
      </w:r>
      <w:r>
        <w:rPr>
          <w:rFonts w:ascii="Calibri" w:hAnsi="Calibri"/>
          <w:color w:val="auto"/>
        </w:rPr>
        <w:t xml:space="preserve">Peoples, </w:t>
      </w:r>
      <w:r w:rsidRPr="00FD4FE1">
        <w:rPr>
          <w:rFonts w:ascii="Calibri" w:hAnsi="Calibri"/>
          <w:color w:val="auto"/>
        </w:rPr>
        <w:t xml:space="preserve">their significance for Australia and the impact they have had, and </w:t>
      </w:r>
      <w:r w:rsidR="00875EDD">
        <w:rPr>
          <w:rFonts w:ascii="Calibri" w:hAnsi="Calibri"/>
          <w:color w:val="auto"/>
        </w:rPr>
        <w:t>continue to have, on our world.</w:t>
      </w:r>
    </w:p>
    <w:p w14:paraId="73A3D016" w14:textId="77777777" w:rsidR="00A95143" w:rsidRPr="001350A0" w:rsidRDefault="00A95143" w:rsidP="001350A0">
      <w:pPr>
        <w:spacing w:before="120" w:line="276" w:lineRule="auto"/>
        <w:rPr>
          <w:b/>
          <w:bCs/>
          <w:color w:val="595959" w:themeColor="text1" w:themeTint="A6"/>
          <w:sz w:val="26"/>
          <w:szCs w:val="26"/>
        </w:rPr>
      </w:pPr>
      <w:r>
        <w:t xml:space="preserve">The </w:t>
      </w:r>
      <w:r w:rsidRPr="00FD4FE1">
        <w:t xml:space="preserve">Outdoor Education </w:t>
      </w:r>
      <w:r w:rsidRPr="00496B53">
        <w:t xml:space="preserve">ATAR </w:t>
      </w:r>
      <w:r>
        <w:t xml:space="preserve">course </w:t>
      </w:r>
      <w:r w:rsidRPr="00FD4FE1">
        <w:t>encourages students to research the expedition area to gain an insight into the Abo</w:t>
      </w:r>
      <w:r>
        <w:t xml:space="preserve">riginal history and traditional practices related to it, including basic survival needs and strategies. </w:t>
      </w:r>
      <w:r w:rsidRPr="00FD4FE1">
        <w:t>Students develop knowledge of farming and hunting practices</w:t>
      </w:r>
      <w:r>
        <w:t xml:space="preserve"> that ensured sustainability of food sources, </w:t>
      </w:r>
      <w:r w:rsidRPr="00FD4FE1">
        <w:t>environmental management</w:t>
      </w:r>
      <w:r>
        <w:t>,</w:t>
      </w:r>
      <w:r w:rsidRPr="00FD4FE1">
        <w:t xml:space="preserve"> and the relationship of Aboriginal and Torres Strait Islander </w:t>
      </w:r>
      <w:r>
        <w:t>Peoples</w:t>
      </w:r>
      <w:r w:rsidRPr="00FD4FE1">
        <w:t xml:space="preserve"> with the Australian environment.</w:t>
      </w:r>
    </w:p>
    <w:p w14:paraId="6E72D659" w14:textId="77777777" w:rsidR="00006A29" w:rsidRPr="001350A0" w:rsidRDefault="00006A29" w:rsidP="001350A0">
      <w:pPr>
        <w:spacing w:before="120" w:line="276" w:lineRule="auto"/>
        <w:rPr>
          <w:b/>
          <w:bCs/>
          <w:color w:val="595959" w:themeColor="text1" w:themeTint="A6"/>
          <w:sz w:val="26"/>
          <w:szCs w:val="26"/>
        </w:rPr>
      </w:pPr>
      <w:r w:rsidRPr="001350A0">
        <w:rPr>
          <w:b/>
          <w:bCs/>
          <w:color w:val="595959" w:themeColor="text1" w:themeTint="A6"/>
          <w:sz w:val="26"/>
          <w:szCs w:val="26"/>
        </w:rPr>
        <w:t>Asia and Austral</w:t>
      </w:r>
      <w:r w:rsidR="00103C8E" w:rsidRPr="001350A0">
        <w:rPr>
          <w:b/>
          <w:bCs/>
          <w:color w:val="595959" w:themeColor="text1" w:themeTint="A6"/>
          <w:sz w:val="26"/>
          <w:szCs w:val="26"/>
        </w:rPr>
        <w:t>ia’s engagement with Asia</w:t>
      </w:r>
    </w:p>
    <w:p w14:paraId="46960600" w14:textId="77777777" w:rsidR="00A95143" w:rsidRPr="00AB7D90" w:rsidRDefault="00A95143" w:rsidP="00A95143">
      <w:pPr>
        <w:pStyle w:val="Paragraph"/>
        <w:rPr>
          <w:rFonts w:ascii="Calibri" w:hAnsi="Calibri"/>
          <w:color w:val="auto"/>
        </w:rPr>
      </w:pPr>
      <w:r>
        <w:rPr>
          <w:rFonts w:ascii="Calibri" w:hAnsi="Calibri"/>
          <w:color w:val="auto"/>
        </w:rPr>
        <w:t>T</w:t>
      </w:r>
      <w:r w:rsidRPr="00AB7D90">
        <w:rPr>
          <w:rFonts w:ascii="Calibri" w:hAnsi="Calibri"/>
          <w:color w:val="auto"/>
        </w:rPr>
        <w:t xml:space="preserve">he </w:t>
      </w:r>
      <w:r w:rsidRPr="00FD4FE1">
        <w:rPr>
          <w:rFonts w:ascii="Calibri" w:hAnsi="Calibri"/>
          <w:color w:val="auto"/>
        </w:rPr>
        <w:t xml:space="preserve">Outdoor Education </w:t>
      </w:r>
      <w:r w:rsidRPr="00496B53">
        <w:rPr>
          <w:rFonts w:ascii="Calibri" w:hAnsi="Calibri"/>
          <w:color w:val="auto"/>
        </w:rPr>
        <w:t xml:space="preserve">ATAR </w:t>
      </w:r>
      <w:r>
        <w:rPr>
          <w:rFonts w:ascii="Calibri" w:hAnsi="Calibri"/>
          <w:color w:val="auto"/>
        </w:rPr>
        <w:t xml:space="preserve">course </w:t>
      </w:r>
      <w:r w:rsidRPr="00AB7D90">
        <w:rPr>
          <w:rFonts w:ascii="Calibri" w:hAnsi="Calibri"/>
          <w:color w:val="auto"/>
        </w:rPr>
        <w:t xml:space="preserve">provides opportunities for students to explore the synergy between Asia and Australia in the areas of adventure activities, </w:t>
      </w:r>
      <w:proofErr w:type="gramStart"/>
      <w:r w:rsidRPr="00AB7D90">
        <w:rPr>
          <w:rFonts w:ascii="Calibri" w:hAnsi="Calibri"/>
          <w:color w:val="auto"/>
        </w:rPr>
        <w:t>expedit</w:t>
      </w:r>
      <w:r>
        <w:rPr>
          <w:rFonts w:ascii="Calibri" w:hAnsi="Calibri"/>
          <w:color w:val="auto"/>
        </w:rPr>
        <w:t>ions</w:t>
      </w:r>
      <w:proofErr w:type="gramEnd"/>
      <w:r>
        <w:rPr>
          <w:rFonts w:ascii="Calibri" w:hAnsi="Calibri"/>
          <w:color w:val="auto"/>
        </w:rPr>
        <w:t xml:space="preserve"> and sustainable practices.</w:t>
      </w:r>
    </w:p>
    <w:p w14:paraId="0470F69C" w14:textId="77777777" w:rsidR="00006A29" w:rsidRPr="00006A29" w:rsidRDefault="00006A29" w:rsidP="00006A29">
      <w:pPr>
        <w:pStyle w:val="Paragraph"/>
        <w:rPr>
          <w:rFonts w:ascii="Calibri" w:hAnsi="Calibri"/>
          <w:color w:val="auto"/>
        </w:rPr>
      </w:pPr>
      <w:r w:rsidRPr="00006A29">
        <w:rPr>
          <w:rFonts w:ascii="Calibri" w:hAnsi="Calibri"/>
          <w:color w:val="auto"/>
        </w:rPr>
        <w:t xml:space="preserve">The </w:t>
      </w:r>
      <w:r w:rsidR="009F5885" w:rsidRPr="00FD4FE1">
        <w:rPr>
          <w:rFonts w:ascii="Calibri" w:hAnsi="Calibri"/>
          <w:color w:val="auto"/>
        </w:rPr>
        <w:t xml:space="preserve">Outdoor Education </w:t>
      </w:r>
      <w:r w:rsidR="009F5885" w:rsidRPr="00496B53">
        <w:rPr>
          <w:rFonts w:ascii="Calibri" w:hAnsi="Calibri"/>
          <w:color w:val="auto"/>
        </w:rPr>
        <w:t xml:space="preserve">ATAR </w:t>
      </w:r>
      <w:r w:rsidR="009F5885">
        <w:rPr>
          <w:rFonts w:ascii="Calibri" w:hAnsi="Calibri"/>
          <w:color w:val="auto"/>
        </w:rPr>
        <w:t xml:space="preserve">course </w:t>
      </w:r>
      <w:r w:rsidRPr="00006A29">
        <w:rPr>
          <w:rFonts w:ascii="Calibri" w:hAnsi="Calibri"/>
          <w:color w:val="auto"/>
        </w:rPr>
        <w:t xml:space="preserve">enables students to appreciate and engage with diverse cultures, </w:t>
      </w:r>
      <w:proofErr w:type="gramStart"/>
      <w:r w:rsidRPr="00006A29">
        <w:rPr>
          <w:rFonts w:ascii="Calibri" w:hAnsi="Calibri"/>
          <w:color w:val="auto"/>
        </w:rPr>
        <w:t>traditions</w:t>
      </w:r>
      <w:proofErr w:type="gramEnd"/>
      <w:r w:rsidRPr="00006A29">
        <w:rPr>
          <w:rFonts w:ascii="Calibri" w:hAnsi="Calibri"/>
          <w:color w:val="auto"/>
        </w:rPr>
        <w:t xml:space="preserve"> and belief systems of the Asia region through the development of communication and interpersonal skills that reflect cultural understanding, empathy and respect. Students </w:t>
      </w:r>
      <w:proofErr w:type="gramStart"/>
      <w:r w:rsidRPr="00006A29">
        <w:rPr>
          <w:rFonts w:ascii="Calibri" w:hAnsi="Calibri"/>
          <w:color w:val="auto"/>
        </w:rPr>
        <w:t>have the opportunity to</w:t>
      </w:r>
      <w:proofErr w:type="gramEnd"/>
      <w:r w:rsidRPr="00006A29">
        <w:rPr>
          <w:rFonts w:ascii="Calibri" w:hAnsi="Calibri"/>
          <w:color w:val="auto"/>
        </w:rPr>
        <w:t xml:space="preserve"> examine a variety of sustainable practices similar to those adopted in the Asia region. Whi</w:t>
      </w:r>
      <w:r w:rsidR="009F5885">
        <w:rPr>
          <w:rFonts w:ascii="Calibri" w:hAnsi="Calibri"/>
          <w:color w:val="auto"/>
        </w:rPr>
        <w:t xml:space="preserve">le exploring participation in </w:t>
      </w:r>
      <w:r w:rsidRPr="00006A29">
        <w:rPr>
          <w:rFonts w:ascii="Calibri" w:hAnsi="Calibri"/>
          <w:color w:val="auto"/>
        </w:rPr>
        <w:t xml:space="preserve">outdoor activities in the context of Asia, students develop an understanding of the links between </w:t>
      </w:r>
      <w:r w:rsidR="00EE49C0">
        <w:rPr>
          <w:rFonts w:ascii="Calibri" w:hAnsi="Calibri"/>
          <w:color w:val="auto"/>
        </w:rPr>
        <w:t xml:space="preserve">humans, </w:t>
      </w:r>
      <w:proofErr w:type="gramStart"/>
      <w:r w:rsidR="00EE49C0">
        <w:rPr>
          <w:rFonts w:ascii="Calibri" w:hAnsi="Calibri"/>
          <w:color w:val="auto"/>
        </w:rPr>
        <w:t>environments</w:t>
      </w:r>
      <w:proofErr w:type="gramEnd"/>
      <w:r w:rsidR="00EE49C0">
        <w:rPr>
          <w:rFonts w:ascii="Calibri" w:hAnsi="Calibri"/>
          <w:color w:val="auto"/>
        </w:rPr>
        <w:t xml:space="preserve"> and active-</w:t>
      </w:r>
      <w:r w:rsidRPr="00006A29">
        <w:rPr>
          <w:rFonts w:ascii="Calibri" w:hAnsi="Calibri"/>
          <w:color w:val="auto"/>
        </w:rPr>
        <w:t>living practices.</w:t>
      </w:r>
    </w:p>
    <w:p w14:paraId="7CB17285" w14:textId="77777777" w:rsidR="00006A29" w:rsidRPr="001350A0" w:rsidRDefault="009D2837" w:rsidP="001350A0">
      <w:pPr>
        <w:spacing w:before="120" w:line="276" w:lineRule="auto"/>
        <w:rPr>
          <w:b/>
          <w:bCs/>
          <w:sz w:val="26"/>
          <w:szCs w:val="26"/>
        </w:rPr>
      </w:pPr>
      <w:r w:rsidRPr="001350A0">
        <w:rPr>
          <w:b/>
          <w:bCs/>
          <w:color w:val="595959" w:themeColor="text1" w:themeTint="A6"/>
          <w:sz w:val="26"/>
          <w:szCs w:val="26"/>
        </w:rPr>
        <w:t>Sustainability</w:t>
      </w:r>
    </w:p>
    <w:p w14:paraId="3E834CD5" w14:textId="77777777" w:rsidR="00006A29" w:rsidRPr="00FD4FE1" w:rsidRDefault="00006A29" w:rsidP="00006A29">
      <w:pPr>
        <w:pStyle w:val="Paragraph"/>
        <w:rPr>
          <w:rFonts w:ascii="Calibri" w:hAnsi="Calibri"/>
          <w:color w:val="auto"/>
        </w:rPr>
      </w:pPr>
      <w:r w:rsidRPr="00FD4FE1">
        <w:rPr>
          <w:rFonts w:ascii="Calibri" w:hAnsi="Calibri"/>
          <w:color w:val="auto"/>
        </w:rPr>
        <w:t>In</w:t>
      </w:r>
      <w:r>
        <w:rPr>
          <w:rFonts w:ascii="Calibri" w:hAnsi="Calibri"/>
          <w:color w:val="auto"/>
        </w:rPr>
        <w:t xml:space="preserve"> the</w:t>
      </w:r>
      <w:r w:rsidRPr="00FD4FE1">
        <w:rPr>
          <w:rFonts w:ascii="Calibri" w:hAnsi="Calibri"/>
          <w:color w:val="auto"/>
        </w:rPr>
        <w:t xml:space="preserve"> </w:t>
      </w:r>
      <w:r w:rsidR="009F5885" w:rsidRPr="00FD4FE1">
        <w:rPr>
          <w:rFonts w:ascii="Calibri" w:hAnsi="Calibri"/>
          <w:color w:val="auto"/>
        </w:rPr>
        <w:t xml:space="preserve">Outdoor Education </w:t>
      </w:r>
      <w:r w:rsidR="009F5885" w:rsidRPr="00496B53">
        <w:rPr>
          <w:rFonts w:ascii="Calibri" w:hAnsi="Calibri"/>
          <w:color w:val="auto"/>
        </w:rPr>
        <w:t xml:space="preserve">ATAR </w:t>
      </w:r>
      <w:r w:rsidR="009F5885">
        <w:rPr>
          <w:rFonts w:ascii="Calibri" w:hAnsi="Calibri"/>
          <w:color w:val="auto"/>
        </w:rPr>
        <w:t>course</w:t>
      </w:r>
      <w:r>
        <w:rPr>
          <w:rFonts w:ascii="Calibri" w:hAnsi="Calibri"/>
          <w:color w:val="auto"/>
        </w:rPr>
        <w:t xml:space="preserve">, </w:t>
      </w:r>
      <w:r w:rsidRPr="00FD4FE1">
        <w:rPr>
          <w:rFonts w:ascii="Calibri" w:hAnsi="Calibri"/>
          <w:color w:val="auto"/>
        </w:rPr>
        <w:t>students explore how they connect and interact</w:t>
      </w:r>
      <w:r>
        <w:rPr>
          <w:rFonts w:ascii="Calibri" w:hAnsi="Calibri"/>
          <w:color w:val="auto"/>
        </w:rPr>
        <w:t xml:space="preserve"> with the natural environment. </w:t>
      </w:r>
      <w:r w:rsidRPr="00FD4FE1">
        <w:rPr>
          <w:rFonts w:ascii="Calibri" w:hAnsi="Calibri"/>
          <w:color w:val="auto"/>
        </w:rPr>
        <w:t xml:space="preserve">They consider how this connection plays an important role in promoting and supporting the wellbeing of individuals, the community, and the </w:t>
      </w:r>
      <w:proofErr w:type="gramStart"/>
      <w:r w:rsidRPr="00FD4FE1">
        <w:rPr>
          <w:rFonts w:ascii="Calibri" w:hAnsi="Calibri"/>
          <w:color w:val="auto"/>
        </w:rPr>
        <w:t>environment as a whole</w:t>
      </w:r>
      <w:proofErr w:type="gramEnd"/>
      <w:r w:rsidRPr="00FD4FE1">
        <w:rPr>
          <w:rFonts w:ascii="Calibri" w:hAnsi="Calibri"/>
          <w:color w:val="auto"/>
        </w:rPr>
        <w:t>.</w:t>
      </w:r>
    </w:p>
    <w:p w14:paraId="4E274C3D" w14:textId="77777777" w:rsidR="007010FC" w:rsidRPr="009D2837" w:rsidRDefault="00006A29" w:rsidP="009D2837">
      <w:pPr>
        <w:pStyle w:val="Paragraph"/>
        <w:rPr>
          <w:rFonts w:ascii="Calibri" w:hAnsi="Calibri"/>
          <w:color w:val="auto"/>
        </w:rPr>
      </w:pPr>
      <w:r w:rsidRPr="00FD4FE1">
        <w:rPr>
          <w:rFonts w:ascii="Calibri" w:hAnsi="Calibri"/>
          <w:color w:val="auto"/>
        </w:rPr>
        <w:t>Students develop an understanding of the principles of sustainable practice. They advocate and undertake actions to create and preserve environments which include learning in, and about, the outdoors, the creation of spaces for outdoor learning, active outdoor education, active transport options, as well as sourcing and choosing food products. Through their actions, students develop the capacity to contribute to a sustainable future</w:t>
      </w:r>
      <w:r>
        <w:rPr>
          <w:rFonts w:ascii="Calibri" w:hAnsi="Calibri"/>
          <w:color w:val="auto"/>
        </w:rPr>
        <w:t>.</w:t>
      </w:r>
      <w:r w:rsidR="007010FC">
        <w:br w:type="page"/>
      </w:r>
    </w:p>
    <w:p w14:paraId="54A4973A" w14:textId="77777777" w:rsidR="00416C3D" w:rsidRPr="005A734E" w:rsidRDefault="00416C3D" w:rsidP="005A734E">
      <w:pPr>
        <w:pStyle w:val="Heading1"/>
      </w:pPr>
      <w:bookmarkStart w:id="23" w:name="_Toc111197251"/>
      <w:r w:rsidRPr="005A734E">
        <w:lastRenderedPageBreak/>
        <w:t xml:space="preserve">Unit </w:t>
      </w:r>
      <w:bookmarkEnd w:id="19"/>
      <w:r w:rsidR="007836F1" w:rsidRPr="005A734E">
        <w:t>3</w:t>
      </w:r>
      <w:bookmarkEnd w:id="23"/>
    </w:p>
    <w:p w14:paraId="494A6875" w14:textId="77777777" w:rsidR="00F74E9C" w:rsidRPr="005A734E" w:rsidRDefault="00F74E9C" w:rsidP="005A734E">
      <w:pPr>
        <w:pStyle w:val="Heading2"/>
      </w:pPr>
      <w:bookmarkStart w:id="24" w:name="_Toc359503799"/>
      <w:bookmarkStart w:id="25" w:name="_Toc359506615"/>
      <w:bookmarkStart w:id="26" w:name="_Toc111197252"/>
      <w:bookmarkStart w:id="27" w:name="_Toc358372280"/>
      <w:r w:rsidRPr="005A734E">
        <w:t>Unit description</w:t>
      </w:r>
      <w:bookmarkEnd w:id="24"/>
      <w:bookmarkEnd w:id="25"/>
      <w:bookmarkEnd w:id="26"/>
    </w:p>
    <w:p w14:paraId="469628EB" w14:textId="77777777" w:rsidR="00FD4FE1" w:rsidRDefault="00FD4FE1" w:rsidP="00FD4FE1">
      <w:pPr>
        <w:pStyle w:val="Paragraph"/>
        <w:rPr>
          <w:rFonts w:ascii="Calibri" w:hAnsi="Calibri"/>
          <w:color w:val="auto"/>
        </w:rPr>
      </w:pPr>
      <w:bookmarkStart w:id="28" w:name="_Toc359503800"/>
      <w:bookmarkStart w:id="29" w:name="_Toc359506616"/>
      <w:bookmarkStart w:id="30" w:name="_Toc347908214"/>
      <w:r w:rsidRPr="00FD4FE1">
        <w:rPr>
          <w:rFonts w:ascii="Calibri" w:hAnsi="Calibri"/>
          <w:color w:val="auto"/>
        </w:rPr>
        <w:t xml:space="preserve">The focus for this unit is outdoor program development. This provides the opportunity for students to address planning considerations, including risk assessment and management, emergency response and logistical planning in the outdoors. In this unit, students plan and then participate in an extended expedition. Students use theories and models to determine how these programs impact on personal and group development and understand leadership strategies to add value to outdoor experiences. They continue to </w:t>
      </w:r>
      <w:r w:rsidRPr="009B0E10">
        <w:rPr>
          <w:rFonts w:ascii="Calibri" w:hAnsi="Calibri"/>
          <w:color w:val="auto"/>
        </w:rPr>
        <w:t xml:space="preserve">develop a </w:t>
      </w:r>
      <w:r w:rsidR="00EE49C0">
        <w:rPr>
          <w:rFonts w:ascii="Calibri" w:hAnsi="Calibri"/>
          <w:color w:val="auto"/>
        </w:rPr>
        <w:t>deeper</w:t>
      </w:r>
      <w:r w:rsidRPr="009B0E10">
        <w:rPr>
          <w:rFonts w:ascii="Calibri" w:hAnsi="Calibri"/>
          <w:color w:val="auto"/>
        </w:rPr>
        <w:t xml:space="preserve"> understanding of the environment and its current state, examine how human relationships with the environment have changed over time, and develop strategies to </w:t>
      </w:r>
      <w:r w:rsidR="00A95143">
        <w:rPr>
          <w:rFonts w:ascii="Calibri" w:hAnsi="Calibri"/>
          <w:color w:val="auto"/>
        </w:rPr>
        <w:t>encourage</w:t>
      </w:r>
      <w:r w:rsidRPr="009B0E10">
        <w:rPr>
          <w:rFonts w:ascii="Calibri" w:hAnsi="Calibri"/>
          <w:color w:val="auto"/>
        </w:rPr>
        <w:t xml:space="preserve"> positive </w:t>
      </w:r>
      <w:r w:rsidR="00A95143">
        <w:rPr>
          <w:rFonts w:ascii="Calibri" w:hAnsi="Calibri"/>
          <w:color w:val="auto"/>
        </w:rPr>
        <w:t>relationships with nature</w:t>
      </w:r>
      <w:r w:rsidRPr="009B0E10">
        <w:rPr>
          <w:rFonts w:ascii="Calibri" w:hAnsi="Calibri"/>
          <w:color w:val="auto"/>
        </w:rPr>
        <w:t xml:space="preserve"> in others.</w:t>
      </w:r>
    </w:p>
    <w:p w14:paraId="09ACA61A" w14:textId="77777777" w:rsidR="00FD4FE1" w:rsidRPr="00FD4FE1" w:rsidRDefault="00164D41" w:rsidP="003E1EC7">
      <w:pPr>
        <w:pStyle w:val="Heading2"/>
        <w:spacing w:after="120"/>
      </w:pPr>
      <w:bookmarkStart w:id="31" w:name="_Toc111197253"/>
      <w:bookmarkEnd w:id="28"/>
      <w:bookmarkEnd w:id="29"/>
      <w:bookmarkEnd w:id="30"/>
      <w:r>
        <w:t>Outdoor adventure activities</w:t>
      </w:r>
      <w:bookmarkEnd w:id="31"/>
    </w:p>
    <w:p w14:paraId="3F6CE80C" w14:textId="0499DDB7" w:rsidR="00164D41" w:rsidRPr="00DD377B" w:rsidRDefault="00164D41" w:rsidP="00164D41">
      <w:pPr>
        <w:pStyle w:val="Paragraph"/>
        <w:rPr>
          <w:rFonts w:ascii="Calibri" w:hAnsi="Calibri"/>
          <w:color w:val="auto"/>
        </w:rPr>
      </w:pPr>
      <w:r w:rsidRPr="00DD377B">
        <w:rPr>
          <w:rFonts w:ascii="Calibri" w:hAnsi="Calibri"/>
          <w:color w:val="auto"/>
        </w:rPr>
        <w:t>Outdoor</w:t>
      </w:r>
      <w:r w:rsidRPr="006E45C9">
        <w:rPr>
          <w:rFonts w:ascii="Calibri" w:hAnsi="Calibri"/>
          <w:color w:val="auto"/>
        </w:rPr>
        <w:t xml:space="preserve"> adventure activities</w:t>
      </w:r>
      <w:r w:rsidR="006E45C9" w:rsidRPr="00DD377B">
        <w:rPr>
          <w:rFonts w:ascii="Calibri" w:hAnsi="Calibri"/>
          <w:color w:val="auto"/>
        </w:rPr>
        <w:t xml:space="preserve"> include a mode of travel and may be chosen from</w:t>
      </w:r>
      <w:r w:rsidR="00DD377B">
        <w:rPr>
          <w:rFonts w:ascii="Calibri" w:hAnsi="Calibri"/>
          <w:color w:val="auto"/>
        </w:rPr>
        <w:t>,</w:t>
      </w:r>
      <w:r w:rsidR="006E45C9" w:rsidRPr="00DD377B">
        <w:rPr>
          <w:rFonts w:ascii="Calibri" w:hAnsi="Calibri"/>
          <w:color w:val="auto"/>
        </w:rPr>
        <w:t xml:space="preserve"> but are not limited to:</w:t>
      </w:r>
    </w:p>
    <w:p w14:paraId="65064C87" w14:textId="77777777" w:rsidR="00EC04B7" w:rsidRPr="00EC04B7" w:rsidRDefault="00EC04B7" w:rsidP="00437DE4">
      <w:pPr>
        <w:pStyle w:val="ListParagraph"/>
        <w:numPr>
          <w:ilvl w:val="0"/>
          <w:numId w:val="4"/>
        </w:numPr>
        <w:spacing w:after="115" w:line="276" w:lineRule="auto"/>
        <w:ind w:left="357" w:hanging="357"/>
        <w:contextualSpacing w:val="0"/>
        <w:rPr>
          <w:sz w:val="22"/>
        </w:rPr>
      </w:pPr>
      <w:r w:rsidRPr="00EC04B7">
        <w:rPr>
          <w:sz w:val="22"/>
        </w:rPr>
        <w:t>bushwalking</w:t>
      </w:r>
    </w:p>
    <w:p w14:paraId="3DB2D140" w14:textId="112B7077" w:rsidR="00EC04B7" w:rsidRPr="00437DE4" w:rsidRDefault="00EC04B7" w:rsidP="00437DE4">
      <w:pPr>
        <w:pStyle w:val="ListParagraph"/>
        <w:numPr>
          <w:ilvl w:val="0"/>
          <w:numId w:val="4"/>
        </w:numPr>
        <w:spacing w:after="115" w:line="276" w:lineRule="auto"/>
        <w:ind w:left="357" w:hanging="357"/>
        <w:contextualSpacing w:val="0"/>
        <w:rPr>
          <w:sz w:val="22"/>
        </w:rPr>
      </w:pPr>
      <w:r w:rsidRPr="00437DE4">
        <w:rPr>
          <w:sz w:val="22"/>
        </w:rPr>
        <w:t>canoeing</w:t>
      </w:r>
    </w:p>
    <w:p w14:paraId="101267E8" w14:textId="1A76A6B6" w:rsidR="00EC04B7" w:rsidRPr="00437DE4" w:rsidRDefault="00EC04B7" w:rsidP="00437DE4">
      <w:pPr>
        <w:pStyle w:val="ListParagraph"/>
        <w:numPr>
          <w:ilvl w:val="0"/>
          <w:numId w:val="4"/>
        </w:numPr>
        <w:spacing w:after="115" w:line="276" w:lineRule="auto"/>
        <w:ind w:left="357" w:hanging="357"/>
        <w:contextualSpacing w:val="0"/>
        <w:rPr>
          <w:sz w:val="22"/>
        </w:rPr>
      </w:pPr>
      <w:r w:rsidRPr="00437DE4">
        <w:rPr>
          <w:sz w:val="22"/>
        </w:rPr>
        <w:t>kayaking</w:t>
      </w:r>
    </w:p>
    <w:p w14:paraId="2D28F916" w14:textId="258B5365" w:rsidR="00EC04B7" w:rsidRPr="00437DE4" w:rsidRDefault="00EC04B7" w:rsidP="00437DE4">
      <w:pPr>
        <w:pStyle w:val="ListParagraph"/>
        <w:numPr>
          <w:ilvl w:val="0"/>
          <w:numId w:val="4"/>
        </w:numPr>
        <w:spacing w:after="115" w:line="276" w:lineRule="auto"/>
        <w:ind w:left="357" w:hanging="357"/>
        <w:contextualSpacing w:val="0"/>
        <w:rPr>
          <w:sz w:val="22"/>
        </w:rPr>
      </w:pPr>
      <w:r w:rsidRPr="00437DE4">
        <w:rPr>
          <w:sz w:val="22"/>
        </w:rPr>
        <w:t>mountain biking</w:t>
      </w:r>
    </w:p>
    <w:p w14:paraId="17E8979D" w14:textId="5DACDD9B" w:rsidR="00EC04B7" w:rsidRPr="00437DE4" w:rsidRDefault="00EC04B7" w:rsidP="00437DE4">
      <w:pPr>
        <w:pStyle w:val="ListParagraph"/>
        <w:numPr>
          <w:ilvl w:val="0"/>
          <w:numId w:val="4"/>
        </w:numPr>
        <w:spacing w:after="115" w:line="276" w:lineRule="auto"/>
        <w:ind w:left="357" w:hanging="357"/>
        <w:contextualSpacing w:val="0"/>
        <w:rPr>
          <w:sz w:val="22"/>
        </w:rPr>
      </w:pPr>
      <w:r w:rsidRPr="00437DE4">
        <w:rPr>
          <w:sz w:val="22"/>
        </w:rPr>
        <w:t>sailing</w:t>
      </w:r>
    </w:p>
    <w:p w14:paraId="510D149C" w14:textId="623EBE82" w:rsidR="00EC04B7" w:rsidRPr="00437DE4" w:rsidRDefault="009B0E10" w:rsidP="00437DE4">
      <w:pPr>
        <w:pStyle w:val="ListParagraph"/>
        <w:numPr>
          <w:ilvl w:val="0"/>
          <w:numId w:val="4"/>
        </w:numPr>
        <w:spacing w:after="115" w:line="276" w:lineRule="auto"/>
        <w:ind w:left="357" w:hanging="357"/>
        <w:contextualSpacing w:val="0"/>
        <w:rPr>
          <w:sz w:val="22"/>
        </w:rPr>
      </w:pPr>
      <w:r w:rsidRPr="00437DE4">
        <w:rPr>
          <w:sz w:val="22"/>
        </w:rPr>
        <w:t>sea kayaking</w:t>
      </w:r>
      <w:r w:rsidR="007C67BE" w:rsidRPr="00437DE4">
        <w:rPr>
          <w:sz w:val="22"/>
        </w:rPr>
        <w:t>.</w:t>
      </w:r>
    </w:p>
    <w:p w14:paraId="7DDC95CF" w14:textId="1C890DA5" w:rsidR="00FD4FE1" w:rsidRPr="00EC04B7" w:rsidRDefault="00FD4FE1" w:rsidP="00EC04B7">
      <w:pPr>
        <w:pStyle w:val="Paragraph"/>
        <w:rPr>
          <w:rFonts w:ascii="Calibri" w:hAnsi="Calibri"/>
          <w:color w:val="auto"/>
        </w:rPr>
      </w:pPr>
      <w:r w:rsidRPr="00EC04B7">
        <w:rPr>
          <w:rFonts w:ascii="Calibri" w:hAnsi="Calibri"/>
          <w:color w:val="auto"/>
        </w:rPr>
        <w:t xml:space="preserve">Other </w:t>
      </w:r>
      <w:r w:rsidRPr="006E45C9">
        <w:rPr>
          <w:rFonts w:ascii="Calibri" w:hAnsi="Calibri"/>
          <w:color w:val="auto"/>
        </w:rPr>
        <w:t xml:space="preserve">outdoor adventure activities, which can be </w:t>
      </w:r>
      <w:r w:rsidR="006E45C9" w:rsidRPr="00DD377B">
        <w:rPr>
          <w:rFonts w:ascii="Calibri" w:hAnsi="Calibri"/>
          <w:color w:val="auto"/>
        </w:rPr>
        <w:t xml:space="preserve">performed within the natural environment, contain some kind of risk and are non-competitive. Such activities include: </w:t>
      </w:r>
    </w:p>
    <w:p w14:paraId="126C310B" w14:textId="4FAF8A9C" w:rsidR="00FD4FE1" w:rsidRPr="00437DE4" w:rsidRDefault="00FD4FE1" w:rsidP="00437DE4">
      <w:pPr>
        <w:pStyle w:val="ListParagraph"/>
        <w:numPr>
          <w:ilvl w:val="0"/>
          <w:numId w:val="4"/>
        </w:numPr>
        <w:spacing w:after="115" w:line="276" w:lineRule="auto"/>
        <w:ind w:left="357" w:hanging="357"/>
        <w:contextualSpacing w:val="0"/>
        <w:rPr>
          <w:sz w:val="22"/>
        </w:rPr>
      </w:pPr>
      <w:r w:rsidRPr="00437DE4">
        <w:rPr>
          <w:sz w:val="22"/>
        </w:rPr>
        <w:t>abseiling</w:t>
      </w:r>
    </w:p>
    <w:p w14:paraId="5BA23CCD" w14:textId="79E544E0" w:rsidR="00FD4FE1" w:rsidRPr="00437DE4" w:rsidRDefault="00FD4FE1" w:rsidP="00437DE4">
      <w:pPr>
        <w:pStyle w:val="ListParagraph"/>
        <w:numPr>
          <w:ilvl w:val="0"/>
          <w:numId w:val="4"/>
        </w:numPr>
        <w:spacing w:after="115" w:line="276" w:lineRule="auto"/>
        <w:ind w:left="357" w:hanging="357"/>
        <w:contextualSpacing w:val="0"/>
        <w:rPr>
          <w:sz w:val="22"/>
        </w:rPr>
      </w:pPr>
      <w:r w:rsidRPr="00437DE4">
        <w:rPr>
          <w:sz w:val="22"/>
        </w:rPr>
        <w:t>climbing</w:t>
      </w:r>
    </w:p>
    <w:p w14:paraId="7A035B16" w14:textId="19374B9A" w:rsidR="00FD4FE1" w:rsidRPr="00437DE4" w:rsidRDefault="00FD4FE1" w:rsidP="00437DE4">
      <w:pPr>
        <w:pStyle w:val="ListParagraph"/>
        <w:numPr>
          <w:ilvl w:val="0"/>
          <w:numId w:val="4"/>
        </w:numPr>
        <w:spacing w:after="115" w:line="276" w:lineRule="auto"/>
        <w:ind w:left="357" w:hanging="357"/>
        <w:contextualSpacing w:val="0"/>
        <w:rPr>
          <w:sz w:val="22"/>
        </w:rPr>
      </w:pPr>
      <w:r w:rsidRPr="00437DE4">
        <w:rPr>
          <w:sz w:val="22"/>
        </w:rPr>
        <w:t>orienteering</w:t>
      </w:r>
    </w:p>
    <w:p w14:paraId="2214A4B8" w14:textId="77777777" w:rsidR="00437DE4" w:rsidRDefault="008B06A5" w:rsidP="00437DE4">
      <w:pPr>
        <w:pStyle w:val="ListParagraph"/>
        <w:numPr>
          <w:ilvl w:val="0"/>
          <w:numId w:val="4"/>
        </w:numPr>
        <w:spacing w:after="115" w:line="276" w:lineRule="auto"/>
        <w:ind w:left="357" w:hanging="357"/>
        <w:contextualSpacing w:val="0"/>
        <w:rPr>
          <w:sz w:val="22"/>
        </w:rPr>
      </w:pPr>
      <w:r w:rsidRPr="00437DE4">
        <w:rPr>
          <w:sz w:val="22"/>
        </w:rPr>
        <w:t>snorkelling</w:t>
      </w:r>
    </w:p>
    <w:p w14:paraId="06F6E077" w14:textId="4F379324" w:rsidR="00EC04B7" w:rsidRPr="00437DE4" w:rsidRDefault="009B0E10" w:rsidP="00437DE4">
      <w:pPr>
        <w:pStyle w:val="ListParagraph"/>
        <w:numPr>
          <w:ilvl w:val="0"/>
          <w:numId w:val="4"/>
        </w:numPr>
        <w:spacing w:after="115" w:line="276" w:lineRule="auto"/>
        <w:ind w:left="357" w:hanging="357"/>
        <w:contextualSpacing w:val="0"/>
        <w:rPr>
          <w:sz w:val="22"/>
        </w:rPr>
      </w:pPr>
      <w:r w:rsidRPr="00437DE4">
        <w:rPr>
          <w:sz w:val="22"/>
        </w:rPr>
        <w:t>surfing</w:t>
      </w:r>
      <w:r w:rsidR="007C67BE" w:rsidRPr="00437DE4">
        <w:rPr>
          <w:sz w:val="22"/>
        </w:rPr>
        <w:t>.</w:t>
      </w:r>
      <w:r w:rsidR="00EC04B7" w:rsidRPr="00437DE4">
        <w:rPr>
          <w:sz w:val="22"/>
        </w:rPr>
        <w:br w:type="page"/>
      </w:r>
    </w:p>
    <w:p w14:paraId="480DFA64" w14:textId="77777777" w:rsidR="008D59CE" w:rsidRPr="005A734E" w:rsidRDefault="008D59CE" w:rsidP="003E1EC7">
      <w:pPr>
        <w:pStyle w:val="Heading2"/>
        <w:spacing w:after="120"/>
      </w:pPr>
      <w:bookmarkStart w:id="32" w:name="_Toc111197254"/>
      <w:r w:rsidRPr="005A734E">
        <w:lastRenderedPageBreak/>
        <w:t>Unit content</w:t>
      </w:r>
      <w:bookmarkEnd w:id="27"/>
      <w:bookmarkEnd w:id="32"/>
    </w:p>
    <w:p w14:paraId="5B4B9AE7" w14:textId="77777777" w:rsidR="00DA7F52" w:rsidRPr="005A734E" w:rsidRDefault="00DA7F52" w:rsidP="00B52477">
      <w:pPr>
        <w:spacing w:before="120"/>
      </w:pPr>
      <w:r w:rsidRPr="005A734E">
        <w:t xml:space="preserve">An understanding of the Year 11 content is assumed knowledge for students in Year 12. It is </w:t>
      </w:r>
      <w:r w:rsidR="00030CB5" w:rsidRPr="005A734E">
        <w:t>recommended</w:t>
      </w:r>
      <w:r w:rsidRPr="005A734E">
        <w:t xml:space="preserve"> that students studying Unit 3 and Unit 4 have completed Unit 1 and Unit 2</w:t>
      </w:r>
      <w:r w:rsidR="009B0E10">
        <w:t>.</w:t>
      </w:r>
    </w:p>
    <w:p w14:paraId="7E82822E" w14:textId="77777777" w:rsidR="008D59CE" w:rsidRPr="005A734E" w:rsidRDefault="008D59CE" w:rsidP="00B52477">
      <w:pPr>
        <w:spacing w:before="120"/>
      </w:pPr>
      <w:r w:rsidRPr="005A734E">
        <w:t>This unit includes the knowledge, understandings and skills described below. This is the examinable content.</w:t>
      </w:r>
    </w:p>
    <w:p w14:paraId="6FC91EFC" w14:textId="77777777" w:rsidR="00EC04B7" w:rsidRPr="00EE49C0" w:rsidRDefault="00EC04B7" w:rsidP="003E1EC7">
      <w:pPr>
        <w:spacing w:before="240"/>
        <w:rPr>
          <w:b/>
          <w:bCs/>
          <w:iCs/>
          <w:color w:val="595959" w:themeColor="text1" w:themeTint="A6"/>
          <w:sz w:val="26"/>
          <w:szCs w:val="26"/>
        </w:rPr>
      </w:pPr>
      <w:r w:rsidRPr="00EE49C0">
        <w:rPr>
          <w:b/>
          <w:bCs/>
          <w:iCs/>
          <w:color w:val="595959" w:themeColor="text1" w:themeTint="A6"/>
          <w:sz w:val="26"/>
          <w:szCs w:val="26"/>
        </w:rPr>
        <w:t>Outdoor experiences</w:t>
      </w:r>
    </w:p>
    <w:p w14:paraId="11B6A88E" w14:textId="77777777" w:rsidR="00EC04B7" w:rsidRPr="001350A0" w:rsidRDefault="00EC04B7" w:rsidP="001350A0">
      <w:pPr>
        <w:spacing w:before="120" w:line="276" w:lineRule="auto"/>
        <w:rPr>
          <w:b/>
          <w:bCs/>
          <w:color w:val="595959" w:themeColor="text1" w:themeTint="A6"/>
          <w:sz w:val="26"/>
          <w:szCs w:val="26"/>
        </w:rPr>
      </w:pPr>
      <w:r w:rsidRPr="001350A0">
        <w:rPr>
          <w:b/>
          <w:bCs/>
          <w:color w:val="595959" w:themeColor="text1" w:themeTint="A6"/>
          <w:sz w:val="26"/>
          <w:szCs w:val="26"/>
        </w:rPr>
        <w:t>Planning</w:t>
      </w:r>
    </w:p>
    <w:p w14:paraId="276CFE91" w14:textId="77777777" w:rsidR="00EC04B7" w:rsidRPr="00E47037" w:rsidRDefault="00EC04B7" w:rsidP="00437DE4">
      <w:pPr>
        <w:pStyle w:val="ListItem"/>
        <w:spacing w:after="0"/>
        <w:ind w:left="357" w:hanging="357"/>
        <w:rPr>
          <w:rFonts w:ascii="Calibri" w:hAnsi="Calibri"/>
          <w:color w:val="auto"/>
        </w:rPr>
      </w:pPr>
      <w:r w:rsidRPr="00E47037">
        <w:rPr>
          <w:rFonts w:ascii="Calibri" w:hAnsi="Calibri"/>
          <w:color w:val="auto"/>
        </w:rPr>
        <w:t>the impact of lower order needs from Maslow’s hierarchy on program development</w:t>
      </w:r>
    </w:p>
    <w:p w14:paraId="1B6ED63F" w14:textId="77777777" w:rsidR="00EC04B7" w:rsidRPr="00EC04B7" w:rsidRDefault="00EC04B7" w:rsidP="001D64C1">
      <w:pPr>
        <w:numPr>
          <w:ilvl w:val="0"/>
          <w:numId w:val="5"/>
        </w:numPr>
        <w:spacing w:line="276" w:lineRule="auto"/>
        <w:contextualSpacing/>
      </w:pPr>
      <w:r w:rsidRPr="00EC04B7">
        <w:t>physiological needs</w:t>
      </w:r>
    </w:p>
    <w:p w14:paraId="061DF300" w14:textId="77777777" w:rsidR="00EC04B7" w:rsidRPr="00EC04B7" w:rsidRDefault="00EC04B7" w:rsidP="001D64C1">
      <w:pPr>
        <w:numPr>
          <w:ilvl w:val="0"/>
          <w:numId w:val="5"/>
        </w:numPr>
        <w:spacing w:line="276" w:lineRule="auto"/>
        <w:contextualSpacing/>
      </w:pPr>
      <w:r w:rsidRPr="00EC04B7">
        <w:t>safety needs</w:t>
      </w:r>
    </w:p>
    <w:p w14:paraId="45FFFEBF" w14:textId="77777777" w:rsidR="00EC04B7" w:rsidRPr="00EC04B7" w:rsidRDefault="00EC04B7" w:rsidP="001D64C1">
      <w:pPr>
        <w:numPr>
          <w:ilvl w:val="0"/>
          <w:numId w:val="5"/>
        </w:numPr>
        <w:spacing w:line="276" w:lineRule="auto"/>
        <w:contextualSpacing/>
      </w:pPr>
      <w:r w:rsidRPr="00EC04B7">
        <w:t xml:space="preserve">love and belonging </w:t>
      </w:r>
      <w:proofErr w:type="gramStart"/>
      <w:r w:rsidRPr="00EC04B7">
        <w:t>needs</w:t>
      </w:r>
      <w:proofErr w:type="gramEnd"/>
    </w:p>
    <w:p w14:paraId="08DCC4A0" w14:textId="77777777" w:rsidR="00EC04B7" w:rsidRPr="00EC04B7" w:rsidRDefault="00EC04B7" w:rsidP="001D64C1">
      <w:pPr>
        <w:numPr>
          <w:ilvl w:val="0"/>
          <w:numId w:val="5"/>
        </w:numPr>
        <w:spacing w:line="276" w:lineRule="auto"/>
        <w:contextualSpacing/>
      </w:pPr>
      <w:r w:rsidRPr="00EC04B7">
        <w:t>esteem needs</w:t>
      </w:r>
    </w:p>
    <w:p w14:paraId="186FDC6F" w14:textId="77777777" w:rsidR="00EC04B7" w:rsidRPr="00EC04B7" w:rsidRDefault="00EC04B7" w:rsidP="00B37730">
      <w:pPr>
        <w:pStyle w:val="ListItem"/>
        <w:spacing w:after="0"/>
        <w:ind w:left="357" w:hanging="357"/>
        <w:rPr>
          <w:rFonts w:ascii="Calibri" w:hAnsi="Calibri"/>
          <w:color w:val="auto"/>
        </w:rPr>
      </w:pPr>
      <w:r w:rsidRPr="00EC04B7">
        <w:rPr>
          <w:rFonts w:ascii="Calibri" w:hAnsi="Calibri"/>
          <w:color w:val="auto"/>
        </w:rPr>
        <w:t xml:space="preserve">logistical aspects of expedition planning to assist in group </w:t>
      </w:r>
      <w:proofErr w:type="gramStart"/>
      <w:r w:rsidRPr="00EC04B7">
        <w:rPr>
          <w:rFonts w:ascii="Calibri" w:hAnsi="Calibri"/>
          <w:color w:val="auto"/>
        </w:rPr>
        <w:t>preparation</w:t>
      </w:r>
      <w:proofErr w:type="gramEnd"/>
    </w:p>
    <w:p w14:paraId="16684B8B" w14:textId="77777777" w:rsidR="00EC04B7" w:rsidRPr="00EC04B7" w:rsidRDefault="00EC04B7" w:rsidP="001D64C1">
      <w:pPr>
        <w:numPr>
          <w:ilvl w:val="0"/>
          <w:numId w:val="5"/>
        </w:numPr>
        <w:spacing w:line="276" w:lineRule="auto"/>
        <w:contextualSpacing/>
      </w:pPr>
      <w:r w:rsidRPr="00EC04B7">
        <w:t>budget</w:t>
      </w:r>
    </w:p>
    <w:p w14:paraId="3A26D655" w14:textId="77777777" w:rsidR="00EC04B7" w:rsidRPr="00EC04B7" w:rsidRDefault="00EC04B7" w:rsidP="001D64C1">
      <w:pPr>
        <w:numPr>
          <w:ilvl w:val="0"/>
          <w:numId w:val="5"/>
        </w:numPr>
        <w:spacing w:line="276" w:lineRule="auto"/>
        <w:contextualSpacing/>
      </w:pPr>
      <w:r w:rsidRPr="00EC04B7">
        <w:t>transport</w:t>
      </w:r>
    </w:p>
    <w:p w14:paraId="7EF9559D" w14:textId="77777777" w:rsidR="00EC04B7" w:rsidRPr="00EC04B7" w:rsidRDefault="00EC04B7" w:rsidP="001D64C1">
      <w:pPr>
        <w:numPr>
          <w:ilvl w:val="0"/>
          <w:numId w:val="5"/>
        </w:numPr>
        <w:spacing w:line="276" w:lineRule="auto"/>
        <w:contextualSpacing/>
      </w:pPr>
      <w:r w:rsidRPr="00EC04B7">
        <w:t>accommodation</w:t>
      </w:r>
    </w:p>
    <w:p w14:paraId="3E5666F7" w14:textId="77777777" w:rsidR="00EC04B7" w:rsidRPr="00EC04B7" w:rsidRDefault="00EC04B7" w:rsidP="001D64C1">
      <w:pPr>
        <w:numPr>
          <w:ilvl w:val="0"/>
          <w:numId w:val="5"/>
        </w:numPr>
        <w:spacing w:line="276" w:lineRule="auto"/>
        <w:contextualSpacing/>
      </w:pPr>
      <w:r w:rsidRPr="00EC04B7">
        <w:t>equipment bookings</w:t>
      </w:r>
    </w:p>
    <w:p w14:paraId="13B8E02F" w14:textId="77777777" w:rsidR="00EC04B7" w:rsidRPr="00EC04B7" w:rsidRDefault="00EC04B7" w:rsidP="001D64C1">
      <w:pPr>
        <w:numPr>
          <w:ilvl w:val="0"/>
          <w:numId w:val="5"/>
        </w:numPr>
        <w:spacing w:line="276" w:lineRule="auto"/>
        <w:contextualSpacing/>
      </w:pPr>
      <w:r w:rsidRPr="00EC04B7">
        <w:t>relevant correspondence</w:t>
      </w:r>
    </w:p>
    <w:p w14:paraId="367D255F" w14:textId="77777777" w:rsidR="00EC04B7" w:rsidRPr="00EC04B7" w:rsidRDefault="00EC04B7" w:rsidP="001D64C1">
      <w:pPr>
        <w:numPr>
          <w:ilvl w:val="0"/>
          <w:numId w:val="5"/>
        </w:numPr>
        <w:spacing w:line="276" w:lineRule="auto"/>
        <w:contextualSpacing/>
      </w:pPr>
      <w:r w:rsidRPr="00EC04B7">
        <w:t>communications</w:t>
      </w:r>
    </w:p>
    <w:p w14:paraId="7A0F6D1F" w14:textId="77777777" w:rsidR="00EC04B7" w:rsidRPr="00EC04B7" w:rsidRDefault="00EC04B7" w:rsidP="001D64C1">
      <w:pPr>
        <w:numPr>
          <w:ilvl w:val="0"/>
          <w:numId w:val="5"/>
        </w:numPr>
        <w:spacing w:line="276" w:lineRule="auto"/>
        <w:contextualSpacing/>
      </w:pPr>
      <w:r w:rsidRPr="00EC04B7">
        <w:t>emergency response</w:t>
      </w:r>
    </w:p>
    <w:p w14:paraId="3CDA46A2" w14:textId="77777777" w:rsidR="00EC04B7" w:rsidRPr="00EC04B7" w:rsidRDefault="00EC04B7" w:rsidP="003E1EC7">
      <w:pPr>
        <w:numPr>
          <w:ilvl w:val="0"/>
          <w:numId w:val="5"/>
        </w:numPr>
        <w:spacing w:line="276" w:lineRule="auto"/>
        <w:ind w:left="714" w:hanging="357"/>
      </w:pPr>
      <w:r w:rsidRPr="00EC04B7">
        <w:t>support crew</w:t>
      </w:r>
    </w:p>
    <w:p w14:paraId="1CD47ECF" w14:textId="77777777" w:rsidR="00EC04B7" w:rsidRPr="001350A0" w:rsidRDefault="00EC04B7" w:rsidP="001350A0">
      <w:pPr>
        <w:spacing w:before="120" w:line="276" w:lineRule="auto"/>
        <w:rPr>
          <w:b/>
          <w:bCs/>
          <w:color w:val="595959" w:themeColor="text1" w:themeTint="A6"/>
          <w:sz w:val="26"/>
          <w:szCs w:val="26"/>
        </w:rPr>
      </w:pPr>
      <w:r w:rsidRPr="001350A0">
        <w:rPr>
          <w:b/>
          <w:bCs/>
          <w:color w:val="595959" w:themeColor="text1" w:themeTint="A6"/>
          <w:sz w:val="26"/>
          <w:szCs w:val="26"/>
        </w:rPr>
        <w:t>Skills and practices</w:t>
      </w:r>
    </w:p>
    <w:p w14:paraId="1F118964" w14:textId="77777777" w:rsidR="00EC04B7" w:rsidRPr="00EC04B7" w:rsidRDefault="00EC04B7" w:rsidP="00EC04B7">
      <w:pPr>
        <w:pStyle w:val="ListItem"/>
        <w:rPr>
          <w:rFonts w:ascii="Calibri" w:hAnsi="Calibri"/>
          <w:color w:val="auto"/>
        </w:rPr>
      </w:pPr>
      <w:r w:rsidRPr="00EC04B7">
        <w:rPr>
          <w:rFonts w:ascii="Calibri" w:hAnsi="Calibri"/>
          <w:color w:val="auto"/>
        </w:rPr>
        <w:t>skills, techniques and strategic responses in varied and changing situations i</w:t>
      </w:r>
      <w:r w:rsidR="008B06A5">
        <w:rPr>
          <w:rFonts w:ascii="Calibri" w:hAnsi="Calibri"/>
          <w:color w:val="auto"/>
        </w:rPr>
        <w:t xml:space="preserve">n an outdoor adventure </w:t>
      </w:r>
      <w:proofErr w:type="gramStart"/>
      <w:r w:rsidR="008B06A5">
        <w:rPr>
          <w:rFonts w:ascii="Calibri" w:hAnsi="Calibri"/>
          <w:color w:val="auto"/>
        </w:rPr>
        <w:t>activity</w:t>
      </w:r>
      <w:proofErr w:type="gramEnd"/>
    </w:p>
    <w:p w14:paraId="7ED09206" w14:textId="77777777" w:rsidR="00EC04B7" w:rsidRPr="00EC04B7" w:rsidRDefault="00EC04B7" w:rsidP="00EC04B7">
      <w:pPr>
        <w:pStyle w:val="ListItem"/>
        <w:rPr>
          <w:rFonts w:ascii="Calibri" w:hAnsi="Calibri"/>
          <w:color w:val="auto"/>
        </w:rPr>
      </w:pPr>
      <w:r w:rsidRPr="00EC04B7">
        <w:rPr>
          <w:rFonts w:ascii="Calibri" w:hAnsi="Calibri"/>
          <w:color w:val="auto"/>
        </w:rPr>
        <w:t xml:space="preserve">skills specific to outdoor </w:t>
      </w:r>
      <w:r w:rsidR="008B06A5">
        <w:rPr>
          <w:rFonts w:ascii="Calibri" w:hAnsi="Calibri"/>
          <w:color w:val="auto"/>
        </w:rPr>
        <w:t>activity and emergency response</w:t>
      </w:r>
    </w:p>
    <w:p w14:paraId="227EE213" w14:textId="77777777" w:rsidR="00EC04B7" w:rsidRPr="00EC04B7" w:rsidRDefault="00EC04B7" w:rsidP="00EC04B7">
      <w:pPr>
        <w:pStyle w:val="ListItem"/>
        <w:rPr>
          <w:rFonts w:ascii="Calibri" w:hAnsi="Calibri"/>
          <w:color w:val="auto"/>
        </w:rPr>
      </w:pPr>
      <w:r w:rsidRPr="00EC04B7">
        <w:rPr>
          <w:rFonts w:ascii="Calibri" w:hAnsi="Calibri"/>
          <w:color w:val="auto"/>
        </w:rPr>
        <w:t>use of triangulatio</w:t>
      </w:r>
      <w:r w:rsidR="008B06A5">
        <w:rPr>
          <w:rFonts w:ascii="Calibri" w:hAnsi="Calibri"/>
          <w:color w:val="auto"/>
        </w:rPr>
        <w:t xml:space="preserve">n to accurately locate </w:t>
      </w:r>
      <w:proofErr w:type="gramStart"/>
      <w:r w:rsidR="008B06A5">
        <w:rPr>
          <w:rFonts w:ascii="Calibri" w:hAnsi="Calibri"/>
          <w:color w:val="auto"/>
        </w:rPr>
        <w:t>position</w:t>
      </w:r>
      <w:proofErr w:type="gramEnd"/>
    </w:p>
    <w:p w14:paraId="78B3A9F9" w14:textId="77777777" w:rsidR="00EC04B7" w:rsidRPr="00EC04B7" w:rsidRDefault="00EC04B7" w:rsidP="00EC04B7">
      <w:pPr>
        <w:pStyle w:val="ListItem"/>
        <w:rPr>
          <w:rFonts w:ascii="Calibri" w:hAnsi="Calibri"/>
          <w:color w:val="auto"/>
        </w:rPr>
      </w:pPr>
      <w:r w:rsidRPr="00EC04B7">
        <w:rPr>
          <w:rFonts w:ascii="Calibri" w:hAnsi="Calibri"/>
          <w:color w:val="auto"/>
        </w:rPr>
        <w:t>description and function of g</w:t>
      </w:r>
      <w:r>
        <w:rPr>
          <w:rFonts w:ascii="Calibri" w:hAnsi="Calibri"/>
          <w:color w:val="auto"/>
        </w:rPr>
        <w:t>lobal positioning systems (GPS)</w:t>
      </w:r>
    </w:p>
    <w:p w14:paraId="1F8CA2B4" w14:textId="77777777" w:rsidR="00EC04B7" w:rsidRPr="001350A0" w:rsidRDefault="00EC04B7" w:rsidP="001350A0">
      <w:pPr>
        <w:spacing w:before="120" w:line="276" w:lineRule="auto"/>
        <w:rPr>
          <w:b/>
          <w:bCs/>
          <w:color w:val="595959" w:themeColor="text1" w:themeTint="A6"/>
          <w:sz w:val="26"/>
          <w:szCs w:val="26"/>
        </w:rPr>
      </w:pPr>
      <w:r w:rsidRPr="001350A0">
        <w:rPr>
          <w:b/>
          <w:bCs/>
          <w:color w:val="595959" w:themeColor="text1" w:themeTint="A6"/>
          <w:sz w:val="26"/>
          <w:szCs w:val="26"/>
        </w:rPr>
        <w:t>Safety</w:t>
      </w:r>
    </w:p>
    <w:p w14:paraId="714AA6EF" w14:textId="77777777" w:rsidR="00EC04B7" w:rsidRPr="00EC04B7" w:rsidRDefault="00EC04B7" w:rsidP="00B37730">
      <w:pPr>
        <w:pStyle w:val="ListItem"/>
        <w:spacing w:after="0"/>
        <w:ind w:left="357" w:hanging="357"/>
        <w:rPr>
          <w:rFonts w:ascii="Calibri" w:hAnsi="Calibri"/>
          <w:color w:val="auto"/>
        </w:rPr>
      </w:pPr>
      <w:r w:rsidRPr="00EC04B7">
        <w:rPr>
          <w:rFonts w:ascii="Calibri" w:hAnsi="Calibri"/>
          <w:color w:val="auto"/>
        </w:rPr>
        <w:t xml:space="preserve">apply a </w:t>
      </w:r>
      <w:r w:rsidR="00AD4725">
        <w:rPr>
          <w:rFonts w:ascii="Calibri" w:hAnsi="Calibri"/>
          <w:color w:val="auto"/>
        </w:rPr>
        <w:t>r</w:t>
      </w:r>
      <w:r w:rsidRPr="00EC04B7">
        <w:rPr>
          <w:rFonts w:ascii="Calibri" w:hAnsi="Calibri"/>
          <w:color w:val="auto"/>
        </w:rPr>
        <w:t xml:space="preserve">isk </w:t>
      </w:r>
      <w:r w:rsidR="00AD4725">
        <w:rPr>
          <w:rFonts w:ascii="Calibri" w:hAnsi="Calibri"/>
          <w:color w:val="auto"/>
        </w:rPr>
        <w:t>a</w:t>
      </w:r>
      <w:r w:rsidRPr="00EC04B7">
        <w:rPr>
          <w:rFonts w:ascii="Calibri" w:hAnsi="Calibri"/>
          <w:color w:val="auto"/>
        </w:rPr>
        <w:t xml:space="preserve">nalysis </w:t>
      </w:r>
      <w:r w:rsidR="00AD4725">
        <w:rPr>
          <w:rFonts w:ascii="Calibri" w:hAnsi="Calibri"/>
          <w:color w:val="auto"/>
        </w:rPr>
        <w:t>m</w:t>
      </w:r>
      <w:r w:rsidRPr="00EC04B7">
        <w:rPr>
          <w:rFonts w:ascii="Calibri" w:hAnsi="Calibri"/>
          <w:color w:val="auto"/>
        </w:rPr>
        <w:t xml:space="preserve">anagement </w:t>
      </w:r>
      <w:r w:rsidR="00AD4725">
        <w:rPr>
          <w:rFonts w:ascii="Calibri" w:hAnsi="Calibri"/>
          <w:color w:val="auto"/>
        </w:rPr>
        <w:t>s</w:t>
      </w:r>
      <w:r w:rsidRPr="00EC04B7">
        <w:rPr>
          <w:rFonts w:ascii="Calibri" w:hAnsi="Calibri"/>
          <w:color w:val="auto"/>
        </w:rPr>
        <w:t>ystem (RAMS)</w:t>
      </w:r>
      <w:r w:rsidR="00EE49C0">
        <w:rPr>
          <w:rFonts w:ascii="Calibri" w:hAnsi="Calibri"/>
          <w:color w:val="auto"/>
        </w:rPr>
        <w:t>,</w:t>
      </w:r>
      <w:r w:rsidRPr="00EC04B7">
        <w:rPr>
          <w:rFonts w:ascii="Calibri" w:hAnsi="Calibri"/>
          <w:color w:val="auto"/>
        </w:rPr>
        <w:t xml:space="preserve"> with the following features, to a spec</w:t>
      </w:r>
      <w:r w:rsidR="004B5E56">
        <w:rPr>
          <w:rFonts w:ascii="Calibri" w:hAnsi="Calibri"/>
          <w:color w:val="auto"/>
        </w:rPr>
        <w:t>ific outdoor activity/</w:t>
      </w:r>
      <w:proofErr w:type="gramStart"/>
      <w:r w:rsidR="004B5E56">
        <w:rPr>
          <w:rFonts w:ascii="Calibri" w:hAnsi="Calibri"/>
          <w:color w:val="auto"/>
        </w:rPr>
        <w:t>situation</w:t>
      </w:r>
      <w:proofErr w:type="gramEnd"/>
    </w:p>
    <w:p w14:paraId="57F30CF8" w14:textId="77777777" w:rsidR="00EC04B7" w:rsidRPr="00EC04B7" w:rsidRDefault="00EC04B7" w:rsidP="001D64C1">
      <w:pPr>
        <w:numPr>
          <w:ilvl w:val="0"/>
          <w:numId w:val="5"/>
        </w:numPr>
        <w:spacing w:line="276" w:lineRule="auto"/>
        <w:contextualSpacing/>
      </w:pPr>
      <w:r w:rsidRPr="00EC04B7">
        <w:t>causal factors (people, equipment, environment)</w:t>
      </w:r>
    </w:p>
    <w:p w14:paraId="22456089" w14:textId="77777777" w:rsidR="00EC04B7" w:rsidRPr="00EC04B7" w:rsidRDefault="00EC04B7" w:rsidP="001D64C1">
      <w:pPr>
        <w:numPr>
          <w:ilvl w:val="0"/>
          <w:numId w:val="5"/>
        </w:numPr>
        <w:spacing w:line="276" w:lineRule="auto"/>
        <w:contextualSpacing/>
      </w:pPr>
      <w:r w:rsidRPr="00EC04B7">
        <w:t>risk management strategies (specific to causal factors)</w:t>
      </w:r>
    </w:p>
    <w:p w14:paraId="5A952476" w14:textId="77777777" w:rsidR="00EC04B7" w:rsidRPr="00EC04B7" w:rsidRDefault="00EC04B7" w:rsidP="001D64C1">
      <w:pPr>
        <w:numPr>
          <w:ilvl w:val="0"/>
          <w:numId w:val="5"/>
        </w:numPr>
        <w:spacing w:line="276" w:lineRule="auto"/>
        <w:contextualSpacing/>
      </w:pPr>
      <w:r w:rsidRPr="00EC04B7">
        <w:t>identification of relevant industry standards</w:t>
      </w:r>
    </w:p>
    <w:p w14:paraId="26A4A1A7" w14:textId="77777777" w:rsidR="00EC04B7" w:rsidRPr="00EC04B7" w:rsidRDefault="00EC04B7" w:rsidP="001D64C1">
      <w:pPr>
        <w:numPr>
          <w:ilvl w:val="0"/>
          <w:numId w:val="5"/>
        </w:numPr>
        <w:spacing w:line="276" w:lineRule="auto"/>
        <w:contextualSpacing/>
      </w:pPr>
      <w:r w:rsidRPr="00EC04B7">
        <w:t xml:space="preserve">recommended policies and </w:t>
      </w:r>
      <w:proofErr w:type="gramStart"/>
      <w:r w:rsidRPr="00EC04B7">
        <w:t>guidelines</w:t>
      </w:r>
      <w:proofErr w:type="gramEnd"/>
    </w:p>
    <w:p w14:paraId="14DA54E5" w14:textId="77777777" w:rsidR="00EC04B7" w:rsidRPr="00EC04B7" w:rsidRDefault="00EC04B7" w:rsidP="001D64C1">
      <w:pPr>
        <w:numPr>
          <w:ilvl w:val="0"/>
          <w:numId w:val="5"/>
        </w:numPr>
        <w:spacing w:line="276" w:lineRule="auto"/>
        <w:contextualSpacing/>
      </w:pPr>
      <w:r w:rsidRPr="00EC04B7">
        <w:t xml:space="preserve">key skills required by </w:t>
      </w:r>
      <w:proofErr w:type="gramStart"/>
      <w:r w:rsidRPr="00EC04B7">
        <w:t>staff</w:t>
      </w:r>
      <w:proofErr w:type="gramEnd"/>
    </w:p>
    <w:p w14:paraId="16F784C6" w14:textId="77777777" w:rsidR="007010FC" w:rsidRPr="008B06A5" w:rsidRDefault="00EC04B7" w:rsidP="008B06A5">
      <w:pPr>
        <w:numPr>
          <w:ilvl w:val="0"/>
          <w:numId w:val="5"/>
        </w:numPr>
        <w:spacing w:line="276" w:lineRule="auto"/>
        <w:contextualSpacing/>
      </w:pPr>
      <w:r w:rsidRPr="00EC04B7">
        <w:t>recommended course of action</w:t>
      </w:r>
      <w:r w:rsidR="007010FC">
        <w:br w:type="page"/>
      </w:r>
    </w:p>
    <w:p w14:paraId="30AD6085" w14:textId="77777777" w:rsidR="00EC04B7" w:rsidRPr="00EC04B7" w:rsidRDefault="00EC04B7" w:rsidP="00B37730">
      <w:pPr>
        <w:pStyle w:val="ListItem"/>
        <w:spacing w:after="0"/>
        <w:ind w:left="357" w:hanging="357"/>
        <w:rPr>
          <w:rFonts w:ascii="Calibri" w:hAnsi="Calibri"/>
          <w:color w:val="auto"/>
        </w:rPr>
      </w:pPr>
      <w:r w:rsidRPr="00EC04B7">
        <w:rPr>
          <w:rFonts w:ascii="Calibri" w:hAnsi="Calibri"/>
          <w:color w:val="auto"/>
        </w:rPr>
        <w:lastRenderedPageBreak/>
        <w:t xml:space="preserve">key aspects of the Western Australia Department of Education </w:t>
      </w:r>
      <w:r w:rsidRPr="00B43514">
        <w:rPr>
          <w:rFonts w:ascii="Calibri" w:hAnsi="Calibri"/>
          <w:i/>
          <w:color w:val="auto"/>
        </w:rPr>
        <w:t xml:space="preserve">Recreation </w:t>
      </w:r>
      <w:r w:rsidR="00875605">
        <w:rPr>
          <w:rFonts w:ascii="Calibri" w:hAnsi="Calibri"/>
          <w:i/>
          <w:color w:val="auto"/>
        </w:rPr>
        <w:t>and Outdoor Education Activities for Public Schools Procedures</w:t>
      </w:r>
    </w:p>
    <w:p w14:paraId="065C97D3" w14:textId="77777777" w:rsidR="00EC04B7" w:rsidRPr="00EC04B7" w:rsidRDefault="00EC04B7" w:rsidP="001D64C1">
      <w:pPr>
        <w:numPr>
          <w:ilvl w:val="0"/>
          <w:numId w:val="5"/>
        </w:numPr>
        <w:spacing w:line="276" w:lineRule="auto"/>
        <w:contextualSpacing/>
      </w:pPr>
      <w:r w:rsidRPr="00EC04B7">
        <w:t>identifying risks</w:t>
      </w:r>
    </w:p>
    <w:p w14:paraId="29393466" w14:textId="77777777" w:rsidR="00EC04B7" w:rsidRPr="00EC04B7" w:rsidRDefault="00EC04B7" w:rsidP="001D64C1">
      <w:pPr>
        <w:numPr>
          <w:ilvl w:val="0"/>
          <w:numId w:val="5"/>
        </w:numPr>
        <w:spacing w:line="276" w:lineRule="auto"/>
        <w:contextualSpacing/>
      </w:pPr>
      <w:r w:rsidRPr="00EC04B7">
        <w:t>supervision strategies</w:t>
      </w:r>
    </w:p>
    <w:p w14:paraId="129BF01E" w14:textId="77777777" w:rsidR="00EC04B7" w:rsidRPr="00EC04B7" w:rsidRDefault="00EC04B7" w:rsidP="001D64C1">
      <w:pPr>
        <w:numPr>
          <w:ilvl w:val="0"/>
          <w:numId w:val="5"/>
        </w:numPr>
        <w:spacing w:line="276" w:lineRule="auto"/>
        <w:contextualSpacing/>
      </w:pPr>
      <w:r w:rsidRPr="00EC04B7">
        <w:t>qualifications of instructors</w:t>
      </w:r>
    </w:p>
    <w:p w14:paraId="0357782F" w14:textId="77777777" w:rsidR="00EC04B7" w:rsidRPr="00EC04B7" w:rsidRDefault="00EC04B7" w:rsidP="001D64C1">
      <w:pPr>
        <w:numPr>
          <w:ilvl w:val="0"/>
          <w:numId w:val="5"/>
        </w:numPr>
        <w:spacing w:line="276" w:lineRule="auto"/>
        <w:contextualSpacing/>
      </w:pPr>
      <w:r w:rsidRPr="00EC04B7">
        <w:t xml:space="preserve">information to be provided to parents/ </w:t>
      </w:r>
      <w:proofErr w:type="gramStart"/>
      <w:r w:rsidRPr="00EC04B7">
        <w:t>guardians</w:t>
      </w:r>
      <w:proofErr w:type="gramEnd"/>
    </w:p>
    <w:p w14:paraId="4DAA48EA" w14:textId="77777777" w:rsidR="00EC04B7" w:rsidRPr="00EC04B7" w:rsidRDefault="00EC04B7" w:rsidP="001D64C1">
      <w:pPr>
        <w:numPr>
          <w:ilvl w:val="0"/>
          <w:numId w:val="5"/>
        </w:numPr>
        <w:spacing w:line="276" w:lineRule="auto"/>
        <w:contextualSpacing/>
      </w:pPr>
      <w:r w:rsidRPr="00EC04B7">
        <w:t>emergency response planning</w:t>
      </w:r>
    </w:p>
    <w:p w14:paraId="18BC086F" w14:textId="77777777" w:rsidR="00EC04B7" w:rsidRPr="00EC04B7" w:rsidRDefault="00EC04B7" w:rsidP="001D64C1">
      <w:pPr>
        <w:numPr>
          <w:ilvl w:val="0"/>
          <w:numId w:val="5"/>
        </w:numPr>
        <w:spacing w:line="276" w:lineRule="auto"/>
        <w:contextualSpacing/>
      </w:pPr>
      <w:r w:rsidRPr="00EC04B7">
        <w:t>communication strategies</w:t>
      </w:r>
    </w:p>
    <w:p w14:paraId="009C527C" w14:textId="77777777" w:rsidR="00EC04B7" w:rsidRPr="00EC04B7" w:rsidRDefault="00EC04B7" w:rsidP="00EC04B7">
      <w:pPr>
        <w:pStyle w:val="ListItem"/>
        <w:rPr>
          <w:rFonts w:ascii="Calibri" w:hAnsi="Calibri"/>
          <w:color w:val="auto"/>
        </w:rPr>
      </w:pPr>
      <w:r w:rsidRPr="00EC04B7">
        <w:rPr>
          <w:rFonts w:ascii="Calibri" w:hAnsi="Calibri"/>
          <w:color w:val="auto"/>
        </w:rPr>
        <w:t>definition and purpose of the Adv</w:t>
      </w:r>
      <w:r>
        <w:rPr>
          <w:rFonts w:ascii="Calibri" w:hAnsi="Calibri"/>
          <w:color w:val="auto"/>
        </w:rPr>
        <w:t>enture Activity Standards (AAS)</w:t>
      </w:r>
    </w:p>
    <w:p w14:paraId="08150F74" w14:textId="77777777" w:rsidR="00EC04B7" w:rsidRPr="00EE501E" w:rsidRDefault="00EC04B7" w:rsidP="00EC04B7">
      <w:pPr>
        <w:spacing w:before="240" w:after="60"/>
        <w:rPr>
          <w:b/>
          <w:bCs/>
          <w:iCs/>
          <w:color w:val="595959" w:themeColor="text1" w:themeTint="A6"/>
          <w:sz w:val="26"/>
          <w:szCs w:val="26"/>
        </w:rPr>
      </w:pPr>
      <w:r w:rsidRPr="00EE501E">
        <w:rPr>
          <w:b/>
          <w:bCs/>
          <w:iCs/>
          <w:color w:val="595959" w:themeColor="text1" w:themeTint="A6"/>
          <w:sz w:val="26"/>
          <w:szCs w:val="26"/>
        </w:rPr>
        <w:t>Self and others</w:t>
      </w:r>
    </w:p>
    <w:p w14:paraId="2AFE95A8" w14:textId="77777777" w:rsidR="00EC04B7" w:rsidRPr="001350A0" w:rsidRDefault="00EC04B7" w:rsidP="001350A0">
      <w:pPr>
        <w:spacing w:before="120" w:line="276" w:lineRule="auto"/>
        <w:rPr>
          <w:b/>
          <w:bCs/>
          <w:color w:val="595959" w:themeColor="text1" w:themeTint="A6"/>
          <w:sz w:val="26"/>
          <w:szCs w:val="26"/>
        </w:rPr>
      </w:pPr>
      <w:r w:rsidRPr="001350A0">
        <w:rPr>
          <w:b/>
          <w:bCs/>
          <w:color w:val="595959" w:themeColor="text1" w:themeTint="A6"/>
          <w:sz w:val="26"/>
          <w:szCs w:val="26"/>
        </w:rPr>
        <w:t>Tools and processes</w:t>
      </w:r>
    </w:p>
    <w:p w14:paraId="03C01C13" w14:textId="77777777" w:rsidR="00EC04B7" w:rsidRPr="00531918" w:rsidRDefault="00EC04B7" w:rsidP="00B37730">
      <w:pPr>
        <w:pStyle w:val="ListItem"/>
        <w:spacing w:after="0"/>
        <w:ind w:left="357" w:hanging="357"/>
        <w:rPr>
          <w:rFonts w:ascii="Calibri" w:hAnsi="Calibri"/>
          <w:color w:val="auto"/>
        </w:rPr>
      </w:pPr>
      <w:r w:rsidRPr="00EC04B7">
        <w:rPr>
          <w:rFonts w:ascii="Calibri" w:hAnsi="Calibri"/>
          <w:color w:val="auto"/>
        </w:rPr>
        <w:t>tools and processes for the observation and analysis of personal skills in others</w:t>
      </w:r>
    </w:p>
    <w:p w14:paraId="7C01AC0D" w14:textId="77777777" w:rsidR="00EC04B7" w:rsidRPr="00EC04B7" w:rsidRDefault="00EC04B7" w:rsidP="001D64C1">
      <w:pPr>
        <w:numPr>
          <w:ilvl w:val="0"/>
          <w:numId w:val="6"/>
        </w:numPr>
        <w:spacing w:line="276" w:lineRule="auto"/>
        <w:contextualSpacing/>
      </w:pPr>
      <w:r w:rsidRPr="00EC04B7">
        <w:t>group/peer or personal reflection</w:t>
      </w:r>
    </w:p>
    <w:p w14:paraId="6732582F" w14:textId="77777777" w:rsidR="00EC04B7" w:rsidRPr="00EC04B7" w:rsidRDefault="00EC04B7" w:rsidP="001D64C1">
      <w:pPr>
        <w:numPr>
          <w:ilvl w:val="0"/>
          <w:numId w:val="6"/>
        </w:numPr>
        <w:spacing w:line="276" w:lineRule="auto"/>
        <w:contextualSpacing/>
      </w:pPr>
      <w:r w:rsidRPr="00EC04B7">
        <w:t>questioning</w:t>
      </w:r>
    </w:p>
    <w:p w14:paraId="116DE30F" w14:textId="77777777" w:rsidR="00EC04B7" w:rsidRPr="00EC04B7" w:rsidRDefault="00EC04B7" w:rsidP="001D64C1">
      <w:pPr>
        <w:numPr>
          <w:ilvl w:val="0"/>
          <w:numId w:val="6"/>
        </w:numPr>
        <w:spacing w:line="276" w:lineRule="auto"/>
        <w:contextualSpacing/>
      </w:pPr>
      <w:r w:rsidRPr="00EC04B7">
        <w:t>performance rating</w:t>
      </w:r>
    </w:p>
    <w:p w14:paraId="3FAC8413" w14:textId="77777777" w:rsidR="00EC04B7" w:rsidRPr="00EC04B7" w:rsidRDefault="00EC04B7" w:rsidP="003E1EC7">
      <w:pPr>
        <w:numPr>
          <w:ilvl w:val="0"/>
          <w:numId w:val="6"/>
        </w:numPr>
        <w:spacing w:line="276" w:lineRule="auto"/>
        <w:ind w:left="714" w:hanging="357"/>
      </w:pPr>
      <w:r w:rsidRPr="00EC04B7">
        <w:t>video</w:t>
      </w:r>
    </w:p>
    <w:p w14:paraId="5853ADA2" w14:textId="77777777" w:rsidR="00EC04B7" w:rsidRPr="001350A0" w:rsidRDefault="00EC04B7" w:rsidP="001350A0">
      <w:pPr>
        <w:spacing w:before="120" w:line="276" w:lineRule="auto"/>
        <w:rPr>
          <w:b/>
          <w:bCs/>
          <w:color w:val="595959" w:themeColor="text1" w:themeTint="A6"/>
          <w:sz w:val="26"/>
          <w:szCs w:val="26"/>
        </w:rPr>
      </w:pPr>
      <w:r w:rsidRPr="001350A0">
        <w:rPr>
          <w:b/>
          <w:bCs/>
          <w:color w:val="595959" w:themeColor="text1" w:themeTint="A6"/>
          <w:sz w:val="26"/>
          <w:szCs w:val="26"/>
        </w:rPr>
        <w:t>Personal skills</w:t>
      </w:r>
    </w:p>
    <w:p w14:paraId="1D390CCD" w14:textId="77777777" w:rsidR="00EC04B7" w:rsidRPr="00EC04B7" w:rsidRDefault="00EC04B7" w:rsidP="00EC04B7">
      <w:pPr>
        <w:pStyle w:val="ListItem"/>
        <w:rPr>
          <w:rFonts w:ascii="Calibri" w:hAnsi="Calibri"/>
          <w:color w:val="auto"/>
        </w:rPr>
      </w:pPr>
      <w:r w:rsidRPr="00EC04B7">
        <w:rPr>
          <w:rFonts w:ascii="Calibri" w:hAnsi="Calibri"/>
          <w:color w:val="auto"/>
        </w:rPr>
        <w:t>Kolb’s model of experiential learning</w:t>
      </w:r>
      <w:r w:rsidR="008B6DB0">
        <w:rPr>
          <w:rFonts w:ascii="Calibri" w:hAnsi="Calibri"/>
          <w:color w:val="auto"/>
        </w:rPr>
        <w:t>, including the four-</w:t>
      </w:r>
      <w:r w:rsidRPr="00EC04B7">
        <w:rPr>
          <w:rFonts w:ascii="Calibri" w:hAnsi="Calibri"/>
          <w:color w:val="auto"/>
        </w:rPr>
        <w:t>stage cycle of learning</w:t>
      </w:r>
      <w:r w:rsidR="008B6DB0">
        <w:rPr>
          <w:rFonts w:ascii="Calibri" w:hAnsi="Calibri"/>
          <w:color w:val="auto"/>
        </w:rPr>
        <w:t>,</w:t>
      </w:r>
      <w:r w:rsidRPr="00EC04B7">
        <w:rPr>
          <w:rFonts w:ascii="Calibri" w:hAnsi="Calibri"/>
          <w:color w:val="auto"/>
        </w:rPr>
        <w:t xml:space="preserve"> and characteristics of converger, diverger, assimilator and accommodator learning styles</w:t>
      </w:r>
    </w:p>
    <w:p w14:paraId="30ACCBFF" w14:textId="77777777" w:rsidR="00EC04B7" w:rsidRPr="001350A0" w:rsidRDefault="00EC04B7" w:rsidP="001350A0">
      <w:pPr>
        <w:spacing w:before="120" w:line="276" w:lineRule="auto"/>
        <w:rPr>
          <w:b/>
          <w:bCs/>
          <w:color w:val="595959" w:themeColor="text1" w:themeTint="A6"/>
          <w:sz w:val="26"/>
          <w:szCs w:val="26"/>
        </w:rPr>
      </w:pPr>
      <w:r w:rsidRPr="001350A0">
        <w:rPr>
          <w:b/>
          <w:bCs/>
          <w:color w:val="595959" w:themeColor="text1" w:themeTint="A6"/>
          <w:sz w:val="26"/>
          <w:szCs w:val="26"/>
        </w:rPr>
        <w:t>Working with others</w:t>
      </w:r>
    </w:p>
    <w:p w14:paraId="701ABFF7" w14:textId="77777777" w:rsidR="00EC04B7" w:rsidRPr="00EC04B7" w:rsidRDefault="00EC04B7" w:rsidP="00EC04B7">
      <w:pPr>
        <w:pStyle w:val="ListItem"/>
        <w:rPr>
          <w:rFonts w:ascii="Calibri" w:hAnsi="Calibri"/>
          <w:color w:val="auto"/>
        </w:rPr>
      </w:pPr>
      <w:r w:rsidRPr="00EC04B7">
        <w:rPr>
          <w:rFonts w:ascii="Calibri" w:hAnsi="Calibri"/>
          <w:color w:val="auto"/>
        </w:rPr>
        <w:t>advantages, disadvantages and appropriate situations to use</w:t>
      </w:r>
      <w:r w:rsidR="00A95143">
        <w:rPr>
          <w:rFonts w:ascii="Calibri" w:hAnsi="Calibri"/>
          <w:color w:val="auto"/>
        </w:rPr>
        <w:t xml:space="preserve"> the conflict management techniques of </w:t>
      </w:r>
      <w:r w:rsidRPr="00EC04B7">
        <w:rPr>
          <w:rFonts w:ascii="Calibri" w:hAnsi="Calibri"/>
          <w:color w:val="auto"/>
        </w:rPr>
        <w:t>withdrawing, forcing, compromising, soothing</w:t>
      </w:r>
      <w:r w:rsidR="008B6DB0">
        <w:rPr>
          <w:rFonts w:ascii="Calibri" w:hAnsi="Calibri"/>
          <w:color w:val="auto"/>
        </w:rPr>
        <w:t>,</w:t>
      </w:r>
      <w:r w:rsidR="00A95143">
        <w:rPr>
          <w:rFonts w:ascii="Calibri" w:hAnsi="Calibri"/>
          <w:color w:val="auto"/>
        </w:rPr>
        <w:t xml:space="preserve"> and </w:t>
      </w:r>
      <w:proofErr w:type="gramStart"/>
      <w:r w:rsidR="00A95143">
        <w:rPr>
          <w:rFonts w:ascii="Calibri" w:hAnsi="Calibri"/>
          <w:color w:val="auto"/>
        </w:rPr>
        <w:t>confronting</w:t>
      </w:r>
      <w:proofErr w:type="gramEnd"/>
    </w:p>
    <w:p w14:paraId="4D4347C3" w14:textId="77777777" w:rsidR="00EC04B7" w:rsidRPr="001350A0" w:rsidRDefault="00EC04B7" w:rsidP="001350A0">
      <w:pPr>
        <w:spacing w:before="120" w:line="276" w:lineRule="auto"/>
        <w:rPr>
          <w:b/>
          <w:bCs/>
          <w:color w:val="595959" w:themeColor="text1" w:themeTint="A6"/>
          <w:sz w:val="26"/>
          <w:szCs w:val="26"/>
        </w:rPr>
      </w:pPr>
      <w:r w:rsidRPr="001350A0">
        <w:rPr>
          <w:b/>
          <w:bCs/>
          <w:color w:val="595959" w:themeColor="text1" w:themeTint="A6"/>
          <w:sz w:val="26"/>
          <w:szCs w:val="26"/>
        </w:rPr>
        <w:t>Leadership</w:t>
      </w:r>
    </w:p>
    <w:p w14:paraId="2924E65F" w14:textId="77777777" w:rsidR="00EC04B7" w:rsidRPr="00B43514" w:rsidRDefault="004B5E56" w:rsidP="00B37730">
      <w:pPr>
        <w:pStyle w:val="ListItem"/>
        <w:spacing w:after="0"/>
        <w:ind w:left="357" w:hanging="357"/>
        <w:rPr>
          <w:rFonts w:ascii="Calibri" w:hAnsi="Calibri"/>
          <w:color w:val="auto"/>
        </w:rPr>
      </w:pPr>
      <w:r>
        <w:rPr>
          <w:rFonts w:ascii="Calibri" w:hAnsi="Calibri"/>
          <w:color w:val="auto"/>
        </w:rPr>
        <w:t xml:space="preserve">purpose and phases of a </w:t>
      </w:r>
      <w:proofErr w:type="gramStart"/>
      <w:r>
        <w:rPr>
          <w:rFonts w:ascii="Calibri" w:hAnsi="Calibri"/>
          <w:color w:val="auto"/>
        </w:rPr>
        <w:t>debrief</w:t>
      </w:r>
      <w:proofErr w:type="gramEnd"/>
    </w:p>
    <w:p w14:paraId="07A69EE2" w14:textId="77777777" w:rsidR="00EC04B7" w:rsidRPr="00EC04B7" w:rsidRDefault="00EC04B7" w:rsidP="001D64C1">
      <w:pPr>
        <w:numPr>
          <w:ilvl w:val="0"/>
          <w:numId w:val="7"/>
        </w:numPr>
        <w:spacing w:line="276" w:lineRule="auto"/>
        <w:contextualSpacing/>
      </w:pPr>
      <w:r w:rsidRPr="00EC04B7">
        <w:t>what happened?</w:t>
      </w:r>
    </w:p>
    <w:p w14:paraId="1E2A0BCF" w14:textId="77777777" w:rsidR="00EC04B7" w:rsidRPr="00EC04B7" w:rsidRDefault="004B5E56" w:rsidP="001D64C1">
      <w:pPr>
        <w:numPr>
          <w:ilvl w:val="0"/>
          <w:numId w:val="7"/>
        </w:numPr>
        <w:spacing w:line="276" w:lineRule="auto"/>
        <w:contextualSpacing/>
      </w:pPr>
      <w:r>
        <w:t>so what?</w:t>
      </w:r>
    </w:p>
    <w:p w14:paraId="4E13D785" w14:textId="77777777" w:rsidR="00EC04B7" w:rsidRPr="00EC04B7" w:rsidRDefault="00EC04B7" w:rsidP="001D64C1">
      <w:pPr>
        <w:numPr>
          <w:ilvl w:val="0"/>
          <w:numId w:val="7"/>
        </w:numPr>
        <w:spacing w:line="276" w:lineRule="auto"/>
        <w:contextualSpacing/>
      </w:pPr>
      <w:r w:rsidRPr="00EC04B7">
        <w:t>now what?</w:t>
      </w:r>
    </w:p>
    <w:p w14:paraId="6A3FE28E" w14:textId="77777777" w:rsidR="000E696D" w:rsidRPr="00EE501E" w:rsidRDefault="000E696D" w:rsidP="000E696D">
      <w:pPr>
        <w:spacing w:before="240" w:after="60"/>
        <w:rPr>
          <w:b/>
          <w:bCs/>
          <w:iCs/>
          <w:color w:val="595959" w:themeColor="text1" w:themeTint="A6"/>
          <w:sz w:val="26"/>
          <w:szCs w:val="26"/>
        </w:rPr>
      </w:pPr>
      <w:r w:rsidRPr="00EE501E">
        <w:rPr>
          <w:b/>
          <w:bCs/>
          <w:iCs/>
          <w:color w:val="595959" w:themeColor="text1" w:themeTint="A6"/>
          <w:sz w:val="26"/>
          <w:szCs w:val="26"/>
        </w:rPr>
        <w:t>Environmental awareness</w:t>
      </w:r>
    </w:p>
    <w:p w14:paraId="2FE3483D" w14:textId="77777777" w:rsidR="000E696D" w:rsidRPr="001350A0" w:rsidRDefault="000E696D" w:rsidP="001350A0">
      <w:pPr>
        <w:spacing w:before="120" w:line="276" w:lineRule="auto"/>
        <w:rPr>
          <w:b/>
          <w:bCs/>
          <w:color w:val="595959" w:themeColor="text1" w:themeTint="A6"/>
          <w:sz w:val="26"/>
          <w:szCs w:val="26"/>
        </w:rPr>
      </w:pPr>
      <w:r w:rsidRPr="001350A0">
        <w:rPr>
          <w:b/>
          <w:bCs/>
          <w:color w:val="595959" w:themeColor="text1" w:themeTint="A6"/>
          <w:sz w:val="26"/>
          <w:szCs w:val="26"/>
        </w:rPr>
        <w:t>The environment</w:t>
      </w:r>
    </w:p>
    <w:p w14:paraId="3D572028" w14:textId="77777777" w:rsidR="000E696D" w:rsidRPr="000E696D" w:rsidRDefault="000E696D" w:rsidP="000E696D">
      <w:pPr>
        <w:pStyle w:val="ListItem"/>
        <w:rPr>
          <w:rFonts w:ascii="Calibri" w:hAnsi="Calibri"/>
          <w:color w:val="auto"/>
        </w:rPr>
      </w:pPr>
      <w:r w:rsidRPr="000E696D">
        <w:rPr>
          <w:rFonts w:ascii="Calibri" w:hAnsi="Calibri"/>
          <w:color w:val="auto"/>
        </w:rPr>
        <w:t>participation in practical environ</w:t>
      </w:r>
      <w:r>
        <w:rPr>
          <w:rFonts w:ascii="Calibri" w:hAnsi="Calibri"/>
          <w:color w:val="auto"/>
        </w:rPr>
        <w:t>mental interpretive activities</w:t>
      </w:r>
    </w:p>
    <w:p w14:paraId="527969C2" w14:textId="77777777" w:rsidR="000E696D" w:rsidRPr="001350A0" w:rsidRDefault="000E696D" w:rsidP="001350A0">
      <w:pPr>
        <w:spacing w:before="120" w:line="276" w:lineRule="auto"/>
        <w:rPr>
          <w:b/>
          <w:bCs/>
          <w:color w:val="595959" w:themeColor="text1" w:themeTint="A6"/>
          <w:sz w:val="26"/>
          <w:szCs w:val="26"/>
        </w:rPr>
      </w:pPr>
      <w:r w:rsidRPr="001350A0">
        <w:rPr>
          <w:b/>
          <w:bCs/>
          <w:color w:val="595959" w:themeColor="text1" w:themeTint="A6"/>
          <w:sz w:val="26"/>
          <w:szCs w:val="26"/>
        </w:rPr>
        <w:t>Relationships with nature</w:t>
      </w:r>
    </w:p>
    <w:p w14:paraId="16DB1F68" w14:textId="77777777" w:rsidR="000E696D" w:rsidRPr="000E696D" w:rsidRDefault="000E696D" w:rsidP="00B37730">
      <w:pPr>
        <w:pStyle w:val="ListItem"/>
        <w:spacing w:after="0"/>
        <w:ind w:left="357" w:hanging="357"/>
        <w:rPr>
          <w:rFonts w:ascii="Calibri" w:hAnsi="Calibri"/>
          <w:color w:val="auto"/>
        </w:rPr>
      </w:pPr>
      <w:r w:rsidRPr="000E696D">
        <w:rPr>
          <w:rFonts w:ascii="Calibri" w:hAnsi="Calibri"/>
          <w:color w:val="auto"/>
        </w:rPr>
        <w:t xml:space="preserve">relationships of </w:t>
      </w:r>
      <w:r w:rsidR="00A95143">
        <w:rPr>
          <w:rFonts w:ascii="Calibri" w:hAnsi="Calibri"/>
          <w:color w:val="auto"/>
        </w:rPr>
        <w:t>Aboriginal and Torres Strait Islander Peoples</w:t>
      </w:r>
      <w:r w:rsidRPr="000E696D">
        <w:rPr>
          <w:rFonts w:ascii="Calibri" w:hAnsi="Calibri"/>
          <w:color w:val="auto"/>
        </w:rPr>
        <w:t xml:space="preserve"> with the Australian environment</w:t>
      </w:r>
    </w:p>
    <w:p w14:paraId="6F5089C8" w14:textId="77777777" w:rsidR="000E696D" w:rsidRPr="000E696D" w:rsidRDefault="000E696D" w:rsidP="001D64C1">
      <w:pPr>
        <w:numPr>
          <w:ilvl w:val="0"/>
          <w:numId w:val="8"/>
        </w:numPr>
        <w:spacing w:line="276" w:lineRule="auto"/>
        <w:contextualSpacing/>
      </w:pPr>
      <w:r w:rsidRPr="000E696D">
        <w:t>adapting to the environment</w:t>
      </w:r>
    </w:p>
    <w:p w14:paraId="7FC2B5EA" w14:textId="77777777" w:rsidR="000E696D" w:rsidRPr="000E696D" w:rsidRDefault="000E696D" w:rsidP="001D64C1">
      <w:pPr>
        <w:numPr>
          <w:ilvl w:val="0"/>
          <w:numId w:val="8"/>
        </w:numPr>
        <w:spacing w:line="276" w:lineRule="auto"/>
        <w:contextualSpacing/>
      </w:pPr>
      <w:r w:rsidRPr="000E696D">
        <w:t>relying on the environment for survival</w:t>
      </w:r>
    </w:p>
    <w:p w14:paraId="6BC9C060" w14:textId="77777777" w:rsidR="008B6DB0" w:rsidRPr="004B5E56" w:rsidRDefault="000E696D" w:rsidP="004B5E56">
      <w:pPr>
        <w:numPr>
          <w:ilvl w:val="0"/>
          <w:numId w:val="8"/>
        </w:numPr>
        <w:spacing w:line="276" w:lineRule="auto"/>
        <w:contextualSpacing/>
      </w:pPr>
      <w:r w:rsidRPr="000E696D">
        <w:t>use of fire</w:t>
      </w:r>
      <w:r w:rsidR="008B6DB0">
        <w:br w:type="page"/>
      </w:r>
    </w:p>
    <w:p w14:paraId="35E61225" w14:textId="77777777" w:rsidR="000E696D" w:rsidRPr="000E696D" w:rsidRDefault="000E696D" w:rsidP="00B37730">
      <w:pPr>
        <w:pStyle w:val="ListItem"/>
        <w:spacing w:after="0"/>
        <w:ind w:left="357" w:hanging="357"/>
        <w:rPr>
          <w:rFonts w:ascii="Calibri" w:hAnsi="Calibri"/>
          <w:color w:val="auto"/>
        </w:rPr>
      </w:pPr>
      <w:r w:rsidRPr="000E696D">
        <w:rPr>
          <w:rFonts w:ascii="Calibri" w:hAnsi="Calibri"/>
          <w:color w:val="auto"/>
        </w:rPr>
        <w:lastRenderedPageBreak/>
        <w:t xml:space="preserve">relationships of early settlers </w:t>
      </w:r>
      <w:r w:rsidR="00773C40">
        <w:rPr>
          <w:rFonts w:ascii="Calibri" w:hAnsi="Calibri"/>
          <w:color w:val="auto"/>
        </w:rPr>
        <w:t>with the Australian environment</w:t>
      </w:r>
    </w:p>
    <w:p w14:paraId="5652E53D" w14:textId="77777777" w:rsidR="000E696D" w:rsidRPr="000E696D" w:rsidRDefault="000E696D" w:rsidP="001D64C1">
      <w:pPr>
        <w:numPr>
          <w:ilvl w:val="0"/>
          <w:numId w:val="9"/>
        </w:numPr>
        <w:spacing w:line="276" w:lineRule="auto"/>
        <w:contextualSpacing/>
      </w:pPr>
      <w:r w:rsidRPr="000E696D">
        <w:t>exploitation of land (clearing) and natural resources (whaling, timber)</w:t>
      </w:r>
    </w:p>
    <w:p w14:paraId="45314028" w14:textId="77777777" w:rsidR="000E696D" w:rsidRPr="000E696D" w:rsidRDefault="000E696D" w:rsidP="001D64C1">
      <w:pPr>
        <w:numPr>
          <w:ilvl w:val="0"/>
          <w:numId w:val="9"/>
        </w:numPr>
        <w:spacing w:line="276" w:lineRule="auto"/>
        <w:contextualSpacing/>
      </w:pPr>
      <w:r w:rsidRPr="000E696D">
        <w:t>taming/colonising of wild land</w:t>
      </w:r>
    </w:p>
    <w:p w14:paraId="0D77270F" w14:textId="77777777" w:rsidR="000E696D" w:rsidRPr="000E696D" w:rsidRDefault="000E696D" w:rsidP="001D64C1">
      <w:pPr>
        <w:numPr>
          <w:ilvl w:val="0"/>
          <w:numId w:val="9"/>
        </w:numPr>
        <w:spacing w:line="276" w:lineRule="auto"/>
        <w:contextualSpacing/>
      </w:pPr>
      <w:r w:rsidRPr="000E696D">
        <w:t xml:space="preserve">exploration of land (minerals and discovery of new lands, </w:t>
      </w:r>
      <w:proofErr w:type="gramStart"/>
      <w:r w:rsidRPr="000E696D">
        <w:t>animals</w:t>
      </w:r>
      <w:proofErr w:type="gramEnd"/>
      <w:r w:rsidRPr="000E696D">
        <w:t xml:space="preserve"> and cultures) and sea</w:t>
      </w:r>
    </w:p>
    <w:p w14:paraId="2F222CD6" w14:textId="77777777" w:rsidR="000E696D" w:rsidRPr="00B43514" w:rsidRDefault="000E696D" w:rsidP="00B37730">
      <w:pPr>
        <w:pStyle w:val="ListItem"/>
        <w:spacing w:after="0"/>
        <w:ind w:left="357" w:hanging="357"/>
        <w:rPr>
          <w:rFonts w:ascii="Calibri" w:hAnsi="Calibri"/>
          <w:color w:val="auto"/>
        </w:rPr>
      </w:pPr>
      <w:r w:rsidRPr="000E696D">
        <w:rPr>
          <w:rFonts w:ascii="Calibri" w:hAnsi="Calibri"/>
          <w:color w:val="auto"/>
        </w:rPr>
        <w:t xml:space="preserve">strategies to develop a positive </w:t>
      </w:r>
      <w:r w:rsidR="00A95143" w:rsidRPr="000E696D">
        <w:rPr>
          <w:rFonts w:ascii="Calibri" w:hAnsi="Calibri"/>
          <w:color w:val="auto"/>
        </w:rPr>
        <w:t xml:space="preserve">relationship </w:t>
      </w:r>
      <w:r w:rsidR="00A95143">
        <w:rPr>
          <w:rFonts w:ascii="Calibri" w:hAnsi="Calibri"/>
          <w:color w:val="auto"/>
        </w:rPr>
        <w:t xml:space="preserve">between </w:t>
      </w:r>
      <w:r w:rsidRPr="009B0E10">
        <w:rPr>
          <w:rFonts w:ascii="Calibri" w:hAnsi="Calibri"/>
          <w:color w:val="auto"/>
        </w:rPr>
        <w:t>human</w:t>
      </w:r>
      <w:r w:rsidR="00A95143">
        <w:rPr>
          <w:rFonts w:ascii="Calibri" w:hAnsi="Calibri"/>
          <w:color w:val="auto"/>
        </w:rPr>
        <w:t xml:space="preserve">s and </w:t>
      </w:r>
      <w:proofErr w:type="gramStart"/>
      <w:r w:rsidRPr="009B0E10">
        <w:rPr>
          <w:rFonts w:ascii="Calibri" w:hAnsi="Calibri"/>
          <w:color w:val="auto"/>
        </w:rPr>
        <w:t>nature</w:t>
      </w:r>
      <w:proofErr w:type="gramEnd"/>
    </w:p>
    <w:p w14:paraId="4D1EE508" w14:textId="77777777" w:rsidR="000E696D" w:rsidRPr="00A42FE2" w:rsidRDefault="000E696D" w:rsidP="001D64C1">
      <w:pPr>
        <w:numPr>
          <w:ilvl w:val="0"/>
          <w:numId w:val="9"/>
        </w:numPr>
        <w:spacing w:line="276" w:lineRule="auto"/>
        <w:contextualSpacing/>
      </w:pPr>
      <w:r w:rsidRPr="00A42FE2">
        <w:t>maximising personal comfort levels</w:t>
      </w:r>
    </w:p>
    <w:p w14:paraId="35455533" w14:textId="77777777" w:rsidR="000E696D" w:rsidRPr="00A42FE2" w:rsidRDefault="000E696D" w:rsidP="001D64C1">
      <w:pPr>
        <w:numPr>
          <w:ilvl w:val="0"/>
          <w:numId w:val="9"/>
        </w:numPr>
        <w:spacing w:line="276" w:lineRule="auto"/>
        <w:contextualSpacing/>
      </w:pPr>
      <w:r w:rsidRPr="00A42FE2">
        <w:t>revisiting places</w:t>
      </w:r>
    </w:p>
    <w:p w14:paraId="3FE25194" w14:textId="77777777" w:rsidR="000E696D" w:rsidRPr="00A42FE2" w:rsidRDefault="000E696D" w:rsidP="001D64C1">
      <w:pPr>
        <w:numPr>
          <w:ilvl w:val="0"/>
          <w:numId w:val="9"/>
        </w:numPr>
        <w:spacing w:line="276" w:lineRule="auto"/>
        <w:contextualSpacing/>
      </w:pPr>
      <w:r w:rsidRPr="00A42FE2">
        <w:t>instilling a sense of place</w:t>
      </w:r>
    </w:p>
    <w:p w14:paraId="6860829D" w14:textId="77777777" w:rsidR="000E696D" w:rsidRPr="00A42FE2" w:rsidRDefault="000E696D" w:rsidP="003E1EC7">
      <w:pPr>
        <w:numPr>
          <w:ilvl w:val="0"/>
          <w:numId w:val="9"/>
        </w:numPr>
        <w:spacing w:line="276" w:lineRule="auto"/>
        <w:ind w:left="714" w:hanging="357"/>
      </w:pPr>
      <w:r w:rsidRPr="00A42FE2">
        <w:t>increasing knowle</w:t>
      </w:r>
      <w:r>
        <w:t>dge of the natural environment</w:t>
      </w:r>
    </w:p>
    <w:p w14:paraId="597FB7CC" w14:textId="77777777" w:rsidR="000E696D" w:rsidRPr="001350A0" w:rsidRDefault="000E696D" w:rsidP="001350A0">
      <w:pPr>
        <w:spacing w:before="120" w:line="276" w:lineRule="auto"/>
        <w:rPr>
          <w:b/>
          <w:bCs/>
          <w:color w:val="595959" w:themeColor="text1" w:themeTint="A6"/>
          <w:sz w:val="26"/>
          <w:szCs w:val="26"/>
        </w:rPr>
      </w:pPr>
      <w:r w:rsidRPr="001350A0">
        <w:rPr>
          <w:b/>
          <w:bCs/>
          <w:color w:val="595959" w:themeColor="text1" w:themeTint="A6"/>
          <w:sz w:val="26"/>
          <w:szCs w:val="26"/>
        </w:rPr>
        <w:t>Environmental management</w:t>
      </w:r>
    </w:p>
    <w:p w14:paraId="13BAE321" w14:textId="77777777" w:rsidR="000E696D" w:rsidRPr="000E696D" w:rsidRDefault="000E696D" w:rsidP="00B37730">
      <w:pPr>
        <w:pStyle w:val="ListItem"/>
        <w:spacing w:after="0"/>
        <w:ind w:left="357" w:hanging="357"/>
        <w:rPr>
          <w:rFonts w:ascii="Calibri" w:hAnsi="Calibri"/>
          <w:color w:val="auto"/>
        </w:rPr>
      </w:pPr>
      <w:r w:rsidRPr="000E696D">
        <w:rPr>
          <w:rFonts w:ascii="Calibri" w:hAnsi="Calibri"/>
          <w:color w:val="auto"/>
        </w:rPr>
        <w:t xml:space="preserve">traditional and </w:t>
      </w:r>
      <w:proofErr w:type="gramStart"/>
      <w:r w:rsidR="009B0E10">
        <w:rPr>
          <w:rFonts w:ascii="Calibri" w:hAnsi="Calibri"/>
          <w:color w:val="auto"/>
        </w:rPr>
        <w:t xml:space="preserve">present </w:t>
      </w:r>
      <w:r w:rsidRPr="009B0E10">
        <w:rPr>
          <w:rFonts w:ascii="Calibri" w:hAnsi="Calibri"/>
          <w:color w:val="auto"/>
        </w:rPr>
        <w:t>day</w:t>
      </w:r>
      <w:proofErr w:type="gramEnd"/>
      <w:r w:rsidRPr="000E696D">
        <w:rPr>
          <w:rFonts w:ascii="Calibri" w:hAnsi="Calibri"/>
          <w:color w:val="auto"/>
        </w:rPr>
        <w:t xml:space="preserve"> environmental management techniques and strategies</w:t>
      </w:r>
    </w:p>
    <w:p w14:paraId="03A8308C" w14:textId="77777777" w:rsidR="000E696D" w:rsidRPr="000E696D" w:rsidRDefault="007C67BE" w:rsidP="001D64C1">
      <w:pPr>
        <w:numPr>
          <w:ilvl w:val="0"/>
          <w:numId w:val="9"/>
        </w:numPr>
        <w:spacing w:line="276" w:lineRule="auto"/>
        <w:contextualSpacing/>
      </w:pPr>
      <w:r>
        <w:t>firestick farming/</w:t>
      </w:r>
      <w:r w:rsidR="000E696D" w:rsidRPr="000E696D">
        <w:t>controlled burns (fire management strategies)</w:t>
      </w:r>
    </w:p>
    <w:p w14:paraId="665B303E" w14:textId="77777777" w:rsidR="000E696D" w:rsidRPr="000E696D" w:rsidRDefault="000E696D" w:rsidP="001D64C1">
      <w:pPr>
        <w:numPr>
          <w:ilvl w:val="0"/>
          <w:numId w:val="9"/>
        </w:numPr>
        <w:spacing w:line="276" w:lineRule="auto"/>
        <w:contextualSpacing/>
      </w:pPr>
      <w:r w:rsidRPr="000E696D">
        <w:t xml:space="preserve">fish traps/fishing restrictions and/or </w:t>
      </w:r>
      <w:proofErr w:type="gramStart"/>
      <w:r w:rsidRPr="000E696D">
        <w:t>permits</w:t>
      </w:r>
      <w:proofErr w:type="gramEnd"/>
    </w:p>
    <w:p w14:paraId="53569C01" w14:textId="77777777" w:rsidR="000E696D" w:rsidRPr="000E696D" w:rsidRDefault="000E696D" w:rsidP="001D64C1">
      <w:pPr>
        <w:numPr>
          <w:ilvl w:val="0"/>
          <w:numId w:val="9"/>
        </w:numPr>
        <w:spacing w:line="276" w:lineRule="auto"/>
        <w:contextualSpacing/>
      </w:pPr>
      <w:r w:rsidRPr="000E696D">
        <w:t>sanctuary/national park management plans</w:t>
      </w:r>
    </w:p>
    <w:p w14:paraId="3CABB844" w14:textId="77777777" w:rsidR="009D20C4" w:rsidRPr="009D20C4" w:rsidRDefault="009D20C4" w:rsidP="009D20C4">
      <w:pPr>
        <w:pStyle w:val="ListItem"/>
        <w:spacing w:after="0"/>
        <w:ind w:left="357" w:hanging="357"/>
      </w:pPr>
      <w:r>
        <w:rPr>
          <w:rFonts w:ascii="Calibri" w:hAnsi="Calibri"/>
          <w:color w:val="auto"/>
        </w:rPr>
        <w:t>key programs ‘Natural Resource Management – Perth’</w:t>
      </w:r>
    </w:p>
    <w:p w14:paraId="22C8E3BE" w14:textId="77777777" w:rsidR="009D20C4" w:rsidRDefault="009D20C4" w:rsidP="009D20C4">
      <w:pPr>
        <w:numPr>
          <w:ilvl w:val="0"/>
          <w:numId w:val="9"/>
        </w:numPr>
        <w:spacing w:line="276" w:lineRule="auto"/>
        <w:contextualSpacing/>
      </w:pPr>
      <w:bookmarkStart w:id="33" w:name="_Toc347908227"/>
      <w:r>
        <w:t>biodiversity</w:t>
      </w:r>
    </w:p>
    <w:p w14:paraId="0FD5BE1A" w14:textId="77777777" w:rsidR="009D20C4" w:rsidRDefault="009D20C4" w:rsidP="009D20C4">
      <w:pPr>
        <w:numPr>
          <w:ilvl w:val="0"/>
          <w:numId w:val="9"/>
        </w:numPr>
        <w:spacing w:line="276" w:lineRule="auto"/>
        <w:contextualSpacing/>
      </w:pPr>
      <w:r>
        <w:t>sustainable agriculture</w:t>
      </w:r>
    </w:p>
    <w:p w14:paraId="15EAA944" w14:textId="77777777" w:rsidR="009D20C4" w:rsidRDefault="009D20C4" w:rsidP="009D20C4">
      <w:pPr>
        <w:numPr>
          <w:ilvl w:val="0"/>
          <w:numId w:val="9"/>
        </w:numPr>
        <w:spacing w:line="276" w:lineRule="auto"/>
        <w:contextualSpacing/>
      </w:pPr>
      <w:r>
        <w:t>water</w:t>
      </w:r>
    </w:p>
    <w:p w14:paraId="666C438F" w14:textId="77777777" w:rsidR="009D20C4" w:rsidRDefault="009D20C4" w:rsidP="009D20C4">
      <w:pPr>
        <w:numPr>
          <w:ilvl w:val="0"/>
          <w:numId w:val="9"/>
        </w:numPr>
        <w:spacing w:line="276" w:lineRule="auto"/>
        <w:contextualSpacing/>
      </w:pPr>
      <w:r>
        <w:t>coastal and marine</w:t>
      </w:r>
    </w:p>
    <w:p w14:paraId="6268A515" w14:textId="77777777" w:rsidR="009D20C4" w:rsidRDefault="009D20C4" w:rsidP="009D20C4">
      <w:pPr>
        <w:numPr>
          <w:ilvl w:val="0"/>
          <w:numId w:val="9"/>
        </w:numPr>
        <w:spacing w:line="276" w:lineRule="auto"/>
        <w:contextualSpacing/>
      </w:pPr>
      <w:r>
        <w:t>cultural heritage</w:t>
      </w:r>
    </w:p>
    <w:p w14:paraId="6391F230" w14:textId="77777777" w:rsidR="009D20C4" w:rsidRPr="005A734E" w:rsidRDefault="009D20C4" w:rsidP="009D20C4">
      <w:pPr>
        <w:spacing w:line="276" w:lineRule="auto"/>
        <w:contextualSpacing/>
        <w:sectPr w:rsidR="009D20C4" w:rsidRPr="005A734E" w:rsidSect="00627492">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p>
    <w:p w14:paraId="71051A4A" w14:textId="77777777" w:rsidR="00540775" w:rsidRPr="005A734E" w:rsidRDefault="00540775" w:rsidP="00B37730">
      <w:pPr>
        <w:pStyle w:val="Heading1"/>
        <w:spacing w:before="0"/>
      </w:pPr>
      <w:bookmarkStart w:id="34" w:name="_Toc111197255"/>
      <w:r w:rsidRPr="005A734E">
        <w:lastRenderedPageBreak/>
        <w:t xml:space="preserve">Unit </w:t>
      </w:r>
      <w:r w:rsidR="007836F1" w:rsidRPr="005A734E">
        <w:t>4</w:t>
      </w:r>
      <w:bookmarkEnd w:id="34"/>
    </w:p>
    <w:p w14:paraId="6BCE7693" w14:textId="77777777" w:rsidR="00262FE1" w:rsidRPr="005A734E" w:rsidRDefault="00262FE1" w:rsidP="005A734E">
      <w:pPr>
        <w:pStyle w:val="Heading2"/>
      </w:pPr>
      <w:bookmarkStart w:id="35" w:name="_Toc111197256"/>
      <w:r w:rsidRPr="005A734E">
        <w:t>Unit description</w:t>
      </w:r>
      <w:bookmarkEnd w:id="35"/>
    </w:p>
    <w:p w14:paraId="6AA7E29B" w14:textId="77777777" w:rsidR="000E696D" w:rsidRPr="000E696D" w:rsidRDefault="000E696D" w:rsidP="000E696D">
      <w:pPr>
        <w:pStyle w:val="Paragraph"/>
        <w:rPr>
          <w:rFonts w:ascii="Calibri" w:hAnsi="Calibri"/>
          <w:color w:val="auto"/>
        </w:rPr>
      </w:pPr>
      <w:r w:rsidRPr="000E696D">
        <w:rPr>
          <w:rFonts w:ascii="Calibri" w:hAnsi="Calibri"/>
          <w:color w:val="auto"/>
        </w:rPr>
        <w:t xml:space="preserve">The focus for this unit is developing and facilitating outdoor experiences. Students draw from their previous experiences and knowledge to synthesise a range of ideas, skills, </w:t>
      </w:r>
      <w:proofErr w:type="gramStart"/>
      <w:r w:rsidRPr="000E696D">
        <w:rPr>
          <w:rFonts w:ascii="Calibri" w:hAnsi="Calibri"/>
          <w:color w:val="auto"/>
        </w:rPr>
        <w:t>technologies</w:t>
      </w:r>
      <w:proofErr w:type="gramEnd"/>
      <w:r w:rsidRPr="000E696D">
        <w:rPr>
          <w:rFonts w:ascii="Calibri" w:hAnsi="Calibri"/>
          <w:color w:val="auto"/>
        </w:rPr>
        <w:t xml:space="preserve"> and processes to develop, manage, instruct and facilitate experiences in the outdoors. They explore applications of outdoor experiences that address issues and re</w:t>
      </w:r>
      <w:r w:rsidR="00103C8E">
        <w:rPr>
          <w:rFonts w:ascii="Calibri" w:hAnsi="Calibri"/>
          <w:color w:val="auto"/>
        </w:rPr>
        <w:t xml:space="preserve">quirements of specific groups. </w:t>
      </w:r>
      <w:r w:rsidRPr="000E696D">
        <w:rPr>
          <w:rFonts w:ascii="Calibri" w:hAnsi="Calibri"/>
          <w:color w:val="auto"/>
        </w:rPr>
        <w:t xml:space="preserve">Students continue to develop and apply theoretical understandings in facilitating experiential </w:t>
      </w:r>
      <w:proofErr w:type="gramStart"/>
      <w:r w:rsidRPr="000E696D">
        <w:rPr>
          <w:rFonts w:ascii="Calibri" w:hAnsi="Calibri"/>
          <w:color w:val="auto"/>
        </w:rPr>
        <w:t>learning, and</w:t>
      </w:r>
      <w:proofErr w:type="gramEnd"/>
      <w:r w:rsidRPr="000E696D">
        <w:rPr>
          <w:rFonts w:ascii="Calibri" w:hAnsi="Calibri"/>
          <w:color w:val="auto"/>
        </w:rPr>
        <w:t xml:space="preserve"> use instructional strategies to assist others to develop a positive relationship with nature. They understand the concepts related to outdoor leadership and provide meaningful experiences for people to explore values related to se</w:t>
      </w:r>
      <w:r w:rsidR="007459EB">
        <w:rPr>
          <w:rFonts w:ascii="Calibri" w:hAnsi="Calibri"/>
          <w:color w:val="auto"/>
        </w:rPr>
        <w:t xml:space="preserve">lf, </w:t>
      </w:r>
      <w:proofErr w:type="gramStart"/>
      <w:r w:rsidR="007459EB">
        <w:rPr>
          <w:rFonts w:ascii="Calibri" w:hAnsi="Calibri"/>
          <w:color w:val="auto"/>
        </w:rPr>
        <w:t>others</w:t>
      </w:r>
      <w:proofErr w:type="gramEnd"/>
      <w:r w:rsidR="007459EB">
        <w:rPr>
          <w:rFonts w:ascii="Calibri" w:hAnsi="Calibri"/>
          <w:color w:val="auto"/>
        </w:rPr>
        <w:t xml:space="preserve"> and the environment.</w:t>
      </w:r>
    </w:p>
    <w:p w14:paraId="45AD423A" w14:textId="77777777" w:rsidR="00A95143" w:rsidRPr="00FD4FE1" w:rsidRDefault="00164D41" w:rsidP="003E1EC7">
      <w:pPr>
        <w:pStyle w:val="Heading2"/>
        <w:spacing w:after="120"/>
      </w:pPr>
      <w:bookmarkStart w:id="36" w:name="_Toc111197257"/>
      <w:r>
        <w:t>Outdoor adventure activities</w:t>
      </w:r>
      <w:bookmarkEnd w:id="36"/>
    </w:p>
    <w:p w14:paraId="0A13E3CF" w14:textId="77777777" w:rsidR="00F02DE9" w:rsidRPr="00DD377B" w:rsidRDefault="00F02DE9" w:rsidP="00F02DE9">
      <w:r w:rsidRPr="00DD377B">
        <w:t>Outdoor</w:t>
      </w:r>
      <w:r w:rsidRPr="006E45C9">
        <w:t xml:space="preserve"> adventure activities</w:t>
      </w:r>
      <w:r w:rsidRPr="00DD377B">
        <w:t xml:space="preserve"> include a mode of travel and may be chosen from</w:t>
      </w:r>
      <w:r>
        <w:t>,</w:t>
      </w:r>
      <w:r w:rsidRPr="00DD377B">
        <w:t xml:space="preserve"> but are not limited to:</w:t>
      </w:r>
    </w:p>
    <w:p w14:paraId="43D2C8AF" w14:textId="77777777" w:rsidR="000E696D" w:rsidRPr="00B43514" w:rsidRDefault="000E696D" w:rsidP="00BA7B30">
      <w:pPr>
        <w:pStyle w:val="ListParagraph"/>
        <w:numPr>
          <w:ilvl w:val="0"/>
          <w:numId w:val="4"/>
        </w:numPr>
        <w:spacing w:line="276" w:lineRule="auto"/>
        <w:ind w:left="357" w:hanging="357"/>
        <w:contextualSpacing w:val="0"/>
        <w:rPr>
          <w:sz w:val="22"/>
        </w:rPr>
      </w:pPr>
      <w:r w:rsidRPr="00B43514">
        <w:rPr>
          <w:sz w:val="22"/>
        </w:rPr>
        <w:t>bushwalking</w:t>
      </w:r>
    </w:p>
    <w:p w14:paraId="0869BC9E" w14:textId="77777777" w:rsidR="000E696D" w:rsidRPr="00B43514" w:rsidRDefault="000E696D" w:rsidP="00BA7B30">
      <w:pPr>
        <w:pStyle w:val="ListParagraph"/>
        <w:numPr>
          <w:ilvl w:val="0"/>
          <w:numId w:val="4"/>
        </w:numPr>
        <w:spacing w:line="276" w:lineRule="auto"/>
        <w:ind w:left="357" w:hanging="357"/>
        <w:contextualSpacing w:val="0"/>
        <w:rPr>
          <w:sz w:val="22"/>
        </w:rPr>
      </w:pPr>
      <w:r w:rsidRPr="00B43514">
        <w:rPr>
          <w:sz w:val="22"/>
        </w:rPr>
        <w:t>canoeing</w:t>
      </w:r>
    </w:p>
    <w:p w14:paraId="5B75A11C" w14:textId="77777777" w:rsidR="000E696D" w:rsidRPr="00B43514" w:rsidRDefault="000E696D" w:rsidP="00BA7B30">
      <w:pPr>
        <w:pStyle w:val="ListParagraph"/>
        <w:numPr>
          <w:ilvl w:val="0"/>
          <w:numId w:val="4"/>
        </w:numPr>
        <w:spacing w:line="276" w:lineRule="auto"/>
        <w:ind w:left="357" w:hanging="357"/>
        <w:contextualSpacing w:val="0"/>
        <w:rPr>
          <w:sz w:val="22"/>
        </w:rPr>
      </w:pPr>
      <w:r w:rsidRPr="00B43514">
        <w:rPr>
          <w:sz w:val="22"/>
        </w:rPr>
        <w:t>kayaking</w:t>
      </w:r>
    </w:p>
    <w:p w14:paraId="4AB2935A" w14:textId="77777777" w:rsidR="000E696D" w:rsidRPr="00B43514" w:rsidRDefault="000E696D" w:rsidP="00BA7B30">
      <w:pPr>
        <w:pStyle w:val="ListParagraph"/>
        <w:numPr>
          <w:ilvl w:val="0"/>
          <w:numId w:val="4"/>
        </w:numPr>
        <w:spacing w:line="276" w:lineRule="auto"/>
        <w:ind w:left="357" w:hanging="357"/>
        <w:contextualSpacing w:val="0"/>
        <w:rPr>
          <w:sz w:val="22"/>
        </w:rPr>
      </w:pPr>
      <w:r w:rsidRPr="00B43514">
        <w:rPr>
          <w:sz w:val="22"/>
        </w:rPr>
        <w:t>mountain biking</w:t>
      </w:r>
    </w:p>
    <w:p w14:paraId="3FCBB7EA" w14:textId="77777777" w:rsidR="000E696D" w:rsidRPr="00B43514" w:rsidRDefault="000E696D" w:rsidP="00BA7B30">
      <w:pPr>
        <w:pStyle w:val="ListParagraph"/>
        <w:numPr>
          <w:ilvl w:val="0"/>
          <w:numId w:val="4"/>
        </w:numPr>
        <w:spacing w:line="276" w:lineRule="auto"/>
        <w:ind w:left="357" w:hanging="357"/>
        <w:contextualSpacing w:val="0"/>
        <w:rPr>
          <w:sz w:val="22"/>
        </w:rPr>
      </w:pPr>
      <w:r w:rsidRPr="00B43514">
        <w:rPr>
          <w:sz w:val="22"/>
        </w:rPr>
        <w:t>sailing</w:t>
      </w:r>
    </w:p>
    <w:p w14:paraId="055B6C25" w14:textId="77777777" w:rsidR="000E696D" w:rsidRPr="00B43514" w:rsidRDefault="00B43514" w:rsidP="00BA7B30">
      <w:pPr>
        <w:pStyle w:val="ListParagraph"/>
        <w:numPr>
          <w:ilvl w:val="0"/>
          <w:numId w:val="4"/>
        </w:numPr>
        <w:spacing w:line="276" w:lineRule="auto"/>
        <w:ind w:left="357" w:hanging="357"/>
        <w:contextualSpacing w:val="0"/>
        <w:rPr>
          <w:sz w:val="22"/>
        </w:rPr>
      </w:pPr>
      <w:r>
        <w:rPr>
          <w:sz w:val="22"/>
        </w:rPr>
        <w:t>s</w:t>
      </w:r>
      <w:r w:rsidR="000E696D" w:rsidRPr="00B43514">
        <w:rPr>
          <w:sz w:val="22"/>
        </w:rPr>
        <w:t>ea kayaking</w:t>
      </w:r>
      <w:r w:rsidR="0027053E" w:rsidRPr="00B43514">
        <w:rPr>
          <w:sz w:val="22"/>
        </w:rPr>
        <w:t>.</w:t>
      </w:r>
    </w:p>
    <w:p w14:paraId="1F507CA5" w14:textId="267B325D" w:rsidR="000E696D" w:rsidRPr="005406C6" w:rsidRDefault="000E696D" w:rsidP="005406C6">
      <w:pPr>
        <w:pStyle w:val="Paragraph"/>
        <w:rPr>
          <w:rFonts w:ascii="Calibri" w:hAnsi="Calibri"/>
          <w:color w:val="auto"/>
        </w:rPr>
      </w:pPr>
      <w:r w:rsidRPr="005406C6">
        <w:rPr>
          <w:rFonts w:ascii="Calibri" w:hAnsi="Calibri"/>
          <w:color w:val="auto"/>
        </w:rPr>
        <w:t>Other outdoor adventure activities</w:t>
      </w:r>
      <w:r w:rsidR="006E45C9">
        <w:rPr>
          <w:rFonts w:ascii="Calibri" w:hAnsi="Calibri"/>
          <w:color w:val="auto"/>
        </w:rPr>
        <w:t xml:space="preserve">, </w:t>
      </w:r>
      <w:r w:rsidR="006E45C9" w:rsidRPr="00DD377B">
        <w:rPr>
          <w:rFonts w:ascii="Calibri" w:hAnsi="Calibri"/>
          <w:color w:val="auto"/>
        </w:rPr>
        <w:t>which can be performed within the natural environment, contain some kind of risk and are non-competitive. Such activities include:</w:t>
      </w:r>
    </w:p>
    <w:p w14:paraId="6DCA7811" w14:textId="77777777" w:rsidR="000E696D" w:rsidRPr="00B43514" w:rsidRDefault="000E696D" w:rsidP="00BA7B30">
      <w:pPr>
        <w:pStyle w:val="ListParagraph"/>
        <w:numPr>
          <w:ilvl w:val="0"/>
          <w:numId w:val="4"/>
        </w:numPr>
        <w:spacing w:line="276" w:lineRule="auto"/>
        <w:ind w:left="357" w:hanging="357"/>
        <w:contextualSpacing w:val="0"/>
        <w:rPr>
          <w:sz w:val="22"/>
        </w:rPr>
      </w:pPr>
      <w:r w:rsidRPr="00B43514">
        <w:rPr>
          <w:sz w:val="22"/>
        </w:rPr>
        <w:t>abseiling</w:t>
      </w:r>
    </w:p>
    <w:p w14:paraId="0B6D11E0" w14:textId="77777777" w:rsidR="000E696D" w:rsidRPr="00B43514" w:rsidRDefault="000E696D" w:rsidP="00BA7B30">
      <w:pPr>
        <w:pStyle w:val="ListParagraph"/>
        <w:numPr>
          <w:ilvl w:val="0"/>
          <w:numId w:val="4"/>
        </w:numPr>
        <w:spacing w:line="276" w:lineRule="auto"/>
        <w:ind w:left="357" w:hanging="357"/>
        <w:contextualSpacing w:val="0"/>
        <w:rPr>
          <w:sz w:val="22"/>
        </w:rPr>
      </w:pPr>
      <w:r w:rsidRPr="00B43514">
        <w:rPr>
          <w:sz w:val="22"/>
        </w:rPr>
        <w:t>climbing</w:t>
      </w:r>
    </w:p>
    <w:p w14:paraId="72536EDA" w14:textId="77777777" w:rsidR="000E696D" w:rsidRPr="00B43514" w:rsidRDefault="000E696D" w:rsidP="00BA7B30">
      <w:pPr>
        <w:pStyle w:val="ListParagraph"/>
        <w:numPr>
          <w:ilvl w:val="0"/>
          <w:numId w:val="4"/>
        </w:numPr>
        <w:spacing w:line="276" w:lineRule="auto"/>
        <w:ind w:left="357" w:hanging="357"/>
        <w:contextualSpacing w:val="0"/>
        <w:rPr>
          <w:sz w:val="22"/>
        </w:rPr>
      </w:pPr>
      <w:r w:rsidRPr="00B43514">
        <w:rPr>
          <w:sz w:val="22"/>
        </w:rPr>
        <w:t>orienteering</w:t>
      </w:r>
    </w:p>
    <w:p w14:paraId="05D08F0B" w14:textId="77777777" w:rsidR="000E696D" w:rsidRPr="00B43514" w:rsidRDefault="007459EB" w:rsidP="00BA7B30">
      <w:pPr>
        <w:pStyle w:val="ListParagraph"/>
        <w:numPr>
          <w:ilvl w:val="0"/>
          <w:numId w:val="4"/>
        </w:numPr>
        <w:spacing w:line="276" w:lineRule="auto"/>
        <w:ind w:left="357" w:hanging="357"/>
        <w:contextualSpacing w:val="0"/>
        <w:rPr>
          <w:sz w:val="22"/>
        </w:rPr>
      </w:pPr>
      <w:r>
        <w:rPr>
          <w:sz w:val="22"/>
        </w:rPr>
        <w:t>snorkelling</w:t>
      </w:r>
    </w:p>
    <w:p w14:paraId="2D0C5790" w14:textId="77777777" w:rsidR="000E696D" w:rsidRPr="00B43514" w:rsidRDefault="005406C6" w:rsidP="00BA7B30">
      <w:pPr>
        <w:pStyle w:val="ListParagraph"/>
        <w:numPr>
          <w:ilvl w:val="0"/>
          <w:numId w:val="4"/>
        </w:numPr>
        <w:spacing w:line="276" w:lineRule="auto"/>
        <w:ind w:left="357" w:hanging="357"/>
        <w:contextualSpacing w:val="0"/>
        <w:rPr>
          <w:sz w:val="22"/>
        </w:rPr>
      </w:pPr>
      <w:r w:rsidRPr="00B43514">
        <w:rPr>
          <w:sz w:val="22"/>
        </w:rPr>
        <w:t>surfing</w:t>
      </w:r>
      <w:r w:rsidR="0027053E" w:rsidRPr="00B43514">
        <w:rPr>
          <w:sz w:val="22"/>
        </w:rPr>
        <w:t>.</w:t>
      </w:r>
    </w:p>
    <w:p w14:paraId="4D87FC7D" w14:textId="77777777" w:rsidR="000E696D" w:rsidRPr="001350A0" w:rsidRDefault="000E696D" w:rsidP="001350A0">
      <w:pPr>
        <w:spacing w:before="120" w:line="276" w:lineRule="auto"/>
        <w:rPr>
          <w:b/>
          <w:bCs/>
          <w:color w:val="595959" w:themeColor="text1" w:themeTint="A6"/>
          <w:sz w:val="26"/>
          <w:szCs w:val="26"/>
        </w:rPr>
      </w:pPr>
      <w:r w:rsidRPr="001350A0">
        <w:rPr>
          <w:b/>
          <w:bCs/>
          <w:color w:val="595959" w:themeColor="text1" w:themeTint="A6"/>
          <w:sz w:val="26"/>
          <w:szCs w:val="26"/>
        </w:rPr>
        <w:t>Facilitation</w:t>
      </w:r>
    </w:p>
    <w:p w14:paraId="74EE24B1" w14:textId="77777777" w:rsidR="005406C6" w:rsidRPr="007459EB" w:rsidRDefault="000E696D" w:rsidP="007459EB">
      <w:pPr>
        <w:pStyle w:val="Paragraph"/>
        <w:rPr>
          <w:rFonts w:ascii="Calibri" w:hAnsi="Calibri"/>
          <w:color w:val="auto"/>
        </w:rPr>
      </w:pPr>
      <w:r w:rsidRPr="005406C6">
        <w:rPr>
          <w:rFonts w:ascii="Calibri" w:hAnsi="Calibri"/>
          <w:color w:val="auto"/>
        </w:rPr>
        <w:t>To establish optimal teaching, learning and assessment situations for this unit, students are required to plan and fac</w:t>
      </w:r>
      <w:r w:rsidR="00B43514">
        <w:rPr>
          <w:rFonts w:ascii="Calibri" w:hAnsi="Calibri"/>
          <w:color w:val="auto"/>
        </w:rPr>
        <w:t xml:space="preserve">ilitate an outdoor experience. </w:t>
      </w:r>
      <w:r w:rsidRPr="005406C6">
        <w:rPr>
          <w:rFonts w:ascii="Calibri" w:hAnsi="Calibri"/>
          <w:color w:val="auto"/>
        </w:rPr>
        <w:t>Within the broad area of developing and facilitating outdoor experiences</w:t>
      </w:r>
      <w:r w:rsidR="004B1231">
        <w:rPr>
          <w:rFonts w:ascii="Calibri" w:hAnsi="Calibri"/>
          <w:color w:val="auto"/>
        </w:rPr>
        <w:t>,</w:t>
      </w:r>
      <w:r w:rsidRPr="005406C6">
        <w:rPr>
          <w:rFonts w:ascii="Calibri" w:hAnsi="Calibri"/>
          <w:color w:val="auto"/>
        </w:rPr>
        <w:t xml:space="preserve"> teachers are encouraged to select from a variety of outdoor adventure activities or games.</w:t>
      </w:r>
      <w:r w:rsidR="005406C6">
        <w:br w:type="page"/>
      </w:r>
    </w:p>
    <w:p w14:paraId="6F029FF8" w14:textId="77777777" w:rsidR="008D59CE" w:rsidRPr="005A734E" w:rsidRDefault="008D59CE" w:rsidP="00BA7B30">
      <w:pPr>
        <w:pStyle w:val="Heading2"/>
        <w:spacing w:after="120" w:line="269" w:lineRule="auto"/>
      </w:pPr>
      <w:bookmarkStart w:id="37" w:name="_Toc111197258"/>
      <w:r w:rsidRPr="005A734E">
        <w:lastRenderedPageBreak/>
        <w:t>Unit content</w:t>
      </w:r>
      <w:bookmarkEnd w:id="37"/>
    </w:p>
    <w:p w14:paraId="52BFEF18" w14:textId="77777777" w:rsidR="00BB4DB0" w:rsidRPr="005A734E" w:rsidRDefault="00BB4DB0" w:rsidP="00BA7B30">
      <w:pPr>
        <w:spacing w:line="269" w:lineRule="auto"/>
      </w:pPr>
      <w:r w:rsidRPr="005A734E">
        <w:t>This unit builds on</w:t>
      </w:r>
      <w:r w:rsidR="0007471A">
        <w:t xml:space="preserve"> the content covered in Unit 3.</w:t>
      </w:r>
    </w:p>
    <w:p w14:paraId="28444B41" w14:textId="77777777" w:rsidR="00BB4DB0" w:rsidRPr="005A734E" w:rsidRDefault="00BB4DB0" w:rsidP="00BA7B30">
      <w:pPr>
        <w:spacing w:line="269" w:lineRule="auto"/>
      </w:pPr>
      <w:r w:rsidRPr="005A734E">
        <w:t>This unit includes the knowledge, understandings and skills described below. This is the examinable content.</w:t>
      </w:r>
    </w:p>
    <w:p w14:paraId="5F07C6CA" w14:textId="77777777" w:rsidR="005406C6" w:rsidRPr="00EE501E" w:rsidRDefault="005406C6" w:rsidP="00BA7B30">
      <w:pPr>
        <w:spacing w:before="200" w:after="60" w:line="269" w:lineRule="auto"/>
        <w:rPr>
          <w:b/>
          <w:bCs/>
          <w:iCs/>
          <w:color w:val="595959" w:themeColor="text1" w:themeTint="A6"/>
          <w:sz w:val="26"/>
          <w:szCs w:val="26"/>
        </w:rPr>
      </w:pPr>
      <w:r w:rsidRPr="00EE501E">
        <w:rPr>
          <w:b/>
          <w:bCs/>
          <w:iCs/>
          <w:color w:val="595959" w:themeColor="text1" w:themeTint="A6"/>
          <w:sz w:val="26"/>
          <w:szCs w:val="26"/>
        </w:rPr>
        <w:t>Outdoor experiences</w:t>
      </w:r>
    </w:p>
    <w:p w14:paraId="48622CD7" w14:textId="77777777" w:rsidR="005406C6" w:rsidRPr="001350A0" w:rsidRDefault="005406C6" w:rsidP="00BA7B30">
      <w:pPr>
        <w:spacing w:before="120" w:line="269" w:lineRule="auto"/>
        <w:rPr>
          <w:b/>
          <w:bCs/>
          <w:color w:val="595959" w:themeColor="text1" w:themeTint="A6"/>
          <w:sz w:val="26"/>
          <w:szCs w:val="26"/>
        </w:rPr>
      </w:pPr>
      <w:r w:rsidRPr="001350A0">
        <w:rPr>
          <w:b/>
          <w:bCs/>
          <w:color w:val="595959" w:themeColor="text1" w:themeTint="A6"/>
          <w:sz w:val="26"/>
          <w:szCs w:val="26"/>
        </w:rPr>
        <w:t>Planning</w:t>
      </w:r>
    </w:p>
    <w:p w14:paraId="795F1ECD" w14:textId="77777777" w:rsidR="005406C6" w:rsidRPr="00B43514" w:rsidRDefault="005406C6" w:rsidP="00BA7B30">
      <w:pPr>
        <w:pStyle w:val="ListItem"/>
        <w:spacing w:after="0" w:line="269" w:lineRule="auto"/>
        <w:ind w:left="357" w:hanging="357"/>
        <w:rPr>
          <w:rFonts w:ascii="Calibri" w:hAnsi="Calibri"/>
          <w:color w:val="auto"/>
        </w:rPr>
      </w:pPr>
      <w:r w:rsidRPr="005406C6">
        <w:rPr>
          <w:rFonts w:ascii="Calibri" w:hAnsi="Calibri"/>
          <w:color w:val="auto"/>
        </w:rPr>
        <w:t>elements of outdoor programs with specific foci</w:t>
      </w:r>
    </w:p>
    <w:p w14:paraId="512D917D" w14:textId="77777777" w:rsidR="005406C6" w:rsidRPr="005406C6" w:rsidRDefault="005406C6" w:rsidP="00BA7B30">
      <w:pPr>
        <w:numPr>
          <w:ilvl w:val="0"/>
          <w:numId w:val="9"/>
        </w:numPr>
        <w:spacing w:line="269" w:lineRule="auto"/>
        <w:contextualSpacing/>
      </w:pPr>
      <w:r w:rsidRPr="005406C6">
        <w:t>recreational</w:t>
      </w:r>
    </w:p>
    <w:p w14:paraId="5C333B5B" w14:textId="77777777" w:rsidR="005406C6" w:rsidRPr="005406C6" w:rsidRDefault="005406C6" w:rsidP="00BA7B30">
      <w:pPr>
        <w:numPr>
          <w:ilvl w:val="0"/>
          <w:numId w:val="9"/>
        </w:numPr>
        <w:spacing w:line="269" w:lineRule="auto"/>
        <w:contextualSpacing/>
      </w:pPr>
      <w:r w:rsidRPr="005406C6">
        <w:t>developmental</w:t>
      </w:r>
    </w:p>
    <w:p w14:paraId="3478EED2" w14:textId="77777777" w:rsidR="005406C6" w:rsidRPr="005406C6" w:rsidRDefault="005406C6" w:rsidP="00BA7B30">
      <w:pPr>
        <w:numPr>
          <w:ilvl w:val="0"/>
          <w:numId w:val="9"/>
        </w:numPr>
        <w:spacing w:line="269" w:lineRule="auto"/>
        <w:contextualSpacing/>
      </w:pPr>
      <w:r w:rsidRPr="005406C6">
        <w:t>environmental</w:t>
      </w:r>
    </w:p>
    <w:p w14:paraId="1E6EC32F" w14:textId="77777777" w:rsidR="005406C6" w:rsidRPr="005406C6" w:rsidRDefault="005406C6" w:rsidP="00BA7B30">
      <w:pPr>
        <w:numPr>
          <w:ilvl w:val="0"/>
          <w:numId w:val="9"/>
        </w:numPr>
        <w:spacing w:line="269" w:lineRule="auto"/>
        <w:contextualSpacing/>
      </w:pPr>
      <w:r w:rsidRPr="005406C6">
        <w:t>educational</w:t>
      </w:r>
    </w:p>
    <w:p w14:paraId="1A42B433" w14:textId="77777777" w:rsidR="005406C6" w:rsidRPr="005406C6" w:rsidRDefault="005406C6" w:rsidP="00BA7B30">
      <w:pPr>
        <w:numPr>
          <w:ilvl w:val="0"/>
          <w:numId w:val="9"/>
        </w:numPr>
        <w:spacing w:line="269" w:lineRule="auto"/>
        <w:contextualSpacing/>
      </w:pPr>
      <w:r w:rsidRPr="005406C6">
        <w:t>therapeutic/redirectional (at risk)</w:t>
      </w:r>
    </w:p>
    <w:p w14:paraId="0C07BF01" w14:textId="77777777" w:rsidR="005406C6" w:rsidRPr="005406C6" w:rsidRDefault="005406C6" w:rsidP="00BA7B30">
      <w:pPr>
        <w:numPr>
          <w:ilvl w:val="0"/>
          <w:numId w:val="9"/>
        </w:numPr>
        <w:spacing w:line="269" w:lineRule="auto"/>
        <w:contextualSpacing/>
      </w:pPr>
      <w:r w:rsidRPr="005406C6">
        <w:t>physical</w:t>
      </w:r>
    </w:p>
    <w:p w14:paraId="20373EDD" w14:textId="77777777" w:rsidR="005406C6" w:rsidRPr="005406C6" w:rsidRDefault="0007471A" w:rsidP="00BA7B30">
      <w:pPr>
        <w:numPr>
          <w:ilvl w:val="0"/>
          <w:numId w:val="9"/>
        </w:numPr>
        <w:spacing w:line="269" w:lineRule="auto"/>
        <w:contextualSpacing/>
      </w:pPr>
      <w:r>
        <w:t>spiritual relationship</w:t>
      </w:r>
    </w:p>
    <w:p w14:paraId="0273724A" w14:textId="77777777" w:rsidR="005406C6" w:rsidRPr="005406C6" w:rsidRDefault="005406C6" w:rsidP="00BA7B30">
      <w:pPr>
        <w:pStyle w:val="ListItem"/>
        <w:spacing w:line="269" w:lineRule="auto"/>
        <w:rPr>
          <w:rFonts w:ascii="Calibri" w:hAnsi="Calibri"/>
          <w:color w:val="auto"/>
        </w:rPr>
      </w:pPr>
      <w:r w:rsidRPr="005406C6">
        <w:rPr>
          <w:rFonts w:ascii="Calibri" w:hAnsi="Calibri"/>
          <w:color w:val="auto"/>
        </w:rPr>
        <w:t>aspects of planning (participant, group, logistic) to assist in preparing to run an effective outdoor experience for a gr</w:t>
      </w:r>
      <w:r>
        <w:rPr>
          <w:rFonts w:ascii="Calibri" w:hAnsi="Calibri"/>
          <w:color w:val="auto"/>
        </w:rPr>
        <w:t xml:space="preserve">oup with a specific </w:t>
      </w:r>
      <w:proofErr w:type="gramStart"/>
      <w:r>
        <w:rPr>
          <w:rFonts w:ascii="Calibri" w:hAnsi="Calibri"/>
          <w:color w:val="auto"/>
        </w:rPr>
        <w:t>focus</w:t>
      </w:r>
      <w:proofErr w:type="gramEnd"/>
    </w:p>
    <w:p w14:paraId="21F437BC" w14:textId="77777777" w:rsidR="005406C6" w:rsidRPr="001350A0" w:rsidRDefault="005406C6" w:rsidP="00BA7B30">
      <w:pPr>
        <w:spacing w:before="120" w:line="269" w:lineRule="auto"/>
        <w:rPr>
          <w:b/>
          <w:bCs/>
          <w:color w:val="595959" w:themeColor="text1" w:themeTint="A6"/>
          <w:sz w:val="26"/>
          <w:szCs w:val="26"/>
        </w:rPr>
      </w:pPr>
      <w:r w:rsidRPr="001350A0">
        <w:rPr>
          <w:b/>
          <w:bCs/>
          <w:color w:val="595959" w:themeColor="text1" w:themeTint="A6"/>
          <w:sz w:val="26"/>
          <w:szCs w:val="26"/>
        </w:rPr>
        <w:t>Skills and practices</w:t>
      </w:r>
    </w:p>
    <w:p w14:paraId="310AD947" w14:textId="77777777" w:rsidR="005406C6" w:rsidRPr="005406C6" w:rsidRDefault="005406C6" w:rsidP="00BA7B30">
      <w:pPr>
        <w:pStyle w:val="ListItem"/>
        <w:spacing w:line="269" w:lineRule="auto"/>
        <w:rPr>
          <w:rFonts w:ascii="Calibri" w:hAnsi="Calibri" w:cs="Calibri"/>
          <w:color w:val="auto"/>
          <w:sz w:val="20"/>
          <w:szCs w:val="20"/>
        </w:rPr>
      </w:pPr>
      <w:r w:rsidRPr="005406C6">
        <w:rPr>
          <w:rFonts w:ascii="Calibri" w:hAnsi="Calibri"/>
          <w:color w:val="auto"/>
        </w:rPr>
        <w:t xml:space="preserve">matching and adjusting skills, </w:t>
      </w:r>
      <w:proofErr w:type="gramStart"/>
      <w:r w:rsidRPr="005406C6">
        <w:rPr>
          <w:rFonts w:ascii="Calibri" w:hAnsi="Calibri"/>
          <w:color w:val="auto"/>
        </w:rPr>
        <w:t>strategies</w:t>
      </w:r>
      <w:proofErr w:type="gramEnd"/>
      <w:r w:rsidRPr="005406C6">
        <w:rPr>
          <w:rFonts w:ascii="Calibri" w:hAnsi="Calibri"/>
          <w:color w:val="auto"/>
        </w:rPr>
        <w:t xml:space="preserve"> and techniques in changing situations in</w:t>
      </w:r>
      <w:r>
        <w:rPr>
          <w:rFonts w:ascii="Calibri" w:hAnsi="Calibri"/>
          <w:color w:val="auto"/>
        </w:rPr>
        <w:t xml:space="preserve"> an outdoor adventure activity</w:t>
      </w:r>
    </w:p>
    <w:p w14:paraId="083E4932" w14:textId="77777777" w:rsidR="005406C6" w:rsidRPr="001350A0" w:rsidRDefault="005406C6" w:rsidP="00BA7B30">
      <w:pPr>
        <w:spacing w:before="120" w:line="269" w:lineRule="auto"/>
        <w:rPr>
          <w:b/>
          <w:bCs/>
          <w:color w:val="595959" w:themeColor="text1" w:themeTint="A6"/>
          <w:sz w:val="26"/>
          <w:szCs w:val="26"/>
        </w:rPr>
      </w:pPr>
      <w:r w:rsidRPr="001350A0">
        <w:rPr>
          <w:b/>
          <w:bCs/>
          <w:color w:val="595959" w:themeColor="text1" w:themeTint="A6"/>
          <w:sz w:val="26"/>
          <w:szCs w:val="26"/>
        </w:rPr>
        <w:t>Safety</w:t>
      </w:r>
    </w:p>
    <w:p w14:paraId="588AB2D1" w14:textId="77777777" w:rsidR="005406C6" w:rsidRPr="005406C6" w:rsidRDefault="005406C6" w:rsidP="00BA7B30">
      <w:pPr>
        <w:pStyle w:val="ListItem"/>
        <w:spacing w:line="269" w:lineRule="auto"/>
        <w:rPr>
          <w:rFonts w:ascii="Calibri" w:hAnsi="Calibri"/>
          <w:color w:val="auto"/>
        </w:rPr>
      </w:pPr>
      <w:r w:rsidRPr="005406C6">
        <w:rPr>
          <w:rFonts w:ascii="Calibri" w:hAnsi="Calibri"/>
          <w:color w:val="auto"/>
        </w:rPr>
        <w:t xml:space="preserve">the importance of the concepts of peak experience, </w:t>
      </w:r>
      <w:proofErr w:type="gramStart"/>
      <w:r w:rsidRPr="005406C6">
        <w:rPr>
          <w:rFonts w:ascii="Calibri" w:hAnsi="Calibri"/>
          <w:color w:val="auto"/>
        </w:rPr>
        <w:t>adventure</w:t>
      </w:r>
      <w:proofErr w:type="gramEnd"/>
      <w:r w:rsidRPr="005406C6">
        <w:rPr>
          <w:rFonts w:ascii="Calibri" w:hAnsi="Calibri"/>
          <w:color w:val="auto"/>
        </w:rPr>
        <w:t xml:space="preserve"> and misadventure</w:t>
      </w:r>
    </w:p>
    <w:p w14:paraId="5BFAE9D8" w14:textId="77777777" w:rsidR="005406C6" w:rsidRPr="00B43514" w:rsidRDefault="005406C6" w:rsidP="00BA7B30">
      <w:pPr>
        <w:pStyle w:val="ListItem"/>
        <w:spacing w:after="0" w:line="269" w:lineRule="auto"/>
        <w:ind w:left="357" w:hanging="357"/>
        <w:rPr>
          <w:rFonts w:ascii="Calibri" w:hAnsi="Calibri"/>
          <w:color w:val="auto"/>
        </w:rPr>
      </w:pPr>
      <w:r w:rsidRPr="005406C6">
        <w:rPr>
          <w:rFonts w:ascii="Calibri" w:hAnsi="Calibri"/>
          <w:color w:val="auto"/>
        </w:rPr>
        <w:t xml:space="preserve">components of the </w:t>
      </w:r>
      <w:r w:rsidR="00AD4725">
        <w:rPr>
          <w:rFonts w:ascii="Calibri" w:hAnsi="Calibri"/>
          <w:color w:val="auto"/>
        </w:rPr>
        <w:t>a</w:t>
      </w:r>
      <w:r w:rsidRPr="005406C6">
        <w:rPr>
          <w:rFonts w:ascii="Calibri" w:hAnsi="Calibri"/>
          <w:color w:val="auto"/>
        </w:rPr>
        <w:t xml:space="preserve">dventure </w:t>
      </w:r>
      <w:r w:rsidR="00AD4725">
        <w:rPr>
          <w:rFonts w:ascii="Calibri" w:hAnsi="Calibri"/>
          <w:color w:val="auto"/>
        </w:rPr>
        <w:t>e</w:t>
      </w:r>
      <w:r w:rsidRPr="005406C6">
        <w:rPr>
          <w:rFonts w:ascii="Calibri" w:hAnsi="Calibri"/>
          <w:color w:val="auto"/>
        </w:rPr>
        <w:t xml:space="preserve">xperience </w:t>
      </w:r>
      <w:r w:rsidR="00AD4725">
        <w:rPr>
          <w:rFonts w:ascii="Calibri" w:hAnsi="Calibri"/>
          <w:color w:val="auto"/>
        </w:rPr>
        <w:t>p</w:t>
      </w:r>
      <w:r w:rsidRPr="005406C6">
        <w:rPr>
          <w:rFonts w:ascii="Calibri" w:hAnsi="Calibri"/>
          <w:color w:val="auto"/>
        </w:rPr>
        <w:t>aradigm</w:t>
      </w:r>
    </w:p>
    <w:p w14:paraId="43E9EF37" w14:textId="77777777" w:rsidR="005406C6" w:rsidRPr="005406C6" w:rsidRDefault="005406C6" w:rsidP="00BA7B30">
      <w:pPr>
        <w:numPr>
          <w:ilvl w:val="0"/>
          <w:numId w:val="9"/>
        </w:numPr>
        <w:spacing w:line="269" w:lineRule="auto"/>
        <w:contextualSpacing/>
      </w:pPr>
      <w:r w:rsidRPr="005406C6">
        <w:t>exploration and experimentation</w:t>
      </w:r>
    </w:p>
    <w:p w14:paraId="008AF277" w14:textId="77777777" w:rsidR="005406C6" w:rsidRPr="005406C6" w:rsidRDefault="005406C6" w:rsidP="00BA7B30">
      <w:pPr>
        <w:numPr>
          <w:ilvl w:val="0"/>
          <w:numId w:val="9"/>
        </w:numPr>
        <w:spacing w:line="269" w:lineRule="auto"/>
        <w:contextualSpacing/>
      </w:pPr>
      <w:r w:rsidRPr="005406C6">
        <w:t>adventure</w:t>
      </w:r>
    </w:p>
    <w:p w14:paraId="6D847EC4" w14:textId="77777777" w:rsidR="005406C6" w:rsidRPr="005406C6" w:rsidRDefault="005406C6" w:rsidP="00BA7B30">
      <w:pPr>
        <w:numPr>
          <w:ilvl w:val="0"/>
          <w:numId w:val="9"/>
        </w:numPr>
        <w:spacing w:line="269" w:lineRule="auto"/>
        <w:contextualSpacing/>
      </w:pPr>
      <w:r w:rsidRPr="005406C6">
        <w:t>peak adventure</w:t>
      </w:r>
    </w:p>
    <w:p w14:paraId="0F00269C" w14:textId="77777777" w:rsidR="005406C6" w:rsidRPr="005406C6" w:rsidRDefault="005406C6" w:rsidP="00BA7B30">
      <w:pPr>
        <w:numPr>
          <w:ilvl w:val="0"/>
          <w:numId w:val="9"/>
        </w:numPr>
        <w:spacing w:line="269" w:lineRule="auto"/>
        <w:contextualSpacing/>
      </w:pPr>
      <w:r w:rsidRPr="005406C6">
        <w:t>misadventure</w:t>
      </w:r>
    </w:p>
    <w:p w14:paraId="13D5E200" w14:textId="77777777" w:rsidR="005406C6" w:rsidRPr="005406C6" w:rsidRDefault="005406C6" w:rsidP="00BA7B30">
      <w:pPr>
        <w:numPr>
          <w:ilvl w:val="0"/>
          <w:numId w:val="9"/>
        </w:numPr>
        <w:spacing w:line="269" w:lineRule="auto"/>
        <w:contextualSpacing/>
      </w:pPr>
      <w:r w:rsidRPr="005406C6">
        <w:t>devastation and disaster</w:t>
      </w:r>
    </w:p>
    <w:p w14:paraId="0F4BDDBD" w14:textId="77777777" w:rsidR="005406C6" w:rsidRPr="005406C6" w:rsidRDefault="005406C6" w:rsidP="00BA7B30">
      <w:pPr>
        <w:pStyle w:val="ListItem"/>
        <w:spacing w:line="269" w:lineRule="auto"/>
        <w:rPr>
          <w:rFonts w:ascii="Calibri" w:hAnsi="Calibri" w:cs="Calibri"/>
          <w:color w:val="auto"/>
          <w:sz w:val="20"/>
          <w:szCs w:val="20"/>
        </w:rPr>
      </w:pPr>
      <w:r w:rsidRPr="005406C6">
        <w:rPr>
          <w:rFonts w:ascii="Calibri" w:hAnsi="Calibri"/>
          <w:color w:val="auto"/>
        </w:rPr>
        <w:t>review of relevant emergency procedure</w:t>
      </w:r>
      <w:r>
        <w:rPr>
          <w:rFonts w:ascii="Calibri" w:hAnsi="Calibri"/>
          <w:color w:val="auto"/>
        </w:rPr>
        <w:t>s in preparation for expedition</w:t>
      </w:r>
    </w:p>
    <w:p w14:paraId="6C8656ED" w14:textId="77777777" w:rsidR="005406C6" w:rsidRPr="00EE501E" w:rsidRDefault="005406C6" w:rsidP="00BA7B30">
      <w:pPr>
        <w:spacing w:before="240" w:after="60" w:line="269" w:lineRule="auto"/>
        <w:rPr>
          <w:b/>
          <w:bCs/>
          <w:iCs/>
          <w:color w:val="595959" w:themeColor="text1" w:themeTint="A6"/>
          <w:sz w:val="26"/>
          <w:szCs w:val="26"/>
        </w:rPr>
      </w:pPr>
      <w:r w:rsidRPr="00EE501E">
        <w:rPr>
          <w:b/>
          <w:bCs/>
          <w:iCs/>
          <w:color w:val="595959" w:themeColor="text1" w:themeTint="A6"/>
          <w:sz w:val="26"/>
          <w:szCs w:val="26"/>
        </w:rPr>
        <w:t>Self and others</w:t>
      </w:r>
    </w:p>
    <w:p w14:paraId="78C1B5EF" w14:textId="77777777" w:rsidR="005406C6" w:rsidRPr="001350A0" w:rsidRDefault="005406C6" w:rsidP="00BA7B30">
      <w:pPr>
        <w:spacing w:before="120" w:line="269" w:lineRule="auto"/>
        <w:rPr>
          <w:b/>
          <w:bCs/>
          <w:color w:val="595959" w:themeColor="text1" w:themeTint="A6"/>
          <w:sz w:val="26"/>
          <w:szCs w:val="26"/>
        </w:rPr>
      </w:pPr>
      <w:r w:rsidRPr="001350A0">
        <w:rPr>
          <w:b/>
          <w:bCs/>
          <w:color w:val="595959" w:themeColor="text1" w:themeTint="A6"/>
          <w:sz w:val="26"/>
          <w:szCs w:val="26"/>
        </w:rPr>
        <w:t>Personal skills</w:t>
      </w:r>
    </w:p>
    <w:p w14:paraId="3A6D8B22" w14:textId="77777777" w:rsidR="00597483" w:rsidRPr="00EC04B7" w:rsidRDefault="00597483" w:rsidP="00BA7B30">
      <w:pPr>
        <w:pStyle w:val="ListItem"/>
        <w:spacing w:line="269" w:lineRule="auto"/>
        <w:rPr>
          <w:rFonts w:ascii="Calibri" w:hAnsi="Calibri"/>
          <w:color w:val="auto"/>
        </w:rPr>
      </w:pPr>
      <w:r w:rsidRPr="00EC04B7">
        <w:rPr>
          <w:rFonts w:ascii="Calibri" w:hAnsi="Calibri"/>
          <w:color w:val="auto"/>
        </w:rPr>
        <w:t>stages within Joplin’s model of experiential learning</w:t>
      </w:r>
    </w:p>
    <w:p w14:paraId="177F7431" w14:textId="77777777" w:rsidR="005406C6" w:rsidRPr="001350A0" w:rsidRDefault="005406C6" w:rsidP="00BA7B30">
      <w:pPr>
        <w:spacing w:before="120" w:line="269" w:lineRule="auto"/>
        <w:rPr>
          <w:b/>
          <w:bCs/>
          <w:color w:val="595959" w:themeColor="text1" w:themeTint="A6"/>
          <w:sz w:val="26"/>
          <w:szCs w:val="26"/>
        </w:rPr>
      </w:pPr>
      <w:r w:rsidRPr="001350A0">
        <w:rPr>
          <w:b/>
          <w:bCs/>
          <w:color w:val="595959" w:themeColor="text1" w:themeTint="A6"/>
          <w:sz w:val="26"/>
          <w:szCs w:val="26"/>
        </w:rPr>
        <w:t>Working with others</w:t>
      </w:r>
    </w:p>
    <w:p w14:paraId="0F99314E" w14:textId="77777777" w:rsidR="005406C6" w:rsidRPr="005406C6" w:rsidRDefault="005406C6" w:rsidP="00BA7B30">
      <w:pPr>
        <w:pStyle w:val="ListItem"/>
        <w:spacing w:after="0" w:line="269" w:lineRule="auto"/>
        <w:ind w:left="357" w:hanging="357"/>
        <w:rPr>
          <w:rFonts w:ascii="Calibri" w:hAnsi="Calibri"/>
          <w:color w:val="auto"/>
        </w:rPr>
      </w:pPr>
      <w:r w:rsidRPr="005406C6">
        <w:rPr>
          <w:rFonts w:ascii="Calibri" w:hAnsi="Calibri"/>
          <w:color w:val="auto"/>
        </w:rPr>
        <w:t xml:space="preserve">tools and processes to assist in the development of interpersonal skills and enhance group performance in </w:t>
      </w:r>
      <w:proofErr w:type="gramStart"/>
      <w:r w:rsidRPr="005406C6">
        <w:rPr>
          <w:rFonts w:ascii="Calibri" w:hAnsi="Calibri"/>
          <w:color w:val="auto"/>
        </w:rPr>
        <w:t>others</w:t>
      </w:r>
      <w:proofErr w:type="gramEnd"/>
    </w:p>
    <w:p w14:paraId="030524FA" w14:textId="77777777" w:rsidR="005406C6" w:rsidRPr="005406C6" w:rsidRDefault="005406C6" w:rsidP="00BA7B30">
      <w:pPr>
        <w:numPr>
          <w:ilvl w:val="0"/>
          <w:numId w:val="9"/>
        </w:numPr>
        <w:spacing w:line="269" w:lineRule="auto"/>
        <w:contextualSpacing/>
      </w:pPr>
      <w:r w:rsidRPr="005406C6">
        <w:t>coaching</w:t>
      </w:r>
    </w:p>
    <w:p w14:paraId="776841AA" w14:textId="77777777" w:rsidR="005406C6" w:rsidRPr="005406C6" w:rsidRDefault="005406C6" w:rsidP="00BA7B30">
      <w:pPr>
        <w:numPr>
          <w:ilvl w:val="0"/>
          <w:numId w:val="9"/>
        </w:numPr>
        <w:spacing w:line="269" w:lineRule="auto"/>
        <w:contextualSpacing/>
      </w:pPr>
      <w:r w:rsidRPr="005406C6">
        <w:t>reflection</w:t>
      </w:r>
    </w:p>
    <w:p w14:paraId="75AC1576" w14:textId="77777777" w:rsidR="005406C6" w:rsidRPr="005406C6" w:rsidRDefault="005406C6" w:rsidP="00BA7B30">
      <w:pPr>
        <w:numPr>
          <w:ilvl w:val="0"/>
          <w:numId w:val="9"/>
        </w:numPr>
        <w:spacing w:line="269" w:lineRule="auto"/>
        <w:contextualSpacing/>
      </w:pPr>
      <w:r w:rsidRPr="005406C6">
        <w:t>videography</w:t>
      </w:r>
    </w:p>
    <w:p w14:paraId="65C046A0" w14:textId="77777777" w:rsidR="005406C6" w:rsidRPr="005406C6" w:rsidRDefault="005406C6" w:rsidP="00BA7B30">
      <w:pPr>
        <w:numPr>
          <w:ilvl w:val="0"/>
          <w:numId w:val="9"/>
        </w:numPr>
        <w:spacing w:line="269" w:lineRule="auto"/>
        <w:contextualSpacing/>
      </w:pPr>
      <w:r w:rsidRPr="005406C6">
        <w:t>scenarios</w:t>
      </w:r>
    </w:p>
    <w:p w14:paraId="1C626495" w14:textId="77777777" w:rsidR="005406C6" w:rsidRPr="001350A0" w:rsidRDefault="005406C6" w:rsidP="001350A0">
      <w:pPr>
        <w:spacing w:before="120" w:line="276" w:lineRule="auto"/>
        <w:rPr>
          <w:b/>
          <w:bCs/>
          <w:color w:val="595959" w:themeColor="text1" w:themeTint="A6"/>
          <w:sz w:val="26"/>
          <w:szCs w:val="26"/>
        </w:rPr>
      </w:pPr>
      <w:r w:rsidRPr="001350A0">
        <w:rPr>
          <w:b/>
          <w:bCs/>
          <w:color w:val="595959" w:themeColor="text1" w:themeTint="A6"/>
          <w:sz w:val="26"/>
          <w:szCs w:val="26"/>
        </w:rPr>
        <w:lastRenderedPageBreak/>
        <w:t>Leadership</w:t>
      </w:r>
    </w:p>
    <w:p w14:paraId="05B976A8" w14:textId="77777777" w:rsidR="005406C6" w:rsidRPr="005406C6" w:rsidRDefault="005406C6" w:rsidP="00B37730">
      <w:pPr>
        <w:pStyle w:val="ListItem"/>
        <w:spacing w:after="0"/>
        <w:ind w:left="357" w:hanging="357"/>
        <w:rPr>
          <w:rFonts w:ascii="Calibri" w:hAnsi="Calibri"/>
          <w:color w:val="auto"/>
        </w:rPr>
      </w:pPr>
      <w:r w:rsidRPr="005406C6">
        <w:rPr>
          <w:rFonts w:ascii="Calibri" w:hAnsi="Calibri"/>
          <w:color w:val="auto"/>
        </w:rPr>
        <w:t>construction of, and strategies for</w:t>
      </w:r>
      <w:r w:rsidR="008B6DB0">
        <w:rPr>
          <w:rFonts w:ascii="Calibri" w:hAnsi="Calibri"/>
          <w:color w:val="auto"/>
        </w:rPr>
        <w:t>,</w:t>
      </w:r>
      <w:r w:rsidR="0007471A">
        <w:rPr>
          <w:rFonts w:ascii="Calibri" w:hAnsi="Calibri"/>
          <w:color w:val="auto"/>
        </w:rPr>
        <w:t xml:space="preserve"> evaluating a </w:t>
      </w:r>
      <w:proofErr w:type="gramStart"/>
      <w:r w:rsidR="0007471A">
        <w:rPr>
          <w:rFonts w:ascii="Calibri" w:hAnsi="Calibri"/>
          <w:color w:val="auto"/>
        </w:rPr>
        <w:t>debrief</w:t>
      </w:r>
      <w:proofErr w:type="gramEnd"/>
    </w:p>
    <w:p w14:paraId="3709CC4B" w14:textId="77777777" w:rsidR="005406C6" w:rsidRPr="005406C6" w:rsidRDefault="005406C6" w:rsidP="001D64C1">
      <w:pPr>
        <w:numPr>
          <w:ilvl w:val="0"/>
          <w:numId w:val="9"/>
        </w:numPr>
        <w:spacing w:line="276" w:lineRule="auto"/>
        <w:contextualSpacing/>
      </w:pPr>
      <w:r w:rsidRPr="005406C6">
        <w:t>reflective questions</w:t>
      </w:r>
    </w:p>
    <w:p w14:paraId="0DEF3B1B" w14:textId="77777777" w:rsidR="005406C6" w:rsidRPr="005406C6" w:rsidRDefault="005406C6" w:rsidP="001D64C1">
      <w:pPr>
        <w:numPr>
          <w:ilvl w:val="0"/>
          <w:numId w:val="9"/>
        </w:numPr>
        <w:spacing w:line="276" w:lineRule="auto"/>
        <w:contextualSpacing/>
      </w:pPr>
      <w:r w:rsidRPr="005406C6">
        <w:t>checklists</w:t>
      </w:r>
    </w:p>
    <w:p w14:paraId="2DBB36D4" w14:textId="77777777" w:rsidR="005406C6" w:rsidRPr="005406C6" w:rsidRDefault="005406C6" w:rsidP="001D64C1">
      <w:pPr>
        <w:numPr>
          <w:ilvl w:val="0"/>
          <w:numId w:val="9"/>
        </w:numPr>
        <w:spacing w:line="276" w:lineRule="auto"/>
        <w:contextualSpacing/>
      </w:pPr>
      <w:r w:rsidRPr="005406C6">
        <w:t>peer review</w:t>
      </w:r>
    </w:p>
    <w:p w14:paraId="02332974" w14:textId="77777777" w:rsidR="005406C6" w:rsidRDefault="005406C6" w:rsidP="00597483">
      <w:pPr>
        <w:pStyle w:val="ListItem"/>
        <w:spacing w:after="0"/>
        <w:ind w:left="357" w:hanging="357"/>
        <w:rPr>
          <w:rFonts w:ascii="Calibri" w:hAnsi="Calibri"/>
          <w:color w:val="auto"/>
        </w:rPr>
      </w:pPr>
      <w:r w:rsidRPr="00D92BDE">
        <w:rPr>
          <w:rFonts w:ascii="Calibri" w:hAnsi="Calibri"/>
          <w:color w:val="auto"/>
        </w:rPr>
        <w:t xml:space="preserve">facilitation </w:t>
      </w:r>
      <w:r w:rsidR="00597483">
        <w:rPr>
          <w:rFonts w:ascii="Calibri" w:hAnsi="Calibri"/>
          <w:color w:val="auto"/>
        </w:rPr>
        <w:t>skills for leading an</w:t>
      </w:r>
      <w:r w:rsidR="00072AD0">
        <w:rPr>
          <w:rFonts w:ascii="Calibri" w:hAnsi="Calibri"/>
          <w:color w:val="auto"/>
        </w:rPr>
        <w:t xml:space="preserve"> expedition/outdoor </w:t>
      </w:r>
      <w:proofErr w:type="gramStart"/>
      <w:r w:rsidR="00072AD0">
        <w:rPr>
          <w:rFonts w:ascii="Calibri" w:hAnsi="Calibri"/>
          <w:color w:val="auto"/>
        </w:rPr>
        <w:t>experience</w:t>
      </w:r>
      <w:proofErr w:type="gramEnd"/>
    </w:p>
    <w:p w14:paraId="7FC9F0B9" w14:textId="77777777" w:rsidR="00597483" w:rsidRPr="005406C6" w:rsidRDefault="00597483" w:rsidP="00597483">
      <w:pPr>
        <w:numPr>
          <w:ilvl w:val="0"/>
          <w:numId w:val="9"/>
        </w:numPr>
        <w:spacing w:line="276" w:lineRule="auto"/>
        <w:contextualSpacing/>
      </w:pPr>
      <w:r w:rsidRPr="005406C6">
        <w:t>establishing ground rules</w:t>
      </w:r>
      <w:r>
        <w:t>,</w:t>
      </w:r>
      <w:r w:rsidRPr="005406C6">
        <w:t xml:space="preserve"> including single speaking, </w:t>
      </w:r>
      <w:r w:rsidRPr="00072AD0">
        <w:t>non-violent</w:t>
      </w:r>
      <w:r w:rsidRPr="005406C6">
        <w:t xml:space="preserve">, freedom to participate, responsibility of group members, and ensuring </w:t>
      </w:r>
      <w:proofErr w:type="gramStart"/>
      <w:r w:rsidRPr="005406C6">
        <w:t>confidentiality</w:t>
      </w:r>
      <w:proofErr w:type="gramEnd"/>
    </w:p>
    <w:p w14:paraId="0124E226" w14:textId="77777777" w:rsidR="00597483" w:rsidRPr="005406C6" w:rsidRDefault="00597483" w:rsidP="00597483">
      <w:pPr>
        <w:numPr>
          <w:ilvl w:val="0"/>
          <w:numId w:val="9"/>
        </w:numPr>
        <w:spacing w:line="276" w:lineRule="auto"/>
        <w:contextualSpacing/>
      </w:pPr>
      <w:r w:rsidRPr="005406C6">
        <w:t>valuing responses</w:t>
      </w:r>
    </w:p>
    <w:p w14:paraId="7F04766F" w14:textId="77777777" w:rsidR="00597483" w:rsidRPr="005406C6" w:rsidRDefault="00597483" w:rsidP="00597483">
      <w:pPr>
        <w:numPr>
          <w:ilvl w:val="0"/>
          <w:numId w:val="9"/>
        </w:numPr>
        <w:spacing w:line="276" w:lineRule="auto"/>
        <w:contextualSpacing/>
      </w:pPr>
      <w:r w:rsidRPr="005406C6">
        <w:t>asking open ended questions</w:t>
      </w:r>
    </w:p>
    <w:p w14:paraId="69408E16" w14:textId="77777777" w:rsidR="00597483" w:rsidRPr="005406C6" w:rsidRDefault="00597483" w:rsidP="00597483">
      <w:pPr>
        <w:numPr>
          <w:ilvl w:val="0"/>
          <w:numId w:val="9"/>
        </w:numPr>
        <w:spacing w:line="276" w:lineRule="auto"/>
        <w:contextualSpacing/>
      </w:pPr>
      <w:r w:rsidRPr="005406C6">
        <w:t>using active listening</w:t>
      </w:r>
    </w:p>
    <w:p w14:paraId="6C97E0D8" w14:textId="77777777" w:rsidR="00597483" w:rsidRPr="005406C6" w:rsidRDefault="00597483" w:rsidP="00597483">
      <w:pPr>
        <w:numPr>
          <w:ilvl w:val="0"/>
          <w:numId w:val="9"/>
        </w:numPr>
        <w:spacing w:line="276" w:lineRule="auto"/>
        <w:contextualSpacing/>
      </w:pPr>
      <w:r>
        <w:t xml:space="preserve">decision </w:t>
      </w:r>
      <w:r w:rsidRPr="005406C6">
        <w:t xml:space="preserve">making and problem </w:t>
      </w:r>
      <w:proofErr w:type="gramStart"/>
      <w:r w:rsidRPr="005406C6">
        <w:t>solving</w:t>
      </w:r>
      <w:proofErr w:type="gramEnd"/>
    </w:p>
    <w:p w14:paraId="1999AC2B" w14:textId="77777777" w:rsidR="00597483" w:rsidRPr="00597483" w:rsidRDefault="00597483" w:rsidP="00597483">
      <w:pPr>
        <w:numPr>
          <w:ilvl w:val="0"/>
          <w:numId w:val="9"/>
        </w:numPr>
        <w:spacing w:line="276" w:lineRule="auto"/>
        <w:contextualSpacing/>
      </w:pPr>
      <w:r w:rsidRPr="005406C6">
        <w:t>controlling the discussion</w:t>
      </w:r>
    </w:p>
    <w:p w14:paraId="376E9E1A" w14:textId="77777777" w:rsidR="005406C6" w:rsidRPr="00EE501E" w:rsidRDefault="005406C6" w:rsidP="005406C6">
      <w:pPr>
        <w:spacing w:before="240" w:after="60"/>
        <w:rPr>
          <w:b/>
          <w:bCs/>
          <w:iCs/>
          <w:color w:val="595959" w:themeColor="text1" w:themeTint="A6"/>
          <w:sz w:val="26"/>
          <w:szCs w:val="26"/>
        </w:rPr>
      </w:pPr>
      <w:r w:rsidRPr="00EE501E">
        <w:rPr>
          <w:b/>
          <w:bCs/>
          <w:iCs/>
          <w:color w:val="595959" w:themeColor="text1" w:themeTint="A6"/>
          <w:sz w:val="26"/>
          <w:szCs w:val="26"/>
        </w:rPr>
        <w:t>Environmental awareness</w:t>
      </w:r>
    </w:p>
    <w:p w14:paraId="29B412EE" w14:textId="77777777" w:rsidR="005406C6" w:rsidRPr="001350A0" w:rsidRDefault="005406C6" w:rsidP="001350A0">
      <w:pPr>
        <w:spacing w:before="120" w:line="276" w:lineRule="auto"/>
        <w:rPr>
          <w:b/>
          <w:bCs/>
          <w:color w:val="595959" w:themeColor="text1" w:themeTint="A6"/>
          <w:sz w:val="26"/>
          <w:szCs w:val="26"/>
        </w:rPr>
      </w:pPr>
      <w:r w:rsidRPr="001350A0">
        <w:rPr>
          <w:b/>
          <w:bCs/>
          <w:color w:val="595959" w:themeColor="text1" w:themeTint="A6"/>
          <w:sz w:val="26"/>
          <w:szCs w:val="26"/>
        </w:rPr>
        <w:t>The environment</w:t>
      </w:r>
    </w:p>
    <w:p w14:paraId="7C46F2DF" w14:textId="77777777" w:rsidR="005406C6" w:rsidRPr="00D92BDE" w:rsidRDefault="005406C6" w:rsidP="00D92BDE">
      <w:pPr>
        <w:pStyle w:val="ListItem"/>
        <w:rPr>
          <w:rFonts w:ascii="Calibri" w:hAnsi="Calibri"/>
          <w:color w:val="auto"/>
        </w:rPr>
      </w:pPr>
      <w:r w:rsidRPr="00D92BDE">
        <w:rPr>
          <w:rFonts w:ascii="Calibri" w:hAnsi="Calibri"/>
          <w:color w:val="auto"/>
        </w:rPr>
        <w:t>facilitation of environmental interpretive activities</w:t>
      </w:r>
    </w:p>
    <w:p w14:paraId="48E060FA" w14:textId="77777777" w:rsidR="005406C6" w:rsidRPr="001350A0" w:rsidRDefault="005406C6" w:rsidP="001350A0">
      <w:pPr>
        <w:spacing w:before="120" w:line="276" w:lineRule="auto"/>
        <w:rPr>
          <w:b/>
          <w:bCs/>
          <w:color w:val="595959" w:themeColor="text1" w:themeTint="A6"/>
          <w:sz w:val="26"/>
          <w:szCs w:val="26"/>
        </w:rPr>
      </w:pPr>
      <w:r w:rsidRPr="001350A0">
        <w:rPr>
          <w:b/>
          <w:bCs/>
          <w:color w:val="595959" w:themeColor="text1" w:themeTint="A6"/>
          <w:sz w:val="26"/>
          <w:szCs w:val="26"/>
        </w:rPr>
        <w:t>Relationships with nature</w:t>
      </w:r>
    </w:p>
    <w:p w14:paraId="62F53C59" w14:textId="77777777" w:rsidR="005406C6" w:rsidRPr="00B43514" w:rsidRDefault="005406C6" w:rsidP="00B37730">
      <w:pPr>
        <w:pStyle w:val="ListItem"/>
        <w:spacing w:after="0"/>
        <w:ind w:left="357" w:hanging="357"/>
        <w:rPr>
          <w:rFonts w:ascii="Calibri" w:hAnsi="Calibri"/>
          <w:color w:val="auto"/>
        </w:rPr>
      </w:pPr>
      <w:r w:rsidRPr="00D92BDE">
        <w:rPr>
          <w:rFonts w:ascii="Calibri" w:hAnsi="Calibri"/>
          <w:color w:val="auto"/>
        </w:rPr>
        <w:t xml:space="preserve">strategies to develop positive relationships </w:t>
      </w:r>
      <w:r w:rsidR="001F47B6">
        <w:rPr>
          <w:rFonts w:ascii="Calibri" w:hAnsi="Calibri"/>
          <w:color w:val="auto"/>
        </w:rPr>
        <w:t xml:space="preserve">between </w:t>
      </w:r>
      <w:r w:rsidR="001F47B6" w:rsidRPr="00072AD0">
        <w:rPr>
          <w:rFonts w:ascii="Calibri" w:hAnsi="Calibri"/>
          <w:color w:val="auto"/>
        </w:rPr>
        <w:t>human</w:t>
      </w:r>
      <w:r w:rsidR="001F47B6">
        <w:rPr>
          <w:rFonts w:ascii="Calibri" w:hAnsi="Calibri"/>
          <w:color w:val="auto"/>
        </w:rPr>
        <w:t xml:space="preserve">s and </w:t>
      </w:r>
      <w:proofErr w:type="gramStart"/>
      <w:r w:rsidR="001F47B6" w:rsidRPr="00072AD0">
        <w:rPr>
          <w:rFonts w:ascii="Calibri" w:hAnsi="Calibri"/>
          <w:color w:val="auto"/>
        </w:rPr>
        <w:t>nature</w:t>
      </w:r>
      <w:proofErr w:type="gramEnd"/>
    </w:p>
    <w:p w14:paraId="751900E3" w14:textId="77777777" w:rsidR="005406C6" w:rsidRPr="005406C6" w:rsidRDefault="005406C6" w:rsidP="001D64C1">
      <w:pPr>
        <w:numPr>
          <w:ilvl w:val="0"/>
          <w:numId w:val="9"/>
        </w:numPr>
        <w:spacing w:line="276" w:lineRule="auto"/>
        <w:contextualSpacing/>
      </w:pPr>
      <w:r w:rsidRPr="005406C6">
        <w:t>experiencing nature</w:t>
      </w:r>
    </w:p>
    <w:p w14:paraId="5B440D82" w14:textId="77777777" w:rsidR="005406C6" w:rsidRPr="005406C6" w:rsidRDefault="005406C6" w:rsidP="001D64C1">
      <w:pPr>
        <w:numPr>
          <w:ilvl w:val="0"/>
          <w:numId w:val="9"/>
        </w:numPr>
        <w:spacing w:line="276" w:lineRule="auto"/>
        <w:contextualSpacing/>
      </w:pPr>
      <w:r w:rsidRPr="005406C6">
        <w:t>developing skill and c</w:t>
      </w:r>
      <w:r w:rsidR="0007471A">
        <w:t>ompetence in outdoor activities</w:t>
      </w:r>
    </w:p>
    <w:p w14:paraId="5CC7169B" w14:textId="77777777" w:rsidR="005406C6" w:rsidRPr="00D92BDE" w:rsidRDefault="005406C6" w:rsidP="00B37730">
      <w:pPr>
        <w:pStyle w:val="ListItem"/>
        <w:spacing w:after="0"/>
        <w:ind w:left="357" w:hanging="357"/>
        <w:rPr>
          <w:rFonts w:ascii="Calibri" w:hAnsi="Calibri"/>
          <w:color w:val="auto"/>
        </w:rPr>
      </w:pPr>
      <w:r w:rsidRPr="00D92BDE">
        <w:rPr>
          <w:rFonts w:ascii="Calibri" w:hAnsi="Calibri"/>
          <w:color w:val="auto"/>
        </w:rPr>
        <w:t xml:space="preserve">methods to educate groups about ‘Leave No Trace’ </w:t>
      </w:r>
      <w:proofErr w:type="gramStart"/>
      <w:r w:rsidRPr="00D92BDE">
        <w:rPr>
          <w:rFonts w:ascii="Calibri" w:hAnsi="Calibri"/>
          <w:color w:val="auto"/>
        </w:rPr>
        <w:t>principles</w:t>
      </w:r>
      <w:proofErr w:type="gramEnd"/>
    </w:p>
    <w:p w14:paraId="5CBB251A" w14:textId="77777777" w:rsidR="005406C6" w:rsidRPr="005406C6" w:rsidRDefault="005406C6" w:rsidP="001D64C1">
      <w:pPr>
        <w:numPr>
          <w:ilvl w:val="0"/>
          <w:numId w:val="9"/>
        </w:numPr>
        <w:spacing w:line="276" w:lineRule="auto"/>
        <w:contextualSpacing/>
      </w:pPr>
      <w:r w:rsidRPr="005406C6">
        <w:t>communicating their importance</w:t>
      </w:r>
    </w:p>
    <w:p w14:paraId="128B4CC3" w14:textId="77777777" w:rsidR="005406C6" w:rsidRPr="005406C6" w:rsidRDefault="005406C6" w:rsidP="00BA7B30">
      <w:pPr>
        <w:numPr>
          <w:ilvl w:val="0"/>
          <w:numId w:val="9"/>
        </w:numPr>
        <w:spacing w:line="276" w:lineRule="auto"/>
        <w:ind w:left="714" w:hanging="357"/>
      </w:pPr>
      <w:r w:rsidRPr="005406C6">
        <w:t>demonstration/role modelling</w:t>
      </w:r>
    </w:p>
    <w:p w14:paraId="050C810D" w14:textId="77777777" w:rsidR="005406C6" w:rsidRPr="001350A0" w:rsidRDefault="005406C6" w:rsidP="001350A0">
      <w:pPr>
        <w:spacing w:before="120" w:line="276" w:lineRule="auto"/>
        <w:rPr>
          <w:b/>
          <w:bCs/>
          <w:color w:val="595959" w:themeColor="text1" w:themeTint="A6"/>
          <w:sz w:val="26"/>
          <w:szCs w:val="26"/>
        </w:rPr>
      </w:pPr>
      <w:r w:rsidRPr="001350A0">
        <w:rPr>
          <w:b/>
          <w:bCs/>
          <w:color w:val="595959" w:themeColor="text1" w:themeTint="A6"/>
          <w:sz w:val="26"/>
          <w:szCs w:val="26"/>
        </w:rPr>
        <w:t>Environmental management</w:t>
      </w:r>
    </w:p>
    <w:p w14:paraId="4BBF89A4" w14:textId="77777777" w:rsidR="005406C6" w:rsidRPr="00D92BDE" w:rsidRDefault="005406C6" w:rsidP="00D92BDE">
      <w:pPr>
        <w:pStyle w:val="ListItem"/>
        <w:rPr>
          <w:rFonts w:ascii="Calibri" w:hAnsi="Calibri"/>
          <w:color w:val="auto"/>
        </w:rPr>
      </w:pPr>
      <w:r w:rsidRPr="00D92BDE">
        <w:rPr>
          <w:rFonts w:ascii="Calibri" w:hAnsi="Calibri"/>
          <w:color w:val="auto"/>
        </w:rPr>
        <w:t xml:space="preserve">aims of </w:t>
      </w:r>
      <w:r w:rsidR="008B6DB0">
        <w:rPr>
          <w:rFonts w:ascii="Calibri" w:hAnsi="Calibri"/>
          <w:color w:val="auto"/>
        </w:rPr>
        <w:t>W</w:t>
      </w:r>
      <w:r w:rsidRPr="00D92BDE">
        <w:rPr>
          <w:rFonts w:ascii="Calibri" w:hAnsi="Calibri"/>
          <w:color w:val="auto"/>
        </w:rPr>
        <w:t xml:space="preserve">orld </w:t>
      </w:r>
      <w:r w:rsidR="008B6DB0">
        <w:rPr>
          <w:rFonts w:ascii="Calibri" w:hAnsi="Calibri"/>
          <w:color w:val="auto"/>
        </w:rPr>
        <w:t>H</w:t>
      </w:r>
      <w:r w:rsidRPr="00D92BDE">
        <w:rPr>
          <w:rFonts w:ascii="Calibri" w:hAnsi="Calibri"/>
          <w:color w:val="auto"/>
        </w:rPr>
        <w:t xml:space="preserve">eritage </w:t>
      </w:r>
    </w:p>
    <w:p w14:paraId="0E104215" w14:textId="77777777" w:rsidR="005406C6" w:rsidRPr="00D92BDE" w:rsidRDefault="005406C6" w:rsidP="00D92BDE">
      <w:pPr>
        <w:pStyle w:val="ListItem"/>
        <w:rPr>
          <w:rFonts w:ascii="Calibri" w:hAnsi="Calibri"/>
          <w:color w:val="auto"/>
        </w:rPr>
      </w:pPr>
      <w:r w:rsidRPr="00D92BDE">
        <w:rPr>
          <w:rFonts w:ascii="Calibri" w:hAnsi="Calibri"/>
          <w:color w:val="auto"/>
        </w:rPr>
        <w:t xml:space="preserve">examples of Western Australian </w:t>
      </w:r>
      <w:r w:rsidR="008B6DB0">
        <w:rPr>
          <w:rFonts w:ascii="Calibri" w:hAnsi="Calibri"/>
          <w:color w:val="auto"/>
        </w:rPr>
        <w:t>W</w:t>
      </w:r>
      <w:r w:rsidRPr="00D92BDE">
        <w:rPr>
          <w:rFonts w:ascii="Calibri" w:hAnsi="Calibri"/>
          <w:color w:val="auto"/>
        </w:rPr>
        <w:t xml:space="preserve">orld </w:t>
      </w:r>
      <w:r w:rsidR="008B6DB0">
        <w:rPr>
          <w:rFonts w:ascii="Calibri" w:hAnsi="Calibri"/>
          <w:color w:val="auto"/>
        </w:rPr>
        <w:t>H</w:t>
      </w:r>
      <w:r w:rsidRPr="00D92BDE">
        <w:rPr>
          <w:rFonts w:ascii="Calibri" w:hAnsi="Calibri"/>
          <w:color w:val="auto"/>
        </w:rPr>
        <w:t>eritage sites</w:t>
      </w:r>
    </w:p>
    <w:p w14:paraId="20C3C984" w14:textId="77777777" w:rsidR="00F74E9C" w:rsidRPr="0007471A" w:rsidRDefault="005406C6" w:rsidP="0007471A">
      <w:pPr>
        <w:pStyle w:val="ListItem"/>
        <w:rPr>
          <w:rFonts w:ascii="Calibri" w:hAnsi="Calibri"/>
          <w:color w:val="auto"/>
        </w:rPr>
      </w:pPr>
      <w:r w:rsidRPr="00D92BDE">
        <w:rPr>
          <w:rFonts w:ascii="Calibri" w:hAnsi="Calibri"/>
          <w:color w:val="auto"/>
        </w:rPr>
        <w:t>criteria to a</w:t>
      </w:r>
      <w:r w:rsidR="00D92BDE">
        <w:rPr>
          <w:rFonts w:ascii="Calibri" w:hAnsi="Calibri"/>
          <w:color w:val="auto"/>
        </w:rPr>
        <w:t xml:space="preserve">chieve a </w:t>
      </w:r>
      <w:r w:rsidR="008B6DB0">
        <w:rPr>
          <w:rFonts w:ascii="Calibri" w:hAnsi="Calibri"/>
          <w:color w:val="auto"/>
        </w:rPr>
        <w:t>W</w:t>
      </w:r>
      <w:r w:rsidR="00D92BDE">
        <w:rPr>
          <w:rFonts w:ascii="Calibri" w:hAnsi="Calibri"/>
          <w:color w:val="auto"/>
        </w:rPr>
        <w:t xml:space="preserve">orld </w:t>
      </w:r>
      <w:r w:rsidR="008B6DB0">
        <w:rPr>
          <w:rFonts w:ascii="Calibri" w:hAnsi="Calibri"/>
          <w:color w:val="auto"/>
        </w:rPr>
        <w:t>H</w:t>
      </w:r>
      <w:r w:rsidR="00D92BDE">
        <w:rPr>
          <w:rFonts w:ascii="Calibri" w:hAnsi="Calibri"/>
          <w:color w:val="auto"/>
        </w:rPr>
        <w:t>eritage listing</w:t>
      </w:r>
      <w:r w:rsidR="00F74E9C" w:rsidRPr="005A734E">
        <w:br w:type="page"/>
      </w:r>
    </w:p>
    <w:p w14:paraId="1216950A" w14:textId="77777777" w:rsidR="00871840" w:rsidRPr="005A734E" w:rsidRDefault="00871840" w:rsidP="00B563B7">
      <w:pPr>
        <w:pStyle w:val="Heading1"/>
        <w:spacing w:before="0"/>
      </w:pPr>
      <w:bookmarkStart w:id="38" w:name="_Toc347908209"/>
      <w:bookmarkStart w:id="39" w:name="_Toc359415271"/>
      <w:bookmarkStart w:id="40" w:name="_Toc111197259"/>
      <w:bookmarkStart w:id="41" w:name="_Toc360535419"/>
      <w:bookmarkStart w:id="42" w:name="_Toc359503808"/>
      <w:bookmarkStart w:id="43" w:name="_Toc359506624"/>
      <w:r w:rsidRPr="005A734E">
        <w:lastRenderedPageBreak/>
        <w:t>School-based assessment</w:t>
      </w:r>
      <w:bookmarkEnd w:id="38"/>
      <w:bookmarkEnd w:id="39"/>
      <w:bookmarkEnd w:id="40"/>
    </w:p>
    <w:p w14:paraId="07604A12" w14:textId="77777777" w:rsidR="00871840" w:rsidRPr="005A734E" w:rsidRDefault="00871840" w:rsidP="00B563B7">
      <w:pPr>
        <w:spacing w:before="120" w:line="269" w:lineRule="auto"/>
      </w:pPr>
      <w:bookmarkStart w:id="44" w:name="_Toc347908210"/>
      <w:r w:rsidRPr="005A734E">
        <w:t xml:space="preserve">The </w:t>
      </w:r>
      <w:r w:rsidR="001D64C1" w:rsidRPr="00DD377B">
        <w:rPr>
          <w:i/>
          <w:iCs/>
        </w:rPr>
        <w:t>Western Australian Certificate of Education (WACE)</w:t>
      </w:r>
      <w:r w:rsidRPr="00DD377B">
        <w:rPr>
          <w:i/>
          <w:iCs/>
        </w:rPr>
        <w:t xml:space="preserve"> Manual</w:t>
      </w:r>
      <w:r w:rsidRPr="005A734E">
        <w:t xml:space="preserve"> contains essential information on principles, policies and procedures for school-based assessment that needs to be read in conjunction with this syllabus.</w:t>
      </w:r>
    </w:p>
    <w:p w14:paraId="1406592D" w14:textId="77777777" w:rsidR="00DB3A33" w:rsidRPr="005A734E" w:rsidRDefault="00DB3A33" w:rsidP="00B563B7">
      <w:pPr>
        <w:spacing w:before="120" w:line="269" w:lineRule="auto"/>
        <w:rPr>
          <w:rFonts w:cs="Times New Roman"/>
        </w:rPr>
      </w:pPr>
      <w:bookmarkStart w:id="45" w:name="_Toc359503791"/>
      <w:bookmarkStart w:id="46" w:name="_Toc359506606"/>
      <w:bookmarkEnd w:id="44"/>
      <w:r w:rsidRPr="005A734E">
        <w:rPr>
          <w:rFonts w:cs="Times New Roman"/>
        </w:rPr>
        <w:t xml:space="preserve">Teachers design school-based assessment tasks to meet the needs of students. The table below provides details of the assessment types for </w:t>
      </w:r>
      <w:r w:rsidR="00EE323B">
        <w:rPr>
          <w:rFonts w:cs="Times New Roman"/>
        </w:rPr>
        <w:t xml:space="preserve">the </w:t>
      </w:r>
      <w:r w:rsidR="00291F1F">
        <w:rPr>
          <w:rFonts w:cs="Times New Roman"/>
        </w:rPr>
        <w:t xml:space="preserve">Outdoor Education </w:t>
      </w:r>
      <w:r w:rsidR="001D64C1" w:rsidRPr="005A734E">
        <w:rPr>
          <w:rFonts w:cs="Times New Roman"/>
        </w:rPr>
        <w:t xml:space="preserve">ATAR Year 12 </w:t>
      </w:r>
      <w:r w:rsidR="00FF7C43">
        <w:rPr>
          <w:rFonts w:cs="Times New Roman"/>
        </w:rPr>
        <w:t>syllabus</w:t>
      </w:r>
      <w:r w:rsidR="00EE323B">
        <w:rPr>
          <w:rFonts w:cs="Times New Roman"/>
        </w:rPr>
        <w:t xml:space="preserve"> </w:t>
      </w:r>
      <w:r w:rsidRPr="005A734E">
        <w:rPr>
          <w:rFonts w:cs="Times New Roman"/>
        </w:rPr>
        <w:t>and the weighting for each assessment type.</w:t>
      </w:r>
    </w:p>
    <w:p w14:paraId="5297D582" w14:textId="77777777" w:rsidR="00871840" w:rsidRPr="001350A0" w:rsidRDefault="00871840" w:rsidP="001350A0">
      <w:pPr>
        <w:spacing w:before="120" w:line="276" w:lineRule="auto"/>
        <w:rPr>
          <w:b/>
          <w:bCs/>
          <w:color w:val="595959" w:themeColor="text1" w:themeTint="A6"/>
          <w:sz w:val="26"/>
          <w:szCs w:val="26"/>
        </w:rPr>
      </w:pPr>
      <w:r w:rsidRPr="001350A0">
        <w:rPr>
          <w:b/>
          <w:bCs/>
          <w:color w:val="595959" w:themeColor="text1" w:themeTint="A6"/>
          <w:sz w:val="26"/>
          <w:szCs w:val="26"/>
        </w:rPr>
        <w:t>Assessment table</w:t>
      </w:r>
      <w:bookmarkEnd w:id="45"/>
      <w:bookmarkEnd w:id="46"/>
      <w:r w:rsidR="00BB4DB0" w:rsidRPr="001350A0">
        <w:rPr>
          <w:b/>
          <w:bCs/>
          <w:color w:val="595959" w:themeColor="text1" w:themeTint="A6"/>
          <w:sz w:val="26"/>
          <w:szCs w:val="26"/>
        </w:rPr>
        <w:t xml:space="preserve"> </w:t>
      </w:r>
      <w:r w:rsidR="00CF058E" w:rsidRPr="001350A0">
        <w:rPr>
          <w:b/>
          <w:bCs/>
          <w:color w:val="595959" w:themeColor="text1" w:themeTint="A6"/>
          <w:sz w:val="26"/>
          <w:szCs w:val="26"/>
        </w:rPr>
        <w:t>–</w:t>
      </w:r>
      <w:r w:rsidR="00BB4DB0" w:rsidRPr="001350A0">
        <w:rPr>
          <w:b/>
          <w:bCs/>
          <w:color w:val="595959" w:themeColor="text1" w:themeTint="A6"/>
          <w:sz w:val="26"/>
          <w:szCs w:val="26"/>
        </w:rPr>
        <w:t xml:space="preserve"> Year 12</w:t>
      </w:r>
    </w:p>
    <w:tbl>
      <w:tblPr>
        <w:tblStyle w:val="LightList-Accent4"/>
        <w:tblW w:w="9889" w:type="dxa"/>
        <w:tblLayout w:type="fixed"/>
        <w:tblLook w:val="00A0" w:firstRow="1" w:lastRow="0" w:firstColumn="1" w:lastColumn="0" w:noHBand="0" w:noVBand="0"/>
      </w:tblPr>
      <w:tblGrid>
        <w:gridCol w:w="8188"/>
        <w:gridCol w:w="1701"/>
      </w:tblGrid>
      <w:tr w:rsidR="00871840" w:rsidRPr="005A734E" w14:paraId="50CF5D76" w14:textId="77777777" w:rsidTr="00030CB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25E6C4FA" w14:textId="77777777" w:rsidR="00871840" w:rsidRPr="005A734E" w:rsidRDefault="00871840" w:rsidP="00030CB5">
            <w:pPr>
              <w:spacing w:before="0" w:after="0"/>
              <w:rPr>
                <w:rFonts w:ascii="Calibri" w:hAnsi="Calibri"/>
              </w:rPr>
            </w:pPr>
            <w:r w:rsidRPr="005A734E">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211F821D" w14:textId="77777777" w:rsidR="00871840" w:rsidRPr="005A734E" w:rsidRDefault="00871840" w:rsidP="00030CB5">
            <w:pPr>
              <w:spacing w:before="0" w:after="0"/>
              <w:jc w:val="center"/>
              <w:rPr>
                <w:rFonts w:ascii="Calibri" w:hAnsi="Calibri"/>
              </w:rPr>
            </w:pPr>
            <w:r w:rsidRPr="005A734E">
              <w:rPr>
                <w:rFonts w:ascii="Calibri" w:hAnsi="Calibri"/>
              </w:rPr>
              <w:t>Weighting</w:t>
            </w:r>
          </w:p>
        </w:tc>
      </w:tr>
      <w:tr w:rsidR="00871840" w:rsidRPr="005A734E" w14:paraId="42BEA75E"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E416A48" w14:textId="77777777" w:rsidR="00D92BDE" w:rsidRPr="00B563B7" w:rsidRDefault="00D92BDE" w:rsidP="00D92BDE">
            <w:pPr>
              <w:jc w:val="left"/>
              <w:rPr>
                <w:rFonts w:ascii="Calibri" w:hAnsi="Calibri"/>
                <w:sz w:val="20"/>
                <w:szCs w:val="20"/>
              </w:rPr>
            </w:pPr>
            <w:r w:rsidRPr="00B563B7">
              <w:rPr>
                <w:rFonts w:ascii="Calibri" w:hAnsi="Calibri"/>
                <w:sz w:val="20"/>
                <w:szCs w:val="20"/>
              </w:rPr>
              <w:t>Investigation</w:t>
            </w:r>
          </w:p>
          <w:p w14:paraId="6E973401" w14:textId="77777777" w:rsidR="00445122" w:rsidRPr="00B563B7" w:rsidRDefault="00445122" w:rsidP="00445122">
            <w:pPr>
              <w:jc w:val="left"/>
              <w:rPr>
                <w:rFonts w:ascii="Calibri" w:hAnsi="Calibri" w:cs="Calibri"/>
                <w:b w:val="0"/>
                <w:sz w:val="20"/>
                <w:szCs w:val="20"/>
              </w:rPr>
            </w:pPr>
            <w:r w:rsidRPr="00B563B7">
              <w:rPr>
                <w:rFonts w:ascii="Calibri" w:hAnsi="Calibri" w:cs="Calibri"/>
                <w:b w:val="0"/>
                <w:sz w:val="20"/>
                <w:szCs w:val="20"/>
              </w:rPr>
              <w:t xml:space="preserve">Students plan and conduct research </w:t>
            </w:r>
            <w:r w:rsidR="00345D3B" w:rsidRPr="00B563B7">
              <w:rPr>
                <w:rFonts w:ascii="Calibri" w:hAnsi="Calibri" w:cs="Calibri"/>
                <w:b w:val="0"/>
                <w:sz w:val="20"/>
                <w:szCs w:val="20"/>
              </w:rPr>
              <w:t>and communicate their findings.</w:t>
            </w:r>
          </w:p>
          <w:p w14:paraId="39B30120" w14:textId="77777777" w:rsidR="00871840" w:rsidRPr="00B563B7" w:rsidRDefault="00445122" w:rsidP="00445122">
            <w:pPr>
              <w:jc w:val="left"/>
              <w:rPr>
                <w:rFonts w:ascii="Calibri" w:hAnsi="Calibri"/>
                <w:b w:val="0"/>
                <w:i/>
                <w:sz w:val="20"/>
                <w:szCs w:val="20"/>
              </w:rPr>
            </w:pPr>
            <w:r w:rsidRPr="00B563B7">
              <w:rPr>
                <w:rFonts w:ascii="Calibri" w:hAnsi="Calibri" w:cs="Calibri"/>
                <w:b w:val="0"/>
                <w:sz w:val="20"/>
                <w:szCs w:val="20"/>
              </w:rPr>
              <w:t xml:space="preserve">Evidence can </w:t>
            </w:r>
            <w:proofErr w:type="gramStart"/>
            <w:r w:rsidRPr="00B563B7">
              <w:rPr>
                <w:rFonts w:ascii="Calibri" w:hAnsi="Calibri" w:cs="Calibri"/>
                <w:b w:val="0"/>
                <w:sz w:val="20"/>
                <w:szCs w:val="20"/>
              </w:rPr>
              <w:t>include:</w:t>
            </w:r>
            <w:proofErr w:type="gramEnd"/>
            <w:r w:rsidRPr="00B563B7">
              <w:rPr>
                <w:rFonts w:ascii="Calibri" w:hAnsi="Calibri" w:cs="Calibri"/>
                <w:b w:val="0"/>
                <w:sz w:val="20"/>
                <w:szCs w:val="20"/>
              </w:rPr>
              <w:t xml:space="preserve"> expedition manuals or journals, diaries, essays, reports, stories, oral and/or video presentations.</w:t>
            </w:r>
          </w:p>
        </w:tc>
        <w:tc>
          <w:tcPr>
            <w:cnfStyle w:val="000010000000" w:firstRow="0" w:lastRow="0" w:firstColumn="0" w:lastColumn="0" w:oddVBand="1" w:evenVBand="0" w:oddHBand="0" w:evenHBand="0" w:firstRowFirstColumn="0" w:firstRowLastColumn="0" w:lastRowFirstColumn="0" w:lastRowLastColumn="0"/>
            <w:tcW w:w="1701" w:type="dxa"/>
          </w:tcPr>
          <w:p w14:paraId="233EFEB8" w14:textId="77777777" w:rsidR="00871840" w:rsidRPr="00B563B7" w:rsidRDefault="00D92BDE" w:rsidP="00D92BDE">
            <w:pPr>
              <w:jc w:val="center"/>
              <w:rPr>
                <w:rFonts w:ascii="Calibri" w:hAnsi="Calibri"/>
                <w:sz w:val="20"/>
                <w:szCs w:val="20"/>
              </w:rPr>
            </w:pPr>
            <w:r w:rsidRPr="00B563B7">
              <w:rPr>
                <w:rFonts w:ascii="Calibri" w:hAnsi="Calibri"/>
                <w:sz w:val="20"/>
                <w:szCs w:val="20"/>
              </w:rPr>
              <w:t>10</w:t>
            </w:r>
            <w:r w:rsidR="00DB3A33" w:rsidRPr="00B563B7">
              <w:rPr>
                <w:rFonts w:ascii="Calibri" w:hAnsi="Calibri"/>
                <w:sz w:val="20"/>
                <w:szCs w:val="20"/>
              </w:rPr>
              <w:t>%</w:t>
            </w:r>
          </w:p>
        </w:tc>
      </w:tr>
      <w:tr w:rsidR="00871840" w:rsidRPr="005A734E" w14:paraId="60C06E24" w14:textId="77777777"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727A8C7" w14:textId="77777777" w:rsidR="00D92BDE" w:rsidRPr="00B563B7" w:rsidRDefault="00D92BDE" w:rsidP="00D92BDE">
            <w:pPr>
              <w:jc w:val="left"/>
              <w:rPr>
                <w:rFonts w:ascii="Calibri" w:hAnsi="Calibri"/>
                <w:sz w:val="20"/>
                <w:szCs w:val="20"/>
              </w:rPr>
            </w:pPr>
            <w:r w:rsidRPr="00B563B7">
              <w:rPr>
                <w:rFonts w:ascii="Calibri" w:hAnsi="Calibri"/>
                <w:sz w:val="20"/>
                <w:szCs w:val="20"/>
              </w:rPr>
              <w:t xml:space="preserve">Performance </w:t>
            </w:r>
            <w:r w:rsidR="00164D41" w:rsidRPr="00B563B7">
              <w:rPr>
                <w:rFonts w:ascii="Calibri" w:hAnsi="Calibri"/>
                <w:sz w:val="20"/>
                <w:szCs w:val="20"/>
              </w:rPr>
              <w:t>in outdoor adventure activities</w:t>
            </w:r>
          </w:p>
          <w:p w14:paraId="378295C9" w14:textId="77777777" w:rsidR="00445122" w:rsidRPr="00B563B7" w:rsidRDefault="00445122" w:rsidP="00445122">
            <w:pPr>
              <w:jc w:val="left"/>
              <w:rPr>
                <w:rFonts w:ascii="Calibri" w:hAnsi="Calibri" w:cs="Calibri"/>
                <w:b w:val="0"/>
                <w:sz w:val="20"/>
                <w:szCs w:val="20"/>
              </w:rPr>
            </w:pPr>
            <w:r w:rsidRPr="00B563B7">
              <w:rPr>
                <w:rFonts w:ascii="Calibri" w:hAnsi="Calibri" w:cs="Calibri"/>
                <w:b w:val="0"/>
                <w:sz w:val="20"/>
                <w:szCs w:val="20"/>
              </w:rPr>
              <w:t>Students develop and refine skills and strategies used in outdoor adventure activit</w:t>
            </w:r>
            <w:r w:rsidR="00164D41" w:rsidRPr="00B563B7">
              <w:rPr>
                <w:rFonts w:ascii="Calibri" w:hAnsi="Calibri" w:cs="Calibri"/>
                <w:b w:val="0"/>
                <w:sz w:val="20"/>
                <w:szCs w:val="20"/>
              </w:rPr>
              <w:t>ies</w:t>
            </w:r>
            <w:r w:rsidRPr="00B563B7">
              <w:rPr>
                <w:rFonts w:ascii="Calibri" w:hAnsi="Calibri" w:cs="Calibri"/>
                <w:b w:val="0"/>
                <w:sz w:val="20"/>
                <w:szCs w:val="20"/>
              </w:rPr>
              <w:t>.</w:t>
            </w:r>
          </w:p>
          <w:p w14:paraId="27B92267" w14:textId="77777777" w:rsidR="00871840" w:rsidRPr="00B563B7" w:rsidRDefault="00445122" w:rsidP="00445122">
            <w:pPr>
              <w:jc w:val="left"/>
              <w:rPr>
                <w:rFonts w:ascii="Calibri" w:hAnsi="Calibri"/>
                <w:b w:val="0"/>
                <w:i/>
                <w:sz w:val="20"/>
                <w:szCs w:val="20"/>
              </w:rPr>
            </w:pPr>
            <w:r w:rsidRPr="00B563B7">
              <w:rPr>
                <w:rFonts w:ascii="Calibri" w:hAnsi="Calibri" w:cs="Calibri"/>
                <w:b w:val="0"/>
                <w:sz w:val="20"/>
                <w:szCs w:val="20"/>
              </w:rPr>
              <w:t xml:space="preserve">Evidence is collected over a period of time and can </w:t>
            </w:r>
            <w:proofErr w:type="gramStart"/>
            <w:r w:rsidRPr="00B563B7">
              <w:rPr>
                <w:rFonts w:ascii="Calibri" w:hAnsi="Calibri" w:cs="Calibri"/>
                <w:b w:val="0"/>
                <w:sz w:val="20"/>
                <w:szCs w:val="20"/>
              </w:rPr>
              <w:t>include:</w:t>
            </w:r>
            <w:proofErr w:type="gramEnd"/>
            <w:r w:rsidRPr="00B563B7">
              <w:rPr>
                <w:rFonts w:ascii="Calibri" w:hAnsi="Calibri" w:cs="Calibri"/>
                <w:b w:val="0"/>
                <w:sz w:val="20"/>
                <w:szCs w:val="20"/>
              </w:rPr>
              <w:t xml:space="preserve"> checklists/rubrics, direct observation and</w:t>
            </w:r>
            <w:r w:rsidR="001F47B6" w:rsidRPr="00B563B7">
              <w:rPr>
                <w:rFonts w:ascii="Calibri" w:hAnsi="Calibri" w:cs="Calibri"/>
                <w:b w:val="0"/>
                <w:sz w:val="20"/>
                <w:szCs w:val="20"/>
              </w:rPr>
              <w:t>/or</w:t>
            </w:r>
            <w:r w:rsidRPr="00B563B7">
              <w:rPr>
                <w:rFonts w:ascii="Calibri" w:hAnsi="Calibri" w:cs="Calibri"/>
                <w:b w:val="0"/>
                <w:sz w:val="20"/>
                <w:szCs w:val="20"/>
              </w:rPr>
              <w:t xml:space="preserve"> video.</w:t>
            </w:r>
          </w:p>
        </w:tc>
        <w:tc>
          <w:tcPr>
            <w:cnfStyle w:val="000010000000" w:firstRow="0" w:lastRow="0" w:firstColumn="0" w:lastColumn="0" w:oddVBand="1" w:evenVBand="0" w:oddHBand="0" w:evenHBand="0" w:firstRowFirstColumn="0" w:firstRowLastColumn="0" w:lastRowFirstColumn="0" w:lastRowLastColumn="0"/>
            <w:tcW w:w="1701" w:type="dxa"/>
          </w:tcPr>
          <w:p w14:paraId="04698FDB" w14:textId="77777777" w:rsidR="00871840" w:rsidRPr="00B563B7" w:rsidRDefault="00D92BDE" w:rsidP="00D92BDE">
            <w:pPr>
              <w:jc w:val="center"/>
              <w:rPr>
                <w:rFonts w:ascii="Calibri" w:hAnsi="Calibri"/>
                <w:sz w:val="20"/>
                <w:szCs w:val="20"/>
              </w:rPr>
            </w:pPr>
            <w:r w:rsidRPr="00B563B7">
              <w:rPr>
                <w:rFonts w:ascii="Calibri" w:hAnsi="Calibri"/>
                <w:sz w:val="20"/>
                <w:szCs w:val="20"/>
              </w:rPr>
              <w:t>10</w:t>
            </w:r>
            <w:r w:rsidR="00DB3A33" w:rsidRPr="00B563B7">
              <w:rPr>
                <w:rFonts w:ascii="Calibri" w:hAnsi="Calibri"/>
                <w:sz w:val="20"/>
                <w:szCs w:val="20"/>
              </w:rPr>
              <w:t>%</w:t>
            </w:r>
          </w:p>
        </w:tc>
      </w:tr>
      <w:tr w:rsidR="00871840" w:rsidRPr="005A734E" w14:paraId="521531B0"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14E5403" w14:textId="77777777" w:rsidR="00D92BDE" w:rsidRPr="00B563B7" w:rsidRDefault="00164D41" w:rsidP="00D92BDE">
            <w:pPr>
              <w:jc w:val="left"/>
              <w:rPr>
                <w:rFonts w:ascii="Calibri" w:hAnsi="Calibri"/>
                <w:sz w:val="20"/>
                <w:szCs w:val="20"/>
              </w:rPr>
            </w:pPr>
            <w:r w:rsidRPr="00B563B7">
              <w:rPr>
                <w:rFonts w:ascii="Calibri" w:hAnsi="Calibri"/>
                <w:sz w:val="20"/>
                <w:szCs w:val="20"/>
              </w:rPr>
              <w:t>Expedition skills</w:t>
            </w:r>
          </w:p>
          <w:p w14:paraId="44F9D75F" w14:textId="1F092689" w:rsidR="00445122" w:rsidRPr="00B563B7" w:rsidRDefault="00445122" w:rsidP="00445122">
            <w:pPr>
              <w:jc w:val="left"/>
              <w:rPr>
                <w:rFonts w:ascii="Calibri" w:hAnsi="Calibri" w:cs="Calibri"/>
                <w:b w:val="0"/>
                <w:sz w:val="20"/>
                <w:szCs w:val="20"/>
              </w:rPr>
            </w:pPr>
            <w:r w:rsidRPr="00B563B7">
              <w:rPr>
                <w:rFonts w:ascii="Calibri" w:hAnsi="Calibri" w:cs="Calibri"/>
                <w:b w:val="0"/>
                <w:sz w:val="20"/>
                <w:szCs w:val="20"/>
              </w:rPr>
              <w:t>Students apply skills and strategies while on expedition</w:t>
            </w:r>
            <w:r w:rsidR="005B799A">
              <w:rPr>
                <w:rFonts w:ascii="Calibri" w:hAnsi="Calibri" w:cs="Calibri"/>
                <w:b w:val="0"/>
                <w:sz w:val="20"/>
                <w:szCs w:val="20"/>
              </w:rPr>
              <w:t>.</w:t>
            </w:r>
          </w:p>
          <w:p w14:paraId="3FC84103" w14:textId="77777777" w:rsidR="00871840" w:rsidRPr="00B563B7" w:rsidRDefault="00445122" w:rsidP="001F47B6">
            <w:pPr>
              <w:jc w:val="left"/>
              <w:rPr>
                <w:rFonts w:ascii="Calibri" w:hAnsi="Calibri"/>
                <w:b w:val="0"/>
                <w:i/>
                <w:sz w:val="20"/>
                <w:szCs w:val="20"/>
              </w:rPr>
            </w:pPr>
            <w:r w:rsidRPr="00B563B7">
              <w:rPr>
                <w:rFonts w:ascii="Calibri" w:hAnsi="Calibri" w:cs="Calibri"/>
                <w:b w:val="0"/>
                <w:sz w:val="20"/>
                <w:szCs w:val="20"/>
              </w:rPr>
              <w:t xml:space="preserve">Evidence is collected through direct observation, </w:t>
            </w:r>
            <w:r w:rsidR="001F47B6" w:rsidRPr="00B563B7">
              <w:rPr>
                <w:rFonts w:ascii="Calibri" w:hAnsi="Calibri" w:cs="Calibri"/>
                <w:b w:val="0"/>
                <w:sz w:val="20"/>
                <w:szCs w:val="20"/>
              </w:rPr>
              <w:t>and/or</w:t>
            </w:r>
            <w:r w:rsidRPr="00B563B7">
              <w:rPr>
                <w:rFonts w:ascii="Calibri" w:hAnsi="Calibri" w:cs="Calibri"/>
                <w:b w:val="0"/>
                <w:sz w:val="20"/>
                <w:szCs w:val="20"/>
              </w:rPr>
              <w:t xml:space="preserve"> the use of video and/or photographs.</w:t>
            </w:r>
          </w:p>
        </w:tc>
        <w:tc>
          <w:tcPr>
            <w:cnfStyle w:val="000010000000" w:firstRow="0" w:lastRow="0" w:firstColumn="0" w:lastColumn="0" w:oddVBand="1" w:evenVBand="0" w:oddHBand="0" w:evenHBand="0" w:firstRowFirstColumn="0" w:firstRowLastColumn="0" w:lastRowFirstColumn="0" w:lastRowLastColumn="0"/>
            <w:tcW w:w="1701" w:type="dxa"/>
          </w:tcPr>
          <w:p w14:paraId="0072E058" w14:textId="77777777" w:rsidR="00871840" w:rsidRPr="00B563B7" w:rsidRDefault="00D92BDE" w:rsidP="00D92BDE">
            <w:pPr>
              <w:jc w:val="center"/>
              <w:rPr>
                <w:rFonts w:ascii="Calibri" w:hAnsi="Calibri"/>
                <w:sz w:val="20"/>
                <w:szCs w:val="20"/>
              </w:rPr>
            </w:pPr>
            <w:r w:rsidRPr="00B563B7">
              <w:rPr>
                <w:rFonts w:ascii="Calibri" w:hAnsi="Calibri"/>
                <w:sz w:val="20"/>
                <w:szCs w:val="20"/>
              </w:rPr>
              <w:t>20</w:t>
            </w:r>
            <w:r w:rsidR="00DB3A33" w:rsidRPr="00B563B7">
              <w:rPr>
                <w:rFonts w:ascii="Calibri" w:hAnsi="Calibri"/>
                <w:sz w:val="20"/>
                <w:szCs w:val="20"/>
              </w:rPr>
              <w:t>%</w:t>
            </w:r>
          </w:p>
        </w:tc>
      </w:tr>
      <w:tr w:rsidR="00871840" w:rsidRPr="005A734E" w14:paraId="33FF1BD1" w14:textId="77777777"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14:paraId="121FFCBE" w14:textId="77777777" w:rsidR="00D92BDE" w:rsidRPr="00B563B7" w:rsidRDefault="00D92BDE" w:rsidP="00D92BDE">
            <w:pPr>
              <w:jc w:val="left"/>
              <w:rPr>
                <w:rFonts w:ascii="Calibri" w:hAnsi="Calibri"/>
                <w:sz w:val="20"/>
                <w:szCs w:val="20"/>
              </w:rPr>
            </w:pPr>
            <w:r w:rsidRPr="00B563B7">
              <w:rPr>
                <w:rFonts w:ascii="Calibri" w:hAnsi="Calibri"/>
                <w:sz w:val="20"/>
                <w:szCs w:val="20"/>
              </w:rPr>
              <w:t>Response</w:t>
            </w:r>
          </w:p>
          <w:p w14:paraId="702FAEC2" w14:textId="77777777" w:rsidR="00445122" w:rsidRPr="00B563B7" w:rsidRDefault="00445122" w:rsidP="00445122">
            <w:pPr>
              <w:jc w:val="left"/>
              <w:rPr>
                <w:rFonts w:ascii="Calibri" w:hAnsi="Calibri" w:cs="Calibri"/>
                <w:b w:val="0"/>
                <w:sz w:val="20"/>
                <w:szCs w:val="20"/>
              </w:rPr>
            </w:pPr>
            <w:r w:rsidRPr="00B563B7">
              <w:rPr>
                <w:rFonts w:ascii="Calibri" w:hAnsi="Calibri" w:cs="Calibri"/>
                <w:b w:val="0"/>
                <w:sz w:val="20"/>
                <w:szCs w:val="20"/>
              </w:rPr>
              <w:t>Students analyse and respond</w:t>
            </w:r>
            <w:r w:rsidR="00345D3B" w:rsidRPr="00B563B7">
              <w:rPr>
                <w:rFonts w:ascii="Calibri" w:hAnsi="Calibri" w:cs="Calibri"/>
                <w:b w:val="0"/>
                <w:sz w:val="20"/>
                <w:szCs w:val="20"/>
              </w:rPr>
              <w:t xml:space="preserve"> to stimuli or prompts.</w:t>
            </w:r>
          </w:p>
          <w:p w14:paraId="705028FB" w14:textId="77777777" w:rsidR="00871840" w:rsidRPr="00B563B7" w:rsidRDefault="00445122" w:rsidP="00445122">
            <w:pPr>
              <w:jc w:val="left"/>
              <w:rPr>
                <w:rFonts w:ascii="Calibri" w:hAnsi="Calibri"/>
                <w:b w:val="0"/>
                <w:sz w:val="20"/>
                <w:szCs w:val="20"/>
              </w:rPr>
            </w:pPr>
            <w:r w:rsidRPr="00B563B7">
              <w:rPr>
                <w:rFonts w:ascii="Calibri" w:hAnsi="Calibri" w:cs="Calibri"/>
                <w:b w:val="0"/>
                <w:sz w:val="20"/>
                <w:szCs w:val="20"/>
              </w:rPr>
              <w:t xml:space="preserve">Evidence can </w:t>
            </w:r>
            <w:proofErr w:type="gramStart"/>
            <w:r w:rsidRPr="00B563B7">
              <w:rPr>
                <w:rFonts w:ascii="Calibri" w:hAnsi="Calibri" w:cs="Calibri"/>
                <w:b w:val="0"/>
                <w:sz w:val="20"/>
                <w:szCs w:val="20"/>
              </w:rPr>
              <w:t>include:</w:t>
            </w:r>
            <w:proofErr w:type="gramEnd"/>
            <w:r w:rsidRPr="00B563B7">
              <w:rPr>
                <w:rFonts w:ascii="Calibri" w:hAnsi="Calibri" w:cs="Calibri"/>
                <w:b w:val="0"/>
                <w:sz w:val="20"/>
                <w:szCs w:val="20"/>
              </w:rPr>
              <w:t xml:space="preserve"> reflections, logbooks, journals, tests, summaries and/or essays.</w:t>
            </w:r>
          </w:p>
        </w:tc>
        <w:tc>
          <w:tcPr>
            <w:cnfStyle w:val="000010000000" w:firstRow="0" w:lastRow="0" w:firstColumn="0" w:lastColumn="0" w:oddVBand="1" w:evenVBand="0" w:oddHBand="0" w:evenHBand="0" w:firstRowFirstColumn="0" w:firstRowLastColumn="0" w:lastRowFirstColumn="0" w:lastRowLastColumn="0"/>
            <w:tcW w:w="1701" w:type="dxa"/>
            <w:tcBorders>
              <w:bottom w:val="single" w:sz="8" w:space="0" w:color="9688BE" w:themeColor="accent4"/>
            </w:tcBorders>
          </w:tcPr>
          <w:p w14:paraId="4E412396" w14:textId="77777777" w:rsidR="00871840" w:rsidRPr="00B563B7" w:rsidRDefault="00D92BDE" w:rsidP="00D92BDE">
            <w:pPr>
              <w:jc w:val="center"/>
              <w:rPr>
                <w:rFonts w:ascii="Calibri" w:hAnsi="Calibri"/>
                <w:sz w:val="20"/>
                <w:szCs w:val="20"/>
              </w:rPr>
            </w:pPr>
            <w:r w:rsidRPr="00B563B7">
              <w:rPr>
                <w:rFonts w:ascii="Calibri" w:hAnsi="Calibri"/>
                <w:sz w:val="20"/>
                <w:szCs w:val="20"/>
              </w:rPr>
              <w:t>20</w:t>
            </w:r>
            <w:r w:rsidR="00DB3A33" w:rsidRPr="00B563B7">
              <w:rPr>
                <w:rFonts w:ascii="Calibri" w:hAnsi="Calibri"/>
                <w:sz w:val="20"/>
                <w:szCs w:val="20"/>
              </w:rPr>
              <w:t>%</w:t>
            </w:r>
          </w:p>
        </w:tc>
      </w:tr>
      <w:tr w:rsidR="00871840" w:rsidRPr="005A734E" w14:paraId="7074D745" w14:textId="77777777" w:rsidTr="00030CB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9688BE" w:themeColor="accent4"/>
            </w:tcBorders>
          </w:tcPr>
          <w:p w14:paraId="5CDAF119" w14:textId="77777777" w:rsidR="00D92BDE" w:rsidRPr="00B563B7" w:rsidRDefault="00D92BDE" w:rsidP="00D92BDE">
            <w:pPr>
              <w:jc w:val="left"/>
              <w:rPr>
                <w:rFonts w:ascii="Calibri" w:hAnsi="Calibri"/>
                <w:b w:val="0"/>
                <w:sz w:val="20"/>
                <w:szCs w:val="20"/>
              </w:rPr>
            </w:pPr>
            <w:r w:rsidRPr="00B563B7">
              <w:rPr>
                <w:rFonts w:ascii="Calibri" w:hAnsi="Calibri"/>
                <w:sz w:val="20"/>
                <w:szCs w:val="20"/>
              </w:rPr>
              <w:t>Examination</w:t>
            </w:r>
          </w:p>
          <w:p w14:paraId="5660338F" w14:textId="77777777" w:rsidR="00871840" w:rsidRPr="00B563B7" w:rsidRDefault="00D92BDE" w:rsidP="004B1231">
            <w:pPr>
              <w:jc w:val="left"/>
              <w:rPr>
                <w:rFonts w:ascii="Calibri" w:hAnsi="Calibri"/>
                <w:b w:val="0"/>
                <w:i/>
                <w:sz w:val="20"/>
                <w:szCs w:val="20"/>
              </w:rPr>
            </w:pPr>
            <w:r w:rsidRPr="00B563B7">
              <w:rPr>
                <w:rFonts w:ascii="Calibri" w:hAnsi="Calibri"/>
                <w:b w:val="0"/>
                <w:sz w:val="20"/>
                <w:szCs w:val="20"/>
              </w:rPr>
              <w:t xml:space="preserve">Typically conducted at the end of each semester and/or unit and reflecting the examination design brief for this </w:t>
            </w:r>
            <w:r w:rsidR="004B1231" w:rsidRPr="00B563B7">
              <w:rPr>
                <w:rFonts w:ascii="Calibri" w:hAnsi="Calibri"/>
                <w:b w:val="0"/>
                <w:sz w:val="20"/>
                <w:szCs w:val="20"/>
              </w:rPr>
              <w:t>syllabus</w:t>
            </w:r>
            <w:r w:rsidRPr="00B563B7">
              <w:rPr>
                <w:rFonts w:ascii="Calibri" w:hAnsi="Calibri"/>
                <w:b w:val="0"/>
                <w:sz w:val="20"/>
                <w:szCs w:val="20"/>
              </w:rPr>
              <w:t>.</w:t>
            </w:r>
          </w:p>
        </w:tc>
        <w:tc>
          <w:tcPr>
            <w:tcW w:w="1701" w:type="dxa"/>
            <w:tcBorders>
              <w:left w:val="single" w:sz="8" w:space="0" w:color="9688BE" w:themeColor="accent4"/>
            </w:tcBorders>
          </w:tcPr>
          <w:p w14:paraId="43A6C8DE" w14:textId="77777777" w:rsidR="00871840" w:rsidRPr="00B563B7" w:rsidRDefault="00D92BDE" w:rsidP="00D92BDE">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563B7">
              <w:rPr>
                <w:rFonts w:ascii="Calibri" w:hAnsi="Calibri"/>
                <w:sz w:val="20"/>
                <w:szCs w:val="20"/>
              </w:rPr>
              <w:t>40</w:t>
            </w:r>
            <w:r w:rsidR="00DB3A33" w:rsidRPr="00B563B7">
              <w:rPr>
                <w:rFonts w:ascii="Calibri" w:hAnsi="Calibri"/>
                <w:sz w:val="20"/>
                <w:szCs w:val="20"/>
              </w:rPr>
              <w:t>%</w:t>
            </w:r>
          </w:p>
        </w:tc>
      </w:tr>
    </w:tbl>
    <w:p w14:paraId="4D735E1D" w14:textId="77777777" w:rsidR="00350D53" w:rsidRPr="00350D53" w:rsidRDefault="00350D53" w:rsidP="00B563B7">
      <w:pPr>
        <w:spacing w:before="120" w:line="269" w:lineRule="auto"/>
        <w:rPr>
          <w:rFonts w:eastAsia="Times New Roman" w:cs="Calibri"/>
          <w:color w:val="000000" w:themeColor="text1"/>
        </w:rPr>
      </w:pPr>
      <w:bookmarkStart w:id="47" w:name="_Toc347908211"/>
      <w:r w:rsidRPr="00350D53">
        <w:rPr>
          <w:rFonts w:eastAsia="Times New Roman" w:cs="Calibri"/>
          <w:color w:val="000000" w:themeColor="text1"/>
        </w:rPr>
        <w:t>Teachers are required to use the assessment table to develop an assessment outline for the pair of units.</w:t>
      </w:r>
    </w:p>
    <w:p w14:paraId="5DEE55AD" w14:textId="77777777" w:rsidR="00350D53" w:rsidRPr="00350D53" w:rsidRDefault="00350D53" w:rsidP="00B563B7">
      <w:pPr>
        <w:spacing w:before="120" w:line="269" w:lineRule="auto"/>
        <w:rPr>
          <w:rFonts w:eastAsia="Times New Roman" w:cs="Calibri"/>
          <w:color w:val="000000" w:themeColor="text1"/>
        </w:rPr>
      </w:pPr>
      <w:r w:rsidRPr="00350D53">
        <w:rPr>
          <w:rFonts w:eastAsia="Times New Roman" w:cs="Calibri"/>
          <w:color w:val="000000" w:themeColor="text1"/>
        </w:rPr>
        <w:t>The assessment outline must:</w:t>
      </w:r>
    </w:p>
    <w:p w14:paraId="1B59B135" w14:textId="77777777" w:rsidR="00350D53" w:rsidRPr="00350D53" w:rsidRDefault="00350D53" w:rsidP="00B563B7">
      <w:pPr>
        <w:pStyle w:val="ListItem"/>
        <w:spacing w:line="240" w:lineRule="auto"/>
        <w:rPr>
          <w:rFonts w:ascii="Calibri" w:hAnsi="Calibri" w:cs="Calibri"/>
          <w:color w:val="000000" w:themeColor="text1"/>
        </w:rPr>
      </w:pPr>
      <w:r w:rsidRPr="00350D53">
        <w:rPr>
          <w:rFonts w:ascii="Calibri" w:hAnsi="Calibri" w:cs="Calibri"/>
          <w:color w:val="000000" w:themeColor="text1"/>
        </w:rPr>
        <w:t xml:space="preserve">include a set of assessment </w:t>
      </w:r>
      <w:proofErr w:type="gramStart"/>
      <w:r w:rsidRPr="00350D53">
        <w:rPr>
          <w:rFonts w:ascii="Calibri" w:hAnsi="Calibri" w:cs="Calibri"/>
          <w:color w:val="000000" w:themeColor="text1"/>
        </w:rPr>
        <w:t>tasks</w:t>
      </w:r>
      <w:proofErr w:type="gramEnd"/>
    </w:p>
    <w:p w14:paraId="5AEFEC2F" w14:textId="77777777" w:rsidR="00350D53" w:rsidRPr="00350D53" w:rsidRDefault="00350D53" w:rsidP="00B563B7">
      <w:pPr>
        <w:pStyle w:val="ListItem"/>
        <w:spacing w:line="240" w:lineRule="auto"/>
        <w:rPr>
          <w:rFonts w:ascii="Calibri" w:hAnsi="Calibri" w:cs="Calibri"/>
          <w:color w:val="000000" w:themeColor="text1"/>
        </w:rPr>
      </w:pPr>
      <w:r w:rsidRPr="00350D53">
        <w:rPr>
          <w:rFonts w:ascii="Calibri" w:hAnsi="Calibri" w:cs="Calibri"/>
          <w:color w:val="000000" w:themeColor="text1"/>
        </w:rPr>
        <w:t xml:space="preserve">include a general description of each </w:t>
      </w:r>
      <w:proofErr w:type="gramStart"/>
      <w:r w:rsidRPr="00350D53">
        <w:rPr>
          <w:rFonts w:ascii="Calibri" w:hAnsi="Calibri" w:cs="Calibri"/>
          <w:color w:val="000000" w:themeColor="text1"/>
        </w:rPr>
        <w:t>task</w:t>
      </w:r>
      <w:proofErr w:type="gramEnd"/>
    </w:p>
    <w:p w14:paraId="4144AE2D" w14:textId="77777777" w:rsidR="00350D53" w:rsidRPr="00350D53" w:rsidRDefault="00350D53" w:rsidP="00B563B7">
      <w:pPr>
        <w:pStyle w:val="ListItem"/>
        <w:spacing w:line="240" w:lineRule="auto"/>
        <w:rPr>
          <w:rFonts w:ascii="Calibri" w:hAnsi="Calibri" w:cs="Calibri"/>
          <w:color w:val="000000" w:themeColor="text1"/>
        </w:rPr>
      </w:pPr>
      <w:r w:rsidRPr="00350D53">
        <w:rPr>
          <w:rFonts w:ascii="Calibri" w:hAnsi="Calibri" w:cs="Calibri"/>
          <w:color w:val="000000" w:themeColor="text1"/>
        </w:rPr>
        <w:t xml:space="preserve">indicate the unit content to be </w:t>
      </w:r>
      <w:proofErr w:type="gramStart"/>
      <w:r w:rsidRPr="00350D53">
        <w:rPr>
          <w:rFonts w:ascii="Calibri" w:hAnsi="Calibri" w:cs="Calibri"/>
          <w:color w:val="000000" w:themeColor="text1"/>
        </w:rPr>
        <w:t>assessed</w:t>
      </w:r>
      <w:proofErr w:type="gramEnd"/>
    </w:p>
    <w:p w14:paraId="02DACBCB" w14:textId="77777777" w:rsidR="00350D53" w:rsidRPr="00350D53" w:rsidRDefault="00350D53" w:rsidP="00B563B7">
      <w:pPr>
        <w:pStyle w:val="ListItem"/>
        <w:spacing w:line="240" w:lineRule="auto"/>
        <w:rPr>
          <w:rFonts w:ascii="Calibri" w:hAnsi="Calibri" w:cs="Calibri"/>
          <w:color w:val="000000" w:themeColor="text1"/>
        </w:rPr>
      </w:pPr>
      <w:r w:rsidRPr="00350D53">
        <w:rPr>
          <w:rFonts w:ascii="Calibri" w:hAnsi="Calibri" w:cs="Calibri"/>
          <w:color w:val="000000" w:themeColor="text1"/>
        </w:rPr>
        <w:t xml:space="preserve">indicate a weighting for each task and each assessment </w:t>
      </w:r>
      <w:proofErr w:type="gramStart"/>
      <w:r w:rsidRPr="00350D53">
        <w:rPr>
          <w:rFonts w:ascii="Calibri" w:hAnsi="Calibri" w:cs="Calibri"/>
          <w:color w:val="000000" w:themeColor="text1"/>
        </w:rPr>
        <w:t>type</w:t>
      </w:r>
      <w:proofErr w:type="gramEnd"/>
    </w:p>
    <w:p w14:paraId="1EC8DD40" w14:textId="77777777" w:rsidR="00350D53" w:rsidRPr="00350D53" w:rsidRDefault="00350D53" w:rsidP="00B563B7">
      <w:pPr>
        <w:pStyle w:val="ListItem"/>
        <w:spacing w:line="269" w:lineRule="auto"/>
        <w:rPr>
          <w:rFonts w:ascii="Calibri" w:hAnsi="Calibri" w:cs="Calibri"/>
          <w:color w:val="000000" w:themeColor="text1"/>
        </w:rPr>
      </w:pPr>
      <w:r w:rsidRPr="00350D53">
        <w:rPr>
          <w:rFonts w:ascii="Calibri" w:hAnsi="Calibri" w:cs="Calibri"/>
          <w:color w:val="000000" w:themeColor="text1"/>
        </w:rPr>
        <w:t>include the approximate timing of each task (for example, the week the task is conducted, or the issue and submission dates for an extended task).</w:t>
      </w:r>
    </w:p>
    <w:p w14:paraId="1ADCA411" w14:textId="045B5890" w:rsidR="00350D53" w:rsidRPr="00350D53" w:rsidRDefault="00350D53" w:rsidP="00B563B7">
      <w:pPr>
        <w:spacing w:before="120" w:line="269" w:lineRule="auto"/>
        <w:rPr>
          <w:rFonts w:eastAsia="Times New Roman" w:cs="Calibri"/>
          <w:color w:val="000000" w:themeColor="text1"/>
        </w:rPr>
      </w:pPr>
      <w:r w:rsidRPr="00350D53">
        <w:rPr>
          <w:rFonts w:eastAsia="Times New Roman" w:cs="Calibri"/>
          <w:color w:val="000000" w:themeColor="text1"/>
        </w:rPr>
        <w:t>In the assessment outline for the pair of units, each assessment type m</w:t>
      </w:r>
      <w:r w:rsidR="00345D3B">
        <w:rPr>
          <w:rFonts w:eastAsia="Times New Roman" w:cs="Calibri"/>
          <w:color w:val="000000" w:themeColor="text1"/>
        </w:rPr>
        <w:t xml:space="preserve">ust be included at least </w:t>
      </w:r>
      <w:r w:rsidR="004B70F6">
        <w:rPr>
          <w:rFonts w:eastAsia="Times New Roman" w:cs="Calibri"/>
          <w:color w:val="000000" w:themeColor="text1"/>
        </w:rPr>
        <w:t>once over the year/pair of units.</w:t>
      </w:r>
    </w:p>
    <w:p w14:paraId="1D8ED30E" w14:textId="77777777" w:rsidR="00350D53" w:rsidRPr="00350D53" w:rsidRDefault="00350D53" w:rsidP="00B563B7">
      <w:pPr>
        <w:spacing w:before="120" w:line="269" w:lineRule="auto"/>
        <w:rPr>
          <w:rFonts w:eastAsia="Times New Roman" w:cs="Calibri"/>
          <w:color w:val="000000" w:themeColor="text1"/>
        </w:rPr>
      </w:pPr>
      <w:r w:rsidRPr="00350D53">
        <w:rPr>
          <w:rFonts w:eastAsia="Times New Roman" w:cs="Calibri"/>
          <w:color w:val="000000" w:themeColor="text1"/>
        </w:rPr>
        <w:t>The set of assessment tasks must provide a representative sampling of the</w:t>
      </w:r>
      <w:r w:rsidR="00345D3B">
        <w:rPr>
          <w:rFonts w:eastAsia="Times New Roman" w:cs="Calibri"/>
          <w:color w:val="000000" w:themeColor="text1"/>
        </w:rPr>
        <w:t xml:space="preserve"> content for Unit 3 and Unit 4.</w:t>
      </w:r>
    </w:p>
    <w:p w14:paraId="0B438061" w14:textId="77777777" w:rsidR="00FD5350" w:rsidRPr="00350D53" w:rsidRDefault="00350D53" w:rsidP="00B563B7">
      <w:pPr>
        <w:spacing w:before="120" w:after="0" w:line="269" w:lineRule="auto"/>
        <w:rPr>
          <w:rFonts w:eastAsia="Times New Roman" w:cs="Calibri"/>
          <w:color w:val="000000" w:themeColor="text1"/>
        </w:rPr>
      </w:pPr>
      <w:r w:rsidRPr="00350D53">
        <w:rPr>
          <w:rFonts w:eastAsia="Times New Roman" w:cs="Calibri"/>
          <w:color w:val="000000" w:themeColor="text1"/>
        </w:rPr>
        <w:t>Assessment tasks not administered under test/controlled conditions require appropriate validation/authentication processes.</w:t>
      </w:r>
      <w:r w:rsidR="00FD5350" w:rsidRPr="00350D53">
        <w:rPr>
          <w:rFonts w:cs="Calibri"/>
        </w:rPr>
        <w:br w:type="page"/>
      </w:r>
    </w:p>
    <w:p w14:paraId="37A0B6DF" w14:textId="77777777" w:rsidR="00871840" w:rsidRPr="005A734E" w:rsidRDefault="00871840" w:rsidP="005A734E">
      <w:pPr>
        <w:pStyle w:val="Heading2"/>
      </w:pPr>
      <w:bookmarkStart w:id="48" w:name="_Toc111197260"/>
      <w:r w:rsidRPr="005A734E">
        <w:lastRenderedPageBreak/>
        <w:t>Grad</w:t>
      </w:r>
      <w:bookmarkEnd w:id="47"/>
      <w:r w:rsidRPr="005A734E">
        <w:t>ing</w:t>
      </w:r>
      <w:bookmarkEnd w:id="48"/>
    </w:p>
    <w:p w14:paraId="2B94543E" w14:textId="77777777" w:rsidR="00FD5350" w:rsidRPr="005A734E" w:rsidRDefault="00FD5350" w:rsidP="00FD5350">
      <w:pPr>
        <w:autoSpaceDE w:val="0"/>
        <w:autoSpaceDN w:val="0"/>
        <w:adjustRightInd w:val="0"/>
        <w:ind w:right="-62"/>
        <w:jc w:val="both"/>
      </w:pPr>
      <w:r w:rsidRPr="005A734E">
        <w:t>Schools report student achievement in terms of the following grades:</w:t>
      </w:r>
    </w:p>
    <w:tbl>
      <w:tblPr>
        <w:tblStyle w:val="LightList-Accent4"/>
        <w:tblW w:w="0" w:type="auto"/>
        <w:tblInd w:w="113" w:type="dxa"/>
        <w:tblLook w:val="00A0" w:firstRow="1" w:lastRow="0" w:firstColumn="1" w:lastColumn="0" w:noHBand="0" w:noVBand="0"/>
      </w:tblPr>
      <w:tblGrid>
        <w:gridCol w:w="722"/>
        <w:gridCol w:w="2267"/>
      </w:tblGrid>
      <w:tr w:rsidR="00871840" w:rsidRPr="005A734E" w14:paraId="4BDA6278" w14:textId="77777777" w:rsidTr="00B563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74709015" w14:textId="77777777" w:rsidR="00871840" w:rsidRPr="005A734E" w:rsidRDefault="00871840" w:rsidP="00030CB5">
            <w:pPr>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1D54735C" w14:textId="77777777" w:rsidR="00871840" w:rsidRPr="005A734E" w:rsidRDefault="00871840" w:rsidP="00030CB5">
            <w:pPr>
              <w:rPr>
                <w:rFonts w:ascii="Calibri" w:hAnsi="Calibri"/>
                <w:szCs w:val="20"/>
              </w:rPr>
            </w:pPr>
            <w:r w:rsidRPr="005A734E">
              <w:rPr>
                <w:rFonts w:ascii="Calibri" w:hAnsi="Calibri"/>
                <w:szCs w:val="20"/>
              </w:rPr>
              <w:t>Interpretation</w:t>
            </w:r>
          </w:p>
        </w:tc>
      </w:tr>
      <w:tr w:rsidR="00871840" w:rsidRPr="005A734E" w14:paraId="56AE11D2" w14:textId="77777777" w:rsidTr="00B56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4006B77" w14:textId="77777777" w:rsidR="00871840" w:rsidRPr="005A734E" w:rsidRDefault="00871840" w:rsidP="00030CB5">
            <w:pPr>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6F276DD9" w14:textId="77777777" w:rsidR="00871840" w:rsidRPr="005A734E" w:rsidRDefault="00871840" w:rsidP="00030CB5">
            <w:pPr>
              <w:rPr>
                <w:rFonts w:ascii="Calibri" w:hAnsi="Calibri"/>
                <w:sz w:val="20"/>
                <w:szCs w:val="20"/>
              </w:rPr>
            </w:pPr>
            <w:r w:rsidRPr="005A734E">
              <w:rPr>
                <w:rFonts w:ascii="Calibri" w:hAnsi="Calibri"/>
                <w:sz w:val="20"/>
                <w:szCs w:val="20"/>
              </w:rPr>
              <w:t>Excellent achievement</w:t>
            </w:r>
          </w:p>
        </w:tc>
      </w:tr>
      <w:tr w:rsidR="00871840" w:rsidRPr="005A734E" w14:paraId="22DEC8E1" w14:textId="77777777" w:rsidTr="00B563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EEE8605" w14:textId="77777777" w:rsidR="00871840" w:rsidRPr="005A734E" w:rsidRDefault="00871840" w:rsidP="00030CB5">
            <w:pPr>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4F985AC3" w14:textId="77777777" w:rsidR="00871840" w:rsidRPr="005A734E" w:rsidRDefault="00871840" w:rsidP="00030CB5">
            <w:pPr>
              <w:rPr>
                <w:rFonts w:ascii="Calibri" w:hAnsi="Calibri"/>
                <w:sz w:val="20"/>
                <w:szCs w:val="20"/>
              </w:rPr>
            </w:pPr>
            <w:r w:rsidRPr="005A734E">
              <w:rPr>
                <w:rFonts w:ascii="Calibri" w:hAnsi="Calibri"/>
                <w:sz w:val="20"/>
                <w:szCs w:val="20"/>
              </w:rPr>
              <w:t>High achievement</w:t>
            </w:r>
          </w:p>
        </w:tc>
      </w:tr>
      <w:tr w:rsidR="00871840" w:rsidRPr="005A734E" w14:paraId="0A4A8E5B" w14:textId="77777777" w:rsidTr="00B56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7CD11A4" w14:textId="77777777" w:rsidR="00871840" w:rsidRPr="005A734E" w:rsidRDefault="00871840" w:rsidP="00030CB5">
            <w:pPr>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712A995E" w14:textId="77777777" w:rsidR="00871840" w:rsidRPr="005A734E" w:rsidRDefault="00871840" w:rsidP="00030CB5">
            <w:pPr>
              <w:rPr>
                <w:rFonts w:ascii="Calibri" w:hAnsi="Calibri"/>
                <w:sz w:val="20"/>
                <w:szCs w:val="20"/>
              </w:rPr>
            </w:pPr>
            <w:r w:rsidRPr="005A734E">
              <w:rPr>
                <w:rFonts w:ascii="Calibri" w:hAnsi="Calibri"/>
                <w:sz w:val="20"/>
                <w:szCs w:val="20"/>
              </w:rPr>
              <w:t>Satisfactory achievement</w:t>
            </w:r>
          </w:p>
        </w:tc>
      </w:tr>
      <w:tr w:rsidR="00871840" w:rsidRPr="005A734E" w14:paraId="5651A5E3" w14:textId="77777777" w:rsidTr="00B563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943FF6A" w14:textId="77777777" w:rsidR="00871840" w:rsidRPr="005A734E" w:rsidRDefault="00871840" w:rsidP="00030CB5">
            <w:pPr>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70AA74D9" w14:textId="77777777" w:rsidR="00871840" w:rsidRPr="005A734E" w:rsidRDefault="00871840" w:rsidP="00030CB5">
            <w:pPr>
              <w:rPr>
                <w:rFonts w:ascii="Calibri" w:hAnsi="Calibri"/>
                <w:sz w:val="20"/>
                <w:szCs w:val="20"/>
              </w:rPr>
            </w:pPr>
            <w:r w:rsidRPr="005A734E">
              <w:rPr>
                <w:rFonts w:ascii="Calibri" w:hAnsi="Calibri"/>
                <w:sz w:val="20"/>
                <w:szCs w:val="20"/>
              </w:rPr>
              <w:t>Limited achievement</w:t>
            </w:r>
          </w:p>
        </w:tc>
      </w:tr>
      <w:tr w:rsidR="00871840" w:rsidRPr="005A734E" w14:paraId="7400D226" w14:textId="77777777" w:rsidTr="00B56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555D573" w14:textId="77777777" w:rsidR="00871840" w:rsidRPr="005A734E" w:rsidRDefault="00871840" w:rsidP="00030CB5">
            <w:pPr>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18EA6A68" w14:textId="77777777" w:rsidR="00871840" w:rsidRPr="005A734E" w:rsidRDefault="00871840" w:rsidP="00030CB5">
            <w:pPr>
              <w:rPr>
                <w:rFonts w:ascii="Calibri" w:hAnsi="Calibri"/>
                <w:sz w:val="20"/>
                <w:szCs w:val="20"/>
              </w:rPr>
            </w:pPr>
            <w:r w:rsidRPr="005A734E">
              <w:rPr>
                <w:rFonts w:ascii="Calibri" w:hAnsi="Calibri"/>
                <w:sz w:val="20"/>
                <w:szCs w:val="20"/>
              </w:rPr>
              <w:t>Very low achievement</w:t>
            </w:r>
          </w:p>
        </w:tc>
      </w:tr>
    </w:tbl>
    <w:p w14:paraId="5E8AE8C0" w14:textId="741471A1" w:rsidR="00DB3A33" w:rsidRPr="00593894" w:rsidRDefault="00115C19" w:rsidP="00B52477">
      <w:pPr>
        <w:spacing w:before="120" w:line="276" w:lineRule="auto"/>
      </w:pPr>
      <w:bookmarkStart w:id="49" w:name="_Toc358372267"/>
      <w:bookmarkStart w:id="50" w:name="_Toc358373584"/>
      <w:r w:rsidRPr="005A734E">
        <w:t xml:space="preserve">The teacher </w:t>
      </w:r>
      <w:r w:rsidR="00593894">
        <w:t xml:space="preserve">prepares a ranked list and </w:t>
      </w:r>
      <w:r w:rsidRPr="005A734E">
        <w:t xml:space="preserve">assigns the student a grade for the pair of units. The grade is based on the student’s overall performance as judged by reference to a set of </w:t>
      </w:r>
      <w:r w:rsidRPr="004B2241">
        <w:t>pre-determined</w:t>
      </w:r>
      <w:r w:rsidRPr="005A734E">
        <w:t xml:space="preserve"> standards. These standards are defined by grade descriptions and annotated work samples. </w:t>
      </w:r>
      <w:r w:rsidR="00DB3A33" w:rsidRPr="005A734E">
        <w:rPr>
          <w:rFonts w:cs="Times New Roman"/>
        </w:rPr>
        <w:t xml:space="preserve">The grade descriptions for </w:t>
      </w:r>
      <w:r w:rsidR="00EE323B">
        <w:rPr>
          <w:rFonts w:cs="Times New Roman"/>
        </w:rPr>
        <w:t xml:space="preserve">the </w:t>
      </w:r>
      <w:r w:rsidR="002014CE">
        <w:rPr>
          <w:rFonts w:cs="Times New Roman"/>
        </w:rPr>
        <w:t xml:space="preserve">Outdoor Education </w:t>
      </w:r>
      <w:r w:rsidR="001D64C1" w:rsidRPr="005A734E">
        <w:rPr>
          <w:rFonts w:cs="Times New Roman"/>
        </w:rPr>
        <w:t xml:space="preserve">ATAR Year 12 </w:t>
      </w:r>
      <w:r w:rsidR="00FF7C43">
        <w:rPr>
          <w:rFonts w:cs="Times New Roman"/>
        </w:rPr>
        <w:t>syllabus</w:t>
      </w:r>
      <w:r w:rsidR="00EE323B">
        <w:rPr>
          <w:rFonts w:cs="Times New Roman"/>
        </w:rPr>
        <w:t xml:space="preserve"> </w:t>
      </w:r>
      <w:r w:rsidR="00DB3A33" w:rsidRPr="005A734E">
        <w:rPr>
          <w:rFonts w:cs="Times New Roman"/>
        </w:rPr>
        <w:t xml:space="preserve">are provided </w:t>
      </w:r>
      <w:r w:rsidR="0062629F">
        <w:rPr>
          <w:rFonts w:cs="Times New Roman"/>
        </w:rPr>
        <w:t>in Appendix</w:t>
      </w:r>
      <w:r w:rsidR="002B2B35">
        <w:rPr>
          <w:rFonts w:cs="Times New Roman"/>
        </w:rPr>
        <w:t xml:space="preserve"> 1</w:t>
      </w:r>
      <w:r w:rsidR="00DB3A33" w:rsidRPr="005A734E">
        <w:rPr>
          <w:rFonts w:cs="Times New Roman"/>
        </w:rPr>
        <w:t xml:space="preserve">. They can also be accessed, together with annotated work samples, through the Guide to Grades link on the course page of the Authority website at </w:t>
      </w:r>
      <w:hyperlink r:id="rId21" w:history="1">
        <w:r w:rsidR="00DB3A33" w:rsidRPr="00B563B7">
          <w:rPr>
            <w:rStyle w:val="Hyperlink"/>
          </w:rPr>
          <w:t>www.scsa.wa.edu.au</w:t>
        </w:r>
      </w:hyperlink>
      <w:r w:rsidR="00DD377B" w:rsidRPr="005A734E">
        <w:t>.</w:t>
      </w:r>
    </w:p>
    <w:p w14:paraId="120FEBCA" w14:textId="77777777" w:rsidR="00FD5350" w:rsidRPr="005A734E" w:rsidRDefault="00FD5350" w:rsidP="00B52477">
      <w:pPr>
        <w:spacing w:before="120" w:line="276" w:lineRule="auto"/>
      </w:pPr>
      <w:r w:rsidRPr="005A734E">
        <w:t>To be assigned a grade, a student must have had the opportunity to complete the education program</w:t>
      </w:r>
      <w:r w:rsidR="001D64C1">
        <w:t>,</w:t>
      </w:r>
      <w:r w:rsidRPr="005A734E">
        <w:t xml:space="preserve"> including the assessment program (unless the school accepts that there are exceptional and justifiable circumstances).</w:t>
      </w:r>
    </w:p>
    <w:p w14:paraId="07D5564A" w14:textId="77777777" w:rsidR="001B4393" w:rsidRDefault="00FD5350" w:rsidP="003837CD">
      <w:pPr>
        <w:spacing w:before="120" w:line="276" w:lineRule="auto"/>
      </w:pPr>
      <w:r w:rsidRPr="005A734E">
        <w:t xml:space="preserve">Refer to the </w:t>
      </w:r>
      <w:r w:rsidRPr="00DD377B">
        <w:rPr>
          <w:i/>
          <w:iCs/>
        </w:rPr>
        <w:t>WACE</w:t>
      </w:r>
      <w:r w:rsidR="00593894" w:rsidRPr="00DD377B">
        <w:rPr>
          <w:i/>
          <w:iCs/>
        </w:rPr>
        <w:t xml:space="preserve"> Manual</w:t>
      </w:r>
      <w:r w:rsidR="00593894">
        <w:t xml:space="preserve"> for further information</w:t>
      </w:r>
      <w:r w:rsidR="00593894" w:rsidRPr="00593894">
        <w:t xml:space="preserve"> </w:t>
      </w:r>
      <w:r w:rsidR="00593894">
        <w:t>about the use of a ranked list in the process of assigning grades.</w:t>
      </w:r>
      <w:bookmarkEnd w:id="49"/>
      <w:bookmarkEnd w:id="50"/>
    </w:p>
    <w:p w14:paraId="1E5C0750" w14:textId="77777777" w:rsidR="00026734" w:rsidRPr="002F4E1C" w:rsidRDefault="00FA2E87" w:rsidP="002F4E1C">
      <w:pPr>
        <w:spacing w:before="240" w:after="60"/>
        <w:rPr>
          <w:b/>
          <w:bCs/>
          <w:iCs/>
          <w:color w:val="595959" w:themeColor="text1" w:themeTint="A6"/>
          <w:sz w:val="26"/>
          <w:szCs w:val="26"/>
        </w:rPr>
      </w:pPr>
      <w:r w:rsidRPr="002F4E1C">
        <w:rPr>
          <w:b/>
          <w:bCs/>
          <w:iCs/>
          <w:color w:val="595959" w:themeColor="text1" w:themeTint="A6"/>
          <w:sz w:val="26"/>
          <w:szCs w:val="26"/>
        </w:rPr>
        <w:t>ATAR course</w:t>
      </w:r>
      <w:r w:rsidR="00026734" w:rsidRPr="002F4E1C">
        <w:rPr>
          <w:b/>
          <w:bCs/>
          <w:iCs/>
          <w:color w:val="595959" w:themeColor="text1" w:themeTint="A6"/>
          <w:sz w:val="26"/>
          <w:szCs w:val="26"/>
        </w:rPr>
        <w:t xml:space="preserve"> examination</w:t>
      </w:r>
    </w:p>
    <w:p w14:paraId="4B9144E7" w14:textId="77777777" w:rsidR="00555C0C" w:rsidRDefault="00DB3A33" w:rsidP="00B52477">
      <w:pPr>
        <w:spacing w:before="120" w:line="276" w:lineRule="auto"/>
        <w:rPr>
          <w:rFonts w:eastAsia="Times New Roman" w:cs="Times New Roman"/>
        </w:rPr>
      </w:pPr>
      <w:r w:rsidRPr="005A734E">
        <w:rPr>
          <w:rFonts w:eastAsia="Times New Roman" w:cs="Times New Roman"/>
        </w:rPr>
        <w:t xml:space="preserve">All students enrolled in </w:t>
      </w:r>
      <w:r w:rsidR="004B1231">
        <w:rPr>
          <w:rFonts w:eastAsia="Times New Roman" w:cs="Times New Roman"/>
        </w:rPr>
        <w:t xml:space="preserve">the </w:t>
      </w:r>
      <w:r w:rsidR="00555C0C">
        <w:rPr>
          <w:rFonts w:eastAsia="Times New Roman" w:cs="Times New Roman"/>
        </w:rPr>
        <w:t>Outdoor Education</w:t>
      </w:r>
      <w:r w:rsidR="004B1231">
        <w:rPr>
          <w:rFonts w:eastAsia="Times New Roman" w:cs="Times New Roman"/>
        </w:rPr>
        <w:t xml:space="preserve"> </w:t>
      </w:r>
      <w:r w:rsidR="001D64C1" w:rsidRPr="005A734E">
        <w:rPr>
          <w:rFonts w:eastAsia="Times New Roman" w:cs="Times New Roman"/>
        </w:rPr>
        <w:t>ATAR</w:t>
      </w:r>
      <w:r w:rsidR="001D64C1">
        <w:rPr>
          <w:rFonts w:eastAsia="Times New Roman" w:cs="Times New Roman"/>
        </w:rPr>
        <w:t xml:space="preserve"> </w:t>
      </w:r>
      <w:r w:rsidR="001D64C1" w:rsidRPr="005A734E">
        <w:rPr>
          <w:rFonts w:eastAsia="Times New Roman" w:cs="Times New Roman"/>
        </w:rPr>
        <w:t xml:space="preserve">Year 12 </w:t>
      </w:r>
      <w:r w:rsidR="004B1231">
        <w:rPr>
          <w:rFonts w:eastAsia="Times New Roman" w:cs="Times New Roman"/>
        </w:rPr>
        <w:t>course</w:t>
      </w:r>
      <w:r w:rsidR="00555C0C">
        <w:rPr>
          <w:rFonts w:eastAsia="Times New Roman" w:cs="Times New Roman"/>
        </w:rPr>
        <w:t xml:space="preserve"> </w:t>
      </w:r>
      <w:r w:rsidRPr="005A734E">
        <w:rPr>
          <w:rFonts w:eastAsia="Times New Roman" w:cs="Times New Roman"/>
        </w:rPr>
        <w:t xml:space="preserve">are required to sit the </w:t>
      </w:r>
      <w:r w:rsidR="00FA2E87">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t>
      </w:r>
      <w:r w:rsidR="00FA2E87">
        <w:rPr>
          <w:rFonts w:eastAsia="Times New Roman" w:cs="Times New Roman"/>
        </w:rPr>
        <w:t>ATAR course</w:t>
      </w:r>
      <w:r w:rsidRPr="005A734E">
        <w:rPr>
          <w:rFonts w:eastAsia="Times New Roman" w:cs="Times New Roman"/>
        </w:rPr>
        <w:t xml:space="preserve"> examination </w:t>
      </w:r>
      <w:proofErr w:type="gramStart"/>
      <w:r w:rsidRPr="005A734E">
        <w:rPr>
          <w:rFonts w:eastAsia="Times New Roman" w:cs="Times New Roman"/>
        </w:rPr>
        <w:t>are</w:t>
      </w:r>
      <w:proofErr w:type="gramEnd"/>
      <w:r w:rsidRPr="005A734E">
        <w:rPr>
          <w:rFonts w:eastAsia="Times New Roman" w:cs="Times New Roman"/>
        </w:rPr>
        <w:t xml:space="preserve"> prescribed in the examination desi</w:t>
      </w:r>
      <w:r w:rsidR="00190174">
        <w:rPr>
          <w:rFonts w:eastAsia="Times New Roman" w:cs="Times New Roman"/>
        </w:rPr>
        <w:t>gn brief on the following page.</w:t>
      </w:r>
    </w:p>
    <w:p w14:paraId="1F0D3EA4" w14:textId="77777777" w:rsidR="00026734" w:rsidRPr="00B823F4" w:rsidRDefault="00DB3A33" w:rsidP="00B823F4">
      <w:pPr>
        <w:spacing w:before="120" w:line="276" w:lineRule="auto"/>
        <w:rPr>
          <w:rFonts w:eastAsia="Times New Roman" w:cs="Times New Roman"/>
        </w:rPr>
      </w:pPr>
      <w:r w:rsidRPr="005A734E">
        <w:rPr>
          <w:rFonts w:eastAsia="Times New Roman" w:cs="Times New Roman"/>
        </w:rPr>
        <w:t xml:space="preserve">Refer to the </w:t>
      </w:r>
      <w:r w:rsidRPr="00DD377B">
        <w:rPr>
          <w:rFonts w:eastAsia="Times New Roman" w:cs="Times New Roman"/>
          <w:i/>
          <w:iCs/>
        </w:rPr>
        <w:t>WACE Manual</w:t>
      </w:r>
      <w:r w:rsidRPr="005A734E">
        <w:rPr>
          <w:rFonts w:eastAsia="Times New Roman" w:cs="Times New Roman"/>
        </w:rPr>
        <w:t xml:space="preserve"> for further information.</w:t>
      </w:r>
      <w:r w:rsidR="00026734" w:rsidRPr="005A734E">
        <w:br w:type="page"/>
      </w:r>
    </w:p>
    <w:p w14:paraId="5A28E28F" w14:textId="77777777" w:rsidR="00B37DBD" w:rsidRPr="00A27667" w:rsidRDefault="001F1393" w:rsidP="000068C3">
      <w:pPr>
        <w:pStyle w:val="Heading2"/>
        <w:spacing w:after="120"/>
      </w:pPr>
      <w:bookmarkStart w:id="51" w:name="_Toc111197261"/>
      <w:r w:rsidRPr="005A734E">
        <w:lastRenderedPageBreak/>
        <w:t>E</w:t>
      </w:r>
      <w:r w:rsidR="00026734" w:rsidRPr="005A734E">
        <w:t xml:space="preserve">xamination design brief </w:t>
      </w:r>
      <w:r w:rsidR="00CF058E" w:rsidRPr="005A734E">
        <w:t>–</w:t>
      </w:r>
      <w:r w:rsidR="00026734" w:rsidRPr="005A734E">
        <w:t xml:space="preserve"> Year 12</w:t>
      </w:r>
      <w:bookmarkEnd w:id="51"/>
    </w:p>
    <w:p w14:paraId="6D885EA4" w14:textId="77777777" w:rsidR="00026734" w:rsidRPr="00B563B7" w:rsidRDefault="00026734" w:rsidP="00026734">
      <w:pPr>
        <w:autoSpaceDE w:val="0"/>
        <w:autoSpaceDN w:val="0"/>
        <w:adjustRightInd w:val="0"/>
        <w:spacing w:after="0" w:line="240" w:lineRule="auto"/>
        <w:rPr>
          <w:rFonts w:eastAsia="Times New Roman" w:cs="Arial"/>
          <w:b/>
          <w:bCs/>
        </w:rPr>
      </w:pPr>
      <w:r w:rsidRPr="00B563B7">
        <w:rPr>
          <w:rFonts w:eastAsia="Times New Roman" w:cs="Arial"/>
          <w:b/>
          <w:bCs/>
        </w:rPr>
        <w:t xml:space="preserve">Time </w:t>
      </w:r>
      <w:proofErr w:type="gramStart"/>
      <w:r w:rsidRPr="00B563B7">
        <w:rPr>
          <w:rFonts w:eastAsia="Times New Roman" w:cs="Arial"/>
          <w:b/>
          <w:bCs/>
        </w:rPr>
        <w:t>allowed</w:t>
      </w:r>
      <w:proofErr w:type="gramEnd"/>
    </w:p>
    <w:p w14:paraId="23A3997D" w14:textId="77777777" w:rsidR="00026734" w:rsidRPr="00B563B7" w:rsidRDefault="00026734" w:rsidP="00026734">
      <w:pPr>
        <w:tabs>
          <w:tab w:val="left" w:pos="3402"/>
        </w:tabs>
        <w:autoSpaceDE w:val="0"/>
        <w:autoSpaceDN w:val="0"/>
        <w:adjustRightInd w:val="0"/>
        <w:spacing w:after="0" w:line="240" w:lineRule="auto"/>
        <w:rPr>
          <w:rFonts w:eastAsia="Times New Roman" w:cs="Arial"/>
        </w:rPr>
      </w:pPr>
      <w:r w:rsidRPr="00B563B7">
        <w:rPr>
          <w:rFonts w:eastAsia="Times New Roman" w:cs="Arial"/>
        </w:rPr>
        <w:t>Reading time before commencing work:</w:t>
      </w:r>
      <w:r w:rsidRPr="00B563B7">
        <w:rPr>
          <w:rFonts w:eastAsia="Times New Roman" w:cs="Arial"/>
        </w:rPr>
        <w:tab/>
      </w:r>
      <w:r w:rsidR="002B4FB4" w:rsidRPr="00B563B7">
        <w:rPr>
          <w:rFonts w:eastAsia="Times New Roman" w:cs="Arial"/>
        </w:rPr>
        <w:t>ten</w:t>
      </w:r>
      <w:r w:rsidRPr="00B563B7">
        <w:rPr>
          <w:rFonts w:eastAsia="Times New Roman" w:cs="Arial"/>
        </w:rPr>
        <w:t xml:space="preserve"> </w:t>
      </w:r>
      <w:proofErr w:type="gramStart"/>
      <w:r w:rsidRPr="00B563B7">
        <w:rPr>
          <w:rFonts w:eastAsia="Times New Roman" w:cs="Arial"/>
        </w:rPr>
        <w:t>minutes</w:t>
      </w:r>
      <w:proofErr w:type="gramEnd"/>
    </w:p>
    <w:p w14:paraId="56441711" w14:textId="77777777" w:rsidR="00026734" w:rsidRPr="00B563B7" w:rsidRDefault="00026734" w:rsidP="00B563B7">
      <w:pPr>
        <w:tabs>
          <w:tab w:val="left" w:pos="3686"/>
        </w:tabs>
        <w:autoSpaceDE w:val="0"/>
        <w:autoSpaceDN w:val="0"/>
        <w:adjustRightInd w:val="0"/>
        <w:spacing w:after="0" w:line="240" w:lineRule="auto"/>
        <w:rPr>
          <w:rFonts w:eastAsia="Times New Roman" w:cs="Arial"/>
        </w:rPr>
      </w:pPr>
      <w:r w:rsidRPr="00B563B7">
        <w:rPr>
          <w:rFonts w:eastAsia="Times New Roman" w:cs="Arial"/>
        </w:rPr>
        <w:t>Working time for pape</w:t>
      </w:r>
      <w:r w:rsidR="00103C8E" w:rsidRPr="00B563B7">
        <w:rPr>
          <w:rFonts w:eastAsia="Times New Roman" w:cs="Arial"/>
        </w:rPr>
        <w:t>r:</w:t>
      </w:r>
      <w:r w:rsidRPr="00B563B7">
        <w:rPr>
          <w:rFonts w:eastAsia="Times New Roman" w:cs="Arial"/>
        </w:rPr>
        <w:tab/>
      </w:r>
      <w:r w:rsidR="002B4FB4" w:rsidRPr="00B563B7">
        <w:rPr>
          <w:rFonts w:eastAsia="Times New Roman" w:cs="Arial"/>
        </w:rPr>
        <w:t>three</w:t>
      </w:r>
      <w:r w:rsidRPr="00B563B7">
        <w:rPr>
          <w:rFonts w:eastAsia="Times New Roman" w:cs="Arial"/>
        </w:rPr>
        <w:t xml:space="preserve"> hours</w:t>
      </w:r>
    </w:p>
    <w:p w14:paraId="0D35CC08" w14:textId="77777777" w:rsidR="00026734" w:rsidRPr="00B563B7" w:rsidRDefault="004C0624" w:rsidP="0090694C">
      <w:pPr>
        <w:autoSpaceDE w:val="0"/>
        <w:autoSpaceDN w:val="0"/>
        <w:adjustRightInd w:val="0"/>
        <w:spacing w:before="240" w:after="0" w:line="240" w:lineRule="auto"/>
        <w:rPr>
          <w:rFonts w:eastAsia="Times New Roman" w:cs="Arial"/>
          <w:b/>
          <w:bCs/>
        </w:rPr>
      </w:pPr>
      <w:r w:rsidRPr="00B563B7">
        <w:rPr>
          <w:rFonts w:eastAsia="Times New Roman" w:cs="Arial"/>
          <w:b/>
          <w:bCs/>
        </w:rPr>
        <w:t>Permissible items</w:t>
      </w:r>
    </w:p>
    <w:p w14:paraId="63E1151D" w14:textId="77777777" w:rsidR="00026734" w:rsidRPr="00B563B7" w:rsidRDefault="00103C8E" w:rsidP="00B563B7">
      <w:pPr>
        <w:autoSpaceDE w:val="0"/>
        <w:autoSpaceDN w:val="0"/>
        <w:adjustRightInd w:val="0"/>
        <w:spacing w:after="0" w:line="240" w:lineRule="auto"/>
        <w:ind w:left="1701" w:hanging="1701"/>
        <w:rPr>
          <w:rFonts w:eastAsia="Times New Roman" w:cs="Arial"/>
        </w:rPr>
      </w:pPr>
      <w:r w:rsidRPr="00B563B7">
        <w:rPr>
          <w:rFonts w:eastAsia="Times New Roman" w:cs="Arial"/>
        </w:rPr>
        <w:t>Standard items:</w:t>
      </w:r>
      <w:r w:rsidR="00B563B7">
        <w:rPr>
          <w:rFonts w:eastAsia="Times New Roman" w:cs="Arial"/>
        </w:rPr>
        <w:tab/>
      </w:r>
      <w:r w:rsidR="00026734" w:rsidRPr="00B563B7">
        <w:rPr>
          <w:rFonts w:eastAsia="Times New Roman" w:cs="Arial"/>
        </w:rPr>
        <w:tab/>
        <w:t xml:space="preserve">pens (blue/black preferred), pencils (including coloured), sharpener, correction fluid/tape, eraser, ruler, </w:t>
      </w:r>
      <w:proofErr w:type="gramStart"/>
      <w:r w:rsidR="00026734" w:rsidRPr="00B563B7">
        <w:rPr>
          <w:rFonts w:eastAsia="Times New Roman" w:cs="Arial"/>
        </w:rPr>
        <w:t>highlighters</w:t>
      </w:r>
      <w:proofErr w:type="gramEnd"/>
    </w:p>
    <w:p w14:paraId="4CF3DAF1" w14:textId="77777777" w:rsidR="00555C0C" w:rsidRPr="00B563B7" w:rsidRDefault="00026734" w:rsidP="00B563B7">
      <w:pPr>
        <w:autoSpaceDE w:val="0"/>
        <w:autoSpaceDN w:val="0"/>
        <w:adjustRightInd w:val="0"/>
        <w:spacing w:line="240" w:lineRule="auto"/>
        <w:ind w:left="1701" w:hanging="1701"/>
        <w:rPr>
          <w:rFonts w:eastAsia="Times New Roman" w:cs="Arial"/>
        </w:rPr>
      </w:pPr>
      <w:r w:rsidRPr="00B563B7">
        <w:rPr>
          <w:rFonts w:eastAsia="Times New Roman" w:cs="Arial"/>
        </w:rPr>
        <w:t>Special items:</w:t>
      </w:r>
      <w:r w:rsidRPr="00B563B7">
        <w:rPr>
          <w:rFonts w:eastAsia="Times New Roman" w:cs="Arial"/>
        </w:rPr>
        <w:tab/>
      </w:r>
      <w:r w:rsidR="00555C0C" w:rsidRPr="00B563B7">
        <w:rPr>
          <w:rFonts w:cs="Calibri"/>
          <w:lang w:val="en-US" w:eastAsia="en-AU"/>
        </w:rPr>
        <w:t>navigational baseplate compass</w:t>
      </w:r>
    </w:p>
    <w:tbl>
      <w:tblPr>
        <w:tblW w:w="9900" w:type="dxa"/>
        <w:tblInd w:w="-175"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026734" w:rsidRPr="005A734E" w14:paraId="594F00F4" w14:textId="77777777" w:rsidTr="00030CB5">
        <w:trPr>
          <w:cantSplit/>
          <w:trHeight w:val="367"/>
        </w:trPr>
        <w:tc>
          <w:tcPr>
            <w:tcW w:w="3600" w:type="dxa"/>
            <w:tcBorders>
              <w:right w:val="single" w:sz="8" w:space="0" w:color="FFFFFF" w:themeColor="background1"/>
            </w:tcBorders>
            <w:shd w:val="clear" w:color="auto" w:fill="9688BE" w:themeFill="accent4"/>
            <w:vAlign w:val="center"/>
          </w:tcPr>
          <w:p w14:paraId="42232E7C" w14:textId="77777777" w:rsidR="00026734" w:rsidRPr="00D70977" w:rsidRDefault="00026734" w:rsidP="00030CB5">
            <w:pPr>
              <w:autoSpaceDE w:val="0"/>
              <w:autoSpaceDN w:val="0"/>
              <w:adjustRightInd w:val="0"/>
              <w:spacing w:after="0" w:line="240" w:lineRule="auto"/>
              <w:jc w:val="center"/>
              <w:rPr>
                <w:rFonts w:eastAsia="Times New Roman" w:cs="Arial"/>
                <w:b/>
                <w:bCs/>
                <w:color w:val="FFFFFF" w:themeColor="background1"/>
                <w:sz w:val="20"/>
                <w:szCs w:val="20"/>
              </w:rPr>
            </w:pPr>
            <w:r w:rsidRPr="00D70977">
              <w:rPr>
                <w:rFonts w:eastAsia="Times New Roman" w:cs="Arial"/>
                <w:b/>
                <w:bC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5ABB2A34" w14:textId="77777777" w:rsidR="00026734" w:rsidRPr="00D70977" w:rsidRDefault="00026734" w:rsidP="00030CB5">
            <w:pPr>
              <w:autoSpaceDE w:val="0"/>
              <w:autoSpaceDN w:val="0"/>
              <w:adjustRightInd w:val="0"/>
              <w:spacing w:after="0" w:line="240" w:lineRule="auto"/>
              <w:jc w:val="center"/>
              <w:rPr>
                <w:rFonts w:eastAsia="Times New Roman" w:cs="Arial"/>
                <w:b/>
                <w:bCs/>
                <w:color w:val="FFFFFF" w:themeColor="background1"/>
                <w:sz w:val="20"/>
                <w:szCs w:val="20"/>
              </w:rPr>
            </w:pPr>
            <w:r w:rsidRPr="00D70977">
              <w:rPr>
                <w:rFonts w:eastAsia="Times New Roman" w:cs="Arial"/>
                <w:b/>
                <w:bCs/>
                <w:color w:val="FFFFFF" w:themeColor="background1"/>
                <w:sz w:val="20"/>
                <w:szCs w:val="20"/>
              </w:rPr>
              <w:t>Supporting information</w:t>
            </w:r>
          </w:p>
        </w:tc>
      </w:tr>
      <w:tr w:rsidR="00BA2209" w:rsidRPr="005A734E" w14:paraId="768B3AD4" w14:textId="77777777" w:rsidTr="00030CB5">
        <w:trPr>
          <w:cantSplit/>
        </w:trPr>
        <w:tc>
          <w:tcPr>
            <w:tcW w:w="3600" w:type="dxa"/>
          </w:tcPr>
          <w:p w14:paraId="46E47857" w14:textId="77777777" w:rsidR="00BA2209" w:rsidRPr="00D70977" w:rsidRDefault="00BA2209" w:rsidP="004B2241">
            <w:pPr>
              <w:autoSpaceDE w:val="0"/>
              <w:autoSpaceDN w:val="0"/>
              <w:adjustRightInd w:val="0"/>
              <w:spacing w:after="80" w:line="240" w:lineRule="auto"/>
              <w:ind w:left="113" w:right="159"/>
              <w:rPr>
                <w:rFonts w:eastAsia="Times New Roman" w:cs="Arial"/>
                <w:b/>
                <w:bCs/>
                <w:sz w:val="20"/>
                <w:szCs w:val="20"/>
              </w:rPr>
            </w:pPr>
            <w:r w:rsidRPr="00D70977">
              <w:rPr>
                <w:rFonts w:eastAsia="Times New Roman" w:cs="Arial"/>
                <w:b/>
                <w:bCs/>
                <w:sz w:val="20"/>
                <w:szCs w:val="20"/>
              </w:rPr>
              <w:t>Section One</w:t>
            </w:r>
          </w:p>
          <w:p w14:paraId="45E98A6E" w14:textId="77777777" w:rsidR="00555C0C" w:rsidRPr="00D70977" w:rsidRDefault="00CA05EC" w:rsidP="004B2241">
            <w:pPr>
              <w:autoSpaceDE w:val="0"/>
              <w:autoSpaceDN w:val="0"/>
              <w:adjustRightInd w:val="0"/>
              <w:spacing w:after="80" w:line="240" w:lineRule="auto"/>
              <w:ind w:left="113" w:right="159"/>
              <w:rPr>
                <w:rFonts w:eastAsia="Times New Roman" w:cs="Arial"/>
                <w:b/>
                <w:bCs/>
                <w:sz w:val="20"/>
                <w:szCs w:val="20"/>
              </w:rPr>
            </w:pPr>
            <w:r w:rsidRPr="00D70977">
              <w:rPr>
                <w:rFonts w:eastAsia="Times New Roman" w:cs="Arial"/>
                <w:b/>
                <w:bCs/>
                <w:sz w:val="20"/>
                <w:szCs w:val="20"/>
              </w:rPr>
              <w:t>Multiple-</w:t>
            </w:r>
            <w:r w:rsidR="00555C0C" w:rsidRPr="00D70977">
              <w:rPr>
                <w:rFonts w:eastAsia="Times New Roman" w:cs="Arial"/>
                <w:b/>
                <w:bCs/>
                <w:sz w:val="20"/>
                <w:szCs w:val="20"/>
              </w:rPr>
              <w:t>choice</w:t>
            </w:r>
          </w:p>
          <w:p w14:paraId="2B707C39" w14:textId="77777777" w:rsidR="00BA2209" w:rsidRPr="00D70977" w:rsidRDefault="00555C0C" w:rsidP="004B2241">
            <w:pPr>
              <w:autoSpaceDE w:val="0"/>
              <w:autoSpaceDN w:val="0"/>
              <w:adjustRightInd w:val="0"/>
              <w:spacing w:after="80" w:line="240" w:lineRule="auto"/>
              <w:ind w:left="113" w:right="159"/>
              <w:rPr>
                <w:rFonts w:eastAsia="Times New Roman" w:cs="Arial"/>
                <w:sz w:val="20"/>
                <w:szCs w:val="20"/>
              </w:rPr>
            </w:pPr>
            <w:r w:rsidRPr="00D70977">
              <w:rPr>
                <w:rFonts w:eastAsia="Times New Roman" w:cs="Arial"/>
                <w:sz w:val="20"/>
                <w:szCs w:val="20"/>
              </w:rPr>
              <w:t>20</w:t>
            </w:r>
            <w:r w:rsidR="00BA2209" w:rsidRPr="00D70977">
              <w:rPr>
                <w:rFonts w:eastAsia="Times New Roman" w:cs="Arial"/>
                <w:sz w:val="20"/>
                <w:szCs w:val="20"/>
              </w:rPr>
              <w:t>% of the total examination</w:t>
            </w:r>
          </w:p>
          <w:p w14:paraId="155A5D84" w14:textId="77777777" w:rsidR="00555C0C" w:rsidRPr="00D70977" w:rsidRDefault="00555C0C" w:rsidP="004B2241">
            <w:pPr>
              <w:autoSpaceDE w:val="0"/>
              <w:autoSpaceDN w:val="0"/>
              <w:adjustRightInd w:val="0"/>
              <w:spacing w:after="80" w:line="240" w:lineRule="auto"/>
              <w:ind w:left="113" w:right="159"/>
              <w:rPr>
                <w:rFonts w:eastAsia="Times New Roman" w:cs="Arial"/>
                <w:sz w:val="20"/>
                <w:szCs w:val="20"/>
              </w:rPr>
            </w:pPr>
            <w:r w:rsidRPr="00D70977">
              <w:rPr>
                <w:rFonts w:eastAsia="Times New Roman" w:cs="Arial"/>
                <w:sz w:val="20"/>
                <w:szCs w:val="20"/>
              </w:rPr>
              <w:t>20 questions</w:t>
            </w:r>
          </w:p>
          <w:p w14:paraId="46C25D61" w14:textId="77777777" w:rsidR="00BA2209" w:rsidRPr="00D70977" w:rsidRDefault="00BA2209" w:rsidP="004B2241">
            <w:pPr>
              <w:autoSpaceDE w:val="0"/>
              <w:autoSpaceDN w:val="0"/>
              <w:adjustRightInd w:val="0"/>
              <w:spacing w:after="80" w:line="240" w:lineRule="auto"/>
              <w:ind w:left="113" w:right="159"/>
              <w:rPr>
                <w:rFonts w:eastAsia="Times New Roman" w:cs="Arial"/>
                <w:sz w:val="20"/>
                <w:szCs w:val="20"/>
              </w:rPr>
            </w:pPr>
            <w:r w:rsidRPr="00D70977">
              <w:rPr>
                <w:rFonts w:eastAsia="Times New Roman" w:cs="Arial"/>
                <w:sz w:val="20"/>
                <w:szCs w:val="20"/>
              </w:rPr>
              <w:t>Su</w:t>
            </w:r>
            <w:r w:rsidR="00555C0C" w:rsidRPr="00D70977">
              <w:rPr>
                <w:rFonts w:eastAsia="Times New Roman" w:cs="Arial"/>
                <w:sz w:val="20"/>
                <w:szCs w:val="20"/>
              </w:rPr>
              <w:t>ggested working time: 30</w:t>
            </w:r>
            <w:r w:rsidRPr="00D70977">
              <w:rPr>
                <w:rFonts w:eastAsia="Times New Roman" w:cs="Arial"/>
                <w:sz w:val="20"/>
                <w:szCs w:val="20"/>
              </w:rPr>
              <w:t xml:space="preserve"> minutes</w:t>
            </w:r>
          </w:p>
        </w:tc>
        <w:tc>
          <w:tcPr>
            <w:tcW w:w="6300" w:type="dxa"/>
          </w:tcPr>
          <w:p w14:paraId="29853692" w14:textId="77777777" w:rsidR="00BA2209" w:rsidRPr="00D70977" w:rsidRDefault="00555C0C" w:rsidP="00CA05EC">
            <w:pPr>
              <w:autoSpaceDE w:val="0"/>
              <w:autoSpaceDN w:val="0"/>
              <w:adjustRightInd w:val="0"/>
              <w:spacing w:after="80" w:line="240" w:lineRule="auto"/>
              <w:ind w:left="113" w:right="159"/>
              <w:rPr>
                <w:rFonts w:eastAsia="Times New Roman" w:cs="Arial"/>
                <w:sz w:val="20"/>
                <w:szCs w:val="20"/>
              </w:rPr>
            </w:pPr>
            <w:r w:rsidRPr="00D70977">
              <w:rPr>
                <w:rFonts w:eastAsia="Times New Roman" w:cs="Arial"/>
                <w:sz w:val="20"/>
                <w:szCs w:val="20"/>
              </w:rPr>
              <w:t>Questions c</w:t>
            </w:r>
            <w:r w:rsidR="005E2E43" w:rsidRPr="00D70977">
              <w:rPr>
                <w:rFonts w:eastAsia="Times New Roman" w:cs="Arial"/>
                <w:sz w:val="20"/>
                <w:szCs w:val="20"/>
              </w:rPr>
              <w:t>an</w:t>
            </w:r>
            <w:r w:rsidRPr="00D70977">
              <w:rPr>
                <w:rFonts w:eastAsia="Times New Roman" w:cs="Arial"/>
                <w:sz w:val="20"/>
                <w:szCs w:val="20"/>
              </w:rPr>
              <w:t xml:space="preserve"> require the candidate to interpret diagrams, maps, synoptic charts, pictures, photographs </w:t>
            </w:r>
            <w:r w:rsidR="00CA05EC" w:rsidRPr="00D70977">
              <w:rPr>
                <w:rFonts w:eastAsia="Times New Roman" w:cs="Arial"/>
                <w:sz w:val="20"/>
                <w:szCs w:val="20"/>
              </w:rPr>
              <w:t>and/</w:t>
            </w:r>
            <w:r w:rsidRPr="00D70977">
              <w:rPr>
                <w:rFonts w:eastAsia="Times New Roman" w:cs="Arial"/>
                <w:sz w:val="20"/>
                <w:szCs w:val="20"/>
              </w:rPr>
              <w:t>or scenarios</w:t>
            </w:r>
            <w:r w:rsidR="00507BAF" w:rsidRPr="00D70977">
              <w:rPr>
                <w:rFonts w:eastAsia="Times New Roman" w:cs="Arial"/>
                <w:sz w:val="20"/>
                <w:szCs w:val="20"/>
              </w:rPr>
              <w:t>.</w:t>
            </w:r>
          </w:p>
        </w:tc>
      </w:tr>
      <w:tr w:rsidR="00BA2209" w:rsidRPr="005A734E" w14:paraId="05754D28" w14:textId="77777777" w:rsidTr="00030CB5">
        <w:trPr>
          <w:cantSplit/>
          <w:trHeight w:val="801"/>
        </w:trPr>
        <w:tc>
          <w:tcPr>
            <w:tcW w:w="3600" w:type="dxa"/>
          </w:tcPr>
          <w:p w14:paraId="565CD545" w14:textId="77777777" w:rsidR="00BA2209" w:rsidRPr="00D70977" w:rsidRDefault="004C0624" w:rsidP="004B2241">
            <w:pPr>
              <w:autoSpaceDE w:val="0"/>
              <w:autoSpaceDN w:val="0"/>
              <w:adjustRightInd w:val="0"/>
              <w:spacing w:after="80" w:line="240" w:lineRule="auto"/>
              <w:ind w:left="113" w:right="159"/>
              <w:rPr>
                <w:rFonts w:eastAsia="Times New Roman" w:cs="Arial"/>
                <w:b/>
                <w:sz w:val="20"/>
                <w:szCs w:val="20"/>
              </w:rPr>
            </w:pPr>
            <w:r w:rsidRPr="00D70977">
              <w:rPr>
                <w:rFonts w:eastAsia="Times New Roman" w:cs="Arial"/>
                <w:b/>
                <w:sz w:val="20"/>
                <w:szCs w:val="20"/>
              </w:rPr>
              <w:t>Section Two</w:t>
            </w:r>
          </w:p>
          <w:p w14:paraId="426E9474" w14:textId="77777777" w:rsidR="00555C0C" w:rsidRPr="00D70977" w:rsidRDefault="00555C0C" w:rsidP="004B2241">
            <w:pPr>
              <w:autoSpaceDE w:val="0"/>
              <w:autoSpaceDN w:val="0"/>
              <w:adjustRightInd w:val="0"/>
              <w:spacing w:after="80" w:line="240" w:lineRule="auto"/>
              <w:ind w:left="113" w:right="159"/>
              <w:rPr>
                <w:rFonts w:eastAsia="Times New Roman" w:cs="Arial"/>
                <w:b/>
                <w:sz w:val="20"/>
                <w:szCs w:val="20"/>
              </w:rPr>
            </w:pPr>
            <w:r w:rsidRPr="00D70977">
              <w:rPr>
                <w:rFonts w:eastAsia="Times New Roman" w:cs="Arial"/>
                <w:b/>
                <w:sz w:val="20"/>
                <w:szCs w:val="20"/>
              </w:rPr>
              <w:t>Short answer</w:t>
            </w:r>
          </w:p>
          <w:p w14:paraId="2741FE8F" w14:textId="77777777" w:rsidR="00BA2209" w:rsidRPr="00D70977" w:rsidRDefault="00555C0C" w:rsidP="00030CB5">
            <w:pPr>
              <w:autoSpaceDE w:val="0"/>
              <w:autoSpaceDN w:val="0"/>
              <w:adjustRightInd w:val="0"/>
              <w:spacing w:after="80" w:line="240" w:lineRule="auto"/>
              <w:ind w:left="113" w:right="159"/>
              <w:rPr>
                <w:rFonts w:eastAsia="Times New Roman" w:cs="Arial"/>
                <w:sz w:val="20"/>
                <w:szCs w:val="20"/>
              </w:rPr>
            </w:pPr>
            <w:r w:rsidRPr="00D70977">
              <w:rPr>
                <w:rFonts w:eastAsia="Times New Roman" w:cs="Arial"/>
                <w:sz w:val="20"/>
                <w:szCs w:val="20"/>
              </w:rPr>
              <w:t>50</w:t>
            </w:r>
            <w:r w:rsidR="00BA2209" w:rsidRPr="00D70977">
              <w:rPr>
                <w:rFonts w:eastAsia="Times New Roman" w:cs="Arial"/>
                <w:sz w:val="20"/>
                <w:szCs w:val="20"/>
              </w:rPr>
              <w:t>% of the total examination</w:t>
            </w:r>
          </w:p>
          <w:p w14:paraId="29CF7450" w14:textId="77777777" w:rsidR="00555C0C" w:rsidRPr="00D70977" w:rsidRDefault="00555C0C" w:rsidP="00555C0C">
            <w:pPr>
              <w:autoSpaceDE w:val="0"/>
              <w:autoSpaceDN w:val="0"/>
              <w:adjustRightInd w:val="0"/>
              <w:spacing w:after="80" w:line="240" w:lineRule="auto"/>
              <w:ind w:left="113" w:right="159"/>
              <w:rPr>
                <w:rFonts w:eastAsia="Times New Roman" w:cs="Arial"/>
                <w:sz w:val="20"/>
                <w:szCs w:val="20"/>
              </w:rPr>
            </w:pPr>
            <w:r w:rsidRPr="00D70977">
              <w:rPr>
                <w:rFonts w:eastAsia="Times New Roman" w:cs="Arial"/>
                <w:sz w:val="20"/>
                <w:szCs w:val="20"/>
              </w:rPr>
              <w:t>6–10 questions</w:t>
            </w:r>
          </w:p>
          <w:p w14:paraId="16ADFC07" w14:textId="77777777" w:rsidR="00BA2209" w:rsidRPr="00D70977" w:rsidRDefault="00BA2209" w:rsidP="004B2241">
            <w:pPr>
              <w:autoSpaceDE w:val="0"/>
              <w:autoSpaceDN w:val="0"/>
              <w:adjustRightInd w:val="0"/>
              <w:spacing w:after="80" w:line="240" w:lineRule="auto"/>
              <w:ind w:left="113" w:right="159"/>
              <w:rPr>
                <w:rFonts w:eastAsia="Times New Roman" w:cs="Arial"/>
                <w:sz w:val="20"/>
                <w:szCs w:val="20"/>
              </w:rPr>
            </w:pPr>
            <w:r w:rsidRPr="00D70977">
              <w:rPr>
                <w:rFonts w:eastAsia="Times New Roman" w:cs="Arial"/>
                <w:sz w:val="20"/>
                <w:szCs w:val="20"/>
              </w:rPr>
              <w:t xml:space="preserve">Suggested working time: </w:t>
            </w:r>
            <w:r w:rsidR="00555C0C" w:rsidRPr="00D70977">
              <w:rPr>
                <w:rFonts w:eastAsia="Times New Roman" w:cs="Arial"/>
                <w:sz w:val="20"/>
                <w:szCs w:val="20"/>
              </w:rPr>
              <w:t>90</w:t>
            </w:r>
            <w:r w:rsidRPr="00D70977">
              <w:rPr>
                <w:rFonts w:eastAsia="Times New Roman" w:cs="Arial"/>
                <w:sz w:val="20"/>
                <w:szCs w:val="20"/>
              </w:rPr>
              <w:t xml:space="preserve"> minutes</w:t>
            </w:r>
          </w:p>
        </w:tc>
        <w:tc>
          <w:tcPr>
            <w:tcW w:w="6300" w:type="dxa"/>
            <w:shd w:val="clear" w:color="auto" w:fill="auto"/>
          </w:tcPr>
          <w:p w14:paraId="2BAA5FA7" w14:textId="77777777" w:rsidR="00555C0C" w:rsidRPr="00D70977" w:rsidRDefault="00555C0C" w:rsidP="004B2241">
            <w:pPr>
              <w:autoSpaceDE w:val="0"/>
              <w:autoSpaceDN w:val="0"/>
              <w:adjustRightInd w:val="0"/>
              <w:spacing w:after="80" w:line="240" w:lineRule="auto"/>
              <w:ind w:left="113" w:right="159"/>
              <w:rPr>
                <w:rFonts w:eastAsia="Times New Roman" w:cs="Arial"/>
                <w:sz w:val="20"/>
                <w:szCs w:val="20"/>
              </w:rPr>
            </w:pPr>
            <w:r w:rsidRPr="00D70977">
              <w:rPr>
                <w:rFonts w:eastAsia="Times New Roman" w:cs="Arial"/>
                <w:sz w:val="20"/>
                <w:szCs w:val="20"/>
              </w:rPr>
              <w:t>Questions c</w:t>
            </w:r>
            <w:r w:rsidR="005E2E43" w:rsidRPr="00D70977">
              <w:rPr>
                <w:rFonts w:eastAsia="Times New Roman" w:cs="Arial"/>
                <w:sz w:val="20"/>
                <w:szCs w:val="20"/>
              </w:rPr>
              <w:t>an</w:t>
            </w:r>
            <w:r w:rsidRPr="00D70977">
              <w:rPr>
                <w:rFonts w:eastAsia="Times New Roman" w:cs="Arial"/>
                <w:sz w:val="20"/>
                <w:szCs w:val="20"/>
              </w:rPr>
              <w:t xml:space="preserve"> require the candidate to explain, interpret, analyse and/or evaluate information.</w:t>
            </w:r>
          </w:p>
          <w:p w14:paraId="42244B9B" w14:textId="77777777" w:rsidR="00BA2209" w:rsidRPr="00D70977" w:rsidRDefault="00CA05EC" w:rsidP="00CA05EC">
            <w:pPr>
              <w:autoSpaceDE w:val="0"/>
              <w:autoSpaceDN w:val="0"/>
              <w:adjustRightInd w:val="0"/>
              <w:spacing w:after="80" w:line="240" w:lineRule="auto"/>
              <w:ind w:left="113" w:right="159"/>
              <w:rPr>
                <w:rFonts w:eastAsia="Times New Roman" w:cs="Arial"/>
                <w:sz w:val="20"/>
                <w:szCs w:val="20"/>
              </w:rPr>
            </w:pPr>
            <w:r w:rsidRPr="00D70977">
              <w:rPr>
                <w:rFonts w:eastAsia="Times New Roman" w:cs="Arial"/>
                <w:sz w:val="20"/>
                <w:szCs w:val="20"/>
              </w:rPr>
              <w:t>Questions can require the candidate to refer to s</w:t>
            </w:r>
            <w:r w:rsidR="00555C0C" w:rsidRPr="00D70977">
              <w:rPr>
                <w:rFonts w:eastAsia="Times New Roman" w:cs="Arial"/>
                <w:sz w:val="20"/>
                <w:szCs w:val="20"/>
              </w:rPr>
              <w:t>timulus material</w:t>
            </w:r>
            <w:r w:rsidRPr="00D70977">
              <w:rPr>
                <w:rFonts w:eastAsia="Times New Roman" w:cs="Arial"/>
                <w:sz w:val="20"/>
                <w:szCs w:val="20"/>
              </w:rPr>
              <w:t>s that</w:t>
            </w:r>
            <w:r w:rsidR="00555C0C" w:rsidRPr="00D70977">
              <w:rPr>
                <w:rFonts w:eastAsia="Times New Roman" w:cs="Arial"/>
                <w:sz w:val="20"/>
                <w:szCs w:val="20"/>
              </w:rPr>
              <w:t xml:space="preserve"> c</w:t>
            </w:r>
            <w:r w:rsidR="005E2E43" w:rsidRPr="00D70977">
              <w:rPr>
                <w:rFonts w:eastAsia="Times New Roman" w:cs="Arial"/>
                <w:sz w:val="20"/>
                <w:szCs w:val="20"/>
              </w:rPr>
              <w:t>an</w:t>
            </w:r>
            <w:r w:rsidR="00555C0C" w:rsidRPr="00D70977">
              <w:rPr>
                <w:rFonts w:eastAsia="Times New Roman" w:cs="Arial"/>
                <w:sz w:val="20"/>
                <w:szCs w:val="20"/>
              </w:rPr>
              <w:t xml:space="preserve"> </w:t>
            </w:r>
            <w:proofErr w:type="gramStart"/>
            <w:r w:rsidR="00555C0C" w:rsidRPr="00D70977">
              <w:rPr>
                <w:rFonts w:eastAsia="Times New Roman" w:cs="Arial"/>
                <w:sz w:val="20"/>
                <w:szCs w:val="20"/>
              </w:rPr>
              <w:t>include</w:t>
            </w:r>
            <w:r w:rsidR="004B2241" w:rsidRPr="00D70977">
              <w:rPr>
                <w:rFonts w:eastAsia="Times New Roman" w:cs="Arial"/>
                <w:sz w:val="20"/>
                <w:szCs w:val="20"/>
              </w:rPr>
              <w:t>:</w:t>
            </w:r>
            <w:proofErr w:type="gramEnd"/>
            <w:r w:rsidR="00555C0C" w:rsidRPr="00D70977">
              <w:rPr>
                <w:rFonts w:eastAsia="Times New Roman" w:cs="Arial"/>
                <w:sz w:val="20"/>
                <w:szCs w:val="20"/>
              </w:rPr>
              <w:t xml:space="preserve"> tables, route cards, diagrams, flow charts, maps, synoptic charts, scenarios, quotes/excerpts and</w:t>
            </w:r>
            <w:r w:rsidRPr="00D70977">
              <w:rPr>
                <w:rFonts w:eastAsia="Times New Roman" w:cs="Arial"/>
                <w:sz w:val="20"/>
                <w:szCs w:val="20"/>
              </w:rPr>
              <w:t>/or</w:t>
            </w:r>
            <w:r w:rsidR="00555C0C" w:rsidRPr="00D70977">
              <w:rPr>
                <w:rFonts w:eastAsia="Times New Roman" w:cs="Arial"/>
                <w:sz w:val="20"/>
                <w:szCs w:val="20"/>
              </w:rPr>
              <w:t xml:space="preserve"> topographical </w:t>
            </w:r>
            <w:r w:rsidR="001F47B6" w:rsidRPr="00D70977">
              <w:rPr>
                <w:rFonts w:eastAsia="Times New Roman" w:cs="Arial"/>
                <w:sz w:val="20"/>
                <w:szCs w:val="20"/>
              </w:rPr>
              <w:t>and/</w:t>
            </w:r>
            <w:r w:rsidR="00555C0C" w:rsidRPr="00D70977">
              <w:rPr>
                <w:rFonts w:eastAsia="Times New Roman" w:cs="Arial"/>
                <w:sz w:val="20"/>
                <w:szCs w:val="20"/>
              </w:rPr>
              <w:t>or orienteering maps.</w:t>
            </w:r>
          </w:p>
        </w:tc>
      </w:tr>
      <w:tr w:rsidR="00BA2209" w:rsidRPr="005A734E" w14:paraId="17F6B48E" w14:textId="77777777" w:rsidTr="00030CB5">
        <w:trPr>
          <w:cantSplit/>
          <w:trHeight w:val="801"/>
        </w:trPr>
        <w:tc>
          <w:tcPr>
            <w:tcW w:w="3600" w:type="dxa"/>
          </w:tcPr>
          <w:p w14:paraId="001DB4D4" w14:textId="77777777" w:rsidR="00BA2209" w:rsidRPr="00D70977" w:rsidRDefault="004C0624" w:rsidP="004B2241">
            <w:pPr>
              <w:autoSpaceDE w:val="0"/>
              <w:autoSpaceDN w:val="0"/>
              <w:adjustRightInd w:val="0"/>
              <w:spacing w:after="80" w:line="240" w:lineRule="auto"/>
              <w:ind w:left="113" w:right="159"/>
              <w:rPr>
                <w:rFonts w:eastAsia="Times New Roman" w:cs="Arial"/>
                <w:b/>
                <w:sz w:val="20"/>
                <w:szCs w:val="20"/>
              </w:rPr>
            </w:pPr>
            <w:r w:rsidRPr="00D70977">
              <w:rPr>
                <w:rFonts w:eastAsia="Times New Roman" w:cs="Arial"/>
                <w:b/>
                <w:sz w:val="20"/>
                <w:szCs w:val="20"/>
              </w:rPr>
              <w:t>Section Three</w:t>
            </w:r>
          </w:p>
          <w:p w14:paraId="0EAECC76" w14:textId="77777777" w:rsidR="00555C0C" w:rsidRPr="00D70977" w:rsidRDefault="00555C0C" w:rsidP="004B2241">
            <w:pPr>
              <w:autoSpaceDE w:val="0"/>
              <w:autoSpaceDN w:val="0"/>
              <w:adjustRightInd w:val="0"/>
              <w:spacing w:after="80" w:line="240" w:lineRule="auto"/>
              <w:ind w:left="113" w:right="159"/>
              <w:rPr>
                <w:rFonts w:eastAsia="Times New Roman" w:cs="Arial"/>
                <w:b/>
                <w:sz w:val="20"/>
                <w:szCs w:val="20"/>
              </w:rPr>
            </w:pPr>
            <w:r w:rsidRPr="00D70977">
              <w:rPr>
                <w:rFonts w:eastAsia="Times New Roman" w:cs="Arial"/>
                <w:b/>
                <w:sz w:val="20"/>
                <w:szCs w:val="20"/>
              </w:rPr>
              <w:t>Extended answer</w:t>
            </w:r>
          </w:p>
          <w:p w14:paraId="62E67B1F" w14:textId="77777777" w:rsidR="00BA2209" w:rsidRPr="00D70977" w:rsidRDefault="00555C0C" w:rsidP="00030CB5">
            <w:pPr>
              <w:autoSpaceDE w:val="0"/>
              <w:autoSpaceDN w:val="0"/>
              <w:adjustRightInd w:val="0"/>
              <w:spacing w:after="80" w:line="240" w:lineRule="auto"/>
              <w:ind w:left="113" w:right="159"/>
              <w:rPr>
                <w:rFonts w:eastAsia="Times New Roman" w:cs="Arial"/>
                <w:sz w:val="20"/>
                <w:szCs w:val="20"/>
              </w:rPr>
            </w:pPr>
            <w:r w:rsidRPr="00D70977">
              <w:rPr>
                <w:rFonts w:eastAsia="Times New Roman" w:cs="Arial"/>
                <w:sz w:val="20"/>
                <w:szCs w:val="20"/>
              </w:rPr>
              <w:t>30</w:t>
            </w:r>
            <w:r w:rsidR="00BA2209" w:rsidRPr="00D70977">
              <w:rPr>
                <w:rFonts w:eastAsia="Times New Roman" w:cs="Arial"/>
                <w:sz w:val="20"/>
                <w:szCs w:val="20"/>
              </w:rPr>
              <w:t>% of the total examination</w:t>
            </w:r>
          </w:p>
          <w:p w14:paraId="3F0E3B92" w14:textId="77777777" w:rsidR="00555C0C" w:rsidRPr="00D70977" w:rsidRDefault="00555C0C" w:rsidP="00555C0C">
            <w:pPr>
              <w:autoSpaceDE w:val="0"/>
              <w:autoSpaceDN w:val="0"/>
              <w:adjustRightInd w:val="0"/>
              <w:spacing w:after="80" w:line="240" w:lineRule="auto"/>
              <w:ind w:left="113" w:right="159"/>
              <w:rPr>
                <w:rFonts w:eastAsia="Times New Roman" w:cs="Arial"/>
                <w:sz w:val="20"/>
                <w:szCs w:val="20"/>
              </w:rPr>
            </w:pPr>
            <w:r w:rsidRPr="00D70977">
              <w:rPr>
                <w:rFonts w:eastAsia="Times New Roman" w:cs="Arial"/>
                <w:sz w:val="20"/>
                <w:szCs w:val="20"/>
              </w:rPr>
              <w:t>Two questions from a choice of three</w:t>
            </w:r>
          </w:p>
          <w:p w14:paraId="20101DE4" w14:textId="77777777" w:rsidR="00BA2209" w:rsidRPr="00D70977" w:rsidRDefault="00BA2209" w:rsidP="004B2241">
            <w:pPr>
              <w:autoSpaceDE w:val="0"/>
              <w:autoSpaceDN w:val="0"/>
              <w:adjustRightInd w:val="0"/>
              <w:spacing w:after="80" w:line="240" w:lineRule="auto"/>
              <w:ind w:left="113" w:right="159"/>
              <w:rPr>
                <w:rFonts w:eastAsia="Times New Roman" w:cs="Arial"/>
                <w:b/>
                <w:bCs/>
                <w:sz w:val="20"/>
                <w:szCs w:val="20"/>
              </w:rPr>
            </w:pPr>
            <w:r w:rsidRPr="00D70977">
              <w:rPr>
                <w:rFonts w:eastAsia="Times New Roman" w:cs="Arial"/>
                <w:sz w:val="20"/>
                <w:szCs w:val="20"/>
              </w:rPr>
              <w:t xml:space="preserve">Suggested working time: </w:t>
            </w:r>
            <w:r w:rsidR="007022EC" w:rsidRPr="00D70977">
              <w:rPr>
                <w:rFonts w:eastAsia="Times New Roman" w:cs="Arial"/>
                <w:sz w:val="20"/>
                <w:szCs w:val="20"/>
              </w:rPr>
              <w:t>60</w:t>
            </w:r>
            <w:r w:rsidRPr="00D70977">
              <w:rPr>
                <w:rFonts w:eastAsia="Times New Roman" w:cs="Arial"/>
                <w:sz w:val="20"/>
                <w:szCs w:val="20"/>
              </w:rPr>
              <w:t xml:space="preserve"> minutes</w:t>
            </w:r>
          </w:p>
        </w:tc>
        <w:tc>
          <w:tcPr>
            <w:tcW w:w="6300" w:type="dxa"/>
            <w:shd w:val="clear" w:color="auto" w:fill="auto"/>
          </w:tcPr>
          <w:p w14:paraId="2557831B" w14:textId="77777777" w:rsidR="00BA2209" w:rsidRPr="00D70977" w:rsidRDefault="007022EC" w:rsidP="00CA05EC">
            <w:pPr>
              <w:autoSpaceDE w:val="0"/>
              <w:autoSpaceDN w:val="0"/>
              <w:adjustRightInd w:val="0"/>
              <w:spacing w:after="80" w:line="240" w:lineRule="auto"/>
              <w:ind w:left="113" w:right="159"/>
              <w:rPr>
                <w:rFonts w:eastAsia="Times New Roman" w:cs="Arial"/>
                <w:sz w:val="20"/>
                <w:szCs w:val="20"/>
              </w:rPr>
            </w:pPr>
            <w:r w:rsidRPr="00D70977">
              <w:rPr>
                <w:rFonts w:eastAsia="Times New Roman" w:cs="Arial"/>
                <w:sz w:val="20"/>
                <w:szCs w:val="20"/>
              </w:rPr>
              <w:t>Questions c</w:t>
            </w:r>
            <w:r w:rsidR="005E2E43" w:rsidRPr="00D70977">
              <w:rPr>
                <w:rFonts w:eastAsia="Times New Roman" w:cs="Arial"/>
                <w:sz w:val="20"/>
                <w:szCs w:val="20"/>
              </w:rPr>
              <w:t>an</w:t>
            </w:r>
            <w:r w:rsidRPr="00D70977">
              <w:rPr>
                <w:rFonts w:eastAsia="Times New Roman" w:cs="Arial"/>
                <w:sz w:val="20"/>
                <w:szCs w:val="20"/>
              </w:rPr>
              <w:t xml:space="preserve"> require the candidate to draw on experiences as a manager, leader and/or facilitator of an outdoor experience.</w:t>
            </w:r>
          </w:p>
          <w:p w14:paraId="294D5D08" w14:textId="77777777" w:rsidR="00CA05EC" w:rsidRPr="00D70977" w:rsidRDefault="00CA05EC" w:rsidP="00CA05EC">
            <w:pPr>
              <w:autoSpaceDE w:val="0"/>
              <w:autoSpaceDN w:val="0"/>
              <w:adjustRightInd w:val="0"/>
              <w:spacing w:after="80" w:line="240" w:lineRule="auto"/>
              <w:ind w:left="113" w:right="159"/>
              <w:rPr>
                <w:rFonts w:eastAsia="Times New Roman" w:cs="Arial"/>
                <w:sz w:val="20"/>
                <w:szCs w:val="20"/>
              </w:rPr>
            </w:pPr>
            <w:r w:rsidRPr="00D70977">
              <w:rPr>
                <w:rFonts w:eastAsia="Times New Roman" w:cs="Arial"/>
                <w:sz w:val="20"/>
                <w:szCs w:val="20"/>
              </w:rPr>
              <w:t>Questions can be scaffolded or presented in parts.</w:t>
            </w:r>
          </w:p>
        </w:tc>
      </w:tr>
      <w:bookmarkEnd w:id="33"/>
      <w:bookmarkEnd w:id="41"/>
      <w:bookmarkEnd w:id="42"/>
      <w:bookmarkEnd w:id="43"/>
    </w:tbl>
    <w:p w14:paraId="6E796B59" w14:textId="77777777" w:rsidR="00226D49" w:rsidRPr="00D70977" w:rsidRDefault="00226D49" w:rsidP="00D70977">
      <w:r w:rsidRPr="00D70977">
        <w:br w:type="page"/>
      </w:r>
    </w:p>
    <w:p w14:paraId="43182546" w14:textId="77777777" w:rsidR="00757EFF" w:rsidRPr="00757EFF" w:rsidRDefault="00757EFF" w:rsidP="00D70977">
      <w:pPr>
        <w:pStyle w:val="Heading1"/>
        <w:rPr>
          <w:rFonts w:eastAsia="Times New Roman"/>
        </w:rPr>
      </w:pPr>
      <w:bookmarkStart w:id="52" w:name="_Toc384202978"/>
      <w:bookmarkStart w:id="53" w:name="_Toc381351635"/>
      <w:bookmarkStart w:id="54" w:name="_Toc111197262"/>
      <w:r w:rsidRPr="00757EFF">
        <w:rPr>
          <w:rFonts w:eastAsia="Times New Roman"/>
        </w:rPr>
        <w:lastRenderedPageBreak/>
        <w:t>Appendix 1 – Grade descriptions</w:t>
      </w:r>
      <w:bookmarkEnd w:id="52"/>
      <w:r w:rsidRPr="00757EFF">
        <w:rPr>
          <w:rFonts w:eastAsia="Times New Roman"/>
        </w:rPr>
        <w:t xml:space="preserve"> Year 12</w:t>
      </w:r>
      <w:bookmarkEnd w:id="53"/>
      <w:bookmarkEnd w:id="54"/>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757EFF" w:rsidRPr="00757EFF" w14:paraId="5ED1C4A3" w14:textId="77777777" w:rsidTr="00D72C8D">
        <w:tc>
          <w:tcPr>
            <w:tcW w:w="993" w:type="dxa"/>
            <w:vMerge w:val="restart"/>
            <w:shd w:val="clear" w:color="auto" w:fill="9688BE"/>
            <w:vAlign w:val="center"/>
          </w:tcPr>
          <w:p w14:paraId="105AD6A8" w14:textId="77777777" w:rsidR="00757EFF" w:rsidRPr="00757EFF" w:rsidRDefault="00757EFF" w:rsidP="00757EFF">
            <w:pPr>
              <w:spacing w:after="0"/>
              <w:jc w:val="center"/>
              <w:rPr>
                <w:rFonts w:eastAsia="Times New Roman" w:cs="Arial"/>
                <w:b/>
                <w:color w:val="FFFFFF"/>
                <w:sz w:val="40"/>
                <w:szCs w:val="40"/>
              </w:rPr>
            </w:pPr>
            <w:r w:rsidRPr="00757EFF">
              <w:rPr>
                <w:rFonts w:eastAsia="Times New Roman" w:cs="Arial"/>
                <w:b/>
                <w:color w:val="FFFFFF"/>
                <w:sz w:val="40"/>
                <w:szCs w:val="40"/>
              </w:rPr>
              <w:t>A</w:t>
            </w:r>
          </w:p>
        </w:tc>
        <w:tc>
          <w:tcPr>
            <w:tcW w:w="8788" w:type="dxa"/>
          </w:tcPr>
          <w:p w14:paraId="07E9B7E9" w14:textId="77777777" w:rsidR="00757EFF" w:rsidRPr="00757EFF" w:rsidRDefault="00757EFF" w:rsidP="00757EFF">
            <w:pPr>
              <w:spacing w:after="0" w:line="240" w:lineRule="auto"/>
              <w:rPr>
                <w:rFonts w:eastAsia="Times New Roman" w:cs="Arial"/>
                <w:b/>
                <w:color w:val="000000"/>
                <w:sz w:val="20"/>
                <w:szCs w:val="20"/>
              </w:rPr>
            </w:pPr>
            <w:r w:rsidRPr="00757EFF">
              <w:rPr>
                <w:rFonts w:eastAsia="Times New Roman" w:cs="Arial"/>
                <w:b/>
                <w:color w:val="000000"/>
                <w:sz w:val="20"/>
                <w:szCs w:val="20"/>
              </w:rPr>
              <w:t>Outdoor experiences</w:t>
            </w:r>
          </w:p>
          <w:p w14:paraId="2C41270F"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Independently produces comprehensive and logically organised planning documents.</w:t>
            </w:r>
          </w:p>
          <w:p w14:paraId="5A8433E1"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Consistently applies advanced navigation skills and strategically chooses appropriate risk management practices in response to a range of changing environmental situations.</w:t>
            </w:r>
          </w:p>
          <w:p w14:paraId="1CC718E1"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Uses a range of appropriate instructional methods to effectively facilitate the development of</w:t>
            </w:r>
            <w:r w:rsidRPr="00757EFF">
              <w:rPr>
                <w:rFonts w:eastAsia="Times New Roman" w:cs="Arial"/>
                <w:color w:val="FF0000"/>
                <w:sz w:val="20"/>
                <w:szCs w:val="20"/>
              </w:rPr>
              <w:t xml:space="preserve"> </w:t>
            </w:r>
            <w:r w:rsidRPr="00757EFF">
              <w:rPr>
                <w:rFonts w:eastAsia="Times New Roman" w:cs="Arial"/>
                <w:color w:val="000000"/>
                <w:sz w:val="20"/>
                <w:szCs w:val="20"/>
              </w:rPr>
              <w:t>expedition skills with others.</w:t>
            </w:r>
          </w:p>
          <w:p w14:paraId="1D1236EC"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 xml:space="preserve">Performs outdoor activity skills showing control, </w:t>
            </w:r>
            <w:proofErr w:type="gramStart"/>
            <w:r w:rsidRPr="00757EFF">
              <w:rPr>
                <w:rFonts w:eastAsia="Times New Roman" w:cs="Arial"/>
                <w:color w:val="000000"/>
                <w:sz w:val="20"/>
                <w:szCs w:val="20"/>
              </w:rPr>
              <w:t>precision</w:t>
            </w:r>
            <w:proofErr w:type="gramEnd"/>
            <w:r w:rsidRPr="00757EFF">
              <w:rPr>
                <w:rFonts w:eastAsia="Times New Roman" w:cs="Arial"/>
                <w:color w:val="000000"/>
                <w:sz w:val="20"/>
                <w:szCs w:val="20"/>
              </w:rPr>
              <w:t xml:space="preserve"> and correct technique.</w:t>
            </w:r>
          </w:p>
        </w:tc>
      </w:tr>
      <w:tr w:rsidR="00757EFF" w:rsidRPr="00757EFF" w14:paraId="72B866D7" w14:textId="77777777" w:rsidTr="00D72C8D">
        <w:tc>
          <w:tcPr>
            <w:tcW w:w="993" w:type="dxa"/>
            <w:vMerge/>
            <w:shd w:val="clear" w:color="auto" w:fill="9688BE"/>
          </w:tcPr>
          <w:p w14:paraId="3071974E" w14:textId="77777777" w:rsidR="00757EFF" w:rsidRPr="00757EFF" w:rsidRDefault="00757EFF" w:rsidP="00757EFF">
            <w:pPr>
              <w:rPr>
                <w:rFonts w:eastAsia="Times New Roman" w:cs="Arial"/>
                <w:color w:val="000000"/>
                <w:sz w:val="16"/>
                <w:szCs w:val="16"/>
              </w:rPr>
            </w:pPr>
          </w:p>
        </w:tc>
        <w:tc>
          <w:tcPr>
            <w:tcW w:w="8788" w:type="dxa"/>
          </w:tcPr>
          <w:p w14:paraId="10C64901" w14:textId="77777777" w:rsidR="00757EFF" w:rsidRPr="00757EFF" w:rsidRDefault="00757EFF" w:rsidP="00757EFF">
            <w:pPr>
              <w:spacing w:after="0" w:line="240" w:lineRule="auto"/>
              <w:rPr>
                <w:rFonts w:eastAsia="Times New Roman" w:cs="Arial"/>
                <w:b/>
                <w:color w:val="000000"/>
                <w:sz w:val="20"/>
                <w:szCs w:val="20"/>
              </w:rPr>
            </w:pPr>
            <w:r w:rsidRPr="00757EFF">
              <w:rPr>
                <w:rFonts w:eastAsia="Times New Roman" w:cs="Arial"/>
                <w:b/>
                <w:color w:val="000000"/>
                <w:sz w:val="20"/>
                <w:szCs w:val="20"/>
              </w:rPr>
              <w:t>Self and others</w:t>
            </w:r>
          </w:p>
          <w:p w14:paraId="21EB71A6"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Consistently and effectively applies a range of personal and/or leadership skills to enhance relationships, carefully choosing those appropriate to use in different situations.</w:t>
            </w:r>
          </w:p>
          <w:p w14:paraId="6073AF51"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Uses a range of appropriate instructional methods to effectively facilitate the development of personal and interpersonal skills in others and monitor group performance.</w:t>
            </w:r>
          </w:p>
          <w:p w14:paraId="5119913D"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Clearly explains and applies relevant experiential models and theories.</w:t>
            </w:r>
          </w:p>
          <w:p w14:paraId="5CE5B0B1"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Appropriately constructs an effective debriefing process and consistently uses relevant debriefing and leadership skills to reflect on outdoor experiences.</w:t>
            </w:r>
          </w:p>
        </w:tc>
      </w:tr>
      <w:tr w:rsidR="00757EFF" w:rsidRPr="00757EFF" w14:paraId="27D461EF" w14:textId="77777777" w:rsidTr="00D72C8D">
        <w:tc>
          <w:tcPr>
            <w:tcW w:w="993" w:type="dxa"/>
            <w:vMerge/>
            <w:shd w:val="clear" w:color="auto" w:fill="9688BE"/>
          </w:tcPr>
          <w:p w14:paraId="274E3F91" w14:textId="77777777" w:rsidR="00757EFF" w:rsidRPr="00757EFF" w:rsidRDefault="00757EFF" w:rsidP="00757EFF">
            <w:pPr>
              <w:rPr>
                <w:rFonts w:eastAsia="Times New Roman" w:cs="Arial"/>
                <w:color w:val="000000"/>
                <w:sz w:val="16"/>
                <w:szCs w:val="16"/>
              </w:rPr>
            </w:pPr>
          </w:p>
        </w:tc>
        <w:tc>
          <w:tcPr>
            <w:tcW w:w="8788" w:type="dxa"/>
          </w:tcPr>
          <w:p w14:paraId="7FE96215" w14:textId="77777777" w:rsidR="00757EFF" w:rsidRPr="00757EFF" w:rsidRDefault="00757EFF" w:rsidP="00757EFF">
            <w:pPr>
              <w:spacing w:after="0" w:line="240" w:lineRule="auto"/>
              <w:rPr>
                <w:rFonts w:eastAsia="Times New Roman" w:cs="Arial"/>
                <w:b/>
                <w:color w:val="000000"/>
                <w:sz w:val="20"/>
                <w:szCs w:val="20"/>
              </w:rPr>
            </w:pPr>
            <w:r w:rsidRPr="00757EFF">
              <w:rPr>
                <w:rFonts w:eastAsia="Times New Roman" w:cs="Arial"/>
                <w:b/>
                <w:color w:val="000000"/>
                <w:sz w:val="20"/>
                <w:szCs w:val="20"/>
              </w:rPr>
              <w:t>Environmental awareness</w:t>
            </w:r>
          </w:p>
          <w:p w14:paraId="3764B99D"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Effectively interprets features of the natural environment, including the interrelationship between various components.</w:t>
            </w:r>
          </w:p>
          <w:p w14:paraId="2E318AC9"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Clearly explains and evaluates the impact of a range of environmental management and conservation strategies.</w:t>
            </w:r>
          </w:p>
          <w:p w14:paraId="3DA61730"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Independently and consistently demonstrates a range of environmentally respectful and sustainable behaviours and effectively assists others to do the same.</w:t>
            </w:r>
          </w:p>
        </w:tc>
      </w:tr>
    </w:tbl>
    <w:p w14:paraId="19BDCAF8" w14:textId="77777777" w:rsidR="00757EFF" w:rsidRPr="00757EFF" w:rsidRDefault="00757EFF" w:rsidP="00757EFF">
      <w:pPr>
        <w:spacing w:after="0"/>
        <w:rPr>
          <w:rFonts w:eastAsia="Times New Roman" w:cs="Times New Roman"/>
          <w:sz w:val="18"/>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757EFF" w:rsidRPr="00757EFF" w14:paraId="56DA3F14" w14:textId="77777777" w:rsidTr="00D72C8D">
        <w:tc>
          <w:tcPr>
            <w:tcW w:w="993" w:type="dxa"/>
            <w:vMerge w:val="restart"/>
            <w:shd w:val="clear" w:color="auto" w:fill="9688BE"/>
            <w:vAlign w:val="center"/>
          </w:tcPr>
          <w:p w14:paraId="212047F7" w14:textId="77777777" w:rsidR="00757EFF" w:rsidRPr="00757EFF" w:rsidRDefault="00757EFF" w:rsidP="00757EFF">
            <w:pPr>
              <w:spacing w:after="0"/>
              <w:jc w:val="center"/>
              <w:rPr>
                <w:rFonts w:eastAsia="Times New Roman" w:cs="Arial"/>
                <w:b/>
                <w:color w:val="FFFFFF"/>
                <w:sz w:val="40"/>
                <w:szCs w:val="40"/>
              </w:rPr>
            </w:pPr>
            <w:r w:rsidRPr="00757EFF">
              <w:rPr>
                <w:rFonts w:eastAsia="Times New Roman" w:cs="Arial"/>
                <w:b/>
                <w:color w:val="FFFFFF"/>
                <w:sz w:val="40"/>
                <w:szCs w:val="40"/>
              </w:rPr>
              <w:t>B</w:t>
            </w:r>
          </w:p>
        </w:tc>
        <w:tc>
          <w:tcPr>
            <w:tcW w:w="8788" w:type="dxa"/>
          </w:tcPr>
          <w:p w14:paraId="6E758739" w14:textId="77777777" w:rsidR="00757EFF" w:rsidRPr="00757EFF" w:rsidRDefault="00757EFF" w:rsidP="00757EFF">
            <w:pPr>
              <w:spacing w:after="0" w:line="240" w:lineRule="auto"/>
              <w:rPr>
                <w:rFonts w:eastAsia="Times New Roman" w:cs="Arial"/>
                <w:b/>
                <w:color w:val="000000"/>
                <w:sz w:val="20"/>
                <w:szCs w:val="20"/>
              </w:rPr>
            </w:pPr>
            <w:r w:rsidRPr="00757EFF">
              <w:rPr>
                <w:rFonts w:eastAsia="Times New Roman" w:cs="Arial"/>
                <w:b/>
                <w:color w:val="000000"/>
                <w:sz w:val="20"/>
                <w:szCs w:val="20"/>
              </w:rPr>
              <w:t>Outdoor experiences</w:t>
            </w:r>
          </w:p>
          <w:p w14:paraId="2DD19443"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Produces comprehensive and coherent planning documents.</w:t>
            </w:r>
          </w:p>
          <w:p w14:paraId="5C31A03C"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Applies advanced navigation skills and chooses appropriate risk management practices in cha</w:t>
            </w:r>
            <w:r>
              <w:rPr>
                <w:rFonts w:eastAsia="Times New Roman" w:cs="Arial"/>
                <w:color w:val="000000"/>
                <w:sz w:val="20"/>
                <w:szCs w:val="20"/>
              </w:rPr>
              <w:t>nging environmental situations.</w:t>
            </w:r>
          </w:p>
          <w:p w14:paraId="76DD0C17"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Uses appropriate instructional methods to facilitate the development of expedition skills with others.</w:t>
            </w:r>
          </w:p>
          <w:p w14:paraId="1925B695"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Performs outdoor activity skills showing control and mostly correct technique.</w:t>
            </w:r>
          </w:p>
        </w:tc>
      </w:tr>
      <w:tr w:rsidR="00757EFF" w:rsidRPr="00757EFF" w14:paraId="1CC1C1FA" w14:textId="77777777" w:rsidTr="00D72C8D">
        <w:tc>
          <w:tcPr>
            <w:tcW w:w="993" w:type="dxa"/>
            <w:vMerge/>
            <w:shd w:val="clear" w:color="auto" w:fill="9688BE"/>
          </w:tcPr>
          <w:p w14:paraId="0DB2D103" w14:textId="77777777" w:rsidR="00757EFF" w:rsidRPr="00757EFF" w:rsidRDefault="00757EFF" w:rsidP="00757EFF">
            <w:pPr>
              <w:rPr>
                <w:rFonts w:eastAsia="Times New Roman" w:cs="Arial"/>
                <w:color w:val="000000"/>
                <w:sz w:val="16"/>
                <w:szCs w:val="16"/>
              </w:rPr>
            </w:pPr>
          </w:p>
        </w:tc>
        <w:tc>
          <w:tcPr>
            <w:tcW w:w="8788" w:type="dxa"/>
          </w:tcPr>
          <w:p w14:paraId="20092567" w14:textId="77777777" w:rsidR="00757EFF" w:rsidRPr="00757EFF" w:rsidRDefault="00757EFF" w:rsidP="00757EFF">
            <w:pPr>
              <w:spacing w:after="0" w:line="240" w:lineRule="auto"/>
              <w:rPr>
                <w:rFonts w:eastAsia="Times New Roman" w:cs="Arial"/>
                <w:b/>
                <w:color w:val="000000"/>
                <w:sz w:val="20"/>
                <w:szCs w:val="20"/>
              </w:rPr>
            </w:pPr>
            <w:r w:rsidRPr="00757EFF">
              <w:rPr>
                <w:rFonts w:eastAsia="Times New Roman" w:cs="Arial"/>
                <w:b/>
                <w:color w:val="000000"/>
                <w:sz w:val="20"/>
                <w:szCs w:val="20"/>
              </w:rPr>
              <w:t>Self and others</w:t>
            </w:r>
          </w:p>
          <w:p w14:paraId="19EC9492"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Effectively applies personal and/or leadership skills to enhance relationships, choosing those appropriate to use in different situations.</w:t>
            </w:r>
          </w:p>
          <w:p w14:paraId="240C68B4"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Uses appropriate instructional methods to facilitate group performance and the development of personal and interpersonal skills in others.</w:t>
            </w:r>
          </w:p>
          <w:p w14:paraId="0B1975B2"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Explains and applies experiential models and theories.</w:t>
            </w:r>
          </w:p>
          <w:p w14:paraId="6AC4D8E5"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Constructs an effective debriefing process and uses relevant debriefing and leadership skills to reflect on outdoor experiences.</w:t>
            </w:r>
          </w:p>
        </w:tc>
      </w:tr>
      <w:tr w:rsidR="00757EFF" w:rsidRPr="00757EFF" w14:paraId="72D473D1" w14:textId="77777777" w:rsidTr="00D72C8D">
        <w:tc>
          <w:tcPr>
            <w:tcW w:w="993" w:type="dxa"/>
            <w:vMerge/>
            <w:shd w:val="clear" w:color="auto" w:fill="9688BE"/>
          </w:tcPr>
          <w:p w14:paraId="503B662A" w14:textId="77777777" w:rsidR="00757EFF" w:rsidRPr="00757EFF" w:rsidRDefault="00757EFF" w:rsidP="00757EFF">
            <w:pPr>
              <w:rPr>
                <w:rFonts w:eastAsia="Times New Roman" w:cs="Arial"/>
                <w:color w:val="000000"/>
                <w:sz w:val="16"/>
                <w:szCs w:val="16"/>
              </w:rPr>
            </w:pPr>
          </w:p>
        </w:tc>
        <w:tc>
          <w:tcPr>
            <w:tcW w:w="8788" w:type="dxa"/>
          </w:tcPr>
          <w:p w14:paraId="11CB4B01" w14:textId="77777777" w:rsidR="00757EFF" w:rsidRPr="00757EFF" w:rsidRDefault="00757EFF" w:rsidP="00757EFF">
            <w:pPr>
              <w:spacing w:after="0" w:line="240" w:lineRule="auto"/>
              <w:rPr>
                <w:rFonts w:eastAsia="Times New Roman" w:cs="Arial"/>
                <w:b/>
                <w:color w:val="000000"/>
                <w:sz w:val="20"/>
                <w:szCs w:val="20"/>
              </w:rPr>
            </w:pPr>
            <w:r w:rsidRPr="00757EFF">
              <w:rPr>
                <w:rFonts w:eastAsia="Times New Roman" w:cs="Arial"/>
                <w:b/>
                <w:color w:val="000000"/>
                <w:sz w:val="20"/>
                <w:szCs w:val="20"/>
              </w:rPr>
              <w:t>Environmental awareness</w:t>
            </w:r>
          </w:p>
          <w:p w14:paraId="3F090E80"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Interprets features of the natural environment, including the interrelationships between various components.</w:t>
            </w:r>
          </w:p>
          <w:p w14:paraId="597E13A0"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Explains and evaluates the impact of a range of environmental management and conservation strategies.</w:t>
            </w:r>
          </w:p>
          <w:p w14:paraId="54C3B3C5"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Demonstrates a range of environmentally respectful and sustainable behaviours and effectively assists others to do the same.</w:t>
            </w:r>
          </w:p>
        </w:tc>
      </w:tr>
    </w:tbl>
    <w:p w14:paraId="5B6BFE4D" w14:textId="77777777" w:rsidR="00757EFF" w:rsidRPr="00757EFF" w:rsidRDefault="00757EFF" w:rsidP="00757EFF">
      <w:pPr>
        <w:rPr>
          <w:rFonts w:eastAsia="Times New Roman" w:cs="Times New Roman"/>
        </w:rPr>
      </w:pPr>
      <w:r w:rsidRPr="00757EFF">
        <w:rPr>
          <w:rFonts w:eastAsia="Times New Roman" w:cs="Times New Roman"/>
        </w:rPr>
        <w:br w:type="page"/>
      </w: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757EFF" w:rsidRPr="00757EFF" w14:paraId="123859CD" w14:textId="77777777" w:rsidTr="00D72C8D">
        <w:tc>
          <w:tcPr>
            <w:tcW w:w="993" w:type="dxa"/>
            <w:vMerge w:val="restart"/>
            <w:shd w:val="clear" w:color="auto" w:fill="9688BE"/>
            <w:vAlign w:val="center"/>
          </w:tcPr>
          <w:p w14:paraId="5907C708" w14:textId="77777777" w:rsidR="00757EFF" w:rsidRPr="00757EFF" w:rsidRDefault="00757EFF" w:rsidP="00757EFF">
            <w:pPr>
              <w:spacing w:after="0"/>
              <w:jc w:val="center"/>
              <w:rPr>
                <w:rFonts w:eastAsia="Times New Roman" w:cs="Arial"/>
                <w:b/>
                <w:color w:val="FFFFFF"/>
                <w:sz w:val="40"/>
                <w:szCs w:val="40"/>
              </w:rPr>
            </w:pPr>
            <w:r w:rsidRPr="00757EFF">
              <w:rPr>
                <w:rFonts w:eastAsia="Times New Roman" w:cs="Arial"/>
                <w:b/>
                <w:color w:val="FFFFFF"/>
                <w:sz w:val="40"/>
                <w:szCs w:val="40"/>
              </w:rPr>
              <w:lastRenderedPageBreak/>
              <w:t>C</w:t>
            </w:r>
          </w:p>
        </w:tc>
        <w:tc>
          <w:tcPr>
            <w:tcW w:w="8788" w:type="dxa"/>
          </w:tcPr>
          <w:p w14:paraId="1A6B6FCD" w14:textId="77777777" w:rsidR="00757EFF" w:rsidRPr="00757EFF" w:rsidRDefault="00757EFF" w:rsidP="00757EFF">
            <w:pPr>
              <w:spacing w:after="0" w:line="240" w:lineRule="auto"/>
              <w:rPr>
                <w:rFonts w:eastAsia="Times New Roman" w:cs="Arial"/>
                <w:b/>
                <w:color w:val="000000"/>
                <w:sz w:val="20"/>
                <w:szCs w:val="20"/>
              </w:rPr>
            </w:pPr>
            <w:r w:rsidRPr="00757EFF">
              <w:rPr>
                <w:rFonts w:eastAsia="Times New Roman" w:cs="Arial"/>
                <w:b/>
                <w:color w:val="000000"/>
                <w:sz w:val="20"/>
                <w:szCs w:val="20"/>
              </w:rPr>
              <w:t>Outdoor experiences</w:t>
            </w:r>
          </w:p>
          <w:p w14:paraId="26ACC28C"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Produces clear planning documents.</w:t>
            </w:r>
          </w:p>
          <w:p w14:paraId="4CB03BBE"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Applies navigation skills and chooses some appropriate risk management practices in changing environmental situations.</w:t>
            </w:r>
          </w:p>
          <w:p w14:paraId="1FF0BB6C"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Uses mostly appropriate instructional methods to facilitate the development of expedition skills with others.</w:t>
            </w:r>
          </w:p>
          <w:p w14:paraId="7152D814"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Performs outdoor activity skills showing appropriate technique.</w:t>
            </w:r>
          </w:p>
        </w:tc>
      </w:tr>
      <w:tr w:rsidR="00757EFF" w:rsidRPr="00757EFF" w14:paraId="184544DC" w14:textId="77777777" w:rsidTr="00D72C8D">
        <w:tc>
          <w:tcPr>
            <w:tcW w:w="993" w:type="dxa"/>
            <w:vMerge/>
            <w:shd w:val="clear" w:color="auto" w:fill="9688BE"/>
          </w:tcPr>
          <w:p w14:paraId="16D9BB8E" w14:textId="77777777" w:rsidR="00757EFF" w:rsidRPr="00757EFF" w:rsidRDefault="00757EFF" w:rsidP="00757EFF">
            <w:pPr>
              <w:rPr>
                <w:rFonts w:eastAsia="Times New Roman" w:cs="Arial"/>
                <w:color w:val="000000"/>
                <w:sz w:val="16"/>
                <w:szCs w:val="16"/>
              </w:rPr>
            </w:pPr>
          </w:p>
        </w:tc>
        <w:tc>
          <w:tcPr>
            <w:tcW w:w="8788" w:type="dxa"/>
          </w:tcPr>
          <w:p w14:paraId="39FD0543" w14:textId="77777777" w:rsidR="00757EFF" w:rsidRPr="00757EFF" w:rsidRDefault="00757EFF" w:rsidP="00757EFF">
            <w:pPr>
              <w:spacing w:after="0" w:line="240" w:lineRule="auto"/>
              <w:rPr>
                <w:rFonts w:eastAsia="Times New Roman" w:cs="Arial"/>
                <w:b/>
                <w:color w:val="000000"/>
                <w:sz w:val="20"/>
                <w:szCs w:val="20"/>
              </w:rPr>
            </w:pPr>
            <w:r w:rsidRPr="00757EFF">
              <w:rPr>
                <w:rFonts w:eastAsia="Times New Roman" w:cs="Arial"/>
                <w:b/>
                <w:color w:val="000000"/>
                <w:sz w:val="20"/>
                <w:szCs w:val="20"/>
              </w:rPr>
              <w:t>Self and others</w:t>
            </w:r>
          </w:p>
          <w:p w14:paraId="3ABFAA8A"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Applies personal and/or leadership skills to enhance relationships.</w:t>
            </w:r>
          </w:p>
          <w:p w14:paraId="65FE49BF"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Uses some appropriate instructional methods to facilitate group performance and the development of personal and interpersonal skills in others.</w:t>
            </w:r>
          </w:p>
          <w:p w14:paraId="67600784"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Provides general explanations of ex</w:t>
            </w:r>
            <w:r>
              <w:rPr>
                <w:rFonts w:eastAsia="Times New Roman" w:cs="Arial"/>
                <w:color w:val="000000"/>
                <w:sz w:val="20"/>
                <w:szCs w:val="20"/>
              </w:rPr>
              <w:t>periential models and theories.</w:t>
            </w:r>
          </w:p>
          <w:p w14:paraId="6A0D38B4"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Constructs a debriefing process and uses mostly relevant debriefing and leadership skills to reflect on outdoor experiences.</w:t>
            </w:r>
          </w:p>
        </w:tc>
      </w:tr>
      <w:tr w:rsidR="00757EFF" w:rsidRPr="00757EFF" w14:paraId="2513E5D5" w14:textId="77777777" w:rsidTr="00D72C8D">
        <w:tc>
          <w:tcPr>
            <w:tcW w:w="993" w:type="dxa"/>
            <w:vMerge/>
            <w:shd w:val="clear" w:color="auto" w:fill="9688BE"/>
          </w:tcPr>
          <w:p w14:paraId="346F5BE1" w14:textId="77777777" w:rsidR="00757EFF" w:rsidRPr="00757EFF" w:rsidRDefault="00757EFF" w:rsidP="00757EFF">
            <w:pPr>
              <w:rPr>
                <w:rFonts w:eastAsia="Times New Roman" w:cs="Arial"/>
                <w:color w:val="000000"/>
                <w:sz w:val="16"/>
                <w:szCs w:val="16"/>
              </w:rPr>
            </w:pPr>
          </w:p>
        </w:tc>
        <w:tc>
          <w:tcPr>
            <w:tcW w:w="8788" w:type="dxa"/>
          </w:tcPr>
          <w:p w14:paraId="2F2483CE" w14:textId="77777777" w:rsidR="00757EFF" w:rsidRPr="00757EFF" w:rsidRDefault="00757EFF" w:rsidP="00757EFF">
            <w:pPr>
              <w:spacing w:after="0" w:line="240" w:lineRule="auto"/>
              <w:rPr>
                <w:rFonts w:eastAsia="Times New Roman" w:cs="Arial"/>
                <w:b/>
                <w:color w:val="000000"/>
                <w:sz w:val="20"/>
                <w:szCs w:val="20"/>
              </w:rPr>
            </w:pPr>
            <w:r w:rsidRPr="00757EFF">
              <w:rPr>
                <w:rFonts w:eastAsia="Times New Roman" w:cs="Arial"/>
                <w:b/>
                <w:color w:val="000000"/>
                <w:sz w:val="20"/>
                <w:szCs w:val="20"/>
              </w:rPr>
              <w:t>Environmental awareness</w:t>
            </w:r>
          </w:p>
          <w:p w14:paraId="26E1511A"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Interprets features of the natural environment.</w:t>
            </w:r>
          </w:p>
          <w:p w14:paraId="2CF10F10"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Provides general explanations and undertakes straightforward analysis of the impact of environmental management and conservation strategies.</w:t>
            </w:r>
          </w:p>
          <w:p w14:paraId="36DBB0A1"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Demonstrates some environmentally respectful and sustainable behaviour</w:t>
            </w:r>
            <w:r w:rsidR="00EA18B9">
              <w:rPr>
                <w:rFonts w:eastAsia="Times New Roman" w:cs="Arial"/>
                <w:color w:val="000000"/>
                <w:sz w:val="20"/>
                <w:szCs w:val="20"/>
              </w:rPr>
              <w:t>s</w:t>
            </w:r>
            <w:r w:rsidRPr="00757EFF">
              <w:rPr>
                <w:rFonts w:eastAsia="Times New Roman" w:cs="Arial"/>
                <w:color w:val="000000"/>
                <w:sz w:val="20"/>
                <w:szCs w:val="20"/>
              </w:rPr>
              <w:t xml:space="preserve"> and provides some assistance to others to do the same.</w:t>
            </w:r>
          </w:p>
        </w:tc>
      </w:tr>
    </w:tbl>
    <w:p w14:paraId="0764F1F3" w14:textId="77777777" w:rsidR="00757EFF" w:rsidRPr="00757EFF" w:rsidRDefault="00757EFF" w:rsidP="00757EFF">
      <w:pPr>
        <w:spacing w:after="0"/>
        <w:rPr>
          <w:rFonts w:eastAsia="Times New Roman" w:cs="Times New Roman"/>
          <w:sz w:val="18"/>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757EFF" w:rsidRPr="00757EFF" w14:paraId="7E083753" w14:textId="77777777" w:rsidTr="00D72C8D">
        <w:tc>
          <w:tcPr>
            <w:tcW w:w="993" w:type="dxa"/>
            <w:vMerge w:val="restart"/>
            <w:shd w:val="clear" w:color="auto" w:fill="9688BE"/>
            <w:vAlign w:val="center"/>
          </w:tcPr>
          <w:p w14:paraId="46A2BB63" w14:textId="77777777" w:rsidR="00757EFF" w:rsidRPr="00757EFF" w:rsidRDefault="00757EFF" w:rsidP="00757EFF">
            <w:pPr>
              <w:spacing w:after="0"/>
              <w:jc w:val="center"/>
              <w:rPr>
                <w:rFonts w:eastAsia="Times New Roman" w:cs="Arial"/>
                <w:b/>
                <w:color w:val="FFFFFF"/>
                <w:sz w:val="40"/>
                <w:szCs w:val="40"/>
              </w:rPr>
            </w:pPr>
            <w:r w:rsidRPr="00757EFF">
              <w:rPr>
                <w:rFonts w:eastAsia="Times New Roman" w:cs="Arial"/>
                <w:b/>
                <w:color w:val="FFFFFF"/>
                <w:sz w:val="40"/>
                <w:szCs w:val="40"/>
              </w:rPr>
              <w:t>D</w:t>
            </w:r>
          </w:p>
        </w:tc>
        <w:tc>
          <w:tcPr>
            <w:tcW w:w="8788" w:type="dxa"/>
          </w:tcPr>
          <w:p w14:paraId="6BFBA313" w14:textId="77777777" w:rsidR="00757EFF" w:rsidRPr="00757EFF" w:rsidRDefault="00757EFF" w:rsidP="00757EFF">
            <w:pPr>
              <w:spacing w:after="0" w:line="240" w:lineRule="auto"/>
              <w:rPr>
                <w:rFonts w:eastAsia="Times New Roman" w:cs="Arial"/>
                <w:b/>
                <w:color w:val="000000"/>
                <w:sz w:val="20"/>
                <w:szCs w:val="20"/>
              </w:rPr>
            </w:pPr>
            <w:r w:rsidRPr="00757EFF">
              <w:rPr>
                <w:rFonts w:eastAsia="Times New Roman" w:cs="Arial"/>
                <w:b/>
                <w:color w:val="000000"/>
                <w:sz w:val="20"/>
                <w:szCs w:val="20"/>
              </w:rPr>
              <w:t>Outdoor experiences</w:t>
            </w:r>
          </w:p>
          <w:p w14:paraId="2FABEF23"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Produces simple planning documents with incomplete detail.</w:t>
            </w:r>
          </w:p>
          <w:p w14:paraId="7201E675"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Applies some navigation skills and chooses few appropriate risk management practices.</w:t>
            </w:r>
          </w:p>
          <w:p w14:paraId="4DF3010D"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Uses few appropriate instructional methods to facilitate the development of expedition skills with others.</w:t>
            </w:r>
          </w:p>
          <w:p w14:paraId="7E7C34F3"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Performs outdoor activity skills showing unrefined and inconsistent techniques.</w:t>
            </w:r>
          </w:p>
        </w:tc>
      </w:tr>
      <w:tr w:rsidR="00757EFF" w:rsidRPr="00757EFF" w14:paraId="55FA9C79" w14:textId="77777777" w:rsidTr="00D72C8D">
        <w:tc>
          <w:tcPr>
            <w:tcW w:w="993" w:type="dxa"/>
            <w:vMerge/>
            <w:shd w:val="clear" w:color="auto" w:fill="9688BE"/>
          </w:tcPr>
          <w:p w14:paraId="1C3F5E78" w14:textId="77777777" w:rsidR="00757EFF" w:rsidRPr="00757EFF" w:rsidRDefault="00757EFF" w:rsidP="00757EFF">
            <w:pPr>
              <w:rPr>
                <w:rFonts w:eastAsia="Times New Roman" w:cs="Arial"/>
                <w:color w:val="000000"/>
                <w:sz w:val="16"/>
                <w:szCs w:val="16"/>
              </w:rPr>
            </w:pPr>
          </w:p>
        </w:tc>
        <w:tc>
          <w:tcPr>
            <w:tcW w:w="8788" w:type="dxa"/>
          </w:tcPr>
          <w:p w14:paraId="4617EA0D" w14:textId="77777777" w:rsidR="00757EFF" w:rsidRPr="00757EFF" w:rsidRDefault="00757EFF" w:rsidP="00757EFF">
            <w:pPr>
              <w:spacing w:after="0" w:line="240" w:lineRule="auto"/>
              <w:rPr>
                <w:rFonts w:eastAsia="Times New Roman" w:cs="Arial"/>
                <w:b/>
                <w:color w:val="000000"/>
                <w:sz w:val="20"/>
                <w:szCs w:val="20"/>
              </w:rPr>
            </w:pPr>
            <w:r w:rsidRPr="00757EFF">
              <w:rPr>
                <w:rFonts w:eastAsia="Times New Roman" w:cs="Arial"/>
                <w:b/>
                <w:color w:val="000000"/>
                <w:sz w:val="20"/>
                <w:szCs w:val="20"/>
              </w:rPr>
              <w:t>Self and others</w:t>
            </w:r>
          </w:p>
          <w:p w14:paraId="1E7AC101"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Applies ineffective personal and/or leadership skills.</w:t>
            </w:r>
          </w:p>
          <w:p w14:paraId="664AF364"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 xml:space="preserve">Uses few instructional methods to facilitate group performance and the development of personal and </w:t>
            </w:r>
            <w:r>
              <w:rPr>
                <w:rFonts w:eastAsia="Times New Roman" w:cs="Arial"/>
                <w:color w:val="000000"/>
                <w:sz w:val="20"/>
                <w:szCs w:val="20"/>
              </w:rPr>
              <w:t>interpersonal skills in others.</w:t>
            </w:r>
          </w:p>
          <w:p w14:paraId="64682DB9"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Uses few effective debriefing or leadership skills.</w:t>
            </w:r>
          </w:p>
          <w:p w14:paraId="0BAF0FB7" w14:textId="77777777" w:rsidR="00757EFF" w:rsidRPr="00757EFF" w:rsidRDefault="00757EFF" w:rsidP="00757EFF">
            <w:pPr>
              <w:spacing w:after="0" w:line="240" w:lineRule="auto"/>
              <w:rPr>
                <w:rFonts w:eastAsia="Times New Roman" w:cs="Calibri"/>
                <w:color w:val="000000"/>
                <w:sz w:val="20"/>
                <w:szCs w:val="20"/>
              </w:rPr>
            </w:pPr>
            <w:r w:rsidRPr="00757EFF">
              <w:rPr>
                <w:rFonts w:eastAsia="Times New Roman" w:cs="Arial"/>
                <w:color w:val="000000"/>
                <w:sz w:val="20"/>
                <w:szCs w:val="20"/>
              </w:rPr>
              <w:t>Provides partial explanations of experiential models and theories.</w:t>
            </w:r>
          </w:p>
        </w:tc>
      </w:tr>
      <w:tr w:rsidR="00757EFF" w:rsidRPr="00757EFF" w14:paraId="3B8D2FAE" w14:textId="77777777" w:rsidTr="00D72C8D">
        <w:tc>
          <w:tcPr>
            <w:tcW w:w="993" w:type="dxa"/>
            <w:vMerge/>
            <w:shd w:val="clear" w:color="auto" w:fill="9688BE"/>
          </w:tcPr>
          <w:p w14:paraId="0A51A241" w14:textId="77777777" w:rsidR="00757EFF" w:rsidRPr="00757EFF" w:rsidRDefault="00757EFF" w:rsidP="00757EFF">
            <w:pPr>
              <w:rPr>
                <w:rFonts w:eastAsia="Times New Roman" w:cs="Arial"/>
                <w:color w:val="000000"/>
                <w:sz w:val="16"/>
                <w:szCs w:val="16"/>
              </w:rPr>
            </w:pPr>
          </w:p>
        </w:tc>
        <w:tc>
          <w:tcPr>
            <w:tcW w:w="8788" w:type="dxa"/>
          </w:tcPr>
          <w:p w14:paraId="78CA5859" w14:textId="77777777" w:rsidR="00757EFF" w:rsidRPr="00757EFF" w:rsidRDefault="00757EFF" w:rsidP="00757EFF">
            <w:pPr>
              <w:spacing w:after="0" w:line="240" w:lineRule="auto"/>
              <w:rPr>
                <w:rFonts w:eastAsia="Times New Roman" w:cs="Arial"/>
                <w:b/>
                <w:color w:val="000000"/>
                <w:sz w:val="20"/>
                <w:szCs w:val="20"/>
              </w:rPr>
            </w:pPr>
            <w:r w:rsidRPr="00757EFF">
              <w:rPr>
                <w:rFonts w:eastAsia="Times New Roman" w:cs="Arial"/>
                <w:b/>
                <w:color w:val="000000"/>
                <w:sz w:val="20"/>
                <w:szCs w:val="20"/>
              </w:rPr>
              <w:t>Environmental awareness</w:t>
            </w:r>
          </w:p>
          <w:p w14:paraId="05AC4C24"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Identifies features of the natural environment.</w:t>
            </w:r>
          </w:p>
          <w:p w14:paraId="3DF1B3A8" w14:textId="77777777" w:rsidR="00757EFF" w:rsidRPr="00757EFF" w:rsidRDefault="00757EFF" w:rsidP="00757EFF">
            <w:pPr>
              <w:spacing w:after="0" w:line="240" w:lineRule="auto"/>
              <w:rPr>
                <w:rFonts w:eastAsia="Times New Roman" w:cs="Arial"/>
                <w:color w:val="000000"/>
                <w:sz w:val="20"/>
                <w:szCs w:val="20"/>
              </w:rPr>
            </w:pPr>
            <w:r w:rsidRPr="00757EFF">
              <w:rPr>
                <w:rFonts w:eastAsia="Times New Roman" w:cs="Arial"/>
                <w:color w:val="000000"/>
                <w:sz w:val="20"/>
                <w:szCs w:val="20"/>
              </w:rPr>
              <w:t>Explains the impact of environmental management and conservation strategies in simple terms.</w:t>
            </w:r>
          </w:p>
          <w:p w14:paraId="7C85FECE" w14:textId="77777777" w:rsidR="00757EFF" w:rsidRPr="00757EFF" w:rsidRDefault="00757EFF" w:rsidP="00757EFF">
            <w:pPr>
              <w:spacing w:after="0" w:line="240" w:lineRule="auto"/>
              <w:rPr>
                <w:rFonts w:eastAsia="Times New Roman" w:cs="Calibri"/>
                <w:color w:val="000000"/>
                <w:sz w:val="20"/>
                <w:szCs w:val="20"/>
              </w:rPr>
            </w:pPr>
            <w:r w:rsidRPr="00757EFF">
              <w:rPr>
                <w:rFonts w:eastAsia="Times New Roman" w:cs="Arial"/>
                <w:color w:val="000000"/>
                <w:sz w:val="20"/>
                <w:szCs w:val="20"/>
              </w:rPr>
              <w:t>Demonstrates few environmentally respectful and sustainable behaviours.</w:t>
            </w:r>
          </w:p>
        </w:tc>
      </w:tr>
    </w:tbl>
    <w:p w14:paraId="326AF004" w14:textId="77777777" w:rsidR="00757EFF" w:rsidRPr="00757EFF" w:rsidRDefault="00757EFF" w:rsidP="00757EFF">
      <w:pPr>
        <w:spacing w:after="0"/>
        <w:rPr>
          <w:rFonts w:eastAsia="Times New Roman" w:cs="Times New Roman"/>
          <w:sz w:val="18"/>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757EFF" w:rsidRPr="00757EFF" w14:paraId="4F3A5876" w14:textId="77777777" w:rsidTr="007F2941">
        <w:trPr>
          <w:trHeight w:val="706"/>
        </w:trPr>
        <w:tc>
          <w:tcPr>
            <w:tcW w:w="993" w:type="dxa"/>
            <w:shd w:val="clear" w:color="auto" w:fill="9688BE"/>
            <w:vAlign w:val="center"/>
          </w:tcPr>
          <w:p w14:paraId="4B86A012" w14:textId="77777777" w:rsidR="00757EFF" w:rsidRPr="00757EFF" w:rsidRDefault="00757EFF" w:rsidP="007F2941">
            <w:pPr>
              <w:spacing w:after="0"/>
              <w:jc w:val="center"/>
              <w:rPr>
                <w:rFonts w:eastAsia="Times New Roman" w:cs="Arial"/>
                <w:b/>
                <w:color w:val="FFFFFF"/>
                <w:sz w:val="40"/>
                <w:szCs w:val="40"/>
              </w:rPr>
            </w:pPr>
            <w:r w:rsidRPr="00757EFF">
              <w:rPr>
                <w:rFonts w:eastAsia="Times New Roman" w:cs="Arial"/>
                <w:b/>
                <w:color w:val="FFFFFF"/>
                <w:sz w:val="40"/>
                <w:szCs w:val="40"/>
              </w:rPr>
              <w:t>E</w:t>
            </w:r>
          </w:p>
        </w:tc>
        <w:tc>
          <w:tcPr>
            <w:tcW w:w="8788" w:type="dxa"/>
            <w:vAlign w:val="center"/>
          </w:tcPr>
          <w:p w14:paraId="06B7AB7C" w14:textId="77777777" w:rsidR="00757EFF" w:rsidRPr="00757EFF" w:rsidRDefault="00757EFF" w:rsidP="002C27CA">
            <w:pPr>
              <w:spacing w:after="0" w:line="240" w:lineRule="auto"/>
              <w:rPr>
                <w:rFonts w:eastAsia="Times New Roman" w:cs="Arial"/>
                <w:color w:val="000000"/>
                <w:sz w:val="20"/>
                <w:szCs w:val="20"/>
              </w:rPr>
            </w:pPr>
            <w:r w:rsidRPr="00757EFF">
              <w:rPr>
                <w:rFonts w:eastAsia="Times New Roman" w:cs="Calibri"/>
                <w:sz w:val="20"/>
              </w:rPr>
              <w:t>Does not meet the requirements of a D grade and/or has completed insufficient assessment tasks to be assigned a higher grade.</w:t>
            </w:r>
          </w:p>
        </w:tc>
      </w:tr>
    </w:tbl>
    <w:p w14:paraId="0C608B59" w14:textId="77777777" w:rsidR="00026734" w:rsidRPr="005A734E" w:rsidRDefault="00026734" w:rsidP="007022EC">
      <w:pPr>
        <w:spacing w:line="276" w:lineRule="auto"/>
      </w:pPr>
    </w:p>
    <w:sectPr w:rsidR="00026734" w:rsidRPr="005A734E"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5A5B1" w14:textId="77777777" w:rsidR="0064381B" w:rsidRDefault="0064381B" w:rsidP="00742128">
      <w:pPr>
        <w:spacing w:after="0" w:line="240" w:lineRule="auto"/>
      </w:pPr>
      <w:r>
        <w:separator/>
      </w:r>
    </w:p>
  </w:endnote>
  <w:endnote w:type="continuationSeparator" w:id="0">
    <w:p w14:paraId="6B1BCB1F" w14:textId="77777777" w:rsidR="0064381B" w:rsidRDefault="0064381B"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D0D5D" w14:textId="590232FC" w:rsidR="00A95143" w:rsidRPr="008324A6" w:rsidRDefault="00A95143"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2013/34540</w:t>
    </w:r>
    <w:r w:rsidR="00AC3E07">
      <w:rPr>
        <w:rFonts w:ascii="Franklin Gothic Book" w:hAnsi="Franklin Gothic Book"/>
        <w:noProof/>
        <w:color w:val="342568" w:themeColor="accent1" w:themeShade="BF"/>
        <w:sz w:val="16"/>
        <w:szCs w:val="16"/>
      </w:rPr>
      <w:t>[</w:t>
    </w:r>
    <w:r w:rsidR="00852D62">
      <w:rPr>
        <w:rFonts w:ascii="Franklin Gothic Book" w:hAnsi="Franklin Gothic Book"/>
        <w:noProof/>
        <w:color w:val="342568" w:themeColor="accent1" w:themeShade="BF"/>
        <w:sz w:val="16"/>
        <w:szCs w:val="16"/>
      </w:rPr>
      <w:t>v</w:t>
    </w:r>
    <w:r w:rsidR="00AC3E07">
      <w:rPr>
        <w:rFonts w:ascii="Franklin Gothic Book" w:hAnsi="Franklin Gothic Book"/>
        <w:noProof/>
        <w:color w:val="342568" w:themeColor="accent1" w:themeShade="BF"/>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3D93" w14:textId="77777777" w:rsidR="00A95143" w:rsidRPr="008D109A" w:rsidRDefault="00A95143" w:rsidP="008D1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98F3" w14:textId="77777777" w:rsidR="00A95143" w:rsidRPr="00627492" w:rsidRDefault="00A95143"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Outdoor Education | ATAR</w:t>
    </w:r>
    <w:r w:rsidRPr="00630C74">
      <w:t xml:space="preserve"> </w:t>
    </w:r>
    <w:r>
      <w:rPr>
        <w:rFonts w:ascii="Franklin Gothic Book" w:hAnsi="Franklin Gothic Book"/>
        <w:b/>
        <w:noProof/>
        <w:color w:val="342568" w:themeColor="accent1" w:themeShade="BF"/>
        <w:sz w:val="18"/>
      </w:rPr>
      <w:t>| Year 12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F3736" w14:textId="77777777" w:rsidR="00A95143" w:rsidRPr="00627492" w:rsidRDefault="00A95143"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Outdoor Education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D8EB" w14:textId="77777777" w:rsidR="0064381B" w:rsidRDefault="0064381B" w:rsidP="00742128">
      <w:pPr>
        <w:spacing w:after="0" w:line="240" w:lineRule="auto"/>
      </w:pPr>
      <w:r>
        <w:separator/>
      </w:r>
    </w:p>
  </w:footnote>
  <w:footnote w:type="continuationSeparator" w:id="0">
    <w:p w14:paraId="614B8E0C" w14:textId="77777777" w:rsidR="0064381B" w:rsidRDefault="0064381B"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456"/>
      <w:gridCol w:w="3506"/>
    </w:tblGrid>
    <w:tr w:rsidR="00A95143" w:rsidRPr="006E23C1" w14:paraId="69E7B603" w14:textId="77777777" w:rsidTr="00627492">
      <w:tc>
        <w:tcPr>
          <w:tcW w:w="5707" w:type="dxa"/>
          <w:shd w:val="clear" w:color="auto" w:fill="auto"/>
        </w:tcPr>
        <w:p w14:paraId="7BDC5057" w14:textId="77777777" w:rsidR="00A95143" w:rsidRPr="006E23C1" w:rsidRDefault="00FA2E87" w:rsidP="00E46D6F">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bidi="hi-IN"/>
            </w:rPr>
            <w:drawing>
              <wp:inline distT="0" distB="0" distL="0" distR="0" wp14:anchorId="7FFFE75A" wp14:editId="175B77B6">
                <wp:extent cx="3960000" cy="615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4607" w:type="dxa"/>
          <w:shd w:val="clear" w:color="auto" w:fill="auto"/>
        </w:tcPr>
        <w:p w14:paraId="4E032678" w14:textId="77777777" w:rsidR="00A95143" w:rsidRPr="006E23C1" w:rsidRDefault="00A95143" w:rsidP="006E23C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793E8AEC" w14:textId="77777777" w:rsidR="00A95143" w:rsidRDefault="00A95143" w:rsidP="006E2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D720" w14:textId="77777777" w:rsidR="00A95143" w:rsidRPr="00C57CDD" w:rsidRDefault="00A95143"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4265E8C7" w14:textId="77777777" w:rsidR="00A95143" w:rsidRPr="00BD0125" w:rsidRDefault="00A95143"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4</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EE5B" w14:textId="77777777" w:rsidR="00A95143" w:rsidRPr="00627492" w:rsidRDefault="00A95143" w:rsidP="006274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99E0" w14:textId="77777777" w:rsidR="00A95143" w:rsidRDefault="00A951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D36B" w14:textId="77777777" w:rsidR="00A95143" w:rsidRPr="001567D0" w:rsidRDefault="00A95143"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E0D58">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0A6E" w14:textId="77777777" w:rsidR="00A95143" w:rsidRPr="001567D0" w:rsidRDefault="00A95143"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E0D58">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8E6C" w14:textId="77777777" w:rsidR="00A95143" w:rsidRDefault="00A951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DADC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66DD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32E9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D856C2"/>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8648FA6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2C1EFD5E"/>
    <w:lvl w:ilvl="0">
      <w:start w:val="1"/>
      <w:numFmt w:val="decimal"/>
      <w:lvlText w:val="%1."/>
      <w:lvlJc w:val="left"/>
      <w:pPr>
        <w:tabs>
          <w:tab w:val="num" w:pos="360"/>
        </w:tabs>
        <w:ind w:left="360" w:hanging="360"/>
      </w:pPr>
    </w:lvl>
  </w:abstractNum>
  <w:abstractNum w:abstractNumId="6" w15:restartNumberingAfterBreak="0">
    <w:nsid w:val="184847CE"/>
    <w:multiLevelType w:val="hybridMultilevel"/>
    <w:tmpl w:val="3F16B198"/>
    <w:lvl w:ilvl="0" w:tplc="BE7AFCCE">
      <w:start w:val="1"/>
      <w:numFmt w:val="bullet"/>
      <w:lvlText w:val=""/>
      <w:lvlJc w:val="left"/>
      <w:pPr>
        <w:ind w:left="720" w:hanging="360"/>
      </w:pPr>
      <w:rPr>
        <w:rFonts w:ascii="Wingdings" w:hAnsi="Wingdings" w:hint="default"/>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8" w15:restartNumberingAfterBreak="0">
    <w:nsid w:val="376E33B2"/>
    <w:multiLevelType w:val="hybridMultilevel"/>
    <w:tmpl w:val="5DCA81C6"/>
    <w:lvl w:ilvl="0" w:tplc="0CEE5D56">
      <w:start w:val="1"/>
      <w:numFmt w:val="bullet"/>
      <w:lvlText w:val=""/>
      <w:lvlJc w:val="left"/>
      <w:pPr>
        <w:ind w:left="720" w:hanging="360"/>
      </w:pPr>
      <w:rPr>
        <w:rFonts w:ascii="Wingdings" w:hAnsi="Wingdings" w:hint="default"/>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0365A0"/>
    <w:multiLevelType w:val="hybridMultilevel"/>
    <w:tmpl w:val="EE9A2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162B00"/>
    <w:multiLevelType w:val="singleLevel"/>
    <w:tmpl w:val="FB26AA9E"/>
    <w:lvl w:ilvl="0">
      <w:numFmt w:val="decimal"/>
      <w:pStyle w:val="csbullet"/>
      <w:lvlText w:val=""/>
      <w:lvlJc w:val="left"/>
    </w:lvl>
  </w:abstractNum>
  <w:abstractNum w:abstractNumId="11" w15:restartNumberingAfterBreak="0">
    <w:nsid w:val="53FB1B7F"/>
    <w:multiLevelType w:val="hybridMultilevel"/>
    <w:tmpl w:val="9844E36A"/>
    <w:lvl w:ilvl="0" w:tplc="067412D8">
      <w:start w:val="1"/>
      <w:numFmt w:val="bullet"/>
      <w:lvlText w:val=""/>
      <w:lvlJc w:val="left"/>
      <w:pPr>
        <w:ind w:left="720" w:hanging="360"/>
      </w:pPr>
      <w:rPr>
        <w:rFonts w:ascii="Wingdings" w:hAnsi="Wingdings" w:hint="default"/>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492EEC"/>
    <w:multiLevelType w:val="hybridMultilevel"/>
    <w:tmpl w:val="77A44F62"/>
    <w:lvl w:ilvl="0" w:tplc="C57A66C0">
      <w:start w:val="1"/>
      <w:numFmt w:val="bullet"/>
      <w:lvlText w:val=""/>
      <w:lvlJc w:val="left"/>
      <w:pPr>
        <w:ind w:left="720" w:hanging="360"/>
      </w:pPr>
      <w:rPr>
        <w:rFonts w:ascii="Wingdings" w:hAnsi="Wingdings" w:hint="default"/>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893500"/>
    <w:multiLevelType w:val="hybridMultilevel"/>
    <w:tmpl w:val="26B4532C"/>
    <w:lvl w:ilvl="0" w:tplc="2A52E276">
      <w:start w:val="1"/>
      <w:numFmt w:val="bullet"/>
      <w:lvlText w:val=""/>
      <w:lvlJc w:val="left"/>
      <w:pPr>
        <w:ind w:left="720" w:hanging="360"/>
      </w:pPr>
      <w:rPr>
        <w:rFonts w:ascii="Wingdings" w:hAnsi="Wingdings" w:hint="default"/>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BF2513"/>
    <w:multiLevelType w:val="hybridMultilevel"/>
    <w:tmpl w:val="BCFA5C98"/>
    <w:lvl w:ilvl="0" w:tplc="A46E8BDC">
      <w:start w:val="1"/>
      <w:numFmt w:val="bullet"/>
      <w:pStyle w:val="ListItem"/>
      <w:lvlText w:val=""/>
      <w:lvlJc w:val="left"/>
      <w:pPr>
        <w:ind w:left="360" w:hanging="360"/>
      </w:pPr>
      <w:rPr>
        <w:rFonts w:ascii="Symbol" w:hAnsi="Symbol" w:hint="default"/>
        <w:color w:val="000000" w:themeColor="text1"/>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07827046">
    <w:abstractNumId w:val="10"/>
  </w:num>
  <w:num w:numId="2" w16cid:durableId="1669745712">
    <w:abstractNumId w:val="7"/>
  </w:num>
  <w:num w:numId="3" w16cid:durableId="2025476995">
    <w:abstractNumId w:val="14"/>
  </w:num>
  <w:num w:numId="4" w16cid:durableId="1383091557">
    <w:abstractNumId w:val="9"/>
  </w:num>
  <w:num w:numId="5" w16cid:durableId="1839996813">
    <w:abstractNumId w:val="11"/>
  </w:num>
  <w:num w:numId="6" w16cid:durableId="1095781412">
    <w:abstractNumId w:val="6"/>
  </w:num>
  <w:num w:numId="7" w16cid:durableId="652372557">
    <w:abstractNumId w:val="13"/>
  </w:num>
  <w:num w:numId="8" w16cid:durableId="576211379">
    <w:abstractNumId w:val="12"/>
  </w:num>
  <w:num w:numId="9" w16cid:durableId="270209594">
    <w:abstractNumId w:val="8"/>
  </w:num>
  <w:num w:numId="10" w16cid:durableId="142092050">
    <w:abstractNumId w:val="14"/>
  </w:num>
  <w:num w:numId="11" w16cid:durableId="547375773">
    <w:abstractNumId w:val="14"/>
  </w:num>
  <w:num w:numId="12" w16cid:durableId="583497091">
    <w:abstractNumId w:val="4"/>
  </w:num>
  <w:num w:numId="13" w16cid:durableId="1835218786">
    <w:abstractNumId w:val="5"/>
  </w:num>
  <w:num w:numId="14" w16cid:durableId="606815987">
    <w:abstractNumId w:val="3"/>
  </w:num>
  <w:num w:numId="15" w16cid:durableId="1762026551">
    <w:abstractNumId w:val="2"/>
  </w:num>
  <w:num w:numId="16" w16cid:durableId="828860747">
    <w:abstractNumId w:val="1"/>
  </w:num>
  <w:num w:numId="17" w16cid:durableId="3874572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5688"/>
    <w:rsid w:val="000068C3"/>
    <w:rsid w:val="00006A29"/>
    <w:rsid w:val="00017D9C"/>
    <w:rsid w:val="0002336A"/>
    <w:rsid w:val="00026734"/>
    <w:rsid w:val="00027994"/>
    <w:rsid w:val="00030CB5"/>
    <w:rsid w:val="00045175"/>
    <w:rsid w:val="00072AD0"/>
    <w:rsid w:val="0007471A"/>
    <w:rsid w:val="00084312"/>
    <w:rsid w:val="0009024C"/>
    <w:rsid w:val="000A6ABE"/>
    <w:rsid w:val="000B289D"/>
    <w:rsid w:val="000B6CF9"/>
    <w:rsid w:val="000C7847"/>
    <w:rsid w:val="000E696D"/>
    <w:rsid w:val="000F404F"/>
    <w:rsid w:val="00103C8E"/>
    <w:rsid w:val="00112AA8"/>
    <w:rsid w:val="00112EF8"/>
    <w:rsid w:val="00115C19"/>
    <w:rsid w:val="00115DC2"/>
    <w:rsid w:val="00122A6B"/>
    <w:rsid w:val="0013465E"/>
    <w:rsid w:val="001350A0"/>
    <w:rsid w:val="00137234"/>
    <w:rsid w:val="001451B9"/>
    <w:rsid w:val="0014552E"/>
    <w:rsid w:val="0015231B"/>
    <w:rsid w:val="001567D0"/>
    <w:rsid w:val="00157E06"/>
    <w:rsid w:val="00164D41"/>
    <w:rsid w:val="00165170"/>
    <w:rsid w:val="00167281"/>
    <w:rsid w:val="0018381E"/>
    <w:rsid w:val="00187034"/>
    <w:rsid w:val="00190174"/>
    <w:rsid w:val="0019257C"/>
    <w:rsid w:val="0019340B"/>
    <w:rsid w:val="001949CC"/>
    <w:rsid w:val="001A2536"/>
    <w:rsid w:val="001A7DBB"/>
    <w:rsid w:val="001B4393"/>
    <w:rsid w:val="001B721D"/>
    <w:rsid w:val="001D64C1"/>
    <w:rsid w:val="001D76C5"/>
    <w:rsid w:val="001E6D9E"/>
    <w:rsid w:val="001F1393"/>
    <w:rsid w:val="001F47B6"/>
    <w:rsid w:val="002014CE"/>
    <w:rsid w:val="00207974"/>
    <w:rsid w:val="00207DA6"/>
    <w:rsid w:val="0021155F"/>
    <w:rsid w:val="00221E7F"/>
    <w:rsid w:val="00226D49"/>
    <w:rsid w:val="0024380D"/>
    <w:rsid w:val="00262FE1"/>
    <w:rsid w:val="00270163"/>
    <w:rsid w:val="0027053E"/>
    <w:rsid w:val="00280B03"/>
    <w:rsid w:val="00285893"/>
    <w:rsid w:val="00290C4A"/>
    <w:rsid w:val="00291F1F"/>
    <w:rsid w:val="00294EFD"/>
    <w:rsid w:val="002A471E"/>
    <w:rsid w:val="002B2B35"/>
    <w:rsid w:val="002B4FB4"/>
    <w:rsid w:val="002B57DA"/>
    <w:rsid w:val="002B6FEE"/>
    <w:rsid w:val="002C05E5"/>
    <w:rsid w:val="002C27CA"/>
    <w:rsid w:val="002E6E4F"/>
    <w:rsid w:val="002E720C"/>
    <w:rsid w:val="002E78F4"/>
    <w:rsid w:val="002F4E1C"/>
    <w:rsid w:val="00304E41"/>
    <w:rsid w:val="00306C56"/>
    <w:rsid w:val="0032080E"/>
    <w:rsid w:val="003272A7"/>
    <w:rsid w:val="003431CD"/>
    <w:rsid w:val="00345D3B"/>
    <w:rsid w:val="003461FD"/>
    <w:rsid w:val="00347E59"/>
    <w:rsid w:val="00350D53"/>
    <w:rsid w:val="00360F59"/>
    <w:rsid w:val="0036440F"/>
    <w:rsid w:val="003837CD"/>
    <w:rsid w:val="003856A2"/>
    <w:rsid w:val="00394EB1"/>
    <w:rsid w:val="003A6ABD"/>
    <w:rsid w:val="003C38C1"/>
    <w:rsid w:val="003D0E84"/>
    <w:rsid w:val="003D3CBD"/>
    <w:rsid w:val="003D7A2B"/>
    <w:rsid w:val="003E1EC7"/>
    <w:rsid w:val="003E35A1"/>
    <w:rsid w:val="00413C8C"/>
    <w:rsid w:val="00416C3D"/>
    <w:rsid w:val="00427B4B"/>
    <w:rsid w:val="00433797"/>
    <w:rsid w:val="0043620D"/>
    <w:rsid w:val="00437DE4"/>
    <w:rsid w:val="00445122"/>
    <w:rsid w:val="0044627A"/>
    <w:rsid w:val="004560FE"/>
    <w:rsid w:val="00466D3C"/>
    <w:rsid w:val="00483F8F"/>
    <w:rsid w:val="004854BD"/>
    <w:rsid w:val="004907CE"/>
    <w:rsid w:val="00492C50"/>
    <w:rsid w:val="004A224E"/>
    <w:rsid w:val="004B00AD"/>
    <w:rsid w:val="004B1231"/>
    <w:rsid w:val="004B2241"/>
    <w:rsid w:val="004B5E56"/>
    <w:rsid w:val="004B70F6"/>
    <w:rsid w:val="004B7DB5"/>
    <w:rsid w:val="004C0624"/>
    <w:rsid w:val="004D1E78"/>
    <w:rsid w:val="004D3D34"/>
    <w:rsid w:val="004E2207"/>
    <w:rsid w:val="00504046"/>
    <w:rsid w:val="005076CF"/>
    <w:rsid w:val="00507BAF"/>
    <w:rsid w:val="0052273D"/>
    <w:rsid w:val="00531918"/>
    <w:rsid w:val="005373A7"/>
    <w:rsid w:val="005406C6"/>
    <w:rsid w:val="00540775"/>
    <w:rsid w:val="005427AC"/>
    <w:rsid w:val="00543143"/>
    <w:rsid w:val="005519F4"/>
    <w:rsid w:val="00554AC8"/>
    <w:rsid w:val="00555C0C"/>
    <w:rsid w:val="00586A2D"/>
    <w:rsid w:val="00593894"/>
    <w:rsid w:val="00597483"/>
    <w:rsid w:val="005A303A"/>
    <w:rsid w:val="005A734E"/>
    <w:rsid w:val="005B45A8"/>
    <w:rsid w:val="005B799A"/>
    <w:rsid w:val="005D1B73"/>
    <w:rsid w:val="005E18DA"/>
    <w:rsid w:val="005E26A0"/>
    <w:rsid w:val="005E2E43"/>
    <w:rsid w:val="005E6287"/>
    <w:rsid w:val="0062629F"/>
    <w:rsid w:val="00627492"/>
    <w:rsid w:val="00630C3D"/>
    <w:rsid w:val="00631DFC"/>
    <w:rsid w:val="00637F0D"/>
    <w:rsid w:val="0064381B"/>
    <w:rsid w:val="00666FEB"/>
    <w:rsid w:val="006748E6"/>
    <w:rsid w:val="00691A72"/>
    <w:rsid w:val="00693261"/>
    <w:rsid w:val="00696F3A"/>
    <w:rsid w:val="006D199B"/>
    <w:rsid w:val="006E1D80"/>
    <w:rsid w:val="006E23C1"/>
    <w:rsid w:val="006E45C9"/>
    <w:rsid w:val="007010FC"/>
    <w:rsid w:val="007022EC"/>
    <w:rsid w:val="0071087F"/>
    <w:rsid w:val="00720BF7"/>
    <w:rsid w:val="0072754C"/>
    <w:rsid w:val="00737E63"/>
    <w:rsid w:val="00742128"/>
    <w:rsid w:val="00743B22"/>
    <w:rsid w:val="007459EB"/>
    <w:rsid w:val="00757EFF"/>
    <w:rsid w:val="00766A2C"/>
    <w:rsid w:val="00773C40"/>
    <w:rsid w:val="007836F1"/>
    <w:rsid w:val="00793207"/>
    <w:rsid w:val="007A6149"/>
    <w:rsid w:val="007B19D2"/>
    <w:rsid w:val="007B4730"/>
    <w:rsid w:val="007C67BE"/>
    <w:rsid w:val="007F2941"/>
    <w:rsid w:val="007F323F"/>
    <w:rsid w:val="00803371"/>
    <w:rsid w:val="008079E9"/>
    <w:rsid w:val="00813E7A"/>
    <w:rsid w:val="008324A6"/>
    <w:rsid w:val="00846AF5"/>
    <w:rsid w:val="00852D62"/>
    <w:rsid w:val="00871840"/>
    <w:rsid w:val="00875605"/>
    <w:rsid w:val="00875EDD"/>
    <w:rsid w:val="0088053A"/>
    <w:rsid w:val="00892495"/>
    <w:rsid w:val="008A7555"/>
    <w:rsid w:val="008B06A5"/>
    <w:rsid w:val="008B6DB0"/>
    <w:rsid w:val="008C4125"/>
    <w:rsid w:val="008D109A"/>
    <w:rsid w:val="008D59CE"/>
    <w:rsid w:val="008E144B"/>
    <w:rsid w:val="008E2FA4"/>
    <w:rsid w:val="008E5672"/>
    <w:rsid w:val="008F1102"/>
    <w:rsid w:val="008F15C7"/>
    <w:rsid w:val="00901C0D"/>
    <w:rsid w:val="00904BFC"/>
    <w:rsid w:val="0090694C"/>
    <w:rsid w:val="0091248C"/>
    <w:rsid w:val="00913067"/>
    <w:rsid w:val="009313AF"/>
    <w:rsid w:val="0094007F"/>
    <w:rsid w:val="009402A6"/>
    <w:rsid w:val="0094460A"/>
    <w:rsid w:val="00945408"/>
    <w:rsid w:val="00945F9D"/>
    <w:rsid w:val="00955E93"/>
    <w:rsid w:val="0096356F"/>
    <w:rsid w:val="00964696"/>
    <w:rsid w:val="009732C7"/>
    <w:rsid w:val="00987428"/>
    <w:rsid w:val="009907AE"/>
    <w:rsid w:val="00996D2A"/>
    <w:rsid w:val="009B0E10"/>
    <w:rsid w:val="009B6F2A"/>
    <w:rsid w:val="009D20C4"/>
    <w:rsid w:val="009D2837"/>
    <w:rsid w:val="009D33EC"/>
    <w:rsid w:val="009D5C4A"/>
    <w:rsid w:val="009E0D58"/>
    <w:rsid w:val="009E7152"/>
    <w:rsid w:val="009F25FB"/>
    <w:rsid w:val="009F5885"/>
    <w:rsid w:val="009F722B"/>
    <w:rsid w:val="00A014D4"/>
    <w:rsid w:val="00A07F4D"/>
    <w:rsid w:val="00A11597"/>
    <w:rsid w:val="00A24944"/>
    <w:rsid w:val="00A27667"/>
    <w:rsid w:val="00A41268"/>
    <w:rsid w:val="00A53A17"/>
    <w:rsid w:val="00A95143"/>
    <w:rsid w:val="00AA09A4"/>
    <w:rsid w:val="00AA2874"/>
    <w:rsid w:val="00AA628A"/>
    <w:rsid w:val="00AC14C9"/>
    <w:rsid w:val="00AC3E07"/>
    <w:rsid w:val="00AD4725"/>
    <w:rsid w:val="00AE0CDE"/>
    <w:rsid w:val="00AE57D9"/>
    <w:rsid w:val="00AE7C8B"/>
    <w:rsid w:val="00AF0C64"/>
    <w:rsid w:val="00B018F3"/>
    <w:rsid w:val="00B038C8"/>
    <w:rsid w:val="00B04173"/>
    <w:rsid w:val="00B05F7A"/>
    <w:rsid w:val="00B1059A"/>
    <w:rsid w:val="00B12B46"/>
    <w:rsid w:val="00B13C8F"/>
    <w:rsid w:val="00B22F69"/>
    <w:rsid w:val="00B2382B"/>
    <w:rsid w:val="00B37730"/>
    <w:rsid w:val="00B37DBD"/>
    <w:rsid w:val="00B43514"/>
    <w:rsid w:val="00B46973"/>
    <w:rsid w:val="00B52477"/>
    <w:rsid w:val="00B563B7"/>
    <w:rsid w:val="00B5773C"/>
    <w:rsid w:val="00B639AF"/>
    <w:rsid w:val="00B82304"/>
    <w:rsid w:val="00B823F4"/>
    <w:rsid w:val="00B91D75"/>
    <w:rsid w:val="00B935B0"/>
    <w:rsid w:val="00BA2209"/>
    <w:rsid w:val="00BA78A7"/>
    <w:rsid w:val="00BA7B30"/>
    <w:rsid w:val="00BB1CD9"/>
    <w:rsid w:val="00BB2600"/>
    <w:rsid w:val="00BB4454"/>
    <w:rsid w:val="00BB4B72"/>
    <w:rsid w:val="00BB4DB0"/>
    <w:rsid w:val="00BC119B"/>
    <w:rsid w:val="00BC1D9A"/>
    <w:rsid w:val="00BC1F96"/>
    <w:rsid w:val="00BD0125"/>
    <w:rsid w:val="00BD3707"/>
    <w:rsid w:val="00C109DF"/>
    <w:rsid w:val="00C1764E"/>
    <w:rsid w:val="00C24F89"/>
    <w:rsid w:val="00C30472"/>
    <w:rsid w:val="00C4039E"/>
    <w:rsid w:val="00C4313B"/>
    <w:rsid w:val="00C43A9A"/>
    <w:rsid w:val="00C51F9A"/>
    <w:rsid w:val="00C5718F"/>
    <w:rsid w:val="00C57CDD"/>
    <w:rsid w:val="00C63A11"/>
    <w:rsid w:val="00C83B83"/>
    <w:rsid w:val="00C861CD"/>
    <w:rsid w:val="00C90013"/>
    <w:rsid w:val="00C92DE9"/>
    <w:rsid w:val="00CA05EC"/>
    <w:rsid w:val="00CA51CE"/>
    <w:rsid w:val="00CC712A"/>
    <w:rsid w:val="00CE0E01"/>
    <w:rsid w:val="00CF058E"/>
    <w:rsid w:val="00CF6AB8"/>
    <w:rsid w:val="00D0711B"/>
    <w:rsid w:val="00D120DE"/>
    <w:rsid w:val="00D17A5D"/>
    <w:rsid w:val="00D70977"/>
    <w:rsid w:val="00D92BDE"/>
    <w:rsid w:val="00DA7F52"/>
    <w:rsid w:val="00DB0783"/>
    <w:rsid w:val="00DB1D63"/>
    <w:rsid w:val="00DB3A33"/>
    <w:rsid w:val="00DB4B3C"/>
    <w:rsid w:val="00DC3A58"/>
    <w:rsid w:val="00DD1D21"/>
    <w:rsid w:val="00DD377B"/>
    <w:rsid w:val="00DD51A8"/>
    <w:rsid w:val="00DE650D"/>
    <w:rsid w:val="00DF150E"/>
    <w:rsid w:val="00DF6130"/>
    <w:rsid w:val="00DF7E59"/>
    <w:rsid w:val="00E11DE9"/>
    <w:rsid w:val="00E2447E"/>
    <w:rsid w:val="00E327A3"/>
    <w:rsid w:val="00E37773"/>
    <w:rsid w:val="00E40A68"/>
    <w:rsid w:val="00E41C0A"/>
    <w:rsid w:val="00E46D6F"/>
    <w:rsid w:val="00E47037"/>
    <w:rsid w:val="00E5522A"/>
    <w:rsid w:val="00E721B6"/>
    <w:rsid w:val="00E73AA4"/>
    <w:rsid w:val="00E845C0"/>
    <w:rsid w:val="00EA18B9"/>
    <w:rsid w:val="00EB3C04"/>
    <w:rsid w:val="00EB5A8B"/>
    <w:rsid w:val="00EB7C1E"/>
    <w:rsid w:val="00EC04B7"/>
    <w:rsid w:val="00EC2ADD"/>
    <w:rsid w:val="00ED3A00"/>
    <w:rsid w:val="00EE1816"/>
    <w:rsid w:val="00EE323B"/>
    <w:rsid w:val="00EE49C0"/>
    <w:rsid w:val="00EE501E"/>
    <w:rsid w:val="00EF0533"/>
    <w:rsid w:val="00F02DE9"/>
    <w:rsid w:val="00F14B0F"/>
    <w:rsid w:val="00F33B4E"/>
    <w:rsid w:val="00F54663"/>
    <w:rsid w:val="00F74E9C"/>
    <w:rsid w:val="00F81088"/>
    <w:rsid w:val="00F83152"/>
    <w:rsid w:val="00F8519A"/>
    <w:rsid w:val="00F963ED"/>
    <w:rsid w:val="00FA025C"/>
    <w:rsid w:val="00FA0805"/>
    <w:rsid w:val="00FA2E87"/>
    <w:rsid w:val="00FB4644"/>
    <w:rsid w:val="00FC2705"/>
    <w:rsid w:val="00FD4FE1"/>
    <w:rsid w:val="00FD5350"/>
    <w:rsid w:val="00FF7C43"/>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6F522"/>
  <w15:docId w15:val="{D4B5EB9C-94BA-4DFB-9FED-ADD8819B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A8B"/>
    <w:pPr>
      <w:spacing w:line="264" w:lineRule="auto"/>
    </w:pPr>
  </w:style>
  <w:style w:type="paragraph" w:styleId="Heading1">
    <w:name w:val="heading 1"/>
    <w:basedOn w:val="Normal"/>
    <w:next w:val="Normal"/>
    <w:link w:val="Heading1Char"/>
    <w:qFormat/>
    <w:rsid w:val="001350A0"/>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1350A0"/>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50A0"/>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1350A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852D62"/>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892495"/>
    <w:pPr>
      <w:tabs>
        <w:tab w:val="right" w:leader="dot" w:pos="9736"/>
      </w:tabs>
      <w:spacing w:after="0" w:line="360" w:lineRule="auto"/>
      <w:contextualSpacing/>
    </w:pPr>
    <w:rPr>
      <w:rFonts w:eastAsia="Times New Roman" w:cs="Times New Roman"/>
      <w:b/>
      <w:bCs/>
      <w:noProof/>
    </w:rPr>
  </w:style>
  <w:style w:type="paragraph" w:styleId="TOC2">
    <w:name w:val="toc 2"/>
    <w:basedOn w:val="Normal"/>
    <w:next w:val="Normal"/>
    <w:autoRedefine/>
    <w:uiPriority w:val="39"/>
    <w:unhideWhenUsed/>
    <w:qFormat/>
    <w:rsid w:val="00892495"/>
    <w:pPr>
      <w:tabs>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1949CC"/>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1949CC"/>
    <w:rPr>
      <w:rFonts w:ascii="Arial" w:eastAsiaTheme="minorHAnsi" w:hAnsi="Arial" w:cs="Arial"/>
      <w:color w:val="595959" w:themeColor="text1" w:themeTint="A6"/>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DA7F52"/>
    <w:pPr>
      <w:numPr>
        <w:numId w:val="3"/>
      </w:numPr>
    </w:pPr>
    <w:rPr>
      <w:iCs/>
    </w:rPr>
  </w:style>
  <w:style w:type="character" w:customStyle="1" w:styleId="ListItemChar">
    <w:name w:val="List Item Char"/>
    <w:basedOn w:val="DefaultParagraphFont"/>
    <w:link w:val="ListItem"/>
    <w:rsid w:val="00DA7F52"/>
    <w:rPr>
      <w:rFonts w:ascii="Arial" w:eastAsiaTheme="minorHAnsi" w:hAnsi="Arial" w:cs="Arial"/>
      <w:iCs/>
      <w:color w:val="595959" w:themeColor="text1" w:themeTint="A6"/>
      <w:lang w:eastAsia="en-AU"/>
    </w:rPr>
  </w:style>
  <w:style w:type="paragraph" w:styleId="Revision">
    <w:name w:val="Revision"/>
    <w:hidden/>
    <w:uiPriority w:val="99"/>
    <w:semiHidden/>
    <w:rsid w:val="0096356F"/>
    <w:pPr>
      <w:spacing w:after="0" w:line="240" w:lineRule="auto"/>
    </w:pPr>
  </w:style>
  <w:style w:type="character" w:styleId="FollowedHyperlink">
    <w:name w:val="FollowedHyperlink"/>
    <w:basedOn w:val="DefaultParagraphFont"/>
    <w:uiPriority w:val="99"/>
    <w:semiHidden/>
    <w:unhideWhenUsed/>
    <w:rsid w:val="00DF6130"/>
    <w:rPr>
      <w:color w:val="514F59" w:themeColor="followedHyperlink"/>
      <w:u w:val="single"/>
    </w:rPr>
  </w:style>
  <w:style w:type="character" w:styleId="CommentReference">
    <w:name w:val="annotation reference"/>
    <w:basedOn w:val="DefaultParagraphFont"/>
    <w:uiPriority w:val="99"/>
    <w:semiHidden/>
    <w:unhideWhenUsed/>
    <w:rsid w:val="00C83B83"/>
    <w:rPr>
      <w:sz w:val="16"/>
      <w:szCs w:val="16"/>
    </w:rPr>
  </w:style>
  <w:style w:type="paragraph" w:styleId="CommentText">
    <w:name w:val="annotation text"/>
    <w:basedOn w:val="Normal"/>
    <w:link w:val="CommentTextChar"/>
    <w:uiPriority w:val="99"/>
    <w:semiHidden/>
    <w:unhideWhenUsed/>
    <w:rsid w:val="00C83B83"/>
    <w:pPr>
      <w:spacing w:line="240" w:lineRule="auto"/>
    </w:pPr>
    <w:rPr>
      <w:sz w:val="20"/>
      <w:szCs w:val="20"/>
    </w:rPr>
  </w:style>
  <w:style w:type="character" w:customStyle="1" w:styleId="CommentTextChar">
    <w:name w:val="Comment Text Char"/>
    <w:basedOn w:val="DefaultParagraphFont"/>
    <w:link w:val="CommentText"/>
    <w:uiPriority w:val="99"/>
    <w:semiHidden/>
    <w:rsid w:val="00C83B83"/>
    <w:rPr>
      <w:sz w:val="20"/>
      <w:szCs w:val="20"/>
    </w:rPr>
  </w:style>
  <w:style w:type="paragraph" w:styleId="CommentSubject">
    <w:name w:val="annotation subject"/>
    <w:basedOn w:val="CommentText"/>
    <w:next w:val="CommentText"/>
    <w:link w:val="CommentSubjectChar"/>
    <w:uiPriority w:val="99"/>
    <w:semiHidden/>
    <w:unhideWhenUsed/>
    <w:rsid w:val="00C83B83"/>
    <w:rPr>
      <w:b/>
      <w:bCs/>
    </w:rPr>
  </w:style>
  <w:style w:type="character" w:customStyle="1" w:styleId="CommentSubjectChar">
    <w:name w:val="Comment Subject Char"/>
    <w:basedOn w:val="CommentTextChar"/>
    <w:link w:val="CommentSubject"/>
    <w:uiPriority w:val="99"/>
    <w:semiHidden/>
    <w:rsid w:val="00C83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7919">
      <w:bodyDiv w:val="1"/>
      <w:marLeft w:val="0"/>
      <w:marRight w:val="0"/>
      <w:marTop w:val="0"/>
      <w:marBottom w:val="0"/>
      <w:divBdr>
        <w:top w:val="none" w:sz="0" w:space="0" w:color="auto"/>
        <w:left w:val="none" w:sz="0" w:space="0" w:color="auto"/>
        <w:bottom w:val="none" w:sz="0" w:space="0" w:color="auto"/>
        <w:right w:val="none" w:sz="0" w:space="0" w:color="auto"/>
      </w:divBdr>
    </w:div>
    <w:div w:id="5925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8D32B-4E88-4C90-A39A-50047713D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5760</Words>
  <Characters>35809</Characters>
  <Application>Microsoft Office Word</Application>
  <DocSecurity>0</DocSecurity>
  <Lines>725</Lines>
  <Paragraphs>467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Needle</dc:creator>
  <cp:lastModifiedBy>Alexandria Pond</cp:lastModifiedBy>
  <cp:revision>2</cp:revision>
  <cp:lastPrinted>2014-03-13T01:42:00Z</cp:lastPrinted>
  <dcterms:created xsi:type="dcterms:W3CDTF">2024-01-17T05:59:00Z</dcterms:created>
  <dcterms:modified xsi:type="dcterms:W3CDTF">2024-01-17T05:59:00Z</dcterms:modified>
</cp:coreProperties>
</file>