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5FAF540C" wp14:editId="64384326">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F16BEC"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Plant Production Systems</w:t>
      </w:r>
    </w:p>
    <w:p w:rsidR="00855E0F" w:rsidRPr="005621DD" w:rsidRDefault="000D718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5621DD">
        <w:rPr>
          <w:rFonts w:ascii="Franklin Gothic Medium" w:hAnsi="Franklin Gothic Medium"/>
          <w:smallCaps/>
          <w:color w:val="5F497A"/>
          <w:sz w:val="28"/>
          <w:szCs w:val="28"/>
          <w:lang w:val="en-GB" w:eastAsia="x-none"/>
        </w:rPr>
        <w:t>General</w:t>
      </w:r>
      <w:r w:rsidR="00F16BEC">
        <w:rPr>
          <w:rFonts w:ascii="Franklin Gothic Medium" w:hAnsi="Franklin Gothic Medium"/>
          <w:smallCaps/>
          <w:color w:val="5F497A"/>
          <w:sz w:val="28"/>
          <w:szCs w:val="28"/>
          <w:lang w:val="en-GB" w:eastAsia="x-none"/>
        </w:rPr>
        <w:t xml:space="preserve"> </w:t>
      </w:r>
      <w:r w:rsidR="00855E0F" w:rsidRPr="005621DD">
        <w:rPr>
          <w:rFonts w:ascii="Franklin Gothic Medium" w:hAnsi="Franklin Gothic Medium"/>
          <w:smallCaps/>
          <w:color w:val="5F497A"/>
          <w:sz w:val="28"/>
          <w:szCs w:val="28"/>
          <w:lang w:val="en-GB" w:eastAsia="x-none"/>
        </w:rPr>
        <w:t xml:space="preserve">Year </w:t>
      </w:r>
      <w:r w:rsidR="00F16BEC">
        <w:rPr>
          <w:rFonts w:ascii="Franklin Gothic Medium" w:hAnsi="Franklin Gothic Medium"/>
          <w:smallCaps/>
          <w:color w:val="5F497A"/>
          <w:sz w:val="28"/>
          <w:szCs w:val="28"/>
          <w:lang w:val="en-GB" w:eastAsia="x-none"/>
        </w:rPr>
        <w:t>12</w:t>
      </w:r>
    </w:p>
    <w:p w:rsidR="00855E0F" w:rsidRPr="005621DD" w:rsidRDefault="00855E0F" w:rsidP="00855E0F">
      <w:pPr>
        <w:keepNext/>
        <w:jc w:val="center"/>
        <w:outlineLvl w:val="0"/>
        <w:rPr>
          <w:rFonts w:ascii="Calibri" w:hAnsi="Calibri"/>
          <w:b/>
          <w:lang w:val="en-GB" w:eastAsia="x-none"/>
        </w:rPr>
      </w:pPr>
    </w:p>
    <w:p w:rsidR="0025174E" w:rsidRPr="005621DD" w:rsidRDefault="0025174E" w:rsidP="0025174E">
      <w:pPr>
        <w:keepNext/>
        <w:spacing w:before="3500"/>
        <w:jc w:val="center"/>
        <w:outlineLvl w:val="0"/>
        <w:rPr>
          <w:rFonts w:ascii="Franklin Gothic Medium" w:hAnsi="Franklin Gothic Medium"/>
          <w:smallCaps/>
          <w:color w:val="463969"/>
          <w:sz w:val="52"/>
          <w:szCs w:val="52"/>
          <w:lang w:val="en-GB" w:eastAsia="x-none"/>
        </w:rPr>
      </w:pPr>
    </w:p>
    <w:p w:rsidR="0025174E" w:rsidRPr="005621DD" w:rsidRDefault="0025174E" w:rsidP="0025174E">
      <w:pPr>
        <w:spacing w:after="240"/>
        <w:rPr>
          <w:rFonts w:ascii="Franklin Gothic Book" w:hAnsi="Franklin Gothic Book"/>
          <w:sz w:val="44"/>
          <w:szCs w:val="44"/>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25174E" w:rsidRPr="005621DD" w:rsidRDefault="0025174E" w:rsidP="0025174E">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5621DD">
          <w:rPr>
            <w:rFonts w:asciiTheme="minorHAnsi" w:hAnsiTheme="minorHAnsi" w:cs="Arial"/>
            <w:color w:val="3333CC"/>
            <w:sz w:val="16"/>
            <w:szCs w:val="16"/>
            <w:u w:val="single"/>
            <w:lang w:val="en-GB"/>
          </w:rPr>
          <w:t>Creative Commons Attribution-</w:t>
        </w:r>
        <w:proofErr w:type="spellStart"/>
        <w:r w:rsidRPr="005621DD">
          <w:rPr>
            <w:rFonts w:asciiTheme="minorHAnsi" w:hAnsiTheme="minorHAnsi" w:cs="Arial"/>
            <w:color w:val="3333CC"/>
            <w:sz w:val="16"/>
            <w:szCs w:val="16"/>
            <w:u w:val="single"/>
            <w:lang w:val="en-GB"/>
          </w:rPr>
          <w:t>NonCommercial</w:t>
        </w:r>
        <w:proofErr w:type="spellEnd"/>
        <w:r w:rsidRPr="005621DD">
          <w:rPr>
            <w:rFonts w:asciiTheme="minorHAnsi" w:hAnsiTheme="minorHAnsi" w:cs="Arial"/>
            <w:color w:val="3333CC"/>
            <w:sz w:val="16"/>
            <w:szCs w:val="16"/>
            <w:u w:val="single"/>
            <w:lang w:val="en-GB"/>
          </w:rPr>
          <w:t xml:space="preserve"> 3.0 Australia licence</w:t>
        </w:r>
      </w:hyperlink>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1E416B" w:rsidP="00855E0F">
      <w:pPr>
        <w:pStyle w:val="Heading1"/>
      </w:pPr>
      <w:r>
        <w:t xml:space="preserve">Plant Production Systems – </w:t>
      </w:r>
      <w:r w:rsidR="00EB0AC3">
        <w:t>G</w:t>
      </w:r>
      <w:r>
        <w:t>eneral</w:t>
      </w:r>
      <w:r w:rsidR="00855E0F" w:rsidRPr="005621DD">
        <w:t xml:space="preserve"> </w:t>
      </w:r>
      <w:r>
        <w:t>Year 12</w:t>
      </w:r>
    </w:p>
    <w:p w:rsidR="0025174E" w:rsidRPr="005621DD" w:rsidRDefault="001E416B" w:rsidP="007F5985">
      <w:pPr>
        <w:pStyle w:val="Heading2"/>
        <w:spacing w:after="120"/>
      </w:pPr>
      <w:r>
        <w:t>Unit 3 and Unit 4</w:t>
      </w:r>
    </w:p>
    <w:p w:rsidR="0025174E" w:rsidRDefault="0025174E" w:rsidP="00982060">
      <w:pPr>
        <w:pStyle w:val="Heading4"/>
        <w:spacing w:before="240"/>
      </w:pPr>
      <w:r w:rsidRPr="005621DD">
        <w:t xml:space="preserve">Semester 1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D80636" w:rsidRPr="005621DD" w:rsidTr="006F6518">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D80636" w:rsidRPr="005621DD" w:rsidRDefault="00D80636" w:rsidP="006F6518">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D80636" w:rsidRPr="005617F9" w:rsidRDefault="00D80636" w:rsidP="006F6518">
            <w:pPr>
              <w:spacing w:before="120" w:after="120"/>
              <w:jc w:val="center"/>
              <w:rPr>
                <w:rFonts w:asciiTheme="minorHAnsi" w:hAnsiTheme="minorHAnsi" w:cs="Arial"/>
                <w:b/>
                <w:color w:val="FFFFFF" w:themeColor="background1"/>
                <w:sz w:val="20"/>
                <w:szCs w:val="20"/>
                <w:lang w:val="en-GB" w:eastAsia="en-US"/>
              </w:rPr>
            </w:pPr>
            <w:r w:rsidRPr="005617F9">
              <w:rPr>
                <w:rFonts w:asciiTheme="minorHAnsi" w:hAnsiTheme="minorHAnsi" w:cs="Arial"/>
                <w:b/>
                <w:color w:val="FFFFFF" w:themeColor="background1"/>
                <w:sz w:val="20"/>
                <w:szCs w:val="20"/>
                <w:lang w:val="en-GB" w:eastAsia="en-US"/>
              </w:rPr>
              <w:t>Syllabus content</w:t>
            </w:r>
          </w:p>
        </w:tc>
      </w:tr>
      <w:tr w:rsidR="00D80636" w:rsidRPr="005621DD" w:rsidTr="006F651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80636" w:rsidRPr="005621DD" w:rsidRDefault="00D80636" w:rsidP="006F6518">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80636" w:rsidRPr="005617F9" w:rsidRDefault="00D80636" w:rsidP="007F5985">
            <w:pPr>
              <w:pStyle w:val="ListParagraph"/>
              <w:numPr>
                <w:ilvl w:val="0"/>
                <w:numId w:val="4"/>
              </w:numPr>
              <w:spacing w:line="235" w:lineRule="auto"/>
              <w:ind w:left="331" w:hanging="297"/>
              <w:rPr>
                <w:rFonts w:asciiTheme="minorHAnsi" w:hAnsiTheme="minorHAnsi" w:cs="Arial"/>
                <w:sz w:val="20"/>
                <w:szCs w:val="20"/>
                <w:lang w:val="en-GB" w:eastAsia="en-US"/>
              </w:rPr>
            </w:pPr>
            <w:r w:rsidRPr="005617F9">
              <w:rPr>
                <w:rFonts w:asciiTheme="minorHAnsi" w:hAnsiTheme="minorHAnsi" w:cs="Arial"/>
                <w:sz w:val="20"/>
                <w:szCs w:val="20"/>
                <w:lang w:eastAsia="en-US"/>
              </w:rPr>
              <w:t xml:space="preserve">Course description, assessment, expectations </w:t>
            </w:r>
          </w:p>
          <w:p w:rsidR="00D80636" w:rsidRPr="005617F9" w:rsidRDefault="00D80636" w:rsidP="007F5985">
            <w:pPr>
              <w:pStyle w:val="ListParagraph"/>
              <w:numPr>
                <w:ilvl w:val="0"/>
                <w:numId w:val="4"/>
              </w:numPr>
              <w:spacing w:line="235" w:lineRule="auto"/>
              <w:ind w:left="331" w:hanging="297"/>
              <w:rPr>
                <w:rFonts w:asciiTheme="minorHAnsi" w:hAnsiTheme="minorHAnsi" w:cs="Arial"/>
                <w:sz w:val="20"/>
                <w:szCs w:val="20"/>
                <w:lang w:val="en-GB" w:eastAsia="en-US"/>
              </w:rPr>
            </w:pPr>
            <w:r w:rsidRPr="005617F9">
              <w:rPr>
                <w:rFonts w:asciiTheme="minorHAnsi" w:hAnsiTheme="minorHAnsi" w:cs="Arial"/>
                <w:sz w:val="20"/>
                <w:szCs w:val="20"/>
                <w:lang w:val="en-US" w:eastAsia="en-US"/>
              </w:rPr>
              <w:t>Revision</w:t>
            </w:r>
            <w:r w:rsidRPr="005617F9">
              <w:rPr>
                <w:rFonts w:asciiTheme="minorHAnsi" w:hAnsiTheme="minorHAnsi" w:cs="Arial"/>
                <w:sz w:val="20"/>
                <w:szCs w:val="20"/>
                <w:lang w:eastAsia="en-US"/>
              </w:rPr>
              <w:t xml:space="preserve"> – </w:t>
            </w:r>
            <w:r w:rsidR="003F5BA5">
              <w:rPr>
                <w:rFonts w:asciiTheme="minorHAnsi" w:hAnsiTheme="minorHAnsi" w:cs="Arial"/>
                <w:sz w:val="20"/>
                <w:szCs w:val="20"/>
                <w:lang w:eastAsia="en-US"/>
              </w:rPr>
              <w:t>u</w:t>
            </w:r>
            <w:r w:rsidRPr="005617F9">
              <w:rPr>
                <w:rFonts w:asciiTheme="minorHAnsi" w:hAnsiTheme="minorHAnsi" w:cs="Arial"/>
                <w:sz w:val="20"/>
                <w:szCs w:val="20"/>
                <w:lang w:eastAsia="en-US"/>
              </w:rPr>
              <w:t>pdate on key concepts from previous years – photosynthesis, respiration, transpiration, soil types, plant production enterprises etc.</w:t>
            </w:r>
            <w:r w:rsidRPr="005617F9">
              <w:rPr>
                <w:rFonts w:asciiTheme="minorHAnsi" w:hAnsiTheme="minorHAnsi" w:cs="Arial"/>
                <w:sz w:val="20"/>
                <w:szCs w:val="20"/>
                <w:lang w:val="en-GB" w:eastAsia="en-US"/>
              </w:rPr>
              <w:tab/>
            </w:r>
          </w:p>
          <w:p w:rsidR="00D80636" w:rsidRPr="005617F9" w:rsidRDefault="00D80636" w:rsidP="007F5985">
            <w:pPr>
              <w:spacing w:line="235" w:lineRule="auto"/>
              <w:rPr>
                <w:rFonts w:asciiTheme="minorHAnsi" w:hAnsiTheme="minorHAnsi" w:cs="Arial"/>
                <w:b/>
                <w:sz w:val="20"/>
                <w:szCs w:val="20"/>
                <w:lang w:eastAsia="en-US"/>
              </w:rPr>
            </w:pPr>
            <w:r w:rsidRPr="005617F9">
              <w:rPr>
                <w:rFonts w:asciiTheme="minorHAnsi" w:hAnsiTheme="minorHAnsi" w:cs="Arial"/>
                <w:b/>
                <w:sz w:val="20"/>
                <w:szCs w:val="20"/>
                <w:lang w:eastAsia="en-US"/>
              </w:rPr>
              <w:t>Investigating plant production</w:t>
            </w:r>
          </w:p>
          <w:p w:rsidR="00D80636" w:rsidRPr="005617F9" w:rsidRDefault="00D80636" w:rsidP="007F5985">
            <w:pPr>
              <w:pStyle w:val="ListParagraph"/>
              <w:numPr>
                <w:ilvl w:val="0"/>
                <w:numId w:val="4"/>
              </w:numPr>
              <w:spacing w:line="235" w:lineRule="auto"/>
              <w:ind w:left="331" w:hanging="297"/>
              <w:rPr>
                <w:rFonts w:asciiTheme="minorHAnsi" w:hAnsiTheme="minorHAnsi" w:cs="Arial"/>
                <w:sz w:val="20"/>
                <w:szCs w:val="20"/>
                <w:lang w:eastAsia="en-US"/>
              </w:rPr>
            </w:pPr>
            <w:r w:rsidRPr="005617F9">
              <w:rPr>
                <w:rFonts w:asciiTheme="minorHAnsi" w:hAnsiTheme="minorHAnsi" w:cs="Arial"/>
                <w:sz w:val="20"/>
                <w:szCs w:val="20"/>
                <w:lang w:eastAsia="en-US"/>
              </w:rPr>
              <w:t>Develop hypotheses to test based on prior information</w:t>
            </w:r>
          </w:p>
          <w:p w:rsidR="00D80636" w:rsidRPr="005617F9" w:rsidRDefault="00D80636" w:rsidP="007F5985">
            <w:pPr>
              <w:pStyle w:val="ListParagraph"/>
              <w:numPr>
                <w:ilvl w:val="0"/>
                <w:numId w:val="4"/>
              </w:numPr>
              <w:spacing w:line="235" w:lineRule="auto"/>
              <w:ind w:left="331" w:hanging="297"/>
              <w:rPr>
                <w:rFonts w:asciiTheme="minorHAnsi" w:hAnsiTheme="minorHAnsi" w:cs="Arial"/>
                <w:sz w:val="20"/>
                <w:szCs w:val="20"/>
                <w:lang w:val="en-US" w:eastAsia="en-US"/>
              </w:rPr>
            </w:pPr>
            <w:r w:rsidRPr="005617F9">
              <w:rPr>
                <w:rFonts w:asciiTheme="minorHAnsi" w:hAnsiTheme="minorHAnsi" w:cs="Arial"/>
                <w:sz w:val="20"/>
                <w:szCs w:val="20"/>
                <w:lang w:eastAsia="en-US"/>
              </w:rPr>
              <w:t>Design and conduct an investigation, considering aspects of experimental design, including variables and controls</w:t>
            </w:r>
          </w:p>
        </w:tc>
      </w:tr>
      <w:tr w:rsidR="00D80636" w:rsidRPr="005621DD" w:rsidTr="006F651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80636" w:rsidRPr="005621DD" w:rsidRDefault="00D80636" w:rsidP="006F651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80636" w:rsidRPr="005617F9" w:rsidRDefault="00E2491A" w:rsidP="007F5985">
            <w:pPr>
              <w:spacing w:line="235" w:lineRule="auto"/>
              <w:rPr>
                <w:rFonts w:asciiTheme="minorHAnsi" w:hAnsiTheme="minorHAnsi" w:cs="Arial"/>
                <w:b/>
                <w:sz w:val="20"/>
                <w:szCs w:val="20"/>
                <w:lang w:eastAsia="en-US"/>
              </w:rPr>
            </w:pPr>
            <w:r>
              <w:rPr>
                <w:rFonts w:asciiTheme="minorHAnsi" w:hAnsiTheme="minorHAnsi" w:cs="Arial"/>
                <w:b/>
                <w:sz w:val="20"/>
                <w:szCs w:val="20"/>
                <w:lang w:eastAsia="en-US"/>
              </w:rPr>
              <w:t>Systems e</w:t>
            </w:r>
            <w:r w:rsidR="00D80636" w:rsidRPr="005617F9">
              <w:rPr>
                <w:rFonts w:asciiTheme="minorHAnsi" w:hAnsiTheme="minorHAnsi" w:cs="Arial"/>
                <w:b/>
                <w:sz w:val="20"/>
                <w:szCs w:val="20"/>
                <w:lang w:eastAsia="en-US"/>
              </w:rPr>
              <w:t>cology</w:t>
            </w:r>
          </w:p>
          <w:p w:rsidR="00D80636" w:rsidRPr="005617F9" w:rsidRDefault="00D80636" w:rsidP="007F5985">
            <w:pPr>
              <w:pStyle w:val="ListParagraph"/>
              <w:numPr>
                <w:ilvl w:val="0"/>
                <w:numId w:val="4"/>
              </w:numPr>
              <w:spacing w:line="235" w:lineRule="auto"/>
              <w:ind w:left="331" w:hanging="297"/>
              <w:rPr>
                <w:rFonts w:asciiTheme="minorHAnsi" w:hAnsiTheme="minorHAnsi" w:cs="Arial"/>
                <w:sz w:val="20"/>
                <w:szCs w:val="20"/>
                <w:lang w:eastAsia="en-US"/>
              </w:rPr>
            </w:pPr>
            <w:r w:rsidRPr="005617F9">
              <w:rPr>
                <w:rFonts w:asciiTheme="minorHAnsi" w:hAnsiTheme="minorHAnsi" w:cs="Arial"/>
                <w:sz w:val="20"/>
                <w:szCs w:val="20"/>
                <w:lang w:eastAsia="en-US"/>
              </w:rPr>
              <w:t xml:space="preserve">Impact of plant production systems on natural resources </w:t>
            </w:r>
          </w:p>
          <w:p w:rsidR="00D80636" w:rsidRPr="005617F9" w:rsidRDefault="00D80636" w:rsidP="007F5985">
            <w:pPr>
              <w:pStyle w:val="ListParagraph"/>
              <w:numPr>
                <w:ilvl w:val="0"/>
                <w:numId w:val="4"/>
              </w:numPr>
              <w:spacing w:line="235" w:lineRule="auto"/>
              <w:ind w:left="331" w:hanging="297"/>
              <w:rPr>
                <w:rFonts w:asciiTheme="minorHAnsi" w:hAnsiTheme="minorHAnsi" w:cs="Arial"/>
                <w:sz w:val="20"/>
                <w:szCs w:val="20"/>
                <w:lang w:eastAsia="en-US"/>
              </w:rPr>
            </w:pPr>
            <w:r w:rsidRPr="005617F9">
              <w:rPr>
                <w:rFonts w:asciiTheme="minorHAnsi" w:hAnsiTheme="minorHAnsi" w:cs="Arial"/>
                <w:sz w:val="20"/>
                <w:szCs w:val="20"/>
                <w:lang w:eastAsia="en-US"/>
              </w:rPr>
              <w:t>Benefits to plant production systems of ecosystem components</w:t>
            </w:r>
          </w:p>
          <w:p w:rsidR="00D80636" w:rsidRPr="005617F9" w:rsidRDefault="00D80636" w:rsidP="007F5985">
            <w:pPr>
              <w:pStyle w:val="ListParagraph"/>
              <w:numPr>
                <w:ilvl w:val="0"/>
                <w:numId w:val="4"/>
              </w:numPr>
              <w:spacing w:line="235" w:lineRule="auto"/>
              <w:ind w:left="331" w:hanging="297"/>
              <w:rPr>
                <w:rFonts w:asciiTheme="minorHAnsi" w:hAnsiTheme="minorHAnsi" w:cs="Arial"/>
                <w:sz w:val="20"/>
                <w:szCs w:val="20"/>
                <w:lang w:val="en-GB" w:eastAsia="en-US"/>
              </w:rPr>
            </w:pPr>
            <w:r w:rsidRPr="005617F9">
              <w:rPr>
                <w:rFonts w:asciiTheme="minorHAnsi" w:hAnsiTheme="minorHAnsi" w:cs="Arial"/>
                <w:sz w:val="20"/>
                <w:szCs w:val="20"/>
                <w:lang w:eastAsia="en-US"/>
              </w:rPr>
              <w:t xml:space="preserve">Effects of pesticides on the environment </w:t>
            </w:r>
          </w:p>
          <w:p w:rsidR="00D80636" w:rsidRPr="005617F9" w:rsidRDefault="00D80636" w:rsidP="007F5985">
            <w:pPr>
              <w:pStyle w:val="ListParagraph"/>
              <w:numPr>
                <w:ilvl w:val="0"/>
                <w:numId w:val="4"/>
              </w:numPr>
              <w:spacing w:line="235" w:lineRule="auto"/>
              <w:ind w:left="331" w:hanging="297"/>
              <w:rPr>
                <w:rFonts w:asciiTheme="minorHAnsi" w:hAnsiTheme="minorHAnsi" w:cs="Arial"/>
                <w:sz w:val="20"/>
                <w:szCs w:val="20"/>
                <w:lang w:val="en-GB" w:eastAsia="en-US"/>
              </w:rPr>
            </w:pPr>
            <w:r w:rsidRPr="005617F9">
              <w:rPr>
                <w:rFonts w:asciiTheme="minorHAnsi" w:hAnsiTheme="minorHAnsi" w:cs="Arial"/>
                <w:sz w:val="20"/>
                <w:szCs w:val="20"/>
                <w:lang w:eastAsia="en-US"/>
              </w:rPr>
              <w:t>Nutrient cycles, including nitrogen, carbon, phosphorus</w:t>
            </w:r>
          </w:p>
        </w:tc>
      </w:tr>
      <w:tr w:rsidR="00D80636" w:rsidRPr="005621DD" w:rsidTr="006F651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80636" w:rsidRPr="005621DD" w:rsidRDefault="00D80636" w:rsidP="006F651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80636" w:rsidRPr="005617F9" w:rsidRDefault="00D80636" w:rsidP="007F5985">
            <w:pPr>
              <w:spacing w:line="235" w:lineRule="auto"/>
              <w:rPr>
                <w:rFonts w:asciiTheme="minorHAnsi" w:hAnsiTheme="minorHAnsi" w:cs="Arial"/>
                <w:b/>
                <w:sz w:val="20"/>
                <w:szCs w:val="20"/>
                <w:lang w:eastAsia="en-US"/>
              </w:rPr>
            </w:pPr>
            <w:r w:rsidRPr="005617F9">
              <w:rPr>
                <w:rFonts w:asciiTheme="minorHAnsi" w:hAnsiTheme="minorHAnsi" w:cs="Arial"/>
                <w:b/>
                <w:sz w:val="20"/>
                <w:szCs w:val="20"/>
                <w:lang w:eastAsia="en-US"/>
              </w:rPr>
              <w:t>Plant structure and function</w:t>
            </w:r>
          </w:p>
          <w:p w:rsidR="00D80636" w:rsidRPr="005617F9" w:rsidRDefault="00D80636" w:rsidP="007F5985">
            <w:pPr>
              <w:pStyle w:val="ListParagraph"/>
              <w:numPr>
                <w:ilvl w:val="0"/>
                <w:numId w:val="4"/>
              </w:numPr>
              <w:tabs>
                <w:tab w:val="left" w:pos="426"/>
              </w:tabs>
              <w:spacing w:line="235" w:lineRule="auto"/>
              <w:ind w:left="331" w:hanging="297"/>
              <w:rPr>
                <w:rFonts w:asciiTheme="minorHAnsi" w:hAnsiTheme="minorHAnsi" w:cs="Arial"/>
                <w:bCs/>
                <w:sz w:val="20"/>
                <w:szCs w:val="20"/>
              </w:rPr>
            </w:pPr>
            <w:r w:rsidRPr="005617F9">
              <w:rPr>
                <w:rFonts w:asciiTheme="minorHAnsi" w:hAnsiTheme="minorHAnsi" w:cs="Arial"/>
                <w:bCs/>
                <w:sz w:val="20"/>
                <w:szCs w:val="20"/>
                <w:lang w:eastAsia="en-US"/>
              </w:rPr>
              <w:t>Structure and function of stems, roots, leaves, flowers, fruit and seeds</w:t>
            </w:r>
            <w:r w:rsidRPr="005617F9">
              <w:rPr>
                <w:rFonts w:asciiTheme="minorHAnsi" w:hAnsiTheme="minorHAnsi" w:cs="Arial"/>
                <w:sz w:val="20"/>
                <w:szCs w:val="20"/>
                <w:lang w:eastAsia="en-US"/>
              </w:rPr>
              <w:t xml:space="preserve"> </w:t>
            </w:r>
          </w:p>
          <w:p w:rsidR="00D80636" w:rsidRPr="005617F9" w:rsidRDefault="00D80636" w:rsidP="007F5985">
            <w:pPr>
              <w:pStyle w:val="ListParagraph"/>
              <w:numPr>
                <w:ilvl w:val="0"/>
                <w:numId w:val="4"/>
              </w:numPr>
              <w:tabs>
                <w:tab w:val="left" w:pos="426"/>
              </w:tabs>
              <w:spacing w:line="235" w:lineRule="auto"/>
              <w:ind w:left="331" w:hanging="297"/>
              <w:rPr>
                <w:rFonts w:asciiTheme="minorHAnsi" w:hAnsiTheme="minorHAnsi" w:cs="Arial"/>
                <w:bCs/>
                <w:sz w:val="20"/>
                <w:szCs w:val="20"/>
              </w:rPr>
            </w:pPr>
            <w:r w:rsidRPr="005617F9">
              <w:rPr>
                <w:rFonts w:asciiTheme="minorHAnsi" w:hAnsiTheme="minorHAnsi" w:cs="Arial"/>
                <w:bCs/>
                <w:sz w:val="20"/>
                <w:szCs w:val="20"/>
              </w:rPr>
              <w:t>Response of plant growth to limiting factors</w:t>
            </w:r>
            <w:r w:rsidR="003F5BA5">
              <w:rPr>
                <w:rFonts w:asciiTheme="minorHAnsi" w:hAnsiTheme="minorHAnsi" w:cs="Arial"/>
                <w:bCs/>
                <w:sz w:val="20"/>
                <w:szCs w:val="20"/>
              </w:rPr>
              <w:t>,</w:t>
            </w:r>
            <w:r w:rsidRPr="005617F9">
              <w:rPr>
                <w:rFonts w:asciiTheme="minorHAnsi" w:hAnsiTheme="minorHAnsi" w:cs="Arial"/>
                <w:bCs/>
                <w:sz w:val="20"/>
                <w:szCs w:val="20"/>
              </w:rPr>
              <w:t xml:space="preserve"> including temperature, water, gases and nutrients</w:t>
            </w:r>
          </w:p>
          <w:p w:rsidR="00D80636" w:rsidRPr="005617F9" w:rsidRDefault="00D80636" w:rsidP="007F5985">
            <w:pPr>
              <w:pStyle w:val="ListParagraph"/>
              <w:numPr>
                <w:ilvl w:val="0"/>
                <w:numId w:val="4"/>
              </w:numPr>
              <w:tabs>
                <w:tab w:val="left" w:pos="426"/>
              </w:tabs>
              <w:spacing w:line="235" w:lineRule="auto"/>
              <w:ind w:left="331" w:hanging="297"/>
              <w:rPr>
                <w:rFonts w:asciiTheme="minorHAnsi" w:hAnsiTheme="minorHAnsi" w:cs="Arial"/>
                <w:bCs/>
                <w:sz w:val="20"/>
                <w:szCs w:val="20"/>
              </w:rPr>
            </w:pPr>
            <w:r w:rsidRPr="005617F9">
              <w:rPr>
                <w:rFonts w:asciiTheme="minorHAnsi" w:hAnsiTheme="minorHAnsi" w:cs="Arial"/>
                <w:bCs/>
                <w:sz w:val="20"/>
                <w:szCs w:val="20"/>
              </w:rPr>
              <w:t>Nutrient requirements throughout plant growth stages</w:t>
            </w:r>
          </w:p>
        </w:tc>
      </w:tr>
      <w:tr w:rsidR="00D80636" w:rsidRPr="005621DD" w:rsidTr="006F651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80636" w:rsidRPr="005621DD" w:rsidRDefault="003F5BA5" w:rsidP="006F651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00D80636" w:rsidRPr="005621DD">
              <w:rPr>
                <w:rFonts w:asciiTheme="minorHAnsi" w:hAnsiTheme="minorHAnsi" w:cs="Arial"/>
                <w:sz w:val="20"/>
                <w:szCs w:val="20"/>
                <w:lang w:val="en-GB" w:eastAsia="en-US"/>
              </w:rPr>
              <w:t>–</w:t>
            </w:r>
            <w:r w:rsidR="00D80636">
              <w:rPr>
                <w:rFonts w:asciiTheme="minorHAnsi" w:hAnsiTheme="minorHAnsi" w:cs="Arial"/>
                <w:sz w:val="20"/>
                <w:szCs w:val="20"/>
                <w:lang w:val="en-GB" w:eastAsia="en-US"/>
              </w:rPr>
              <w:t>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80636" w:rsidRPr="005617F9" w:rsidRDefault="00D80636" w:rsidP="007F5985">
            <w:pPr>
              <w:spacing w:line="235" w:lineRule="auto"/>
              <w:rPr>
                <w:rFonts w:asciiTheme="minorHAnsi" w:hAnsiTheme="minorHAnsi" w:cs="Arial"/>
                <w:b/>
                <w:sz w:val="20"/>
                <w:szCs w:val="20"/>
                <w:lang w:eastAsia="en-US"/>
              </w:rPr>
            </w:pPr>
            <w:r w:rsidRPr="005617F9">
              <w:rPr>
                <w:rFonts w:asciiTheme="minorHAnsi" w:hAnsiTheme="minorHAnsi" w:cs="Arial"/>
                <w:b/>
                <w:sz w:val="20"/>
                <w:szCs w:val="20"/>
                <w:lang w:eastAsia="en-US"/>
              </w:rPr>
              <w:t>Produce for purpose</w:t>
            </w:r>
          </w:p>
          <w:p w:rsidR="00D80636" w:rsidRPr="005617F9" w:rsidRDefault="00D80636" w:rsidP="007F5985">
            <w:pPr>
              <w:pStyle w:val="ListParagraph"/>
              <w:numPr>
                <w:ilvl w:val="0"/>
                <w:numId w:val="4"/>
              </w:numPr>
              <w:tabs>
                <w:tab w:val="left" w:pos="884"/>
              </w:tabs>
              <w:spacing w:line="235" w:lineRule="auto"/>
              <w:ind w:left="331" w:hanging="297"/>
              <w:rPr>
                <w:rFonts w:asciiTheme="minorHAnsi" w:hAnsiTheme="minorHAnsi" w:cs="Arial"/>
                <w:bCs/>
                <w:sz w:val="20"/>
                <w:szCs w:val="20"/>
              </w:rPr>
            </w:pPr>
            <w:r w:rsidRPr="005617F9">
              <w:rPr>
                <w:rFonts w:asciiTheme="minorHAnsi" w:hAnsiTheme="minorHAnsi" w:cs="Arial"/>
                <w:bCs/>
                <w:sz w:val="20"/>
                <w:szCs w:val="20"/>
                <w:lang w:eastAsia="en-US"/>
              </w:rPr>
              <w:t>Implement a calendar of operations for a selected plant enterprise</w:t>
            </w:r>
          </w:p>
          <w:p w:rsidR="00D80636" w:rsidRPr="005617F9" w:rsidRDefault="00D80636" w:rsidP="007F5985">
            <w:pPr>
              <w:pStyle w:val="ListParagraph"/>
              <w:numPr>
                <w:ilvl w:val="0"/>
                <w:numId w:val="4"/>
              </w:numPr>
              <w:tabs>
                <w:tab w:val="left" w:pos="884"/>
              </w:tabs>
              <w:spacing w:line="235" w:lineRule="auto"/>
              <w:ind w:left="331" w:hanging="297"/>
              <w:rPr>
                <w:rFonts w:asciiTheme="minorHAnsi" w:hAnsiTheme="minorHAnsi" w:cs="Arial"/>
                <w:bCs/>
                <w:sz w:val="20"/>
                <w:szCs w:val="20"/>
              </w:rPr>
            </w:pPr>
            <w:r w:rsidRPr="005617F9">
              <w:rPr>
                <w:rFonts w:asciiTheme="minorHAnsi" w:hAnsiTheme="minorHAnsi" w:cs="Arial"/>
                <w:sz w:val="20"/>
                <w:szCs w:val="20"/>
                <w:lang w:eastAsia="en-US"/>
              </w:rPr>
              <w:t>Select crops and cultivars to meet market requirements</w:t>
            </w:r>
          </w:p>
          <w:p w:rsidR="00D80636" w:rsidRPr="005617F9" w:rsidRDefault="00D80636" w:rsidP="007F5985">
            <w:pPr>
              <w:pStyle w:val="ListParagraph"/>
              <w:numPr>
                <w:ilvl w:val="0"/>
                <w:numId w:val="4"/>
              </w:numPr>
              <w:tabs>
                <w:tab w:val="left" w:pos="884"/>
              </w:tabs>
              <w:spacing w:line="235" w:lineRule="auto"/>
              <w:ind w:left="331" w:hanging="297"/>
              <w:rPr>
                <w:rFonts w:asciiTheme="minorHAnsi" w:hAnsiTheme="minorHAnsi" w:cs="Arial"/>
                <w:bCs/>
                <w:sz w:val="20"/>
                <w:szCs w:val="20"/>
              </w:rPr>
            </w:pPr>
            <w:r w:rsidRPr="005617F9">
              <w:rPr>
                <w:rFonts w:asciiTheme="minorHAnsi" w:hAnsiTheme="minorHAnsi" w:cs="Arial"/>
                <w:sz w:val="20"/>
                <w:szCs w:val="20"/>
                <w:lang w:eastAsia="en-US"/>
              </w:rPr>
              <w:t xml:space="preserve">Manage crops to optimise profitability </w:t>
            </w:r>
          </w:p>
        </w:tc>
      </w:tr>
      <w:tr w:rsidR="00D80636" w:rsidRPr="005621DD" w:rsidTr="006F651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80636" w:rsidRPr="005621DD" w:rsidRDefault="00D80636" w:rsidP="006F651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9</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80636" w:rsidRPr="005617F9" w:rsidRDefault="00D80636" w:rsidP="007F5985">
            <w:pPr>
              <w:spacing w:line="235" w:lineRule="auto"/>
              <w:rPr>
                <w:rFonts w:asciiTheme="minorHAnsi" w:hAnsiTheme="minorHAnsi" w:cs="Arial"/>
                <w:b/>
                <w:sz w:val="20"/>
                <w:szCs w:val="20"/>
                <w:lang w:eastAsia="en-US"/>
              </w:rPr>
            </w:pPr>
            <w:r w:rsidRPr="005617F9">
              <w:rPr>
                <w:rFonts w:asciiTheme="minorHAnsi" w:hAnsiTheme="minorHAnsi" w:cs="Arial"/>
                <w:b/>
                <w:sz w:val="20"/>
                <w:szCs w:val="20"/>
                <w:lang w:eastAsia="en-US"/>
              </w:rPr>
              <w:t>Plant environment</w:t>
            </w:r>
          </w:p>
          <w:p w:rsidR="00D80636" w:rsidRPr="005617F9" w:rsidRDefault="00D80636" w:rsidP="007F5985">
            <w:pPr>
              <w:pStyle w:val="ListParagraph"/>
              <w:numPr>
                <w:ilvl w:val="0"/>
                <w:numId w:val="4"/>
              </w:numPr>
              <w:tabs>
                <w:tab w:val="left" w:pos="1026"/>
              </w:tabs>
              <w:spacing w:line="235" w:lineRule="auto"/>
              <w:ind w:left="328" w:hanging="297"/>
              <w:rPr>
                <w:rFonts w:asciiTheme="minorHAnsi" w:hAnsiTheme="minorHAnsi" w:cs="Arial"/>
                <w:bCs/>
                <w:sz w:val="20"/>
                <w:szCs w:val="20"/>
              </w:rPr>
            </w:pPr>
            <w:r w:rsidRPr="005617F9">
              <w:rPr>
                <w:rFonts w:asciiTheme="minorHAnsi" w:hAnsiTheme="minorHAnsi" w:cs="Arial"/>
                <w:bCs/>
                <w:sz w:val="20"/>
                <w:szCs w:val="20"/>
                <w:lang w:eastAsia="en-US"/>
              </w:rPr>
              <w:t>The environment of the shoot, including gaseous exchange and light absorption</w:t>
            </w:r>
          </w:p>
          <w:p w:rsidR="00D80636" w:rsidRPr="005617F9" w:rsidRDefault="00D80636" w:rsidP="007F5985">
            <w:pPr>
              <w:pStyle w:val="ListParagraph"/>
              <w:numPr>
                <w:ilvl w:val="0"/>
                <w:numId w:val="4"/>
              </w:numPr>
              <w:tabs>
                <w:tab w:val="left" w:pos="1026"/>
              </w:tabs>
              <w:spacing w:line="235" w:lineRule="auto"/>
              <w:ind w:left="328" w:hanging="297"/>
              <w:rPr>
                <w:rFonts w:asciiTheme="minorHAnsi" w:hAnsiTheme="minorHAnsi" w:cs="Arial"/>
                <w:bCs/>
                <w:sz w:val="20"/>
                <w:szCs w:val="20"/>
              </w:rPr>
            </w:pPr>
            <w:r w:rsidRPr="005617F9">
              <w:rPr>
                <w:rFonts w:asciiTheme="minorHAnsi" w:hAnsiTheme="minorHAnsi" w:cs="Arial"/>
                <w:bCs/>
                <w:sz w:val="20"/>
                <w:szCs w:val="20"/>
              </w:rPr>
              <w:t>The environment of the root</w:t>
            </w:r>
          </w:p>
          <w:p w:rsidR="00D80636" w:rsidRPr="005617F9" w:rsidRDefault="00D80636" w:rsidP="007F5985">
            <w:pPr>
              <w:pStyle w:val="ListParagraph"/>
              <w:numPr>
                <w:ilvl w:val="0"/>
                <w:numId w:val="4"/>
              </w:numPr>
              <w:tabs>
                <w:tab w:val="left" w:pos="1026"/>
              </w:tabs>
              <w:spacing w:line="235" w:lineRule="auto"/>
              <w:ind w:left="328" w:hanging="297"/>
              <w:rPr>
                <w:rFonts w:asciiTheme="minorHAnsi" w:hAnsiTheme="minorHAnsi" w:cs="Arial"/>
                <w:bCs/>
                <w:sz w:val="20"/>
                <w:szCs w:val="20"/>
              </w:rPr>
            </w:pPr>
            <w:r w:rsidRPr="005617F9">
              <w:rPr>
                <w:rFonts w:asciiTheme="minorHAnsi" w:hAnsiTheme="minorHAnsi" w:cs="Arial"/>
                <w:bCs/>
                <w:sz w:val="20"/>
                <w:szCs w:val="20"/>
              </w:rPr>
              <w:t>Function of micronutrients and symptoms of deficiencies</w:t>
            </w:r>
          </w:p>
          <w:p w:rsidR="00D80636" w:rsidRPr="005617F9" w:rsidRDefault="00D80636" w:rsidP="007F5985">
            <w:pPr>
              <w:pStyle w:val="ListParagraph"/>
              <w:numPr>
                <w:ilvl w:val="0"/>
                <w:numId w:val="4"/>
              </w:numPr>
              <w:tabs>
                <w:tab w:val="left" w:pos="1026"/>
              </w:tabs>
              <w:spacing w:line="235" w:lineRule="auto"/>
              <w:ind w:left="323" w:hanging="295"/>
              <w:rPr>
                <w:rFonts w:asciiTheme="minorHAnsi" w:hAnsiTheme="minorHAnsi" w:cs="Arial"/>
                <w:bCs/>
                <w:sz w:val="20"/>
                <w:szCs w:val="20"/>
              </w:rPr>
            </w:pPr>
            <w:r w:rsidRPr="005617F9">
              <w:rPr>
                <w:rFonts w:asciiTheme="minorHAnsi" w:hAnsiTheme="minorHAnsi" w:cs="Arial"/>
                <w:bCs/>
                <w:sz w:val="20"/>
                <w:szCs w:val="20"/>
              </w:rPr>
              <w:t>Soil textures and their nutrient and water</w:t>
            </w:r>
            <w:r w:rsidR="003F5BA5">
              <w:rPr>
                <w:rFonts w:asciiTheme="minorHAnsi" w:hAnsiTheme="minorHAnsi" w:cs="Arial"/>
                <w:bCs/>
                <w:sz w:val="20"/>
                <w:szCs w:val="20"/>
              </w:rPr>
              <w:t>-</w:t>
            </w:r>
            <w:r w:rsidRPr="005617F9">
              <w:rPr>
                <w:rFonts w:asciiTheme="minorHAnsi" w:hAnsiTheme="minorHAnsi" w:cs="Arial"/>
                <w:bCs/>
                <w:sz w:val="20"/>
                <w:szCs w:val="20"/>
              </w:rPr>
              <w:t>holding capacity</w:t>
            </w:r>
          </w:p>
          <w:p w:rsidR="00D80636" w:rsidRPr="005617F9" w:rsidRDefault="00D80636" w:rsidP="007F5985">
            <w:pPr>
              <w:pStyle w:val="ListParagraph"/>
              <w:numPr>
                <w:ilvl w:val="0"/>
                <w:numId w:val="4"/>
              </w:numPr>
              <w:tabs>
                <w:tab w:val="left" w:pos="1026"/>
              </w:tabs>
              <w:spacing w:line="235" w:lineRule="auto"/>
              <w:ind w:left="328" w:hanging="297"/>
              <w:rPr>
                <w:rFonts w:asciiTheme="minorHAnsi" w:hAnsiTheme="minorHAnsi" w:cs="Arial"/>
                <w:bCs/>
                <w:sz w:val="20"/>
                <w:szCs w:val="20"/>
              </w:rPr>
            </w:pPr>
            <w:r w:rsidRPr="005617F9">
              <w:rPr>
                <w:rFonts w:asciiTheme="minorHAnsi" w:hAnsiTheme="minorHAnsi" w:cs="Arial"/>
                <w:bCs/>
                <w:sz w:val="20"/>
                <w:szCs w:val="20"/>
              </w:rPr>
              <w:t>Comparison of long-term climate records with current weather patterns</w:t>
            </w:r>
          </w:p>
          <w:p w:rsidR="00D80636" w:rsidRPr="005617F9" w:rsidRDefault="00D80636" w:rsidP="007F5985">
            <w:pPr>
              <w:pStyle w:val="ListParagraph"/>
              <w:numPr>
                <w:ilvl w:val="0"/>
                <w:numId w:val="4"/>
              </w:numPr>
              <w:tabs>
                <w:tab w:val="left" w:pos="1026"/>
              </w:tabs>
              <w:spacing w:line="235" w:lineRule="auto"/>
              <w:ind w:left="328" w:hanging="297"/>
              <w:rPr>
                <w:rFonts w:asciiTheme="minorHAnsi" w:eastAsiaTheme="minorHAnsi" w:hAnsiTheme="minorHAnsi" w:cs="Calibri"/>
                <w:sz w:val="20"/>
                <w:szCs w:val="20"/>
              </w:rPr>
            </w:pPr>
            <w:r w:rsidRPr="005617F9">
              <w:rPr>
                <w:rFonts w:asciiTheme="minorHAnsi" w:hAnsiTheme="minorHAnsi" w:cs="Arial"/>
                <w:bCs/>
                <w:sz w:val="20"/>
                <w:szCs w:val="20"/>
              </w:rPr>
              <w:t>Soil pH and its influence on nutrient availability</w:t>
            </w:r>
          </w:p>
          <w:p w:rsidR="00D80636" w:rsidRPr="005617F9" w:rsidRDefault="00D80636" w:rsidP="007F5985">
            <w:pPr>
              <w:pStyle w:val="ListParagraph"/>
              <w:numPr>
                <w:ilvl w:val="0"/>
                <w:numId w:val="4"/>
              </w:numPr>
              <w:tabs>
                <w:tab w:val="left" w:pos="1026"/>
              </w:tabs>
              <w:spacing w:line="235" w:lineRule="auto"/>
              <w:ind w:left="328" w:hanging="297"/>
              <w:rPr>
                <w:rFonts w:asciiTheme="minorHAnsi" w:eastAsiaTheme="minorHAnsi" w:hAnsiTheme="minorHAnsi" w:cs="Calibri"/>
                <w:sz w:val="20"/>
                <w:szCs w:val="20"/>
              </w:rPr>
            </w:pPr>
            <w:r w:rsidRPr="005617F9">
              <w:rPr>
                <w:rFonts w:asciiTheme="minorHAnsi" w:eastAsiaTheme="minorHAnsi" w:hAnsiTheme="minorHAnsi" w:cs="Calibri"/>
                <w:sz w:val="20"/>
                <w:szCs w:val="20"/>
              </w:rPr>
              <w:t>Interpreting soil and plant test results</w:t>
            </w:r>
          </w:p>
          <w:p w:rsidR="00D80636" w:rsidRPr="005617F9" w:rsidRDefault="00D80636" w:rsidP="007F5985">
            <w:pPr>
              <w:pStyle w:val="ListParagraph"/>
              <w:numPr>
                <w:ilvl w:val="0"/>
                <w:numId w:val="4"/>
              </w:numPr>
              <w:tabs>
                <w:tab w:val="left" w:pos="1026"/>
              </w:tabs>
              <w:spacing w:line="235" w:lineRule="auto"/>
              <w:ind w:left="328" w:hanging="297"/>
              <w:rPr>
                <w:rFonts w:asciiTheme="minorHAnsi" w:eastAsiaTheme="minorHAnsi" w:hAnsiTheme="minorHAnsi" w:cs="Calibri"/>
                <w:sz w:val="20"/>
                <w:szCs w:val="20"/>
              </w:rPr>
            </w:pPr>
            <w:r w:rsidRPr="005617F9">
              <w:rPr>
                <w:rFonts w:asciiTheme="minorHAnsi" w:eastAsiaTheme="minorHAnsi" w:hAnsiTheme="minorHAnsi" w:cs="Calibri"/>
                <w:sz w:val="20"/>
                <w:szCs w:val="20"/>
              </w:rPr>
              <w:t xml:space="preserve">Correcting soil acidity and alkalinity </w:t>
            </w:r>
          </w:p>
          <w:p w:rsidR="00D80636" w:rsidRPr="005617F9" w:rsidRDefault="00D80636" w:rsidP="007F5985">
            <w:pPr>
              <w:numPr>
                <w:ilvl w:val="0"/>
                <w:numId w:val="4"/>
              </w:numPr>
              <w:tabs>
                <w:tab w:val="left" w:pos="1026"/>
              </w:tabs>
              <w:spacing w:line="235" w:lineRule="auto"/>
              <w:ind w:left="328" w:hanging="297"/>
              <w:rPr>
                <w:rFonts w:asciiTheme="minorHAnsi" w:eastAsiaTheme="minorHAnsi" w:hAnsiTheme="minorHAnsi" w:cs="Calibri"/>
                <w:sz w:val="20"/>
                <w:szCs w:val="20"/>
              </w:rPr>
            </w:pPr>
            <w:r w:rsidRPr="005617F9">
              <w:rPr>
                <w:rFonts w:asciiTheme="minorHAnsi" w:eastAsiaTheme="minorHAnsi" w:hAnsiTheme="minorHAnsi" w:cs="Calibri"/>
                <w:sz w:val="20"/>
                <w:szCs w:val="20"/>
              </w:rPr>
              <w:t>Monitoring soil nutrients</w:t>
            </w:r>
          </w:p>
          <w:p w:rsidR="00D80636" w:rsidRPr="005617F9" w:rsidRDefault="00D80636" w:rsidP="007F5985">
            <w:pPr>
              <w:numPr>
                <w:ilvl w:val="0"/>
                <w:numId w:val="4"/>
              </w:numPr>
              <w:tabs>
                <w:tab w:val="left" w:pos="1026"/>
              </w:tabs>
              <w:spacing w:line="235" w:lineRule="auto"/>
              <w:ind w:left="328" w:hanging="297"/>
              <w:rPr>
                <w:rFonts w:asciiTheme="minorHAnsi" w:eastAsiaTheme="minorHAnsi" w:hAnsiTheme="minorHAnsi" w:cs="Calibri"/>
                <w:sz w:val="20"/>
                <w:szCs w:val="20"/>
              </w:rPr>
            </w:pPr>
            <w:r w:rsidRPr="005617F9">
              <w:rPr>
                <w:rFonts w:asciiTheme="minorHAnsi" w:eastAsiaTheme="minorHAnsi" w:hAnsiTheme="minorHAnsi" w:cs="Calibri"/>
                <w:sz w:val="20"/>
                <w:szCs w:val="20"/>
              </w:rPr>
              <w:t>Options for nutrient management</w:t>
            </w:r>
          </w:p>
          <w:p w:rsidR="00D80636" w:rsidRPr="005617F9" w:rsidRDefault="00D80636" w:rsidP="007F5985">
            <w:pPr>
              <w:numPr>
                <w:ilvl w:val="0"/>
                <w:numId w:val="4"/>
              </w:numPr>
              <w:tabs>
                <w:tab w:val="left" w:pos="1026"/>
              </w:tabs>
              <w:spacing w:line="235" w:lineRule="auto"/>
              <w:ind w:left="328" w:hanging="297"/>
              <w:rPr>
                <w:rFonts w:asciiTheme="minorHAnsi" w:eastAsiaTheme="minorHAnsi" w:hAnsiTheme="minorHAnsi" w:cs="Calibri"/>
                <w:sz w:val="20"/>
                <w:szCs w:val="20"/>
              </w:rPr>
            </w:pPr>
            <w:r w:rsidRPr="005617F9">
              <w:rPr>
                <w:rFonts w:asciiTheme="minorHAnsi" w:eastAsiaTheme="minorHAnsi" w:hAnsiTheme="minorHAnsi" w:cs="Calibri"/>
                <w:sz w:val="20"/>
                <w:szCs w:val="20"/>
              </w:rPr>
              <w:t>Maximising the effectiveness of fertilisers through timing and placement</w:t>
            </w:r>
          </w:p>
          <w:p w:rsidR="00D80636" w:rsidRPr="005617F9" w:rsidRDefault="00D80636" w:rsidP="007F5985">
            <w:pPr>
              <w:numPr>
                <w:ilvl w:val="0"/>
                <w:numId w:val="4"/>
              </w:numPr>
              <w:tabs>
                <w:tab w:val="left" w:pos="1026"/>
              </w:tabs>
              <w:spacing w:line="235" w:lineRule="auto"/>
              <w:ind w:left="328" w:hanging="297"/>
              <w:rPr>
                <w:rFonts w:asciiTheme="minorHAnsi" w:hAnsiTheme="minorHAnsi" w:cs="Arial"/>
                <w:bCs/>
                <w:sz w:val="20"/>
                <w:szCs w:val="20"/>
              </w:rPr>
            </w:pPr>
            <w:r w:rsidRPr="005617F9">
              <w:rPr>
                <w:rFonts w:asciiTheme="minorHAnsi" w:eastAsiaTheme="minorHAnsi" w:hAnsiTheme="minorHAnsi" w:cs="Calibri"/>
                <w:sz w:val="20"/>
                <w:szCs w:val="20"/>
              </w:rPr>
              <w:t>Identifying risks of nutrient pollution</w:t>
            </w:r>
            <w:r w:rsidRPr="005617F9">
              <w:rPr>
                <w:rFonts w:asciiTheme="minorHAnsi" w:eastAsiaTheme="minorHAnsi" w:hAnsiTheme="minorHAnsi" w:cs="Calibri"/>
                <w:sz w:val="20"/>
                <w:szCs w:val="20"/>
              </w:rPr>
              <w:br w:type="page"/>
            </w:r>
          </w:p>
          <w:p w:rsidR="00D80636" w:rsidRPr="005617F9" w:rsidRDefault="00D80636" w:rsidP="007F5985">
            <w:pPr>
              <w:numPr>
                <w:ilvl w:val="0"/>
                <w:numId w:val="4"/>
              </w:numPr>
              <w:tabs>
                <w:tab w:val="left" w:pos="1026"/>
              </w:tabs>
              <w:spacing w:line="235" w:lineRule="auto"/>
              <w:ind w:left="328" w:hanging="297"/>
              <w:rPr>
                <w:rFonts w:asciiTheme="minorHAnsi" w:hAnsiTheme="minorHAnsi" w:cs="Arial"/>
                <w:bCs/>
                <w:sz w:val="20"/>
                <w:szCs w:val="20"/>
                <w:lang w:val="en-US"/>
              </w:rPr>
            </w:pPr>
            <w:r w:rsidRPr="005617F9">
              <w:rPr>
                <w:rFonts w:asciiTheme="minorHAnsi" w:eastAsiaTheme="minorHAnsi" w:hAnsiTheme="minorHAnsi" w:cs="Calibri"/>
                <w:sz w:val="20"/>
                <w:szCs w:val="20"/>
              </w:rPr>
              <w:t>Techniques to manage soil water, soil texture and soil structure</w:t>
            </w:r>
          </w:p>
        </w:tc>
      </w:tr>
      <w:tr w:rsidR="00D80636" w:rsidRPr="005621DD" w:rsidTr="006F651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D80636" w:rsidRDefault="00D80636" w:rsidP="006F651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80636" w:rsidRPr="005617F9" w:rsidRDefault="00D80636" w:rsidP="007F5985">
            <w:pPr>
              <w:spacing w:line="235" w:lineRule="auto"/>
              <w:rPr>
                <w:rFonts w:asciiTheme="minorHAnsi" w:hAnsiTheme="minorHAnsi" w:cs="Arial"/>
                <w:b/>
                <w:sz w:val="20"/>
                <w:szCs w:val="20"/>
                <w:lang w:eastAsia="en-US"/>
              </w:rPr>
            </w:pPr>
            <w:r w:rsidRPr="005617F9">
              <w:rPr>
                <w:rFonts w:asciiTheme="minorHAnsi" w:hAnsiTheme="minorHAnsi" w:cs="Arial"/>
                <w:b/>
                <w:sz w:val="20"/>
                <w:szCs w:val="20"/>
                <w:lang w:eastAsia="en-US"/>
              </w:rPr>
              <w:t>Investigating plant production</w:t>
            </w:r>
          </w:p>
          <w:p w:rsidR="00D80636" w:rsidRPr="005617F9" w:rsidRDefault="00D80636" w:rsidP="007F5985">
            <w:pPr>
              <w:pStyle w:val="ListParagraph"/>
              <w:numPr>
                <w:ilvl w:val="0"/>
                <w:numId w:val="4"/>
              </w:numPr>
              <w:spacing w:line="235" w:lineRule="auto"/>
              <w:ind w:left="331" w:hanging="297"/>
              <w:rPr>
                <w:rFonts w:asciiTheme="minorHAnsi" w:hAnsiTheme="minorHAnsi" w:cs="Arial"/>
                <w:sz w:val="20"/>
                <w:szCs w:val="20"/>
                <w:lang w:eastAsia="en-US"/>
              </w:rPr>
            </w:pPr>
            <w:r w:rsidRPr="005617F9">
              <w:rPr>
                <w:rFonts w:asciiTheme="minorHAnsi" w:hAnsiTheme="minorHAnsi" w:cs="Arial"/>
                <w:sz w:val="20"/>
                <w:szCs w:val="20"/>
                <w:lang w:eastAsia="en-US"/>
              </w:rPr>
              <w:t>Analyse and interpret data, including calculating means</w:t>
            </w:r>
          </w:p>
          <w:p w:rsidR="00D80636" w:rsidRPr="005617F9" w:rsidRDefault="00D80636" w:rsidP="007F5985">
            <w:pPr>
              <w:pStyle w:val="ListParagraph"/>
              <w:numPr>
                <w:ilvl w:val="0"/>
                <w:numId w:val="4"/>
              </w:numPr>
              <w:spacing w:line="235" w:lineRule="auto"/>
              <w:ind w:left="331" w:hanging="297"/>
              <w:rPr>
                <w:rFonts w:asciiTheme="minorHAnsi" w:hAnsiTheme="minorHAnsi" w:cs="Arial"/>
                <w:sz w:val="20"/>
                <w:szCs w:val="20"/>
                <w:lang w:eastAsia="en-US"/>
              </w:rPr>
            </w:pPr>
            <w:r w:rsidRPr="005617F9">
              <w:rPr>
                <w:rFonts w:asciiTheme="minorHAnsi" w:hAnsiTheme="minorHAnsi" w:cs="Arial"/>
                <w:sz w:val="20"/>
                <w:szCs w:val="20"/>
                <w:lang w:eastAsia="en-US"/>
              </w:rPr>
              <w:t>Present data using appropriate methods</w:t>
            </w:r>
          </w:p>
          <w:p w:rsidR="00D80636" w:rsidRPr="005617F9" w:rsidRDefault="00D80636" w:rsidP="007F5985">
            <w:pPr>
              <w:pStyle w:val="ListParagraph"/>
              <w:numPr>
                <w:ilvl w:val="0"/>
                <w:numId w:val="4"/>
              </w:numPr>
              <w:spacing w:line="235" w:lineRule="auto"/>
              <w:ind w:left="331" w:hanging="297"/>
              <w:rPr>
                <w:rFonts w:asciiTheme="minorHAnsi" w:hAnsiTheme="minorHAnsi" w:cs="Arial"/>
                <w:sz w:val="20"/>
                <w:szCs w:val="20"/>
                <w:lang w:eastAsia="en-US"/>
              </w:rPr>
            </w:pPr>
            <w:r w:rsidRPr="005617F9">
              <w:rPr>
                <w:rFonts w:asciiTheme="minorHAnsi" w:hAnsiTheme="minorHAnsi" w:cs="Arial"/>
                <w:sz w:val="20"/>
                <w:szCs w:val="20"/>
                <w:lang w:eastAsia="en-US"/>
              </w:rPr>
              <w:t>Draw conclusions based on experimental data and validate from other sources</w:t>
            </w:r>
          </w:p>
        </w:tc>
      </w:tr>
      <w:tr w:rsidR="00D80636" w:rsidRPr="005621DD" w:rsidTr="006F651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D80636" w:rsidRDefault="00D80636" w:rsidP="006F651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13</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80636" w:rsidRPr="005617F9" w:rsidRDefault="00D80636" w:rsidP="007F5985">
            <w:pPr>
              <w:spacing w:line="235" w:lineRule="auto"/>
              <w:rPr>
                <w:rFonts w:asciiTheme="minorHAnsi" w:hAnsiTheme="minorHAnsi" w:cs="Arial"/>
                <w:b/>
                <w:bCs/>
                <w:sz w:val="20"/>
                <w:szCs w:val="20"/>
                <w:lang w:eastAsia="en-US"/>
              </w:rPr>
            </w:pPr>
            <w:r w:rsidRPr="005617F9">
              <w:rPr>
                <w:rFonts w:asciiTheme="minorHAnsi" w:hAnsiTheme="minorHAnsi" w:cs="Arial"/>
                <w:b/>
                <w:bCs/>
                <w:sz w:val="20"/>
                <w:szCs w:val="20"/>
                <w:lang w:eastAsia="en-US"/>
              </w:rPr>
              <w:t>Plant health</w:t>
            </w:r>
          </w:p>
          <w:p w:rsidR="00D80636" w:rsidRPr="005617F9" w:rsidRDefault="00D80636" w:rsidP="007F5985">
            <w:pPr>
              <w:pStyle w:val="ListParagraph"/>
              <w:numPr>
                <w:ilvl w:val="0"/>
                <w:numId w:val="4"/>
              </w:numPr>
              <w:tabs>
                <w:tab w:val="left" w:pos="1026"/>
              </w:tabs>
              <w:spacing w:line="235" w:lineRule="auto"/>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Impact of pests and diseases on production systems</w:t>
            </w:r>
          </w:p>
          <w:p w:rsidR="00D80636" w:rsidRPr="005617F9" w:rsidRDefault="00D80636" w:rsidP="007F5985">
            <w:pPr>
              <w:pStyle w:val="ListParagraph"/>
              <w:numPr>
                <w:ilvl w:val="0"/>
                <w:numId w:val="4"/>
              </w:numPr>
              <w:tabs>
                <w:tab w:val="left" w:pos="1026"/>
              </w:tabs>
              <w:spacing w:line="235" w:lineRule="auto"/>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 xml:space="preserve">Life cycles of selected pests and diseases </w:t>
            </w:r>
          </w:p>
          <w:p w:rsidR="00D80636" w:rsidRPr="005617F9" w:rsidRDefault="00D80636" w:rsidP="007F5985">
            <w:pPr>
              <w:pStyle w:val="ListParagraph"/>
              <w:numPr>
                <w:ilvl w:val="0"/>
                <w:numId w:val="4"/>
              </w:numPr>
              <w:tabs>
                <w:tab w:val="left" w:pos="1026"/>
              </w:tabs>
              <w:spacing w:line="235" w:lineRule="auto"/>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Assessment of pest and disease risk</w:t>
            </w:r>
          </w:p>
          <w:p w:rsidR="00D80636" w:rsidRPr="005617F9" w:rsidRDefault="00D80636" w:rsidP="007F5985">
            <w:pPr>
              <w:pStyle w:val="ListParagraph"/>
              <w:numPr>
                <w:ilvl w:val="0"/>
                <w:numId w:val="4"/>
              </w:numPr>
              <w:tabs>
                <w:tab w:val="left" w:pos="1026"/>
              </w:tabs>
              <w:spacing w:line="235" w:lineRule="auto"/>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Biosecurity measures to reduce risk from pests and diseases</w:t>
            </w:r>
          </w:p>
          <w:p w:rsidR="00D80636" w:rsidRDefault="00D80636" w:rsidP="007F5985">
            <w:pPr>
              <w:pStyle w:val="ListParagraph"/>
              <w:numPr>
                <w:ilvl w:val="0"/>
                <w:numId w:val="4"/>
              </w:numPr>
              <w:tabs>
                <w:tab w:val="left" w:pos="1026"/>
              </w:tabs>
              <w:spacing w:line="235" w:lineRule="auto"/>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Factors influencing pest and disease control programs</w:t>
            </w:r>
          </w:p>
          <w:p w:rsidR="00F21E0D" w:rsidRPr="00DC68D9" w:rsidRDefault="00DA16CC" w:rsidP="007F5985">
            <w:pPr>
              <w:tabs>
                <w:tab w:val="left" w:pos="1026"/>
              </w:tabs>
              <w:spacing w:line="235" w:lineRule="auto"/>
              <w:rPr>
                <w:rFonts w:asciiTheme="minorHAnsi" w:eastAsiaTheme="minorHAnsi" w:hAnsiTheme="minorHAnsi" w:cs="Calibri"/>
                <w:b/>
                <w:sz w:val="20"/>
                <w:szCs w:val="20"/>
              </w:rPr>
            </w:pPr>
            <w:r w:rsidRPr="00DC68D9">
              <w:rPr>
                <w:rFonts w:asciiTheme="minorHAnsi" w:eastAsiaTheme="minorHAnsi" w:hAnsiTheme="minorHAnsi" w:cs="Calibri"/>
                <w:b/>
                <w:sz w:val="20"/>
                <w:szCs w:val="20"/>
              </w:rPr>
              <w:t>Externally set task</w:t>
            </w:r>
          </w:p>
        </w:tc>
      </w:tr>
    </w:tbl>
    <w:p w:rsidR="00D80636" w:rsidRDefault="00D80636" w:rsidP="00D80636">
      <w:pPr>
        <w:rPr>
          <w:lang w:val="en-GB" w:eastAsia="ja-JP"/>
        </w:rPr>
      </w:pPr>
    </w:p>
    <w:p w:rsidR="0025174E" w:rsidRDefault="00073912" w:rsidP="004C6186">
      <w:pPr>
        <w:pStyle w:val="Heading4"/>
      </w:pPr>
      <w:r>
        <w:lastRenderedPageBreak/>
        <w:t xml:space="preserve">Semester 2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D80636" w:rsidRPr="005621DD" w:rsidTr="006F6518">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D80636" w:rsidRPr="005621DD" w:rsidRDefault="00D80636" w:rsidP="006F6518">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D80636" w:rsidRPr="005617F9" w:rsidRDefault="00D80636" w:rsidP="006F6518">
            <w:pPr>
              <w:spacing w:before="120" w:after="120"/>
              <w:jc w:val="center"/>
              <w:rPr>
                <w:rFonts w:asciiTheme="minorHAnsi" w:hAnsiTheme="minorHAnsi" w:cs="Arial"/>
                <w:b/>
                <w:color w:val="FFFFFF" w:themeColor="background1"/>
                <w:sz w:val="20"/>
                <w:szCs w:val="20"/>
                <w:lang w:val="en-GB" w:eastAsia="en-US"/>
              </w:rPr>
            </w:pPr>
            <w:r w:rsidRPr="005617F9">
              <w:rPr>
                <w:rFonts w:asciiTheme="minorHAnsi" w:hAnsiTheme="minorHAnsi" w:cs="Arial"/>
                <w:b/>
                <w:color w:val="FFFFFF" w:themeColor="background1"/>
                <w:sz w:val="20"/>
                <w:szCs w:val="20"/>
                <w:lang w:val="en-GB" w:eastAsia="en-US"/>
              </w:rPr>
              <w:t>Syllabus content</w:t>
            </w:r>
          </w:p>
        </w:tc>
      </w:tr>
      <w:tr w:rsidR="00D80636" w:rsidRPr="005621DD" w:rsidTr="006F651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D80636" w:rsidRPr="005621DD" w:rsidRDefault="00D80636" w:rsidP="006F6518">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80636" w:rsidRPr="005617F9" w:rsidRDefault="00D80636" w:rsidP="006F6518">
            <w:pPr>
              <w:rPr>
                <w:rFonts w:asciiTheme="minorHAnsi" w:hAnsiTheme="minorHAnsi" w:cs="Arial"/>
                <w:b/>
                <w:bCs/>
                <w:sz w:val="20"/>
                <w:szCs w:val="20"/>
                <w:lang w:eastAsia="en-US"/>
              </w:rPr>
            </w:pPr>
            <w:r w:rsidRPr="005617F9">
              <w:rPr>
                <w:rFonts w:asciiTheme="minorHAnsi" w:hAnsiTheme="minorHAnsi" w:cs="Arial"/>
                <w:b/>
                <w:bCs/>
                <w:sz w:val="20"/>
                <w:szCs w:val="20"/>
                <w:lang w:eastAsia="en-US"/>
              </w:rPr>
              <w:t>Plant health</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Monitoring pests and diseases in a production system</w:t>
            </w:r>
          </w:p>
          <w:p w:rsidR="00D80636" w:rsidRPr="005617F9" w:rsidRDefault="00D80636" w:rsidP="006F6518">
            <w:pPr>
              <w:pStyle w:val="ListParagraph"/>
              <w:numPr>
                <w:ilvl w:val="0"/>
                <w:numId w:val="4"/>
              </w:numPr>
              <w:tabs>
                <w:tab w:val="left" w:pos="1026"/>
              </w:tabs>
              <w:ind w:left="323" w:hanging="295"/>
              <w:rPr>
                <w:rFonts w:asciiTheme="minorHAnsi" w:hAnsiTheme="minorHAnsi" w:cs="Arial"/>
                <w:b/>
                <w:sz w:val="20"/>
                <w:szCs w:val="20"/>
                <w:lang w:eastAsia="en-US"/>
              </w:rPr>
            </w:pPr>
            <w:r w:rsidRPr="005617F9">
              <w:rPr>
                <w:rFonts w:asciiTheme="minorHAnsi" w:eastAsiaTheme="minorHAnsi" w:hAnsiTheme="minorHAnsi" w:cs="Calibri"/>
                <w:sz w:val="20"/>
                <w:szCs w:val="20"/>
              </w:rPr>
              <w:t>Pest and disease</w:t>
            </w:r>
            <w:r w:rsidR="004A3358">
              <w:rPr>
                <w:rFonts w:asciiTheme="minorHAnsi" w:eastAsiaTheme="minorHAnsi" w:hAnsiTheme="minorHAnsi" w:cs="Calibri"/>
                <w:sz w:val="20"/>
                <w:szCs w:val="20"/>
              </w:rPr>
              <w:t xml:space="preserve"> </w:t>
            </w:r>
            <w:r w:rsidRPr="005617F9">
              <w:rPr>
                <w:rFonts w:asciiTheme="minorHAnsi" w:eastAsiaTheme="minorHAnsi" w:hAnsiTheme="minorHAnsi" w:cs="Calibri"/>
                <w:sz w:val="20"/>
                <w:szCs w:val="20"/>
              </w:rPr>
              <w:t>management options, including integrated pest management (IPM)</w:t>
            </w:r>
          </w:p>
          <w:p w:rsidR="00D80636" w:rsidRPr="005617F9" w:rsidRDefault="00D80636" w:rsidP="006F6518">
            <w:pPr>
              <w:pStyle w:val="ListParagraph"/>
              <w:numPr>
                <w:ilvl w:val="0"/>
                <w:numId w:val="4"/>
              </w:numPr>
              <w:tabs>
                <w:tab w:val="left" w:pos="1026"/>
              </w:tabs>
              <w:ind w:left="323" w:hanging="295"/>
              <w:rPr>
                <w:rFonts w:asciiTheme="minorHAnsi" w:hAnsiTheme="minorHAnsi" w:cs="Arial"/>
                <w:b/>
                <w:sz w:val="20"/>
                <w:szCs w:val="20"/>
                <w:lang w:val="en-US" w:eastAsia="en-US"/>
              </w:rPr>
            </w:pPr>
            <w:r w:rsidRPr="005617F9">
              <w:rPr>
                <w:rFonts w:asciiTheme="minorHAnsi" w:eastAsiaTheme="minorHAnsi" w:hAnsiTheme="minorHAnsi" w:cs="Calibri"/>
                <w:sz w:val="20"/>
                <w:szCs w:val="20"/>
              </w:rPr>
              <w:t>Factors affecting</w:t>
            </w:r>
            <w:r w:rsidRPr="005617F9">
              <w:rPr>
                <w:rFonts w:asciiTheme="minorHAnsi" w:hAnsiTheme="minorHAnsi" w:cs="Arial"/>
                <w:sz w:val="20"/>
                <w:szCs w:val="20"/>
                <w:lang w:eastAsia="en-US"/>
              </w:rPr>
              <w:t xml:space="preserve"> the selection of pesticides, including withholding periods</w:t>
            </w:r>
          </w:p>
        </w:tc>
      </w:tr>
      <w:tr w:rsidR="00D80636" w:rsidRPr="005621DD" w:rsidTr="006F651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80636" w:rsidRPr="005621DD" w:rsidRDefault="00D80636" w:rsidP="006F651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80636" w:rsidRPr="005617F9" w:rsidRDefault="00D80636" w:rsidP="006F6518">
            <w:pPr>
              <w:rPr>
                <w:rFonts w:asciiTheme="minorHAnsi" w:hAnsiTheme="minorHAnsi" w:cs="Arial"/>
                <w:b/>
                <w:sz w:val="20"/>
                <w:szCs w:val="20"/>
                <w:lang w:eastAsia="en-US"/>
              </w:rPr>
            </w:pPr>
            <w:r w:rsidRPr="005617F9">
              <w:rPr>
                <w:rFonts w:asciiTheme="minorHAnsi" w:hAnsiTheme="minorHAnsi" w:cs="Arial"/>
                <w:b/>
                <w:sz w:val="20"/>
                <w:szCs w:val="20"/>
                <w:lang w:eastAsia="en-US"/>
              </w:rPr>
              <w:t>Plant structure and function</w:t>
            </w:r>
          </w:p>
          <w:p w:rsidR="00D80636" w:rsidRPr="005617F9" w:rsidRDefault="00D80636" w:rsidP="006F6518">
            <w:pPr>
              <w:pStyle w:val="ListParagraph"/>
              <w:numPr>
                <w:ilvl w:val="0"/>
                <w:numId w:val="4"/>
              </w:numPr>
              <w:tabs>
                <w:tab w:val="left" w:pos="426"/>
              </w:tabs>
              <w:spacing w:after="80"/>
              <w:ind w:left="331" w:hanging="297"/>
              <w:rPr>
                <w:rFonts w:asciiTheme="minorHAnsi" w:hAnsiTheme="minorHAnsi" w:cs="Arial"/>
                <w:bCs/>
                <w:sz w:val="20"/>
                <w:szCs w:val="20"/>
              </w:rPr>
            </w:pPr>
            <w:r w:rsidRPr="005617F9">
              <w:rPr>
                <w:rFonts w:asciiTheme="minorHAnsi" w:hAnsiTheme="minorHAnsi" w:cs="Arial"/>
                <w:bCs/>
                <w:sz w:val="20"/>
                <w:szCs w:val="20"/>
              </w:rPr>
              <w:t>Sexual reproduction by seeds through self- and cross-pollination</w:t>
            </w:r>
          </w:p>
          <w:p w:rsidR="00D80636" w:rsidRPr="005617F9" w:rsidRDefault="00D80636" w:rsidP="006F6518">
            <w:pPr>
              <w:pStyle w:val="ListParagraph"/>
              <w:numPr>
                <w:ilvl w:val="0"/>
                <w:numId w:val="4"/>
              </w:numPr>
              <w:tabs>
                <w:tab w:val="left" w:pos="426"/>
              </w:tabs>
              <w:spacing w:after="80"/>
              <w:ind w:left="331" w:hanging="297"/>
              <w:rPr>
                <w:rFonts w:asciiTheme="minorHAnsi" w:hAnsiTheme="minorHAnsi" w:cs="Arial"/>
                <w:b/>
                <w:bCs/>
                <w:sz w:val="20"/>
                <w:szCs w:val="20"/>
                <w:lang w:eastAsia="en-US"/>
              </w:rPr>
            </w:pPr>
            <w:r w:rsidRPr="005617F9">
              <w:rPr>
                <w:rFonts w:asciiTheme="minorHAnsi" w:hAnsiTheme="minorHAnsi" w:cs="Arial"/>
                <w:bCs/>
                <w:sz w:val="20"/>
                <w:szCs w:val="20"/>
              </w:rPr>
              <w:t>Asexual reproduction by vegetative means</w:t>
            </w:r>
          </w:p>
          <w:p w:rsidR="00D80636" w:rsidRPr="005617F9" w:rsidRDefault="00D80636" w:rsidP="006F6518">
            <w:pPr>
              <w:pStyle w:val="ListParagraph"/>
              <w:numPr>
                <w:ilvl w:val="0"/>
                <w:numId w:val="4"/>
              </w:numPr>
              <w:tabs>
                <w:tab w:val="left" w:pos="426"/>
              </w:tabs>
              <w:ind w:left="331" w:hanging="297"/>
              <w:rPr>
                <w:rFonts w:asciiTheme="minorHAnsi" w:hAnsiTheme="minorHAnsi" w:cs="Arial"/>
                <w:b/>
                <w:bCs/>
                <w:sz w:val="20"/>
                <w:szCs w:val="20"/>
                <w:lang w:val="en-US" w:eastAsia="en-US"/>
              </w:rPr>
            </w:pPr>
            <w:r w:rsidRPr="005617F9">
              <w:rPr>
                <w:rFonts w:asciiTheme="minorHAnsi" w:hAnsiTheme="minorHAnsi" w:cs="Arial"/>
                <w:bCs/>
                <w:sz w:val="20"/>
                <w:szCs w:val="20"/>
              </w:rPr>
              <w:t>Phases of growth, growth curves, and plant requirements at different stages</w:t>
            </w:r>
          </w:p>
        </w:tc>
      </w:tr>
      <w:tr w:rsidR="00D80636" w:rsidRPr="005621DD" w:rsidTr="006F651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80636" w:rsidRPr="005621DD" w:rsidRDefault="00D80636" w:rsidP="006F651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80636" w:rsidRPr="005617F9" w:rsidRDefault="00D80636" w:rsidP="006F6518">
            <w:pPr>
              <w:rPr>
                <w:rFonts w:asciiTheme="minorHAnsi" w:hAnsiTheme="minorHAnsi" w:cs="Arial"/>
                <w:b/>
                <w:sz w:val="20"/>
                <w:szCs w:val="20"/>
                <w:lang w:eastAsia="en-US"/>
              </w:rPr>
            </w:pPr>
            <w:r w:rsidRPr="005617F9">
              <w:rPr>
                <w:rFonts w:asciiTheme="minorHAnsi" w:hAnsiTheme="minorHAnsi" w:cs="Arial"/>
                <w:b/>
                <w:sz w:val="20"/>
                <w:szCs w:val="20"/>
                <w:lang w:eastAsia="en-US"/>
              </w:rPr>
              <w:t>Breeding and improvement</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Aims of breeding and selection, including profitability, meeting market requirements and environmental conditions</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 xml:space="preserve">Sources of genetic variation </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Selection criteria, including subjective and objective characteristics</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Legal requirements of plant production, including plant variety rights (PVR)</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Genetic terms and concepts</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 xml:space="preserve">Predicting outcomes of crosses using Punnett squares </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Interactions between genotype and environment (</w:t>
            </w:r>
            <w:proofErr w:type="spellStart"/>
            <w:r w:rsidRPr="005617F9">
              <w:rPr>
                <w:rFonts w:asciiTheme="minorHAnsi" w:eastAsiaTheme="minorHAnsi" w:hAnsiTheme="minorHAnsi" w:cs="Calibri"/>
                <w:sz w:val="20"/>
                <w:szCs w:val="20"/>
              </w:rPr>
              <w:t>GxE</w:t>
            </w:r>
            <w:proofErr w:type="spellEnd"/>
            <w:r w:rsidRPr="005617F9">
              <w:rPr>
                <w:rFonts w:asciiTheme="minorHAnsi" w:eastAsiaTheme="minorHAnsi" w:hAnsiTheme="minorHAnsi" w:cs="Calibri"/>
                <w:sz w:val="20"/>
                <w:szCs w:val="20"/>
              </w:rPr>
              <w:t>)</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Breeding systems</w:t>
            </w:r>
          </w:p>
        </w:tc>
      </w:tr>
      <w:tr w:rsidR="00D80636" w:rsidRPr="005621DD" w:rsidTr="006F651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80636" w:rsidRPr="005621DD" w:rsidRDefault="00D80636" w:rsidP="006F651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80636" w:rsidRPr="005617F9" w:rsidRDefault="00D80636" w:rsidP="006F6518">
            <w:pPr>
              <w:rPr>
                <w:rFonts w:asciiTheme="minorHAnsi" w:hAnsiTheme="minorHAnsi" w:cs="Arial"/>
                <w:sz w:val="20"/>
                <w:szCs w:val="20"/>
                <w:lang w:eastAsia="en-US"/>
              </w:rPr>
            </w:pPr>
            <w:r w:rsidRPr="005617F9">
              <w:rPr>
                <w:rFonts w:asciiTheme="minorHAnsi" w:hAnsiTheme="minorHAnsi" w:cs="Arial"/>
                <w:b/>
                <w:sz w:val="20"/>
                <w:szCs w:val="20"/>
                <w:lang w:eastAsia="en-US"/>
              </w:rPr>
              <w:t>Sustainable production</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Maintaining and improving the quality of soil and water</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 xml:space="preserve">Stewardship of natural and farming resources, including technologies </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Complying with industry codes of practice</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Identification of risks to sustainable production</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Review the sustainability of current management practices</w:t>
            </w:r>
          </w:p>
          <w:p w:rsidR="00D80636" w:rsidRPr="005617F9" w:rsidRDefault="00D80636" w:rsidP="006F6518">
            <w:pPr>
              <w:pStyle w:val="ListParagraph"/>
              <w:numPr>
                <w:ilvl w:val="0"/>
                <w:numId w:val="4"/>
              </w:numPr>
              <w:tabs>
                <w:tab w:val="left" w:pos="1026"/>
              </w:tabs>
              <w:ind w:left="323" w:hanging="295"/>
              <w:rPr>
                <w:rFonts w:asciiTheme="minorHAnsi" w:hAnsiTheme="minorHAnsi" w:cs="Arial"/>
                <w:sz w:val="20"/>
                <w:szCs w:val="20"/>
                <w:lang w:eastAsia="en-US"/>
              </w:rPr>
            </w:pPr>
            <w:r w:rsidRPr="005617F9">
              <w:rPr>
                <w:rFonts w:asciiTheme="minorHAnsi" w:eastAsiaTheme="minorHAnsi" w:hAnsiTheme="minorHAnsi" w:cs="Calibri"/>
                <w:sz w:val="20"/>
                <w:szCs w:val="20"/>
              </w:rPr>
              <w:t>Government legislation</w:t>
            </w:r>
            <w:r w:rsidRPr="005617F9">
              <w:rPr>
                <w:rFonts w:asciiTheme="minorHAnsi" w:hAnsiTheme="minorHAnsi" w:cs="Arial"/>
                <w:sz w:val="20"/>
                <w:szCs w:val="20"/>
                <w:lang w:eastAsia="en-US"/>
              </w:rPr>
              <w:t xml:space="preserve"> relating to a selected enterprise</w:t>
            </w:r>
          </w:p>
        </w:tc>
      </w:tr>
      <w:tr w:rsidR="00D80636" w:rsidRPr="005621DD" w:rsidTr="006F651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D80636" w:rsidRDefault="00E2491A" w:rsidP="006F651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11–</w:t>
            </w:r>
            <w:r w:rsidR="00D80636">
              <w:rPr>
                <w:rFonts w:asciiTheme="minorHAnsi" w:hAnsiTheme="minorHAnsi" w:cs="Arial"/>
                <w:sz w:val="20"/>
                <w:szCs w:val="20"/>
                <w:lang w:val="en-GB" w:eastAsia="en-US"/>
              </w:rPr>
              <w:t>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80636" w:rsidRPr="005617F9" w:rsidRDefault="00D80636" w:rsidP="006F6518">
            <w:pPr>
              <w:rPr>
                <w:rFonts w:asciiTheme="minorHAnsi" w:hAnsiTheme="minorHAnsi" w:cs="Arial"/>
                <w:b/>
                <w:sz w:val="20"/>
                <w:szCs w:val="20"/>
                <w:lang w:eastAsia="en-US"/>
              </w:rPr>
            </w:pPr>
            <w:r w:rsidRPr="005617F9">
              <w:rPr>
                <w:rFonts w:asciiTheme="minorHAnsi" w:hAnsiTheme="minorHAnsi" w:cs="Arial"/>
                <w:b/>
                <w:sz w:val="20"/>
                <w:szCs w:val="20"/>
                <w:lang w:eastAsia="en-US"/>
              </w:rPr>
              <w:t>Produce for purpose</w:t>
            </w:r>
          </w:p>
          <w:p w:rsidR="00D80636" w:rsidRPr="005617F9" w:rsidRDefault="00D80636" w:rsidP="006F6518">
            <w:pPr>
              <w:pStyle w:val="ListParagraph"/>
              <w:numPr>
                <w:ilvl w:val="0"/>
                <w:numId w:val="4"/>
              </w:numPr>
              <w:tabs>
                <w:tab w:val="left" w:pos="884"/>
              </w:tabs>
              <w:spacing w:after="80"/>
              <w:ind w:left="331" w:hanging="297"/>
              <w:rPr>
                <w:rFonts w:asciiTheme="minorHAnsi" w:hAnsiTheme="minorHAnsi" w:cs="Arial"/>
                <w:bCs/>
                <w:sz w:val="20"/>
                <w:szCs w:val="20"/>
              </w:rPr>
            </w:pPr>
            <w:r w:rsidRPr="005617F9">
              <w:rPr>
                <w:rFonts w:asciiTheme="minorHAnsi" w:hAnsiTheme="minorHAnsi" w:cs="Arial"/>
                <w:bCs/>
                <w:sz w:val="20"/>
                <w:szCs w:val="20"/>
              </w:rPr>
              <w:t>Assess quality of product against market specifications</w:t>
            </w:r>
          </w:p>
          <w:p w:rsidR="00D80636" w:rsidRPr="005617F9" w:rsidRDefault="00D80636" w:rsidP="006F6518">
            <w:pPr>
              <w:pStyle w:val="ListParagraph"/>
              <w:numPr>
                <w:ilvl w:val="0"/>
                <w:numId w:val="4"/>
              </w:numPr>
              <w:tabs>
                <w:tab w:val="left" w:pos="884"/>
              </w:tabs>
              <w:spacing w:after="80"/>
              <w:ind w:left="331" w:hanging="297"/>
              <w:rPr>
                <w:rFonts w:asciiTheme="minorHAnsi" w:hAnsiTheme="minorHAnsi" w:cs="Arial"/>
                <w:sz w:val="20"/>
                <w:szCs w:val="20"/>
                <w:lang w:val="en-GB" w:eastAsia="en-US"/>
              </w:rPr>
            </w:pPr>
            <w:r w:rsidRPr="005617F9">
              <w:rPr>
                <w:rFonts w:asciiTheme="minorHAnsi" w:hAnsiTheme="minorHAnsi" w:cs="Arial"/>
                <w:bCs/>
                <w:sz w:val="20"/>
                <w:szCs w:val="20"/>
              </w:rPr>
              <w:t>Identify quality assurance programs for selected plant production systems, including their purpose and major features</w:t>
            </w:r>
          </w:p>
          <w:p w:rsidR="00D80636" w:rsidRPr="005617F9" w:rsidRDefault="00D80636" w:rsidP="006F6518">
            <w:pPr>
              <w:pStyle w:val="ListParagraph"/>
              <w:numPr>
                <w:ilvl w:val="0"/>
                <w:numId w:val="4"/>
              </w:numPr>
              <w:tabs>
                <w:tab w:val="left" w:pos="884"/>
              </w:tabs>
              <w:spacing w:after="80"/>
              <w:ind w:left="331" w:hanging="297"/>
              <w:rPr>
                <w:rFonts w:asciiTheme="minorHAnsi" w:hAnsiTheme="minorHAnsi" w:cs="Arial"/>
                <w:sz w:val="20"/>
                <w:szCs w:val="20"/>
                <w:lang w:val="en-GB" w:eastAsia="en-US"/>
              </w:rPr>
            </w:pPr>
            <w:r w:rsidRPr="005617F9">
              <w:rPr>
                <w:rFonts w:asciiTheme="minorHAnsi" w:hAnsiTheme="minorHAnsi" w:cs="Arial"/>
                <w:bCs/>
                <w:sz w:val="20"/>
                <w:szCs w:val="20"/>
              </w:rPr>
              <w:t>Identify transport and storage requirements for plant products</w:t>
            </w:r>
          </w:p>
        </w:tc>
      </w:tr>
      <w:tr w:rsidR="00D80636" w:rsidRPr="005621DD" w:rsidTr="006F6518">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80636" w:rsidRPr="005621DD" w:rsidRDefault="00D80636" w:rsidP="006F651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13</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80636" w:rsidRPr="005617F9" w:rsidRDefault="00D80636" w:rsidP="006F6518">
            <w:pPr>
              <w:rPr>
                <w:rFonts w:asciiTheme="minorHAnsi" w:hAnsiTheme="minorHAnsi" w:cs="Arial"/>
                <w:sz w:val="20"/>
                <w:szCs w:val="20"/>
                <w:lang w:eastAsia="en-US"/>
              </w:rPr>
            </w:pPr>
            <w:r w:rsidRPr="005617F9">
              <w:rPr>
                <w:rFonts w:asciiTheme="minorHAnsi" w:hAnsiTheme="minorHAnsi" w:cs="Arial"/>
                <w:b/>
                <w:sz w:val="20"/>
                <w:szCs w:val="20"/>
                <w:lang w:eastAsia="en-US"/>
              </w:rPr>
              <w:t>Economics, finance and markets</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Quantity and value of domestic plant products</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Marketing options for plant products</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 xml:space="preserve">Assessment of resources used in enterprises </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Marginal costs and marginal returns and the application of the law of diminishing returns</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Applying the law of the minimum to plant production</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 xml:space="preserve">Factors affecting supply and demand </w:t>
            </w:r>
          </w:p>
          <w:p w:rsidR="00D80636" w:rsidRPr="005617F9" w:rsidRDefault="00D80636" w:rsidP="006F6518">
            <w:pPr>
              <w:pStyle w:val="ListParagraph"/>
              <w:numPr>
                <w:ilvl w:val="0"/>
                <w:numId w:val="4"/>
              </w:numPr>
              <w:tabs>
                <w:tab w:val="left" w:pos="1026"/>
              </w:tabs>
              <w:ind w:left="323" w:hanging="295"/>
              <w:rPr>
                <w:rFonts w:asciiTheme="minorHAnsi" w:eastAsiaTheme="minorHAnsi" w:hAnsiTheme="minorHAnsi" w:cs="Calibri"/>
                <w:sz w:val="20"/>
                <w:szCs w:val="20"/>
              </w:rPr>
            </w:pPr>
            <w:r w:rsidRPr="005617F9">
              <w:rPr>
                <w:rFonts w:asciiTheme="minorHAnsi" w:eastAsiaTheme="minorHAnsi" w:hAnsiTheme="minorHAnsi" w:cs="Calibri"/>
                <w:sz w:val="20"/>
                <w:szCs w:val="20"/>
              </w:rPr>
              <w:t>Interpretation of supply and demand information for a product</w:t>
            </w:r>
          </w:p>
          <w:p w:rsidR="00D80636" w:rsidRPr="005617F9" w:rsidRDefault="00D80636" w:rsidP="006F6518">
            <w:pPr>
              <w:pStyle w:val="ListParagraph"/>
              <w:numPr>
                <w:ilvl w:val="0"/>
                <w:numId w:val="4"/>
              </w:numPr>
              <w:tabs>
                <w:tab w:val="left" w:pos="1026"/>
              </w:tabs>
              <w:ind w:left="323" w:hanging="295"/>
              <w:rPr>
                <w:rFonts w:asciiTheme="minorHAnsi" w:hAnsiTheme="minorHAnsi" w:cs="Arial"/>
                <w:sz w:val="20"/>
                <w:szCs w:val="20"/>
                <w:lang w:eastAsia="en-US"/>
              </w:rPr>
            </w:pPr>
            <w:r w:rsidRPr="005617F9">
              <w:rPr>
                <w:rFonts w:asciiTheme="minorHAnsi" w:eastAsiaTheme="minorHAnsi" w:hAnsiTheme="minorHAnsi" w:cs="Calibri"/>
                <w:sz w:val="20"/>
                <w:szCs w:val="20"/>
              </w:rPr>
              <w:t>Preparation of simple</w:t>
            </w:r>
            <w:r w:rsidRPr="005617F9">
              <w:rPr>
                <w:rFonts w:asciiTheme="minorHAnsi" w:hAnsiTheme="minorHAnsi" w:cs="Arial"/>
                <w:sz w:val="20"/>
                <w:szCs w:val="20"/>
                <w:lang w:eastAsia="en-US"/>
              </w:rPr>
              <w:t xml:space="preserve"> budgets for an enterprise and identification of items likely to impact on profit</w:t>
            </w:r>
          </w:p>
        </w:tc>
      </w:tr>
    </w:tbl>
    <w:p w:rsidR="00D80636" w:rsidRPr="00D80636" w:rsidRDefault="00D80636" w:rsidP="00D80636">
      <w:pPr>
        <w:rPr>
          <w:lang w:val="en-GB" w:eastAsia="ja-JP"/>
        </w:rPr>
      </w:pPr>
    </w:p>
    <w:p w:rsidR="0025174E" w:rsidRPr="005621DD" w:rsidRDefault="0025174E" w:rsidP="0025174E">
      <w:pPr>
        <w:rPr>
          <w:rFonts w:ascii="Arial" w:hAnsi="Arial"/>
          <w:sz w:val="20"/>
          <w:szCs w:val="20"/>
          <w:lang w:val="en-GB"/>
        </w:rPr>
      </w:pPr>
      <w:bookmarkStart w:id="0" w:name="_GoBack"/>
      <w:bookmarkEnd w:id="0"/>
    </w:p>
    <w:sectPr w:rsidR="0025174E" w:rsidRPr="005621DD"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B5" w:rsidRDefault="00113CB5" w:rsidP="00DB14C9">
      <w:r>
        <w:separator/>
      </w:r>
    </w:p>
  </w:endnote>
  <w:endnote w:type="continuationSeparator" w:id="0">
    <w:p w:rsidR="00113CB5" w:rsidRDefault="00113CB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DE34C4" w:rsidRDefault="00356A0B"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237908" w:rsidRPr="00507F00">
      <w:rPr>
        <w:rFonts w:ascii="Franklin Gothic Book" w:hAnsi="Franklin Gothic Book"/>
        <w:noProof/>
        <w:color w:val="342568"/>
        <w:sz w:val="16"/>
        <w:szCs w:val="16"/>
      </w:rPr>
      <w:t>/</w:t>
    </w:r>
    <w:r w:rsidR="00E44DF1">
      <w:rPr>
        <w:rFonts w:ascii="Franklin Gothic Book" w:hAnsi="Franklin Gothic Book"/>
        <w:noProof/>
        <w:color w:val="342568"/>
        <w:sz w:val="16"/>
        <w:szCs w:val="16"/>
      </w:rPr>
      <w:t>42077</w:t>
    </w:r>
    <w:r w:rsidR="007F5985">
      <w:rPr>
        <w:rFonts w:ascii="Franklin Gothic Book" w:hAnsi="Franklin Gothic Book"/>
        <w:noProof/>
        <w:color w:val="342568"/>
        <w:sz w:val="16"/>
        <w:szCs w:val="16"/>
      </w:rPr>
      <w:t>v</w:t>
    </w:r>
    <w:r w:rsidR="00360F59">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DE34C4" w:rsidRDefault="0023790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44" w:rsidRPr="00F33444" w:rsidRDefault="00F33444"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240F37">
      <w:rPr>
        <w:rFonts w:ascii="Franklin Gothic Book" w:hAnsi="Franklin Gothic Book"/>
        <w:b/>
        <w:noProof/>
        <w:color w:val="342568"/>
        <w:sz w:val="18"/>
        <w:szCs w:val="18"/>
      </w:rPr>
      <w:t>Plant Production Systems</w:t>
    </w:r>
    <w:r w:rsidR="00240F37" w:rsidRPr="00D41604">
      <w:rPr>
        <w:rFonts w:ascii="Franklin Gothic Book" w:hAnsi="Franklin Gothic Book"/>
        <w:b/>
        <w:noProof/>
        <w:color w:val="342568"/>
        <w:sz w:val="18"/>
        <w:szCs w:val="18"/>
      </w:rPr>
      <w:t xml:space="preserve"> | </w:t>
    </w:r>
    <w:r w:rsidR="00240F37">
      <w:rPr>
        <w:rFonts w:ascii="Franklin Gothic Book" w:hAnsi="Franklin Gothic Book"/>
        <w:b/>
        <w:noProof/>
        <w:color w:val="342568"/>
        <w:sz w:val="18"/>
        <w:szCs w:val="18"/>
      </w:rPr>
      <w:t>General</w:t>
    </w:r>
    <w:r w:rsidR="00240F37">
      <w:rPr>
        <w:rFonts w:ascii="Franklin Gothic Book" w:hAnsi="Franklin Gothic Book"/>
        <w:b/>
        <w:color w:val="342568"/>
        <w:sz w:val="18"/>
        <w:szCs w:val="18"/>
      </w:rPr>
      <w:t xml:space="preserve"> </w:t>
    </w:r>
    <w:r w:rsidR="00240F37">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DC" w:rsidRPr="00711EDC" w:rsidRDefault="00711EDC"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&lt;ATAR&gt;</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&lt;xx&gt;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5143EB" w:rsidRDefault="00855E0F"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C73B11">
      <w:rPr>
        <w:rFonts w:ascii="Franklin Gothic Book" w:hAnsi="Franklin Gothic Book"/>
        <w:b/>
        <w:noProof/>
        <w:color w:val="342568"/>
        <w:sz w:val="18"/>
        <w:szCs w:val="18"/>
      </w:rPr>
      <w:t>Plant Production Systems</w:t>
    </w:r>
    <w:r w:rsidR="00237908" w:rsidRPr="00D41604">
      <w:rPr>
        <w:rFonts w:ascii="Franklin Gothic Book" w:hAnsi="Franklin Gothic Book"/>
        <w:b/>
        <w:noProof/>
        <w:color w:val="342568"/>
        <w:sz w:val="18"/>
        <w:szCs w:val="18"/>
      </w:rPr>
      <w:t xml:space="preserve"> | </w:t>
    </w:r>
    <w:r w:rsidR="00C73B11">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237908">
      <w:rPr>
        <w:rFonts w:ascii="Franklin Gothic Book" w:hAnsi="Franklin Gothic Book"/>
        <w:b/>
        <w:noProof/>
        <w:color w:val="342568"/>
        <w:sz w:val="18"/>
        <w:szCs w:val="18"/>
      </w:rPr>
      <w:t xml:space="preserve">Year </w:t>
    </w:r>
    <w:r w:rsidR="00C73B11">
      <w:rPr>
        <w:rFonts w:ascii="Franklin Gothic Book" w:hAnsi="Franklin Gothic Book"/>
        <w:b/>
        <w:noProof/>
        <w:color w:val="342568"/>
        <w:sz w:val="18"/>
        <w:szCs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B5" w:rsidRDefault="00113CB5" w:rsidP="00DB14C9">
      <w:r>
        <w:separator/>
      </w:r>
    </w:p>
  </w:footnote>
  <w:footnote w:type="continuationSeparator" w:id="0">
    <w:p w:rsidR="00113CB5" w:rsidRDefault="00113CB5"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Default="00C73731" w:rsidP="00E8086E">
    <w:pPr>
      <w:pStyle w:val="Header"/>
      <w:ind w:left="-709"/>
    </w:pPr>
    <w:r>
      <w:rPr>
        <w:noProof/>
      </w:rPr>
      <w:drawing>
        <wp:inline distT="0" distB="0" distL="0" distR="0" wp14:anchorId="0A9E8A70" wp14:editId="7F31B29E">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44" w:rsidRPr="001B3981" w:rsidRDefault="00F33444"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2491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F33444" w:rsidRDefault="00F33444" w:rsidP="00F33444">
    <w:pPr>
      <w:pStyle w:val="Header"/>
      <w:ind w:left="-1134" w:right="919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DC" w:rsidRPr="001B3981" w:rsidRDefault="00711EDC"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8063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11EDC" w:rsidRDefault="00711E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1B3981" w:rsidRDefault="00237908"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2491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37908" w:rsidRPr="00D05780" w:rsidRDefault="00237908"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
    <w:nsid w:val="65AA796D"/>
    <w:multiLevelType w:val="hybridMultilevel"/>
    <w:tmpl w:val="16B2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20F45"/>
    <w:rsid w:val="0004659D"/>
    <w:rsid w:val="00073912"/>
    <w:rsid w:val="0009174F"/>
    <w:rsid w:val="000D718D"/>
    <w:rsid w:val="00113CB5"/>
    <w:rsid w:val="00184052"/>
    <w:rsid w:val="001A065F"/>
    <w:rsid w:val="001B7CDC"/>
    <w:rsid w:val="001E416B"/>
    <w:rsid w:val="00222F56"/>
    <w:rsid w:val="00237908"/>
    <w:rsid w:val="00240545"/>
    <w:rsid w:val="00240F37"/>
    <w:rsid w:val="0025174E"/>
    <w:rsid w:val="002928CA"/>
    <w:rsid w:val="002C55FD"/>
    <w:rsid w:val="00324ACE"/>
    <w:rsid w:val="00352209"/>
    <w:rsid w:val="00356A0B"/>
    <w:rsid w:val="00360F59"/>
    <w:rsid w:val="00382F77"/>
    <w:rsid w:val="003C5A53"/>
    <w:rsid w:val="003E18D3"/>
    <w:rsid w:val="003F5BA5"/>
    <w:rsid w:val="004814F0"/>
    <w:rsid w:val="004863E5"/>
    <w:rsid w:val="004A114F"/>
    <w:rsid w:val="004A3358"/>
    <w:rsid w:val="004C6186"/>
    <w:rsid w:val="004E1286"/>
    <w:rsid w:val="005621DD"/>
    <w:rsid w:val="00584E66"/>
    <w:rsid w:val="006A5C8D"/>
    <w:rsid w:val="00711EDC"/>
    <w:rsid w:val="00714E9C"/>
    <w:rsid w:val="00742B1D"/>
    <w:rsid w:val="007878C4"/>
    <w:rsid w:val="007D7C15"/>
    <w:rsid w:val="007E3CE0"/>
    <w:rsid w:val="007F5985"/>
    <w:rsid w:val="00840722"/>
    <w:rsid w:val="00855E0F"/>
    <w:rsid w:val="00890A58"/>
    <w:rsid w:val="008B157B"/>
    <w:rsid w:val="00930FD4"/>
    <w:rsid w:val="009460E0"/>
    <w:rsid w:val="00952D80"/>
    <w:rsid w:val="00982060"/>
    <w:rsid w:val="009B6E81"/>
    <w:rsid w:val="009D126F"/>
    <w:rsid w:val="00A57719"/>
    <w:rsid w:val="00AA5FB7"/>
    <w:rsid w:val="00AE5E03"/>
    <w:rsid w:val="00AF317D"/>
    <w:rsid w:val="00B2520F"/>
    <w:rsid w:val="00B54625"/>
    <w:rsid w:val="00BB20C5"/>
    <w:rsid w:val="00BD7C4A"/>
    <w:rsid w:val="00C03FC3"/>
    <w:rsid w:val="00C73731"/>
    <w:rsid w:val="00C73B11"/>
    <w:rsid w:val="00CC5F7C"/>
    <w:rsid w:val="00CE23EC"/>
    <w:rsid w:val="00CF3CB2"/>
    <w:rsid w:val="00D2135A"/>
    <w:rsid w:val="00D3715A"/>
    <w:rsid w:val="00D47F40"/>
    <w:rsid w:val="00D80636"/>
    <w:rsid w:val="00DA16CC"/>
    <w:rsid w:val="00DB14C9"/>
    <w:rsid w:val="00DC68D9"/>
    <w:rsid w:val="00DF4C0D"/>
    <w:rsid w:val="00E2491A"/>
    <w:rsid w:val="00E44DF1"/>
    <w:rsid w:val="00E8086E"/>
    <w:rsid w:val="00EB0AC3"/>
    <w:rsid w:val="00F167AD"/>
    <w:rsid w:val="00F16BEC"/>
    <w:rsid w:val="00F21E0D"/>
    <w:rsid w:val="00F33444"/>
    <w:rsid w:val="00F53533"/>
    <w:rsid w:val="00F667AA"/>
    <w:rsid w:val="00F7346B"/>
    <w:rsid w:val="00F853E0"/>
    <w:rsid w:val="00FA1552"/>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999E-FD3E-4AFF-8685-BCFE580C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7</cp:revision>
  <cp:lastPrinted>2015-03-04T04:51:00Z</cp:lastPrinted>
  <dcterms:created xsi:type="dcterms:W3CDTF">2015-05-04T06:06:00Z</dcterms:created>
  <dcterms:modified xsi:type="dcterms:W3CDTF">2015-05-05T02:02:00Z</dcterms:modified>
</cp:coreProperties>
</file>