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96" w:rsidRDefault="00C06396" w:rsidP="00C06396">
      <w:pPr>
        <w:jc w:val="center"/>
        <w:rPr>
          <w:rFonts w:ascii="Arial" w:hAnsi="Arial" w:cs="Arial"/>
          <w:b/>
          <w:sz w:val="48"/>
          <w:szCs w:val="48"/>
        </w:rPr>
      </w:pPr>
      <w:bookmarkStart w:id="0" w:name="_GoBack"/>
      <w:bookmarkEnd w:id="0"/>
    </w:p>
    <w:p w:rsidR="00C06396" w:rsidRDefault="00C06396" w:rsidP="00C06396">
      <w:pPr>
        <w:jc w:val="center"/>
        <w:rPr>
          <w:rFonts w:ascii="Arial" w:hAnsi="Arial" w:cs="Arial"/>
          <w:b/>
          <w:bCs/>
          <w:sz w:val="28"/>
          <w:szCs w:val="28"/>
        </w:rPr>
      </w:pPr>
    </w:p>
    <w:p w:rsidR="00C06396" w:rsidRDefault="00C06396" w:rsidP="00C06396">
      <w:pPr>
        <w:jc w:val="center"/>
        <w:rPr>
          <w:rFonts w:ascii="Arial" w:hAnsi="Arial" w:cs="Arial"/>
          <w:b/>
          <w:bCs/>
          <w:sz w:val="28"/>
          <w:szCs w:val="28"/>
        </w:rPr>
      </w:pPr>
    </w:p>
    <w:p w:rsidR="00C06396" w:rsidRDefault="00C06396" w:rsidP="00C06396">
      <w:pPr>
        <w:jc w:val="center"/>
        <w:rPr>
          <w:rFonts w:ascii="Arial" w:hAnsi="Arial" w:cs="Arial"/>
          <w:b/>
          <w:bCs/>
          <w:sz w:val="28"/>
          <w:szCs w:val="28"/>
        </w:rPr>
      </w:pPr>
    </w:p>
    <w:p w:rsidR="00C06396" w:rsidRDefault="00C06396" w:rsidP="00C06396">
      <w:pPr>
        <w:jc w:val="center"/>
        <w:rPr>
          <w:rFonts w:ascii="Arial" w:hAnsi="Arial" w:cs="Arial"/>
          <w:b/>
          <w:bCs/>
          <w:sz w:val="28"/>
          <w:szCs w:val="28"/>
        </w:rPr>
      </w:pPr>
    </w:p>
    <w:p w:rsidR="00C06396" w:rsidRDefault="00C06396" w:rsidP="00C06396">
      <w:pPr>
        <w:jc w:val="center"/>
        <w:rPr>
          <w:rFonts w:ascii="Arial" w:hAnsi="Arial" w:cs="Arial"/>
          <w:b/>
          <w:bCs/>
          <w:sz w:val="28"/>
          <w:szCs w:val="28"/>
        </w:rPr>
      </w:pPr>
    </w:p>
    <w:p w:rsidR="00C06396" w:rsidRDefault="00C06396" w:rsidP="00C06396">
      <w:pPr>
        <w:jc w:val="center"/>
        <w:rPr>
          <w:rFonts w:ascii="Arial" w:hAnsi="Arial" w:cs="Arial"/>
          <w:b/>
          <w:bCs/>
          <w:sz w:val="28"/>
          <w:szCs w:val="28"/>
        </w:rPr>
      </w:pPr>
    </w:p>
    <w:p w:rsidR="00C06396" w:rsidRDefault="00C06396" w:rsidP="00C06396">
      <w:pPr>
        <w:jc w:val="center"/>
        <w:rPr>
          <w:rFonts w:ascii="Arial" w:hAnsi="Arial" w:cs="Arial"/>
          <w:b/>
          <w:bCs/>
          <w:sz w:val="28"/>
          <w:szCs w:val="28"/>
        </w:rPr>
      </w:pPr>
    </w:p>
    <w:p w:rsidR="00C06396" w:rsidRDefault="00C06396" w:rsidP="00C06396">
      <w:pPr>
        <w:jc w:val="center"/>
        <w:rPr>
          <w:rFonts w:ascii="Arial" w:hAnsi="Arial" w:cs="Arial"/>
          <w:b/>
          <w:bCs/>
          <w:sz w:val="28"/>
          <w:szCs w:val="28"/>
        </w:rPr>
      </w:pPr>
    </w:p>
    <w:p w:rsidR="00C06396" w:rsidRDefault="00C06396" w:rsidP="00C06396">
      <w:pPr>
        <w:jc w:val="center"/>
        <w:rPr>
          <w:rFonts w:ascii="Arial" w:hAnsi="Arial" w:cs="Arial"/>
          <w:b/>
          <w:bCs/>
          <w:sz w:val="28"/>
          <w:szCs w:val="28"/>
        </w:rPr>
      </w:pPr>
    </w:p>
    <w:p w:rsidR="00C06396" w:rsidRDefault="00C06396" w:rsidP="00C06396">
      <w:pPr>
        <w:jc w:val="center"/>
        <w:rPr>
          <w:rFonts w:ascii="Arial" w:hAnsi="Arial" w:cs="Arial"/>
          <w:b/>
          <w:bCs/>
          <w:sz w:val="28"/>
          <w:szCs w:val="28"/>
        </w:rPr>
      </w:pPr>
    </w:p>
    <w:p w:rsidR="00C06396" w:rsidRDefault="00C06396" w:rsidP="00C06396">
      <w:pPr>
        <w:jc w:val="center"/>
        <w:rPr>
          <w:rFonts w:ascii="Arial" w:hAnsi="Arial" w:cs="Arial"/>
          <w:b/>
          <w:bCs/>
          <w:sz w:val="28"/>
          <w:szCs w:val="28"/>
        </w:rPr>
      </w:pPr>
    </w:p>
    <w:p w:rsidR="00C06396" w:rsidRDefault="00C06396" w:rsidP="00C06396">
      <w:pPr>
        <w:jc w:val="center"/>
        <w:rPr>
          <w:rFonts w:ascii="Arial" w:hAnsi="Arial" w:cs="Arial"/>
          <w:b/>
          <w:bCs/>
          <w:sz w:val="28"/>
          <w:szCs w:val="28"/>
        </w:rPr>
      </w:pPr>
    </w:p>
    <w:p w:rsidR="00C06396" w:rsidRPr="00233404" w:rsidRDefault="00C06396" w:rsidP="00C06396">
      <w:pPr>
        <w:jc w:val="center"/>
        <w:rPr>
          <w:rFonts w:ascii="Arial" w:hAnsi="Arial" w:cs="Arial"/>
          <w:b/>
          <w:bCs/>
          <w:sz w:val="44"/>
          <w:szCs w:val="44"/>
        </w:rPr>
      </w:pPr>
      <w:r>
        <w:rPr>
          <w:rFonts w:ascii="Arial" w:hAnsi="Arial" w:cs="Arial"/>
          <w:b/>
          <w:bCs/>
          <w:sz w:val="44"/>
          <w:szCs w:val="44"/>
        </w:rPr>
        <w:t>Visual Arts</w:t>
      </w:r>
    </w:p>
    <w:p w:rsidR="00C06396" w:rsidRDefault="00C06396" w:rsidP="00C06396">
      <w:pPr>
        <w:spacing w:before="240"/>
        <w:jc w:val="center"/>
        <w:rPr>
          <w:rFonts w:ascii="Arial" w:hAnsi="Arial" w:cs="Arial"/>
          <w:b/>
          <w:bCs/>
          <w:sz w:val="36"/>
          <w:szCs w:val="36"/>
        </w:rPr>
      </w:pPr>
      <w:r>
        <w:rPr>
          <w:rFonts w:ascii="Arial" w:hAnsi="Arial" w:cs="Arial"/>
          <w:b/>
          <w:bCs/>
          <w:sz w:val="36"/>
          <w:szCs w:val="36"/>
        </w:rPr>
        <w:t>Resource list—Web based</w:t>
      </w:r>
    </w:p>
    <w:p w:rsidR="00C06396" w:rsidRDefault="00C06396" w:rsidP="00C06396">
      <w:pPr>
        <w:autoSpaceDE w:val="0"/>
        <w:autoSpaceDN w:val="0"/>
        <w:adjustRightInd w:val="0"/>
        <w:jc w:val="both"/>
        <w:rPr>
          <w:rFonts w:ascii="Arial" w:hAnsi="Arial" w:cs="Arial"/>
          <w:b/>
          <w:sz w:val="32"/>
          <w:szCs w:val="32"/>
        </w:rPr>
      </w:pPr>
      <w:r>
        <w:rPr>
          <w:rFonts w:ascii="Arial" w:hAnsi="Arial" w:cs="Arial"/>
          <w:b/>
          <w:noProof/>
          <w:sz w:val="32"/>
          <w:szCs w:val="32"/>
          <w:lang w:eastAsia="en-A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5593080</wp:posOffset>
                </wp:positionV>
                <wp:extent cx="91440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396" w:rsidRPr="00F81BF3" w:rsidRDefault="00587820" w:rsidP="00C06396">
                            <w:pPr>
                              <w:rPr>
                                <w:rFonts w:ascii="Arial" w:hAnsi="Arial" w:cs="Arial"/>
                                <w:sz w:val="14"/>
                                <w:szCs w:val="14"/>
                              </w:rPr>
                            </w:pPr>
                            <w:r>
                              <w:rPr>
                                <w:rFonts w:ascii="Arial" w:hAnsi="Arial" w:cs="Arial"/>
                                <w:sz w:val="14"/>
                                <w:szCs w:val="14"/>
                              </w:rPr>
                              <w:t>2011/36122</w:t>
                            </w:r>
                            <w:r w:rsidR="00C06396">
                              <w:rPr>
                                <w:rFonts w:ascii="Arial" w:hAnsi="Arial" w:cs="Arial"/>
                                <w:sz w:val="14"/>
                                <w:szCs w:val="14"/>
                              </w:rPr>
                              <w:t>9</w:t>
                            </w:r>
                            <w:r w:rsidR="00C06396" w:rsidRPr="00F81BF3">
                              <w:rPr>
                                <w:rFonts w:ascii="Arial" w:hAnsi="Arial" w:cs="Arial"/>
                                <w:sz w:val="14"/>
                                <w:szCs w:val="14"/>
                              </w:rPr>
                              <w:t>v2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440.4pt;width:1in;height:15.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" stroked="f">
                <v:textbox style="mso-fit-shape-to-text:t">
                  <w:txbxContent>
                    <w:p w:rsidR="00C06396" w:rsidRPr="00F81BF3" w:rsidRDefault="00587820" w:rsidP="00C06396">
                      <w:pPr>
                        <w:rPr>
                          <w:rFonts w:ascii="Arial" w:hAnsi="Arial" w:cs="Arial"/>
                          <w:sz w:val="14"/>
                          <w:szCs w:val="14"/>
                        </w:rPr>
                      </w:pPr>
                      <w:r>
                        <w:rPr>
                          <w:rFonts w:ascii="Arial" w:hAnsi="Arial" w:cs="Arial"/>
                          <w:sz w:val="14"/>
                          <w:szCs w:val="14"/>
                        </w:rPr>
                        <w:t>2011/36122</w:t>
                      </w:r>
                      <w:r w:rsidR="00C06396">
                        <w:rPr>
                          <w:rFonts w:ascii="Arial" w:hAnsi="Arial" w:cs="Arial"/>
                          <w:sz w:val="14"/>
                          <w:szCs w:val="14"/>
                        </w:rPr>
                        <w:t>9</w:t>
                      </w:r>
                      <w:r w:rsidR="00C06396" w:rsidRPr="00F81BF3">
                        <w:rPr>
                          <w:rFonts w:ascii="Arial" w:hAnsi="Arial" w:cs="Arial"/>
                          <w:sz w:val="14"/>
                          <w:szCs w:val="14"/>
                        </w:rPr>
                        <w:t>v2</w:t>
                      </w:r>
                    </w:p>
                  </w:txbxContent>
                </v:textbox>
              </v:shape>
            </w:pict>
          </mc:Fallback>
        </mc:AlternateContent>
      </w:r>
      <w:r>
        <w:rPr>
          <w:rFonts w:ascii="Arial" w:hAnsi="Arial" w:cs="Arial"/>
          <w:b/>
          <w:sz w:val="32"/>
          <w:szCs w:val="32"/>
        </w:rPr>
        <w:br w:type="page"/>
      </w: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32"/>
          <w:szCs w:val="32"/>
        </w:rPr>
      </w:pPr>
    </w:p>
    <w:p w:rsidR="00C06396" w:rsidRDefault="00C06396" w:rsidP="00C06396">
      <w:pPr>
        <w:autoSpaceDE w:val="0"/>
        <w:autoSpaceDN w:val="0"/>
        <w:adjustRightInd w:val="0"/>
        <w:jc w:val="both"/>
        <w:rPr>
          <w:rFonts w:ascii="Arial" w:hAnsi="Arial" w:cs="Arial"/>
          <w:b/>
          <w:sz w:val="16"/>
        </w:rPr>
      </w:pPr>
    </w:p>
    <w:p w:rsidR="00C06396" w:rsidRDefault="00C06396" w:rsidP="00C06396">
      <w:pPr>
        <w:autoSpaceDE w:val="0"/>
        <w:autoSpaceDN w:val="0"/>
        <w:adjustRightInd w:val="0"/>
        <w:jc w:val="both"/>
        <w:rPr>
          <w:rFonts w:ascii="Arial" w:hAnsi="Arial" w:cs="Arial"/>
          <w:b/>
          <w:sz w:val="16"/>
        </w:rPr>
      </w:pPr>
    </w:p>
    <w:p w:rsidR="00C06396" w:rsidRDefault="00C06396" w:rsidP="00C06396">
      <w:pPr>
        <w:autoSpaceDE w:val="0"/>
        <w:autoSpaceDN w:val="0"/>
        <w:adjustRightInd w:val="0"/>
        <w:jc w:val="both"/>
        <w:rPr>
          <w:rFonts w:ascii="Arial" w:hAnsi="Arial" w:cs="Arial"/>
          <w:b/>
          <w:sz w:val="16"/>
        </w:rPr>
      </w:pPr>
    </w:p>
    <w:p w:rsidR="00C06396" w:rsidRDefault="00C06396" w:rsidP="00C06396">
      <w:pPr>
        <w:autoSpaceDE w:val="0"/>
        <w:autoSpaceDN w:val="0"/>
        <w:adjustRightInd w:val="0"/>
        <w:jc w:val="both"/>
        <w:rPr>
          <w:rFonts w:ascii="Arial" w:hAnsi="Arial" w:cs="Arial"/>
          <w:b/>
          <w:sz w:val="16"/>
        </w:rPr>
      </w:pPr>
    </w:p>
    <w:p w:rsidR="00C06396" w:rsidRDefault="00C06396" w:rsidP="00C06396">
      <w:pPr>
        <w:autoSpaceDE w:val="0"/>
        <w:autoSpaceDN w:val="0"/>
        <w:adjustRightInd w:val="0"/>
        <w:jc w:val="both"/>
        <w:rPr>
          <w:rFonts w:ascii="Arial" w:hAnsi="Arial" w:cs="Arial"/>
          <w:b/>
          <w:sz w:val="16"/>
        </w:rPr>
      </w:pPr>
    </w:p>
    <w:p w:rsidR="00C06396" w:rsidRDefault="00C06396" w:rsidP="00C06396">
      <w:pPr>
        <w:autoSpaceDE w:val="0"/>
        <w:autoSpaceDN w:val="0"/>
        <w:adjustRightInd w:val="0"/>
        <w:jc w:val="both"/>
        <w:rPr>
          <w:rFonts w:ascii="Arial" w:eastAsia="Times New Roman" w:hAnsi="Arial" w:cs="Arial"/>
          <w:b/>
          <w:sz w:val="16"/>
          <w:szCs w:val="16"/>
          <w:lang w:eastAsia="en-AU"/>
        </w:rPr>
      </w:pPr>
    </w:p>
    <w:p w:rsidR="00C06396" w:rsidRDefault="00C06396" w:rsidP="00C06396">
      <w:pPr>
        <w:autoSpaceDE w:val="0"/>
        <w:autoSpaceDN w:val="0"/>
        <w:adjustRightInd w:val="0"/>
        <w:jc w:val="both"/>
        <w:rPr>
          <w:rFonts w:ascii="Arial" w:eastAsia="Times New Roman" w:hAnsi="Arial" w:cs="Arial"/>
          <w:b/>
          <w:sz w:val="16"/>
          <w:szCs w:val="16"/>
          <w:lang w:eastAsia="en-AU"/>
        </w:rPr>
      </w:pPr>
    </w:p>
    <w:p w:rsidR="00C06396" w:rsidRPr="00D03936" w:rsidRDefault="00C06396" w:rsidP="00C06396">
      <w:pPr>
        <w:autoSpaceDE w:val="0"/>
        <w:autoSpaceDN w:val="0"/>
        <w:adjustRightInd w:val="0"/>
        <w:jc w:val="both"/>
        <w:rPr>
          <w:rFonts w:ascii="Arial" w:eastAsia="Times New Roman" w:hAnsi="Arial" w:cs="Arial"/>
          <w:b/>
          <w:sz w:val="16"/>
          <w:szCs w:val="16"/>
          <w:lang w:eastAsia="en-AU"/>
        </w:rPr>
      </w:pPr>
      <w:r w:rsidRPr="00D03936">
        <w:rPr>
          <w:rFonts w:ascii="Arial" w:eastAsia="Times New Roman" w:hAnsi="Arial" w:cs="Arial"/>
          <w:b/>
          <w:sz w:val="16"/>
          <w:szCs w:val="16"/>
          <w:lang w:eastAsia="en-AU"/>
        </w:rPr>
        <w:t>Copyright</w:t>
      </w:r>
    </w:p>
    <w:p w:rsidR="00C06396" w:rsidRPr="00D03936" w:rsidRDefault="00C06396" w:rsidP="00C06396">
      <w:pPr>
        <w:autoSpaceDE w:val="0"/>
        <w:autoSpaceDN w:val="0"/>
        <w:adjustRightInd w:val="0"/>
        <w:jc w:val="both"/>
        <w:rPr>
          <w:rFonts w:ascii="Arial" w:eastAsia="Times New Roman" w:hAnsi="Arial" w:cs="Arial"/>
          <w:sz w:val="16"/>
          <w:szCs w:val="16"/>
          <w:lang w:eastAsia="en-AU"/>
        </w:rPr>
      </w:pPr>
      <w:r w:rsidRPr="00D03936">
        <w:rPr>
          <w:rFonts w:ascii="Arial" w:eastAsia="Times New Roman" w:hAnsi="Arial" w:cs="Arial"/>
          <w:sz w:val="16"/>
          <w:szCs w:val="16"/>
          <w:lang w:eastAsia="en-AU"/>
        </w:rPr>
        <w:t>© School Curriculum and Standards Authority, 2012</w:t>
      </w:r>
    </w:p>
    <w:p w:rsidR="00C06396" w:rsidRPr="00D03936" w:rsidRDefault="00C06396" w:rsidP="00C06396">
      <w:pPr>
        <w:autoSpaceDE w:val="0"/>
        <w:autoSpaceDN w:val="0"/>
        <w:adjustRightInd w:val="0"/>
        <w:jc w:val="both"/>
        <w:rPr>
          <w:rFonts w:ascii="Arial" w:eastAsia="Times New Roman" w:hAnsi="Arial" w:cs="Arial"/>
          <w:sz w:val="8"/>
          <w:szCs w:val="8"/>
          <w:lang w:eastAsia="en-AU"/>
        </w:rPr>
      </w:pPr>
    </w:p>
    <w:p w:rsidR="00C06396" w:rsidRPr="00D03936" w:rsidRDefault="00C06396" w:rsidP="00C06396">
      <w:pPr>
        <w:autoSpaceDE w:val="0"/>
        <w:autoSpaceDN w:val="0"/>
        <w:adjustRightInd w:val="0"/>
        <w:jc w:val="both"/>
        <w:rPr>
          <w:rFonts w:ascii="Arial" w:eastAsia="Times New Roman" w:hAnsi="Arial" w:cs="Arial"/>
          <w:sz w:val="16"/>
          <w:szCs w:val="16"/>
          <w:lang w:eastAsia="en-AU"/>
        </w:rPr>
      </w:pPr>
      <w:r w:rsidRPr="00D03936">
        <w:rPr>
          <w:rFonts w:ascii="Arial" w:eastAsia="Times New Roman" w:hAnsi="Arial" w:cs="Arial"/>
          <w:sz w:val="16"/>
          <w:szCs w:val="16"/>
          <w:lang w:eastAsia="en-AU"/>
        </w:rPr>
        <w:t>This document—apart from any third party copyright material contained in it—may be freely copied, or communicated on an intranet, for non-commercial purposes by educational institutions, provided that it is not changed in any way and that the School Curriculum and Standards Authority is acknowledged as the copyright owner.</w:t>
      </w:r>
    </w:p>
    <w:p w:rsidR="00C06396" w:rsidRPr="00D03936" w:rsidRDefault="00C06396" w:rsidP="00C06396">
      <w:pPr>
        <w:autoSpaceDE w:val="0"/>
        <w:autoSpaceDN w:val="0"/>
        <w:adjustRightInd w:val="0"/>
        <w:jc w:val="both"/>
        <w:rPr>
          <w:rFonts w:ascii="Arial" w:eastAsia="Times New Roman" w:hAnsi="Arial" w:cs="Arial"/>
          <w:sz w:val="16"/>
          <w:szCs w:val="16"/>
          <w:lang w:eastAsia="en-AU"/>
        </w:rPr>
      </w:pPr>
      <w:r w:rsidRPr="00D03936">
        <w:rPr>
          <w:rFonts w:ascii="Arial" w:eastAsia="Times New Roman" w:hAnsi="Arial" w:cs="Arial"/>
          <w:sz w:val="16"/>
          <w:szCs w:val="16"/>
          <w:lang w:eastAsia="en-AU"/>
        </w:rPr>
        <w:t>Teachers in schools offering the Western Australian Certificate of Education (WACE) may change the document, provided that the School Curriculum and Standards Authority’s moral rights are not infringed.</w:t>
      </w:r>
    </w:p>
    <w:p w:rsidR="00C06396" w:rsidRPr="00D03936" w:rsidRDefault="00C06396" w:rsidP="00C06396">
      <w:pPr>
        <w:autoSpaceDE w:val="0"/>
        <w:autoSpaceDN w:val="0"/>
        <w:adjustRightInd w:val="0"/>
        <w:jc w:val="both"/>
        <w:rPr>
          <w:rFonts w:ascii="Arial" w:eastAsia="Times New Roman" w:hAnsi="Arial" w:cs="Arial"/>
          <w:sz w:val="16"/>
          <w:szCs w:val="16"/>
          <w:lang w:eastAsia="en-AU"/>
        </w:rPr>
      </w:pPr>
      <w:r w:rsidRPr="00D03936">
        <w:rPr>
          <w:rFonts w:ascii="Arial" w:eastAsia="Times New Roman" w:hAnsi="Arial" w:cs="Arial"/>
          <w:sz w:val="16"/>
          <w:szCs w:val="16"/>
          <w:lang w:eastAsia="en-AU"/>
        </w:rPr>
        <w:t>Copying or communication for any other purpose can be done only within the terms of the Copyright Act or by permission of the School Curriculum and Standards Authority.</w:t>
      </w:r>
    </w:p>
    <w:p w:rsidR="00C06396" w:rsidRPr="00D03936" w:rsidRDefault="00C06396" w:rsidP="00C06396">
      <w:pPr>
        <w:autoSpaceDE w:val="0"/>
        <w:autoSpaceDN w:val="0"/>
        <w:adjustRightInd w:val="0"/>
        <w:jc w:val="both"/>
        <w:rPr>
          <w:rFonts w:ascii="Arial" w:eastAsia="Times New Roman" w:hAnsi="Arial" w:cs="Arial"/>
          <w:sz w:val="16"/>
          <w:szCs w:val="16"/>
          <w:lang w:eastAsia="en-AU"/>
        </w:rPr>
      </w:pPr>
      <w:r w:rsidRPr="00D03936">
        <w:rPr>
          <w:rFonts w:ascii="Arial" w:eastAsia="Times New Roman" w:hAnsi="Arial" w:cs="Arial"/>
          <w:sz w:val="16"/>
          <w:szCs w:val="16"/>
          <w:lang w:eastAsia="en-AU"/>
        </w:rPr>
        <w:t>Copying or communication of any third party copyright material contained in this document can be done only within the terms of the Copyright Act or by permission of the copyright owners.</w:t>
      </w:r>
    </w:p>
    <w:p w:rsidR="00C06396" w:rsidRPr="00D03936" w:rsidRDefault="00C06396" w:rsidP="00C06396">
      <w:pPr>
        <w:autoSpaceDE w:val="0"/>
        <w:autoSpaceDN w:val="0"/>
        <w:adjustRightInd w:val="0"/>
        <w:jc w:val="both"/>
        <w:rPr>
          <w:rFonts w:ascii="Arial" w:eastAsia="Times New Roman" w:hAnsi="Arial" w:cs="Arial"/>
          <w:sz w:val="8"/>
          <w:szCs w:val="8"/>
          <w:lang w:eastAsia="en-AU"/>
        </w:rPr>
      </w:pPr>
    </w:p>
    <w:p w:rsidR="00C06396" w:rsidRPr="00D03936" w:rsidRDefault="00C06396" w:rsidP="00C06396">
      <w:pPr>
        <w:autoSpaceDE w:val="0"/>
        <w:autoSpaceDN w:val="0"/>
        <w:adjustRightInd w:val="0"/>
        <w:jc w:val="both"/>
        <w:rPr>
          <w:rFonts w:ascii="Arial" w:eastAsia="Times New Roman" w:hAnsi="Arial" w:cs="Arial"/>
          <w:b/>
          <w:sz w:val="16"/>
          <w:szCs w:val="16"/>
          <w:lang w:eastAsia="en-AU"/>
        </w:rPr>
      </w:pPr>
      <w:r w:rsidRPr="00D03936">
        <w:rPr>
          <w:rFonts w:ascii="Arial" w:eastAsia="Times New Roman" w:hAnsi="Arial" w:cs="Arial"/>
          <w:b/>
          <w:sz w:val="16"/>
          <w:szCs w:val="16"/>
          <w:lang w:eastAsia="en-AU"/>
        </w:rPr>
        <w:t>Disclaimer</w:t>
      </w:r>
    </w:p>
    <w:p w:rsidR="00C06396" w:rsidRPr="00D03936" w:rsidRDefault="00C06396" w:rsidP="00C06396">
      <w:pPr>
        <w:autoSpaceDE w:val="0"/>
        <w:autoSpaceDN w:val="0"/>
        <w:adjustRightInd w:val="0"/>
        <w:jc w:val="both"/>
        <w:rPr>
          <w:rFonts w:ascii="Arial" w:eastAsia="Times New Roman" w:hAnsi="Arial" w:cs="Arial"/>
          <w:sz w:val="16"/>
          <w:szCs w:val="16"/>
          <w:lang w:eastAsia="en-AU"/>
        </w:rPr>
      </w:pPr>
      <w:r w:rsidRPr="00D03936">
        <w:rPr>
          <w:rFonts w:ascii="Arial" w:eastAsia="Times New Roman" w:hAnsi="Arial" w:cs="Arial"/>
          <w:sz w:val="16"/>
          <w:szCs w:val="16"/>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06396" w:rsidRDefault="00C06396" w:rsidP="00C06396">
      <w:pPr>
        <w:tabs>
          <w:tab w:val="left" w:pos="4935"/>
        </w:tabs>
        <w:jc w:val="center"/>
        <w:rPr>
          <w:rFonts w:ascii="Arial" w:hAnsi="Arial" w:cs="Arial"/>
          <w:b/>
          <w:sz w:val="32"/>
          <w:szCs w:val="32"/>
        </w:rPr>
      </w:pPr>
      <w:r>
        <w:rPr>
          <w:rFonts w:ascii="Arial" w:hAnsi="Arial" w:cs="Arial"/>
          <w:b/>
          <w:sz w:val="32"/>
          <w:szCs w:val="32"/>
        </w:rPr>
        <w:br w:type="page"/>
      </w:r>
      <w:r>
        <w:rPr>
          <w:rFonts w:ascii="Arial" w:hAnsi="Arial" w:cs="Arial"/>
          <w:b/>
          <w:sz w:val="32"/>
          <w:szCs w:val="32"/>
        </w:rPr>
        <w:lastRenderedPageBreak/>
        <w:t>Visual Arts</w:t>
      </w:r>
    </w:p>
    <w:p w:rsidR="00C06396" w:rsidRPr="00E97742" w:rsidRDefault="00C06396" w:rsidP="00C06396">
      <w:pPr>
        <w:tabs>
          <w:tab w:val="left" w:pos="4935"/>
        </w:tabs>
        <w:jc w:val="center"/>
        <w:rPr>
          <w:rFonts w:ascii="Arial" w:hAnsi="Arial" w:cs="Arial"/>
          <w:b/>
          <w:sz w:val="20"/>
          <w:szCs w:val="20"/>
        </w:rPr>
      </w:pPr>
    </w:p>
    <w:p w:rsidR="00C06396" w:rsidRDefault="00C06396" w:rsidP="00C06396">
      <w:pPr>
        <w:tabs>
          <w:tab w:val="left" w:pos="4935"/>
        </w:tabs>
        <w:jc w:val="center"/>
        <w:rPr>
          <w:rFonts w:ascii="Arial" w:hAnsi="Arial" w:cs="Arial"/>
          <w:b/>
          <w:sz w:val="32"/>
          <w:szCs w:val="32"/>
        </w:rPr>
      </w:pPr>
      <w:r>
        <w:rPr>
          <w:rFonts w:ascii="Arial" w:hAnsi="Arial" w:cs="Arial"/>
          <w:b/>
          <w:sz w:val="32"/>
          <w:szCs w:val="32"/>
        </w:rPr>
        <w:t>RESOURCE LIST—WEB BASED</w:t>
      </w:r>
    </w:p>
    <w:p w:rsidR="00C06396" w:rsidRDefault="00C06396" w:rsidP="00C06396">
      <w:pPr>
        <w:tabs>
          <w:tab w:val="left" w:pos="4935"/>
        </w:tabs>
        <w:jc w:val="center"/>
        <w:rPr>
          <w:rFonts w:ascii="Arial" w:hAnsi="Arial" w:cs="Arial"/>
          <w:b/>
          <w:sz w:val="32"/>
          <w:szCs w:val="32"/>
        </w:rPr>
      </w:pPr>
    </w:p>
    <w:p w:rsidR="00C06396" w:rsidRDefault="00C06396" w:rsidP="00C06396">
      <w:pPr>
        <w:ind w:left="709" w:right="185"/>
        <w:jc w:val="both"/>
        <w:rPr>
          <w:rFonts w:ascii="Arial" w:hAnsi="Arial" w:cs="Arial"/>
          <w:sz w:val="16"/>
          <w:szCs w:val="16"/>
        </w:rPr>
      </w:pPr>
    </w:p>
    <w:p w:rsidR="00C06396" w:rsidRPr="000233C6" w:rsidRDefault="00C06396" w:rsidP="00C06396">
      <w:pPr>
        <w:jc w:val="both"/>
        <w:rPr>
          <w:rStyle w:val="innerheaderblack"/>
          <w:sz w:val="20"/>
          <w:szCs w:val="20"/>
        </w:rPr>
      </w:pPr>
      <w:bookmarkStart w:id="1" w:name="OLE_LINK8"/>
      <w:bookmarkStart w:id="2" w:name="OLE_LINK9"/>
      <w:r w:rsidRPr="000233C6">
        <w:rPr>
          <w:rFonts w:ascii="Arial" w:hAnsi="Arial" w:cs="Arial"/>
          <w:sz w:val="20"/>
          <w:szCs w:val="20"/>
        </w:rPr>
        <w:t xml:space="preserve">The following links will direct you to websites outside the School Curriculum and Standards Authority site. The Authority has no control over the content of materials accessible on the sites that are cross-referenced. It is the responsibility of the user to make decisions about the relevance and accuracy, currency and reliability of information found on these websites. Linking to these sites should not be taken as endorsement of any kind. We cannot guarantee that the links will </w:t>
      </w:r>
      <w:smartTag w:uri="urn:schemas-microsoft-com:office:smarttags" w:element="PersonName">
        <w:r w:rsidRPr="000233C6">
          <w:rPr>
            <w:rFonts w:ascii="Arial" w:hAnsi="Arial" w:cs="Arial"/>
            <w:sz w:val="20"/>
            <w:szCs w:val="20"/>
          </w:rPr>
          <w:t>work</w:t>
        </w:r>
      </w:smartTag>
      <w:r w:rsidRPr="000233C6">
        <w:rPr>
          <w:rFonts w:ascii="Arial" w:hAnsi="Arial" w:cs="Arial"/>
          <w:sz w:val="20"/>
          <w:szCs w:val="20"/>
        </w:rPr>
        <w:t xml:space="preserve"> all of the time and we have no control over availability of the linked pages. It is your responsibility to check that this information is accurate</w:t>
      </w:r>
      <w:bookmarkEnd w:id="1"/>
      <w:bookmarkEnd w:id="2"/>
      <w:r w:rsidRPr="000233C6">
        <w:rPr>
          <w:rFonts w:ascii="Arial" w:hAnsi="Arial" w:cs="Arial"/>
          <w:sz w:val="20"/>
          <w:szCs w:val="20"/>
        </w:rPr>
        <w:t>.</w:t>
      </w:r>
    </w:p>
    <w:p w:rsidR="00C06396" w:rsidRDefault="00C06396" w:rsidP="00C06396">
      <w:pPr>
        <w:rPr>
          <w:rFonts w:ascii="Arial" w:hAnsi="Arial" w:cs="Arial"/>
          <w:b/>
          <w:sz w:val="22"/>
          <w:szCs w:val="22"/>
        </w:rPr>
      </w:pPr>
    </w:p>
    <w:p w:rsidR="00C06396" w:rsidRDefault="00C06396" w:rsidP="00C06396">
      <w:pPr>
        <w:rPr>
          <w:rFonts w:ascii="Arial" w:hAnsi="Arial" w:cs="Arial"/>
          <w:sz w:val="22"/>
          <w:szCs w:val="22"/>
        </w:rPr>
      </w:pPr>
      <w:r>
        <w:rPr>
          <w:rFonts w:ascii="Arial" w:hAnsi="Arial" w:cs="Arial"/>
          <w:b/>
          <w:sz w:val="22"/>
          <w:szCs w:val="22"/>
        </w:rPr>
        <w:t xml:space="preserve">                                                                                                                                                                                                                                                                                                                                             </w:t>
      </w:r>
    </w:p>
    <w:p w:rsidR="00A074B6" w:rsidRDefault="00A074B6" w:rsidP="00C06396">
      <w:pPr>
        <w:pStyle w:val="ListNumber"/>
        <w:numPr>
          <w:ilvl w:val="0"/>
          <w:numId w:val="0"/>
        </w:numPr>
        <w:ind w:right="379"/>
        <w:rPr>
          <w:rFonts w:eastAsia="Batang"/>
          <w:i/>
          <w:color w:val="auto"/>
          <w:lang w:eastAsia="ko-KR"/>
        </w:rPr>
      </w:pPr>
      <w:r w:rsidRPr="00622734">
        <w:rPr>
          <w:rFonts w:eastAsia="Batang"/>
          <w:i/>
          <w:color w:val="auto"/>
          <w:lang w:eastAsia="ko-KR"/>
        </w:rPr>
        <w:t>Art Galleries Australia</w:t>
      </w:r>
    </w:p>
    <w:p w:rsidR="00A074B6" w:rsidRPr="00622734" w:rsidRDefault="00A074B6" w:rsidP="00A074B6">
      <w:pPr>
        <w:pStyle w:val="ListNumber"/>
        <w:numPr>
          <w:ilvl w:val="0"/>
          <w:numId w:val="0"/>
        </w:numPr>
        <w:ind w:left="340" w:right="379"/>
        <w:rPr>
          <w:rStyle w:val="ListNumberChar"/>
          <w:rFonts w:eastAsia="Batang"/>
          <w:i/>
          <w:color w:val="auto"/>
          <w:lang w:eastAsia="ko-KR"/>
        </w:rPr>
      </w:pPr>
    </w:p>
    <w:p w:rsidR="00A074B6" w:rsidRPr="00C06396" w:rsidRDefault="00044AC6" w:rsidP="00C06396">
      <w:pPr>
        <w:numPr>
          <w:ilvl w:val="0"/>
          <w:numId w:val="2"/>
        </w:numPr>
        <w:ind w:right="379"/>
        <w:rPr>
          <w:rFonts w:ascii="Arial" w:hAnsi="Arial" w:cs="Arial"/>
          <w:sz w:val="10"/>
          <w:szCs w:val="10"/>
        </w:rPr>
      </w:pPr>
      <w:hyperlink r:id="rId8" w:history="1">
        <w:r w:rsidR="00A074B6" w:rsidRPr="006777A9">
          <w:rPr>
            <w:rStyle w:val="Hyperlink"/>
            <w:rFonts w:ascii="Arial" w:hAnsi="Arial" w:cs="Arial"/>
            <w:sz w:val="22"/>
            <w:szCs w:val="22"/>
            <w:lang w:eastAsia="en-AU"/>
          </w:rPr>
          <w:t>Art Gallery of New South Wales Sydney Australia</w:t>
        </w:r>
      </w:hyperlink>
      <w:r w:rsidR="00A074B6" w:rsidRPr="006777A9">
        <w:rPr>
          <w:rStyle w:val="ListNumberChar"/>
          <w:rFonts w:eastAsia="Batang"/>
          <w:sz w:val="22"/>
          <w:szCs w:val="22"/>
        </w:rPr>
        <w:br/>
      </w:r>
    </w:p>
    <w:p w:rsidR="00043B9B" w:rsidRPr="00C06396" w:rsidRDefault="00C06396" w:rsidP="00C06396">
      <w:pPr>
        <w:ind w:left="360" w:right="379" w:hanging="360"/>
        <w:rPr>
          <w:rFonts w:ascii="Arial" w:hAnsi="Arial" w:cs="Arial"/>
          <w:sz w:val="20"/>
          <w:szCs w:val="20"/>
        </w:rPr>
      </w:pPr>
      <w:r w:rsidRPr="00C06396">
        <w:rPr>
          <w:rStyle w:val="st1"/>
          <w:rFonts w:ascii="Arial" w:hAnsi="Arial" w:cs="Arial"/>
          <w:sz w:val="20"/>
          <w:szCs w:val="20"/>
        </w:rPr>
        <w:tab/>
      </w:r>
      <w:r w:rsidR="00043B9B" w:rsidRPr="00C06396">
        <w:rPr>
          <w:rStyle w:val="st1"/>
          <w:rFonts w:ascii="Arial" w:hAnsi="Arial" w:cs="Arial"/>
          <w:sz w:val="20"/>
          <w:szCs w:val="20"/>
        </w:rPr>
        <w:t xml:space="preserve">The leading </w:t>
      </w:r>
      <w:r w:rsidR="00043B9B" w:rsidRPr="00C06396">
        <w:rPr>
          <w:rStyle w:val="st1"/>
          <w:rFonts w:ascii="Arial" w:hAnsi="Arial" w:cs="Arial"/>
          <w:bCs/>
          <w:color w:val="000000"/>
          <w:sz w:val="20"/>
          <w:szCs w:val="20"/>
        </w:rPr>
        <w:t>museum</w:t>
      </w:r>
      <w:r w:rsidR="00043B9B" w:rsidRPr="00C06396">
        <w:rPr>
          <w:rStyle w:val="st1"/>
          <w:rFonts w:ascii="Arial" w:hAnsi="Arial" w:cs="Arial"/>
          <w:sz w:val="20"/>
          <w:szCs w:val="20"/>
        </w:rPr>
        <w:t xml:space="preserve"> of </w:t>
      </w:r>
      <w:r w:rsidR="00043B9B" w:rsidRPr="00C06396">
        <w:rPr>
          <w:rStyle w:val="st1"/>
          <w:rFonts w:ascii="Arial" w:hAnsi="Arial" w:cs="Arial"/>
          <w:bCs/>
          <w:color w:val="000000"/>
          <w:sz w:val="20"/>
          <w:szCs w:val="20"/>
        </w:rPr>
        <w:t>art</w:t>
      </w:r>
      <w:r w:rsidR="00043B9B" w:rsidRPr="00C06396">
        <w:rPr>
          <w:rStyle w:val="st1"/>
          <w:rFonts w:ascii="Arial" w:hAnsi="Arial" w:cs="Arial"/>
          <w:sz w:val="20"/>
          <w:szCs w:val="20"/>
        </w:rPr>
        <w:t xml:space="preserve"> in </w:t>
      </w:r>
      <w:r w:rsidR="00043B9B" w:rsidRPr="00C06396">
        <w:rPr>
          <w:rStyle w:val="st1"/>
          <w:rFonts w:ascii="Arial" w:hAnsi="Arial" w:cs="Arial"/>
          <w:bCs/>
          <w:color w:val="000000"/>
          <w:sz w:val="20"/>
          <w:szCs w:val="20"/>
        </w:rPr>
        <w:t>New South Wales</w:t>
      </w:r>
      <w:r w:rsidR="00043B9B" w:rsidRPr="00C06396">
        <w:rPr>
          <w:rStyle w:val="st1"/>
          <w:rFonts w:ascii="Arial" w:hAnsi="Arial" w:cs="Arial"/>
          <w:sz w:val="20"/>
          <w:szCs w:val="20"/>
        </w:rPr>
        <w:t xml:space="preserve"> and Sydney, and one of Australia's foremost cultural institutions. It holds significant collections of Australian and International art. Provides access to online tours, catalogues and education kits linked to its collection and major exhibitions.</w:t>
      </w:r>
    </w:p>
    <w:p w:rsidR="00043B9B" w:rsidRPr="00C80230" w:rsidRDefault="00043B9B" w:rsidP="00C06396">
      <w:pPr>
        <w:ind w:left="360" w:right="379" w:hanging="360"/>
        <w:rPr>
          <w:rFonts w:ascii="Arial" w:hAnsi="Arial" w:cs="Arial"/>
          <w:sz w:val="22"/>
          <w:szCs w:val="22"/>
        </w:rPr>
      </w:pPr>
    </w:p>
    <w:p w:rsidR="00043B9B" w:rsidRPr="006E33B5" w:rsidRDefault="00044AC6" w:rsidP="00C06396">
      <w:pPr>
        <w:pStyle w:val="ListParagraph"/>
        <w:numPr>
          <w:ilvl w:val="0"/>
          <w:numId w:val="2"/>
        </w:numPr>
        <w:ind w:right="379"/>
        <w:rPr>
          <w:rFonts w:ascii="Arial" w:hAnsi="Arial" w:cs="Arial"/>
          <w:sz w:val="22"/>
          <w:szCs w:val="22"/>
        </w:rPr>
      </w:pPr>
      <w:hyperlink r:id="rId9" w:history="1">
        <w:r w:rsidR="00043B9B" w:rsidRPr="006E33B5">
          <w:rPr>
            <w:rStyle w:val="Hyperlink"/>
            <w:rFonts w:ascii="Arial" w:hAnsi="Arial" w:cs="Arial"/>
            <w:sz w:val="22"/>
            <w:szCs w:val="22"/>
          </w:rPr>
          <w:t>Art Gallery of Western Australia</w:t>
        </w:r>
      </w:hyperlink>
    </w:p>
    <w:p w:rsidR="00043B9B" w:rsidRPr="00C06396" w:rsidRDefault="00043B9B" w:rsidP="00C06396">
      <w:pPr>
        <w:ind w:left="360" w:right="379" w:hanging="360"/>
        <w:rPr>
          <w:rFonts w:ascii="Arial" w:hAnsi="Arial" w:cs="Arial"/>
          <w:color w:val="000000"/>
          <w:sz w:val="10"/>
          <w:szCs w:val="10"/>
        </w:rPr>
      </w:pPr>
    </w:p>
    <w:p w:rsidR="006E33B5" w:rsidRPr="00C06396" w:rsidRDefault="00C06396" w:rsidP="00C06396">
      <w:pPr>
        <w:ind w:left="360" w:right="379" w:hanging="360"/>
        <w:rPr>
          <w:rStyle w:val="st1"/>
          <w:rFonts w:ascii="Arial" w:hAnsi="Arial" w:cs="Arial"/>
          <w:color w:val="222222"/>
          <w:sz w:val="20"/>
          <w:szCs w:val="20"/>
        </w:rPr>
      </w:pPr>
      <w:r w:rsidRPr="00C06396">
        <w:rPr>
          <w:rStyle w:val="st1"/>
          <w:rFonts w:ascii="Arial" w:hAnsi="Arial" w:cs="Arial"/>
          <w:color w:val="222222"/>
          <w:sz w:val="20"/>
          <w:szCs w:val="20"/>
        </w:rPr>
        <w:tab/>
      </w:r>
      <w:r w:rsidR="00043B9B" w:rsidRPr="00C06396">
        <w:rPr>
          <w:rStyle w:val="st1"/>
          <w:rFonts w:ascii="Arial" w:hAnsi="Arial" w:cs="Arial"/>
          <w:color w:val="222222"/>
          <w:sz w:val="20"/>
          <w:szCs w:val="20"/>
        </w:rPr>
        <w:t xml:space="preserve">The </w:t>
      </w:r>
      <w:r w:rsidR="00043B9B" w:rsidRPr="00C06396">
        <w:rPr>
          <w:rStyle w:val="st1"/>
          <w:rFonts w:ascii="Arial" w:hAnsi="Arial" w:cs="Arial"/>
          <w:bCs/>
          <w:color w:val="000000"/>
          <w:sz w:val="20"/>
          <w:szCs w:val="20"/>
        </w:rPr>
        <w:t>Art Gallery of Western Australia</w:t>
      </w:r>
      <w:r w:rsidR="00043B9B" w:rsidRPr="00C06396">
        <w:rPr>
          <w:rStyle w:val="st1"/>
          <w:rFonts w:ascii="Arial" w:hAnsi="Arial" w:cs="Arial"/>
          <w:color w:val="222222"/>
          <w:sz w:val="20"/>
          <w:szCs w:val="20"/>
        </w:rPr>
        <w:t xml:space="preserve"> is home to the State Art Collection which includes works by Australian and International Artists. Provides access to education materials related to its collection and major exhibitions</w:t>
      </w:r>
      <w:r w:rsidR="006E33B5" w:rsidRPr="00C06396">
        <w:rPr>
          <w:rStyle w:val="st1"/>
          <w:rFonts w:ascii="Arial" w:hAnsi="Arial" w:cs="Arial"/>
          <w:color w:val="222222"/>
          <w:sz w:val="20"/>
          <w:szCs w:val="20"/>
        </w:rPr>
        <w:t>.</w:t>
      </w:r>
    </w:p>
    <w:p w:rsidR="006E33B5" w:rsidRDefault="006E33B5" w:rsidP="00C06396">
      <w:pPr>
        <w:ind w:left="360" w:right="379" w:hanging="360"/>
        <w:rPr>
          <w:rStyle w:val="st1"/>
          <w:rFonts w:ascii="Arial" w:hAnsi="Arial" w:cs="Arial"/>
          <w:color w:val="222222"/>
          <w:sz w:val="22"/>
          <w:szCs w:val="22"/>
        </w:rPr>
      </w:pPr>
    </w:p>
    <w:p w:rsidR="006E33B5" w:rsidRDefault="00044AC6" w:rsidP="00C06396">
      <w:pPr>
        <w:pStyle w:val="ListParagraph"/>
        <w:numPr>
          <w:ilvl w:val="0"/>
          <w:numId w:val="2"/>
        </w:numPr>
        <w:ind w:right="379"/>
        <w:rPr>
          <w:rFonts w:ascii="Arial" w:hAnsi="Arial" w:cs="Arial"/>
          <w:color w:val="222222"/>
          <w:sz w:val="22"/>
          <w:szCs w:val="22"/>
        </w:rPr>
      </w:pPr>
      <w:hyperlink r:id="rId10" w:history="1">
        <w:r w:rsidR="006E33B5" w:rsidRPr="006E33B5">
          <w:rPr>
            <w:rStyle w:val="Hyperlink"/>
            <w:rFonts w:ascii="Arial" w:hAnsi="Arial" w:cs="Arial"/>
            <w:sz w:val="22"/>
            <w:szCs w:val="22"/>
          </w:rPr>
          <w:t>National Gallery Canberra Australia</w:t>
        </w:r>
      </w:hyperlink>
    </w:p>
    <w:p w:rsidR="006E33B5" w:rsidRPr="00C06396" w:rsidRDefault="006E33B5" w:rsidP="00C06396">
      <w:pPr>
        <w:ind w:left="360" w:right="379" w:hanging="360"/>
        <w:rPr>
          <w:rFonts w:ascii="Arial" w:hAnsi="Arial" w:cs="Arial"/>
          <w:color w:val="222222"/>
          <w:sz w:val="10"/>
          <w:szCs w:val="10"/>
        </w:rPr>
      </w:pPr>
    </w:p>
    <w:p w:rsidR="00A074B6" w:rsidRPr="00C06396" w:rsidRDefault="00C06396" w:rsidP="00C06396">
      <w:pPr>
        <w:ind w:left="360" w:right="379" w:hanging="360"/>
        <w:rPr>
          <w:rFonts w:ascii="Arial" w:hAnsi="Arial" w:cs="Arial"/>
          <w:sz w:val="20"/>
          <w:szCs w:val="20"/>
        </w:rPr>
      </w:pPr>
      <w:r w:rsidRPr="00C06396">
        <w:rPr>
          <w:rFonts w:ascii="Arial" w:hAnsi="Arial" w:cs="Arial"/>
          <w:sz w:val="20"/>
          <w:szCs w:val="20"/>
        </w:rPr>
        <w:tab/>
      </w:r>
      <w:r w:rsidR="006E33B5" w:rsidRPr="00C06396">
        <w:rPr>
          <w:rFonts w:ascii="Arial" w:hAnsi="Arial" w:cs="Arial"/>
          <w:sz w:val="20"/>
          <w:szCs w:val="20"/>
        </w:rPr>
        <w:t xml:space="preserve">The National Gallery, Canberra is one of the premier art galleries in Australia. It has an extensive collection of Australian, Oceanic, Asian and International </w:t>
      </w:r>
      <w:r w:rsidR="000B3A98" w:rsidRPr="00C06396">
        <w:rPr>
          <w:rFonts w:ascii="Arial" w:hAnsi="Arial" w:cs="Arial"/>
          <w:sz w:val="20"/>
          <w:szCs w:val="20"/>
        </w:rPr>
        <w:t>art. Provides access to online tours, catalogues and education kits linked to its collection and major exhibitions.</w:t>
      </w:r>
    </w:p>
    <w:p w:rsidR="00351AC5" w:rsidRDefault="00351AC5" w:rsidP="00C06396">
      <w:pPr>
        <w:ind w:left="360" w:right="379" w:hanging="360"/>
        <w:rPr>
          <w:rFonts w:ascii="Arial" w:hAnsi="Arial" w:cs="Arial"/>
          <w:color w:val="000000"/>
          <w:sz w:val="22"/>
          <w:szCs w:val="22"/>
        </w:rPr>
      </w:pPr>
    </w:p>
    <w:p w:rsidR="006A7350" w:rsidRPr="00C80230" w:rsidRDefault="006A7350" w:rsidP="00C06396">
      <w:pPr>
        <w:ind w:left="360" w:right="379" w:hanging="360"/>
        <w:rPr>
          <w:rFonts w:ascii="Arial" w:hAnsi="Arial" w:cs="Arial"/>
          <w:sz w:val="22"/>
          <w:szCs w:val="22"/>
        </w:rPr>
      </w:pPr>
    </w:p>
    <w:p w:rsidR="00A074B6" w:rsidRPr="006A7350" w:rsidRDefault="00A074B6" w:rsidP="00C06396">
      <w:pPr>
        <w:pStyle w:val="ListNumber"/>
        <w:numPr>
          <w:ilvl w:val="0"/>
          <w:numId w:val="0"/>
        </w:numPr>
        <w:ind w:right="379"/>
        <w:rPr>
          <w:rFonts w:eastAsia="Batang"/>
          <w:i/>
          <w:color w:val="auto"/>
          <w:lang w:eastAsia="ko-KR"/>
        </w:rPr>
      </w:pPr>
      <w:r w:rsidRPr="006A7350">
        <w:rPr>
          <w:rFonts w:eastAsia="Batang"/>
          <w:i/>
          <w:color w:val="auto"/>
          <w:lang w:eastAsia="ko-KR"/>
        </w:rPr>
        <w:t>Museums UK</w:t>
      </w:r>
    </w:p>
    <w:p w:rsidR="00A074B6" w:rsidRPr="00C80230" w:rsidRDefault="00A074B6" w:rsidP="00A074B6">
      <w:pPr>
        <w:pStyle w:val="ListNumber"/>
        <w:numPr>
          <w:ilvl w:val="0"/>
          <w:numId w:val="0"/>
        </w:numPr>
        <w:ind w:left="340" w:right="379"/>
        <w:rPr>
          <w:rFonts w:eastAsia="Batang"/>
          <w:b w:val="0"/>
          <w:i/>
          <w:color w:val="auto"/>
          <w:lang w:eastAsia="ko-KR"/>
        </w:rPr>
      </w:pPr>
    </w:p>
    <w:p w:rsidR="00A074B6" w:rsidRPr="00351AC5" w:rsidRDefault="00044AC6" w:rsidP="00531E4B">
      <w:pPr>
        <w:pStyle w:val="ListNumber"/>
        <w:numPr>
          <w:ilvl w:val="0"/>
          <w:numId w:val="2"/>
        </w:numPr>
        <w:ind w:right="379"/>
        <w:rPr>
          <w:b w:val="0"/>
        </w:rPr>
      </w:pPr>
      <w:hyperlink r:id="rId11" w:history="1">
        <w:r w:rsidR="00A074B6" w:rsidRPr="00351AC5">
          <w:rPr>
            <w:rStyle w:val="Hyperlink"/>
            <w:b w:val="0"/>
          </w:rPr>
          <w:t>Tate Gallery</w:t>
        </w:r>
      </w:hyperlink>
    </w:p>
    <w:p w:rsidR="00351AC5" w:rsidRPr="00C06396" w:rsidRDefault="00351AC5" w:rsidP="00A074B6">
      <w:pPr>
        <w:pStyle w:val="ListNumber"/>
        <w:numPr>
          <w:ilvl w:val="0"/>
          <w:numId w:val="0"/>
        </w:numPr>
        <w:ind w:left="340" w:right="379"/>
        <w:rPr>
          <w:b w:val="0"/>
          <w:sz w:val="10"/>
          <w:szCs w:val="10"/>
        </w:rPr>
      </w:pPr>
    </w:p>
    <w:p w:rsidR="00A074B6" w:rsidRPr="00C06396" w:rsidRDefault="0016665B" w:rsidP="00A074B6">
      <w:pPr>
        <w:pStyle w:val="ListNumber"/>
        <w:numPr>
          <w:ilvl w:val="0"/>
          <w:numId w:val="0"/>
        </w:numPr>
        <w:ind w:left="340" w:right="379"/>
        <w:rPr>
          <w:b w:val="0"/>
          <w:sz w:val="20"/>
          <w:szCs w:val="20"/>
        </w:rPr>
      </w:pPr>
      <w:r w:rsidRPr="00C06396">
        <w:rPr>
          <w:b w:val="0"/>
          <w:sz w:val="20"/>
          <w:szCs w:val="20"/>
        </w:rPr>
        <w:t>A</w:t>
      </w:r>
      <w:r w:rsidR="00A074B6" w:rsidRPr="00C06396">
        <w:rPr>
          <w:b w:val="0"/>
          <w:sz w:val="20"/>
          <w:szCs w:val="20"/>
        </w:rPr>
        <w:t>llows you to search the Tate collections database of 25,000 works, view films of artists talking about their work and access educational materials.</w:t>
      </w:r>
    </w:p>
    <w:p w:rsidR="00A074B6" w:rsidRPr="00351AC5" w:rsidRDefault="00A074B6" w:rsidP="00A074B6">
      <w:pPr>
        <w:pStyle w:val="ListNumber"/>
        <w:numPr>
          <w:ilvl w:val="0"/>
          <w:numId w:val="0"/>
        </w:numPr>
        <w:ind w:left="340" w:right="379"/>
        <w:rPr>
          <w:b w:val="0"/>
        </w:rPr>
      </w:pPr>
    </w:p>
    <w:p w:rsidR="00A074B6" w:rsidRPr="00351AC5" w:rsidRDefault="00044AC6" w:rsidP="00A074B6">
      <w:pPr>
        <w:pStyle w:val="ListNumber"/>
        <w:numPr>
          <w:ilvl w:val="0"/>
          <w:numId w:val="2"/>
        </w:numPr>
        <w:ind w:right="379"/>
        <w:rPr>
          <w:b w:val="0"/>
        </w:rPr>
      </w:pPr>
      <w:hyperlink r:id="rId12" w:history="1">
        <w:r w:rsidR="00A074B6" w:rsidRPr="00351AC5">
          <w:rPr>
            <w:rStyle w:val="Hyperlink"/>
            <w:b w:val="0"/>
          </w:rPr>
          <w:t>National Gallery of London</w:t>
        </w:r>
      </w:hyperlink>
    </w:p>
    <w:p w:rsidR="00A074B6" w:rsidRPr="00C06396" w:rsidRDefault="00A074B6" w:rsidP="00A074B6">
      <w:pPr>
        <w:ind w:left="340" w:right="379"/>
        <w:textAlignment w:val="baseline"/>
        <w:rPr>
          <w:rStyle w:val="apple-converted-space"/>
          <w:rFonts w:ascii="Arial" w:hAnsi="Arial" w:cs="Arial"/>
          <w:color w:val="3A3939"/>
          <w:sz w:val="10"/>
          <w:szCs w:val="10"/>
        </w:rPr>
      </w:pPr>
      <w:r w:rsidRPr="00C06396">
        <w:rPr>
          <w:rStyle w:val="apple-converted-space"/>
          <w:rFonts w:ascii="Arial" w:hAnsi="Arial" w:cs="Arial"/>
          <w:color w:val="3A3939"/>
          <w:sz w:val="10"/>
          <w:szCs w:val="10"/>
        </w:rPr>
        <w:t> </w:t>
      </w:r>
    </w:p>
    <w:p w:rsidR="00A074B6" w:rsidRPr="00C06396" w:rsidRDefault="006A7350" w:rsidP="00A074B6">
      <w:pPr>
        <w:ind w:left="340" w:right="379"/>
        <w:textAlignment w:val="baseline"/>
        <w:rPr>
          <w:rFonts w:ascii="Arial" w:hAnsi="Arial" w:cs="Arial"/>
          <w:color w:val="3A3939"/>
          <w:sz w:val="20"/>
          <w:szCs w:val="20"/>
        </w:rPr>
      </w:pPr>
      <w:r w:rsidRPr="00C06396">
        <w:rPr>
          <w:rFonts w:ascii="Arial" w:hAnsi="Arial" w:cs="Arial"/>
          <w:color w:val="3A3939"/>
          <w:sz w:val="20"/>
          <w:szCs w:val="20"/>
        </w:rPr>
        <w:t xml:space="preserve"> </w:t>
      </w:r>
      <w:r w:rsidR="0016665B" w:rsidRPr="00C06396">
        <w:rPr>
          <w:rFonts w:ascii="Arial" w:hAnsi="Arial" w:cs="Arial"/>
          <w:color w:val="3A3939"/>
          <w:sz w:val="20"/>
          <w:szCs w:val="20"/>
        </w:rPr>
        <w:t>H</w:t>
      </w:r>
      <w:r w:rsidR="00A074B6" w:rsidRPr="00C06396">
        <w:rPr>
          <w:rFonts w:ascii="Arial" w:hAnsi="Arial" w:cs="Arial"/>
          <w:color w:val="3A3939"/>
          <w:sz w:val="20"/>
          <w:szCs w:val="20"/>
        </w:rPr>
        <w:t>olds images and information about the paintings in its collection online</w:t>
      </w:r>
    </w:p>
    <w:p w:rsidR="00A074B6" w:rsidRPr="00351AC5" w:rsidRDefault="00A074B6" w:rsidP="00A074B6">
      <w:pPr>
        <w:ind w:left="340" w:right="379"/>
        <w:textAlignment w:val="baseline"/>
        <w:rPr>
          <w:rFonts w:ascii="Arial" w:hAnsi="Arial" w:cs="Arial"/>
          <w:color w:val="3A3939"/>
          <w:sz w:val="22"/>
          <w:szCs w:val="22"/>
        </w:rPr>
      </w:pPr>
    </w:p>
    <w:p w:rsidR="00A074B6" w:rsidRPr="00351AC5" w:rsidRDefault="00044AC6" w:rsidP="00A074B6">
      <w:pPr>
        <w:pStyle w:val="ListNumber"/>
        <w:numPr>
          <w:ilvl w:val="0"/>
          <w:numId w:val="2"/>
        </w:numPr>
        <w:ind w:right="379"/>
        <w:rPr>
          <w:b w:val="0"/>
        </w:rPr>
      </w:pPr>
      <w:hyperlink r:id="rId13" w:history="1">
        <w:r w:rsidR="00A074B6" w:rsidRPr="00351AC5">
          <w:rPr>
            <w:rStyle w:val="Hyperlink"/>
            <w:b w:val="0"/>
          </w:rPr>
          <w:t>Design Museum London</w:t>
        </w:r>
      </w:hyperlink>
    </w:p>
    <w:p w:rsidR="00351AC5" w:rsidRPr="00C06396" w:rsidRDefault="00351AC5" w:rsidP="00A074B6">
      <w:pPr>
        <w:pStyle w:val="ListNumber"/>
        <w:numPr>
          <w:ilvl w:val="0"/>
          <w:numId w:val="0"/>
        </w:numPr>
        <w:ind w:left="340" w:right="379"/>
        <w:rPr>
          <w:b w:val="0"/>
          <w:color w:val="3A3939"/>
          <w:sz w:val="10"/>
          <w:szCs w:val="10"/>
        </w:rPr>
      </w:pPr>
    </w:p>
    <w:p w:rsidR="00A074B6" w:rsidRPr="00C06396" w:rsidRDefault="0016665B" w:rsidP="00A074B6">
      <w:pPr>
        <w:pStyle w:val="ListNumber"/>
        <w:numPr>
          <w:ilvl w:val="0"/>
          <w:numId w:val="0"/>
        </w:numPr>
        <w:ind w:left="340" w:right="379"/>
        <w:rPr>
          <w:b w:val="0"/>
          <w:color w:val="3A3939"/>
          <w:sz w:val="20"/>
          <w:szCs w:val="20"/>
        </w:rPr>
      </w:pPr>
      <w:r w:rsidRPr="00C06396">
        <w:rPr>
          <w:b w:val="0"/>
          <w:color w:val="3A3939"/>
          <w:sz w:val="20"/>
          <w:szCs w:val="20"/>
        </w:rPr>
        <w:t>P</w:t>
      </w:r>
      <w:r w:rsidR="00A074B6" w:rsidRPr="00C06396">
        <w:rPr>
          <w:b w:val="0"/>
          <w:color w:val="3A3939"/>
          <w:sz w:val="20"/>
          <w:szCs w:val="20"/>
        </w:rPr>
        <w:t>rovides access to the online design library, and a research archive of modern and contemporary design</w:t>
      </w:r>
    </w:p>
    <w:p w:rsidR="00A074B6" w:rsidRPr="00351AC5" w:rsidRDefault="00A074B6" w:rsidP="00A074B6">
      <w:pPr>
        <w:pStyle w:val="ListNumber"/>
        <w:numPr>
          <w:ilvl w:val="0"/>
          <w:numId w:val="0"/>
        </w:numPr>
        <w:ind w:left="340" w:right="379"/>
        <w:rPr>
          <w:b w:val="0"/>
          <w:color w:val="3A3939"/>
        </w:rPr>
      </w:pPr>
    </w:p>
    <w:p w:rsidR="00A074B6" w:rsidRPr="00351AC5" w:rsidRDefault="00351AC5" w:rsidP="00A074B6">
      <w:pPr>
        <w:pStyle w:val="ListNumber"/>
        <w:numPr>
          <w:ilvl w:val="0"/>
          <w:numId w:val="2"/>
        </w:numPr>
        <w:ind w:right="379"/>
        <w:rPr>
          <w:rStyle w:val="Hyperlink"/>
          <w:b w:val="0"/>
        </w:rPr>
      </w:pPr>
      <w:r>
        <w:rPr>
          <w:b w:val="0"/>
          <w:bCs/>
          <w:bdr w:val="none" w:sz="0" w:space="0" w:color="auto" w:frame="1"/>
        </w:rPr>
        <w:fldChar w:fldCharType="begin"/>
      </w:r>
      <w:r>
        <w:rPr>
          <w:b w:val="0"/>
          <w:bCs/>
          <w:bdr w:val="none" w:sz="0" w:space="0" w:color="auto" w:frame="1"/>
        </w:rPr>
        <w:instrText xml:space="preserve"> HYPERLINK "http://www.vam.ac.uk/" </w:instrText>
      </w:r>
      <w:r>
        <w:rPr>
          <w:b w:val="0"/>
          <w:bCs/>
          <w:bdr w:val="none" w:sz="0" w:space="0" w:color="auto" w:frame="1"/>
        </w:rPr>
        <w:fldChar w:fldCharType="separate"/>
      </w:r>
      <w:r w:rsidR="00A074B6" w:rsidRPr="00351AC5">
        <w:rPr>
          <w:rStyle w:val="Hyperlink"/>
          <w:b w:val="0"/>
          <w:bCs/>
          <w:bdr w:val="none" w:sz="0" w:space="0" w:color="auto" w:frame="1"/>
        </w:rPr>
        <w:t>Victoria and Albert Museum (V&amp;A)</w:t>
      </w:r>
    </w:p>
    <w:p w:rsidR="00351AC5" w:rsidRPr="00C06396" w:rsidRDefault="00351AC5" w:rsidP="00A074B6">
      <w:pPr>
        <w:pStyle w:val="ListNumber"/>
        <w:numPr>
          <w:ilvl w:val="0"/>
          <w:numId w:val="0"/>
        </w:numPr>
        <w:ind w:left="340" w:right="379"/>
        <w:rPr>
          <w:b w:val="0"/>
          <w:bCs/>
          <w:sz w:val="10"/>
          <w:szCs w:val="10"/>
          <w:bdr w:val="none" w:sz="0" w:space="0" w:color="auto" w:frame="1"/>
        </w:rPr>
      </w:pPr>
      <w:r>
        <w:rPr>
          <w:b w:val="0"/>
          <w:bCs/>
          <w:bdr w:val="none" w:sz="0" w:space="0" w:color="auto" w:frame="1"/>
        </w:rPr>
        <w:fldChar w:fldCharType="end"/>
      </w:r>
    </w:p>
    <w:p w:rsidR="00A074B6" w:rsidRPr="00C06396" w:rsidRDefault="0016665B" w:rsidP="00A074B6">
      <w:pPr>
        <w:pStyle w:val="ListNumber"/>
        <w:numPr>
          <w:ilvl w:val="0"/>
          <w:numId w:val="0"/>
        </w:numPr>
        <w:ind w:left="340" w:right="379"/>
        <w:rPr>
          <w:b w:val="0"/>
          <w:color w:val="3A3939"/>
          <w:sz w:val="20"/>
          <w:szCs w:val="20"/>
        </w:rPr>
      </w:pPr>
      <w:r w:rsidRPr="00C06396">
        <w:rPr>
          <w:b w:val="0"/>
          <w:color w:val="3A3939"/>
          <w:sz w:val="20"/>
          <w:szCs w:val="20"/>
        </w:rPr>
        <w:t>C</w:t>
      </w:r>
      <w:r w:rsidR="00A074B6" w:rsidRPr="00C06396">
        <w:rPr>
          <w:b w:val="0"/>
          <w:color w:val="3A3939"/>
          <w:sz w:val="20"/>
          <w:szCs w:val="20"/>
        </w:rPr>
        <w:t>ontains over 20,000 works and over 26,000 images from the V&amp;A's collections, including ceramics, fashion, furniture, glass, metalwork, paintings, photographs, prints, sculpture, and textiles.</w:t>
      </w:r>
    </w:p>
    <w:p w:rsidR="00A074B6" w:rsidRPr="00351AC5" w:rsidRDefault="00A074B6" w:rsidP="00A074B6">
      <w:pPr>
        <w:pStyle w:val="ListNumber"/>
        <w:numPr>
          <w:ilvl w:val="0"/>
          <w:numId w:val="0"/>
        </w:numPr>
        <w:ind w:left="340" w:right="379"/>
        <w:rPr>
          <w:b w:val="0"/>
          <w:color w:val="3A3939"/>
        </w:rPr>
      </w:pPr>
    </w:p>
    <w:p w:rsidR="00A074B6" w:rsidRPr="00351AC5" w:rsidRDefault="00A074B6" w:rsidP="006777A9">
      <w:pPr>
        <w:pStyle w:val="ListNumber"/>
        <w:numPr>
          <w:ilvl w:val="0"/>
          <w:numId w:val="0"/>
        </w:numPr>
        <w:ind w:right="379"/>
        <w:rPr>
          <w:b w:val="0"/>
          <w:color w:val="3A3939"/>
        </w:rPr>
      </w:pPr>
    </w:p>
    <w:p w:rsidR="00C06396" w:rsidRDefault="00C06396">
      <w:pPr>
        <w:spacing w:after="200" w:line="276" w:lineRule="auto"/>
        <w:rPr>
          <w:rFonts w:ascii="Arial" w:eastAsia="Times New Roman" w:hAnsi="Arial" w:cs="Arial"/>
          <w:b/>
          <w:bCs/>
          <w:i/>
          <w:sz w:val="22"/>
          <w:szCs w:val="22"/>
          <w:lang w:eastAsia="en-AU"/>
        </w:rPr>
      </w:pPr>
      <w:r>
        <w:rPr>
          <w:bCs/>
          <w:i/>
        </w:rPr>
        <w:br w:type="page"/>
      </w:r>
    </w:p>
    <w:p w:rsidR="00A074B6" w:rsidRPr="006777A9" w:rsidRDefault="00A074B6" w:rsidP="00C06396">
      <w:pPr>
        <w:pStyle w:val="ListNumber"/>
        <w:numPr>
          <w:ilvl w:val="0"/>
          <w:numId w:val="0"/>
        </w:numPr>
        <w:ind w:right="379"/>
        <w:rPr>
          <w:bCs/>
          <w:i/>
          <w:color w:val="auto"/>
        </w:rPr>
      </w:pPr>
      <w:r w:rsidRPr="006777A9">
        <w:rPr>
          <w:bCs/>
          <w:i/>
          <w:color w:val="auto"/>
        </w:rPr>
        <w:t>Museums: North America</w:t>
      </w:r>
    </w:p>
    <w:p w:rsidR="00A074B6" w:rsidRPr="00351AC5" w:rsidRDefault="00A074B6" w:rsidP="00A074B6">
      <w:pPr>
        <w:pStyle w:val="ListNumber"/>
        <w:numPr>
          <w:ilvl w:val="0"/>
          <w:numId w:val="0"/>
        </w:numPr>
        <w:ind w:left="340" w:right="379"/>
        <w:rPr>
          <w:b w:val="0"/>
          <w:color w:val="3A3939"/>
        </w:rPr>
      </w:pPr>
    </w:p>
    <w:p w:rsidR="00A074B6" w:rsidRPr="00351AC5" w:rsidRDefault="00351AC5" w:rsidP="00A074B6">
      <w:pPr>
        <w:pStyle w:val="ListNumber"/>
        <w:numPr>
          <w:ilvl w:val="0"/>
          <w:numId w:val="2"/>
        </w:numPr>
        <w:ind w:right="379"/>
        <w:rPr>
          <w:rStyle w:val="Hyperlink"/>
          <w:b w:val="0"/>
        </w:rPr>
      </w:pPr>
      <w:r>
        <w:rPr>
          <w:b w:val="0"/>
          <w:bCs/>
          <w:bdr w:val="none" w:sz="0" w:space="0" w:color="auto" w:frame="1"/>
        </w:rPr>
        <w:fldChar w:fldCharType="begin"/>
      </w:r>
      <w:r>
        <w:rPr>
          <w:b w:val="0"/>
          <w:bCs/>
          <w:bdr w:val="none" w:sz="0" w:space="0" w:color="auto" w:frame="1"/>
        </w:rPr>
        <w:instrText xml:space="preserve"> HYPERLINK "http://collections.si.edu/" </w:instrText>
      </w:r>
      <w:r>
        <w:rPr>
          <w:b w:val="0"/>
          <w:bCs/>
          <w:bdr w:val="none" w:sz="0" w:space="0" w:color="auto" w:frame="1"/>
        </w:rPr>
        <w:fldChar w:fldCharType="separate"/>
      </w:r>
      <w:r w:rsidR="00A074B6" w:rsidRPr="00351AC5">
        <w:rPr>
          <w:rStyle w:val="Hyperlink"/>
          <w:b w:val="0"/>
          <w:bCs/>
          <w:bdr w:val="none" w:sz="0" w:space="0" w:color="auto" w:frame="1"/>
        </w:rPr>
        <w:t>Smithsonian</w:t>
      </w:r>
    </w:p>
    <w:p w:rsidR="00351AC5" w:rsidRPr="00C06396" w:rsidRDefault="00351AC5" w:rsidP="00A074B6">
      <w:pPr>
        <w:pStyle w:val="ListNumber"/>
        <w:numPr>
          <w:ilvl w:val="0"/>
          <w:numId w:val="0"/>
        </w:numPr>
        <w:ind w:left="340" w:right="379"/>
        <w:rPr>
          <w:b w:val="0"/>
          <w:bCs/>
          <w:sz w:val="10"/>
          <w:szCs w:val="10"/>
          <w:bdr w:val="none" w:sz="0" w:space="0" w:color="auto" w:frame="1"/>
        </w:rPr>
      </w:pPr>
      <w:r>
        <w:rPr>
          <w:b w:val="0"/>
          <w:bCs/>
          <w:bdr w:val="none" w:sz="0" w:space="0" w:color="auto" w:frame="1"/>
        </w:rPr>
        <w:fldChar w:fldCharType="end"/>
      </w:r>
    </w:p>
    <w:p w:rsidR="00A074B6" w:rsidRPr="00C06396" w:rsidRDefault="0016665B" w:rsidP="00A074B6">
      <w:pPr>
        <w:pStyle w:val="ListNumber"/>
        <w:numPr>
          <w:ilvl w:val="0"/>
          <w:numId w:val="0"/>
        </w:numPr>
        <w:ind w:left="340" w:right="379"/>
        <w:rPr>
          <w:b w:val="0"/>
          <w:color w:val="3A3939"/>
          <w:sz w:val="20"/>
          <w:szCs w:val="20"/>
        </w:rPr>
      </w:pPr>
      <w:r w:rsidRPr="00C06396">
        <w:rPr>
          <w:b w:val="0"/>
          <w:color w:val="3A3939"/>
          <w:sz w:val="20"/>
          <w:szCs w:val="20"/>
        </w:rPr>
        <w:t>A</w:t>
      </w:r>
      <w:r w:rsidR="00A074B6" w:rsidRPr="00C06396">
        <w:rPr>
          <w:b w:val="0"/>
          <w:color w:val="3A3939"/>
          <w:sz w:val="20"/>
          <w:szCs w:val="20"/>
        </w:rPr>
        <w:t>llows you to search over 2 million records with thousands of images, video and sound files, electronic journals and other resources from the Smithsonian's Museums, Archives &amp; Libraries.</w:t>
      </w:r>
    </w:p>
    <w:p w:rsidR="00A074B6" w:rsidRPr="00351AC5" w:rsidRDefault="00A074B6" w:rsidP="00A074B6">
      <w:pPr>
        <w:pStyle w:val="ListNumber"/>
        <w:numPr>
          <w:ilvl w:val="0"/>
          <w:numId w:val="0"/>
        </w:numPr>
        <w:ind w:left="340" w:right="379"/>
        <w:rPr>
          <w:b w:val="0"/>
          <w:color w:val="3A3939"/>
        </w:rPr>
      </w:pPr>
    </w:p>
    <w:p w:rsidR="00A074B6" w:rsidRPr="00351AC5" w:rsidRDefault="00351AC5" w:rsidP="00A074B6">
      <w:pPr>
        <w:pStyle w:val="ListNumber"/>
        <w:numPr>
          <w:ilvl w:val="0"/>
          <w:numId w:val="2"/>
        </w:numPr>
        <w:ind w:right="379"/>
        <w:rPr>
          <w:rStyle w:val="Hyperlink"/>
          <w:b w:val="0"/>
        </w:rPr>
      </w:pPr>
      <w:r>
        <w:rPr>
          <w:b w:val="0"/>
          <w:bCs/>
          <w:bdr w:val="none" w:sz="0" w:space="0" w:color="auto" w:frame="1"/>
        </w:rPr>
        <w:fldChar w:fldCharType="begin"/>
      </w:r>
      <w:r>
        <w:rPr>
          <w:b w:val="0"/>
          <w:bCs/>
          <w:bdr w:val="none" w:sz="0" w:space="0" w:color="auto" w:frame="1"/>
        </w:rPr>
        <w:instrText xml:space="preserve"> HYPERLINK "http://www.moma.org/" </w:instrText>
      </w:r>
      <w:r>
        <w:rPr>
          <w:b w:val="0"/>
          <w:bCs/>
          <w:bdr w:val="none" w:sz="0" w:space="0" w:color="auto" w:frame="1"/>
        </w:rPr>
        <w:fldChar w:fldCharType="separate"/>
      </w:r>
      <w:r w:rsidR="00A074B6" w:rsidRPr="00351AC5">
        <w:rPr>
          <w:rStyle w:val="Hyperlink"/>
          <w:b w:val="0"/>
          <w:bCs/>
          <w:bdr w:val="none" w:sz="0" w:space="0" w:color="auto" w:frame="1"/>
        </w:rPr>
        <w:t>Museum of Modern Art</w:t>
      </w:r>
      <w:r w:rsidR="00A074B6" w:rsidRPr="00351AC5">
        <w:rPr>
          <w:rStyle w:val="Hyperlink"/>
          <w:b w:val="0"/>
        </w:rPr>
        <w:t> </w:t>
      </w:r>
    </w:p>
    <w:p w:rsidR="00351AC5" w:rsidRPr="00C06396" w:rsidRDefault="00351AC5" w:rsidP="00A074B6">
      <w:pPr>
        <w:pStyle w:val="ListNumber"/>
        <w:numPr>
          <w:ilvl w:val="0"/>
          <w:numId w:val="0"/>
        </w:numPr>
        <w:ind w:left="340" w:right="379"/>
        <w:rPr>
          <w:b w:val="0"/>
          <w:bCs/>
          <w:sz w:val="10"/>
          <w:szCs w:val="10"/>
          <w:bdr w:val="none" w:sz="0" w:space="0" w:color="auto" w:frame="1"/>
        </w:rPr>
      </w:pPr>
      <w:r>
        <w:rPr>
          <w:b w:val="0"/>
          <w:bCs/>
          <w:bdr w:val="none" w:sz="0" w:space="0" w:color="auto" w:frame="1"/>
        </w:rPr>
        <w:fldChar w:fldCharType="end"/>
      </w:r>
    </w:p>
    <w:p w:rsidR="00A074B6" w:rsidRPr="00C06396" w:rsidRDefault="0016665B" w:rsidP="00A074B6">
      <w:pPr>
        <w:pStyle w:val="ListNumber"/>
        <w:numPr>
          <w:ilvl w:val="0"/>
          <w:numId w:val="0"/>
        </w:numPr>
        <w:ind w:left="340" w:right="379"/>
        <w:rPr>
          <w:b w:val="0"/>
          <w:color w:val="auto"/>
          <w:sz w:val="20"/>
          <w:szCs w:val="20"/>
        </w:rPr>
      </w:pPr>
      <w:r w:rsidRPr="00C06396">
        <w:rPr>
          <w:b w:val="0"/>
          <w:color w:val="auto"/>
          <w:sz w:val="20"/>
          <w:szCs w:val="20"/>
        </w:rPr>
        <w:t>P</w:t>
      </w:r>
      <w:r w:rsidR="00A074B6" w:rsidRPr="00C06396">
        <w:rPr>
          <w:b w:val="0"/>
          <w:color w:val="auto"/>
          <w:sz w:val="20"/>
          <w:szCs w:val="20"/>
        </w:rPr>
        <w:t>rovides access to its collection of twentieth-century art works and design objects.</w:t>
      </w:r>
    </w:p>
    <w:p w:rsidR="00A074B6" w:rsidRPr="00351AC5" w:rsidRDefault="00A074B6" w:rsidP="00A074B6">
      <w:pPr>
        <w:pStyle w:val="ListNumber"/>
        <w:numPr>
          <w:ilvl w:val="0"/>
          <w:numId w:val="0"/>
        </w:numPr>
        <w:ind w:left="340" w:right="379"/>
        <w:rPr>
          <w:b w:val="0"/>
          <w:color w:val="auto"/>
        </w:rPr>
      </w:pPr>
    </w:p>
    <w:p w:rsidR="00A074B6" w:rsidRPr="00351AC5" w:rsidRDefault="00044AC6" w:rsidP="00A074B6">
      <w:pPr>
        <w:pStyle w:val="ListNumber"/>
        <w:numPr>
          <w:ilvl w:val="0"/>
          <w:numId w:val="2"/>
        </w:numPr>
        <w:ind w:right="379"/>
        <w:rPr>
          <w:b w:val="0"/>
        </w:rPr>
      </w:pPr>
      <w:hyperlink r:id="rId14" w:history="1">
        <w:r w:rsidR="00A074B6" w:rsidRPr="00351AC5">
          <w:rPr>
            <w:rStyle w:val="Hyperlink"/>
            <w:b w:val="0"/>
          </w:rPr>
          <w:t>Cooper Hewitt, National Design Museum</w:t>
        </w:r>
      </w:hyperlink>
    </w:p>
    <w:p w:rsidR="00351AC5" w:rsidRPr="00C06396" w:rsidRDefault="00351AC5" w:rsidP="00A074B6">
      <w:pPr>
        <w:pStyle w:val="ListNumber"/>
        <w:numPr>
          <w:ilvl w:val="0"/>
          <w:numId w:val="0"/>
        </w:numPr>
        <w:ind w:left="340" w:right="379"/>
        <w:rPr>
          <w:b w:val="0"/>
          <w:color w:val="auto"/>
          <w:sz w:val="10"/>
          <w:szCs w:val="10"/>
        </w:rPr>
      </w:pPr>
    </w:p>
    <w:p w:rsidR="00A074B6" w:rsidRPr="00C06396" w:rsidRDefault="0016665B" w:rsidP="00A074B6">
      <w:pPr>
        <w:pStyle w:val="ListNumber"/>
        <w:numPr>
          <w:ilvl w:val="0"/>
          <w:numId w:val="0"/>
        </w:numPr>
        <w:ind w:left="340" w:right="379"/>
        <w:rPr>
          <w:b w:val="0"/>
          <w:color w:val="auto"/>
          <w:sz w:val="20"/>
          <w:szCs w:val="20"/>
        </w:rPr>
      </w:pPr>
      <w:r w:rsidRPr="00C06396">
        <w:rPr>
          <w:b w:val="0"/>
          <w:color w:val="auto"/>
          <w:sz w:val="20"/>
          <w:szCs w:val="20"/>
        </w:rPr>
        <w:t>C</w:t>
      </w:r>
      <w:r w:rsidR="00A074B6" w:rsidRPr="00C06396">
        <w:rPr>
          <w:b w:val="0"/>
          <w:color w:val="auto"/>
          <w:sz w:val="20"/>
          <w:szCs w:val="20"/>
        </w:rPr>
        <w:t>ontains collections of textiles, wall coverings, graphic design, product design and decorative art.</w:t>
      </w:r>
    </w:p>
    <w:p w:rsidR="00A074B6" w:rsidRPr="00351AC5" w:rsidRDefault="00A074B6" w:rsidP="00A074B6">
      <w:pPr>
        <w:pStyle w:val="ListNumber"/>
        <w:numPr>
          <w:ilvl w:val="0"/>
          <w:numId w:val="0"/>
        </w:numPr>
        <w:ind w:left="340" w:right="379"/>
        <w:rPr>
          <w:b w:val="0"/>
          <w:color w:val="auto"/>
        </w:rPr>
      </w:pPr>
    </w:p>
    <w:p w:rsidR="00A074B6" w:rsidRPr="00351AC5" w:rsidRDefault="00351AC5" w:rsidP="00A074B6">
      <w:pPr>
        <w:pStyle w:val="ListNumber"/>
        <w:numPr>
          <w:ilvl w:val="0"/>
          <w:numId w:val="2"/>
        </w:numPr>
        <w:ind w:right="379"/>
        <w:rPr>
          <w:rStyle w:val="Hyperlink"/>
          <w:b w:val="0"/>
        </w:rPr>
      </w:pPr>
      <w:r>
        <w:rPr>
          <w:b w:val="0"/>
          <w:bCs/>
          <w:bdr w:val="none" w:sz="0" w:space="0" w:color="auto" w:frame="1"/>
        </w:rPr>
        <w:fldChar w:fldCharType="begin"/>
      </w:r>
      <w:r>
        <w:rPr>
          <w:b w:val="0"/>
          <w:bCs/>
          <w:bdr w:val="none" w:sz="0" w:space="0" w:color="auto" w:frame="1"/>
        </w:rPr>
        <w:instrText xml:space="preserve"> HYPERLINK "http://www.guggenheim.org/" </w:instrText>
      </w:r>
      <w:r>
        <w:rPr>
          <w:b w:val="0"/>
          <w:bCs/>
          <w:bdr w:val="none" w:sz="0" w:space="0" w:color="auto" w:frame="1"/>
        </w:rPr>
        <w:fldChar w:fldCharType="separate"/>
      </w:r>
      <w:r w:rsidR="00A074B6" w:rsidRPr="00351AC5">
        <w:rPr>
          <w:rStyle w:val="Hyperlink"/>
          <w:b w:val="0"/>
          <w:bCs/>
          <w:bdr w:val="none" w:sz="0" w:space="0" w:color="auto" w:frame="1"/>
        </w:rPr>
        <w:t>Guggenheim, New York</w:t>
      </w:r>
      <w:r w:rsidR="00A074B6" w:rsidRPr="00351AC5">
        <w:rPr>
          <w:rStyle w:val="Hyperlink"/>
          <w:b w:val="0"/>
        </w:rPr>
        <w:t> (and also Venice, Bilbao, Berlin and Abu Dhabi)</w:t>
      </w:r>
    </w:p>
    <w:p w:rsidR="00351AC5" w:rsidRPr="00C06396" w:rsidRDefault="00351AC5" w:rsidP="00A074B6">
      <w:pPr>
        <w:pStyle w:val="ListNumber"/>
        <w:numPr>
          <w:ilvl w:val="0"/>
          <w:numId w:val="0"/>
        </w:numPr>
        <w:ind w:left="340" w:right="379"/>
        <w:rPr>
          <w:b w:val="0"/>
          <w:bCs/>
          <w:sz w:val="10"/>
          <w:szCs w:val="10"/>
          <w:bdr w:val="none" w:sz="0" w:space="0" w:color="auto" w:frame="1"/>
        </w:rPr>
      </w:pPr>
      <w:r>
        <w:rPr>
          <w:b w:val="0"/>
          <w:bCs/>
          <w:bdr w:val="none" w:sz="0" w:space="0" w:color="auto" w:frame="1"/>
        </w:rPr>
        <w:fldChar w:fldCharType="end"/>
      </w:r>
    </w:p>
    <w:p w:rsidR="00A074B6" w:rsidRPr="00C06396" w:rsidRDefault="0016665B" w:rsidP="00A074B6">
      <w:pPr>
        <w:pStyle w:val="ListNumber"/>
        <w:numPr>
          <w:ilvl w:val="0"/>
          <w:numId w:val="0"/>
        </w:numPr>
        <w:ind w:left="340" w:right="379"/>
        <w:rPr>
          <w:b w:val="0"/>
          <w:color w:val="auto"/>
          <w:sz w:val="20"/>
          <w:szCs w:val="20"/>
        </w:rPr>
      </w:pPr>
      <w:r w:rsidRPr="00C06396">
        <w:rPr>
          <w:b w:val="0"/>
          <w:color w:val="auto"/>
          <w:sz w:val="20"/>
          <w:szCs w:val="20"/>
        </w:rPr>
        <w:t>A</w:t>
      </w:r>
      <w:r w:rsidR="006A7350" w:rsidRPr="00C06396">
        <w:rPr>
          <w:b w:val="0"/>
          <w:color w:val="auto"/>
          <w:sz w:val="20"/>
          <w:szCs w:val="20"/>
        </w:rPr>
        <w:t xml:space="preserve">llows </w:t>
      </w:r>
      <w:r w:rsidR="00A074B6" w:rsidRPr="00C06396">
        <w:rPr>
          <w:b w:val="0"/>
          <w:color w:val="auto"/>
          <w:sz w:val="20"/>
          <w:szCs w:val="20"/>
        </w:rPr>
        <w:t>you to browse the Guggenheim's collections by artist, title and movement.</w:t>
      </w:r>
    </w:p>
    <w:p w:rsidR="00A074B6" w:rsidRPr="00351AC5" w:rsidRDefault="00A074B6" w:rsidP="00A074B6">
      <w:pPr>
        <w:pStyle w:val="ListNumber"/>
        <w:numPr>
          <w:ilvl w:val="0"/>
          <w:numId w:val="0"/>
        </w:numPr>
        <w:ind w:left="340" w:right="379"/>
        <w:rPr>
          <w:b w:val="0"/>
          <w:color w:val="auto"/>
        </w:rPr>
      </w:pPr>
    </w:p>
    <w:p w:rsidR="00A074B6" w:rsidRPr="00351AC5" w:rsidRDefault="00044AC6" w:rsidP="00A074B6">
      <w:pPr>
        <w:pStyle w:val="ListNumber"/>
        <w:numPr>
          <w:ilvl w:val="0"/>
          <w:numId w:val="2"/>
        </w:numPr>
        <w:ind w:right="379"/>
        <w:rPr>
          <w:b w:val="0"/>
        </w:rPr>
      </w:pPr>
      <w:hyperlink r:id="rId15" w:history="1">
        <w:r w:rsidR="00A074B6" w:rsidRPr="00351AC5">
          <w:rPr>
            <w:rStyle w:val="Hyperlink"/>
            <w:b w:val="0"/>
          </w:rPr>
          <w:t>Metropolitan Museum of Art</w:t>
        </w:r>
      </w:hyperlink>
    </w:p>
    <w:p w:rsidR="00A074B6" w:rsidRPr="00351AC5" w:rsidRDefault="00A074B6" w:rsidP="00A074B6">
      <w:pPr>
        <w:pStyle w:val="ListNumber"/>
        <w:numPr>
          <w:ilvl w:val="0"/>
          <w:numId w:val="0"/>
        </w:numPr>
        <w:ind w:right="379"/>
        <w:rPr>
          <w:b w:val="0"/>
        </w:rPr>
      </w:pPr>
    </w:p>
    <w:p w:rsidR="00A074B6" w:rsidRPr="00351AC5" w:rsidRDefault="00A074B6" w:rsidP="00A074B6">
      <w:pPr>
        <w:pStyle w:val="ListNumber"/>
        <w:numPr>
          <w:ilvl w:val="0"/>
          <w:numId w:val="0"/>
        </w:numPr>
        <w:ind w:right="379"/>
        <w:rPr>
          <w:b w:val="0"/>
        </w:rPr>
      </w:pPr>
    </w:p>
    <w:p w:rsidR="00A074B6" w:rsidRPr="00351AC5" w:rsidRDefault="00A074B6" w:rsidP="00A074B6">
      <w:pPr>
        <w:pStyle w:val="ListNumber"/>
        <w:numPr>
          <w:ilvl w:val="0"/>
          <w:numId w:val="0"/>
        </w:numPr>
        <w:ind w:right="379"/>
        <w:rPr>
          <w:i/>
        </w:rPr>
      </w:pPr>
      <w:r w:rsidRPr="00351AC5">
        <w:rPr>
          <w:i/>
        </w:rPr>
        <w:t>Museums: Europe</w:t>
      </w:r>
    </w:p>
    <w:p w:rsidR="00A074B6" w:rsidRPr="00351AC5" w:rsidRDefault="00A074B6" w:rsidP="00A074B6">
      <w:pPr>
        <w:pStyle w:val="ListNumber"/>
        <w:numPr>
          <w:ilvl w:val="0"/>
          <w:numId w:val="0"/>
        </w:numPr>
        <w:ind w:right="379"/>
        <w:rPr>
          <w:b w:val="0"/>
          <w:i/>
        </w:rPr>
      </w:pPr>
    </w:p>
    <w:p w:rsidR="00A074B6" w:rsidRPr="00351AC5" w:rsidRDefault="00351AC5" w:rsidP="00A074B6">
      <w:pPr>
        <w:pStyle w:val="ListNumber"/>
        <w:numPr>
          <w:ilvl w:val="0"/>
          <w:numId w:val="2"/>
        </w:numPr>
        <w:ind w:right="379"/>
        <w:rPr>
          <w:rStyle w:val="Hyperlink"/>
          <w:b w:val="0"/>
        </w:rPr>
      </w:pPr>
      <w:r>
        <w:rPr>
          <w:b w:val="0"/>
          <w:bCs/>
          <w:bdr w:val="none" w:sz="0" w:space="0" w:color="auto" w:frame="1"/>
        </w:rPr>
        <w:fldChar w:fldCharType="begin"/>
      </w:r>
      <w:r>
        <w:rPr>
          <w:b w:val="0"/>
          <w:bCs/>
          <w:bdr w:val="none" w:sz="0" w:space="0" w:color="auto" w:frame="1"/>
        </w:rPr>
        <w:instrText xml:space="preserve"> HYPERLINK "http://www.design-museum.de/index.php?language=en" </w:instrText>
      </w:r>
      <w:r>
        <w:rPr>
          <w:b w:val="0"/>
          <w:bCs/>
          <w:bdr w:val="none" w:sz="0" w:space="0" w:color="auto" w:frame="1"/>
        </w:rPr>
        <w:fldChar w:fldCharType="separate"/>
      </w:r>
      <w:r w:rsidR="00A074B6" w:rsidRPr="00351AC5">
        <w:rPr>
          <w:rStyle w:val="Hyperlink"/>
          <w:b w:val="0"/>
          <w:bCs/>
          <w:bdr w:val="none" w:sz="0" w:space="0" w:color="auto" w:frame="1"/>
        </w:rPr>
        <w:t>Vitra Design Museum, Germany</w:t>
      </w:r>
    </w:p>
    <w:p w:rsidR="00A074B6" w:rsidRPr="00C06396" w:rsidRDefault="00351AC5" w:rsidP="00A074B6">
      <w:pPr>
        <w:pStyle w:val="ListNumber"/>
        <w:numPr>
          <w:ilvl w:val="0"/>
          <w:numId w:val="0"/>
        </w:numPr>
        <w:ind w:left="360" w:right="379"/>
        <w:rPr>
          <w:rStyle w:val="apple-converted-space"/>
          <w:b w:val="0"/>
          <w:sz w:val="10"/>
          <w:szCs w:val="10"/>
        </w:rPr>
      </w:pPr>
      <w:r>
        <w:rPr>
          <w:b w:val="0"/>
          <w:bCs/>
          <w:bdr w:val="none" w:sz="0" w:space="0" w:color="auto" w:frame="1"/>
        </w:rPr>
        <w:fldChar w:fldCharType="end"/>
      </w:r>
    </w:p>
    <w:p w:rsidR="00A074B6" w:rsidRPr="00C06396" w:rsidRDefault="0016665B" w:rsidP="00A074B6">
      <w:pPr>
        <w:pStyle w:val="ListNumber"/>
        <w:numPr>
          <w:ilvl w:val="0"/>
          <w:numId w:val="0"/>
        </w:numPr>
        <w:ind w:left="360" w:right="379"/>
        <w:rPr>
          <w:b w:val="0"/>
          <w:sz w:val="20"/>
          <w:szCs w:val="20"/>
        </w:rPr>
      </w:pPr>
      <w:r w:rsidRPr="00C06396">
        <w:rPr>
          <w:b w:val="0"/>
          <w:sz w:val="20"/>
          <w:szCs w:val="20"/>
        </w:rPr>
        <w:t>H</w:t>
      </w:r>
      <w:r w:rsidR="00A074B6" w:rsidRPr="00C06396">
        <w:rPr>
          <w:b w:val="0"/>
          <w:sz w:val="20"/>
          <w:szCs w:val="20"/>
        </w:rPr>
        <w:t>as an online archive and image gallery of its travelling exhibitions focussing on furniture and interior design.</w:t>
      </w:r>
    </w:p>
    <w:p w:rsidR="00A074B6" w:rsidRPr="00351AC5" w:rsidRDefault="00A074B6" w:rsidP="00A074B6">
      <w:pPr>
        <w:pStyle w:val="ListNumber"/>
        <w:numPr>
          <w:ilvl w:val="0"/>
          <w:numId w:val="0"/>
        </w:numPr>
        <w:ind w:right="379"/>
        <w:rPr>
          <w:b w:val="0"/>
        </w:rPr>
      </w:pPr>
    </w:p>
    <w:p w:rsidR="00A074B6" w:rsidRPr="00351AC5" w:rsidRDefault="00351AC5" w:rsidP="00A074B6">
      <w:pPr>
        <w:pStyle w:val="ListNumber"/>
        <w:numPr>
          <w:ilvl w:val="0"/>
          <w:numId w:val="2"/>
        </w:numPr>
        <w:ind w:right="379"/>
        <w:rPr>
          <w:rStyle w:val="Hyperlink"/>
          <w:b w:val="0"/>
        </w:rPr>
      </w:pPr>
      <w:r>
        <w:rPr>
          <w:b w:val="0"/>
          <w:bCs/>
          <w:bdr w:val="none" w:sz="0" w:space="0" w:color="auto" w:frame="1"/>
        </w:rPr>
        <w:fldChar w:fldCharType="begin"/>
      </w:r>
      <w:r>
        <w:rPr>
          <w:b w:val="0"/>
          <w:bCs/>
          <w:bdr w:val="none" w:sz="0" w:space="0" w:color="auto" w:frame="1"/>
        </w:rPr>
        <w:instrText xml:space="preserve"> HYPERLINK "http://www.louvre.fr/llv/commun/home.jsp?bmLocale=en" </w:instrText>
      </w:r>
      <w:r>
        <w:rPr>
          <w:b w:val="0"/>
          <w:bCs/>
          <w:bdr w:val="none" w:sz="0" w:space="0" w:color="auto" w:frame="1"/>
        </w:rPr>
        <w:fldChar w:fldCharType="separate"/>
      </w:r>
      <w:r w:rsidR="00A074B6" w:rsidRPr="00351AC5">
        <w:rPr>
          <w:rStyle w:val="Hyperlink"/>
          <w:b w:val="0"/>
          <w:bCs/>
          <w:bdr w:val="none" w:sz="0" w:space="0" w:color="auto" w:frame="1"/>
        </w:rPr>
        <w:t>Louvre, France</w:t>
      </w:r>
      <w:r w:rsidR="00A074B6" w:rsidRPr="00351AC5">
        <w:rPr>
          <w:rStyle w:val="Hyperlink"/>
          <w:b w:val="0"/>
        </w:rPr>
        <w:t> </w:t>
      </w:r>
    </w:p>
    <w:p w:rsidR="00351AC5" w:rsidRPr="00C06396" w:rsidRDefault="00351AC5" w:rsidP="00A074B6">
      <w:pPr>
        <w:pStyle w:val="ListNumber"/>
        <w:numPr>
          <w:ilvl w:val="0"/>
          <w:numId w:val="0"/>
        </w:numPr>
        <w:ind w:left="360" w:right="379"/>
        <w:rPr>
          <w:b w:val="0"/>
          <w:bCs/>
          <w:sz w:val="10"/>
          <w:szCs w:val="10"/>
          <w:bdr w:val="none" w:sz="0" w:space="0" w:color="auto" w:frame="1"/>
        </w:rPr>
      </w:pPr>
      <w:r>
        <w:rPr>
          <w:b w:val="0"/>
          <w:bCs/>
          <w:bdr w:val="none" w:sz="0" w:space="0" w:color="auto" w:frame="1"/>
        </w:rPr>
        <w:fldChar w:fldCharType="end"/>
      </w:r>
    </w:p>
    <w:p w:rsidR="00A074B6" w:rsidRPr="00C06396" w:rsidRDefault="0016665B" w:rsidP="00351AC5">
      <w:pPr>
        <w:pStyle w:val="ListNumber"/>
        <w:numPr>
          <w:ilvl w:val="0"/>
          <w:numId w:val="0"/>
        </w:numPr>
        <w:ind w:left="340" w:right="379"/>
        <w:rPr>
          <w:b w:val="0"/>
          <w:sz w:val="20"/>
          <w:szCs w:val="20"/>
        </w:rPr>
      </w:pPr>
      <w:r w:rsidRPr="00C06396">
        <w:rPr>
          <w:b w:val="0"/>
          <w:sz w:val="20"/>
          <w:szCs w:val="20"/>
        </w:rPr>
        <w:t>P</w:t>
      </w:r>
      <w:r w:rsidR="00A074B6" w:rsidRPr="00C06396">
        <w:rPr>
          <w:b w:val="0"/>
          <w:sz w:val="20"/>
          <w:szCs w:val="20"/>
        </w:rPr>
        <w:t>rovides a catalogue of art works and a collection of specially made films online.</w:t>
      </w:r>
    </w:p>
    <w:p w:rsidR="00A074B6" w:rsidRPr="00351AC5" w:rsidRDefault="00A074B6" w:rsidP="00A074B6">
      <w:pPr>
        <w:pStyle w:val="ListNumber"/>
        <w:numPr>
          <w:ilvl w:val="0"/>
          <w:numId w:val="0"/>
        </w:numPr>
        <w:ind w:right="379"/>
        <w:rPr>
          <w:b w:val="0"/>
        </w:rPr>
      </w:pPr>
    </w:p>
    <w:p w:rsidR="00A074B6" w:rsidRPr="00351AC5" w:rsidRDefault="00351AC5" w:rsidP="00A074B6">
      <w:pPr>
        <w:pStyle w:val="ListNumber"/>
        <w:numPr>
          <w:ilvl w:val="0"/>
          <w:numId w:val="2"/>
        </w:numPr>
        <w:ind w:right="379"/>
        <w:rPr>
          <w:rStyle w:val="Hyperlink"/>
          <w:b w:val="0"/>
        </w:rPr>
      </w:pPr>
      <w:r>
        <w:rPr>
          <w:b w:val="0"/>
          <w:bCs/>
          <w:bdr w:val="none" w:sz="0" w:space="0" w:color="auto" w:frame="1"/>
        </w:rPr>
        <w:fldChar w:fldCharType="begin"/>
      </w:r>
      <w:r>
        <w:rPr>
          <w:b w:val="0"/>
          <w:bCs/>
          <w:bdr w:val="none" w:sz="0" w:space="0" w:color="auto" w:frame="1"/>
        </w:rPr>
        <w:instrText xml:space="preserve"> HYPERLINK "http://www.centrepompidou.fr/Pompidou/Accueil.nsf/Document/HomePage?OpenDocument&amp;L=2" </w:instrText>
      </w:r>
      <w:r>
        <w:rPr>
          <w:b w:val="0"/>
          <w:bCs/>
          <w:bdr w:val="none" w:sz="0" w:space="0" w:color="auto" w:frame="1"/>
        </w:rPr>
        <w:fldChar w:fldCharType="separate"/>
      </w:r>
      <w:r w:rsidR="00A074B6" w:rsidRPr="00351AC5">
        <w:rPr>
          <w:rStyle w:val="Hyperlink"/>
          <w:b w:val="0"/>
          <w:bCs/>
          <w:bdr w:val="none" w:sz="0" w:space="0" w:color="auto" w:frame="1"/>
        </w:rPr>
        <w:t>Pompidou Centre, France</w:t>
      </w:r>
    </w:p>
    <w:p w:rsidR="00A074B6" w:rsidRPr="00C06396" w:rsidRDefault="00351AC5" w:rsidP="00531E4B">
      <w:pPr>
        <w:pStyle w:val="ListNumber"/>
        <w:numPr>
          <w:ilvl w:val="0"/>
          <w:numId w:val="0"/>
        </w:numPr>
        <w:ind w:left="360" w:right="379"/>
        <w:rPr>
          <w:rStyle w:val="apple-converted-space"/>
          <w:b w:val="0"/>
          <w:sz w:val="10"/>
          <w:szCs w:val="10"/>
        </w:rPr>
      </w:pPr>
      <w:r>
        <w:rPr>
          <w:b w:val="0"/>
          <w:bCs/>
          <w:bdr w:val="none" w:sz="0" w:space="0" w:color="auto" w:frame="1"/>
        </w:rPr>
        <w:fldChar w:fldCharType="end"/>
      </w:r>
      <w:r w:rsidRPr="00351AC5">
        <w:rPr>
          <w:rStyle w:val="apple-converted-space"/>
          <w:b w:val="0"/>
        </w:rPr>
        <w:t xml:space="preserve"> </w:t>
      </w:r>
    </w:p>
    <w:p w:rsidR="00A074B6" w:rsidRPr="00C06396" w:rsidRDefault="0016665B" w:rsidP="00A074B6">
      <w:pPr>
        <w:pStyle w:val="ListNumber"/>
        <w:numPr>
          <w:ilvl w:val="0"/>
          <w:numId w:val="0"/>
        </w:numPr>
        <w:ind w:left="360" w:right="379"/>
        <w:rPr>
          <w:b w:val="0"/>
          <w:sz w:val="20"/>
          <w:szCs w:val="20"/>
        </w:rPr>
      </w:pPr>
      <w:r w:rsidRPr="00C06396">
        <w:rPr>
          <w:b w:val="0"/>
          <w:sz w:val="20"/>
          <w:szCs w:val="20"/>
        </w:rPr>
        <w:t>P</w:t>
      </w:r>
      <w:r w:rsidR="00A074B6" w:rsidRPr="00C06396">
        <w:rPr>
          <w:b w:val="0"/>
          <w:sz w:val="20"/>
          <w:szCs w:val="20"/>
        </w:rPr>
        <w:t>rovides an online collection of over 60,000 works of modern art.</w:t>
      </w:r>
    </w:p>
    <w:p w:rsidR="00A074B6" w:rsidRPr="00351AC5" w:rsidRDefault="00A074B6" w:rsidP="00A074B6">
      <w:pPr>
        <w:pStyle w:val="ListNumber"/>
        <w:numPr>
          <w:ilvl w:val="0"/>
          <w:numId w:val="0"/>
        </w:numPr>
        <w:ind w:right="379"/>
        <w:rPr>
          <w:b w:val="0"/>
        </w:rPr>
      </w:pPr>
    </w:p>
    <w:p w:rsidR="00A074B6" w:rsidRPr="00351AC5" w:rsidRDefault="00351AC5" w:rsidP="00A074B6">
      <w:pPr>
        <w:pStyle w:val="ListNumber"/>
        <w:numPr>
          <w:ilvl w:val="0"/>
          <w:numId w:val="2"/>
        </w:numPr>
        <w:ind w:right="379"/>
        <w:rPr>
          <w:rStyle w:val="Hyperlink"/>
          <w:b w:val="0"/>
        </w:rPr>
      </w:pPr>
      <w:r>
        <w:rPr>
          <w:b w:val="0"/>
          <w:bCs/>
          <w:bdr w:val="none" w:sz="0" w:space="0" w:color="auto" w:frame="1"/>
        </w:rPr>
        <w:fldChar w:fldCharType="begin"/>
      </w:r>
      <w:r>
        <w:rPr>
          <w:b w:val="0"/>
          <w:bCs/>
          <w:bdr w:val="none" w:sz="0" w:space="0" w:color="auto" w:frame="1"/>
        </w:rPr>
        <w:instrText xml:space="preserve"> HYPERLINK "http://www.polomuseale.firenze.it/english/musei/uffizi/" </w:instrText>
      </w:r>
      <w:r>
        <w:rPr>
          <w:b w:val="0"/>
          <w:bCs/>
          <w:bdr w:val="none" w:sz="0" w:space="0" w:color="auto" w:frame="1"/>
        </w:rPr>
        <w:fldChar w:fldCharType="separate"/>
      </w:r>
      <w:r w:rsidR="00A074B6" w:rsidRPr="00351AC5">
        <w:rPr>
          <w:rStyle w:val="Hyperlink"/>
          <w:b w:val="0"/>
          <w:bCs/>
          <w:bdr w:val="none" w:sz="0" w:space="0" w:color="auto" w:frame="1"/>
        </w:rPr>
        <w:t>Uffizi Gallery, Italy</w:t>
      </w:r>
    </w:p>
    <w:p w:rsidR="00351AC5" w:rsidRPr="00C06396" w:rsidRDefault="00351AC5" w:rsidP="00A074B6">
      <w:pPr>
        <w:pStyle w:val="ListNumber"/>
        <w:numPr>
          <w:ilvl w:val="0"/>
          <w:numId w:val="0"/>
        </w:numPr>
        <w:ind w:left="360" w:right="379"/>
        <w:rPr>
          <w:b w:val="0"/>
          <w:bCs/>
          <w:sz w:val="10"/>
          <w:szCs w:val="10"/>
          <w:bdr w:val="none" w:sz="0" w:space="0" w:color="auto" w:frame="1"/>
        </w:rPr>
      </w:pPr>
      <w:r>
        <w:rPr>
          <w:b w:val="0"/>
          <w:bCs/>
          <w:bdr w:val="none" w:sz="0" w:space="0" w:color="auto" w:frame="1"/>
        </w:rPr>
        <w:fldChar w:fldCharType="end"/>
      </w:r>
    </w:p>
    <w:p w:rsidR="00A074B6" w:rsidRPr="00C06396" w:rsidRDefault="0016665B" w:rsidP="00A074B6">
      <w:pPr>
        <w:pStyle w:val="ListNumber"/>
        <w:numPr>
          <w:ilvl w:val="0"/>
          <w:numId w:val="0"/>
        </w:numPr>
        <w:ind w:left="360" w:right="379"/>
        <w:rPr>
          <w:b w:val="0"/>
          <w:color w:val="auto"/>
          <w:sz w:val="20"/>
          <w:szCs w:val="20"/>
        </w:rPr>
      </w:pPr>
      <w:r w:rsidRPr="00C06396">
        <w:rPr>
          <w:b w:val="0"/>
          <w:color w:val="auto"/>
          <w:sz w:val="20"/>
          <w:szCs w:val="20"/>
        </w:rPr>
        <w:t>P</w:t>
      </w:r>
      <w:r w:rsidR="00A074B6" w:rsidRPr="00C06396">
        <w:rPr>
          <w:b w:val="0"/>
          <w:color w:val="auto"/>
          <w:sz w:val="20"/>
          <w:szCs w:val="20"/>
        </w:rPr>
        <w:t>rovides a 3D visit to the gallery.</w:t>
      </w:r>
    </w:p>
    <w:p w:rsidR="00A074B6" w:rsidRPr="00351AC5" w:rsidRDefault="00A074B6" w:rsidP="00A074B6">
      <w:pPr>
        <w:pStyle w:val="ListNumber"/>
        <w:numPr>
          <w:ilvl w:val="0"/>
          <w:numId w:val="0"/>
        </w:numPr>
        <w:ind w:right="379"/>
        <w:rPr>
          <w:b w:val="0"/>
          <w:color w:val="auto"/>
        </w:rPr>
      </w:pPr>
    </w:p>
    <w:p w:rsidR="00A074B6" w:rsidRPr="00351AC5" w:rsidRDefault="00351AC5" w:rsidP="00A074B6">
      <w:pPr>
        <w:pStyle w:val="ListNumber"/>
        <w:numPr>
          <w:ilvl w:val="0"/>
          <w:numId w:val="2"/>
        </w:numPr>
        <w:ind w:right="379"/>
        <w:rPr>
          <w:rStyle w:val="Hyperlink"/>
          <w:b w:val="0"/>
        </w:rPr>
      </w:pPr>
      <w:r>
        <w:rPr>
          <w:b w:val="0"/>
          <w:bCs/>
          <w:bdr w:val="none" w:sz="0" w:space="0" w:color="auto" w:frame="1"/>
        </w:rPr>
        <w:fldChar w:fldCharType="begin"/>
      </w:r>
      <w:r>
        <w:rPr>
          <w:b w:val="0"/>
          <w:bCs/>
          <w:bdr w:val="none" w:sz="0" w:space="0" w:color="auto" w:frame="1"/>
        </w:rPr>
        <w:instrText xml:space="preserve"> HYPERLINK "http://www.museodelprado.es/en/" </w:instrText>
      </w:r>
      <w:r>
        <w:rPr>
          <w:b w:val="0"/>
          <w:bCs/>
          <w:bdr w:val="none" w:sz="0" w:space="0" w:color="auto" w:frame="1"/>
        </w:rPr>
        <w:fldChar w:fldCharType="separate"/>
      </w:r>
      <w:r w:rsidR="00A074B6" w:rsidRPr="00351AC5">
        <w:rPr>
          <w:rStyle w:val="Hyperlink"/>
          <w:b w:val="0"/>
          <w:bCs/>
          <w:bdr w:val="none" w:sz="0" w:space="0" w:color="auto" w:frame="1"/>
        </w:rPr>
        <w:t>Museo Nacional del Prado, Spain</w:t>
      </w:r>
    </w:p>
    <w:p w:rsidR="00351AC5" w:rsidRPr="00C06396" w:rsidRDefault="00351AC5" w:rsidP="00A074B6">
      <w:pPr>
        <w:pStyle w:val="ListNumber"/>
        <w:numPr>
          <w:ilvl w:val="0"/>
          <w:numId w:val="0"/>
        </w:numPr>
        <w:ind w:left="360" w:right="379"/>
        <w:rPr>
          <w:b w:val="0"/>
          <w:bCs/>
          <w:sz w:val="10"/>
          <w:szCs w:val="10"/>
          <w:bdr w:val="none" w:sz="0" w:space="0" w:color="auto" w:frame="1"/>
        </w:rPr>
      </w:pPr>
      <w:r>
        <w:rPr>
          <w:b w:val="0"/>
          <w:bCs/>
          <w:bdr w:val="none" w:sz="0" w:space="0" w:color="auto" w:frame="1"/>
        </w:rPr>
        <w:fldChar w:fldCharType="end"/>
      </w:r>
    </w:p>
    <w:p w:rsidR="00A074B6" w:rsidRPr="00C06396" w:rsidRDefault="0016665B" w:rsidP="00A074B6">
      <w:pPr>
        <w:pStyle w:val="ListNumber"/>
        <w:numPr>
          <w:ilvl w:val="0"/>
          <w:numId w:val="0"/>
        </w:numPr>
        <w:ind w:left="360" w:right="379"/>
        <w:rPr>
          <w:b w:val="0"/>
          <w:color w:val="3A3939"/>
          <w:sz w:val="20"/>
          <w:szCs w:val="20"/>
        </w:rPr>
      </w:pPr>
      <w:r w:rsidRPr="00C06396">
        <w:rPr>
          <w:b w:val="0"/>
          <w:color w:val="auto"/>
          <w:sz w:val="20"/>
          <w:szCs w:val="20"/>
        </w:rPr>
        <w:t>I</w:t>
      </w:r>
      <w:r w:rsidR="00A074B6" w:rsidRPr="00C06396">
        <w:rPr>
          <w:b w:val="0"/>
          <w:color w:val="auto"/>
          <w:sz w:val="20"/>
          <w:szCs w:val="20"/>
        </w:rPr>
        <w:t>n</w:t>
      </w:r>
      <w:r w:rsidR="00A074B6" w:rsidRPr="00C06396">
        <w:rPr>
          <w:b w:val="0"/>
          <w:color w:val="3A3939"/>
          <w:sz w:val="20"/>
          <w:szCs w:val="20"/>
        </w:rPr>
        <w:t>cludes an online image database of the Gallery's collections.</w:t>
      </w:r>
    </w:p>
    <w:p w:rsidR="00A074B6" w:rsidRDefault="00A074B6" w:rsidP="00A074B6">
      <w:pPr>
        <w:pStyle w:val="ListNumber"/>
        <w:numPr>
          <w:ilvl w:val="0"/>
          <w:numId w:val="0"/>
        </w:numPr>
        <w:ind w:left="340" w:right="379"/>
        <w:rPr>
          <w:b w:val="0"/>
          <w:color w:val="3A3939"/>
        </w:rPr>
      </w:pPr>
    </w:p>
    <w:p w:rsidR="00277119" w:rsidRPr="00351AC5" w:rsidRDefault="00277119" w:rsidP="00A074B6">
      <w:pPr>
        <w:pStyle w:val="ListNumber"/>
        <w:numPr>
          <w:ilvl w:val="0"/>
          <w:numId w:val="0"/>
        </w:numPr>
        <w:ind w:left="340" w:right="379"/>
        <w:rPr>
          <w:b w:val="0"/>
          <w:color w:val="3A3939"/>
        </w:rPr>
      </w:pPr>
    </w:p>
    <w:p w:rsidR="00A074B6" w:rsidRPr="00351AC5" w:rsidRDefault="00A074B6" w:rsidP="00A074B6">
      <w:pPr>
        <w:pStyle w:val="ListNumber"/>
        <w:numPr>
          <w:ilvl w:val="0"/>
          <w:numId w:val="0"/>
        </w:numPr>
        <w:ind w:right="379"/>
        <w:rPr>
          <w:color w:val="auto"/>
        </w:rPr>
      </w:pPr>
      <w:r w:rsidRPr="00351AC5">
        <w:rPr>
          <w:i/>
          <w:color w:val="auto"/>
        </w:rPr>
        <w:t>Visual Arts websites (general</w:t>
      </w:r>
      <w:r w:rsidRPr="00351AC5">
        <w:rPr>
          <w:color w:val="auto"/>
        </w:rPr>
        <w:t>)</w:t>
      </w:r>
    </w:p>
    <w:p w:rsidR="00A074B6" w:rsidRPr="00351AC5" w:rsidRDefault="00A074B6" w:rsidP="00A074B6">
      <w:pPr>
        <w:pStyle w:val="ListNumber"/>
        <w:numPr>
          <w:ilvl w:val="0"/>
          <w:numId w:val="0"/>
        </w:numPr>
        <w:ind w:right="379"/>
        <w:rPr>
          <w:b w:val="0"/>
          <w:color w:val="3A3939"/>
        </w:rPr>
      </w:pPr>
    </w:p>
    <w:p w:rsidR="00A074B6" w:rsidRPr="00351AC5" w:rsidRDefault="00044AC6" w:rsidP="00277119">
      <w:pPr>
        <w:pStyle w:val="ListNumber"/>
        <w:numPr>
          <w:ilvl w:val="0"/>
          <w:numId w:val="2"/>
        </w:numPr>
        <w:ind w:right="379"/>
        <w:rPr>
          <w:b w:val="0"/>
        </w:rPr>
      </w:pPr>
      <w:hyperlink r:id="rId16" w:history="1">
        <w:r w:rsidR="00A074B6" w:rsidRPr="00351AC5">
          <w:rPr>
            <w:rStyle w:val="Hyperlink"/>
            <w:b w:val="0"/>
          </w:rPr>
          <w:t>Art history: resources on the web/ Christopher L.C.E. Witcombe</w:t>
        </w:r>
      </w:hyperlink>
    </w:p>
    <w:p w:rsidR="00277119" w:rsidRPr="00277119" w:rsidRDefault="00277119" w:rsidP="00A074B6">
      <w:pPr>
        <w:pStyle w:val="ListNumber"/>
        <w:numPr>
          <w:ilvl w:val="0"/>
          <w:numId w:val="0"/>
        </w:numPr>
        <w:ind w:left="680" w:right="379" w:hanging="340"/>
        <w:rPr>
          <w:b w:val="0"/>
          <w:sz w:val="10"/>
          <w:szCs w:val="10"/>
        </w:rPr>
      </w:pPr>
    </w:p>
    <w:p w:rsidR="00A074B6" w:rsidRPr="00277119" w:rsidRDefault="00A074B6" w:rsidP="00A074B6">
      <w:pPr>
        <w:pStyle w:val="ListNumber"/>
        <w:numPr>
          <w:ilvl w:val="0"/>
          <w:numId w:val="0"/>
        </w:numPr>
        <w:ind w:left="680" w:right="379" w:hanging="340"/>
        <w:rPr>
          <w:b w:val="0"/>
          <w:sz w:val="20"/>
          <w:szCs w:val="20"/>
        </w:rPr>
      </w:pPr>
      <w:r w:rsidRPr="00277119">
        <w:rPr>
          <w:b w:val="0"/>
          <w:sz w:val="20"/>
          <w:szCs w:val="20"/>
        </w:rPr>
        <w:t>Virginia: Sweet Briar College, 1995-</w:t>
      </w:r>
    </w:p>
    <w:p w:rsidR="00A074B6" w:rsidRPr="00351AC5" w:rsidRDefault="00A074B6" w:rsidP="00A074B6">
      <w:pPr>
        <w:pStyle w:val="ListNumber"/>
        <w:numPr>
          <w:ilvl w:val="0"/>
          <w:numId w:val="0"/>
        </w:numPr>
        <w:ind w:left="680" w:right="379" w:hanging="340"/>
        <w:rPr>
          <w:b w:val="0"/>
        </w:rPr>
      </w:pPr>
    </w:p>
    <w:p w:rsidR="00A074B6" w:rsidRPr="00351AC5" w:rsidRDefault="00044AC6" w:rsidP="00277119">
      <w:pPr>
        <w:pStyle w:val="ListNumber"/>
        <w:numPr>
          <w:ilvl w:val="0"/>
          <w:numId w:val="2"/>
        </w:numPr>
        <w:ind w:right="379"/>
        <w:rPr>
          <w:b w:val="0"/>
        </w:rPr>
      </w:pPr>
      <w:hyperlink r:id="rId17" w:history="1">
        <w:r w:rsidR="00A074B6" w:rsidRPr="00351AC5">
          <w:rPr>
            <w:rStyle w:val="Hyperlink"/>
            <w:b w:val="0"/>
          </w:rPr>
          <w:t>Art in Context</w:t>
        </w:r>
      </w:hyperlink>
    </w:p>
    <w:p w:rsidR="00277119" w:rsidRPr="00277119" w:rsidRDefault="00277119" w:rsidP="006A7350">
      <w:pPr>
        <w:pStyle w:val="ListNumber"/>
        <w:numPr>
          <w:ilvl w:val="0"/>
          <w:numId w:val="0"/>
        </w:numPr>
        <w:ind w:left="340" w:right="379"/>
        <w:rPr>
          <w:rFonts w:eastAsia="Batang"/>
          <w:b w:val="0"/>
          <w:color w:val="auto"/>
          <w:sz w:val="10"/>
          <w:szCs w:val="10"/>
          <w:lang w:eastAsia="ko-KR"/>
        </w:rPr>
      </w:pPr>
    </w:p>
    <w:p w:rsidR="00CE2939" w:rsidRPr="00277119" w:rsidRDefault="00A074B6" w:rsidP="006A7350">
      <w:pPr>
        <w:pStyle w:val="ListNumber"/>
        <w:numPr>
          <w:ilvl w:val="0"/>
          <w:numId w:val="0"/>
        </w:numPr>
        <w:ind w:left="340" w:right="379"/>
        <w:rPr>
          <w:sz w:val="20"/>
          <w:szCs w:val="20"/>
        </w:rPr>
      </w:pPr>
      <w:r w:rsidRPr="00277119">
        <w:rPr>
          <w:rFonts w:eastAsia="Batang"/>
          <w:b w:val="0"/>
          <w:color w:val="auto"/>
          <w:sz w:val="20"/>
          <w:szCs w:val="20"/>
          <w:lang w:eastAsia="ko-KR"/>
        </w:rPr>
        <w:t>New York: Art in Context C</w:t>
      </w:r>
      <w:r w:rsidR="006A7350" w:rsidRPr="00277119">
        <w:rPr>
          <w:rFonts w:eastAsia="Batang"/>
          <w:b w:val="0"/>
          <w:color w:val="auto"/>
          <w:sz w:val="20"/>
          <w:szCs w:val="20"/>
          <w:lang w:eastAsia="ko-KR"/>
        </w:rPr>
        <w:t>entre for Communications, 1998</w:t>
      </w:r>
    </w:p>
    <w:sectPr w:rsidR="00CE2939" w:rsidRPr="00277119" w:rsidSect="00C06396">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3B5" w:rsidRDefault="006E33B5" w:rsidP="00653E80">
      <w:r>
        <w:separator/>
      </w:r>
    </w:p>
  </w:endnote>
  <w:endnote w:type="continuationSeparator" w:id="0">
    <w:p w:rsidR="006E33B5" w:rsidRDefault="006E33B5" w:rsidP="0065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96" w:rsidRDefault="00C06396">
    <w:pPr>
      <w:pStyle w:val="Footer"/>
    </w:pPr>
    <w:r w:rsidRPr="00C06396">
      <w:rPr>
        <w:rFonts w:ascii="Arial" w:hAnsi="Arial"/>
        <w:sz w:val="16"/>
        <w:szCs w:val="16"/>
      </w:rPr>
      <w:fldChar w:fldCharType="begin"/>
    </w:r>
    <w:r w:rsidRPr="00C06396">
      <w:rPr>
        <w:rFonts w:ascii="Arial" w:hAnsi="Arial"/>
        <w:sz w:val="16"/>
        <w:szCs w:val="16"/>
      </w:rPr>
      <w:instrText xml:space="preserve"> PAGE   \* MERGEFORMAT </w:instrText>
    </w:r>
    <w:r w:rsidRPr="00C06396">
      <w:rPr>
        <w:rFonts w:ascii="Arial" w:hAnsi="Arial"/>
        <w:sz w:val="16"/>
        <w:szCs w:val="16"/>
      </w:rPr>
      <w:fldChar w:fldCharType="separate"/>
    </w:r>
    <w:r w:rsidR="00044AC6">
      <w:rPr>
        <w:rFonts w:ascii="Arial" w:hAnsi="Arial"/>
        <w:noProof/>
        <w:sz w:val="16"/>
        <w:szCs w:val="16"/>
      </w:rPr>
      <w:t>4</w:t>
    </w:r>
    <w:r w:rsidRPr="00C06396">
      <w:rPr>
        <w:rFonts w:ascii="Arial" w:hAnsi="Arial"/>
        <w:noProof/>
        <w:sz w:val="16"/>
        <w:szCs w:val="16"/>
      </w:rPr>
      <w:fldChar w:fldCharType="end"/>
    </w:r>
    <w:r>
      <w:rPr>
        <w:noProof/>
      </w:rPr>
      <w:tab/>
    </w:r>
    <w:r w:rsidRPr="00C06396">
      <w:rPr>
        <w:rFonts w:ascii="Arial" w:hAnsi="Arial"/>
        <w:i/>
        <w:sz w:val="16"/>
        <w:szCs w:val="16"/>
      </w:rPr>
      <w:t>Visual Arts: Resource list—Web based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3B5" w:rsidRPr="00C06396" w:rsidRDefault="00C06396">
    <w:pPr>
      <w:pStyle w:val="Footer"/>
      <w:rPr>
        <w:rFonts w:ascii="Arial" w:hAnsi="Arial"/>
        <w:i/>
        <w:sz w:val="16"/>
        <w:szCs w:val="16"/>
      </w:rPr>
    </w:pPr>
    <w:r>
      <w:rPr>
        <w:rFonts w:ascii="Arial" w:hAnsi="Arial"/>
        <w:i/>
        <w:sz w:val="16"/>
        <w:szCs w:val="16"/>
      </w:rPr>
      <w:tab/>
    </w:r>
    <w:r w:rsidRPr="00C06396">
      <w:rPr>
        <w:rFonts w:ascii="Arial" w:hAnsi="Arial"/>
        <w:i/>
        <w:sz w:val="16"/>
        <w:szCs w:val="16"/>
      </w:rPr>
      <w:t>Visual Arts: Resource list—Web based</w:t>
    </w:r>
    <w:r>
      <w:rPr>
        <w:rFonts w:ascii="Arial" w:hAnsi="Arial"/>
        <w:i/>
        <w:sz w:val="16"/>
        <w:szCs w:val="16"/>
      </w:rPr>
      <w:tab/>
    </w:r>
    <w:r w:rsidRPr="00C06396">
      <w:rPr>
        <w:rFonts w:ascii="Arial" w:hAnsi="Arial"/>
        <w:sz w:val="16"/>
        <w:szCs w:val="16"/>
      </w:rPr>
      <w:fldChar w:fldCharType="begin"/>
    </w:r>
    <w:r w:rsidRPr="00C06396">
      <w:rPr>
        <w:rFonts w:ascii="Arial" w:hAnsi="Arial"/>
        <w:sz w:val="16"/>
        <w:szCs w:val="16"/>
      </w:rPr>
      <w:instrText xml:space="preserve"> PAGE   \* MERGEFORMAT </w:instrText>
    </w:r>
    <w:r w:rsidRPr="00C06396">
      <w:rPr>
        <w:rFonts w:ascii="Arial" w:hAnsi="Arial"/>
        <w:sz w:val="16"/>
        <w:szCs w:val="16"/>
      </w:rPr>
      <w:fldChar w:fldCharType="separate"/>
    </w:r>
    <w:r w:rsidR="00044AC6">
      <w:rPr>
        <w:rFonts w:ascii="Arial" w:hAnsi="Arial"/>
        <w:noProof/>
        <w:sz w:val="16"/>
        <w:szCs w:val="16"/>
      </w:rPr>
      <w:t>1</w:t>
    </w:r>
    <w:r w:rsidRPr="00C06396">
      <w:rPr>
        <w:rFonts w:ascii="Arial" w:hAnsi="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3B5" w:rsidRDefault="006E33B5" w:rsidP="00653E80">
      <w:r>
        <w:separator/>
      </w:r>
    </w:p>
  </w:footnote>
  <w:footnote w:type="continuationSeparator" w:id="0">
    <w:p w:rsidR="006E33B5" w:rsidRDefault="006E33B5" w:rsidP="00653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589"/>
    <w:multiLevelType w:val="hybridMultilevel"/>
    <w:tmpl w:val="EE140C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E670E9"/>
    <w:multiLevelType w:val="hybridMultilevel"/>
    <w:tmpl w:val="B3D68B80"/>
    <w:lvl w:ilvl="0" w:tplc="718A2CAC">
      <w:start w:val="1"/>
      <w:numFmt w:val="decimal"/>
      <w:pStyle w:val="ListNumber"/>
      <w:lvlText w:val="%1."/>
      <w:lvlJc w:val="left"/>
      <w:pPr>
        <w:tabs>
          <w:tab w:val="num" w:pos="340"/>
        </w:tabs>
        <w:ind w:left="340" w:hanging="340"/>
      </w:pPr>
      <w:rPr>
        <w:rFonts w:ascii="Arial Bold" w:hAnsi="Arial Bold" w:hint="default"/>
        <w:b/>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6A6F9D"/>
    <w:multiLevelType w:val="hybridMultilevel"/>
    <w:tmpl w:val="46F6A72C"/>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
    <w:nsid w:val="4549364A"/>
    <w:multiLevelType w:val="hybridMultilevel"/>
    <w:tmpl w:val="8CBED6EE"/>
    <w:lvl w:ilvl="0" w:tplc="E58CA80E">
      <w:start w:val="1"/>
      <w:numFmt w:val="bullet"/>
      <w:lvlText w:val=""/>
      <w:lvlJc w:val="left"/>
      <w:pPr>
        <w:tabs>
          <w:tab w:val="num" w:pos="1146"/>
        </w:tabs>
        <w:ind w:left="1146" w:hanging="360"/>
      </w:pPr>
      <w:rPr>
        <w:rFonts w:ascii="Symbol" w:hAnsi="Symbol" w:hint="default"/>
        <w:b w:val="0"/>
        <w:i w:val="0"/>
        <w:color w:val="auto"/>
        <w:sz w:val="20"/>
        <w:szCs w:val="20"/>
      </w:rPr>
    </w:lvl>
    <w:lvl w:ilvl="1" w:tplc="04090003">
      <w:start w:val="1"/>
      <w:numFmt w:val="bullet"/>
      <w:lvlText w:val="o"/>
      <w:lvlJc w:val="left"/>
      <w:pPr>
        <w:tabs>
          <w:tab w:val="num" w:pos="453"/>
        </w:tabs>
        <w:ind w:left="453" w:hanging="360"/>
      </w:pPr>
      <w:rPr>
        <w:rFonts w:ascii="Courier New" w:hAnsi="Courier New" w:cs="Courier New" w:hint="default"/>
      </w:rPr>
    </w:lvl>
    <w:lvl w:ilvl="2" w:tplc="04090005" w:tentative="1">
      <w:start w:val="1"/>
      <w:numFmt w:val="bullet"/>
      <w:lvlText w:val=""/>
      <w:lvlJc w:val="left"/>
      <w:pPr>
        <w:tabs>
          <w:tab w:val="num" w:pos="2073"/>
        </w:tabs>
        <w:ind w:left="2073" w:hanging="360"/>
      </w:pPr>
      <w:rPr>
        <w:rFonts w:ascii="Wingdings" w:hAnsi="Wingdings" w:hint="default"/>
      </w:rPr>
    </w:lvl>
    <w:lvl w:ilvl="3" w:tplc="04090001" w:tentative="1">
      <w:start w:val="1"/>
      <w:numFmt w:val="bullet"/>
      <w:lvlText w:val=""/>
      <w:lvlJc w:val="left"/>
      <w:pPr>
        <w:tabs>
          <w:tab w:val="num" w:pos="2793"/>
        </w:tabs>
        <w:ind w:left="2793" w:hanging="360"/>
      </w:pPr>
      <w:rPr>
        <w:rFonts w:ascii="Symbol" w:hAnsi="Symbol" w:hint="default"/>
      </w:rPr>
    </w:lvl>
    <w:lvl w:ilvl="4" w:tplc="04090003" w:tentative="1">
      <w:start w:val="1"/>
      <w:numFmt w:val="bullet"/>
      <w:lvlText w:val="o"/>
      <w:lvlJc w:val="left"/>
      <w:pPr>
        <w:tabs>
          <w:tab w:val="num" w:pos="3513"/>
        </w:tabs>
        <w:ind w:left="3513" w:hanging="360"/>
      </w:pPr>
      <w:rPr>
        <w:rFonts w:ascii="Courier New" w:hAnsi="Courier New" w:cs="Courier New" w:hint="default"/>
      </w:rPr>
    </w:lvl>
    <w:lvl w:ilvl="5" w:tplc="04090005" w:tentative="1">
      <w:start w:val="1"/>
      <w:numFmt w:val="bullet"/>
      <w:lvlText w:val=""/>
      <w:lvlJc w:val="left"/>
      <w:pPr>
        <w:tabs>
          <w:tab w:val="num" w:pos="4233"/>
        </w:tabs>
        <w:ind w:left="4233" w:hanging="360"/>
      </w:pPr>
      <w:rPr>
        <w:rFonts w:ascii="Wingdings" w:hAnsi="Wingdings" w:hint="default"/>
      </w:rPr>
    </w:lvl>
    <w:lvl w:ilvl="6" w:tplc="04090001" w:tentative="1">
      <w:start w:val="1"/>
      <w:numFmt w:val="bullet"/>
      <w:lvlText w:val=""/>
      <w:lvlJc w:val="left"/>
      <w:pPr>
        <w:tabs>
          <w:tab w:val="num" w:pos="4953"/>
        </w:tabs>
        <w:ind w:left="4953" w:hanging="360"/>
      </w:pPr>
      <w:rPr>
        <w:rFonts w:ascii="Symbol" w:hAnsi="Symbol" w:hint="default"/>
      </w:rPr>
    </w:lvl>
    <w:lvl w:ilvl="7" w:tplc="04090003" w:tentative="1">
      <w:start w:val="1"/>
      <w:numFmt w:val="bullet"/>
      <w:lvlText w:val="o"/>
      <w:lvlJc w:val="left"/>
      <w:pPr>
        <w:tabs>
          <w:tab w:val="num" w:pos="5673"/>
        </w:tabs>
        <w:ind w:left="5673" w:hanging="360"/>
      </w:pPr>
      <w:rPr>
        <w:rFonts w:ascii="Courier New" w:hAnsi="Courier New" w:cs="Courier New" w:hint="default"/>
      </w:rPr>
    </w:lvl>
    <w:lvl w:ilvl="8" w:tplc="04090005" w:tentative="1">
      <w:start w:val="1"/>
      <w:numFmt w:val="bullet"/>
      <w:lvlText w:val=""/>
      <w:lvlJc w:val="left"/>
      <w:pPr>
        <w:tabs>
          <w:tab w:val="num" w:pos="6393"/>
        </w:tabs>
        <w:ind w:left="6393" w:hanging="360"/>
      </w:pPr>
      <w:rPr>
        <w:rFonts w:ascii="Wingdings" w:hAnsi="Wingdings" w:hint="default"/>
      </w:rPr>
    </w:lvl>
  </w:abstractNum>
  <w:abstractNum w:abstractNumId="4">
    <w:nsid w:val="686A0194"/>
    <w:multiLevelType w:val="hybridMultilevel"/>
    <w:tmpl w:val="009006D4"/>
    <w:lvl w:ilvl="0" w:tplc="47B424EA">
      <w:start w:val="1"/>
      <w:numFmt w:val="decimal"/>
      <w:lvlText w:val="%1."/>
      <w:lvlJc w:val="left"/>
      <w:pPr>
        <w:ind w:left="360" w:hanging="360"/>
      </w:pPr>
      <w:rPr>
        <w:b w:val="0"/>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2"/>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B6"/>
    <w:rsid w:val="00043B9B"/>
    <w:rsid w:val="00044AC6"/>
    <w:rsid w:val="000B3A98"/>
    <w:rsid w:val="0016665B"/>
    <w:rsid w:val="00277119"/>
    <w:rsid w:val="00351AC5"/>
    <w:rsid w:val="00396EEF"/>
    <w:rsid w:val="0049457E"/>
    <w:rsid w:val="00531E4B"/>
    <w:rsid w:val="00587820"/>
    <w:rsid w:val="00653E80"/>
    <w:rsid w:val="006777A9"/>
    <w:rsid w:val="006A7350"/>
    <w:rsid w:val="006E33B5"/>
    <w:rsid w:val="00915BC6"/>
    <w:rsid w:val="00A074B6"/>
    <w:rsid w:val="00C06396"/>
    <w:rsid w:val="00CE29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B6"/>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A074B6"/>
    <w:rPr>
      <w:rFonts w:ascii="Arial" w:eastAsia="Times New Roman" w:hAnsi="Arial"/>
      <w:sz w:val="22"/>
      <w:szCs w:val="20"/>
      <w:lang w:eastAsia="en-US"/>
    </w:rPr>
  </w:style>
  <w:style w:type="paragraph" w:styleId="Header">
    <w:name w:val="header"/>
    <w:basedOn w:val="Normal"/>
    <w:link w:val="HeaderChar"/>
    <w:rsid w:val="00A074B6"/>
    <w:pPr>
      <w:tabs>
        <w:tab w:val="center" w:pos="4153"/>
        <w:tab w:val="right" w:pos="8306"/>
      </w:tabs>
    </w:pPr>
  </w:style>
  <w:style w:type="character" w:customStyle="1" w:styleId="HeaderChar">
    <w:name w:val="Header Char"/>
    <w:basedOn w:val="DefaultParagraphFont"/>
    <w:link w:val="Header"/>
    <w:rsid w:val="00A074B6"/>
    <w:rPr>
      <w:rFonts w:ascii="Times New Roman" w:eastAsia="Batang" w:hAnsi="Times New Roman" w:cs="Times New Roman"/>
      <w:sz w:val="24"/>
      <w:szCs w:val="24"/>
      <w:lang w:eastAsia="ko-KR"/>
    </w:rPr>
  </w:style>
  <w:style w:type="character" w:styleId="Hyperlink">
    <w:name w:val="Hyperlink"/>
    <w:rsid w:val="00A074B6"/>
    <w:rPr>
      <w:color w:val="0000FF"/>
      <w:u w:val="single"/>
    </w:rPr>
  </w:style>
  <w:style w:type="paragraph" w:styleId="ListNumber">
    <w:name w:val="List Number"/>
    <w:basedOn w:val="Normal"/>
    <w:link w:val="ListNumberChar"/>
    <w:rsid w:val="00A074B6"/>
    <w:pPr>
      <w:numPr>
        <w:numId w:val="1"/>
      </w:numPr>
    </w:pPr>
    <w:rPr>
      <w:rFonts w:ascii="Arial" w:eastAsia="Times New Roman" w:hAnsi="Arial" w:cs="Arial"/>
      <w:b/>
      <w:color w:val="000000"/>
      <w:sz w:val="22"/>
      <w:szCs w:val="22"/>
      <w:lang w:eastAsia="en-AU"/>
    </w:rPr>
  </w:style>
  <w:style w:type="character" w:customStyle="1" w:styleId="ListNumberChar">
    <w:name w:val="List Number Char"/>
    <w:link w:val="ListNumber"/>
    <w:rsid w:val="00A074B6"/>
    <w:rPr>
      <w:rFonts w:ascii="Arial" w:eastAsia="Times New Roman" w:hAnsi="Arial" w:cs="Arial"/>
      <w:b/>
      <w:color w:val="000000"/>
      <w:lang w:eastAsia="en-AU"/>
    </w:rPr>
  </w:style>
  <w:style w:type="character" w:customStyle="1" w:styleId="apple-converted-space">
    <w:name w:val="apple-converted-space"/>
    <w:rsid w:val="00A074B6"/>
  </w:style>
  <w:style w:type="character" w:customStyle="1" w:styleId="apple-style-span">
    <w:name w:val="apple-style-span"/>
    <w:rsid w:val="00A074B6"/>
  </w:style>
  <w:style w:type="paragraph" w:styleId="Footer">
    <w:name w:val="footer"/>
    <w:basedOn w:val="Normal"/>
    <w:link w:val="FooterChar"/>
    <w:uiPriority w:val="99"/>
    <w:unhideWhenUsed/>
    <w:rsid w:val="00653E80"/>
    <w:pPr>
      <w:tabs>
        <w:tab w:val="center" w:pos="4513"/>
        <w:tab w:val="right" w:pos="9026"/>
      </w:tabs>
    </w:pPr>
  </w:style>
  <w:style w:type="character" w:customStyle="1" w:styleId="FooterChar">
    <w:name w:val="Footer Char"/>
    <w:basedOn w:val="DefaultParagraphFont"/>
    <w:link w:val="Footer"/>
    <w:uiPriority w:val="99"/>
    <w:rsid w:val="00653E80"/>
    <w:rPr>
      <w:rFonts w:ascii="Times New Roman" w:eastAsia="Batang" w:hAnsi="Times New Roman" w:cs="Times New Roman"/>
      <w:sz w:val="24"/>
      <w:szCs w:val="24"/>
      <w:lang w:eastAsia="ko-KR"/>
    </w:rPr>
  </w:style>
  <w:style w:type="character" w:customStyle="1" w:styleId="st1">
    <w:name w:val="st1"/>
    <w:rsid w:val="00043B9B"/>
  </w:style>
  <w:style w:type="paragraph" w:styleId="ListParagraph">
    <w:name w:val="List Paragraph"/>
    <w:basedOn w:val="Normal"/>
    <w:uiPriority w:val="34"/>
    <w:qFormat/>
    <w:rsid w:val="006E33B5"/>
    <w:pPr>
      <w:ind w:left="720"/>
      <w:contextualSpacing/>
    </w:pPr>
  </w:style>
  <w:style w:type="character" w:customStyle="1" w:styleId="innerheaderblack">
    <w:name w:val="innerheaderblack"/>
    <w:rsid w:val="00C06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B6"/>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A074B6"/>
    <w:rPr>
      <w:rFonts w:ascii="Arial" w:eastAsia="Times New Roman" w:hAnsi="Arial"/>
      <w:sz w:val="22"/>
      <w:szCs w:val="20"/>
      <w:lang w:eastAsia="en-US"/>
    </w:rPr>
  </w:style>
  <w:style w:type="paragraph" w:styleId="Header">
    <w:name w:val="header"/>
    <w:basedOn w:val="Normal"/>
    <w:link w:val="HeaderChar"/>
    <w:rsid w:val="00A074B6"/>
    <w:pPr>
      <w:tabs>
        <w:tab w:val="center" w:pos="4153"/>
        <w:tab w:val="right" w:pos="8306"/>
      </w:tabs>
    </w:pPr>
  </w:style>
  <w:style w:type="character" w:customStyle="1" w:styleId="HeaderChar">
    <w:name w:val="Header Char"/>
    <w:basedOn w:val="DefaultParagraphFont"/>
    <w:link w:val="Header"/>
    <w:rsid w:val="00A074B6"/>
    <w:rPr>
      <w:rFonts w:ascii="Times New Roman" w:eastAsia="Batang" w:hAnsi="Times New Roman" w:cs="Times New Roman"/>
      <w:sz w:val="24"/>
      <w:szCs w:val="24"/>
      <w:lang w:eastAsia="ko-KR"/>
    </w:rPr>
  </w:style>
  <w:style w:type="character" w:styleId="Hyperlink">
    <w:name w:val="Hyperlink"/>
    <w:rsid w:val="00A074B6"/>
    <w:rPr>
      <w:color w:val="0000FF"/>
      <w:u w:val="single"/>
    </w:rPr>
  </w:style>
  <w:style w:type="paragraph" w:styleId="ListNumber">
    <w:name w:val="List Number"/>
    <w:basedOn w:val="Normal"/>
    <w:link w:val="ListNumberChar"/>
    <w:rsid w:val="00A074B6"/>
    <w:pPr>
      <w:numPr>
        <w:numId w:val="1"/>
      </w:numPr>
    </w:pPr>
    <w:rPr>
      <w:rFonts w:ascii="Arial" w:eastAsia="Times New Roman" w:hAnsi="Arial" w:cs="Arial"/>
      <w:b/>
      <w:color w:val="000000"/>
      <w:sz w:val="22"/>
      <w:szCs w:val="22"/>
      <w:lang w:eastAsia="en-AU"/>
    </w:rPr>
  </w:style>
  <w:style w:type="character" w:customStyle="1" w:styleId="ListNumberChar">
    <w:name w:val="List Number Char"/>
    <w:link w:val="ListNumber"/>
    <w:rsid w:val="00A074B6"/>
    <w:rPr>
      <w:rFonts w:ascii="Arial" w:eastAsia="Times New Roman" w:hAnsi="Arial" w:cs="Arial"/>
      <w:b/>
      <w:color w:val="000000"/>
      <w:lang w:eastAsia="en-AU"/>
    </w:rPr>
  </w:style>
  <w:style w:type="character" w:customStyle="1" w:styleId="apple-converted-space">
    <w:name w:val="apple-converted-space"/>
    <w:rsid w:val="00A074B6"/>
  </w:style>
  <w:style w:type="character" w:customStyle="1" w:styleId="apple-style-span">
    <w:name w:val="apple-style-span"/>
    <w:rsid w:val="00A074B6"/>
  </w:style>
  <w:style w:type="paragraph" w:styleId="Footer">
    <w:name w:val="footer"/>
    <w:basedOn w:val="Normal"/>
    <w:link w:val="FooterChar"/>
    <w:uiPriority w:val="99"/>
    <w:unhideWhenUsed/>
    <w:rsid w:val="00653E80"/>
    <w:pPr>
      <w:tabs>
        <w:tab w:val="center" w:pos="4513"/>
        <w:tab w:val="right" w:pos="9026"/>
      </w:tabs>
    </w:pPr>
  </w:style>
  <w:style w:type="character" w:customStyle="1" w:styleId="FooterChar">
    <w:name w:val="Footer Char"/>
    <w:basedOn w:val="DefaultParagraphFont"/>
    <w:link w:val="Footer"/>
    <w:uiPriority w:val="99"/>
    <w:rsid w:val="00653E80"/>
    <w:rPr>
      <w:rFonts w:ascii="Times New Roman" w:eastAsia="Batang" w:hAnsi="Times New Roman" w:cs="Times New Roman"/>
      <w:sz w:val="24"/>
      <w:szCs w:val="24"/>
      <w:lang w:eastAsia="ko-KR"/>
    </w:rPr>
  </w:style>
  <w:style w:type="character" w:customStyle="1" w:styleId="st1">
    <w:name w:val="st1"/>
    <w:rsid w:val="00043B9B"/>
  </w:style>
  <w:style w:type="paragraph" w:styleId="ListParagraph">
    <w:name w:val="List Paragraph"/>
    <w:basedOn w:val="Normal"/>
    <w:uiPriority w:val="34"/>
    <w:qFormat/>
    <w:rsid w:val="006E33B5"/>
    <w:pPr>
      <w:ind w:left="720"/>
      <w:contextualSpacing/>
    </w:pPr>
  </w:style>
  <w:style w:type="character" w:customStyle="1" w:styleId="innerheaderblack">
    <w:name w:val="innerheaderblack"/>
    <w:rsid w:val="00C0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gallery.nsw.gov.au/" TargetMode="External"/><Relationship Id="rId13" Type="http://schemas.openxmlformats.org/officeDocument/2006/relationships/hyperlink" Target="http://designmuseum.or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tionalgallery.org.uk/" TargetMode="External"/><Relationship Id="rId17" Type="http://schemas.openxmlformats.org/officeDocument/2006/relationships/hyperlink" Target="http://www.artincontext.org/" TargetMode="External"/><Relationship Id="rId2" Type="http://schemas.openxmlformats.org/officeDocument/2006/relationships/styles" Target="styles.xml"/><Relationship Id="rId16" Type="http://schemas.openxmlformats.org/officeDocument/2006/relationships/hyperlink" Target="http://witcombe.sbc.edu/ARTHLink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te.org.uk/modern/" TargetMode="External"/><Relationship Id="rId5" Type="http://schemas.openxmlformats.org/officeDocument/2006/relationships/webSettings" Target="webSettings.xml"/><Relationship Id="rId15" Type="http://schemas.openxmlformats.org/officeDocument/2006/relationships/hyperlink" Target="http://www.metmuseum.org/" TargetMode="External"/><Relationship Id="rId10" Type="http://schemas.openxmlformats.org/officeDocument/2006/relationships/hyperlink" Target="http://nga.gov.au/Home/Default.cf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rtgallery.wa.gov.au/" TargetMode="External"/><Relationship Id="rId14" Type="http://schemas.openxmlformats.org/officeDocument/2006/relationships/hyperlink" Target="http://www.cooperhewit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O'Neill</dc:creator>
  <cp:lastModifiedBy>Anne Raheb</cp:lastModifiedBy>
  <cp:revision>2</cp:revision>
  <cp:lastPrinted>2012-04-12T01:59:00Z</cp:lastPrinted>
  <dcterms:created xsi:type="dcterms:W3CDTF">2016-02-17T07:21:00Z</dcterms:created>
  <dcterms:modified xsi:type="dcterms:W3CDTF">2016-02-17T07:21:00Z</dcterms:modified>
</cp:coreProperties>
</file>