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7E39" w14:textId="1ADA55E0" w:rsidR="008B7C4D" w:rsidRPr="00471B16" w:rsidRDefault="008B7C4D" w:rsidP="00471B16">
      <w:pPr>
        <w:pStyle w:val="SCSATitle1"/>
      </w:pPr>
      <w:r w:rsidRPr="00471B16">
        <w:rPr>
          <w:noProof/>
          <w:lang w:eastAsia="ja-JP"/>
        </w:rPr>
        <w:drawing>
          <wp:anchor distT="0" distB="0" distL="114300" distR="114300" simplePos="0" relativeHeight="251659264" behindDoc="1" locked="1" layoutInCell="1" allowOverlap="1" wp14:anchorId="1E7783B3" wp14:editId="50AE221C">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71B16">
        <w:t>Sample Course Outline</w:t>
      </w:r>
    </w:p>
    <w:p w14:paraId="16F91D65" w14:textId="77777777" w:rsidR="00FB0468" w:rsidRPr="00471B16" w:rsidRDefault="00FB0468" w:rsidP="00E82A31">
      <w:pPr>
        <w:pStyle w:val="SCSATitle2"/>
      </w:pPr>
      <w:r w:rsidRPr="00471B16">
        <w:t>Modern History</w:t>
      </w:r>
    </w:p>
    <w:p w14:paraId="50CDEB32" w14:textId="2503D4DD" w:rsidR="0025174E" w:rsidRPr="00471B16" w:rsidRDefault="001566BA" w:rsidP="00E82A31">
      <w:pPr>
        <w:pStyle w:val="SCSATitle2"/>
      </w:pPr>
      <w:r w:rsidRPr="00471B16">
        <w:rPr>
          <w:rFonts w:cstheme="minorHAnsi"/>
        </w:rPr>
        <w:t>ATAR</w:t>
      </w:r>
      <w:r w:rsidR="00631A51" w:rsidRPr="00471B16">
        <w:t xml:space="preserve"> Year 11</w:t>
      </w:r>
    </w:p>
    <w:p w14:paraId="762D10DF" w14:textId="2AF777EA" w:rsidR="001566BA" w:rsidRPr="00471B16" w:rsidRDefault="00F611FB" w:rsidP="00E82A31">
      <w:pPr>
        <w:pStyle w:val="SCSATitle3"/>
      </w:pPr>
      <w:r w:rsidRPr="00471B16">
        <w:t>Unit 1 – Elective 3: The French Revolution</w:t>
      </w:r>
      <w:r w:rsidR="001566BA" w:rsidRPr="00471B16">
        <w:br/>
      </w:r>
      <w:r w:rsidRPr="00471B16">
        <w:t>(1774-1804)</w:t>
      </w:r>
    </w:p>
    <w:p w14:paraId="72C00FAA" w14:textId="77777777" w:rsidR="001566BA" w:rsidRPr="00471B16" w:rsidRDefault="001566BA" w:rsidP="00471B16">
      <w:r w:rsidRPr="00471B16">
        <w:br w:type="page"/>
      </w:r>
    </w:p>
    <w:p w14:paraId="4A37B276" w14:textId="77777777" w:rsidR="001566BA" w:rsidRPr="00471B16" w:rsidRDefault="001566BA" w:rsidP="001566BA">
      <w:pPr>
        <w:rPr>
          <w:rFonts w:ascii="Calibri" w:eastAsia="SimHei" w:hAnsi="Calibri" w:cs="Calibri"/>
          <w:b/>
        </w:rPr>
      </w:pPr>
      <w:r w:rsidRPr="00471B16">
        <w:rPr>
          <w:rFonts w:ascii="Calibri" w:eastAsia="SimHei" w:hAnsi="Calibri" w:cs="Calibri"/>
          <w:b/>
        </w:rPr>
        <w:lastRenderedPageBreak/>
        <w:t>Acknowledgement of Country</w:t>
      </w:r>
    </w:p>
    <w:p w14:paraId="55C62A63" w14:textId="77777777" w:rsidR="001566BA" w:rsidRPr="00471B16" w:rsidRDefault="001566BA" w:rsidP="001566BA">
      <w:pPr>
        <w:spacing w:after="80"/>
        <w:rPr>
          <w:rFonts w:ascii="Calibri" w:eastAsia="SimHei" w:hAnsi="Calibri" w:cs="Calibri"/>
        </w:rPr>
      </w:pPr>
      <w:r w:rsidRPr="00471B16">
        <w:rPr>
          <w:rFonts w:ascii="Calibri" w:eastAsia="SimHei" w:hAnsi="Calibri" w:cs="Calibri"/>
        </w:rPr>
        <w:t xml:space="preserve">Kaya. The School Curriculum and Standards Authority (the Authority) acknowledges that our offices are on </w:t>
      </w:r>
      <w:proofErr w:type="spellStart"/>
      <w:r w:rsidRPr="00471B16">
        <w:rPr>
          <w:rFonts w:ascii="Calibri" w:eastAsia="SimHei" w:hAnsi="Calibri" w:cs="Calibri"/>
        </w:rPr>
        <w:t>Whadjuk</w:t>
      </w:r>
      <w:proofErr w:type="spellEnd"/>
      <w:r w:rsidRPr="00471B16">
        <w:rPr>
          <w:rFonts w:ascii="Calibri" w:eastAsia="SimHei" w:hAnsi="Calibri" w:cs="Calibri"/>
        </w:rPr>
        <w:t xml:space="preserve"> Noongar </w:t>
      </w:r>
      <w:proofErr w:type="spellStart"/>
      <w:r w:rsidRPr="00471B16">
        <w:rPr>
          <w:rFonts w:ascii="Calibri" w:eastAsia="SimHei" w:hAnsi="Calibri" w:cs="Calibri"/>
        </w:rPr>
        <w:t>boodjar</w:t>
      </w:r>
      <w:proofErr w:type="spellEnd"/>
      <w:r w:rsidRPr="00471B16">
        <w:rPr>
          <w:rFonts w:ascii="Calibri" w:eastAsia="SimHei" w:hAnsi="Calibr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8325D6B" w14:textId="77777777" w:rsidR="001566BA" w:rsidRPr="00471B16" w:rsidRDefault="001566BA" w:rsidP="00471B16">
      <w:pPr>
        <w:spacing w:before="6480"/>
        <w:jc w:val="both"/>
        <w:rPr>
          <w:rFonts w:cstheme="minorHAnsi"/>
          <w:b/>
          <w:sz w:val="20"/>
          <w:szCs w:val="20"/>
        </w:rPr>
      </w:pPr>
      <w:r w:rsidRPr="00471B16">
        <w:rPr>
          <w:rFonts w:cstheme="minorHAnsi"/>
          <w:b/>
          <w:sz w:val="20"/>
          <w:szCs w:val="20"/>
        </w:rPr>
        <w:t>Copyright</w:t>
      </w:r>
    </w:p>
    <w:p w14:paraId="6F36AF27" w14:textId="08E32318" w:rsidR="001566BA" w:rsidRPr="00471B16" w:rsidRDefault="001566BA" w:rsidP="001566BA">
      <w:pPr>
        <w:jc w:val="both"/>
        <w:rPr>
          <w:rFonts w:cstheme="minorHAnsi"/>
          <w:sz w:val="20"/>
          <w:szCs w:val="20"/>
        </w:rPr>
      </w:pPr>
      <w:r w:rsidRPr="00471B16">
        <w:rPr>
          <w:rFonts w:cstheme="minorHAnsi"/>
          <w:sz w:val="20"/>
          <w:szCs w:val="20"/>
        </w:rPr>
        <w:t>© School Curriculum and Standards Authority, 202</w:t>
      </w:r>
      <w:r w:rsidR="00405681" w:rsidRPr="00471B16">
        <w:rPr>
          <w:rFonts w:cstheme="minorHAnsi"/>
          <w:sz w:val="20"/>
          <w:szCs w:val="20"/>
        </w:rPr>
        <w:t>4</w:t>
      </w:r>
    </w:p>
    <w:p w14:paraId="1FEA70D8" w14:textId="77777777" w:rsidR="001566BA" w:rsidRPr="00471B16" w:rsidRDefault="001566BA" w:rsidP="001566BA">
      <w:pPr>
        <w:rPr>
          <w:rFonts w:cstheme="minorHAnsi"/>
          <w:sz w:val="20"/>
          <w:szCs w:val="20"/>
        </w:rPr>
      </w:pPr>
      <w:r w:rsidRPr="00471B16">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FF7C3BD" w14:textId="77777777" w:rsidR="001566BA" w:rsidRPr="00471B16" w:rsidRDefault="001566BA" w:rsidP="001566BA">
      <w:pPr>
        <w:rPr>
          <w:rFonts w:cstheme="minorHAnsi"/>
          <w:sz w:val="20"/>
          <w:szCs w:val="20"/>
        </w:rPr>
      </w:pPr>
      <w:r w:rsidRPr="00471B16">
        <w:rPr>
          <w:rFonts w:cstheme="minorHAnsi"/>
          <w:sz w:val="20"/>
          <w:szCs w:val="20"/>
        </w:rPr>
        <w:t>Copying or communication for any other purpose can be done only within the terms of the</w:t>
      </w:r>
      <w:r w:rsidRPr="00471B16">
        <w:rPr>
          <w:rFonts w:cstheme="minorHAnsi"/>
          <w:i/>
          <w:iCs/>
          <w:sz w:val="20"/>
          <w:szCs w:val="20"/>
        </w:rPr>
        <w:t xml:space="preserve"> Copyright Act 1968</w:t>
      </w:r>
      <w:r w:rsidRPr="00471B16">
        <w:rPr>
          <w:rFonts w:cstheme="minorHAnsi"/>
          <w:sz w:val="20"/>
          <w:szCs w:val="20"/>
        </w:rPr>
        <w:t xml:space="preserve"> or with prior written permission of the Authority. Copying or communication of any third-party copyright material can be done only within the terms of the </w:t>
      </w:r>
      <w:r w:rsidRPr="00471B16">
        <w:rPr>
          <w:rFonts w:cstheme="minorHAnsi"/>
          <w:i/>
          <w:iCs/>
          <w:sz w:val="20"/>
          <w:szCs w:val="20"/>
        </w:rPr>
        <w:t>Copyright Act 1968</w:t>
      </w:r>
      <w:r w:rsidRPr="00471B16">
        <w:rPr>
          <w:rFonts w:cstheme="minorHAnsi"/>
          <w:sz w:val="20"/>
          <w:szCs w:val="20"/>
        </w:rPr>
        <w:t xml:space="preserve"> or with permission of the copyright owners.</w:t>
      </w:r>
    </w:p>
    <w:p w14:paraId="5F1D2F7B" w14:textId="77777777" w:rsidR="001566BA" w:rsidRPr="00471B16" w:rsidRDefault="001566BA" w:rsidP="001566BA">
      <w:pPr>
        <w:rPr>
          <w:rFonts w:cstheme="minorHAnsi"/>
          <w:sz w:val="20"/>
          <w:szCs w:val="20"/>
        </w:rPr>
      </w:pPr>
      <w:r w:rsidRPr="00471B16">
        <w:rPr>
          <w:rFonts w:cstheme="minorHAnsi"/>
          <w:sz w:val="20"/>
          <w:szCs w:val="20"/>
        </w:rPr>
        <w:t xml:space="preserve">Any content in this document that has been derived from the Australian Curriculum may be used under the terms of the </w:t>
      </w:r>
      <w:hyperlink r:id="rId9" w:tgtFrame="_blank" w:history="1">
        <w:r w:rsidRPr="00471B16">
          <w:rPr>
            <w:rFonts w:cstheme="minorHAnsi"/>
            <w:color w:val="580F8B"/>
            <w:sz w:val="20"/>
            <w:szCs w:val="20"/>
            <w:u w:val="single"/>
          </w:rPr>
          <w:t>Creative Commons Attribution 4.0 International licence</w:t>
        </w:r>
      </w:hyperlink>
      <w:r w:rsidRPr="00471B16">
        <w:rPr>
          <w:rFonts w:cstheme="minorHAnsi"/>
          <w:sz w:val="20"/>
          <w:szCs w:val="20"/>
        </w:rPr>
        <w:t>.</w:t>
      </w:r>
    </w:p>
    <w:p w14:paraId="672C59EF" w14:textId="77777777" w:rsidR="001566BA" w:rsidRPr="00471B16" w:rsidRDefault="001566BA" w:rsidP="001566BA">
      <w:pPr>
        <w:jc w:val="both"/>
        <w:rPr>
          <w:rFonts w:cstheme="minorHAnsi"/>
          <w:b/>
          <w:sz w:val="20"/>
          <w:szCs w:val="20"/>
        </w:rPr>
      </w:pPr>
      <w:r w:rsidRPr="00471B16">
        <w:rPr>
          <w:rFonts w:cstheme="minorHAnsi"/>
          <w:b/>
          <w:sz w:val="20"/>
          <w:szCs w:val="20"/>
        </w:rPr>
        <w:t>Disclaimer</w:t>
      </w:r>
    </w:p>
    <w:p w14:paraId="37D82E42" w14:textId="74951398" w:rsidR="00762C8F" w:rsidRPr="00471B16" w:rsidRDefault="001566BA" w:rsidP="00471B16">
      <w:pPr>
        <w:rPr>
          <w:rFonts w:cstheme="minorHAnsi"/>
          <w:sz w:val="16"/>
          <w:szCs w:val="16"/>
        </w:rPr>
      </w:pPr>
      <w:r w:rsidRPr="00471B16">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FD8A08C" w14:textId="77777777" w:rsidR="00E17E52" w:rsidRPr="00471B16" w:rsidRDefault="00E17E52" w:rsidP="00762C8F">
      <w:pPr>
        <w:spacing w:line="264" w:lineRule="auto"/>
        <w:jc w:val="both"/>
        <w:rPr>
          <w:rFonts w:cstheme="minorHAnsi"/>
          <w:sz w:val="16"/>
          <w:szCs w:val="16"/>
        </w:rPr>
        <w:sectPr w:rsidR="00E17E52" w:rsidRPr="00471B16" w:rsidSect="00471B16">
          <w:headerReference w:type="default" r:id="rId10"/>
          <w:footerReference w:type="even" r:id="rId11"/>
          <w:headerReference w:type="first" r:id="rId12"/>
          <w:pgSz w:w="11906" w:h="16838" w:code="9"/>
          <w:pgMar w:top="1644" w:right="1418" w:bottom="1276" w:left="1418" w:header="680" w:footer="567" w:gutter="0"/>
          <w:pgNumType w:start="1"/>
          <w:cols w:space="720"/>
          <w:docGrid w:linePitch="326"/>
        </w:sectPr>
      </w:pPr>
    </w:p>
    <w:p w14:paraId="14B6870D" w14:textId="77777777" w:rsidR="00F167AD" w:rsidRPr="00471B16" w:rsidRDefault="00F167AD" w:rsidP="00471B16">
      <w:pPr>
        <w:pStyle w:val="SCSAHeading1"/>
      </w:pPr>
      <w:r w:rsidRPr="00471B16">
        <w:lastRenderedPageBreak/>
        <w:t>Sample course outline</w:t>
      </w:r>
    </w:p>
    <w:p w14:paraId="3967C92D" w14:textId="0AD8819F" w:rsidR="0025174E" w:rsidRPr="00471B16" w:rsidRDefault="001E4533" w:rsidP="005C2205">
      <w:pPr>
        <w:pStyle w:val="SCSAHeading1"/>
      </w:pPr>
      <w:r w:rsidRPr="00471B16">
        <w:t>Modern History</w:t>
      </w:r>
      <w:r w:rsidR="006E675F" w:rsidRPr="00471B16">
        <w:t xml:space="preserve"> –</w:t>
      </w:r>
      <w:r w:rsidRPr="00471B16">
        <w:t xml:space="preserve"> </w:t>
      </w:r>
      <w:r w:rsidR="00AA33A8" w:rsidRPr="00471B16">
        <w:t>ATAR</w:t>
      </w:r>
      <w:r w:rsidR="00855E0F" w:rsidRPr="00471B16">
        <w:t xml:space="preserve"> </w:t>
      </w:r>
      <w:r w:rsidR="00631A51" w:rsidRPr="00471B16">
        <w:t>Year 11</w:t>
      </w:r>
    </w:p>
    <w:p w14:paraId="0BAB305E" w14:textId="637DB185" w:rsidR="00D5284C" w:rsidRPr="00471B16" w:rsidRDefault="009238D8" w:rsidP="005C2205">
      <w:pPr>
        <w:pStyle w:val="SCSAHeading2"/>
      </w:pPr>
      <w:r w:rsidRPr="00471B16">
        <w:t xml:space="preserve">Semester 1 </w:t>
      </w:r>
      <w:r w:rsidR="006E675F" w:rsidRPr="00471B16">
        <w:t>–</w:t>
      </w:r>
      <w:r w:rsidRPr="00471B16">
        <w:t xml:space="preserve"> </w:t>
      </w:r>
      <w:r w:rsidR="00631A51" w:rsidRPr="00471B16">
        <w:t xml:space="preserve">Unit </w:t>
      </w:r>
      <w:r w:rsidR="00674858" w:rsidRPr="00471B16">
        <w:t>1</w:t>
      </w:r>
      <w:r w:rsidR="007E6BF3" w:rsidRPr="00471B16">
        <w:t xml:space="preserve"> </w:t>
      </w:r>
      <w:r w:rsidR="006E675F" w:rsidRPr="00471B16">
        <w:t>–</w:t>
      </w:r>
      <w:r w:rsidR="003F2725" w:rsidRPr="00471B16">
        <w:t xml:space="preserve"> </w:t>
      </w:r>
      <w:r w:rsidR="00674858" w:rsidRPr="00471B16">
        <w:t>Understanding the modern world</w:t>
      </w:r>
    </w:p>
    <w:p w14:paraId="5D9D99D0" w14:textId="3998EDD8" w:rsidR="0025174E" w:rsidRDefault="00D5284C" w:rsidP="005C2205">
      <w:r w:rsidRPr="005C2205">
        <w:t xml:space="preserve">This outline is based on </w:t>
      </w:r>
      <w:r w:rsidR="00405681" w:rsidRPr="005C2205">
        <w:t>E</w:t>
      </w:r>
      <w:r w:rsidRPr="005C2205">
        <w:t>lective</w:t>
      </w:r>
      <w:r w:rsidR="001E4533" w:rsidRPr="005C2205">
        <w:t xml:space="preserve"> </w:t>
      </w:r>
      <w:r w:rsidR="00674858" w:rsidRPr="005C2205">
        <w:t>3: The French Revolution (1774</w:t>
      </w:r>
      <w:r w:rsidR="00B77731" w:rsidRPr="005C2205">
        <w:t>–</w:t>
      </w:r>
      <w:r w:rsidR="00674858" w:rsidRPr="005C2205">
        <w:t>1804)</w:t>
      </w:r>
    </w:p>
    <w:p w14:paraId="62C3DE2B" w14:textId="77777777" w:rsidR="006E1D3C" w:rsidRPr="00471B16" w:rsidRDefault="006E1D3C" w:rsidP="006E1D3C">
      <w:pPr>
        <w:rPr>
          <w:rFonts w:cstheme="minorHAnsi"/>
        </w:rPr>
      </w:pPr>
      <w:r w:rsidRPr="00471B16">
        <w:rPr>
          <w:rFonts w:cstheme="minorHAnsi"/>
          <w:b/>
        </w:rPr>
        <w:t xml:space="preserve">The development of historical skills is intrinsic to the teaching of this unit. </w:t>
      </w:r>
      <w:r w:rsidRPr="00471B16">
        <w:rPr>
          <w:rFonts w:cstheme="minorHAnsi"/>
        </w:rPr>
        <w:t xml:space="preserve">(This content is shown beneath this table). </w:t>
      </w:r>
    </w:p>
    <w:p w14:paraId="0F2EF18A" w14:textId="77777777" w:rsidR="006E1D3C" w:rsidRPr="00471B16" w:rsidRDefault="006E1D3C" w:rsidP="006E1D3C">
      <w:pPr>
        <w:spacing w:after="0"/>
        <w:rPr>
          <w:rFonts w:cstheme="minorHAnsi"/>
        </w:rPr>
      </w:pPr>
      <w:r w:rsidRPr="00471B16">
        <w:rPr>
          <w:rFonts w:cstheme="minorHAnsi"/>
        </w:rPr>
        <w:t xml:space="preserve">The impact of the following forces should be considered, where appropriate, throughout the unit </w:t>
      </w:r>
    </w:p>
    <w:p w14:paraId="16F4ED6A" w14:textId="77777777" w:rsidR="006E1D3C" w:rsidRPr="00471B16" w:rsidRDefault="006E1D3C" w:rsidP="006E1D3C">
      <w:pPr>
        <w:pStyle w:val="ListParagraph"/>
        <w:numPr>
          <w:ilvl w:val="0"/>
          <w:numId w:val="8"/>
        </w:numPr>
        <w:rPr>
          <w:rFonts w:cstheme="minorHAnsi"/>
          <w:b/>
        </w:rPr>
      </w:pPr>
      <w:r w:rsidRPr="00471B16">
        <w:rPr>
          <w:rFonts w:cstheme="minorHAnsi"/>
        </w:rPr>
        <w:t>economic</w:t>
      </w:r>
    </w:p>
    <w:p w14:paraId="4D44AA6A" w14:textId="77777777" w:rsidR="006E1D3C" w:rsidRPr="00471B16" w:rsidRDefault="006E1D3C" w:rsidP="006E1D3C">
      <w:pPr>
        <w:pStyle w:val="ListParagraph"/>
        <w:numPr>
          <w:ilvl w:val="0"/>
          <w:numId w:val="8"/>
        </w:numPr>
        <w:spacing w:before="120"/>
        <w:rPr>
          <w:rFonts w:cstheme="minorHAnsi"/>
          <w:b/>
        </w:rPr>
      </w:pPr>
      <w:r w:rsidRPr="00471B16">
        <w:rPr>
          <w:rFonts w:cstheme="minorHAnsi"/>
        </w:rPr>
        <w:t>international relation</w:t>
      </w:r>
      <w:r>
        <w:rPr>
          <w:rFonts w:cstheme="minorHAnsi"/>
        </w:rPr>
        <w:t>s</w:t>
      </w:r>
    </w:p>
    <w:p w14:paraId="5E4A731B" w14:textId="77777777" w:rsidR="006E1D3C" w:rsidRPr="00471B16" w:rsidRDefault="006E1D3C" w:rsidP="006E1D3C">
      <w:pPr>
        <w:pStyle w:val="ListParagraph"/>
        <w:numPr>
          <w:ilvl w:val="0"/>
          <w:numId w:val="8"/>
        </w:numPr>
        <w:spacing w:before="120"/>
        <w:rPr>
          <w:rFonts w:cstheme="minorHAnsi"/>
          <w:b/>
        </w:rPr>
      </w:pPr>
      <w:r w:rsidRPr="00471B16">
        <w:rPr>
          <w:rFonts w:cstheme="minorHAnsi"/>
        </w:rPr>
        <w:t>leadership</w:t>
      </w:r>
    </w:p>
    <w:p w14:paraId="193B6381" w14:textId="77777777" w:rsidR="006E1D3C" w:rsidRPr="006E1D3C" w:rsidRDefault="006E1D3C" w:rsidP="006E1D3C">
      <w:pPr>
        <w:pStyle w:val="ListParagraph"/>
        <w:numPr>
          <w:ilvl w:val="0"/>
          <w:numId w:val="8"/>
        </w:numPr>
        <w:spacing w:before="120"/>
        <w:rPr>
          <w:rFonts w:cstheme="minorHAnsi"/>
          <w:b/>
        </w:rPr>
      </w:pPr>
      <w:r w:rsidRPr="00471B16">
        <w:rPr>
          <w:rFonts w:cstheme="minorHAnsi"/>
        </w:rPr>
        <w:t>political</w:t>
      </w:r>
    </w:p>
    <w:p w14:paraId="46BD2F14" w14:textId="526574B7" w:rsidR="006E1D3C" w:rsidRPr="006E1D3C" w:rsidRDefault="006E1D3C" w:rsidP="006E1D3C">
      <w:pPr>
        <w:pStyle w:val="ListParagraph"/>
        <w:numPr>
          <w:ilvl w:val="0"/>
          <w:numId w:val="8"/>
        </w:numPr>
        <w:spacing w:before="120"/>
        <w:rPr>
          <w:rFonts w:cstheme="minorHAnsi"/>
          <w:b/>
        </w:rPr>
      </w:pPr>
      <w:r w:rsidRPr="006E1D3C">
        <w:rPr>
          <w:rFonts w:cstheme="minorHAnsi"/>
        </w:rPr>
        <w:t>social.</w:t>
      </w:r>
    </w:p>
    <w:tbl>
      <w:tblPr>
        <w:tblStyle w:val="SCSATable"/>
        <w:tblW w:w="5000" w:type="pct"/>
        <w:tblLook w:val="04A0" w:firstRow="1" w:lastRow="0" w:firstColumn="1" w:lastColumn="0" w:noHBand="0" w:noVBand="1"/>
      </w:tblPr>
      <w:tblGrid>
        <w:gridCol w:w="930"/>
        <w:gridCol w:w="4710"/>
        <w:gridCol w:w="8352"/>
      </w:tblGrid>
      <w:tr w:rsidR="002E768A" w:rsidRPr="00471B16" w14:paraId="0BFA2E47" w14:textId="77777777" w:rsidTr="00DC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dxa"/>
            <w:hideMark/>
          </w:tcPr>
          <w:p w14:paraId="0222B1EF" w14:textId="77777777" w:rsidR="00762C8F" w:rsidRPr="00D35FCF" w:rsidRDefault="00762C8F" w:rsidP="00636A3B">
            <w:pPr>
              <w:spacing w:after="0" w:line="276" w:lineRule="auto"/>
              <w:rPr>
                <w:rFonts w:cstheme="minorHAnsi"/>
                <w:b w:val="0"/>
                <w:szCs w:val="16"/>
              </w:rPr>
            </w:pPr>
            <w:r w:rsidRPr="00D35FCF">
              <w:rPr>
                <w:rFonts w:cstheme="minorHAnsi"/>
                <w:szCs w:val="16"/>
              </w:rPr>
              <w:t>Week</w:t>
            </w:r>
          </w:p>
        </w:tc>
        <w:tc>
          <w:tcPr>
            <w:tcW w:w="4710" w:type="dxa"/>
          </w:tcPr>
          <w:p w14:paraId="0810CA7C" w14:textId="77777777" w:rsidR="00762C8F" w:rsidRPr="00D35FCF" w:rsidRDefault="00762C8F" w:rsidP="00636A3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Cs w:val="16"/>
              </w:rPr>
            </w:pPr>
            <w:r w:rsidRPr="00D35FCF">
              <w:rPr>
                <w:rFonts w:cstheme="minorHAnsi"/>
                <w:szCs w:val="16"/>
              </w:rPr>
              <w:t>Syllabus content</w:t>
            </w:r>
          </w:p>
        </w:tc>
        <w:tc>
          <w:tcPr>
            <w:tcW w:w="8352" w:type="dxa"/>
            <w:hideMark/>
          </w:tcPr>
          <w:p w14:paraId="0734B46B" w14:textId="77777777" w:rsidR="00762C8F" w:rsidRPr="00D35FCF" w:rsidRDefault="00762C8F" w:rsidP="00636A3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Cs w:val="16"/>
              </w:rPr>
            </w:pPr>
            <w:r w:rsidRPr="00D35FCF">
              <w:rPr>
                <w:rFonts w:cstheme="minorHAnsi"/>
                <w:szCs w:val="16"/>
              </w:rPr>
              <w:t>Suggested teaching points</w:t>
            </w:r>
          </w:p>
        </w:tc>
      </w:tr>
      <w:tr w:rsidR="00FA3675" w:rsidRPr="00471B16" w14:paraId="52ECF8AE" w14:textId="77777777" w:rsidTr="00DC7CF3">
        <w:tc>
          <w:tcPr>
            <w:cnfStyle w:val="001000000000" w:firstRow="0" w:lastRow="0" w:firstColumn="1" w:lastColumn="0" w:oddVBand="0" w:evenVBand="0" w:oddHBand="0" w:evenHBand="0" w:firstRowFirstColumn="0" w:firstRowLastColumn="0" w:lastRowFirstColumn="0" w:lastRowLastColumn="0"/>
            <w:tcW w:w="930" w:type="dxa"/>
            <w:hideMark/>
          </w:tcPr>
          <w:p w14:paraId="02063840" w14:textId="151C16F6" w:rsidR="00762C8F" w:rsidRPr="00471B16" w:rsidRDefault="0049713D" w:rsidP="00636A3B">
            <w:pPr>
              <w:spacing w:after="0" w:line="276" w:lineRule="auto"/>
              <w:rPr>
                <w:rFonts w:cstheme="minorHAnsi"/>
              </w:rPr>
            </w:pPr>
            <w:r w:rsidRPr="00471B16">
              <w:rPr>
                <w:rFonts w:cstheme="minorHAnsi"/>
              </w:rPr>
              <w:t>1</w:t>
            </w:r>
            <w:r w:rsidR="006A140A" w:rsidRPr="00471B16">
              <w:rPr>
                <w:rFonts w:cstheme="minorHAnsi"/>
              </w:rPr>
              <w:t>–</w:t>
            </w:r>
            <w:r w:rsidRPr="00471B16">
              <w:rPr>
                <w:rFonts w:cstheme="minorHAnsi"/>
              </w:rPr>
              <w:t>2</w:t>
            </w:r>
          </w:p>
        </w:tc>
        <w:tc>
          <w:tcPr>
            <w:tcW w:w="4710" w:type="dxa"/>
          </w:tcPr>
          <w:p w14:paraId="643247B4" w14:textId="405030E7" w:rsidR="00CE5982" w:rsidRPr="00471B16" w:rsidRDefault="00405681" w:rsidP="00443750">
            <w:pPr>
              <w:pStyle w:val="ListParagraph"/>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674858" w:rsidRPr="00471B16">
              <w:rPr>
                <w:rFonts w:cstheme="minorHAnsi"/>
              </w:rPr>
              <w:t>he main causes of the French Revolution, including</w:t>
            </w:r>
          </w:p>
          <w:p w14:paraId="04CCE05E" w14:textId="5F70E85B" w:rsidR="00674858"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674858" w:rsidRPr="00471B16">
              <w:rPr>
                <w:rFonts w:cstheme="minorHAnsi"/>
              </w:rPr>
              <w:t>he influence of the Enlightenment</w:t>
            </w:r>
          </w:p>
          <w:p w14:paraId="7A5254E5" w14:textId="4E121C1D" w:rsidR="00C21BE8"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21BE8" w:rsidRPr="00471B16">
              <w:rPr>
                <w:rFonts w:cstheme="minorHAnsi"/>
              </w:rPr>
              <w:t xml:space="preserve">he tensions within the </w:t>
            </w:r>
            <w:proofErr w:type="spellStart"/>
            <w:r w:rsidR="00DF6E6C" w:rsidRPr="00660CE6">
              <w:rPr>
                <w:rFonts w:cstheme="minorHAnsi"/>
                <w:i/>
                <w:iCs/>
              </w:rPr>
              <w:t>A</w:t>
            </w:r>
            <w:r w:rsidR="001C7BAE" w:rsidRPr="003E51F5">
              <w:rPr>
                <w:rFonts w:cstheme="minorHAnsi"/>
                <w:i/>
                <w:iCs/>
              </w:rPr>
              <w:t>ncien</w:t>
            </w:r>
            <w:proofErr w:type="spellEnd"/>
            <w:r w:rsidR="001C7BAE" w:rsidRPr="003E51F5">
              <w:rPr>
                <w:rFonts w:cstheme="minorHAnsi"/>
                <w:i/>
                <w:iCs/>
              </w:rPr>
              <w:t xml:space="preserve"> </w:t>
            </w:r>
            <w:proofErr w:type="spellStart"/>
            <w:r w:rsidR="00DF6E6C">
              <w:rPr>
                <w:rFonts w:cstheme="minorHAnsi"/>
                <w:i/>
                <w:iCs/>
              </w:rPr>
              <w:t>R</w:t>
            </w:r>
            <w:r w:rsidR="00943FE5">
              <w:rPr>
                <w:rFonts w:cstheme="minorHAnsi"/>
                <w:i/>
                <w:iCs/>
              </w:rPr>
              <w:t>é</w:t>
            </w:r>
            <w:r w:rsidR="00C21BE8" w:rsidRPr="003E51F5">
              <w:rPr>
                <w:rFonts w:cstheme="minorHAnsi"/>
                <w:i/>
                <w:iCs/>
              </w:rPr>
              <w:t>gime</w:t>
            </w:r>
            <w:proofErr w:type="spellEnd"/>
          </w:p>
          <w:p w14:paraId="4C296191" w14:textId="46860D52" w:rsidR="00C21BE8"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21BE8" w:rsidRPr="00471B16">
              <w:rPr>
                <w:rFonts w:cstheme="minorHAnsi"/>
              </w:rPr>
              <w:t>he changing class structure</w:t>
            </w:r>
          </w:p>
          <w:p w14:paraId="17B7E687" w14:textId="1FB9D403" w:rsidR="00C21BE8"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21BE8" w:rsidRPr="00471B16">
              <w:rPr>
                <w:rFonts w:cstheme="minorHAnsi"/>
              </w:rPr>
              <w:t>he financial crisis of the government</w:t>
            </w:r>
          </w:p>
          <w:p w14:paraId="056A623F" w14:textId="37074D09" w:rsidR="00DE7013" w:rsidRPr="00471B16" w:rsidRDefault="00405681" w:rsidP="00443750">
            <w:pPr>
              <w:pStyle w:val="ListParagraph"/>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DE7013" w:rsidRPr="00471B16">
              <w:rPr>
                <w:rFonts w:cstheme="minorHAnsi"/>
              </w:rPr>
              <w:t>he significant phases of the French Revolution, including</w:t>
            </w:r>
          </w:p>
          <w:p w14:paraId="5D47C627" w14:textId="3C161B88" w:rsidR="00DE7013"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DE7013" w:rsidRPr="00471B16">
              <w:rPr>
                <w:rFonts w:cstheme="minorHAnsi"/>
              </w:rPr>
              <w:t>he</w:t>
            </w:r>
            <w:r w:rsidR="00DE7013" w:rsidRPr="00660CE6">
              <w:rPr>
                <w:rFonts w:cstheme="minorHAnsi"/>
                <w:i/>
                <w:iCs/>
              </w:rPr>
              <w:t xml:space="preserve"> </w:t>
            </w:r>
            <w:proofErr w:type="spellStart"/>
            <w:r w:rsidR="00660CE6" w:rsidRPr="00660CE6">
              <w:rPr>
                <w:rFonts w:cstheme="minorHAnsi"/>
                <w:i/>
                <w:iCs/>
              </w:rPr>
              <w:t>A</w:t>
            </w:r>
            <w:r w:rsidR="00DE7013" w:rsidRPr="00660CE6">
              <w:rPr>
                <w:rFonts w:cstheme="minorHAnsi"/>
                <w:i/>
                <w:iCs/>
              </w:rPr>
              <w:t>nci</w:t>
            </w:r>
            <w:r w:rsidR="00660CE6">
              <w:rPr>
                <w:rFonts w:cstheme="minorHAnsi"/>
                <w:i/>
                <w:iCs/>
              </w:rPr>
              <w:t>e</w:t>
            </w:r>
            <w:r w:rsidR="00DE7013" w:rsidRPr="00660CE6">
              <w:rPr>
                <w:rFonts w:cstheme="minorHAnsi"/>
                <w:i/>
                <w:iCs/>
              </w:rPr>
              <w:t>n</w:t>
            </w:r>
            <w:proofErr w:type="spellEnd"/>
            <w:r w:rsidR="00DE7013" w:rsidRPr="003E51F5">
              <w:rPr>
                <w:rFonts w:cstheme="minorHAnsi"/>
                <w:i/>
                <w:iCs/>
              </w:rPr>
              <w:t xml:space="preserve"> </w:t>
            </w:r>
            <w:proofErr w:type="spellStart"/>
            <w:r w:rsidR="00660CE6">
              <w:rPr>
                <w:rFonts w:cstheme="minorHAnsi"/>
                <w:i/>
                <w:iCs/>
              </w:rPr>
              <w:t>R</w:t>
            </w:r>
            <w:r w:rsidR="00660CE6" w:rsidRPr="00660CE6">
              <w:rPr>
                <w:rFonts w:cstheme="minorHAnsi"/>
                <w:i/>
                <w:iCs/>
              </w:rPr>
              <w:t>é</w:t>
            </w:r>
            <w:r w:rsidR="00DE7013" w:rsidRPr="003E51F5">
              <w:rPr>
                <w:rFonts w:cstheme="minorHAnsi"/>
                <w:i/>
                <w:iCs/>
              </w:rPr>
              <w:t>gime</w:t>
            </w:r>
            <w:proofErr w:type="spellEnd"/>
          </w:p>
          <w:p w14:paraId="4BB7BF50" w14:textId="12974B6E" w:rsidR="00AD7769" w:rsidRPr="00471B16" w:rsidRDefault="00405681" w:rsidP="00443750">
            <w:pPr>
              <w:pStyle w:val="ListParagraph"/>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AD7769" w:rsidRPr="00471B16">
              <w:rPr>
                <w:rFonts w:cstheme="minorHAnsi"/>
              </w:rPr>
              <w:t>he key ideas and their significance in the French Revolution, including</w:t>
            </w:r>
          </w:p>
          <w:p w14:paraId="63333D32" w14:textId="513575B4" w:rsidR="00AD7769"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a</w:t>
            </w:r>
            <w:r w:rsidR="00AD7769" w:rsidRPr="00471B16">
              <w:rPr>
                <w:rFonts w:cstheme="minorHAnsi"/>
              </w:rPr>
              <w:t>bsolutism</w:t>
            </w:r>
          </w:p>
          <w:p w14:paraId="21078E01" w14:textId="0AF163D1" w:rsidR="00AD7769" w:rsidRPr="00471B16" w:rsidRDefault="00405681"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AD7769" w:rsidRPr="00471B16">
              <w:rPr>
                <w:rFonts w:cstheme="minorHAnsi"/>
              </w:rPr>
              <w:t>itizenship and inalienable rights</w:t>
            </w:r>
          </w:p>
          <w:p w14:paraId="1A3F2DF1" w14:textId="5887330D" w:rsidR="00CB0B87" w:rsidRPr="00471B16" w:rsidRDefault="00405681" w:rsidP="00443750">
            <w:pPr>
              <w:pStyle w:val="ListParagraph"/>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B0B87" w:rsidRPr="00471B16">
              <w:rPr>
                <w:rFonts w:cstheme="minorHAnsi"/>
              </w:rPr>
              <w:t xml:space="preserve">he role and impact of significant individuals in the struggles of the Revolution, </w:t>
            </w:r>
            <w:r w:rsidR="003B28D6" w:rsidRPr="00471B16">
              <w:rPr>
                <w:rFonts w:cstheme="minorHAnsi"/>
              </w:rPr>
              <w:t>including</w:t>
            </w:r>
          </w:p>
          <w:p w14:paraId="04D2296E" w14:textId="04633DA1" w:rsidR="00CB0B87" w:rsidRPr="00471B16" w:rsidRDefault="00CB0B87" w:rsidP="00443750">
            <w:pPr>
              <w:pStyle w:val="ListParagraph"/>
              <w:numPr>
                <w:ilvl w:val="1"/>
                <w:numId w:val="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Louis XVI</w:t>
            </w:r>
          </w:p>
          <w:p w14:paraId="43A8A739" w14:textId="402CDE12" w:rsidR="00674858" w:rsidRPr="00471B16" w:rsidRDefault="00405681" w:rsidP="00443750">
            <w:pPr>
              <w:pStyle w:val="ListParagraph"/>
              <w:numPr>
                <w:ilvl w:val="0"/>
                <w:numId w:val="9"/>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B0B87" w:rsidRPr="00471B16">
              <w:rPr>
                <w:rFonts w:cstheme="minorHAnsi"/>
              </w:rPr>
              <w:t xml:space="preserve">he role and impact of significant groups in the struggles of the Revolution, including the </w:t>
            </w:r>
            <w:r w:rsidR="00CB0B87" w:rsidRPr="000F7325">
              <w:rPr>
                <w:rFonts w:cstheme="minorHAnsi"/>
                <w:i/>
                <w:iCs/>
              </w:rPr>
              <w:t>sans</w:t>
            </w:r>
            <w:r w:rsidR="000F7325" w:rsidRPr="000F7325">
              <w:rPr>
                <w:rFonts w:cstheme="minorHAnsi"/>
                <w:i/>
                <w:iCs/>
              </w:rPr>
              <w:noBreakHyphen/>
            </w:r>
            <w:r w:rsidR="00CB0B87" w:rsidRPr="000F7325">
              <w:rPr>
                <w:rFonts w:cstheme="minorHAnsi"/>
                <w:i/>
                <w:iCs/>
              </w:rPr>
              <w:t>culottes</w:t>
            </w:r>
            <w:r w:rsidR="00CB0B87" w:rsidRPr="00471B16">
              <w:rPr>
                <w:rFonts w:cstheme="minorHAnsi"/>
              </w:rPr>
              <w:t xml:space="preserve"> and the peasants</w:t>
            </w:r>
          </w:p>
        </w:tc>
        <w:tc>
          <w:tcPr>
            <w:tcW w:w="8352" w:type="dxa"/>
          </w:tcPr>
          <w:p w14:paraId="1F8760DC" w14:textId="55BE5715" w:rsidR="00083998" w:rsidRPr="00471B16" w:rsidRDefault="00284DC4"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 xml:space="preserve">Royal government </w:t>
            </w:r>
            <w:r w:rsidR="00083998" w:rsidRPr="00471B16">
              <w:rPr>
                <w:rFonts w:cstheme="minorHAnsi"/>
                <w:b/>
                <w:bCs/>
              </w:rPr>
              <w:t>prior to 1789</w:t>
            </w:r>
          </w:p>
          <w:p w14:paraId="2C297ED4" w14:textId="7AEE93ED" w:rsidR="00CB0B87" w:rsidRPr="00471B16" w:rsidRDefault="00100028" w:rsidP="00443750">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284DC4" w:rsidRPr="00471B16">
              <w:rPr>
                <w:rFonts w:cstheme="minorHAnsi"/>
              </w:rPr>
              <w:t>bsolutism</w:t>
            </w:r>
            <w:r w:rsidR="00CB0B87" w:rsidRPr="00471B16">
              <w:rPr>
                <w:rFonts w:cstheme="minorHAnsi"/>
              </w:rPr>
              <w:t xml:space="preserve"> and royal prerogative</w:t>
            </w:r>
          </w:p>
          <w:p w14:paraId="7ED6AE1C" w14:textId="2538C453" w:rsidR="00CB0B87" w:rsidRPr="00471B16" w:rsidRDefault="00100028" w:rsidP="00443750">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CB0B87" w:rsidRPr="00471B16">
              <w:rPr>
                <w:rFonts w:cstheme="minorHAnsi"/>
              </w:rPr>
              <w:t>arlements, including the Parlement of Paris, and Letters de Cachet</w:t>
            </w:r>
          </w:p>
          <w:p w14:paraId="291486A1" w14:textId="20D4C46A" w:rsidR="004136C9" w:rsidRPr="00471B16" w:rsidRDefault="00284DC4" w:rsidP="00443750">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King’s council of ministers and role of the Controller-General </w:t>
            </w:r>
            <w:r w:rsidR="00CB0B87" w:rsidRPr="00471B16">
              <w:rPr>
                <w:rFonts w:cstheme="minorHAnsi"/>
              </w:rPr>
              <w:t>of Finance</w:t>
            </w:r>
          </w:p>
          <w:p w14:paraId="1E886824" w14:textId="2182101E" w:rsidR="009A5B4E" w:rsidRPr="00471B16" w:rsidRDefault="00A70C53" w:rsidP="00443750">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Louis XVI</w:t>
            </w:r>
            <w:r w:rsidR="00082C09" w:rsidRPr="00471B16">
              <w:rPr>
                <w:rFonts w:cstheme="minorHAnsi"/>
              </w:rPr>
              <w:t>’</w:t>
            </w:r>
            <w:r w:rsidRPr="00471B16">
              <w:rPr>
                <w:rFonts w:cstheme="minorHAnsi"/>
              </w:rPr>
              <w:t xml:space="preserve">s accession in 1774 and his suitability as a monarch </w:t>
            </w:r>
          </w:p>
          <w:p w14:paraId="5BED2F6D" w14:textId="56698057" w:rsidR="00511C5F" w:rsidRPr="00471B16" w:rsidRDefault="00CB0B87"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Structure and tensions of the</w:t>
            </w:r>
            <w:r w:rsidR="00DF6E6C">
              <w:rPr>
                <w:rFonts w:cstheme="minorHAnsi"/>
                <w:b/>
                <w:bCs/>
              </w:rPr>
              <w:t xml:space="preserve"> </w:t>
            </w:r>
            <w:proofErr w:type="spellStart"/>
            <w:r w:rsidR="00DF6E6C" w:rsidRPr="00660CE6">
              <w:rPr>
                <w:rFonts w:cstheme="minorHAnsi"/>
                <w:b/>
                <w:bCs/>
                <w:i/>
                <w:iCs/>
              </w:rPr>
              <w:t>A</w:t>
            </w:r>
            <w:r w:rsidR="00284DC4" w:rsidRPr="003E51F5">
              <w:rPr>
                <w:rFonts w:cstheme="minorHAnsi"/>
                <w:b/>
                <w:bCs/>
                <w:i/>
                <w:iCs/>
              </w:rPr>
              <w:t>nci</w:t>
            </w:r>
            <w:r w:rsidR="00660CE6">
              <w:rPr>
                <w:rFonts w:cstheme="minorHAnsi"/>
                <w:b/>
                <w:bCs/>
                <w:i/>
                <w:iCs/>
              </w:rPr>
              <w:t>e</w:t>
            </w:r>
            <w:r w:rsidR="00284DC4" w:rsidRPr="003E51F5">
              <w:rPr>
                <w:rFonts w:cstheme="minorHAnsi"/>
                <w:b/>
                <w:bCs/>
                <w:i/>
                <w:iCs/>
              </w:rPr>
              <w:t>n</w:t>
            </w:r>
            <w:proofErr w:type="spellEnd"/>
            <w:r w:rsidR="00284DC4" w:rsidRPr="003E51F5">
              <w:rPr>
                <w:rFonts w:cstheme="minorHAnsi"/>
                <w:b/>
                <w:bCs/>
                <w:i/>
                <w:iCs/>
              </w:rPr>
              <w:t xml:space="preserve"> </w:t>
            </w:r>
            <w:proofErr w:type="spellStart"/>
            <w:r w:rsidR="00660CE6">
              <w:rPr>
                <w:rFonts w:cstheme="minorHAnsi"/>
                <w:b/>
                <w:bCs/>
                <w:i/>
                <w:iCs/>
              </w:rPr>
              <w:t>R</w:t>
            </w:r>
            <w:r w:rsidR="00660CE6" w:rsidRPr="00660CE6">
              <w:rPr>
                <w:rFonts w:cstheme="minorHAnsi"/>
                <w:b/>
                <w:bCs/>
                <w:i/>
                <w:iCs/>
              </w:rPr>
              <w:t>é</w:t>
            </w:r>
            <w:r w:rsidR="00284DC4" w:rsidRPr="003E51F5">
              <w:rPr>
                <w:rFonts w:cstheme="minorHAnsi"/>
                <w:b/>
                <w:bCs/>
                <w:i/>
                <w:iCs/>
              </w:rPr>
              <w:t>gime</w:t>
            </w:r>
            <w:proofErr w:type="spellEnd"/>
            <w:r w:rsidR="00284DC4" w:rsidRPr="00471B16">
              <w:rPr>
                <w:rFonts w:cstheme="minorHAnsi"/>
                <w:b/>
                <w:bCs/>
              </w:rPr>
              <w:t xml:space="preserve"> &amp; the Estate system</w:t>
            </w:r>
          </w:p>
          <w:p w14:paraId="170F1900" w14:textId="6312873B" w:rsidR="00284DC4" w:rsidRPr="00471B16" w:rsidRDefault="00100028" w:rsidP="00443750">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A13328" w:rsidRPr="00471B16">
              <w:rPr>
                <w:rFonts w:cstheme="minorHAnsi"/>
              </w:rPr>
              <w:t xml:space="preserve">lerical </w:t>
            </w:r>
            <w:r w:rsidR="00284DC4" w:rsidRPr="00471B16">
              <w:rPr>
                <w:rFonts w:cstheme="minorHAnsi"/>
              </w:rPr>
              <w:t xml:space="preserve">absenteeism, </w:t>
            </w:r>
            <w:r w:rsidR="00A13328" w:rsidRPr="00471B16">
              <w:rPr>
                <w:rFonts w:cstheme="minorHAnsi"/>
              </w:rPr>
              <w:t>land ownership and the tithes,</w:t>
            </w:r>
            <w:r w:rsidR="00284DC4" w:rsidRPr="00471B16">
              <w:rPr>
                <w:rFonts w:cstheme="minorHAnsi"/>
              </w:rPr>
              <w:t xml:space="preserve"> the </w:t>
            </w:r>
            <w:r w:rsidR="00A13328" w:rsidRPr="00471B16">
              <w:rPr>
                <w:rFonts w:cstheme="minorHAnsi"/>
              </w:rPr>
              <w:t xml:space="preserve">influence </w:t>
            </w:r>
            <w:r w:rsidR="00284DC4" w:rsidRPr="00471B16">
              <w:rPr>
                <w:rFonts w:cstheme="minorHAnsi"/>
              </w:rPr>
              <w:t xml:space="preserve">of the Church and religion in society </w:t>
            </w:r>
          </w:p>
          <w:p w14:paraId="11DDF3C3" w14:textId="51B3E050" w:rsidR="00284DC4" w:rsidRPr="00471B16" w:rsidRDefault="00100028" w:rsidP="00443750">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A13328" w:rsidRPr="00471B16">
              <w:rPr>
                <w:rFonts w:cstheme="minorHAnsi"/>
              </w:rPr>
              <w:t xml:space="preserve">rivileges for the nobility, including land ownership and feudal dues, </w:t>
            </w:r>
            <w:r w:rsidR="00FE491A" w:rsidRPr="00471B16">
              <w:rPr>
                <w:rFonts w:cstheme="minorHAnsi"/>
              </w:rPr>
              <w:t xml:space="preserve">venal offices, </w:t>
            </w:r>
            <w:r w:rsidR="00A13328" w:rsidRPr="00471B16">
              <w:rPr>
                <w:rFonts w:cstheme="minorHAnsi"/>
              </w:rPr>
              <w:t>exemption from taxation and labour, military service</w:t>
            </w:r>
          </w:p>
          <w:p w14:paraId="4120FFCC" w14:textId="07BEFDE7" w:rsidR="00A13328" w:rsidRPr="00471B16" w:rsidRDefault="00100028" w:rsidP="00443750">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A13328" w:rsidRPr="00471B16">
              <w:rPr>
                <w:rFonts w:cstheme="minorHAnsi"/>
              </w:rPr>
              <w:t xml:space="preserve">ncreasing size and wealth of the bourgeoisie and its tax burden without political voice </w:t>
            </w:r>
          </w:p>
          <w:p w14:paraId="3BC9FFC0" w14:textId="4381A9ED" w:rsidR="00A70C53" w:rsidRPr="00471B16" w:rsidRDefault="00100028" w:rsidP="00443750">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A70C53" w:rsidRPr="00471B16">
              <w:rPr>
                <w:rFonts w:cstheme="minorHAnsi"/>
              </w:rPr>
              <w:t>xperiences of the peasantry</w:t>
            </w:r>
            <w:r>
              <w:rPr>
                <w:rFonts w:cstheme="minorHAnsi"/>
              </w:rPr>
              <w:t>,</w:t>
            </w:r>
            <w:r w:rsidR="004E02F5" w:rsidRPr="00471B16">
              <w:rPr>
                <w:rFonts w:cstheme="minorHAnsi"/>
              </w:rPr>
              <w:t xml:space="preserve"> including landownership and taxation, </w:t>
            </w:r>
            <w:r w:rsidR="00A70C53" w:rsidRPr="00471B16">
              <w:rPr>
                <w:rFonts w:cstheme="minorHAnsi"/>
              </w:rPr>
              <w:t>their reliance on agricultural conditions, continuing serfdom</w:t>
            </w:r>
          </w:p>
          <w:p w14:paraId="74970864" w14:textId="5FE25A1B" w:rsidR="00557CE9" w:rsidRPr="00471B16" w:rsidRDefault="00100028" w:rsidP="00443750">
            <w:pPr>
              <w:pStyle w:val="ListParagraph"/>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00A70C53" w:rsidRPr="00471B16">
              <w:rPr>
                <w:rFonts w:cstheme="minorHAnsi"/>
              </w:rPr>
              <w:t xml:space="preserve">iving </w:t>
            </w:r>
            <w:r w:rsidR="004E02F5" w:rsidRPr="00471B16">
              <w:rPr>
                <w:rFonts w:cstheme="minorHAnsi"/>
              </w:rPr>
              <w:t xml:space="preserve">and economic </w:t>
            </w:r>
            <w:r w:rsidR="00A70C53" w:rsidRPr="00471B16">
              <w:rPr>
                <w:rFonts w:cstheme="minorHAnsi"/>
              </w:rPr>
              <w:t>conditions for urban workers</w:t>
            </w:r>
            <w:r w:rsidR="004E02F5" w:rsidRPr="00471B16">
              <w:rPr>
                <w:rFonts w:cstheme="minorHAnsi"/>
              </w:rPr>
              <w:t xml:space="preserve"> and</w:t>
            </w:r>
            <w:r w:rsidR="00A70C53" w:rsidRPr="00471B16">
              <w:rPr>
                <w:rFonts w:cstheme="minorHAnsi"/>
              </w:rPr>
              <w:t xml:space="preserve"> the </w:t>
            </w:r>
            <w:r w:rsidR="004E02F5" w:rsidRPr="003E51F5">
              <w:rPr>
                <w:rFonts w:cstheme="minorHAnsi"/>
                <w:i/>
                <w:iCs/>
              </w:rPr>
              <w:t>sans-culottes</w:t>
            </w:r>
          </w:p>
          <w:p w14:paraId="74E047FF" w14:textId="225A26F6" w:rsidR="00557CE9" w:rsidRPr="00471B16" w:rsidRDefault="00557CE9" w:rsidP="00636A3B">
            <w:pPr>
              <w:keepNext/>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 xml:space="preserve">The influence of the Enlightenment </w:t>
            </w:r>
          </w:p>
          <w:p w14:paraId="2579F54E" w14:textId="033E39A2" w:rsidR="00557CE9" w:rsidRPr="00471B16" w:rsidRDefault="00100028" w:rsidP="00443750">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557CE9" w:rsidRPr="00471B16">
              <w:rPr>
                <w:rFonts w:cstheme="minorHAnsi"/>
              </w:rPr>
              <w:t>evelopment of the Enlightenment as a movement focused on using reason and logic to guide society</w:t>
            </w:r>
          </w:p>
          <w:p w14:paraId="6C92A21A" w14:textId="55EBABE9" w:rsidR="00557CE9" w:rsidRPr="00471B16" w:rsidRDefault="00EF6536" w:rsidP="00443750">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557CE9" w:rsidRPr="00471B16">
              <w:rPr>
                <w:rFonts w:cstheme="minorHAnsi"/>
              </w:rPr>
              <w:t xml:space="preserve">ole played by </w:t>
            </w:r>
            <w:r w:rsidR="00557CE9" w:rsidRPr="002D544C">
              <w:rPr>
                <w:rFonts w:cstheme="minorHAnsi"/>
                <w:i/>
                <w:iCs/>
              </w:rPr>
              <w:t>philosophes</w:t>
            </w:r>
            <w:r w:rsidR="00557CE9" w:rsidRPr="00471B16">
              <w:rPr>
                <w:rFonts w:cstheme="minorHAnsi"/>
              </w:rPr>
              <w:t xml:space="preserve"> in questioning religion, challenging absolutism and calling for inalienable rights</w:t>
            </w:r>
          </w:p>
          <w:p w14:paraId="08F4D03E" w14:textId="54245E17" w:rsidR="00557CE9" w:rsidRPr="00471B16" w:rsidRDefault="00EF6536" w:rsidP="00443750">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557CE9" w:rsidRPr="00471B16">
              <w:rPr>
                <w:rFonts w:cstheme="minorHAnsi"/>
              </w:rPr>
              <w:t xml:space="preserve">xtent of readership of the work of the </w:t>
            </w:r>
            <w:r w:rsidR="00557CE9" w:rsidRPr="002D544C">
              <w:rPr>
                <w:rFonts w:cstheme="minorHAnsi"/>
                <w:i/>
                <w:iCs/>
              </w:rPr>
              <w:t>philosophes</w:t>
            </w:r>
          </w:p>
          <w:p w14:paraId="662FF761" w14:textId="754AA634" w:rsidR="00557CE9" w:rsidRPr="00471B16" w:rsidRDefault="00EF6536" w:rsidP="00443750">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557CE9" w:rsidRPr="00471B16">
              <w:rPr>
                <w:rFonts w:cstheme="minorHAnsi"/>
              </w:rPr>
              <w:t xml:space="preserve">ignificant </w:t>
            </w:r>
            <w:r w:rsidR="00557CE9" w:rsidRPr="002D544C">
              <w:rPr>
                <w:rFonts w:cstheme="minorHAnsi"/>
                <w:i/>
                <w:iCs/>
              </w:rPr>
              <w:t>philosophes</w:t>
            </w:r>
            <w:r w:rsidR="00557CE9" w:rsidRPr="00471B16">
              <w:rPr>
                <w:rFonts w:cstheme="minorHAnsi"/>
              </w:rPr>
              <w:t xml:space="preserve"> and their work</w:t>
            </w:r>
          </w:p>
          <w:p w14:paraId="18D2392D" w14:textId="5C37DD41" w:rsidR="00557CE9" w:rsidRPr="00471B16" w:rsidRDefault="00557CE9" w:rsidP="00443750">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Montesquieu’s </w:t>
            </w:r>
            <w:r w:rsidRPr="005E6AAB">
              <w:rPr>
                <w:rFonts w:cstheme="minorHAnsi"/>
                <w:i/>
                <w:iCs/>
              </w:rPr>
              <w:t>The Spirit of Laws</w:t>
            </w:r>
            <w:r w:rsidRPr="00471B16">
              <w:rPr>
                <w:rFonts w:cstheme="minorHAnsi"/>
              </w:rPr>
              <w:t xml:space="preserve"> and its criticism of absolutism</w:t>
            </w:r>
          </w:p>
          <w:p w14:paraId="53E83F19" w14:textId="77777777" w:rsidR="00557CE9" w:rsidRPr="00471B16" w:rsidRDefault="00557CE9" w:rsidP="00443750">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Voltaire’s call to crush the Church</w:t>
            </w:r>
          </w:p>
          <w:p w14:paraId="76ED7BE1" w14:textId="57C53923" w:rsidR="008326C2" w:rsidRPr="00471B16" w:rsidRDefault="00557CE9" w:rsidP="00443750">
            <w:pPr>
              <w:pStyle w:val="ListParagraph"/>
              <w:numPr>
                <w:ilvl w:val="1"/>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Rousseau’s The Social Contract and its belief in the general will, citizenship and suffrage, and its impact on Robespierre</w:t>
            </w:r>
          </w:p>
          <w:p w14:paraId="7E2F42C8" w14:textId="053AB145" w:rsidR="008326C2" w:rsidRPr="00471B16" w:rsidRDefault="008326C2"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The financial crisis of the government</w:t>
            </w:r>
          </w:p>
          <w:p w14:paraId="7621E059" w14:textId="1016A802" w:rsidR="008326C2" w:rsidRPr="00471B16" w:rsidRDefault="00EF6536"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557CE9" w:rsidRPr="00471B16">
              <w:rPr>
                <w:rFonts w:cstheme="minorHAnsi"/>
              </w:rPr>
              <w:t>hallenges of the inefficient and inadequate indirect taxation system</w:t>
            </w:r>
            <w:r w:rsidR="008326C2" w:rsidRPr="00471B16">
              <w:rPr>
                <w:rFonts w:cstheme="minorHAnsi"/>
              </w:rPr>
              <w:t>, and the burden of taxation on the Third Estate</w:t>
            </w:r>
          </w:p>
          <w:p w14:paraId="3D1FE1BE" w14:textId="1A58FFE0" w:rsidR="008326C2" w:rsidRPr="00471B16" w:rsidRDefault="00EF6536"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8326C2" w:rsidRPr="00471B16">
              <w:rPr>
                <w:rFonts w:cstheme="minorHAnsi"/>
              </w:rPr>
              <w:t>ngoing impact on government finances of the War of the Austrian Succession, Seven Years’ War</w:t>
            </w:r>
            <w:r w:rsidR="00557CE9" w:rsidRPr="00471B16">
              <w:rPr>
                <w:rFonts w:cstheme="minorHAnsi"/>
              </w:rPr>
              <w:t>,</w:t>
            </w:r>
            <w:r w:rsidR="008326C2" w:rsidRPr="00471B16">
              <w:rPr>
                <w:rFonts w:cstheme="minorHAnsi"/>
              </w:rPr>
              <w:t xml:space="preserve"> and the American War of Independence</w:t>
            </w:r>
          </w:p>
          <w:p w14:paraId="6F5E33EA" w14:textId="755422ED" w:rsidR="008326C2" w:rsidRPr="00471B16" w:rsidRDefault="008326C2"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Turgot’s proposed reforms as Controller-General </w:t>
            </w:r>
          </w:p>
          <w:p w14:paraId="575A6A86" w14:textId="4D91089B" w:rsidR="008326C2" w:rsidRPr="00471B16" w:rsidRDefault="008326C2"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Necker’s proposed reforms, </w:t>
            </w:r>
            <w:r w:rsidRPr="004430A7">
              <w:rPr>
                <w:rFonts w:cstheme="minorHAnsi"/>
                <w:i/>
                <w:iCs/>
              </w:rPr>
              <w:t>Compte Rendu</w:t>
            </w:r>
            <w:r w:rsidRPr="00471B16">
              <w:rPr>
                <w:rFonts w:cstheme="minorHAnsi"/>
              </w:rPr>
              <w:t>, and foreign loans</w:t>
            </w:r>
          </w:p>
          <w:p w14:paraId="44C4A5C7" w14:textId="4488C07B" w:rsidR="008326C2" w:rsidRPr="00471B16" w:rsidRDefault="0027785D"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0A2CB8" w:rsidRPr="00471B16">
              <w:rPr>
                <w:rFonts w:cstheme="minorHAnsi"/>
              </w:rPr>
              <w:t>eries of p</w:t>
            </w:r>
            <w:r w:rsidR="008326C2" w:rsidRPr="00471B16">
              <w:rPr>
                <w:rFonts w:cstheme="minorHAnsi"/>
              </w:rPr>
              <w:t>oor harvests</w:t>
            </w:r>
            <w:r w:rsidR="000A2CB8" w:rsidRPr="00471B16">
              <w:rPr>
                <w:rFonts w:cstheme="minorHAnsi"/>
              </w:rPr>
              <w:t xml:space="preserve"> and the resulting unemployment</w:t>
            </w:r>
            <w:r w:rsidR="00EA28A9" w:rsidRPr="00471B16">
              <w:rPr>
                <w:rFonts w:cstheme="minorHAnsi"/>
              </w:rPr>
              <w:t xml:space="preserve">, food shortages </w:t>
            </w:r>
            <w:r w:rsidR="000A2CB8" w:rsidRPr="00471B16">
              <w:rPr>
                <w:rFonts w:cstheme="minorHAnsi"/>
              </w:rPr>
              <w:t>and inflation</w:t>
            </w:r>
          </w:p>
          <w:p w14:paraId="57542A70" w14:textId="195A3202" w:rsidR="008326C2" w:rsidRPr="00471B16" w:rsidRDefault="000A2CB8" w:rsidP="00443750">
            <w:pPr>
              <w:pStyle w:val="ListParagraph"/>
              <w:numPr>
                <w:ilvl w:val="0"/>
                <w:numId w:val="13"/>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Calonne’s proposed reforms</w:t>
            </w:r>
            <w:r w:rsidR="001E22A1" w:rsidRPr="00471B16">
              <w:rPr>
                <w:rFonts w:cstheme="minorHAnsi"/>
              </w:rPr>
              <w:t xml:space="preserve"> </w:t>
            </w:r>
            <w:r w:rsidR="009A5B4E" w:rsidRPr="00471B16">
              <w:rPr>
                <w:rFonts w:cstheme="minorHAnsi"/>
              </w:rPr>
              <w:t>and rejection by the Assembly of Notables</w:t>
            </w:r>
          </w:p>
        </w:tc>
      </w:tr>
      <w:tr w:rsidR="00FA3675" w:rsidRPr="00471B16" w14:paraId="1AB993E0" w14:textId="77777777" w:rsidTr="00DC7CF3">
        <w:tc>
          <w:tcPr>
            <w:cnfStyle w:val="001000000000" w:firstRow="0" w:lastRow="0" w:firstColumn="1" w:lastColumn="0" w:oddVBand="0" w:evenVBand="0" w:oddHBand="0" w:evenHBand="0" w:firstRowFirstColumn="0" w:firstRowLastColumn="0" w:lastRowFirstColumn="0" w:lastRowLastColumn="0"/>
            <w:tcW w:w="930" w:type="dxa"/>
            <w:hideMark/>
          </w:tcPr>
          <w:p w14:paraId="680D1DED" w14:textId="0F94F4C2" w:rsidR="00762C8F" w:rsidRPr="00471B16" w:rsidRDefault="0049713D" w:rsidP="00636A3B">
            <w:pPr>
              <w:spacing w:after="0" w:line="276" w:lineRule="auto"/>
              <w:rPr>
                <w:rFonts w:cstheme="minorHAnsi"/>
              </w:rPr>
            </w:pPr>
            <w:r w:rsidRPr="00471B16">
              <w:rPr>
                <w:rFonts w:cstheme="minorHAnsi"/>
              </w:rPr>
              <w:lastRenderedPageBreak/>
              <w:t>3</w:t>
            </w:r>
            <w:r w:rsidR="006A140A" w:rsidRPr="00471B16">
              <w:rPr>
                <w:rFonts w:cstheme="minorHAnsi"/>
              </w:rPr>
              <w:t>–</w:t>
            </w:r>
            <w:r w:rsidR="00E95211" w:rsidRPr="00471B16">
              <w:rPr>
                <w:rFonts w:cstheme="minorHAnsi"/>
              </w:rPr>
              <w:t>5</w:t>
            </w:r>
          </w:p>
        </w:tc>
        <w:tc>
          <w:tcPr>
            <w:tcW w:w="4710" w:type="dxa"/>
          </w:tcPr>
          <w:p w14:paraId="533FD2C0" w14:textId="343D3525" w:rsidR="00C21BE8" w:rsidRPr="00471B16" w:rsidRDefault="00E237E7" w:rsidP="00443750">
            <w:pPr>
              <w:pStyle w:val="ListParagraph"/>
              <w:numPr>
                <w:ilvl w:val="0"/>
                <w:numId w:val="1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21BE8" w:rsidRPr="00471B16">
              <w:rPr>
                <w:rFonts w:cstheme="minorHAnsi"/>
              </w:rPr>
              <w:t>he significant phases of the French Revolution, including</w:t>
            </w:r>
          </w:p>
          <w:p w14:paraId="54DB6A71" w14:textId="412E341F" w:rsidR="00C21BE8" w:rsidRPr="00471B16" w:rsidRDefault="00E237E7"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21BE8" w:rsidRPr="00471B16">
              <w:rPr>
                <w:rFonts w:cstheme="minorHAnsi"/>
              </w:rPr>
              <w:t xml:space="preserve">he </w:t>
            </w:r>
            <w:proofErr w:type="spellStart"/>
            <w:r w:rsidR="00660CE6" w:rsidRPr="00660CE6">
              <w:rPr>
                <w:rFonts w:cstheme="minorHAnsi"/>
                <w:i/>
                <w:iCs/>
              </w:rPr>
              <w:t>A</w:t>
            </w:r>
            <w:r w:rsidR="00C21BE8" w:rsidRPr="00660CE6">
              <w:rPr>
                <w:rFonts w:cstheme="minorHAnsi"/>
                <w:i/>
                <w:iCs/>
              </w:rPr>
              <w:t>ncien</w:t>
            </w:r>
            <w:proofErr w:type="spellEnd"/>
            <w:r w:rsidR="00C21BE8" w:rsidRPr="00660CE6">
              <w:rPr>
                <w:rFonts w:cstheme="minorHAnsi"/>
                <w:i/>
                <w:iCs/>
              </w:rPr>
              <w:t xml:space="preserve"> </w:t>
            </w:r>
            <w:proofErr w:type="spellStart"/>
            <w:r w:rsidR="00660CE6" w:rsidRPr="00660CE6">
              <w:rPr>
                <w:rFonts w:cstheme="minorHAnsi"/>
                <w:i/>
                <w:iCs/>
              </w:rPr>
              <w:t>Ré</w:t>
            </w:r>
            <w:r w:rsidR="00C21BE8" w:rsidRPr="00660CE6">
              <w:rPr>
                <w:rFonts w:cstheme="minorHAnsi"/>
                <w:i/>
                <w:iCs/>
              </w:rPr>
              <w:t>gime</w:t>
            </w:r>
            <w:proofErr w:type="spellEnd"/>
          </w:p>
          <w:p w14:paraId="52333A8C" w14:textId="198839D5" w:rsidR="00C21BE8" w:rsidRPr="00471B16" w:rsidRDefault="00C21BE8"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National Assembly/the Constitutional Monarchy</w:t>
            </w:r>
          </w:p>
          <w:p w14:paraId="1AA4BD31" w14:textId="66F777BD" w:rsidR="002E6C07" w:rsidRPr="00471B16" w:rsidRDefault="00E237E7" w:rsidP="00443750">
            <w:pPr>
              <w:pStyle w:val="ListParagraph"/>
              <w:numPr>
                <w:ilvl w:val="0"/>
                <w:numId w:val="1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consequences of the French Revolution, including</w:t>
            </w:r>
          </w:p>
          <w:p w14:paraId="3CFAB45A" w14:textId="3EB96C38" w:rsidR="002E6C07" w:rsidRPr="00471B16" w:rsidRDefault="00E237E7"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 xml:space="preserve">he difficulties and crises that were faced by revolutionary groups and government </w:t>
            </w:r>
            <w:r w:rsidR="00ED6EFD" w:rsidRPr="00471B16">
              <w:rPr>
                <w:rFonts w:cstheme="minorHAnsi"/>
              </w:rPr>
              <w:t>as the new state was consolidated</w:t>
            </w:r>
          </w:p>
          <w:p w14:paraId="4CD7F6DF" w14:textId="6A798306" w:rsidR="00936DF1" w:rsidRPr="00471B16" w:rsidRDefault="00E237E7"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t</w:t>
            </w:r>
            <w:r w:rsidR="00936DF1" w:rsidRPr="00471B16">
              <w:rPr>
                <w:rFonts w:cstheme="minorHAnsi"/>
              </w:rPr>
              <w:t>he political rise of the middle class</w:t>
            </w:r>
          </w:p>
          <w:p w14:paraId="2EE577DF" w14:textId="52A45F7C" w:rsidR="00AD7769" w:rsidRPr="00471B16" w:rsidRDefault="00000A93" w:rsidP="00443750">
            <w:pPr>
              <w:pStyle w:val="ListParagraph"/>
              <w:numPr>
                <w:ilvl w:val="0"/>
                <w:numId w:val="1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AD7769" w:rsidRPr="00471B16">
              <w:rPr>
                <w:rFonts w:cstheme="minorHAnsi"/>
              </w:rPr>
              <w:t>he key ideas and their significance in the French Revolution, including:</w:t>
            </w:r>
          </w:p>
          <w:p w14:paraId="6C4862C2" w14:textId="06EFFDE1" w:rsidR="004735C7" w:rsidRPr="00471B16" w:rsidRDefault="00000A93"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a</w:t>
            </w:r>
            <w:r w:rsidR="004735C7" w:rsidRPr="00471B16">
              <w:rPr>
                <w:rFonts w:cstheme="minorHAnsi"/>
              </w:rPr>
              <w:t>bsolutism</w:t>
            </w:r>
          </w:p>
          <w:p w14:paraId="5DF1362B" w14:textId="3FEB4E72" w:rsidR="00AD7769" w:rsidRPr="00471B16" w:rsidRDefault="00000A93"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AD7769" w:rsidRPr="00471B16">
              <w:rPr>
                <w:rFonts w:cstheme="minorHAnsi"/>
              </w:rPr>
              <w:t>itizenship and inalienable rights</w:t>
            </w:r>
          </w:p>
          <w:p w14:paraId="6F1F8A10" w14:textId="412D3D9C" w:rsidR="00AD7769" w:rsidRPr="00471B16" w:rsidRDefault="00000A93" w:rsidP="00443750">
            <w:pPr>
              <w:pStyle w:val="ListParagraph"/>
              <w:numPr>
                <w:ilvl w:val="1"/>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AD7769" w:rsidRPr="00471B16">
              <w:rPr>
                <w:rFonts w:cstheme="minorHAnsi"/>
              </w:rPr>
              <w:t>onstitutional monarchy</w:t>
            </w:r>
          </w:p>
          <w:p w14:paraId="5A41EA75" w14:textId="23649B00" w:rsidR="002E6497" w:rsidRPr="00471B16" w:rsidRDefault="006933AE" w:rsidP="00443750">
            <w:pPr>
              <w:pStyle w:val="ListParagraph"/>
              <w:numPr>
                <w:ilvl w:val="0"/>
                <w:numId w:val="1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497" w:rsidRPr="00471B16">
              <w:rPr>
                <w:rFonts w:cstheme="minorHAnsi"/>
              </w:rPr>
              <w:t xml:space="preserve">he role and impact of significant groups in the struggles of the Revolution, including the </w:t>
            </w:r>
            <w:r w:rsidR="002E6497" w:rsidRPr="000F7325">
              <w:rPr>
                <w:rFonts w:cstheme="minorHAnsi"/>
                <w:i/>
                <w:iCs/>
              </w:rPr>
              <w:t>sans</w:t>
            </w:r>
            <w:r w:rsidR="000F7325" w:rsidRPr="000F7325">
              <w:rPr>
                <w:rFonts w:cstheme="minorHAnsi"/>
                <w:i/>
                <w:iCs/>
              </w:rPr>
              <w:noBreakHyphen/>
            </w:r>
            <w:r w:rsidR="002E6497" w:rsidRPr="000F7325">
              <w:rPr>
                <w:rFonts w:cstheme="minorHAnsi"/>
                <w:i/>
                <w:iCs/>
              </w:rPr>
              <w:t>culottes</w:t>
            </w:r>
            <w:r w:rsidR="002E6497" w:rsidRPr="00471B16">
              <w:rPr>
                <w:rFonts w:cstheme="minorHAnsi"/>
              </w:rPr>
              <w:t xml:space="preserve"> and the peasants</w:t>
            </w:r>
          </w:p>
        </w:tc>
        <w:tc>
          <w:tcPr>
            <w:tcW w:w="8352" w:type="dxa"/>
          </w:tcPr>
          <w:p w14:paraId="4AB09E06" w14:textId="309CCF2D" w:rsidR="001E22A1" w:rsidRPr="00471B16" w:rsidRDefault="001E22A1"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 xml:space="preserve">The </w:t>
            </w:r>
            <w:r w:rsidR="00385233" w:rsidRPr="00471B16">
              <w:rPr>
                <w:rFonts w:cstheme="minorHAnsi"/>
                <w:b/>
                <w:bCs/>
              </w:rPr>
              <w:t>political</w:t>
            </w:r>
            <w:r w:rsidRPr="00471B16">
              <w:rPr>
                <w:rFonts w:cstheme="minorHAnsi"/>
                <w:b/>
                <w:bCs/>
              </w:rPr>
              <w:t xml:space="preserve"> crisis of the government</w:t>
            </w:r>
          </w:p>
          <w:p w14:paraId="1FCC2A99" w14:textId="1DEDD38E" w:rsidR="00385233" w:rsidRPr="00471B16" w:rsidRDefault="00385233" w:rsidP="00443750">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Calonne’s </w:t>
            </w:r>
            <w:r w:rsidR="009A5B4E" w:rsidRPr="00471B16">
              <w:rPr>
                <w:rFonts w:cstheme="minorHAnsi"/>
              </w:rPr>
              <w:t>replacement</w:t>
            </w:r>
            <w:r w:rsidRPr="00471B16">
              <w:rPr>
                <w:rFonts w:cstheme="minorHAnsi"/>
              </w:rPr>
              <w:t xml:space="preserve"> by Brienne</w:t>
            </w:r>
            <w:r w:rsidR="009A5B4E" w:rsidRPr="00471B16">
              <w:rPr>
                <w:rFonts w:cstheme="minorHAnsi"/>
              </w:rPr>
              <w:t xml:space="preserve"> </w:t>
            </w:r>
            <w:r w:rsidR="002D544C">
              <w:rPr>
                <w:rFonts w:cstheme="minorHAnsi"/>
              </w:rPr>
              <w:t>and</w:t>
            </w:r>
            <w:r w:rsidR="009A5B4E" w:rsidRPr="00471B16">
              <w:rPr>
                <w:rFonts w:cstheme="minorHAnsi"/>
              </w:rPr>
              <w:t xml:space="preserve"> his </w:t>
            </w:r>
            <w:r w:rsidR="0087036C" w:rsidRPr="00471B16">
              <w:rPr>
                <w:rFonts w:cstheme="minorHAnsi"/>
              </w:rPr>
              <w:t>negotiations with the</w:t>
            </w:r>
            <w:r w:rsidR="009A5B4E" w:rsidRPr="00471B16">
              <w:rPr>
                <w:rFonts w:cstheme="minorHAnsi"/>
              </w:rPr>
              <w:t xml:space="preserve"> Parlement of Paris</w:t>
            </w:r>
            <w:r w:rsidR="0087036C" w:rsidRPr="00471B16">
              <w:rPr>
                <w:rFonts w:cstheme="minorHAnsi"/>
              </w:rPr>
              <w:t>, leading to their exile</w:t>
            </w:r>
          </w:p>
          <w:p w14:paraId="353F6647" w14:textId="5E65DEB1" w:rsidR="00385233" w:rsidRPr="00471B16" w:rsidRDefault="0027785D" w:rsidP="00443750">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87036C" w:rsidRPr="00471B16">
              <w:rPr>
                <w:rFonts w:cstheme="minorHAnsi"/>
              </w:rPr>
              <w:t xml:space="preserve">he calling </w:t>
            </w:r>
            <w:r w:rsidR="009A5B4E" w:rsidRPr="00471B16">
              <w:rPr>
                <w:rFonts w:cstheme="minorHAnsi"/>
              </w:rPr>
              <w:t xml:space="preserve">of the Estates-General </w:t>
            </w:r>
          </w:p>
          <w:p w14:paraId="4A68043E" w14:textId="0A42DAC2" w:rsidR="00EA28A9" w:rsidRPr="00471B16" w:rsidRDefault="0027785D" w:rsidP="00443750">
            <w:pPr>
              <w:pStyle w:val="ListParagraph"/>
              <w:numPr>
                <w:ilvl w:val="0"/>
                <w:numId w:val="1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385233" w:rsidRPr="00471B16">
              <w:rPr>
                <w:rFonts w:cstheme="minorHAnsi"/>
              </w:rPr>
              <w:t>eturn of the Parlement of Paris and recall of Necker as Controller-General</w:t>
            </w:r>
          </w:p>
          <w:p w14:paraId="33668673" w14:textId="4D6B8366" w:rsidR="00EA28A9" w:rsidRPr="00471B16" w:rsidRDefault="001238B0"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Preparations for the</w:t>
            </w:r>
            <w:r w:rsidR="009A5B4E" w:rsidRPr="00471B16">
              <w:rPr>
                <w:rFonts w:cstheme="minorHAnsi"/>
                <w:b/>
                <w:bCs/>
              </w:rPr>
              <w:t xml:space="preserve"> Estates-General</w:t>
            </w:r>
          </w:p>
          <w:p w14:paraId="37B8461D" w14:textId="7F66FA15" w:rsidR="00EA28A9" w:rsidRPr="00471B16" w:rsidRDefault="0027785D" w:rsidP="00443750">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001238B0" w:rsidRPr="00471B16">
              <w:rPr>
                <w:rFonts w:cstheme="minorHAnsi"/>
              </w:rPr>
              <w:t xml:space="preserve">ethod of voting – by head or order – in the Estates-General </w:t>
            </w:r>
            <w:r w:rsidR="002D544C">
              <w:rPr>
                <w:rFonts w:cstheme="minorHAnsi"/>
              </w:rPr>
              <w:t>and</w:t>
            </w:r>
            <w:r w:rsidR="001238B0" w:rsidRPr="00471B16">
              <w:rPr>
                <w:rFonts w:cstheme="minorHAnsi"/>
              </w:rPr>
              <w:t xml:space="preserve"> the demands of the Third Estate</w:t>
            </w:r>
          </w:p>
          <w:p w14:paraId="1FEF1369" w14:textId="2E8F9997" w:rsidR="001238B0" w:rsidRPr="00471B16" w:rsidRDefault="00A87E5C" w:rsidP="00443750">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i/>
                <w:iCs/>
              </w:rPr>
              <w:t>C</w:t>
            </w:r>
            <w:r w:rsidR="001238B0" w:rsidRPr="00DC4671">
              <w:rPr>
                <w:rFonts w:cstheme="minorHAnsi"/>
                <w:i/>
                <w:iCs/>
              </w:rPr>
              <w:t xml:space="preserve">ahiers </w:t>
            </w:r>
            <w:r>
              <w:rPr>
                <w:rFonts w:cstheme="minorHAnsi"/>
                <w:i/>
                <w:iCs/>
              </w:rPr>
              <w:t>d</w:t>
            </w:r>
            <w:r w:rsidR="001238B0" w:rsidRPr="00DC4671">
              <w:rPr>
                <w:rFonts w:cstheme="minorHAnsi"/>
                <w:i/>
                <w:iCs/>
              </w:rPr>
              <w:t xml:space="preserve">e </w:t>
            </w:r>
            <w:proofErr w:type="spellStart"/>
            <w:r w:rsidR="003C793E">
              <w:rPr>
                <w:rFonts w:cstheme="minorHAnsi"/>
                <w:i/>
                <w:iCs/>
              </w:rPr>
              <w:t>D</w:t>
            </w:r>
            <w:r w:rsidR="001238B0" w:rsidRPr="00DC4671">
              <w:rPr>
                <w:rFonts w:cstheme="minorHAnsi"/>
                <w:i/>
                <w:iCs/>
              </w:rPr>
              <w:t>oléances</w:t>
            </w:r>
            <w:proofErr w:type="spellEnd"/>
            <w:r w:rsidR="001238B0" w:rsidRPr="00471B16">
              <w:rPr>
                <w:rFonts w:cstheme="minorHAnsi"/>
              </w:rPr>
              <w:t xml:space="preserve"> and the concerns of the bourgeoisie</w:t>
            </w:r>
          </w:p>
          <w:p w14:paraId="5158C550" w14:textId="2364C416" w:rsidR="009A5B4E" w:rsidRPr="00471B16" w:rsidRDefault="0027785D" w:rsidP="00443750">
            <w:pPr>
              <w:pStyle w:val="ListParagraph"/>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T</w:t>
            </w:r>
            <w:r w:rsidR="001238B0" w:rsidRPr="00471B16">
              <w:rPr>
                <w:rFonts w:cstheme="minorHAnsi"/>
              </w:rPr>
              <w:t>he pamphlet wars and Abbé Sieyès</w:t>
            </w:r>
            <w:r w:rsidR="00D341F7" w:rsidRPr="00471B16">
              <w:rPr>
                <w:rFonts w:cstheme="minorHAnsi"/>
              </w:rPr>
              <w:t>’</w:t>
            </w:r>
            <w:r w:rsidR="001238B0" w:rsidRPr="00471B16">
              <w:rPr>
                <w:rFonts w:cstheme="minorHAnsi"/>
              </w:rPr>
              <w:t xml:space="preserve"> </w:t>
            </w:r>
            <w:r w:rsidR="001238B0" w:rsidRPr="002D544C">
              <w:rPr>
                <w:rFonts w:cstheme="minorHAnsi"/>
                <w:i/>
                <w:iCs/>
              </w:rPr>
              <w:t>What is the Third Estate?</w:t>
            </w:r>
          </w:p>
          <w:p w14:paraId="4C68AACF" w14:textId="0A5AA0A8" w:rsidR="0049713D" w:rsidRPr="00471B16" w:rsidRDefault="0049713D"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Events of the Estates-General</w:t>
            </w:r>
          </w:p>
          <w:p w14:paraId="666DA1C9" w14:textId="411F417B" w:rsidR="0049713D" w:rsidRPr="00471B16" w:rsidRDefault="0027785D" w:rsidP="00443750">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0049713D" w:rsidRPr="00471B16">
              <w:rPr>
                <w:rFonts w:cstheme="minorHAnsi"/>
              </w:rPr>
              <w:t xml:space="preserve">ethod of voting – by head or order – in the Estates-General </w:t>
            </w:r>
            <w:r w:rsidR="002D544C">
              <w:rPr>
                <w:rFonts w:cstheme="minorHAnsi"/>
              </w:rPr>
              <w:t xml:space="preserve">and </w:t>
            </w:r>
            <w:r w:rsidR="0049713D" w:rsidRPr="00471B16">
              <w:rPr>
                <w:rFonts w:cstheme="minorHAnsi"/>
              </w:rPr>
              <w:t>the demands of the Third Estate</w:t>
            </w:r>
          </w:p>
          <w:p w14:paraId="52ED363E" w14:textId="79B03023" w:rsidR="00BD7531" w:rsidRPr="00471B16" w:rsidRDefault="0027785D" w:rsidP="00443750">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BD7531" w:rsidRPr="00471B16">
              <w:rPr>
                <w:rFonts w:cstheme="minorHAnsi"/>
              </w:rPr>
              <w:t>eclaration of the National Assembly and the Tennis Court Oath</w:t>
            </w:r>
          </w:p>
          <w:p w14:paraId="6ABC146E" w14:textId="06A19D47" w:rsidR="0049713D" w:rsidRPr="00471B16" w:rsidRDefault="0027785D" w:rsidP="00443750">
            <w:pPr>
              <w:pStyle w:val="ListParagraph"/>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BD7531" w:rsidRPr="00471B16">
              <w:rPr>
                <w:rFonts w:cstheme="minorHAnsi"/>
              </w:rPr>
              <w:t xml:space="preserve">he King’s response and the reforms of the Royal Session of 23 </w:t>
            </w:r>
            <w:proofErr w:type="gramStart"/>
            <w:r w:rsidR="00BD7531" w:rsidRPr="00471B16">
              <w:rPr>
                <w:rFonts w:cstheme="minorHAnsi"/>
              </w:rPr>
              <w:t>June</w:t>
            </w:r>
            <w:r w:rsidR="00D4352F" w:rsidRPr="00471B16">
              <w:rPr>
                <w:rFonts w:cstheme="minorHAnsi"/>
              </w:rPr>
              <w:t>,</w:t>
            </w:r>
            <w:proofErr w:type="gramEnd"/>
            <w:r w:rsidR="00D4352F" w:rsidRPr="00471B16">
              <w:rPr>
                <w:rFonts w:cstheme="minorHAnsi"/>
              </w:rPr>
              <w:t xml:space="preserve"> 1789</w:t>
            </w:r>
          </w:p>
          <w:p w14:paraId="0B8F62FA" w14:textId="4C740F03" w:rsidR="00D3448C" w:rsidRPr="00471B16" w:rsidRDefault="002E6497" w:rsidP="00636A3B">
            <w:pPr>
              <w:keepNext/>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Revolt in Paris</w:t>
            </w:r>
          </w:p>
          <w:p w14:paraId="6EEF3381" w14:textId="1C992865" w:rsidR="00A8619B" w:rsidRPr="00471B16" w:rsidRDefault="0027785D" w:rsidP="00443750">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A8619B" w:rsidRPr="00471B16">
              <w:rPr>
                <w:rFonts w:cstheme="minorHAnsi"/>
              </w:rPr>
              <w:t>ensions in Paris caused by the economic crisis and presence of the military</w:t>
            </w:r>
          </w:p>
          <w:p w14:paraId="3194E91A" w14:textId="2DE6A1E5" w:rsidR="00A8619B" w:rsidRPr="00471B16" w:rsidRDefault="0027785D" w:rsidP="00443750">
            <w:pPr>
              <w:pStyle w:val="ListParagraph"/>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A8619B" w:rsidRPr="00471B16">
              <w:rPr>
                <w:rFonts w:cstheme="minorHAnsi"/>
              </w:rPr>
              <w:t>ncreasing political activity of the people of Paris, including at the Palais Royal</w:t>
            </w:r>
            <w:r w:rsidR="002C45D0" w:rsidRPr="00471B16">
              <w:rPr>
                <w:rFonts w:cstheme="minorHAnsi"/>
              </w:rPr>
              <w:t xml:space="preserve"> </w:t>
            </w:r>
            <w:r w:rsidR="00A8619B" w:rsidRPr="00471B16">
              <w:rPr>
                <w:rFonts w:cstheme="minorHAnsi"/>
              </w:rPr>
              <w:t xml:space="preserve">and the </w:t>
            </w:r>
            <w:r w:rsidR="000F7325" w:rsidRPr="000F7325">
              <w:rPr>
                <w:rFonts w:cstheme="minorHAnsi"/>
                <w:i/>
                <w:iCs/>
              </w:rPr>
              <w:t>s</w:t>
            </w:r>
            <w:r w:rsidR="00A8619B" w:rsidRPr="000F7325">
              <w:rPr>
                <w:rFonts w:cstheme="minorHAnsi"/>
                <w:i/>
                <w:iCs/>
              </w:rPr>
              <w:t>ans</w:t>
            </w:r>
            <w:r w:rsidR="000F7325" w:rsidRPr="000F7325">
              <w:rPr>
                <w:rFonts w:cstheme="minorHAnsi"/>
                <w:i/>
                <w:iCs/>
              </w:rPr>
              <w:noBreakHyphen/>
              <w:t>c</w:t>
            </w:r>
            <w:r w:rsidR="00A8619B" w:rsidRPr="000F7325">
              <w:rPr>
                <w:rFonts w:cstheme="minorHAnsi"/>
                <w:i/>
                <w:iCs/>
              </w:rPr>
              <w:t>ulottes</w:t>
            </w:r>
            <w:r w:rsidR="00A8619B" w:rsidRPr="00471B16">
              <w:rPr>
                <w:rFonts w:cstheme="minorHAnsi"/>
              </w:rPr>
              <w:t xml:space="preserve"> </w:t>
            </w:r>
          </w:p>
          <w:p w14:paraId="33C5454F" w14:textId="78B7F7D2" w:rsidR="00A8619B" w:rsidRPr="00471B16" w:rsidRDefault="0027785D" w:rsidP="00443750">
            <w:pPr>
              <w:pStyle w:val="ListParagraph"/>
              <w:keepNext/>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E636F2" w:rsidRPr="00471B16">
              <w:rPr>
                <w:rFonts w:cstheme="minorHAnsi"/>
              </w:rPr>
              <w:t>esponse to the d</w:t>
            </w:r>
            <w:r w:rsidR="00A8619B" w:rsidRPr="00471B16">
              <w:rPr>
                <w:rFonts w:cstheme="minorHAnsi"/>
              </w:rPr>
              <w:t xml:space="preserve">ismissal of Necker </w:t>
            </w:r>
          </w:p>
          <w:p w14:paraId="40A691D4" w14:textId="7293B58A" w:rsidR="00A8619B" w:rsidRPr="00471B16" w:rsidRDefault="0027785D" w:rsidP="00443750">
            <w:pPr>
              <w:pStyle w:val="ListParagraph"/>
              <w:keepNext/>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A8619B" w:rsidRPr="00471B16">
              <w:rPr>
                <w:rFonts w:cstheme="minorHAnsi"/>
              </w:rPr>
              <w:t xml:space="preserve">ttack on the Bastille </w:t>
            </w:r>
          </w:p>
          <w:p w14:paraId="1D5EE08B" w14:textId="709F2E86" w:rsidR="00A8619B" w:rsidRPr="00471B16" w:rsidRDefault="0027785D" w:rsidP="00443750">
            <w:pPr>
              <w:pStyle w:val="ListParagraph"/>
              <w:keepNext/>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A8619B" w:rsidRPr="00471B16">
              <w:rPr>
                <w:rFonts w:cstheme="minorHAnsi"/>
              </w:rPr>
              <w:t>stablishment of the Commune of Paris and the National Guard</w:t>
            </w:r>
          </w:p>
          <w:p w14:paraId="457FBDB2" w14:textId="54A241BD" w:rsidR="00A8619B" w:rsidRPr="00471B16" w:rsidRDefault="0027785D" w:rsidP="00443750">
            <w:pPr>
              <w:pStyle w:val="ListParagraph"/>
              <w:keepNext/>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A8619B" w:rsidRPr="00471B16">
              <w:rPr>
                <w:rFonts w:cstheme="minorHAnsi"/>
              </w:rPr>
              <w:t xml:space="preserve">he King’s </w:t>
            </w:r>
            <w:r w:rsidR="00E636F2" w:rsidRPr="00471B16">
              <w:rPr>
                <w:rFonts w:cstheme="minorHAnsi"/>
              </w:rPr>
              <w:t xml:space="preserve">acceptance of the National </w:t>
            </w:r>
            <w:r w:rsidR="009A4E76" w:rsidRPr="00471B16">
              <w:rPr>
                <w:rFonts w:cstheme="minorHAnsi"/>
              </w:rPr>
              <w:t xml:space="preserve">Constituent </w:t>
            </w:r>
            <w:r w:rsidR="00E636F2" w:rsidRPr="00471B16">
              <w:rPr>
                <w:rFonts w:cstheme="minorHAnsi"/>
              </w:rPr>
              <w:t>Assembly</w:t>
            </w:r>
            <w:r w:rsidR="009A4E76" w:rsidRPr="00471B16">
              <w:rPr>
                <w:rFonts w:cstheme="minorHAnsi"/>
              </w:rPr>
              <w:t>’s authority</w:t>
            </w:r>
            <w:r w:rsidR="00D35268" w:rsidRPr="00471B16">
              <w:rPr>
                <w:rFonts w:cstheme="minorHAnsi"/>
              </w:rPr>
              <w:t xml:space="preserve"> </w:t>
            </w:r>
          </w:p>
          <w:p w14:paraId="100E96BD" w14:textId="23AAEA7C" w:rsidR="0049713D" w:rsidRPr="00471B16" w:rsidRDefault="00EB3CE7" w:rsidP="00636A3B">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b/>
                <w:bCs/>
              </w:rPr>
              <w:t>Task 1</w:t>
            </w:r>
            <w:r w:rsidR="0085411E">
              <w:rPr>
                <w:b/>
                <w:bCs/>
              </w:rPr>
              <w:t>:</w:t>
            </w:r>
            <w:r w:rsidR="000C2A96" w:rsidRPr="00471B16">
              <w:rPr>
                <w:b/>
                <w:bCs/>
              </w:rPr>
              <w:t xml:space="preserve"> </w:t>
            </w:r>
            <w:r w:rsidR="00701836" w:rsidRPr="00471B16">
              <w:rPr>
                <w:b/>
                <w:bCs/>
              </w:rPr>
              <w:t>Explanation</w:t>
            </w:r>
            <w:r w:rsidR="00F75475" w:rsidRPr="00471B16">
              <w:rPr>
                <w:b/>
                <w:bCs/>
              </w:rPr>
              <w:t xml:space="preserve"> (Week 5)</w:t>
            </w:r>
          </w:p>
        </w:tc>
      </w:tr>
      <w:tr w:rsidR="004735C7" w:rsidRPr="00471B16" w14:paraId="27E6CAAB"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2A001391" w14:textId="00C70F51" w:rsidR="004735C7" w:rsidRPr="00471B16" w:rsidRDefault="006F334A" w:rsidP="00636A3B">
            <w:pPr>
              <w:spacing w:after="0" w:line="276" w:lineRule="auto"/>
              <w:rPr>
                <w:rFonts w:cstheme="minorHAnsi"/>
              </w:rPr>
            </w:pPr>
            <w:r w:rsidRPr="00471B16">
              <w:rPr>
                <w:rFonts w:cstheme="minorHAnsi"/>
              </w:rPr>
              <w:lastRenderedPageBreak/>
              <w:t>6</w:t>
            </w:r>
          </w:p>
        </w:tc>
        <w:tc>
          <w:tcPr>
            <w:tcW w:w="4710" w:type="dxa"/>
          </w:tcPr>
          <w:p w14:paraId="46092543" w14:textId="49B41012" w:rsidR="007C1334" w:rsidRPr="00471B16" w:rsidRDefault="006933AE" w:rsidP="00443750">
            <w:pPr>
              <w:pStyle w:val="ListParagraph"/>
              <w:numPr>
                <w:ilvl w:val="0"/>
                <w:numId w:val="19"/>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7C1334" w:rsidRPr="00471B16">
              <w:rPr>
                <w:rFonts w:cstheme="minorHAnsi"/>
              </w:rPr>
              <w:t>he significant phases of the French Revolution, including</w:t>
            </w:r>
          </w:p>
          <w:p w14:paraId="67E7522E" w14:textId="2EFF46D6" w:rsidR="007C1334" w:rsidRPr="003E51F5" w:rsidRDefault="006933AE"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471B16">
              <w:rPr>
                <w:rFonts w:cstheme="minorHAnsi"/>
              </w:rPr>
              <w:t>t</w:t>
            </w:r>
            <w:r w:rsidR="007C1334" w:rsidRPr="00471B16">
              <w:rPr>
                <w:rFonts w:cstheme="minorHAnsi"/>
              </w:rPr>
              <w:t xml:space="preserve">he </w:t>
            </w:r>
            <w:proofErr w:type="spellStart"/>
            <w:r w:rsidR="00660CE6" w:rsidRPr="00660CE6">
              <w:rPr>
                <w:rFonts w:cstheme="minorHAnsi"/>
                <w:i/>
                <w:iCs/>
              </w:rPr>
              <w:t>A</w:t>
            </w:r>
            <w:r w:rsidR="007C1334" w:rsidRPr="00660CE6">
              <w:rPr>
                <w:rFonts w:cstheme="minorHAnsi"/>
                <w:i/>
                <w:iCs/>
              </w:rPr>
              <w:t>ncien</w:t>
            </w:r>
            <w:proofErr w:type="spellEnd"/>
            <w:r w:rsidR="007C1334" w:rsidRPr="00660CE6">
              <w:rPr>
                <w:rFonts w:cstheme="minorHAnsi"/>
                <w:i/>
                <w:iCs/>
              </w:rPr>
              <w:t xml:space="preserve"> </w:t>
            </w:r>
            <w:proofErr w:type="spellStart"/>
            <w:r w:rsidR="00660CE6" w:rsidRPr="00660CE6">
              <w:rPr>
                <w:rFonts w:cstheme="minorHAnsi"/>
                <w:i/>
                <w:iCs/>
              </w:rPr>
              <w:t>Ré</w:t>
            </w:r>
            <w:r w:rsidR="007C1334" w:rsidRPr="00660CE6">
              <w:rPr>
                <w:rFonts w:cstheme="minorHAnsi"/>
                <w:i/>
                <w:iCs/>
              </w:rPr>
              <w:t>gime</w:t>
            </w:r>
            <w:proofErr w:type="spellEnd"/>
          </w:p>
          <w:p w14:paraId="30489C8F" w14:textId="77777777" w:rsidR="007C1334" w:rsidRPr="00471B16" w:rsidRDefault="007C1334"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National Assembly/the Constitutional Monarchy</w:t>
            </w:r>
          </w:p>
          <w:p w14:paraId="713B4D63" w14:textId="7F96C5EE" w:rsidR="007C1334" w:rsidRPr="00471B16" w:rsidRDefault="006933AE" w:rsidP="00443750">
            <w:pPr>
              <w:pStyle w:val="ListParagraph"/>
              <w:numPr>
                <w:ilvl w:val="0"/>
                <w:numId w:val="19"/>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7C1334" w:rsidRPr="00471B16">
              <w:rPr>
                <w:rFonts w:cstheme="minorHAnsi"/>
              </w:rPr>
              <w:t>he consequences of the French Revolution, including</w:t>
            </w:r>
          </w:p>
          <w:p w14:paraId="0B14B47F" w14:textId="56342C27" w:rsidR="007C1334" w:rsidRPr="00471B16" w:rsidRDefault="006933AE"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7C1334" w:rsidRPr="00471B16">
              <w:rPr>
                <w:rFonts w:cstheme="minorHAnsi"/>
              </w:rPr>
              <w:t>he difficulties and crises that were faced by revolutionary groups and government as the new state was consolidated</w:t>
            </w:r>
          </w:p>
          <w:p w14:paraId="0EAD53B5" w14:textId="2A8EB534" w:rsidR="007C1334" w:rsidRPr="00471B16" w:rsidRDefault="004316F8"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7C1334" w:rsidRPr="00471B16">
              <w:rPr>
                <w:rFonts w:cstheme="minorHAnsi"/>
              </w:rPr>
              <w:t>he political rise of the middle class</w:t>
            </w:r>
          </w:p>
          <w:p w14:paraId="744A936D" w14:textId="3FCA47FC" w:rsidR="007C1334" w:rsidRPr="00471B16" w:rsidRDefault="004316F8" w:rsidP="00443750">
            <w:pPr>
              <w:pStyle w:val="ListParagraph"/>
              <w:numPr>
                <w:ilvl w:val="0"/>
                <w:numId w:val="19"/>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7C1334" w:rsidRPr="00471B16">
              <w:rPr>
                <w:rFonts w:cstheme="minorHAnsi"/>
              </w:rPr>
              <w:t>he key ideas and their significance in the French Revolution, including</w:t>
            </w:r>
          </w:p>
          <w:p w14:paraId="6C06C125" w14:textId="4E385BF2" w:rsidR="007C1334" w:rsidRPr="00471B16" w:rsidRDefault="004316F8"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a</w:t>
            </w:r>
            <w:r w:rsidR="007C1334" w:rsidRPr="00471B16">
              <w:rPr>
                <w:rFonts w:cstheme="minorHAnsi"/>
              </w:rPr>
              <w:t>bsolutism</w:t>
            </w:r>
          </w:p>
          <w:p w14:paraId="5A2C8EB8" w14:textId="632C451A" w:rsidR="007C1334" w:rsidRPr="00471B16" w:rsidRDefault="004316F8"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c</w:t>
            </w:r>
            <w:r w:rsidR="007C1334" w:rsidRPr="00471B16">
              <w:rPr>
                <w:rFonts w:cstheme="minorHAnsi"/>
              </w:rPr>
              <w:t>itizenship and inalienable rights</w:t>
            </w:r>
          </w:p>
          <w:p w14:paraId="5FFB73DF" w14:textId="3463EFC1" w:rsidR="004735C7" w:rsidRPr="00471B16" w:rsidRDefault="004316F8" w:rsidP="00443750">
            <w:pPr>
              <w:pStyle w:val="ListParagraph"/>
              <w:numPr>
                <w:ilvl w:val="1"/>
                <w:numId w:val="19"/>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7C1334" w:rsidRPr="00471B16">
              <w:rPr>
                <w:rFonts w:cstheme="minorHAnsi"/>
              </w:rPr>
              <w:t>onstitutional monarchy</w:t>
            </w:r>
          </w:p>
        </w:tc>
        <w:tc>
          <w:tcPr>
            <w:tcW w:w="8352" w:type="dxa"/>
          </w:tcPr>
          <w:p w14:paraId="4D31C669" w14:textId="6C604DB1" w:rsidR="006F334A" w:rsidRPr="00471B16" w:rsidRDefault="00936DF1" w:rsidP="00AD6067">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Consolidating the power of the</w:t>
            </w:r>
            <w:r w:rsidR="006F334A" w:rsidRPr="00471B16">
              <w:rPr>
                <w:rFonts w:cstheme="minorHAnsi"/>
                <w:b/>
                <w:bCs/>
              </w:rPr>
              <w:t xml:space="preserve"> National Constituent Assembly</w:t>
            </w:r>
          </w:p>
          <w:p w14:paraId="0995772D" w14:textId="41322AEF" w:rsidR="006F334A" w:rsidRPr="00471B16" w:rsidRDefault="004E6BE1" w:rsidP="00443750">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6F334A" w:rsidRPr="00471B16">
              <w:rPr>
                <w:rFonts w:cstheme="minorHAnsi"/>
              </w:rPr>
              <w:t xml:space="preserve">ncrease in peasant risings across France in response to </w:t>
            </w:r>
            <w:r w:rsidR="00B538CD" w:rsidRPr="00471B16">
              <w:rPr>
                <w:rFonts w:cstheme="minorHAnsi"/>
              </w:rPr>
              <w:t xml:space="preserve">the </w:t>
            </w:r>
            <w:r w:rsidR="006F334A" w:rsidRPr="00471B16">
              <w:rPr>
                <w:rFonts w:cstheme="minorHAnsi"/>
              </w:rPr>
              <w:t>economic crisis and the events in Paris, and the Great Fear</w:t>
            </w:r>
          </w:p>
          <w:p w14:paraId="4609A255" w14:textId="6D3B8413" w:rsidR="006F334A" w:rsidRPr="00471B16" w:rsidRDefault="004E6BE1" w:rsidP="00443750">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6F334A" w:rsidRPr="00471B16">
              <w:rPr>
                <w:rFonts w:cstheme="minorHAnsi"/>
              </w:rPr>
              <w:t>bolishing feudalism and the Night of Patriotic Delirium</w:t>
            </w:r>
          </w:p>
          <w:p w14:paraId="7AA57E6D" w14:textId="6F6A6035" w:rsidR="006F334A" w:rsidRPr="00471B16" w:rsidRDefault="004E6BE1" w:rsidP="00443750">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6F334A" w:rsidRPr="00471B16">
              <w:rPr>
                <w:rFonts w:cstheme="minorHAnsi"/>
              </w:rPr>
              <w:t xml:space="preserve">mplementing the August Decrees and commencing reform of French society, based on The Declaration of the Rights of Man and the Citizen </w:t>
            </w:r>
          </w:p>
          <w:p w14:paraId="39F01CDA" w14:textId="4BFF3F34" w:rsidR="006F334A" w:rsidRPr="00471B16" w:rsidRDefault="004E6BE1" w:rsidP="00443750">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6F334A" w:rsidRPr="00471B16">
              <w:rPr>
                <w:rFonts w:cstheme="minorHAnsi"/>
              </w:rPr>
              <w:t>ebates over the new constitution, including the powers and position of the King, and the King’s refusal to give assent to the Assembly’s legislation</w:t>
            </w:r>
          </w:p>
          <w:p w14:paraId="2B2F1EC3" w14:textId="77777777" w:rsidR="004735C7" w:rsidRPr="00471B16" w:rsidRDefault="006F334A" w:rsidP="00443750">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October Days and Women’s March to Versailles, subsequent return of the King to Paris</w:t>
            </w:r>
          </w:p>
          <w:p w14:paraId="4C9915D1" w14:textId="4EC55D5A" w:rsidR="00701836" w:rsidRPr="00471B16" w:rsidRDefault="00701836" w:rsidP="00AD6067">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Task 2 Part A</w:t>
            </w:r>
            <w:r w:rsidR="0085411E">
              <w:rPr>
                <w:rFonts w:cstheme="minorHAnsi"/>
                <w:b/>
                <w:bCs/>
              </w:rPr>
              <w:t>:</w:t>
            </w:r>
            <w:r w:rsidRPr="00471B16">
              <w:rPr>
                <w:rFonts w:cstheme="minorHAnsi"/>
                <w:b/>
                <w:bCs/>
              </w:rPr>
              <w:t xml:space="preserve"> Historical </w:t>
            </w:r>
            <w:r w:rsidR="00A43FE4" w:rsidRPr="00471B16">
              <w:rPr>
                <w:rFonts w:cstheme="minorHAnsi"/>
                <w:b/>
                <w:bCs/>
              </w:rPr>
              <w:t>i</w:t>
            </w:r>
            <w:r w:rsidRPr="00471B16">
              <w:rPr>
                <w:rFonts w:cstheme="minorHAnsi"/>
                <w:b/>
                <w:bCs/>
              </w:rPr>
              <w:t>nquiry</w:t>
            </w:r>
            <w:r w:rsidR="00A43FE4" w:rsidRPr="00471B16">
              <w:rPr>
                <w:rFonts w:cstheme="minorHAnsi"/>
                <w:b/>
                <w:bCs/>
              </w:rPr>
              <w:t xml:space="preserve"> (</w:t>
            </w:r>
            <w:r w:rsidR="00760E3D">
              <w:rPr>
                <w:rFonts w:cstheme="minorHAnsi"/>
                <w:b/>
                <w:bCs/>
              </w:rPr>
              <w:t xml:space="preserve">Issue </w:t>
            </w:r>
            <w:r w:rsidR="00A43FE4" w:rsidRPr="00471B16">
              <w:rPr>
                <w:rFonts w:cstheme="minorHAnsi"/>
                <w:b/>
                <w:bCs/>
              </w:rPr>
              <w:t>Week 6)</w:t>
            </w:r>
          </w:p>
        </w:tc>
      </w:tr>
      <w:tr w:rsidR="00441473" w:rsidRPr="00471B16" w14:paraId="5E7DAF8F"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0B185693" w14:textId="3C3A507F" w:rsidR="00441473" w:rsidRPr="00471B16" w:rsidRDefault="006F334A" w:rsidP="00636A3B">
            <w:pPr>
              <w:spacing w:after="0" w:line="276" w:lineRule="auto"/>
              <w:rPr>
                <w:rFonts w:cstheme="minorHAnsi"/>
              </w:rPr>
            </w:pPr>
            <w:r w:rsidRPr="00471B16">
              <w:rPr>
                <w:rFonts w:cstheme="minorHAnsi"/>
              </w:rPr>
              <w:t>7</w:t>
            </w:r>
            <w:r w:rsidR="008624B8" w:rsidRPr="00471B16">
              <w:rPr>
                <w:rFonts w:cstheme="minorHAnsi"/>
              </w:rPr>
              <w:t>–</w:t>
            </w:r>
            <w:r w:rsidR="00441473" w:rsidRPr="00471B16">
              <w:rPr>
                <w:rFonts w:cstheme="minorHAnsi"/>
              </w:rPr>
              <w:t>8</w:t>
            </w:r>
          </w:p>
        </w:tc>
        <w:tc>
          <w:tcPr>
            <w:tcW w:w="4710" w:type="dxa"/>
          </w:tcPr>
          <w:p w14:paraId="6F6A9FBB" w14:textId="67F5B544" w:rsidR="00441473" w:rsidRPr="00471B16" w:rsidRDefault="004316F8" w:rsidP="00443750">
            <w:pPr>
              <w:pStyle w:val="ListParagraph"/>
              <w:numPr>
                <w:ilvl w:val="0"/>
                <w:numId w:val="3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441473" w:rsidRPr="00471B16">
              <w:rPr>
                <w:rFonts w:cstheme="minorHAnsi"/>
              </w:rPr>
              <w:t>he significant phases of the French Revolution, including</w:t>
            </w:r>
          </w:p>
          <w:p w14:paraId="687EC41D" w14:textId="77777777" w:rsidR="00441473" w:rsidRPr="00471B16" w:rsidRDefault="00441473"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National Assembly/the Constitutional Monarchy</w:t>
            </w:r>
          </w:p>
          <w:p w14:paraId="5F8E99AE" w14:textId="5837EA43" w:rsidR="00441473" w:rsidRPr="00471B16" w:rsidRDefault="004316F8" w:rsidP="00443750">
            <w:pPr>
              <w:pStyle w:val="ListParagraph"/>
              <w:numPr>
                <w:ilvl w:val="0"/>
                <w:numId w:val="3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441473" w:rsidRPr="00471B16">
              <w:rPr>
                <w:rFonts w:cstheme="minorHAnsi"/>
              </w:rPr>
              <w:t>he consequences of the French Revolution, including</w:t>
            </w:r>
          </w:p>
          <w:p w14:paraId="7CAA83B2" w14:textId="7422F024" w:rsidR="00441473" w:rsidRPr="00471B16" w:rsidRDefault="004316F8"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441473" w:rsidRPr="00471B16">
              <w:rPr>
                <w:rFonts w:cstheme="minorHAnsi"/>
              </w:rPr>
              <w:t>he difficulties and crises that were faced by revolutionary groups and government as the new state was consolidated</w:t>
            </w:r>
          </w:p>
          <w:p w14:paraId="5C785BAD" w14:textId="7B63932E" w:rsidR="00441473" w:rsidRPr="00471B16" w:rsidRDefault="004316F8" w:rsidP="00443750">
            <w:pPr>
              <w:pStyle w:val="ListParagraph"/>
              <w:numPr>
                <w:ilvl w:val="0"/>
                <w:numId w:val="3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441473" w:rsidRPr="00471B16">
              <w:rPr>
                <w:rFonts w:cstheme="minorHAnsi"/>
              </w:rPr>
              <w:t>he key ideas and their significance in the French Revolution, including</w:t>
            </w:r>
          </w:p>
          <w:p w14:paraId="1061D251" w14:textId="36124086" w:rsidR="00441473" w:rsidRPr="00471B16" w:rsidRDefault="004316F8"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441473" w:rsidRPr="00471B16">
              <w:rPr>
                <w:rFonts w:cstheme="minorHAnsi"/>
              </w:rPr>
              <w:t>itizenship and inalienable rights</w:t>
            </w:r>
          </w:p>
          <w:p w14:paraId="13CE386F" w14:textId="75423569" w:rsidR="00441473" w:rsidRPr="00471B16" w:rsidRDefault="004316F8"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441473" w:rsidRPr="00471B16">
              <w:rPr>
                <w:rFonts w:cstheme="minorHAnsi"/>
              </w:rPr>
              <w:t>onstitutional monarchy</w:t>
            </w:r>
          </w:p>
          <w:p w14:paraId="62ADCEE9" w14:textId="7B7D6125" w:rsidR="00441473" w:rsidRPr="00471B16" w:rsidRDefault="004316F8" w:rsidP="00443750">
            <w:pPr>
              <w:pStyle w:val="ListParagraph"/>
              <w:numPr>
                <w:ilvl w:val="0"/>
                <w:numId w:val="34"/>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441473" w:rsidRPr="00471B16">
              <w:rPr>
                <w:rFonts w:cstheme="minorHAnsi"/>
              </w:rPr>
              <w:t xml:space="preserve">he role and impact of significant individuals in the struggles of the Revolution, </w:t>
            </w:r>
            <w:r w:rsidR="0083456E" w:rsidRPr="00471B16">
              <w:rPr>
                <w:rFonts w:cstheme="minorHAnsi"/>
              </w:rPr>
              <w:t>including</w:t>
            </w:r>
          </w:p>
          <w:p w14:paraId="40E7B7C8" w14:textId="77777777" w:rsidR="00441473" w:rsidRPr="00471B16" w:rsidRDefault="00441473"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Danton</w:t>
            </w:r>
          </w:p>
          <w:p w14:paraId="14824628" w14:textId="77777777" w:rsidR="00441473" w:rsidRPr="00471B16" w:rsidRDefault="00441473"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Marat</w:t>
            </w:r>
          </w:p>
          <w:p w14:paraId="64CA1F7B" w14:textId="77777777" w:rsidR="00441473" w:rsidRPr="00471B16" w:rsidRDefault="00441473"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Louis XVI</w:t>
            </w:r>
          </w:p>
          <w:p w14:paraId="3FBE0CBC" w14:textId="3E5CA2DA" w:rsidR="00441473" w:rsidRPr="00471B16" w:rsidRDefault="00441473" w:rsidP="00443750">
            <w:pPr>
              <w:pStyle w:val="ListParagraph"/>
              <w:numPr>
                <w:ilvl w:val="1"/>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Robespierre</w:t>
            </w:r>
          </w:p>
        </w:tc>
        <w:tc>
          <w:tcPr>
            <w:tcW w:w="8352" w:type="dxa"/>
          </w:tcPr>
          <w:p w14:paraId="355EBD71" w14:textId="1404BB9C" w:rsidR="00441473" w:rsidRPr="00471B16" w:rsidRDefault="00441473"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Reforms to French society</w:t>
            </w:r>
          </w:p>
          <w:p w14:paraId="0E96684D" w14:textId="278F65FE" w:rsidR="00441473" w:rsidRPr="00471B16" w:rsidRDefault="004E6BE1" w:rsidP="00443750">
            <w:pPr>
              <w:pStyle w:val="ListParagraph"/>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441473" w:rsidRPr="00471B16">
              <w:rPr>
                <w:rFonts w:cstheme="minorHAnsi"/>
              </w:rPr>
              <w:t>olitical changes, including administrative restructure, the electoral system and political franchise (active/passive citizens), introduction of a new legal system and reorgani</w:t>
            </w:r>
            <w:r w:rsidR="00206944" w:rsidRPr="00471B16">
              <w:rPr>
                <w:rFonts w:cstheme="minorHAnsi"/>
              </w:rPr>
              <w:t>s</w:t>
            </w:r>
            <w:r w:rsidR="00441473" w:rsidRPr="00471B16">
              <w:rPr>
                <w:rFonts w:cstheme="minorHAnsi"/>
              </w:rPr>
              <w:t>ation of the military</w:t>
            </w:r>
          </w:p>
          <w:p w14:paraId="3B2C1A0E" w14:textId="23796449" w:rsidR="00441473" w:rsidRPr="00471B16" w:rsidRDefault="004E6BE1" w:rsidP="00443750">
            <w:pPr>
              <w:pStyle w:val="ListParagraph"/>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441473" w:rsidRPr="00471B16">
              <w:rPr>
                <w:rFonts w:cstheme="minorHAnsi"/>
              </w:rPr>
              <w:t>conomic changes, including introduction of laissez</w:t>
            </w:r>
            <w:r w:rsidR="006B24BC">
              <w:rPr>
                <w:rFonts w:cstheme="minorHAnsi"/>
              </w:rPr>
              <w:t xml:space="preserve"> </w:t>
            </w:r>
            <w:r w:rsidR="00441473" w:rsidRPr="00471B16">
              <w:rPr>
                <w:rFonts w:cstheme="minorHAnsi"/>
              </w:rPr>
              <w:t xml:space="preserve">faire economic policies, creation of national markets, introduction of the metric system for weights and measures, reforms to the taxation system, Le </w:t>
            </w:r>
            <w:proofErr w:type="spellStart"/>
            <w:r w:rsidR="00441473" w:rsidRPr="00471B16">
              <w:rPr>
                <w:rFonts w:cstheme="minorHAnsi"/>
              </w:rPr>
              <w:t>Chapelier</w:t>
            </w:r>
            <w:proofErr w:type="spellEnd"/>
            <w:r w:rsidR="00441473" w:rsidRPr="00471B16">
              <w:rPr>
                <w:rFonts w:cstheme="minorHAnsi"/>
              </w:rPr>
              <w:t xml:space="preserve"> Law and the printing of assignats</w:t>
            </w:r>
          </w:p>
          <w:p w14:paraId="10DB7B1A" w14:textId="75CD8A09" w:rsidR="00441473" w:rsidRPr="00471B16" w:rsidRDefault="004E6BE1" w:rsidP="00443750">
            <w:pPr>
              <w:pStyle w:val="ListParagraph"/>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441473" w:rsidRPr="00471B16">
              <w:rPr>
                <w:rFonts w:cstheme="minorHAnsi"/>
              </w:rPr>
              <w:t xml:space="preserve">ocial changes, including the weakening of the power and privilege of the Catholic Church by nationalisation of Church land, the Civil Constitution of the Clergy and the clerical oath, introduction of a public education system and extension of civil rights to some non-Catholic religious groups (including Protestants </w:t>
            </w:r>
            <w:r w:rsidR="00206944" w:rsidRPr="00471B16">
              <w:rPr>
                <w:rFonts w:cstheme="minorHAnsi"/>
              </w:rPr>
              <w:t xml:space="preserve">in </w:t>
            </w:r>
            <w:r w:rsidR="00441473" w:rsidRPr="00471B16">
              <w:rPr>
                <w:rFonts w:cstheme="minorHAnsi"/>
              </w:rPr>
              <w:t>1789</w:t>
            </w:r>
            <w:r w:rsidR="00206944" w:rsidRPr="00471B16">
              <w:rPr>
                <w:rFonts w:cstheme="minorHAnsi"/>
              </w:rPr>
              <w:t xml:space="preserve"> and</w:t>
            </w:r>
            <w:r w:rsidR="00441473" w:rsidRPr="00471B16">
              <w:rPr>
                <w:rFonts w:cstheme="minorHAnsi"/>
              </w:rPr>
              <w:t xml:space="preserve"> Jews</w:t>
            </w:r>
            <w:r w:rsidR="00206944" w:rsidRPr="00471B16">
              <w:rPr>
                <w:rFonts w:cstheme="minorHAnsi"/>
              </w:rPr>
              <w:t xml:space="preserve"> in</w:t>
            </w:r>
            <w:r w:rsidR="00441473" w:rsidRPr="00471B16">
              <w:rPr>
                <w:rFonts w:cstheme="minorHAnsi"/>
              </w:rPr>
              <w:t xml:space="preserve"> 1791)</w:t>
            </w:r>
          </w:p>
          <w:p w14:paraId="4F0E569B" w14:textId="5D555863" w:rsidR="00441473" w:rsidRPr="00471B16" w:rsidRDefault="00441473"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Formalising the Constitutional Monarchy</w:t>
            </w:r>
          </w:p>
          <w:p w14:paraId="741D610E" w14:textId="0B79B736" w:rsidR="00441473" w:rsidRPr="00471B16" w:rsidRDefault="00441473"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King’s refusal to accept the terms of the proposed Constitution</w:t>
            </w:r>
          </w:p>
          <w:p w14:paraId="262153BE" w14:textId="404F1DEC" w:rsidR="00441473" w:rsidRPr="00471B16" w:rsidRDefault="004E6BE1"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441473" w:rsidRPr="00471B16">
              <w:rPr>
                <w:rFonts w:cstheme="minorHAnsi"/>
              </w:rPr>
              <w:t>ise of the Jacobins and Cordeliers</w:t>
            </w:r>
            <w:r w:rsidR="00C7126D" w:rsidRPr="00471B16">
              <w:rPr>
                <w:rFonts w:cstheme="minorHAnsi"/>
              </w:rPr>
              <w:t xml:space="preserve">, </w:t>
            </w:r>
            <w:r w:rsidR="00441473" w:rsidRPr="00471B16">
              <w:rPr>
                <w:rFonts w:cstheme="minorHAnsi"/>
              </w:rPr>
              <w:t>Danton, Robespierre and Marat</w:t>
            </w:r>
          </w:p>
          <w:p w14:paraId="67966B06" w14:textId="77777777" w:rsidR="00441473" w:rsidRPr="00471B16" w:rsidRDefault="00441473"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King’s Flight to Varennes</w:t>
            </w:r>
          </w:p>
          <w:p w14:paraId="1094BE91" w14:textId="0C802FBF" w:rsidR="00441473" w:rsidRPr="00471B16" w:rsidRDefault="004E6BE1"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441473" w:rsidRPr="00471B16">
              <w:rPr>
                <w:rFonts w:cstheme="minorHAnsi"/>
              </w:rPr>
              <w:t xml:space="preserve">ncreasing discontent of the </w:t>
            </w:r>
            <w:r w:rsidR="000F7325" w:rsidRPr="000F7325">
              <w:rPr>
                <w:rFonts w:cstheme="minorHAnsi"/>
                <w:i/>
                <w:iCs/>
              </w:rPr>
              <w:t>s</w:t>
            </w:r>
            <w:r w:rsidR="00441473" w:rsidRPr="000F7325">
              <w:rPr>
                <w:rFonts w:cstheme="minorHAnsi"/>
                <w:i/>
                <w:iCs/>
              </w:rPr>
              <w:t>ans-</w:t>
            </w:r>
            <w:r w:rsidR="000F7325" w:rsidRPr="000F7325">
              <w:rPr>
                <w:rFonts w:cstheme="minorHAnsi"/>
                <w:i/>
                <w:iCs/>
              </w:rPr>
              <w:t>c</w:t>
            </w:r>
            <w:r w:rsidR="00441473" w:rsidRPr="000F7325">
              <w:rPr>
                <w:rFonts w:cstheme="minorHAnsi"/>
                <w:i/>
                <w:iCs/>
              </w:rPr>
              <w:t>ulottes</w:t>
            </w:r>
            <w:r w:rsidR="00441473" w:rsidRPr="00471B16">
              <w:rPr>
                <w:rFonts w:cstheme="minorHAnsi"/>
              </w:rPr>
              <w:t xml:space="preserve"> </w:t>
            </w:r>
          </w:p>
          <w:p w14:paraId="355F7E0B" w14:textId="32593A4D" w:rsidR="00441473" w:rsidRPr="00471B16" w:rsidRDefault="004E6BE1"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441473" w:rsidRPr="00471B16">
              <w:rPr>
                <w:rFonts w:cstheme="minorHAnsi"/>
              </w:rPr>
              <w:t>emonstration at the Champ de Mars</w:t>
            </w:r>
          </w:p>
          <w:p w14:paraId="2B733CC5" w14:textId="3BB30833" w:rsidR="00441473" w:rsidRPr="00471B16" w:rsidRDefault="00441473"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1791 Constitution and end of the National Constituent Assembly</w:t>
            </w:r>
          </w:p>
          <w:p w14:paraId="7EEF240F" w14:textId="47F48517" w:rsidR="00441473" w:rsidRPr="00471B16" w:rsidRDefault="006B24BC"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441473" w:rsidRPr="00471B16">
              <w:rPr>
                <w:rFonts w:cstheme="minorHAnsi"/>
              </w:rPr>
              <w:t>elf-</w:t>
            </w:r>
            <w:r>
              <w:rPr>
                <w:rFonts w:cstheme="minorHAnsi"/>
              </w:rPr>
              <w:t>d</w:t>
            </w:r>
            <w:r w:rsidR="00441473" w:rsidRPr="00471B16">
              <w:rPr>
                <w:rFonts w:cstheme="minorHAnsi"/>
              </w:rPr>
              <w:t>enying Ordinance</w:t>
            </w:r>
            <w:r w:rsidR="00C7126D" w:rsidRPr="00471B16">
              <w:rPr>
                <w:rFonts w:cstheme="minorHAnsi"/>
              </w:rPr>
              <w:t xml:space="preserve">, </w:t>
            </w:r>
            <w:r w:rsidR="00441473" w:rsidRPr="00471B16">
              <w:rPr>
                <w:rFonts w:cstheme="minorHAnsi"/>
              </w:rPr>
              <w:t>composition of the new Legislative Assembly, including the development of the Left and Right</w:t>
            </w:r>
          </w:p>
          <w:p w14:paraId="78FB5F23" w14:textId="2C731E66" w:rsidR="00441473" w:rsidRPr="00471B16" w:rsidRDefault="004E6BE1" w:rsidP="00443750">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00C7126D" w:rsidRPr="00471B16">
              <w:rPr>
                <w:rFonts w:cstheme="minorHAnsi"/>
              </w:rPr>
              <w:t>aws</w:t>
            </w:r>
            <w:r w:rsidR="00441473" w:rsidRPr="00471B16">
              <w:rPr>
                <w:rFonts w:cstheme="minorHAnsi"/>
              </w:rPr>
              <w:t xml:space="preserve"> concerning refractory priests and</w:t>
            </w:r>
            <w:r w:rsidR="00441473" w:rsidRPr="006B24BC">
              <w:rPr>
                <w:rFonts w:cstheme="minorHAnsi"/>
                <w:i/>
                <w:iCs/>
              </w:rPr>
              <w:t xml:space="preserve"> émigrés</w:t>
            </w:r>
            <w:r w:rsidR="00441473" w:rsidRPr="00471B16">
              <w:rPr>
                <w:rFonts w:cstheme="minorHAnsi"/>
              </w:rPr>
              <w:t xml:space="preserve"> </w:t>
            </w:r>
            <w:r w:rsidR="00C7126D" w:rsidRPr="00471B16">
              <w:rPr>
                <w:rFonts w:cstheme="minorHAnsi"/>
              </w:rPr>
              <w:t>and the King’s veto</w:t>
            </w:r>
          </w:p>
        </w:tc>
      </w:tr>
      <w:tr w:rsidR="00B17718" w:rsidRPr="00471B16" w14:paraId="675FA014"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3EB8C5DF" w14:textId="38B52D9B" w:rsidR="00B17718" w:rsidRPr="00471B16" w:rsidRDefault="00441473" w:rsidP="00636A3B">
            <w:pPr>
              <w:spacing w:after="0" w:line="276" w:lineRule="auto"/>
              <w:rPr>
                <w:rFonts w:cstheme="minorHAnsi"/>
              </w:rPr>
            </w:pPr>
            <w:r w:rsidRPr="00471B16">
              <w:rPr>
                <w:rFonts w:cstheme="minorHAnsi"/>
              </w:rPr>
              <w:t>9</w:t>
            </w:r>
            <w:r w:rsidR="008624B8" w:rsidRPr="00471B16">
              <w:rPr>
                <w:rFonts w:cstheme="minorHAnsi"/>
              </w:rPr>
              <w:t>–</w:t>
            </w:r>
            <w:r w:rsidRPr="00471B16">
              <w:rPr>
                <w:rFonts w:cstheme="minorHAnsi"/>
              </w:rPr>
              <w:t>10</w:t>
            </w:r>
          </w:p>
        </w:tc>
        <w:tc>
          <w:tcPr>
            <w:tcW w:w="4710" w:type="dxa"/>
          </w:tcPr>
          <w:p w14:paraId="6B6E0796" w14:textId="74895DEE" w:rsidR="00B17718" w:rsidRPr="00471B16" w:rsidRDefault="004316F8" w:rsidP="00AD0A3B">
            <w:pPr>
              <w:pStyle w:val="ListParagraph"/>
              <w:numPr>
                <w:ilvl w:val="0"/>
                <w:numId w:val="35"/>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B17718" w:rsidRPr="00471B16">
              <w:rPr>
                <w:rFonts w:cstheme="minorHAnsi"/>
              </w:rPr>
              <w:t>he significant phases of the French Revolution, including</w:t>
            </w:r>
          </w:p>
          <w:p w14:paraId="7725F103" w14:textId="77777777" w:rsidR="00B17718" w:rsidRPr="00471B16" w:rsidRDefault="00B1771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National Assembly/the Constitutional Monarchy</w:t>
            </w:r>
          </w:p>
          <w:p w14:paraId="4ACA25C1" w14:textId="54E5602E" w:rsidR="00B17718" w:rsidRPr="00471B16" w:rsidRDefault="004316F8" w:rsidP="00AD0A3B">
            <w:pPr>
              <w:pStyle w:val="ListParagraph"/>
              <w:numPr>
                <w:ilvl w:val="0"/>
                <w:numId w:val="35"/>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B17718" w:rsidRPr="00471B16">
              <w:rPr>
                <w:rFonts w:cstheme="minorHAnsi"/>
              </w:rPr>
              <w:t>he consequences of the French Revolution, including</w:t>
            </w:r>
          </w:p>
          <w:p w14:paraId="057F77EB" w14:textId="7EA7B420" w:rsidR="0071195C" w:rsidRPr="00471B16" w:rsidRDefault="004316F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f</w:t>
            </w:r>
            <w:r w:rsidR="0071195C" w:rsidRPr="00471B16">
              <w:rPr>
                <w:rFonts w:cstheme="minorHAnsi"/>
              </w:rPr>
              <w:t>oreign policy and the revolutionary wars</w:t>
            </w:r>
          </w:p>
          <w:p w14:paraId="3515B5DB" w14:textId="02B633A7" w:rsidR="002E6497" w:rsidRPr="00471B16" w:rsidRDefault="004316F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497" w:rsidRPr="00471B16">
              <w:rPr>
                <w:rFonts w:cstheme="minorHAnsi"/>
              </w:rPr>
              <w:t>he abolition of monarchy</w:t>
            </w:r>
          </w:p>
          <w:p w14:paraId="2466F831" w14:textId="22E8433E" w:rsidR="00B17718" w:rsidRPr="00471B16" w:rsidRDefault="004316F8" w:rsidP="00AD0A3B">
            <w:pPr>
              <w:pStyle w:val="ListParagraph"/>
              <w:numPr>
                <w:ilvl w:val="0"/>
                <w:numId w:val="35"/>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B17718" w:rsidRPr="00471B16">
              <w:rPr>
                <w:rFonts w:cstheme="minorHAnsi"/>
              </w:rPr>
              <w:t>he key ideas and their significance in the French Revolution, including</w:t>
            </w:r>
          </w:p>
          <w:p w14:paraId="17586FC6" w14:textId="4368767F" w:rsidR="0097269A" w:rsidRPr="00471B16" w:rsidRDefault="004316F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97269A" w:rsidRPr="00471B16">
              <w:rPr>
                <w:rFonts w:cstheme="minorHAnsi"/>
              </w:rPr>
              <w:t>itizenship and inalienable rights</w:t>
            </w:r>
          </w:p>
          <w:p w14:paraId="0FE88817" w14:textId="5DB757E6" w:rsidR="00197C04" w:rsidRPr="00471B16" w:rsidRDefault="004316F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197C04" w:rsidRPr="00471B16">
              <w:rPr>
                <w:rFonts w:cstheme="minorHAnsi"/>
              </w:rPr>
              <w:t>onstitutional monarchy</w:t>
            </w:r>
          </w:p>
          <w:p w14:paraId="5DE7F9A8" w14:textId="5EBEEDD8" w:rsidR="00197C04" w:rsidRPr="00471B16" w:rsidRDefault="004316F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w:t>
            </w:r>
            <w:r w:rsidR="00197C04" w:rsidRPr="00471B16">
              <w:rPr>
                <w:rFonts w:cstheme="minorHAnsi"/>
              </w:rPr>
              <w:t>epublicanism</w:t>
            </w:r>
          </w:p>
          <w:p w14:paraId="4FAAEC19" w14:textId="422215AB" w:rsidR="00B17718" w:rsidRPr="00471B16" w:rsidRDefault="004316F8" w:rsidP="00AD0A3B">
            <w:pPr>
              <w:pStyle w:val="ListParagraph"/>
              <w:numPr>
                <w:ilvl w:val="0"/>
                <w:numId w:val="35"/>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B17718" w:rsidRPr="00471B16">
              <w:rPr>
                <w:rFonts w:cstheme="minorHAnsi"/>
              </w:rPr>
              <w:t xml:space="preserve">he role and impact of significant individuals in the struggles of the Revolution, </w:t>
            </w:r>
            <w:r w:rsidR="008F33B1" w:rsidRPr="00471B16">
              <w:rPr>
                <w:rFonts w:cstheme="minorHAnsi"/>
              </w:rPr>
              <w:t>including</w:t>
            </w:r>
          </w:p>
          <w:p w14:paraId="56728D5A" w14:textId="77777777" w:rsidR="0097269A" w:rsidRPr="00471B16" w:rsidRDefault="0097269A"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Danton</w:t>
            </w:r>
          </w:p>
          <w:p w14:paraId="1B07DB27" w14:textId="042A4473" w:rsidR="0097269A" w:rsidRPr="00471B16" w:rsidRDefault="0097269A"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Marat</w:t>
            </w:r>
          </w:p>
          <w:p w14:paraId="080D3083" w14:textId="094FD387" w:rsidR="00B17718" w:rsidRPr="00471B16" w:rsidRDefault="00B1771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Louis XVI</w:t>
            </w:r>
          </w:p>
          <w:p w14:paraId="7D0ABFE4" w14:textId="77777777" w:rsidR="00B17718" w:rsidRPr="00471B16" w:rsidRDefault="00B17718" w:rsidP="00AD0A3B">
            <w:pPr>
              <w:pStyle w:val="ListParagraph"/>
              <w:numPr>
                <w:ilvl w:val="1"/>
                <w:numId w:val="35"/>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Robespierre</w:t>
            </w:r>
          </w:p>
          <w:p w14:paraId="518BCE48" w14:textId="10ECC23C" w:rsidR="0097269A" w:rsidRPr="00471B16" w:rsidRDefault="004316F8" w:rsidP="00AD0A3B">
            <w:pPr>
              <w:pStyle w:val="ListParagraph"/>
              <w:numPr>
                <w:ilvl w:val="0"/>
                <w:numId w:val="35"/>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97269A" w:rsidRPr="00471B16">
              <w:rPr>
                <w:rFonts w:cstheme="minorHAnsi"/>
              </w:rPr>
              <w:t xml:space="preserve">he role and impact of significant groups in the struggles of the Revolution, including the </w:t>
            </w:r>
            <w:r w:rsidR="0097269A" w:rsidRPr="000F7325">
              <w:rPr>
                <w:rFonts w:cstheme="minorHAnsi"/>
                <w:i/>
                <w:iCs/>
              </w:rPr>
              <w:t>sans</w:t>
            </w:r>
            <w:r w:rsidR="000F7325" w:rsidRPr="000F7325">
              <w:rPr>
                <w:rFonts w:cstheme="minorHAnsi"/>
                <w:i/>
                <w:iCs/>
              </w:rPr>
              <w:noBreakHyphen/>
            </w:r>
            <w:r w:rsidR="0097269A" w:rsidRPr="000F7325">
              <w:rPr>
                <w:rFonts w:cstheme="minorHAnsi"/>
                <w:i/>
                <w:iCs/>
              </w:rPr>
              <w:t>culottes</w:t>
            </w:r>
            <w:r w:rsidR="0097269A" w:rsidRPr="00471B16">
              <w:rPr>
                <w:rFonts w:cstheme="minorHAnsi"/>
              </w:rPr>
              <w:t xml:space="preserve"> and the peasants</w:t>
            </w:r>
          </w:p>
        </w:tc>
        <w:tc>
          <w:tcPr>
            <w:tcW w:w="8352" w:type="dxa"/>
          </w:tcPr>
          <w:p w14:paraId="603E8AD1" w14:textId="25622CA6" w:rsidR="00F65CB5" w:rsidRPr="00471B16" w:rsidRDefault="00F65CB5"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Outbreak of War with Austria and Prussia:</w:t>
            </w:r>
          </w:p>
          <w:p w14:paraId="59B613F4" w14:textId="76B47A9F" w:rsidR="00610C02" w:rsidRPr="00471B16" w:rsidRDefault="004E6BE1" w:rsidP="00443750">
            <w:pPr>
              <w:pStyle w:val="ListParagraph"/>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00610C02" w:rsidRPr="00471B16">
              <w:rPr>
                <w:rFonts w:cstheme="minorHAnsi"/>
              </w:rPr>
              <w:t>oreign responses to the revolution</w:t>
            </w:r>
            <w:r w:rsidR="00C7126D" w:rsidRPr="00471B16">
              <w:rPr>
                <w:rFonts w:cstheme="minorHAnsi"/>
              </w:rPr>
              <w:t xml:space="preserve">, </w:t>
            </w:r>
            <w:r w:rsidR="00610C02" w:rsidRPr="00471B16">
              <w:rPr>
                <w:rFonts w:cstheme="minorHAnsi"/>
              </w:rPr>
              <w:t>Declaration of Pillnitz</w:t>
            </w:r>
          </w:p>
          <w:p w14:paraId="0BEC0AB2" w14:textId="67382D76" w:rsidR="00610C02" w:rsidRPr="00471B16" w:rsidRDefault="004E6BE1" w:rsidP="00443750">
            <w:pPr>
              <w:pStyle w:val="ListParagraph"/>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Q</w:t>
            </w:r>
            <w:r w:rsidR="00610C02" w:rsidRPr="00471B16">
              <w:rPr>
                <w:rFonts w:cstheme="minorHAnsi"/>
              </w:rPr>
              <w:t xml:space="preserve">uestions about the King’s trustworthiness, </w:t>
            </w:r>
            <w:r w:rsidR="00C7126D" w:rsidRPr="00471B16">
              <w:rPr>
                <w:rFonts w:cstheme="minorHAnsi"/>
              </w:rPr>
              <w:t>r</w:t>
            </w:r>
            <w:r w:rsidR="00F65CB5" w:rsidRPr="00471B16">
              <w:rPr>
                <w:rFonts w:cstheme="minorHAnsi"/>
              </w:rPr>
              <w:t>ole of Marie Antoinette and</w:t>
            </w:r>
            <w:r w:rsidR="00610C02" w:rsidRPr="00471B16">
              <w:rPr>
                <w:rFonts w:cstheme="minorHAnsi"/>
              </w:rPr>
              <w:t xml:space="preserve"> the Austrian Committee</w:t>
            </w:r>
          </w:p>
          <w:p w14:paraId="35788EB7" w14:textId="6D7AED5E" w:rsidR="00F65CB5" w:rsidRPr="00471B16" w:rsidRDefault="004E6BE1" w:rsidP="00443750">
            <w:pPr>
              <w:pStyle w:val="ListParagraph"/>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w:t>
            </w:r>
            <w:r w:rsidR="00610C02" w:rsidRPr="00471B16">
              <w:rPr>
                <w:rFonts w:cstheme="minorHAnsi"/>
              </w:rPr>
              <w:t>iews o</w:t>
            </w:r>
            <w:r w:rsidR="008D7163" w:rsidRPr="00471B16">
              <w:rPr>
                <w:rFonts w:cstheme="minorHAnsi"/>
              </w:rPr>
              <w:t xml:space="preserve">f Lafayette, </w:t>
            </w:r>
            <w:proofErr w:type="spellStart"/>
            <w:r w:rsidR="008D7163" w:rsidRPr="00471B16">
              <w:rPr>
                <w:rFonts w:cstheme="minorHAnsi"/>
              </w:rPr>
              <w:t>Brissotins</w:t>
            </w:r>
            <w:proofErr w:type="spellEnd"/>
            <w:r w:rsidR="008D7163" w:rsidRPr="00471B16">
              <w:rPr>
                <w:rFonts w:cstheme="minorHAnsi"/>
              </w:rPr>
              <w:t>/Girondins and Robespierre on war</w:t>
            </w:r>
          </w:p>
          <w:p w14:paraId="3FE01619" w14:textId="23E8E09A" w:rsidR="00F65CB5" w:rsidRPr="00471B16" w:rsidRDefault="00F65CB5"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Influence of the War on the calls for a Republic</w:t>
            </w:r>
          </w:p>
          <w:p w14:paraId="6FECFADB" w14:textId="2F0F7318" w:rsidR="00F65CB5" w:rsidRPr="00471B16" w:rsidRDefault="00F65CB5" w:rsidP="00443750">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King’s veto of laws and subsequent dismissal of ministers</w:t>
            </w:r>
          </w:p>
          <w:p w14:paraId="5FF471CC" w14:textId="644EEEE8" w:rsidR="00F65CB5" w:rsidRPr="00471B16" w:rsidRDefault="004E6BE1" w:rsidP="00443750">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C7126D" w:rsidRPr="00471B16">
              <w:rPr>
                <w:rFonts w:cstheme="minorHAnsi"/>
              </w:rPr>
              <w:t xml:space="preserve">ensions from </w:t>
            </w:r>
            <w:r w:rsidR="00F65CB5" w:rsidRPr="00471B16">
              <w:rPr>
                <w:rFonts w:cstheme="minorHAnsi"/>
              </w:rPr>
              <w:t>State of Emergency and the Brunswick Manifesto</w:t>
            </w:r>
          </w:p>
          <w:p w14:paraId="6C1BF437" w14:textId="1D0B79C2" w:rsidR="00F65CB5" w:rsidRPr="00471B16" w:rsidRDefault="004E6BE1" w:rsidP="00443750">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C7126D" w:rsidRPr="00471B16">
              <w:rPr>
                <w:rFonts w:cstheme="minorHAnsi"/>
              </w:rPr>
              <w:t xml:space="preserve">reation of </w:t>
            </w:r>
            <w:r w:rsidR="00F65CB5" w:rsidRPr="00471B16">
              <w:rPr>
                <w:rFonts w:cstheme="minorHAnsi"/>
              </w:rPr>
              <w:t>the revolutionary commune</w:t>
            </w:r>
            <w:r w:rsidR="00C7126D" w:rsidRPr="00471B16">
              <w:rPr>
                <w:rFonts w:cstheme="minorHAnsi"/>
              </w:rPr>
              <w:t xml:space="preserve"> and role of </w:t>
            </w:r>
            <w:r w:rsidR="002D544C" w:rsidRPr="002D544C">
              <w:rPr>
                <w:rFonts w:cstheme="minorHAnsi"/>
                <w:i/>
                <w:iCs/>
              </w:rPr>
              <w:t>s</w:t>
            </w:r>
            <w:r w:rsidR="00C7126D" w:rsidRPr="002D544C">
              <w:rPr>
                <w:rFonts w:cstheme="minorHAnsi"/>
                <w:i/>
                <w:iCs/>
              </w:rPr>
              <w:t>ans-</w:t>
            </w:r>
            <w:r w:rsidR="002D544C" w:rsidRPr="002D544C">
              <w:rPr>
                <w:rFonts w:cstheme="minorHAnsi"/>
                <w:i/>
                <w:iCs/>
              </w:rPr>
              <w:t>c</w:t>
            </w:r>
            <w:r w:rsidR="00C7126D" w:rsidRPr="002D544C">
              <w:rPr>
                <w:rFonts w:cstheme="minorHAnsi"/>
                <w:i/>
                <w:iCs/>
              </w:rPr>
              <w:t>ulottes</w:t>
            </w:r>
          </w:p>
          <w:p w14:paraId="0774D825" w14:textId="2D48A0F4" w:rsidR="00F65CB5" w:rsidRPr="00471B16" w:rsidRDefault="004E6BE1" w:rsidP="00443750">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8D7163" w:rsidRPr="00471B16">
              <w:rPr>
                <w:rFonts w:cstheme="minorHAnsi"/>
              </w:rPr>
              <w:t xml:space="preserve">ttack on the Tuileries by the </w:t>
            </w:r>
            <w:r w:rsidR="002D544C" w:rsidRPr="002D544C">
              <w:rPr>
                <w:rFonts w:cstheme="minorHAnsi"/>
                <w:i/>
                <w:iCs/>
              </w:rPr>
              <w:t>s</w:t>
            </w:r>
            <w:r w:rsidR="008D7163" w:rsidRPr="002D544C">
              <w:rPr>
                <w:rFonts w:cstheme="minorHAnsi"/>
                <w:i/>
                <w:iCs/>
              </w:rPr>
              <w:t>ans-</w:t>
            </w:r>
            <w:r w:rsidR="002D544C" w:rsidRPr="002D544C">
              <w:rPr>
                <w:rFonts w:cstheme="minorHAnsi"/>
                <w:i/>
                <w:iCs/>
              </w:rPr>
              <w:t>c</w:t>
            </w:r>
            <w:r w:rsidR="008D7163" w:rsidRPr="002D544C">
              <w:rPr>
                <w:rFonts w:cstheme="minorHAnsi"/>
                <w:i/>
                <w:iCs/>
              </w:rPr>
              <w:t>ulottes</w:t>
            </w:r>
            <w:r w:rsidR="008D7163" w:rsidRPr="00471B16">
              <w:rPr>
                <w:rFonts w:cstheme="minorHAnsi"/>
              </w:rPr>
              <w:t xml:space="preserve"> and</w:t>
            </w:r>
            <w:r w:rsidR="00F65CB5" w:rsidRPr="00471B16">
              <w:rPr>
                <w:rFonts w:cstheme="minorHAnsi"/>
              </w:rPr>
              <w:t xml:space="preserve"> </w:t>
            </w:r>
            <w:r w:rsidR="008D7163" w:rsidRPr="00471B16">
              <w:rPr>
                <w:rFonts w:cstheme="minorHAnsi"/>
              </w:rPr>
              <w:t xml:space="preserve">the </w:t>
            </w:r>
            <w:proofErr w:type="spellStart"/>
            <w:r w:rsidR="00F65CB5" w:rsidRPr="002D544C">
              <w:rPr>
                <w:rFonts w:cstheme="minorHAnsi"/>
                <w:i/>
                <w:iCs/>
              </w:rPr>
              <w:t>fédérés</w:t>
            </w:r>
            <w:proofErr w:type="spellEnd"/>
            <w:r w:rsidR="008D7163" w:rsidRPr="00471B16">
              <w:rPr>
                <w:rFonts w:cstheme="minorHAnsi"/>
              </w:rPr>
              <w:t xml:space="preserve"> </w:t>
            </w:r>
          </w:p>
          <w:p w14:paraId="22CE8A03" w14:textId="668FFE90" w:rsidR="00645C0A" w:rsidRPr="00471B16" w:rsidRDefault="004E6BE1" w:rsidP="00443750">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F65CB5" w:rsidRPr="00471B16">
              <w:rPr>
                <w:rFonts w:cstheme="minorHAnsi"/>
              </w:rPr>
              <w:t xml:space="preserve">mprisonment of the King </w:t>
            </w:r>
            <w:r w:rsidR="008D7163" w:rsidRPr="00471B16">
              <w:rPr>
                <w:rFonts w:cstheme="minorHAnsi"/>
              </w:rPr>
              <w:t>and the demand</w:t>
            </w:r>
            <w:r w:rsidR="00645C0A" w:rsidRPr="00471B16">
              <w:rPr>
                <w:rFonts w:cstheme="minorHAnsi"/>
              </w:rPr>
              <w:t xml:space="preserve">s </w:t>
            </w:r>
            <w:r w:rsidR="008D7163" w:rsidRPr="00471B16">
              <w:rPr>
                <w:rFonts w:cstheme="minorHAnsi"/>
              </w:rPr>
              <w:t>for the abolition of the monarchy</w:t>
            </w:r>
            <w:r w:rsidR="00645C0A" w:rsidRPr="00471B16">
              <w:rPr>
                <w:rFonts w:cstheme="minorHAnsi"/>
              </w:rPr>
              <w:t>, a new constitution and universal male suffrage</w:t>
            </w:r>
          </w:p>
          <w:p w14:paraId="7AD9AA7D" w14:textId="35E8B9C7" w:rsidR="00F65CB5" w:rsidRPr="00471B16" w:rsidRDefault="008D7163"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Increasing radicalisation</w:t>
            </w:r>
            <w:r w:rsidR="00645C0A" w:rsidRPr="00471B16">
              <w:rPr>
                <w:rFonts w:cstheme="minorHAnsi"/>
                <w:b/>
                <w:bCs/>
              </w:rPr>
              <w:t xml:space="preserve"> </w:t>
            </w:r>
            <w:r w:rsidR="003E54B9" w:rsidRPr="00471B16">
              <w:rPr>
                <w:rFonts w:cstheme="minorHAnsi"/>
                <w:b/>
                <w:bCs/>
              </w:rPr>
              <w:t>of the revolution</w:t>
            </w:r>
          </w:p>
          <w:p w14:paraId="1A107597" w14:textId="2B4ADABC" w:rsidR="00645C0A" w:rsidRPr="00471B16" w:rsidRDefault="004E6BE1" w:rsidP="00443750">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645C0A" w:rsidRPr="00471B16">
              <w:rPr>
                <w:rFonts w:cstheme="minorHAnsi"/>
              </w:rPr>
              <w:t>ual control in France of the revolutionary commune and the Legislative Assembly and the immediate radical measures</w:t>
            </w:r>
            <w:r>
              <w:rPr>
                <w:rFonts w:cstheme="minorHAnsi"/>
              </w:rPr>
              <w:t>,</w:t>
            </w:r>
            <w:r w:rsidR="00645C0A" w:rsidRPr="00471B16">
              <w:rPr>
                <w:rFonts w:cstheme="minorHAnsi"/>
              </w:rPr>
              <w:t xml:space="preserve"> which included the abolishment of feudal dues</w:t>
            </w:r>
          </w:p>
          <w:p w14:paraId="4FDD7D11" w14:textId="4882A81C" w:rsidR="003E54B9" w:rsidRPr="00471B16" w:rsidRDefault="004E6BE1" w:rsidP="00443750">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F65CB5" w:rsidRPr="00471B16">
              <w:rPr>
                <w:rFonts w:cstheme="minorHAnsi"/>
              </w:rPr>
              <w:t xml:space="preserve">ignificance of </w:t>
            </w:r>
            <w:r w:rsidR="003E54B9" w:rsidRPr="00471B16">
              <w:rPr>
                <w:rFonts w:cstheme="minorHAnsi"/>
              </w:rPr>
              <w:t xml:space="preserve">Lafayette’s desertion and </w:t>
            </w:r>
            <w:r w:rsidR="0097269A" w:rsidRPr="00471B16">
              <w:rPr>
                <w:rFonts w:cstheme="minorHAnsi"/>
              </w:rPr>
              <w:t>capture of Verdun</w:t>
            </w:r>
          </w:p>
          <w:p w14:paraId="016F0D39" w14:textId="16415088" w:rsidR="0097269A" w:rsidRPr="00471B16" w:rsidRDefault="004E6BE1" w:rsidP="00443750">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97269A" w:rsidRPr="00471B16">
              <w:rPr>
                <w:rFonts w:cstheme="minorHAnsi"/>
              </w:rPr>
              <w:t xml:space="preserve">nfluence of Danton and Marat on the September Massacres, the role of the </w:t>
            </w:r>
            <w:r w:rsidR="000F7325" w:rsidRPr="000F7325">
              <w:rPr>
                <w:rFonts w:cstheme="minorHAnsi"/>
                <w:i/>
                <w:iCs/>
              </w:rPr>
              <w:t>s</w:t>
            </w:r>
            <w:r w:rsidR="0097269A" w:rsidRPr="000F7325">
              <w:rPr>
                <w:rFonts w:cstheme="minorHAnsi"/>
                <w:i/>
                <w:iCs/>
              </w:rPr>
              <w:t>ans-</w:t>
            </w:r>
            <w:r w:rsidR="000F7325" w:rsidRPr="000F7325">
              <w:rPr>
                <w:rFonts w:cstheme="minorHAnsi"/>
                <w:i/>
                <w:iCs/>
              </w:rPr>
              <w:t>c</w:t>
            </w:r>
            <w:r w:rsidR="0097269A" w:rsidRPr="000F7325">
              <w:rPr>
                <w:rFonts w:cstheme="minorHAnsi"/>
                <w:i/>
                <w:iCs/>
              </w:rPr>
              <w:t>ulottes</w:t>
            </w:r>
            <w:r w:rsidR="00FA0ADD" w:rsidRPr="00471B16">
              <w:rPr>
                <w:rFonts w:cstheme="minorHAnsi"/>
              </w:rPr>
              <w:t xml:space="preserve"> and defeat of the Prussians at Valmy</w:t>
            </w:r>
          </w:p>
          <w:p w14:paraId="16A377F5" w14:textId="6E169BB2" w:rsidR="008575BD" w:rsidRPr="00471B16" w:rsidRDefault="004E6BE1" w:rsidP="00443750">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DE7013" w:rsidRPr="00471B16">
              <w:rPr>
                <w:rFonts w:cstheme="minorHAnsi"/>
              </w:rPr>
              <w:t>roclamation of the Republic</w:t>
            </w:r>
          </w:p>
          <w:p w14:paraId="0E626568" w14:textId="70250477" w:rsidR="00CB589E" w:rsidRPr="00471B16" w:rsidRDefault="00CB589E" w:rsidP="00636A3B">
            <w:pPr>
              <w:spacing w:before="12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Task 2 Part A</w:t>
            </w:r>
            <w:r w:rsidR="0024235D">
              <w:rPr>
                <w:rFonts w:cstheme="minorHAnsi"/>
                <w:b/>
                <w:bCs/>
              </w:rPr>
              <w:t>:</w:t>
            </w:r>
            <w:r w:rsidRPr="00471B16">
              <w:rPr>
                <w:rFonts w:cstheme="minorHAnsi"/>
                <w:b/>
                <w:bCs/>
              </w:rPr>
              <w:t xml:space="preserve"> Historical inquiry (Submit </w:t>
            </w:r>
            <w:r w:rsidR="000F7325">
              <w:rPr>
                <w:rFonts w:cstheme="minorHAnsi"/>
                <w:b/>
                <w:bCs/>
              </w:rPr>
              <w:t xml:space="preserve">in </w:t>
            </w:r>
            <w:r w:rsidRPr="00471B16">
              <w:rPr>
                <w:rFonts w:cstheme="minorHAnsi"/>
                <w:b/>
                <w:bCs/>
              </w:rPr>
              <w:t>Week 10)</w:t>
            </w:r>
          </w:p>
          <w:p w14:paraId="7B758AED" w14:textId="48C23DB8" w:rsidR="00D310D9" w:rsidRPr="00471B16" w:rsidRDefault="00EB3CE7" w:rsidP="00761B84">
            <w:pPr>
              <w:spacing w:after="0" w:line="276" w:lineRule="auto"/>
              <w:cnfStyle w:val="000000000000" w:firstRow="0" w:lastRow="0" w:firstColumn="0" w:lastColumn="0" w:oddVBand="0" w:evenVBand="0" w:oddHBand="0" w:evenHBand="0" w:firstRowFirstColumn="0" w:firstRowLastColumn="0" w:lastRowFirstColumn="0" w:lastRowLastColumn="0"/>
              <w:rPr>
                <w:iCs/>
              </w:rPr>
            </w:pPr>
            <w:r w:rsidRPr="00471B16">
              <w:rPr>
                <w:rFonts w:cstheme="minorHAnsi"/>
                <w:b/>
                <w:bCs/>
              </w:rPr>
              <w:t xml:space="preserve">Task 2 Part B: </w:t>
            </w:r>
            <w:r w:rsidR="00701836" w:rsidRPr="00471B16">
              <w:rPr>
                <w:rFonts w:cstheme="minorHAnsi"/>
                <w:b/>
                <w:bCs/>
              </w:rPr>
              <w:t>In-class v</w:t>
            </w:r>
            <w:r w:rsidRPr="00471B16">
              <w:rPr>
                <w:rFonts w:cstheme="minorHAnsi"/>
                <w:b/>
                <w:bCs/>
              </w:rPr>
              <w:t>alidation</w:t>
            </w:r>
            <w:r w:rsidR="00CB589E" w:rsidRPr="00471B16">
              <w:rPr>
                <w:rFonts w:cstheme="minorHAnsi"/>
                <w:b/>
                <w:bCs/>
              </w:rPr>
              <w:t xml:space="preserve"> (Week 10)</w:t>
            </w:r>
          </w:p>
        </w:tc>
      </w:tr>
      <w:tr w:rsidR="00FA3675" w:rsidRPr="00471B16" w14:paraId="482D1142" w14:textId="77777777" w:rsidTr="00DC7CF3">
        <w:tc>
          <w:tcPr>
            <w:cnfStyle w:val="001000000000" w:firstRow="0" w:lastRow="0" w:firstColumn="1" w:lastColumn="0" w:oddVBand="0" w:evenVBand="0" w:oddHBand="0" w:evenHBand="0" w:firstRowFirstColumn="0" w:firstRowLastColumn="0" w:lastRowFirstColumn="0" w:lastRowLastColumn="0"/>
            <w:tcW w:w="930" w:type="dxa"/>
            <w:hideMark/>
          </w:tcPr>
          <w:p w14:paraId="1AC07D0A" w14:textId="5E427717" w:rsidR="00762C8F" w:rsidRPr="00471B16" w:rsidRDefault="00441473" w:rsidP="00636A3B">
            <w:pPr>
              <w:spacing w:after="0" w:line="276" w:lineRule="auto"/>
              <w:rPr>
                <w:rFonts w:cstheme="minorHAnsi"/>
              </w:rPr>
            </w:pPr>
            <w:r w:rsidRPr="00471B16">
              <w:rPr>
                <w:rFonts w:cstheme="minorHAnsi"/>
              </w:rPr>
              <w:lastRenderedPageBreak/>
              <w:t>11</w:t>
            </w:r>
            <w:r w:rsidR="008624B8" w:rsidRPr="00471B16">
              <w:rPr>
                <w:rFonts w:cstheme="minorHAnsi"/>
              </w:rPr>
              <w:t>–</w:t>
            </w:r>
            <w:r w:rsidRPr="00471B16">
              <w:rPr>
                <w:rFonts w:cstheme="minorHAnsi"/>
              </w:rPr>
              <w:t>1</w:t>
            </w:r>
            <w:r w:rsidR="005A171D" w:rsidRPr="00471B16">
              <w:rPr>
                <w:rFonts w:cstheme="minorHAnsi"/>
              </w:rPr>
              <w:t>3</w:t>
            </w:r>
          </w:p>
        </w:tc>
        <w:tc>
          <w:tcPr>
            <w:tcW w:w="4710" w:type="dxa"/>
          </w:tcPr>
          <w:p w14:paraId="31B7971E" w14:textId="06CFBF78" w:rsidR="002E6C07" w:rsidRPr="00471B16" w:rsidRDefault="004316F8" w:rsidP="00AD0A3B">
            <w:pPr>
              <w:pStyle w:val="ListParagraph"/>
              <w:numPr>
                <w:ilvl w:val="0"/>
                <w:numId w:val="36"/>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significant phases of the French Revolution, including</w:t>
            </w:r>
          </w:p>
          <w:p w14:paraId="408E26AD" w14:textId="6AF11690" w:rsidR="002E6C07"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Reign of Terror</w:t>
            </w:r>
          </w:p>
          <w:p w14:paraId="64A82187" w14:textId="3DFB8674" w:rsidR="002E6C07" w:rsidRPr="00471B16" w:rsidRDefault="004316F8" w:rsidP="00AD0A3B">
            <w:pPr>
              <w:pStyle w:val="ListParagraph"/>
              <w:numPr>
                <w:ilvl w:val="0"/>
                <w:numId w:val="36"/>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consequences of the French Revolution, including</w:t>
            </w:r>
          </w:p>
          <w:p w14:paraId="4C2D4E4E" w14:textId="7561D898" w:rsidR="002E6C07"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abolition of monarchy</w:t>
            </w:r>
          </w:p>
          <w:p w14:paraId="1D8B4B6F" w14:textId="0E7D0747" w:rsidR="002E6C07"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counter-revolution and the Reign of Terror</w:t>
            </w:r>
          </w:p>
          <w:p w14:paraId="07D222F1" w14:textId="52E89B77" w:rsidR="002E6C07"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political rise of the middle class</w:t>
            </w:r>
          </w:p>
          <w:p w14:paraId="3D4913F8" w14:textId="40A0F634" w:rsidR="00AD7769" w:rsidRPr="00471B16" w:rsidRDefault="004316F8" w:rsidP="00AD0A3B">
            <w:pPr>
              <w:pStyle w:val="ListParagraph"/>
              <w:numPr>
                <w:ilvl w:val="0"/>
                <w:numId w:val="36"/>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AD7769" w:rsidRPr="00471B16">
              <w:rPr>
                <w:rFonts w:cstheme="minorHAnsi"/>
              </w:rPr>
              <w:t>he key ideas and their significance in the French Revolution, including</w:t>
            </w:r>
          </w:p>
          <w:p w14:paraId="378FE7F0" w14:textId="7A11F7C9" w:rsidR="00AD7769"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AD7769" w:rsidRPr="00471B16">
              <w:rPr>
                <w:rFonts w:cstheme="minorHAnsi"/>
              </w:rPr>
              <w:t>itizenship and inalienable rights</w:t>
            </w:r>
          </w:p>
          <w:p w14:paraId="6E96E9E6" w14:textId="1E5BE47D" w:rsidR="00AD7769" w:rsidRPr="00471B16" w:rsidRDefault="004316F8"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w:t>
            </w:r>
            <w:r w:rsidR="00AD7769" w:rsidRPr="00471B16">
              <w:rPr>
                <w:rFonts w:cstheme="minorHAnsi"/>
              </w:rPr>
              <w:t>epublicanism</w:t>
            </w:r>
          </w:p>
          <w:p w14:paraId="3CDCA767" w14:textId="4001F845" w:rsidR="00143BE5" w:rsidRPr="00471B16" w:rsidRDefault="004316F8" w:rsidP="00AD0A3B">
            <w:pPr>
              <w:pStyle w:val="ListParagraph"/>
              <w:numPr>
                <w:ilvl w:val="0"/>
                <w:numId w:val="36"/>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t</w:t>
            </w:r>
            <w:r w:rsidR="00143BE5" w:rsidRPr="00471B16">
              <w:rPr>
                <w:rFonts w:cstheme="minorHAnsi"/>
              </w:rPr>
              <w:t xml:space="preserve">he role and impact of significant individuals in the struggles of the Revolution, </w:t>
            </w:r>
            <w:r w:rsidR="00E90F13" w:rsidRPr="00471B16">
              <w:rPr>
                <w:rFonts w:cstheme="minorHAnsi"/>
              </w:rPr>
              <w:t>including</w:t>
            </w:r>
          </w:p>
          <w:p w14:paraId="780EE03F" w14:textId="77777777" w:rsidR="00143BE5" w:rsidRPr="00471B16" w:rsidRDefault="00143BE5"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Danton</w:t>
            </w:r>
          </w:p>
          <w:p w14:paraId="6DBDDC2D" w14:textId="77777777" w:rsidR="00143BE5" w:rsidRPr="00471B16" w:rsidRDefault="00143BE5"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Marat</w:t>
            </w:r>
          </w:p>
          <w:p w14:paraId="27B49DF7" w14:textId="77777777" w:rsidR="00143BE5" w:rsidRPr="00471B16" w:rsidRDefault="00143BE5"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Louis XVI</w:t>
            </w:r>
          </w:p>
          <w:p w14:paraId="6589B715" w14:textId="18D829B0" w:rsidR="00F33509" w:rsidRPr="00471B16" w:rsidRDefault="00143BE5" w:rsidP="00AD0A3B">
            <w:pPr>
              <w:pStyle w:val="ListParagraph"/>
              <w:numPr>
                <w:ilvl w:val="1"/>
                <w:numId w:val="36"/>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Robespierre</w:t>
            </w:r>
          </w:p>
        </w:tc>
        <w:tc>
          <w:tcPr>
            <w:tcW w:w="8352" w:type="dxa"/>
          </w:tcPr>
          <w:p w14:paraId="4C250BC1" w14:textId="269E5592" w:rsidR="00197C04" w:rsidRPr="00471B16" w:rsidRDefault="003E54B9"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E</w:t>
            </w:r>
            <w:r w:rsidR="009A1B7E" w:rsidRPr="00471B16">
              <w:rPr>
                <w:rFonts w:cstheme="minorHAnsi"/>
                <w:b/>
                <w:bCs/>
              </w:rPr>
              <w:t>xecution of the King</w:t>
            </w:r>
          </w:p>
          <w:p w14:paraId="4440B90A" w14:textId="48801DAC" w:rsidR="00197C04" w:rsidRPr="00471B16" w:rsidRDefault="004E6BE1" w:rsidP="00443750">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9A1B7E" w:rsidRPr="00471B16">
              <w:rPr>
                <w:rFonts w:cstheme="minorHAnsi"/>
              </w:rPr>
              <w:t>omposition of the National Convention</w:t>
            </w:r>
          </w:p>
          <w:p w14:paraId="567E1693" w14:textId="5C489B09" w:rsidR="002E6497" w:rsidRPr="00471B16" w:rsidRDefault="004E6BE1" w:rsidP="00443750">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9A1B7E" w:rsidRPr="00471B16">
              <w:rPr>
                <w:rFonts w:cstheme="minorHAnsi"/>
              </w:rPr>
              <w:t>ebate</w:t>
            </w:r>
            <w:r w:rsidR="003E54B9" w:rsidRPr="00471B16">
              <w:rPr>
                <w:rFonts w:cstheme="minorHAnsi"/>
              </w:rPr>
              <w:t>s</w:t>
            </w:r>
            <w:r w:rsidR="009A1B7E" w:rsidRPr="00471B16">
              <w:rPr>
                <w:rFonts w:cstheme="minorHAnsi"/>
              </w:rPr>
              <w:t xml:space="preserve"> about the fate of the King </w:t>
            </w:r>
          </w:p>
          <w:p w14:paraId="30902C54" w14:textId="4C95C99F" w:rsidR="003E54B9" w:rsidRPr="00471B16" w:rsidRDefault="004E6BE1" w:rsidP="00443750">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143BE5" w:rsidRPr="00471B16">
              <w:rPr>
                <w:rFonts w:cstheme="minorHAnsi"/>
              </w:rPr>
              <w:t xml:space="preserve">mpact of Marat’s proposal for </w:t>
            </w:r>
            <w:proofErr w:type="spellStart"/>
            <w:r w:rsidR="00143BE5" w:rsidRPr="000F7325">
              <w:rPr>
                <w:rFonts w:cstheme="minorHAnsi"/>
                <w:i/>
                <w:iCs/>
              </w:rPr>
              <w:t>appel</w:t>
            </w:r>
            <w:proofErr w:type="spellEnd"/>
            <w:r w:rsidR="00143BE5" w:rsidRPr="000F7325">
              <w:rPr>
                <w:rFonts w:cstheme="minorHAnsi"/>
                <w:i/>
                <w:iCs/>
              </w:rPr>
              <w:t xml:space="preserve"> nominal</w:t>
            </w:r>
          </w:p>
          <w:p w14:paraId="79CAA665" w14:textId="23AA08C8" w:rsidR="002E6497" w:rsidRPr="00471B16" w:rsidRDefault="004E6BE1" w:rsidP="00443750">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3E54B9" w:rsidRPr="00471B16">
              <w:rPr>
                <w:rFonts w:cstheme="minorHAnsi"/>
              </w:rPr>
              <w:t xml:space="preserve">ignificance of the King’s execution for </w:t>
            </w:r>
            <w:r w:rsidR="0044223C" w:rsidRPr="00471B16">
              <w:rPr>
                <w:rFonts w:cstheme="minorHAnsi"/>
              </w:rPr>
              <w:t>control of</w:t>
            </w:r>
            <w:r w:rsidR="003E54B9" w:rsidRPr="00471B16">
              <w:rPr>
                <w:rFonts w:cstheme="minorHAnsi"/>
              </w:rPr>
              <w:t xml:space="preserve"> the Convention</w:t>
            </w:r>
          </w:p>
          <w:p w14:paraId="7D5D481E" w14:textId="23458819" w:rsidR="003E54B9" w:rsidRPr="00471B16" w:rsidRDefault="003E54B9"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 xml:space="preserve">The </w:t>
            </w:r>
            <w:r w:rsidR="009F3E45" w:rsidRPr="00471B16">
              <w:rPr>
                <w:rFonts w:cstheme="minorHAnsi"/>
                <w:b/>
                <w:bCs/>
              </w:rPr>
              <w:t>expansion of revolutionary war on the counter-revolution</w:t>
            </w:r>
          </w:p>
          <w:p w14:paraId="585098AF" w14:textId="48A30692" w:rsidR="0044223C" w:rsidRPr="00471B16" w:rsidRDefault="0044223C" w:rsidP="00443750">
            <w:pPr>
              <w:pStyle w:val="ListParagraph"/>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Edict of Fraternity</w:t>
            </w:r>
            <w:r w:rsidR="00AB5BCC" w:rsidRPr="00471B16">
              <w:rPr>
                <w:rFonts w:cstheme="minorHAnsi"/>
              </w:rPr>
              <w:t>,</w:t>
            </w:r>
            <w:r w:rsidRPr="00471B16">
              <w:rPr>
                <w:rFonts w:cstheme="minorHAnsi"/>
              </w:rPr>
              <w:t xml:space="preserve"> 1792 </w:t>
            </w:r>
          </w:p>
          <w:p w14:paraId="7406C3F8" w14:textId="3D82FA8D" w:rsidR="0044223C" w:rsidRPr="00471B16" w:rsidRDefault="0044223C" w:rsidP="00443750">
            <w:pPr>
              <w:pStyle w:val="ListParagraph"/>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War with Britain, the Netherlands, Spain and the </w:t>
            </w:r>
            <w:r w:rsidR="00714BB3" w:rsidRPr="00471B16">
              <w:rPr>
                <w:rFonts w:cstheme="minorHAnsi"/>
              </w:rPr>
              <w:t>First C</w:t>
            </w:r>
            <w:r w:rsidRPr="00471B16">
              <w:rPr>
                <w:rFonts w:cstheme="minorHAnsi"/>
              </w:rPr>
              <w:t>oalition</w:t>
            </w:r>
          </w:p>
          <w:p w14:paraId="3E781662" w14:textId="119AAA62" w:rsidR="0044223C" w:rsidRPr="00471B16" w:rsidRDefault="004E6BE1" w:rsidP="00443750">
            <w:pPr>
              <w:pStyle w:val="ListParagraph"/>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9F3E45" w:rsidRPr="00471B16">
              <w:rPr>
                <w:rFonts w:cstheme="minorHAnsi"/>
              </w:rPr>
              <w:t>nternal challenges</w:t>
            </w:r>
            <w:r>
              <w:rPr>
                <w:rFonts w:cstheme="minorHAnsi"/>
              </w:rPr>
              <w:t>,</w:t>
            </w:r>
            <w:r w:rsidR="009F3E45" w:rsidRPr="00471B16">
              <w:rPr>
                <w:rFonts w:cstheme="minorHAnsi"/>
              </w:rPr>
              <w:t xml:space="preserve"> including conscription and </w:t>
            </w:r>
            <w:r w:rsidR="00C7126D" w:rsidRPr="00471B16">
              <w:rPr>
                <w:rFonts w:cstheme="minorHAnsi"/>
              </w:rPr>
              <w:t>the economy</w:t>
            </w:r>
          </w:p>
          <w:p w14:paraId="5B025BC9" w14:textId="5012C947" w:rsidR="0044223C" w:rsidRPr="00471B16" w:rsidRDefault="004E6BE1" w:rsidP="00443750">
            <w:pPr>
              <w:pStyle w:val="ListParagraph"/>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00C7126D" w:rsidRPr="00471B16">
              <w:rPr>
                <w:rFonts w:cstheme="minorHAnsi"/>
              </w:rPr>
              <w:t>p</w:t>
            </w:r>
            <w:r w:rsidR="0044223C" w:rsidRPr="00471B16">
              <w:rPr>
                <w:rFonts w:cstheme="minorHAnsi"/>
              </w:rPr>
              <w:t xml:space="preserve">rising in the </w:t>
            </w:r>
            <w:proofErr w:type="spellStart"/>
            <w:r w:rsidR="0044223C" w:rsidRPr="00471B16">
              <w:rPr>
                <w:rFonts w:cstheme="minorHAnsi"/>
              </w:rPr>
              <w:t>Vendée</w:t>
            </w:r>
            <w:proofErr w:type="spellEnd"/>
          </w:p>
          <w:p w14:paraId="73995DF5" w14:textId="1CA1FEFA" w:rsidR="0044223C" w:rsidRPr="00471B16" w:rsidRDefault="00714BB3" w:rsidP="00450682">
            <w:pPr>
              <w:keepNext/>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The emergence of government by terror</w:t>
            </w:r>
          </w:p>
          <w:p w14:paraId="23F3D54C" w14:textId="2F6620D6" w:rsidR="00714BB3" w:rsidRPr="00471B16" w:rsidRDefault="004E6BE1" w:rsidP="00443750">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714BB3" w:rsidRPr="00471B16">
              <w:rPr>
                <w:rFonts w:cstheme="minorHAnsi"/>
              </w:rPr>
              <w:t>mergency measures</w:t>
            </w:r>
            <w:r w:rsidR="00432A2F" w:rsidRPr="00471B16">
              <w:rPr>
                <w:rFonts w:cstheme="minorHAnsi"/>
              </w:rPr>
              <w:t xml:space="preserve"> –</w:t>
            </w:r>
            <w:r w:rsidR="00714BB3" w:rsidRPr="00471B16">
              <w:rPr>
                <w:rFonts w:cstheme="minorHAnsi"/>
              </w:rPr>
              <w:t xml:space="preserve"> Committee of General Security, </w:t>
            </w:r>
            <w:r w:rsidR="005F1764" w:rsidRPr="00471B16">
              <w:rPr>
                <w:rFonts w:cstheme="minorHAnsi"/>
              </w:rPr>
              <w:t xml:space="preserve">Committee of Surveillance, </w:t>
            </w:r>
            <w:r w:rsidR="00714BB3" w:rsidRPr="00471B16">
              <w:rPr>
                <w:rFonts w:cstheme="minorHAnsi"/>
              </w:rPr>
              <w:t>Revolutionary Tribunal, Representatives-on-mission,</w:t>
            </w:r>
            <w:r w:rsidR="005F1764" w:rsidRPr="00471B16">
              <w:rPr>
                <w:rFonts w:cstheme="minorHAnsi"/>
              </w:rPr>
              <w:t xml:space="preserve"> </w:t>
            </w:r>
            <w:r w:rsidR="00714BB3" w:rsidRPr="00471B16">
              <w:rPr>
                <w:rFonts w:cstheme="minorHAnsi"/>
              </w:rPr>
              <w:t>Committee of Public Safety, Summary Execution Decree</w:t>
            </w:r>
          </w:p>
          <w:p w14:paraId="0E57E313" w14:textId="2C4C625C" w:rsidR="002105EA" w:rsidRPr="00471B16" w:rsidRDefault="004E6BE1" w:rsidP="00443750">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2105EA" w:rsidRPr="00471B16">
              <w:rPr>
                <w:rFonts w:cstheme="minorHAnsi"/>
              </w:rPr>
              <w:t xml:space="preserve">xpulsion of the Girondin deputies </w:t>
            </w:r>
          </w:p>
          <w:p w14:paraId="0D8FEBB6" w14:textId="2083274B" w:rsidR="00290605" w:rsidRPr="00471B16" w:rsidRDefault="007215C9" w:rsidP="00443750">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Constitution of 1793</w:t>
            </w:r>
          </w:p>
          <w:p w14:paraId="299D1E2A" w14:textId="28C3AA4E" w:rsidR="007215C9" w:rsidRPr="00471B16" w:rsidRDefault="007215C9"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T</w:t>
            </w:r>
            <w:r w:rsidR="007959F0" w:rsidRPr="00471B16">
              <w:rPr>
                <w:rFonts w:cstheme="minorHAnsi"/>
                <w:b/>
                <w:bCs/>
              </w:rPr>
              <w:t>he escalation of terror after September 1793</w:t>
            </w:r>
          </w:p>
          <w:p w14:paraId="301C6959" w14:textId="413BE890" w:rsidR="007959F0" w:rsidRPr="00471B16" w:rsidRDefault="007959F0"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Robespierre’s leadership of the Committee of Public Safety</w:t>
            </w:r>
          </w:p>
          <w:p w14:paraId="4919FA58" w14:textId="343EDA2F" w:rsidR="007959F0" w:rsidRPr="00471B16" w:rsidRDefault="004E6BE1"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7959F0" w:rsidRPr="00471B16">
              <w:rPr>
                <w:rFonts w:cstheme="minorHAnsi"/>
              </w:rPr>
              <w:t xml:space="preserve">roclamation of ‘Terror </w:t>
            </w:r>
            <w:r w:rsidR="00725F9C" w:rsidRPr="00471B16">
              <w:rPr>
                <w:rFonts w:cstheme="minorHAnsi"/>
              </w:rPr>
              <w:t>i</w:t>
            </w:r>
            <w:r w:rsidR="007959F0" w:rsidRPr="00471B16">
              <w:rPr>
                <w:rFonts w:cstheme="minorHAnsi"/>
              </w:rPr>
              <w:t xml:space="preserve">s the order of the day’ and its impact </w:t>
            </w:r>
          </w:p>
          <w:p w14:paraId="0B9AF4EC" w14:textId="35B79635" w:rsidR="007215C9" w:rsidRPr="00471B16" w:rsidRDefault="00C7126D"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B24BC">
              <w:rPr>
                <w:rFonts w:cstheme="minorHAnsi"/>
                <w:i/>
                <w:iCs/>
              </w:rPr>
              <w:t>L</w:t>
            </w:r>
            <w:r w:rsidR="007959F0" w:rsidRPr="006B24BC">
              <w:rPr>
                <w:rFonts w:cstheme="minorHAnsi"/>
                <w:i/>
                <w:iCs/>
              </w:rPr>
              <w:t xml:space="preserve">evée </w:t>
            </w:r>
            <w:proofErr w:type="spellStart"/>
            <w:r w:rsidR="007959F0" w:rsidRPr="006B24BC">
              <w:rPr>
                <w:rFonts w:cstheme="minorHAnsi"/>
                <w:i/>
                <w:iCs/>
              </w:rPr>
              <w:t>en</w:t>
            </w:r>
            <w:proofErr w:type="spellEnd"/>
            <w:r w:rsidR="007959F0" w:rsidRPr="006B24BC">
              <w:rPr>
                <w:rFonts w:cstheme="minorHAnsi"/>
                <w:i/>
                <w:iCs/>
              </w:rPr>
              <w:t xml:space="preserve"> masse</w:t>
            </w:r>
            <w:r w:rsidR="007959F0" w:rsidRPr="00471B16">
              <w:rPr>
                <w:rFonts w:cstheme="minorHAnsi"/>
              </w:rPr>
              <w:t xml:space="preserve">, </w:t>
            </w:r>
            <w:proofErr w:type="spellStart"/>
            <w:r w:rsidR="007959F0" w:rsidRPr="006B24BC">
              <w:rPr>
                <w:rFonts w:cstheme="minorHAnsi"/>
                <w:i/>
                <w:iCs/>
              </w:rPr>
              <w:t>armée</w:t>
            </w:r>
            <w:proofErr w:type="spellEnd"/>
            <w:r w:rsidR="007959F0" w:rsidRPr="006B24BC">
              <w:rPr>
                <w:rFonts w:cstheme="minorHAnsi"/>
                <w:i/>
                <w:iCs/>
              </w:rPr>
              <w:t xml:space="preserve"> </w:t>
            </w:r>
            <w:proofErr w:type="spellStart"/>
            <w:r w:rsidR="007959F0" w:rsidRPr="006B24BC">
              <w:rPr>
                <w:rFonts w:cstheme="minorHAnsi"/>
                <w:i/>
                <w:iCs/>
              </w:rPr>
              <w:t>révolutionnaire</w:t>
            </w:r>
            <w:proofErr w:type="spellEnd"/>
            <w:r w:rsidR="007959F0" w:rsidRPr="00471B16">
              <w:rPr>
                <w:rFonts w:cstheme="minorHAnsi"/>
              </w:rPr>
              <w:t>, Law of the Maximum, Law of Suspects and Show Trials</w:t>
            </w:r>
          </w:p>
          <w:p w14:paraId="4DE854F2" w14:textId="056A99CC" w:rsidR="007959F0" w:rsidRPr="00471B16" w:rsidRDefault="004E6BE1"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7959F0" w:rsidRPr="00471B16">
              <w:rPr>
                <w:rFonts w:cstheme="minorHAnsi"/>
              </w:rPr>
              <w:t>e</w:t>
            </w:r>
            <w:r w:rsidR="00FC52E9" w:rsidRPr="00471B16">
              <w:rPr>
                <w:rFonts w:cstheme="minorHAnsi"/>
              </w:rPr>
              <w:t>c</w:t>
            </w:r>
            <w:r w:rsidR="007959F0" w:rsidRPr="00471B16">
              <w:rPr>
                <w:rFonts w:cstheme="minorHAnsi"/>
              </w:rPr>
              <w:t>hristianisation</w:t>
            </w:r>
          </w:p>
          <w:p w14:paraId="11D4B65F" w14:textId="3EF16F1E" w:rsidR="007959F0" w:rsidRPr="00471B16" w:rsidRDefault="004E6BE1"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C7126D" w:rsidRPr="00471B16">
              <w:rPr>
                <w:rFonts w:cstheme="minorHAnsi"/>
              </w:rPr>
              <w:t>evolutionary</w:t>
            </w:r>
            <w:r w:rsidR="007959F0" w:rsidRPr="00471B16">
              <w:rPr>
                <w:rFonts w:cstheme="minorHAnsi"/>
              </w:rPr>
              <w:t xml:space="preserve"> calendar</w:t>
            </w:r>
          </w:p>
          <w:p w14:paraId="24AD8AAC" w14:textId="3BE83B5C" w:rsidR="003E016B" w:rsidRPr="00471B16" w:rsidRDefault="003E016B"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Law of Revolutionary Government </w:t>
            </w:r>
            <w:r w:rsidR="002069B5" w:rsidRPr="00471B16">
              <w:rPr>
                <w:rFonts w:cstheme="minorHAnsi"/>
              </w:rPr>
              <w:t>and its response to opposition</w:t>
            </w:r>
          </w:p>
          <w:p w14:paraId="0B2BBA25" w14:textId="16481EF4" w:rsidR="002069B5" w:rsidRPr="00471B16" w:rsidRDefault="002069B5"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Committee of Public Safety’s absolute authority</w:t>
            </w:r>
            <w:r w:rsidR="00C7126D" w:rsidRPr="00471B16">
              <w:rPr>
                <w:rFonts w:cstheme="minorHAnsi"/>
              </w:rPr>
              <w:t xml:space="preserve">, </w:t>
            </w:r>
            <w:r w:rsidRPr="00471B16">
              <w:rPr>
                <w:rFonts w:cstheme="minorHAnsi"/>
              </w:rPr>
              <w:t xml:space="preserve">Law of </w:t>
            </w:r>
            <w:r w:rsidR="005325B5" w:rsidRPr="00471B16">
              <w:rPr>
                <w:rFonts w:cstheme="minorHAnsi"/>
              </w:rPr>
              <w:t xml:space="preserve">22 </w:t>
            </w:r>
            <w:proofErr w:type="spellStart"/>
            <w:r w:rsidRPr="00471B16">
              <w:rPr>
                <w:rFonts w:cstheme="minorHAnsi"/>
              </w:rPr>
              <w:t>Prairial</w:t>
            </w:r>
            <w:proofErr w:type="spellEnd"/>
          </w:p>
          <w:p w14:paraId="7A5F3717" w14:textId="4CA119D3" w:rsidR="002069B5" w:rsidRPr="00471B16" w:rsidRDefault="004E6BE1"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069B5" w:rsidRPr="00471B16">
              <w:rPr>
                <w:rFonts w:cstheme="minorHAnsi"/>
              </w:rPr>
              <w:t>mpact of the Great Terror of June</w:t>
            </w:r>
            <w:r w:rsidR="00FC52E9" w:rsidRPr="00471B16">
              <w:rPr>
                <w:rFonts w:cstheme="minorHAnsi"/>
              </w:rPr>
              <w:t>–</w:t>
            </w:r>
            <w:r w:rsidR="002069B5" w:rsidRPr="00471B16">
              <w:rPr>
                <w:rFonts w:cstheme="minorHAnsi"/>
              </w:rPr>
              <w:t>July 1794</w:t>
            </w:r>
          </w:p>
          <w:p w14:paraId="03DB4FFC" w14:textId="396043F0" w:rsidR="002069B5" w:rsidRPr="00471B16" w:rsidRDefault="002069B5" w:rsidP="00443750">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Coup of Thermidor and execution of Robespierre</w:t>
            </w:r>
          </w:p>
          <w:p w14:paraId="2A52DE76" w14:textId="64D45D98" w:rsidR="00143BE5" w:rsidRPr="00471B16" w:rsidRDefault="00EB3CE7"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471B16">
              <w:rPr>
                <w:b/>
                <w:bCs/>
              </w:rPr>
              <w:t>Task 3</w:t>
            </w:r>
            <w:r w:rsidR="000C2A96" w:rsidRPr="00471B16">
              <w:rPr>
                <w:b/>
                <w:bCs/>
              </w:rPr>
              <w:t>:</w:t>
            </w:r>
            <w:r w:rsidRPr="00471B16">
              <w:t xml:space="preserve"> </w:t>
            </w:r>
            <w:r w:rsidR="00701836" w:rsidRPr="00471B16">
              <w:rPr>
                <w:b/>
                <w:bCs/>
              </w:rPr>
              <w:t>Source analysis</w:t>
            </w:r>
            <w:r w:rsidR="00FB5462" w:rsidRPr="00471B16">
              <w:rPr>
                <w:b/>
                <w:bCs/>
              </w:rPr>
              <w:t xml:space="preserve"> (Week 13)</w:t>
            </w:r>
          </w:p>
        </w:tc>
      </w:tr>
      <w:tr w:rsidR="00206C43" w:rsidRPr="00471B16" w14:paraId="3D273958"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76F0BCCF" w14:textId="071B7FA3" w:rsidR="00206C43" w:rsidRPr="00471B16" w:rsidRDefault="00441473" w:rsidP="00636A3B">
            <w:pPr>
              <w:spacing w:after="0" w:line="276" w:lineRule="auto"/>
              <w:rPr>
                <w:rFonts w:cstheme="minorHAnsi"/>
              </w:rPr>
            </w:pPr>
            <w:r w:rsidRPr="00471B16">
              <w:rPr>
                <w:rFonts w:cstheme="minorHAnsi"/>
              </w:rPr>
              <w:lastRenderedPageBreak/>
              <w:t>1</w:t>
            </w:r>
            <w:r w:rsidR="005A171D" w:rsidRPr="00471B16">
              <w:rPr>
                <w:rFonts w:cstheme="minorHAnsi"/>
              </w:rPr>
              <w:t>4</w:t>
            </w:r>
          </w:p>
        </w:tc>
        <w:tc>
          <w:tcPr>
            <w:tcW w:w="4710" w:type="dxa"/>
          </w:tcPr>
          <w:p w14:paraId="4124C16F" w14:textId="0A46EFA5" w:rsidR="00206C43" w:rsidRPr="00471B16" w:rsidRDefault="004316F8" w:rsidP="00450682">
            <w:pPr>
              <w:pStyle w:val="ListParagraph"/>
              <w:numPr>
                <w:ilvl w:val="0"/>
                <w:numId w:val="37"/>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06C43" w:rsidRPr="00471B16">
              <w:rPr>
                <w:rFonts w:cstheme="minorHAnsi"/>
              </w:rPr>
              <w:t>he significant phases of the French Revolution, including</w:t>
            </w:r>
          </w:p>
          <w:p w14:paraId="1D64281A" w14:textId="5E643C25" w:rsidR="00206C43"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06C43" w:rsidRPr="00471B16">
              <w:rPr>
                <w:rFonts w:cstheme="minorHAnsi"/>
              </w:rPr>
              <w:t>he Directory</w:t>
            </w:r>
          </w:p>
          <w:p w14:paraId="48AFD8D5" w14:textId="466441EA" w:rsidR="00206C43" w:rsidRPr="00471B16" w:rsidRDefault="004316F8" w:rsidP="00450682">
            <w:pPr>
              <w:pStyle w:val="ListParagraph"/>
              <w:numPr>
                <w:ilvl w:val="0"/>
                <w:numId w:val="37"/>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06C43" w:rsidRPr="00471B16">
              <w:rPr>
                <w:rFonts w:cstheme="minorHAnsi"/>
              </w:rPr>
              <w:t>he consequences of the French Revolution, including</w:t>
            </w:r>
          </w:p>
          <w:p w14:paraId="09B3F115" w14:textId="0F418C1F" w:rsidR="00D63D05"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f</w:t>
            </w:r>
            <w:r w:rsidR="00D63D05" w:rsidRPr="00471B16">
              <w:rPr>
                <w:rFonts w:cstheme="minorHAnsi"/>
              </w:rPr>
              <w:t>oreign policy and the revolutionary wars</w:t>
            </w:r>
          </w:p>
          <w:p w14:paraId="23344ADD" w14:textId="60A93A21" w:rsidR="00D63D05"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D63D05" w:rsidRPr="00471B16">
              <w:rPr>
                <w:rFonts w:cstheme="minorHAnsi"/>
              </w:rPr>
              <w:t>he counter-revolution and the ‘Reign of Terror’</w:t>
            </w:r>
          </w:p>
          <w:p w14:paraId="7A242915" w14:textId="5727FF05" w:rsidR="00206C43"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06C43" w:rsidRPr="00471B16">
              <w:rPr>
                <w:rFonts w:cstheme="minorHAnsi"/>
              </w:rPr>
              <w:t>he political rise of the middle class</w:t>
            </w:r>
          </w:p>
          <w:p w14:paraId="1511C251" w14:textId="346F4666" w:rsidR="00206C43" w:rsidRPr="00471B16" w:rsidRDefault="004316F8" w:rsidP="00450682">
            <w:pPr>
              <w:pStyle w:val="ListParagraph"/>
              <w:numPr>
                <w:ilvl w:val="0"/>
                <w:numId w:val="37"/>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06C43" w:rsidRPr="00471B16">
              <w:rPr>
                <w:rFonts w:cstheme="minorHAnsi"/>
              </w:rPr>
              <w:t>he key ideas and their significance in the French Revolution, including</w:t>
            </w:r>
          </w:p>
          <w:p w14:paraId="65586787" w14:textId="2BEC79E4" w:rsidR="00206C43"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c</w:t>
            </w:r>
            <w:r w:rsidR="00206C43" w:rsidRPr="00471B16">
              <w:rPr>
                <w:rFonts w:cstheme="minorHAnsi"/>
              </w:rPr>
              <w:t>itizenship and inalienable rights</w:t>
            </w:r>
          </w:p>
          <w:p w14:paraId="0C885022" w14:textId="2A0CFA91" w:rsidR="00206C43" w:rsidRPr="00471B16" w:rsidRDefault="004316F8" w:rsidP="00450682">
            <w:pPr>
              <w:pStyle w:val="ListParagraph"/>
              <w:numPr>
                <w:ilvl w:val="1"/>
                <w:numId w:val="37"/>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lastRenderedPageBreak/>
              <w:t>r</w:t>
            </w:r>
            <w:r w:rsidR="00206C43" w:rsidRPr="00471B16">
              <w:rPr>
                <w:rFonts w:cstheme="minorHAnsi"/>
              </w:rPr>
              <w:t>epublicanism</w:t>
            </w:r>
          </w:p>
        </w:tc>
        <w:tc>
          <w:tcPr>
            <w:tcW w:w="8352" w:type="dxa"/>
          </w:tcPr>
          <w:p w14:paraId="325BB53F" w14:textId="7FCF1B06" w:rsidR="00206C43" w:rsidRPr="00471B16" w:rsidRDefault="00AE2271"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lastRenderedPageBreak/>
              <w:t>Establishing the Directory</w:t>
            </w:r>
          </w:p>
          <w:p w14:paraId="712F7B41" w14:textId="354ED9B4" w:rsidR="00AE2271" w:rsidRPr="00471B16" w:rsidRDefault="00C7126D" w:rsidP="00443750">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AE2271" w:rsidRPr="00471B16">
              <w:rPr>
                <w:rFonts w:cstheme="minorHAnsi"/>
              </w:rPr>
              <w:t xml:space="preserve">hermidorian Reaction </w:t>
            </w:r>
          </w:p>
          <w:p w14:paraId="69AEE1CC" w14:textId="289D5C27" w:rsidR="00AE2271" w:rsidRPr="00471B16" w:rsidRDefault="004E6BE1" w:rsidP="00443750">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AE2271" w:rsidRPr="00471B16">
              <w:rPr>
                <w:rFonts w:cstheme="minorHAnsi"/>
              </w:rPr>
              <w:t xml:space="preserve">ignificance of continuing economic crisis and uprisings </w:t>
            </w:r>
          </w:p>
          <w:p w14:paraId="215D0427" w14:textId="54250B38" w:rsidR="00AE2271" w:rsidRPr="00471B16" w:rsidRDefault="004E6BE1" w:rsidP="00443750">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00C7126D" w:rsidRPr="00471B16">
              <w:rPr>
                <w:rFonts w:cstheme="minorHAnsi"/>
              </w:rPr>
              <w:t>imited</w:t>
            </w:r>
            <w:r w:rsidR="00AE2271" w:rsidRPr="00471B16">
              <w:rPr>
                <w:rFonts w:cstheme="minorHAnsi"/>
              </w:rPr>
              <w:t xml:space="preserve"> extent of the White Terror and the </w:t>
            </w:r>
            <w:proofErr w:type="spellStart"/>
            <w:r w:rsidR="00AE2271" w:rsidRPr="00471B16">
              <w:rPr>
                <w:rFonts w:cstheme="minorHAnsi"/>
              </w:rPr>
              <w:t>Vendémiaire</w:t>
            </w:r>
            <w:proofErr w:type="spellEnd"/>
            <w:r w:rsidR="00AE2271" w:rsidRPr="00471B16">
              <w:rPr>
                <w:rFonts w:cstheme="minorHAnsi"/>
              </w:rPr>
              <w:t xml:space="preserve"> uprising</w:t>
            </w:r>
          </w:p>
          <w:p w14:paraId="5119DAA9" w14:textId="133A779C" w:rsidR="00C7126D" w:rsidRPr="00471B16" w:rsidRDefault="00AE2271" w:rsidP="00443750">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Constitution of </w:t>
            </w:r>
            <w:r w:rsidR="009F06FA" w:rsidRPr="00471B16">
              <w:rPr>
                <w:rFonts w:cstheme="minorHAnsi"/>
              </w:rPr>
              <w:t xml:space="preserve">the </w:t>
            </w:r>
            <w:r w:rsidRPr="00471B16">
              <w:rPr>
                <w:rFonts w:cstheme="minorHAnsi"/>
              </w:rPr>
              <w:t>Year III</w:t>
            </w:r>
            <w:r w:rsidR="005F1764" w:rsidRPr="00471B16">
              <w:rPr>
                <w:rFonts w:cstheme="minorHAnsi"/>
              </w:rPr>
              <w:t xml:space="preserve"> </w:t>
            </w:r>
          </w:p>
          <w:p w14:paraId="3E6B7A82" w14:textId="44BC8ABC" w:rsidR="005325B5" w:rsidRPr="00471B16" w:rsidRDefault="0081444D"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Challenges and successes</w:t>
            </w:r>
            <w:r w:rsidR="005325B5" w:rsidRPr="00471B16">
              <w:rPr>
                <w:rFonts w:cstheme="minorHAnsi"/>
                <w:b/>
                <w:bCs/>
              </w:rPr>
              <w:t xml:space="preserve"> </w:t>
            </w:r>
            <w:r w:rsidRPr="00471B16">
              <w:rPr>
                <w:rFonts w:cstheme="minorHAnsi"/>
                <w:b/>
                <w:bCs/>
              </w:rPr>
              <w:t>during the phase of the Directory</w:t>
            </w:r>
          </w:p>
          <w:p w14:paraId="17A6F415" w14:textId="5D55B04A" w:rsidR="005F1764" w:rsidRPr="00471B16" w:rsidRDefault="004E6BE1" w:rsidP="00443750">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005F1764" w:rsidRPr="00471B16">
              <w:rPr>
                <w:rFonts w:cstheme="minorHAnsi"/>
              </w:rPr>
              <w:t>ealing</w:t>
            </w:r>
            <w:r w:rsidR="0029743E" w:rsidRPr="00471B16">
              <w:rPr>
                <w:rFonts w:cstheme="minorHAnsi"/>
              </w:rPr>
              <w:t xml:space="preserve"> with the war and the economy</w:t>
            </w:r>
          </w:p>
          <w:p w14:paraId="1047F3FF" w14:textId="76F2B8CB" w:rsidR="00AE2271" w:rsidRPr="00471B16" w:rsidRDefault="009F06FA" w:rsidP="00443750">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The </w:t>
            </w:r>
            <w:r w:rsidR="00AE2271" w:rsidRPr="00471B16">
              <w:rPr>
                <w:rFonts w:cstheme="minorHAnsi"/>
              </w:rPr>
              <w:t>Babeuf Plot</w:t>
            </w:r>
            <w:r w:rsidR="00A41436" w:rsidRPr="00471B16">
              <w:rPr>
                <w:rFonts w:cstheme="minorHAnsi"/>
              </w:rPr>
              <w:t xml:space="preserve">, Coup of </w:t>
            </w:r>
            <w:r w:rsidRPr="00471B16">
              <w:rPr>
                <w:rFonts w:cstheme="minorHAnsi"/>
              </w:rPr>
              <w:t xml:space="preserve">18 </w:t>
            </w:r>
            <w:r w:rsidR="00A41436" w:rsidRPr="00471B16">
              <w:rPr>
                <w:rFonts w:cstheme="minorHAnsi"/>
              </w:rPr>
              <w:t>Fructidor</w:t>
            </w:r>
            <w:r w:rsidR="005325B5" w:rsidRPr="00471B16">
              <w:rPr>
                <w:rFonts w:cstheme="minorHAnsi"/>
              </w:rPr>
              <w:t xml:space="preserve"> and </w:t>
            </w:r>
            <w:r w:rsidRPr="00471B16">
              <w:rPr>
                <w:rFonts w:cstheme="minorHAnsi"/>
              </w:rPr>
              <w:t xml:space="preserve">the </w:t>
            </w:r>
            <w:r w:rsidR="005325B5" w:rsidRPr="00471B16">
              <w:rPr>
                <w:rFonts w:cstheme="minorHAnsi"/>
              </w:rPr>
              <w:t>royalist movement</w:t>
            </w:r>
          </w:p>
          <w:p w14:paraId="6476D070" w14:textId="15072060" w:rsidR="00AE2271" w:rsidRPr="00471B16" w:rsidRDefault="004E6BE1" w:rsidP="00443750">
            <w:pPr>
              <w:pStyle w:val="ListParagraph"/>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w:t>
            </w:r>
            <w:r w:rsidR="005325B5" w:rsidRPr="00471B16">
              <w:rPr>
                <w:rFonts w:cstheme="minorHAnsi"/>
              </w:rPr>
              <w:t xml:space="preserve">ey events </w:t>
            </w:r>
            <w:r w:rsidR="0081444D" w:rsidRPr="00471B16">
              <w:rPr>
                <w:rFonts w:cstheme="minorHAnsi"/>
              </w:rPr>
              <w:t>and achievements</w:t>
            </w:r>
            <w:r w:rsidR="005325B5" w:rsidRPr="00471B16">
              <w:rPr>
                <w:rFonts w:cstheme="minorHAnsi"/>
              </w:rPr>
              <w:t xml:space="preserve"> in the revolutionary wars, and the rise of Napoleon in the military</w:t>
            </w:r>
          </w:p>
        </w:tc>
      </w:tr>
      <w:tr w:rsidR="00CE5982" w:rsidRPr="00471B16" w14:paraId="3B88A067"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26438C12" w14:textId="4D46CEF1" w:rsidR="00CE5982" w:rsidRPr="00471B16" w:rsidRDefault="005A171D" w:rsidP="00636A3B">
            <w:pPr>
              <w:spacing w:after="0" w:line="276" w:lineRule="auto"/>
              <w:rPr>
                <w:rFonts w:cstheme="minorHAnsi"/>
              </w:rPr>
            </w:pPr>
            <w:r w:rsidRPr="00471B16">
              <w:rPr>
                <w:rFonts w:cstheme="minorHAnsi"/>
              </w:rPr>
              <w:t>15</w:t>
            </w:r>
          </w:p>
        </w:tc>
        <w:tc>
          <w:tcPr>
            <w:tcW w:w="4710" w:type="dxa"/>
          </w:tcPr>
          <w:p w14:paraId="2523E198" w14:textId="4EF5653E" w:rsidR="002E6C07" w:rsidRPr="00471B16" w:rsidRDefault="004316F8" w:rsidP="00E413E3">
            <w:pPr>
              <w:pStyle w:val="ListParagraph"/>
              <w:numPr>
                <w:ilvl w:val="0"/>
                <w:numId w:val="38"/>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significant phases of the French Revolution, including</w:t>
            </w:r>
          </w:p>
          <w:p w14:paraId="44520C97" w14:textId="454E8C98" w:rsidR="002E6C07" w:rsidRPr="00471B16" w:rsidRDefault="00EB3CE7" w:rsidP="00E413E3">
            <w:pPr>
              <w:pStyle w:val="ListParagraph"/>
              <w:numPr>
                <w:ilvl w:val="1"/>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Napoleon’s rise to Emperor</w:t>
            </w:r>
          </w:p>
          <w:p w14:paraId="34349254" w14:textId="3739C9D3" w:rsidR="002E6C07" w:rsidRPr="00471B16" w:rsidRDefault="004316F8" w:rsidP="00E413E3">
            <w:pPr>
              <w:pStyle w:val="ListParagraph"/>
              <w:numPr>
                <w:ilvl w:val="0"/>
                <w:numId w:val="38"/>
              </w:numPr>
              <w:spacing w:after="0" w:line="276"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significance of the French Revolution into the 19th century, including</w:t>
            </w:r>
          </w:p>
          <w:p w14:paraId="51044E77" w14:textId="3F007660" w:rsidR="002E6C07" w:rsidRPr="00471B16" w:rsidRDefault="00761971" w:rsidP="00E413E3">
            <w:pPr>
              <w:pStyle w:val="ListParagraph"/>
              <w:numPr>
                <w:ilvl w:val="1"/>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CF1EB1" w:rsidRPr="00471B16">
              <w:rPr>
                <w:rFonts w:cstheme="minorHAnsi"/>
              </w:rPr>
              <w:t>he influence</w:t>
            </w:r>
            <w:r w:rsidR="002E6C07" w:rsidRPr="00471B16">
              <w:rPr>
                <w:rFonts w:cstheme="minorHAnsi"/>
              </w:rPr>
              <w:t xml:space="preserve"> of Napo</w:t>
            </w:r>
            <w:r w:rsidR="00287329" w:rsidRPr="00471B16">
              <w:rPr>
                <w:rFonts w:cstheme="minorHAnsi"/>
              </w:rPr>
              <w:t>l</w:t>
            </w:r>
            <w:r w:rsidR="002E6C07" w:rsidRPr="00471B16">
              <w:rPr>
                <w:rFonts w:cstheme="minorHAnsi"/>
              </w:rPr>
              <w:t>eonic France</w:t>
            </w:r>
          </w:p>
          <w:p w14:paraId="08615BCB" w14:textId="0FCA08BC" w:rsidR="002E6C07" w:rsidRPr="00471B16" w:rsidRDefault="00761971" w:rsidP="00E413E3">
            <w:pPr>
              <w:pStyle w:val="ListParagraph"/>
              <w:numPr>
                <w:ilvl w:val="1"/>
                <w:numId w:val="38"/>
              </w:num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t</w:t>
            </w:r>
            <w:r w:rsidR="002E6C07" w:rsidRPr="00471B16">
              <w:rPr>
                <w:rFonts w:cstheme="minorHAnsi"/>
              </w:rPr>
              <w:t>he growth of nationalism as an outcome of the French Revolution</w:t>
            </w:r>
          </w:p>
        </w:tc>
        <w:tc>
          <w:tcPr>
            <w:tcW w:w="8352" w:type="dxa"/>
          </w:tcPr>
          <w:p w14:paraId="1E206912" w14:textId="526CAD32" w:rsidR="00D3448C" w:rsidRPr="00471B16" w:rsidRDefault="0081444D"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Napoleon’s rise to power</w:t>
            </w:r>
          </w:p>
          <w:p w14:paraId="6C6B54CE" w14:textId="06BC4F99" w:rsidR="0081444D" w:rsidRPr="00471B16" w:rsidRDefault="00D93A3F"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81444D" w:rsidRPr="00471B16">
              <w:rPr>
                <w:rFonts w:cstheme="minorHAnsi"/>
              </w:rPr>
              <w:t>pposition to the Directory and the war</w:t>
            </w:r>
          </w:p>
          <w:p w14:paraId="67B44908" w14:textId="58261DF8" w:rsidR="004D3C23" w:rsidRPr="00471B16" w:rsidRDefault="00D93A3F"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81444D" w:rsidRPr="00471B16">
              <w:rPr>
                <w:rFonts w:cstheme="minorHAnsi"/>
              </w:rPr>
              <w:t>oup of</w:t>
            </w:r>
            <w:r w:rsidR="004D3C23" w:rsidRPr="00471B16">
              <w:rPr>
                <w:rFonts w:cstheme="minorHAnsi"/>
              </w:rPr>
              <w:t xml:space="preserve"> </w:t>
            </w:r>
            <w:r w:rsidR="00E063D1" w:rsidRPr="00471B16">
              <w:rPr>
                <w:rFonts w:cstheme="minorHAnsi"/>
              </w:rPr>
              <w:t xml:space="preserve">18 </w:t>
            </w:r>
            <w:r w:rsidR="004D3C23" w:rsidRPr="00471B16">
              <w:rPr>
                <w:rFonts w:cstheme="minorHAnsi"/>
              </w:rPr>
              <w:t>Brumaire</w:t>
            </w:r>
          </w:p>
          <w:p w14:paraId="7F4D8E9F" w14:textId="3EB51532" w:rsidR="0081444D" w:rsidRPr="00471B16" w:rsidRDefault="00D93A3F"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81444D" w:rsidRPr="00471B16">
              <w:rPr>
                <w:rFonts w:cstheme="minorHAnsi"/>
              </w:rPr>
              <w:t>bolition of the Directory</w:t>
            </w:r>
            <w:r w:rsidR="00C7126D" w:rsidRPr="00471B16">
              <w:rPr>
                <w:rFonts w:cstheme="minorHAnsi"/>
              </w:rPr>
              <w:t xml:space="preserve">, </w:t>
            </w:r>
            <w:r w:rsidR="0081444D" w:rsidRPr="00471B16">
              <w:rPr>
                <w:rFonts w:cstheme="minorHAnsi"/>
              </w:rPr>
              <w:t xml:space="preserve">Law of Brumaire </w:t>
            </w:r>
          </w:p>
          <w:p w14:paraId="00A40298" w14:textId="1EA0378E" w:rsidR="0081444D" w:rsidRPr="00471B16" w:rsidRDefault="00D93A3F"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81444D" w:rsidRPr="00471B16">
              <w:rPr>
                <w:rFonts w:cstheme="minorHAnsi"/>
              </w:rPr>
              <w:t xml:space="preserve">ower structures of the new Constitution of </w:t>
            </w:r>
            <w:r w:rsidR="00B65B8E" w:rsidRPr="00471B16">
              <w:rPr>
                <w:rFonts w:cstheme="minorHAnsi"/>
              </w:rPr>
              <w:t xml:space="preserve">the </w:t>
            </w:r>
            <w:r w:rsidR="0081444D" w:rsidRPr="00471B16">
              <w:rPr>
                <w:rFonts w:cstheme="minorHAnsi"/>
              </w:rPr>
              <w:t>Year VIII</w:t>
            </w:r>
          </w:p>
          <w:p w14:paraId="6E726665" w14:textId="5C93C519" w:rsidR="00AF6096" w:rsidRPr="00471B16" w:rsidRDefault="0081444D"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Napol</w:t>
            </w:r>
            <w:r w:rsidR="00AF6096" w:rsidRPr="00471B16">
              <w:rPr>
                <w:rFonts w:cstheme="minorHAnsi"/>
              </w:rPr>
              <w:t>eon’s actions as First Consul, including establishment of life consulate and hereditary rule</w:t>
            </w:r>
          </w:p>
          <w:p w14:paraId="57292C8D" w14:textId="03800E6B" w:rsidR="00287329" w:rsidRPr="00471B16" w:rsidRDefault="00AF6096" w:rsidP="00443750">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rPr>
              <w:t xml:space="preserve">Napoleon’s transformation from First Consul to Emperor of the French in May 1804 and </w:t>
            </w:r>
            <w:r w:rsidR="00087023" w:rsidRPr="00471B16">
              <w:rPr>
                <w:rFonts w:cstheme="minorHAnsi"/>
              </w:rPr>
              <w:t>coronation</w:t>
            </w:r>
            <w:r w:rsidRPr="00471B16">
              <w:rPr>
                <w:rFonts w:cstheme="minorHAnsi"/>
              </w:rPr>
              <w:t xml:space="preserve"> in December 1804</w:t>
            </w:r>
          </w:p>
          <w:p w14:paraId="67D6A01D" w14:textId="4F327A32" w:rsidR="00287329" w:rsidRPr="00471B16" w:rsidRDefault="00287329"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471B16">
              <w:rPr>
                <w:rFonts w:cstheme="minorHAnsi"/>
                <w:b/>
                <w:bCs/>
              </w:rPr>
              <w:t>The significance of the revolution and</w:t>
            </w:r>
            <w:r w:rsidR="00936DF1" w:rsidRPr="00471B16">
              <w:rPr>
                <w:rFonts w:cstheme="minorHAnsi"/>
                <w:b/>
                <w:bCs/>
              </w:rPr>
              <w:t xml:space="preserve"> </w:t>
            </w:r>
            <w:r w:rsidR="00EB3CE7" w:rsidRPr="00471B16">
              <w:rPr>
                <w:rFonts w:cstheme="minorHAnsi"/>
                <w:b/>
                <w:bCs/>
              </w:rPr>
              <w:t>Napoleon’s rise to Emperor</w:t>
            </w:r>
          </w:p>
          <w:p w14:paraId="2C7A1AAC" w14:textId="069124EF" w:rsidR="00AF6096" w:rsidRPr="00471B16" w:rsidRDefault="00D93A3F" w:rsidP="00443750">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r w:rsidR="00AF6096" w:rsidRPr="00471B16">
              <w:rPr>
                <w:rFonts w:cstheme="minorHAnsi"/>
              </w:rPr>
              <w:t xml:space="preserve">verview </w:t>
            </w:r>
            <w:r w:rsidR="005F1764" w:rsidRPr="00471B16">
              <w:rPr>
                <w:rFonts w:cstheme="minorHAnsi"/>
              </w:rPr>
              <w:t>of</w:t>
            </w:r>
            <w:r w:rsidR="00AF6096" w:rsidRPr="00471B16">
              <w:rPr>
                <w:rFonts w:cstheme="minorHAnsi"/>
              </w:rPr>
              <w:t xml:space="preserve"> Napoleon’s </w:t>
            </w:r>
            <w:r w:rsidR="005F1764" w:rsidRPr="00471B16">
              <w:rPr>
                <w:rFonts w:cstheme="minorHAnsi"/>
              </w:rPr>
              <w:t>leadership actions in France</w:t>
            </w:r>
            <w:r w:rsidR="00F45079" w:rsidRPr="00471B16">
              <w:rPr>
                <w:rFonts w:cstheme="minorHAnsi"/>
              </w:rPr>
              <w:t xml:space="preserve"> –</w:t>
            </w:r>
            <w:r w:rsidR="00C7126D" w:rsidRPr="00471B16">
              <w:rPr>
                <w:rFonts w:cstheme="minorHAnsi"/>
              </w:rPr>
              <w:t xml:space="preserve"> </w:t>
            </w:r>
            <w:r w:rsidR="00AF6096" w:rsidRPr="00471B16">
              <w:rPr>
                <w:rFonts w:cstheme="minorHAnsi"/>
              </w:rPr>
              <w:t>Civil Code, education, religion and the Concordat, financial reforms, censorship and propaganda, the Legion of Honour</w:t>
            </w:r>
          </w:p>
          <w:p w14:paraId="2C153E11" w14:textId="34E9F775" w:rsidR="00287329" w:rsidRPr="00471B16" w:rsidRDefault="00D93A3F" w:rsidP="00443750">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00287329" w:rsidRPr="00471B16">
              <w:rPr>
                <w:rFonts w:cstheme="minorHAnsi"/>
              </w:rPr>
              <w:t xml:space="preserve">ignificance of the </w:t>
            </w:r>
            <w:r w:rsidR="001B04F1" w:rsidRPr="00471B16">
              <w:rPr>
                <w:rFonts w:cstheme="minorHAnsi"/>
              </w:rPr>
              <w:t>revolution</w:t>
            </w:r>
            <w:r w:rsidR="005F1764" w:rsidRPr="00471B16">
              <w:rPr>
                <w:rFonts w:cstheme="minorHAnsi"/>
              </w:rPr>
              <w:t xml:space="preserve"> beyond France</w:t>
            </w:r>
            <w:r w:rsidR="00F45079" w:rsidRPr="00471B16">
              <w:rPr>
                <w:rFonts w:cstheme="minorHAnsi"/>
              </w:rPr>
              <w:t xml:space="preserve"> –</w:t>
            </w:r>
            <w:r w:rsidR="005F1764" w:rsidRPr="00471B16">
              <w:rPr>
                <w:rFonts w:cstheme="minorHAnsi"/>
              </w:rPr>
              <w:t xml:space="preserve"> growth of ideas of</w:t>
            </w:r>
            <w:r w:rsidR="001B04F1" w:rsidRPr="00471B16">
              <w:rPr>
                <w:rFonts w:cstheme="minorHAnsi"/>
              </w:rPr>
              <w:t xml:space="preserve"> nationalism and national self-determination, </w:t>
            </w:r>
            <w:r w:rsidR="00287329" w:rsidRPr="00471B16">
              <w:rPr>
                <w:rFonts w:cstheme="minorHAnsi"/>
              </w:rPr>
              <w:t>amalgamation of small states of modern-day Germany, independence of Belgium</w:t>
            </w:r>
            <w:r w:rsidR="005F1764" w:rsidRPr="00471B16">
              <w:rPr>
                <w:rFonts w:cstheme="minorHAnsi"/>
              </w:rPr>
              <w:t>, end of the</w:t>
            </w:r>
            <w:r w:rsidR="00287329" w:rsidRPr="00471B16">
              <w:rPr>
                <w:rFonts w:cstheme="minorHAnsi"/>
              </w:rPr>
              <w:t xml:space="preserve"> Holy Roman Empire</w:t>
            </w:r>
            <w:r w:rsidR="005F1764" w:rsidRPr="00471B16">
              <w:rPr>
                <w:rFonts w:cstheme="minorHAnsi"/>
              </w:rPr>
              <w:t>, consolidation of the British Empire</w:t>
            </w:r>
          </w:p>
          <w:p w14:paraId="1A0B38A4" w14:textId="6FAB9475" w:rsidR="004D3C23" w:rsidRPr="00471B16" w:rsidRDefault="00D93A3F" w:rsidP="00443750">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87329" w:rsidRPr="00471B16">
              <w:rPr>
                <w:rFonts w:cstheme="minorHAnsi"/>
              </w:rPr>
              <w:t>deological legacy of the revolution</w:t>
            </w:r>
            <w:r w:rsidR="00F45079" w:rsidRPr="00471B16">
              <w:rPr>
                <w:rFonts w:cstheme="minorHAnsi"/>
              </w:rPr>
              <w:t xml:space="preserve"> –</w:t>
            </w:r>
            <w:r w:rsidR="00287329" w:rsidRPr="00471B16">
              <w:rPr>
                <w:rFonts w:cstheme="minorHAnsi"/>
              </w:rPr>
              <w:t xml:space="preserve"> democratic republicanism</w:t>
            </w:r>
            <w:r w:rsidR="005F1764" w:rsidRPr="00471B16">
              <w:rPr>
                <w:rFonts w:cstheme="minorHAnsi"/>
              </w:rPr>
              <w:t xml:space="preserve">, </w:t>
            </w:r>
            <w:r w:rsidR="00287329" w:rsidRPr="00471B16">
              <w:rPr>
                <w:rFonts w:cstheme="minorHAnsi"/>
              </w:rPr>
              <w:t xml:space="preserve">sovereignty of the people, equality before the law, freedom of speech, </w:t>
            </w:r>
            <w:r w:rsidR="004B7220" w:rsidRPr="00471B16">
              <w:rPr>
                <w:rFonts w:cstheme="minorHAnsi"/>
              </w:rPr>
              <w:t xml:space="preserve">freedom of </w:t>
            </w:r>
            <w:r w:rsidR="00287329" w:rsidRPr="00471B16">
              <w:rPr>
                <w:rFonts w:cstheme="minorHAnsi"/>
              </w:rPr>
              <w:t xml:space="preserve">association and </w:t>
            </w:r>
            <w:r w:rsidR="00E17B89" w:rsidRPr="00471B16">
              <w:rPr>
                <w:rFonts w:cstheme="minorHAnsi"/>
              </w:rPr>
              <w:t xml:space="preserve">freedom </w:t>
            </w:r>
            <w:r w:rsidR="00287329" w:rsidRPr="00471B16">
              <w:rPr>
                <w:rFonts w:cstheme="minorHAnsi"/>
              </w:rPr>
              <w:t xml:space="preserve">from </w:t>
            </w:r>
            <w:r w:rsidR="00E063D1" w:rsidRPr="00471B16">
              <w:rPr>
                <w:rFonts w:cstheme="minorHAnsi"/>
              </w:rPr>
              <w:t xml:space="preserve">arbitrary </w:t>
            </w:r>
            <w:r w:rsidR="00287329" w:rsidRPr="00471B16">
              <w:rPr>
                <w:rFonts w:cstheme="minorHAnsi"/>
              </w:rPr>
              <w:t>arrest, liberalism, Jacobinism and Socialism</w:t>
            </w:r>
          </w:p>
        </w:tc>
      </w:tr>
      <w:tr w:rsidR="00441473" w:rsidRPr="00471B16" w14:paraId="4305F299" w14:textId="77777777" w:rsidTr="00DC7CF3">
        <w:tc>
          <w:tcPr>
            <w:cnfStyle w:val="001000000000" w:firstRow="0" w:lastRow="0" w:firstColumn="1" w:lastColumn="0" w:oddVBand="0" w:evenVBand="0" w:oddHBand="0" w:evenHBand="0" w:firstRowFirstColumn="0" w:firstRowLastColumn="0" w:lastRowFirstColumn="0" w:lastRowLastColumn="0"/>
            <w:tcW w:w="930" w:type="dxa"/>
          </w:tcPr>
          <w:p w14:paraId="6C3C6B8C" w14:textId="5A0C361C" w:rsidR="00441473" w:rsidRPr="00471B16" w:rsidRDefault="00441473" w:rsidP="00636A3B">
            <w:pPr>
              <w:spacing w:after="0" w:line="276" w:lineRule="auto"/>
              <w:rPr>
                <w:rFonts w:cstheme="minorHAnsi"/>
              </w:rPr>
            </w:pPr>
            <w:r w:rsidRPr="00471B16">
              <w:rPr>
                <w:rFonts w:cstheme="minorHAnsi"/>
              </w:rPr>
              <w:t>16</w:t>
            </w:r>
          </w:p>
        </w:tc>
        <w:tc>
          <w:tcPr>
            <w:tcW w:w="4710" w:type="dxa"/>
          </w:tcPr>
          <w:p w14:paraId="64F6D916" w14:textId="77777777" w:rsidR="00441473" w:rsidRPr="00761B84" w:rsidRDefault="00441473" w:rsidP="00761B84">
            <w:pPr>
              <w:cnfStyle w:val="000000000000" w:firstRow="0" w:lastRow="0" w:firstColumn="0" w:lastColumn="0" w:oddVBand="0" w:evenVBand="0" w:oddHBand="0" w:evenHBand="0" w:firstRowFirstColumn="0" w:firstRowLastColumn="0" w:lastRowFirstColumn="0" w:lastRowLastColumn="0"/>
            </w:pPr>
          </w:p>
        </w:tc>
        <w:tc>
          <w:tcPr>
            <w:tcW w:w="8352" w:type="dxa"/>
          </w:tcPr>
          <w:p w14:paraId="6CF30B50" w14:textId="4392ADD6" w:rsidR="00441473" w:rsidRPr="00471B16" w:rsidRDefault="00441473" w:rsidP="00761B84">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471B16">
              <w:rPr>
                <w:rFonts w:cstheme="minorHAnsi"/>
                <w:b/>
              </w:rPr>
              <w:t>T</w:t>
            </w:r>
            <w:r w:rsidR="000C2A96" w:rsidRPr="00471B16">
              <w:rPr>
                <w:rFonts w:cstheme="minorHAnsi"/>
                <w:b/>
              </w:rPr>
              <w:t>ask</w:t>
            </w:r>
            <w:r w:rsidRPr="00471B16">
              <w:rPr>
                <w:rFonts w:cstheme="minorHAnsi"/>
                <w:b/>
              </w:rPr>
              <w:t xml:space="preserve"> 4:</w:t>
            </w:r>
            <w:r w:rsidR="00236987" w:rsidRPr="00471B16">
              <w:rPr>
                <w:rFonts w:cstheme="minorHAnsi"/>
                <w:b/>
              </w:rPr>
              <w:t xml:space="preserve"> Semester 1</w:t>
            </w:r>
            <w:r w:rsidRPr="00471B16">
              <w:rPr>
                <w:rFonts w:cstheme="minorHAnsi"/>
                <w:b/>
              </w:rPr>
              <w:t xml:space="preserve"> </w:t>
            </w:r>
            <w:r w:rsidR="00236987" w:rsidRPr="00471B16">
              <w:rPr>
                <w:rFonts w:cstheme="minorHAnsi"/>
                <w:b/>
              </w:rPr>
              <w:t>e</w:t>
            </w:r>
            <w:r w:rsidR="000C2A96" w:rsidRPr="00471B16">
              <w:rPr>
                <w:rFonts w:cstheme="minorHAnsi"/>
                <w:b/>
              </w:rPr>
              <w:t>xamination</w:t>
            </w:r>
          </w:p>
        </w:tc>
      </w:tr>
    </w:tbl>
    <w:p w14:paraId="06F3158D" w14:textId="77777777" w:rsidR="002259BD" w:rsidRPr="00471B16" w:rsidRDefault="002259BD">
      <w:pPr>
        <w:spacing w:after="200"/>
        <w:rPr>
          <w:rFonts w:cstheme="minorHAnsi"/>
          <w:bCs/>
          <w:szCs w:val="20"/>
        </w:rPr>
        <w:sectPr w:rsidR="002259BD" w:rsidRPr="00471B16" w:rsidSect="00471B16">
          <w:headerReference w:type="even" r:id="rId13"/>
          <w:headerReference w:type="default" r:id="rId14"/>
          <w:footerReference w:type="even" r:id="rId15"/>
          <w:footerReference w:type="default" r:id="rId16"/>
          <w:headerReference w:type="first" r:id="rId17"/>
          <w:pgSz w:w="16838" w:h="11906" w:orient="landscape" w:code="9"/>
          <w:pgMar w:top="1276" w:right="1418" w:bottom="1276" w:left="1418" w:header="680" w:footer="567" w:gutter="0"/>
          <w:pgNumType w:start="1"/>
          <w:cols w:space="720"/>
          <w:docGrid w:linePitch="326"/>
        </w:sectPr>
      </w:pPr>
    </w:p>
    <w:tbl>
      <w:tblPr>
        <w:tblStyle w:val="TableGrid"/>
        <w:tblW w:w="500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Layout w:type="fixed"/>
        <w:tblCellMar>
          <w:top w:w="57" w:type="dxa"/>
          <w:bottom w:w="57" w:type="dxa"/>
        </w:tblCellMar>
        <w:tblLook w:val="04A0" w:firstRow="1" w:lastRow="0" w:firstColumn="1" w:lastColumn="0" w:noHBand="0" w:noVBand="1"/>
      </w:tblPr>
      <w:tblGrid>
        <w:gridCol w:w="9060"/>
      </w:tblGrid>
      <w:tr w:rsidR="00FF6058" w:rsidRPr="00471B16" w14:paraId="1C01B1AB" w14:textId="77777777" w:rsidTr="009743AB">
        <w:trPr>
          <w:tblHeader/>
        </w:trPr>
        <w:tc>
          <w:tcPr>
            <w:tcW w:w="9356" w:type="dxa"/>
            <w:shd w:val="clear" w:color="auto" w:fill="BD9FCF"/>
            <w:vAlign w:val="center"/>
            <w:hideMark/>
          </w:tcPr>
          <w:p w14:paraId="72896557" w14:textId="77777777" w:rsidR="00FF6058" w:rsidRPr="009743AB" w:rsidRDefault="00FF6058" w:rsidP="009743AB">
            <w:pPr>
              <w:spacing w:after="0"/>
              <w:jc w:val="center"/>
              <w:rPr>
                <w:rFonts w:cstheme="minorHAnsi"/>
                <w:b/>
                <w:szCs w:val="20"/>
              </w:rPr>
            </w:pPr>
            <w:r w:rsidRPr="009743AB">
              <w:rPr>
                <w:rFonts w:cstheme="minorHAnsi"/>
                <w:b/>
                <w:szCs w:val="20"/>
              </w:rPr>
              <w:lastRenderedPageBreak/>
              <w:t>Historical Skills</w:t>
            </w:r>
          </w:p>
        </w:tc>
      </w:tr>
      <w:tr w:rsidR="00FF6058" w:rsidRPr="00471B16" w14:paraId="0380BBF3" w14:textId="77777777" w:rsidTr="009743AB">
        <w:tc>
          <w:tcPr>
            <w:tcW w:w="9356" w:type="dxa"/>
          </w:tcPr>
          <w:p w14:paraId="7800759C" w14:textId="5AC45DD1" w:rsidR="00FF6058" w:rsidRPr="005C2205" w:rsidRDefault="00FF6058" w:rsidP="005C2205">
            <w:pPr>
              <w:rPr>
                <w:rFonts w:eastAsiaTheme="minorEastAsia"/>
              </w:rPr>
            </w:pPr>
            <w:r w:rsidRPr="005C2205">
              <w:rPr>
                <w:rFonts w:eastAsiaTheme="minorEastAsia"/>
              </w:rPr>
              <w:t>The following skills will be developed during this unit.</w:t>
            </w:r>
          </w:p>
          <w:p w14:paraId="44ACCACC" w14:textId="77777777" w:rsidR="00FF6058" w:rsidRPr="009743AB" w:rsidRDefault="00FF6058" w:rsidP="009743AB">
            <w:pPr>
              <w:pStyle w:val="Heading2"/>
              <w:spacing w:before="0" w:after="0"/>
              <w:rPr>
                <w:rFonts w:asciiTheme="minorHAnsi" w:hAnsiTheme="minorHAnsi" w:cstheme="minorHAnsi"/>
                <w:b/>
                <w:bCs/>
                <w:color w:val="auto"/>
                <w:lang w:val="en-AU"/>
              </w:rPr>
            </w:pPr>
            <w:r w:rsidRPr="00471B16">
              <w:rPr>
                <w:rFonts w:asciiTheme="minorHAnsi" w:hAnsiTheme="minorHAnsi" w:cstheme="minorHAnsi"/>
                <w:b/>
                <w:bCs/>
                <w:color w:val="auto"/>
                <w:lang w:val="en-AU"/>
              </w:rPr>
              <w:t>Chronology, terms and concepts</w:t>
            </w:r>
          </w:p>
          <w:p w14:paraId="33ECC7F5" w14:textId="77777777" w:rsidR="00FF6058" w:rsidRPr="00471B16" w:rsidRDefault="00FF6058" w:rsidP="009743AB">
            <w:pPr>
              <w:pStyle w:val="ListParagraph"/>
              <w:numPr>
                <w:ilvl w:val="0"/>
                <w:numId w:val="40"/>
              </w:numPr>
            </w:pPr>
            <w:r w:rsidRPr="00471B16">
              <w:t>identify links between events to understand the nature and significance of causation, continuity and change over time</w:t>
            </w:r>
          </w:p>
          <w:p w14:paraId="1DBFBF4C" w14:textId="77777777" w:rsidR="00FF6058" w:rsidRPr="00471B16" w:rsidRDefault="00FF6058" w:rsidP="009743AB">
            <w:pPr>
              <w:pStyle w:val="ListParagraph"/>
              <w:numPr>
                <w:ilvl w:val="0"/>
                <w:numId w:val="40"/>
              </w:numPr>
            </w:pPr>
            <w:r w:rsidRPr="00471B16">
              <w:t>use historical terms and concepts in appropriate contexts to demonstrate historical knowledge and understanding</w:t>
            </w:r>
          </w:p>
          <w:p w14:paraId="601A906A" w14:textId="5C3E77F4" w:rsidR="00FF6058" w:rsidRPr="009743AB" w:rsidRDefault="00FF6058" w:rsidP="009743AB">
            <w:pPr>
              <w:pStyle w:val="Heading2"/>
              <w:spacing w:before="0" w:after="0"/>
              <w:rPr>
                <w:rFonts w:asciiTheme="minorHAnsi" w:hAnsiTheme="minorHAnsi" w:cstheme="minorHAnsi"/>
                <w:b/>
                <w:bCs/>
                <w:color w:val="auto"/>
                <w:lang w:val="en-AU"/>
              </w:rPr>
            </w:pPr>
            <w:r w:rsidRPr="00471B16">
              <w:rPr>
                <w:rFonts w:asciiTheme="minorHAnsi" w:hAnsiTheme="minorHAnsi" w:cstheme="minorHAnsi"/>
                <w:b/>
                <w:bCs/>
                <w:color w:val="auto"/>
                <w:lang w:val="en-AU"/>
              </w:rPr>
              <w:t>Historical questions and inquiry</w:t>
            </w:r>
          </w:p>
          <w:p w14:paraId="7623091F" w14:textId="77777777" w:rsidR="00FF6058" w:rsidRPr="00471B16" w:rsidRDefault="00FF6058" w:rsidP="009743AB">
            <w:pPr>
              <w:pStyle w:val="ListParagraph"/>
              <w:numPr>
                <w:ilvl w:val="0"/>
                <w:numId w:val="41"/>
              </w:numPr>
            </w:pPr>
            <w:r w:rsidRPr="00471B16">
              <w:t>frame questions to guide inquiry and develop a coherent research plan for inquiry</w:t>
            </w:r>
          </w:p>
          <w:p w14:paraId="3921E991" w14:textId="77777777" w:rsidR="00FF6058" w:rsidRPr="00471B16" w:rsidRDefault="00FF6058" w:rsidP="009743AB">
            <w:pPr>
              <w:pStyle w:val="ListParagraph"/>
              <w:numPr>
                <w:ilvl w:val="0"/>
                <w:numId w:val="41"/>
              </w:numPr>
            </w:pPr>
            <w:r w:rsidRPr="00471B16">
              <w:t>identify, locate and organise relevant information from a range of primary and secondary sources</w:t>
            </w:r>
          </w:p>
          <w:p w14:paraId="650A2A87" w14:textId="6EF0EC26" w:rsidR="00FF6058" w:rsidRPr="00471B16" w:rsidRDefault="00FF6058" w:rsidP="009743AB">
            <w:pPr>
              <w:pStyle w:val="ListParagraph"/>
              <w:numPr>
                <w:ilvl w:val="0"/>
                <w:numId w:val="41"/>
              </w:numPr>
            </w:pPr>
            <w:r w:rsidRPr="00471B16">
              <w:t>acknowledge and reference sources</w:t>
            </w:r>
            <w:r w:rsidR="003D3B8E" w:rsidRPr="00471B16">
              <w:t>,</w:t>
            </w:r>
            <w:r w:rsidRPr="00471B16">
              <w:t xml:space="preserve"> as appropriate</w:t>
            </w:r>
          </w:p>
          <w:p w14:paraId="520E687D" w14:textId="77777777" w:rsidR="00FF6058" w:rsidRPr="009743AB" w:rsidRDefault="00FF6058" w:rsidP="009743AB">
            <w:pPr>
              <w:pStyle w:val="Heading2"/>
              <w:spacing w:before="0" w:after="0"/>
              <w:rPr>
                <w:rFonts w:asciiTheme="minorHAnsi" w:hAnsiTheme="minorHAnsi" w:cstheme="minorHAnsi"/>
                <w:b/>
                <w:bCs/>
                <w:color w:val="auto"/>
                <w:lang w:val="en-AU"/>
              </w:rPr>
            </w:pPr>
            <w:r w:rsidRPr="009743AB">
              <w:rPr>
                <w:rFonts w:asciiTheme="minorHAnsi" w:hAnsiTheme="minorHAnsi" w:cstheme="minorHAnsi"/>
                <w:b/>
                <w:bCs/>
                <w:color w:val="auto"/>
                <w:lang w:val="en-AU"/>
              </w:rPr>
              <w:t>Analysis and use of historical sources</w:t>
            </w:r>
          </w:p>
          <w:p w14:paraId="0DCB6F63" w14:textId="598119C8" w:rsidR="00FF6058" w:rsidRPr="00471B16" w:rsidRDefault="00FF6058" w:rsidP="009743AB">
            <w:pPr>
              <w:pStyle w:val="ListParagraph"/>
              <w:numPr>
                <w:ilvl w:val="0"/>
                <w:numId w:val="43"/>
              </w:numPr>
            </w:pPr>
            <w:r w:rsidRPr="00471B16">
              <w:t xml:space="preserve">identify the </w:t>
            </w:r>
            <w:r w:rsidR="001946D7" w:rsidRPr="00471B16">
              <w:t xml:space="preserve">message, </w:t>
            </w:r>
            <w:r w:rsidRPr="00471B16">
              <w:t>origin, purpose and context of historical sources</w:t>
            </w:r>
          </w:p>
          <w:p w14:paraId="507CD2A0" w14:textId="3A4FF657" w:rsidR="00FF6058" w:rsidRPr="00471B16" w:rsidRDefault="00FF6058" w:rsidP="009743AB">
            <w:pPr>
              <w:pStyle w:val="ListParagraph"/>
              <w:numPr>
                <w:ilvl w:val="0"/>
                <w:numId w:val="43"/>
              </w:numPr>
            </w:pPr>
            <w:r w:rsidRPr="00471B16">
              <w:t>analyse and synthesise evidence from different types of historical sources</w:t>
            </w:r>
          </w:p>
          <w:p w14:paraId="5FA91DAA" w14:textId="77777777" w:rsidR="00FF6058" w:rsidRPr="00471B16" w:rsidRDefault="00FF6058" w:rsidP="009743AB">
            <w:pPr>
              <w:pStyle w:val="ListParagraph"/>
              <w:numPr>
                <w:ilvl w:val="0"/>
                <w:numId w:val="43"/>
              </w:numPr>
            </w:pPr>
            <w:r w:rsidRPr="00471B16">
              <w:t xml:space="preserve">evaluate the reliability and usefulness of historical sources </w:t>
            </w:r>
          </w:p>
          <w:p w14:paraId="75E3DEEB" w14:textId="77777777" w:rsidR="00FF6058" w:rsidRPr="009743AB" w:rsidRDefault="00FF6058" w:rsidP="009743AB">
            <w:pPr>
              <w:pStyle w:val="Heading2"/>
              <w:spacing w:before="0" w:after="0"/>
              <w:rPr>
                <w:rFonts w:asciiTheme="minorHAnsi" w:hAnsiTheme="minorHAnsi" w:cstheme="minorHAnsi"/>
                <w:b/>
                <w:bCs/>
                <w:color w:val="auto"/>
                <w:lang w:val="en-AU"/>
              </w:rPr>
            </w:pPr>
            <w:r w:rsidRPr="009743AB">
              <w:rPr>
                <w:rFonts w:asciiTheme="minorHAnsi" w:hAnsiTheme="minorHAnsi" w:cstheme="minorHAnsi"/>
                <w:b/>
                <w:bCs/>
                <w:color w:val="auto"/>
                <w:lang w:val="en-AU"/>
              </w:rPr>
              <w:t>Perspectives and interpretations</w:t>
            </w:r>
          </w:p>
          <w:p w14:paraId="41EBC73F" w14:textId="77777777" w:rsidR="00FF6058" w:rsidRPr="00471B16" w:rsidRDefault="00FF6058" w:rsidP="009743AB">
            <w:pPr>
              <w:pStyle w:val="ListParagraph"/>
              <w:numPr>
                <w:ilvl w:val="0"/>
                <w:numId w:val="44"/>
              </w:numPr>
            </w:pPr>
            <w:r w:rsidRPr="00471B16">
              <w:t>analyse and account for the different perspectives of individuals and groups in the past</w:t>
            </w:r>
          </w:p>
          <w:p w14:paraId="0D4788B1" w14:textId="77777777" w:rsidR="00FF6058" w:rsidRPr="00471B16" w:rsidRDefault="00FF6058" w:rsidP="009743AB">
            <w:pPr>
              <w:pStyle w:val="ListParagraph"/>
              <w:numPr>
                <w:ilvl w:val="0"/>
                <w:numId w:val="44"/>
              </w:numPr>
            </w:pPr>
            <w:r w:rsidRPr="00471B16">
              <w:t>evaluate different historical interpretations of the past and how they are shaped by the historian’s perspective</w:t>
            </w:r>
          </w:p>
          <w:p w14:paraId="0C53A8C0" w14:textId="77777777" w:rsidR="00FF6058" w:rsidRPr="00471B16" w:rsidRDefault="00FF6058" w:rsidP="009743AB">
            <w:pPr>
              <w:pStyle w:val="ListParagraph"/>
              <w:numPr>
                <w:ilvl w:val="0"/>
                <w:numId w:val="44"/>
              </w:numPr>
            </w:pPr>
            <w:r w:rsidRPr="00471B16">
              <w:t>evaluate the significance of ideas, events and people</w:t>
            </w:r>
          </w:p>
          <w:p w14:paraId="007D74F1" w14:textId="77777777" w:rsidR="00FF6058" w:rsidRPr="009743AB" w:rsidRDefault="00FF6058" w:rsidP="009743AB">
            <w:pPr>
              <w:pStyle w:val="Heading2"/>
              <w:spacing w:before="0" w:after="0"/>
              <w:rPr>
                <w:rFonts w:asciiTheme="minorHAnsi" w:hAnsiTheme="minorHAnsi" w:cstheme="minorHAnsi"/>
                <w:b/>
                <w:bCs/>
                <w:color w:val="auto"/>
                <w:lang w:val="en-AU"/>
              </w:rPr>
            </w:pPr>
            <w:r w:rsidRPr="009743AB">
              <w:rPr>
                <w:rFonts w:asciiTheme="minorHAnsi" w:hAnsiTheme="minorHAnsi" w:cstheme="minorHAnsi"/>
                <w:b/>
                <w:bCs/>
                <w:color w:val="auto"/>
                <w:lang w:val="en-AU"/>
              </w:rPr>
              <w:t>Explanation and communication</w:t>
            </w:r>
          </w:p>
          <w:p w14:paraId="67FBF4F3" w14:textId="77777777" w:rsidR="00FF6058" w:rsidRPr="00471B16" w:rsidRDefault="00FF6058" w:rsidP="009743AB">
            <w:pPr>
              <w:pStyle w:val="ListParagraph"/>
              <w:numPr>
                <w:ilvl w:val="0"/>
                <w:numId w:val="45"/>
              </w:numPr>
            </w:pPr>
            <w:r w:rsidRPr="00471B16">
              <w:t>develop texts that integrate appropriate evidence from a range of sources to explain the past and to sustain an argument</w:t>
            </w:r>
          </w:p>
          <w:p w14:paraId="47F0FF58" w14:textId="77777777" w:rsidR="00FF6058" w:rsidRPr="00471B16" w:rsidRDefault="00FF6058" w:rsidP="00E82A31">
            <w:pPr>
              <w:pStyle w:val="ListParagraph"/>
              <w:numPr>
                <w:ilvl w:val="0"/>
                <w:numId w:val="45"/>
              </w:numPr>
              <w:spacing w:after="0"/>
            </w:pPr>
            <w:r w:rsidRPr="00471B16">
              <w:t>communicate historical understanding, using historical knowledge, concepts and terms</w:t>
            </w:r>
          </w:p>
        </w:tc>
      </w:tr>
    </w:tbl>
    <w:p w14:paraId="0176E61A" w14:textId="7D2D7062" w:rsidR="004C44BA" w:rsidRPr="009743AB" w:rsidRDefault="004C44BA" w:rsidP="009743AB"/>
    <w:sectPr w:rsidR="004C44BA" w:rsidRPr="009743AB" w:rsidSect="004D1989">
      <w:headerReference w:type="even" r:id="rId18"/>
      <w:headerReference w:type="default" r:id="rId19"/>
      <w:pgSz w:w="11906" w:h="16838"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2C56" w14:textId="77777777" w:rsidR="00F20627" w:rsidRPr="00471B16" w:rsidRDefault="00F20627" w:rsidP="00DB14C9">
      <w:r w:rsidRPr="00471B16">
        <w:separator/>
      </w:r>
    </w:p>
  </w:endnote>
  <w:endnote w:type="continuationSeparator" w:id="0">
    <w:p w14:paraId="7D18865D" w14:textId="77777777" w:rsidR="00F20627" w:rsidRPr="00471B16" w:rsidRDefault="00F20627" w:rsidP="00DB14C9">
      <w:r w:rsidRPr="00471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F0E6" w14:textId="31FFCF93" w:rsidR="001566BA" w:rsidRPr="00471B16" w:rsidRDefault="001566BA" w:rsidP="00471B16">
    <w:pPr>
      <w:pStyle w:val="Footereven"/>
      <w:rPr>
        <w:noProof w:val="0"/>
      </w:rPr>
    </w:pPr>
    <w:r w:rsidRPr="00471B16">
      <w:rPr>
        <w:noProof w:val="0"/>
      </w:rPr>
      <w:t>2023/30497[v</w:t>
    </w:r>
    <w:r w:rsidR="006D77B2">
      <w:rPr>
        <w:noProof w:val="0"/>
      </w:rPr>
      <w:t>6</w:t>
    </w:r>
    <w:r w:rsidRPr="00471B16">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004770B3" w:rsidR="003F2725" w:rsidRPr="00471B16" w:rsidRDefault="003F2725" w:rsidP="00471B16">
    <w:pPr>
      <w:pStyle w:val="Footereven"/>
      <w:rPr>
        <w:noProof w:val="0"/>
      </w:rPr>
    </w:pPr>
    <w:r w:rsidRPr="00471B16">
      <w:rPr>
        <w:noProof w:val="0"/>
      </w:rPr>
      <w:t xml:space="preserve">Sample course outline | Modern History | </w:t>
    </w:r>
    <w:r w:rsidR="00484293" w:rsidRPr="00471B16">
      <w:rPr>
        <w:noProof w:val="0"/>
      </w:rPr>
      <w:t>ATAR</w:t>
    </w:r>
    <w:r w:rsidRPr="00471B16">
      <w:rPr>
        <w:noProof w:val="0"/>
      </w:rPr>
      <w:t xml:space="preserve">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F671" w14:textId="349AD10C" w:rsidR="00D45AAE" w:rsidRPr="00471B16" w:rsidRDefault="00D45AAE" w:rsidP="00471B16">
    <w:pPr>
      <w:pStyle w:val="Footerodd"/>
      <w:rPr>
        <w:noProof w:val="0"/>
      </w:rPr>
    </w:pPr>
    <w:r w:rsidRPr="00471B16">
      <w:rPr>
        <w:noProof w:val="0"/>
      </w:rPr>
      <w:t>Sample course outline | Modern History | 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4956" w14:textId="77777777" w:rsidR="00F20627" w:rsidRPr="00471B16" w:rsidRDefault="00F20627" w:rsidP="00DB14C9">
      <w:r w:rsidRPr="00471B16">
        <w:separator/>
      </w:r>
    </w:p>
  </w:footnote>
  <w:footnote w:type="continuationSeparator" w:id="0">
    <w:p w14:paraId="76C3B0FC" w14:textId="77777777" w:rsidR="00F20627" w:rsidRPr="00471B16" w:rsidRDefault="00F20627" w:rsidP="00DB14C9">
      <w:r w:rsidRPr="00471B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6CA" w14:textId="50693EBC" w:rsidR="003F2725" w:rsidRPr="00471B16" w:rsidRDefault="003F2725" w:rsidP="00357E42">
    <w:pPr>
      <w:pStyle w:val="Header"/>
      <w:ind w:left="-709"/>
    </w:pPr>
    <w:r w:rsidRPr="00471B16">
      <w:rPr>
        <w:noProof/>
        <w:lang w:eastAsia="ja-JP"/>
      </w:rPr>
      <w:drawing>
        <wp:inline distT="0" distB="0" distL="0" distR="0" wp14:anchorId="7A10D8FF" wp14:editId="7C46E5CB">
          <wp:extent cx="4533900" cy="704850"/>
          <wp:effectExtent l="0" t="0" r="0" b="0"/>
          <wp:docPr id="1253279331" name="Picture 125327933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79331" name="Picture 125327933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F850" w14:textId="11289E9A" w:rsidR="00802EB7" w:rsidRPr="00471B16" w:rsidRDefault="00000000">
    <w:pPr>
      <w:pStyle w:val="Header"/>
    </w:pPr>
    <w:r>
      <w:pict w14:anchorId="1C15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77438" o:spid="_x0000_s1025" type="#_x0000_t136" style="position:absolute;margin-left:0;margin-top:0;width:455.7pt;height:182.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AE12" w14:textId="7BBD93E7" w:rsidR="003F2725" w:rsidRPr="00471B16" w:rsidRDefault="002259BD" w:rsidP="00471B16">
    <w:pPr>
      <w:pStyle w:val="Headerevenlandscape"/>
      <w:rPr>
        <w:noProof w:val="0"/>
      </w:rPr>
    </w:pPr>
    <w:r w:rsidRPr="00471B16">
      <w:rPr>
        <w:noProof w:val="0"/>
      </w:rPr>
      <w:fldChar w:fldCharType="begin"/>
    </w:r>
    <w:r w:rsidRPr="00471B16">
      <w:rPr>
        <w:noProof w:val="0"/>
      </w:rPr>
      <w:instrText xml:space="preserve"> PAGE   \* MERGEFORMAT </w:instrText>
    </w:r>
    <w:r w:rsidRPr="00471B16">
      <w:rPr>
        <w:noProof w:val="0"/>
      </w:rPr>
      <w:fldChar w:fldCharType="separate"/>
    </w:r>
    <w:r w:rsidRPr="00471B16">
      <w:rPr>
        <w:noProof w:val="0"/>
      </w:rPr>
      <w:t>12</w:t>
    </w:r>
    <w:r w:rsidRPr="00471B16">
      <w:rPr>
        <w:noProof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F478" w14:textId="77777777" w:rsidR="00D45AAE" w:rsidRPr="00471B16" w:rsidRDefault="00D45AAE" w:rsidP="00471B16">
    <w:pPr>
      <w:pStyle w:val="Headeroddlandscape"/>
    </w:pPr>
    <w:r w:rsidRPr="00471B16">
      <w:fldChar w:fldCharType="begin"/>
    </w:r>
    <w:r w:rsidRPr="00471B16">
      <w:instrText xml:space="preserve"> PAGE   \* MERGEFORMAT </w:instrText>
    </w:r>
    <w:r w:rsidRPr="00471B16">
      <w:fldChar w:fldCharType="separate"/>
    </w:r>
    <w:r w:rsidRPr="00471B16">
      <w:t>1</w:t>
    </w:r>
    <w:r w:rsidRPr="00471B1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5D5B" w14:textId="34186536" w:rsidR="00802EB7" w:rsidRPr="00471B16" w:rsidRDefault="00000000">
    <w:pPr>
      <w:pStyle w:val="Header"/>
    </w:pPr>
    <w:r>
      <w:pict w14:anchorId="48C7C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77441" o:spid="_x0000_s1028" type="#_x0000_t136" style="position:absolute;margin-left:0;margin-top:0;width:455.7pt;height:182.2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E01A" w14:textId="1F245B39" w:rsidR="002259BD" w:rsidRPr="00471B16" w:rsidRDefault="002259BD" w:rsidP="004D1989">
    <w:pPr>
      <w:pStyle w:val="Headereven"/>
    </w:pPr>
    <w:r w:rsidRPr="00471B16">
      <w:fldChar w:fldCharType="begin"/>
    </w:r>
    <w:r w:rsidRPr="00471B16">
      <w:instrText xml:space="preserve"> PAGE   \* MERGEFORMAT </w:instrText>
    </w:r>
    <w:r w:rsidRPr="00471B16">
      <w:fldChar w:fldCharType="separate"/>
    </w:r>
    <w:r w:rsidRPr="00471B16">
      <w:t>12</w:t>
    </w:r>
    <w:r w:rsidRPr="00471B16">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2086" w14:textId="77777777" w:rsidR="002259BD" w:rsidRPr="00471B16" w:rsidRDefault="002259BD" w:rsidP="002259BD">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471B16">
      <w:rPr>
        <w:rFonts w:ascii="Franklin Gothic Book" w:hAnsi="Franklin Gothic Book"/>
        <w:b/>
        <w:color w:val="46328C"/>
        <w:sz w:val="32"/>
      </w:rPr>
      <w:fldChar w:fldCharType="begin"/>
    </w:r>
    <w:r w:rsidRPr="00471B16">
      <w:rPr>
        <w:rFonts w:ascii="Franklin Gothic Book" w:hAnsi="Franklin Gothic Book"/>
        <w:b/>
        <w:color w:val="46328C"/>
        <w:sz w:val="32"/>
      </w:rPr>
      <w:instrText xml:space="preserve"> PAGE   \* MERGEFORMAT </w:instrText>
    </w:r>
    <w:r w:rsidRPr="00471B16">
      <w:rPr>
        <w:rFonts w:ascii="Franklin Gothic Book" w:hAnsi="Franklin Gothic Book"/>
        <w:b/>
        <w:color w:val="46328C"/>
        <w:sz w:val="32"/>
      </w:rPr>
      <w:fldChar w:fldCharType="separate"/>
    </w:r>
    <w:r w:rsidRPr="00471B16">
      <w:rPr>
        <w:rFonts w:ascii="Franklin Gothic Book" w:hAnsi="Franklin Gothic Book"/>
        <w:b/>
        <w:color w:val="46328C"/>
        <w:sz w:val="32"/>
      </w:rPr>
      <w:t>1</w:t>
    </w:r>
    <w:r w:rsidRPr="00471B16">
      <w:rPr>
        <w:rFonts w:ascii="Franklin Gothic Book" w:hAnsi="Franklin Gothic Book"/>
        <w:b/>
        <w:color w:val="46328C"/>
        <w:sz w:val="32"/>
      </w:rPr>
      <w:fldChar w:fldCharType="end"/>
    </w:r>
  </w:p>
  <w:p w14:paraId="7E2BF2A8" w14:textId="77777777" w:rsidR="002259BD" w:rsidRPr="00471B16" w:rsidRDefault="002259BD" w:rsidP="00D45AAE">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471B16">
      <w:rPr>
        <w:rFonts w:ascii="Franklin Gothic Book" w:hAnsi="Franklin Gothic Book"/>
        <w:b/>
        <w:color w:val="46328C"/>
        <w:sz w:val="32"/>
      </w:rPr>
      <w:fldChar w:fldCharType="begin"/>
    </w:r>
    <w:r w:rsidRPr="00471B16">
      <w:rPr>
        <w:rFonts w:ascii="Franklin Gothic Book" w:hAnsi="Franklin Gothic Book"/>
        <w:b/>
        <w:color w:val="46328C"/>
        <w:sz w:val="32"/>
      </w:rPr>
      <w:instrText xml:space="preserve"> PAGE   \* MERGEFORMAT </w:instrText>
    </w:r>
    <w:r w:rsidRPr="00471B16">
      <w:rPr>
        <w:rFonts w:ascii="Franklin Gothic Book" w:hAnsi="Franklin Gothic Book"/>
        <w:b/>
        <w:color w:val="46328C"/>
        <w:sz w:val="32"/>
      </w:rPr>
      <w:fldChar w:fldCharType="separate"/>
    </w:r>
    <w:r w:rsidRPr="00471B16">
      <w:rPr>
        <w:rFonts w:ascii="Franklin Gothic Book" w:hAnsi="Franklin Gothic Book"/>
        <w:b/>
        <w:color w:val="46328C"/>
        <w:sz w:val="32"/>
      </w:rPr>
      <w:t>1</w:t>
    </w:r>
    <w:r w:rsidRPr="00471B16">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AE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B0C3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1C389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454CA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4978B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0B92BA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C95C3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EA3C3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C9B1F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DC538C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3B01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60636B"/>
    <w:multiLevelType w:val="hybridMultilevel"/>
    <w:tmpl w:val="A802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53B4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D2752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A707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ED3CC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2424A7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64D66E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1B2BB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9453F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14655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9F9198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2A432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C801E0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E6B329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81495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1B83D7F"/>
    <w:multiLevelType w:val="hybridMultilevel"/>
    <w:tmpl w:val="DE16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8201A"/>
    <w:multiLevelType w:val="hybridMultilevel"/>
    <w:tmpl w:val="6E18F51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2321BF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3605E7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46314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8492C6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8D1171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A92572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CD10ED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0D638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863B10"/>
    <w:multiLevelType w:val="hybridMultilevel"/>
    <w:tmpl w:val="4E06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115C3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8013C9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B404065"/>
    <w:multiLevelType w:val="hybridMultilevel"/>
    <w:tmpl w:val="3A66D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881336"/>
    <w:multiLevelType w:val="hybridMultilevel"/>
    <w:tmpl w:val="01C67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267349"/>
    <w:multiLevelType w:val="hybridMultilevel"/>
    <w:tmpl w:val="E58CEA80"/>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CE10D0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D876E4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CC049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13874333">
    <w:abstractNumId w:val="41"/>
  </w:num>
  <w:num w:numId="2" w16cid:durableId="1257443275">
    <w:abstractNumId w:val="27"/>
  </w:num>
  <w:num w:numId="3" w16cid:durableId="668795243">
    <w:abstractNumId w:val="40"/>
  </w:num>
  <w:num w:numId="4" w16cid:durableId="69734343">
    <w:abstractNumId w:val="39"/>
  </w:num>
  <w:num w:numId="5" w16cid:durableId="1706373161">
    <w:abstractNumId w:val="26"/>
  </w:num>
  <w:num w:numId="6" w16cid:durableId="1048073024">
    <w:abstractNumId w:val="36"/>
  </w:num>
  <w:num w:numId="7" w16cid:durableId="174804518">
    <w:abstractNumId w:val="11"/>
  </w:num>
  <w:num w:numId="8" w16cid:durableId="175652401">
    <w:abstractNumId w:val="6"/>
  </w:num>
  <w:num w:numId="9" w16cid:durableId="1170947486">
    <w:abstractNumId w:val="7"/>
  </w:num>
  <w:num w:numId="10" w16cid:durableId="351079112">
    <w:abstractNumId w:val="34"/>
  </w:num>
  <w:num w:numId="11" w16cid:durableId="287780998">
    <w:abstractNumId w:val="30"/>
  </w:num>
  <w:num w:numId="12" w16cid:durableId="57286501">
    <w:abstractNumId w:val="9"/>
  </w:num>
  <w:num w:numId="13" w16cid:durableId="221330202">
    <w:abstractNumId w:val="1"/>
  </w:num>
  <w:num w:numId="14" w16cid:durableId="2073967802">
    <w:abstractNumId w:val="38"/>
  </w:num>
  <w:num w:numId="15" w16cid:durableId="619796588">
    <w:abstractNumId w:val="37"/>
  </w:num>
  <w:num w:numId="16" w16cid:durableId="1863933705">
    <w:abstractNumId w:val="16"/>
  </w:num>
  <w:num w:numId="17" w16cid:durableId="333651725">
    <w:abstractNumId w:val="33"/>
  </w:num>
  <w:num w:numId="18" w16cid:durableId="1851525447">
    <w:abstractNumId w:val="2"/>
  </w:num>
  <w:num w:numId="19" w16cid:durableId="773135516">
    <w:abstractNumId w:val="29"/>
  </w:num>
  <w:num w:numId="20" w16cid:durableId="1446652097">
    <w:abstractNumId w:val="19"/>
  </w:num>
  <w:num w:numId="21" w16cid:durableId="1309440521">
    <w:abstractNumId w:val="5"/>
  </w:num>
  <w:num w:numId="22" w16cid:durableId="2014841537">
    <w:abstractNumId w:val="15"/>
  </w:num>
  <w:num w:numId="23" w16cid:durableId="1180705393">
    <w:abstractNumId w:val="4"/>
  </w:num>
  <w:num w:numId="24" w16cid:durableId="643125187">
    <w:abstractNumId w:val="12"/>
  </w:num>
  <w:num w:numId="25" w16cid:durableId="1292905726">
    <w:abstractNumId w:val="25"/>
  </w:num>
  <w:num w:numId="26" w16cid:durableId="1994871214">
    <w:abstractNumId w:val="24"/>
  </w:num>
  <w:num w:numId="27" w16cid:durableId="1343236831">
    <w:abstractNumId w:val="32"/>
  </w:num>
  <w:num w:numId="28" w16cid:durableId="1764260422">
    <w:abstractNumId w:val="14"/>
  </w:num>
  <w:num w:numId="29" w16cid:durableId="281890111">
    <w:abstractNumId w:val="18"/>
  </w:num>
  <w:num w:numId="30" w16cid:durableId="820657633">
    <w:abstractNumId w:val="13"/>
  </w:num>
  <w:num w:numId="31" w16cid:durableId="1469124587">
    <w:abstractNumId w:val="23"/>
  </w:num>
  <w:num w:numId="32" w16cid:durableId="989098264">
    <w:abstractNumId w:val="42"/>
  </w:num>
  <w:num w:numId="33" w16cid:durableId="1717046968">
    <w:abstractNumId w:val="22"/>
  </w:num>
  <w:num w:numId="34" w16cid:durableId="1468425482">
    <w:abstractNumId w:val="0"/>
  </w:num>
  <w:num w:numId="35" w16cid:durableId="64685304">
    <w:abstractNumId w:val="31"/>
  </w:num>
  <w:num w:numId="36" w16cid:durableId="2050571208">
    <w:abstractNumId w:val="17"/>
  </w:num>
  <w:num w:numId="37" w16cid:durableId="419569052">
    <w:abstractNumId w:val="10"/>
  </w:num>
  <w:num w:numId="38" w16cid:durableId="936408577">
    <w:abstractNumId w:val="35"/>
  </w:num>
  <w:num w:numId="39" w16cid:durableId="1293054248">
    <w:abstractNumId w:val="28"/>
  </w:num>
  <w:num w:numId="40" w16cid:durableId="1963995375">
    <w:abstractNumId w:val="43"/>
  </w:num>
  <w:num w:numId="41" w16cid:durableId="377825971">
    <w:abstractNumId w:val="21"/>
  </w:num>
  <w:num w:numId="42" w16cid:durableId="1716998651">
    <w:abstractNumId w:val="20"/>
  </w:num>
  <w:num w:numId="43" w16cid:durableId="1648165657">
    <w:abstractNumId w:val="3"/>
  </w:num>
  <w:num w:numId="44" w16cid:durableId="1597010752">
    <w:abstractNumId w:val="8"/>
  </w:num>
  <w:num w:numId="45" w16cid:durableId="1717849252">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A93"/>
    <w:rsid w:val="000034BA"/>
    <w:rsid w:val="000070C8"/>
    <w:rsid w:val="0000747F"/>
    <w:rsid w:val="00007D7A"/>
    <w:rsid w:val="0002149C"/>
    <w:rsid w:val="0002221E"/>
    <w:rsid w:val="00024AAE"/>
    <w:rsid w:val="00026A0D"/>
    <w:rsid w:val="00032308"/>
    <w:rsid w:val="00033271"/>
    <w:rsid w:val="0004659D"/>
    <w:rsid w:val="00047361"/>
    <w:rsid w:val="00053170"/>
    <w:rsid w:val="000549A7"/>
    <w:rsid w:val="00061142"/>
    <w:rsid w:val="00063C6F"/>
    <w:rsid w:val="00065745"/>
    <w:rsid w:val="000668D6"/>
    <w:rsid w:val="00072DBF"/>
    <w:rsid w:val="00072DDE"/>
    <w:rsid w:val="00080669"/>
    <w:rsid w:val="00081A08"/>
    <w:rsid w:val="00082C09"/>
    <w:rsid w:val="00083998"/>
    <w:rsid w:val="00087023"/>
    <w:rsid w:val="0008784D"/>
    <w:rsid w:val="00090AD6"/>
    <w:rsid w:val="0009174F"/>
    <w:rsid w:val="00092EAB"/>
    <w:rsid w:val="00093768"/>
    <w:rsid w:val="00097FBF"/>
    <w:rsid w:val="000A2CB8"/>
    <w:rsid w:val="000A33C9"/>
    <w:rsid w:val="000A6026"/>
    <w:rsid w:val="000A68BF"/>
    <w:rsid w:val="000B7DD9"/>
    <w:rsid w:val="000C2A96"/>
    <w:rsid w:val="000C43BE"/>
    <w:rsid w:val="000D3995"/>
    <w:rsid w:val="000D7988"/>
    <w:rsid w:val="000E1195"/>
    <w:rsid w:val="000F2948"/>
    <w:rsid w:val="000F29CB"/>
    <w:rsid w:val="000F2C26"/>
    <w:rsid w:val="000F35E5"/>
    <w:rsid w:val="000F5D9F"/>
    <w:rsid w:val="000F7325"/>
    <w:rsid w:val="000F778E"/>
    <w:rsid w:val="00100028"/>
    <w:rsid w:val="00102305"/>
    <w:rsid w:val="00103881"/>
    <w:rsid w:val="00114FF9"/>
    <w:rsid w:val="001238B0"/>
    <w:rsid w:val="00127443"/>
    <w:rsid w:val="00130B97"/>
    <w:rsid w:val="00131665"/>
    <w:rsid w:val="001322FF"/>
    <w:rsid w:val="00134361"/>
    <w:rsid w:val="001378BE"/>
    <w:rsid w:val="00140740"/>
    <w:rsid w:val="001415CF"/>
    <w:rsid w:val="00143BE5"/>
    <w:rsid w:val="0015129B"/>
    <w:rsid w:val="001512BB"/>
    <w:rsid w:val="00152A05"/>
    <w:rsid w:val="001566BA"/>
    <w:rsid w:val="00166DEB"/>
    <w:rsid w:val="001678A5"/>
    <w:rsid w:val="00174C23"/>
    <w:rsid w:val="0018029C"/>
    <w:rsid w:val="0018275E"/>
    <w:rsid w:val="0018516D"/>
    <w:rsid w:val="001914D4"/>
    <w:rsid w:val="0019164C"/>
    <w:rsid w:val="001946D7"/>
    <w:rsid w:val="00196130"/>
    <w:rsid w:val="00196D44"/>
    <w:rsid w:val="00197ABF"/>
    <w:rsid w:val="00197C04"/>
    <w:rsid w:val="001A065F"/>
    <w:rsid w:val="001A14A3"/>
    <w:rsid w:val="001A5D64"/>
    <w:rsid w:val="001A7BC9"/>
    <w:rsid w:val="001B04F1"/>
    <w:rsid w:val="001B057D"/>
    <w:rsid w:val="001B25F5"/>
    <w:rsid w:val="001B3C51"/>
    <w:rsid w:val="001C3ED6"/>
    <w:rsid w:val="001C4A0A"/>
    <w:rsid w:val="001C7BAE"/>
    <w:rsid w:val="001D20D3"/>
    <w:rsid w:val="001D7BD1"/>
    <w:rsid w:val="001E22A1"/>
    <w:rsid w:val="001E3B71"/>
    <w:rsid w:val="001E4533"/>
    <w:rsid w:val="001E53FC"/>
    <w:rsid w:val="001E63C8"/>
    <w:rsid w:val="001F1784"/>
    <w:rsid w:val="001F1A40"/>
    <w:rsid w:val="001F4C4F"/>
    <w:rsid w:val="001F5039"/>
    <w:rsid w:val="001F62B3"/>
    <w:rsid w:val="00200CF3"/>
    <w:rsid w:val="00206944"/>
    <w:rsid w:val="002069B5"/>
    <w:rsid w:val="00206C43"/>
    <w:rsid w:val="002105EA"/>
    <w:rsid w:val="00213F85"/>
    <w:rsid w:val="0021491C"/>
    <w:rsid w:val="00215C62"/>
    <w:rsid w:val="0021758E"/>
    <w:rsid w:val="00221A1B"/>
    <w:rsid w:val="00223453"/>
    <w:rsid w:val="002259BD"/>
    <w:rsid w:val="002278FD"/>
    <w:rsid w:val="00236987"/>
    <w:rsid w:val="00237908"/>
    <w:rsid w:val="00240545"/>
    <w:rsid w:val="0024235D"/>
    <w:rsid w:val="00246712"/>
    <w:rsid w:val="0025174E"/>
    <w:rsid w:val="00255520"/>
    <w:rsid w:val="00261847"/>
    <w:rsid w:val="00262CC7"/>
    <w:rsid w:val="0026666B"/>
    <w:rsid w:val="00267CD3"/>
    <w:rsid w:val="00276016"/>
    <w:rsid w:val="00276988"/>
    <w:rsid w:val="0027785D"/>
    <w:rsid w:val="002811ED"/>
    <w:rsid w:val="0028280F"/>
    <w:rsid w:val="00283103"/>
    <w:rsid w:val="002832D4"/>
    <w:rsid w:val="002833D3"/>
    <w:rsid w:val="00283411"/>
    <w:rsid w:val="00284DC4"/>
    <w:rsid w:val="00287329"/>
    <w:rsid w:val="00290605"/>
    <w:rsid w:val="002928CA"/>
    <w:rsid w:val="00295D49"/>
    <w:rsid w:val="002966B5"/>
    <w:rsid w:val="0029743E"/>
    <w:rsid w:val="002979F2"/>
    <w:rsid w:val="002A703E"/>
    <w:rsid w:val="002B1C56"/>
    <w:rsid w:val="002B20B4"/>
    <w:rsid w:val="002B4D65"/>
    <w:rsid w:val="002C1691"/>
    <w:rsid w:val="002C45D0"/>
    <w:rsid w:val="002C61B9"/>
    <w:rsid w:val="002C687D"/>
    <w:rsid w:val="002D2CC3"/>
    <w:rsid w:val="002D544C"/>
    <w:rsid w:val="002E63AC"/>
    <w:rsid w:val="002E6497"/>
    <w:rsid w:val="002E66DA"/>
    <w:rsid w:val="002E6C07"/>
    <w:rsid w:val="002E768A"/>
    <w:rsid w:val="002F1244"/>
    <w:rsid w:val="002F3879"/>
    <w:rsid w:val="002F4518"/>
    <w:rsid w:val="002F61C1"/>
    <w:rsid w:val="002F6DC7"/>
    <w:rsid w:val="00306819"/>
    <w:rsid w:val="00307486"/>
    <w:rsid w:val="00317669"/>
    <w:rsid w:val="00320E8E"/>
    <w:rsid w:val="00321837"/>
    <w:rsid w:val="003248A3"/>
    <w:rsid w:val="00324ACE"/>
    <w:rsid w:val="0032681D"/>
    <w:rsid w:val="00334593"/>
    <w:rsid w:val="0034303E"/>
    <w:rsid w:val="00353343"/>
    <w:rsid w:val="00356AF2"/>
    <w:rsid w:val="00357E42"/>
    <w:rsid w:val="00365CFE"/>
    <w:rsid w:val="0037056A"/>
    <w:rsid w:val="00372F4E"/>
    <w:rsid w:val="00380803"/>
    <w:rsid w:val="003838CF"/>
    <w:rsid w:val="00383DFD"/>
    <w:rsid w:val="00385233"/>
    <w:rsid w:val="00386AC2"/>
    <w:rsid w:val="00386C7B"/>
    <w:rsid w:val="00391E04"/>
    <w:rsid w:val="003931C3"/>
    <w:rsid w:val="003A07E3"/>
    <w:rsid w:val="003A658E"/>
    <w:rsid w:val="003B04E4"/>
    <w:rsid w:val="003B1BA8"/>
    <w:rsid w:val="003B28D6"/>
    <w:rsid w:val="003B31CB"/>
    <w:rsid w:val="003B4290"/>
    <w:rsid w:val="003C2A54"/>
    <w:rsid w:val="003C5A53"/>
    <w:rsid w:val="003C688E"/>
    <w:rsid w:val="003C793E"/>
    <w:rsid w:val="003D3B8E"/>
    <w:rsid w:val="003D4AFD"/>
    <w:rsid w:val="003D5970"/>
    <w:rsid w:val="003E016B"/>
    <w:rsid w:val="003E18D3"/>
    <w:rsid w:val="003E4EA6"/>
    <w:rsid w:val="003E51F5"/>
    <w:rsid w:val="003E54B9"/>
    <w:rsid w:val="003F0495"/>
    <w:rsid w:val="003F17D2"/>
    <w:rsid w:val="003F2725"/>
    <w:rsid w:val="003F4C7D"/>
    <w:rsid w:val="004036DD"/>
    <w:rsid w:val="0040422D"/>
    <w:rsid w:val="0040436E"/>
    <w:rsid w:val="00405681"/>
    <w:rsid w:val="004063F1"/>
    <w:rsid w:val="004136C9"/>
    <w:rsid w:val="00417DD9"/>
    <w:rsid w:val="00420394"/>
    <w:rsid w:val="00420F64"/>
    <w:rsid w:val="00425F80"/>
    <w:rsid w:val="004306E1"/>
    <w:rsid w:val="004316F8"/>
    <w:rsid w:val="00432A2F"/>
    <w:rsid w:val="0043454A"/>
    <w:rsid w:val="0043459D"/>
    <w:rsid w:val="00435660"/>
    <w:rsid w:val="0043611A"/>
    <w:rsid w:val="00441473"/>
    <w:rsid w:val="0044223C"/>
    <w:rsid w:val="004430A7"/>
    <w:rsid w:val="00443515"/>
    <w:rsid w:val="00443750"/>
    <w:rsid w:val="00443EF5"/>
    <w:rsid w:val="004477EA"/>
    <w:rsid w:val="00450682"/>
    <w:rsid w:val="00450B6D"/>
    <w:rsid w:val="00451BCE"/>
    <w:rsid w:val="00456D51"/>
    <w:rsid w:val="00464DFF"/>
    <w:rsid w:val="00471B16"/>
    <w:rsid w:val="004735C7"/>
    <w:rsid w:val="00474083"/>
    <w:rsid w:val="004744BE"/>
    <w:rsid w:val="004749CE"/>
    <w:rsid w:val="00477A57"/>
    <w:rsid w:val="004814F0"/>
    <w:rsid w:val="00483859"/>
    <w:rsid w:val="00484293"/>
    <w:rsid w:val="0048502A"/>
    <w:rsid w:val="004863E5"/>
    <w:rsid w:val="0049713D"/>
    <w:rsid w:val="0049723E"/>
    <w:rsid w:val="004B7220"/>
    <w:rsid w:val="004C0F61"/>
    <w:rsid w:val="004C2D24"/>
    <w:rsid w:val="004C44BA"/>
    <w:rsid w:val="004C5771"/>
    <w:rsid w:val="004C6186"/>
    <w:rsid w:val="004C67F2"/>
    <w:rsid w:val="004D1989"/>
    <w:rsid w:val="004D1F28"/>
    <w:rsid w:val="004D354C"/>
    <w:rsid w:val="004D3C23"/>
    <w:rsid w:val="004D520B"/>
    <w:rsid w:val="004D544C"/>
    <w:rsid w:val="004D71DA"/>
    <w:rsid w:val="004E016C"/>
    <w:rsid w:val="004E02F5"/>
    <w:rsid w:val="004E0DE4"/>
    <w:rsid w:val="004E1286"/>
    <w:rsid w:val="004E135B"/>
    <w:rsid w:val="004E3D6A"/>
    <w:rsid w:val="004E6BE1"/>
    <w:rsid w:val="004F1938"/>
    <w:rsid w:val="004F1C6A"/>
    <w:rsid w:val="004F63A1"/>
    <w:rsid w:val="004F6C8A"/>
    <w:rsid w:val="005101D1"/>
    <w:rsid w:val="00511C5F"/>
    <w:rsid w:val="005148B6"/>
    <w:rsid w:val="00516E53"/>
    <w:rsid w:val="00516E74"/>
    <w:rsid w:val="00517DA2"/>
    <w:rsid w:val="00517FD9"/>
    <w:rsid w:val="00525095"/>
    <w:rsid w:val="00525725"/>
    <w:rsid w:val="00525859"/>
    <w:rsid w:val="005277DF"/>
    <w:rsid w:val="005313CC"/>
    <w:rsid w:val="00531A43"/>
    <w:rsid w:val="005325B5"/>
    <w:rsid w:val="00532B44"/>
    <w:rsid w:val="00532D5F"/>
    <w:rsid w:val="00543DFC"/>
    <w:rsid w:val="00545B01"/>
    <w:rsid w:val="00547C09"/>
    <w:rsid w:val="005534FF"/>
    <w:rsid w:val="00554270"/>
    <w:rsid w:val="005550A2"/>
    <w:rsid w:val="00557CE9"/>
    <w:rsid w:val="0056030D"/>
    <w:rsid w:val="00562422"/>
    <w:rsid w:val="005709F8"/>
    <w:rsid w:val="00575328"/>
    <w:rsid w:val="005805B8"/>
    <w:rsid w:val="00586B32"/>
    <w:rsid w:val="00586DE4"/>
    <w:rsid w:val="0059060A"/>
    <w:rsid w:val="00592D8C"/>
    <w:rsid w:val="005A0000"/>
    <w:rsid w:val="005A09E8"/>
    <w:rsid w:val="005A171D"/>
    <w:rsid w:val="005B0645"/>
    <w:rsid w:val="005B1520"/>
    <w:rsid w:val="005B1FA5"/>
    <w:rsid w:val="005C1608"/>
    <w:rsid w:val="005C2205"/>
    <w:rsid w:val="005C2703"/>
    <w:rsid w:val="005C61C2"/>
    <w:rsid w:val="005C7F81"/>
    <w:rsid w:val="005D0D18"/>
    <w:rsid w:val="005D7085"/>
    <w:rsid w:val="005E2511"/>
    <w:rsid w:val="005E2521"/>
    <w:rsid w:val="005E6AAB"/>
    <w:rsid w:val="005F1764"/>
    <w:rsid w:val="005F1AC9"/>
    <w:rsid w:val="005F27C4"/>
    <w:rsid w:val="005F6B07"/>
    <w:rsid w:val="005F776B"/>
    <w:rsid w:val="00610C02"/>
    <w:rsid w:val="00612196"/>
    <w:rsid w:val="006133D0"/>
    <w:rsid w:val="00616F3B"/>
    <w:rsid w:val="006172BD"/>
    <w:rsid w:val="00617CB3"/>
    <w:rsid w:val="0062239E"/>
    <w:rsid w:val="00625FAF"/>
    <w:rsid w:val="006310F5"/>
    <w:rsid w:val="00631A51"/>
    <w:rsid w:val="006333D2"/>
    <w:rsid w:val="00635166"/>
    <w:rsid w:val="00636A3B"/>
    <w:rsid w:val="0064517D"/>
    <w:rsid w:val="00645C0A"/>
    <w:rsid w:val="0065206B"/>
    <w:rsid w:val="00660CE6"/>
    <w:rsid w:val="00662623"/>
    <w:rsid w:val="006655A4"/>
    <w:rsid w:val="00670B3F"/>
    <w:rsid w:val="00674858"/>
    <w:rsid w:val="0068374F"/>
    <w:rsid w:val="00684AE2"/>
    <w:rsid w:val="00685AF7"/>
    <w:rsid w:val="006913D8"/>
    <w:rsid w:val="006933AE"/>
    <w:rsid w:val="00695AF1"/>
    <w:rsid w:val="006A049E"/>
    <w:rsid w:val="006A140A"/>
    <w:rsid w:val="006A434F"/>
    <w:rsid w:val="006A5197"/>
    <w:rsid w:val="006B0A99"/>
    <w:rsid w:val="006B24BC"/>
    <w:rsid w:val="006B27C6"/>
    <w:rsid w:val="006B3170"/>
    <w:rsid w:val="006B5C6C"/>
    <w:rsid w:val="006B7AE1"/>
    <w:rsid w:val="006C2C68"/>
    <w:rsid w:val="006C3336"/>
    <w:rsid w:val="006C4B3E"/>
    <w:rsid w:val="006C583D"/>
    <w:rsid w:val="006C5AC2"/>
    <w:rsid w:val="006D5910"/>
    <w:rsid w:val="006D63BB"/>
    <w:rsid w:val="006D77B2"/>
    <w:rsid w:val="006E1D3C"/>
    <w:rsid w:val="006E345C"/>
    <w:rsid w:val="006E675F"/>
    <w:rsid w:val="006E6CD5"/>
    <w:rsid w:val="006F2083"/>
    <w:rsid w:val="006F334A"/>
    <w:rsid w:val="006F5316"/>
    <w:rsid w:val="00701836"/>
    <w:rsid w:val="00702B48"/>
    <w:rsid w:val="0071195C"/>
    <w:rsid w:val="00714BB3"/>
    <w:rsid w:val="00717CD0"/>
    <w:rsid w:val="00721490"/>
    <w:rsid w:val="007215C9"/>
    <w:rsid w:val="00723234"/>
    <w:rsid w:val="00723F55"/>
    <w:rsid w:val="00724072"/>
    <w:rsid w:val="00725F9C"/>
    <w:rsid w:val="00730A48"/>
    <w:rsid w:val="00733AD9"/>
    <w:rsid w:val="0073449E"/>
    <w:rsid w:val="00736E85"/>
    <w:rsid w:val="00742B1D"/>
    <w:rsid w:val="00743492"/>
    <w:rsid w:val="007436C5"/>
    <w:rsid w:val="00744918"/>
    <w:rsid w:val="00750214"/>
    <w:rsid w:val="00757CFF"/>
    <w:rsid w:val="00760E3D"/>
    <w:rsid w:val="00761944"/>
    <w:rsid w:val="00761971"/>
    <w:rsid w:val="00761B84"/>
    <w:rsid w:val="00762C8F"/>
    <w:rsid w:val="00784D46"/>
    <w:rsid w:val="007875FD"/>
    <w:rsid w:val="007959F0"/>
    <w:rsid w:val="00796016"/>
    <w:rsid w:val="007A3A23"/>
    <w:rsid w:val="007C1334"/>
    <w:rsid w:val="007D52EC"/>
    <w:rsid w:val="007D6175"/>
    <w:rsid w:val="007D7C15"/>
    <w:rsid w:val="007E0CF9"/>
    <w:rsid w:val="007E1838"/>
    <w:rsid w:val="007E3CE0"/>
    <w:rsid w:val="007E6BF3"/>
    <w:rsid w:val="007F0DAA"/>
    <w:rsid w:val="007F1A6B"/>
    <w:rsid w:val="007F1AF1"/>
    <w:rsid w:val="008003FE"/>
    <w:rsid w:val="00800C18"/>
    <w:rsid w:val="00801FAE"/>
    <w:rsid w:val="0080231B"/>
    <w:rsid w:val="00802EB7"/>
    <w:rsid w:val="0081444D"/>
    <w:rsid w:val="0081447F"/>
    <w:rsid w:val="00815E8E"/>
    <w:rsid w:val="0081762D"/>
    <w:rsid w:val="00817CDF"/>
    <w:rsid w:val="00821C61"/>
    <w:rsid w:val="00823C57"/>
    <w:rsid w:val="00823EDD"/>
    <w:rsid w:val="00831CB7"/>
    <w:rsid w:val="008326C2"/>
    <w:rsid w:val="00832D32"/>
    <w:rsid w:val="0083456E"/>
    <w:rsid w:val="00840722"/>
    <w:rsid w:val="00842477"/>
    <w:rsid w:val="00847BF7"/>
    <w:rsid w:val="0085411E"/>
    <w:rsid w:val="008543CF"/>
    <w:rsid w:val="00855E0F"/>
    <w:rsid w:val="00857194"/>
    <w:rsid w:val="008575BD"/>
    <w:rsid w:val="00857BC0"/>
    <w:rsid w:val="008623C4"/>
    <w:rsid w:val="008624B8"/>
    <w:rsid w:val="0087036C"/>
    <w:rsid w:val="008715CA"/>
    <w:rsid w:val="0087763C"/>
    <w:rsid w:val="00880F7A"/>
    <w:rsid w:val="00881ED1"/>
    <w:rsid w:val="00882E0B"/>
    <w:rsid w:val="00885C41"/>
    <w:rsid w:val="008867C5"/>
    <w:rsid w:val="00896DA0"/>
    <w:rsid w:val="008A0D15"/>
    <w:rsid w:val="008A48A5"/>
    <w:rsid w:val="008A4F26"/>
    <w:rsid w:val="008B157B"/>
    <w:rsid w:val="008B36C6"/>
    <w:rsid w:val="008B707A"/>
    <w:rsid w:val="008B7C4D"/>
    <w:rsid w:val="008C0C9D"/>
    <w:rsid w:val="008C4078"/>
    <w:rsid w:val="008D0EDC"/>
    <w:rsid w:val="008D0FE1"/>
    <w:rsid w:val="008D7163"/>
    <w:rsid w:val="008E2A41"/>
    <w:rsid w:val="008E3DAA"/>
    <w:rsid w:val="008E6303"/>
    <w:rsid w:val="008F3288"/>
    <w:rsid w:val="008F33B1"/>
    <w:rsid w:val="00900CB8"/>
    <w:rsid w:val="00912A66"/>
    <w:rsid w:val="00913FD6"/>
    <w:rsid w:val="009205CB"/>
    <w:rsid w:val="00922848"/>
    <w:rsid w:val="009238D8"/>
    <w:rsid w:val="00923FA9"/>
    <w:rsid w:val="00927BF2"/>
    <w:rsid w:val="00927ED7"/>
    <w:rsid w:val="00930B69"/>
    <w:rsid w:val="00930FD4"/>
    <w:rsid w:val="00931CF3"/>
    <w:rsid w:val="009327A7"/>
    <w:rsid w:val="00932AF9"/>
    <w:rsid w:val="009345B1"/>
    <w:rsid w:val="009348D2"/>
    <w:rsid w:val="00936DF1"/>
    <w:rsid w:val="0093736A"/>
    <w:rsid w:val="009406A8"/>
    <w:rsid w:val="00943FE5"/>
    <w:rsid w:val="00952D80"/>
    <w:rsid w:val="0095577F"/>
    <w:rsid w:val="00956341"/>
    <w:rsid w:val="00956E22"/>
    <w:rsid w:val="00964D1F"/>
    <w:rsid w:val="00967AE8"/>
    <w:rsid w:val="0097269A"/>
    <w:rsid w:val="00972B5B"/>
    <w:rsid w:val="009737FE"/>
    <w:rsid w:val="009743AB"/>
    <w:rsid w:val="00976239"/>
    <w:rsid w:val="009843AC"/>
    <w:rsid w:val="00986E95"/>
    <w:rsid w:val="0099034C"/>
    <w:rsid w:val="00990D30"/>
    <w:rsid w:val="00991C50"/>
    <w:rsid w:val="00991DD2"/>
    <w:rsid w:val="009932A9"/>
    <w:rsid w:val="009A1B7E"/>
    <w:rsid w:val="009A4E76"/>
    <w:rsid w:val="009A5209"/>
    <w:rsid w:val="009A5B4E"/>
    <w:rsid w:val="009A6E05"/>
    <w:rsid w:val="009B04B4"/>
    <w:rsid w:val="009B1249"/>
    <w:rsid w:val="009C1478"/>
    <w:rsid w:val="009C3934"/>
    <w:rsid w:val="009D2431"/>
    <w:rsid w:val="009D708A"/>
    <w:rsid w:val="009F06FA"/>
    <w:rsid w:val="009F16E8"/>
    <w:rsid w:val="009F3E45"/>
    <w:rsid w:val="009F6AFD"/>
    <w:rsid w:val="009F7358"/>
    <w:rsid w:val="00A03A58"/>
    <w:rsid w:val="00A07E3D"/>
    <w:rsid w:val="00A13328"/>
    <w:rsid w:val="00A14F38"/>
    <w:rsid w:val="00A20574"/>
    <w:rsid w:val="00A2089B"/>
    <w:rsid w:val="00A26A0B"/>
    <w:rsid w:val="00A3555B"/>
    <w:rsid w:val="00A36B0E"/>
    <w:rsid w:val="00A41436"/>
    <w:rsid w:val="00A42169"/>
    <w:rsid w:val="00A43FE4"/>
    <w:rsid w:val="00A44666"/>
    <w:rsid w:val="00A4648C"/>
    <w:rsid w:val="00A468BE"/>
    <w:rsid w:val="00A5040A"/>
    <w:rsid w:val="00A508F0"/>
    <w:rsid w:val="00A53FDB"/>
    <w:rsid w:val="00A5574D"/>
    <w:rsid w:val="00A57719"/>
    <w:rsid w:val="00A62EE9"/>
    <w:rsid w:val="00A63283"/>
    <w:rsid w:val="00A63593"/>
    <w:rsid w:val="00A63FAB"/>
    <w:rsid w:val="00A6644C"/>
    <w:rsid w:val="00A70C53"/>
    <w:rsid w:val="00A72462"/>
    <w:rsid w:val="00A74162"/>
    <w:rsid w:val="00A7742C"/>
    <w:rsid w:val="00A77F9A"/>
    <w:rsid w:val="00A80CAD"/>
    <w:rsid w:val="00A84143"/>
    <w:rsid w:val="00A8619B"/>
    <w:rsid w:val="00A87E5C"/>
    <w:rsid w:val="00AA237A"/>
    <w:rsid w:val="00AA2A33"/>
    <w:rsid w:val="00AA33A8"/>
    <w:rsid w:val="00AA33E0"/>
    <w:rsid w:val="00AA5FB7"/>
    <w:rsid w:val="00AB221B"/>
    <w:rsid w:val="00AB5BCC"/>
    <w:rsid w:val="00AB7E2A"/>
    <w:rsid w:val="00AC0CA6"/>
    <w:rsid w:val="00AC34F2"/>
    <w:rsid w:val="00AC54F0"/>
    <w:rsid w:val="00AC7586"/>
    <w:rsid w:val="00AC78E9"/>
    <w:rsid w:val="00AD0A3B"/>
    <w:rsid w:val="00AD28E9"/>
    <w:rsid w:val="00AD343F"/>
    <w:rsid w:val="00AD38A8"/>
    <w:rsid w:val="00AD6067"/>
    <w:rsid w:val="00AD7769"/>
    <w:rsid w:val="00AE2271"/>
    <w:rsid w:val="00AE5E03"/>
    <w:rsid w:val="00AF317D"/>
    <w:rsid w:val="00AF42AF"/>
    <w:rsid w:val="00AF6096"/>
    <w:rsid w:val="00AF79EE"/>
    <w:rsid w:val="00B000D2"/>
    <w:rsid w:val="00B0034C"/>
    <w:rsid w:val="00B017E3"/>
    <w:rsid w:val="00B02608"/>
    <w:rsid w:val="00B11E92"/>
    <w:rsid w:val="00B14F5B"/>
    <w:rsid w:val="00B1580B"/>
    <w:rsid w:val="00B167B5"/>
    <w:rsid w:val="00B17718"/>
    <w:rsid w:val="00B2337C"/>
    <w:rsid w:val="00B2532B"/>
    <w:rsid w:val="00B263A0"/>
    <w:rsid w:val="00B41F07"/>
    <w:rsid w:val="00B424BF"/>
    <w:rsid w:val="00B44F5B"/>
    <w:rsid w:val="00B464E1"/>
    <w:rsid w:val="00B4731B"/>
    <w:rsid w:val="00B5214A"/>
    <w:rsid w:val="00B53027"/>
    <w:rsid w:val="00B538CD"/>
    <w:rsid w:val="00B61EA8"/>
    <w:rsid w:val="00B63BE9"/>
    <w:rsid w:val="00B64D1B"/>
    <w:rsid w:val="00B65550"/>
    <w:rsid w:val="00B65B8E"/>
    <w:rsid w:val="00B6655F"/>
    <w:rsid w:val="00B73F21"/>
    <w:rsid w:val="00B77731"/>
    <w:rsid w:val="00B85F32"/>
    <w:rsid w:val="00B91DE9"/>
    <w:rsid w:val="00B9409D"/>
    <w:rsid w:val="00B95241"/>
    <w:rsid w:val="00BA1CA6"/>
    <w:rsid w:val="00BA7A8F"/>
    <w:rsid w:val="00BB251F"/>
    <w:rsid w:val="00BB7A1B"/>
    <w:rsid w:val="00BB7C9A"/>
    <w:rsid w:val="00BB7FCC"/>
    <w:rsid w:val="00BC5D14"/>
    <w:rsid w:val="00BD3454"/>
    <w:rsid w:val="00BD7531"/>
    <w:rsid w:val="00BD7C4A"/>
    <w:rsid w:val="00BE52F8"/>
    <w:rsid w:val="00BF1C99"/>
    <w:rsid w:val="00C0401B"/>
    <w:rsid w:val="00C066AB"/>
    <w:rsid w:val="00C1206F"/>
    <w:rsid w:val="00C1293D"/>
    <w:rsid w:val="00C13746"/>
    <w:rsid w:val="00C13B33"/>
    <w:rsid w:val="00C162D2"/>
    <w:rsid w:val="00C164F4"/>
    <w:rsid w:val="00C1694C"/>
    <w:rsid w:val="00C21BE8"/>
    <w:rsid w:val="00C351CB"/>
    <w:rsid w:val="00C45FBB"/>
    <w:rsid w:val="00C5606C"/>
    <w:rsid w:val="00C62785"/>
    <w:rsid w:val="00C64184"/>
    <w:rsid w:val="00C64C22"/>
    <w:rsid w:val="00C7126D"/>
    <w:rsid w:val="00C72E34"/>
    <w:rsid w:val="00C7550C"/>
    <w:rsid w:val="00C75D6F"/>
    <w:rsid w:val="00C7784B"/>
    <w:rsid w:val="00C80AC1"/>
    <w:rsid w:val="00C82359"/>
    <w:rsid w:val="00C826C5"/>
    <w:rsid w:val="00C83780"/>
    <w:rsid w:val="00C83FD2"/>
    <w:rsid w:val="00C85F95"/>
    <w:rsid w:val="00C86074"/>
    <w:rsid w:val="00C86AFF"/>
    <w:rsid w:val="00C872AE"/>
    <w:rsid w:val="00C90F89"/>
    <w:rsid w:val="00C92A22"/>
    <w:rsid w:val="00C944E6"/>
    <w:rsid w:val="00CA0FF2"/>
    <w:rsid w:val="00CA407C"/>
    <w:rsid w:val="00CA6A17"/>
    <w:rsid w:val="00CB0B87"/>
    <w:rsid w:val="00CB4581"/>
    <w:rsid w:val="00CB589E"/>
    <w:rsid w:val="00CB5DA6"/>
    <w:rsid w:val="00CB7EE2"/>
    <w:rsid w:val="00CC119D"/>
    <w:rsid w:val="00CE35A0"/>
    <w:rsid w:val="00CE4CDA"/>
    <w:rsid w:val="00CE5982"/>
    <w:rsid w:val="00CE70F2"/>
    <w:rsid w:val="00CF1EB1"/>
    <w:rsid w:val="00CF3CB2"/>
    <w:rsid w:val="00CF42DF"/>
    <w:rsid w:val="00CF7DD0"/>
    <w:rsid w:val="00D03786"/>
    <w:rsid w:val="00D03E0B"/>
    <w:rsid w:val="00D12C53"/>
    <w:rsid w:val="00D141A8"/>
    <w:rsid w:val="00D178C8"/>
    <w:rsid w:val="00D17F82"/>
    <w:rsid w:val="00D310D9"/>
    <w:rsid w:val="00D32520"/>
    <w:rsid w:val="00D33681"/>
    <w:rsid w:val="00D3387D"/>
    <w:rsid w:val="00D341F7"/>
    <w:rsid w:val="00D3448C"/>
    <w:rsid w:val="00D35268"/>
    <w:rsid w:val="00D35FCF"/>
    <w:rsid w:val="00D368BA"/>
    <w:rsid w:val="00D3715A"/>
    <w:rsid w:val="00D4257C"/>
    <w:rsid w:val="00D4352F"/>
    <w:rsid w:val="00D446A5"/>
    <w:rsid w:val="00D45AAE"/>
    <w:rsid w:val="00D4674E"/>
    <w:rsid w:val="00D46EEC"/>
    <w:rsid w:val="00D47F40"/>
    <w:rsid w:val="00D50E58"/>
    <w:rsid w:val="00D52822"/>
    <w:rsid w:val="00D5284C"/>
    <w:rsid w:val="00D557F0"/>
    <w:rsid w:val="00D57DBF"/>
    <w:rsid w:val="00D60D20"/>
    <w:rsid w:val="00D6116F"/>
    <w:rsid w:val="00D630EC"/>
    <w:rsid w:val="00D63D05"/>
    <w:rsid w:val="00D63D7F"/>
    <w:rsid w:val="00D65F57"/>
    <w:rsid w:val="00D6734C"/>
    <w:rsid w:val="00D7269C"/>
    <w:rsid w:val="00D734B8"/>
    <w:rsid w:val="00D73F89"/>
    <w:rsid w:val="00D75B82"/>
    <w:rsid w:val="00D76FE3"/>
    <w:rsid w:val="00D80F01"/>
    <w:rsid w:val="00D841B8"/>
    <w:rsid w:val="00D858F4"/>
    <w:rsid w:val="00D93A3F"/>
    <w:rsid w:val="00D97FB7"/>
    <w:rsid w:val="00DA52E6"/>
    <w:rsid w:val="00DA6FBD"/>
    <w:rsid w:val="00DB1371"/>
    <w:rsid w:val="00DB14C9"/>
    <w:rsid w:val="00DB1D90"/>
    <w:rsid w:val="00DB268F"/>
    <w:rsid w:val="00DB4032"/>
    <w:rsid w:val="00DB5FB6"/>
    <w:rsid w:val="00DB6AD2"/>
    <w:rsid w:val="00DB7E82"/>
    <w:rsid w:val="00DC095C"/>
    <w:rsid w:val="00DC0F75"/>
    <w:rsid w:val="00DC16A8"/>
    <w:rsid w:val="00DC42F0"/>
    <w:rsid w:val="00DC4671"/>
    <w:rsid w:val="00DC679C"/>
    <w:rsid w:val="00DC7CF3"/>
    <w:rsid w:val="00DD429D"/>
    <w:rsid w:val="00DE0C07"/>
    <w:rsid w:val="00DE4C92"/>
    <w:rsid w:val="00DE633A"/>
    <w:rsid w:val="00DE7013"/>
    <w:rsid w:val="00DF1EBA"/>
    <w:rsid w:val="00DF4C0D"/>
    <w:rsid w:val="00DF6E6C"/>
    <w:rsid w:val="00E019C1"/>
    <w:rsid w:val="00E02321"/>
    <w:rsid w:val="00E02BEE"/>
    <w:rsid w:val="00E06210"/>
    <w:rsid w:val="00E063D1"/>
    <w:rsid w:val="00E17B89"/>
    <w:rsid w:val="00E17E52"/>
    <w:rsid w:val="00E21520"/>
    <w:rsid w:val="00E237E7"/>
    <w:rsid w:val="00E24E6B"/>
    <w:rsid w:val="00E25055"/>
    <w:rsid w:val="00E32A55"/>
    <w:rsid w:val="00E34A15"/>
    <w:rsid w:val="00E413E3"/>
    <w:rsid w:val="00E42432"/>
    <w:rsid w:val="00E46C45"/>
    <w:rsid w:val="00E47F42"/>
    <w:rsid w:val="00E50F34"/>
    <w:rsid w:val="00E51212"/>
    <w:rsid w:val="00E61144"/>
    <w:rsid w:val="00E636F2"/>
    <w:rsid w:val="00E6371A"/>
    <w:rsid w:val="00E656DC"/>
    <w:rsid w:val="00E66564"/>
    <w:rsid w:val="00E67812"/>
    <w:rsid w:val="00E71639"/>
    <w:rsid w:val="00E72B35"/>
    <w:rsid w:val="00E74C18"/>
    <w:rsid w:val="00E82A31"/>
    <w:rsid w:val="00E83B57"/>
    <w:rsid w:val="00E906D6"/>
    <w:rsid w:val="00E90F13"/>
    <w:rsid w:val="00E95211"/>
    <w:rsid w:val="00EA13C8"/>
    <w:rsid w:val="00EA28A9"/>
    <w:rsid w:val="00EB0A61"/>
    <w:rsid w:val="00EB0B8F"/>
    <w:rsid w:val="00EB2F15"/>
    <w:rsid w:val="00EB3CE7"/>
    <w:rsid w:val="00EB40E1"/>
    <w:rsid w:val="00EB63B2"/>
    <w:rsid w:val="00EB6AA7"/>
    <w:rsid w:val="00EB700C"/>
    <w:rsid w:val="00EB7D96"/>
    <w:rsid w:val="00EC1CDC"/>
    <w:rsid w:val="00ED03DB"/>
    <w:rsid w:val="00ED53C3"/>
    <w:rsid w:val="00ED5C2F"/>
    <w:rsid w:val="00ED62E1"/>
    <w:rsid w:val="00ED6497"/>
    <w:rsid w:val="00ED6EFD"/>
    <w:rsid w:val="00EE1EE7"/>
    <w:rsid w:val="00EE3191"/>
    <w:rsid w:val="00EE443C"/>
    <w:rsid w:val="00EE44CA"/>
    <w:rsid w:val="00EE4E8A"/>
    <w:rsid w:val="00EE582C"/>
    <w:rsid w:val="00EE7CE0"/>
    <w:rsid w:val="00EF05EE"/>
    <w:rsid w:val="00EF6536"/>
    <w:rsid w:val="00F02096"/>
    <w:rsid w:val="00F04205"/>
    <w:rsid w:val="00F077B2"/>
    <w:rsid w:val="00F118F7"/>
    <w:rsid w:val="00F13564"/>
    <w:rsid w:val="00F15EBA"/>
    <w:rsid w:val="00F167AD"/>
    <w:rsid w:val="00F20627"/>
    <w:rsid w:val="00F30F5B"/>
    <w:rsid w:val="00F33509"/>
    <w:rsid w:val="00F340E8"/>
    <w:rsid w:val="00F35B21"/>
    <w:rsid w:val="00F36814"/>
    <w:rsid w:val="00F44D73"/>
    <w:rsid w:val="00F45079"/>
    <w:rsid w:val="00F46393"/>
    <w:rsid w:val="00F47525"/>
    <w:rsid w:val="00F47C1B"/>
    <w:rsid w:val="00F53533"/>
    <w:rsid w:val="00F5519B"/>
    <w:rsid w:val="00F556CF"/>
    <w:rsid w:val="00F611FB"/>
    <w:rsid w:val="00F6464E"/>
    <w:rsid w:val="00F65CB5"/>
    <w:rsid w:val="00F667AA"/>
    <w:rsid w:val="00F70ED0"/>
    <w:rsid w:val="00F7346B"/>
    <w:rsid w:val="00F75475"/>
    <w:rsid w:val="00F82455"/>
    <w:rsid w:val="00F84724"/>
    <w:rsid w:val="00F84DDE"/>
    <w:rsid w:val="00F853E0"/>
    <w:rsid w:val="00F930F2"/>
    <w:rsid w:val="00FA0ADD"/>
    <w:rsid w:val="00FA1552"/>
    <w:rsid w:val="00FA2534"/>
    <w:rsid w:val="00FA3675"/>
    <w:rsid w:val="00FA39A7"/>
    <w:rsid w:val="00FA52E3"/>
    <w:rsid w:val="00FB0468"/>
    <w:rsid w:val="00FB08DE"/>
    <w:rsid w:val="00FB27DC"/>
    <w:rsid w:val="00FB2E1A"/>
    <w:rsid w:val="00FB5462"/>
    <w:rsid w:val="00FC33D1"/>
    <w:rsid w:val="00FC4EFB"/>
    <w:rsid w:val="00FC52E9"/>
    <w:rsid w:val="00FD1FB8"/>
    <w:rsid w:val="00FD32D6"/>
    <w:rsid w:val="00FD3A96"/>
    <w:rsid w:val="00FD3AE3"/>
    <w:rsid w:val="00FD709C"/>
    <w:rsid w:val="00FD73C3"/>
    <w:rsid w:val="00FD7994"/>
    <w:rsid w:val="00FE1A6F"/>
    <w:rsid w:val="00FE491A"/>
    <w:rsid w:val="00FE585E"/>
    <w:rsid w:val="00FF6058"/>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6"/>
    <w:pPr>
      <w:spacing w:after="120"/>
    </w:pPr>
    <w:rPr>
      <w:rFonts w:asciiTheme="minorHAnsi" w:hAnsiTheme="minorHAnsi" w:cstheme="minorBidi"/>
      <w:lang w:val="en-AU"/>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D45AAE"/>
    <w:pPr>
      <w:outlineLvl w:val="1"/>
    </w:pPr>
    <w:rPr>
      <w:b w:val="0"/>
    </w:r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Footereven">
    <w:name w:val="Footer even"/>
    <w:basedOn w:val="Normal"/>
    <w:qFormat/>
    <w:rsid w:val="00471B16"/>
    <w:pPr>
      <w:pBdr>
        <w:top w:val="single" w:sz="4" w:space="4" w:color="580F8B"/>
      </w:pBdr>
    </w:pPr>
    <w:rPr>
      <w:rFonts w:eastAsiaTheme="minorEastAsia" w:cs="Times New Roman"/>
      <w:b/>
      <w:noProof/>
      <w:color w:val="580F8B"/>
      <w:sz w:val="18"/>
      <w:szCs w:val="18"/>
      <w:lang w:eastAsia="en-AU"/>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45AAE"/>
    <w:rPr>
      <w:rFonts w:ascii="Franklin Gothic Book" w:eastAsia="MS Mincho" w:hAnsi="Franklin Gothic Book" w:cs="Calibri"/>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Footerodd">
    <w:name w:val="Footer odd"/>
    <w:basedOn w:val="Normal"/>
    <w:qFormat/>
    <w:rsid w:val="00471B16"/>
    <w:pPr>
      <w:pBdr>
        <w:top w:val="single" w:sz="4" w:space="4" w:color="580F8B"/>
      </w:pBdr>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471B16"/>
    <w:pPr>
      <w:pBdr>
        <w:bottom w:val="single" w:sz="8" w:space="1" w:color="580F8B"/>
      </w:pBdr>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471B16"/>
    <w:pPr>
      <w:pBdr>
        <w:bottom w:val="single" w:sz="8" w:space="1" w:color="580F8B"/>
      </w:pBdr>
      <w:ind w:left="9356" w:right="-1134"/>
    </w:pPr>
    <w:rPr>
      <w:rFonts w:eastAsiaTheme="minorEastAsia" w:cs="Times New Roman"/>
      <w:b/>
      <w:noProof/>
      <w:color w:val="580F8B"/>
      <w:sz w:val="36"/>
      <w:szCs w:val="24"/>
      <w:lang w:eastAsia="en-AU"/>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471B16"/>
    <w:rPr>
      <w:color w:val="580F8B"/>
      <w:u w:val="single"/>
    </w:rPr>
  </w:style>
  <w:style w:type="paragraph" w:customStyle="1" w:styleId="SCSAHeading1">
    <w:name w:val="SCSA Heading 1"/>
    <w:basedOn w:val="Heading1"/>
    <w:qFormat/>
    <w:rsid w:val="00471B16"/>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71B16"/>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471B16"/>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link w:val="TitleChar"/>
    <w:uiPriority w:val="99"/>
    <w:qFormat/>
    <w:rsid w:val="00EB3CE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B3CE7"/>
    <w:rPr>
      <w:rFonts w:ascii="Times New Roman" w:eastAsia="Times New Roman" w:hAnsi="Times New Roman" w:cs="Times New Roman"/>
      <w:b/>
      <w:bCs/>
      <w:sz w:val="24"/>
      <w:szCs w:val="24"/>
    </w:rPr>
  </w:style>
  <w:style w:type="paragraph" w:customStyle="1" w:styleId="SCSATitle1">
    <w:name w:val="SCSA Title 1"/>
    <w:basedOn w:val="Normal"/>
    <w:qFormat/>
    <w:rsid w:val="00E82A31"/>
    <w:pPr>
      <w:keepNext/>
      <w:spacing w:before="3500" w:after="0"/>
      <w:jc w:val="center"/>
    </w:pPr>
    <w:rPr>
      <w:rFonts w:eastAsiaTheme="minorEastAsia"/>
      <w:b/>
      <w:smallCaps/>
      <w:color w:val="580F8B"/>
      <w:sz w:val="40"/>
      <w:szCs w:val="52"/>
      <w:lang w:eastAsia="en-AU"/>
    </w:rPr>
  </w:style>
  <w:style w:type="paragraph" w:styleId="Revision">
    <w:name w:val="Revision"/>
    <w:hidden/>
    <w:uiPriority w:val="99"/>
    <w:semiHidden/>
    <w:rsid w:val="00405681"/>
    <w:pPr>
      <w:spacing w:after="0" w:line="240" w:lineRule="auto"/>
    </w:pPr>
  </w:style>
  <w:style w:type="paragraph" w:customStyle="1" w:styleId="SCSATitle2">
    <w:name w:val="SCSA Title 2"/>
    <w:basedOn w:val="Normal"/>
    <w:qFormat/>
    <w:rsid w:val="00E82A31"/>
    <w:pPr>
      <w:keepNext/>
      <w:pBdr>
        <w:top w:val="single" w:sz="8" w:space="3" w:color="580F8B"/>
      </w:pBdr>
      <w:spacing w:after="0"/>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E82A31"/>
    <w:pPr>
      <w:keepNext/>
      <w:pBdr>
        <w:bottom w:val="single" w:sz="8" w:space="3" w:color="580F8B"/>
      </w:pBdr>
      <w:spacing w:after="0"/>
      <w:ind w:left="1701" w:right="1701"/>
      <w:jc w:val="center"/>
    </w:pPr>
    <w:rPr>
      <w:rFonts w:eastAsiaTheme="minorEastAsia"/>
      <w:b/>
      <w:smallCaps/>
      <w:color w:val="580F8B"/>
      <w:sz w:val="32"/>
      <w:szCs w:val="28"/>
      <w:lang w:eastAsia="x-none"/>
    </w:rPr>
  </w:style>
  <w:style w:type="paragraph" w:customStyle="1" w:styleId="Headerevenlandscape">
    <w:name w:val="Header even landscape"/>
    <w:basedOn w:val="Headereven"/>
    <w:qFormat/>
    <w:rsid w:val="00471B16"/>
    <w:pPr>
      <w:spacing w:after="0" w:line="240" w:lineRule="auto"/>
      <w:ind w:left="-1276" w:right="14175"/>
    </w:pPr>
    <w:rPr>
      <w:noProof/>
    </w:rPr>
  </w:style>
  <w:style w:type="paragraph" w:customStyle="1" w:styleId="Headeroddlandscape">
    <w:name w:val="Header odd landscape"/>
    <w:basedOn w:val="Headerodd"/>
    <w:qFormat/>
    <w:rsid w:val="00471B16"/>
    <w:pPr>
      <w:spacing w:after="0" w:line="240" w:lineRule="auto"/>
      <w:ind w:left="14175" w:right="-1276"/>
    </w:pPr>
    <w:rPr>
      <w:noProof w:val="0"/>
      <w:szCs w:val="22"/>
    </w:rPr>
  </w:style>
  <w:style w:type="character" w:styleId="UnresolvedMention">
    <w:name w:val="Unresolved Mention"/>
    <w:basedOn w:val="DefaultParagraphFont"/>
    <w:uiPriority w:val="99"/>
    <w:semiHidden/>
    <w:unhideWhenUsed/>
    <w:rsid w:val="0010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2563</Words>
  <Characters>14615</Characters>
  <Application>Microsoft Office Word</Application>
  <DocSecurity>0</DocSecurity>
  <Lines>859</Lines>
  <Paragraphs>373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WIERINGA Crystal [K-12 CASP Team 3]</dc:creator>
  <cp:lastModifiedBy>Crystal Wieringa</cp:lastModifiedBy>
  <cp:revision>15</cp:revision>
  <cp:lastPrinted>2025-02-18T07:45:00Z</cp:lastPrinted>
  <dcterms:created xsi:type="dcterms:W3CDTF">2024-12-09T03:14:00Z</dcterms:created>
  <dcterms:modified xsi:type="dcterms:W3CDTF">2025-02-18T07:45:00Z</dcterms:modified>
</cp:coreProperties>
</file>