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39184" w14:textId="77777777" w:rsidR="00855E0F" w:rsidRPr="005621DD" w:rsidRDefault="00855E0F" w:rsidP="00855E0F">
      <w:pPr>
        <w:keepNext/>
        <w:spacing w:before="3500" w:after="200" w:line="276" w:lineRule="auto"/>
        <w:jc w:val="center"/>
        <w:outlineLvl w:val="0"/>
        <w:rPr>
          <w:rFonts w:ascii="Franklin Gothic Book" w:hAnsi="Franklin Gothic Book"/>
          <w:b/>
          <w:smallCaps/>
          <w:color w:val="9688BE"/>
          <w:sz w:val="36"/>
          <w:szCs w:val="36"/>
          <w:lang w:val="en-GB" w:eastAsia="x-none"/>
        </w:rPr>
      </w:pPr>
      <w:r w:rsidRPr="005621DD">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269D7CCE" wp14:editId="6E7ED3DA">
            <wp:simplePos x="0" y="0"/>
            <wp:positionH relativeFrom="column">
              <wp:posOffset>-6134100</wp:posOffset>
            </wp:positionH>
            <wp:positionV relativeFrom="paragraph">
              <wp:posOffset>566420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5621DD">
        <w:rPr>
          <w:rFonts w:ascii="Franklin Gothic Book" w:hAnsi="Franklin Gothic Book"/>
          <w:b/>
          <w:smallCaps/>
          <w:color w:val="9688BE"/>
          <w:sz w:val="36"/>
          <w:szCs w:val="36"/>
          <w:lang w:val="en-GB" w:eastAsia="x-none"/>
        </w:rPr>
        <w:t>Sample Course Outline</w:t>
      </w:r>
    </w:p>
    <w:p w14:paraId="3DF24E31" w14:textId="77777777" w:rsidR="00855E0F" w:rsidRPr="005621DD" w:rsidRDefault="00BF406E"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Ancient H</w:t>
      </w:r>
      <w:r w:rsidR="00EE2EF1">
        <w:rPr>
          <w:rFonts w:ascii="Franklin Gothic Medium" w:hAnsi="Franklin Gothic Medium"/>
          <w:smallCaps/>
          <w:color w:val="5F497A"/>
          <w:sz w:val="28"/>
          <w:szCs w:val="28"/>
          <w:lang w:val="en-GB" w:eastAsia="x-none"/>
        </w:rPr>
        <w:t>istory</w:t>
      </w:r>
    </w:p>
    <w:p w14:paraId="13AE9475" w14:textId="77777777" w:rsidR="00855E0F" w:rsidRDefault="007E0C92"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ATAR Year 12</w:t>
      </w:r>
    </w:p>
    <w:p w14:paraId="2B81FA23" w14:textId="77777777" w:rsidR="00AA5331" w:rsidRPr="00FE5E1B" w:rsidRDefault="00AA5331" w:rsidP="00AA5331">
      <w:pPr>
        <w:keepNext/>
        <w:pBdr>
          <w:top w:val="single" w:sz="8" w:space="3" w:color="4F6228"/>
          <w:bottom w:val="single" w:sz="8" w:space="3" w:color="4F6228"/>
        </w:pBdr>
        <w:ind w:left="1701" w:right="1701"/>
        <w:jc w:val="center"/>
        <w:outlineLvl w:val="0"/>
        <w:rPr>
          <w:rFonts w:ascii="Franklin Gothic Medium" w:hAnsi="Franklin Gothic Medium"/>
          <w:smallCaps/>
          <w:color w:val="5F497A"/>
          <w:lang w:val="en-GB" w:eastAsia="x-none"/>
        </w:rPr>
      </w:pPr>
      <w:r w:rsidRPr="00FE5E1B">
        <w:rPr>
          <w:rFonts w:ascii="Franklin Gothic Medium" w:hAnsi="Franklin Gothic Medium"/>
          <w:smallCaps/>
          <w:color w:val="5F497A"/>
          <w:lang w:val="en-GB" w:eastAsia="x-none"/>
        </w:rPr>
        <w:t xml:space="preserve">Unit 3 – Elective </w:t>
      </w:r>
      <w:r>
        <w:rPr>
          <w:rFonts w:ascii="Franklin Gothic Medium" w:hAnsi="Franklin Gothic Medium"/>
          <w:smallCaps/>
          <w:color w:val="5F497A"/>
          <w:lang w:val="en-GB" w:eastAsia="x-none"/>
        </w:rPr>
        <w:t>3</w:t>
      </w:r>
      <w:r w:rsidRPr="00FE5E1B">
        <w:rPr>
          <w:rFonts w:ascii="Franklin Gothic Medium" w:hAnsi="Franklin Gothic Medium"/>
          <w:smallCaps/>
          <w:color w:val="5F497A"/>
          <w:lang w:val="en-GB" w:eastAsia="x-none"/>
        </w:rPr>
        <w:t xml:space="preserve">: </w:t>
      </w:r>
      <w:r>
        <w:rPr>
          <w:rFonts w:ascii="Franklin Gothic Medium" w:hAnsi="Franklin Gothic Medium"/>
          <w:smallCaps/>
          <w:color w:val="5F497A"/>
          <w:lang w:val="en-GB" w:eastAsia="x-none"/>
        </w:rPr>
        <w:t>Rome 133–63</w:t>
      </w:r>
      <w:r w:rsidRPr="00FE5E1B">
        <w:rPr>
          <w:rFonts w:ascii="Franklin Gothic Medium" w:hAnsi="Franklin Gothic Medium"/>
          <w:smallCaps/>
          <w:color w:val="5F497A"/>
          <w:lang w:val="en-GB" w:eastAsia="x-none"/>
        </w:rPr>
        <w:t xml:space="preserve"> BC</w:t>
      </w:r>
    </w:p>
    <w:p w14:paraId="3465DBF2" w14:textId="77777777" w:rsidR="00AA5331" w:rsidRPr="00FE5E1B" w:rsidRDefault="00AA5331" w:rsidP="00AA5331">
      <w:pPr>
        <w:keepNext/>
        <w:pBdr>
          <w:top w:val="single" w:sz="8" w:space="3" w:color="4F6228"/>
          <w:bottom w:val="single" w:sz="8" w:space="3" w:color="4F6228"/>
        </w:pBdr>
        <w:ind w:left="1701" w:right="1701"/>
        <w:jc w:val="center"/>
        <w:outlineLvl w:val="0"/>
        <w:rPr>
          <w:rFonts w:ascii="Franklin Gothic Medium" w:hAnsi="Franklin Gothic Medium"/>
          <w:smallCaps/>
          <w:color w:val="5F497A"/>
          <w:lang w:val="en-GB" w:eastAsia="x-none"/>
        </w:rPr>
      </w:pPr>
      <w:r w:rsidRPr="00FE5E1B">
        <w:rPr>
          <w:rFonts w:ascii="Franklin Gothic Medium" w:hAnsi="Franklin Gothic Medium"/>
          <w:smallCaps/>
          <w:color w:val="5F497A"/>
          <w:lang w:val="en-GB" w:eastAsia="x-none"/>
        </w:rPr>
        <w:t xml:space="preserve">Unit 4 – Elective </w:t>
      </w:r>
      <w:r>
        <w:rPr>
          <w:rFonts w:ascii="Franklin Gothic Medium" w:hAnsi="Franklin Gothic Medium"/>
          <w:smallCaps/>
          <w:color w:val="5F497A"/>
          <w:lang w:val="en-GB" w:eastAsia="x-none"/>
        </w:rPr>
        <w:t>3</w:t>
      </w:r>
      <w:r w:rsidRPr="00FE5E1B">
        <w:rPr>
          <w:rFonts w:ascii="Franklin Gothic Medium" w:hAnsi="Franklin Gothic Medium"/>
          <w:smallCaps/>
          <w:color w:val="5F497A"/>
          <w:lang w:val="en-GB" w:eastAsia="x-none"/>
        </w:rPr>
        <w:t xml:space="preserve">: </w:t>
      </w:r>
      <w:r>
        <w:rPr>
          <w:rFonts w:ascii="Franklin Gothic Medium" w:hAnsi="Franklin Gothic Medium"/>
          <w:smallCaps/>
          <w:color w:val="5F497A"/>
          <w:lang w:val="en-GB" w:eastAsia="x-none"/>
        </w:rPr>
        <w:t>Rome 63 BC–AD 14</w:t>
      </w:r>
    </w:p>
    <w:p w14:paraId="42B3947A" w14:textId="7F66AAB4" w:rsidR="00312A0F" w:rsidRDefault="00312A0F">
      <w:pPr>
        <w:spacing w:after="200" w:line="276" w:lineRule="auto"/>
        <w:rPr>
          <w:rFonts w:ascii="Franklin Gothic Medium" w:hAnsi="Franklin Gothic Medium"/>
          <w:b/>
          <w:lang w:val="en-GB" w:eastAsia="x-none"/>
        </w:rPr>
      </w:pPr>
      <w:r>
        <w:rPr>
          <w:rFonts w:ascii="Franklin Gothic Medium" w:hAnsi="Franklin Gothic Medium"/>
          <w:b/>
          <w:lang w:val="en-GB" w:eastAsia="x-none"/>
        </w:rPr>
        <w:br w:type="page"/>
      </w:r>
    </w:p>
    <w:p w14:paraId="63503F24" w14:textId="72E1DC89" w:rsidR="0025174E" w:rsidRPr="005621DD" w:rsidRDefault="0025174E" w:rsidP="0025174E">
      <w:pPr>
        <w:spacing w:before="10000" w:after="80" w:line="264" w:lineRule="auto"/>
        <w:jc w:val="both"/>
        <w:rPr>
          <w:b/>
          <w:sz w:val="16"/>
          <w:lang w:val="en-GB"/>
        </w:rPr>
      </w:pPr>
    </w:p>
    <w:p w14:paraId="189334BA" w14:textId="77777777" w:rsidR="0025174E" w:rsidRPr="005621DD" w:rsidRDefault="0025174E" w:rsidP="0025174E">
      <w:pPr>
        <w:spacing w:before="10000" w:after="80" w:line="264" w:lineRule="auto"/>
        <w:jc w:val="both"/>
        <w:rPr>
          <w:rFonts w:ascii="Calibri" w:hAnsi="Calibri"/>
          <w:b/>
          <w:sz w:val="16"/>
          <w:lang w:val="en-GB"/>
        </w:rPr>
      </w:pPr>
      <w:r w:rsidRPr="005621DD">
        <w:rPr>
          <w:rFonts w:ascii="Calibri" w:hAnsi="Calibri"/>
          <w:b/>
          <w:sz w:val="16"/>
          <w:lang w:val="en-GB"/>
        </w:rPr>
        <w:t>Copyright</w:t>
      </w:r>
    </w:p>
    <w:p w14:paraId="625A8595" w14:textId="77777777"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 School Curricul</w:t>
      </w:r>
      <w:r w:rsidR="00382F77">
        <w:rPr>
          <w:rFonts w:ascii="Calibri" w:hAnsi="Calibri"/>
          <w:sz w:val="16"/>
          <w:lang w:val="en-GB"/>
        </w:rPr>
        <w:t>um and Standards Authority, 2015</w:t>
      </w:r>
    </w:p>
    <w:p w14:paraId="45C37FF1" w14:textId="77777777"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78102015" w14:textId="77777777" w:rsidR="0025174E" w:rsidRPr="005621DD" w:rsidRDefault="0025174E" w:rsidP="0025174E">
      <w:pPr>
        <w:spacing w:after="80" w:line="264" w:lineRule="auto"/>
        <w:jc w:val="both"/>
        <w:rPr>
          <w:sz w:val="16"/>
          <w:szCs w:val="16"/>
          <w:lang w:val="en-GB"/>
        </w:rPr>
      </w:pPr>
      <w:r w:rsidRPr="005621DD">
        <w:rPr>
          <w:rFonts w:ascii="Calibri" w:hAnsi="Calibri"/>
          <w:sz w:val="16"/>
          <w:lang w:val="en-GB"/>
        </w:rPr>
        <w:t xml:space="preserve">Copying or communication for any other purpose can be done only within the terms of the </w:t>
      </w:r>
      <w:r w:rsidRPr="005621DD">
        <w:rPr>
          <w:rFonts w:ascii="Calibri" w:hAnsi="Calibri"/>
          <w:i/>
          <w:iCs/>
          <w:sz w:val="16"/>
          <w:lang w:val="en-GB"/>
        </w:rPr>
        <w:t>Copyright Act 1968</w:t>
      </w:r>
      <w:r w:rsidRPr="005621DD">
        <w:rPr>
          <w:rFonts w:ascii="Calibri" w:hAnsi="Calibri"/>
          <w:sz w:val="16"/>
          <w:lang w:val="en-GB"/>
        </w:rPr>
        <w:t xml:space="preserve"> or with prior written permission of the School Curriculum and Standards Authority. Copying or communication of any third party copyright material can be </w:t>
      </w:r>
      <w:r w:rsidRPr="005621DD">
        <w:rPr>
          <w:sz w:val="16"/>
          <w:szCs w:val="16"/>
          <w:lang w:val="en-GB"/>
        </w:rPr>
        <w:t xml:space="preserve">done only within the terms of the </w:t>
      </w:r>
      <w:r w:rsidRPr="005621DD">
        <w:rPr>
          <w:i/>
          <w:iCs/>
          <w:sz w:val="16"/>
          <w:szCs w:val="16"/>
          <w:lang w:val="en-GB"/>
        </w:rPr>
        <w:t>Copyright Act 1968</w:t>
      </w:r>
      <w:r w:rsidRPr="005621DD">
        <w:rPr>
          <w:sz w:val="16"/>
          <w:szCs w:val="16"/>
          <w:lang w:val="en-GB"/>
        </w:rPr>
        <w:t xml:space="preserve"> or with permission of the copyright owners.</w:t>
      </w:r>
    </w:p>
    <w:p w14:paraId="272E7853" w14:textId="3CCAD3AE" w:rsidR="001165B1" w:rsidRPr="00512DE6" w:rsidRDefault="001165B1" w:rsidP="00CD447A">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312A0F">
          <w:rPr>
            <w:rStyle w:val="Hyperlink"/>
            <w:rFonts w:ascii="Calibri" w:hAnsi="Calibri" w:cs="Arial"/>
            <w:iCs/>
            <w:sz w:val="16"/>
            <w:szCs w:val="16"/>
          </w:rPr>
          <w:t>Creative Commons Attribution 4.0 International licence</w:t>
        </w:r>
      </w:hyperlink>
      <w:r w:rsidRPr="00312A0F">
        <w:rPr>
          <w:rFonts w:ascii="Calibri" w:hAnsi="Calibri" w:cs="Arial"/>
          <w:iCs/>
          <w:sz w:val="8"/>
          <w:szCs w:val="16"/>
        </w:rPr>
        <w:t>.</w:t>
      </w:r>
    </w:p>
    <w:p w14:paraId="5F78893A" w14:textId="77777777" w:rsidR="0025174E" w:rsidRPr="005621DD" w:rsidRDefault="0025174E" w:rsidP="0025174E">
      <w:pPr>
        <w:spacing w:after="80" w:line="264" w:lineRule="auto"/>
        <w:jc w:val="both"/>
        <w:rPr>
          <w:rFonts w:ascii="Calibri" w:hAnsi="Calibri"/>
          <w:b/>
          <w:sz w:val="16"/>
          <w:lang w:val="en-GB"/>
        </w:rPr>
      </w:pPr>
      <w:r w:rsidRPr="005621DD">
        <w:rPr>
          <w:rFonts w:ascii="Calibri" w:hAnsi="Calibri"/>
          <w:b/>
          <w:sz w:val="16"/>
          <w:lang w:val="en-GB"/>
        </w:rPr>
        <w:t>Disclaimer</w:t>
      </w:r>
    </w:p>
    <w:p w14:paraId="2E356EB5" w14:textId="77777777" w:rsidR="0025174E" w:rsidRPr="005621DD" w:rsidRDefault="0025174E" w:rsidP="0025174E">
      <w:pPr>
        <w:spacing w:line="264" w:lineRule="auto"/>
        <w:jc w:val="both"/>
        <w:rPr>
          <w:rFonts w:ascii="Calibri" w:hAnsi="Calibri"/>
          <w:sz w:val="16"/>
          <w:lang w:val="en-GB"/>
        </w:rPr>
      </w:pPr>
      <w:r w:rsidRPr="005621DD">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52E4DA2A" w14:textId="77777777" w:rsidR="0025174E" w:rsidRPr="005621DD" w:rsidRDefault="0025174E" w:rsidP="0025174E">
      <w:pPr>
        <w:spacing w:line="264" w:lineRule="auto"/>
        <w:jc w:val="both"/>
        <w:rPr>
          <w:rFonts w:ascii="Calibri" w:hAnsi="Calibri"/>
          <w:sz w:val="16"/>
          <w:lang w:val="en-GB"/>
        </w:rPr>
        <w:sectPr w:rsidR="0025174E" w:rsidRPr="005621DD" w:rsidSect="0023790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309250E1" w14:textId="77777777" w:rsidR="00F167AD" w:rsidRPr="005621DD" w:rsidRDefault="00F167AD" w:rsidP="00855E0F">
      <w:pPr>
        <w:pStyle w:val="Heading1"/>
      </w:pPr>
      <w:r w:rsidRPr="005621DD">
        <w:lastRenderedPageBreak/>
        <w:t>Sample course outline</w:t>
      </w:r>
    </w:p>
    <w:p w14:paraId="7835967C" w14:textId="77777777" w:rsidR="0025174E" w:rsidRPr="005621DD" w:rsidRDefault="00476AB4" w:rsidP="00312A0F">
      <w:pPr>
        <w:pStyle w:val="Heading1"/>
        <w:spacing w:after="240"/>
      </w:pPr>
      <w:r>
        <w:t>Ancient History – ATAR</w:t>
      </w:r>
      <w:r w:rsidR="00855E0F" w:rsidRPr="005621DD">
        <w:t xml:space="preserve"> </w:t>
      </w:r>
      <w:r>
        <w:t>Year 12</w:t>
      </w:r>
    </w:p>
    <w:p w14:paraId="00F1766A" w14:textId="77777777" w:rsidR="0025174E" w:rsidRPr="00151A0F" w:rsidRDefault="00476AB4" w:rsidP="00312A0F">
      <w:pPr>
        <w:pStyle w:val="Heading4"/>
        <w:spacing w:before="0" w:after="120"/>
        <w:rPr>
          <w:sz w:val="24"/>
          <w:szCs w:val="24"/>
        </w:rPr>
      </w:pPr>
      <w:r w:rsidRPr="00151A0F">
        <w:rPr>
          <w:sz w:val="24"/>
          <w:szCs w:val="24"/>
        </w:rPr>
        <w:t xml:space="preserve">Semester 1 – </w:t>
      </w:r>
      <w:r w:rsidR="00151A0F" w:rsidRPr="00151A0F">
        <w:rPr>
          <w:sz w:val="24"/>
          <w:szCs w:val="24"/>
        </w:rPr>
        <w:t xml:space="preserve">Unit 3 – </w:t>
      </w:r>
      <w:r w:rsidR="008146FB" w:rsidRPr="00151A0F">
        <w:rPr>
          <w:sz w:val="24"/>
          <w:szCs w:val="24"/>
        </w:rPr>
        <w:t>People, power and authority</w:t>
      </w:r>
    </w:p>
    <w:p w14:paraId="1BBD38BD" w14:textId="4E32607D" w:rsidR="008146FB" w:rsidRPr="00606004" w:rsidRDefault="008146FB" w:rsidP="00F65CFC">
      <w:pPr>
        <w:spacing w:after="120"/>
        <w:rPr>
          <w:rFonts w:cstheme="minorHAnsi"/>
          <w:color w:val="404040" w:themeColor="text1" w:themeTint="BF"/>
          <w:szCs w:val="22"/>
          <w:lang w:val="en-GB" w:eastAsia="ja-JP"/>
        </w:rPr>
      </w:pPr>
      <w:r w:rsidRPr="00606004">
        <w:rPr>
          <w:rFonts w:cstheme="minorHAnsi"/>
          <w:color w:val="404040" w:themeColor="text1" w:themeTint="BF"/>
          <w:szCs w:val="22"/>
          <w:lang w:val="en-GB" w:eastAsia="ja-JP"/>
        </w:rPr>
        <w:t xml:space="preserve">This </w:t>
      </w:r>
      <w:r w:rsidR="00C06002">
        <w:rPr>
          <w:rFonts w:cstheme="minorHAnsi"/>
          <w:color w:val="404040" w:themeColor="text1" w:themeTint="BF"/>
          <w:szCs w:val="22"/>
          <w:lang w:val="en-GB" w:eastAsia="ja-JP"/>
        </w:rPr>
        <w:t>outline</w:t>
      </w:r>
      <w:r w:rsidRPr="00606004">
        <w:rPr>
          <w:rFonts w:cstheme="minorHAnsi"/>
          <w:color w:val="404040" w:themeColor="text1" w:themeTint="BF"/>
          <w:szCs w:val="22"/>
          <w:lang w:val="en-GB" w:eastAsia="ja-JP"/>
        </w:rPr>
        <w:t xml:space="preserve"> is based on Elective 3: Rome 133–63 BC</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3"/>
      </w:tblGrid>
      <w:tr w:rsidR="0025174E" w:rsidRPr="005621DD" w14:paraId="399ED7C2" w14:textId="77777777" w:rsidTr="0098380A">
        <w:trPr>
          <w:tblHeader/>
        </w:trPr>
        <w:tc>
          <w:tcPr>
            <w:tcW w:w="993" w:type="dxa"/>
            <w:tcBorders>
              <w:left w:val="single" w:sz="4" w:space="0" w:color="BD9FCF" w:themeColor="accent4"/>
              <w:bottom w:val="single" w:sz="6" w:space="0" w:color="C3A9D3" w:themeColor="accent3" w:themeTint="99"/>
              <w:right w:val="single" w:sz="4" w:space="0" w:color="FFFFFF" w:themeColor="background1"/>
            </w:tcBorders>
            <w:shd w:val="clear" w:color="auto" w:fill="BD9FCF" w:themeFill="accent4"/>
            <w:vAlign w:val="center"/>
            <w:hideMark/>
          </w:tcPr>
          <w:p w14:paraId="453673CA" w14:textId="77777777" w:rsidR="0025174E" w:rsidRPr="005621DD" w:rsidRDefault="0025174E" w:rsidP="00BF406E">
            <w:pPr>
              <w:spacing w:before="120" w:after="120"/>
              <w:jc w:val="center"/>
              <w:rPr>
                <w:rFonts w:cs="Arial"/>
                <w:b/>
                <w:color w:val="FFFFFF" w:themeColor="background1"/>
                <w:szCs w:val="20"/>
                <w:lang w:val="en-GB" w:eastAsia="en-US"/>
              </w:rPr>
            </w:pPr>
            <w:r w:rsidRPr="005621DD">
              <w:rPr>
                <w:rFonts w:cs="Arial"/>
                <w:b/>
                <w:color w:val="FFFFFF" w:themeColor="background1"/>
                <w:szCs w:val="20"/>
                <w:lang w:val="en-GB" w:eastAsia="en-US"/>
              </w:rPr>
              <w:t>Week</w:t>
            </w:r>
          </w:p>
        </w:tc>
        <w:tc>
          <w:tcPr>
            <w:tcW w:w="8363" w:type="dxa"/>
            <w:tcBorders>
              <w:left w:val="single" w:sz="4" w:space="0" w:color="FFFFFF" w:themeColor="background1"/>
              <w:bottom w:val="single" w:sz="6" w:space="0" w:color="C3A9D3" w:themeColor="accent3" w:themeTint="99"/>
              <w:right w:val="single" w:sz="4" w:space="0" w:color="BD9FCF" w:themeColor="accent4"/>
            </w:tcBorders>
            <w:shd w:val="clear" w:color="auto" w:fill="BD9FCF" w:themeFill="accent4"/>
            <w:vAlign w:val="center"/>
            <w:hideMark/>
          </w:tcPr>
          <w:p w14:paraId="5504F103" w14:textId="77777777" w:rsidR="0025174E" w:rsidRPr="005621DD" w:rsidRDefault="00EA1332" w:rsidP="00BF406E">
            <w:pPr>
              <w:spacing w:before="120" w:after="120"/>
              <w:jc w:val="center"/>
              <w:rPr>
                <w:rFonts w:cs="Arial"/>
                <w:b/>
                <w:color w:val="FFFFFF" w:themeColor="background1"/>
                <w:szCs w:val="20"/>
                <w:lang w:val="en-GB" w:eastAsia="en-US"/>
              </w:rPr>
            </w:pPr>
            <w:r>
              <w:rPr>
                <w:rFonts w:cs="Arial"/>
                <w:b/>
                <w:color w:val="FFFFFF" w:themeColor="background1"/>
                <w:szCs w:val="20"/>
                <w:lang w:val="en-GB" w:eastAsia="en-US"/>
              </w:rPr>
              <w:t>Syllabus content</w:t>
            </w:r>
          </w:p>
        </w:tc>
      </w:tr>
      <w:tr w:rsidR="00800049" w:rsidRPr="005621DD" w14:paraId="44AF76A7" w14:textId="77777777" w:rsidTr="004039EB">
        <w:trPr>
          <w:trHeight w:val="7522"/>
        </w:trPr>
        <w:tc>
          <w:tcPr>
            <w:tcW w:w="993" w:type="dxa"/>
            <w:tcBorders>
              <w:top w:val="single" w:sz="6" w:space="0" w:color="C3A9D3" w:themeColor="accent3" w:themeTint="99"/>
              <w:left w:val="single" w:sz="6" w:space="0" w:color="C3A9D3" w:themeColor="accent3" w:themeTint="99"/>
              <w:right w:val="single" w:sz="6" w:space="0" w:color="C3A9D3" w:themeColor="accent3" w:themeTint="99"/>
            </w:tcBorders>
            <w:shd w:val="clear" w:color="auto" w:fill="E4D8EB" w:themeFill="accent4" w:themeFillTint="66"/>
            <w:vAlign w:val="center"/>
            <w:hideMark/>
          </w:tcPr>
          <w:p w14:paraId="70C43352" w14:textId="5462D713" w:rsidR="00800049" w:rsidRPr="005621DD" w:rsidRDefault="00800049" w:rsidP="00BF406E">
            <w:pPr>
              <w:jc w:val="center"/>
              <w:rPr>
                <w:rFonts w:cs="Arial"/>
                <w:szCs w:val="20"/>
                <w:lang w:val="en-GB" w:eastAsia="en-US"/>
              </w:rPr>
            </w:pPr>
          </w:p>
          <w:p w14:paraId="1DC7F4E3" w14:textId="6EE1E4BE" w:rsidR="00800049" w:rsidRPr="005621DD" w:rsidRDefault="00800049" w:rsidP="00BF406E">
            <w:pPr>
              <w:jc w:val="center"/>
              <w:rPr>
                <w:rFonts w:cs="Arial"/>
                <w:szCs w:val="20"/>
                <w:lang w:val="en-GB" w:eastAsia="en-US"/>
              </w:rPr>
            </w:pPr>
            <w:r>
              <w:rPr>
                <w:rFonts w:cs="Arial"/>
                <w:szCs w:val="20"/>
                <w:lang w:val="en-GB" w:eastAsia="en-US"/>
              </w:rPr>
              <w:t>1–3</w:t>
            </w:r>
          </w:p>
        </w:tc>
        <w:tc>
          <w:tcPr>
            <w:tcW w:w="8363" w:type="dxa"/>
            <w:tcBorders>
              <w:top w:val="single" w:sz="6" w:space="0" w:color="C3A9D3" w:themeColor="accent3" w:themeTint="99"/>
              <w:left w:val="single" w:sz="6" w:space="0" w:color="C3A9D3" w:themeColor="accent3" w:themeTint="99"/>
              <w:right w:val="single" w:sz="6" w:space="0" w:color="C3A9D3" w:themeColor="accent3" w:themeTint="99"/>
            </w:tcBorders>
          </w:tcPr>
          <w:p w14:paraId="1B0A5FEA" w14:textId="77777777" w:rsidR="00800049" w:rsidRPr="007F44CB" w:rsidRDefault="00800049" w:rsidP="00BF406E">
            <w:pPr>
              <w:pStyle w:val="Organiser"/>
              <w:spacing w:before="0" w:after="0"/>
              <w:rPr>
                <w:rFonts w:asciiTheme="minorHAnsi" w:hAnsiTheme="minorHAnsi" w:cstheme="minorHAnsi"/>
                <w:i w:val="0"/>
                <w:sz w:val="24"/>
                <w:szCs w:val="24"/>
              </w:rPr>
            </w:pPr>
            <w:r w:rsidRPr="007F44CB">
              <w:rPr>
                <w:rFonts w:asciiTheme="minorHAnsi" w:hAnsiTheme="minorHAnsi" w:cstheme="minorHAnsi"/>
                <w:i w:val="0"/>
                <w:sz w:val="24"/>
                <w:szCs w:val="24"/>
              </w:rPr>
              <w:t>Part A</w:t>
            </w:r>
          </w:p>
          <w:p w14:paraId="780E575E" w14:textId="77777777" w:rsidR="00800049" w:rsidRPr="007F44CB" w:rsidRDefault="00800049" w:rsidP="00BF406E">
            <w:pPr>
              <w:pStyle w:val="Organiser"/>
              <w:spacing w:before="0" w:after="0"/>
              <w:rPr>
                <w:rFonts w:asciiTheme="minorHAnsi" w:hAnsiTheme="minorHAnsi" w:cstheme="minorHAnsi"/>
                <w:i w:val="0"/>
                <w:sz w:val="20"/>
                <w:szCs w:val="20"/>
              </w:rPr>
            </w:pPr>
            <w:r w:rsidRPr="007F44CB">
              <w:rPr>
                <w:rFonts w:asciiTheme="minorHAnsi" w:hAnsiTheme="minorHAnsi" w:cstheme="minorHAnsi"/>
                <w:i w:val="0"/>
                <w:sz w:val="20"/>
                <w:szCs w:val="20"/>
              </w:rPr>
              <w:t xml:space="preserve">Background for the period </w:t>
            </w:r>
          </w:p>
          <w:p w14:paraId="593A964D" w14:textId="77777777" w:rsidR="00800049" w:rsidRPr="007F44CB" w:rsidRDefault="00800049" w:rsidP="00BF406E">
            <w:pPr>
              <w:pStyle w:val="ContentDescription"/>
              <w:numPr>
                <w:ilvl w:val="0"/>
                <w:numId w:val="5"/>
              </w:numPr>
              <w:spacing w:before="0" w:after="0" w:line="240" w:lineRule="auto"/>
              <w:rPr>
                <w:rFonts w:asciiTheme="minorHAnsi" w:hAnsiTheme="minorHAnsi" w:cstheme="minorHAnsi"/>
                <w:color w:val="auto"/>
                <w:sz w:val="20"/>
                <w:szCs w:val="20"/>
              </w:rPr>
            </w:pPr>
            <w:r w:rsidRPr="007F44CB">
              <w:rPr>
                <w:rFonts w:asciiTheme="minorHAnsi" w:hAnsiTheme="minorHAnsi" w:cstheme="minorHAnsi"/>
                <w:color w:val="auto"/>
                <w:sz w:val="20"/>
                <w:szCs w:val="20"/>
              </w:rPr>
              <w:t>the historical and geographical context, including the location of Rome and the geographical extent and expansion of Roman territory, and neighbouring kingdoms and societies</w:t>
            </w:r>
          </w:p>
          <w:p w14:paraId="37A4EA34" w14:textId="77777777" w:rsidR="00800049" w:rsidRPr="007F44CB" w:rsidRDefault="00800049" w:rsidP="00BF406E">
            <w:pPr>
              <w:pStyle w:val="ContentDescription"/>
              <w:numPr>
                <w:ilvl w:val="0"/>
                <w:numId w:val="5"/>
              </w:numPr>
              <w:spacing w:before="0" w:after="0" w:line="240" w:lineRule="auto"/>
              <w:rPr>
                <w:rFonts w:asciiTheme="minorHAnsi" w:hAnsiTheme="minorHAnsi" w:cstheme="minorHAnsi"/>
                <w:color w:val="auto"/>
                <w:sz w:val="20"/>
                <w:szCs w:val="20"/>
              </w:rPr>
            </w:pPr>
            <w:r w:rsidRPr="007F44CB">
              <w:rPr>
                <w:rFonts w:asciiTheme="minorHAnsi" w:hAnsiTheme="minorHAnsi" w:cstheme="minorHAnsi"/>
                <w:color w:val="auto"/>
                <w:sz w:val="20"/>
                <w:szCs w:val="20"/>
              </w:rPr>
              <w:t>the nature of power and authority in Rome in 133 BC, including:</w:t>
            </w:r>
          </w:p>
          <w:p w14:paraId="4CB9ABC0" w14:textId="77777777" w:rsidR="00800049" w:rsidRPr="007F44CB" w:rsidRDefault="00800049" w:rsidP="00BF406E">
            <w:pPr>
              <w:pStyle w:val="ContentDescription"/>
              <w:numPr>
                <w:ilvl w:val="0"/>
                <w:numId w:val="6"/>
              </w:numPr>
              <w:spacing w:before="0" w:after="0" w:line="240" w:lineRule="auto"/>
              <w:ind w:left="714" w:hanging="357"/>
              <w:rPr>
                <w:rFonts w:asciiTheme="minorHAnsi" w:hAnsiTheme="minorHAnsi" w:cstheme="minorHAnsi"/>
                <w:color w:val="auto"/>
                <w:sz w:val="20"/>
                <w:szCs w:val="20"/>
              </w:rPr>
            </w:pPr>
            <w:r w:rsidRPr="007F44CB">
              <w:rPr>
                <w:rFonts w:asciiTheme="minorHAnsi" w:hAnsiTheme="minorHAnsi" w:cstheme="minorHAnsi"/>
                <w:color w:val="auto"/>
                <w:sz w:val="20"/>
                <w:szCs w:val="20"/>
              </w:rPr>
              <w:t xml:space="preserve">the social structures of Roman society (the nobility, equestrians, slaves, freedmen, </w:t>
            </w:r>
            <w:proofErr w:type="spellStart"/>
            <w:r w:rsidRPr="007F44CB">
              <w:rPr>
                <w:rFonts w:asciiTheme="minorHAnsi" w:hAnsiTheme="minorHAnsi" w:cstheme="minorHAnsi"/>
                <w:i/>
                <w:color w:val="auto"/>
                <w:sz w:val="20"/>
                <w:szCs w:val="20"/>
              </w:rPr>
              <w:t>socii</w:t>
            </w:r>
            <w:proofErr w:type="spellEnd"/>
            <w:r w:rsidRPr="007F44CB">
              <w:rPr>
                <w:rFonts w:asciiTheme="minorHAnsi" w:hAnsiTheme="minorHAnsi" w:cstheme="minorHAnsi"/>
                <w:color w:val="auto"/>
                <w:sz w:val="20"/>
                <w:szCs w:val="20"/>
              </w:rPr>
              <w:t>, patron-client relations and family structures)</w:t>
            </w:r>
          </w:p>
          <w:p w14:paraId="09FEBCF2" w14:textId="77777777" w:rsidR="00800049" w:rsidRPr="007F44CB" w:rsidRDefault="00800049" w:rsidP="00BF406E">
            <w:pPr>
              <w:pStyle w:val="ContentDescription"/>
              <w:numPr>
                <w:ilvl w:val="0"/>
                <w:numId w:val="6"/>
              </w:numPr>
              <w:spacing w:before="0" w:after="0" w:line="240" w:lineRule="auto"/>
              <w:ind w:left="714" w:hanging="357"/>
              <w:rPr>
                <w:rFonts w:asciiTheme="minorHAnsi" w:hAnsiTheme="minorHAnsi" w:cstheme="minorHAnsi"/>
                <w:color w:val="auto"/>
                <w:sz w:val="20"/>
                <w:szCs w:val="20"/>
              </w:rPr>
            </w:pPr>
            <w:r w:rsidRPr="007F44CB">
              <w:rPr>
                <w:rFonts w:asciiTheme="minorHAnsi" w:hAnsiTheme="minorHAnsi" w:cstheme="minorHAnsi"/>
                <w:color w:val="auto"/>
                <w:sz w:val="20"/>
                <w:szCs w:val="20"/>
              </w:rPr>
              <w:t>the distinction between citizens and non-citizens</w:t>
            </w:r>
          </w:p>
          <w:p w14:paraId="0CA33B60" w14:textId="77777777" w:rsidR="00800049" w:rsidRPr="007F44CB" w:rsidRDefault="00800049" w:rsidP="00BF406E">
            <w:pPr>
              <w:pStyle w:val="ContentDescription"/>
              <w:numPr>
                <w:ilvl w:val="0"/>
                <w:numId w:val="6"/>
              </w:numPr>
              <w:spacing w:before="0" w:after="0" w:line="240" w:lineRule="auto"/>
              <w:ind w:left="714" w:hanging="357"/>
              <w:rPr>
                <w:rFonts w:asciiTheme="minorHAnsi" w:hAnsiTheme="minorHAnsi" w:cstheme="minorHAnsi"/>
                <w:color w:val="auto"/>
                <w:sz w:val="20"/>
                <w:szCs w:val="20"/>
              </w:rPr>
            </w:pPr>
            <w:r w:rsidRPr="007F44CB">
              <w:rPr>
                <w:rFonts w:asciiTheme="minorHAnsi" w:hAnsiTheme="minorHAnsi" w:cstheme="minorHAnsi"/>
                <w:color w:val="auto"/>
                <w:sz w:val="20"/>
                <w:szCs w:val="20"/>
              </w:rPr>
              <w:t>the political structures (the Republic</w:t>
            </w:r>
            <w:r w:rsidRPr="007F44CB">
              <w:rPr>
                <w:rFonts w:asciiTheme="minorHAnsi" w:hAnsiTheme="minorHAnsi" w:cstheme="minorHAnsi"/>
                <w:i/>
                <w:color w:val="auto"/>
                <w:sz w:val="20"/>
                <w:szCs w:val="20"/>
              </w:rPr>
              <w:t>/</w:t>
            </w:r>
            <w:proofErr w:type="spellStart"/>
            <w:r w:rsidR="001043D0">
              <w:fldChar w:fldCharType="begin"/>
            </w:r>
            <w:r w:rsidR="001043D0">
              <w:instrText xml:space="preserve"> HYPERLINK "http://en.wiktionary.org/wiki/senatus" \o "wikt:senatus" </w:instrText>
            </w:r>
            <w:r w:rsidR="001043D0">
              <w:fldChar w:fldCharType="separate"/>
            </w:r>
            <w:r w:rsidRPr="007F44CB">
              <w:rPr>
                <w:rStyle w:val="Hyperlink"/>
                <w:rFonts w:asciiTheme="minorHAnsi" w:hAnsiTheme="minorHAnsi" w:cstheme="minorHAnsi"/>
                <w:i/>
                <w:color w:val="auto"/>
                <w:sz w:val="20"/>
                <w:szCs w:val="20"/>
                <w:u w:val="none"/>
              </w:rPr>
              <w:t>Senatus</w:t>
            </w:r>
            <w:proofErr w:type="spellEnd"/>
            <w:r w:rsidR="001043D0">
              <w:rPr>
                <w:rStyle w:val="Hyperlink"/>
                <w:rFonts w:asciiTheme="minorHAnsi" w:hAnsiTheme="minorHAnsi" w:cstheme="minorHAnsi"/>
                <w:i/>
                <w:color w:val="auto"/>
                <w:sz w:val="20"/>
                <w:szCs w:val="20"/>
                <w:u w:val="none"/>
              </w:rPr>
              <w:fldChar w:fldCharType="end"/>
            </w:r>
            <w:r w:rsidRPr="007F44CB">
              <w:rPr>
                <w:rFonts w:asciiTheme="minorHAnsi" w:hAnsiTheme="minorHAnsi" w:cstheme="minorHAnsi"/>
                <w:i/>
                <w:color w:val="auto"/>
                <w:sz w:val="20"/>
                <w:szCs w:val="20"/>
              </w:rPr>
              <w:t xml:space="preserve"> </w:t>
            </w:r>
            <w:hyperlink r:id="rId13" w:tooltip="wikt:populus" w:history="1">
              <w:proofErr w:type="spellStart"/>
              <w:r w:rsidRPr="007F44CB">
                <w:rPr>
                  <w:rStyle w:val="Hyperlink"/>
                  <w:rFonts w:asciiTheme="minorHAnsi" w:hAnsiTheme="minorHAnsi" w:cstheme="minorHAnsi"/>
                  <w:i/>
                  <w:color w:val="auto"/>
                  <w:sz w:val="20"/>
                  <w:szCs w:val="20"/>
                  <w:u w:val="none"/>
                </w:rPr>
                <w:t>Populus</w:t>
              </w:r>
            </w:hyperlink>
            <w:hyperlink r:id="rId14" w:tooltip="wikt:-que" w:history="1">
              <w:r w:rsidRPr="007F44CB">
                <w:rPr>
                  <w:rStyle w:val="Hyperlink"/>
                  <w:rFonts w:asciiTheme="minorHAnsi" w:hAnsiTheme="minorHAnsi" w:cstheme="minorHAnsi"/>
                  <w:i/>
                  <w:color w:val="auto"/>
                  <w:sz w:val="20"/>
                  <w:szCs w:val="20"/>
                  <w:u w:val="none"/>
                </w:rPr>
                <w:t>que</w:t>
              </w:r>
              <w:proofErr w:type="spellEnd"/>
            </w:hyperlink>
            <w:r w:rsidRPr="007F44CB">
              <w:rPr>
                <w:rFonts w:asciiTheme="minorHAnsi" w:hAnsiTheme="minorHAnsi" w:cstheme="minorHAnsi"/>
                <w:i/>
                <w:color w:val="auto"/>
                <w:sz w:val="20"/>
                <w:szCs w:val="20"/>
              </w:rPr>
              <w:t xml:space="preserve"> </w:t>
            </w:r>
            <w:hyperlink r:id="rId15" w:tooltip="wikt:romanus" w:history="1">
              <w:r w:rsidRPr="007F44CB">
                <w:rPr>
                  <w:rStyle w:val="Hyperlink"/>
                  <w:rFonts w:asciiTheme="minorHAnsi" w:hAnsiTheme="minorHAnsi" w:cstheme="minorHAnsi"/>
                  <w:i/>
                  <w:color w:val="auto"/>
                  <w:sz w:val="20"/>
                  <w:szCs w:val="20"/>
                  <w:u w:val="none"/>
                </w:rPr>
                <w:t>Romanus</w:t>
              </w:r>
            </w:hyperlink>
            <w:r w:rsidRPr="007F44CB">
              <w:rPr>
                <w:rFonts w:asciiTheme="minorHAnsi" w:hAnsiTheme="minorHAnsi" w:cstheme="minorHAnsi"/>
                <w:color w:val="auto"/>
                <w:sz w:val="20"/>
                <w:szCs w:val="20"/>
              </w:rPr>
              <w:t xml:space="preserve"> [</w:t>
            </w:r>
            <w:r w:rsidRPr="007F44CB">
              <w:rPr>
                <w:rFonts w:asciiTheme="minorHAnsi" w:hAnsiTheme="minorHAnsi" w:cstheme="minorHAnsi"/>
                <w:i/>
                <w:color w:val="auto"/>
                <w:sz w:val="20"/>
                <w:szCs w:val="20"/>
              </w:rPr>
              <w:t>SPQR</w:t>
            </w:r>
            <w:r w:rsidRPr="007F44CB">
              <w:rPr>
                <w:rFonts w:asciiTheme="minorHAnsi" w:hAnsiTheme="minorHAnsi" w:cstheme="minorHAnsi"/>
                <w:color w:val="auto"/>
                <w:sz w:val="20"/>
                <w:szCs w:val="20"/>
              </w:rPr>
              <w:t xml:space="preserve">]), consuls, senate, </w:t>
            </w:r>
            <w:proofErr w:type="spellStart"/>
            <w:r w:rsidRPr="007F44CB">
              <w:rPr>
                <w:rFonts w:asciiTheme="minorHAnsi" w:hAnsiTheme="minorHAnsi" w:cstheme="minorHAnsi"/>
                <w:color w:val="auto"/>
                <w:sz w:val="20"/>
                <w:szCs w:val="20"/>
              </w:rPr>
              <w:t>tribunate</w:t>
            </w:r>
            <w:proofErr w:type="spellEnd"/>
            <w:r w:rsidRPr="007F44CB">
              <w:rPr>
                <w:rFonts w:asciiTheme="minorHAnsi" w:hAnsiTheme="minorHAnsi" w:cstheme="minorHAnsi"/>
                <w:color w:val="auto"/>
                <w:sz w:val="20"/>
                <w:szCs w:val="20"/>
              </w:rPr>
              <w:t>, assemblies and provincial administration)</w:t>
            </w:r>
          </w:p>
          <w:p w14:paraId="6D2992D6" w14:textId="77777777" w:rsidR="00800049" w:rsidRPr="007F44CB" w:rsidRDefault="00800049" w:rsidP="00BF406E">
            <w:pPr>
              <w:pStyle w:val="ContentDescription"/>
              <w:numPr>
                <w:ilvl w:val="0"/>
                <w:numId w:val="6"/>
              </w:numPr>
              <w:spacing w:before="0" w:after="0" w:line="240" w:lineRule="auto"/>
              <w:ind w:left="714" w:hanging="357"/>
              <w:rPr>
                <w:rFonts w:asciiTheme="minorHAnsi" w:hAnsiTheme="minorHAnsi" w:cstheme="minorHAnsi"/>
                <w:color w:val="auto"/>
                <w:sz w:val="20"/>
                <w:szCs w:val="20"/>
              </w:rPr>
            </w:pPr>
            <w:r w:rsidRPr="007F44CB">
              <w:rPr>
                <w:rFonts w:asciiTheme="minorHAnsi" w:hAnsiTheme="minorHAnsi" w:cstheme="minorHAnsi"/>
                <w:color w:val="auto"/>
                <w:sz w:val="20"/>
                <w:szCs w:val="20"/>
              </w:rPr>
              <w:t>the economy (agriculture, the land tenure system, trade, slavery, provinces and taxation)</w:t>
            </w:r>
          </w:p>
          <w:p w14:paraId="6EF30816" w14:textId="77777777" w:rsidR="00800049" w:rsidRPr="007F44CB" w:rsidRDefault="00800049" w:rsidP="00BF406E">
            <w:pPr>
              <w:pStyle w:val="ContentDescription"/>
              <w:numPr>
                <w:ilvl w:val="0"/>
                <w:numId w:val="6"/>
              </w:numPr>
              <w:spacing w:before="0" w:after="0" w:line="240" w:lineRule="auto"/>
              <w:ind w:left="714" w:hanging="357"/>
              <w:rPr>
                <w:rFonts w:asciiTheme="minorHAnsi" w:hAnsiTheme="minorHAnsi" w:cstheme="minorHAnsi"/>
                <w:color w:val="auto"/>
                <w:sz w:val="20"/>
                <w:szCs w:val="20"/>
              </w:rPr>
            </w:pPr>
            <w:r w:rsidRPr="007F44CB">
              <w:rPr>
                <w:rFonts w:asciiTheme="minorHAnsi" w:hAnsiTheme="minorHAnsi" w:cstheme="minorHAnsi"/>
                <w:color w:val="auto"/>
                <w:sz w:val="20"/>
                <w:szCs w:val="20"/>
              </w:rPr>
              <w:t>the military organisation</w:t>
            </w:r>
          </w:p>
          <w:p w14:paraId="7C8A2701" w14:textId="77777777" w:rsidR="00800049" w:rsidRPr="007F44CB" w:rsidRDefault="00800049" w:rsidP="00BF406E">
            <w:pPr>
              <w:pStyle w:val="ContentDescription"/>
              <w:numPr>
                <w:ilvl w:val="0"/>
                <w:numId w:val="6"/>
              </w:numPr>
              <w:spacing w:before="0" w:after="0" w:line="240" w:lineRule="auto"/>
              <w:ind w:left="714" w:hanging="357"/>
              <w:rPr>
                <w:rFonts w:asciiTheme="minorHAnsi" w:hAnsiTheme="minorHAnsi" w:cstheme="minorHAnsi"/>
                <w:color w:val="auto"/>
                <w:sz w:val="20"/>
                <w:szCs w:val="20"/>
              </w:rPr>
            </w:pPr>
            <w:r w:rsidRPr="007F44CB">
              <w:rPr>
                <w:rFonts w:asciiTheme="minorHAnsi" w:hAnsiTheme="minorHAnsi" w:cstheme="minorHAnsi"/>
                <w:color w:val="auto"/>
                <w:sz w:val="20"/>
                <w:szCs w:val="20"/>
              </w:rPr>
              <w:t>religious practices (omens, oracles, religious festivals, triumphs and games)</w:t>
            </w:r>
          </w:p>
          <w:p w14:paraId="5B074AAC" w14:textId="77777777" w:rsidR="00800049" w:rsidRPr="007F44CB" w:rsidRDefault="00800049" w:rsidP="00BF406E">
            <w:pPr>
              <w:pStyle w:val="ContentDescription"/>
              <w:numPr>
                <w:ilvl w:val="0"/>
                <w:numId w:val="0"/>
              </w:numPr>
              <w:spacing w:before="0" w:after="0" w:line="240" w:lineRule="auto"/>
              <w:rPr>
                <w:rFonts w:asciiTheme="minorHAnsi" w:hAnsiTheme="minorHAnsi" w:cstheme="minorHAnsi"/>
                <w:b/>
                <w:color w:val="auto"/>
                <w:sz w:val="20"/>
                <w:szCs w:val="20"/>
              </w:rPr>
            </w:pPr>
            <w:r w:rsidRPr="007F44CB">
              <w:rPr>
                <w:rFonts w:asciiTheme="minorHAnsi" w:hAnsiTheme="minorHAnsi" w:cstheme="minorHAnsi"/>
                <w:b/>
                <w:color w:val="auto"/>
                <w:sz w:val="20"/>
                <w:szCs w:val="20"/>
              </w:rPr>
              <w:t>Historical Skills</w:t>
            </w:r>
          </w:p>
          <w:p w14:paraId="6B5B027E" w14:textId="77777777" w:rsidR="00800049" w:rsidRPr="007F44CB" w:rsidRDefault="00800049" w:rsidP="00BF406E">
            <w:pPr>
              <w:pStyle w:val="ListParagraph"/>
              <w:numPr>
                <w:ilvl w:val="0"/>
                <w:numId w:val="7"/>
              </w:numPr>
              <w:rPr>
                <w:rFonts w:cs="Arial"/>
                <w:szCs w:val="20"/>
                <w:lang w:val="en-GB" w:eastAsia="en-US"/>
              </w:rPr>
            </w:pPr>
            <w:r w:rsidRPr="007F44CB">
              <w:rPr>
                <w:rFonts w:cstheme="minorHAnsi"/>
                <w:szCs w:val="20"/>
              </w:rPr>
              <w:t>chronology, terms and concepts</w:t>
            </w:r>
          </w:p>
          <w:p w14:paraId="1D7B9682" w14:textId="77777777" w:rsidR="00800049" w:rsidRPr="007F44CB" w:rsidRDefault="00800049" w:rsidP="00BF406E">
            <w:pPr>
              <w:pStyle w:val="Organiser"/>
              <w:spacing w:before="0" w:after="0"/>
              <w:rPr>
                <w:rFonts w:asciiTheme="minorHAnsi" w:hAnsiTheme="minorHAnsi" w:cstheme="minorHAnsi"/>
                <w:i w:val="0"/>
                <w:sz w:val="20"/>
                <w:szCs w:val="20"/>
              </w:rPr>
            </w:pPr>
            <w:r w:rsidRPr="007F44CB">
              <w:rPr>
                <w:rFonts w:asciiTheme="minorHAnsi" w:hAnsiTheme="minorHAnsi" w:cstheme="minorHAnsi"/>
                <w:i w:val="0"/>
                <w:sz w:val="20"/>
                <w:szCs w:val="20"/>
              </w:rPr>
              <w:t>Power and authority – change and development</w:t>
            </w:r>
          </w:p>
          <w:p w14:paraId="2949C116" w14:textId="77777777" w:rsidR="00800049" w:rsidRPr="007F44CB" w:rsidRDefault="00800049" w:rsidP="00BF406E">
            <w:pPr>
              <w:pStyle w:val="Organiser"/>
              <w:spacing w:before="0" w:after="0"/>
              <w:rPr>
                <w:rFonts w:asciiTheme="minorHAnsi" w:hAnsiTheme="minorHAnsi" w:cstheme="minorHAnsi"/>
                <w:i w:val="0"/>
                <w:sz w:val="20"/>
                <w:szCs w:val="20"/>
              </w:rPr>
            </w:pPr>
            <w:r w:rsidRPr="007F44CB">
              <w:rPr>
                <w:rFonts w:asciiTheme="minorHAnsi" w:hAnsiTheme="minorHAnsi" w:cstheme="minorHAnsi"/>
                <w:i w:val="0"/>
                <w:sz w:val="20"/>
                <w:szCs w:val="20"/>
              </w:rPr>
              <w:t>The Gracchi</w:t>
            </w:r>
          </w:p>
          <w:p w14:paraId="0D8123E4" w14:textId="77777777" w:rsidR="00800049" w:rsidRPr="007F44CB" w:rsidRDefault="00800049" w:rsidP="00BF406E">
            <w:pPr>
              <w:pStyle w:val="ContentDescription"/>
              <w:numPr>
                <w:ilvl w:val="0"/>
                <w:numId w:val="5"/>
              </w:numPr>
              <w:spacing w:before="0" w:after="0" w:line="240" w:lineRule="auto"/>
              <w:rPr>
                <w:rFonts w:asciiTheme="minorHAnsi" w:hAnsiTheme="minorHAnsi" w:cstheme="minorHAnsi"/>
                <w:color w:val="auto"/>
                <w:sz w:val="20"/>
                <w:szCs w:val="20"/>
              </w:rPr>
            </w:pPr>
            <w:r w:rsidRPr="007F44CB">
              <w:rPr>
                <w:rFonts w:asciiTheme="minorHAnsi" w:hAnsiTheme="minorHAnsi" w:cstheme="minorHAnsi"/>
                <w:color w:val="auto"/>
                <w:sz w:val="20"/>
                <w:szCs w:val="20"/>
              </w:rPr>
              <w:t>the problems confronting Rome in 133 BC; reasons for the reforms of Tiberius and Gaius Gracchus</w:t>
            </w:r>
          </w:p>
          <w:p w14:paraId="2E4A8C77" w14:textId="77777777" w:rsidR="00800049" w:rsidRPr="007F44CB" w:rsidRDefault="00800049" w:rsidP="00BF406E">
            <w:pPr>
              <w:pStyle w:val="ContentDescription"/>
              <w:numPr>
                <w:ilvl w:val="0"/>
                <w:numId w:val="5"/>
              </w:numPr>
              <w:spacing w:before="0" w:after="0" w:line="240" w:lineRule="auto"/>
              <w:rPr>
                <w:rFonts w:asciiTheme="minorHAnsi" w:hAnsiTheme="minorHAnsi" w:cstheme="minorHAnsi"/>
                <w:color w:val="auto"/>
                <w:sz w:val="20"/>
                <w:szCs w:val="20"/>
              </w:rPr>
            </w:pPr>
            <w:r w:rsidRPr="007F44CB">
              <w:rPr>
                <w:rFonts w:asciiTheme="minorHAnsi" w:hAnsiTheme="minorHAnsi" w:cstheme="minorHAnsi"/>
                <w:color w:val="auto"/>
                <w:sz w:val="20"/>
                <w:szCs w:val="20"/>
              </w:rPr>
              <w:t xml:space="preserve">the traditional roles and powers of the </w:t>
            </w:r>
            <w:proofErr w:type="spellStart"/>
            <w:r w:rsidRPr="007F44CB">
              <w:rPr>
                <w:rFonts w:asciiTheme="minorHAnsi" w:hAnsiTheme="minorHAnsi" w:cstheme="minorHAnsi"/>
                <w:color w:val="auto"/>
                <w:sz w:val="20"/>
                <w:szCs w:val="20"/>
              </w:rPr>
              <w:t>tribunate</w:t>
            </w:r>
            <w:proofErr w:type="spellEnd"/>
          </w:p>
          <w:p w14:paraId="7CFB7244" w14:textId="77777777" w:rsidR="00800049" w:rsidRPr="007F44CB" w:rsidRDefault="00800049" w:rsidP="00BF406E">
            <w:pPr>
              <w:pStyle w:val="ContentDescription"/>
              <w:numPr>
                <w:ilvl w:val="0"/>
                <w:numId w:val="5"/>
              </w:numPr>
              <w:spacing w:before="0" w:after="0" w:line="240" w:lineRule="auto"/>
              <w:rPr>
                <w:rFonts w:asciiTheme="minorHAnsi" w:hAnsiTheme="minorHAnsi" w:cstheme="minorHAnsi"/>
                <w:color w:val="auto"/>
                <w:sz w:val="20"/>
                <w:szCs w:val="20"/>
              </w:rPr>
            </w:pPr>
            <w:r w:rsidRPr="007F44CB">
              <w:rPr>
                <w:rFonts w:asciiTheme="minorHAnsi" w:hAnsiTheme="minorHAnsi" w:cstheme="minorHAnsi"/>
                <w:color w:val="auto"/>
                <w:sz w:val="20"/>
                <w:szCs w:val="20"/>
              </w:rPr>
              <w:t xml:space="preserve">the </w:t>
            </w:r>
            <w:proofErr w:type="spellStart"/>
            <w:r w:rsidRPr="007F44CB">
              <w:rPr>
                <w:rFonts w:asciiTheme="minorHAnsi" w:hAnsiTheme="minorHAnsi" w:cstheme="minorHAnsi"/>
                <w:i/>
                <w:color w:val="auto"/>
                <w:sz w:val="20"/>
                <w:szCs w:val="20"/>
              </w:rPr>
              <w:t>lex</w:t>
            </w:r>
            <w:proofErr w:type="spellEnd"/>
            <w:r w:rsidRPr="007F44CB">
              <w:rPr>
                <w:rFonts w:asciiTheme="minorHAnsi" w:hAnsiTheme="minorHAnsi" w:cstheme="minorHAnsi"/>
                <w:i/>
                <w:color w:val="auto"/>
                <w:sz w:val="20"/>
                <w:szCs w:val="20"/>
              </w:rPr>
              <w:t xml:space="preserve"> </w:t>
            </w:r>
            <w:proofErr w:type="spellStart"/>
            <w:r w:rsidRPr="007F44CB">
              <w:rPr>
                <w:rFonts w:asciiTheme="minorHAnsi" w:hAnsiTheme="minorHAnsi" w:cstheme="minorHAnsi"/>
                <w:i/>
                <w:color w:val="auto"/>
                <w:sz w:val="20"/>
                <w:szCs w:val="20"/>
              </w:rPr>
              <w:t>agraria</w:t>
            </w:r>
            <w:proofErr w:type="spellEnd"/>
          </w:p>
          <w:p w14:paraId="555B8E04" w14:textId="77777777" w:rsidR="00800049" w:rsidRPr="007F44CB" w:rsidRDefault="00800049" w:rsidP="00BF406E">
            <w:pPr>
              <w:pStyle w:val="ContentDescription"/>
              <w:numPr>
                <w:ilvl w:val="0"/>
                <w:numId w:val="5"/>
              </w:numPr>
              <w:spacing w:before="0" w:after="0" w:line="240" w:lineRule="auto"/>
              <w:rPr>
                <w:rFonts w:asciiTheme="minorHAnsi" w:hAnsiTheme="minorHAnsi" w:cstheme="minorHAnsi"/>
                <w:color w:val="auto"/>
                <w:sz w:val="20"/>
                <w:szCs w:val="20"/>
              </w:rPr>
            </w:pPr>
            <w:r w:rsidRPr="007F44CB">
              <w:rPr>
                <w:rFonts w:asciiTheme="minorHAnsi" w:hAnsiTheme="minorHAnsi" w:cstheme="minorHAnsi"/>
                <w:color w:val="auto"/>
                <w:sz w:val="20"/>
                <w:szCs w:val="20"/>
              </w:rPr>
              <w:t>the reforms of Gaius Gracchus</w:t>
            </w:r>
          </w:p>
          <w:p w14:paraId="34641E46" w14:textId="77777777" w:rsidR="00800049" w:rsidRPr="007F44CB" w:rsidRDefault="00800049" w:rsidP="00BF406E">
            <w:pPr>
              <w:pStyle w:val="ContentDescription"/>
              <w:numPr>
                <w:ilvl w:val="0"/>
                <w:numId w:val="5"/>
              </w:numPr>
              <w:spacing w:before="0" w:after="0" w:line="240" w:lineRule="auto"/>
              <w:rPr>
                <w:rFonts w:asciiTheme="minorHAnsi" w:hAnsiTheme="minorHAnsi" w:cstheme="minorHAnsi"/>
                <w:color w:val="auto"/>
                <w:sz w:val="20"/>
                <w:szCs w:val="20"/>
              </w:rPr>
            </w:pPr>
            <w:r w:rsidRPr="007F44CB">
              <w:rPr>
                <w:rFonts w:asciiTheme="minorHAnsi" w:hAnsiTheme="minorHAnsi" w:cstheme="minorHAnsi"/>
                <w:color w:val="auto"/>
                <w:sz w:val="20"/>
                <w:szCs w:val="20"/>
              </w:rPr>
              <w:t>the methods used by the Gracchi</w:t>
            </w:r>
          </w:p>
          <w:p w14:paraId="7FEA2FB4" w14:textId="77777777" w:rsidR="00800049" w:rsidRPr="007F44CB" w:rsidRDefault="00800049" w:rsidP="00BF406E">
            <w:pPr>
              <w:pStyle w:val="ContentDescription"/>
              <w:numPr>
                <w:ilvl w:val="0"/>
                <w:numId w:val="5"/>
              </w:numPr>
              <w:spacing w:before="0" w:after="0" w:line="240" w:lineRule="auto"/>
              <w:rPr>
                <w:rFonts w:asciiTheme="minorHAnsi" w:hAnsiTheme="minorHAnsi" w:cstheme="minorHAnsi"/>
                <w:color w:val="auto"/>
                <w:sz w:val="20"/>
                <w:szCs w:val="20"/>
              </w:rPr>
            </w:pPr>
            <w:r w:rsidRPr="007F44CB">
              <w:rPr>
                <w:rFonts w:asciiTheme="minorHAnsi" w:hAnsiTheme="minorHAnsi" w:cstheme="minorHAnsi"/>
                <w:color w:val="auto"/>
                <w:sz w:val="20"/>
                <w:szCs w:val="20"/>
              </w:rPr>
              <w:t>the political, economic and social impact of the reforms</w:t>
            </w:r>
          </w:p>
          <w:p w14:paraId="56350925" w14:textId="77777777" w:rsidR="00800049" w:rsidRPr="007F44CB" w:rsidRDefault="00800049" w:rsidP="00BF406E">
            <w:pPr>
              <w:pStyle w:val="ContentDescription"/>
              <w:numPr>
                <w:ilvl w:val="0"/>
                <w:numId w:val="5"/>
              </w:numPr>
              <w:spacing w:before="0" w:after="0" w:line="240" w:lineRule="auto"/>
              <w:rPr>
                <w:rFonts w:asciiTheme="minorHAnsi" w:hAnsiTheme="minorHAnsi" w:cstheme="minorHAnsi"/>
                <w:color w:val="auto"/>
                <w:sz w:val="20"/>
                <w:szCs w:val="20"/>
              </w:rPr>
            </w:pPr>
            <w:r w:rsidRPr="007F44CB">
              <w:rPr>
                <w:rFonts w:asciiTheme="minorHAnsi" w:hAnsiTheme="minorHAnsi" w:cstheme="minorHAnsi"/>
                <w:color w:val="auto"/>
                <w:sz w:val="20"/>
                <w:szCs w:val="20"/>
              </w:rPr>
              <w:t>the challenge to the power and authority of the Senate</w:t>
            </w:r>
          </w:p>
          <w:p w14:paraId="4BACBAEA" w14:textId="77777777" w:rsidR="00800049" w:rsidRPr="007F44CB" w:rsidRDefault="00800049" w:rsidP="00BF406E">
            <w:pPr>
              <w:pStyle w:val="ContentDescription"/>
              <w:numPr>
                <w:ilvl w:val="0"/>
                <w:numId w:val="0"/>
              </w:numPr>
              <w:spacing w:before="0" w:after="0" w:line="240" w:lineRule="auto"/>
              <w:rPr>
                <w:rFonts w:ascii="Calibri" w:hAnsi="Calibri" w:cs="Calibri"/>
                <w:b/>
                <w:color w:val="auto"/>
                <w:sz w:val="20"/>
                <w:szCs w:val="20"/>
              </w:rPr>
            </w:pPr>
            <w:r w:rsidRPr="007F44CB">
              <w:rPr>
                <w:rFonts w:ascii="Calibri" w:hAnsi="Calibri" w:cs="Calibri"/>
                <w:b/>
                <w:color w:val="auto"/>
                <w:sz w:val="20"/>
                <w:szCs w:val="20"/>
              </w:rPr>
              <w:t>Historical Skills</w:t>
            </w:r>
          </w:p>
          <w:p w14:paraId="3C8B811E" w14:textId="77777777" w:rsidR="00800049" w:rsidRPr="007F44CB" w:rsidRDefault="00800049" w:rsidP="00BF406E">
            <w:pPr>
              <w:pStyle w:val="ContentDescription"/>
              <w:numPr>
                <w:ilvl w:val="0"/>
                <w:numId w:val="5"/>
              </w:numPr>
              <w:spacing w:before="0" w:after="0" w:line="240" w:lineRule="auto"/>
              <w:rPr>
                <w:rFonts w:asciiTheme="minorHAnsi" w:hAnsiTheme="minorHAnsi" w:cstheme="minorHAnsi"/>
                <w:color w:val="auto"/>
                <w:sz w:val="20"/>
                <w:szCs w:val="20"/>
              </w:rPr>
            </w:pPr>
            <w:r w:rsidRPr="007F44CB">
              <w:rPr>
                <w:rFonts w:ascii="Calibri" w:hAnsi="Calibri" w:cs="Calibri"/>
                <w:color w:val="auto"/>
                <w:sz w:val="20"/>
                <w:szCs w:val="20"/>
              </w:rPr>
              <w:t>chronology, terms and concepts</w:t>
            </w:r>
          </w:p>
          <w:p w14:paraId="4EE53B22" w14:textId="77777777" w:rsidR="00800049" w:rsidRPr="007F44CB" w:rsidRDefault="00800049" w:rsidP="00BF406E">
            <w:pPr>
              <w:pStyle w:val="ContentDescription"/>
              <w:numPr>
                <w:ilvl w:val="0"/>
                <w:numId w:val="5"/>
              </w:numPr>
              <w:spacing w:before="0" w:after="0" w:line="240" w:lineRule="auto"/>
              <w:rPr>
                <w:rFonts w:asciiTheme="minorHAnsi" w:hAnsiTheme="minorHAnsi" w:cstheme="minorHAnsi"/>
                <w:color w:val="auto"/>
                <w:sz w:val="20"/>
                <w:szCs w:val="20"/>
              </w:rPr>
            </w:pPr>
            <w:r w:rsidRPr="007F44CB">
              <w:rPr>
                <w:rFonts w:ascii="Calibri" w:hAnsi="Calibri" w:cs="Calibri"/>
                <w:color w:val="auto"/>
                <w:sz w:val="20"/>
                <w:szCs w:val="20"/>
              </w:rPr>
              <w:t>analysis and use of sources</w:t>
            </w:r>
          </w:p>
          <w:p w14:paraId="4B1A5C05" w14:textId="77777777" w:rsidR="00800049" w:rsidRPr="007F44CB" w:rsidRDefault="00800049" w:rsidP="00BF406E">
            <w:pPr>
              <w:pStyle w:val="ContentDescription"/>
              <w:numPr>
                <w:ilvl w:val="0"/>
                <w:numId w:val="5"/>
              </w:numPr>
              <w:spacing w:before="0" w:after="0" w:line="240" w:lineRule="auto"/>
              <w:rPr>
                <w:rFonts w:asciiTheme="minorHAnsi" w:hAnsiTheme="minorHAnsi" w:cstheme="minorHAnsi"/>
                <w:color w:val="auto"/>
                <w:sz w:val="20"/>
                <w:szCs w:val="20"/>
              </w:rPr>
            </w:pPr>
            <w:r w:rsidRPr="007F44CB">
              <w:rPr>
                <w:rFonts w:ascii="Calibri" w:hAnsi="Calibri" w:cs="Calibri"/>
                <w:color w:val="auto"/>
                <w:sz w:val="20"/>
                <w:szCs w:val="20"/>
              </w:rPr>
              <w:t>perspectives and interpretations</w:t>
            </w:r>
          </w:p>
          <w:p w14:paraId="41C88552" w14:textId="5DC176E9" w:rsidR="00800049" w:rsidRPr="001165B1" w:rsidRDefault="00800049" w:rsidP="00C06002">
            <w:pPr>
              <w:pStyle w:val="ContentDescription"/>
              <w:spacing w:before="0" w:after="0" w:line="240" w:lineRule="auto"/>
              <w:ind w:left="0"/>
              <w:rPr>
                <w:rFonts w:asciiTheme="minorHAnsi" w:hAnsiTheme="minorHAnsi"/>
                <w:sz w:val="20"/>
                <w:szCs w:val="20"/>
                <w:lang w:val="en-GB" w:eastAsia="en-US"/>
              </w:rPr>
            </w:pPr>
            <w:r w:rsidRPr="00312A0F">
              <w:rPr>
                <w:rFonts w:ascii="Calibri" w:hAnsi="Calibri" w:cs="Calibri"/>
                <w:b/>
                <w:color w:val="auto"/>
                <w:sz w:val="20"/>
                <w:szCs w:val="20"/>
              </w:rPr>
              <w:t xml:space="preserve">Task 1: </w:t>
            </w:r>
            <w:r w:rsidR="00C06002" w:rsidRPr="00312A0F">
              <w:rPr>
                <w:rFonts w:ascii="Calibri" w:hAnsi="Calibri" w:cs="Calibri"/>
                <w:b/>
                <w:color w:val="auto"/>
                <w:sz w:val="20"/>
                <w:szCs w:val="20"/>
              </w:rPr>
              <w:t>Essay</w:t>
            </w:r>
            <w:r w:rsidR="005831DA" w:rsidRPr="00312A0F">
              <w:rPr>
                <w:rFonts w:ascii="Calibri" w:hAnsi="Calibri" w:cs="Calibri"/>
                <w:b/>
                <w:color w:val="auto"/>
                <w:sz w:val="20"/>
                <w:szCs w:val="20"/>
              </w:rPr>
              <w:t xml:space="preserve"> (Week 3)</w:t>
            </w:r>
          </w:p>
        </w:tc>
      </w:tr>
      <w:tr w:rsidR="00706D9A" w:rsidRPr="005621DD" w14:paraId="4E15C404" w14:textId="77777777" w:rsidTr="0098380A">
        <w:tc>
          <w:tcPr>
            <w:tcW w:w="99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hideMark/>
          </w:tcPr>
          <w:p w14:paraId="61410A04" w14:textId="0F375991" w:rsidR="00706D9A" w:rsidRPr="005621DD" w:rsidRDefault="005475E8" w:rsidP="00BF406E">
            <w:pPr>
              <w:jc w:val="center"/>
              <w:rPr>
                <w:rFonts w:cs="Arial"/>
                <w:szCs w:val="20"/>
                <w:lang w:val="en-GB" w:eastAsia="en-US"/>
              </w:rPr>
            </w:pPr>
            <w:r>
              <w:rPr>
                <w:rFonts w:cs="Arial"/>
                <w:szCs w:val="20"/>
                <w:lang w:val="en-GB" w:eastAsia="en-US"/>
              </w:rPr>
              <w:t>4–</w:t>
            </w:r>
            <w:r w:rsidR="00467F4E">
              <w:rPr>
                <w:rFonts w:cs="Arial"/>
                <w:szCs w:val="20"/>
                <w:lang w:val="en-GB" w:eastAsia="en-US"/>
              </w:rPr>
              <w:t>5</w:t>
            </w:r>
          </w:p>
        </w:tc>
        <w:tc>
          <w:tcPr>
            <w:tcW w:w="836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14:paraId="172A216F" w14:textId="77777777" w:rsidR="005475E8" w:rsidRPr="007F44CB" w:rsidRDefault="00536200" w:rsidP="00BF406E">
            <w:pPr>
              <w:pStyle w:val="ContentDescription"/>
              <w:numPr>
                <w:ilvl w:val="0"/>
                <w:numId w:val="0"/>
              </w:numPr>
              <w:spacing w:before="0" w:after="0" w:line="240" w:lineRule="auto"/>
              <w:rPr>
                <w:rFonts w:ascii="Calibri" w:hAnsi="Calibri" w:cs="Calibri"/>
                <w:b/>
                <w:color w:val="auto"/>
                <w:sz w:val="20"/>
                <w:szCs w:val="20"/>
              </w:rPr>
            </w:pPr>
            <w:r w:rsidRPr="007F44CB">
              <w:rPr>
                <w:rFonts w:ascii="Calibri" w:hAnsi="Calibri" w:cs="Calibri"/>
                <w:b/>
                <w:color w:val="auto"/>
                <w:sz w:val="20"/>
                <w:szCs w:val="20"/>
              </w:rPr>
              <w:t xml:space="preserve">Marius’ First – </w:t>
            </w:r>
            <w:r w:rsidR="005475E8" w:rsidRPr="007F44CB">
              <w:rPr>
                <w:rFonts w:ascii="Calibri" w:hAnsi="Calibri" w:cs="Calibri"/>
                <w:b/>
                <w:color w:val="auto"/>
                <w:sz w:val="20"/>
                <w:szCs w:val="20"/>
              </w:rPr>
              <w:t>Sixth consulships</w:t>
            </w:r>
          </w:p>
          <w:p w14:paraId="46515AF8" w14:textId="77777777" w:rsidR="005475E8" w:rsidRPr="007F44CB" w:rsidRDefault="00536200" w:rsidP="00BF406E">
            <w:pPr>
              <w:pStyle w:val="ContentDescription"/>
              <w:numPr>
                <w:ilvl w:val="0"/>
                <w:numId w:val="5"/>
              </w:numPr>
              <w:spacing w:before="0" w:after="0" w:line="240" w:lineRule="auto"/>
              <w:rPr>
                <w:rFonts w:ascii="Calibri" w:hAnsi="Calibri" w:cs="Calibri"/>
                <w:color w:val="auto"/>
                <w:sz w:val="20"/>
                <w:szCs w:val="20"/>
              </w:rPr>
            </w:pPr>
            <w:r w:rsidRPr="007F44CB">
              <w:rPr>
                <w:rFonts w:ascii="Calibri" w:hAnsi="Calibri" w:cs="Calibri"/>
                <w:color w:val="auto"/>
                <w:sz w:val="20"/>
                <w:szCs w:val="20"/>
              </w:rPr>
              <w:t>Marius’ First –</w:t>
            </w:r>
            <w:r w:rsidR="005475E8" w:rsidRPr="007F44CB">
              <w:rPr>
                <w:rFonts w:ascii="Calibri" w:hAnsi="Calibri" w:cs="Calibri"/>
                <w:color w:val="auto"/>
                <w:sz w:val="20"/>
                <w:szCs w:val="20"/>
              </w:rPr>
              <w:t xml:space="preserve"> Sixth consulships, the reasons for these consulships, the commands against </w:t>
            </w:r>
            <w:proofErr w:type="spellStart"/>
            <w:r w:rsidR="005475E8" w:rsidRPr="007F44CB">
              <w:rPr>
                <w:rFonts w:ascii="Calibri" w:hAnsi="Calibri" w:cs="Calibri"/>
                <w:color w:val="auto"/>
                <w:sz w:val="20"/>
                <w:szCs w:val="20"/>
              </w:rPr>
              <w:t>Jugurtha</w:t>
            </w:r>
            <w:proofErr w:type="spellEnd"/>
            <w:r w:rsidR="005475E8" w:rsidRPr="007F44CB">
              <w:rPr>
                <w:rFonts w:ascii="Calibri" w:hAnsi="Calibri" w:cs="Calibri"/>
                <w:color w:val="auto"/>
                <w:sz w:val="20"/>
                <w:szCs w:val="20"/>
              </w:rPr>
              <w:t xml:space="preserve">, the </w:t>
            </w:r>
            <w:proofErr w:type="spellStart"/>
            <w:r w:rsidR="005475E8" w:rsidRPr="007F44CB">
              <w:rPr>
                <w:rFonts w:ascii="Calibri" w:hAnsi="Calibri" w:cs="Calibri"/>
                <w:color w:val="auto"/>
                <w:sz w:val="20"/>
                <w:szCs w:val="20"/>
              </w:rPr>
              <w:t>Teutones</w:t>
            </w:r>
            <w:proofErr w:type="spellEnd"/>
            <w:r w:rsidR="005475E8" w:rsidRPr="007F44CB">
              <w:rPr>
                <w:rFonts w:ascii="Calibri" w:hAnsi="Calibri" w:cs="Calibri"/>
                <w:color w:val="auto"/>
                <w:sz w:val="20"/>
                <w:szCs w:val="20"/>
              </w:rPr>
              <w:t xml:space="preserve"> and </w:t>
            </w:r>
            <w:proofErr w:type="spellStart"/>
            <w:r w:rsidR="005475E8" w:rsidRPr="007F44CB">
              <w:rPr>
                <w:rFonts w:ascii="Calibri" w:hAnsi="Calibri" w:cs="Calibri"/>
                <w:color w:val="auto"/>
                <w:sz w:val="20"/>
                <w:szCs w:val="20"/>
              </w:rPr>
              <w:t>Cimbri</w:t>
            </w:r>
            <w:proofErr w:type="spellEnd"/>
          </w:p>
          <w:p w14:paraId="3A1BA60C" w14:textId="77777777" w:rsidR="005475E8" w:rsidRPr="007F44CB" w:rsidRDefault="005475E8" w:rsidP="00BF406E">
            <w:pPr>
              <w:pStyle w:val="ContentDescription"/>
              <w:numPr>
                <w:ilvl w:val="0"/>
                <w:numId w:val="5"/>
              </w:numPr>
              <w:spacing w:before="0" w:after="0" w:line="240" w:lineRule="auto"/>
              <w:rPr>
                <w:rFonts w:ascii="Calibri" w:hAnsi="Calibri" w:cs="Calibri"/>
                <w:color w:val="auto"/>
                <w:sz w:val="20"/>
                <w:szCs w:val="20"/>
              </w:rPr>
            </w:pPr>
            <w:r w:rsidRPr="007F44CB">
              <w:rPr>
                <w:rFonts w:ascii="Calibri" w:hAnsi="Calibri" w:cs="Calibri"/>
                <w:color w:val="auto"/>
                <w:sz w:val="20"/>
                <w:szCs w:val="20"/>
              </w:rPr>
              <w:t>Marius’ military reforms</w:t>
            </w:r>
          </w:p>
          <w:p w14:paraId="51BDFEEA" w14:textId="77777777" w:rsidR="00AA5331" w:rsidRPr="007F44CB" w:rsidRDefault="00AA5331" w:rsidP="00BF406E">
            <w:pPr>
              <w:pStyle w:val="ContentDescription"/>
              <w:numPr>
                <w:ilvl w:val="0"/>
                <w:numId w:val="5"/>
              </w:numPr>
              <w:spacing w:before="0" w:after="0" w:line="240" w:lineRule="auto"/>
              <w:rPr>
                <w:rFonts w:ascii="Calibri" w:hAnsi="Calibri" w:cs="Calibri"/>
                <w:color w:val="auto"/>
                <w:sz w:val="20"/>
                <w:szCs w:val="20"/>
              </w:rPr>
            </w:pPr>
            <w:r w:rsidRPr="007F44CB">
              <w:rPr>
                <w:rFonts w:ascii="Calibri" w:hAnsi="Calibri" w:cs="Calibri"/>
                <w:color w:val="auto"/>
                <w:sz w:val="20"/>
                <w:szCs w:val="20"/>
              </w:rPr>
              <w:t>the role of tribunes</w:t>
            </w:r>
          </w:p>
          <w:p w14:paraId="00E927B6" w14:textId="77777777" w:rsidR="00AA5331" w:rsidRPr="007F44CB" w:rsidRDefault="005475E8" w:rsidP="00BF406E">
            <w:pPr>
              <w:pStyle w:val="ContentDescription"/>
              <w:numPr>
                <w:ilvl w:val="0"/>
                <w:numId w:val="5"/>
              </w:numPr>
              <w:spacing w:before="0" w:after="0" w:line="240" w:lineRule="auto"/>
              <w:rPr>
                <w:rFonts w:ascii="Calibri" w:hAnsi="Calibri" w:cs="Calibri"/>
                <w:color w:val="auto"/>
                <w:sz w:val="20"/>
                <w:szCs w:val="20"/>
              </w:rPr>
            </w:pPr>
            <w:r w:rsidRPr="007F44CB">
              <w:rPr>
                <w:rFonts w:ascii="Calibri" w:hAnsi="Calibri" w:cs="Calibri"/>
                <w:color w:val="auto"/>
                <w:sz w:val="20"/>
                <w:szCs w:val="20"/>
              </w:rPr>
              <w:t>the rise of c</w:t>
            </w:r>
            <w:r w:rsidR="00AA5331" w:rsidRPr="007F44CB">
              <w:rPr>
                <w:rFonts w:ascii="Calibri" w:hAnsi="Calibri" w:cs="Calibri"/>
                <w:color w:val="auto"/>
                <w:sz w:val="20"/>
                <w:szCs w:val="20"/>
              </w:rPr>
              <w:t xml:space="preserve">lient armies and the </w:t>
            </w:r>
            <w:proofErr w:type="spellStart"/>
            <w:r w:rsidR="00AA5331" w:rsidRPr="007F44CB">
              <w:rPr>
                <w:rFonts w:ascii="Calibri" w:hAnsi="Calibri" w:cs="Calibri"/>
                <w:color w:val="auto"/>
                <w:sz w:val="20"/>
                <w:szCs w:val="20"/>
              </w:rPr>
              <w:t>tribunate</w:t>
            </w:r>
            <w:proofErr w:type="spellEnd"/>
          </w:p>
          <w:p w14:paraId="0BA51649" w14:textId="77777777" w:rsidR="005475E8" w:rsidRPr="007F44CB" w:rsidRDefault="005475E8" w:rsidP="00BF406E">
            <w:pPr>
              <w:pStyle w:val="ContentDescription"/>
              <w:numPr>
                <w:ilvl w:val="0"/>
                <w:numId w:val="5"/>
              </w:numPr>
              <w:spacing w:before="0" w:after="0" w:line="240" w:lineRule="auto"/>
              <w:rPr>
                <w:rFonts w:ascii="Calibri" w:hAnsi="Calibri" w:cs="Calibri"/>
                <w:color w:val="auto"/>
                <w:sz w:val="20"/>
                <w:szCs w:val="20"/>
              </w:rPr>
            </w:pPr>
            <w:r w:rsidRPr="007F44CB">
              <w:rPr>
                <w:rFonts w:ascii="Calibri" w:hAnsi="Calibri" w:cs="Calibri"/>
                <w:color w:val="auto"/>
                <w:sz w:val="20"/>
                <w:szCs w:val="20"/>
              </w:rPr>
              <w:t>the challenge to the power and authority of the Senate and the Roman Republic</w:t>
            </w:r>
          </w:p>
          <w:p w14:paraId="5754A598" w14:textId="77777777" w:rsidR="005475E8" w:rsidRPr="007F44CB" w:rsidRDefault="006B4996" w:rsidP="00BF406E">
            <w:pPr>
              <w:pStyle w:val="ContentDescription"/>
              <w:numPr>
                <w:ilvl w:val="0"/>
                <w:numId w:val="0"/>
              </w:numPr>
              <w:spacing w:before="0" w:after="0" w:line="240" w:lineRule="auto"/>
              <w:rPr>
                <w:rFonts w:ascii="Calibri" w:hAnsi="Calibri" w:cs="Calibri"/>
                <w:b/>
                <w:color w:val="auto"/>
                <w:sz w:val="20"/>
                <w:szCs w:val="20"/>
              </w:rPr>
            </w:pPr>
            <w:r w:rsidRPr="007F44CB">
              <w:rPr>
                <w:rFonts w:ascii="Calibri" w:hAnsi="Calibri" w:cs="Calibri"/>
                <w:b/>
                <w:color w:val="auto"/>
                <w:sz w:val="20"/>
                <w:szCs w:val="20"/>
              </w:rPr>
              <w:t>Historical Skills</w:t>
            </w:r>
          </w:p>
          <w:p w14:paraId="65618A9A" w14:textId="77777777" w:rsidR="005475E8" w:rsidRPr="007F44CB" w:rsidRDefault="00592C07" w:rsidP="00BF406E">
            <w:pPr>
              <w:pStyle w:val="ContentDescription"/>
              <w:numPr>
                <w:ilvl w:val="0"/>
                <w:numId w:val="5"/>
              </w:numPr>
              <w:spacing w:before="0" w:after="0" w:line="240" w:lineRule="auto"/>
              <w:rPr>
                <w:rFonts w:asciiTheme="minorHAnsi" w:hAnsiTheme="minorHAnsi" w:cstheme="minorHAnsi"/>
                <w:color w:val="auto"/>
                <w:sz w:val="20"/>
                <w:szCs w:val="20"/>
              </w:rPr>
            </w:pPr>
            <w:r w:rsidRPr="007F44CB">
              <w:rPr>
                <w:rFonts w:ascii="Calibri" w:hAnsi="Calibri" w:cs="Calibri"/>
                <w:color w:val="auto"/>
                <w:sz w:val="20"/>
                <w:szCs w:val="20"/>
              </w:rPr>
              <w:t>c</w:t>
            </w:r>
            <w:r w:rsidR="005475E8" w:rsidRPr="007F44CB">
              <w:rPr>
                <w:rFonts w:ascii="Calibri" w:hAnsi="Calibri" w:cs="Calibri"/>
                <w:color w:val="auto"/>
                <w:sz w:val="20"/>
                <w:szCs w:val="20"/>
              </w:rPr>
              <w:t>hronology, terms and concepts</w:t>
            </w:r>
          </w:p>
          <w:p w14:paraId="6A0F17F3" w14:textId="77777777" w:rsidR="005475E8" w:rsidRPr="007F44CB" w:rsidRDefault="00592C07" w:rsidP="00BF406E">
            <w:pPr>
              <w:pStyle w:val="ContentDescription"/>
              <w:numPr>
                <w:ilvl w:val="0"/>
                <w:numId w:val="5"/>
              </w:numPr>
              <w:spacing w:before="0" w:after="0" w:line="240" w:lineRule="auto"/>
              <w:rPr>
                <w:rFonts w:asciiTheme="minorHAnsi" w:hAnsiTheme="minorHAnsi" w:cstheme="minorHAnsi"/>
                <w:color w:val="auto"/>
                <w:sz w:val="20"/>
                <w:szCs w:val="20"/>
              </w:rPr>
            </w:pPr>
            <w:r w:rsidRPr="007F44CB">
              <w:rPr>
                <w:rFonts w:ascii="Calibri" w:hAnsi="Calibri" w:cs="Calibri"/>
                <w:color w:val="auto"/>
                <w:sz w:val="20"/>
                <w:szCs w:val="20"/>
              </w:rPr>
              <w:t>a</w:t>
            </w:r>
            <w:r w:rsidR="005475E8" w:rsidRPr="007F44CB">
              <w:rPr>
                <w:rFonts w:ascii="Calibri" w:hAnsi="Calibri" w:cs="Calibri"/>
                <w:color w:val="auto"/>
                <w:sz w:val="20"/>
                <w:szCs w:val="20"/>
              </w:rPr>
              <w:t>nalysis and use of sources</w:t>
            </w:r>
          </w:p>
          <w:p w14:paraId="6016B598" w14:textId="77777777" w:rsidR="005475E8" w:rsidRPr="007F44CB" w:rsidRDefault="00592C07" w:rsidP="00BF406E">
            <w:pPr>
              <w:pStyle w:val="ContentDescription"/>
              <w:numPr>
                <w:ilvl w:val="0"/>
                <w:numId w:val="5"/>
              </w:numPr>
              <w:spacing w:before="0" w:after="0" w:line="240" w:lineRule="auto"/>
              <w:rPr>
                <w:rFonts w:ascii="Calibri" w:hAnsi="Calibri" w:cs="Calibri"/>
                <w:color w:val="auto"/>
                <w:sz w:val="20"/>
                <w:szCs w:val="20"/>
              </w:rPr>
            </w:pPr>
            <w:r w:rsidRPr="007F44CB">
              <w:rPr>
                <w:rFonts w:ascii="Calibri" w:hAnsi="Calibri" w:cs="Calibri"/>
                <w:color w:val="auto"/>
                <w:sz w:val="20"/>
                <w:szCs w:val="20"/>
              </w:rPr>
              <w:t>p</w:t>
            </w:r>
            <w:r w:rsidR="005475E8" w:rsidRPr="007F44CB">
              <w:rPr>
                <w:rFonts w:ascii="Calibri" w:hAnsi="Calibri" w:cs="Calibri"/>
                <w:color w:val="auto"/>
                <w:sz w:val="20"/>
                <w:szCs w:val="20"/>
              </w:rPr>
              <w:t>erspectives and interpretations</w:t>
            </w:r>
          </w:p>
          <w:p w14:paraId="62416CC5" w14:textId="77777777" w:rsidR="00781130" w:rsidRPr="007F44CB" w:rsidRDefault="00781130" w:rsidP="00BF406E">
            <w:pPr>
              <w:pStyle w:val="ContentDescription"/>
              <w:numPr>
                <w:ilvl w:val="0"/>
                <w:numId w:val="5"/>
              </w:numPr>
              <w:spacing w:before="0" w:after="0" w:line="240" w:lineRule="auto"/>
              <w:rPr>
                <w:rFonts w:ascii="Calibri" w:hAnsi="Calibri" w:cs="Calibri"/>
                <w:color w:val="auto"/>
                <w:sz w:val="20"/>
                <w:szCs w:val="20"/>
              </w:rPr>
            </w:pPr>
            <w:r w:rsidRPr="007F44CB">
              <w:rPr>
                <w:rFonts w:ascii="Calibri" w:hAnsi="Calibri" w:cs="Calibri"/>
                <w:color w:val="auto"/>
                <w:sz w:val="20"/>
                <w:szCs w:val="20"/>
              </w:rPr>
              <w:t>explanation and communication</w:t>
            </w:r>
          </w:p>
          <w:p w14:paraId="02F6B8A2" w14:textId="21EEDD15" w:rsidR="00706D9A" w:rsidRPr="00312A0F" w:rsidRDefault="006B4996" w:rsidP="00C06002">
            <w:pPr>
              <w:rPr>
                <w:rFonts w:cs="Arial"/>
                <w:szCs w:val="20"/>
                <w:lang w:val="en-GB" w:eastAsia="en-US"/>
              </w:rPr>
            </w:pPr>
            <w:r w:rsidRPr="00312A0F">
              <w:rPr>
                <w:rFonts w:ascii="Calibri" w:hAnsi="Calibri" w:cs="Calibri"/>
                <w:b/>
                <w:szCs w:val="20"/>
              </w:rPr>
              <w:t>Task 2</w:t>
            </w:r>
            <w:r w:rsidR="00C06002" w:rsidRPr="00312A0F">
              <w:rPr>
                <w:rFonts w:ascii="Calibri" w:hAnsi="Calibri" w:cs="Calibri"/>
                <w:b/>
                <w:szCs w:val="20"/>
              </w:rPr>
              <w:t>: Source analysis</w:t>
            </w:r>
            <w:r w:rsidR="005831DA" w:rsidRPr="00312A0F">
              <w:rPr>
                <w:rFonts w:ascii="Calibri" w:hAnsi="Calibri" w:cs="Calibri"/>
                <w:b/>
                <w:szCs w:val="20"/>
              </w:rPr>
              <w:t xml:space="preserve"> (Week 5)</w:t>
            </w:r>
          </w:p>
        </w:tc>
      </w:tr>
      <w:tr w:rsidR="005475E8" w:rsidRPr="005621DD" w14:paraId="2B01E749" w14:textId="77777777" w:rsidTr="0098380A">
        <w:trPr>
          <w:cantSplit/>
        </w:trPr>
        <w:tc>
          <w:tcPr>
            <w:tcW w:w="99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tcPr>
          <w:p w14:paraId="340DAAE4" w14:textId="5973BE81" w:rsidR="005475E8" w:rsidRDefault="00467F4E" w:rsidP="00BF406E">
            <w:pPr>
              <w:jc w:val="center"/>
              <w:rPr>
                <w:rFonts w:cs="Arial"/>
                <w:szCs w:val="20"/>
                <w:lang w:val="en-GB" w:eastAsia="en-US"/>
              </w:rPr>
            </w:pPr>
            <w:r>
              <w:rPr>
                <w:rFonts w:cs="Arial"/>
                <w:szCs w:val="20"/>
                <w:lang w:val="en-GB" w:eastAsia="en-US"/>
              </w:rPr>
              <w:lastRenderedPageBreak/>
              <w:t>6</w:t>
            </w:r>
          </w:p>
        </w:tc>
        <w:tc>
          <w:tcPr>
            <w:tcW w:w="836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14:paraId="0B61CAB8" w14:textId="77777777" w:rsidR="005475E8" w:rsidRPr="007F44CB" w:rsidRDefault="005475E8" w:rsidP="00BF406E">
            <w:pPr>
              <w:pStyle w:val="ContentDescription"/>
              <w:numPr>
                <w:ilvl w:val="0"/>
                <w:numId w:val="0"/>
              </w:numPr>
              <w:spacing w:before="0" w:after="0" w:line="240" w:lineRule="auto"/>
              <w:rPr>
                <w:rFonts w:ascii="Calibri" w:hAnsi="Calibri" w:cs="Calibri"/>
                <w:b/>
                <w:color w:val="auto"/>
                <w:sz w:val="20"/>
                <w:szCs w:val="20"/>
              </w:rPr>
            </w:pPr>
            <w:r w:rsidRPr="007F44CB">
              <w:rPr>
                <w:rFonts w:ascii="Calibri" w:hAnsi="Calibri" w:cs="Calibri"/>
                <w:b/>
                <w:color w:val="auto"/>
                <w:sz w:val="20"/>
                <w:szCs w:val="20"/>
              </w:rPr>
              <w:t>Italian/Social Wars</w:t>
            </w:r>
          </w:p>
          <w:p w14:paraId="41AA98CF" w14:textId="77777777" w:rsidR="005475E8" w:rsidRPr="007F44CB" w:rsidRDefault="005475E8" w:rsidP="00BF406E">
            <w:pPr>
              <w:pStyle w:val="ContentDescription"/>
              <w:numPr>
                <w:ilvl w:val="0"/>
                <w:numId w:val="5"/>
              </w:numPr>
              <w:spacing w:before="0" w:after="0" w:line="240" w:lineRule="auto"/>
              <w:rPr>
                <w:rFonts w:ascii="Calibri" w:hAnsi="Calibri" w:cs="Calibri"/>
                <w:color w:val="auto"/>
                <w:sz w:val="20"/>
                <w:szCs w:val="20"/>
              </w:rPr>
            </w:pPr>
            <w:r w:rsidRPr="007F44CB">
              <w:rPr>
                <w:rFonts w:ascii="Calibri" w:hAnsi="Calibri" w:cs="Calibri"/>
                <w:color w:val="auto"/>
                <w:sz w:val="20"/>
                <w:szCs w:val="20"/>
              </w:rPr>
              <w:t>the origins, key events and individuals of the Italian/Social Wars and the subsequent changes to citizenship</w:t>
            </w:r>
          </w:p>
          <w:p w14:paraId="48B51E3B" w14:textId="77777777" w:rsidR="005475E8" w:rsidRPr="007F44CB" w:rsidRDefault="006B4996" w:rsidP="00BF406E">
            <w:pPr>
              <w:pStyle w:val="ContentDescription"/>
              <w:numPr>
                <w:ilvl w:val="0"/>
                <w:numId w:val="0"/>
              </w:numPr>
              <w:tabs>
                <w:tab w:val="left" w:pos="1865"/>
              </w:tabs>
              <w:spacing w:before="0" w:after="0" w:line="240" w:lineRule="auto"/>
              <w:rPr>
                <w:rFonts w:ascii="Calibri" w:hAnsi="Calibri" w:cs="Calibri"/>
                <w:b/>
                <w:color w:val="auto"/>
                <w:sz w:val="20"/>
                <w:szCs w:val="20"/>
              </w:rPr>
            </w:pPr>
            <w:r w:rsidRPr="007F44CB">
              <w:rPr>
                <w:rFonts w:ascii="Calibri" w:hAnsi="Calibri" w:cs="Calibri"/>
                <w:b/>
                <w:color w:val="auto"/>
                <w:sz w:val="20"/>
                <w:szCs w:val="20"/>
              </w:rPr>
              <w:t>Historical Skills</w:t>
            </w:r>
            <w:r w:rsidR="005475E8" w:rsidRPr="007F44CB">
              <w:rPr>
                <w:rFonts w:ascii="Calibri" w:hAnsi="Calibri" w:cs="Calibri"/>
                <w:b/>
                <w:color w:val="auto"/>
                <w:sz w:val="20"/>
                <w:szCs w:val="20"/>
              </w:rPr>
              <w:tab/>
            </w:r>
          </w:p>
          <w:p w14:paraId="67559FE3" w14:textId="77777777" w:rsidR="005475E8" w:rsidRPr="007F44CB" w:rsidRDefault="00592C07" w:rsidP="00BF406E">
            <w:pPr>
              <w:pStyle w:val="ContentDescription"/>
              <w:numPr>
                <w:ilvl w:val="0"/>
                <w:numId w:val="5"/>
              </w:numPr>
              <w:spacing w:before="0" w:after="0" w:line="240" w:lineRule="auto"/>
              <w:rPr>
                <w:rFonts w:asciiTheme="minorHAnsi" w:hAnsiTheme="minorHAnsi" w:cstheme="minorHAnsi"/>
                <w:color w:val="auto"/>
                <w:sz w:val="20"/>
                <w:szCs w:val="20"/>
              </w:rPr>
            </w:pPr>
            <w:r w:rsidRPr="007F44CB">
              <w:rPr>
                <w:rFonts w:ascii="Calibri" w:hAnsi="Calibri" w:cs="Calibri"/>
                <w:color w:val="auto"/>
                <w:sz w:val="20"/>
                <w:szCs w:val="20"/>
              </w:rPr>
              <w:t>c</w:t>
            </w:r>
            <w:r w:rsidR="00BF406E" w:rsidRPr="007F44CB">
              <w:rPr>
                <w:rFonts w:ascii="Calibri" w:hAnsi="Calibri" w:cs="Calibri"/>
                <w:color w:val="auto"/>
                <w:sz w:val="20"/>
                <w:szCs w:val="20"/>
              </w:rPr>
              <w:t>hronology, terms and concepts</w:t>
            </w:r>
          </w:p>
          <w:p w14:paraId="5AE3BB3A" w14:textId="77777777" w:rsidR="005475E8" w:rsidRPr="007F44CB" w:rsidRDefault="00592C07" w:rsidP="00BF406E">
            <w:pPr>
              <w:pStyle w:val="ContentDescription"/>
              <w:numPr>
                <w:ilvl w:val="0"/>
                <w:numId w:val="5"/>
              </w:numPr>
              <w:spacing w:before="0" w:after="0" w:line="240" w:lineRule="auto"/>
              <w:rPr>
                <w:rFonts w:asciiTheme="minorHAnsi" w:hAnsiTheme="minorHAnsi" w:cstheme="minorHAnsi"/>
                <w:color w:val="auto"/>
                <w:sz w:val="20"/>
                <w:szCs w:val="20"/>
              </w:rPr>
            </w:pPr>
            <w:r w:rsidRPr="007F44CB">
              <w:rPr>
                <w:rFonts w:ascii="Calibri" w:hAnsi="Calibri" w:cs="Calibri"/>
                <w:color w:val="auto"/>
                <w:sz w:val="20"/>
                <w:szCs w:val="20"/>
              </w:rPr>
              <w:t>a</w:t>
            </w:r>
            <w:r w:rsidR="00BF406E" w:rsidRPr="007F44CB">
              <w:rPr>
                <w:rFonts w:ascii="Calibri" w:hAnsi="Calibri" w:cs="Calibri"/>
                <w:color w:val="auto"/>
                <w:sz w:val="20"/>
                <w:szCs w:val="20"/>
              </w:rPr>
              <w:t>nalysis and use of sources</w:t>
            </w:r>
          </w:p>
          <w:p w14:paraId="6D929242" w14:textId="77777777" w:rsidR="005475E8" w:rsidRPr="007F44CB" w:rsidRDefault="00592C07" w:rsidP="00BF406E">
            <w:pPr>
              <w:pStyle w:val="ContentDescription"/>
              <w:numPr>
                <w:ilvl w:val="0"/>
                <w:numId w:val="5"/>
              </w:numPr>
              <w:spacing w:before="0" w:after="0" w:line="240" w:lineRule="auto"/>
              <w:rPr>
                <w:rFonts w:ascii="Calibri" w:hAnsi="Calibri" w:cs="Calibri"/>
                <w:b/>
                <w:color w:val="auto"/>
                <w:sz w:val="20"/>
                <w:szCs w:val="20"/>
              </w:rPr>
            </w:pPr>
            <w:r w:rsidRPr="007F44CB">
              <w:rPr>
                <w:rFonts w:ascii="Calibri" w:hAnsi="Calibri" w:cs="Calibri"/>
                <w:color w:val="auto"/>
                <w:sz w:val="20"/>
                <w:szCs w:val="20"/>
              </w:rPr>
              <w:t>p</w:t>
            </w:r>
            <w:r w:rsidR="00BF406E" w:rsidRPr="007F44CB">
              <w:rPr>
                <w:rFonts w:ascii="Calibri" w:hAnsi="Calibri" w:cs="Calibri"/>
                <w:color w:val="auto"/>
                <w:sz w:val="20"/>
                <w:szCs w:val="20"/>
              </w:rPr>
              <w:t>erspectives and interpretations</w:t>
            </w:r>
          </w:p>
        </w:tc>
      </w:tr>
      <w:tr w:rsidR="005475E8" w:rsidRPr="005621DD" w14:paraId="44CEF1A5" w14:textId="77777777" w:rsidTr="0098380A">
        <w:tc>
          <w:tcPr>
            <w:tcW w:w="99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hideMark/>
          </w:tcPr>
          <w:p w14:paraId="0312B85C" w14:textId="30D7EC46" w:rsidR="005475E8" w:rsidRPr="005621DD" w:rsidRDefault="00467F4E" w:rsidP="00BF406E">
            <w:pPr>
              <w:jc w:val="center"/>
              <w:rPr>
                <w:rFonts w:cs="Arial"/>
                <w:szCs w:val="20"/>
                <w:lang w:val="en-GB" w:eastAsia="en-US"/>
              </w:rPr>
            </w:pPr>
            <w:r>
              <w:rPr>
                <w:rFonts w:cs="Arial"/>
                <w:szCs w:val="20"/>
                <w:lang w:val="en-GB" w:eastAsia="en-US"/>
              </w:rPr>
              <w:t>7</w:t>
            </w:r>
            <w:r w:rsidR="005475E8">
              <w:rPr>
                <w:rFonts w:cs="Arial"/>
                <w:szCs w:val="20"/>
                <w:lang w:val="en-GB" w:eastAsia="en-US"/>
              </w:rPr>
              <w:t>–</w:t>
            </w:r>
            <w:r>
              <w:rPr>
                <w:rFonts w:cs="Arial"/>
                <w:szCs w:val="20"/>
                <w:lang w:val="en-GB" w:eastAsia="en-US"/>
              </w:rPr>
              <w:t>8</w:t>
            </w:r>
          </w:p>
        </w:tc>
        <w:tc>
          <w:tcPr>
            <w:tcW w:w="836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14:paraId="003756ED" w14:textId="77777777" w:rsidR="005475E8" w:rsidRPr="007F44CB" w:rsidRDefault="005475E8" w:rsidP="00BF406E">
            <w:pPr>
              <w:pStyle w:val="ContentDescription"/>
              <w:numPr>
                <w:ilvl w:val="0"/>
                <w:numId w:val="0"/>
              </w:numPr>
              <w:spacing w:before="0" w:after="0" w:line="240" w:lineRule="auto"/>
              <w:rPr>
                <w:rFonts w:ascii="Calibri" w:hAnsi="Calibri" w:cs="Calibri"/>
                <w:b/>
                <w:color w:val="auto"/>
                <w:sz w:val="20"/>
                <w:szCs w:val="20"/>
              </w:rPr>
            </w:pPr>
            <w:r w:rsidRPr="007F44CB">
              <w:rPr>
                <w:rFonts w:ascii="Calibri" w:hAnsi="Calibri" w:cs="Calibri"/>
                <w:b/>
                <w:color w:val="auto"/>
                <w:sz w:val="20"/>
                <w:szCs w:val="20"/>
              </w:rPr>
              <w:t>Sulla’s consulship to the ‘</w:t>
            </w:r>
            <w:proofErr w:type="spellStart"/>
            <w:r w:rsidRPr="007F44CB">
              <w:rPr>
                <w:rFonts w:ascii="Calibri" w:hAnsi="Calibri" w:cs="Calibri"/>
                <w:b/>
                <w:color w:val="auto"/>
                <w:sz w:val="20"/>
                <w:szCs w:val="20"/>
              </w:rPr>
              <w:t>Sullan</w:t>
            </w:r>
            <w:proofErr w:type="spellEnd"/>
            <w:r w:rsidRPr="007F44CB">
              <w:rPr>
                <w:rFonts w:ascii="Calibri" w:hAnsi="Calibri" w:cs="Calibri"/>
                <w:b/>
                <w:color w:val="auto"/>
                <w:sz w:val="20"/>
                <w:szCs w:val="20"/>
              </w:rPr>
              <w:t xml:space="preserve"> Restoration’</w:t>
            </w:r>
          </w:p>
          <w:p w14:paraId="660E69BC" w14:textId="77777777" w:rsidR="005475E8" w:rsidRPr="007F44CB" w:rsidRDefault="0024309C" w:rsidP="00BF406E">
            <w:pPr>
              <w:pStyle w:val="ContentDescription"/>
              <w:numPr>
                <w:ilvl w:val="0"/>
                <w:numId w:val="5"/>
              </w:numPr>
              <w:spacing w:before="0" w:after="0" w:line="240" w:lineRule="auto"/>
              <w:rPr>
                <w:rFonts w:ascii="Calibri" w:hAnsi="Calibri" w:cs="Calibri"/>
                <w:color w:val="auto"/>
                <w:sz w:val="20"/>
                <w:szCs w:val="20"/>
              </w:rPr>
            </w:pPr>
            <w:r w:rsidRPr="007F44CB">
              <w:rPr>
                <w:rFonts w:ascii="Calibri" w:hAnsi="Calibri" w:cs="Calibri"/>
                <w:color w:val="auto"/>
                <w:sz w:val="20"/>
                <w:szCs w:val="20"/>
              </w:rPr>
              <w:t>Sulla’s consulship;</w:t>
            </w:r>
            <w:r w:rsidR="005475E8" w:rsidRPr="007F44CB">
              <w:rPr>
                <w:rFonts w:ascii="Calibri" w:hAnsi="Calibri" w:cs="Calibri"/>
                <w:color w:val="auto"/>
                <w:sz w:val="20"/>
                <w:szCs w:val="20"/>
              </w:rPr>
              <w:t xml:space="preserve"> </w:t>
            </w:r>
            <w:proofErr w:type="spellStart"/>
            <w:r w:rsidR="005475E8" w:rsidRPr="007F44CB">
              <w:rPr>
                <w:rFonts w:ascii="Calibri" w:hAnsi="Calibri" w:cs="Calibri"/>
                <w:color w:val="auto"/>
                <w:sz w:val="20"/>
                <w:szCs w:val="20"/>
              </w:rPr>
              <w:t>Mithridatic</w:t>
            </w:r>
            <w:proofErr w:type="spellEnd"/>
            <w:r w:rsidR="005475E8" w:rsidRPr="007F44CB">
              <w:rPr>
                <w:rFonts w:ascii="Calibri" w:hAnsi="Calibri" w:cs="Calibri"/>
                <w:color w:val="auto"/>
                <w:sz w:val="20"/>
                <w:szCs w:val="20"/>
              </w:rPr>
              <w:t xml:space="preserve"> command; First March on Rome; overview of the </w:t>
            </w:r>
            <w:proofErr w:type="spellStart"/>
            <w:r w:rsidR="005475E8" w:rsidRPr="007F44CB">
              <w:rPr>
                <w:rFonts w:ascii="Calibri" w:hAnsi="Calibri" w:cs="Calibri"/>
                <w:color w:val="auto"/>
                <w:sz w:val="20"/>
                <w:szCs w:val="20"/>
              </w:rPr>
              <w:t>Mithridatic</w:t>
            </w:r>
            <w:proofErr w:type="spellEnd"/>
            <w:r w:rsidR="005475E8" w:rsidRPr="007F44CB">
              <w:rPr>
                <w:rFonts w:ascii="Calibri" w:hAnsi="Calibri" w:cs="Calibri"/>
                <w:color w:val="auto"/>
                <w:sz w:val="20"/>
                <w:szCs w:val="20"/>
              </w:rPr>
              <w:t xml:space="preserve"> War and the consequences</w:t>
            </w:r>
          </w:p>
          <w:p w14:paraId="51FB4581" w14:textId="77777777" w:rsidR="005475E8" w:rsidRPr="007F44CB" w:rsidRDefault="005475E8" w:rsidP="00BF406E">
            <w:pPr>
              <w:pStyle w:val="ContentDescription"/>
              <w:numPr>
                <w:ilvl w:val="0"/>
                <w:numId w:val="5"/>
              </w:numPr>
              <w:spacing w:before="0" w:after="0" w:line="240" w:lineRule="auto"/>
              <w:rPr>
                <w:rFonts w:ascii="Calibri" w:hAnsi="Calibri" w:cs="Calibri"/>
                <w:color w:val="auto"/>
                <w:sz w:val="20"/>
                <w:szCs w:val="20"/>
              </w:rPr>
            </w:pPr>
            <w:r w:rsidRPr="007F44CB">
              <w:rPr>
                <w:rFonts w:ascii="Calibri" w:hAnsi="Calibri" w:cs="Calibri"/>
                <w:color w:val="auto"/>
                <w:sz w:val="20"/>
                <w:szCs w:val="20"/>
              </w:rPr>
              <w:t>Sulla’s Second March on Rome and the Civil War; Sulla’s dictatorship</w:t>
            </w:r>
          </w:p>
          <w:p w14:paraId="2FA64B3E" w14:textId="77777777" w:rsidR="005475E8" w:rsidRPr="007F44CB" w:rsidRDefault="005475E8" w:rsidP="00BF406E">
            <w:pPr>
              <w:pStyle w:val="ContentDescription"/>
              <w:numPr>
                <w:ilvl w:val="0"/>
                <w:numId w:val="5"/>
              </w:numPr>
              <w:spacing w:before="0" w:after="0" w:line="240" w:lineRule="auto"/>
              <w:rPr>
                <w:rFonts w:ascii="Calibri" w:hAnsi="Calibri" w:cs="Calibri"/>
                <w:color w:val="auto"/>
                <w:sz w:val="20"/>
                <w:szCs w:val="20"/>
              </w:rPr>
            </w:pPr>
            <w:r w:rsidRPr="007F44CB">
              <w:rPr>
                <w:rFonts w:ascii="Calibri" w:hAnsi="Calibri" w:cs="Calibri"/>
                <w:color w:val="auto"/>
                <w:sz w:val="20"/>
                <w:szCs w:val="20"/>
              </w:rPr>
              <w:t>the effectiveness of the so-called ‘</w:t>
            </w:r>
            <w:proofErr w:type="spellStart"/>
            <w:r w:rsidRPr="007F44CB">
              <w:rPr>
                <w:rFonts w:ascii="Calibri" w:hAnsi="Calibri" w:cs="Calibri"/>
                <w:color w:val="auto"/>
                <w:sz w:val="20"/>
                <w:szCs w:val="20"/>
              </w:rPr>
              <w:t>Sullan</w:t>
            </w:r>
            <w:proofErr w:type="spellEnd"/>
            <w:r w:rsidRPr="007F44CB">
              <w:rPr>
                <w:rFonts w:ascii="Calibri" w:hAnsi="Calibri" w:cs="Calibri"/>
                <w:color w:val="auto"/>
                <w:sz w:val="20"/>
                <w:szCs w:val="20"/>
              </w:rPr>
              <w:t xml:space="preserve"> Restoration’, including the reforms to the </w:t>
            </w:r>
            <w:proofErr w:type="spellStart"/>
            <w:r w:rsidRPr="007F44CB">
              <w:rPr>
                <w:rFonts w:ascii="Calibri" w:hAnsi="Calibri" w:cs="Calibri"/>
                <w:color w:val="auto"/>
                <w:sz w:val="20"/>
                <w:szCs w:val="20"/>
              </w:rPr>
              <w:t>tribunate</w:t>
            </w:r>
            <w:proofErr w:type="spellEnd"/>
            <w:r w:rsidRPr="007F44CB">
              <w:rPr>
                <w:rFonts w:ascii="Calibri" w:hAnsi="Calibri" w:cs="Calibri"/>
                <w:color w:val="auto"/>
                <w:sz w:val="20"/>
                <w:szCs w:val="20"/>
              </w:rPr>
              <w:t xml:space="preserve"> and Senate</w:t>
            </w:r>
          </w:p>
          <w:p w14:paraId="19A15A26" w14:textId="77777777" w:rsidR="005475E8" w:rsidRPr="007F44CB" w:rsidRDefault="005475E8" w:rsidP="00BF406E">
            <w:pPr>
              <w:pStyle w:val="ContentDescription"/>
              <w:numPr>
                <w:ilvl w:val="0"/>
                <w:numId w:val="5"/>
              </w:numPr>
              <w:spacing w:before="0" w:after="0" w:line="240" w:lineRule="auto"/>
              <w:rPr>
                <w:rFonts w:ascii="Calibri" w:hAnsi="Calibri" w:cs="Calibri"/>
                <w:color w:val="auto"/>
                <w:sz w:val="20"/>
                <w:szCs w:val="20"/>
              </w:rPr>
            </w:pPr>
            <w:r w:rsidRPr="007F44CB">
              <w:rPr>
                <w:rFonts w:ascii="Calibri" w:hAnsi="Calibri" w:cs="Calibri"/>
                <w:color w:val="auto"/>
                <w:sz w:val="20"/>
                <w:szCs w:val="20"/>
              </w:rPr>
              <w:t>significance of the increasing use of violence and the military as political weapons</w:t>
            </w:r>
          </w:p>
          <w:p w14:paraId="5E0C285D" w14:textId="77777777" w:rsidR="005475E8" w:rsidRPr="007F44CB" w:rsidRDefault="006B4996" w:rsidP="00BF406E">
            <w:pPr>
              <w:pStyle w:val="ContentDescription"/>
              <w:numPr>
                <w:ilvl w:val="0"/>
                <w:numId w:val="0"/>
              </w:numPr>
              <w:spacing w:before="0" w:after="0" w:line="240" w:lineRule="auto"/>
              <w:rPr>
                <w:rFonts w:ascii="Calibri" w:hAnsi="Calibri" w:cs="Calibri"/>
                <w:b/>
                <w:color w:val="auto"/>
                <w:sz w:val="20"/>
                <w:szCs w:val="20"/>
              </w:rPr>
            </w:pPr>
            <w:r w:rsidRPr="007F44CB">
              <w:rPr>
                <w:rFonts w:ascii="Calibri" w:hAnsi="Calibri" w:cs="Calibri"/>
                <w:b/>
                <w:color w:val="auto"/>
                <w:sz w:val="20"/>
                <w:szCs w:val="20"/>
              </w:rPr>
              <w:t>Historical Skills</w:t>
            </w:r>
          </w:p>
          <w:p w14:paraId="13755958" w14:textId="77777777" w:rsidR="005475E8" w:rsidRPr="007F44CB" w:rsidRDefault="00592C07" w:rsidP="00BF406E">
            <w:pPr>
              <w:pStyle w:val="ContentDescription"/>
              <w:numPr>
                <w:ilvl w:val="0"/>
                <w:numId w:val="5"/>
              </w:numPr>
              <w:spacing w:before="0" w:after="0" w:line="240" w:lineRule="auto"/>
              <w:rPr>
                <w:rFonts w:asciiTheme="minorHAnsi" w:hAnsiTheme="minorHAnsi" w:cstheme="minorHAnsi"/>
                <w:color w:val="auto"/>
                <w:sz w:val="20"/>
                <w:szCs w:val="20"/>
              </w:rPr>
            </w:pPr>
            <w:r w:rsidRPr="007F44CB">
              <w:rPr>
                <w:rFonts w:ascii="Calibri" w:hAnsi="Calibri" w:cs="Calibri"/>
                <w:color w:val="auto"/>
                <w:sz w:val="20"/>
                <w:szCs w:val="20"/>
              </w:rPr>
              <w:t>c</w:t>
            </w:r>
            <w:r w:rsidR="005475E8" w:rsidRPr="007F44CB">
              <w:rPr>
                <w:rFonts w:ascii="Calibri" w:hAnsi="Calibri" w:cs="Calibri"/>
                <w:color w:val="auto"/>
                <w:sz w:val="20"/>
                <w:szCs w:val="20"/>
              </w:rPr>
              <w:t>hronology, terms and concepts</w:t>
            </w:r>
          </w:p>
          <w:p w14:paraId="17F14B7B" w14:textId="77777777" w:rsidR="005475E8" w:rsidRPr="007F44CB" w:rsidRDefault="00592C07" w:rsidP="00BF406E">
            <w:pPr>
              <w:pStyle w:val="ContentDescription"/>
              <w:numPr>
                <w:ilvl w:val="0"/>
                <w:numId w:val="5"/>
              </w:numPr>
              <w:spacing w:before="0" w:after="0" w:line="240" w:lineRule="auto"/>
              <w:rPr>
                <w:rFonts w:asciiTheme="minorHAnsi" w:hAnsiTheme="minorHAnsi" w:cstheme="minorHAnsi"/>
                <w:color w:val="auto"/>
                <w:sz w:val="20"/>
                <w:szCs w:val="20"/>
              </w:rPr>
            </w:pPr>
            <w:r w:rsidRPr="007F44CB">
              <w:rPr>
                <w:rFonts w:ascii="Calibri" w:hAnsi="Calibri" w:cs="Calibri"/>
                <w:color w:val="auto"/>
                <w:sz w:val="20"/>
                <w:szCs w:val="20"/>
              </w:rPr>
              <w:t>a</w:t>
            </w:r>
            <w:r w:rsidR="005475E8" w:rsidRPr="007F44CB">
              <w:rPr>
                <w:rFonts w:ascii="Calibri" w:hAnsi="Calibri" w:cs="Calibri"/>
                <w:color w:val="auto"/>
                <w:sz w:val="20"/>
                <w:szCs w:val="20"/>
              </w:rPr>
              <w:t>nalysis and use of sources</w:t>
            </w:r>
          </w:p>
          <w:p w14:paraId="1EE95E3D" w14:textId="77777777" w:rsidR="005475E8" w:rsidRPr="007F44CB" w:rsidRDefault="00592C07" w:rsidP="00BF406E">
            <w:pPr>
              <w:pStyle w:val="ContentDescription"/>
              <w:numPr>
                <w:ilvl w:val="0"/>
                <w:numId w:val="5"/>
              </w:numPr>
              <w:spacing w:before="0" w:after="0" w:line="240" w:lineRule="auto"/>
              <w:rPr>
                <w:rFonts w:ascii="Calibri" w:hAnsi="Calibri" w:cs="Calibri"/>
                <w:color w:val="auto"/>
                <w:sz w:val="20"/>
                <w:szCs w:val="20"/>
              </w:rPr>
            </w:pPr>
            <w:r w:rsidRPr="007F44CB">
              <w:rPr>
                <w:rFonts w:ascii="Calibri" w:hAnsi="Calibri" w:cs="Calibri"/>
                <w:color w:val="auto"/>
                <w:sz w:val="20"/>
                <w:szCs w:val="20"/>
              </w:rPr>
              <w:t>p</w:t>
            </w:r>
            <w:r w:rsidR="005475E8" w:rsidRPr="007F44CB">
              <w:rPr>
                <w:rFonts w:ascii="Calibri" w:hAnsi="Calibri" w:cs="Calibri"/>
                <w:color w:val="auto"/>
                <w:sz w:val="20"/>
                <w:szCs w:val="20"/>
              </w:rPr>
              <w:t>erspectives and interpretations</w:t>
            </w:r>
          </w:p>
          <w:p w14:paraId="79D1189B" w14:textId="77777777" w:rsidR="00781130" w:rsidRPr="007F44CB" w:rsidRDefault="00781130" w:rsidP="00BF406E">
            <w:pPr>
              <w:pStyle w:val="ContentDescription"/>
              <w:numPr>
                <w:ilvl w:val="0"/>
                <w:numId w:val="5"/>
              </w:numPr>
              <w:spacing w:before="0" w:after="0" w:line="240" w:lineRule="auto"/>
              <w:rPr>
                <w:rFonts w:ascii="Calibri" w:hAnsi="Calibri" w:cs="Calibri"/>
                <w:color w:val="auto"/>
                <w:sz w:val="20"/>
                <w:szCs w:val="20"/>
              </w:rPr>
            </w:pPr>
            <w:r w:rsidRPr="007F44CB">
              <w:rPr>
                <w:rFonts w:ascii="Calibri" w:hAnsi="Calibri" w:cs="Calibri"/>
                <w:color w:val="auto"/>
                <w:sz w:val="20"/>
                <w:szCs w:val="20"/>
              </w:rPr>
              <w:t>explanation and communication</w:t>
            </w:r>
          </w:p>
          <w:p w14:paraId="65A9F954" w14:textId="62D7E4FF" w:rsidR="005475E8" w:rsidRPr="00312A0F" w:rsidRDefault="006B4996" w:rsidP="00BF406E">
            <w:pPr>
              <w:pStyle w:val="ContentDescription"/>
              <w:numPr>
                <w:ilvl w:val="0"/>
                <w:numId w:val="0"/>
              </w:numPr>
              <w:spacing w:before="0" w:after="0" w:line="240" w:lineRule="auto"/>
              <w:rPr>
                <w:rFonts w:ascii="Calibri" w:hAnsi="Calibri" w:cs="Calibri"/>
                <w:color w:val="auto"/>
                <w:sz w:val="20"/>
                <w:szCs w:val="20"/>
              </w:rPr>
            </w:pPr>
            <w:r w:rsidRPr="00312A0F">
              <w:rPr>
                <w:rFonts w:ascii="Calibri" w:hAnsi="Calibri" w:cs="Calibri"/>
                <w:b/>
                <w:color w:val="auto"/>
                <w:sz w:val="20"/>
                <w:szCs w:val="20"/>
              </w:rPr>
              <w:t>Task 3</w:t>
            </w:r>
            <w:r w:rsidR="005475E8" w:rsidRPr="00312A0F">
              <w:rPr>
                <w:rFonts w:ascii="Calibri" w:hAnsi="Calibri" w:cs="Calibri"/>
                <w:b/>
                <w:color w:val="auto"/>
                <w:sz w:val="20"/>
                <w:szCs w:val="20"/>
              </w:rPr>
              <w:t>: Essay</w:t>
            </w:r>
            <w:r w:rsidR="00D913D4" w:rsidRPr="00312A0F">
              <w:rPr>
                <w:rFonts w:ascii="Calibri" w:hAnsi="Calibri" w:cs="Calibri"/>
                <w:b/>
                <w:color w:val="auto"/>
                <w:sz w:val="20"/>
                <w:szCs w:val="20"/>
              </w:rPr>
              <w:t xml:space="preserve"> (Week 8)</w:t>
            </w:r>
          </w:p>
        </w:tc>
      </w:tr>
      <w:tr w:rsidR="005475E8" w:rsidRPr="005621DD" w14:paraId="6BBEBA68" w14:textId="77777777" w:rsidTr="0098380A">
        <w:tc>
          <w:tcPr>
            <w:tcW w:w="99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hideMark/>
          </w:tcPr>
          <w:p w14:paraId="52191085" w14:textId="40C729A9" w:rsidR="005475E8" w:rsidRPr="005621DD" w:rsidRDefault="00467F4E" w:rsidP="00BF406E">
            <w:pPr>
              <w:jc w:val="center"/>
              <w:rPr>
                <w:rFonts w:cs="Arial"/>
                <w:szCs w:val="20"/>
                <w:lang w:val="en-GB" w:eastAsia="en-US"/>
              </w:rPr>
            </w:pPr>
            <w:r>
              <w:rPr>
                <w:rFonts w:cs="Arial"/>
                <w:szCs w:val="20"/>
                <w:lang w:val="en-GB" w:eastAsia="en-US"/>
              </w:rPr>
              <w:t>9</w:t>
            </w:r>
            <w:r w:rsidR="005475E8">
              <w:rPr>
                <w:rFonts w:cs="Arial"/>
                <w:szCs w:val="20"/>
                <w:lang w:val="en-GB" w:eastAsia="en-US"/>
              </w:rPr>
              <w:t>–1</w:t>
            </w:r>
            <w:r>
              <w:rPr>
                <w:rFonts w:cs="Arial"/>
                <w:szCs w:val="20"/>
                <w:lang w:val="en-GB" w:eastAsia="en-US"/>
              </w:rPr>
              <w:t>0</w:t>
            </w:r>
          </w:p>
        </w:tc>
        <w:tc>
          <w:tcPr>
            <w:tcW w:w="836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14:paraId="269BA665" w14:textId="77777777" w:rsidR="005475E8" w:rsidRPr="00BF406E" w:rsidRDefault="005475E8" w:rsidP="00BF406E">
            <w:pPr>
              <w:pStyle w:val="ContentDescription"/>
              <w:numPr>
                <w:ilvl w:val="0"/>
                <w:numId w:val="0"/>
              </w:numPr>
              <w:spacing w:before="0" w:after="0" w:line="240" w:lineRule="auto"/>
              <w:rPr>
                <w:rFonts w:ascii="Calibri" w:hAnsi="Calibri" w:cs="Calibri"/>
                <w:b/>
                <w:color w:val="auto"/>
                <w:sz w:val="20"/>
                <w:szCs w:val="20"/>
              </w:rPr>
            </w:pPr>
            <w:r w:rsidRPr="00BF406E">
              <w:rPr>
                <w:rFonts w:ascii="Calibri" w:hAnsi="Calibri" w:cs="Calibri"/>
                <w:b/>
                <w:color w:val="auto"/>
                <w:sz w:val="20"/>
                <w:szCs w:val="20"/>
              </w:rPr>
              <w:t>Extraordinary commands of Pompey to 63 BC</w:t>
            </w:r>
          </w:p>
          <w:p w14:paraId="3C4B2FA2" w14:textId="77777777" w:rsidR="0024309C" w:rsidRPr="00BF406E" w:rsidRDefault="005475E8" w:rsidP="00BF406E">
            <w:pPr>
              <w:pStyle w:val="ContentDescription"/>
              <w:numPr>
                <w:ilvl w:val="0"/>
                <w:numId w:val="5"/>
              </w:numPr>
              <w:spacing w:before="0" w:after="0" w:line="240" w:lineRule="auto"/>
              <w:rPr>
                <w:rFonts w:ascii="Calibri" w:hAnsi="Calibri" w:cs="Calibri"/>
                <w:color w:val="auto"/>
                <w:sz w:val="20"/>
                <w:szCs w:val="20"/>
              </w:rPr>
            </w:pPr>
            <w:r w:rsidRPr="00BF406E">
              <w:rPr>
                <w:rFonts w:ascii="Calibri" w:hAnsi="Calibri" w:cs="Calibri"/>
                <w:color w:val="auto"/>
                <w:sz w:val="20"/>
                <w:szCs w:val="20"/>
              </w:rPr>
              <w:t>the reasons for, and nature of, the extraordinary commands of Pompey up to 63 BC and their impact on the power and authority of the Roman Republic/</w:t>
            </w:r>
            <w:r w:rsidRPr="00BF406E">
              <w:rPr>
                <w:rFonts w:ascii="Calibri" w:hAnsi="Calibri" w:cs="Calibri"/>
                <w:i/>
                <w:color w:val="auto"/>
                <w:sz w:val="20"/>
                <w:szCs w:val="20"/>
              </w:rPr>
              <w:t>SPQR</w:t>
            </w:r>
            <w:r w:rsidRPr="00BF406E">
              <w:rPr>
                <w:rFonts w:ascii="Calibri" w:hAnsi="Calibri" w:cs="Calibri"/>
                <w:color w:val="auto"/>
                <w:sz w:val="20"/>
                <w:szCs w:val="20"/>
              </w:rPr>
              <w:t>, including</w:t>
            </w:r>
            <w:r w:rsidR="0024309C" w:rsidRPr="00BF406E">
              <w:rPr>
                <w:rFonts w:ascii="Calibri" w:hAnsi="Calibri" w:cs="Calibri"/>
                <w:color w:val="auto"/>
                <w:sz w:val="20"/>
                <w:szCs w:val="20"/>
              </w:rPr>
              <w:t>:</w:t>
            </w:r>
          </w:p>
          <w:p w14:paraId="2B6F2382" w14:textId="77777777" w:rsidR="0024309C" w:rsidRPr="00BF406E" w:rsidRDefault="005475E8" w:rsidP="00BF406E">
            <w:pPr>
              <w:pStyle w:val="ContentDescription"/>
              <w:numPr>
                <w:ilvl w:val="0"/>
                <w:numId w:val="9"/>
              </w:numPr>
              <w:spacing w:before="0" w:after="0" w:line="240" w:lineRule="auto"/>
              <w:rPr>
                <w:rFonts w:ascii="Calibri" w:hAnsi="Calibri" w:cs="Calibri"/>
                <w:color w:val="auto"/>
                <w:sz w:val="20"/>
                <w:szCs w:val="20"/>
              </w:rPr>
            </w:pPr>
            <w:r w:rsidRPr="00BF406E">
              <w:rPr>
                <w:rFonts w:ascii="Calibri" w:hAnsi="Calibri" w:cs="Calibri"/>
                <w:color w:val="auto"/>
                <w:sz w:val="20"/>
                <w:szCs w:val="20"/>
              </w:rPr>
              <w:t>the commands against Le</w:t>
            </w:r>
            <w:r w:rsidR="0024309C" w:rsidRPr="00BF406E">
              <w:rPr>
                <w:rFonts w:ascii="Calibri" w:hAnsi="Calibri" w:cs="Calibri"/>
                <w:color w:val="auto"/>
                <w:sz w:val="20"/>
                <w:szCs w:val="20"/>
              </w:rPr>
              <w:t>pidus, Sertorius and Spartacus</w:t>
            </w:r>
          </w:p>
          <w:p w14:paraId="61B1FAE8" w14:textId="77777777" w:rsidR="0024309C" w:rsidRPr="00BF406E" w:rsidRDefault="005475E8" w:rsidP="00BF406E">
            <w:pPr>
              <w:pStyle w:val="ContentDescription"/>
              <w:numPr>
                <w:ilvl w:val="0"/>
                <w:numId w:val="9"/>
              </w:numPr>
              <w:spacing w:before="0" w:after="0" w:line="240" w:lineRule="auto"/>
              <w:rPr>
                <w:rFonts w:ascii="Calibri" w:hAnsi="Calibri" w:cs="Calibri"/>
                <w:color w:val="auto"/>
                <w:sz w:val="20"/>
                <w:szCs w:val="20"/>
              </w:rPr>
            </w:pPr>
            <w:r w:rsidRPr="00BF406E">
              <w:rPr>
                <w:rFonts w:ascii="Calibri" w:hAnsi="Calibri" w:cs="Calibri"/>
                <w:color w:val="auto"/>
                <w:sz w:val="20"/>
                <w:szCs w:val="20"/>
              </w:rPr>
              <w:t xml:space="preserve">the </w:t>
            </w:r>
            <w:proofErr w:type="spellStart"/>
            <w:r w:rsidRPr="00BF406E">
              <w:rPr>
                <w:rFonts w:ascii="Calibri" w:hAnsi="Calibri" w:cs="Calibri"/>
                <w:i/>
                <w:color w:val="auto"/>
                <w:sz w:val="20"/>
                <w:szCs w:val="20"/>
              </w:rPr>
              <w:t>lex</w:t>
            </w:r>
            <w:proofErr w:type="spellEnd"/>
            <w:r w:rsidRPr="00BF406E">
              <w:rPr>
                <w:rFonts w:ascii="Calibri" w:hAnsi="Calibri" w:cs="Calibri"/>
                <w:i/>
                <w:color w:val="auto"/>
                <w:sz w:val="20"/>
                <w:szCs w:val="20"/>
              </w:rPr>
              <w:t xml:space="preserve"> </w:t>
            </w:r>
            <w:proofErr w:type="spellStart"/>
            <w:r w:rsidRPr="00BF406E">
              <w:rPr>
                <w:rFonts w:ascii="Calibri" w:hAnsi="Calibri" w:cs="Calibri"/>
                <w:i/>
                <w:color w:val="auto"/>
                <w:sz w:val="20"/>
                <w:szCs w:val="20"/>
              </w:rPr>
              <w:t>Gabinia</w:t>
            </w:r>
            <w:proofErr w:type="spellEnd"/>
            <w:r w:rsidRPr="00BF406E">
              <w:rPr>
                <w:rFonts w:ascii="Calibri" w:hAnsi="Calibri" w:cs="Calibri"/>
                <w:color w:val="auto"/>
                <w:sz w:val="20"/>
                <w:szCs w:val="20"/>
              </w:rPr>
              <w:t xml:space="preserve"> and </w:t>
            </w:r>
            <w:proofErr w:type="spellStart"/>
            <w:r w:rsidRPr="00BF406E">
              <w:rPr>
                <w:rFonts w:ascii="Calibri" w:hAnsi="Calibri" w:cs="Calibri"/>
                <w:i/>
                <w:color w:val="auto"/>
                <w:sz w:val="20"/>
                <w:szCs w:val="20"/>
              </w:rPr>
              <w:t>lex</w:t>
            </w:r>
            <w:proofErr w:type="spellEnd"/>
            <w:r w:rsidRPr="00BF406E">
              <w:rPr>
                <w:rFonts w:ascii="Calibri" w:hAnsi="Calibri" w:cs="Calibri"/>
                <w:i/>
                <w:color w:val="auto"/>
                <w:sz w:val="20"/>
                <w:szCs w:val="20"/>
              </w:rPr>
              <w:t xml:space="preserve"> </w:t>
            </w:r>
            <w:proofErr w:type="spellStart"/>
            <w:r w:rsidRPr="00BF406E">
              <w:rPr>
                <w:rFonts w:ascii="Calibri" w:hAnsi="Calibri" w:cs="Calibri"/>
                <w:i/>
                <w:color w:val="auto"/>
                <w:sz w:val="20"/>
                <w:szCs w:val="20"/>
              </w:rPr>
              <w:t>Manilia</w:t>
            </w:r>
            <w:proofErr w:type="spellEnd"/>
          </w:p>
          <w:p w14:paraId="03F37778" w14:textId="77777777" w:rsidR="005475E8" w:rsidRPr="00BF406E" w:rsidRDefault="005475E8" w:rsidP="00BF406E">
            <w:pPr>
              <w:pStyle w:val="ContentDescription"/>
              <w:numPr>
                <w:ilvl w:val="0"/>
                <w:numId w:val="9"/>
              </w:numPr>
              <w:spacing w:before="0" w:after="0" w:line="240" w:lineRule="auto"/>
              <w:rPr>
                <w:rFonts w:ascii="Calibri" w:hAnsi="Calibri" w:cs="Calibri"/>
                <w:color w:val="auto"/>
                <w:sz w:val="20"/>
                <w:szCs w:val="20"/>
              </w:rPr>
            </w:pPr>
            <w:r w:rsidRPr="00BF406E">
              <w:rPr>
                <w:rFonts w:ascii="Calibri" w:hAnsi="Calibri" w:cs="Calibri"/>
                <w:color w:val="auto"/>
                <w:sz w:val="20"/>
                <w:szCs w:val="20"/>
              </w:rPr>
              <w:t xml:space="preserve">the role of the </w:t>
            </w:r>
            <w:proofErr w:type="spellStart"/>
            <w:r w:rsidRPr="00BF406E">
              <w:rPr>
                <w:rFonts w:ascii="Calibri" w:hAnsi="Calibri" w:cs="Calibri"/>
                <w:color w:val="auto"/>
                <w:sz w:val="20"/>
                <w:szCs w:val="20"/>
              </w:rPr>
              <w:t>tribunate</w:t>
            </w:r>
            <w:proofErr w:type="spellEnd"/>
          </w:p>
          <w:p w14:paraId="2E3ADA43" w14:textId="77777777" w:rsidR="005475E8" w:rsidRPr="007F44CB" w:rsidRDefault="006B4996" w:rsidP="00BF406E">
            <w:pPr>
              <w:pStyle w:val="ContentDescription"/>
              <w:numPr>
                <w:ilvl w:val="0"/>
                <w:numId w:val="0"/>
              </w:numPr>
              <w:spacing w:before="0" w:after="0" w:line="240" w:lineRule="auto"/>
              <w:rPr>
                <w:rFonts w:ascii="Calibri" w:hAnsi="Calibri" w:cs="Calibri"/>
                <w:b/>
                <w:color w:val="auto"/>
                <w:sz w:val="20"/>
                <w:szCs w:val="20"/>
              </w:rPr>
            </w:pPr>
            <w:r w:rsidRPr="007F44CB">
              <w:rPr>
                <w:rFonts w:ascii="Calibri" w:hAnsi="Calibri" w:cs="Calibri"/>
                <w:b/>
                <w:color w:val="auto"/>
                <w:sz w:val="20"/>
                <w:szCs w:val="20"/>
              </w:rPr>
              <w:t>Historical Skills</w:t>
            </w:r>
          </w:p>
          <w:p w14:paraId="22D40180" w14:textId="77777777" w:rsidR="005475E8" w:rsidRPr="007F44CB" w:rsidRDefault="00592C07" w:rsidP="00BF406E">
            <w:pPr>
              <w:pStyle w:val="ContentDescription"/>
              <w:numPr>
                <w:ilvl w:val="0"/>
                <w:numId w:val="5"/>
              </w:numPr>
              <w:spacing w:before="0" w:after="0" w:line="240" w:lineRule="auto"/>
              <w:rPr>
                <w:rFonts w:asciiTheme="minorHAnsi" w:hAnsiTheme="minorHAnsi" w:cstheme="minorHAnsi"/>
                <w:color w:val="auto"/>
                <w:sz w:val="20"/>
                <w:szCs w:val="20"/>
              </w:rPr>
            </w:pPr>
            <w:r w:rsidRPr="007F44CB">
              <w:rPr>
                <w:rFonts w:ascii="Calibri" w:hAnsi="Calibri" w:cs="Calibri"/>
                <w:color w:val="auto"/>
                <w:sz w:val="20"/>
                <w:szCs w:val="20"/>
              </w:rPr>
              <w:t>c</w:t>
            </w:r>
            <w:r w:rsidR="005475E8" w:rsidRPr="007F44CB">
              <w:rPr>
                <w:rFonts w:ascii="Calibri" w:hAnsi="Calibri" w:cs="Calibri"/>
                <w:color w:val="auto"/>
                <w:sz w:val="20"/>
                <w:szCs w:val="20"/>
              </w:rPr>
              <w:t>hronology, terms and concepts</w:t>
            </w:r>
          </w:p>
          <w:p w14:paraId="3A4A5814" w14:textId="77777777" w:rsidR="005475E8" w:rsidRPr="007F44CB" w:rsidRDefault="00592C07" w:rsidP="00BF406E">
            <w:pPr>
              <w:pStyle w:val="ContentDescription"/>
              <w:numPr>
                <w:ilvl w:val="0"/>
                <w:numId w:val="5"/>
              </w:numPr>
              <w:spacing w:before="0" w:after="0" w:line="240" w:lineRule="auto"/>
              <w:rPr>
                <w:rFonts w:asciiTheme="minorHAnsi" w:hAnsiTheme="minorHAnsi" w:cstheme="minorHAnsi"/>
                <w:color w:val="auto"/>
                <w:sz w:val="20"/>
                <w:szCs w:val="20"/>
              </w:rPr>
            </w:pPr>
            <w:r w:rsidRPr="007F44CB">
              <w:rPr>
                <w:rFonts w:ascii="Calibri" w:hAnsi="Calibri" w:cs="Calibri"/>
                <w:color w:val="auto"/>
                <w:sz w:val="20"/>
                <w:szCs w:val="20"/>
              </w:rPr>
              <w:t>a</w:t>
            </w:r>
            <w:r w:rsidR="005475E8" w:rsidRPr="007F44CB">
              <w:rPr>
                <w:rFonts w:ascii="Calibri" w:hAnsi="Calibri" w:cs="Calibri"/>
                <w:color w:val="auto"/>
                <w:sz w:val="20"/>
                <w:szCs w:val="20"/>
              </w:rPr>
              <w:t>nalysis and use of sources</w:t>
            </w:r>
          </w:p>
          <w:p w14:paraId="5121C32B" w14:textId="77777777" w:rsidR="005475E8" w:rsidRPr="007F44CB" w:rsidRDefault="00592C07" w:rsidP="00BF406E">
            <w:pPr>
              <w:pStyle w:val="ContentDescription"/>
              <w:numPr>
                <w:ilvl w:val="0"/>
                <w:numId w:val="5"/>
              </w:numPr>
              <w:spacing w:before="0" w:after="0" w:line="240" w:lineRule="auto"/>
              <w:rPr>
                <w:rFonts w:asciiTheme="minorHAnsi" w:hAnsiTheme="minorHAnsi" w:cstheme="minorHAnsi"/>
                <w:color w:val="auto"/>
                <w:sz w:val="20"/>
                <w:szCs w:val="20"/>
              </w:rPr>
            </w:pPr>
            <w:r w:rsidRPr="007F44CB">
              <w:rPr>
                <w:rFonts w:ascii="Calibri" w:hAnsi="Calibri" w:cs="Calibri"/>
                <w:color w:val="auto"/>
                <w:sz w:val="20"/>
                <w:szCs w:val="20"/>
              </w:rPr>
              <w:t>p</w:t>
            </w:r>
            <w:r w:rsidR="005475E8" w:rsidRPr="007F44CB">
              <w:rPr>
                <w:rFonts w:ascii="Calibri" w:hAnsi="Calibri" w:cs="Calibri"/>
                <w:color w:val="auto"/>
                <w:sz w:val="20"/>
                <w:szCs w:val="20"/>
              </w:rPr>
              <w:t>erspectives and interpretations</w:t>
            </w:r>
          </w:p>
          <w:p w14:paraId="1749228A" w14:textId="7672CD33" w:rsidR="005475E8" w:rsidRPr="00312A0F" w:rsidRDefault="006B4996" w:rsidP="00BF406E">
            <w:pPr>
              <w:rPr>
                <w:rFonts w:cs="Arial"/>
                <w:szCs w:val="20"/>
                <w:lang w:val="en-GB" w:eastAsia="en-US"/>
              </w:rPr>
            </w:pPr>
            <w:r w:rsidRPr="00312A0F">
              <w:rPr>
                <w:rFonts w:cstheme="minorHAnsi"/>
                <w:b/>
                <w:szCs w:val="20"/>
              </w:rPr>
              <w:t>Task 4:</w:t>
            </w:r>
            <w:r w:rsidR="005475E8" w:rsidRPr="00312A0F">
              <w:rPr>
                <w:rFonts w:cstheme="minorHAnsi"/>
                <w:b/>
                <w:szCs w:val="20"/>
              </w:rPr>
              <w:t xml:space="preserve"> Short answer</w:t>
            </w:r>
            <w:r w:rsidR="003E033D" w:rsidRPr="00312A0F">
              <w:rPr>
                <w:rFonts w:cstheme="minorHAnsi"/>
                <w:b/>
                <w:szCs w:val="20"/>
              </w:rPr>
              <w:t xml:space="preserve"> (Week 10)</w:t>
            </w:r>
          </w:p>
        </w:tc>
      </w:tr>
      <w:tr w:rsidR="005475E8" w:rsidRPr="005621DD" w14:paraId="75899DA8" w14:textId="77777777" w:rsidTr="0098380A">
        <w:tc>
          <w:tcPr>
            <w:tcW w:w="99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tcPr>
          <w:p w14:paraId="0F02236B" w14:textId="33960FE9" w:rsidR="005475E8" w:rsidRDefault="00C54491" w:rsidP="00BF406E">
            <w:pPr>
              <w:jc w:val="center"/>
              <w:rPr>
                <w:rFonts w:cs="Arial"/>
                <w:szCs w:val="20"/>
                <w:lang w:val="en-GB" w:eastAsia="en-US"/>
              </w:rPr>
            </w:pPr>
            <w:r>
              <w:rPr>
                <w:rFonts w:cs="Arial"/>
                <w:szCs w:val="20"/>
                <w:lang w:val="en-GB" w:eastAsia="en-US"/>
              </w:rPr>
              <w:t>1</w:t>
            </w:r>
            <w:r w:rsidR="00467F4E">
              <w:rPr>
                <w:rFonts w:cs="Arial"/>
                <w:szCs w:val="20"/>
                <w:lang w:val="en-GB" w:eastAsia="en-US"/>
              </w:rPr>
              <w:t>1</w:t>
            </w:r>
          </w:p>
        </w:tc>
        <w:tc>
          <w:tcPr>
            <w:tcW w:w="836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14:paraId="60156841" w14:textId="77777777" w:rsidR="005475E8" w:rsidRPr="007F44CB" w:rsidRDefault="005475E8" w:rsidP="00BF406E">
            <w:pPr>
              <w:pStyle w:val="ContentDescription"/>
              <w:numPr>
                <w:ilvl w:val="0"/>
                <w:numId w:val="0"/>
              </w:numPr>
              <w:spacing w:before="0" w:after="0" w:line="240" w:lineRule="auto"/>
              <w:rPr>
                <w:rFonts w:ascii="Calibri" w:hAnsi="Calibri" w:cs="Calibri"/>
                <w:b/>
                <w:color w:val="auto"/>
                <w:sz w:val="20"/>
                <w:szCs w:val="20"/>
              </w:rPr>
            </w:pPr>
            <w:r w:rsidRPr="007F44CB">
              <w:rPr>
                <w:rFonts w:ascii="Calibri" w:hAnsi="Calibri" w:cs="Calibri"/>
                <w:b/>
                <w:color w:val="auto"/>
                <w:sz w:val="20"/>
                <w:szCs w:val="20"/>
              </w:rPr>
              <w:t>Cicero’s consulship</w:t>
            </w:r>
          </w:p>
          <w:p w14:paraId="304D8225" w14:textId="77777777" w:rsidR="00C54491" w:rsidRPr="007F44CB" w:rsidRDefault="00C54491" w:rsidP="00BF406E">
            <w:pPr>
              <w:pStyle w:val="ContentDescription"/>
              <w:numPr>
                <w:ilvl w:val="0"/>
                <w:numId w:val="5"/>
              </w:numPr>
              <w:spacing w:before="0" w:after="0" w:line="240" w:lineRule="auto"/>
              <w:rPr>
                <w:rFonts w:ascii="Calibri" w:hAnsi="Calibri" w:cs="Calibri"/>
                <w:color w:val="auto"/>
                <w:sz w:val="20"/>
                <w:szCs w:val="20"/>
              </w:rPr>
            </w:pPr>
            <w:r w:rsidRPr="007F44CB">
              <w:rPr>
                <w:rFonts w:ascii="Calibri" w:hAnsi="Calibri" w:cs="Calibri"/>
                <w:color w:val="auto"/>
                <w:sz w:val="20"/>
                <w:szCs w:val="20"/>
              </w:rPr>
              <w:t>Cicero’s consulship</w:t>
            </w:r>
          </w:p>
          <w:p w14:paraId="28869AF0" w14:textId="77777777" w:rsidR="00C54491" w:rsidRPr="007F44CB" w:rsidRDefault="005475E8" w:rsidP="00BF406E">
            <w:pPr>
              <w:pStyle w:val="ContentDescription"/>
              <w:numPr>
                <w:ilvl w:val="0"/>
                <w:numId w:val="5"/>
              </w:numPr>
              <w:spacing w:before="0" w:after="0" w:line="240" w:lineRule="auto"/>
              <w:rPr>
                <w:rFonts w:ascii="Calibri" w:hAnsi="Calibri" w:cs="Calibri"/>
                <w:color w:val="auto"/>
                <w:sz w:val="20"/>
                <w:szCs w:val="20"/>
              </w:rPr>
            </w:pPr>
            <w:r w:rsidRPr="007F44CB">
              <w:rPr>
                <w:rFonts w:ascii="Calibri" w:hAnsi="Calibri" w:cs="Calibri"/>
                <w:color w:val="auto"/>
                <w:sz w:val="20"/>
                <w:szCs w:val="20"/>
              </w:rPr>
              <w:t>the key events and outcome</w:t>
            </w:r>
            <w:r w:rsidR="00C54491" w:rsidRPr="007F44CB">
              <w:rPr>
                <w:rFonts w:ascii="Calibri" w:hAnsi="Calibri" w:cs="Calibri"/>
                <w:color w:val="auto"/>
                <w:sz w:val="20"/>
                <w:szCs w:val="20"/>
              </w:rPr>
              <w:t xml:space="preserve"> of the Catiline Conspiracy</w:t>
            </w:r>
          </w:p>
          <w:p w14:paraId="4EF2A654" w14:textId="77777777" w:rsidR="005475E8" w:rsidRPr="007F44CB" w:rsidRDefault="005475E8" w:rsidP="00BF406E">
            <w:pPr>
              <w:pStyle w:val="ContentDescription"/>
              <w:numPr>
                <w:ilvl w:val="0"/>
                <w:numId w:val="5"/>
              </w:numPr>
              <w:spacing w:before="0" w:after="0" w:line="240" w:lineRule="auto"/>
              <w:rPr>
                <w:rFonts w:ascii="Calibri" w:hAnsi="Calibri" w:cs="Calibri"/>
                <w:color w:val="auto"/>
                <w:sz w:val="20"/>
                <w:szCs w:val="20"/>
              </w:rPr>
            </w:pPr>
            <w:r w:rsidRPr="007F44CB">
              <w:rPr>
                <w:rFonts w:ascii="Calibri" w:hAnsi="Calibri" w:cs="Calibri"/>
                <w:color w:val="auto"/>
                <w:sz w:val="20"/>
                <w:szCs w:val="20"/>
              </w:rPr>
              <w:t xml:space="preserve">the </w:t>
            </w:r>
            <w:r w:rsidRPr="007F44CB">
              <w:rPr>
                <w:rFonts w:ascii="Calibri" w:hAnsi="Calibri" w:cs="Calibri"/>
                <w:i/>
                <w:color w:val="auto"/>
                <w:sz w:val="20"/>
                <w:szCs w:val="20"/>
              </w:rPr>
              <w:t xml:space="preserve">Concordia </w:t>
            </w:r>
            <w:proofErr w:type="spellStart"/>
            <w:r w:rsidRPr="007F44CB">
              <w:rPr>
                <w:rFonts w:ascii="Calibri" w:hAnsi="Calibri" w:cs="Calibri"/>
                <w:i/>
                <w:color w:val="auto"/>
                <w:sz w:val="20"/>
                <w:szCs w:val="20"/>
              </w:rPr>
              <w:t>Ordinum</w:t>
            </w:r>
            <w:proofErr w:type="spellEnd"/>
          </w:p>
          <w:p w14:paraId="4DE3C6BF" w14:textId="77777777" w:rsidR="005475E8" w:rsidRPr="007F44CB" w:rsidRDefault="005475E8" w:rsidP="00BF406E">
            <w:pPr>
              <w:pStyle w:val="ContentDescription"/>
              <w:numPr>
                <w:ilvl w:val="0"/>
                <w:numId w:val="0"/>
              </w:numPr>
              <w:spacing w:before="0" w:after="0" w:line="240" w:lineRule="auto"/>
              <w:rPr>
                <w:rFonts w:ascii="Calibri" w:hAnsi="Calibri" w:cs="Calibri"/>
                <w:b/>
                <w:color w:val="auto"/>
                <w:sz w:val="20"/>
                <w:szCs w:val="20"/>
              </w:rPr>
            </w:pPr>
            <w:r w:rsidRPr="007F44CB">
              <w:rPr>
                <w:rFonts w:ascii="Calibri" w:hAnsi="Calibri" w:cs="Calibri"/>
                <w:b/>
                <w:color w:val="auto"/>
                <w:sz w:val="20"/>
                <w:szCs w:val="20"/>
              </w:rPr>
              <w:t>Violence in Roman politics</w:t>
            </w:r>
          </w:p>
          <w:p w14:paraId="364C6C3F" w14:textId="77777777" w:rsidR="00015ED3" w:rsidRPr="007F44CB" w:rsidRDefault="005475E8" w:rsidP="00BF406E">
            <w:pPr>
              <w:pStyle w:val="ContentDescription"/>
              <w:numPr>
                <w:ilvl w:val="0"/>
                <w:numId w:val="5"/>
              </w:numPr>
              <w:spacing w:before="0" w:after="0" w:line="240" w:lineRule="auto"/>
              <w:rPr>
                <w:rFonts w:ascii="Calibri" w:hAnsi="Calibri" w:cs="Calibri"/>
                <w:color w:val="auto"/>
                <w:sz w:val="20"/>
                <w:szCs w:val="20"/>
              </w:rPr>
            </w:pPr>
            <w:r w:rsidRPr="007F44CB">
              <w:rPr>
                <w:rFonts w:ascii="Calibri" w:hAnsi="Calibri" w:cs="Calibri"/>
                <w:color w:val="auto"/>
                <w:sz w:val="20"/>
                <w:szCs w:val="20"/>
              </w:rPr>
              <w:t>the role and impact of violence in Roman politics, including</w:t>
            </w:r>
            <w:r w:rsidR="00015ED3" w:rsidRPr="007F44CB">
              <w:rPr>
                <w:rFonts w:ascii="Calibri" w:hAnsi="Calibri" w:cs="Calibri"/>
                <w:color w:val="auto"/>
                <w:sz w:val="20"/>
                <w:szCs w:val="20"/>
              </w:rPr>
              <w:t>:</w:t>
            </w:r>
          </w:p>
          <w:p w14:paraId="2CE18514" w14:textId="77777777" w:rsidR="00015ED3" w:rsidRPr="007F44CB" w:rsidRDefault="005475E8" w:rsidP="00BF406E">
            <w:pPr>
              <w:pStyle w:val="ContentDescription"/>
              <w:numPr>
                <w:ilvl w:val="0"/>
                <w:numId w:val="10"/>
              </w:numPr>
              <w:spacing w:before="0" w:after="0" w:line="240" w:lineRule="auto"/>
              <w:rPr>
                <w:rFonts w:ascii="Calibri" w:hAnsi="Calibri" w:cs="Calibri"/>
                <w:color w:val="auto"/>
                <w:sz w:val="20"/>
                <w:szCs w:val="20"/>
              </w:rPr>
            </w:pPr>
            <w:r w:rsidRPr="007F44CB">
              <w:rPr>
                <w:rFonts w:ascii="Calibri" w:hAnsi="Calibri" w:cs="Calibri"/>
                <w:color w:val="auto"/>
                <w:sz w:val="20"/>
                <w:szCs w:val="20"/>
              </w:rPr>
              <w:t xml:space="preserve">the use of the </w:t>
            </w:r>
            <w:proofErr w:type="spellStart"/>
            <w:r w:rsidRPr="007F44CB">
              <w:rPr>
                <w:rFonts w:ascii="Calibri" w:hAnsi="Calibri" w:cs="Calibri"/>
                <w:i/>
                <w:color w:val="auto"/>
                <w:sz w:val="20"/>
                <w:szCs w:val="20"/>
              </w:rPr>
              <w:t>Senatus</w:t>
            </w:r>
            <w:proofErr w:type="spellEnd"/>
            <w:r w:rsidRPr="007F44CB">
              <w:rPr>
                <w:rFonts w:ascii="Calibri" w:hAnsi="Calibri" w:cs="Calibri"/>
                <w:i/>
                <w:color w:val="auto"/>
                <w:sz w:val="20"/>
                <w:szCs w:val="20"/>
              </w:rPr>
              <w:t xml:space="preserve"> </w:t>
            </w:r>
            <w:proofErr w:type="spellStart"/>
            <w:r w:rsidRPr="007F44CB">
              <w:rPr>
                <w:rFonts w:ascii="Calibri" w:hAnsi="Calibri" w:cs="Calibri"/>
                <w:i/>
                <w:color w:val="auto"/>
                <w:sz w:val="20"/>
                <w:szCs w:val="20"/>
              </w:rPr>
              <w:t>Consultum</w:t>
            </w:r>
            <w:proofErr w:type="spellEnd"/>
            <w:r w:rsidRPr="007F44CB">
              <w:rPr>
                <w:rFonts w:ascii="Calibri" w:hAnsi="Calibri" w:cs="Calibri"/>
                <w:i/>
                <w:color w:val="auto"/>
                <w:sz w:val="20"/>
                <w:szCs w:val="20"/>
              </w:rPr>
              <w:t xml:space="preserve"> </w:t>
            </w:r>
            <w:proofErr w:type="spellStart"/>
            <w:r w:rsidRPr="007F44CB">
              <w:rPr>
                <w:rFonts w:ascii="Calibri" w:hAnsi="Calibri" w:cs="Calibri"/>
                <w:i/>
                <w:color w:val="auto"/>
                <w:sz w:val="20"/>
                <w:szCs w:val="20"/>
              </w:rPr>
              <w:t>Ultimum</w:t>
            </w:r>
            <w:proofErr w:type="spellEnd"/>
          </w:p>
          <w:p w14:paraId="62BB2216" w14:textId="77777777" w:rsidR="00015ED3" w:rsidRPr="007F44CB" w:rsidRDefault="00015ED3" w:rsidP="00BF406E">
            <w:pPr>
              <w:pStyle w:val="ContentDescription"/>
              <w:numPr>
                <w:ilvl w:val="0"/>
                <w:numId w:val="10"/>
              </w:numPr>
              <w:spacing w:before="0" w:after="0" w:line="240" w:lineRule="auto"/>
              <w:rPr>
                <w:rFonts w:ascii="Calibri" w:hAnsi="Calibri" w:cs="Calibri"/>
                <w:color w:val="auto"/>
                <w:sz w:val="20"/>
                <w:szCs w:val="20"/>
              </w:rPr>
            </w:pPr>
            <w:r w:rsidRPr="007F44CB">
              <w:rPr>
                <w:rFonts w:ascii="Calibri" w:hAnsi="Calibri" w:cs="Calibri"/>
                <w:color w:val="auto"/>
                <w:sz w:val="20"/>
                <w:szCs w:val="20"/>
              </w:rPr>
              <w:t>Civil War</w:t>
            </w:r>
          </w:p>
          <w:p w14:paraId="40178D52" w14:textId="77777777" w:rsidR="00015ED3" w:rsidRPr="007F44CB" w:rsidRDefault="00AA5331" w:rsidP="00BF406E">
            <w:pPr>
              <w:pStyle w:val="ContentDescription"/>
              <w:numPr>
                <w:ilvl w:val="0"/>
                <w:numId w:val="10"/>
              </w:numPr>
              <w:spacing w:before="0" w:after="0" w:line="240" w:lineRule="auto"/>
              <w:rPr>
                <w:rFonts w:ascii="Calibri" w:hAnsi="Calibri" w:cs="Calibri"/>
                <w:color w:val="auto"/>
                <w:sz w:val="20"/>
                <w:szCs w:val="20"/>
              </w:rPr>
            </w:pPr>
            <w:r w:rsidRPr="007F44CB">
              <w:rPr>
                <w:rFonts w:ascii="Calibri" w:hAnsi="Calibri" w:cs="Calibri"/>
                <w:color w:val="auto"/>
                <w:sz w:val="20"/>
                <w:szCs w:val="20"/>
              </w:rPr>
              <w:t xml:space="preserve">the </w:t>
            </w:r>
            <w:r w:rsidR="00015ED3" w:rsidRPr="007F44CB">
              <w:rPr>
                <w:rFonts w:ascii="Calibri" w:hAnsi="Calibri" w:cs="Calibri"/>
                <w:color w:val="auto"/>
                <w:sz w:val="20"/>
                <w:szCs w:val="20"/>
              </w:rPr>
              <w:t>use of client armies</w:t>
            </w:r>
          </w:p>
          <w:p w14:paraId="629548C5" w14:textId="77777777" w:rsidR="005475E8" w:rsidRPr="007F44CB" w:rsidRDefault="005475E8" w:rsidP="00BF406E">
            <w:pPr>
              <w:pStyle w:val="ContentDescription"/>
              <w:numPr>
                <w:ilvl w:val="0"/>
                <w:numId w:val="10"/>
              </w:numPr>
              <w:spacing w:before="0" w:after="0" w:line="240" w:lineRule="auto"/>
              <w:rPr>
                <w:rFonts w:ascii="Calibri" w:hAnsi="Calibri" w:cs="Calibri"/>
                <w:color w:val="auto"/>
                <w:sz w:val="20"/>
                <w:szCs w:val="20"/>
              </w:rPr>
            </w:pPr>
            <w:r w:rsidRPr="007F44CB">
              <w:rPr>
                <w:rFonts w:ascii="Calibri" w:hAnsi="Calibri" w:cs="Calibri"/>
                <w:color w:val="auto"/>
                <w:sz w:val="20"/>
                <w:szCs w:val="20"/>
              </w:rPr>
              <w:t xml:space="preserve">the role of the </w:t>
            </w:r>
            <w:proofErr w:type="spellStart"/>
            <w:r w:rsidRPr="007F44CB">
              <w:rPr>
                <w:rFonts w:ascii="Calibri" w:hAnsi="Calibri" w:cs="Calibri"/>
                <w:color w:val="auto"/>
                <w:sz w:val="20"/>
                <w:szCs w:val="20"/>
              </w:rPr>
              <w:t>tribunate</w:t>
            </w:r>
            <w:proofErr w:type="spellEnd"/>
          </w:p>
          <w:p w14:paraId="1415A06F" w14:textId="77777777" w:rsidR="005475E8" w:rsidRPr="007F44CB" w:rsidRDefault="006B4996" w:rsidP="00BF406E">
            <w:pPr>
              <w:pStyle w:val="ContentDescription"/>
              <w:numPr>
                <w:ilvl w:val="0"/>
                <w:numId w:val="0"/>
              </w:numPr>
              <w:spacing w:before="0" w:after="0" w:line="240" w:lineRule="auto"/>
              <w:rPr>
                <w:rFonts w:ascii="Calibri" w:hAnsi="Calibri" w:cs="Calibri"/>
                <w:b/>
                <w:color w:val="auto"/>
                <w:sz w:val="20"/>
                <w:szCs w:val="20"/>
              </w:rPr>
            </w:pPr>
            <w:r w:rsidRPr="007F44CB">
              <w:rPr>
                <w:rFonts w:ascii="Calibri" w:hAnsi="Calibri" w:cs="Calibri"/>
                <w:b/>
                <w:color w:val="auto"/>
                <w:sz w:val="20"/>
                <w:szCs w:val="20"/>
              </w:rPr>
              <w:t>Historical Skills</w:t>
            </w:r>
          </w:p>
          <w:p w14:paraId="1CB88743" w14:textId="77777777" w:rsidR="005475E8" w:rsidRPr="007F44CB" w:rsidRDefault="00592C07" w:rsidP="00BF406E">
            <w:pPr>
              <w:pStyle w:val="ContentDescription"/>
              <w:numPr>
                <w:ilvl w:val="0"/>
                <w:numId w:val="5"/>
              </w:numPr>
              <w:spacing w:before="0" w:after="0" w:line="240" w:lineRule="auto"/>
              <w:rPr>
                <w:rFonts w:asciiTheme="minorHAnsi" w:hAnsiTheme="minorHAnsi" w:cstheme="minorHAnsi"/>
                <w:color w:val="auto"/>
                <w:sz w:val="20"/>
                <w:szCs w:val="20"/>
              </w:rPr>
            </w:pPr>
            <w:r w:rsidRPr="007F44CB">
              <w:rPr>
                <w:rFonts w:ascii="Calibri" w:hAnsi="Calibri" w:cs="Calibri"/>
                <w:color w:val="auto"/>
                <w:sz w:val="20"/>
                <w:szCs w:val="20"/>
              </w:rPr>
              <w:t>c</w:t>
            </w:r>
            <w:r w:rsidR="005475E8" w:rsidRPr="007F44CB">
              <w:rPr>
                <w:rFonts w:ascii="Calibri" w:hAnsi="Calibri" w:cs="Calibri"/>
                <w:color w:val="auto"/>
                <w:sz w:val="20"/>
                <w:szCs w:val="20"/>
              </w:rPr>
              <w:t>hronology, terms and concepts</w:t>
            </w:r>
          </w:p>
          <w:p w14:paraId="6E29CD02" w14:textId="77777777" w:rsidR="00556BBF" w:rsidRPr="007F44CB" w:rsidRDefault="00556BBF" w:rsidP="00BF406E">
            <w:pPr>
              <w:pStyle w:val="ContentDescription"/>
              <w:numPr>
                <w:ilvl w:val="0"/>
                <w:numId w:val="5"/>
              </w:numPr>
              <w:spacing w:before="0" w:after="0" w:line="240" w:lineRule="auto"/>
              <w:rPr>
                <w:rFonts w:asciiTheme="minorHAnsi" w:hAnsiTheme="minorHAnsi" w:cstheme="minorHAnsi"/>
                <w:color w:val="auto"/>
                <w:sz w:val="20"/>
                <w:szCs w:val="20"/>
              </w:rPr>
            </w:pPr>
            <w:r w:rsidRPr="007F44CB">
              <w:rPr>
                <w:rFonts w:ascii="Calibri" w:hAnsi="Calibri" w:cs="Calibri"/>
                <w:color w:val="auto"/>
                <w:sz w:val="20"/>
                <w:szCs w:val="20"/>
              </w:rPr>
              <w:t>historical questions and research</w:t>
            </w:r>
          </w:p>
          <w:p w14:paraId="54AAC45B" w14:textId="77777777" w:rsidR="005475E8" w:rsidRPr="007F44CB" w:rsidRDefault="00592C07" w:rsidP="00BF406E">
            <w:pPr>
              <w:pStyle w:val="ContentDescription"/>
              <w:numPr>
                <w:ilvl w:val="0"/>
                <w:numId w:val="5"/>
              </w:numPr>
              <w:spacing w:before="0" w:after="0" w:line="240" w:lineRule="auto"/>
              <w:rPr>
                <w:rFonts w:asciiTheme="minorHAnsi" w:hAnsiTheme="minorHAnsi" w:cstheme="minorHAnsi"/>
                <w:color w:val="auto"/>
                <w:sz w:val="20"/>
                <w:szCs w:val="20"/>
              </w:rPr>
            </w:pPr>
            <w:r w:rsidRPr="007F44CB">
              <w:rPr>
                <w:rFonts w:ascii="Calibri" w:hAnsi="Calibri" w:cs="Calibri"/>
                <w:color w:val="auto"/>
                <w:sz w:val="20"/>
                <w:szCs w:val="20"/>
              </w:rPr>
              <w:t>a</w:t>
            </w:r>
            <w:r w:rsidR="005475E8" w:rsidRPr="007F44CB">
              <w:rPr>
                <w:rFonts w:ascii="Calibri" w:hAnsi="Calibri" w:cs="Calibri"/>
                <w:color w:val="auto"/>
                <w:sz w:val="20"/>
                <w:szCs w:val="20"/>
              </w:rPr>
              <w:t>nalysis and use of sources</w:t>
            </w:r>
          </w:p>
          <w:p w14:paraId="363BB000" w14:textId="77777777" w:rsidR="005475E8" w:rsidRPr="007F44CB" w:rsidRDefault="00592C07" w:rsidP="00BF406E">
            <w:pPr>
              <w:pStyle w:val="ContentDescription"/>
              <w:numPr>
                <w:ilvl w:val="0"/>
                <w:numId w:val="5"/>
              </w:numPr>
              <w:spacing w:before="0" w:after="0" w:line="240" w:lineRule="auto"/>
              <w:rPr>
                <w:rFonts w:asciiTheme="minorHAnsi" w:hAnsiTheme="minorHAnsi" w:cstheme="minorHAnsi"/>
                <w:color w:val="auto"/>
                <w:sz w:val="20"/>
                <w:szCs w:val="20"/>
              </w:rPr>
            </w:pPr>
            <w:r w:rsidRPr="007F44CB">
              <w:rPr>
                <w:rFonts w:ascii="Calibri" w:hAnsi="Calibri" w:cs="Calibri"/>
                <w:color w:val="auto"/>
                <w:sz w:val="20"/>
                <w:szCs w:val="20"/>
              </w:rPr>
              <w:t>p</w:t>
            </w:r>
            <w:r w:rsidR="005475E8" w:rsidRPr="007F44CB">
              <w:rPr>
                <w:rFonts w:ascii="Calibri" w:hAnsi="Calibri" w:cs="Calibri"/>
                <w:color w:val="auto"/>
                <w:sz w:val="20"/>
                <w:szCs w:val="20"/>
              </w:rPr>
              <w:t>erspectives and interpretations</w:t>
            </w:r>
          </w:p>
          <w:p w14:paraId="2ADBBAC8" w14:textId="77777777" w:rsidR="00556BBF" w:rsidRPr="007F44CB" w:rsidRDefault="00556BBF" w:rsidP="00BF406E">
            <w:pPr>
              <w:pStyle w:val="ContentDescription"/>
              <w:numPr>
                <w:ilvl w:val="0"/>
                <w:numId w:val="5"/>
              </w:numPr>
              <w:spacing w:before="0" w:after="0" w:line="240" w:lineRule="auto"/>
              <w:rPr>
                <w:rFonts w:asciiTheme="minorHAnsi" w:hAnsiTheme="minorHAnsi" w:cstheme="minorHAnsi"/>
                <w:color w:val="auto"/>
                <w:sz w:val="20"/>
                <w:szCs w:val="20"/>
              </w:rPr>
            </w:pPr>
            <w:r w:rsidRPr="007F44CB">
              <w:rPr>
                <w:rFonts w:ascii="Calibri" w:hAnsi="Calibri" w:cs="Calibri"/>
                <w:color w:val="auto"/>
                <w:sz w:val="20"/>
                <w:szCs w:val="20"/>
              </w:rPr>
              <w:t>explanation and communication</w:t>
            </w:r>
          </w:p>
          <w:p w14:paraId="4A9948C6" w14:textId="5E8A73B8" w:rsidR="00562BD8" w:rsidRPr="001165B1" w:rsidRDefault="006B4996" w:rsidP="00BF406E">
            <w:pPr>
              <w:pStyle w:val="ContentDescription"/>
              <w:numPr>
                <w:ilvl w:val="0"/>
                <w:numId w:val="0"/>
              </w:numPr>
              <w:spacing w:before="0" w:after="0" w:line="240" w:lineRule="auto"/>
              <w:rPr>
                <w:rFonts w:ascii="Calibri" w:hAnsi="Calibri" w:cs="Calibri"/>
                <w:b/>
                <w:color w:val="auto"/>
                <w:sz w:val="20"/>
                <w:szCs w:val="20"/>
              </w:rPr>
            </w:pPr>
            <w:r w:rsidRPr="00312A0F">
              <w:rPr>
                <w:rFonts w:ascii="Calibri" w:hAnsi="Calibri" w:cs="Calibri"/>
                <w:b/>
                <w:color w:val="auto"/>
                <w:sz w:val="20"/>
                <w:szCs w:val="20"/>
              </w:rPr>
              <w:t>Task 5 Part A</w:t>
            </w:r>
            <w:r w:rsidR="005475E8" w:rsidRPr="00312A0F">
              <w:rPr>
                <w:rFonts w:ascii="Calibri" w:hAnsi="Calibri" w:cs="Calibri"/>
                <w:b/>
                <w:color w:val="auto"/>
                <w:sz w:val="20"/>
                <w:szCs w:val="20"/>
              </w:rPr>
              <w:t>: Historical inquiry</w:t>
            </w:r>
            <w:r w:rsidRPr="00312A0F">
              <w:rPr>
                <w:rFonts w:ascii="Calibri" w:hAnsi="Calibri" w:cs="Calibri"/>
                <w:b/>
                <w:color w:val="auto"/>
                <w:sz w:val="20"/>
                <w:szCs w:val="20"/>
              </w:rPr>
              <w:t xml:space="preserve"> (begin</w:t>
            </w:r>
            <w:r w:rsidR="00FF0559" w:rsidRPr="00312A0F">
              <w:rPr>
                <w:rFonts w:ascii="Calibri" w:hAnsi="Calibri" w:cs="Calibri"/>
                <w:b/>
                <w:color w:val="auto"/>
                <w:sz w:val="20"/>
                <w:szCs w:val="20"/>
              </w:rPr>
              <w:t xml:space="preserve"> Week 11</w:t>
            </w:r>
            <w:r w:rsidRPr="001165B1">
              <w:rPr>
                <w:rFonts w:ascii="Calibri" w:hAnsi="Calibri" w:cs="Calibri"/>
                <w:b/>
                <w:color w:val="auto"/>
                <w:sz w:val="20"/>
                <w:szCs w:val="20"/>
              </w:rPr>
              <w:t>)</w:t>
            </w:r>
          </w:p>
        </w:tc>
      </w:tr>
      <w:tr w:rsidR="007269EE" w:rsidRPr="005621DD" w14:paraId="360DB7E5" w14:textId="77777777" w:rsidTr="0098380A">
        <w:trPr>
          <w:trHeight w:val="7713"/>
        </w:trPr>
        <w:tc>
          <w:tcPr>
            <w:tcW w:w="99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tcPr>
          <w:p w14:paraId="3B722C0B" w14:textId="07F6C9A2" w:rsidR="007269EE" w:rsidRDefault="007269EE" w:rsidP="00BF406E">
            <w:pPr>
              <w:jc w:val="center"/>
              <w:rPr>
                <w:rFonts w:cs="Arial"/>
                <w:szCs w:val="20"/>
                <w:lang w:val="en-GB" w:eastAsia="en-US"/>
              </w:rPr>
            </w:pPr>
            <w:r>
              <w:rPr>
                <w:rFonts w:cs="Arial"/>
                <w:szCs w:val="20"/>
                <w:lang w:val="en-GB" w:eastAsia="en-US"/>
              </w:rPr>
              <w:lastRenderedPageBreak/>
              <w:t>1</w:t>
            </w:r>
            <w:r w:rsidR="00467F4E">
              <w:rPr>
                <w:rFonts w:cs="Arial"/>
                <w:szCs w:val="20"/>
                <w:lang w:val="en-GB" w:eastAsia="en-US"/>
              </w:rPr>
              <w:t>2</w:t>
            </w:r>
            <w:r>
              <w:rPr>
                <w:rFonts w:cs="Arial"/>
                <w:szCs w:val="20"/>
                <w:lang w:val="en-GB" w:eastAsia="en-US"/>
              </w:rPr>
              <w:t>–1</w:t>
            </w:r>
            <w:r w:rsidR="007E1CFE">
              <w:rPr>
                <w:rFonts w:cs="Arial"/>
                <w:szCs w:val="20"/>
                <w:lang w:val="en-GB" w:eastAsia="en-US"/>
              </w:rPr>
              <w:t>4</w:t>
            </w:r>
          </w:p>
        </w:tc>
        <w:tc>
          <w:tcPr>
            <w:tcW w:w="836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14:paraId="26107F22" w14:textId="77777777" w:rsidR="007269EE" w:rsidRPr="00BF406E" w:rsidRDefault="007269EE" w:rsidP="00793629">
            <w:pPr>
              <w:pStyle w:val="Topic"/>
              <w:spacing w:before="0" w:after="0"/>
              <w:rPr>
                <w:rFonts w:asciiTheme="minorHAnsi" w:hAnsiTheme="minorHAnsi" w:cstheme="minorHAnsi"/>
                <w:color w:val="auto"/>
                <w:szCs w:val="24"/>
              </w:rPr>
            </w:pPr>
            <w:r w:rsidRPr="00BF406E">
              <w:rPr>
                <w:rFonts w:asciiTheme="minorHAnsi" w:hAnsiTheme="minorHAnsi" w:cstheme="minorHAnsi"/>
                <w:color w:val="auto"/>
                <w:szCs w:val="24"/>
              </w:rPr>
              <w:t>Part B: Individuals</w:t>
            </w:r>
          </w:p>
          <w:p w14:paraId="61EA0CB9" w14:textId="0BA8B795" w:rsidR="007269EE" w:rsidRPr="00BF406E" w:rsidRDefault="007269EE" w:rsidP="00793629">
            <w:pPr>
              <w:pStyle w:val="Paragraph"/>
              <w:spacing w:before="0" w:after="0" w:line="240" w:lineRule="auto"/>
              <w:rPr>
                <w:rFonts w:asciiTheme="minorHAnsi" w:hAnsiTheme="minorHAnsi" w:cstheme="minorHAnsi"/>
                <w:color w:val="auto"/>
                <w:sz w:val="20"/>
                <w:szCs w:val="20"/>
              </w:rPr>
            </w:pPr>
            <w:r w:rsidRPr="00BF406E">
              <w:rPr>
                <w:rFonts w:asciiTheme="minorHAnsi" w:hAnsiTheme="minorHAnsi" w:cstheme="minorHAnsi"/>
                <w:color w:val="auto"/>
                <w:sz w:val="20"/>
                <w:szCs w:val="20"/>
              </w:rPr>
              <w:t xml:space="preserve">Students investigate the life of </w:t>
            </w:r>
            <w:r w:rsidR="00401BF3" w:rsidRPr="007F44CB">
              <w:rPr>
                <w:rFonts w:asciiTheme="minorHAnsi" w:hAnsiTheme="minorHAnsi" w:cstheme="minorHAnsi"/>
                <w:b/>
                <w:color w:val="auto"/>
                <w:sz w:val="20"/>
                <w:szCs w:val="20"/>
              </w:rPr>
              <w:t xml:space="preserve">one </w:t>
            </w:r>
            <w:r w:rsidR="00401BF3" w:rsidRPr="007F44CB">
              <w:rPr>
                <w:rFonts w:asciiTheme="minorHAnsi" w:hAnsiTheme="minorHAnsi" w:cstheme="minorHAnsi"/>
                <w:color w:val="auto"/>
                <w:sz w:val="20"/>
                <w:szCs w:val="20"/>
              </w:rPr>
              <w:t>individual from the society they study (</w:t>
            </w:r>
            <w:r w:rsidRPr="007F44CB">
              <w:rPr>
                <w:rFonts w:asciiTheme="minorHAnsi" w:hAnsiTheme="minorHAnsi" w:cstheme="minorHAnsi"/>
                <w:color w:val="auto"/>
                <w:sz w:val="20"/>
                <w:szCs w:val="20"/>
              </w:rPr>
              <w:t>Tiberius Gracchus, Gaius Gracchus, Marius, Sulla, or Pompey</w:t>
            </w:r>
            <w:r w:rsidR="00401BF3" w:rsidRPr="007F44CB">
              <w:rPr>
                <w:rFonts w:asciiTheme="minorHAnsi" w:hAnsiTheme="minorHAnsi" w:cstheme="minorHAnsi"/>
                <w:color w:val="auto"/>
                <w:sz w:val="20"/>
                <w:szCs w:val="20"/>
              </w:rPr>
              <w:t>)</w:t>
            </w:r>
            <w:r w:rsidRPr="007F44CB">
              <w:rPr>
                <w:rFonts w:asciiTheme="minorHAnsi" w:hAnsiTheme="minorHAnsi" w:cstheme="minorHAnsi"/>
                <w:color w:val="auto"/>
                <w:sz w:val="20"/>
                <w:szCs w:val="20"/>
              </w:rPr>
              <w:t>.</w:t>
            </w:r>
            <w:r w:rsidRPr="00BF406E">
              <w:rPr>
                <w:rFonts w:asciiTheme="minorHAnsi" w:hAnsiTheme="minorHAnsi" w:cstheme="minorHAnsi"/>
                <w:color w:val="auto"/>
                <w:sz w:val="20"/>
                <w:szCs w:val="20"/>
              </w:rPr>
              <w:t xml:space="preserve"> Students apply the requisite historical skills described as part of this unit, while investigating the following about the individual:</w:t>
            </w:r>
          </w:p>
          <w:p w14:paraId="6AF6F916" w14:textId="77777777" w:rsidR="007269EE" w:rsidRPr="00BF406E" w:rsidRDefault="007269EE" w:rsidP="00793629">
            <w:pPr>
              <w:pStyle w:val="ContentDescription"/>
              <w:numPr>
                <w:ilvl w:val="0"/>
                <w:numId w:val="5"/>
              </w:numPr>
              <w:spacing w:before="0" w:after="0" w:line="240" w:lineRule="auto"/>
              <w:rPr>
                <w:rFonts w:asciiTheme="minorHAnsi" w:hAnsiTheme="minorHAnsi" w:cstheme="minorHAnsi"/>
                <w:color w:val="auto"/>
                <w:sz w:val="20"/>
                <w:szCs w:val="20"/>
              </w:rPr>
            </w:pPr>
            <w:r w:rsidRPr="00BF406E">
              <w:rPr>
                <w:rFonts w:asciiTheme="minorHAnsi" w:hAnsiTheme="minorHAnsi" w:cstheme="minorHAnsi"/>
                <w:color w:val="auto"/>
                <w:sz w:val="20"/>
                <w:szCs w:val="20"/>
              </w:rPr>
              <w:t>the background and rise to prominence of the individual, including:</w:t>
            </w:r>
          </w:p>
          <w:p w14:paraId="1FBE9FB4" w14:textId="77777777" w:rsidR="007269EE" w:rsidRPr="00BF406E" w:rsidRDefault="007269EE" w:rsidP="00556BBF">
            <w:pPr>
              <w:pStyle w:val="ContentDescription"/>
              <w:numPr>
                <w:ilvl w:val="0"/>
                <w:numId w:val="13"/>
              </w:numPr>
              <w:spacing w:before="0" w:after="0" w:line="240" w:lineRule="auto"/>
              <w:rPr>
                <w:rFonts w:asciiTheme="minorHAnsi" w:hAnsiTheme="minorHAnsi" w:cstheme="minorHAnsi"/>
                <w:color w:val="auto"/>
                <w:sz w:val="20"/>
                <w:szCs w:val="20"/>
              </w:rPr>
            </w:pPr>
            <w:r w:rsidRPr="00BF406E">
              <w:rPr>
                <w:rFonts w:asciiTheme="minorHAnsi" w:hAnsiTheme="minorHAnsi" w:cstheme="minorHAnsi"/>
                <w:color w:val="auto"/>
                <w:sz w:val="20"/>
                <w:szCs w:val="20"/>
              </w:rPr>
              <w:t>family background and status</w:t>
            </w:r>
          </w:p>
          <w:p w14:paraId="6F0186A4" w14:textId="77777777" w:rsidR="007269EE" w:rsidRDefault="007269EE" w:rsidP="00556BBF">
            <w:pPr>
              <w:pStyle w:val="ContentDescription"/>
              <w:numPr>
                <w:ilvl w:val="0"/>
                <w:numId w:val="13"/>
              </w:numPr>
              <w:spacing w:before="0" w:after="0" w:line="240" w:lineRule="auto"/>
              <w:rPr>
                <w:rFonts w:asciiTheme="minorHAnsi" w:hAnsiTheme="minorHAnsi" w:cstheme="minorHAnsi"/>
                <w:color w:val="auto"/>
                <w:sz w:val="20"/>
                <w:szCs w:val="20"/>
              </w:rPr>
            </w:pPr>
            <w:r w:rsidRPr="00BF406E">
              <w:rPr>
                <w:rFonts w:asciiTheme="minorHAnsi" w:hAnsiTheme="minorHAnsi" w:cstheme="minorHAnsi"/>
                <w:color w:val="auto"/>
                <w:sz w:val="20"/>
                <w:szCs w:val="20"/>
              </w:rPr>
              <w:t>key events in his/her rise to prominence</w:t>
            </w:r>
          </w:p>
          <w:p w14:paraId="28974202" w14:textId="77777777" w:rsidR="007269EE" w:rsidRPr="00793629" w:rsidRDefault="007269EE" w:rsidP="00556BBF">
            <w:pPr>
              <w:pStyle w:val="ContentDescription"/>
              <w:numPr>
                <w:ilvl w:val="0"/>
                <w:numId w:val="13"/>
              </w:numPr>
              <w:spacing w:before="0" w:after="0" w:line="240" w:lineRule="auto"/>
              <w:rPr>
                <w:rFonts w:asciiTheme="minorHAnsi" w:hAnsiTheme="minorHAnsi" w:cstheme="minorHAnsi"/>
                <w:color w:val="auto"/>
                <w:sz w:val="20"/>
                <w:szCs w:val="20"/>
              </w:rPr>
            </w:pPr>
            <w:r w:rsidRPr="00BF406E">
              <w:rPr>
                <w:rFonts w:asciiTheme="minorHAnsi" w:hAnsiTheme="minorHAnsi" w:cstheme="minorHAnsi"/>
                <w:color w:val="auto"/>
                <w:sz w:val="20"/>
                <w:szCs w:val="20"/>
              </w:rPr>
              <w:t>significant</w:t>
            </w:r>
            <w:r w:rsidRPr="00556BBF">
              <w:rPr>
                <w:rFonts w:asciiTheme="minorHAnsi" w:hAnsiTheme="minorHAnsi" w:cstheme="minorHAnsi"/>
                <w:color w:val="auto"/>
                <w:sz w:val="20"/>
                <w:szCs w:val="20"/>
              </w:rPr>
              <w:t xml:space="preserve"> influences on early development</w:t>
            </w:r>
          </w:p>
          <w:p w14:paraId="4DCC0717" w14:textId="77777777" w:rsidR="007269EE" w:rsidRPr="00BF406E" w:rsidRDefault="007269EE" w:rsidP="00556BBF">
            <w:pPr>
              <w:pStyle w:val="ContentDescription"/>
              <w:numPr>
                <w:ilvl w:val="0"/>
                <w:numId w:val="11"/>
              </w:numPr>
              <w:spacing w:before="0" w:after="0" w:line="240" w:lineRule="auto"/>
              <w:rPr>
                <w:rFonts w:asciiTheme="minorHAnsi" w:hAnsiTheme="minorHAnsi" w:cstheme="minorHAnsi"/>
                <w:color w:val="auto"/>
                <w:sz w:val="20"/>
                <w:szCs w:val="20"/>
              </w:rPr>
            </w:pPr>
            <w:r w:rsidRPr="00BF406E">
              <w:rPr>
                <w:rFonts w:asciiTheme="minorHAnsi" w:hAnsiTheme="minorHAnsi" w:cstheme="minorHAnsi"/>
                <w:color w:val="auto"/>
                <w:sz w:val="20"/>
                <w:szCs w:val="20"/>
              </w:rPr>
              <w:t>the career of the individual, including:</w:t>
            </w:r>
          </w:p>
          <w:p w14:paraId="2738D852" w14:textId="77777777" w:rsidR="007269EE" w:rsidRPr="00BF406E" w:rsidRDefault="007269EE" w:rsidP="00556BBF">
            <w:pPr>
              <w:pStyle w:val="ContentDescription"/>
              <w:numPr>
                <w:ilvl w:val="0"/>
                <w:numId w:val="6"/>
              </w:numPr>
              <w:spacing w:before="0" w:after="0" w:line="240" w:lineRule="auto"/>
              <w:rPr>
                <w:rFonts w:asciiTheme="minorHAnsi" w:hAnsiTheme="minorHAnsi" w:cstheme="minorHAnsi"/>
                <w:color w:val="auto"/>
                <w:sz w:val="20"/>
                <w:szCs w:val="20"/>
              </w:rPr>
            </w:pPr>
            <w:r w:rsidRPr="00BF406E">
              <w:rPr>
                <w:rFonts w:asciiTheme="minorHAnsi" w:hAnsiTheme="minorHAnsi" w:cstheme="minorHAnsi"/>
                <w:color w:val="auto"/>
                <w:sz w:val="20"/>
                <w:szCs w:val="20"/>
              </w:rPr>
              <w:t>change of role, position, status over time</w:t>
            </w:r>
          </w:p>
          <w:p w14:paraId="4ACF88E5" w14:textId="77777777" w:rsidR="007269EE" w:rsidRPr="00BF406E" w:rsidRDefault="007269EE" w:rsidP="00556BBF">
            <w:pPr>
              <w:pStyle w:val="ContentDescription"/>
              <w:numPr>
                <w:ilvl w:val="0"/>
                <w:numId w:val="6"/>
              </w:numPr>
              <w:spacing w:before="0" w:after="0" w:line="240" w:lineRule="auto"/>
              <w:rPr>
                <w:rFonts w:asciiTheme="minorHAnsi" w:hAnsiTheme="minorHAnsi" w:cstheme="minorHAnsi"/>
                <w:color w:val="auto"/>
                <w:sz w:val="20"/>
                <w:szCs w:val="20"/>
              </w:rPr>
            </w:pPr>
            <w:r w:rsidRPr="00BF406E">
              <w:rPr>
                <w:rFonts w:asciiTheme="minorHAnsi" w:hAnsiTheme="minorHAnsi" w:cstheme="minorHAnsi"/>
                <w:color w:val="auto"/>
                <w:sz w:val="20"/>
                <w:szCs w:val="20"/>
              </w:rPr>
              <w:t>possible motivations for actions</w:t>
            </w:r>
          </w:p>
          <w:p w14:paraId="16C3A17F" w14:textId="77777777" w:rsidR="007269EE" w:rsidRPr="00BF406E" w:rsidRDefault="007269EE" w:rsidP="00556BBF">
            <w:pPr>
              <w:pStyle w:val="ContentDescription"/>
              <w:numPr>
                <w:ilvl w:val="0"/>
                <w:numId w:val="6"/>
              </w:numPr>
              <w:spacing w:before="0" w:after="0" w:line="240" w:lineRule="auto"/>
              <w:rPr>
                <w:rFonts w:asciiTheme="minorHAnsi" w:hAnsiTheme="minorHAnsi" w:cstheme="minorHAnsi"/>
                <w:color w:val="auto"/>
                <w:sz w:val="20"/>
                <w:szCs w:val="20"/>
              </w:rPr>
            </w:pPr>
            <w:r w:rsidRPr="00BF406E">
              <w:rPr>
                <w:rFonts w:asciiTheme="minorHAnsi" w:hAnsiTheme="minorHAnsi" w:cstheme="minorHAnsi"/>
                <w:color w:val="auto"/>
                <w:sz w:val="20"/>
                <w:szCs w:val="20"/>
              </w:rPr>
              <w:t xml:space="preserve">methods used to achieve aims </w:t>
            </w:r>
          </w:p>
          <w:p w14:paraId="6A17329E" w14:textId="77777777" w:rsidR="007269EE" w:rsidRPr="00BF406E" w:rsidRDefault="007269EE" w:rsidP="00556BBF">
            <w:pPr>
              <w:pStyle w:val="ContentDescription"/>
              <w:numPr>
                <w:ilvl w:val="0"/>
                <w:numId w:val="6"/>
              </w:numPr>
              <w:spacing w:before="0" w:after="0" w:line="240" w:lineRule="auto"/>
              <w:rPr>
                <w:rFonts w:asciiTheme="minorHAnsi" w:hAnsiTheme="minorHAnsi" w:cstheme="minorHAnsi"/>
                <w:color w:val="auto"/>
                <w:sz w:val="20"/>
                <w:szCs w:val="20"/>
              </w:rPr>
            </w:pPr>
            <w:r w:rsidRPr="00BF406E">
              <w:rPr>
                <w:rFonts w:asciiTheme="minorHAnsi" w:hAnsiTheme="minorHAnsi" w:cstheme="minorHAnsi"/>
                <w:color w:val="auto"/>
                <w:sz w:val="20"/>
                <w:szCs w:val="20"/>
              </w:rPr>
              <w:t>relationships with groups and other individuals</w:t>
            </w:r>
          </w:p>
          <w:p w14:paraId="16FDBB0E" w14:textId="77777777" w:rsidR="007269EE" w:rsidRPr="00BF406E" w:rsidRDefault="007269EE" w:rsidP="00556BBF">
            <w:pPr>
              <w:pStyle w:val="ContentDescription"/>
              <w:numPr>
                <w:ilvl w:val="0"/>
                <w:numId w:val="6"/>
              </w:numPr>
              <w:spacing w:before="0" w:after="0" w:line="240" w:lineRule="auto"/>
              <w:rPr>
                <w:rFonts w:asciiTheme="minorHAnsi" w:hAnsiTheme="minorHAnsi" w:cstheme="minorHAnsi"/>
                <w:color w:val="auto"/>
                <w:sz w:val="20"/>
                <w:szCs w:val="20"/>
              </w:rPr>
            </w:pPr>
            <w:r w:rsidRPr="00BF406E">
              <w:rPr>
                <w:rFonts w:asciiTheme="minorHAnsi" w:hAnsiTheme="minorHAnsi" w:cstheme="minorHAnsi"/>
                <w:color w:val="auto"/>
                <w:sz w:val="20"/>
                <w:szCs w:val="20"/>
              </w:rPr>
              <w:t>significant events in the career of the individual</w:t>
            </w:r>
          </w:p>
          <w:p w14:paraId="1EFDD1E5" w14:textId="77777777" w:rsidR="007269EE" w:rsidRPr="00BF406E" w:rsidRDefault="007269EE" w:rsidP="00556BBF">
            <w:pPr>
              <w:pStyle w:val="ContentDescription"/>
              <w:numPr>
                <w:ilvl w:val="0"/>
                <w:numId w:val="6"/>
              </w:numPr>
              <w:spacing w:before="0" w:after="0" w:line="240" w:lineRule="auto"/>
              <w:rPr>
                <w:rFonts w:asciiTheme="minorHAnsi" w:eastAsia="MS Minngs" w:hAnsiTheme="minorHAnsi" w:cstheme="minorHAnsi"/>
                <w:color w:val="auto"/>
                <w:sz w:val="20"/>
                <w:szCs w:val="20"/>
              </w:rPr>
            </w:pPr>
            <w:r w:rsidRPr="00BF406E">
              <w:rPr>
                <w:rFonts w:asciiTheme="minorHAnsi" w:hAnsiTheme="minorHAnsi" w:cstheme="minorHAnsi"/>
                <w:color w:val="auto"/>
                <w:sz w:val="20"/>
                <w:szCs w:val="20"/>
              </w:rPr>
              <w:t>manner</w:t>
            </w:r>
            <w:r w:rsidRPr="00BF406E">
              <w:rPr>
                <w:rFonts w:asciiTheme="minorHAnsi" w:eastAsia="MS Minngs" w:hAnsiTheme="minorHAnsi" w:cstheme="minorHAnsi"/>
                <w:color w:val="auto"/>
                <w:sz w:val="20"/>
                <w:szCs w:val="20"/>
              </w:rPr>
              <w:t xml:space="preserve"> and impact of death</w:t>
            </w:r>
          </w:p>
          <w:p w14:paraId="0A69EE73" w14:textId="77777777" w:rsidR="007269EE" w:rsidRPr="00BF406E" w:rsidRDefault="007269EE" w:rsidP="00556BBF">
            <w:pPr>
              <w:pStyle w:val="ContentDescription"/>
              <w:numPr>
                <w:ilvl w:val="0"/>
                <w:numId w:val="12"/>
              </w:numPr>
              <w:spacing w:before="0" w:after="0" w:line="240" w:lineRule="auto"/>
              <w:rPr>
                <w:rFonts w:asciiTheme="minorHAnsi" w:hAnsiTheme="minorHAnsi" w:cstheme="minorHAnsi"/>
                <w:color w:val="auto"/>
                <w:sz w:val="20"/>
                <w:szCs w:val="20"/>
              </w:rPr>
            </w:pPr>
            <w:r w:rsidRPr="00BF406E">
              <w:rPr>
                <w:rFonts w:asciiTheme="minorHAnsi" w:hAnsiTheme="minorHAnsi" w:cstheme="minorHAnsi"/>
                <w:color w:val="auto"/>
                <w:sz w:val="20"/>
                <w:szCs w:val="20"/>
              </w:rPr>
              <w:t xml:space="preserve">the impact and legacy of the individual, including: </w:t>
            </w:r>
          </w:p>
          <w:p w14:paraId="1CED645B" w14:textId="77777777" w:rsidR="007269EE" w:rsidRPr="00BF406E" w:rsidRDefault="007269EE" w:rsidP="00556BBF">
            <w:pPr>
              <w:pStyle w:val="ContentDescription"/>
              <w:numPr>
                <w:ilvl w:val="0"/>
                <w:numId w:val="6"/>
              </w:numPr>
              <w:spacing w:before="0" w:after="0" w:line="240" w:lineRule="auto"/>
              <w:rPr>
                <w:rFonts w:asciiTheme="minorHAnsi" w:hAnsiTheme="minorHAnsi" w:cstheme="minorHAnsi"/>
                <w:color w:val="auto"/>
                <w:sz w:val="20"/>
                <w:szCs w:val="20"/>
              </w:rPr>
            </w:pPr>
            <w:r w:rsidRPr="00BF406E">
              <w:rPr>
                <w:rFonts w:asciiTheme="minorHAnsi" w:hAnsiTheme="minorHAnsi" w:cstheme="minorHAnsi"/>
                <w:color w:val="auto"/>
                <w:sz w:val="20"/>
                <w:szCs w:val="20"/>
              </w:rPr>
              <w:t xml:space="preserve">assessment of their life and career </w:t>
            </w:r>
          </w:p>
          <w:p w14:paraId="5A2FC1D6" w14:textId="77777777" w:rsidR="007269EE" w:rsidRPr="00BF406E" w:rsidRDefault="007269EE" w:rsidP="00556BBF">
            <w:pPr>
              <w:pStyle w:val="ContentDescription"/>
              <w:numPr>
                <w:ilvl w:val="0"/>
                <w:numId w:val="6"/>
              </w:numPr>
              <w:spacing w:before="0" w:after="0" w:line="240" w:lineRule="auto"/>
              <w:rPr>
                <w:rFonts w:asciiTheme="minorHAnsi" w:hAnsiTheme="minorHAnsi" w:cstheme="minorHAnsi"/>
                <w:color w:val="auto"/>
                <w:sz w:val="20"/>
                <w:szCs w:val="20"/>
              </w:rPr>
            </w:pPr>
            <w:r w:rsidRPr="00BF406E">
              <w:rPr>
                <w:rFonts w:asciiTheme="minorHAnsi" w:hAnsiTheme="minorHAnsi" w:cstheme="minorHAnsi"/>
                <w:color w:val="auto"/>
                <w:sz w:val="20"/>
                <w:szCs w:val="20"/>
              </w:rPr>
              <w:t>the influence of the individual on their time</w:t>
            </w:r>
          </w:p>
          <w:p w14:paraId="752C1338" w14:textId="77777777" w:rsidR="007269EE" w:rsidRPr="00BF406E" w:rsidRDefault="007269EE" w:rsidP="00556BBF">
            <w:pPr>
              <w:pStyle w:val="ContentDescription"/>
              <w:numPr>
                <w:ilvl w:val="0"/>
                <w:numId w:val="6"/>
              </w:numPr>
              <w:spacing w:before="0" w:after="0" w:line="240" w:lineRule="auto"/>
              <w:rPr>
                <w:rFonts w:asciiTheme="minorHAnsi" w:eastAsia="MS Minngs" w:hAnsiTheme="minorHAnsi" w:cstheme="minorHAnsi"/>
                <w:color w:val="auto"/>
                <w:sz w:val="20"/>
                <w:szCs w:val="20"/>
              </w:rPr>
            </w:pPr>
            <w:r w:rsidRPr="00BF406E">
              <w:rPr>
                <w:rFonts w:asciiTheme="minorHAnsi" w:hAnsiTheme="minorHAnsi" w:cstheme="minorHAnsi"/>
                <w:color w:val="auto"/>
                <w:sz w:val="20"/>
                <w:szCs w:val="20"/>
              </w:rPr>
              <w:t>their longer-</w:t>
            </w:r>
            <w:r w:rsidRPr="00BF406E">
              <w:rPr>
                <w:rFonts w:asciiTheme="minorHAnsi" w:eastAsia="MS Minngs" w:hAnsiTheme="minorHAnsi" w:cstheme="minorHAnsi"/>
                <w:color w:val="auto"/>
                <w:sz w:val="20"/>
                <w:szCs w:val="20"/>
              </w:rPr>
              <w:t>term impact and legacy</w:t>
            </w:r>
          </w:p>
          <w:p w14:paraId="36EA3B70" w14:textId="77777777" w:rsidR="007269EE" w:rsidRPr="00BF406E" w:rsidRDefault="007269EE" w:rsidP="00556BBF">
            <w:pPr>
              <w:pStyle w:val="ContentDescription"/>
              <w:numPr>
                <w:ilvl w:val="0"/>
                <w:numId w:val="12"/>
              </w:numPr>
              <w:spacing w:before="0" w:after="0" w:line="240" w:lineRule="auto"/>
              <w:rPr>
                <w:rFonts w:asciiTheme="minorHAnsi" w:hAnsiTheme="minorHAnsi" w:cstheme="minorHAnsi"/>
                <w:color w:val="auto"/>
                <w:sz w:val="20"/>
                <w:szCs w:val="20"/>
              </w:rPr>
            </w:pPr>
            <w:r w:rsidRPr="00BF406E">
              <w:rPr>
                <w:rFonts w:asciiTheme="minorHAnsi" w:hAnsiTheme="minorHAnsi" w:cstheme="minorHAnsi"/>
                <w:color w:val="auto"/>
                <w:sz w:val="20"/>
                <w:szCs w:val="20"/>
              </w:rPr>
              <w:t>changing perspectives and interpretations of the individual, including:</w:t>
            </w:r>
          </w:p>
          <w:p w14:paraId="52F70756" w14:textId="77777777" w:rsidR="007269EE" w:rsidRPr="00BF406E" w:rsidRDefault="007269EE" w:rsidP="00556BBF">
            <w:pPr>
              <w:pStyle w:val="ContentDescription"/>
              <w:numPr>
                <w:ilvl w:val="0"/>
                <w:numId w:val="6"/>
              </w:numPr>
              <w:spacing w:before="0" w:after="0" w:line="240" w:lineRule="auto"/>
              <w:rPr>
                <w:rFonts w:asciiTheme="minorHAnsi" w:hAnsiTheme="minorHAnsi" w:cstheme="minorHAnsi"/>
                <w:color w:val="auto"/>
                <w:sz w:val="20"/>
                <w:szCs w:val="20"/>
              </w:rPr>
            </w:pPr>
            <w:r w:rsidRPr="00BF406E">
              <w:rPr>
                <w:rFonts w:asciiTheme="minorHAnsi" w:hAnsiTheme="minorHAnsi" w:cstheme="minorHAnsi"/>
                <w:color w:val="auto"/>
                <w:sz w:val="20"/>
                <w:szCs w:val="20"/>
              </w:rPr>
              <w:t>depictions of the individual during his/her lifetime</w:t>
            </w:r>
          </w:p>
          <w:p w14:paraId="69E14B4D" w14:textId="77777777" w:rsidR="007269EE" w:rsidRPr="00BF406E" w:rsidRDefault="007269EE" w:rsidP="00556BBF">
            <w:pPr>
              <w:pStyle w:val="ContentDescription"/>
              <w:numPr>
                <w:ilvl w:val="0"/>
                <w:numId w:val="6"/>
              </w:numPr>
              <w:spacing w:before="0" w:after="0" w:line="240" w:lineRule="auto"/>
              <w:rPr>
                <w:rFonts w:asciiTheme="minorHAnsi" w:hAnsiTheme="minorHAnsi" w:cstheme="minorHAnsi"/>
                <w:color w:val="auto"/>
                <w:sz w:val="20"/>
                <w:szCs w:val="20"/>
              </w:rPr>
            </w:pPr>
            <w:r w:rsidRPr="00BF406E">
              <w:rPr>
                <w:rFonts w:asciiTheme="minorHAnsi" w:hAnsiTheme="minorHAnsi" w:cstheme="minorHAnsi"/>
                <w:color w:val="auto"/>
                <w:sz w:val="20"/>
                <w:szCs w:val="20"/>
              </w:rPr>
              <w:t>judgements of the individual by other individuals and groups during his/her lifetime</w:t>
            </w:r>
          </w:p>
          <w:p w14:paraId="0312B9BE" w14:textId="77777777" w:rsidR="007269EE" w:rsidRPr="00556BBF" w:rsidRDefault="007269EE" w:rsidP="00556BBF">
            <w:pPr>
              <w:pStyle w:val="ContentDescription"/>
              <w:numPr>
                <w:ilvl w:val="0"/>
                <w:numId w:val="6"/>
              </w:numPr>
              <w:spacing w:before="0" w:after="0" w:line="240" w:lineRule="auto"/>
              <w:rPr>
                <w:rFonts w:ascii="Calibri" w:hAnsi="Calibri" w:cs="Calibri"/>
                <w:b/>
                <w:color w:val="auto"/>
                <w:sz w:val="20"/>
                <w:szCs w:val="20"/>
              </w:rPr>
            </w:pPr>
            <w:r w:rsidRPr="00BF406E">
              <w:rPr>
                <w:rFonts w:asciiTheme="minorHAnsi" w:hAnsiTheme="minorHAnsi" w:cstheme="minorHAnsi"/>
                <w:color w:val="auto"/>
                <w:sz w:val="20"/>
                <w:szCs w:val="20"/>
              </w:rPr>
              <w:t>interpretations of the individual after his/her death (in writings, images, film</w:t>
            </w:r>
            <w:r w:rsidRPr="00C65DFC">
              <w:rPr>
                <w:rFonts w:asciiTheme="minorHAnsi" w:hAnsiTheme="minorHAnsi" w:cstheme="minorHAnsi"/>
                <w:color w:val="auto"/>
                <w:sz w:val="20"/>
                <w:szCs w:val="20"/>
              </w:rPr>
              <w:t>s)</w:t>
            </w:r>
          </w:p>
          <w:p w14:paraId="006C6FAA" w14:textId="77777777" w:rsidR="007269EE" w:rsidRPr="007F44CB" w:rsidRDefault="007269EE" w:rsidP="00556BBF">
            <w:pPr>
              <w:pStyle w:val="ContentDescription"/>
              <w:numPr>
                <w:ilvl w:val="0"/>
                <w:numId w:val="0"/>
              </w:numPr>
              <w:spacing w:before="0" w:after="0" w:line="240" w:lineRule="auto"/>
              <w:rPr>
                <w:rFonts w:ascii="Calibri" w:hAnsi="Calibri" w:cs="Calibri"/>
                <w:b/>
                <w:color w:val="auto"/>
                <w:sz w:val="20"/>
                <w:szCs w:val="20"/>
              </w:rPr>
            </w:pPr>
            <w:r w:rsidRPr="007F44CB">
              <w:rPr>
                <w:rFonts w:ascii="Calibri" w:hAnsi="Calibri" w:cs="Calibri"/>
                <w:b/>
                <w:color w:val="auto"/>
                <w:sz w:val="20"/>
                <w:szCs w:val="20"/>
              </w:rPr>
              <w:t>Historical Skills</w:t>
            </w:r>
          </w:p>
          <w:p w14:paraId="5B0484BB" w14:textId="77777777" w:rsidR="007269EE" w:rsidRPr="007F44CB" w:rsidRDefault="007269EE" w:rsidP="00E24070">
            <w:pPr>
              <w:pStyle w:val="ContentDescription"/>
              <w:numPr>
                <w:ilvl w:val="0"/>
                <w:numId w:val="15"/>
              </w:numPr>
              <w:spacing w:before="0" w:after="0" w:line="240" w:lineRule="auto"/>
              <w:rPr>
                <w:rFonts w:asciiTheme="minorHAnsi" w:hAnsiTheme="minorHAnsi" w:cstheme="minorHAnsi"/>
                <w:color w:val="auto"/>
                <w:sz w:val="20"/>
                <w:szCs w:val="20"/>
              </w:rPr>
            </w:pPr>
            <w:r w:rsidRPr="007F44CB">
              <w:rPr>
                <w:rFonts w:ascii="Calibri" w:hAnsi="Calibri" w:cs="Calibri"/>
                <w:color w:val="auto"/>
                <w:sz w:val="20"/>
                <w:szCs w:val="20"/>
              </w:rPr>
              <w:t>chronology, terms and concepts</w:t>
            </w:r>
          </w:p>
          <w:p w14:paraId="5764DEB5" w14:textId="77777777" w:rsidR="007269EE" w:rsidRPr="007F44CB" w:rsidRDefault="007269EE" w:rsidP="00E24070">
            <w:pPr>
              <w:pStyle w:val="ContentDescription"/>
              <w:numPr>
                <w:ilvl w:val="0"/>
                <w:numId w:val="15"/>
              </w:numPr>
              <w:spacing w:before="0" w:after="0" w:line="240" w:lineRule="auto"/>
              <w:rPr>
                <w:rFonts w:asciiTheme="minorHAnsi" w:hAnsiTheme="minorHAnsi" w:cstheme="minorHAnsi"/>
                <w:color w:val="auto"/>
                <w:sz w:val="20"/>
                <w:szCs w:val="20"/>
              </w:rPr>
            </w:pPr>
            <w:r w:rsidRPr="007F44CB">
              <w:rPr>
                <w:rFonts w:ascii="Calibri" w:hAnsi="Calibri" w:cs="Calibri"/>
                <w:color w:val="auto"/>
                <w:sz w:val="20"/>
                <w:szCs w:val="20"/>
              </w:rPr>
              <w:t>historical questions and research</w:t>
            </w:r>
          </w:p>
          <w:p w14:paraId="53C09840" w14:textId="77777777" w:rsidR="007269EE" w:rsidRPr="007F44CB" w:rsidRDefault="007269EE" w:rsidP="00E24070">
            <w:pPr>
              <w:pStyle w:val="ContentDescription"/>
              <w:numPr>
                <w:ilvl w:val="0"/>
                <w:numId w:val="15"/>
              </w:numPr>
              <w:spacing w:before="0" w:after="0" w:line="240" w:lineRule="auto"/>
              <w:rPr>
                <w:rFonts w:asciiTheme="minorHAnsi" w:hAnsiTheme="minorHAnsi" w:cstheme="minorHAnsi"/>
                <w:color w:val="auto"/>
                <w:sz w:val="20"/>
                <w:szCs w:val="20"/>
              </w:rPr>
            </w:pPr>
            <w:r w:rsidRPr="007F44CB">
              <w:rPr>
                <w:rFonts w:ascii="Calibri" w:hAnsi="Calibri" w:cs="Calibri"/>
                <w:color w:val="auto"/>
                <w:sz w:val="20"/>
                <w:szCs w:val="20"/>
              </w:rPr>
              <w:t>analysis and use of sources</w:t>
            </w:r>
          </w:p>
          <w:p w14:paraId="1E9DA891" w14:textId="77777777" w:rsidR="007269EE" w:rsidRPr="007F44CB" w:rsidRDefault="007269EE" w:rsidP="00E24070">
            <w:pPr>
              <w:pStyle w:val="ContentDescription"/>
              <w:numPr>
                <w:ilvl w:val="0"/>
                <w:numId w:val="15"/>
              </w:numPr>
              <w:spacing w:before="0" w:after="0" w:line="240" w:lineRule="auto"/>
              <w:rPr>
                <w:rFonts w:asciiTheme="minorHAnsi" w:hAnsiTheme="minorHAnsi" w:cstheme="minorHAnsi"/>
                <w:color w:val="auto"/>
                <w:sz w:val="20"/>
                <w:szCs w:val="20"/>
              </w:rPr>
            </w:pPr>
            <w:r w:rsidRPr="007F44CB">
              <w:rPr>
                <w:rFonts w:ascii="Calibri" w:hAnsi="Calibri" w:cs="Calibri"/>
                <w:color w:val="auto"/>
                <w:sz w:val="20"/>
                <w:szCs w:val="20"/>
              </w:rPr>
              <w:t>perspectives and interpretations</w:t>
            </w:r>
          </w:p>
          <w:p w14:paraId="215889EF" w14:textId="77777777" w:rsidR="007269EE" w:rsidRPr="007F44CB" w:rsidRDefault="007269EE" w:rsidP="00E24070">
            <w:pPr>
              <w:pStyle w:val="ContentDescription"/>
              <w:numPr>
                <w:ilvl w:val="0"/>
                <w:numId w:val="15"/>
              </w:numPr>
              <w:spacing w:before="0" w:after="0" w:line="240" w:lineRule="auto"/>
              <w:rPr>
                <w:rFonts w:ascii="Calibri" w:hAnsi="Calibri" w:cs="Calibri"/>
                <w:b/>
                <w:color w:val="auto"/>
                <w:sz w:val="20"/>
                <w:szCs w:val="20"/>
              </w:rPr>
            </w:pPr>
            <w:r w:rsidRPr="007F44CB">
              <w:rPr>
                <w:rFonts w:ascii="Calibri" w:hAnsi="Calibri" w:cs="Calibri"/>
                <w:color w:val="auto"/>
                <w:sz w:val="20"/>
                <w:szCs w:val="20"/>
              </w:rPr>
              <w:t>explanation and communication</w:t>
            </w:r>
          </w:p>
          <w:p w14:paraId="5CB065B2" w14:textId="2EB9A992" w:rsidR="007269EE" w:rsidRPr="00312A0F" w:rsidRDefault="00A0629B" w:rsidP="00BF406E">
            <w:pPr>
              <w:rPr>
                <w:rFonts w:cstheme="minorHAnsi"/>
                <w:b/>
                <w:szCs w:val="20"/>
              </w:rPr>
            </w:pPr>
            <w:r w:rsidRPr="00312A0F">
              <w:rPr>
                <w:rFonts w:cstheme="minorHAnsi"/>
                <w:b/>
                <w:szCs w:val="20"/>
              </w:rPr>
              <w:t xml:space="preserve">Task 5 Part A </w:t>
            </w:r>
            <w:r w:rsidR="007269EE" w:rsidRPr="00312A0F">
              <w:rPr>
                <w:rFonts w:cstheme="minorHAnsi"/>
                <w:b/>
                <w:szCs w:val="20"/>
              </w:rPr>
              <w:t>(submit</w:t>
            </w:r>
            <w:r w:rsidR="00DE2748" w:rsidRPr="00312A0F">
              <w:rPr>
                <w:rFonts w:cstheme="minorHAnsi"/>
                <w:b/>
                <w:szCs w:val="20"/>
              </w:rPr>
              <w:t xml:space="preserve"> Week 14</w:t>
            </w:r>
            <w:r w:rsidR="007269EE" w:rsidRPr="00312A0F">
              <w:rPr>
                <w:rFonts w:cstheme="minorHAnsi"/>
                <w:b/>
                <w:szCs w:val="20"/>
              </w:rPr>
              <w:t>)</w:t>
            </w:r>
          </w:p>
          <w:p w14:paraId="21A20420" w14:textId="06734734" w:rsidR="007269EE" w:rsidRPr="00312A0F" w:rsidRDefault="007269EE" w:rsidP="00BF406E">
            <w:pPr>
              <w:rPr>
                <w:rFonts w:cstheme="minorHAnsi"/>
                <w:b/>
                <w:szCs w:val="20"/>
              </w:rPr>
            </w:pPr>
            <w:r w:rsidRPr="00312A0F">
              <w:rPr>
                <w:rFonts w:cstheme="minorHAnsi"/>
                <w:b/>
                <w:szCs w:val="20"/>
              </w:rPr>
              <w:t xml:space="preserve">Task 5 Part B: Historical inquiry validation essay </w:t>
            </w:r>
            <w:r w:rsidR="00DE2748" w:rsidRPr="00312A0F">
              <w:rPr>
                <w:rFonts w:cstheme="minorHAnsi"/>
                <w:b/>
                <w:szCs w:val="20"/>
              </w:rPr>
              <w:t>(Week 14)</w:t>
            </w:r>
          </w:p>
          <w:p w14:paraId="763A4FA1" w14:textId="0F7F5728" w:rsidR="007E1CFE" w:rsidRPr="00793629" w:rsidRDefault="007E1CFE" w:rsidP="00BF406E">
            <w:pPr>
              <w:rPr>
                <w:rFonts w:cstheme="minorHAnsi"/>
                <w:szCs w:val="20"/>
              </w:rPr>
            </w:pPr>
            <w:r w:rsidRPr="00312A0F">
              <w:rPr>
                <w:rFonts w:cstheme="minorHAnsi"/>
                <w:b/>
                <w:szCs w:val="20"/>
              </w:rPr>
              <w:t>Revision</w:t>
            </w:r>
            <w:r w:rsidR="00DE2748" w:rsidRPr="00312A0F">
              <w:rPr>
                <w:rFonts w:cstheme="minorHAnsi"/>
                <w:b/>
                <w:szCs w:val="20"/>
              </w:rPr>
              <w:t xml:space="preserve"> (week 14)</w:t>
            </w:r>
          </w:p>
        </w:tc>
      </w:tr>
      <w:tr w:rsidR="005475E8" w:rsidRPr="005621DD" w14:paraId="311F6AD5" w14:textId="77777777" w:rsidTr="0098380A">
        <w:tc>
          <w:tcPr>
            <w:tcW w:w="99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hideMark/>
          </w:tcPr>
          <w:p w14:paraId="47548EF4" w14:textId="77777777" w:rsidR="005475E8" w:rsidRPr="00051535" w:rsidRDefault="00571D94" w:rsidP="0098380A">
            <w:pPr>
              <w:jc w:val="center"/>
              <w:rPr>
                <w:rFonts w:cs="Arial"/>
                <w:szCs w:val="20"/>
                <w:lang w:val="en-GB" w:eastAsia="en-US"/>
              </w:rPr>
            </w:pPr>
            <w:r w:rsidRPr="00051535">
              <w:rPr>
                <w:rFonts w:cs="Arial"/>
                <w:szCs w:val="20"/>
                <w:lang w:val="en-GB" w:eastAsia="en-US"/>
              </w:rPr>
              <w:t>15</w:t>
            </w:r>
          </w:p>
        </w:tc>
        <w:tc>
          <w:tcPr>
            <w:tcW w:w="836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14:paraId="11FCFA6A" w14:textId="77777777" w:rsidR="005475E8" w:rsidRPr="00312A0F" w:rsidRDefault="00382F07" w:rsidP="0098380A">
            <w:pPr>
              <w:spacing w:before="80" w:after="80"/>
              <w:rPr>
                <w:rFonts w:cs="Arial"/>
                <w:szCs w:val="20"/>
                <w:lang w:val="en-GB" w:eastAsia="en-US"/>
              </w:rPr>
            </w:pPr>
            <w:r w:rsidRPr="00312A0F">
              <w:rPr>
                <w:rFonts w:cs="Arial"/>
                <w:b/>
                <w:szCs w:val="20"/>
                <w:lang w:eastAsia="en-US"/>
              </w:rPr>
              <w:t>Task 6</w:t>
            </w:r>
            <w:r w:rsidR="00571D94" w:rsidRPr="00312A0F">
              <w:rPr>
                <w:rFonts w:cs="Arial"/>
                <w:b/>
                <w:szCs w:val="20"/>
                <w:lang w:eastAsia="en-US"/>
              </w:rPr>
              <w:t>: Semester 1 Examination</w:t>
            </w:r>
          </w:p>
        </w:tc>
      </w:tr>
    </w:tbl>
    <w:p w14:paraId="76B9F593" w14:textId="77777777" w:rsidR="00571D94" w:rsidRDefault="00571D94" w:rsidP="00312A0F">
      <w:pPr>
        <w:rPr>
          <w:rFonts w:eastAsia="MS Mincho"/>
          <w:lang w:val="en-GB" w:eastAsia="ja-JP"/>
        </w:rPr>
      </w:pPr>
      <w:r>
        <w:br w:type="page"/>
      </w:r>
    </w:p>
    <w:p w14:paraId="570F0B3A" w14:textId="77777777" w:rsidR="0025174E" w:rsidRPr="00151A0F" w:rsidRDefault="00D95A56" w:rsidP="00312A0F">
      <w:pPr>
        <w:pStyle w:val="Heading4"/>
        <w:spacing w:before="0" w:after="120"/>
        <w:rPr>
          <w:sz w:val="24"/>
          <w:szCs w:val="24"/>
        </w:rPr>
      </w:pPr>
      <w:r w:rsidRPr="00151A0F">
        <w:rPr>
          <w:sz w:val="24"/>
          <w:szCs w:val="24"/>
        </w:rPr>
        <w:lastRenderedPageBreak/>
        <w:t xml:space="preserve">Semester 2 – </w:t>
      </w:r>
      <w:r w:rsidR="00151A0F" w:rsidRPr="00151A0F">
        <w:rPr>
          <w:sz w:val="24"/>
          <w:szCs w:val="24"/>
        </w:rPr>
        <w:t xml:space="preserve">Unit 4 – </w:t>
      </w:r>
      <w:r w:rsidRPr="00151A0F">
        <w:rPr>
          <w:sz w:val="24"/>
          <w:szCs w:val="24"/>
        </w:rPr>
        <w:t>Reconstructing the ancient world</w:t>
      </w:r>
    </w:p>
    <w:p w14:paraId="5047F77D" w14:textId="761B361B" w:rsidR="00D95A56" w:rsidRPr="00606004" w:rsidRDefault="00D95A56" w:rsidP="00F65CFC">
      <w:pPr>
        <w:spacing w:after="120"/>
        <w:rPr>
          <w:rFonts w:cstheme="minorHAnsi"/>
          <w:color w:val="404040" w:themeColor="text1" w:themeTint="BF"/>
          <w:szCs w:val="22"/>
          <w:lang w:val="en-GB" w:eastAsia="ja-JP"/>
        </w:rPr>
      </w:pPr>
      <w:r w:rsidRPr="00606004">
        <w:rPr>
          <w:rFonts w:cstheme="minorHAnsi"/>
          <w:color w:val="404040" w:themeColor="text1" w:themeTint="BF"/>
          <w:szCs w:val="22"/>
          <w:lang w:val="en-GB" w:eastAsia="ja-JP"/>
        </w:rPr>
        <w:t xml:space="preserve">This </w:t>
      </w:r>
      <w:r w:rsidR="00C06002">
        <w:rPr>
          <w:rFonts w:cstheme="minorHAnsi"/>
          <w:color w:val="404040" w:themeColor="text1" w:themeTint="BF"/>
          <w:szCs w:val="22"/>
          <w:lang w:val="en-GB" w:eastAsia="ja-JP"/>
        </w:rPr>
        <w:t>outline</w:t>
      </w:r>
      <w:r w:rsidRPr="00606004">
        <w:rPr>
          <w:rFonts w:cstheme="minorHAnsi"/>
          <w:color w:val="404040" w:themeColor="text1" w:themeTint="BF"/>
          <w:szCs w:val="22"/>
          <w:lang w:val="en-GB" w:eastAsia="ja-JP"/>
        </w:rPr>
        <w:t xml:space="preserve"> is based on Elective 3: Rome 63 BC–</w:t>
      </w:r>
      <w:r w:rsidR="00015ED3">
        <w:rPr>
          <w:rFonts w:cstheme="minorHAnsi"/>
          <w:color w:val="404040" w:themeColor="text1" w:themeTint="BF"/>
          <w:szCs w:val="22"/>
          <w:lang w:val="en-GB" w:eastAsia="ja-JP"/>
        </w:rPr>
        <w:t>AD 14</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3"/>
      </w:tblGrid>
      <w:tr w:rsidR="0025174E" w:rsidRPr="005621DD" w14:paraId="04BC68E6" w14:textId="77777777" w:rsidTr="0098380A">
        <w:trPr>
          <w:tblHeader/>
        </w:trPr>
        <w:tc>
          <w:tcPr>
            <w:tcW w:w="993" w:type="dxa"/>
            <w:tcBorders>
              <w:left w:val="single" w:sz="4" w:space="0" w:color="BD9FCF" w:themeColor="accent4"/>
              <w:bottom w:val="single" w:sz="6" w:space="0" w:color="C3A9D3" w:themeColor="accent3" w:themeTint="99"/>
              <w:right w:val="single" w:sz="4" w:space="0" w:color="FFFFFF" w:themeColor="background1"/>
            </w:tcBorders>
            <w:shd w:val="clear" w:color="auto" w:fill="BD9FCF" w:themeFill="accent4"/>
            <w:vAlign w:val="center"/>
            <w:hideMark/>
          </w:tcPr>
          <w:p w14:paraId="73EE49A7" w14:textId="77777777" w:rsidR="0025174E" w:rsidRPr="005621DD" w:rsidRDefault="0025174E" w:rsidP="00BF406E">
            <w:pPr>
              <w:spacing w:before="120" w:after="120"/>
              <w:jc w:val="center"/>
              <w:rPr>
                <w:rFonts w:cs="Arial"/>
                <w:b/>
                <w:color w:val="FFFFFF" w:themeColor="background1"/>
                <w:szCs w:val="20"/>
                <w:lang w:val="en-GB" w:eastAsia="en-US"/>
              </w:rPr>
            </w:pPr>
            <w:r w:rsidRPr="005621DD">
              <w:rPr>
                <w:rFonts w:cs="Arial"/>
                <w:b/>
                <w:color w:val="FFFFFF" w:themeColor="background1"/>
                <w:szCs w:val="20"/>
                <w:lang w:val="en-GB" w:eastAsia="en-US"/>
              </w:rPr>
              <w:t>Week</w:t>
            </w:r>
          </w:p>
        </w:tc>
        <w:tc>
          <w:tcPr>
            <w:tcW w:w="8363" w:type="dxa"/>
            <w:tcBorders>
              <w:left w:val="single" w:sz="4" w:space="0" w:color="FFFFFF" w:themeColor="background1"/>
              <w:bottom w:val="single" w:sz="6" w:space="0" w:color="C3A9D3" w:themeColor="accent3" w:themeTint="99"/>
              <w:right w:val="single" w:sz="4" w:space="0" w:color="BD9FCF" w:themeColor="accent4"/>
            </w:tcBorders>
            <w:shd w:val="clear" w:color="auto" w:fill="BD9FCF" w:themeFill="accent4"/>
            <w:vAlign w:val="center"/>
            <w:hideMark/>
          </w:tcPr>
          <w:p w14:paraId="178C844E" w14:textId="77777777" w:rsidR="0025174E" w:rsidRPr="005621DD" w:rsidRDefault="004C6B16" w:rsidP="00BF406E">
            <w:pPr>
              <w:spacing w:before="120" w:after="120"/>
              <w:jc w:val="center"/>
              <w:rPr>
                <w:rFonts w:cs="Arial"/>
                <w:b/>
                <w:color w:val="FFFFFF" w:themeColor="background1"/>
                <w:szCs w:val="20"/>
                <w:lang w:val="en-GB" w:eastAsia="en-US"/>
              </w:rPr>
            </w:pPr>
            <w:r>
              <w:rPr>
                <w:rFonts w:cs="Arial"/>
                <w:b/>
                <w:color w:val="FFFFFF" w:themeColor="background1"/>
                <w:szCs w:val="20"/>
                <w:lang w:val="en-GB" w:eastAsia="en-US"/>
              </w:rPr>
              <w:t>Syllabus content</w:t>
            </w:r>
          </w:p>
        </w:tc>
      </w:tr>
      <w:tr w:rsidR="00BF406E" w:rsidRPr="005621DD" w14:paraId="2D44D3A1" w14:textId="77777777" w:rsidTr="0098380A">
        <w:tc>
          <w:tcPr>
            <w:tcW w:w="99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tcPr>
          <w:p w14:paraId="4B10FABF" w14:textId="0790C07D" w:rsidR="00BF406E" w:rsidRPr="005621DD" w:rsidRDefault="00BF406E" w:rsidP="00BF406E">
            <w:pPr>
              <w:jc w:val="center"/>
              <w:rPr>
                <w:rFonts w:cs="Arial"/>
                <w:szCs w:val="20"/>
                <w:lang w:val="en-GB" w:eastAsia="en-US"/>
              </w:rPr>
            </w:pPr>
            <w:r w:rsidRPr="005621DD">
              <w:rPr>
                <w:rFonts w:cs="Arial"/>
                <w:szCs w:val="20"/>
                <w:lang w:val="en-GB" w:eastAsia="en-US"/>
              </w:rPr>
              <w:t>1</w:t>
            </w:r>
            <w:r>
              <w:rPr>
                <w:rFonts w:cs="Arial"/>
                <w:szCs w:val="20"/>
                <w:lang w:val="en-GB" w:eastAsia="en-US"/>
              </w:rPr>
              <w:t>–</w:t>
            </w:r>
            <w:r w:rsidR="00467F4E">
              <w:rPr>
                <w:rFonts w:cs="Arial"/>
                <w:szCs w:val="20"/>
                <w:lang w:val="en-GB" w:eastAsia="en-US"/>
              </w:rPr>
              <w:t>5</w:t>
            </w:r>
          </w:p>
        </w:tc>
        <w:tc>
          <w:tcPr>
            <w:tcW w:w="836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14:paraId="65705E41" w14:textId="77777777" w:rsidR="00BF406E" w:rsidRPr="00BF406E" w:rsidRDefault="00BF406E" w:rsidP="00EB3EBC">
            <w:pPr>
              <w:pStyle w:val="Paragraph"/>
              <w:spacing w:before="0" w:after="0" w:line="228" w:lineRule="auto"/>
              <w:rPr>
                <w:rFonts w:ascii="Calibri" w:hAnsi="Calibri" w:cs="Calibri"/>
                <w:color w:val="auto"/>
                <w:sz w:val="20"/>
                <w:szCs w:val="20"/>
              </w:rPr>
            </w:pPr>
            <w:r w:rsidRPr="00BF406E">
              <w:rPr>
                <w:rFonts w:ascii="Calibri" w:hAnsi="Calibri" w:cs="Calibri"/>
                <w:color w:val="auto"/>
                <w:sz w:val="20"/>
                <w:szCs w:val="20"/>
              </w:rPr>
              <w:t xml:space="preserve">Students study Rome in the period 63 BC–AD 14, with particular reference to the writings of Cicero and Appian, Augustus’ </w:t>
            </w:r>
            <w:r w:rsidRPr="00BF406E">
              <w:rPr>
                <w:rFonts w:ascii="Calibri" w:hAnsi="Calibri" w:cs="Calibri"/>
                <w:i/>
                <w:color w:val="auto"/>
                <w:sz w:val="20"/>
                <w:szCs w:val="20"/>
              </w:rPr>
              <w:t>Res Gestae</w:t>
            </w:r>
            <w:r w:rsidRPr="00BF406E">
              <w:rPr>
                <w:rFonts w:ascii="Calibri" w:hAnsi="Calibri" w:cs="Calibri"/>
                <w:color w:val="auto"/>
                <w:sz w:val="20"/>
                <w:szCs w:val="20"/>
              </w:rPr>
              <w:t xml:space="preserve">, and other relevant sources. </w:t>
            </w:r>
          </w:p>
          <w:p w14:paraId="22DCE0E5" w14:textId="5735413E" w:rsidR="00BF406E" w:rsidRPr="00BF406E" w:rsidRDefault="00BF406E" w:rsidP="00EB3EBC">
            <w:pPr>
              <w:pStyle w:val="Paragraph"/>
              <w:spacing w:before="0" w:after="0" w:line="228" w:lineRule="auto"/>
              <w:rPr>
                <w:rFonts w:asciiTheme="minorHAnsi" w:hAnsiTheme="minorHAnsi" w:cstheme="minorHAnsi"/>
                <w:color w:val="auto"/>
                <w:sz w:val="20"/>
                <w:szCs w:val="20"/>
              </w:rPr>
            </w:pPr>
            <w:r w:rsidRPr="00BF406E">
              <w:rPr>
                <w:rFonts w:asciiTheme="minorHAnsi" w:hAnsiTheme="minorHAnsi" w:cstheme="minorHAnsi"/>
                <w:color w:val="auto"/>
                <w:sz w:val="20"/>
                <w:szCs w:val="20"/>
              </w:rPr>
              <w:t xml:space="preserve">The following needs to be </w:t>
            </w:r>
            <w:r w:rsidR="005F0AAD">
              <w:rPr>
                <w:rFonts w:asciiTheme="minorHAnsi" w:hAnsiTheme="minorHAnsi" w:cstheme="minorHAnsi"/>
                <w:color w:val="auto"/>
                <w:sz w:val="20"/>
                <w:szCs w:val="20"/>
              </w:rPr>
              <w:t>developed</w:t>
            </w:r>
            <w:r w:rsidR="005F0AAD" w:rsidRPr="00BF406E">
              <w:rPr>
                <w:rFonts w:asciiTheme="minorHAnsi" w:hAnsiTheme="minorHAnsi" w:cstheme="minorHAnsi"/>
                <w:color w:val="auto"/>
                <w:sz w:val="20"/>
                <w:szCs w:val="20"/>
              </w:rPr>
              <w:t xml:space="preserve"> </w:t>
            </w:r>
            <w:r w:rsidRPr="00BF406E">
              <w:rPr>
                <w:rFonts w:asciiTheme="minorHAnsi" w:hAnsiTheme="minorHAnsi" w:cstheme="minorHAnsi"/>
                <w:color w:val="auto"/>
                <w:sz w:val="20"/>
                <w:szCs w:val="20"/>
              </w:rPr>
              <w:t>at the appropriate points in the unit:</w:t>
            </w:r>
          </w:p>
          <w:p w14:paraId="0EAC7FA5" w14:textId="77777777" w:rsidR="00BF406E" w:rsidRPr="00BF406E" w:rsidRDefault="00BF406E" w:rsidP="00EB3EBC">
            <w:pPr>
              <w:pStyle w:val="Organiser"/>
              <w:spacing w:before="0" w:after="0" w:line="228" w:lineRule="auto"/>
              <w:rPr>
                <w:rFonts w:asciiTheme="minorHAnsi" w:hAnsiTheme="minorHAnsi" w:cstheme="minorHAnsi"/>
                <w:i w:val="0"/>
                <w:sz w:val="20"/>
                <w:szCs w:val="20"/>
              </w:rPr>
            </w:pPr>
            <w:r w:rsidRPr="00BF406E">
              <w:rPr>
                <w:rFonts w:asciiTheme="minorHAnsi" w:hAnsiTheme="minorHAnsi" w:cstheme="minorHAnsi"/>
                <w:i w:val="0"/>
                <w:sz w:val="20"/>
                <w:szCs w:val="20"/>
              </w:rPr>
              <w:t>The limitations, reliability and evaluation of the sources</w:t>
            </w:r>
          </w:p>
          <w:p w14:paraId="0AA9973D" w14:textId="77777777" w:rsidR="00BF406E" w:rsidRPr="00BF406E" w:rsidRDefault="00BF406E" w:rsidP="00EB3EBC">
            <w:pPr>
              <w:pStyle w:val="ContentDescription"/>
              <w:numPr>
                <w:ilvl w:val="0"/>
                <w:numId w:val="5"/>
              </w:numPr>
              <w:spacing w:before="0" w:after="0" w:line="228" w:lineRule="auto"/>
              <w:rPr>
                <w:rFonts w:ascii="Calibri" w:hAnsi="Calibri" w:cs="Calibri"/>
                <w:color w:val="auto"/>
                <w:sz w:val="20"/>
                <w:szCs w:val="20"/>
              </w:rPr>
            </w:pPr>
            <w:r w:rsidRPr="00BF406E">
              <w:rPr>
                <w:rFonts w:ascii="Calibri" w:hAnsi="Calibri" w:cs="Calibri"/>
                <w:color w:val="auto"/>
                <w:sz w:val="20"/>
                <w:szCs w:val="20"/>
              </w:rPr>
              <w:t>the historical context and the influence of this on the writings of Cicero</w:t>
            </w:r>
          </w:p>
          <w:p w14:paraId="271BBEC7" w14:textId="77777777" w:rsidR="00BF406E" w:rsidRPr="00BF406E" w:rsidRDefault="00BF406E" w:rsidP="00EB3EBC">
            <w:pPr>
              <w:pStyle w:val="ContentDescription"/>
              <w:numPr>
                <w:ilvl w:val="0"/>
                <w:numId w:val="5"/>
              </w:numPr>
              <w:spacing w:before="0" w:after="0" w:line="228" w:lineRule="auto"/>
              <w:rPr>
                <w:rFonts w:ascii="Calibri" w:hAnsi="Calibri" w:cs="Calibri"/>
                <w:color w:val="auto"/>
                <w:sz w:val="20"/>
                <w:szCs w:val="20"/>
              </w:rPr>
            </w:pPr>
            <w:r w:rsidRPr="00BF406E">
              <w:rPr>
                <w:rFonts w:ascii="Calibri" w:hAnsi="Calibri" w:cs="Calibri"/>
                <w:color w:val="auto"/>
                <w:sz w:val="20"/>
                <w:szCs w:val="20"/>
              </w:rPr>
              <w:t xml:space="preserve">the historical context and the influence of this on the writings of Appian </w:t>
            </w:r>
          </w:p>
          <w:p w14:paraId="6E7293EF" w14:textId="77777777" w:rsidR="00BF406E" w:rsidRPr="00BF406E" w:rsidRDefault="00BF406E" w:rsidP="00EB3EBC">
            <w:pPr>
              <w:pStyle w:val="ContentDescription"/>
              <w:numPr>
                <w:ilvl w:val="0"/>
                <w:numId w:val="5"/>
              </w:numPr>
              <w:spacing w:before="0" w:after="0" w:line="228" w:lineRule="auto"/>
              <w:rPr>
                <w:rFonts w:ascii="Calibri" w:hAnsi="Calibri" w:cs="Calibri"/>
                <w:color w:val="auto"/>
                <w:sz w:val="20"/>
                <w:szCs w:val="20"/>
              </w:rPr>
            </w:pPr>
            <w:r w:rsidRPr="00BF406E">
              <w:rPr>
                <w:rFonts w:ascii="Calibri" w:hAnsi="Calibri" w:cs="Calibri"/>
                <w:color w:val="auto"/>
                <w:sz w:val="20"/>
                <w:szCs w:val="20"/>
              </w:rPr>
              <w:t xml:space="preserve">the nature, purpose and limitations of the writings of Cicero and Appian and of Augustus’ </w:t>
            </w:r>
            <w:r w:rsidRPr="00BF406E">
              <w:rPr>
                <w:rFonts w:ascii="Calibri" w:hAnsi="Calibri" w:cs="Calibri"/>
                <w:i/>
                <w:color w:val="auto"/>
                <w:sz w:val="20"/>
                <w:szCs w:val="20"/>
              </w:rPr>
              <w:t>Res Gestae</w:t>
            </w:r>
          </w:p>
          <w:p w14:paraId="3CA22824" w14:textId="77777777" w:rsidR="00BF406E" w:rsidRPr="00BF406E" w:rsidRDefault="00BF406E" w:rsidP="00EB3EBC">
            <w:pPr>
              <w:pStyle w:val="ContentDescription"/>
              <w:numPr>
                <w:ilvl w:val="0"/>
                <w:numId w:val="5"/>
              </w:numPr>
              <w:spacing w:before="0" w:after="0" w:line="228" w:lineRule="auto"/>
              <w:rPr>
                <w:rFonts w:ascii="Calibri" w:hAnsi="Calibri" w:cs="Calibri"/>
                <w:color w:val="auto"/>
                <w:sz w:val="20"/>
                <w:szCs w:val="20"/>
              </w:rPr>
            </w:pPr>
            <w:r w:rsidRPr="00BF406E">
              <w:rPr>
                <w:rFonts w:ascii="Calibri" w:hAnsi="Calibri" w:cs="Calibri"/>
                <w:color w:val="auto"/>
                <w:sz w:val="20"/>
                <w:szCs w:val="20"/>
              </w:rPr>
              <w:t xml:space="preserve">the reliability of the writings of Cicero and Appian, and Augustus’ </w:t>
            </w:r>
            <w:r w:rsidRPr="00BF406E">
              <w:rPr>
                <w:rFonts w:ascii="Calibri" w:hAnsi="Calibri" w:cs="Calibri"/>
                <w:i/>
                <w:color w:val="auto"/>
                <w:sz w:val="20"/>
                <w:szCs w:val="20"/>
              </w:rPr>
              <w:t>Res Gestae</w:t>
            </w:r>
            <w:r w:rsidRPr="00BF406E">
              <w:rPr>
                <w:rFonts w:ascii="Calibri" w:hAnsi="Calibri" w:cs="Calibri"/>
                <w:color w:val="auto"/>
                <w:sz w:val="20"/>
                <w:szCs w:val="20"/>
              </w:rPr>
              <w:t xml:space="preserve"> and other sources for an understanding of the nature of Roman politics, the end of the Roman Republic, the motivations of individuals, the importance of the military, and the corruption of governing classes</w:t>
            </w:r>
          </w:p>
          <w:p w14:paraId="33EAD1B5" w14:textId="77777777" w:rsidR="00BF406E" w:rsidRPr="00BF406E" w:rsidRDefault="00BF406E" w:rsidP="00EB3EBC">
            <w:pPr>
              <w:pStyle w:val="ContentDescription"/>
              <w:numPr>
                <w:ilvl w:val="0"/>
                <w:numId w:val="5"/>
              </w:numPr>
              <w:spacing w:before="0" w:after="0" w:line="228" w:lineRule="auto"/>
              <w:rPr>
                <w:rFonts w:ascii="Calibri" w:hAnsi="Calibri" w:cs="Calibri"/>
                <w:color w:val="auto"/>
                <w:sz w:val="20"/>
                <w:szCs w:val="20"/>
              </w:rPr>
            </w:pPr>
            <w:r w:rsidRPr="00BF406E">
              <w:rPr>
                <w:rFonts w:ascii="Calibri" w:hAnsi="Calibri" w:cs="Calibri"/>
                <w:color w:val="auto"/>
                <w:sz w:val="20"/>
                <w:szCs w:val="20"/>
              </w:rPr>
              <w:t xml:space="preserve">changing interpretations of the sources over time and their contributions to an understanding of the period </w:t>
            </w:r>
          </w:p>
          <w:p w14:paraId="527BE46B" w14:textId="77777777" w:rsidR="00BF406E" w:rsidRPr="00BF406E" w:rsidRDefault="00BF406E" w:rsidP="00EB3EBC">
            <w:pPr>
              <w:pStyle w:val="Organiser"/>
              <w:spacing w:before="0" w:after="0" w:line="228" w:lineRule="auto"/>
              <w:rPr>
                <w:rFonts w:asciiTheme="minorHAnsi" w:hAnsiTheme="minorHAnsi" w:cstheme="minorHAnsi"/>
                <w:i w:val="0"/>
                <w:sz w:val="20"/>
                <w:szCs w:val="20"/>
              </w:rPr>
            </w:pPr>
            <w:r w:rsidRPr="00BF406E">
              <w:rPr>
                <w:rFonts w:asciiTheme="minorHAnsi" w:hAnsiTheme="minorHAnsi" w:cstheme="minorHAnsi"/>
                <w:i w:val="0"/>
                <w:sz w:val="20"/>
                <w:szCs w:val="20"/>
              </w:rPr>
              <w:t>The geographic and historical context</w:t>
            </w:r>
          </w:p>
          <w:p w14:paraId="75F6CAA3" w14:textId="77777777" w:rsidR="00BF406E" w:rsidRPr="00BF406E" w:rsidRDefault="00BF406E" w:rsidP="00EB3EBC">
            <w:pPr>
              <w:pStyle w:val="ContentDescription"/>
              <w:numPr>
                <w:ilvl w:val="0"/>
                <w:numId w:val="5"/>
              </w:numPr>
              <w:spacing w:before="0" w:after="0" w:line="228" w:lineRule="auto"/>
              <w:rPr>
                <w:rFonts w:asciiTheme="minorHAnsi" w:hAnsiTheme="minorHAnsi" w:cstheme="minorHAnsi"/>
                <w:color w:val="auto"/>
                <w:sz w:val="20"/>
                <w:szCs w:val="20"/>
              </w:rPr>
            </w:pPr>
            <w:r w:rsidRPr="00BF406E">
              <w:rPr>
                <w:rFonts w:asciiTheme="minorHAnsi" w:hAnsiTheme="minorHAnsi" w:cstheme="minorHAnsi"/>
                <w:color w:val="auto"/>
                <w:sz w:val="20"/>
                <w:szCs w:val="20"/>
              </w:rPr>
              <w:t>the location of Rome and the geographical extent of Roman territory; and neighbouring kingdoms and societies</w:t>
            </w:r>
          </w:p>
          <w:p w14:paraId="17C8D364" w14:textId="77777777" w:rsidR="00BF406E" w:rsidRPr="00BF406E" w:rsidRDefault="00BF406E" w:rsidP="00EB3EBC">
            <w:pPr>
              <w:pStyle w:val="ContentDescription"/>
              <w:numPr>
                <w:ilvl w:val="0"/>
                <w:numId w:val="5"/>
              </w:numPr>
              <w:spacing w:before="0" w:after="0" w:line="228" w:lineRule="auto"/>
              <w:rPr>
                <w:rFonts w:asciiTheme="minorHAnsi" w:hAnsiTheme="minorHAnsi" w:cstheme="minorHAnsi"/>
                <w:color w:val="auto"/>
                <w:sz w:val="20"/>
                <w:szCs w:val="20"/>
              </w:rPr>
            </w:pPr>
            <w:r w:rsidRPr="00BF406E">
              <w:rPr>
                <w:rFonts w:asciiTheme="minorHAnsi" w:hAnsiTheme="minorHAnsi" w:cstheme="minorHAnsi"/>
                <w:color w:val="auto"/>
                <w:sz w:val="20"/>
                <w:szCs w:val="20"/>
              </w:rPr>
              <w:t>an overview of Rome in 63 BC, including the social structure of Roman society; political structures; the economy; military organisation (client armies); religious practices; and culture</w:t>
            </w:r>
          </w:p>
          <w:p w14:paraId="0E6266B1" w14:textId="77777777" w:rsidR="00BF406E" w:rsidRPr="00BF406E" w:rsidRDefault="00BF406E" w:rsidP="00EB3EBC">
            <w:pPr>
              <w:pStyle w:val="Organiser"/>
              <w:spacing w:before="0" w:after="0" w:line="228" w:lineRule="auto"/>
              <w:rPr>
                <w:rFonts w:asciiTheme="minorHAnsi" w:hAnsiTheme="minorHAnsi" w:cstheme="minorHAnsi"/>
                <w:i w:val="0"/>
                <w:sz w:val="20"/>
                <w:szCs w:val="20"/>
              </w:rPr>
            </w:pPr>
            <w:r w:rsidRPr="00BF406E">
              <w:rPr>
                <w:rFonts w:asciiTheme="minorHAnsi" w:hAnsiTheme="minorHAnsi" w:cstheme="minorHAnsi"/>
                <w:i w:val="0"/>
                <w:sz w:val="20"/>
                <w:szCs w:val="20"/>
              </w:rPr>
              <w:t>The nature and range of sources for the period and identification of key issues related to the investigation of the sources</w:t>
            </w:r>
          </w:p>
          <w:p w14:paraId="700A5317" w14:textId="77777777" w:rsidR="00BF406E" w:rsidRPr="00BF406E" w:rsidRDefault="00BF406E" w:rsidP="00EB3EBC">
            <w:pPr>
              <w:pStyle w:val="ContentDescription"/>
              <w:numPr>
                <w:ilvl w:val="0"/>
                <w:numId w:val="5"/>
              </w:numPr>
              <w:spacing w:before="0" w:after="0" w:line="228" w:lineRule="auto"/>
              <w:rPr>
                <w:rFonts w:asciiTheme="minorHAnsi" w:hAnsiTheme="minorHAnsi" w:cstheme="minorHAnsi"/>
                <w:color w:val="auto"/>
                <w:sz w:val="20"/>
                <w:szCs w:val="20"/>
              </w:rPr>
            </w:pPr>
            <w:r w:rsidRPr="00BF406E">
              <w:rPr>
                <w:rFonts w:asciiTheme="minorHAnsi" w:hAnsiTheme="minorHAnsi" w:cstheme="minorHAnsi"/>
                <w:color w:val="auto"/>
                <w:sz w:val="20"/>
                <w:szCs w:val="20"/>
              </w:rPr>
              <w:t xml:space="preserve">the key archaeological and written sources for the period, including the writings of Appian, Cicero, Caesar, Sallust, Suetonius, Plutarch, and Augustus’ </w:t>
            </w:r>
            <w:r w:rsidRPr="00BF406E">
              <w:rPr>
                <w:rFonts w:asciiTheme="minorHAnsi" w:hAnsiTheme="minorHAnsi" w:cstheme="minorHAnsi"/>
                <w:i/>
                <w:color w:val="auto"/>
                <w:sz w:val="20"/>
                <w:szCs w:val="20"/>
              </w:rPr>
              <w:t>Res Gestae</w:t>
            </w:r>
            <w:r w:rsidRPr="00BF406E">
              <w:rPr>
                <w:rFonts w:asciiTheme="minorHAnsi" w:hAnsiTheme="minorHAnsi" w:cstheme="minorHAnsi"/>
                <w:color w:val="auto"/>
                <w:sz w:val="20"/>
                <w:szCs w:val="20"/>
              </w:rPr>
              <w:t xml:space="preserve">; the </w:t>
            </w:r>
            <w:proofErr w:type="spellStart"/>
            <w:r w:rsidRPr="00BF406E">
              <w:rPr>
                <w:rFonts w:asciiTheme="minorHAnsi" w:hAnsiTheme="minorHAnsi" w:cstheme="minorHAnsi"/>
                <w:i/>
                <w:color w:val="auto"/>
                <w:sz w:val="20"/>
                <w:szCs w:val="20"/>
              </w:rPr>
              <w:t>Ara</w:t>
            </w:r>
            <w:proofErr w:type="spellEnd"/>
            <w:r w:rsidRPr="00BF406E">
              <w:rPr>
                <w:rFonts w:asciiTheme="minorHAnsi" w:hAnsiTheme="minorHAnsi" w:cstheme="minorHAnsi"/>
                <w:i/>
                <w:color w:val="auto"/>
                <w:sz w:val="20"/>
                <w:szCs w:val="20"/>
              </w:rPr>
              <w:t xml:space="preserve"> </w:t>
            </w:r>
            <w:proofErr w:type="spellStart"/>
            <w:r w:rsidRPr="00BF406E">
              <w:rPr>
                <w:rFonts w:asciiTheme="minorHAnsi" w:hAnsiTheme="minorHAnsi" w:cstheme="minorHAnsi"/>
                <w:i/>
                <w:color w:val="auto"/>
                <w:sz w:val="20"/>
                <w:szCs w:val="20"/>
              </w:rPr>
              <w:t>Pacis</w:t>
            </w:r>
            <w:proofErr w:type="spellEnd"/>
            <w:r w:rsidRPr="00BF406E">
              <w:rPr>
                <w:rFonts w:asciiTheme="minorHAnsi" w:hAnsiTheme="minorHAnsi" w:cstheme="minorHAnsi"/>
                <w:color w:val="auto"/>
                <w:sz w:val="20"/>
                <w:szCs w:val="20"/>
              </w:rPr>
              <w:t>; temples, Roman imperial sculpture, reliefs; and coinage</w:t>
            </w:r>
          </w:p>
          <w:p w14:paraId="57227B6F" w14:textId="77777777" w:rsidR="00BF406E" w:rsidRPr="00BF406E" w:rsidRDefault="00BF406E" w:rsidP="00EB3EBC">
            <w:pPr>
              <w:pStyle w:val="ContentDescription"/>
              <w:numPr>
                <w:ilvl w:val="0"/>
                <w:numId w:val="5"/>
              </w:numPr>
              <w:spacing w:before="0" w:after="0" w:line="228" w:lineRule="auto"/>
              <w:rPr>
                <w:rFonts w:asciiTheme="minorHAnsi" w:hAnsiTheme="minorHAnsi" w:cstheme="minorHAnsi"/>
                <w:color w:val="auto"/>
                <w:sz w:val="20"/>
                <w:szCs w:val="20"/>
              </w:rPr>
            </w:pPr>
            <w:r w:rsidRPr="00BF406E">
              <w:rPr>
                <w:rFonts w:asciiTheme="minorHAnsi" w:hAnsiTheme="minorHAnsi" w:cstheme="minorHAnsi"/>
                <w:color w:val="auto"/>
                <w:sz w:val="20"/>
                <w:szCs w:val="20"/>
              </w:rPr>
              <w:t>the nature of Cicero’s, Appian’s and Augustus’ texts and techniques</w:t>
            </w:r>
          </w:p>
          <w:p w14:paraId="60E648AF" w14:textId="77777777" w:rsidR="00BF406E" w:rsidRPr="00BF406E" w:rsidRDefault="00BF406E" w:rsidP="00EB3EBC">
            <w:pPr>
              <w:pStyle w:val="ListParagraph"/>
              <w:numPr>
                <w:ilvl w:val="0"/>
                <w:numId w:val="5"/>
              </w:numPr>
              <w:spacing w:line="228" w:lineRule="auto"/>
              <w:rPr>
                <w:rFonts w:cs="Arial"/>
                <w:szCs w:val="20"/>
                <w:lang w:val="en-GB" w:eastAsia="en-US"/>
              </w:rPr>
            </w:pPr>
            <w:r w:rsidRPr="00BF406E">
              <w:rPr>
                <w:rFonts w:cstheme="minorHAnsi"/>
                <w:szCs w:val="20"/>
              </w:rPr>
              <w:t>issues arising from the incomplete nature of the evidence for the time period and the reliance on Cicero, Appian and Augustus</w:t>
            </w:r>
          </w:p>
          <w:p w14:paraId="7D7F48F9" w14:textId="77777777" w:rsidR="00BF406E" w:rsidRPr="00BF406E" w:rsidRDefault="00BF406E" w:rsidP="00EB3EBC">
            <w:pPr>
              <w:pStyle w:val="Organiser"/>
              <w:spacing w:before="0" w:after="0" w:line="228" w:lineRule="auto"/>
              <w:rPr>
                <w:rFonts w:asciiTheme="minorHAnsi" w:hAnsiTheme="minorHAnsi" w:cstheme="minorHAnsi"/>
                <w:i w:val="0"/>
                <w:sz w:val="20"/>
                <w:szCs w:val="20"/>
              </w:rPr>
            </w:pPr>
            <w:r w:rsidRPr="00BF406E">
              <w:rPr>
                <w:rFonts w:asciiTheme="minorHAnsi" w:hAnsiTheme="minorHAnsi" w:cstheme="minorHAnsi"/>
                <w:i w:val="0"/>
                <w:sz w:val="20"/>
                <w:szCs w:val="20"/>
              </w:rPr>
              <w:t xml:space="preserve">The historical period </w:t>
            </w:r>
          </w:p>
          <w:p w14:paraId="171F6BC6" w14:textId="77777777" w:rsidR="00BF406E" w:rsidRPr="00BF406E" w:rsidRDefault="00BF406E" w:rsidP="00EB3EBC">
            <w:pPr>
              <w:pStyle w:val="Organiser"/>
              <w:spacing w:before="0" w:after="0" w:line="228" w:lineRule="auto"/>
              <w:rPr>
                <w:rFonts w:asciiTheme="minorHAnsi" w:hAnsiTheme="minorHAnsi" w:cstheme="minorHAnsi"/>
                <w:i w:val="0"/>
                <w:sz w:val="20"/>
                <w:szCs w:val="20"/>
              </w:rPr>
            </w:pPr>
            <w:r w:rsidRPr="00BF406E">
              <w:rPr>
                <w:rFonts w:asciiTheme="minorHAnsi" w:hAnsiTheme="minorHAnsi" w:cstheme="minorHAnsi"/>
                <w:i w:val="0"/>
                <w:sz w:val="20"/>
                <w:szCs w:val="20"/>
              </w:rPr>
              <w:t>The ‘First Triumvirate’ and the Civil War</w:t>
            </w:r>
          </w:p>
          <w:p w14:paraId="2B765363" w14:textId="77777777" w:rsidR="00BF406E" w:rsidRPr="00BF406E" w:rsidRDefault="00BF406E" w:rsidP="00EB3EBC">
            <w:pPr>
              <w:pStyle w:val="ContentDescription"/>
              <w:numPr>
                <w:ilvl w:val="0"/>
                <w:numId w:val="5"/>
              </w:numPr>
              <w:spacing w:before="0" w:after="0" w:line="228" w:lineRule="auto"/>
              <w:rPr>
                <w:rFonts w:asciiTheme="minorHAnsi" w:hAnsiTheme="minorHAnsi" w:cstheme="minorHAnsi"/>
                <w:color w:val="auto"/>
                <w:sz w:val="20"/>
                <w:szCs w:val="20"/>
              </w:rPr>
            </w:pPr>
            <w:r w:rsidRPr="00BF406E">
              <w:rPr>
                <w:rFonts w:asciiTheme="minorHAnsi" w:hAnsiTheme="minorHAnsi" w:cstheme="minorHAnsi"/>
                <w:color w:val="auto"/>
                <w:sz w:val="20"/>
                <w:szCs w:val="20"/>
              </w:rPr>
              <w:t>the formation of the so-called ‘First Triumvirate’ of Caesar, Crassus and Pompey, including:</w:t>
            </w:r>
          </w:p>
          <w:p w14:paraId="7569C93D" w14:textId="77777777" w:rsidR="00BF406E" w:rsidRPr="00BF406E" w:rsidRDefault="00BF406E" w:rsidP="00EB3EBC">
            <w:pPr>
              <w:pStyle w:val="ContentDescription"/>
              <w:numPr>
                <w:ilvl w:val="0"/>
                <w:numId w:val="8"/>
              </w:numPr>
              <w:spacing w:before="0" w:after="0" w:line="228" w:lineRule="auto"/>
              <w:rPr>
                <w:rFonts w:asciiTheme="minorHAnsi" w:hAnsiTheme="minorHAnsi" w:cstheme="minorHAnsi"/>
                <w:color w:val="auto"/>
                <w:sz w:val="20"/>
                <w:szCs w:val="20"/>
              </w:rPr>
            </w:pPr>
            <w:r w:rsidRPr="00BF406E">
              <w:rPr>
                <w:rFonts w:asciiTheme="minorHAnsi" w:hAnsiTheme="minorHAnsi" w:cstheme="minorHAnsi"/>
                <w:color w:val="auto"/>
                <w:sz w:val="20"/>
                <w:szCs w:val="20"/>
              </w:rPr>
              <w:t xml:space="preserve">tensions between the </w:t>
            </w:r>
            <w:proofErr w:type="spellStart"/>
            <w:r w:rsidRPr="00BF406E">
              <w:rPr>
                <w:rFonts w:asciiTheme="minorHAnsi" w:hAnsiTheme="minorHAnsi" w:cstheme="minorHAnsi"/>
                <w:i/>
                <w:color w:val="auto"/>
                <w:sz w:val="20"/>
                <w:szCs w:val="20"/>
              </w:rPr>
              <w:t>optimates</w:t>
            </w:r>
            <w:proofErr w:type="spellEnd"/>
            <w:r w:rsidRPr="00BF406E">
              <w:rPr>
                <w:rFonts w:asciiTheme="minorHAnsi" w:hAnsiTheme="minorHAnsi" w:cstheme="minorHAnsi"/>
                <w:color w:val="auto"/>
                <w:sz w:val="20"/>
                <w:szCs w:val="20"/>
              </w:rPr>
              <w:t xml:space="preserve"> and </w:t>
            </w:r>
            <w:proofErr w:type="spellStart"/>
            <w:r w:rsidRPr="00BF406E">
              <w:rPr>
                <w:rFonts w:asciiTheme="minorHAnsi" w:hAnsiTheme="minorHAnsi" w:cstheme="minorHAnsi"/>
                <w:i/>
                <w:color w:val="auto"/>
                <w:sz w:val="20"/>
                <w:szCs w:val="20"/>
              </w:rPr>
              <w:t>populares</w:t>
            </w:r>
            <w:proofErr w:type="spellEnd"/>
          </w:p>
          <w:p w14:paraId="765A25EA" w14:textId="77777777" w:rsidR="00BF406E" w:rsidRPr="00BF406E" w:rsidRDefault="00BF406E" w:rsidP="00EB3EBC">
            <w:pPr>
              <w:pStyle w:val="ContentDescription"/>
              <w:numPr>
                <w:ilvl w:val="0"/>
                <w:numId w:val="8"/>
              </w:numPr>
              <w:spacing w:before="0" w:after="0" w:line="228" w:lineRule="auto"/>
              <w:rPr>
                <w:rFonts w:asciiTheme="minorHAnsi" w:hAnsiTheme="minorHAnsi" w:cstheme="minorHAnsi"/>
                <w:color w:val="auto"/>
                <w:sz w:val="20"/>
                <w:szCs w:val="20"/>
              </w:rPr>
            </w:pPr>
            <w:r w:rsidRPr="00BF406E">
              <w:rPr>
                <w:rFonts w:asciiTheme="minorHAnsi" w:hAnsiTheme="minorHAnsi" w:cstheme="minorHAnsi"/>
                <w:color w:val="auto"/>
                <w:sz w:val="20"/>
                <w:szCs w:val="20"/>
              </w:rPr>
              <w:t>Caesar’s first consulship, his legislative program, and his acquisition of the Gallic Command</w:t>
            </w:r>
          </w:p>
          <w:p w14:paraId="7B6D6C7A" w14:textId="77777777" w:rsidR="00BF406E" w:rsidRPr="00BF406E" w:rsidRDefault="00BF406E" w:rsidP="00EB3EBC">
            <w:pPr>
              <w:pStyle w:val="ContentDescription"/>
              <w:numPr>
                <w:ilvl w:val="0"/>
                <w:numId w:val="5"/>
              </w:numPr>
              <w:spacing w:before="0" w:after="0" w:line="228" w:lineRule="auto"/>
              <w:rPr>
                <w:rFonts w:asciiTheme="minorHAnsi" w:hAnsiTheme="minorHAnsi" w:cstheme="minorHAnsi"/>
                <w:color w:val="auto"/>
                <w:sz w:val="20"/>
                <w:szCs w:val="20"/>
              </w:rPr>
            </w:pPr>
            <w:r w:rsidRPr="00BF406E">
              <w:rPr>
                <w:rFonts w:asciiTheme="minorHAnsi" w:hAnsiTheme="minorHAnsi" w:cstheme="minorHAnsi"/>
                <w:color w:val="auto"/>
                <w:sz w:val="20"/>
                <w:szCs w:val="20"/>
              </w:rPr>
              <w:t xml:space="preserve">the actions of </w:t>
            </w:r>
            <w:proofErr w:type="spellStart"/>
            <w:r w:rsidRPr="00BF406E">
              <w:rPr>
                <w:rFonts w:asciiTheme="minorHAnsi" w:hAnsiTheme="minorHAnsi" w:cstheme="minorHAnsi"/>
                <w:color w:val="auto"/>
                <w:sz w:val="20"/>
                <w:szCs w:val="20"/>
              </w:rPr>
              <w:t>Clodius</w:t>
            </w:r>
            <w:proofErr w:type="spellEnd"/>
            <w:r w:rsidRPr="00BF406E">
              <w:rPr>
                <w:rFonts w:asciiTheme="minorHAnsi" w:hAnsiTheme="minorHAnsi" w:cstheme="minorHAnsi"/>
                <w:color w:val="auto"/>
                <w:sz w:val="20"/>
                <w:szCs w:val="20"/>
              </w:rPr>
              <w:t xml:space="preserve"> and Cicero, the reasons for and results of the Conference of Luca, the reasons for the breakdown of the ‘First Triumvirate’</w:t>
            </w:r>
          </w:p>
          <w:p w14:paraId="2FE788DF" w14:textId="77777777" w:rsidR="00BF406E" w:rsidRPr="00BF406E" w:rsidRDefault="00BF406E" w:rsidP="00EB3EBC">
            <w:pPr>
              <w:pStyle w:val="ContentDescription"/>
              <w:numPr>
                <w:ilvl w:val="0"/>
                <w:numId w:val="5"/>
              </w:numPr>
              <w:spacing w:before="0" w:after="0" w:line="228" w:lineRule="auto"/>
              <w:rPr>
                <w:rFonts w:asciiTheme="minorHAnsi" w:hAnsiTheme="minorHAnsi" w:cstheme="minorHAnsi"/>
                <w:color w:val="auto"/>
                <w:sz w:val="20"/>
                <w:szCs w:val="20"/>
              </w:rPr>
            </w:pPr>
            <w:r w:rsidRPr="00BF406E">
              <w:rPr>
                <w:rFonts w:asciiTheme="minorHAnsi" w:hAnsiTheme="minorHAnsi" w:cstheme="minorHAnsi"/>
                <w:color w:val="auto"/>
                <w:sz w:val="20"/>
                <w:szCs w:val="20"/>
              </w:rPr>
              <w:t xml:space="preserve">the key events of the Civil War, including Caesar versus Pompey and the </w:t>
            </w:r>
            <w:proofErr w:type="spellStart"/>
            <w:r w:rsidRPr="00BF406E">
              <w:rPr>
                <w:rFonts w:asciiTheme="minorHAnsi" w:hAnsiTheme="minorHAnsi" w:cstheme="minorHAnsi"/>
                <w:i/>
                <w:color w:val="auto"/>
                <w:sz w:val="20"/>
                <w:szCs w:val="20"/>
              </w:rPr>
              <w:t>optimates</w:t>
            </w:r>
            <w:proofErr w:type="spellEnd"/>
            <w:r w:rsidRPr="00BF406E">
              <w:rPr>
                <w:rFonts w:asciiTheme="minorHAnsi" w:hAnsiTheme="minorHAnsi" w:cstheme="minorHAnsi"/>
                <w:color w:val="auto"/>
                <w:sz w:val="20"/>
                <w:szCs w:val="20"/>
              </w:rPr>
              <w:t>, the battles of Pharsalus, Thapsus, and Munda</w:t>
            </w:r>
          </w:p>
          <w:p w14:paraId="607A92ED" w14:textId="77777777" w:rsidR="00BF406E" w:rsidRPr="007F44CB" w:rsidRDefault="00BF406E" w:rsidP="00EB3EBC">
            <w:pPr>
              <w:pStyle w:val="ContentDescription"/>
              <w:numPr>
                <w:ilvl w:val="0"/>
                <w:numId w:val="0"/>
              </w:numPr>
              <w:spacing w:before="0" w:after="0" w:line="228" w:lineRule="auto"/>
              <w:rPr>
                <w:rFonts w:ascii="Calibri" w:hAnsi="Calibri" w:cs="Calibri"/>
                <w:b/>
                <w:color w:val="auto"/>
                <w:sz w:val="20"/>
                <w:szCs w:val="20"/>
              </w:rPr>
            </w:pPr>
            <w:r w:rsidRPr="007F44CB">
              <w:rPr>
                <w:rFonts w:ascii="Calibri" w:hAnsi="Calibri" w:cs="Calibri"/>
                <w:b/>
                <w:color w:val="auto"/>
                <w:sz w:val="20"/>
                <w:szCs w:val="20"/>
              </w:rPr>
              <w:t>Historical Skills</w:t>
            </w:r>
          </w:p>
          <w:p w14:paraId="5963659D" w14:textId="77777777" w:rsidR="00BF406E" w:rsidRPr="007F44CB" w:rsidRDefault="00592C07" w:rsidP="00EB3EBC">
            <w:pPr>
              <w:pStyle w:val="ContentDescription"/>
              <w:numPr>
                <w:ilvl w:val="0"/>
                <w:numId w:val="5"/>
              </w:numPr>
              <w:spacing w:before="0" w:after="0" w:line="228" w:lineRule="auto"/>
              <w:rPr>
                <w:rFonts w:asciiTheme="minorHAnsi" w:hAnsiTheme="minorHAnsi" w:cstheme="minorHAnsi"/>
                <w:color w:val="auto"/>
                <w:sz w:val="20"/>
                <w:szCs w:val="20"/>
              </w:rPr>
            </w:pPr>
            <w:r w:rsidRPr="007F44CB">
              <w:rPr>
                <w:rFonts w:ascii="Calibri" w:hAnsi="Calibri" w:cs="Calibri"/>
                <w:color w:val="auto"/>
                <w:sz w:val="20"/>
                <w:szCs w:val="20"/>
              </w:rPr>
              <w:t>c</w:t>
            </w:r>
            <w:r w:rsidR="00BF406E" w:rsidRPr="007F44CB">
              <w:rPr>
                <w:rFonts w:ascii="Calibri" w:hAnsi="Calibri" w:cs="Calibri"/>
                <w:color w:val="auto"/>
                <w:sz w:val="20"/>
                <w:szCs w:val="20"/>
              </w:rPr>
              <w:t>hronology, terms and concepts</w:t>
            </w:r>
          </w:p>
          <w:p w14:paraId="553E17DE" w14:textId="77777777" w:rsidR="00786685" w:rsidRPr="007F44CB" w:rsidRDefault="00786685" w:rsidP="00EB3EBC">
            <w:pPr>
              <w:pStyle w:val="ContentDescription"/>
              <w:numPr>
                <w:ilvl w:val="0"/>
                <w:numId w:val="5"/>
              </w:numPr>
              <w:spacing w:before="0" w:after="0" w:line="228" w:lineRule="auto"/>
              <w:rPr>
                <w:rFonts w:asciiTheme="minorHAnsi" w:hAnsiTheme="minorHAnsi" w:cstheme="minorHAnsi"/>
                <w:color w:val="auto"/>
                <w:sz w:val="20"/>
                <w:szCs w:val="20"/>
              </w:rPr>
            </w:pPr>
            <w:r w:rsidRPr="007F44CB">
              <w:rPr>
                <w:rFonts w:ascii="Calibri" w:hAnsi="Calibri" w:cs="Calibri"/>
                <w:color w:val="auto"/>
                <w:sz w:val="20"/>
                <w:szCs w:val="20"/>
              </w:rPr>
              <w:t>historical questions and research</w:t>
            </w:r>
          </w:p>
          <w:p w14:paraId="4A2685B3" w14:textId="77777777" w:rsidR="007269EE" w:rsidRPr="007F44CB" w:rsidRDefault="00592C07" w:rsidP="007269EE">
            <w:pPr>
              <w:pStyle w:val="ContentDescription"/>
              <w:numPr>
                <w:ilvl w:val="0"/>
                <w:numId w:val="5"/>
              </w:numPr>
              <w:spacing w:before="0" w:after="0" w:line="228" w:lineRule="auto"/>
              <w:rPr>
                <w:rFonts w:asciiTheme="minorHAnsi" w:hAnsiTheme="minorHAnsi" w:cstheme="minorHAnsi"/>
                <w:color w:val="auto"/>
                <w:sz w:val="20"/>
                <w:szCs w:val="20"/>
              </w:rPr>
            </w:pPr>
            <w:r w:rsidRPr="007F44CB">
              <w:rPr>
                <w:rFonts w:ascii="Calibri" w:hAnsi="Calibri" w:cs="Calibri"/>
                <w:color w:val="auto"/>
                <w:sz w:val="20"/>
                <w:szCs w:val="20"/>
              </w:rPr>
              <w:t>a</w:t>
            </w:r>
            <w:r w:rsidR="00BF406E" w:rsidRPr="007F44CB">
              <w:rPr>
                <w:rFonts w:ascii="Calibri" w:hAnsi="Calibri" w:cs="Calibri"/>
                <w:color w:val="auto"/>
                <w:sz w:val="20"/>
                <w:szCs w:val="20"/>
              </w:rPr>
              <w:t>nalysis and use of sources</w:t>
            </w:r>
          </w:p>
          <w:p w14:paraId="42E40D01" w14:textId="77777777" w:rsidR="007269EE" w:rsidRPr="007F44CB" w:rsidRDefault="00592C07" w:rsidP="007269EE">
            <w:pPr>
              <w:pStyle w:val="ContentDescription"/>
              <w:numPr>
                <w:ilvl w:val="0"/>
                <w:numId w:val="5"/>
              </w:numPr>
              <w:spacing w:before="0" w:after="0" w:line="228" w:lineRule="auto"/>
              <w:rPr>
                <w:rFonts w:asciiTheme="minorHAnsi" w:hAnsiTheme="minorHAnsi" w:cstheme="minorHAnsi"/>
                <w:color w:val="auto"/>
                <w:sz w:val="20"/>
                <w:szCs w:val="20"/>
              </w:rPr>
            </w:pPr>
            <w:r w:rsidRPr="007F44CB">
              <w:rPr>
                <w:rFonts w:ascii="Calibri" w:hAnsi="Calibri" w:cs="Calibri"/>
                <w:color w:val="auto"/>
                <w:sz w:val="20"/>
                <w:szCs w:val="20"/>
              </w:rPr>
              <w:t>p</w:t>
            </w:r>
            <w:r w:rsidR="007269EE" w:rsidRPr="007F44CB">
              <w:rPr>
                <w:rFonts w:ascii="Calibri" w:hAnsi="Calibri" w:cs="Calibri"/>
                <w:color w:val="auto"/>
                <w:sz w:val="20"/>
                <w:szCs w:val="20"/>
              </w:rPr>
              <w:t>erspectives and interpretation</w:t>
            </w:r>
            <w:r w:rsidR="007269EE" w:rsidRPr="007F44CB">
              <w:rPr>
                <w:rFonts w:asciiTheme="minorHAnsi" w:hAnsiTheme="minorHAnsi" w:cstheme="minorHAnsi"/>
                <w:color w:val="auto"/>
                <w:sz w:val="20"/>
                <w:szCs w:val="20"/>
              </w:rPr>
              <w:t>s</w:t>
            </w:r>
          </w:p>
          <w:p w14:paraId="41D3A532" w14:textId="77777777" w:rsidR="00786685" w:rsidRPr="007F44CB" w:rsidRDefault="00786685" w:rsidP="007269EE">
            <w:pPr>
              <w:pStyle w:val="ContentDescription"/>
              <w:numPr>
                <w:ilvl w:val="0"/>
                <w:numId w:val="5"/>
              </w:numPr>
              <w:spacing w:before="0" w:after="0" w:line="228" w:lineRule="auto"/>
              <w:rPr>
                <w:rFonts w:asciiTheme="minorHAnsi" w:hAnsiTheme="minorHAnsi" w:cstheme="minorHAnsi"/>
                <w:color w:val="auto"/>
                <w:sz w:val="20"/>
                <w:szCs w:val="20"/>
              </w:rPr>
            </w:pPr>
            <w:r w:rsidRPr="007F44CB">
              <w:rPr>
                <w:rFonts w:ascii="Calibri" w:hAnsi="Calibri" w:cs="Calibri"/>
                <w:color w:val="auto"/>
                <w:sz w:val="20"/>
                <w:szCs w:val="20"/>
              </w:rPr>
              <w:t>explanation and communication</w:t>
            </w:r>
          </w:p>
          <w:p w14:paraId="6F755417" w14:textId="1EFA3F5F" w:rsidR="00BF406E" w:rsidRPr="00312A0F" w:rsidRDefault="00BF406E" w:rsidP="00EB3EBC">
            <w:pPr>
              <w:pStyle w:val="ContentDescription"/>
              <w:numPr>
                <w:ilvl w:val="0"/>
                <w:numId w:val="0"/>
              </w:numPr>
              <w:spacing w:before="0" w:after="0" w:line="228" w:lineRule="auto"/>
              <w:rPr>
                <w:rFonts w:ascii="Calibri" w:hAnsi="Calibri" w:cs="Calibri"/>
                <w:b/>
                <w:color w:val="auto"/>
                <w:sz w:val="20"/>
                <w:szCs w:val="20"/>
              </w:rPr>
            </w:pPr>
            <w:r w:rsidRPr="00312A0F">
              <w:rPr>
                <w:rFonts w:ascii="Calibri" w:hAnsi="Calibri" w:cs="Calibri"/>
                <w:b/>
                <w:color w:val="auto"/>
                <w:sz w:val="20"/>
                <w:szCs w:val="20"/>
              </w:rPr>
              <w:t xml:space="preserve">Task 7: </w:t>
            </w:r>
            <w:r w:rsidR="006300B6" w:rsidRPr="00312A0F">
              <w:rPr>
                <w:rFonts w:ascii="Calibri" w:hAnsi="Calibri" w:cs="Calibri"/>
                <w:b/>
                <w:color w:val="auto"/>
                <w:sz w:val="20"/>
                <w:szCs w:val="20"/>
              </w:rPr>
              <w:t>Short answer</w:t>
            </w:r>
            <w:r w:rsidR="006275EF" w:rsidRPr="00312A0F">
              <w:rPr>
                <w:rFonts w:ascii="Calibri" w:hAnsi="Calibri" w:cs="Calibri"/>
                <w:b/>
                <w:color w:val="auto"/>
                <w:sz w:val="20"/>
                <w:szCs w:val="20"/>
              </w:rPr>
              <w:t xml:space="preserve"> (Week 3)</w:t>
            </w:r>
          </w:p>
          <w:p w14:paraId="0327E9E6" w14:textId="3114CC74" w:rsidR="00BF406E" w:rsidRPr="00BF406E" w:rsidRDefault="00BF406E" w:rsidP="00EB3EBC">
            <w:pPr>
              <w:pStyle w:val="ContentDescription"/>
              <w:numPr>
                <w:ilvl w:val="0"/>
                <w:numId w:val="0"/>
              </w:numPr>
              <w:spacing w:before="0" w:after="0" w:line="228" w:lineRule="auto"/>
              <w:rPr>
                <w:rFonts w:ascii="Calibri" w:hAnsi="Calibri" w:cs="Calibri"/>
                <w:color w:val="auto"/>
                <w:sz w:val="20"/>
                <w:szCs w:val="20"/>
              </w:rPr>
            </w:pPr>
            <w:r w:rsidRPr="00312A0F">
              <w:rPr>
                <w:rFonts w:ascii="Calibri" w:hAnsi="Calibri" w:cs="Calibri"/>
                <w:b/>
                <w:color w:val="auto"/>
                <w:sz w:val="20"/>
                <w:szCs w:val="20"/>
              </w:rPr>
              <w:t>Task 8 Part A:</w:t>
            </w:r>
            <w:r w:rsidR="007269EE" w:rsidRPr="00312A0F">
              <w:rPr>
                <w:rFonts w:ascii="Calibri" w:hAnsi="Calibri" w:cs="Calibri"/>
                <w:b/>
                <w:color w:val="auto"/>
                <w:sz w:val="20"/>
                <w:szCs w:val="20"/>
              </w:rPr>
              <w:t xml:space="preserve"> </w:t>
            </w:r>
            <w:r w:rsidRPr="00312A0F">
              <w:rPr>
                <w:rFonts w:ascii="Calibri" w:hAnsi="Calibri" w:cs="Calibri"/>
                <w:b/>
                <w:color w:val="auto"/>
                <w:sz w:val="20"/>
                <w:szCs w:val="20"/>
              </w:rPr>
              <w:t>Historical inquiry (begin</w:t>
            </w:r>
            <w:r w:rsidR="006275EF" w:rsidRPr="00312A0F">
              <w:rPr>
                <w:rFonts w:ascii="Calibri" w:hAnsi="Calibri" w:cs="Calibri"/>
                <w:b/>
                <w:color w:val="auto"/>
                <w:sz w:val="20"/>
                <w:szCs w:val="20"/>
              </w:rPr>
              <w:t xml:space="preserve"> Week 4)</w:t>
            </w:r>
          </w:p>
        </w:tc>
      </w:tr>
    </w:tbl>
    <w:p w14:paraId="399DBCE9" w14:textId="49C7836F" w:rsidR="0098380A" w:rsidRDefault="0098380A">
      <w:pPr>
        <w:spacing w:after="200" w:line="276" w:lineRule="auto"/>
      </w:pPr>
      <w:r>
        <w:br w:type="page"/>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3"/>
      </w:tblGrid>
      <w:tr w:rsidR="0098380A" w:rsidRPr="005621DD" w14:paraId="43F72652" w14:textId="77777777" w:rsidTr="0098380A">
        <w:trPr>
          <w:tblHeader/>
        </w:trPr>
        <w:tc>
          <w:tcPr>
            <w:tcW w:w="993" w:type="dxa"/>
            <w:tcBorders>
              <w:left w:val="single" w:sz="4" w:space="0" w:color="BD9FCF" w:themeColor="accent4"/>
              <w:bottom w:val="single" w:sz="6" w:space="0" w:color="C3A9D3" w:themeColor="accent3" w:themeTint="99"/>
              <w:right w:val="single" w:sz="4" w:space="0" w:color="FFFFFF" w:themeColor="background1"/>
            </w:tcBorders>
            <w:shd w:val="clear" w:color="auto" w:fill="BD9FCF" w:themeFill="accent4"/>
            <w:vAlign w:val="center"/>
            <w:hideMark/>
          </w:tcPr>
          <w:p w14:paraId="73650DC9" w14:textId="77777777" w:rsidR="0098380A" w:rsidRPr="005621DD" w:rsidRDefault="0098380A" w:rsidP="00FE39FD">
            <w:pPr>
              <w:spacing w:before="120" w:after="120"/>
              <w:jc w:val="center"/>
              <w:rPr>
                <w:rFonts w:cs="Arial"/>
                <w:b/>
                <w:color w:val="FFFFFF" w:themeColor="background1"/>
                <w:szCs w:val="20"/>
                <w:lang w:val="en-GB" w:eastAsia="en-US"/>
              </w:rPr>
            </w:pPr>
            <w:r w:rsidRPr="005621DD">
              <w:rPr>
                <w:rFonts w:cs="Arial"/>
                <w:b/>
                <w:color w:val="FFFFFF" w:themeColor="background1"/>
                <w:szCs w:val="20"/>
                <w:lang w:val="en-GB" w:eastAsia="en-US"/>
              </w:rPr>
              <w:lastRenderedPageBreak/>
              <w:t>Week</w:t>
            </w:r>
          </w:p>
        </w:tc>
        <w:tc>
          <w:tcPr>
            <w:tcW w:w="8363" w:type="dxa"/>
            <w:tcBorders>
              <w:left w:val="single" w:sz="4" w:space="0" w:color="FFFFFF" w:themeColor="background1"/>
              <w:bottom w:val="single" w:sz="6" w:space="0" w:color="C3A9D3" w:themeColor="accent3" w:themeTint="99"/>
              <w:right w:val="single" w:sz="4" w:space="0" w:color="BD9FCF" w:themeColor="accent4"/>
            </w:tcBorders>
            <w:shd w:val="clear" w:color="auto" w:fill="BD9FCF" w:themeFill="accent4"/>
            <w:vAlign w:val="center"/>
            <w:hideMark/>
          </w:tcPr>
          <w:p w14:paraId="06CEBB61" w14:textId="77777777" w:rsidR="0098380A" w:rsidRPr="005621DD" w:rsidRDefault="0098380A" w:rsidP="00FE39FD">
            <w:pPr>
              <w:spacing w:before="120" w:after="120"/>
              <w:jc w:val="center"/>
              <w:rPr>
                <w:rFonts w:cs="Arial"/>
                <w:b/>
                <w:color w:val="FFFFFF" w:themeColor="background1"/>
                <w:szCs w:val="20"/>
                <w:lang w:val="en-GB" w:eastAsia="en-US"/>
              </w:rPr>
            </w:pPr>
            <w:r>
              <w:rPr>
                <w:rFonts w:cs="Arial"/>
                <w:b/>
                <w:color w:val="FFFFFF" w:themeColor="background1"/>
                <w:szCs w:val="20"/>
                <w:lang w:val="en-GB" w:eastAsia="en-US"/>
              </w:rPr>
              <w:t>Syllabus content</w:t>
            </w:r>
          </w:p>
        </w:tc>
      </w:tr>
      <w:tr w:rsidR="0098380A" w:rsidRPr="005621DD" w14:paraId="5214A46B" w14:textId="77777777" w:rsidTr="0098380A">
        <w:trPr>
          <w:trHeight w:val="4444"/>
        </w:trPr>
        <w:tc>
          <w:tcPr>
            <w:tcW w:w="99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hideMark/>
          </w:tcPr>
          <w:p w14:paraId="7B85E676" w14:textId="07FA3FB7" w:rsidR="0098380A" w:rsidRPr="005621DD" w:rsidRDefault="00467F4E" w:rsidP="00BF406E">
            <w:pPr>
              <w:jc w:val="center"/>
              <w:rPr>
                <w:rFonts w:cs="Arial"/>
                <w:szCs w:val="20"/>
                <w:lang w:val="en-GB" w:eastAsia="en-US"/>
              </w:rPr>
            </w:pPr>
            <w:r>
              <w:rPr>
                <w:rFonts w:cs="Arial"/>
                <w:szCs w:val="20"/>
                <w:lang w:val="en-GB" w:eastAsia="en-US"/>
              </w:rPr>
              <w:t>6</w:t>
            </w:r>
            <w:r w:rsidR="0098380A">
              <w:rPr>
                <w:rFonts w:cs="Arial"/>
                <w:szCs w:val="20"/>
                <w:lang w:val="en-GB" w:eastAsia="en-US"/>
              </w:rPr>
              <w:t>–</w:t>
            </w:r>
            <w:r>
              <w:rPr>
                <w:rFonts w:cs="Arial"/>
                <w:szCs w:val="20"/>
                <w:lang w:val="en-GB" w:eastAsia="en-US"/>
              </w:rPr>
              <w:t>10</w:t>
            </w:r>
          </w:p>
        </w:tc>
        <w:tc>
          <w:tcPr>
            <w:tcW w:w="836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14:paraId="5AE7326E" w14:textId="77777777" w:rsidR="0098380A" w:rsidRPr="00BF406E" w:rsidRDefault="0098380A" w:rsidP="00EB3EBC">
            <w:pPr>
              <w:pStyle w:val="ContentDescription"/>
              <w:numPr>
                <w:ilvl w:val="0"/>
                <w:numId w:val="0"/>
              </w:numPr>
              <w:spacing w:before="0" w:after="0" w:line="228" w:lineRule="auto"/>
              <w:rPr>
                <w:rFonts w:asciiTheme="minorHAnsi" w:hAnsiTheme="minorHAnsi" w:cstheme="minorHAnsi"/>
                <w:b/>
                <w:color w:val="auto"/>
                <w:sz w:val="20"/>
                <w:szCs w:val="20"/>
              </w:rPr>
            </w:pPr>
            <w:r w:rsidRPr="00BF406E">
              <w:rPr>
                <w:rFonts w:asciiTheme="minorHAnsi" w:hAnsiTheme="minorHAnsi" w:cstheme="minorHAnsi"/>
                <w:b/>
                <w:color w:val="auto"/>
                <w:sz w:val="20"/>
                <w:szCs w:val="20"/>
              </w:rPr>
              <w:t>Caesar’s dictatorship</w:t>
            </w:r>
            <w:r>
              <w:rPr>
                <w:rFonts w:asciiTheme="minorHAnsi" w:hAnsiTheme="minorHAnsi" w:cstheme="minorHAnsi"/>
                <w:b/>
                <w:color w:val="auto"/>
                <w:sz w:val="20"/>
                <w:szCs w:val="20"/>
              </w:rPr>
              <w:t xml:space="preserve"> and death</w:t>
            </w:r>
          </w:p>
          <w:p w14:paraId="72867FA6" w14:textId="77777777" w:rsidR="0098380A" w:rsidRPr="00BF406E" w:rsidRDefault="0098380A" w:rsidP="00EB3EBC">
            <w:pPr>
              <w:pStyle w:val="ContentDescription"/>
              <w:numPr>
                <w:ilvl w:val="0"/>
                <w:numId w:val="5"/>
              </w:numPr>
              <w:spacing w:before="0" w:after="0" w:line="228" w:lineRule="auto"/>
              <w:rPr>
                <w:rFonts w:asciiTheme="minorHAnsi" w:hAnsiTheme="minorHAnsi" w:cstheme="minorHAnsi"/>
                <w:color w:val="auto"/>
                <w:sz w:val="20"/>
                <w:szCs w:val="20"/>
              </w:rPr>
            </w:pPr>
            <w:r w:rsidRPr="00BF406E">
              <w:rPr>
                <w:rFonts w:asciiTheme="minorHAnsi" w:hAnsiTheme="minorHAnsi" w:cstheme="minorHAnsi"/>
                <w:color w:val="auto"/>
                <w:sz w:val="20"/>
                <w:szCs w:val="20"/>
              </w:rPr>
              <w:t>Caesar’s dictatorship, including his constitutional position and reform program</w:t>
            </w:r>
          </w:p>
          <w:p w14:paraId="2CDBED68" w14:textId="77777777" w:rsidR="0098380A" w:rsidRPr="00BF406E" w:rsidRDefault="0098380A" w:rsidP="00EB3EBC">
            <w:pPr>
              <w:pStyle w:val="ContentDescription"/>
              <w:numPr>
                <w:ilvl w:val="0"/>
                <w:numId w:val="5"/>
              </w:numPr>
              <w:spacing w:before="0" w:after="0" w:line="228" w:lineRule="auto"/>
              <w:rPr>
                <w:rFonts w:asciiTheme="minorHAnsi" w:hAnsiTheme="minorHAnsi" w:cstheme="minorHAnsi"/>
                <w:color w:val="auto"/>
                <w:sz w:val="20"/>
                <w:szCs w:val="20"/>
              </w:rPr>
            </w:pPr>
            <w:r w:rsidRPr="00BF406E">
              <w:rPr>
                <w:rFonts w:asciiTheme="minorHAnsi" w:hAnsiTheme="minorHAnsi" w:cstheme="minorHAnsi"/>
                <w:color w:val="auto"/>
                <w:sz w:val="20"/>
                <w:szCs w:val="20"/>
              </w:rPr>
              <w:t>the assassination of Caesar and the consequences</w:t>
            </w:r>
          </w:p>
          <w:p w14:paraId="0C2F6A0E" w14:textId="77777777" w:rsidR="0098380A" w:rsidRPr="00BF406E" w:rsidRDefault="0098380A" w:rsidP="00EB3EBC">
            <w:pPr>
              <w:pStyle w:val="ContentDescription"/>
              <w:numPr>
                <w:ilvl w:val="0"/>
                <w:numId w:val="0"/>
              </w:numPr>
              <w:spacing w:before="0" w:after="0" w:line="228" w:lineRule="auto"/>
              <w:rPr>
                <w:rFonts w:asciiTheme="minorHAnsi" w:hAnsiTheme="minorHAnsi" w:cstheme="minorHAnsi"/>
                <w:b/>
                <w:color w:val="auto"/>
                <w:sz w:val="20"/>
                <w:szCs w:val="20"/>
              </w:rPr>
            </w:pPr>
            <w:r w:rsidRPr="00BF406E">
              <w:rPr>
                <w:rFonts w:asciiTheme="minorHAnsi" w:hAnsiTheme="minorHAnsi" w:cstheme="minorHAnsi"/>
                <w:b/>
                <w:color w:val="auto"/>
                <w:sz w:val="20"/>
                <w:szCs w:val="20"/>
              </w:rPr>
              <w:t>The ‘Second Triumvirate’</w:t>
            </w:r>
          </w:p>
          <w:p w14:paraId="12044234" w14:textId="77777777" w:rsidR="0098380A" w:rsidRPr="00BF406E" w:rsidRDefault="0098380A" w:rsidP="00EB3EBC">
            <w:pPr>
              <w:pStyle w:val="ContentDescription"/>
              <w:numPr>
                <w:ilvl w:val="0"/>
                <w:numId w:val="5"/>
              </w:numPr>
              <w:spacing w:before="0" w:after="0" w:line="228" w:lineRule="auto"/>
              <w:rPr>
                <w:rFonts w:asciiTheme="minorHAnsi" w:hAnsiTheme="minorHAnsi" w:cstheme="minorHAnsi"/>
                <w:color w:val="auto"/>
                <w:sz w:val="20"/>
                <w:szCs w:val="20"/>
              </w:rPr>
            </w:pPr>
            <w:r w:rsidRPr="00BF406E">
              <w:rPr>
                <w:rFonts w:asciiTheme="minorHAnsi" w:hAnsiTheme="minorHAnsi" w:cstheme="minorHAnsi"/>
                <w:color w:val="auto"/>
                <w:sz w:val="20"/>
                <w:szCs w:val="20"/>
              </w:rPr>
              <w:t>the formation of the so-called ‘Second Triumvirate’ of Mark Antony, Lepidus and Octavian</w:t>
            </w:r>
          </w:p>
          <w:p w14:paraId="486C7153" w14:textId="77777777" w:rsidR="0098380A" w:rsidRPr="00BF406E" w:rsidRDefault="0098380A" w:rsidP="00EB3EBC">
            <w:pPr>
              <w:pStyle w:val="ContentDescription"/>
              <w:numPr>
                <w:ilvl w:val="0"/>
                <w:numId w:val="5"/>
              </w:numPr>
              <w:spacing w:before="0" w:after="0" w:line="228" w:lineRule="auto"/>
              <w:rPr>
                <w:rFonts w:asciiTheme="minorHAnsi" w:hAnsiTheme="minorHAnsi" w:cstheme="minorHAnsi"/>
                <w:color w:val="auto"/>
                <w:sz w:val="20"/>
                <w:szCs w:val="20"/>
              </w:rPr>
            </w:pPr>
            <w:r w:rsidRPr="00BF406E">
              <w:rPr>
                <w:rFonts w:asciiTheme="minorHAnsi" w:hAnsiTheme="minorHAnsi" w:cstheme="minorHAnsi"/>
                <w:color w:val="auto"/>
                <w:sz w:val="20"/>
                <w:szCs w:val="20"/>
              </w:rPr>
              <w:t>the tensions and rivalry between Octavian and Mark Antony</w:t>
            </w:r>
          </w:p>
          <w:p w14:paraId="03444BFB" w14:textId="77777777" w:rsidR="0098380A" w:rsidRPr="00BF406E" w:rsidRDefault="0098380A" w:rsidP="00EB3EBC">
            <w:pPr>
              <w:pStyle w:val="ContentDescription"/>
              <w:numPr>
                <w:ilvl w:val="0"/>
                <w:numId w:val="5"/>
              </w:numPr>
              <w:spacing w:before="0" w:after="0" w:line="228" w:lineRule="auto"/>
              <w:rPr>
                <w:rFonts w:asciiTheme="minorHAnsi" w:hAnsiTheme="minorHAnsi" w:cstheme="minorHAnsi"/>
                <w:color w:val="auto"/>
                <w:sz w:val="20"/>
                <w:szCs w:val="20"/>
              </w:rPr>
            </w:pPr>
            <w:r w:rsidRPr="00BF406E">
              <w:rPr>
                <w:rFonts w:asciiTheme="minorHAnsi" w:hAnsiTheme="minorHAnsi" w:cstheme="minorHAnsi"/>
                <w:color w:val="auto"/>
                <w:sz w:val="20"/>
                <w:szCs w:val="20"/>
              </w:rPr>
              <w:t>the breakdown of the ‘Second Triumvirate’</w:t>
            </w:r>
          </w:p>
          <w:p w14:paraId="6E2392F4" w14:textId="77777777" w:rsidR="0098380A" w:rsidRPr="00BF406E" w:rsidRDefault="0098380A" w:rsidP="00EB3EBC">
            <w:pPr>
              <w:pStyle w:val="ContentDescription"/>
              <w:numPr>
                <w:ilvl w:val="0"/>
                <w:numId w:val="5"/>
              </w:numPr>
              <w:spacing w:before="0" w:after="0" w:line="228" w:lineRule="auto"/>
              <w:rPr>
                <w:rFonts w:asciiTheme="minorHAnsi" w:hAnsiTheme="minorHAnsi" w:cstheme="minorHAnsi"/>
                <w:color w:val="auto"/>
                <w:sz w:val="20"/>
                <w:szCs w:val="20"/>
              </w:rPr>
            </w:pPr>
            <w:r w:rsidRPr="00BF406E">
              <w:rPr>
                <w:rFonts w:asciiTheme="minorHAnsi" w:hAnsiTheme="minorHAnsi" w:cstheme="minorHAnsi"/>
                <w:color w:val="auto"/>
                <w:sz w:val="20"/>
                <w:szCs w:val="20"/>
              </w:rPr>
              <w:t>Cleopatra</w:t>
            </w:r>
          </w:p>
          <w:p w14:paraId="65C99260" w14:textId="77777777" w:rsidR="0098380A" w:rsidRPr="00EB3EBC" w:rsidRDefault="0098380A" w:rsidP="00EB3EBC">
            <w:pPr>
              <w:pStyle w:val="ContentDescription"/>
              <w:numPr>
                <w:ilvl w:val="0"/>
                <w:numId w:val="5"/>
              </w:numPr>
              <w:spacing w:before="0" w:after="0" w:line="228" w:lineRule="auto"/>
              <w:rPr>
                <w:rFonts w:asciiTheme="minorHAnsi" w:hAnsiTheme="minorHAnsi" w:cstheme="minorHAnsi"/>
                <w:color w:val="auto"/>
                <w:sz w:val="20"/>
                <w:szCs w:val="20"/>
              </w:rPr>
            </w:pPr>
            <w:r w:rsidRPr="00BF406E">
              <w:rPr>
                <w:rFonts w:asciiTheme="minorHAnsi" w:hAnsiTheme="minorHAnsi" w:cstheme="minorHAnsi"/>
                <w:color w:val="auto"/>
                <w:sz w:val="20"/>
                <w:szCs w:val="20"/>
              </w:rPr>
              <w:t>the significance of the Battle of Actium</w:t>
            </w:r>
          </w:p>
          <w:p w14:paraId="010167D6" w14:textId="77777777" w:rsidR="0098380A" w:rsidRPr="007F44CB" w:rsidRDefault="0098380A" w:rsidP="00EB3EBC">
            <w:pPr>
              <w:pStyle w:val="ContentDescription"/>
              <w:numPr>
                <w:ilvl w:val="0"/>
                <w:numId w:val="0"/>
              </w:numPr>
              <w:spacing w:before="0" w:after="0" w:line="240" w:lineRule="auto"/>
              <w:rPr>
                <w:rFonts w:ascii="Calibri" w:hAnsi="Calibri" w:cs="Calibri"/>
                <w:b/>
                <w:color w:val="auto"/>
                <w:sz w:val="20"/>
                <w:szCs w:val="20"/>
              </w:rPr>
            </w:pPr>
            <w:r w:rsidRPr="007F44CB">
              <w:rPr>
                <w:rFonts w:ascii="Calibri" w:hAnsi="Calibri" w:cs="Calibri"/>
                <w:b/>
                <w:color w:val="auto"/>
                <w:sz w:val="20"/>
                <w:szCs w:val="20"/>
              </w:rPr>
              <w:t>Historical Skills</w:t>
            </w:r>
          </w:p>
          <w:p w14:paraId="2DF932FE" w14:textId="77777777" w:rsidR="0098380A" w:rsidRPr="007F44CB" w:rsidRDefault="0098380A" w:rsidP="00EB3EBC">
            <w:pPr>
              <w:pStyle w:val="ContentDescription"/>
              <w:numPr>
                <w:ilvl w:val="0"/>
                <w:numId w:val="5"/>
              </w:numPr>
              <w:spacing w:before="0" w:after="0" w:line="240" w:lineRule="auto"/>
              <w:rPr>
                <w:rFonts w:asciiTheme="minorHAnsi" w:hAnsiTheme="minorHAnsi" w:cstheme="minorHAnsi"/>
                <w:color w:val="auto"/>
                <w:sz w:val="20"/>
                <w:szCs w:val="20"/>
              </w:rPr>
            </w:pPr>
            <w:r w:rsidRPr="007F44CB">
              <w:rPr>
                <w:rFonts w:ascii="Calibri" w:hAnsi="Calibri" w:cs="Calibri"/>
                <w:color w:val="auto"/>
                <w:sz w:val="20"/>
                <w:szCs w:val="20"/>
              </w:rPr>
              <w:t>chronology, terms and concepts</w:t>
            </w:r>
          </w:p>
          <w:p w14:paraId="4C26013B" w14:textId="77777777" w:rsidR="0098380A" w:rsidRPr="007F44CB" w:rsidRDefault="0098380A" w:rsidP="00EB3EBC">
            <w:pPr>
              <w:pStyle w:val="ContentDescription"/>
              <w:numPr>
                <w:ilvl w:val="0"/>
                <w:numId w:val="5"/>
              </w:numPr>
              <w:spacing w:before="0" w:after="0" w:line="240" w:lineRule="auto"/>
              <w:rPr>
                <w:rFonts w:asciiTheme="minorHAnsi" w:hAnsiTheme="minorHAnsi" w:cstheme="minorHAnsi"/>
                <w:color w:val="auto"/>
                <w:sz w:val="20"/>
                <w:szCs w:val="20"/>
              </w:rPr>
            </w:pPr>
            <w:r w:rsidRPr="007F44CB">
              <w:rPr>
                <w:rFonts w:ascii="Calibri" w:hAnsi="Calibri" w:cs="Calibri"/>
                <w:color w:val="auto"/>
                <w:sz w:val="20"/>
                <w:szCs w:val="20"/>
              </w:rPr>
              <w:t>historical questions and research</w:t>
            </w:r>
          </w:p>
          <w:p w14:paraId="690A1A4C" w14:textId="77777777" w:rsidR="0098380A" w:rsidRPr="007F44CB" w:rsidRDefault="0098380A" w:rsidP="00EB3EBC">
            <w:pPr>
              <w:pStyle w:val="ContentDescription"/>
              <w:numPr>
                <w:ilvl w:val="0"/>
                <w:numId w:val="5"/>
              </w:numPr>
              <w:spacing w:before="0" w:after="0" w:line="240" w:lineRule="auto"/>
              <w:rPr>
                <w:rFonts w:asciiTheme="minorHAnsi" w:hAnsiTheme="minorHAnsi" w:cstheme="minorHAnsi"/>
                <w:color w:val="auto"/>
                <w:sz w:val="20"/>
                <w:szCs w:val="20"/>
              </w:rPr>
            </w:pPr>
            <w:r w:rsidRPr="007F44CB">
              <w:rPr>
                <w:rFonts w:ascii="Calibri" w:hAnsi="Calibri" w:cs="Calibri"/>
                <w:color w:val="auto"/>
                <w:sz w:val="20"/>
                <w:szCs w:val="20"/>
              </w:rPr>
              <w:t>analysis and use of sources</w:t>
            </w:r>
          </w:p>
          <w:p w14:paraId="439FC04F" w14:textId="77777777" w:rsidR="0098380A" w:rsidRPr="007F44CB" w:rsidRDefault="0098380A" w:rsidP="00EB3EBC">
            <w:pPr>
              <w:pStyle w:val="ContentDescription"/>
              <w:numPr>
                <w:ilvl w:val="0"/>
                <w:numId w:val="5"/>
              </w:numPr>
              <w:spacing w:before="0" w:after="0" w:line="240" w:lineRule="auto"/>
              <w:rPr>
                <w:rFonts w:asciiTheme="minorHAnsi" w:hAnsiTheme="minorHAnsi" w:cstheme="minorHAnsi"/>
                <w:color w:val="auto"/>
                <w:sz w:val="20"/>
                <w:szCs w:val="20"/>
              </w:rPr>
            </w:pPr>
            <w:r w:rsidRPr="007F44CB">
              <w:rPr>
                <w:rFonts w:ascii="Calibri" w:hAnsi="Calibri" w:cs="Calibri"/>
                <w:color w:val="auto"/>
                <w:sz w:val="20"/>
                <w:szCs w:val="20"/>
              </w:rPr>
              <w:t>perspectives and interpretations</w:t>
            </w:r>
          </w:p>
          <w:p w14:paraId="62A16359" w14:textId="77777777" w:rsidR="0098380A" w:rsidRPr="007F44CB" w:rsidRDefault="0098380A" w:rsidP="00EB3EBC">
            <w:pPr>
              <w:pStyle w:val="ContentDescription"/>
              <w:numPr>
                <w:ilvl w:val="0"/>
                <w:numId w:val="5"/>
              </w:numPr>
              <w:spacing w:before="0" w:after="0" w:line="240" w:lineRule="auto"/>
              <w:rPr>
                <w:rFonts w:asciiTheme="minorHAnsi" w:hAnsiTheme="minorHAnsi" w:cstheme="minorHAnsi"/>
                <w:color w:val="auto"/>
                <w:sz w:val="20"/>
                <w:szCs w:val="20"/>
              </w:rPr>
            </w:pPr>
            <w:r w:rsidRPr="007F44CB">
              <w:rPr>
                <w:rFonts w:ascii="Calibri" w:hAnsi="Calibri" w:cs="Calibri"/>
                <w:color w:val="auto"/>
                <w:sz w:val="20"/>
                <w:szCs w:val="20"/>
              </w:rPr>
              <w:t>explanation and communication</w:t>
            </w:r>
          </w:p>
          <w:p w14:paraId="1ACB4DC8" w14:textId="77777777" w:rsidR="00143238" w:rsidRPr="00312A0F" w:rsidRDefault="00143238" w:rsidP="00143238">
            <w:pPr>
              <w:pStyle w:val="ContentDescription"/>
              <w:numPr>
                <w:ilvl w:val="0"/>
                <w:numId w:val="0"/>
              </w:numPr>
              <w:spacing w:before="0" w:after="0" w:line="240" w:lineRule="auto"/>
              <w:rPr>
                <w:rFonts w:asciiTheme="minorHAnsi" w:hAnsiTheme="minorHAnsi" w:cstheme="minorHAnsi"/>
                <w:b/>
                <w:color w:val="auto"/>
                <w:sz w:val="20"/>
                <w:szCs w:val="20"/>
              </w:rPr>
            </w:pPr>
            <w:r w:rsidRPr="00312A0F">
              <w:rPr>
                <w:rFonts w:ascii="Calibri" w:hAnsi="Calibri" w:cs="Calibri"/>
                <w:b/>
                <w:color w:val="auto"/>
                <w:sz w:val="20"/>
                <w:szCs w:val="20"/>
              </w:rPr>
              <w:t>Task 8 Part A (submit Week 6)</w:t>
            </w:r>
          </w:p>
          <w:p w14:paraId="04739F71" w14:textId="77777777" w:rsidR="00143238" w:rsidRPr="00312A0F" w:rsidRDefault="00143238" w:rsidP="00143238">
            <w:pPr>
              <w:pStyle w:val="ContentDescription"/>
              <w:numPr>
                <w:ilvl w:val="0"/>
                <w:numId w:val="0"/>
              </w:numPr>
              <w:spacing w:before="0" w:after="0" w:line="240" w:lineRule="auto"/>
              <w:rPr>
                <w:rFonts w:asciiTheme="minorHAnsi" w:hAnsiTheme="minorHAnsi" w:cstheme="minorHAnsi"/>
                <w:color w:val="auto"/>
                <w:sz w:val="20"/>
                <w:szCs w:val="20"/>
              </w:rPr>
            </w:pPr>
            <w:r w:rsidRPr="00312A0F">
              <w:rPr>
                <w:rFonts w:ascii="Calibri" w:hAnsi="Calibri" w:cs="Calibri"/>
                <w:b/>
                <w:color w:val="auto"/>
                <w:sz w:val="20"/>
                <w:szCs w:val="20"/>
              </w:rPr>
              <w:t>Task 8 Part B: Historical inquiry validation essay (Week 6)</w:t>
            </w:r>
          </w:p>
          <w:p w14:paraId="58871A9B" w14:textId="1CA46661" w:rsidR="0098380A" w:rsidRPr="00EB3EBC" w:rsidRDefault="0098380A" w:rsidP="00143238">
            <w:pPr>
              <w:pStyle w:val="ContentDescription"/>
              <w:spacing w:before="0" w:after="0" w:line="240" w:lineRule="auto"/>
              <w:ind w:left="0"/>
              <w:rPr>
                <w:rFonts w:asciiTheme="minorHAnsi" w:hAnsiTheme="minorHAnsi" w:cstheme="minorHAnsi"/>
                <w:color w:val="auto"/>
                <w:sz w:val="20"/>
                <w:szCs w:val="20"/>
              </w:rPr>
            </w:pPr>
            <w:r w:rsidRPr="00312A0F">
              <w:rPr>
                <w:rFonts w:ascii="Calibri" w:hAnsi="Calibri" w:cs="Calibri"/>
                <w:b/>
                <w:color w:val="auto"/>
                <w:sz w:val="20"/>
                <w:szCs w:val="20"/>
              </w:rPr>
              <w:t xml:space="preserve">Task 9: </w:t>
            </w:r>
            <w:r w:rsidR="00143238" w:rsidRPr="00312A0F">
              <w:rPr>
                <w:rFonts w:ascii="Calibri" w:hAnsi="Calibri" w:cs="Calibri"/>
                <w:b/>
                <w:color w:val="auto"/>
                <w:sz w:val="20"/>
                <w:szCs w:val="20"/>
              </w:rPr>
              <w:t>Source analysis (Week 10</w:t>
            </w:r>
            <w:r w:rsidR="006275EF" w:rsidRPr="00312A0F">
              <w:rPr>
                <w:rFonts w:ascii="Calibri" w:hAnsi="Calibri" w:cs="Calibri"/>
                <w:b/>
                <w:color w:val="auto"/>
                <w:sz w:val="20"/>
                <w:szCs w:val="20"/>
              </w:rPr>
              <w:t>)</w:t>
            </w:r>
          </w:p>
        </w:tc>
      </w:tr>
      <w:tr w:rsidR="0025174E" w:rsidRPr="005621DD" w14:paraId="3248E501" w14:textId="77777777" w:rsidTr="0098380A">
        <w:tc>
          <w:tcPr>
            <w:tcW w:w="99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hideMark/>
          </w:tcPr>
          <w:p w14:paraId="7CF47D3A" w14:textId="7BF04672" w:rsidR="0025174E" w:rsidRPr="005621DD" w:rsidRDefault="00EA7727" w:rsidP="00BF406E">
            <w:pPr>
              <w:jc w:val="center"/>
              <w:rPr>
                <w:rFonts w:cs="Arial"/>
                <w:szCs w:val="20"/>
                <w:lang w:val="en-GB" w:eastAsia="en-US"/>
              </w:rPr>
            </w:pPr>
            <w:r>
              <w:rPr>
                <w:rFonts w:cs="Arial"/>
                <w:szCs w:val="20"/>
                <w:lang w:val="en-GB" w:eastAsia="en-US"/>
              </w:rPr>
              <w:t>1</w:t>
            </w:r>
            <w:r w:rsidR="00EF425D">
              <w:rPr>
                <w:rFonts w:cs="Arial"/>
                <w:szCs w:val="20"/>
                <w:lang w:val="en-GB" w:eastAsia="en-US"/>
              </w:rPr>
              <w:t>1</w:t>
            </w:r>
            <w:r>
              <w:rPr>
                <w:rFonts w:cs="Arial"/>
                <w:szCs w:val="20"/>
                <w:lang w:val="en-GB" w:eastAsia="en-US"/>
              </w:rPr>
              <w:t>–1</w:t>
            </w:r>
            <w:r w:rsidR="0005707E">
              <w:rPr>
                <w:rFonts w:cs="Arial"/>
                <w:szCs w:val="20"/>
                <w:lang w:val="en-GB" w:eastAsia="en-US"/>
              </w:rPr>
              <w:t>4</w:t>
            </w:r>
          </w:p>
        </w:tc>
        <w:tc>
          <w:tcPr>
            <w:tcW w:w="836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14:paraId="4A750A8A" w14:textId="77777777" w:rsidR="00EA7727" w:rsidRPr="007F44CB" w:rsidRDefault="00EA7727" w:rsidP="00BF406E">
            <w:pPr>
              <w:pStyle w:val="ContentDescription"/>
              <w:numPr>
                <w:ilvl w:val="0"/>
                <w:numId w:val="0"/>
              </w:numPr>
              <w:spacing w:before="0" w:after="0" w:line="240" w:lineRule="auto"/>
              <w:rPr>
                <w:rFonts w:asciiTheme="minorHAnsi" w:hAnsiTheme="minorHAnsi" w:cstheme="minorHAnsi"/>
                <w:b/>
                <w:color w:val="auto"/>
                <w:sz w:val="20"/>
                <w:szCs w:val="20"/>
              </w:rPr>
            </w:pPr>
            <w:r w:rsidRPr="007F44CB">
              <w:rPr>
                <w:rFonts w:asciiTheme="minorHAnsi" w:hAnsiTheme="minorHAnsi" w:cstheme="minorHAnsi"/>
                <w:b/>
                <w:color w:val="auto"/>
                <w:sz w:val="20"/>
                <w:szCs w:val="20"/>
              </w:rPr>
              <w:t>Augustus</w:t>
            </w:r>
          </w:p>
          <w:p w14:paraId="07221C57" w14:textId="77777777" w:rsidR="00015ED3" w:rsidRPr="007F44CB" w:rsidRDefault="00EA7727" w:rsidP="00BF406E">
            <w:pPr>
              <w:pStyle w:val="ContentDescription"/>
              <w:numPr>
                <w:ilvl w:val="0"/>
                <w:numId w:val="5"/>
              </w:numPr>
              <w:spacing w:before="0" w:after="0" w:line="240" w:lineRule="auto"/>
              <w:rPr>
                <w:rFonts w:asciiTheme="minorHAnsi" w:hAnsiTheme="minorHAnsi" w:cstheme="minorHAnsi"/>
                <w:color w:val="auto"/>
                <w:sz w:val="20"/>
                <w:szCs w:val="20"/>
              </w:rPr>
            </w:pPr>
            <w:r w:rsidRPr="007F44CB">
              <w:rPr>
                <w:rFonts w:asciiTheme="minorHAnsi" w:hAnsiTheme="minorHAnsi" w:cstheme="minorHAnsi"/>
                <w:color w:val="auto"/>
                <w:sz w:val="20"/>
                <w:szCs w:val="20"/>
              </w:rPr>
              <w:t>Octavian’s const</w:t>
            </w:r>
            <w:r w:rsidR="00015ED3" w:rsidRPr="007F44CB">
              <w:rPr>
                <w:rFonts w:asciiTheme="minorHAnsi" w:hAnsiTheme="minorHAnsi" w:cstheme="minorHAnsi"/>
                <w:color w:val="auto"/>
                <w:sz w:val="20"/>
                <w:szCs w:val="20"/>
              </w:rPr>
              <w:t>itutional position after Actium</w:t>
            </w:r>
          </w:p>
          <w:p w14:paraId="42A5DEAB" w14:textId="77777777" w:rsidR="00EA7727" w:rsidRPr="007F44CB" w:rsidRDefault="00EA7727" w:rsidP="00BF406E">
            <w:pPr>
              <w:pStyle w:val="ContentDescription"/>
              <w:numPr>
                <w:ilvl w:val="0"/>
                <w:numId w:val="5"/>
              </w:numPr>
              <w:spacing w:before="0" w:after="0" w:line="240" w:lineRule="auto"/>
              <w:rPr>
                <w:rFonts w:asciiTheme="minorHAnsi" w:hAnsiTheme="minorHAnsi" w:cstheme="minorHAnsi"/>
                <w:color w:val="auto"/>
                <w:sz w:val="20"/>
                <w:szCs w:val="20"/>
              </w:rPr>
            </w:pPr>
            <w:r w:rsidRPr="007F44CB">
              <w:rPr>
                <w:rFonts w:asciiTheme="minorHAnsi" w:hAnsiTheme="minorHAnsi" w:cstheme="minorHAnsi"/>
                <w:color w:val="auto"/>
                <w:sz w:val="20"/>
                <w:szCs w:val="20"/>
              </w:rPr>
              <w:t>the purpose and nature of the First and</w:t>
            </w:r>
            <w:r w:rsidR="00015ED3" w:rsidRPr="007F44CB">
              <w:rPr>
                <w:rFonts w:asciiTheme="minorHAnsi" w:hAnsiTheme="minorHAnsi" w:cstheme="minorHAnsi"/>
                <w:color w:val="auto"/>
                <w:sz w:val="20"/>
                <w:szCs w:val="20"/>
              </w:rPr>
              <w:t xml:space="preserve"> Second Settlements of Augustus, </w:t>
            </w:r>
            <w:r w:rsidRPr="007F44CB">
              <w:rPr>
                <w:rFonts w:asciiTheme="minorHAnsi" w:hAnsiTheme="minorHAnsi" w:cstheme="minorHAnsi"/>
                <w:color w:val="auto"/>
                <w:sz w:val="20"/>
                <w:szCs w:val="20"/>
              </w:rPr>
              <w:t xml:space="preserve">subsequent developments, and their impact in consolidating his authority </w:t>
            </w:r>
          </w:p>
          <w:p w14:paraId="705C0E46" w14:textId="77777777" w:rsidR="00EA7727" w:rsidRPr="007F44CB" w:rsidRDefault="00EA7727" w:rsidP="00BF406E">
            <w:pPr>
              <w:pStyle w:val="ContentDescription"/>
              <w:numPr>
                <w:ilvl w:val="0"/>
                <w:numId w:val="5"/>
              </w:numPr>
              <w:spacing w:before="0" w:after="0" w:line="240" w:lineRule="auto"/>
              <w:rPr>
                <w:rFonts w:asciiTheme="minorHAnsi" w:hAnsiTheme="minorHAnsi" w:cstheme="minorHAnsi"/>
                <w:color w:val="auto"/>
                <w:sz w:val="20"/>
                <w:szCs w:val="20"/>
              </w:rPr>
            </w:pPr>
            <w:r w:rsidRPr="007F44CB">
              <w:rPr>
                <w:rFonts w:asciiTheme="minorHAnsi" w:hAnsiTheme="minorHAnsi" w:cstheme="minorHAnsi"/>
                <w:color w:val="auto"/>
                <w:sz w:val="20"/>
                <w:szCs w:val="20"/>
              </w:rPr>
              <w:t>the reforms of Augustus and their political, social, military, cultural and economic impact on the Roman Republic</w:t>
            </w:r>
          </w:p>
          <w:p w14:paraId="169C9090" w14:textId="77777777" w:rsidR="00EA7727" w:rsidRPr="007F44CB" w:rsidRDefault="00EA7727" w:rsidP="00BF406E">
            <w:pPr>
              <w:pStyle w:val="ContentDescription"/>
              <w:numPr>
                <w:ilvl w:val="0"/>
                <w:numId w:val="5"/>
              </w:numPr>
              <w:spacing w:before="0" w:after="0" w:line="240" w:lineRule="auto"/>
              <w:rPr>
                <w:rFonts w:asciiTheme="minorHAnsi" w:hAnsiTheme="minorHAnsi" w:cstheme="minorHAnsi"/>
                <w:color w:val="auto"/>
                <w:sz w:val="20"/>
                <w:szCs w:val="20"/>
              </w:rPr>
            </w:pPr>
            <w:r w:rsidRPr="007F44CB">
              <w:rPr>
                <w:rFonts w:asciiTheme="minorHAnsi" w:hAnsiTheme="minorHAnsi" w:cstheme="minorHAnsi"/>
                <w:color w:val="auto"/>
                <w:sz w:val="20"/>
                <w:szCs w:val="20"/>
              </w:rPr>
              <w:t>violence in Roman politics, including the use of client armies and civil war</w:t>
            </w:r>
          </w:p>
          <w:p w14:paraId="0F62A4FB" w14:textId="77777777" w:rsidR="00EA7727" w:rsidRPr="007F44CB" w:rsidRDefault="00EA7727" w:rsidP="00BF406E">
            <w:pPr>
              <w:pStyle w:val="ContentDescription"/>
              <w:numPr>
                <w:ilvl w:val="0"/>
                <w:numId w:val="5"/>
              </w:numPr>
              <w:spacing w:before="0" w:after="0" w:line="240" w:lineRule="auto"/>
              <w:rPr>
                <w:rFonts w:asciiTheme="minorHAnsi" w:hAnsiTheme="minorHAnsi" w:cstheme="minorHAnsi"/>
                <w:color w:val="auto"/>
                <w:sz w:val="20"/>
                <w:szCs w:val="20"/>
              </w:rPr>
            </w:pPr>
            <w:r w:rsidRPr="007F44CB">
              <w:rPr>
                <w:rFonts w:asciiTheme="minorHAnsi" w:hAnsiTheme="minorHAnsi" w:cstheme="minorHAnsi"/>
                <w:color w:val="auto"/>
                <w:sz w:val="20"/>
                <w:szCs w:val="20"/>
              </w:rPr>
              <w:t>the contribution of the sources to an understanding of the motivation of key individuals, including Pompey, Caesar, Mark Antony and Octavian/Augustus</w:t>
            </w:r>
          </w:p>
          <w:p w14:paraId="565FDB4B" w14:textId="77777777" w:rsidR="00EA7727" w:rsidRPr="007F44CB" w:rsidRDefault="00EA7727" w:rsidP="00BF406E">
            <w:pPr>
              <w:pStyle w:val="ContentDescription"/>
              <w:numPr>
                <w:ilvl w:val="0"/>
                <w:numId w:val="5"/>
              </w:numPr>
              <w:spacing w:before="0" w:after="0" w:line="240" w:lineRule="auto"/>
              <w:rPr>
                <w:rFonts w:asciiTheme="minorHAnsi" w:hAnsiTheme="minorHAnsi" w:cstheme="minorHAnsi"/>
                <w:color w:val="auto"/>
                <w:sz w:val="20"/>
                <w:szCs w:val="20"/>
              </w:rPr>
            </w:pPr>
            <w:r w:rsidRPr="007F44CB">
              <w:rPr>
                <w:rFonts w:asciiTheme="minorHAnsi" w:hAnsiTheme="minorHAnsi" w:cstheme="minorHAnsi"/>
                <w:color w:val="auto"/>
                <w:sz w:val="20"/>
                <w:szCs w:val="20"/>
              </w:rPr>
              <w:t>the significance of the sources for understanding the decline of the Senate, the fall of the Republic, and the use of violence in Roman politics</w:t>
            </w:r>
          </w:p>
          <w:p w14:paraId="366CA93C" w14:textId="77777777" w:rsidR="00EA7727" w:rsidRPr="007F44CB" w:rsidRDefault="006B4996" w:rsidP="00BF406E">
            <w:pPr>
              <w:pStyle w:val="ContentDescription"/>
              <w:numPr>
                <w:ilvl w:val="0"/>
                <w:numId w:val="0"/>
              </w:numPr>
              <w:spacing w:before="0" w:after="0" w:line="240" w:lineRule="auto"/>
              <w:rPr>
                <w:rFonts w:ascii="Calibri" w:hAnsi="Calibri" w:cs="Calibri"/>
                <w:b/>
                <w:color w:val="auto"/>
                <w:sz w:val="20"/>
                <w:szCs w:val="20"/>
              </w:rPr>
            </w:pPr>
            <w:r w:rsidRPr="007F44CB">
              <w:rPr>
                <w:rFonts w:ascii="Calibri" w:hAnsi="Calibri" w:cs="Calibri"/>
                <w:b/>
                <w:color w:val="auto"/>
                <w:sz w:val="20"/>
                <w:szCs w:val="20"/>
              </w:rPr>
              <w:t>Historical Skills</w:t>
            </w:r>
          </w:p>
          <w:p w14:paraId="01A5263D" w14:textId="77777777" w:rsidR="00EA7727" w:rsidRPr="007F44CB" w:rsidRDefault="00592C07" w:rsidP="00BF406E">
            <w:pPr>
              <w:pStyle w:val="ContentDescription"/>
              <w:numPr>
                <w:ilvl w:val="0"/>
                <w:numId w:val="5"/>
              </w:numPr>
              <w:spacing w:before="0" w:after="0" w:line="240" w:lineRule="auto"/>
              <w:rPr>
                <w:rFonts w:asciiTheme="minorHAnsi" w:hAnsiTheme="minorHAnsi" w:cstheme="minorHAnsi"/>
                <w:color w:val="auto"/>
                <w:sz w:val="20"/>
                <w:szCs w:val="20"/>
              </w:rPr>
            </w:pPr>
            <w:r w:rsidRPr="007F44CB">
              <w:rPr>
                <w:rFonts w:ascii="Calibri" w:hAnsi="Calibri" w:cs="Calibri"/>
                <w:color w:val="auto"/>
                <w:sz w:val="20"/>
                <w:szCs w:val="20"/>
              </w:rPr>
              <w:t>c</w:t>
            </w:r>
            <w:r w:rsidR="00EA7727" w:rsidRPr="007F44CB">
              <w:rPr>
                <w:rFonts w:ascii="Calibri" w:hAnsi="Calibri" w:cs="Calibri"/>
                <w:color w:val="auto"/>
                <w:sz w:val="20"/>
                <w:szCs w:val="20"/>
              </w:rPr>
              <w:t>hronology, terms and concepts</w:t>
            </w:r>
          </w:p>
          <w:p w14:paraId="37B8918E" w14:textId="77777777" w:rsidR="00EA7727" w:rsidRPr="007F44CB" w:rsidRDefault="00592C07" w:rsidP="00BF406E">
            <w:pPr>
              <w:pStyle w:val="ContentDescription"/>
              <w:numPr>
                <w:ilvl w:val="0"/>
                <w:numId w:val="5"/>
              </w:numPr>
              <w:spacing w:before="0" w:after="0" w:line="240" w:lineRule="auto"/>
              <w:rPr>
                <w:rFonts w:asciiTheme="minorHAnsi" w:hAnsiTheme="minorHAnsi" w:cstheme="minorHAnsi"/>
                <w:color w:val="auto"/>
                <w:sz w:val="20"/>
                <w:szCs w:val="20"/>
              </w:rPr>
            </w:pPr>
            <w:r w:rsidRPr="007F44CB">
              <w:rPr>
                <w:rFonts w:ascii="Calibri" w:hAnsi="Calibri" w:cs="Calibri"/>
                <w:color w:val="auto"/>
                <w:sz w:val="20"/>
                <w:szCs w:val="20"/>
              </w:rPr>
              <w:t>a</w:t>
            </w:r>
            <w:r w:rsidR="00EA7727" w:rsidRPr="007F44CB">
              <w:rPr>
                <w:rFonts w:ascii="Calibri" w:hAnsi="Calibri" w:cs="Calibri"/>
                <w:color w:val="auto"/>
                <w:sz w:val="20"/>
                <w:szCs w:val="20"/>
              </w:rPr>
              <w:t>nalysis and use of sources</w:t>
            </w:r>
          </w:p>
          <w:p w14:paraId="3EB4D28C" w14:textId="77777777" w:rsidR="00EA7727" w:rsidRPr="007F44CB" w:rsidRDefault="00592C07" w:rsidP="00BF406E">
            <w:pPr>
              <w:pStyle w:val="ContentDescription"/>
              <w:numPr>
                <w:ilvl w:val="0"/>
                <w:numId w:val="5"/>
              </w:numPr>
              <w:spacing w:before="0" w:after="0" w:line="240" w:lineRule="auto"/>
              <w:rPr>
                <w:rFonts w:asciiTheme="minorHAnsi" w:hAnsiTheme="minorHAnsi" w:cstheme="minorHAnsi"/>
                <w:b/>
                <w:color w:val="auto"/>
                <w:sz w:val="20"/>
                <w:szCs w:val="20"/>
              </w:rPr>
            </w:pPr>
            <w:r w:rsidRPr="007F44CB">
              <w:rPr>
                <w:rFonts w:ascii="Calibri" w:hAnsi="Calibri" w:cs="Calibri"/>
                <w:color w:val="auto"/>
                <w:sz w:val="20"/>
                <w:szCs w:val="20"/>
              </w:rPr>
              <w:t>p</w:t>
            </w:r>
            <w:r w:rsidR="00EA7727" w:rsidRPr="007F44CB">
              <w:rPr>
                <w:rFonts w:ascii="Calibri" w:hAnsi="Calibri" w:cs="Calibri"/>
                <w:color w:val="auto"/>
                <w:sz w:val="20"/>
                <w:szCs w:val="20"/>
              </w:rPr>
              <w:t>erspectives and interpretations</w:t>
            </w:r>
          </w:p>
          <w:p w14:paraId="39FE219F" w14:textId="77777777" w:rsidR="00AA5D92" w:rsidRPr="00143238" w:rsidRDefault="00592C07" w:rsidP="00BF406E">
            <w:pPr>
              <w:pStyle w:val="ContentDescription"/>
              <w:numPr>
                <w:ilvl w:val="0"/>
                <w:numId w:val="5"/>
              </w:numPr>
              <w:spacing w:before="0" w:after="0" w:line="240" w:lineRule="auto"/>
              <w:rPr>
                <w:rFonts w:asciiTheme="minorHAnsi" w:hAnsiTheme="minorHAnsi" w:cstheme="minorHAnsi"/>
                <w:b/>
                <w:color w:val="auto"/>
                <w:sz w:val="20"/>
                <w:szCs w:val="20"/>
              </w:rPr>
            </w:pPr>
            <w:r w:rsidRPr="007F44CB">
              <w:rPr>
                <w:rFonts w:ascii="Calibri" w:hAnsi="Calibri" w:cs="Calibri"/>
                <w:color w:val="auto"/>
                <w:sz w:val="20"/>
                <w:szCs w:val="20"/>
              </w:rPr>
              <w:t>e</w:t>
            </w:r>
            <w:r w:rsidR="00BF406E" w:rsidRPr="007F44CB">
              <w:rPr>
                <w:rFonts w:ascii="Calibri" w:hAnsi="Calibri" w:cs="Calibri"/>
                <w:color w:val="auto"/>
                <w:sz w:val="20"/>
                <w:szCs w:val="20"/>
              </w:rPr>
              <w:t>xplanation and communication</w:t>
            </w:r>
          </w:p>
          <w:p w14:paraId="7DD035DA" w14:textId="4D15B06A" w:rsidR="00143238" w:rsidRPr="00312A0F" w:rsidRDefault="00143238" w:rsidP="00143238">
            <w:pPr>
              <w:pStyle w:val="ContentDescription"/>
              <w:numPr>
                <w:ilvl w:val="0"/>
                <w:numId w:val="0"/>
              </w:numPr>
              <w:spacing w:before="0" w:after="0" w:line="240" w:lineRule="auto"/>
              <w:rPr>
                <w:rFonts w:asciiTheme="minorHAnsi" w:hAnsiTheme="minorHAnsi" w:cstheme="minorHAnsi"/>
                <w:b/>
                <w:color w:val="auto"/>
                <w:sz w:val="20"/>
                <w:szCs w:val="20"/>
              </w:rPr>
            </w:pPr>
            <w:r w:rsidRPr="00312A0F">
              <w:rPr>
                <w:rFonts w:ascii="Calibri" w:hAnsi="Calibri" w:cs="Calibri"/>
                <w:b/>
                <w:color w:val="auto"/>
                <w:sz w:val="20"/>
                <w:szCs w:val="20"/>
              </w:rPr>
              <w:t>Task 10: Essay</w:t>
            </w:r>
            <w:r w:rsidR="00595D76" w:rsidRPr="00312A0F">
              <w:rPr>
                <w:rFonts w:ascii="Calibri" w:hAnsi="Calibri" w:cs="Calibri"/>
                <w:b/>
                <w:color w:val="auto"/>
                <w:sz w:val="20"/>
                <w:szCs w:val="20"/>
              </w:rPr>
              <w:t xml:space="preserve"> (Week 13</w:t>
            </w:r>
            <w:r w:rsidRPr="00312A0F">
              <w:rPr>
                <w:rFonts w:ascii="Calibri" w:hAnsi="Calibri" w:cs="Calibri"/>
                <w:b/>
                <w:color w:val="auto"/>
                <w:sz w:val="20"/>
                <w:szCs w:val="20"/>
              </w:rPr>
              <w:t>)</w:t>
            </w:r>
          </w:p>
          <w:p w14:paraId="2E4BF027" w14:textId="1D917488" w:rsidR="0005707E" w:rsidRPr="007F44CB" w:rsidRDefault="0005707E" w:rsidP="00BF406E">
            <w:pPr>
              <w:rPr>
                <w:rFonts w:cs="Arial"/>
                <w:szCs w:val="20"/>
                <w:lang w:val="en-GB" w:eastAsia="en-US"/>
              </w:rPr>
            </w:pPr>
            <w:r w:rsidRPr="00312A0F">
              <w:rPr>
                <w:rFonts w:ascii="Calibri" w:hAnsi="Calibri" w:cs="Calibri"/>
                <w:b/>
                <w:szCs w:val="20"/>
              </w:rPr>
              <w:t>Revision (Week 14)</w:t>
            </w:r>
          </w:p>
        </w:tc>
      </w:tr>
      <w:tr w:rsidR="000B7F21" w:rsidRPr="005621DD" w14:paraId="25BDBDC0" w14:textId="77777777" w:rsidTr="0098380A">
        <w:tc>
          <w:tcPr>
            <w:tcW w:w="99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hideMark/>
          </w:tcPr>
          <w:p w14:paraId="3186333A" w14:textId="77777777" w:rsidR="000B7F21" w:rsidRPr="005621DD" w:rsidRDefault="000B7F21" w:rsidP="0098380A">
            <w:pPr>
              <w:jc w:val="center"/>
              <w:rPr>
                <w:rFonts w:cs="Arial"/>
                <w:szCs w:val="20"/>
                <w:lang w:val="en-GB" w:eastAsia="en-US"/>
              </w:rPr>
            </w:pPr>
            <w:r>
              <w:rPr>
                <w:rFonts w:cs="Arial"/>
                <w:szCs w:val="20"/>
                <w:lang w:val="en-GB" w:eastAsia="en-US"/>
              </w:rPr>
              <w:t>15</w:t>
            </w:r>
          </w:p>
        </w:tc>
        <w:tc>
          <w:tcPr>
            <w:tcW w:w="836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14:paraId="04680613" w14:textId="679E3CDF" w:rsidR="000B7F21" w:rsidRPr="00312A0F" w:rsidRDefault="00595D76" w:rsidP="0098380A">
            <w:pPr>
              <w:spacing w:before="80" w:after="80"/>
              <w:rPr>
                <w:rFonts w:cs="Arial"/>
                <w:szCs w:val="20"/>
                <w:lang w:eastAsia="en-US"/>
              </w:rPr>
            </w:pPr>
            <w:r w:rsidRPr="00312A0F">
              <w:rPr>
                <w:rFonts w:cs="Arial"/>
                <w:b/>
                <w:szCs w:val="20"/>
                <w:lang w:eastAsia="en-US"/>
              </w:rPr>
              <w:t>Task 11</w:t>
            </w:r>
            <w:r w:rsidR="000B7F21" w:rsidRPr="00312A0F">
              <w:rPr>
                <w:rFonts w:cs="Arial"/>
                <w:b/>
                <w:szCs w:val="20"/>
                <w:lang w:eastAsia="en-US"/>
              </w:rPr>
              <w:t xml:space="preserve">: </w:t>
            </w:r>
            <w:r w:rsidR="00892AF0" w:rsidRPr="00312A0F">
              <w:rPr>
                <w:rFonts w:cs="Arial"/>
                <w:b/>
                <w:szCs w:val="20"/>
                <w:lang w:eastAsia="en-US"/>
              </w:rPr>
              <w:t>Semester 2 E</w:t>
            </w:r>
            <w:r w:rsidR="000B7F21" w:rsidRPr="00312A0F">
              <w:rPr>
                <w:rFonts w:cs="Arial"/>
                <w:b/>
                <w:szCs w:val="20"/>
                <w:lang w:eastAsia="en-US"/>
              </w:rPr>
              <w:t>xamination</w:t>
            </w:r>
          </w:p>
        </w:tc>
      </w:tr>
    </w:tbl>
    <w:p w14:paraId="60251D1D" w14:textId="77777777" w:rsidR="00827AC9" w:rsidRDefault="00827AC9">
      <w:pPr>
        <w:spacing w:after="200" w:line="276" w:lineRule="auto"/>
        <w:rPr>
          <w:lang w:val="en-GB"/>
        </w:rPr>
      </w:pPr>
      <w:r>
        <w:rPr>
          <w:lang w:val="en-GB"/>
        </w:rPr>
        <w:br w:type="page"/>
      </w:r>
    </w:p>
    <w:tbl>
      <w:tblPr>
        <w:tblStyle w:val="TableGrid"/>
        <w:tblW w:w="0" w:type="auto"/>
        <w:tblLook w:val="04A0" w:firstRow="1" w:lastRow="0" w:firstColumn="1" w:lastColumn="0" w:noHBand="0" w:noVBand="1"/>
      </w:tblPr>
      <w:tblGrid>
        <w:gridCol w:w="9040"/>
      </w:tblGrid>
      <w:tr w:rsidR="001E7839" w14:paraId="10D2F4A0" w14:textId="77777777" w:rsidTr="001043D0">
        <w:tc>
          <w:tcPr>
            <w:tcW w:w="9040" w:type="dxa"/>
            <w:tcBorders>
              <w:top w:val="single" w:sz="4" w:space="0" w:color="CCB5DB" w:themeColor="accent1" w:themeTint="40"/>
              <w:left w:val="single" w:sz="4" w:space="0" w:color="auto"/>
              <w:bottom w:val="single" w:sz="4" w:space="0" w:color="CCB5DB" w:themeColor="accent1" w:themeTint="40"/>
              <w:right w:val="single" w:sz="4" w:space="0" w:color="auto"/>
            </w:tcBorders>
            <w:shd w:val="clear" w:color="auto" w:fill="BD9FCF" w:themeFill="accent4"/>
            <w:vAlign w:val="center"/>
            <w:hideMark/>
          </w:tcPr>
          <w:p w14:paraId="13188A80" w14:textId="77777777" w:rsidR="00994C99" w:rsidRDefault="00994C99" w:rsidP="00994C99">
            <w:pPr>
              <w:spacing w:line="276" w:lineRule="auto"/>
              <w:jc w:val="center"/>
              <w:rPr>
                <w:rFonts w:cstheme="minorHAnsi"/>
                <w:b/>
                <w:color w:val="FFFFFF" w:themeColor="background1"/>
                <w:szCs w:val="20"/>
                <w:lang w:val="en-US" w:eastAsia="en-US"/>
              </w:rPr>
            </w:pPr>
          </w:p>
          <w:p w14:paraId="6AB0845E" w14:textId="77777777" w:rsidR="001E7839" w:rsidRDefault="001E7839">
            <w:pPr>
              <w:spacing w:after="200" w:line="276" w:lineRule="auto"/>
              <w:jc w:val="center"/>
              <w:rPr>
                <w:rFonts w:cstheme="minorHAnsi"/>
                <w:b/>
                <w:szCs w:val="20"/>
                <w:lang w:val="en-US" w:eastAsia="en-US"/>
              </w:rPr>
            </w:pPr>
            <w:r>
              <w:rPr>
                <w:rFonts w:cstheme="minorHAnsi"/>
                <w:b/>
                <w:color w:val="FFFFFF" w:themeColor="background1"/>
                <w:szCs w:val="20"/>
                <w:lang w:val="en-US" w:eastAsia="en-US"/>
              </w:rPr>
              <w:t>Historical Skills</w:t>
            </w:r>
          </w:p>
        </w:tc>
      </w:tr>
      <w:tr w:rsidR="001E7839" w14:paraId="5AEA120E" w14:textId="77777777" w:rsidTr="001E7839">
        <w:tc>
          <w:tcPr>
            <w:tcW w:w="9040" w:type="dxa"/>
            <w:tcBorders>
              <w:top w:val="single" w:sz="4" w:space="0" w:color="CCB5DB" w:themeColor="accent1" w:themeTint="40"/>
              <w:left w:val="single" w:sz="4" w:space="0" w:color="CCB5DB" w:themeColor="accent1" w:themeTint="40"/>
              <w:bottom w:val="single" w:sz="4" w:space="0" w:color="CCB5DB" w:themeColor="accent1" w:themeTint="40"/>
              <w:right w:val="single" w:sz="4" w:space="0" w:color="CCB5DB" w:themeColor="accent1" w:themeTint="40"/>
            </w:tcBorders>
            <w:hideMark/>
          </w:tcPr>
          <w:p w14:paraId="07FF55E0" w14:textId="77777777" w:rsidR="001E7839" w:rsidRPr="00994C99" w:rsidRDefault="001E7839">
            <w:pPr>
              <w:pStyle w:val="Paragraph"/>
              <w:rPr>
                <w:rFonts w:ascii="Calibri" w:hAnsi="Calibri" w:cs="Calibri"/>
                <w:color w:val="auto"/>
                <w:sz w:val="20"/>
                <w:szCs w:val="20"/>
                <w:lang w:val="en-US" w:eastAsia="en-US"/>
              </w:rPr>
            </w:pPr>
            <w:r w:rsidRPr="00994C99">
              <w:rPr>
                <w:rFonts w:ascii="Calibri" w:hAnsi="Calibri" w:cs="Calibri"/>
                <w:color w:val="auto"/>
                <w:sz w:val="20"/>
                <w:szCs w:val="20"/>
                <w:lang w:val="en-US" w:eastAsia="en-US"/>
              </w:rPr>
              <w:t>The following skills will be developed during the year.</w:t>
            </w:r>
          </w:p>
          <w:p w14:paraId="698E2B3E" w14:textId="77777777" w:rsidR="001E7839" w:rsidRPr="00994C99" w:rsidRDefault="001E7839">
            <w:pPr>
              <w:pStyle w:val="SubStrand"/>
              <w:spacing w:after="120" w:line="276" w:lineRule="auto"/>
              <w:rPr>
                <w:rFonts w:ascii="Calibri" w:hAnsi="Calibri" w:cs="Calibri"/>
                <w:b/>
                <w:color w:val="000000"/>
                <w:sz w:val="20"/>
                <w:szCs w:val="20"/>
              </w:rPr>
            </w:pPr>
            <w:r w:rsidRPr="00994C99">
              <w:rPr>
                <w:rFonts w:ascii="Calibri" w:hAnsi="Calibri" w:cs="Calibri"/>
                <w:b/>
                <w:color w:val="000000"/>
                <w:sz w:val="20"/>
                <w:szCs w:val="20"/>
              </w:rPr>
              <w:t>Chronology, terms and concepts</w:t>
            </w:r>
          </w:p>
          <w:p w14:paraId="0E1DE48F" w14:textId="77777777" w:rsidR="001E7839" w:rsidRPr="00994C99" w:rsidRDefault="001E7839" w:rsidP="001E7839">
            <w:pPr>
              <w:pStyle w:val="ListItem"/>
              <w:numPr>
                <w:ilvl w:val="0"/>
                <w:numId w:val="18"/>
              </w:numPr>
              <w:ind w:left="357" w:hanging="357"/>
              <w:rPr>
                <w:rFonts w:ascii="Calibri" w:hAnsi="Calibri" w:cs="Calibri"/>
                <w:color w:val="auto"/>
                <w:sz w:val="20"/>
                <w:szCs w:val="20"/>
                <w:lang w:val="en-US" w:eastAsia="en-US"/>
              </w:rPr>
            </w:pPr>
            <w:r w:rsidRPr="00994C99">
              <w:rPr>
                <w:rFonts w:ascii="Calibri" w:hAnsi="Calibri" w:cs="Calibri"/>
                <w:color w:val="auto"/>
                <w:sz w:val="20"/>
                <w:szCs w:val="20"/>
                <w:lang w:val="en-US" w:eastAsia="en-US"/>
              </w:rPr>
              <w:t>identify links between events to understand the nature and significance of causation, continuity and change over time</w:t>
            </w:r>
          </w:p>
          <w:p w14:paraId="2BD5FF2B" w14:textId="77777777" w:rsidR="001E7839" w:rsidRPr="00994C99" w:rsidRDefault="001E7839" w:rsidP="001E7839">
            <w:pPr>
              <w:pStyle w:val="ListItem"/>
              <w:numPr>
                <w:ilvl w:val="0"/>
                <w:numId w:val="18"/>
              </w:numPr>
              <w:ind w:left="357" w:hanging="357"/>
              <w:rPr>
                <w:rFonts w:ascii="Calibri" w:hAnsi="Calibri" w:cs="Calibri"/>
                <w:color w:val="auto"/>
                <w:sz w:val="20"/>
                <w:szCs w:val="20"/>
                <w:lang w:val="en-US" w:eastAsia="en-US"/>
              </w:rPr>
            </w:pPr>
            <w:r w:rsidRPr="00994C99">
              <w:rPr>
                <w:rFonts w:ascii="Calibri" w:hAnsi="Calibri" w:cs="Calibri"/>
                <w:color w:val="auto"/>
                <w:sz w:val="20"/>
                <w:szCs w:val="20"/>
                <w:lang w:val="en-US" w:eastAsia="en-US"/>
              </w:rPr>
              <w:t>use historical terms and concepts in appropriate contexts to demonstrate historical knowledge and understanding</w:t>
            </w:r>
          </w:p>
          <w:p w14:paraId="4BAAD775" w14:textId="77777777" w:rsidR="001E7839" w:rsidRPr="00994C99" w:rsidRDefault="001E7839">
            <w:pPr>
              <w:pStyle w:val="SubStrand"/>
              <w:spacing w:line="276" w:lineRule="auto"/>
              <w:rPr>
                <w:rFonts w:ascii="Calibri" w:hAnsi="Calibri" w:cs="Calibri"/>
                <w:b/>
                <w:color w:val="000000"/>
                <w:sz w:val="20"/>
                <w:szCs w:val="20"/>
              </w:rPr>
            </w:pPr>
            <w:r w:rsidRPr="00994C99">
              <w:rPr>
                <w:rFonts w:ascii="Calibri" w:hAnsi="Calibri" w:cs="Calibri"/>
                <w:b/>
                <w:color w:val="000000"/>
                <w:sz w:val="20"/>
                <w:szCs w:val="20"/>
              </w:rPr>
              <w:t>Historical questions and research</w:t>
            </w:r>
          </w:p>
          <w:p w14:paraId="74187E3D" w14:textId="77777777" w:rsidR="001E7839" w:rsidRPr="00994C99" w:rsidRDefault="001E7839" w:rsidP="001E7839">
            <w:pPr>
              <w:pStyle w:val="ListItem"/>
              <w:numPr>
                <w:ilvl w:val="0"/>
                <w:numId w:val="18"/>
              </w:numPr>
              <w:ind w:left="357" w:hanging="357"/>
              <w:rPr>
                <w:rFonts w:ascii="Calibri" w:hAnsi="Calibri" w:cs="Calibri"/>
                <w:color w:val="auto"/>
                <w:sz w:val="20"/>
                <w:szCs w:val="20"/>
                <w:lang w:val="en-US" w:eastAsia="en-US"/>
              </w:rPr>
            </w:pPr>
            <w:r w:rsidRPr="00994C99">
              <w:rPr>
                <w:rFonts w:ascii="Calibri" w:hAnsi="Calibri" w:cs="Calibri"/>
                <w:color w:val="auto"/>
                <w:sz w:val="20"/>
                <w:szCs w:val="20"/>
                <w:lang w:val="en-US" w:eastAsia="en-US"/>
              </w:rPr>
              <w:t>formulate, test and modify propositions to investigate historical issues</w:t>
            </w:r>
          </w:p>
          <w:p w14:paraId="6AAFE916" w14:textId="77777777" w:rsidR="001E7839" w:rsidRPr="00994C99" w:rsidRDefault="001E7839" w:rsidP="001E7839">
            <w:pPr>
              <w:pStyle w:val="ListItem"/>
              <w:numPr>
                <w:ilvl w:val="0"/>
                <w:numId w:val="18"/>
              </w:numPr>
              <w:ind w:left="357" w:hanging="357"/>
              <w:rPr>
                <w:rFonts w:ascii="Calibri" w:hAnsi="Calibri" w:cs="Calibri"/>
                <w:color w:val="auto"/>
                <w:sz w:val="20"/>
                <w:szCs w:val="20"/>
                <w:lang w:val="en-US" w:eastAsia="en-US"/>
              </w:rPr>
            </w:pPr>
            <w:r w:rsidRPr="00994C99">
              <w:rPr>
                <w:rFonts w:ascii="Calibri" w:hAnsi="Calibri" w:cs="Calibri"/>
                <w:color w:val="auto"/>
                <w:sz w:val="20"/>
                <w:szCs w:val="20"/>
                <w:lang w:val="en-US" w:eastAsia="en-US"/>
              </w:rPr>
              <w:t>frame questions to guide inquiry and develop a coherent research plan for inquiry</w:t>
            </w:r>
          </w:p>
          <w:p w14:paraId="798DE5CD" w14:textId="77777777" w:rsidR="001E7839" w:rsidRPr="00994C99" w:rsidRDefault="001E7839" w:rsidP="001E7839">
            <w:pPr>
              <w:pStyle w:val="ListItem"/>
              <w:numPr>
                <w:ilvl w:val="0"/>
                <w:numId w:val="18"/>
              </w:numPr>
              <w:ind w:left="357" w:hanging="357"/>
              <w:rPr>
                <w:rFonts w:ascii="Calibri" w:hAnsi="Calibri" w:cs="Calibri"/>
                <w:color w:val="auto"/>
                <w:sz w:val="20"/>
                <w:szCs w:val="20"/>
                <w:lang w:val="en-US" w:eastAsia="en-US"/>
              </w:rPr>
            </w:pPr>
            <w:r w:rsidRPr="00994C99">
              <w:rPr>
                <w:rFonts w:ascii="Calibri" w:hAnsi="Calibri" w:cs="Calibri"/>
                <w:color w:val="auto"/>
                <w:sz w:val="20"/>
                <w:szCs w:val="20"/>
                <w:lang w:val="en-US" w:eastAsia="en-US"/>
              </w:rPr>
              <w:t xml:space="preserve">identify, locate and </w:t>
            </w:r>
            <w:proofErr w:type="spellStart"/>
            <w:r w:rsidRPr="00994C99">
              <w:rPr>
                <w:rFonts w:ascii="Calibri" w:hAnsi="Calibri" w:cs="Calibri"/>
                <w:color w:val="auto"/>
                <w:sz w:val="20"/>
                <w:szCs w:val="20"/>
                <w:lang w:val="en-US" w:eastAsia="en-US"/>
              </w:rPr>
              <w:t>organise</w:t>
            </w:r>
            <w:proofErr w:type="spellEnd"/>
            <w:r w:rsidRPr="00994C99">
              <w:rPr>
                <w:rFonts w:ascii="Calibri" w:hAnsi="Calibri" w:cs="Calibri"/>
                <w:color w:val="auto"/>
                <w:sz w:val="20"/>
                <w:szCs w:val="20"/>
                <w:lang w:val="en-US" w:eastAsia="en-US"/>
              </w:rPr>
              <w:t xml:space="preserve"> relevant information from a range of ancient and modern sources</w:t>
            </w:r>
          </w:p>
          <w:p w14:paraId="53B5F07E" w14:textId="77777777" w:rsidR="001E7839" w:rsidRPr="00994C99" w:rsidRDefault="001E7839" w:rsidP="001E7839">
            <w:pPr>
              <w:pStyle w:val="ListItem"/>
              <w:numPr>
                <w:ilvl w:val="0"/>
                <w:numId w:val="18"/>
              </w:numPr>
              <w:ind w:left="357" w:hanging="357"/>
              <w:rPr>
                <w:rFonts w:ascii="Calibri" w:hAnsi="Calibri" w:cs="Calibri"/>
                <w:color w:val="auto"/>
                <w:sz w:val="20"/>
                <w:szCs w:val="20"/>
                <w:lang w:val="en-US" w:eastAsia="en-US"/>
              </w:rPr>
            </w:pPr>
            <w:r w:rsidRPr="00994C99">
              <w:rPr>
                <w:rFonts w:ascii="Calibri" w:hAnsi="Calibri" w:cs="Calibri"/>
                <w:color w:val="auto"/>
                <w:sz w:val="20"/>
                <w:szCs w:val="20"/>
                <w:lang w:val="en-US" w:eastAsia="en-US"/>
              </w:rPr>
              <w:t xml:space="preserve">identify and </w:t>
            </w:r>
            <w:proofErr w:type="spellStart"/>
            <w:r w:rsidRPr="00994C99">
              <w:rPr>
                <w:rFonts w:ascii="Calibri" w:hAnsi="Calibri" w:cs="Calibri"/>
                <w:color w:val="auto"/>
                <w:sz w:val="20"/>
                <w:szCs w:val="20"/>
                <w:lang w:val="en-US" w:eastAsia="en-US"/>
              </w:rPr>
              <w:t>practise</w:t>
            </w:r>
            <w:proofErr w:type="spellEnd"/>
            <w:r w:rsidRPr="00994C99">
              <w:rPr>
                <w:rFonts w:ascii="Calibri" w:hAnsi="Calibri" w:cs="Calibri"/>
                <w:color w:val="auto"/>
                <w:sz w:val="20"/>
                <w:szCs w:val="20"/>
                <w:lang w:val="en-US" w:eastAsia="en-US"/>
              </w:rPr>
              <w:t xml:space="preserve"> ethical scholarship when conducting research</w:t>
            </w:r>
          </w:p>
          <w:p w14:paraId="05D7F7E8" w14:textId="77777777" w:rsidR="001E7839" w:rsidRPr="00994C99" w:rsidRDefault="001E7839">
            <w:pPr>
              <w:pStyle w:val="SubStrand"/>
              <w:spacing w:after="120" w:line="276" w:lineRule="auto"/>
              <w:rPr>
                <w:rFonts w:ascii="Calibri" w:hAnsi="Calibri" w:cs="Calibri"/>
                <w:b/>
                <w:color w:val="000000"/>
                <w:sz w:val="20"/>
                <w:szCs w:val="20"/>
              </w:rPr>
            </w:pPr>
            <w:r w:rsidRPr="00994C99">
              <w:rPr>
                <w:rFonts w:ascii="Calibri" w:hAnsi="Calibri" w:cs="Calibri"/>
                <w:b/>
                <w:color w:val="000000"/>
                <w:sz w:val="20"/>
                <w:szCs w:val="20"/>
              </w:rPr>
              <w:t>Analysis and use of sources</w:t>
            </w:r>
          </w:p>
          <w:p w14:paraId="494E227F" w14:textId="77777777" w:rsidR="001E7839" w:rsidRPr="00994C99" w:rsidRDefault="001E7839" w:rsidP="001E7839">
            <w:pPr>
              <w:pStyle w:val="ListItem"/>
              <w:numPr>
                <w:ilvl w:val="0"/>
                <w:numId w:val="18"/>
              </w:numPr>
              <w:ind w:left="357" w:hanging="357"/>
              <w:rPr>
                <w:rFonts w:ascii="Calibri" w:hAnsi="Calibri" w:cs="Calibri"/>
                <w:color w:val="auto"/>
                <w:sz w:val="20"/>
                <w:szCs w:val="20"/>
                <w:lang w:val="en-US" w:eastAsia="en-US"/>
              </w:rPr>
            </w:pPr>
            <w:r w:rsidRPr="00994C99">
              <w:rPr>
                <w:rFonts w:ascii="Calibri" w:hAnsi="Calibri" w:cs="Calibri"/>
                <w:color w:val="auto"/>
                <w:sz w:val="20"/>
                <w:szCs w:val="20"/>
                <w:lang w:val="en-US" w:eastAsia="en-US"/>
              </w:rPr>
              <w:t>identify the origin, purpose and context of historical sources</w:t>
            </w:r>
          </w:p>
          <w:p w14:paraId="558E4A36" w14:textId="77777777" w:rsidR="001E7839" w:rsidRPr="00994C99" w:rsidRDefault="001E7839" w:rsidP="001E7839">
            <w:pPr>
              <w:pStyle w:val="ListItem"/>
              <w:numPr>
                <w:ilvl w:val="0"/>
                <w:numId w:val="18"/>
              </w:numPr>
              <w:ind w:left="357" w:hanging="357"/>
              <w:rPr>
                <w:rFonts w:ascii="Calibri" w:hAnsi="Calibri" w:cs="Calibri"/>
                <w:color w:val="auto"/>
                <w:sz w:val="20"/>
                <w:szCs w:val="20"/>
                <w:lang w:val="en-US" w:eastAsia="en-US"/>
              </w:rPr>
            </w:pPr>
            <w:proofErr w:type="spellStart"/>
            <w:r w:rsidRPr="00994C99">
              <w:rPr>
                <w:rFonts w:ascii="Calibri" w:hAnsi="Calibri" w:cs="Calibri"/>
                <w:color w:val="auto"/>
                <w:sz w:val="20"/>
                <w:szCs w:val="20"/>
                <w:lang w:val="en-US" w:eastAsia="en-US"/>
              </w:rPr>
              <w:t>analyse</w:t>
            </w:r>
            <w:proofErr w:type="spellEnd"/>
            <w:r w:rsidRPr="00994C99">
              <w:rPr>
                <w:rFonts w:ascii="Calibri" w:hAnsi="Calibri" w:cs="Calibri"/>
                <w:color w:val="auto"/>
                <w:sz w:val="20"/>
                <w:szCs w:val="20"/>
                <w:lang w:val="en-US" w:eastAsia="en-US"/>
              </w:rPr>
              <w:t xml:space="preserve">, interpret and </w:t>
            </w:r>
            <w:proofErr w:type="spellStart"/>
            <w:r w:rsidRPr="00994C99">
              <w:rPr>
                <w:rFonts w:ascii="Calibri" w:hAnsi="Calibri" w:cs="Calibri"/>
                <w:color w:val="auto"/>
                <w:sz w:val="20"/>
                <w:szCs w:val="20"/>
                <w:lang w:val="en-US" w:eastAsia="en-US"/>
              </w:rPr>
              <w:t>synthesise</w:t>
            </w:r>
            <w:proofErr w:type="spellEnd"/>
            <w:r w:rsidRPr="00994C99">
              <w:rPr>
                <w:rFonts w:ascii="Calibri" w:hAnsi="Calibri" w:cs="Calibri"/>
                <w:color w:val="auto"/>
                <w:sz w:val="20"/>
                <w:szCs w:val="20"/>
                <w:lang w:val="en-US" w:eastAsia="en-US"/>
              </w:rPr>
              <w:t xml:space="preserve"> evidence from different types of sources to develop and sustain an historical argument</w:t>
            </w:r>
          </w:p>
          <w:p w14:paraId="4EC1DEEB" w14:textId="77777777" w:rsidR="001E7839" w:rsidRPr="00994C99" w:rsidRDefault="001E7839" w:rsidP="001E7839">
            <w:pPr>
              <w:pStyle w:val="ListItem"/>
              <w:numPr>
                <w:ilvl w:val="0"/>
                <w:numId w:val="18"/>
              </w:numPr>
              <w:ind w:left="357" w:hanging="357"/>
              <w:rPr>
                <w:rFonts w:ascii="Calibri" w:hAnsi="Calibri" w:cs="Calibri"/>
                <w:color w:val="auto"/>
                <w:sz w:val="20"/>
                <w:szCs w:val="20"/>
                <w:lang w:val="en-US" w:eastAsia="en-US"/>
              </w:rPr>
            </w:pPr>
            <w:r w:rsidRPr="00994C99">
              <w:rPr>
                <w:rFonts w:ascii="Calibri" w:hAnsi="Calibri" w:cs="Calibri"/>
                <w:color w:val="auto"/>
                <w:sz w:val="20"/>
                <w:szCs w:val="20"/>
                <w:lang w:val="en-US" w:eastAsia="en-US"/>
              </w:rPr>
              <w:t>evaluate the reliability, usefulness and contestability of sources to develop informed judgements that support an historical argument</w:t>
            </w:r>
            <w:bookmarkStart w:id="0" w:name="_GoBack"/>
            <w:bookmarkEnd w:id="0"/>
          </w:p>
          <w:p w14:paraId="7E91CD63" w14:textId="77777777" w:rsidR="001E7839" w:rsidRPr="00994C99" w:rsidRDefault="001E7839">
            <w:pPr>
              <w:pStyle w:val="SubStrand"/>
              <w:spacing w:after="120" w:line="276" w:lineRule="auto"/>
              <w:rPr>
                <w:rFonts w:ascii="Calibri" w:hAnsi="Calibri" w:cs="Calibri"/>
                <w:b/>
                <w:color w:val="000000"/>
                <w:sz w:val="20"/>
                <w:szCs w:val="20"/>
              </w:rPr>
            </w:pPr>
            <w:r w:rsidRPr="00994C99">
              <w:rPr>
                <w:rFonts w:ascii="Calibri" w:hAnsi="Calibri" w:cs="Calibri"/>
                <w:b/>
                <w:color w:val="000000"/>
                <w:sz w:val="20"/>
                <w:szCs w:val="20"/>
              </w:rPr>
              <w:t>Perspectives and interpretations</w:t>
            </w:r>
          </w:p>
          <w:p w14:paraId="3A813E02" w14:textId="77777777" w:rsidR="001E7839" w:rsidRPr="00994C99" w:rsidRDefault="001E7839" w:rsidP="001E7839">
            <w:pPr>
              <w:pStyle w:val="ListItem"/>
              <w:numPr>
                <w:ilvl w:val="0"/>
                <w:numId w:val="18"/>
              </w:numPr>
              <w:ind w:left="357" w:hanging="357"/>
              <w:rPr>
                <w:rFonts w:ascii="Calibri" w:hAnsi="Calibri" w:cs="Calibri"/>
                <w:color w:val="auto"/>
                <w:sz w:val="20"/>
                <w:szCs w:val="20"/>
                <w:lang w:val="en-US" w:eastAsia="en-US"/>
              </w:rPr>
            </w:pPr>
            <w:proofErr w:type="spellStart"/>
            <w:r w:rsidRPr="00994C99">
              <w:rPr>
                <w:rFonts w:ascii="Calibri" w:hAnsi="Calibri" w:cs="Calibri"/>
                <w:color w:val="auto"/>
                <w:sz w:val="20"/>
                <w:szCs w:val="20"/>
                <w:lang w:val="en-US" w:eastAsia="en-US"/>
              </w:rPr>
              <w:t>analyse</w:t>
            </w:r>
            <w:proofErr w:type="spellEnd"/>
            <w:r w:rsidRPr="00994C99">
              <w:rPr>
                <w:rFonts w:ascii="Calibri" w:hAnsi="Calibri" w:cs="Calibri"/>
                <w:color w:val="auto"/>
                <w:sz w:val="20"/>
                <w:szCs w:val="20"/>
                <w:lang w:val="en-US" w:eastAsia="en-US"/>
              </w:rPr>
              <w:t xml:space="preserve"> and account for the different perspectives of individuals and groups in the past</w:t>
            </w:r>
          </w:p>
          <w:p w14:paraId="0B34B410" w14:textId="77777777" w:rsidR="001E7839" w:rsidRPr="00994C99" w:rsidRDefault="001E7839" w:rsidP="001E7839">
            <w:pPr>
              <w:pStyle w:val="ListItem"/>
              <w:numPr>
                <w:ilvl w:val="0"/>
                <w:numId w:val="18"/>
              </w:numPr>
              <w:ind w:left="357" w:hanging="357"/>
              <w:rPr>
                <w:rFonts w:ascii="Calibri" w:hAnsi="Calibri" w:cs="Calibri"/>
                <w:color w:val="auto"/>
                <w:sz w:val="20"/>
                <w:szCs w:val="20"/>
                <w:lang w:val="en-US" w:eastAsia="en-US"/>
              </w:rPr>
            </w:pPr>
            <w:r w:rsidRPr="00994C99">
              <w:rPr>
                <w:rFonts w:ascii="Calibri" w:hAnsi="Calibri" w:cs="Calibri"/>
                <w:color w:val="auto"/>
                <w:sz w:val="20"/>
                <w:szCs w:val="20"/>
                <w:lang w:val="en-US" w:eastAsia="en-US"/>
              </w:rPr>
              <w:t>evaluate critically different historical interpretations of the past, how they evolved, and how they are shaped by the historian’s perspective</w:t>
            </w:r>
          </w:p>
          <w:p w14:paraId="7FEC7B69" w14:textId="77777777" w:rsidR="001E7839" w:rsidRPr="00994C99" w:rsidRDefault="001E7839" w:rsidP="001E7839">
            <w:pPr>
              <w:pStyle w:val="ListItem"/>
              <w:numPr>
                <w:ilvl w:val="0"/>
                <w:numId w:val="18"/>
              </w:numPr>
              <w:ind w:left="357" w:hanging="357"/>
              <w:rPr>
                <w:rFonts w:ascii="Calibri" w:hAnsi="Calibri" w:cs="Calibri"/>
                <w:color w:val="auto"/>
                <w:sz w:val="20"/>
                <w:szCs w:val="20"/>
                <w:lang w:val="en-US" w:eastAsia="en-US"/>
              </w:rPr>
            </w:pPr>
            <w:r w:rsidRPr="00994C99">
              <w:rPr>
                <w:rFonts w:ascii="Calibri" w:hAnsi="Calibri" w:cs="Calibri"/>
                <w:color w:val="auto"/>
                <w:sz w:val="20"/>
                <w:szCs w:val="20"/>
                <w:lang w:val="en-US" w:eastAsia="en-US"/>
              </w:rPr>
              <w:t>evaluate contested views about the past to understand the provisional nature of historical knowledge and to arrive at reasoned and supported conclusions</w:t>
            </w:r>
          </w:p>
          <w:p w14:paraId="2E4774CA" w14:textId="77777777" w:rsidR="001E7839" w:rsidRPr="00994C99" w:rsidRDefault="001E7839">
            <w:pPr>
              <w:pStyle w:val="SubStrand"/>
              <w:spacing w:after="120" w:line="276" w:lineRule="auto"/>
              <w:rPr>
                <w:rFonts w:ascii="Calibri" w:hAnsi="Calibri" w:cs="Calibri"/>
                <w:b/>
                <w:color w:val="000000"/>
                <w:sz w:val="20"/>
                <w:szCs w:val="20"/>
              </w:rPr>
            </w:pPr>
            <w:r w:rsidRPr="00994C99">
              <w:rPr>
                <w:rFonts w:ascii="Calibri" w:hAnsi="Calibri" w:cs="Calibri"/>
                <w:b/>
                <w:color w:val="000000"/>
                <w:sz w:val="20"/>
                <w:szCs w:val="20"/>
              </w:rPr>
              <w:t>Explanation and communication</w:t>
            </w:r>
          </w:p>
          <w:p w14:paraId="065836CA" w14:textId="77777777" w:rsidR="001E7839" w:rsidRPr="00994C99" w:rsidRDefault="001E7839" w:rsidP="001E7839">
            <w:pPr>
              <w:pStyle w:val="ListItem"/>
              <w:numPr>
                <w:ilvl w:val="0"/>
                <w:numId w:val="18"/>
              </w:numPr>
              <w:ind w:left="357" w:hanging="357"/>
              <w:rPr>
                <w:rFonts w:ascii="Calibri" w:hAnsi="Calibri" w:cs="Calibri"/>
                <w:color w:val="auto"/>
                <w:sz w:val="20"/>
                <w:szCs w:val="20"/>
                <w:lang w:val="en-US" w:eastAsia="en-US"/>
              </w:rPr>
            </w:pPr>
            <w:r w:rsidRPr="00994C99">
              <w:rPr>
                <w:rFonts w:ascii="Calibri" w:hAnsi="Calibri" w:cs="Calibri"/>
                <w:color w:val="auto"/>
                <w:sz w:val="20"/>
                <w:szCs w:val="20"/>
                <w:lang w:val="en-US" w:eastAsia="en-US"/>
              </w:rPr>
              <w:t>develop texts that integrate appropriate evidence from a range of sources to explain the past and to support and refute arguments</w:t>
            </w:r>
          </w:p>
          <w:p w14:paraId="013A88DA" w14:textId="77777777" w:rsidR="001E7839" w:rsidRPr="00994C99" w:rsidRDefault="001E7839" w:rsidP="001E7839">
            <w:pPr>
              <w:pStyle w:val="ListItem"/>
              <w:numPr>
                <w:ilvl w:val="0"/>
                <w:numId w:val="18"/>
              </w:numPr>
              <w:ind w:left="357" w:hanging="357"/>
              <w:rPr>
                <w:rFonts w:ascii="Calibri" w:hAnsi="Calibri" w:cs="Calibri"/>
                <w:color w:val="auto"/>
                <w:sz w:val="20"/>
                <w:szCs w:val="20"/>
                <w:lang w:val="en-US" w:eastAsia="en-US"/>
              </w:rPr>
            </w:pPr>
            <w:r w:rsidRPr="00994C99">
              <w:rPr>
                <w:rFonts w:ascii="Calibri" w:hAnsi="Calibri" w:cs="Calibri"/>
                <w:color w:val="auto"/>
                <w:sz w:val="20"/>
                <w:szCs w:val="20"/>
                <w:lang w:val="en-US" w:eastAsia="en-US"/>
              </w:rPr>
              <w:t>communicate historical understanding by selecting and using text forms appropriate to the purpose and audience</w:t>
            </w:r>
          </w:p>
          <w:p w14:paraId="3DA0BFC7" w14:textId="77777777" w:rsidR="001E7839" w:rsidRDefault="001E7839" w:rsidP="001E7839">
            <w:pPr>
              <w:pStyle w:val="ListItem"/>
              <w:numPr>
                <w:ilvl w:val="0"/>
                <w:numId w:val="18"/>
              </w:numPr>
              <w:ind w:left="357" w:hanging="357"/>
              <w:rPr>
                <w:rFonts w:ascii="Calibri" w:hAnsi="Calibri" w:cs="Calibri"/>
                <w:color w:val="auto"/>
                <w:lang w:val="en-US" w:eastAsia="en-US"/>
              </w:rPr>
            </w:pPr>
            <w:r w:rsidRPr="00994C99">
              <w:rPr>
                <w:rFonts w:ascii="Calibri" w:hAnsi="Calibri" w:cs="Calibri"/>
                <w:color w:val="auto"/>
                <w:sz w:val="20"/>
                <w:szCs w:val="20"/>
                <w:lang w:val="en-US" w:eastAsia="en-US"/>
              </w:rPr>
              <w:t>apply appropriate referencing techniques accurately and consistently</w:t>
            </w:r>
          </w:p>
        </w:tc>
      </w:tr>
    </w:tbl>
    <w:p w14:paraId="7C4CBA8C" w14:textId="47967685" w:rsidR="00711EDC" w:rsidRPr="001E7839" w:rsidRDefault="00711EDC">
      <w:pPr>
        <w:spacing w:after="200" w:line="276" w:lineRule="auto"/>
        <w:rPr>
          <w:rFonts w:ascii="Calibri" w:eastAsiaTheme="minorEastAsia" w:hAnsi="Calibri" w:cstheme="minorBidi"/>
          <w:b/>
          <w:color w:val="000000" w:themeColor="text1"/>
          <w:sz w:val="26"/>
          <w:szCs w:val="26"/>
          <w:lang w:val="en-US" w:eastAsia="en-US"/>
          <w14:textFill>
            <w14:solidFill>
              <w14:schemeClr w14:val="tx1">
                <w14:lumMod w14:val="65000"/>
                <w14:lumOff w14:val="35000"/>
                <w14:lumMod w14:val="75000"/>
                <w14:lumMod w14:val="75000"/>
                <w14:lumMod w14:val="75000"/>
              </w14:schemeClr>
            </w14:solidFill>
          </w14:textFill>
        </w:rPr>
      </w:pPr>
    </w:p>
    <w:sectPr w:rsidR="00711EDC" w:rsidRPr="001E7839" w:rsidSect="0004659D">
      <w:headerReference w:type="even" r:id="rId16"/>
      <w:headerReference w:type="default" r:id="rId17"/>
      <w:footerReference w:type="even" r:id="rId18"/>
      <w:footerReference w:type="default" r:id="rId19"/>
      <w:headerReference w:type="first" r:id="rId20"/>
      <w:footerReference w:type="first" r:id="rId21"/>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F2A00" w14:textId="77777777" w:rsidR="00A5714C" w:rsidRDefault="00A5714C" w:rsidP="00DB14C9">
      <w:r>
        <w:separator/>
      </w:r>
    </w:p>
  </w:endnote>
  <w:endnote w:type="continuationSeparator" w:id="0">
    <w:p w14:paraId="7FA0B8C7" w14:textId="77777777" w:rsidR="00A5714C" w:rsidRDefault="00A5714C"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MS Minng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70AF6" w14:textId="77777777" w:rsidR="00C06DB3" w:rsidRPr="00DE34C4" w:rsidRDefault="002957AC" w:rsidP="00F33444">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2015/46848v5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85B7A" w14:textId="77777777" w:rsidR="00C06DB3" w:rsidRPr="00DE34C4" w:rsidRDefault="00C06DB3"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25E99" w14:textId="77777777" w:rsidR="00C06DB3" w:rsidRPr="00F33444" w:rsidRDefault="00C06DB3" w:rsidP="00F33444">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Ancient History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BCD2E" w14:textId="77777777" w:rsidR="00C06DB3" w:rsidRPr="00711EDC" w:rsidRDefault="00C06DB3" w:rsidP="00711EDC">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Ancient History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520C8" w14:textId="77777777" w:rsidR="00C06DB3" w:rsidRPr="005143EB" w:rsidRDefault="00C06DB3" w:rsidP="00F3344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Ancient History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9A4E7" w14:textId="77777777" w:rsidR="00A5714C" w:rsidRDefault="00A5714C" w:rsidP="00DB14C9">
      <w:r>
        <w:separator/>
      </w:r>
    </w:p>
  </w:footnote>
  <w:footnote w:type="continuationSeparator" w:id="0">
    <w:p w14:paraId="04657542" w14:textId="77777777" w:rsidR="00A5714C" w:rsidRDefault="00A5714C"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46A6C" w14:textId="77777777" w:rsidR="00C06DB3" w:rsidRDefault="00C06DB3" w:rsidP="00E8086E">
    <w:pPr>
      <w:pStyle w:val="Header"/>
      <w:ind w:left="-709"/>
    </w:pPr>
    <w:r>
      <w:rPr>
        <w:noProof/>
      </w:rPr>
      <w:drawing>
        <wp:inline distT="0" distB="0" distL="0" distR="0" wp14:anchorId="54377693" wp14:editId="6ECCDA83">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69EA7" w14:textId="4AE6D6F0" w:rsidR="00C06DB3" w:rsidRPr="001B3981" w:rsidRDefault="00C06DB3" w:rsidP="00F33444">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4578C">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14:paraId="2EE1599E" w14:textId="77777777" w:rsidR="00C06DB3" w:rsidRDefault="00C06DB3" w:rsidP="00F33444">
    <w:pPr>
      <w:pStyle w:val="Header"/>
      <w:ind w:left="-1134" w:right="9192"/>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6D55B" w14:textId="3C6022D2" w:rsidR="00C06DB3" w:rsidRPr="001B3981" w:rsidRDefault="00C06DB3" w:rsidP="00711ED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4578C">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14:paraId="7C440C46" w14:textId="77777777" w:rsidR="00C06DB3" w:rsidRDefault="00C06D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69080" w14:textId="77D41B70" w:rsidR="00C06DB3" w:rsidRPr="001B3981" w:rsidRDefault="00C06DB3" w:rsidP="00F33444">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4578C">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03723DE5" w14:textId="77777777" w:rsidR="00C06DB3" w:rsidRPr="00D05780" w:rsidRDefault="00C06DB3"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1C2F"/>
    <w:multiLevelType w:val="hybridMultilevel"/>
    <w:tmpl w:val="E5C8A8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F25F7E"/>
    <w:multiLevelType w:val="hybridMultilevel"/>
    <w:tmpl w:val="C44069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24A46807"/>
    <w:multiLevelType w:val="hybridMultilevel"/>
    <w:tmpl w:val="2938CD8E"/>
    <w:lvl w:ilvl="0" w:tplc="0C090005">
      <w:start w:val="1"/>
      <w:numFmt w:val="bullet"/>
      <w:lvlText w:val=""/>
      <w:lvlJc w:val="left"/>
      <w:pPr>
        <w:ind w:left="766" w:hanging="360"/>
      </w:pPr>
      <w:rPr>
        <w:rFonts w:ascii="Wingdings" w:hAnsi="Wingdings" w:hint="default"/>
      </w:rPr>
    </w:lvl>
    <w:lvl w:ilvl="1" w:tplc="0C090003" w:tentative="1">
      <w:start w:val="1"/>
      <w:numFmt w:val="bullet"/>
      <w:lvlText w:val="o"/>
      <w:lvlJc w:val="left"/>
      <w:pPr>
        <w:ind w:left="1486" w:hanging="360"/>
      </w:pPr>
      <w:rPr>
        <w:rFonts w:ascii="Courier New" w:hAnsi="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4" w15:restartNumberingAfterBreak="0">
    <w:nsid w:val="30DA66CC"/>
    <w:multiLevelType w:val="hybridMultilevel"/>
    <w:tmpl w:val="34F85666"/>
    <w:lvl w:ilvl="0" w:tplc="E2C2C80E">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Times New Roman"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Times New Roman"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31042D91"/>
    <w:multiLevelType w:val="hybridMultilevel"/>
    <w:tmpl w:val="B7A6E6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A662F5"/>
    <w:multiLevelType w:val="hybridMultilevel"/>
    <w:tmpl w:val="14F692A0"/>
    <w:lvl w:ilvl="0" w:tplc="39FCE426">
      <w:start w:val="1"/>
      <w:numFmt w:val="bullet"/>
      <w:lvlText w:val=""/>
      <w:lvlJc w:val="left"/>
      <w:pPr>
        <w:ind w:left="720" w:hanging="360"/>
      </w:pPr>
      <w:rPr>
        <w:rFonts w:ascii="Wingdings" w:hAnsi="Wingdings" w:hint="default"/>
        <w:sz w:val="20"/>
        <w:szCs w:val="20"/>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B0F6255"/>
    <w:multiLevelType w:val="hybridMultilevel"/>
    <w:tmpl w:val="611A9A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F7C3650"/>
    <w:multiLevelType w:val="hybridMultilevel"/>
    <w:tmpl w:val="D47AC8FC"/>
    <w:lvl w:ilvl="0" w:tplc="0C090001">
      <w:start w:val="1"/>
      <w:numFmt w:val="bullet"/>
      <w:lvlText w:val=""/>
      <w:lvlJc w:val="left"/>
      <w:pPr>
        <w:ind w:left="360" w:hanging="360"/>
      </w:pPr>
      <w:rPr>
        <w:rFonts w:ascii="Symbol" w:hAnsi="Symbol" w:hint="default"/>
        <w:sz w:val="20"/>
        <w:szCs w:val="20"/>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440249DA"/>
    <w:multiLevelType w:val="hybridMultilevel"/>
    <w:tmpl w:val="B47455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6775932"/>
    <w:multiLevelType w:val="hybridMultilevel"/>
    <w:tmpl w:val="2878F2AC"/>
    <w:lvl w:ilvl="0" w:tplc="36D02FF2">
      <w:start w:val="1"/>
      <w:numFmt w:val="bullet"/>
      <w:pStyle w:val="ContentDescription"/>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3" w15:restartNumberingAfterBreak="0">
    <w:nsid w:val="640B4031"/>
    <w:multiLevelType w:val="hybridMultilevel"/>
    <w:tmpl w:val="B50E59CC"/>
    <w:lvl w:ilvl="0" w:tplc="0C090005">
      <w:start w:val="1"/>
      <w:numFmt w:val="bullet"/>
      <w:lvlText w:val=""/>
      <w:lvlJc w:val="left"/>
      <w:pPr>
        <w:ind w:left="766" w:hanging="360"/>
      </w:pPr>
      <w:rPr>
        <w:rFonts w:ascii="Wingdings" w:hAnsi="Wingdings" w:hint="default"/>
      </w:rPr>
    </w:lvl>
    <w:lvl w:ilvl="1" w:tplc="0C090003">
      <w:start w:val="1"/>
      <w:numFmt w:val="bullet"/>
      <w:lvlText w:val="o"/>
      <w:lvlJc w:val="left"/>
      <w:pPr>
        <w:ind w:left="1486" w:hanging="360"/>
      </w:pPr>
      <w:rPr>
        <w:rFonts w:ascii="Courier New" w:hAnsi="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4" w15:restartNumberingAfterBreak="0">
    <w:nsid w:val="6BB66097"/>
    <w:multiLevelType w:val="hybridMultilevel"/>
    <w:tmpl w:val="B728E9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0"/>
  </w:num>
  <w:num w:numId="4">
    <w:abstractNumId w:val="11"/>
  </w:num>
  <w:num w:numId="5">
    <w:abstractNumId w:val="1"/>
  </w:num>
  <w:num w:numId="6">
    <w:abstractNumId w:val="6"/>
  </w:num>
  <w:num w:numId="7">
    <w:abstractNumId w:val="7"/>
  </w:num>
  <w:num w:numId="8">
    <w:abstractNumId w:val="5"/>
  </w:num>
  <w:num w:numId="9">
    <w:abstractNumId w:val="0"/>
  </w:num>
  <w:num w:numId="10">
    <w:abstractNumId w:val="3"/>
  </w:num>
  <w:num w:numId="11">
    <w:abstractNumId w:val="9"/>
  </w:num>
  <w:num w:numId="12">
    <w:abstractNumId w:val="14"/>
  </w:num>
  <w:num w:numId="13">
    <w:abstractNumId w:val="13"/>
  </w:num>
  <w:num w:numId="14">
    <w:abstractNumId w:val="11"/>
  </w:num>
  <w:num w:numId="15">
    <w:abstractNumId w:val="8"/>
  </w:num>
  <w:num w:numId="16">
    <w:abstractNumId w:val="11"/>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15ED3"/>
    <w:rsid w:val="00023936"/>
    <w:rsid w:val="0004578C"/>
    <w:rsid w:val="0004659D"/>
    <w:rsid w:val="00051535"/>
    <w:rsid w:val="0005707E"/>
    <w:rsid w:val="00072B5E"/>
    <w:rsid w:val="0009174F"/>
    <w:rsid w:val="000B7F21"/>
    <w:rsid w:val="000C2E82"/>
    <w:rsid w:val="000D718D"/>
    <w:rsid w:val="000F0583"/>
    <w:rsid w:val="001043D0"/>
    <w:rsid w:val="001165B1"/>
    <w:rsid w:val="00143238"/>
    <w:rsid w:val="00145A74"/>
    <w:rsid w:val="00146C12"/>
    <w:rsid w:val="00151A0F"/>
    <w:rsid w:val="00184052"/>
    <w:rsid w:val="00186220"/>
    <w:rsid w:val="001A065F"/>
    <w:rsid w:val="001B7CDC"/>
    <w:rsid w:val="001E7839"/>
    <w:rsid w:val="001F3315"/>
    <w:rsid w:val="00204DBE"/>
    <w:rsid w:val="00222F56"/>
    <w:rsid w:val="0023091E"/>
    <w:rsid w:val="00237908"/>
    <w:rsid w:val="00240545"/>
    <w:rsid w:val="0024309C"/>
    <w:rsid w:val="0025174E"/>
    <w:rsid w:val="00262861"/>
    <w:rsid w:val="0027469A"/>
    <w:rsid w:val="002928CA"/>
    <w:rsid w:val="002957AC"/>
    <w:rsid w:val="002F09BF"/>
    <w:rsid w:val="00311504"/>
    <w:rsid w:val="00312A0F"/>
    <w:rsid w:val="0032413D"/>
    <w:rsid w:val="00324ACE"/>
    <w:rsid w:val="00331F94"/>
    <w:rsid w:val="003412CB"/>
    <w:rsid w:val="00356A0B"/>
    <w:rsid w:val="00381930"/>
    <w:rsid w:val="00382F07"/>
    <w:rsid w:val="00382F77"/>
    <w:rsid w:val="003972A1"/>
    <w:rsid w:val="003C24DD"/>
    <w:rsid w:val="003C5A53"/>
    <w:rsid w:val="003E033D"/>
    <w:rsid w:val="003E18D3"/>
    <w:rsid w:val="00401BF3"/>
    <w:rsid w:val="004518B8"/>
    <w:rsid w:val="00452065"/>
    <w:rsid w:val="0045305E"/>
    <w:rsid w:val="00467F4E"/>
    <w:rsid w:val="00476AB4"/>
    <w:rsid w:val="004814F0"/>
    <w:rsid w:val="004863E5"/>
    <w:rsid w:val="004A1479"/>
    <w:rsid w:val="004C6186"/>
    <w:rsid w:val="004C6B16"/>
    <w:rsid w:val="004D3FBF"/>
    <w:rsid w:val="004E1286"/>
    <w:rsid w:val="004E2123"/>
    <w:rsid w:val="00524C46"/>
    <w:rsid w:val="00531C01"/>
    <w:rsid w:val="00536200"/>
    <w:rsid w:val="005475E8"/>
    <w:rsid w:val="00556BBF"/>
    <w:rsid w:val="005621DD"/>
    <w:rsid w:val="00562BD8"/>
    <w:rsid w:val="005653E7"/>
    <w:rsid w:val="00571D94"/>
    <w:rsid w:val="005831DA"/>
    <w:rsid w:val="00592C07"/>
    <w:rsid w:val="00595D76"/>
    <w:rsid w:val="005B5AC0"/>
    <w:rsid w:val="005C27F9"/>
    <w:rsid w:val="005F0AAD"/>
    <w:rsid w:val="00606004"/>
    <w:rsid w:val="006275EF"/>
    <w:rsid w:val="006300B6"/>
    <w:rsid w:val="00646B8B"/>
    <w:rsid w:val="00666B61"/>
    <w:rsid w:val="00680F1C"/>
    <w:rsid w:val="0068718B"/>
    <w:rsid w:val="006A5C8D"/>
    <w:rsid w:val="006B4996"/>
    <w:rsid w:val="00706D9A"/>
    <w:rsid w:val="00711EDC"/>
    <w:rsid w:val="00714E9C"/>
    <w:rsid w:val="007269EE"/>
    <w:rsid w:val="00742B1D"/>
    <w:rsid w:val="00781130"/>
    <w:rsid w:val="00786685"/>
    <w:rsid w:val="00793629"/>
    <w:rsid w:val="007D7C15"/>
    <w:rsid w:val="007E0C92"/>
    <w:rsid w:val="007E1CFE"/>
    <w:rsid w:val="007E3CE0"/>
    <w:rsid w:val="007F44CB"/>
    <w:rsid w:val="00800049"/>
    <w:rsid w:val="008146FB"/>
    <w:rsid w:val="00827AC9"/>
    <w:rsid w:val="00840722"/>
    <w:rsid w:val="00855E0F"/>
    <w:rsid w:val="00892AF0"/>
    <w:rsid w:val="00893EA8"/>
    <w:rsid w:val="008B157B"/>
    <w:rsid w:val="008E3236"/>
    <w:rsid w:val="008E40D8"/>
    <w:rsid w:val="00902A42"/>
    <w:rsid w:val="009039F3"/>
    <w:rsid w:val="00914403"/>
    <w:rsid w:val="00930FD4"/>
    <w:rsid w:val="0094794D"/>
    <w:rsid w:val="00947DBB"/>
    <w:rsid w:val="00952D80"/>
    <w:rsid w:val="00960392"/>
    <w:rsid w:val="0098380A"/>
    <w:rsid w:val="00994C99"/>
    <w:rsid w:val="009B6E81"/>
    <w:rsid w:val="00A0629B"/>
    <w:rsid w:val="00A40CFA"/>
    <w:rsid w:val="00A5642A"/>
    <w:rsid w:val="00A5714C"/>
    <w:rsid w:val="00A57719"/>
    <w:rsid w:val="00A624A8"/>
    <w:rsid w:val="00A668C4"/>
    <w:rsid w:val="00AA5331"/>
    <w:rsid w:val="00AA5D92"/>
    <w:rsid w:val="00AA5FB7"/>
    <w:rsid w:val="00AE5E03"/>
    <w:rsid w:val="00AF317D"/>
    <w:rsid w:val="00AF4FA2"/>
    <w:rsid w:val="00B46877"/>
    <w:rsid w:val="00B579A4"/>
    <w:rsid w:val="00B83C4E"/>
    <w:rsid w:val="00B96C87"/>
    <w:rsid w:val="00BB20C5"/>
    <w:rsid w:val="00BC4CE1"/>
    <w:rsid w:val="00BD7C4A"/>
    <w:rsid w:val="00BE1852"/>
    <w:rsid w:val="00BF406E"/>
    <w:rsid w:val="00C06002"/>
    <w:rsid w:val="00C06DB3"/>
    <w:rsid w:val="00C139A7"/>
    <w:rsid w:val="00C2105A"/>
    <w:rsid w:val="00C32867"/>
    <w:rsid w:val="00C46571"/>
    <w:rsid w:val="00C54491"/>
    <w:rsid w:val="00C65DFC"/>
    <w:rsid w:val="00C73731"/>
    <w:rsid w:val="00C910D6"/>
    <w:rsid w:val="00CE23EC"/>
    <w:rsid w:val="00CE5DED"/>
    <w:rsid w:val="00CF08C6"/>
    <w:rsid w:val="00CF11DB"/>
    <w:rsid w:val="00CF3CB2"/>
    <w:rsid w:val="00CF6901"/>
    <w:rsid w:val="00D3715A"/>
    <w:rsid w:val="00D40ABF"/>
    <w:rsid w:val="00D47F40"/>
    <w:rsid w:val="00D913D4"/>
    <w:rsid w:val="00D95A56"/>
    <w:rsid w:val="00DB14C9"/>
    <w:rsid w:val="00DE2748"/>
    <w:rsid w:val="00DF4C0D"/>
    <w:rsid w:val="00E24070"/>
    <w:rsid w:val="00E35C61"/>
    <w:rsid w:val="00E366D3"/>
    <w:rsid w:val="00E76BF3"/>
    <w:rsid w:val="00E8086E"/>
    <w:rsid w:val="00EA1332"/>
    <w:rsid w:val="00EA7727"/>
    <w:rsid w:val="00EB3A29"/>
    <w:rsid w:val="00EB3EBC"/>
    <w:rsid w:val="00EE2EF1"/>
    <w:rsid w:val="00EF00C1"/>
    <w:rsid w:val="00EF425D"/>
    <w:rsid w:val="00EF4ADE"/>
    <w:rsid w:val="00F00EB7"/>
    <w:rsid w:val="00F167AD"/>
    <w:rsid w:val="00F30F74"/>
    <w:rsid w:val="00F33444"/>
    <w:rsid w:val="00F53533"/>
    <w:rsid w:val="00F65CFC"/>
    <w:rsid w:val="00F667AA"/>
    <w:rsid w:val="00F7346B"/>
    <w:rsid w:val="00F853E0"/>
    <w:rsid w:val="00F9008F"/>
    <w:rsid w:val="00FA1552"/>
    <w:rsid w:val="00FC4EFB"/>
    <w:rsid w:val="00FD4CE7"/>
    <w:rsid w:val="00FE1E2F"/>
    <w:rsid w:val="00FE2D16"/>
    <w:rsid w:val="00F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280AE8"/>
  <w15:docId w15:val="{C3C1E47D-8155-40C8-B205-AB4245E1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0F"/>
    <w:pPr>
      <w:spacing w:after="0" w:line="240" w:lineRule="auto"/>
    </w:pPr>
    <w:rPr>
      <w:rFonts w:asciiTheme="minorHAnsi" w:eastAsia="Times New Roman" w:hAnsiTheme="minorHAnsi" w:cs="Times New Roman"/>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character" w:styleId="Hyperlink">
    <w:name w:val="Hyperlink"/>
    <w:basedOn w:val="DefaultParagraphFont"/>
    <w:unhideWhenUsed/>
    <w:rsid w:val="00706D9A"/>
    <w:rPr>
      <w:color w:val="410082" w:themeColor="hyperlink"/>
      <w:u w:val="single"/>
    </w:rPr>
  </w:style>
  <w:style w:type="paragraph" w:customStyle="1" w:styleId="ContentDescription">
    <w:name w:val="Content Description"/>
    <w:basedOn w:val="Normal"/>
    <w:qFormat/>
    <w:rsid w:val="00706D9A"/>
    <w:pPr>
      <w:numPr>
        <w:numId w:val="4"/>
      </w:numPr>
      <w:spacing w:before="120" w:after="120" w:line="276" w:lineRule="auto"/>
    </w:pPr>
    <w:rPr>
      <w:rFonts w:ascii="Arial" w:eastAsiaTheme="minorHAnsi" w:hAnsi="Arial" w:cs="Arial"/>
      <w:color w:val="69676D" w:themeColor="text2"/>
      <w:szCs w:val="22"/>
    </w:rPr>
  </w:style>
  <w:style w:type="character" w:customStyle="1" w:styleId="OrganiserChar">
    <w:name w:val="Organiser Char"/>
    <w:basedOn w:val="DefaultParagraphFont"/>
    <w:link w:val="Organiser"/>
    <w:locked/>
    <w:rsid w:val="00706D9A"/>
    <w:rPr>
      <w:rFonts w:ascii="Franklin Gothic Book" w:hAnsi="Franklin Gothic Book"/>
      <w:b/>
      <w:i/>
    </w:rPr>
  </w:style>
  <w:style w:type="paragraph" w:customStyle="1" w:styleId="Organiser">
    <w:name w:val="Organiser"/>
    <w:basedOn w:val="Normal"/>
    <w:link w:val="OrganiserChar"/>
    <w:qFormat/>
    <w:rsid w:val="00706D9A"/>
    <w:pPr>
      <w:keepNext/>
      <w:spacing w:before="240" w:after="120"/>
    </w:pPr>
    <w:rPr>
      <w:rFonts w:ascii="Franklin Gothic Book" w:eastAsiaTheme="minorHAnsi" w:hAnsi="Franklin Gothic Book" w:cs="Arial"/>
      <w:b/>
      <w:i/>
      <w:lang w:val="en-US" w:eastAsia="en-US"/>
    </w:rPr>
  </w:style>
  <w:style w:type="paragraph" w:customStyle="1" w:styleId="Paragraph">
    <w:name w:val="Paragraph"/>
    <w:basedOn w:val="Normal"/>
    <w:link w:val="ParagraphChar"/>
    <w:qFormat/>
    <w:rsid w:val="00571D94"/>
    <w:pPr>
      <w:spacing w:before="120" w:after="120" w:line="276" w:lineRule="auto"/>
    </w:pPr>
    <w:rPr>
      <w:rFonts w:ascii="Arial" w:eastAsiaTheme="minorHAnsi" w:hAnsi="Arial" w:cs="Arial"/>
      <w:color w:val="595959" w:themeColor="text1" w:themeTint="A6"/>
      <w:szCs w:val="22"/>
    </w:rPr>
  </w:style>
  <w:style w:type="character" w:customStyle="1" w:styleId="ParagraphChar">
    <w:name w:val="Paragraph Char"/>
    <w:basedOn w:val="DefaultParagraphFont"/>
    <w:link w:val="Paragraph"/>
    <w:locked/>
    <w:rsid w:val="00571D94"/>
    <w:rPr>
      <w:color w:val="595959" w:themeColor="text1" w:themeTint="A6"/>
      <w:szCs w:val="22"/>
      <w:lang w:val="en-AU" w:eastAsia="en-AU"/>
    </w:rPr>
  </w:style>
  <w:style w:type="paragraph" w:customStyle="1" w:styleId="Topic">
    <w:name w:val="Topic"/>
    <w:basedOn w:val="Normal"/>
    <w:qFormat/>
    <w:rsid w:val="00571D94"/>
    <w:pPr>
      <w:spacing w:before="240" w:after="120"/>
    </w:pPr>
    <w:rPr>
      <w:rFonts w:asciiTheme="majorHAnsi" w:eastAsia="Calibri" w:hAnsiTheme="majorHAnsi" w:cs="Arial"/>
      <w:b/>
      <w:bCs/>
      <w:iCs/>
      <w:color w:val="140C19" w:themeColor="accent1" w:themeShade="80"/>
      <w:lang w:val="en-US"/>
    </w:rPr>
  </w:style>
  <w:style w:type="character" w:customStyle="1" w:styleId="StrandChar">
    <w:name w:val="Strand Char"/>
    <w:basedOn w:val="DefaultParagraphFont"/>
    <w:link w:val="Strand"/>
    <w:locked/>
    <w:rsid w:val="00827AC9"/>
    <w:rPr>
      <w:rFonts w:asciiTheme="majorHAnsi" w:eastAsiaTheme="majorEastAsia" w:hAnsiTheme="majorHAnsi" w:cstheme="majorBidi"/>
      <w:b/>
      <w:bCs/>
      <w:iCs/>
      <w:color w:val="452A55" w:themeColor="accent2" w:themeShade="BF"/>
      <w:sz w:val="28"/>
    </w:rPr>
  </w:style>
  <w:style w:type="paragraph" w:customStyle="1" w:styleId="Strand">
    <w:name w:val="Strand"/>
    <w:basedOn w:val="Heading4"/>
    <w:next w:val="Normal"/>
    <w:link w:val="StrandChar"/>
    <w:qFormat/>
    <w:rsid w:val="00827AC9"/>
    <w:pPr>
      <w:keepNext/>
      <w:keepLines/>
      <w:spacing w:before="200" w:line="240" w:lineRule="auto"/>
    </w:pPr>
    <w:rPr>
      <w:rFonts w:asciiTheme="majorHAnsi" w:eastAsiaTheme="majorEastAsia" w:hAnsiTheme="majorHAnsi" w:cstheme="majorBidi"/>
      <w:b/>
      <w:bCs/>
      <w:iCs/>
      <w:color w:val="452A55" w:themeColor="accent2" w:themeShade="BF"/>
      <w:sz w:val="28"/>
      <w:szCs w:val="24"/>
      <w:lang w:val="en-US" w:eastAsia="en-US"/>
    </w:rPr>
  </w:style>
  <w:style w:type="paragraph" w:customStyle="1" w:styleId="SubStrand">
    <w:name w:val="SubStrand"/>
    <w:basedOn w:val="Strand"/>
    <w:qFormat/>
    <w:rsid w:val="00827AC9"/>
    <w:rPr>
      <w:b w:val="0"/>
    </w:rPr>
  </w:style>
  <w:style w:type="character" w:styleId="CommentReference">
    <w:name w:val="annotation reference"/>
    <w:basedOn w:val="DefaultParagraphFont"/>
    <w:uiPriority w:val="99"/>
    <w:semiHidden/>
    <w:unhideWhenUsed/>
    <w:rsid w:val="00524C46"/>
    <w:rPr>
      <w:sz w:val="16"/>
      <w:szCs w:val="16"/>
    </w:rPr>
  </w:style>
  <w:style w:type="paragraph" w:styleId="CommentText">
    <w:name w:val="annotation text"/>
    <w:basedOn w:val="Normal"/>
    <w:link w:val="CommentTextChar"/>
    <w:uiPriority w:val="99"/>
    <w:semiHidden/>
    <w:unhideWhenUsed/>
    <w:rsid w:val="00524C46"/>
    <w:rPr>
      <w:sz w:val="20"/>
      <w:szCs w:val="20"/>
    </w:rPr>
  </w:style>
  <w:style w:type="character" w:customStyle="1" w:styleId="CommentTextChar">
    <w:name w:val="Comment Text Char"/>
    <w:basedOn w:val="DefaultParagraphFont"/>
    <w:link w:val="CommentText"/>
    <w:uiPriority w:val="99"/>
    <w:semiHidden/>
    <w:rsid w:val="00524C46"/>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524C46"/>
    <w:rPr>
      <w:b/>
      <w:bCs/>
    </w:rPr>
  </w:style>
  <w:style w:type="character" w:customStyle="1" w:styleId="CommentSubjectChar">
    <w:name w:val="Comment Subject Char"/>
    <w:basedOn w:val="CommentTextChar"/>
    <w:link w:val="CommentSubject"/>
    <w:uiPriority w:val="99"/>
    <w:semiHidden/>
    <w:rsid w:val="00524C46"/>
    <w:rPr>
      <w:rFonts w:ascii="Times New Roman" w:eastAsia="Times New Roman" w:hAnsi="Times New Roman" w:cs="Times New Roman"/>
      <w:b/>
      <w:bCs/>
      <w:sz w:val="20"/>
      <w:szCs w:val="20"/>
      <w:lang w:val="en-AU" w:eastAsia="en-AU"/>
    </w:rPr>
  </w:style>
  <w:style w:type="character" w:customStyle="1" w:styleId="ListItemChar">
    <w:name w:val="List Item Char"/>
    <w:basedOn w:val="DefaultParagraphFont"/>
    <w:link w:val="ListItem"/>
    <w:locked/>
    <w:rsid w:val="001E7839"/>
    <w:rPr>
      <w:iCs/>
      <w:color w:val="595959" w:themeColor="text1" w:themeTint="A6"/>
      <w:szCs w:val="22"/>
      <w:lang w:val="en-AU" w:eastAsia="en-AU"/>
    </w:rPr>
  </w:style>
  <w:style w:type="paragraph" w:customStyle="1" w:styleId="ListItem">
    <w:name w:val="List Item"/>
    <w:basedOn w:val="Paragraph"/>
    <w:link w:val="ListItemChar"/>
    <w:qFormat/>
    <w:rsid w:val="001E7839"/>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1126656129">
      <w:bodyDiv w:val="1"/>
      <w:marLeft w:val="0"/>
      <w:marRight w:val="0"/>
      <w:marTop w:val="0"/>
      <w:marBottom w:val="0"/>
      <w:divBdr>
        <w:top w:val="none" w:sz="0" w:space="0" w:color="auto"/>
        <w:left w:val="none" w:sz="0" w:space="0" w:color="auto"/>
        <w:bottom w:val="none" w:sz="0" w:space="0" w:color="auto"/>
        <w:right w:val="none" w:sz="0" w:space="0" w:color="auto"/>
      </w:divBdr>
    </w:div>
    <w:div w:id="203699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tionary.org/wiki/populu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n.wiktionary.org/wiki/romanu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yperlink" Target="http://en.wiktionary.org/wiki/-qu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F3DA7-5F72-40F2-BBF1-4D8C9135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Moon</dc:creator>
  <cp:lastModifiedBy>Jo Merrey</cp:lastModifiedBy>
  <cp:revision>24</cp:revision>
  <cp:lastPrinted>2015-05-26T01:04:00Z</cp:lastPrinted>
  <dcterms:created xsi:type="dcterms:W3CDTF">2018-11-30T02:15:00Z</dcterms:created>
  <dcterms:modified xsi:type="dcterms:W3CDTF">2020-08-25T05:24:00Z</dcterms:modified>
</cp:coreProperties>
</file>