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0F" w:rsidRPr="005621DD" w:rsidRDefault="00855E0F" w:rsidP="00C46381">
      <w:pPr>
        <w:keepNext/>
        <w:spacing w:before="3500" w:after="12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F6B27AA" wp14:editId="6CDD6D49">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rsidR="00855E0F" w:rsidRPr="005621DD" w:rsidRDefault="00647E82"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Chemistry</w:t>
      </w:r>
    </w:p>
    <w:p w:rsidR="00855E0F" w:rsidRPr="005621DD" w:rsidRDefault="00647E82"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ATAR Year 12</w:t>
      </w:r>
    </w:p>
    <w:p w:rsidR="00855E0F" w:rsidRPr="005621DD" w:rsidRDefault="00855E0F" w:rsidP="00B631AB">
      <w:pPr>
        <w:rPr>
          <w:rFonts w:ascii="Calibri" w:hAnsi="Calibri"/>
          <w:b/>
          <w:lang w:val="en-GB" w:eastAsia="x-none"/>
        </w:rPr>
      </w:pPr>
    </w:p>
    <w:p w:rsidR="0025174E" w:rsidRPr="005621DD" w:rsidRDefault="0025174E" w:rsidP="0025174E">
      <w:pPr>
        <w:spacing w:before="10000" w:after="80" w:line="264" w:lineRule="auto"/>
        <w:jc w:val="both"/>
        <w:rPr>
          <w:b/>
          <w:sz w:val="16"/>
          <w:lang w:val="en-GB"/>
        </w:rPr>
      </w:pPr>
    </w:p>
    <w:p w:rsidR="0025174E" w:rsidRPr="005621DD" w:rsidRDefault="0025174E" w:rsidP="0025174E">
      <w:pPr>
        <w:spacing w:before="10000" w:after="80" w:line="264" w:lineRule="auto"/>
        <w:jc w:val="both"/>
        <w:rPr>
          <w:rFonts w:ascii="Calibri" w:hAnsi="Calibri"/>
          <w:b/>
          <w:sz w:val="16"/>
          <w:lang w:val="en-GB"/>
        </w:rPr>
      </w:pPr>
      <w:r w:rsidRPr="005621DD">
        <w:rPr>
          <w:rFonts w:ascii="Calibri" w:hAnsi="Calibri"/>
          <w:b/>
          <w:sz w:val="16"/>
          <w:lang w:val="en-GB"/>
        </w:rPr>
        <w:t>Copyright</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 School Curricul</w:t>
      </w:r>
      <w:r w:rsidR="00382F77">
        <w:rPr>
          <w:rFonts w:ascii="Calibri" w:hAnsi="Calibri"/>
          <w:sz w:val="16"/>
          <w:lang w:val="en-GB"/>
        </w:rPr>
        <w:t>um and Standards Authority, 2015</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5621DD" w:rsidRDefault="0025174E" w:rsidP="0025174E">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rsidR="00001B5B" w:rsidRPr="00001B5B" w:rsidRDefault="0025174E" w:rsidP="00B631AB">
      <w:pPr>
        <w:jc w:val="both"/>
        <w:rPr>
          <w:rFonts w:ascii="Calibri" w:eastAsia="Calibri" w:hAnsi="Calibri"/>
          <w:color w:val="580F8B"/>
          <w:sz w:val="16"/>
          <w:szCs w:val="16"/>
          <w:lang w:eastAsia="en-US"/>
        </w:rPr>
      </w:pPr>
      <w:r w:rsidRPr="005621DD">
        <w:rPr>
          <w:rFonts w:asciiTheme="minorHAnsi" w:hAnsiTheme="minorHAnsi"/>
          <w:sz w:val="16"/>
          <w:szCs w:val="16"/>
          <w:lang w:val="en-GB"/>
        </w:rPr>
        <w:t xml:space="preserve">Any content in this document that has been derived from the Australian Curriculum may be used under the terms of the </w:t>
      </w:r>
      <w:hyperlink r:id="rId9" w:tgtFrame="_blank" w:history="1">
        <w:r w:rsidR="00001B5B" w:rsidRPr="00001B5B">
          <w:rPr>
            <w:rFonts w:ascii="Calibri" w:eastAsia="Calibri" w:hAnsi="Calibri"/>
            <w:color w:val="580F8B"/>
            <w:sz w:val="16"/>
            <w:szCs w:val="16"/>
            <w:u w:val="single"/>
            <w:lang w:eastAsia="en-US"/>
          </w:rPr>
          <w:t>Creative Commons Attribution 4.0 International licence</w:t>
        </w:r>
      </w:hyperlink>
      <w:r w:rsidR="00001B5B" w:rsidRPr="00001B5B">
        <w:rPr>
          <w:rFonts w:ascii="Calibri" w:eastAsia="Calibri" w:hAnsi="Calibri"/>
          <w:sz w:val="16"/>
          <w:szCs w:val="16"/>
          <w:lang w:eastAsia="en-US"/>
        </w:rPr>
        <w:t>.</w:t>
      </w:r>
    </w:p>
    <w:p w:rsidR="0025174E" w:rsidRPr="005621DD" w:rsidRDefault="0025174E" w:rsidP="00001B5B">
      <w:pPr>
        <w:spacing w:before="80" w:after="80" w:line="264" w:lineRule="auto"/>
        <w:jc w:val="both"/>
        <w:rPr>
          <w:rFonts w:ascii="Calibri" w:hAnsi="Calibri"/>
          <w:b/>
          <w:sz w:val="16"/>
          <w:lang w:val="en-GB"/>
        </w:rPr>
      </w:pPr>
      <w:r w:rsidRPr="005621DD">
        <w:rPr>
          <w:rFonts w:ascii="Calibri" w:hAnsi="Calibri"/>
          <w:b/>
          <w:sz w:val="16"/>
          <w:lang w:val="en-GB"/>
        </w:rPr>
        <w:t>Disclaimer</w:t>
      </w:r>
    </w:p>
    <w:p w:rsidR="0025174E" w:rsidRPr="005621DD" w:rsidRDefault="0025174E" w:rsidP="0025174E">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5621DD" w:rsidRDefault="0025174E" w:rsidP="0025174E">
      <w:pPr>
        <w:spacing w:line="264" w:lineRule="auto"/>
        <w:jc w:val="both"/>
        <w:rPr>
          <w:rFonts w:ascii="Calibri" w:hAnsi="Calibri"/>
          <w:sz w:val="16"/>
          <w:lang w:val="en-GB"/>
        </w:rPr>
        <w:sectPr w:rsidR="0025174E" w:rsidRPr="005621DD" w:rsidSect="00B631AB">
          <w:footerReference w:type="even" r:id="rId10"/>
          <w:footerReference w:type="default" r:id="rId11"/>
          <w:headerReference w:type="first" r:id="rId12"/>
          <w:pgSz w:w="11906" w:h="16838" w:code="9"/>
          <w:pgMar w:top="1440" w:right="1134" w:bottom="1440" w:left="1134" w:header="708" w:footer="708" w:gutter="0"/>
          <w:pgNumType w:start="1"/>
          <w:cols w:space="708"/>
          <w:titlePg/>
          <w:docGrid w:linePitch="360"/>
        </w:sectPr>
      </w:pPr>
    </w:p>
    <w:p w:rsidR="00F167AD" w:rsidRPr="00A3167C" w:rsidRDefault="00F167AD" w:rsidP="00C062A6">
      <w:pPr>
        <w:pStyle w:val="Heading1"/>
        <w:rPr>
          <w:color w:val="342568"/>
        </w:rPr>
      </w:pPr>
      <w:r w:rsidRPr="00A3167C">
        <w:rPr>
          <w:color w:val="342568"/>
        </w:rPr>
        <w:lastRenderedPageBreak/>
        <w:t>Sample course outline</w:t>
      </w:r>
    </w:p>
    <w:p w:rsidR="0025174E" w:rsidRPr="00A3167C" w:rsidRDefault="008F1153" w:rsidP="00C062A6">
      <w:pPr>
        <w:pStyle w:val="Heading1"/>
        <w:rPr>
          <w:color w:val="342568"/>
        </w:rPr>
      </w:pPr>
      <w:r w:rsidRPr="00A3167C">
        <w:rPr>
          <w:color w:val="342568"/>
        </w:rPr>
        <w:t>Chemistry</w:t>
      </w:r>
      <w:r w:rsidR="00855E0F" w:rsidRPr="00A3167C">
        <w:rPr>
          <w:color w:val="342568"/>
        </w:rPr>
        <w:t xml:space="preserve"> – ATAR </w:t>
      </w:r>
      <w:r w:rsidRPr="00A3167C">
        <w:rPr>
          <w:color w:val="342568"/>
        </w:rPr>
        <w:t>Year 12</w:t>
      </w:r>
    </w:p>
    <w:p w:rsidR="0025174E" w:rsidRPr="00A3167C" w:rsidRDefault="008F1153" w:rsidP="00430896">
      <w:pPr>
        <w:pStyle w:val="Heading2"/>
        <w:spacing w:after="240"/>
        <w:rPr>
          <w:color w:val="342568"/>
        </w:rPr>
      </w:pPr>
      <w:r w:rsidRPr="00A3167C">
        <w:rPr>
          <w:color w:val="342568"/>
        </w:rPr>
        <w:t>Unit 3 and Unit 4</w:t>
      </w:r>
    </w:p>
    <w:p w:rsidR="00F217B1" w:rsidRPr="00AA491A" w:rsidRDefault="00F217B1" w:rsidP="005D01BC">
      <w:pPr>
        <w:spacing w:line="276" w:lineRule="auto"/>
        <w:rPr>
          <w:rFonts w:asciiTheme="minorHAnsi" w:hAnsiTheme="minorHAnsi" w:cstheme="minorHAnsi"/>
          <w:b/>
          <w:sz w:val="22"/>
          <w:szCs w:val="22"/>
          <w:lang w:eastAsia="ja-JP"/>
        </w:rPr>
      </w:pPr>
      <w:r w:rsidRPr="00AA491A">
        <w:rPr>
          <w:rFonts w:asciiTheme="minorHAnsi" w:hAnsiTheme="minorHAnsi" w:cstheme="minorHAnsi"/>
          <w:b/>
          <w:sz w:val="22"/>
          <w:szCs w:val="22"/>
          <w:lang w:eastAsia="ja-JP"/>
        </w:rPr>
        <w:t>Science Inquiry Skills</w:t>
      </w:r>
    </w:p>
    <w:p w:rsidR="00F217B1" w:rsidRPr="009105A3" w:rsidRDefault="00F217B1" w:rsidP="00430896">
      <w:pPr>
        <w:spacing w:line="276" w:lineRule="auto"/>
        <w:rPr>
          <w:rFonts w:asciiTheme="minorHAnsi" w:hAnsiTheme="minorHAnsi" w:cstheme="minorHAnsi"/>
          <w:sz w:val="22"/>
          <w:szCs w:val="22"/>
          <w:lang w:val="en-GB" w:eastAsia="ja-JP"/>
        </w:rPr>
      </w:pPr>
      <w:r>
        <w:rPr>
          <w:rFonts w:asciiTheme="minorHAnsi" w:hAnsiTheme="minorHAnsi" w:cstheme="minorHAnsi"/>
          <w:sz w:val="22"/>
          <w:szCs w:val="22"/>
          <w:lang w:val="en-GB" w:eastAsia="ja-JP"/>
        </w:rPr>
        <w:t xml:space="preserve">Science Inquiry Skills </w:t>
      </w:r>
      <w:r w:rsidRPr="00640384">
        <w:rPr>
          <w:rFonts w:asciiTheme="minorHAnsi" w:hAnsiTheme="minorHAnsi" w:cstheme="minorHAnsi"/>
          <w:sz w:val="22"/>
          <w:szCs w:val="22"/>
          <w:lang w:val="en-GB" w:eastAsia="ja-JP"/>
        </w:rPr>
        <w:t xml:space="preserve">align with the Science Understanding and Science as a Human Endeavour content </w:t>
      </w:r>
      <w:r>
        <w:rPr>
          <w:rFonts w:asciiTheme="minorHAnsi" w:hAnsiTheme="minorHAnsi" w:cstheme="minorHAnsi"/>
          <w:sz w:val="22"/>
          <w:szCs w:val="22"/>
          <w:lang w:val="en-GB" w:eastAsia="ja-JP"/>
        </w:rPr>
        <w:t>of the unit and are integrated into the learning experiences.</w:t>
      </w:r>
    </w:p>
    <w:p w:rsidR="0025174E" w:rsidRPr="00BE0394" w:rsidRDefault="0048097B" w:rsidP="00BE0394">
      <w:pPr>
        <w:pStyle w:val="Heading3"/>
        <w:spacing w:before="240" w:after="240"/>
        <w:rPr>
          <w:b/>
        </w:rPr>
      </w:pPr>
      <w:r w:rsidRPr="00BE0394">
        <w:rPr>
          <w:b/>
        </w:rPr>
        <w:t xml:space="preserve">Semester 1 </w:t>
      </w:r>
      <w:r w:rsidR="008F1153" w:rsidRPr="00BE0394">
        <w:rPr>
          <w:b/>
        </w:rPr>
        <w:t>– Equilibrium, acids and bases, and redox reactions</w:t>
      </w:r>
      <w:r w:rsidR="0025174E" w:rsidRPr="00BE0394">
        <w:rPr>
          <w:b/>
        </w:rPr>
        <w:t xml:space="preserve"> </w:t>
      </w:r>
    </w:p>
    <w:p w:rsidR="00F217B1" w:rsidRPr="00402EA3" w:rsidRDefault="00F217B1" w:rsidP="00402EA3">
      <w:pPr>
        <w:spacing w:before="240" w:line="276" w:lineRule="auto"/>
        <w:outlineLvl w:val="3"/>
        <w:rPr>
          <w:rFonts w:asciiTheme="minorHAnsi" w:hAnsiTheme="minorHAnsi" w:cstheme="minorHAnsi"/>
          <w:b/>
          <w:sz w:val="22"/>
          <w:szCs w:val="22"/>
          <w:lang w:eastAsia="ja-JP"/>
        </w:rPr>
      </w:pPr>
      <w:r w:rsidRPr="00402EA3">
        <w:rPr>
          <w:rFonts w:asciiTheme="minorHAnsi" w:hAnsiTheme="minorHAnsi" w:cstheme="minorHAnsi"/>
          <w:b/>
          <w:sz w:val="22"/>
          <w:szCs w:val="22"/>
          <w:lang w:val="en-GB" w:eastAsia="ja-JP"/>
        </w:rPr>
        <w:t xml:space="preserve">Unit 3 </w:t>
      </w:r>
      <w:r w:rsidRPr="00402EA3">
        <w:rPr>
          <w:rFonts w:asciiTheme="minorHAnsi" w:hAnsiTheme="minorHAnsi" w:cstheme="minorHAnsi"/>
          <w:b/>
          <w:sz w:val="22"/>
          <w:szCs w:val="22"/>
          <w:lang w:eastAsia="ja-JP"/>
        </w:rPr>
        <w:t>Science Inquiry Skills</w:t>
      </w:r>
    </w:p>
    <w:p w:rsidR="00F217B1" w:rsidRPr="004A1D7D" w:rsidRDefault="00F217B1" w:rsidP="00430896">
      <w:pPr>
        <w:pStyle w:val="ListItem"/>
        <w:spacing w:before="0"/>
        <w:ind w:left="357" w:hanging="357"/>
      </w:pPr>
      <w:r>
        <w:t>i</w:t>
      </w:r>
      <w:r w:rsidRPr="004A1D7D">
        <w:t>dentify, research, construct and refine questions for investigation; propose hypotheses</w:t>
      </w:r>
      <w:r>
        <w:t>; and predict possible outcomes</w:t>
      </w:r>
    </w:p>
    <w:p w:rsidR="00F217B1" w:rsidRPr="004A1D7D" w:rsidRDefault="00F217B1" w:rsidP="00430896">
      <w:pPr>
        <w:pStyle w:val="ListItem"/>
        <w:spacing w:before="0"/>
        <w:ind w:left="357" w:hanging="357"/>
      </w:pPr>
      <w:r>
        <w:t>d</w:t>
      </w:r>
      <w:r w:rsidRPr="004A1D7D">
        <w:t xml:space="preserve">esign </w:t>
      </w:r>
      <w:r>
        <w:t>and c</w:t>
      </w:r>
      <w:r w:rsidRPr="004A1D7D">
        <w:t>onduct investig</w:t>
      </w:r>
      <w:r>
        <w:t>ations</w:t>
      </w:r>
      <w:r w:rsidR="001B4A02">
        <w:t>; and consider research ethics</w:t>
      </w:r>
    </w:p>
    <w:p w:rsidR="00F217B1" w:rsidRPr="004A1D7D" w:rsidRDefault="00F217B1" w:rsidP="00430896">
      <w:pPr>
        <w:pStyle w:val="ListItem"/>
        <w:spacing w:before="0"/>
        <w:ind w:left="357" w:hanging="357"/>
      </w:pPr>
      <w:r>
        <w:t>r</w:t>
      </w:r>
      <w:r w:rsidRPr="004A1D7D">
        <w:t>epresent data in meaningful and useful ways</w:t>
      </w:r>
      <w:r w:rsidR="00D21835">
        <w:t>;</w:t>
      </w:r>
      <w:r w:rsidRPr="004A1D7D">
        <w:t xml:space="preserve"> identify trends, patterns and relationships; identify and distinguish betwee</w:t>
      </w:r>
      <w:r>
        <w:t>n random and systematic errors</w:t>
      </w:r>
      <w:r w:rsidR="00D21835">
        <w:t xml:space="preserve"> </w:t>
      </w:r>
      <w:r w:rsidR="00D21835" w:rsidRPr="004A1D7D">
        <w:t>and estimate their effect on measured results</w:t>
      </w:r>
      <w:r>
        <w:t xml:space="preserve">; </w:t>
      </w:r>
      <w:r w:rsidRPr="004A1D7D">
        <w:t>synthesise and use evidence to make and justify conclusi</w:t>
      </w:r>
      <w:r>
        <w:t>ons</w:t>
      </w:r>
    </w:p>
    <w:p w:rsidR="00F217B1" w:rsidRPr="00640384" w:rsidRDefault="00F217B1" w:rsidP="00430896">
      <w:pPr>
        <w:pStyle w:val="ListItem"/>
        <w:spacing w:before="0"/>
        <w:ind w:left="357" w:hanging="357"/>
        <w:rPr>
          <w:rFonts w:asciiTheme="minorHAnsi" w:hAnsiTheme="minorHAnsi" w:cstheme="minorHAnsi"/>
          <w:lang w:val="en-GB" w:eastAsia="ja-JP"/>
        </w:rPr>
      </w:pPr>
      <w:r>
        <w:t>i</w:t>
      </w:r>
      <w:r w:rsidRPr="004A1D7D">
        <w:t>nterpret a range of scientific texts, and evaluate processes, claims and conclusions by considering the quality of available evidence</w:t>
      </w:r>
      <w:r>
        <w:t xml:space="preserve">; </w:t>
      </w:r>
      <w:r w:rsidRPr="00550108">
        <w:t>and use reasoning to</w:t>
      </w:r>
      <w:r>
        <w:t xml:space="preserve"> construct scientific arguments</w:t>
      </w:r>
    </w:p>
    <w:p w:rsidR="00F217B1" w:rsidRPr="00640384" w:rsidRDefault="00F217B1" w:rsidP="00430896">
      <w:pPr>
        <w:pStyle w:val="ListItem"/>
        <w:spacing w:before="0" w:after="120"/>
        <w:ind w:left="357" w:hanging="357"/>
        <w:rPr>
          <w:rFonts w:asciiTheme="minorHAnsi" w:hAnsiTheme="minorHAnsi" w:cstheme="minorHAnsi"/>
          <w:lang w:val="en-GB" w:eastAsia="ja-JP"/>
        </w:rPr>
      </w:pPr>
      <w:r w:rsidRPr="00640384">
        <w:rPr>
          <w:rFonts w:asciiTheme="minorHAnsi" w:hAnsiTheme="minorHAnsi" w:cstheme="minorHAnsi"/>
        </w:rPr>
        <w:t>communicate to specific audi</w:t>
      </w:r>
      <w:r>
        <w:rPr>
          <w:rFonts w:asciiTheme="minorHAnsi" w:hAnsiTheme="minorHAnsi" w:cstheme="minorHAnsi"/>
        </w:rPr>
        <w:t>ences and for specific purposes</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Look w:val="04A0" w:firstRow="1" w:lastRow="0" w:firstColumn="1" w:lastColumn="0" w:noHBand="0" w:noVBand="1"/>
      </w:tblPr>
      <w:tblGrid>
        <w:gridCol w:w="968"/>
        <w:gridCol w:w="8092"/>
      </w:tblGrid>
      <w:tr w:rsidR="00F217B1" w:rsidRPr="005621DD" w:rsidTr="00754292">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cMar>
              <w:top w:w="28" w:type="dxa"/>
              <w:bottom w:w="28" w:type="dxa"/>
            </w:tcMar>
            <w:vAlign w:val="center"/>
            <w:hideMark/>
          </w:tcPr>
          <w:p w:rsidR="00F217B1" w:rsidRPr="005621DD" w:rsidRDefault="00F217B1" w:rsidP="004C422F">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tcMar>
              <w:top w:w="28" w:type="dxa"/>
              <w:bottom w:w="28" w:type="dxa"/>
            </w:tcMar>
            <w:vAlign w:val="center"/>
            <w:hideMark/>
          </w:tcPr>
          <w:p w:rsidR="00F217B1" w:rsidRPr="005621DD" w:rsidRDefault="00F217B1" w:rsidP="004C422F">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Syllabus content</w:t>
            </w:r>
          </w:p>
        </w:tc>
      </w:tr>
      <w:tr w:rsidR="00F217B1" w:rsidRPr="005621DD" w:rsidTr="00B631A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rsidR="00F217B1" w:rsidRPr="005621DD" w:rsidRDefault="00F217B1" w:rsidP="004C422F">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w:t>
            </w:r>
            <w:r>
              <w:rPr>
                <w:rFonts w:asciiTheme="minorHAnsi" w:hAnsiTheme="minorHAnsi" w:cs="Arial"/>
                <w:sz w:val="20"/>
                <w:szCs w:val="20"/>
                <w:lang w:val="en-GB" w:eastAsia="en-US"/>
              </w:rPr>
              <w:t>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F217B1" w:rsidRPr="00430896" w:rsidRDefault="00F217B1" w:rsidP="004C422F">
            <w:pPr>
              <w:rPr>
                <w:rFonts w:asciiTheme="minorHAnsi" w:hAnsiTheme="minorHAnsi" w:cs="Arial"/>
                <w:b/>
                <w:sz w:val="20"/>
                <w:szCs w:val="20"/>
                <w:lang w:eastAsia="en-US"/>
              </w:rPr>
            </w:pPr>
            <w:r w:rsidRPr="00430896">
              <w:rPr>
                <w:rFonts w:asciiTheme="minorHAnsi" w:hAnsiTheme="minorHAnsi" w:cs="Arial"/>
                <w:b/>
                <w:sz w:val="20"/>
                <w:szCs w:val="20"/>
                <w:lang w:eastAsia="en-US"/>
              </w:rPr>
              <w:t>Structure of the syllabus</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course outline</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assessment outline</w:t>
            </w:r>
          </w:p>
          <w:p w:rsidR="00F217B1" w:rsidRPr="00430896" w:rsidRDefault="00F217B1" w:rsidP="004C422F">
            <w:pPr>
              <w:spacing w:before="120"/>
              <w:rPr>
                <w:rFonts w:asciiTheme="minorHAnsi" w:hAnsiTheme="minorHAnsi" w:cs="Arial"/>
                <w:b/>
                <w:sz w:val="20"/>
                <w:szCs w:val="20"/>
                <w:lang w:eastAsia="en-US"/>
              </w:rPr>
            </w:pPr>
            <w:r w:rsidRPr="00430896">
              <w:rPr>
                <w:rFonts w:asciiTheme="minorHAnsi" w:hAnsiTheme="minorHAnsi" w:cs="Arial"/>
                <w:b/>
                <w:sz w:val="20"/>
                <w:szCs w:val="20"/>
                <w:lang w:eastAsia="en-US"/>
              </w:rPr>
              <w:t>Chemical equilibrium systems</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sidRPr="000750DB">
              <w:rPr>
                <w:rFonts w:asciiTheme="minorHAnsi" w:hAnsiTheme="minorHAnsi" w:cs="Arial"/>
                <w:sz w:val="20"/>
                <w:szCs w:val="20"/>
                <w:lang w:eastAsia="en-US"/>
              </w:rPr>
              <w:t>collision theory</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sidRPr="00BA4136">
              <w:rPr>
                <w:rFonts w:asciiTheme="minorHAnsi" w:hAnsiTheme="minorHAnsi" w:cs="Arial"/>
                <w:sz w:val="20"/>
                <w:szCs w:val="20"/>
                <w:lang w:eastAsia="en-US"/>
              </w:rPr>
              <w:t>chemical systems include physical changes and chem</w:t>
            </w:r>
            <w:r>
              <w:rPr>
                <w:rFonts w:asciiTheme="minorHAnsi" w:hAnsiTheme="minorHAnsi" w:cs="Arial"/>
                <w:sz w:val="20"/>
                <w:szCs w:val="20"/>
                <w:lang w:eastAsia="en-US"/>
              </w:rPr>
              <w:t xml:space="preserve">ical reactions and may be open </w:t>
            </w:r>
            <w:r w:rsidRPr="00BA4136">
              <w:rPr>
                <w:rFonts w:asciiTheme="minorHAnsi" w:hAnsiTheme="minorHAnsi" w:cs="Arial"/>
                <w:sz w:val="20"/>
                <w:szCs w:val="20"/>
                <w:lang w:eastAsia="en-US"/>
              </w:rPr>
              <w:t>or closed</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sidRPr="00C55DE2">
              <w:rPr>
                <w:rFonts w:asciiTheme="minorHAnsi" w:hAnsiTheme="minorHAnsi" w:cs="Arial"/>
                <w:sz w:val="20"/>
                <w:szCs w:val="20"/>
                <w:lang w:eastAsia="en-US"/>
              </w:rPr>
              <w:t>the characteristics of a system in dynamic equilibrium</w:t>
            </w:r>
          </w:p>
          <w:p w:rsidR="00E847FF" w:rsidRDefault="00E847FF" w:rsidP="004C422F">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 xml:space="preserve">chemical and physical changes can be explained at an atomic and molecular level </w:t>
            </w:r>
          </w:p>
          <w:p w:rsidR="00F217B1" w:rsidRPr="008F7FB4" w:rsidRDefault="00F217B1" w:rsidP="004C422F">
            <w:pPr>
              <w:pStyle w:val="ListParagraph"/>
              <w:numPr>
                <w:ilvl w:val="0"/>
                <w:numId w:val="4"/>
              </w:numPr>
              <w:ind w:left="357" w:hanging="357"/>
              <w:rPr>
                <w:rFonts w:asciiTheme="minorHAnsi" w:hAnsiTheme="minorHAnsi" w:cs="Arial"/>
                <w:sz w:val="20"/>
                <w:szCs w:val="20"/>
                <w:lang w:eastAsia="en-US"/>
              </w:rPr>
            </w:pPr>
            <w:r w:rsidRPr="00B201DD">
              <w:rPr>
                <w:rFonts w:asciiTheme="minorHAnsi" w:hAnsiTheme="minorHAnsi" w:cs="Arial"/>
                <w:sz w:val="20"/>
                <w:szCs w:val="20"/>
                <w:lang w:eastAsia="en-US"/>
              </w:rPr>
              <w:t>the reversibility of chemical reactions explained in terms of activation energies</w:t>
            </w:r>
          </w:p>
        </w:tc>
      </w:tr>
      <w:tr w:rsidR="00F217B1" w:rsidRPr="005621DD" w:rsidTr="00B631A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rsidR="00F217B1" w:rsidRPr="005621DD" w:rsidRDefault="00F217B1" w:rsidP="004C422F">
            <w:pPr>
              <w:jc w:val="center"/>
              <w:rPr>
                <w:rFonts w:asciiTheme="minorHAnsi" w:hAnsiTheme="minorHAnsi" w:cs="Arial"/>
                <w:sz w:val="20"/>
                <w:szCs w:val="20"/>
                <w:lang w:val="en-GB" w:eastAsia="en-US"/>
              </w:rPr>
            </w:pPr>
            <w:r>
              <w:rPr>
                <w:rFonts w:asciiTheme="minorHAnsi" w:hAnsiTheme="minorHAnsi" w:cs="Arial"/>
                <w:sz w:val="20"/>
                <w:szCs w:val="20"/>
                <w:lang w:val="en-GB" w:eastAsia="en-US"/>
              </w:rPr>
              <w:t>3</w:t>
            </w:r>
            <w:r w:rsidRPr="005621DD">
              <w:rPr>
                <w:rFonts w:asciiTheme="minorHAnsi" w:hAnsiTheme="minorHAnsi" w:cs="Arial"/>
                <w:sz w:val="20"/>
                <w:szCs w:val="20"/>
                <w:lang w:val="en-GB" w:eastAsia="en-US"/>
              </w:rPr>
              <w:t>–4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F217B1" w:rsidRPr="00430896" w:rsidRDefault="00F217B1" w:rsidP="004C422F">
            <w:pPr>
              <w:rPr>
                <w:rFonts w:asciiTheme="minorHAnsi" w:hAnsiTheme="minorHAnsi" w:cs="Arial"/>
                <w:b/>
                <w:sz w:val="20"/>
                <w:szCs w:val="20"/>
                <w:lang w:eastAsia="en-US"/>
              </w:rPr>
            </w:pPr>
            <w:r w:rsidRPr="00430896">
              <w:rPr>
                <w:rFonts w:asciiTheme="minorHAnsi" w:hAnsiTheme="minorHAnsi" w:cs="Arial"/>
                <w:b/>
                <w:sz w:val="20"/>
                <w:szCs w:val="20"/>
                <w:lang w:eastAsia="en-US"/>
              </w:rPr>
              <w:t>Chemical equilibrium systems</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sidRPr="00122A15">
              <w:rPr>
                <w:rFonts w:asciiTheme="minorHAnsi" w:hAnsiTheme="minorHAnsi" w:cs="Arial"/>
                <w:sz w:val="20"/>
                <w:szCs w:val="20"/>
                <w:lang w:eastAsia="en-US"/>
              </w:rPr>
              <w:t>the effect of changes of temperature on chemical systems initially at equilibrium can be predicted by considering the enthalpy changes for the forward and reverse reactions</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sidRPr="00122A15">
              <w:rPr>
                <w:rFonts w:asciiTheme="minorHAnsi" w:hAnsiTheme="minorHAnsi" w:cs="Arial"/>
                <w:sz w:val="20"/>
                <w:szCs w:val="20"/>
                <w:lang w:eastAsia="en-US"/>
              </w:rPr>
              <w:t xml:space="preserve">applying collision theory to </w:t>
            </w:r>
            <w:r>
              <w:rPr>
                <w:rFonts w:asciiTheme="minorHAnsi" w:hAnsiTheme="minorHAnsi" w:cs="Arial"/>
                <w:sz w:val="20"/>
                <w:szCs w:val="20"/>
                <w:lang w:eastAsia="en-US"/>
              </w:rPr>
              <w:t>predict and explain effects of changes in solution concentrations and gas partial pressures on chemical equilibria</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sidRPr="00122A15">
              <w:rPr>
                <w:rFonts w:asciiTheme="minorHAnsi" w:hAnsiTheme="minorHAnsi" w:cs="Arial"/>
                <w:sz w:val="20"/>
                <w:szCs w:val="20"/>
                <w:lang w:eastAsia="en-US"/>
              </w:rPr>
              <w:t xml:space="preserve">using Le </w:t>
            </w:r>
            <w:proofErr w:type="spellStart"/>
            <w:r w:rsidRPr="00122A15">
              <w:rPr>
                <w:rFonts w:asciiTheme="minorHAnsi" w:hAnsiTheme="minorHAnsi" w:cs="Arial"/>
                <w:sz w:val="20"/>
                <w:szCs w:val="20"/>
                <w:lang w:eastAsia="en-US"/>
              </w:rPr>
              <w:t>Châtelier’s</w:t>
            </w:r>
            <w:proofErr w:type="spellEnd"/>
            <w:r w:rsidRPr="00122A15">
              <w:rPr>
                <w:rFonts w:asciiTheme="minorHAnsi" w:hAnsiTheme="minorHAnsi" w:cs="Arial"/>
                <w:sz w:val="20"/>
                <w:szCs w:val="20"/>
                <w:lang w:eastAsia="en-US"/>
              </w:rPr>
              <w:t xml:space="preserve"> Principle </w:t>
            </w:r>
            <w:r>
              <w:rPr>
                <w:rFonts w:asciiTheme="minorHAnsi" w:hAnsiTheme="minorHAnsi" w:cs="Arial"/>
                <w:sz w:val="20"/>
                <w:szCs w:val="20"/>
                <w:lang w:eastAsia="en-US"/>
              </w:rPr>
              <w:t>to predict effects of changes in temperature, solution concentration, partial pressures of gases</w:t>
            </w:r>
            <w:r w:rsidR="001D0029">
              <w:rPr>
                <w:rFonts w:asciiTheme="minorHAnsi" w:hAnsiTheme="minorHAnsi" w:cs="Arial"/>
                <w:sz w:val="20"/>
                <w:szCs w:val="20"/>
                <w:lang w:eastAsia="en-US"/>
              </w:rPr>
              <w:t>, total volume</w:t>
            </w:r>
            <w:r>
              <w:rPr>
                <w:rFonts w:asciiTheme="minorHAnsi" w:hAnsiTheme="minorHAnsi" w:cs="Arial"/>
                <w:sz w:val="20"/>
                <w:szCs w:val="20"/>
                <w:lang w:eastAsia="en-US"/>
              </w:rPr>
              <w:t xml:space="preserve"> and addition of catalyst on equilibrium systems</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sidRPr="00011871">
              <w:rPr>
                <w:rFonts w:asciiTheme="minorHAnsi" w:hAnsiTheme="minorHAnsi" w:cs="Arial"/>
                <w:sz w:val="20"/>
                <w:szCs w:val="20"/>
                <w:lang w:eastAsia="en-US"/>
              </w:rPr>
              <w:t xml:space="preserve">conduct investigations </w:t>
            </w:r>
            <w:r>
              <w:rPr>
                <w:rFonts w:asciiTheme="minorHAnsi" w:hAnsiTheme="minorHAnsi" w:cs="Arial"/>
                <w:sz w:val="20"/>
                <w:szCs w:val="20"/>
                <w:lang w:eastAsia="en-US"/>
              </w:rPr>
              <w:t xml:space="preserve">on </w:t>
            </w:r>
            <w:r w:rsidRPr="00011871">
              <w:rPr>
                <w:rFonts w:asciiTheme="minorHAnsi" w:hAnsiTheme="minorHAnsi" w:cs="Arial"/>
                <w:sz w:val="20"/>
                <w:szCs w:val="20"/>
                <w:lang w:eastAsia="en-US"/>
              </w:rPr>
              <w:t>effects of changes to equilibrium systems</w:t>
            </w:r>
            <w:r>
              <w:rPr>
                <w:rFonts w:asciiTheme="minorHAnsi" w:hAnsiTheme="minorHAnsi" w:cs="Arial"/>
                <w:sz w:val="20"/>
                <w:szCs w:val="20"/>
                <w:lang w:eastAsia="en-US"/>
              </w:rPr>
              <w:t xml:space="preserve"> (SIS)</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sidRPr="007D728E">
              <w:rPr>
                <w:rFonts w:asciiTheme="minorHAnsi" w:hAnsiTheme="minorHAnsi" w:cs="Arial"/>
                <w:sz w:val="20"/>
                <w:szCs w:val="20"/>
                <w:lang w:eastAsia="en-US"/>
              </w:rPr>
              <w:t>equilibrium law expressions for homogeneous and heterogeneous systems</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 xml:space="preserve">predicting the equilibrium position using the equilibrium constant </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sidRPr="004F7151">
              <w:rPr>
                <w:rFonts w:asciiTheme="minorHAnsi" w:hAnsiTheme="minorHAnsi" w:cs="Arial"/>
                <w:sz w:val="20"/>
                <w:szCs w:val="20"/>
                <w:lang w:eastAsia="en-US"/>
              </w:rPr>
              <w:t xml:space="preserve">rising </w:t>
            </w:r>
            <w:r>
              <w:rPr>
                <w:rFonts w:asciiTheme="minorHAnsi" w:hAnsiTheme="minorHAnsi" w:cs="Arial"/>
                <w:sz w:val="20"/>
                <w:szCs w:val="20"/>
                <w:lang w:eastAsia="en-US"/>
              </w:rPr>
              <w:t>c</w:t>
            </w:r>
            <w:r w:rsidRPr="004F7151">
              <w:rPr>
                <w:rFonts w:asciiTheme="minorHAnsi" w:hAnsiTheme="minorHAnsi" w:cs="Arial"/>
                <w:sz w:val="20"/>
                <w:szCs w:val="20"/>
                <w:lang w:eastAsia="en-US"/>
              </w:rPr>
              <w:t>arbon dioxide</w:t>
            </w:r>
            <w:r>
              <w:rPr>
                <w:rFonts w:asciiTheme="minorHAnsi" w:hAnsiTheme="minorHAnsi" w:cs="Arial"/>
                <w:sz w:val="20"/>
                <w:szCs w:val="20"/>
                <w:lang w:eastAsia="en-US"/>
              </w:rPr>
              <w:t xml:space="preserve"> levels</w:t>
            </w:r>
            <w:r w:rsidRPr="004F7151">
              <w:rPr>
                <w:rFonts w:asciiTheme="minorHAnsi" w:hAnsiTheme="minorHAnsi" w:cs="Arial"/>
                <w:sz w:val="20"/>
                <w:szCs w:val="20"/>
                <w:lang w:eastAsia="en-US"/>
              </w:rPr>
              <w:t xml:space="preserve"> in the atmosphere</w:t>
            </w:r>
            <w:r>
              <w:rPr>
                <w:rFonts w:asciiTheme="minorHAnsi" w:hAnsiTheme="minorHAnsi" w:cs="Arial"/>
                <w:sz w:val="20"/>
                <w:szCs w:val="20"/>
                <w:lang w:eastAsia="en-US"/>
              </w:rPr>
              <w:t>,</w:t>
            </w:r>
            <w:r w:rsidRPr="004F7151">
              <w:rPr>
                <w:rFonts w:asciiTheme="minorHAnsi" w:hAnsiTheme="minorHAnsi" w:cs="Arial"/>
                <w:sz w:val="20"/>
                <w:szCs w:val="20"/>
                <w:lang w:eastAsia="en-US"/>
              </w:rPr>
              <w:t xml:space="preserve"> </w:t>
            </w:r>
            <w:r>
              <w:rPr>
                <w:rFonts w:asciiTheme="minorHAnsi" w:hAnsiTheme="minorHAnsi" w:cs="Arial"/>
                <w:sz w:val="20"/>
                <w:szCs w:val="20"/>
                <w:lang w:eastAsia="en-US"/>
              </w:rPr>
              <w:t>ocean acidification and effects on marine ecosystems (SHE)</w:t>
            </w:r>
          </w:p>
          <w:p w:rsidR="00F217B1" w:rsidRDefault="00F217B1" w:rsidP="004C422F">
            <w:pPr>
              <w:spacing w:before="120"/>
              <w:rPr>
                <w:rFonts w:asciiTheme="minorHAnsi" w:hAnsiTheme="minorHAnsi" w:cs="Arial"/>
                <w:sz w:val="20"/>
                <w:szCs w:val="20"/>
              </w:rPr>
            </w:pPr>
            <w:r>
              <w:rPr>
                <w:rFonts w:asciiTheme="minorHAnsi" w:hAnsiTheme="minorHAnsi" w:cs="Arial"/>
                <w:b/>
                <w:sz w:val="20"/>
                <w:szCs w:val="20"/>
                <w:lang w:eastAsia="en-US"/>
              </w:rPr>
              <w:t>Task 1:</w:t>
            </w:r>
            <w:r>
              <w:rPr>
                <w:rFonts w:asciiTheme="minorHAnsi" w:hAnsiTheme="minorHAnsi" w:cs="Arial"/>
                <w:sz w:val="20"/>
                <w:szCs w:val="20"/>
                <w:lang w:eastAsia="en-US"/>
              </w:rPr>
              <w:t xml:space="preserve"> </w:t>
            </w:r>
            <w:r w:rsidRPr="00B340E2">
              <w:rPr>
                <w:rFonts w:asciiTheme="minorHAnsi" w:hAnsiTheme="minorHAnsi" w:cs="Arial"/>
                <w:sz w:val="20"/>
                <w:szCs w:val="20"/>
              </w:rPr>
              <w:t>Investigation</w:t>
            </w:r>
            <w:r>
              <w:rPr>
                <w:rFonts w:asciiTheme="minorHAnsi" w:hAnsiTheme="minorHAnsi" w:cs="Arial"/>
                <w:sz w:val="20"/>
                <w:szCs w:val="20"/>
                <w:lang w:eastAsia="en-US"/>
              </w:rPr>
              <w:t xml:space="preserve"> – </w:t>
            </w:r>
            <w:r>
              <w:rPr>
                <w:rFonts w:asciiTheme="minorHAnsi" w:hAnsiTheme="minorHAnsi" w:cs="Arial"/>
                <w:sz w:val="20"/>
                <w:szCs w:val="20"/>
              </w:rPr>
              <w:t>Reaction</w:t>
            </w:r>
            <w:r>
              <w:rPr>
                <w:rFonts w:asciiTheme="minorHAnsi" w:hAnsiTheme="minorHAnsi" w:cs="Arial"/>
                <w:sz w:val="20"/>
                <w:szCs w:val="20"/>
                <w:lang w:eastAsia="en-US"/>
              </w:rPr>
              <w:t xml:space="preserve"> r</w:t>
            </w:r>
            <w:r>
              <w:rPr>
                <w:rFonts w:asciiTheme="minorHAnsi" w:hAnsiTheme="minorHAnsi" w:cs="Arial"/>
                <w:sz w:val="20"/>
                <w:szCs w:val="20"/>
              </w:rPr>
              <w:t>ates and catalysis</w:t>
            </w:r>
          </w:p>
          <w:p w:rsidR="00F217B1" w:rsidRPr="00F94404" w:rsidRDefault="000B08E2" w:rsidP="004C422F">
            <w:pPr>
              <w:spacing w:before="120"/>
              <w:rPr>
                <w:rFonts w:asciiTheme="minorHAnsi" w:hAnsiTheme="minorHAnsi" w:cs="Arial"/>
                <w:sz w:val="20"/>
                <w:szCs w:val="20"/>
                <w:lang w:eastAsia="en-US"/>
              </w:rPr>
            </w:pPr>
            <w:r>
              <w:rPr>
                <w:rFonts w:asciiTheme="minorHAnsi" w:hAnsiTheme="minorHAnsi" w:cs="Arial"/>
                <w:b/>
                <w:sz w:val="20"/>
                <w:szCs w:val="20"/>
                <w:lang w:eastAsia="en-US"/>
              </w:rPr>
              <w:t xml:space="preserve">Task 2: </w:t>
            </w:r>
            <w:r w:rsidR="00F217B1" w:rsidRPr="00A96846">
              <w:rPr>
                <w:rFonts w:asciiTheme="minorHAnsi" w:hAnsiTheme="minorHAnsi" w:cs="Arial"/>
                <w:sz w:val="20"/>
                <w:szCs w:val="20"/>
                <w:lang w:eastAsia="en-US"/>
              </w:rPr>
              <w:t>Chemical equilibrium systems</w:t>
            </w:r>
            <w:r w:rsidR="00F217B1">
              <w:rPr>
                <w:rFonts w:asciiTheme="minorHAnsi" w:hAnsiTheme="minorHAnsi" w:cs="Arial"/>
                <w:sz w:val="20"/>
                <w:szCs w:val="20"/>
                <w:lang w:eastAsia="en-US"/>
              </w:rPr>
              <w:t xml:space="preserve"> topic test</w:t>
            </w:r>
          </w:p>
        </w:tc>
      </w:tr>
      <w:tr w:rsidR="00F217B1" w:rsidRPr="005621DD" w:rsidTr="004C7328">
        <w:trPr>
          <w:trHeight w:val="2891"/>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rsidR="00F217B1" w:rsidRPr="005621DD" w:rsidRDefault="00F217B1" w:rsidP="004C422F">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5–9</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F217B1" w:rsidRPr="004C422F" w:rsidRDefault="00F217B1" w:rsidP="004C422F">
            <w:pPr>
              <w:rPr>
                <w:rFonts w:asciiTheme="minorHAnsi" w:hAnsiTheme="minorHAnsi" w:cs="Arial"/>
                <w:b/>
                <w:sz w:val="20"/>
                <w:szCs w:val="20"/>
                <w:lang w:eastAsia="en-US"/>
              </w:rPr>
            </w:pPr>
            <w:r w:rsidRPr="004C422F">
              <w:rPr>
                <w:rFonts w:asciiTheme="minorHAnsi" w:hAnsiTheme="minorHAnsi" w:cs="Arial"/>
                <w:b/>
                <w:sz w:val="20"/>
                <w:szCs w:val="20"/>
                <w:lang w:eastAsia="en-US"/>
              </w:rPr>
              <w:t>Acids and bases</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sidRPr="002608A7">
              <w:rPr>
                <w:rFonts w:asciiTheme="minorHAnsi" w:hAnsiTheme="minorHAnsi" w:cs="Arial"/>
                <w:sz w:val="20"/>
                <w:szCs w:val="20"/>
                <w:lang w:eastAsia="en-US"/>
              </w:rPr>
              <w:t>acids as proton</w:t>
            </w:r>
            <w:r>
              <w:rPr>
                <w:rFonts w:asciiTheme="minorHAnsi" w:hAnsiTheme="minorHAnsi" w:cs="Arial"/>
                <w:sz w:val="20"/>
                <w:szCs w:val="20"/>
                <w:lang w:eastAsia="en-US"/>
              </w:rPr>
              <w:t xml:space="preserve"> donors</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sidRPr="002608A7">
              <w:rPr>
                <w:rFonts w:asciiTheme="minorHAnsi" w:hAnsiTheme="minorHAnsi" w:cs="Arial"/>
                <w:sz w:val="20"/>
                <w:szCs w:val="20"/>
                <w:lang w:eastAsia="en-US"/>
              </w:rPr>
              <w:t xml:space="preserve">acid strength </w:t>
            </w:r>
            <w:r>
              <w:rPr>
                <w:rFonts w:asciiTheme="minorHAnsi" w:hAnsiTheme="minorHAnsi" w:cs="Arial"/>
                <w:sz w:val="20"/>
                <w:szCs w:val="20"/>
                <w:lang w:eastAsia="en-US"/>
              </w:rPr>
              <w:t>and acidity constants</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sidRPr="003E6219">
              <w:rPr>
                <w:rFonts w:asciiTheme="minorHAnsi" w:hAnsiTheme="minorHAnsi" w:cs="Arial"/>
                <w:sz w:val="20"/>
                <w:szCs w:val="20"/>
                <w:lang w:eastAsia="en-US"/>
              </w:rPr>
              <w:t xml:space="preserve">acids and bases in equilibrium systems </w:t>
            </w:r>
            <w:r>
              <w:rPr>
                <w:rFonts w:asciiTheme="minorHAnsi" w:hAnsiTheme="minorHAnsi" w:cs="Arial"/>
                <w:sz w:val="20"/>
                <w:szCs w:val="20"/>
                <w:lang w:eastAsia="en-US"/>
              </w:rPr>
              <w:t>and</w:t>
            </w:r>
            <w:r w:rsidRPr="003E6219">
              <w:rPr>
                <w:rFonts w:asciiTheme="minorHAnsi" w:hAnsiTheme="minorHAnsi" w:cs="Arial"/>
                <w:sz w:val="20"/>
                <w:szCs w:val="20"/>
                <w:lang w:eastAsia="en-US"/>
              </w:rPr>
              <w:t xml:space="preserve"> the </w:t>
            </w:r>
            <w:proofErr w:type="spellStart"/>
            <w:r w:rsidRPr="003E6219">
              <w:rPr>
                <w:rFonts w:asciiTheme="minorHAnsi" w:hAnsiTheme="minorHAnsi" w:cs="Arial"/>
                <w:sz w:val="20"/>
                <w:szCs w:val="20"/>
                <w:lang w:eastAsia="en-US"/>
              </w:rPr>
              <w:t>Brønsted</w:t>
            </w:r>
            <w:proofErr w:type="spellEnd"/>
            <w:r w:rsidRPr="003E6219">
              <w:rPr>
                <w:rFonts w:asciiTheme="minorHAnsi" w:hAnsiTheme="minorHAnsi" w:cs="Arial"/>
                <w:sz w:val="20"/>
                <w:szCs w:val="20"/>
                <w:lang w:eastAsia="en-US"/>
              </w:rPr>
              <w:t>-Lowry model</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sidRPr="009D40AA">
              <w:rPr>
                <w:rFonts w:asciiTheme="minorHAnsi" w:hAnsiTheme="minorHAnsi" w:cs="Arial"/>
                <w:sz w:val="20"/>
                <w:szCs w:val="20"/>
                <w:lang w:eastAsia="en-US"/>
              </w:rPr>
              <w:t xml:space="preserve">conduct investigations </w:t>
            </w:r>
            <w:r>
              <w:rPr>
                <w:rFonts w:asciiTheme="minorHAnsi" w:hAnsiTheme="minorHAnsi" w:cs="Arial"/>
                <w:sz w:val="20"/>
                <w:szCs w:val="20"/>
                <w:lang w:eastAsia="en-US"/>
              </w:rPr>
              <w:t>on acid-base properties (SIS)</w:t>
            </w:r>
          </w:p>
          <w:p w:rsidR="00E51B19" w:rsidRDefault="003065A9" w:rsidP="004C422F">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t</w:t>
            </w:r>
            <w:r w:rsidR="00E51B19" w:rsidRPr="00EB36FC">
              <w:rPr>
                <w:rFonts w:asciiTheme="minorHAnsi" w:hAnsiTheme="minorHAnsi" w:cs="Arial"/>
                <w:sz w:val="20"/>
                <w:szCs w:val="20"/>
                <w:lang w:eastAsia="en-US"/>
              </w:rPr>
              <w:t>he hydrolysis of salts of weak acids and weak bases</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sidRPr="00213210">
              <w:rPr>
                <w:rFonts w:asciiTheme="minorHAnsi" w:hAnsiTheme="minorHAnsi" w:cs="Arial"/>
                <w:sz w:val="20"/>
                <w:szCs w:val="20"/>
                <w:lang w:eastAsia="en-US"/>
              </w:rPr>
              <w:t>buffer solutions</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sidRPr="00213210">
              <w:rPr>
                <w:rFonts w:asciiTheme="minorHAnsi" w:hAnsiTheme="minorHAnsi" w:cs="Arial"/>
                <w:sz w:val="20"/>
                <w:szCs w:val="20"/>
                <w:lang w:eastAsia="en-US"/>
              </w:rPr>
              <w:t xml:space="preserve">water </w:t>
            </w:r>
            <w:r>
              <w:rPr>
                <w:rFonts w:asciiTheme="minorHAnsi" w:hAnsiTheme="minorHAnsi" w:cs="Arial"/>
                <w:sz w:val="20"/>
                <w:szCs w:val="20"/>
                <w:lang w:eastAsia="en-US"/>
              </w:rPr>
              <w:t>as</w:t>
            </w:r>
            <w:r w:rsidRPr="00213210">
              <w:rPr>
                <w:rFonts w:asciiTheme="minorHAnsi" w:hAnsiTheme="minorHAnsi" w:cs="Arial"/>
                <w:sz w:val="20"/>
                <w:szCs w:val="20"/>
                <w:lang w:eastAsia="en-US"/>
              </w:rPr>
              <w:t xml:space="preserve"> a weak electrolyte</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sidRPr="001000E0">
              <w:rPr>
                <w:rFonts w:asciiTheme="minorHAnsi" w:hAnsiTheme="minorHAnsi" w:cs="Arial"/>
                <w:sz w:val="20"/>
                <w:szCs w:val="20"/>
                <w:lang w:eastAsia="en-US"/>
              </w:rPr>
              <w:t>K</w:t>
            </w:r>
            <w:r w:rsidRPr="001113F2">
              <w:rPr>
                <w:rFonts w:asciiTheme="minorHAnsi" w:hAnsiTheme="minorHAnsi" w:cs="Arial"/>
                <w:sz w:val="20"/>
                <w:szCs w:val="20"/>
                <w:lang w:eastAsia="en-US"/>
              </w:rPr>
              <w:t>w</w:t>
            </w:r>
            <w:r w:rsidRPr="001000E0">
              <w:rPr>
                <w:rFonts w:asciiTheme="minorHAnsi" w:hAnsiTheme="minorHAnsi" w:cs="Arial"/>
                <w:sz w:val="20"/>
                <w:szCs w:val="20"/>
                <w:lang w:eastAsia="en-US"/>
              </w:rPr>
              <w:t xml:space="preserve"> can be used to calculate the </w:t>
            </w:r>
            <w:r>
              <w:rPr>
                <w:rFonts w:asciiTheme="minorHAnsi" w:hAnsiTheme="minorHAnsi" w:cs="Arial"/>
                <w:sz w:val="20"/>
                <w:szCs w:val="20"/>
                <w:lang w:eastAsia="en-US"/>
              </w:rPr>
              <w:t>[H</w:t>
            </w:r>
            <w:r w:rsidRPr="005C63BE">
              <w:rPr>
                <w:rFonts w:asciiTheme="minorHAnsi" w:hAnsiTheme="minorHAnsi" w:cs="Arial"/>
                <w:sz w:val="20"/>
                <w:szCs w:val="20"/>
                <w:vertAlign w:val="superscript"/>
                <w:lang w:eastAsia="en-US"/>
              </w:rPr>
              <w:t>+</w:t>
            </w:r>
            <w:r>
              <w:rPr>
                <w:rFonts w:asciiTheme="minorHAnsi" w:hAnsiTheme="minorHAnsi" w:cs="Arial"/>
                <w:sz w:val="20"/>
                <w:szCs w:val="20"/>
                <w:lang w:eastAsia="en-US"/>
              </w:rPr>
              <w:t>] or</w:t>
            </w:r>
            <w:r w:rsidRPr="001000E0">
              <w:rPr>
                <w:rFonts w:asciiTheme="minorHAnsi" w:hAnsiTheme="minorHAnsi" w:cs="Arial"/>
                <w:sz w:val="20"/>
                <w:szCs w:val="20"/>
                <w:lang w:eastAsia="en-US"/>
              </w:rPr>
              <w:t xml:space="preserve"> </w:t>
            </w:r>
            <w:r>
              <w:rPr>
                <w:rFonts w:asciiTheme="minorHAnsi" w:hAnsiTheme="minorHAnsi" w:cs="Arial"/>
                <w:sz w:val="20"/>
                <w:szCs w:val="20"/>
                <w:lang w:eastAsia="en-US"/>
              </w:rPr>
              <w:t>[OH</w:t>
            </w:r>
            <w:r w:rsidRPr="005C63BE">
              <w:rPr>
                <w:rFonts w:asciiTheme="minorHAnsi" w:hAnsiTheme="minorHAnsi" w:cs="Arial"/>
                <w:sz w:val="20"/>
                <w:szCs w:val="20"/>
                <w:vertAlign w:val="superscript"/>
                <w:lang w:eastAsia="en-US"/>
              </w:rPr>
              <w:t>–</w:t>
            </w:r>
            <w:r w:rsidRPr="0054113C">
              <w:rPr>
                <w:rFonts w:asciiTheme="minorHAnsi" w:hAnsiTheme="minorHAnsi" w:cs="Arial"/>
                <w:sz w:val="20"/>
                <w:szCs w:val="20"/>
                <w:lang w:eastAsia="en-US"/>
              </w:rPr>
              <w:t>]</w:t>
            </w:r>
            <w:r w:rsidRPr="001000E0">
              <w:rPr>
                <w:rFonts w:asciiTheme="minorHAnsi" w:hAnsiTheme="minorHAnsi" w:cs="Arial"/>
                <w:sz w:val="20"/>
                <w:szCs w:val="20"/>
                <w:lang w:eastAsia="en-US"/>
              </w:rPr>
              <w:t xml:space="preserve"> in solutions of strong acids or bases</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sidRPr="0025491A">
              <w:rPr>
                <w:rFonts w:asciiTheme="minorHAnsi" w:hAnsiTheme="minorHAnsi" w:cs="Arial"/>
                <w:sz w:val="20"/>
                <w:szCs w:val="20"/>
                <w:lang w:eastAsia="en-US"/>
              </w:rPr>
              <w:t xml:space="preserve">the pH scale </w:t>
            </w:r>
            <w:r>
              <w:rPr>
                <w:rFonts w:asciiTheme="minorHAnsi" w:hAnsiTheme="minorHAnsi" w:cs="Arial"/>
                <w:sz w:val="20"/>
                <w:szCs w:val="20"/>
                <w:lang w:eastAsia="en-US"/>
              </w:rPr>
              <w:t xml:space="preserve">and </w:t>
            </w:r>
            <w:r w:rsidRPr="0025491A">
              <w:rPr>
                <w:rFonts w:asciiTheme="minorHAnsi" w:hAnsiTheme="minorHAnsi" w:cs="Arial"/>
                <w:sz w:val="20"/>
                <w:szCs w:val="20"/>
                <w:lang w:eastAsia="en-US"/>
              </w:rPr>
              <w:t xml:space="preserve">the relationship pH = </w:t>
            </w:r>
            <w:r w:rsidR="003704BC">
              <w:rPr>
                <w:rFonts w:asciiTheme="minorHAnsi" w:hAnsiTheme="minorHAnsi" w:cs="Arial"/>
                <w:sz w:val="20"/>
                <w:szCs w:val="20"/>
                <w:lang w:eastAsia="en-US"/>
              </w:rPr>
              <w:t>-</w:t>
            </w:r>
            <w:r w:rsidRPr="0025491A">
              <w:rPr>
                <w:rFonts w:asciiTheme="minorHAnsi" w:hAnsiTheme="minorHAnsi" w:cs="Arial"/>
                <w:sz w:val="20"/>
                <w:szCs w:val="20"/>
                <w:lang w:eastAsia="en-US"/>
              </w:rPr>
              <w:t xml:space="preserve"> log</w:t>
            </w:r>
            <w:r w:rsidRPr="009D1765">
              <w:rPr>
                <w:rFonts w:asciiTheme="minorHAnsi" w:hAnsiTheme="minorHAnsi" w:cs="Arial"/>
                <w:sz w:val="20"/>
                <w:szCs w:val="20"/>
                <w:vertAlign w:val="subscript"/>
                <w:lang w:eastAsia="en-US"/>
              </w:rPr>
              <w:t>10</w:t>
            </w:r>
            <w:r w:rsidRPr="0025491A">
              <w:rPr>
                <w:rFonts w:asciiTheme="minorHAnsi" w:hAnsiTheme="minorHAnsi" w:cs="Arial"/>
                <w:sz w:val="20"/>
                <w:szCs w:val="20"/>
                <w:lang w:eastAsia="en-US"/>
              </w:rPr>
              <w:t xml:space="preserve"> [H</w:t>
            </w:r>
            <w:r w:rsidRPr="005C63BE">
              <w:rPr>
                <w:rFonts w:asciiTheme="minorHAnsi" w:hAnsiTheme="minorHAnsi" w:cs="Arial"/>
                <w:sz w:val="20"/>
                <w:szCs w:val="20"/>
                <w:vertAlign w:val="superscript"/>
                <w:lang w:eastAsia="en-US"/>
              </w:rPr>
              <w:t>+</w:t>
            </w:r>
            <w:r w:rsidRPr="0025491A">
              <w:rPr>
                <w:rFonts w:asciiTheme="minorHAnsi" w:hAnsiTheme="minorHAnsi" w:cs="Arial"/>
                <w:sz w:val="20"/>
                <w:szCs w:val="20"/>
                <w:lang w:eastAsia="en-US"/>
              </w:rPr>
              <w:t>]</w:t>
            </w:r>
            <w:bookmarkStart w:id="0" w:name="_GoBack"/>
            <w:bookmarkEnd w:id="0"/>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sidRPr="00777FA0">
              <w:rPr>
                <w:rFonts w:asciiTheme="minorHAnsi" w:hAnsiTheme="minorHAnsi" w:cs="Arial"/>
                <w:sz w:val="20"/>
                <w:szCs w:val="20"/>
                <w:lang w:eastAsia="en-US"/>
              </w:rPr>
              <w:t>acid-base indicators</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sidRPr="00777FA0">
              <w:rPr>
                <w:rFonts w:asciiTheme="minorHAnsi" w:hAnsiTheme="minorHAnsi" w:cs="Arial"/>
                <w:sz w:val="20"/>
                <w:szCs w:val="20"/>
                <w:lang w:eastAsia="en-US"/>
              </w:rPr>
              <w:t>volumetric analysis</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sidRPr="00CA0069">
              <w:rPr>
                <w:rFonts w:asciiTheme="minorHAnsi" w:hAnsiTheme="minorHAnsi" w:cs="Arial"/>
                <w:sz w:val="20"/>
                <w:szCs w:val="20"/>
                <w:lang w:eastAsia="en-US"/>
              </w:rPr>
              <w:t xml:space="preserve">conduct investigations using acid-base </w:t>
            </w:r>
            <w:r>
              <w:rPr>
                <w:rFonts w:asciiTheme="minorHAnsi" w:hAnsiTheme="minorHAnsi" w:cs="Arial"/>
                <w:sz w:val="20"/>
                <w:szCs w:val="20"/>
                <w:lang w:eastAsia="en-US"/>
              </w:rPr>
              <w:t>volumetric analysis techniques (SIS)</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sidRPr="001D2008">
              <w:rPr>
                <w:rFonts w:asciiTheme="minorHAnsi" w:hAnsiTheme="minorHAnsi" w:cs="Arial"/>
                <w:sz w:val="20"/>
                <w:szCs w:val="20"/>
                <w:lang w:eastAsia="en-US"/>
              </w:rPr>
              <w:t xml:space="preserve">acid-base titrations and stoichiometric calculations </w:t>
            </w:r>
          </w:p>
          <w:p w:rsidR="00F217B1" w:rsidRPr="001D2008" w:rsidRDefault="007E1CD0" w:rsidP="004C422F">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m</w:t>
            </w:r>
            <w:r w:rsidR="00F217B1" w:rsidRPr="003D05DC">
              <w:rPr>
                <w:rFonts w:asciiTheme="minorHAnsi" w:hAnsiTheme="minorHAnsi" w:cs="Arial"/>
                <w:sz w:val="20"/>
                <w:szCs w:val="20"/>
                <w:lang w:eastAsia="en-US"/>
              </w:rPr>
              <w:t>odels and theories are contested and refined or replaced when new evidence challenges them</w:t>
            </w:r>
            <w:r w:rsidR="00F217B1">
              <w:rPr>
                <w:rFonts w:asciiTheme="minorHAnsi" w:hAnsiTheme="minorHAnsi" w:cs="Arial"/>
                <w:sz w:val="20"/>
                <w:szCs w:val="20"/>
                <w:lang w:eastAsia="en-US"/>
              </w:rPr>
              <w:t xml:space="preserve"> (SHE)</w:t>
            </w:r>
          </w:p>
          <w:p w:rsidR="00F217B1" w:rsidRDefault="000B08E2" w:rsidP="004C422F">
            <w:pPr>
              <w:spacing w:before="120"/>
              <w:rPr>
                <w:rFonts w:asciiTheme="minorHAnsi" w:hAnsiTheme="minorHAnsi" w:cs="Arial"/>
                <w:b/>
                <w:sz w:val="20"/>
                <w:szCs w:val="20"/>
                <w:lang w:eastAsia="en-US"/>
              </w:rPr>
            </w:pPr>
            <w:r>
              <w:rPr>
                <w:rFonts w:asciiTheme="minorHAnsi" w:hAnsiTheme="minorHAnsi" w:cs="Arial"/>
                <w:b/>
                <w:sz w:val="20"/>
                <w:szCs w:val="20"/>
                <w:lang w:eastAsia="en-US"/>
              </w:rPr>
              <w:t xml:space="preserve">Task </w:t>
            </w:r>
            <w:r w:rsidRPr="00176D7C">
              <w:rPr>
                <w:rFonts w:asciiTheme="minorHAnsi" w:hAnsiTheme="minorHAnsi" w:cs="Arial"/>
                <w:b/>
                <w:sz w:val="20"/>
                <w:szCs w:val="20"/>
                <w:lang w:eastAsia="en-US"/>
              </w:rPr>
              <w:t>3</w:t>
            </w:r>
            <w:r>
              <w:rPr>
                <w:rFonts w:asciiTheme="minorHAnsi" w:hAnsiTheme="minorHAnsi" w:cs="Arial"/>
                <w:b/>
                <w:sz w:val="20"/>
                <w:szCs w:val="20"/>
                <w:lang w:eastAsia="en-US"/>
              </w:rPr>
              <w:t>:</w:t>
            </w:r>
            <w:r>
              <w:rPr>
                <w:rFonts w:asciiTheme="minorHAnsi" w:hAnsiTheme="minorHAnsi" w:cs="Arial"/>
                <w:sz w:val="20"/>
                <w:szCs w:val="20"/>
                <w:lang w:eastAsia="en-US"/>
              </w:rPr>
              <w:t xml:space="preserve"> </w:t>
            </w:r>
            <w:r w:rsidR="00F217B1" w:rsidRPr="00B340E2">
              <w:rPr>
                <w:rFonts w:asciiTheme="minorHAnsi" w:hAnsiTheme="minorHAnsi" w:cs="Arial"/>
                <w:sz w:val="20"/>
                <w:szCs w:val="20"/>
                <w:lang w:val="it-IT"/>
              </w:rPr>
              <w:t>Practical test</w:t>
            </w:r>
            <w:r w:rsidR="00F217B1">
              <w:rPr>
                <w:rFonts w:asciiTheme="minorHAnsi" w:hAnsiTheme="minorHAnsi" w:cs="Arial"/>
                <w:sz w:val="20"/>
                <w:szCs w:val="20"/>
                <w:lang w:val="it-IT"/>
              </w:rPr>
              <w:t xml:space="preserve"> – </w:t>
            </w:r>
            <w:r w:rsidR="00F217B1">
              <w:rPr>
                <w:rFonts w:asciiTheme="minorHAnsi" w:hAnsiTheme="minorHAnsi" w:cs="Arial"/>
                <w:sz w:val="20"/>
                <w:szCs w:val="20"/>
              </w:rPr>
              <w:t>Acid-base titration</w:t>
            </w:r>
          </w:p>
          <w:p w:rsidR="00F217B1" w:rsidRPr="00F94404" w:rsidRDefault="00F217B1" w:rsidP="004C422F">
            <w:pPr>
              <w:spacing w:before="120"/>
              <w:rPr>
                <w:rFonts w:asciiTheme="minorHAnsi" w:hAnsiTheme="minorHAnsi" w:cs="Arial"/>
                <w:sz w:val="20"/>
                <w:szCs w:val="20"/>
                <w:lang w:eastAsia="en-US"/>
              </w:rPr>
            </w:pPr>
            <w:r>
              <w:rPr>
                <w:rFonts w:asciiTheme="minorHAnsi" w:hAnsiTheme="minorHAnsi" w:cs="Arial"/>
                <w:b/>
                <w:sz w:val="20"/>
                <w:szCs w:val="20"/>
                <w:lang w:eastAsia="en-US"/>
              </w:rPr>
              <w:t xml:space="preserve">Task </w:t>
            </w:r>
            <w:r w:rsidR="00176D7C">
              <w:rPr>
                <w:rFonts w:asciiTheme="minorHAnsi" w:hAnsiTheme="minorHAnsi" w:cs="Arial"/>
                <w:b/>
                <w:sz w:val="20"/>
                <w:szCs w:val="20"/>
                <w:lang w:eastAsia="en-US"/>
              </w:rPr>
              <w:t>4</w:t>
            </w:r>
            <w:r>
              <w:rPr>
                <w:rFonts w:asciiTheme="minorHAnsi" w:hAnsiTheme="minorHAnsi" w:cs="Arial"/>
                <w:b/>
                <w:sz w:val="20"/>
                <w:szCs w:val="20"/>
                <w:lang w:eastAsia="en-US"/>
              </w:rPr>
              <w:t>:</w:t>
            </w:r>
            <w:r>
              <w:rPr>
                <w:rFonts w:asciiTheme="minorHAnsi" w:hAnsiTheme="minorHAnsi" w:cs="Arial"/>
                <w:sz w:val="20"/>
                <w:szCs w:val="20"/>
                <w:lang w:eastAsia="en-US"/>
              </w:rPr>
              <w:t xml:space="preserve"> </w:t>
            </w:r>
            <w:r w:rsidRPr="005A7D78">
              <w:rPr>
                <w:rFonts w:asciiTheme="minorHAnsi" w:hAnsiTheme="minorHAnsi" w:cs="Arial"/>
                <w:sz w:val="20"/>
                <w:szCs w:val="20"/>
                <w:lang w:eastAsia="en-US"/>
              </w:rPr>
              <w:t>Acids and bases</w:t>
            </w:r>
            <w:r>
              <w:rPr>
                <w:rFonts w:asciiTheme="minorHAnsi" w:hAnsiTheme="minorHAnsi" w:cs="Arial"/>
                <w:sz w:val="20"/>
                <w:szCs w:val="20"/>
                <w:lang w:eastAsia="en-US"/>
              </w:rPr>
              <w:t xml:space="preserve"> topic test</w:t>
            </w:r>
          </w:p>
        </w:tc>
      </w:tr>
      <w:tr w:rsidR="00F217B1" w:rsidRPr="005621DD" w:rsidTr="00B631A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rsidR="00F217B1" w:rsidRPr="005621DD" w:rsidRDefault="00F217B1" w:rsidP="004C422F">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14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F217B1" w:rsidRPr="00430896" w:rsidRDefault="00F217B1" w:rsidP="004C422F">
            <w:pPr>
              <w:rPr>
                <w:rFonts w:asciiTheme="minorHAnsi" w:hAnsiTheme="minorHAnsi" w:cs="Arial"/>
                <w:b/>
                <w:sz w:val="20"/>
                <w:szCs w:val="20"/>
                <w:lang w:eastAsia="en-US"/>
              </w:rPr>
            </w:pPr>
            <w:r w:rsidRPr="00430896">
              <w:rPr>
                <w:rFonts w:asciiTheme="minorHAnsi" w:hAnsiTheme="minorHAnsi" w:cs="Arial"/>
                <w:b/>
                <w:sz w:val="20"/>
                <w:szCs w:val="20"/>
                <w:lang w:eastAsia="en-US"/>
              </w:rPr>
              <w:t>Oxidation and reduction</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sidRPr="00DC7DB3">
              <w:rPr>
                <w:rFonts w:asciiTheme="minorHAnsi" w:hAnsiTheme="minorHAnsi" w:cs="Arial"/>
                <w:sz w:val="20"/>
                <w:szCs w:val="20"/>
                <w:lang w:eastAsia="en-US"/>
              </w:rPr>
              <w:t xml:space="preserve">oxidation-reduction (redox) reactions </w:t>
            </w:r>
            <w:r>
              <w:rPr>
                <w:rFonts w:asciiTheme="minorHAnsi" w:hAnsiTheme="minorHAnsi" w:cs="Arial"/>
                <w:sz w:val="20"/>
                <w:szCs w:val="20"/>
                <w:lang w:eastAsia="en-US"/>
              </w:rPr>
              <w:t>as</w:t>
            </w:r>
            <w:r w:rsidRPr="00DC7DB3">
              <w:rPr>
                <w:rFonts w:asciiTheme="minorHAnsi" w:hAnsiTheme="minorHAnsi" w:cs="Arial"/>
                <w:sz w:val="20"/>
                <w:szCs w:val="20"/>
                <w:lang w:eastAsia="en-US"/>
              </w:rPr>
              <w:t xml:space="preserve"> electrons </w:t>
            </w:r>
            <w:r>
              <w:rPr>
                <w:rFonts w:asciiTheme="minorHAnsi" w:hAnsiTheme="minorHAnsi" w:cs="Arial"/>
                <w:sz w:val="20"/>
                <w:szCs w:val="20"/>
                <w:lang w:eastAsia="en-US"/>
              </w:rPr>
              <w:t>transfer processes</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sidRPr="00DC7DB3">
              <w:rPr>
                <w:rFonts w:asciiTheme="minorHAnsi" w:hAnsiTheme="minorHAnsi" w:cs="Arial"/>
                <w:sz w:val="20"/>
                <w:szCs w:val="20"/>
                <w:lang w:eastAsia="en-US"/>
              </w:rPr>
              <w:t>oxidation involves the loss of electrons and reduction</w:t>
            </w:r>
            <w:r>
              <w:rPr>
                <w:rFonts w:asciiTheme="minorHAnsi" w:hAnsiTheme="minorHAnsi" w:cs="Arial"/>
                <w:sz w:val="20"/>
                <w:szCs w:val="20"/>
                <w:lang w:eastAsia="en-US"/>
              </w:rPr>
              <w:t xml:space="preserve"> involves the gain of electrons</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redox</w:t>
            </w:r>
            <w:r w:rsidRPr="00DC7DB3">
              <w:rPr>
                <w:rFonts w:asciiTheme="minorHAnsi" w:hAnsiTheme="minorHAnsi" w:cs="Arial"/>
                <w:sz w:val="20"/>
                <w:szCs w:val="20"/>
                <w:lang w:eastAsia="en-US"/>
              </w:rPr>
              <w:t xml:space="preserve"> reactions can be represented using hal</w:t>
            </w:r>
            <w:r>
              <w:rPr>
                <w:rFonts w:asciiTheme="minorHAnsi" w:hAnsiTheme="minorHAnsi" w:cs="Arial"/>
                <w:sz w:val="20"/>
                <w:szCs w:val="20"/>
                <w:lang w:eastAsia="en-US"/>
              </w:rPr>
              <w:t>f-equations and redox equations</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redox reactions, including</w:t>
            </w:r>
            <w:r w:rsidRPr="00EE506F">
              <w:rPr>
                <w:rFonts w:asciiTheme="minorHAnsi" w:hAnsiTheme="minorHAnsi" w:cs="Arial"/>
                <w:sz w:val="20"/>
                <w:szCs w:val="20"/>
                <w:lang w:eastAsia="en-US"/>
              </w:rPr>
              <w:t xml:space="preserve"> metal and halogen displacement reactions, </w:t>
            </w:r>
            <w:r w:rsidR="00057CE1" w:rsidRPr="00EE506F">
              <w:rPr>
                <w:rFonts w:asciiTheme="minorHAnsi" w:hAnsiTheme="minorHAnsi" w:cs="Arial"/>
                <w:sz w:val="20"/>
                <w:szCs w:val="20"/>
                <w:lang w:eastAsia="en-US"/>
              </w:rPr>
              <w:t xml:space="preserve">and </w:t>
            </w:r>
            <w:r w:rsidR="00057CE1">
              <w:rPr>
                <w:rFonts w:asciiTheme="minorHAnsi" w:hAnsiTheme="minorHAnsi" w:cs="Arial"/>
                <w:sz w:val="20"/>
                <w:szCs w:val="20"/>
                <w:lang w:eastAsia="en-US"/>
              </w:rPr>
              <w:t>combustion</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sidRPr="00B948A9">
              <w:rPr>
                <w:rFonts w:asciiTheme="minorHAnsi" w:hAnsiTheme="minorHAnsi" w:cs="Arial"/>
                <w:sz w:val="20"/>
                <w:szCs w:val="20"/>
                <w:lang w:eastAsia="en-US"/>
              </w:rPr>
              <w:t>oxidation numbers</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sidRPr="00CF100B">
              <w:rPr>
                <w:rFonts w:asciiTheme="minorHAnsi" w:hAnsiTheme="minorHAnsi" w:cs="Arial"/>
                <w:sz w:val="20"/>
                <w:szCs w:val="20"/>
                <w:lang w:eastAsia="en-US"/>
              </w:rPr>
              <w:t>standard electrode potentials</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sidRPr="00CF100B">
              <w:rPr>
                <w:rFonts w:asciiTheme="minorHAnsi" w:hAnsiTheme="minorHAnsi" w:cs="Arial"/>
                <w:sz w:val="20"/>
                <w:szCs w:val="20"/>
                <w:lang w:eastAsia="en-US"/>
              </w:rPr>
              <w:t>electrochemical cells</w:t>
            </w:r>
            <w:r>
              <w:rPr>
                <w:rFonts w:asciiTheme="minorHAnsi" w:hAnsiTheme="minorHAnsi" w:cs="Arial"/>
                <w:sz w:val="20"/>
                <w:szCs w:val="20"/>
                <w:lang w:eastAsia="en-US"/>
              </w:rPr>
              <w:t>,</w:t>
            </w:r>
            <w:r w:rsidRPr="00CA092C">
              <w:rPr>
                <w:rFonts w:asciiTheme="minorHAnsi" w:hAnsiTheme="minorHAnsi" w:cs="Arial"/>
                <w:sz w:val="20"/>
                <w:szCs w:val="20"/>
                <w:lang w:eastAsia="en-US"/>
              </w:rPr>
              <w:t xml:space="preserve"> </w:t>
            </w:r>
            <w:r>
              <w:rPr>
                <w:rFonts w:asciiTheme="minorHAnsi" w:hAnsiTheme="minorHAnsi" w:cs="Arial"/>
                <w:sz w:val="20"/>
                <w:szCs w:val="20"/>
                <w:lang w:eastAsia="en-US"/>
              </w:rPr>
              <w:t>including</w:t>
            </w:r>
            <w:r w:rsidRPr="00CA092C">
              <w:rPr>
                <w:rFonts w:asciiTheme="minorHAnsi" w:hAnsiTheme="minorHAnsi" w:cs="Arial"/>
                <w:sz w:val="20"/>
                <w:szCs w:val="20"/>
                <w:lang w:eastAsia="en-US"/>
              </w:rPr>
              <w:t xml:space="preserve"> galvanic and electrolytic cells</w:t>
            </w:r>
          </w:p>
          <w:p w:rsidR="007F43B8" w:rsidRDefault="00057CE1" w:rsidP="004C422F">
            <w:pPr>
              <w:pStyle w:val="ListParagraph"/>
              <w:numPr>
                <w:ilvl w:val="0"/>
                <w:numId w:val="4"/>
              </w:numPr>
              <w:ind w:left="357" w:hanging="357"/>
              <w:rPr>
                <w:rFonts w:asciiTheme="minorHAnsi" w:hAnsiTheme="minorHAnsi" w:cs="Arial"/>
                <w:sz w:val="20"/>
                <w:szCs w:val="20"/>
                <w:lang w:eastAsia="en-US"/>
              </w:rPr>
            </w:pPr>
            <w:r w:rsidRPr="00057CE1">
              <w:rPr>
                <w:rFonts w:asciiTheme="minorHAnsi" w:hAnsiTheme="minorHAnsi" w:cs="Arial"/>
                <w:sz w:val="20"/>
                <w:szCs w:val="20"/>
                <w:lang w:eastAsia="en-US"/>
              </w:rPr>
              <w:t xml:space="preserve">corrosion of iron </w:t>
            </w:r>
            <w:r>
              <w:rPr>
                <w:rFonts w:asciiTheme="minorHAnsi" w:hAnsiTheme="minorHAnsi" w:cs="Arial"/>
                <w:sz w:val="20"/>
                <w:szCs w:val="20"/>
                <w:lang w:eastAsia="en-US"/>
              </w:rPr>
              <w:t>as</w:t>
            </w:r>
            <w:r w:rsidRPr="00057CE1">
              <w:rPr>
                <w:rFonts w:asciiTheme="minorHAnsi" w:hAnsiTheme="minorHAnsi" w:cs="Arial"/>
                <w:sz w:val="20"/>
                <w:szCs w:val="20"/>
                <w:lang w:eastAsia="en-US"/>
              </w:rPr>
              <w:t xml:space="preserve"> an electrochemical process </w:t>
            </w:r>
          </w:p>
          <w:p w:rsidR="00057CE1" w:rsidRDefault="007F43B8" w:rsidP="004C422F">
            <w:pPr>
              <w:pStyle w:val="ListParagraph"/>
              <w:numPr>
                <w:ilvl w:val="0"/>
                <w:numId w:val="4"/>
              </w:numPr>
              <w:ind w:left="357" w:hanging="357"/>
              <w:rPr>
                <w:rFonts w:asciiTheme="minorHAnsi" w:hAnsiTheme="minorHAnsi" w:cs="Arial"/>
                <w:sz w:val="20"/>
                <w:szCs w:val="20"/>
                <w:lang w:eastAsia="en-US"/>
              </w:rPr>
            </w:pPr>
            <w:r w:rsidRPr="00057CE1">
              <w:rPr>
                <w:rFonts w:asciiTheme="minorHAnsi" w:hAnsiTheme="minorHAnsi" w:cs="Arial"/>
                <w:sz w:val="20"/>
                <w:szCs w:val="20"/>
                <w:lang w:eastAsia="en-US"/>
              </w:rPr>
              <w:t xml:space="preserve">corrosion </w:t>
            </w:r>
            <w:r w:rsidR="00057CE1" w:rsidRPr="00057CE1">
              <w:rPr>
                <w:rFonts w:asciiTheme="minorHAnsi" w:hAnsiTheme="minorHAnsi" w:cs="Arial"/>
                <w:sz w:val="20"/>
                <w:szCs w:val="20"/>
                <w:lang w:eastAsia="en-US"/>
              </w:rPr>
              <w:t>prevent</w:t>
            </w:r>
            <w:r>
              <w:rPr>
                <w:rFonts w:asciiTheme="minorHAnsi" w:hAnsiTheme="minorHAnsi" w:cs="Arial"/>
                <w:sz w:val="20"/>
                <w:szCs w:val="20"/>
                <w:lang w:eastAsia="en-US"/>
              </w:rPr>
              <w:t>ion</w:t>
            </w:r>
            <w:r w:rsidR="00057CE1" w:rsidRPr="00057CE1">
              <w:rPr>
                <w:rFonts w:asciiTheme="minorHAnsi" w:hAnsiTheme="minorHAnsi" w:cs="Arial"/>
                <w:sz w:val="20"/>
                <w:szCs w:val="20"/>
                <w:lang w:eastAsia="en-US"/>
              </w:rPr>
              <w:t xml:space="preserve">, including by exclusion of oxygen and/or water and through </w:t>
            </w:r>
            <w:proofErr w:type="spellStart"/>
            <w:r w:rsidR="00057CE1" w:rsidRPr="00057CE1">
              <w:rPr>
                <w:rFonts w:asciiTheme="minorHAnsi" w:hAnsiTheme="minorHAnsi" w:cs="Arial"/>
                <w:sz w:val="20"/>
                <w:szCs w:val="20"/>
                <w:lang w:eastAsia="en-US"/>
              </w:rPr>
              <w:t>cathodic</w:t>
            </w:r>
            <w:proofErr w:type="spellEnd"/>
            <w:r w:rsidR="00057CE1" w:rsidRPr="00057CE1">
              <w:rPr>
                <w:rFonts w:asciiTheme="minorHAnsi" w:hAnsiTheme="minorHAnsi" w:cs="Arial"/>
                <w:sz w:val="20"/>
                <w:szCs w:val="20"/>
                <w:lang w:eastAsia="en-US"/>
              </w:rPr>
              <w:t xml:space="preserve"> protection and sacrificial anodes</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sidRPr="00CF100B">
              <w:rPr>
                <w:rFonts w:asciiTheme="minorHAnsi" w:hAnsiTheme="minorHAnsi" w:cs="Arial"/>
                <w:sz w:val="20"/>
                <w:szCs w:val="20"/>
                <w:lang w:eastAsia="en-US"/>
              </w:rPr>
              <w:t xml:space="preserve">cell electric potential difference </w:t>
            </w:r>
            <w:r>
              <w:rPr>
                <w:rFonts w:asciiTheme="minorHAnsi" w:hAnsiTheme="minorHAnsi" w:cs="Arial"/>
                <w:sz w:val="20"/>
                <w:szCs w:val="20"/>
                <w:lang w:eastAsia="en-US"/>
              </w:rPr>
              <w:t xml:space="preserve">from </w:t>
            </w:r>
            <w:r w:rsidRPr="00CF100B">
              <w:rPr>
                <w:rFonts w:asciiTheme="minorHAnsi" w:hAnsiTheme="minorHAnsi" w:cs="Arial"/>
                <w:sz w:val="20"/>
                <w:szCs w:val="20"/>
                <w:lang w:eastAsia="en-US"/>
              </w:rPr>
              <w:t>standard electrode potentials</w:t>
            </w:r>
          </w:p>
          <w:p w:rsidR="00F217B1" w:rsidRDefault="00F217B1" w:rsidP="004C422F">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electrolytic cells, including</w:t>
            </w:r>
            <w:r w:rsidRPr="00080044">
              <w:rPr>
                <w:rFonts w:asciiTheme="minorHAnsi" w:hAnsiTheme="minorHAnsi" w:cs="Arial"/>
                <w:sz w:val="20"/>
                <w:szCs w:val="20"/>
                <w:lang w:eastAsia="en-US"/>
              </w:rPr>
              <w:t xml:space="preserve"> </w:t>
            </w:r>
            <w:r w:rsidR="00B17F30">
              <w:rPr>
                <w:rFonts w:asciiTheme="minorHAnsi" w:hAnsiTheme="minorHAnsi" w:cs="Arial"/>
                <w:sz w:val="20"/>
                <w:szCs w:val="20"/>
                <w:lang w:eastAsia="en-US"/>
              </w:rPr>
              <w:t xml:space="preserve">their use for </w:t>
            </w:r>
            <w:r w:rsidR="00B17F30" w:rsidRPr="00B17F30">
              <w:rPr>
                <w:rFonts w:asciiTheme="minorHAnsi" w:hAnsiTheme="minorHAnsi" w:cs="Arial"/>
                <w:sz w:val="20"/>
                <w:szCs w:val="20"/>
                <w:lang w:eastAsia="en-US"/>
              </w:rPr>
              <w:t>electrolytic refining</w:t>
            </w:r>
            <w:r w:rsidR="00B17F30">
              <w:rPr>
                <w:rFonts w:asciiTheme="minorHAnsi" w:hAnsiTheme="minorHAnsi" w:cs="Arial"/>
                <w:sz w:val="20"/>
                <w:szCs w:val="20"/>
                <w:lang w:eastAsia="en-US"/>
              </w:rPr>
              <w:t xml:space="preserve"> (including </w:t>
            </w:r>
            <w:r w:rsidR="00B17F30" w:rsidRPr="00080044">
              <w:rPr>
                <w:rFonts w:asciiTheme="minorHAnsi" w:hAnsiTheme="minorHAnsi" w:cs="Arial"/>
                <w:sz w:val="20"/>
                <w:szCs w:val="20"/>
                <w:lang w:eastAsia="en-US"/>
              </w:rPr>
              <w:t>the purification of copper</w:t>
            </w:r>
            <w:r w:rsidR="00B17F30">
              <w:rPr>
                <w:rFonts w:asciiTheme="minorHAnsi" w:hAnsiTheme="minorHAnsi" w:cs="Arial"/>
                <w:sz w:val="20"/>
                <w:szCs w:val="20"/>
                <w:lang w:eastAsia="en-US"/>
              </w:rPr>
              <w:t xml:space="preserve">), </w:t>
            </w:r>
            <w:r w:rsidR="00B17F30" w:rsidRPr="00080044">
              <w:rPr>
                <w:rFonts w:asciiTheme="minorHAnsi" w:hAnsiTheme="minorHAnsi" w:cs="Arial"/>
                <w:sz w:val="20"/>
                <w:szCs w:val="20"/>
                <w:lang w:eastAsia="en-US"/>
              </w:rPr>
              <w:t>and</w:t>
            </w:r>
            <w:r w:rsidR="00231557">
              <w:rPr>
                <w:rFonts w:asciiTheme="minorHAnsi" w:hAnsiTheme="minorHAnsi" w:cs="Arial"/>
                <w:sz w:val="20"/>
                <w:szCs w:val="20"/>
                <w:lang w:eastAsia="en-US"/>
              </w:rPr>
              <w:t xml:space="preserve"> electroplating (i</w:t>
            </w:r>
            <w:r w:rsidR="00B17F30" w:rsidRPr="00B17F30">
              <w:rPr>
                <w:rFonts w:asciiTheme="minorHAnsi" w:hAnsiTheme="minorHAnsi" w:cs="Arial"/>
                <w:sz w:val="20"/>
                <w:szCs w:val="20"/>
                <w:lang w:eastAsia="en-US"/>
              </w:rPr>
              <w:t>ncluding for silver</w:t>
            </w:r>
            <w:r w:rsidR="00231557">
              <w:rPr>
                <w:rFonts w:asciiTheme="minorHAnsi" w:hAnsiTheme="minorHAnsi" w:cs="Arial"/>
                <w:sz w:val="20"/>
                <w:szCs w:val="20"/>
                <w:lang w:eastAsia="en-US"/>
              </w:rPr>
              <w:t>)</w:t>
            </w:r>
          </w:p>
          <w:p w:rsidR="00F217B1" w:rsidRDefault="007E1CD0" w:rsidP="004C422F">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c</w:t>
            </w:r>
            <w:r w:rsidR="00F217B1">
              <w:rPr>
                <w:rFonts w:asciiTheme="minorHAnsi" w:hAnsiTheme="minorHAnsi" w:cs="Arial"/>
                <w:sz w:val="20"/>
                <w:szCs w:val="20"/>
                <w:lang w:eastAsia="en-US"/>
              </w:rPr>
              <w:t>onstruct</w:t>
            </w:r>
            <w:r w:rsidR="00F217B1" w:rsidRPr="009E7184">
              <w:rPr>
                <w:rFonts w:asciiTheme="minorHAnsi" w:hAnsiTheme="minorHAnsi" w:cs="Arial"/>
                <w:sz w:val="20"/>
                <w:szCs w:val="20"/>
                <w:lang w:eastAsia="en-US"/>
              </w:rPr>
              <w:t xml:space="preserve"> electrochemical cells</w:t>
            </w:r>
            <w:r w:rsidR="00F217B1">
              <w:rPr>
                <w:rFonts w:asciiTheme="minorHAnsi" w:hAnsiTheme="minorHAnsi" w:cs="Arial"/>
                <w:sz w:val="20"/>
                <w:szCs w:val="20"/>
                <w:lang w:eastAsia="en-US"/>
              </w:rPr>
              <w:t xml:space="preserve"> (SIS)</w:t>
            </w:r>
          </w:p>
          <w:p w:rsidR="00F217B1" w:rsidRPr="00080044" w:rsidRDefault="007E1CD0" w:rsidP="004C422F">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s</w:t>
            </w:r>
            <w:r w:rsidR="00F217B1" w:rsidRPr="00D648F6">
              <w:rPr>
                <w:rFonts w:asciiTheme="minorHAnsi" w:hAnsiTheme="minorHAnsi" w:cs="Arial"/>
                <w:sz w:val="20"/>
                <w:szCs w:val="20"/>
                <w:lang w:eastAsia="en-US"/>
              </w:rPr>
              <w:t>pontaneous redox reactions can be used as a source of electrical energy, including pri</w:t>
            </w:r>
            <w:r w:rsidR="00F217B1">
              <w:rPr>
                <w:rFonts w:asciiTheme="minorHAnsi" w:hAnsiTheme="minorHAnsi" w:cs="Arial"/>
                <w:sz w:val="20"/>
                <w:szCs w:val="20"/>
                <w:lang w:eastAsia="en-US"/>
              </w:rPr>
              <w:t>mary, secondary and fuel cells (SHE)</w:t>
            </w:r>
          </w:p>
          <w:p w:rsidR="00F217B1" w:rsidRDefault="00F217B1" w:rsidP="004C422F">
            <w:pPr>
              <w:spacing w:before="120"/>
              <w:rPr>
                <w:rFonts w:asciiTheme="minorHAnsi" w:hAnsiTheme="minorHAnsi" w:cs="Arial"/>
                <w:b/>
                <w:sz w:val="20"/>
                <w:szCs w:val="20"/>
                <w:lang w:eastAsia="en-US"/>
              </w:rPr>
            </w:pPr>
            <w:r>
              <w:rPr>
                <w:rFonts w:asciiTheme="minorHAnsi" w:hAnsiTheme="minorHAnsi" w:cs="Arial"/>
                <w:b/>
                <w:sz w:val="20"/>
                <w:szCs w:val="20"/>
                <w:lang w:eastAsia="en-US"/>
              </w:rPr>
              <w:t xml:space="preserve">Task </w:t>
            </w:r>
            <w:r w:rsidR="00F91AB5">
              <w:rPr>
                <w:rFonts w:asciiTheme="minorHAnsi" w:hAnsiTheme="minorHAnsi" w:cs="Arial"/>
                <w:b/>
                <w:sz w:val="20"/>
                <w:szCs w:val="20"/>
                <w:lang w:eastAsia="en-US"/>
              </w:rPr>
              <w:t>5</w:t>
            </w:r>
            <w:r>
              <w:rPr>
                <w:rFonts w:asciiTheme="minorHAnsi" w:hAnsiTheme="minorHAnsi" w:cs="Arial"/>
                <w:b/>
                <w:sz w:val="20"/>
                <w:szCs w:val="20"/>
                <w:lang w:eastAsia="en-US"/>
              </w:rPr>
              <w:t>:</w:t>
            </w:r>
            <w:r>
              <w:rPr>
                <w:rFonts w:asciiTheme="minorHAnsi" w:hAnsiTheme="minorHAnsi" w:cs="Arial"/>
                <w:sz w:val="20"/>
                <w:szCs w:val="20"/>
                <w:lang w:eastAsia="en-US"/>
              </w:rPr>
              <w:t xml:space="preserve"> </w:t>
            </w:r>
            <w:r w:rsidRPr="008F7FB4">
              <w:rPr>
                <w:rFonts w:asciiTheme="minorHAnsi" w:hAnsiTheme="minorHAnsi" w:cs="Arial"/>
                <w:sz w:val="20"/>
                <w:szCs w:val="20"/>
              </w:rPr>
              <w:t>Extended response</w:t>
            </w:r>
            <w:r>
              <w:rPr>
                <w:rFonts w:asciiTheme="minorHAnsi" w:hAnsiTheme="minorHAnsi" w:cs="Arial"/>
                <w:sz w:val="20"/>
                <w:szCs w:val="20"/>
              </w:rPr>
              <w:t xml:space="preserve"> – E</w:t>
            </w:r>
            <w:proofErr w:type="spellStart"/>
            <w:r>
              <w:rPr>
                <w:rFonts w:asciiTheme="minorHAnsi" w:hAnsiTheme="minorHAnsi" w:cs="Arial"/>
                <w:bCs/>
                <w:sz w:val="20"/>
                <w:szCs w:val="20"/>
                <w:lang w:val="en-GB" w:eastAsia="en-US"/>
              </w:rPr>
              <w:t>lectrochemical</w:t>
            </w:r>
            <w:proofErr w:type="spellEnd"/>
            <w:r>
              <w:rPr>
                <w:rFonts w:asciiTheme="minorHAnsi" w:hAnsiTheme="minorHAnsi" w:cs="Arial"/>
                <w:bCs/>
                <w:sz w:val="20"/>
                <w:szCs w:val="20"/>
                <w:lang w:val="en-GB" w:eastAsia="en-US"/>
              </w:rPr>
              <w:t xml:space="preserve"> cells/fuel cells in cars</w:t>
            </w:r>
          </w:p>
          <w:p w:rsidR="00F217B1" w:rsidRPr="00F94404" w:rsidRDefault="00F217B1" w:rsidP="004C422F">
            <w:pPr>
              <w:spacing w:before="120"/>
              <w:rPr>
                <w:rFonts w:asciiTheme="minorHAnsi" w:hAnsiTheme="minorHAnsi" w:cs="Arial"/>
                <w:sz w:val="20"/>
                <w:szCs w:val="20"/>
                <w:lang w:eastAsia="en-US"/>
              </w:rPr>
            </w:pPr>
            <w:r>
              <w:rPr>
                <w:rFonts w:asciiTheme="minorHAnsi" w:hAnsiTheme="minorHAnsi" w:cs="Arial"/>
                <w:b/>
                <w:sz w:val="20"/>
                <w:szCs w:val="20"/>
                <w:lang w:eastAsia="en-US"/>
              </w:rPr>
              <w:t xml:space="preserve">Task </w:t>
            </w:r>
            <w:r w:rsidR="00F91AB5">
              <w:rPr>
                <w:rFonts w:asciiTheme="minorHAnsi" w:hAnsiTheme="minorHAnsi" w:cs="Arial"/>
                <w:b/>
                <w:sz w:val="20"/>
                <w:szCs w:val="20"/>
                <w:lang w:eastAsia="en-US"/>
              </w:rPr>
              <w:t>6</w:t>
            </w:r>
            <w:r>
              <w:rPr>
                <w:rFonts w:asciiTheme="minorHAnsi" w:hAnsiTheme="minorHAnsi" w:cs="Arial"/>
                <w:b/>
                <w:sz w:val="20"/>
                <w:szCs w:val="20"/>
                <w:lang w:eastAsia="en-US"/>
              </w:rPr>
              <w:t>:</w:t>
            </w:r>
            <w:r>
              <w:rPr>
                <w:rFonts w:asciiTheme="minorHAnsi" w:hAnsiTheme="minorHAnsi" w:cs="Arial"/>
                <w:sz w:val="20"/>
                <w:szCs w:val="20"/>
                <w:lang w:eastAsia="en-US"/>
              </w:rPr>
              <w:t xml:space="preserve"> </w:t>
            </w:r>
            <w:r w:rsidRPr="00AE1217">
              <w:rPr>
                <w:rFonts w:asciiTheme="minorHAnsi" w:hAnsiTheme="minorHAnsi" w:cs="Arial"/>
                <w:sz w:val="20"/>
                <w:szCs w:val="20"/>
                <w:lang w:eastAsia="en-US"/>
              </w:rPr>
              <w:t>Oxidation and reduction</w:t>
            </w:r>
            <w:r>
              <w:rPr>
                <w:rFonts w:asciiTheme="minorHAnsi" w:hAnsiTheme="minorHAnsi" w:cs="Arial"/>
                <w:sz w:val="20"/>
                <w:szCs w:val="20"/>
                <w:lang w:eastAsia="en-US"/>
              </w:rPr>
              <w:t xml:space="preserve"> topic test</w:t>
            </w:r>
          </w:p>
        </w:tc>
      </w:tr>
      <w:tr w:rsidR="00F217B1" w:rsidRPr="005621DD" w:rsidTr="00B631A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rsidR="00F217B1" w:rsidRPr="005621DD" w:rsidRDefault="00F217B1" w:rsidP="004C422F">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F217B1" w:rsidRPr="00324ACE" w:rsidRDefault="00F217B1" w:rsidP="004C422F">
            <w:pPr>
              <w:rPr>
                <w:rFonts w:asciiTheme="minorHAnsi" w:hAnsiTheme="minorHAnsi" w:cs="Arial"/>
                <w:sz w:val="20"/>
                <w:szCs w:val="20"/>
                <w:lang w:eastAsia="en-US"/>
              </w:rPr>
            </w:pPr>
            <w:r w:rsidRPr="004B1113">
              <w:rPr>
                <w:rFonts w:asciiTheme="minorHAnsi" w:hAnsiTheme="minorHAnsi" w:cs="Arial"/>
                <w:sz w:val="20"/>
                <w:szCs w:val="20"/>
                <w:lang w:eastAsia="en-US"/>
              </w:rPr>
              <w:t>Examination revision</w:t>
            </w:r>
          </w:p>
        </w:tc>
      </w:tr>
      <w:tr w:rsidR="00F217B1" w:rsidRPr="005621DD" w:rsidTr="00B631A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rsidR="00F217B1" w:rsidRPr="005621DD" w:rsidRDefault="00F217B1" w:rsidP="004C422F">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F217B1" w:rsidRPr="005621DD" w:rsidRDefault="00F217B1" w:rsidP="004C422F">
            <w:pPr>
              <w:rPr>
                <w:rFonts w:asciiTheme="minorHAnsi" w:hAnsiTheme="minorHAnsi" w:cs="Arial"/>
                <w:sz w:val="20"/>
                <w:szCs w:val="20"/>
                <w:lang w:val="en-GB" w:eastAsia="en-US"/>
              </w:rPr>
            </w:pPr>
            <w:r>
              <w:rPr>
                <w:rFonts w:asciiTheme="minorHAnsi" w:hAnsiTheme="minorHAnsi" w:cs="Arial"/>
                <w:b/>
                <w:sz w:val="20"/>
                <w:szCs w:val="20"/>
                <w:lang w:eastAsia="en-US"/>
              </w:rPr>
              <w:t xml:space="preserve">Task </w:t>
            </w:r>
            <w:r w:rsidR="00F91AB5">
              <w:rPr>
                <w:rFonts w:asciiTheme="minorHAnsi" w:hAnsiTheme="minorHAnsi" w:cs="Arial"/>
                <w:b/>
                <w:sz w:val="20"/>
                <w:szCs w:val="20"/>
                <w:lang w:eastAsia="en-US"/>
              </w:rPr>
              <w:t>7</w:t>
            </w:r>
            <w:r>
              <w:rPr>
                <w:rFonts w:asciiTheme="minorHAnsi" w:hAnsiTheme="minorHAnsi" w:cs="Arial"/>
                <w:b/>
                <w:sz w:val="20"/>
                <w:szCs w:val="20"/>
                <w:lang w:eastAsia="en-US"/>
              </w:rPr>
              <w:t>:</w:t>
            </w:r>
            <w:r>
              <w:rPr>
                <w:rFonts w:asciiTheme="minorHAnsi" w:hAnsiTheme="minorHAnsi" w:cs="Arial"/>
                <w:sz w:val="20"/>
                <w:szCs w:val="20"/>
                <w:lang w:eastAsia="en-US"/>
              </w:rPr>
              <w:t xml:space="preserve"> </w:t>
            </w:r>
            <w:r>
              <w:rPr>
                <w:rFonts w:asciiTheme="minorHAnsi" w:hAnsiTheme="minorHAnsi" w:cs="Arial"/>
                <w:sz w:val="20"/>
                <w:szCs w:val="20"/>
                <w:lang w:val="en-GB" w:eastAsia="en-US"/>
              </w:rPr>
              <w:t>Semester 1 examination</w:t>
            </w:r>
          </w:p>
        </w:tc>
      </w:tr>
    </w:tbl>
    <w:p w:rsidR="00B225E5" w:rsidRDefault="00B225E5">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25174E" w:rsidRPr="00BE0394" w:rsidRDefault="00F83F7E" w:rsidP="00BE0394">
      <w:pPr>
        <w:pStyle w:val="Heading3"/>
        <w:spacing w:after="240"/>
        <w:rPr>
          <w:b/>
        </w:rPr>
      </w:pPr>
      <w:r w:rsidRPr="00BE0394">
        <w:rPr>
          <w:b/>
        </w:rPr>
        <w:lastRenderedPageBreak/>
        <w:t>Semester 2 – Organic chemistry and chemical synthesis</w:t>
      </w:r>
      <w:r w:rsidR="0025174E" w:rsidRPr="00BE0394">
        <w:rPr>
          <w:b/>
        </w:rPr>
        <w:t xml:space="preserve"> </w:t>
      </w:r>
    </w:p>
    <w:p w:rsidR="0016214B" w:rsidRPr="00AA491A" w:rsidRDefault="0016214B" w:rsidP="005D01BC">
      <w:pPr>
        <w:spacing w:line="276" w:lineRule="auto"/>
        <w:ind w:left="360" w:hanging="360"/>
        <w:rPr>
          <w:rFonts w:asciiTheme="minorHAnsi" w:hAnsiTheme="minorHAnsi" w:cstheme="minorHAnsi"/>
          <w:b/>
          <w:sz w:val="22"/>
          <w:szCs w:val="22"/>
          <w:lang w:eastAsia="ja-JP"/>
        </w:rPr>
      </w:pPr>
      <w:r w:rsidRPr="00AA491A">
        <w:rPr>
          <w:rFonts w:asciiTheme="minorHAnsi" w:hAnsiTheme="minorHAnsi" w:cstheme="minorHAnsi"/>
          <w:b/>
          <w:sz w:val="22"/>
          <w:szCs w:val="22"/>
          <w:lang w:val="en-GB" w:eastAsia="ja-JP"/>
        </w:rPr>
        <w:t xml:space="preserve">Unit 4 </w:t>
      </w:r>
      <w:r w:rsidRPr="00AA491A">
        <w:rPr>
          <w:rFonts w:asciiTheme="minorHAnsi" w:hAnsiTheme="minorHAnsi" w:cstheme="minorHAnsi"/>
          <w:b/>
          <w:sz w:val="22"/>
          <w:szCs w:val="22"/>
          <w:lang w:eastAsia="ja-JP"/>
        </w:rPr>
        <w:t>Science Inquiry Skills</w:t>
      </w:r>
    </w:p>
    <w:p w:rsidR="0016214B" w:rsidRPr="004A1D7D" w:rsidRDefault="0016214B" w:rsidP="001113F2">
      <w:pPr>
        <w:pStyle w:val="ListItem"/>
        <w:spacing w:before="0"/>
        <w:ind w:left="357" w:hanging="357"/>
      </w:pPr>
      <w:r>
        <w:t>i</w:t>
      </w:r>
      <w:r w:rsidRPr="004A1D7D">
        <w:t>dentify, research, construct and refine questions for investigation; propose hypotheses</w:t>
      </w:r>
      <w:r>
        <w:t>; and predict possible outcomes</w:t>
      </w:r>
    </w:p>
    <w:p w:rsidR="0016214B" w:rsidRPr="004A1D7D" w:rsidRDefault="0016214B" w:rsidP="0016214B">
      <w:pPr>
        <w:pStyle w:val="ListItem"/>
        <w:spacing w:before="0" w:line="240" w:lineRule="auto"/>
        <w:ind w:left="357" w:hanging="357"/>
      </w:pPr>
      <w:r>
        <w:t>d</w:t>
      </w:r>
      <w:r w:rsidRPr="004A1D7D">
        <w:t xml:space="preserve">esign </w:t>
      </w:r>
      <w:r>
        <w:t>and c</w:t>
      </w:r>
      <w:r w:rsidRPr="004A1D7D">
        <w:t>onduct investig</w:t>
      </w:r>
      <w:r>
        <w:t>ations</w:t>
      </w:r>
      <w:r w:rsidR="00541626">
        <w:t>; and consider research ethics</w:t>
      </w:r>
    </w:p>
    <w:p w:rsidR="0016214B" w:rsidRPr="004A1D7D" w:rsidRDefault="0016214B" w:rsidP="0016214B">
      <w:pPr>
        <w:pStyle w:val="ListItem"/>
        <w:spacing w:before="0" w:line="240" w:lineRule="auto"/>
        <w:ind w:left="357" w:hanging="357"/>
      </w:pPr>
      <w:r>
        <w:t>r</w:t>
      </w:r>
      <w:r w:rsidRPr="004A1D7D">
        <w:t>epresent data in meaningful and useful ways</w:t>
      </w:r>
      <w:r w:rsidR="00E75712">
        <w:t>;</w:t>
      </w:r>
      <w:r w:rsidRPr="004A1D7D">
        <w:t xml:space="preserve"> identify trends, patterns and relationships; identify and distinguish betwee</w:t>
      </w:r>
      <w:r>
        <w:t>n random and systematic errors</w:t>
      </w:r>
      <w:r w:rsidR="00384187">
        <w:t xml:space="preserve"> </w:t>
      </w:r>
      <w:r w:rsidR="00384187" w:rsidRPr="004A1D7D">
        <w:t>and estimate their effect on measured results</w:t>
      </w:r>
      <w:r>
        <w:t xml:space="preserve">; </w:t>
      </w:r>
      <w:r w:rsidRPr="004A1D7D">
        <w:t>synthesise and use evidence to make and justify conclusi</w:t>
      </w:r>
      <w:r>
        <w:t>ons</w:t>
      </w:r>
    </w:p>
    <w:p w:rsidR="0016214B" w:rsidRPr="00640384" w:rsidRDefault="0016214B" w:rsidP="0016214B">
      <w:pPr>
        <w:pStyle w:val="ListItem"/>
        <w:spacing w:before="0" w:line="240" w:lineRule="auto"/>
        <w:ind w:left="357" w:hanging="357"/>
        <w:rPr>
          <w:rFonts w:asciiTheme="minorHAnsi" w:hAnsiTheme="minorHAnsi" w:cstheme="minorHAnsi"/>
          <w:lang w:val="en-GB" w:eastAsia="ja-JP"/>
        </w:rPr>
      </w:pPr>
      <w:r>
        <w:t>i</w:t>
      </w:r>
      <w:r w:rsidRPr="004A1D7D">
        <w:t>nterpret a range of scientific texts, and evaluate processes, claims and conclusions by considering the quality of available evidence</w:t>
      </w:r>
      <w:r>
        <w:t xml:space="preserve">; </w:t>
      </w:r>
      <w:r w:rsidRPr="00550108">
        <w:t>and use reasoning to</w:t>
      </w:r>
      <w:r>
        <w:t xml:space="preserve"> construct scientific arguments</w:t>
      </w:r>
    </w:p>
    <w:p w:rsidR="0016214B" w:rsidRPr="002863C5" w:rsidRDefault="0016214B" w:rsidP="00B9415C">
      <w:pPr>
        <w:pStyle w:val="ListItem"/>
        <w:spacing w:before="0" w:after="120" w:line="240" w:lineRule="auto"/>
        <w:ind w:left="357" w:hanging="357"/>
        <w:rPr>
          <w:rFonts w:asciiTheme="minorHAnsi" w:hAnsiTheme="minorHAnsi" w:cstheme="minorHAnsi"/>
          <w:lang w:val="en-GB" w:eastAsia="ja-JP"/>
        </w:rPr>
      </w:pPr>
      <w:r w:rsidRPr="00640384">
        <w:rPr>
          <w:rFonts w:asciiTheme="minorHAnsi" w:hAnsiTheme="minorHAnsi" w:cstheme="minorHAnsi"/>
        </w:rPr>
        <w:t>communicate to specific audi</w:t>
      </w:r>
      <w:r>
        <w:rPr>
          <w:rFonts w:asciiTheme="minorHAnsi" w:hAnsiTheme="minorHAnsi" w:cstheme="minorHAnsi"/>
        </w:rPr>
        <w:t>ences and for specific purposes</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68"/>
        <w:gridCol w:w="8092"/>
      </w:tblGrid>
      <w:tr w:rsidR="0016214B" w:rsidRPr="005621DD" w:rsidTr="00B631AB">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tcMar>
              <w:top w:w="28" w:type="dxa"/>
              <w:bottom w:w="28" w:type="dxa"/>
            </w:tcMar>
            <w:vAlign w:val="center"/>
            <w:hideMark/>
          </w:tcPr>
          <w:p w:rsidR="0016214B" w:rsidRPr="005621DD" w:rsidRDefault="0016214B" w:rsidP="004C422F">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tcMar>
              <w:top w:w="28" w:type="dxa"/>
              <w:bottom w:w="28" w:type="dxa"/>
            </w:tcMar>
            <w:vAlign w:val="center"/>
            <w:hideMark/>
          </w:tcPr>
          <w:p w:rsidR="0016214B" w:rsidRPr="005621DD" w:rsidRDefault="0016214B" w:rsidP="004C422F">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Syllabus content</w:t>
            </w:r>
          </w:p>
        </w:tc>
      </w:tr>
      <w:tr w:rsidR="0016214B" w:rsidRPr="005621DD" w:rsidTr="00B631A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rsidR="0016214B" w:rsidRPr="005621DD" w:rsidRDefault="0016214B" w:rsidP="004C422F">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w:t>
            </w:r>
            <w:r>
              <w:rPr>
                <w:rFonts w:asciiTheme="minorHAnsi" w:hAnsiTheme="minorHAnsi" w:cs="Arial"/>
                <w:sz w:val="20"/>
                <w:szCs w:val="20"/>
                <w:lang w:val="en-GB" w:eastAsia="en-US"/>
              </w:rPr>
              <w:t>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16214B" w:rsidRPr="00430896" w:rsidRDefault="0016214B" w:rsidP="004C422F">
            <w:pPr>
              <w:rPr>
                <w:rFonts w:asciiTheme="minorHAnsi" w:hAnsiTheme="minorHAnsi" w:cs="Arial"/>
                <w:b/>
                <w:sz w:val="20"/>
                <w:szCs w:val="20"/>
                <w:lang w:eastAsia="en-US"/>
              </w:rPr>
            </w:pPr>
            <w:r w:rsidRPr="00430896">
              <w:rPr>
                <w:rFonts w:asciiTheme="minorHAnsi" w:hAnsiTheme="minorHAnsi" w:cs="Arial"/>
                <w:b/>
                <w:sz w:val="20"/>
                <w:szCs w:val="20"/>
                <w:lang w:eastAsia="en-US"/>
              </w:rPr>
              <w:t>Properties and structure of organic materials</w:t>
            </w:r>
          </w:p>
          <w:p w:rsidR="0016214B" w:rsidRDefault="0016214B" w:rsidP="004C422F">
            <w:pPr>
              <w:pStyle w:val="ListParagraph"/>
              <w:numPr>
                <w:ilvl w:val="0"/>
                <w:numId w:val="4"/>
              </w:numPr>
              <w:ind w:left="357" w:hanging="357"/>
              <w:rPr>
                <w:rFonts w:asciiTheme="minorHAnsi" w:hAnsiTheme="minorHAnsi" w:cs="Arial"/>
                <w:sz w:val="20"/>
                <w:szCs w:val="20"/>
                <w:lang w:eastAsia="en-US"/>
              </w:rPr>
            </w:pPr>
            <w:r w:rsidRPr="00EF5C17">
              <w:rPr>
                <w:rFonts w:asciiTheme="minorHAnsi" w:hAnsiTheme="minorHAnsi" w:cs="Arial"/>
                <w:sz w:val="20"/>
                <w:szCs w:val="20"/>
                <w:lang w:eastAsia="en-US"/>
              </w:rPr>
              <w:t xml:space="preserve">organic molecules have a hydrocarbon skeleton and can contain functional groups, </w:t>
            </w:r>
            <w:r>
              <w:rPr>
                <w:rFonts w:asciiTheme="minorHAnsi" w:hAnsiTheme="minorHAnsi" w:cs="Arial"/>
                <w:sz w:val="20"/>
                <w:szCs w:val="20"/>
                <w:lang w:eastAsia="en-US"/>
              </w:rPr>
              <w:t>including</w:t>
            </w:r>
            <w:r w:rsidRPr="00EF5C17">
              <w:rPr>
                <w:rFonts w:asciiTheme="minorHAnsi" w:hAnsiTheme="minorHAnsi" w:cs="Arial"/>
                <w:sz w:val="20"/>
                <w:szCs w:val="20"/>
                <w:lang w:eastAsia="en-US"/>
              </w:rPr>
              <w:t xml:space="preserve"> alkenes, alcohols, aldehydes, ketones, carboxylic ac</w:t>
            </w:r>
            <w:r>
              <w:rPr>
                <w:rFonts w:asciiTheme="minorHAnsi" w:hAnsiTheme="minorHAnsi" w:cs="Arial"/>
                <w:sz w:val="20"/>
                <w:szCs w:val="20"/>
                <w:lang w:eastAsia="en-US"/>
              </w:rPr>
              <w:t>ids, esters, amines and amides</w:t>
            </w:r>
          </w:p>
          <w:p w:rsidR="0016214B" w:rsidRDefault="0016214B" w:rsidP="004C422F">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structural formulae for organic molecules</w:t>
            </w:r>
          </w:p>
          <w:p w:rsidR="0016214B" w:rsidRDefault="0016214B" w:rsidP="004C422F">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IUPAC nomenclature</w:t>
            </w:r>
            <w:r w:rsidRPr="00EF5C17">
              <w:rPr>
                <w:rFonts w:asciiTheme="minorHAnsi" w:hAnsiTheme="minorHAnsi" w:cs="Arial"/>
                <w:sz w:val="20"/>
                <w:szCs w:val="20"/>
                <w:lang w:eastAsia="en-US"/>
              </w:rPr>
              <w:t xml:space="preserve"> </w:t>
            </w:r>
            <w:r>
              <w:rPr>
                <w:rFonts w:asciiTheme="minorHAnsi" w:hAnsiTheme="minorHAnsi" w:cs="Arial"/>
                <w:sz w:val="20"/>
                <w:szCs w:val="20"/>
                <w:lang w:eastAsia="en-US"/>
              </w:rPr>
              <w:t xml:space="preserve">for parent chains of 8 carbon atoms and </w:t>
            </w:r>
            <w:r w:rsidR="00691E54">
              <w:rPr>
                <w:rFonts w:asciiTheme="minorHAnsi" w:hAnsiTheme="minorHAnsi" w:cs="Arial"/>
                <w:sz w:val="20"/>
                <w:szCs w:val="20"/>
                <w:lang w:eastAsia="en-US"/>
              </w:rPr>
              <w:t xml:space="preserve">for </w:t>
            </w:r>
            <w:r>
              <w:rPr>
                <w:rFonts w:asciiTheme="minorHAnsi" w:hAnsiTheme="minorHAnsi" w:cs="Arial"/>
                <w:sz w:val="20"/>
                <w:szCs w:val="20"/>
                <w:lang w:eastAsia="en-US"/>
              </w:rPr>
              <w:t>functional groups</w:t>
            </w:r>
          </w:p>
          <w:p w:rsidR="0016214B" w:rsidRPr="00D4614D" w:rsidRDefault="0016214B" w:rsidP="004C422F">
            <w:pPr>
              <w:pStyle w:val="ListParagraph"/>
              <w:numPr>
                <w:ilvl w:val="0"/>
                <w:numId w:val="4"/>
              </w:numPr>
              <w:ind w:left="357" w:hanging="357"/>
              <w:rPr>
                <w:rFonts w:asciiTheme="minorHAnsi" w:hAnsiTheme="minorHAnsi" w:cs="Arial"/>
                <w:sz w:val="20"/>
                <w:szCs w:val="20"/>
                <w:lang w:eastAsia="en-US"/>
              </w:rPr>
            </w:pPr>
            <w:r w:rsidRPr="00EF5C17">
              <w:rPr>
                <w:rFonts w:asciiTheme="minorHAnsi" w:hAnsiTheme="minorHAnsi" w:cs="Arial"/>
                <w:sz w:val="20"/>
                <w:szCs w:val="20"/>
                <w:lang w:eastAsia="en-US"/>
              </w:rPr>
              <w:t xml:space="preserve">functional groups </w:t>
            </w:r>
            <w:r>
              <w:rPr>
                <w:rFonts w:asciiTheme="minorHAnsi" w:hAnsiTheme="minorHAnsi" w:cs="Arial"/>
                <w:sz w:val="20"/>
                <w:szCs w:val="20"/>
                <w:lang w:eastAsia="en-US"/>
              </w:rPr>
              <w:t>and a</w:t>
            </w:r>
            <w:r w:rsidRPr="00EF5C17">
              <w:rPr>
                <w:rFonts w:asciiTheme="minorHAnsi" w:hAnsiTheme="minorHAnsi" w:cs="Arial"/>
                <w:sz w:val="20"/>
                <w:szCs w:val="20"/>
                <w:lang w:eastAsia="en-US"/>
              </w:rPr>
              <w:t xml:space="preserve"> molecule’s characteristic chemical properties</w:t>
            </w:r>
          </w:p>
          <w:p w:rsidR="0016214B" w:rsidRPr="00B02A59" w:rsidRDefault="0016214B" w:rsidP="004C422F">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 xml:space="preserve">functional group </w:t>
            </w:r>
            <w:r w:rsidRPr="00A40807">
              <w:rPr>
                <w:rFonts w:asciiTheme="minorHAnsi" w:hAnsiTheme="minorHAnsi" w:cs="Arial"/>
                <w:sz w:val="20"/>
                <w:szCs w:val="20"/>
                <w:lang w:eastAsia="en-US"/>
              </w:rPr>
              <w:t>chemical properties</w:t>
            </w:r>
            <w:r>
              <w:rPr>
                <w:rFonts w:asciiTheme="minorHAnsi" w:hAnsiTheme="minorHAnsi" w:cs="Arial"/>
                <w:sz w:val="20"/>
                <w:szCs w:val="20"/>
                <w:lang w:eastAsia="en-US"/>
              </w:rPr>
              <w:t xml:space="preserve"> and</w:t>
            </w:r>
            <w:r w:rsidRPr="00A40807">
              <w:rPr>
                <w:rFonts w:asciiTheme="minorHAnsi" w:hAnsiTheme="minorHAnsi" w:cs="Arial"/>
                <w:sz w:val="20"/>
                <w:szCs w:val="20"/>
                <w:lang w:eastAsia="en-US"/>
              </w:rPr>
              <w:t xml:space="preserve"> </w:t>
            </w:r>
            <w:r>
              <w:rPr>
                <w:rFonts w:asciiTheme="minorHAnsi" w:hAnsiTheme="minorHAnsi" w:cs="Arial"/>
                <w:sz w:val="20"/>
                <w:szCs w:val="20"/>
                <w:lang w:eastAsia="en-US"/>
              </w:rPr>
              <w:t>reactions, including</w:t>
            </w:r>
            <w:r w:rsidRPr="00A40807">
              <w:rPr>
                <w:rFonts w:asciiTheme="minorHAnsi" w:hAnsiTheme="minorHAnsi" w:cs="Arial"/>
                <w:sz w:val="20"/>
                <w:szCs w:val="20"/>
                <w:lang w:eastAsia="en-US"/>
              </w:rPr>
              <w:t xml:space="preserve"> addition reactions, redox reactions of alcohols, and acid-base reactions of carboxylic acids</w:t>
            </w:r>
          </w:p>
          <w:p w:rsidR="0016214B" w:rsidRDefault="0016214B" w:rsidP="004C422F">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isomerism, including</w:t>
            </w:r>
            <w:r w:rsidRPr="00D52C3A">
              <w:rPr>
                <w:rFonts w:asciiTheme="minorHAnsi" w:hAnsiTheme="minorHAnsi" w:cs="Arial"/>
                <w:sz w:val="20"/>
                <w:szCs w:val="20"/>
                <w:lang w:eastAsia="en-US"/>
              </w:rPr>
              <w:t xml:space="preserve"> chain and position structural isomerism and cis-trans isomerism</w:t>
            </w:r>
          </w:p>
          <w:p w:rsidR="0016214B" w:rsidRDefault="0016214B" w:rsidP="004C422F">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 xml:space="preserve">reactions of </w:t>
            </w:r>
            <w:r w:rsidRPr="00486B9F">
              <w:rPr>
                <w:rFonts w:asciiTheme="minorHAnsi" w:hAnsiTheme="minorHAnsi" w:cs="Arial"/>
                <w:sz w:val="20"/>
                <w:szCs w:val="20"/>
                <w:lang w:eastAsia="en-US"/>
              </w:rPr>
              <w:t>alcohols</w:t>
            </w:r>
            <w:r>
              <w:rPr>
                <w:rFonts w:asciiTheme="minorHAnsi" w:hAnsiTheme="minorHAnsi" w:cs="Arial"/>
                <w:sz w:val="20"/>
                <w:szCs w:val="20"/>
                <w:lang w:eastAsia="en-US"/>
              </w:rPr>
              <w:t>, including</w:t>
            </w:r>
            <w:r w:rsidRPr="00486B9F">
              <w:rPr>
                <w:rFonts w:asciiTheme="minorHAnsi" w:hAnsiTheme="minorHAnsi" w:cs="Arial"/>
                <w:sz w:val="20"/>
                <w:szCs w:val="20"/>
                <w:lang w:eastAsia="en-US"/>
              </w:rPr>
              <w:t xml:space="preserve"> combustion</w:t>
            </w:r>
            <w:r>
              <w:rPr>
                <w:rFonts w:asciiTheme="minorHAnsi" w:hAnsiTheme="minorHAnsi" w:cs="Arial"/>
                <w:sz w:val="20"/>
                <w:szCs w:val="20"/>
                <w:lang w:eastAsia="en-US"/>
              </w:rPr>
              <w:t>, oxidisation with oxidising agents, including</w:t>
            </w:r>
            <w:r w:rsidRPr="00486B9F">
              <w:rPr>
                <w:rFonts w:asciiTheme="minorHAnsi" w:hAnsiTheme="minorHAnsi" w:cs="Arial"/>
                <w:sz w:val="20"/>
                <w:szCs w:val="20"/>
                <w:lang w:eastAsia="en-US"/>
              </w:rPr>
              <w:t xml:space="preserve"> acidified MnO</w:t>
            </w:r>
            <w:r w:rsidRPr="005C63BE">
              <w:rPr>
                <w:rFonts w:asciiTheme="minorHAnsi" w:hAnsiTheme="minorHAnsi" w:cs="Arial"/>
                <w:sz w:val="20"/>
                <w:szCs w:val="20"/>
                <w:vertAlign w:val="subscript"/>
                <w:lang w:eastAsia="en-US"/>
              </w:rPr>
              <w:t>4</w:t>
            </w:r>
            <w:r w:rsidRPr="005C63BE">
              <w:rPr>
                <w:rFonts w:asciiTheme="minorHAnsi" w:hAnsiTheme="minorHAnsi" w:cs="Arial"/>
                <w:sz w:val="20"/>
                <w:szCs w:val="20"/>
                <w:vertAlign w:val="superscript"/>
                <w:lang w:eastAsia="en-US"/>
              </w:rPr>
              <w:t>–</w:t>
            </w:r>
            <w:r w:rsidRPr="00486B9F">
              <w:rPr>
                <w:rFonts w:asciiTheme="minorHAnsi" w:hAnsiTheme="minorHAnsi" w:cs="Arial"/>
                <w:sz w:val="20"/>
                <w:szCs w:val="20"/>
                <w:lang w:eastAsia="en-US"/>
              </w:rPr>
              <w:t xml:space="preserve"> or Cr</w:t>
            </w:r>
            <w:r w:rsidRPr="005C63BE">
              <w:rPr>
                <w:rFonts w:asciiTheme="minorHAnsi" w:hAnsiTheme="minorHAnsi" w:cs="Arial"/>
                <w:sz w:val="20"/>
                <w:szCs w:val="20"/>
                <w:vertAlign w:val="subscript"/>
                <w:lang w:eastAsia="en-US"/>
              </w:rPr>
              <w:t>2</w:t>
            </w:r>
            <w:r w:rsidRPr="00486B9F">
              <w:rPr>
                <w:rFonts w:asciiTheme="minorHAnsi" w:hAnsiTheme="minorHAnsi" w:cs="Arial"/>
                <w:sz w:val="20"/>
                <w:szCs w:val="20"/>
                <w:lang w:eastAsia="en-US"/>
              </w:rPr>
              <w:t>O</w:t>
            </w:r>
            <w:r w:rsidRPr="005C63BE">
              <w:rPr>
                <w:rFonts w:asciiTheme="minorHAnsi" w:hAnsiTheme="minorHAnsi" w:cs="Arial"/>
                <w:sz w:val="20"/>
                <w:szCs w:val="20"/>
                <w:vertAlign w:val="subscript"/>
                <w:lang w:eastAsia="en-US"/>
              </w:rPr>
              <w:t>7</w:t>
            </w:r>
            <w:r w:rsidRPr="005C63BE">
              <w:rPr>
                <w:rFonts w:asciiTheme="minorHAnsi" w:hAnsiTheme="minorHAnsi" w:cs="Arial"/>
                <w:sz w:val="20"/>
                <w:szCs w:val="20"/>
                <w:vertAlign w:val="superscript"/>
                <w:lang w:eastAsia="en-US"/>
              </w:rPr>
              <w:t>2–</w:t>
            </w:r>
            <w:r>
              <w:rPr>
                <w:rFonts w:asciiTheme="minorHAnsi" w:hAnsiTheme="minorHAnsi" w:cs="Arial"/>
                <w:sz w:val="20"/>
                <w:szCs w:val="20"/>
                <w:lang w:eastAsia="en-US"/>
              </w:rPr>
              <w:t>,</w:t>
            </w:r>
            <w:r w:rsidRPr="00486B9F">
              <w:rPr>
                <w:rFonts w:asciiTheme="minorHAnsi" w:hAnsiTheme="minorHAnsi" w:cs="Arial"/>
                <w:sz w:val="20"/>
                <w:szCs w:val="20"/>
                <w:lang w:eastAsia="en-US"/>
              </w:rPr>
              <w:t xml:space="preserve"> </w:t>
            </w:r>
            <w:r>
              <w:rPr>
                <w:rFonts w:asciiTheme="minorHAnsi" w:hAnsiTheme="minorHAnsi" w:cs="Arial"/>
                <w:sz w:val="20"/>
                <w:szCs w:val="20"/>
                <w:lang w:eastAsia="en-US"/>
              </w:rPr>
              <w:t>and with carboxylic acids to produce esters</w:t>
            </w:r>
          </w:p>
          <w:p w:rsidR="00691E54" w:rsidRDefault="00691E54" w:rsidP="004C422F">
            <w:pPr>
              <w:pStyle w:val="ListParagraph"/>
              <w:numPr>
                <w:ilvl w:val="0"/>
                <w:numId w:val="4"/>
              </w:numPr>
              <w:ind w:left="357" w:hanging="357"/>
              <w:rPr>
                <w:rFonts w:asciiTheme="minorHAnsi" w:hAnsiTheme="minorHAnsi" w:cs="Arial"/>
                <w:sz w:val="20"/>
                <w:szCs w:val="20"/>
                <w:lang w:eastAsia="en-US"/>
              </w:rPr>
            </w:pPr>
            <w:r w:rsidRPr="00D07799">
              <w:rPr>
                <w:rFonts w:asciiTheme="minorHAnsi" w:hAnsiTheme="minorHAnsi" w:cs="Arial"/>
                <w:sz w:val="20"/>
                <w:szCs w:val="20"/>
                <w:lang w:eastAsia="en-US"/>
              </w:rPr>
              <w:t xml:space="preserve">conduct investigations </w:t>
            </w:r>
            <w:r>
              <w:rPr>
                <w:rFonts w:asciiTheme="minorHAnsi" w:hAnsiTheme="minorHAnsi" w:cs="Arial"/>
                <w:sz w:val="20"/>
                <w:szCs w:val="20"/>
                <w:lang w:eastAsia="en-US"/>
              </w:rPr>
              <w:t>on</w:t>
            </w:r>
            <w:r w:rsidRPr="00D07799">
              <w:rPr>
                <w:rFonts w:asciiTheme="minorHAnsi" w:hAnsiTheme="minorHAnsi" w:cs="Arial"/>
                <w:sz w:val="20"/>
                <w:szCs w:val="20"/>
                <w:lang w:eastAsia="en-US"/>
              </w:rPr>
              <w:t xml:space="preserve"> properties of organic compounds contain</w:t>
            </w:r>
            <w:r>
              <w:rPr>
                <w:rFonts w:asciiTheme="minorHAnsi" w:hAnsiTheme="minorHAnsi" w:cs="Arial"/>
                <w:sz w:val="20"/>
                <w:szCs w:val="20"/>
                <w:lang w:eastAsia="en-US"/>
              </w:rPr>
              <w:t>ing different functional groups (SIS)</w:t>
            </w:r>
          </w:p>
          <w:p w:rsidR="0016214B" w:rsidRDefault="007E1CD0" w:rsidP="004C422F">
            <w:pPr>
              <w:pStyle w:val="ListParagraph"/>
              <w:numPr>
                <w:ilvl w:val="0"/>
                <w:numId w:val="4"/>
              </w:numPr>
              <w:ind w:left="357" w:hanging="357"/>
              <w:rPr>
                <w:rFonts w:asciiTheme="minorHAnsi" w:hAnsiTheme="minorHAnsi" w:cs="Arial"/>
                <w:sz w:val="20"/>
                <w:szCs w:val="20"/>
                <w:lang w:eastAsia="en-US"/>
              </w:rPr>
            </w:pPr>
            <w:proofErr w:type="gramStart"/>
            <w:r>
              <w:rPr>
                <w:rFonts w:asciiTheme="minorHAnsi" w:hAnsiTheme="minorHAnsi" w:cs="Arial"/>
                <w:sz w:val="20"/>
                <w:szCs w:val="20"/>
                <w:lang w:eastAsia="en-US"/>
              </w:rPr>
              <w:t>t</w:t>
            </w:r>
            <w:r w:rsidR="0016214B" w:rsidRPr="000E577B">
              <w:rPr>
                <w:rFonts w:asciiTheme="minorHAnsi" w:hAnsiTheme="minorHAnsi" w:cs="Arial"/>
                <w:sz w:val="20"/>
                <w:szCs w:val="20"/>
                <w:lang w:eastAsia="en-US"/>
              </w:rPr>
              <w:t>he</w:t>
            </w:r>
            <w:proofErr w:type="gramEnd"/>
            <w:r w:rsidR="0016214B" w:rsidRPr="000E577B">
              <w:rPr>
                <w:rFonts w:asciiTheme="minorHAnsi" w:hAnsiTheme="minorHAnsi" w:cs="Arial"/>
                <w:sz w:val="20"/>
                <w:szCs w:val="20"/>
                <w:lang w:eastAsia="en-US"/>
              </w:rPr>
              <w:t xml:space="preserve"> Protein Data Bank (PDB) </w:t>
            </w:r>
            <w:r w:rsidR="0016214B">
              <w:rPr>
                <w:rFonts w:asciiTheme="minorHAnsi" w:hAnsiTheme="minorHAnsi" w:cs="Arial"/>
                <w:sz w:val="20"/>
                <w:szCs w:val="20"/>
                <w:lang w:eastAsia="en-US"/>
              </w:rPr>
              <w:t>is</w:t>
            </w:r>
            <w:r w:rsidR="0016214B" w:rsidRPr="000E577B">
              <w:rPr>
                <w:rFonts w:asciiTheme="minorHAnsi" w:hAnsiTheme="minorHAnsi" w:cs="Arial"/>
                <w:sz w:val="20"/>
                <w:szCs w:val="20"/>
                <w:lang w:eastAsia="en-US"/>
              </w:rPr>
              <w:t xml:space="preserve"> an international repository of structural data of proteins</w:t>
            </w:r>
            <w:r w:rsidR="0016214B">
              <w:rPr>
                <w:rFonts w:asciiTheme="minorHAnsi" w:hAnsiTheme="minorHAnsi" w:cs="Arial"/>
                <w:sz w:val="20"/>
                <w:szCs w:val="20"/>
                <w:lang w:eastAsia="en-US"/>
              </w:rPr>
              <w:t xml:space="preserve"> with </w:t>
            </w:r>
            <w:r w:rsidR="0016214B" w:rsidRPr="000E577B">
              <w:rPr>
                <w:rFonts w:asciiTheme="minorHAnsi" w:hAnsiTheme="minorHAnsi" w:cs="Arial"/>
                <w:sz w:val="20"/>
                <w:szCs w:val="20"/>
                <w:lang w:eastAsia="en-US"/>
              </w:rPr>
              <w:t>information contributed</w:t>
            </w:r>
            <w:r w:rsidR="0016214B">
              <w:rPr>
                <w:rFonts w:asciiTheme="minorHAnsi" w:hAnsiTheme="minorHAnsi" w:cs="Arial"/>
                <w:sz w:val="20"/>
                <w:szCs w:val="20"/>
                <w:lang w:eastAsia="en-US"/>
              </w:rPr>
              <w:t xml:space="preserve"> by </w:t>
            </w:r>
            <w:r w:rsidR="0016214B" w:rsidRPr="000E577B">
              <w:rPr>
                <w:rFonts w:asciiTheme="minorHAnsi" w:hAnsiTheme="minorHAnsi" w:cs="Arial"/>
                <w:sz w:val="20"/>
                <w:szCs w:val="20"/>
                <w:lang w:eastAsia="en-US"/>
              </w:rPr>
              <w:t xml:space="preserve">and </w:t>
            </w:r>
            <w:r w:rsidR="0016214B">
              <w:rPr>
                <w:rFonts w:asciiTheme="minorHAnsi" w:hAnsiTheme="minorHAnsi" w:cs="Arial"/>
                <w:sz w:val="20"/>
                <w:szCs w:val="20"/>
                <w:lang w:eastAsia="en-US"/>
              </w:rPr>
              <w:t xml:space="preserve">available </w:t>
            </w:r>
            <w:r w:rsidR="0016214B" w:rsidRPr="000E577B">
              <w:rPr>
                <w:rFonts w:asciiTheme="minorHAnsi" w:hAnsiTheme="minorHAnsi" w:cs="Arial"/>
                <w:sz w:val="20"/>
                <w:szCs w:val="20"/>
                <w:lang w:eastAsia="en-US"/>
              </w:rPr>
              <w:t>to scientists worldwide. The function of a protein is closely linked to its structure</w:t>
            </w:r>
            <w:r w:rsidR="0016214B">
              <w:rPr>
                <w:rFonts w:asciiTheme="minorHAnsi" w:hAnsiTheme="minorHAnsi" w:cs="Arial"/>
                <w:sz w:val="20"/>
                <w:szCs w:val="20"/>
                <w:lang w:eastAsia="en-US"/>
              </w:rPr>
              <w:t xml:space="preserve"> (SHE)</w:t>
            </w:r>
          </w:p>
          <w:p w:rsidR="0016214B" w:rsidRDefault="0016214B" w:rsidP="004C422F">
            <w:pPr>
              <w:spacing w:after="120"/>
              <w:rPr>
                <w:rFonts w:asciiTheme="minorHAnsi" w:hAnsiTheme="minorHAnsi" w:cs="Arial"/>
                <w:sz w:val="20"/>
                <w:szCs w:val="20"/>
              </w:rPr>
            </w:pPr>
            <w:r>
              <w:rPr>
                <w:rFonts w:asciiTheme="minorHAnsi" w:hAnsiTheme="minorHAnsi" w:cs="Arial"/>
                <w:b/>
                <w:sz w:val="20"/>
                <w:szCs w:val="20"/>
                <w:lang w:eastAsia="en-US"/>
              </w:rPr>
              <w:t xml:space="preserve">Task </w:t>
            </w:r>
            <w:r w:rsidR="00F91AB5">
              <w:rPr>
                <w:rFonts w:asciiTheme="minorHAnsi" w:hAnsiTheme="minorHAnsi" w:cs="Arial"/>
                <w:b/>
                <w:sz w:val="20"/>
                <w:szCs w:val="20"/>
                <w:lang w:eastAsia="en-US"/>
              </w:rPr>
              <w:t>8</w:t>
            </w:r>
            <w:r>
              <w:rPr>
                <w:rFonts w:asciiTheme="minorHAnsi" w:hAnsiTheme="minorHAnsi" w:cs="Arial"/>
                <w:b/>
                <w:sz w:val="20"/>
                <w:szCs w:val="20"/>
                <w:lang w:eastAsia="en-US"/>
              </w:rPr>
              <w:t>:</w:t>
            </w:r>
            <w:r>
              <w:rPr>
                <w:rFonts w:asciiTheme="minorHAnsi" w:hAnsiTheme="minorHAnsi" w:cs="Arial"/>
                <w:sz w:val="20"/>
                <w:szCs w:val="20"/>
                <w:lang w:eastAsia="en-US"/>
              </w:rPr>
              <w:t xml:space="preserve"> </w:t>
            </w:r>
            <w:r w:rsidRPr="00B340E2">
              <w:rPr>
                <w:rFonts w:asciiTheme="minorHAnsi" w:hAnsiTheme="minorHAnsi" w:cs="Arial"/>
                <w:sz w:val="20"/>
                <w:szCs w:val="20"/>
              </w:rPr>
              <w:t>Investigation</w:t>
            </w:r>
            <w:r>
              <w:rPr>
                <w:rFonts w:asciiTheme="minorHAnsi" w:hAnsiTheme="minorHAnsi" w:cs="Arial"/>
                <w:sz w:val="20"/>
                <w:szCs w:val="20"/>
              </w:rPr>
              <w:t xml:space="preserve"> – Degree of saturation of fats</w:t>
            </w:r>
          </w:p>
          <w:p w:rsidR="00F91AB5" w:rsidRPr="003972A2" w:rsidRDefault="00F91AB5" w:rsidP="004C422F">
            <w:pPr>
              <w:rPr>
                <w:rFonts w:asciiTheme="minorHAnsi" w:hAnsiTheme="minorHAnsi" w:cs="Arial"/>
                <w:b/>
                <w:sz w:val="20"/>
                <w:szCs w:val="20"/>
                <w:lang w:eastAsia="en-US"/>
              </w:rPr>
            </w:pPr>
            <w:r>
              <w:rPr>
                <w:rFonts w:asciiTheme="minorHAnsi" w:hAnsiTheme="minorHAnsi" w:cs="Arial"/>
                <w:b/>
                <w:sz w:val="20"/>
                <w:szCs w:val="20"/>
                <w:lang w:eastAsia="en-US"/>
              </w:rPr>
              <w:t>Task 9:</w:t>
            </w:r>
            <w:r>
              <w:rPr>
                <w:rFonts w:asciiTheme="minorHAnsi" w:hAnsiTheme="minorHAnsi" w:cs="Arial"/>
                <w:sz w:val="20"/>
                <w:szCs w:val="20"/>
                <w:lang w:eastAsia="en-US"/>
              </w:rPr>
              <w:t xml:space="preserve"> </w:t>
            </w:r>
            <w:r w:rsidRPr="00976A18">
              <w:rPr>
                <w:rFonts w:asciiTheme="minorHAnsi" w:hAnsiTheme="minorHAnsi" w:cs="Arial"/>
                <w:bCs/>
                <w:sz w:val="20"/>
                <w:szCs w:val="20"/>
                <w:lang w:val="en-GB" w:eastAsia="en-US"/>
              </w:rPr>
              <w:t>Analytical</w:t>
            </w:r>
            <w:r>
              <w:rPr>
                <w:rFonts w:asciiTheme="minorHAnsi" w:hAnsiTheme="minorHAnsi" w:cs="Arial"/>
                <w:b/>
                <w:bCs/>
                <w:sz w:val="20"/>
                <w:szCs w:val="20"/>
                <w:lang w:val="en-GB" w:eastAsia="en-US"/>
              </w:rPr>
              <w:t xml:space="preserve"> </w:t>
            </w:r>
            <w:r w:rsidRPr="00B340E2">
              <w:rPr>
                <w:rFonts w:asciiTheme="minorHAnsi" w:hAnsiTheme="minorHAnsi" w:cs="Arial"/>
                <w:sz w:val="20"/>
                <w:szCs w:val="20"/>
              </w:rPr>
              <w:t>Investigation</w:t>
            </w:r>
            <w:r>
              <w:rPr>
                <w:rFonts w:asciiTheme="minorHAnsi" w:hAnsiTheme="minorHAnsi" w:cs="Arial"/>
                <w:sz w:val="20"/>
                <w:szCs w:val="20"/>
              </w:rPr>
              <w:t xml:space="preserve"> </w:t>
            </w:r>
            <w:r w:rsidRPr="00D770E8">
              <w:rPr>
                <w:rFonts w:asciiTheme="minorHAnsi" w:hAnsiTheme="minorHAnsi" w:cs="Arial"/>
                <w:sz w:val="20"/>
                <w:szCs w:val="20"/>
                <w:lang w:eastAsia="en-US"/>
              </w:rPr>
              <w:t>–</w:t>
            </w:r>
            <w:r>
              <w:rPr>
                <w:rFonts w:asciiTheme="minorHAnsi" w:hAnsiTheme="minorHAnsi" w:cs="Arial"/>
                <w:sz w:val="20"/>
                <w:szCs w:val="20"/>
                <w:lang w:eastAsia="en-US"/>
              </w:rPr>
              <w:t xml:space="preserve"> I</w:t>
            </w:r>
            <w:r>
              <w:rPr>
                <w:rFonts w:asciiTheme="minorHAnsi" w:hAnsiTheme="minorHAnsi" w:cs="Arial"/>
                <w:sz w:val="20"/>
                <w:szCs w:val="20"/>
              </w:rPr>
              <w:t>dentification of functional groups in unknown organic compounds</w:t>
            </w:r>
          </w:p>
        </w:tc>
      </w:tr>
      <w:tr w:rsidR="0016214B" w:rsidRPr="005621DD" w:rsidTr="00B631A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rsidR="0016214B" w:rsidRPr="005621DD" w:rsidRDefault="0016214B" w:rsidP="004C422F">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16214B" w:rsidRPr="00430896" w:rsidRDefault="0016214B" w:rsidP="004C422F">
            <w:pPr>
              <w:rPr>
                <w:rFonts w:asciiTheme="minorHAnsi" w:hAnsiTheme="minorHAnsi" w:cs="Arial"/>
                <w:b/>
                <w:sz w:val="20"/>
                <w:szCs w:val="20"/>
                <w:lang w:eastAsia="en-US"/>
              </w:rPr>
            </w:pPr>
            <w:r w:rsidRPr="00430896">
              <w:rPr>
                <w:rFonts w:asciiTheme="minorHAnsi" w:hAnsiTheme="minorHAnsi" w:cs="Arial"/>
                <w:b/>
                <w:sz w:val="20"/>
                <w:szCs w:val="20"/>
                <w:lang w:eastAsia="en-US"/>
              </w:rPr>
              <w:t>Properties and structure of organic materials</w:t>
            </w:r>
          </w:p>
          <w:p w:rsidR="0016214B" w:rsidRDefault="0016214B" w:rsidP="004C422F">
            <w:pPr>
              <w:pStyle w:val="ListParagraph"/>
              <w:numPr>
                <w:ilvl w:val="0"/>
                <w:numId w:val="4"/>
              </w:numPr>
              <w:ind w:left="357" w:hanging="357"/>
              <w:rPr>
                <w:rFonts w:asciiTheme="minorHAnsi" w:hAnsiTheme="minorHAnsi" w:cs="Arial"/>
                <w:sz w:val="20"/>
                <w:szCs w:val="20"/>
                <w:lang w:eastAsia="en-US"/>
              </w:rPr>
            </w:pPr>
            <w:r w:rsidRPr="00CF2A61">
              <w:rPr>
                <w:rFonts w:asciiTheme="minorHAnsi" w:hAnsiTheme="minorHAnsi" w:cs="Arial"/>
                <w:sz w:val="20"/>
                <w:szCs w:val="20"/>
                <w:lang w:eastAsia="en-US"/>
              </w:rPr>
              <w:t xml:space="preserve">physical properties </w:t>
            </w:r>
            <w:r>
              <w:rPr>
                <w:rFonts w:asciiTheme="minorHAnsi" w:hAnsiTheme="minorHAnsi" w:cs="Arial"/>
                <w:sz w:val="20"/>
                <w:szCs w:val="20"/>
                <w:lang w:eastAsia="en-US"/>
              </w:rPr>
              <w:t>of organic compounds, including</w:t>
            </w:r>
            <w:r w:rsidRPr="00CF2A61">
              <w:rPr>
                <w:rFonts w:asciiTheme="minorHAnsi" w:hAnsiTheme="minorHAnsi" w:cs="Arial"/>
                <w:sz w:val="20"/>
                <w:szCs w:val="20"/>
                <w:lang w:eastAsia="en-US"/>
              </w:rPr>
              <w:t xml:space="preserve"> boiling point and solubility</w:t>
            </w:r>
            <w:r>
              <w:rPr>
                <w:rFonts w:asciiTheme="minorHAnsi" w:hAnsiTheme="minorHAnsi" w:cs="Arial"/>
                <w:sz w:val="20"/>
                <w:szCs w:val="20"/>
                <w:lang w:eastAsia="en-US"/>
              </w:rPr>
              <w:t xml:space="preserve"> in water and organic solvents, </w:t>
            </w:r>
            <w:r w:rsidRPr="00CF2A61">
              <w:rPr>
                <w:rFonts w:asciiTheme="minorHAnsi" w:hAnsiTheme="minorHAnsi" w:cs="Arial"/>
                <w:sz w:val="20"/>
                <w:szCs w:val="20"/>
                <w:lang w:eastAsia="en-US"/>
              </w:rPr>
              <w:t>can be explained in terms of intermolecular forces which are influenced by the nature of the functional groups</w:t>
            </w:r>
          </w:p>
          <w:p w:rsidR="0016214B" w:rsidRDefault="0016214B" w:rsidP="004C422F">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 xml:space="preserve">calculations of </w:t>
            </w:r>
            <w:r w:rsidRPr="00F045EE">
              <w:rPr>
                <w:rFonts w:asciiTheme="minorHAnsi" w:hAnsiTheme="minorHAnsi" w:cs="Arial"/>
                <w:sz w:val="20"/>
                <w:szCs w:val="20"/>
                <w:lang w:eastAsia="en-US"/>
              </w:rPr>
              <w:t>empirical and molecular formulae of organic compound</w:t>
            </w:r>
            <w:r>
              <w:rPr>
                <w:rFonts w:asciiTheme="minorHAnsi" w:hAnsiTheme="minorHAnsi" w:cs="Arial"/>
                <w:sz w:val="20"/>
                <w:szCs w:val="20"/>
                <w:lang w:eastAsia="en-US"/>
              </w:rPr>
              <w:t>s and structure determination</w:t>
            </w:r>
          </w:p>
          <w:p w:rsidR="0016214B" w:rsidRDefault="0016214B" w:rsidP="004C422F">
            <w:pPr>
              <w:pStyle w:val="ListParagraph"/>
              <w:numPr>
                <w:ilvl w:val="0"/>
                <w:numId w:val="4"/>
              </w:numPr>
              <w:ind w:left="357" w:hanging="357"/>
              <w:rPr>
                <w:rFonts w:asciiTheme="minorHAnsi" w:hAnsiTheme="minorHAnsi" w:cs="Arial"/>
                <w:sz w:val="20"/>
                <w:szCs w:val="20"/>
                <w:lang w:eastAsia="en-US"/>
              </w:rPr>
            </w:pPr>
            <w:r w:rsidRPr="00746F01">
              <w:rPr>
                <w:rFonts w:asciiTheme="minorHAnsi" w:hAnsiTheme="minorHAnsi" w:cs="Arial"/>
                <w:sz w:val="20"/>
                <w:szCs w:val="20"/>
                <w:lang w:eastAsia="en-US"/>
              </w:rPr>
              <w:t>addition polymer</w:t>
            </w:r>
            <w:r>
              <w:rPr>
                <w:rFonts w:asciiTheme="minorHAnsi" w:hAnsiTheme="minorHAnsi" w:cs="Arial"/>
                <w:sz w:val="20"/>
                <w:szCs w:val="20"/>
                <w:lang w:eastAsia="en-US"/>
              </w:rPr>
              <w:t xml:space="preserve">isation, including for </w:t>
            </w:r>
            <w:proofErr w:type="spellStart"/>
            <w:r w:rsidRPr="00746F01">
              <w:rPr>
                <w:rFonts w:asciiTheme="minorHAnsi" w:hAnsiTheme="minorHAnsi" w:cs="Arial"/>
                <w:sz w:val="20"/>
                <w:szCs w:val="20"/>
                <w:lang w:eastAsia="en-US"/>
              </w:rPr>
              <w:t>polyethene</w:t>
            </w:r>
            <w:proofErr w:type="spellEnd"/>
            <w:r w:rsidRPr="00746F01">
              <w:rPr>
                <w:rFonts w:asciiTheme="minorHAnsi" w:hAnsiTheme="minorHAnsi" w:cs="Arial"/>
                <w:sz w:val="20"/>
                <w:szCs w:val="20"/>
                <w:lang w:eastAsia="en-US"/>
              </w:rPr>
              <w:t xml:space="preserve"> and </w:t>
            </w:r>
            <w:proofErr w:type="spellStart"/>
            <w:r w:rsidRPr="00746F01">
              <w:rPr>
                <w:rFonts w:asciiTheme="minorHAnsi" w:hAnsiTheme="minorHAnsi" w:cs="Arial"/>
                <w:sz w:val="20"/>
                <w:szCs w:val="20"/>
                <w:lang w:eastAsia="en-US"/>
              </w:rPr>
              <w:t>polytetrafluoroethene</w:t>
            </w:r>
            <w:proofErr w:type="spellEnd"/>
          </w:p>
          <w:p w:rsidR="0016214B" w:rsidRDefault="0016214B" w:rsidP="004C422F">
            <w:pPr>
              <w:pStyle w:val="ListParagraph"/>
              <w:numPr>
                <w:ilvl w:val="0"/>
                <w:numId w:val="4"/>
              </w:numPr>
              <w:ind w:left="357" w:hanging="357"/>
              <w:rPr>
                <w:rFonts w:asciiTheme="minorHAnsi" w:hAnsiTheme="minorHAnsi" w:cs="Arial"/>
                <w:sz w:val="20"/>
                <w:szCs w:val="20"/>
                <w:lang w:eastAsia="en-US"/>
              </w:rPr>
            </w:pPr>
            <w:r w:rsidRPr="00746F01">
              <w:rPr>
                <w:rFonts w:asciiTheme="minorHAnsi" w:hAnsiTheme="minorHAnsi" w:cs="Arial"/>
                <w:sz w:val="20"/>
                <w:szCs w:val="20"/>
                <w:lang w:eastAsia="en-US"/>
              </w:rPr>
              <w:t>condensation polymer</w:t>
            </w:r>
            <w:r>
              <w:rPr>
                <w:rFonts w:asciiTheme="minorHAnsi" w:hAnsiTheme="minorHAnsi" w:cs="Arial"/>
                <w:sz w:val="20"/>
                <w:szCs w:val="20"/>
                <w:lang w:eastAsia="en-US"/>
              </w:rPr>
              <w:t>isation, including</w:t>
            </w:r>
            <w:r w:rsidRPr="00746F01">
              <w:rPr>
                <w:rFonts w:asciiTheme="minorHAnsi" w:hAnsiTheme="minorHAnsi" w:cs="Arial"/>
                <w:sz w:val="20"/>
                <w:szCs w:val="20"/>
                <w:lang w:eastAsia="en-US"/>
              </w:rPr>
              <w:t xml:space="preserve"> </w:t>
            </w:r>
            <w:r>
              <w:rPr>
                <w:rFonts w:asciiTheme="minorHAnsi" w:hAnsiTheme="minorHAnsi" w:cs="Arial"/>
                <w:sz w:val="20"/>
                <w:szCs w:val="20"/>
                <w:lang w:eastAsia="en-US"/>
              </w:rPr>
              <w:t xml:space="preserve">for </w:t>
            </w:r>
            <w:r w:rsidRPr="00746F01">
              <w:rPr>
                <w:rFonts w:asciiTheme="minorHAnsi" w:hAnsiTheme="minorHAnsi" w:cs="Arial"/>
                <w:sz w:val="20"/>
                <w:szCs w:val="20"/>
                <w:lang w:eastAsia="en-US"/>
              </w:rPr>
              <w:t>polyamides and polyesters</w:t>
            </w:r>
          </w:p>
          <w:p w:rsidR="00CB6244" w:rsidRDefault="00CB6244" w:rsidP="004C422F">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predicting and drawing polymer structure from its monomers, and predicting and drawing monomers from polymer structure</w:t>
            </w:r>
          </w:p>
          <w:p w:rsidR="008C298A" w:rsidRDefault="008C298A" w:rsidP="004C422F">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 xml:space="preserve">the </w:t>
            </w:r>
            <w:r w:rsidRPr="008C298A">
              <w:rPr>
                <w:rFonts w:asciiTheme="minorHAnsi" w:hAnsiTheme="minorHAnsi" w:cs="Arial"/>
                <w:sz w:val="20"/>
                <w:szCs w:val="20"/>
                <w:lang w:eastAsia="en-US"/>
              </w:rPr>
              <w:t>properties and uses</w:t>
            </w:r>
            <w:r w:rsidRPr="00A65F95">
              <w:rPr>
                <w:rFonts w:asciiTheme="minorHAnsi" w:hAnsiTheme="minorHAnsi" w:cs="Arial"/>
                <w:sz w:val="20"/>
                <w:szCs w:val="20"/>
                <w:lang w:eastAsia="en-US"/>
              </w:rPr>
              <w:t xml:space="preserve"> </w:t>
            </w:r>
            <w:r>
              <w:rPr>
                <w:rFonts w:asciiTheme="minorHAnsi" w:hAnsiTheme="minorHAnsi" w:cs="Arial"/>
                <w:sz w:val="20"/>
                <w:szCs w:val="20"/>
                <w:lang w:eastAsia="en-US"/>
              </w:rPr>
              <w:t xml:space="preserve">of </w:t>
            </w:r>
            <w:r w:rsidRPr="00A65F95">
              <w:rPr>
                <w:rFonts w:asciiTheme="minorHAnsi" w:hAnsiTheme="minorHAnsi" w:cs="Arial"/>
                <w:sz w:val="20"/>
                <w:szCs w:val="20"/>
                <w:lang w:eastAsia="en-US"/>
              </w:rPr>
              <w:t>addition polymers and condensation polymers</w:t>
            </w:r>
            <w:r w:rsidRPr="008C298A">
              <w:rPr>
                <w:rFonts w:asciiTheme="minorHAnsi" w:hAnsiTheme="minorHAnsi" w:cs="Arial"/>
                <w:sz w:val="20"/>
                <w:szCs w:val="20"/>
                <w:lang w:eastAsia="en-US"/>
              </w:rPr>
              <w:t xml:space="preserve"> </w:t>
            </w:r>
            <w:r>
              <w:rPr>
                <w:rFonts w:asciiTheme="minorHAnsi" w:hAnsiTheme="minorHAnsi" w:cs="Arial"/>
                <w:sz w:val="20"/>
                <w:szCs w:val="20"/>
                <w:lang w:eastAsia="en-US"/>
              </w:rPr>
              <w:t>produced by industry</w:t>
            </w:r>
          </w:p>
          <w:p w:rsidR="008C298A" w:rsidRDefault="008C298A" w:rsidP="004C422F">
            <w:pPr>
              <w:pStyle w:val="ListParagraph"/>
              <w:numPr>
                <w:ilvl w:val="0"/>
                <w:numId w:val="4"/>
              </w:numPr>
              <w:ind w:left="357" w:hanging="357"/>
              <w:rPr>
                <w:rFonts w:asciiTheme="minorHAnsi" w:hAnsiTheme="minorHAnsi" w:cs="Arial"/>
                <w:sz w:val="20"/>
                <w:szCs w:val="20"/>
                <w:lang w:eastAsia="en-US"/>
              </w:rPr>
            </w:pPr>
            <w:r w:rsidRPr="008C298A">
              <w:rPr>
                <w:rFonts w:asciiTheme="minorHAnsi" w:hAnsiTheme="minorHAnsi" w:cs="Arial"/>
                <w:sz w:val="20"/>
                <w:szCs w:val="20"/>
                <w:lang w:eastAsia="en-US"/>
              </w:rPr>
              <w:t>the varied structures of different plastics due to characteristics, including cross-linking, chain length, and intermolecular forces leads to a range of distinct</w:t>
            </w:r>
            <w:r w:rsidR="00AE04BA">
              <w:rPr>
                <w:rFonts w:asciiTheme="minorHAnsi" w:hAnsiTheme="minorHAnsi" w:cs="Arial"/>
                <w:sz w:val="20"/>
                <w:szCs w:val="20"/>
                <w:lang w:eastAsia="en-US"/>
              </w:rPr>
              <w:t xml:space="preserve"> properties and consequent uses</w:t>
            </w:r>
          </w:p>
          <w:p w:rsidR="0016214B" w:rsidRDefault="0016214B" w:rsidP="004C422F">
            <w:pPr>
              <w:pStyle w:val="ListParagraph"/>
              <w:numPr>
                <w:ilvl w:val="0"/>
                <w:numId w:val="4"/>
              </w:numPr>
              <w:ind w:left="357" w:hanging="357"/>
              <w:rPr>
                <w:rFonts w:asciiTheme="minorHAnsi" w:hAnsiTheme="minorHAnsi" w:cs="Arial"/>
                <w:sz w:val="20"/>
                <w:szCs w:val="20"/>
                <w:lang w:eastAsia="en-US"/>
              </w:rPr>
            </w:pPr>
            <w:r w:rsidRPr="001422B9">
              <w:rPr>
                <w:rFonts w:asciiTheme="minorHAnsi" w:hAnsiTheme="minorHAnsi" w:cs="Arial"/>
                <w:sz w:val="20"/>
                <w:szCs w:val="20"/>
                <w:lang w:eastAsia="en-US"/>
              </w:rPr>
              <w:t>α-amino acids</w:t>
            </w:r>
            <w:r>
              <w:rPr>
                <w:rFonts w:asciiTheme="minorHAnsi" w:hAnsiTheme="minorHAnsi" w:cs="Arial"/>
                <w:sz w:val="20"/>
                <w:szCs w:val="20"/>
                <w:lang w:eastAsia="en-US"/>
              </w:rPr>
              <w:t xml:space="preserve"> – structure, properties and </w:t>
            </w:r>
            <w:r w:rsidRPr="001422B9">
              <w:rPr>
                <w:rFonts w:asciiTheme="minorHAnsi" w:hAnsiTheme="minorHAnsi" w:cs="Arial"/>
                <w:sz w:val="20"/>
                <w:szCs w:val="20"/>
                <w:lang w:eastAsia="en-US"/>
              </w:rPr>
              <w:t xml:space="preserve">condensation </w:t>
            </w:r>
            <w:r>
              <w:rPr>
                <w:rFonts w:asciiTheme="minorHAnsi" w:hAnsiTheme="minorHAnsi" w:cs="Arial"/>
                <w:sz w:val="20"/>
                <w:szCs w:val="20"/>
                <w:lang w:eastAsia="en-US"/>
              </w:rPr>
              <w:t>reactions</w:t>
            </w:r>
          </w:p>
          <w:p w:rsidR="0016214B" w:rsidRPr="004A408E" w:rsidRDefault="0016214B" w:rsidP="004C422F">
            <w:pPr>
              <w:pStyle w:val="ListParagraph"/>
              <w:numPr>
                <w:ilvl w:val="0"/>
                <w:numId w:val="4"/>
              </w:numPr>
              <w:ind w:left="357" w:hanging="357"/>
              <w:rPr>
                <w:rFonts w:asciiTheme="minorHAnsi" w:hAnsiTheme="minorHAnsi" w:cs="Arial"/>
                <w:sz w:val="20"/>
                <w:szCs w:val="20"/>
                <w:lang w:eastAsia="en-US"/>
              </w:rPr>
            </w:pPr>
            <w:r w:rsidRPr="00C35FAA">
              <w:rPr>
                <w:rFonts w:asciiTheme="minorHAnsi" w:hAnsiTheme="minorHAnsi" w:cs="Arial"/>
                <w:sz w:val="20"/>
                <w:szCs w:val="20"/>
                <w:lang w:eastAsia="en-US"/>
              </w:rPr>
              <w:t>protein primary</w:t>
            </w:r>
            <w:r>
              <w:rPr>
                <w:rFonts w:asciiTheme="minorHAnsi" w:hAnsiTheme="minorHAnsi" w:cs="Arial"/>
                <w:sz w:val="20"/>
                <w:szCs w:val="20"/>
                <w:lang w:eastAsia="en-US"/>
              </w:rPr>
              <w:t>, secondary (</w:t>
            </w:r>
            <w:r>
              <w:rPr>
                <w:rFonts w:ascii="Calibri" w:hAnsi="Calibri" w:cs="Arial"/>
                <w:sz w:val="20"/>
                <w:szCs w:val="20"/>
                <w:lang w:eastAsia="en-US"/>
              </w:rPr>
              <w:t>α</w:t>
            </w:r>
            <w:r w:rsidRPr="00C35FAA">
              <w:rPr>
                <w:rFonts w:asciiTheme="minorHAnsi" w:hAnsiTheme="minorHAnsi" w:cs="Arial"/>
                <w:sz w:val="20"/>
                <w:szCs w:val="20"/>
                <w:lang w:eastAsia="en-US"/>
              </w:rPr>
              <w:t xml:space="preserve">-helix and </w:t>
            </w:r>
            <w:r>
              <w:rPr>
                <w:rFonts w:asciiTheme="minorHAnsi" w:hAnsiTheme="minorHAnsi" w:cs="Arial"/>
                <w:sz w:val="20"/>
                <w:szCs w:val="20"/>
                <w:lang w:eastAsia="en-US"/>
              </w:rPr>
              <w:t>β</w:t>
            </w:r>
            <w:r w:rsidRPr="00C35FAA">
              <w:rPr>
                <w:rFonts w:asciiTheme="minorHAnsi" w:hAnsiTheme="minorHAnsi" w:cs="Arial"/>
                <w:sz w:val="20"/>
                <w:szCs w:val="20"/>
                <w:lang w:eastAsia="en-US"/>
              </w:rPr>
              <w:t>-pleated sheets</w:t>
            </w:r>
            <w:r>
              <w:rPr>
                <w:rFonts w:asciiTheme="minorHAnsi" w:hAnsiTheme="minorHAnsi" w:cs="Arial"/>
                <w:sz w:val="20"/>
                <w:szCs w:val="20"/>
                <w:lang w:eastAsia="en-US"/>
              </w:rPr>
              <w:t>) and tertiary</w:t>
            </w:r>
            <w:r w:rsidRPr="00C35FAA">
              <w:rPr>
                <w:rFonts w:asciiTheme="minorHAnsi" w:hAnsiTheme="minorHAnsi" w:cs="Arial"/>
                <w:sz w:val="20"/>
                <w:szCs w:val="20"/>
                <w:lang w:eastAsia="en-US"/>
              </w:rPr>
              <w:t xml:space="preserve"> structure</w:t>
            </w:r>
            <w:r>
              <w:rPr>
                <w:rFonts w:asciiTheme="minorHAnsi" w:hAnsiTheme="minorHAnsi" w:cs="Arial"/>
                <w:sz w:val="20"/>
                <w:szCs w:val="20"/>
                <w:lang w:eastAsia="en-US"/>
              </w:rPr>
              <w:t>s</w:t>
            </w:r>
          </w:p>
          <w:p w:rsidR="0016214B" w:rsidRPr="00F94404" w:rsidRDefault="0016214B" w:rsidP="004C422F">
            <w:pPr>
              <w:spacing w:before="120"/>
              <w:rPr>
                <w:rFonts w:asciiTheme="minorHAnsi" w:hAnsiTheme="minorHAnsi" w:cs="Arial"/>
                <w:sz w:val="20"/>
                <w:szCs w:val="20"/>
                <w:lang w:eastAsia="en-US"/>
              </w:rPr>
            </w:pPr>
            <w:r>
              <w:rPr>
                <w:rFonts w:asciiTheme="minorHAnsi" w:hAnsiTheme="minorHAnsi" w:cs="Arial"/>
                <w:b/>
                <w:sz w:val="20"/>
                <w:szCs w:val="20"/>
                <w:lang w:eastAsia="en-US"/>
              </w:rPr>
              <w:t xml:space="preserve">Task </w:t>
            </w:r>
            <w:r w:rsidR="009E363F">
              <w:rPr>
                <w:rFonts w:asciiTheme="minorHAnsi" w:hAnsiTheme="minorHAnsi" w:cs="Arial"/>
                <w:b/>
                <w:sz w:val="20"/>
                <w:szCs w:val="20"/>
                <w:lang w:eastAsia="en-US"/>
              </w:rPr>
              <w:t>10</w:t>
            </w:r>
            <w:r>
              <w:rPr>
                <w:rFonts w:asciiTheme="minorHAnsi" w:hAnsiTheme="minorHAnsi" w:cs="Arial"/>
                <w:b/>
                <w:sz w:val="20"/>
                <w:szCs w:val="20"/>
                <w:lang w:eastAsia="en-US"/>
              </w:rPr>
              <w:t>:</w:t>
            </w:r>
            <w:r>
              <w:rPr>
                <w:rFonts w:asciiTheme="minorHAnsi" w:hAnsiTheme="minorHAnsi" w:cs="Arial"/>
                <w:sz w:val="20"/>
                <w:szCs w:val="20"/>
                <w:lang w:eastAsia="en-US"/>
              </w:rPr>
              <w:t xml:space="preserve"> </w:t>
            </w:r>
            <w:r w:rsidRPr="00EF5C17">
              <w:rPr>
                <w:rFonts w:asciiTheme="minorHAnsi" w:hAnsiTheme="minorHAnsi" w:cs="Arial"/>
                <w:sz w:val="20"/>
                <w:szCs w:val="20"/>
                <w:lang w:eastAsia="en-US"/>
              </w:rPr>
              <w:t>Properties and structure of organic materials</w:t>
            </w:r>
            <w:r>
              <w:rPr>
                <w:rFonts w:asciiTheme="minorHAnsi" w:hAnsiTheme="minorHAnsi" w:cs="Arial"/>
                <w:sz w:val="20"/>
                <w:szCs w:val="20"/>
                <w:lang w:eastAsia="en-US"/>
              </w:rPr>
              <w:t xml:space="preserve"> topic test</w:t>
            </w:r>
          </w:p>
        </w:tc>
      </w:tr>
      <w:tr w:rsidR="0016214B" w:rsidRPr="005621DD" w:rsidTr="00B631AB">
        <w:trPr>
          <w:trHeight w:val="1984"/>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rsidR="0016214B" w:rsidRPr="005621DD" w:rsidRDefault="0016214B" w:rsidP="004C422F">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7–9</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16214B" w:rsidRPr="00430896" w:rsidRDefault="0016214B" w:rsidP="004C422F">
            <w:pPr>
              <w:rPr>
                <w:rFonts w:asciiTheme="minorHAnsi" w:hAnsiTheme="minorHAnsi" w:cs="Arial"/>
                <w:b/>
                <w:sz w:val="20"/>
                <w:szCs w:val="20"/>
                <w:lang w:eastAsia="en-US"/>
              </w:rPr>
            </w:pPr>
            <w:r w:rsidRPr="00430896">
              <w:rPr>
                <w:rFonts w:asciiTheme="minorHAnsi" w:hAnsiTheme="minorHAnsi" w:cs="Arial"/>
                <w:b/>
                <w:sz w:val="20"/>
                <w:szCs w:val="20"/>
                <w:lang w:eastAsia="en-US"/>
              </w:rPr>
              <w:t>Chemical synthesis</w:t>
            </w:r>
          </w:p>
          <w:p w:rsidR="0016214B" w:rsidRDefault="007E1CD0" w:rsidP="004C422F">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s</w:t>
            </w:r>
            <w:r w:rsidR="0016214B" w:rsidRPr="00B60BEC">
              <w:rPr>
                <w:rFonts w:asciiTheme="minorHAnsi" w:hAnsiTheme="minorHAnsi" w:cs="Arial"/>
                <w:sz w:val="20"/>
                <w:szCs w:val="20"/>
                <w:lang w:eastAsia="en-US"/>
              </w:rPr>
              <w:t xml:space="preserve">cientific knowledge </w:t>
            </w:r>
            <w:r w:rsidR="0016214B">
              <w:rPr>
                <w:rFonts w:asciiTheme="minorHAnsi" w:hAnsiTheme="minorHAnsi" w:cs="Arial"/>
                <w:sz w:val="20"/>
                <w:szCs w:val="20"/>
                <w:lang w:eastAsia="en-US"/>
              </w:rPr>
              <w:t>is</w:t>
            </w:r>
            <w:r w:rsidR="0016214B" w:rsidRPr="00B60BEC">
              <w:rPr>
                <w:rFonts w:asciiTheme="minorHAnsi" w:hAnsiTheme="minorHAnsi" w:cs="Arial"/>
                <w:sz w:val="20"/>
                <w:szCs w:val="20"/>
                <w:lang w:eastAsia="en-US"/>
              </w:rPr>
              <w:t xml:space="preserve"> used to design chemical synthesis pathways, taking into account sustainability, local resources, economics and environme</w:t>
            </w:r>
            <w:r w:rsidR="0016214B">
              <w:rPr>
                <w:rFonts w:asciiTheme="minorHAnsi" w:hAnsiTheme="minorHAnsi" w:cs="Arial"/>
                <w:sz w:val="20"/>
                <w:szCs w:val="20"/>
                <w:lang w:eastAsia="en-US"/>
              </w:rPr>
              <w:t>ntal impacts (green chemistry) (SHE)</w:t>
            </w:r>
          </w:p>
          <w:p w:rsidR="0016214B" w:rsidRDefault="0016214B" w:rsidP="004C422F">
            <w:pPr>
              <w:pStyle w:val="ListParagraph"/>
              <w:numPr>
                <w:ilvl w:val="0"/>
                <w:numId w:val="4"/>
              </w:numPr>
              <w:ind w:left="357" w:hanging="357"/>
              <w:rPr>
                <w:rFonts w:asciiTheme="minorHAnsi" w:hAnsiTheme="minorHAnsi" w:cs="Arial"/>
                <w:sz w:val="20"/>
                <w:szCs w:val="20"/>
                <w:lang w:eastAsia="en-US"/>
              </w:rPr>
            </w:pPr>
            <w:r w:rsidRPr="00C521EA">
              <w:rPr>
                <w:rFonts w:asciiTheme="minorHAnsi" w:hAnsiTheme="minorHAnsi" w:cs="Arial"/>
                <w:sz w:val="20"/>
                <w:szCs w:val="20"/>
                <w:lang w:eastAsia="en-US"/>
              </w:rPr>
              <w:t xml:space="preserve">chemical synthesis to form products </w:t>
            </w:r>
            <w:r>
              <w:rPr>
                <w:rFonts w:asciiTheme="minorHAnsi" w:hAnsiTheme="minorHAnsi" w:cs="Arial"/>
                <w:sz w:val="20"/>
                <w:szCs w:val="20"/>
                <w:lang w:eastAsia="en-US"/>
              </w:rPr>
              <w:t xml:space="preserve">with </w:t>
            </w:r>
            <w:r w:rsidRPr="00C521EA">
              <w:rPr>
                <w:rFonts w:asciiTheme="minorHAnsi" w:hAnsiTheme="minorHAnsi" w:cs="Arial"/>
                <w:sz w:val="20"/>
                <w:szCs w:val="20"/>
                <w:lang w:eastAsia="en-US"/>
              </w:rPr>
              <w:t xml:space="preserve">specific properties may require the construction of reaction sequences with </w:t>
            </w:r>
            <w:r>
              <w:rPr>
                <w:rFonts w:asciiTheme="minorHAnsi" w:hAnsiTheme="minorHAnsi" w:cs="Arial"/>
                <w:sz w:val="20"/>
                <w:szCs w:val="20"/>
                <w:lang w:eastAsia="en-US"/>
              </w:rPr>
              <w:t>more than one chemical reaction, including</w:t>
            </w:r>
            <w:r w:rsidRPr="00E61525">
              <w:rPr>
                <w:rFonts w:asciiTheme="minorHAnsi" w:hAnsiTheme="minorHAnsi" w:cs="Arial"/>
                <w:sz w:val="20"/>
                <w:szCs w:val="20"/>
                <w:lang w:eastAsia="en-US"/>
              </w:rPr>
              <w:t xml:space="preserve"> the hydrolysis of </w:t>
            </w:r>
            <w:proofErr w:type="spellStart"/>
            <w:r w:rsidRPr="00E61525">
              <w:rPr>
                <w:rFonts w:asciiTheme="minorHAnsi" w:hAnsiTheme="minorHAnsi" w:cs="Arial"/>
                <w:sz w:val="20"/>
                <w:szCs w:val="20"/>
                <w:lang w:eastAsia="en-US"/>
              </w:rPr>
              <w:t>ethene</w:t>
            </w:r>
            <w:proofErr w:type="spellEnd"/>
            <w:r w:rsidRPr="00E61525">
              <w:rPr>
                <w:rFonts w:asciiTheme="minorHAnsi" w:hAnsiTheme="minorHAnsi" w:cs="Arial"/>
                <w:sz w:val="20"/>
                <w:szCs w:val="20"/>
                <w:lang w:eastAsia="en-US"/>
              </w:rPr>
              <w:t xml:space="preserve"> to form ethanol and the subsequent reaction of ethanol with acetic (ethanoic) acid to produce ethyl ethanoate</w:t>
            </w:r>
          </w:p>
          <w:p w:rsidR="0016214B" w:rsidRDefault="0016214B" w:rsidP="004C422F">
            <w:pPr>
              <w:pStyle w:val="ListParagraph"/>
              <w:numPr>
                <w:ilvl w:val="0"/>
                <w:numId w:val="4"/>
              </w:numPr>
              <w:ind w:left="357" w:hanging="357"/>
              <w:rPr>
                <w:rFonts w:asciiTheme="minorHAnsi" w:hAnsiTheme="minorHAnsi" w:cs="Arial"/>
                <w:sz w:val="20"/>
                <w:szCs w:val="20"/>
                <w:lang w:eastAsia="en-US"/>
              </w:rPr>
            </w:pPr>
            <w:r w:rsidRPr="00AD4762">
              <w:rPr>
                <w:rFonts w:asciiTheme="minorHAnsi" w:hAnsiTheme="minorHAnsi" w:cs="Arial"/>
                <w:sz w:val="20"/>
                <w:szCs w:val="20"/>
                <w:lang w:eastAsia="en-US"/>
              </w:rPr>
              <w:t>selection of reagents and reaction conditions to optimise the rate and yield of a product</w:t>
            </w:r>
            <w:r>
              <w:rPr>
                <w:rFonts w:asciiTheme="minorHAnsi" w:hAnsiTheme="minorHAnsi" w:cs="Arial"/>
                <w:sz w:val="20"/>
                <w:szCs w:val="20"/>
                <w:lang w:eastAsia="en-US"/>
              </w:rPr>
              <w:t>, including</w:t>
            </w:r>
            <w:r w:rsidRPr="00AD4762">
              <w:rPr>
                <w:rFonts w:asciiTheme="minorHAnsi" w:hAnsiTheme="minorHAnsi" w:cs="Arial"/>
                <w:sz w:val="20"/>
                <w:szCs w:val="20"/>
                <w:lang w:eastAsia="en-US"/>
              </w:rPr>
              <w:t xml:space="preserve"> in the production of ammonia, </w:t>
            </w:r>
            <w:proofErr w:type="spellStart"/>
            <w:r w:rsidRPr="00AD4762">
              <w:rPr>
                <w:rFonts w:asciiTheme="minorHAnsi" w:hAnsiTheme="minorHAnsi" w:cs="Arial"/>
                <w:sz w:val="20"/>
                <w:szCs w:val="20"/>
                <w:lang w:eastAsia="en-US"/>
              </w:rPr>
              <w:t>sulfuric</w:t>
            </w:r>
            <w:proofErr w:type="spellEnd"/>
            <w:r w:rsidRPr="00AD4762">
              <w:rPr>
                <w:rFonts w:asciiTheme="minorHAnsi" w:hAnsiTheme="minorHAnsi" w:cs="Arial"/>
                <w:sz w:val="20"/>
                <w:szCs w:val="20"/>
                <w:lang w:eastAsia="en-US"/>
              </w:rPr>
              <w:t xml:space="preserve"> acid</w:t>
            </w:r>
            <w:r>
              <w:rPr>
                <w:rFonts w:asciiTheme="minorHAnsi" w:hAnsiTheme="minorHAnsi" w:cs="Arial"/>
                <w:sz w:val="20"/>
                <w:szCs w:val="20"/>
                <w:lang w:eastAsia="en-US"/>
              </w:rPr>
              <w:t xml:space="preserve"> and biodiesel</w:t>
            </w:r>
          </w:p>
          <w:p w:rsidR="0016214B" w:rsidRPr="009C762C" w:rsidRDefault="0016214B" w:rsidP="004C422F">
            <w:pPr>
              <w:pStyle w:val="ListParagraph"/>
              <w:numPr>
                <w:ilvl w:val="0"/>
                <w:numId w:val="4"/>
              </w:numPr>
              <w:ind w:left="357" w:hanging="357"/>
              <w:rPr>
                <w:rFonts w:asciiTheme="minorHAnsi" w:hAnsiTheme="minorHAnsi" w:cs="Arial"/>
                <w:sz w:val="20"/>
                <w:szCs w:val="20"/>
                <w:lang w:eastAsia="en-US"/>
              </w:rPr>
            </w:pPr>
            <w:r w:rsidRPr="00614750">
              <w:rPr>
                <w:rFonts w:asciiTheme="minorHAnsi" w:hAnsiTheme="minorHAnsi" w:cs="Arial"/>
                <w:sz w:val="20"/>
                <w:szCs w:val="20"/>
                <w:lang w:eastAsia="en-US"/>
              </w:rPr>
              <w:t xml:space="preserve">enzymes </w:t>
            </w:r>
            <w:r>
              <w:rPr>
                <w:rFonts w:asciiTheme="minorHAnsi" w:hAnsiTheme="minorHAnsi" w:cs="Arial"/>
                <w:sz w:val="20"/>
                <w:szCs w:val="20"/>
                <w:lang w:eastAsia="en-US"/>
              </w:rPr>
              <w:t>as</w:t>
            </w:r>
            <w:r w:rsidRPr="00614750">
              <w:rPr>
                <w:rFonts w:asciiTheme="minorHAnsi" w:hAnsiTheme="minorHAnsi" w:cs="Arial"/>
                <w:sz w:val="20"/>
                <w:szCs w:val="20"/>
                <w:lang w:eastAsia="en-US"/>
              </w:rPr>
              <w:t xml:space="preserve"> biological catalysts </w:t>
            </w:r>
            <w:r>
              <w:rPr>
                <w:rFonts w:asciiTheme="minorHAnsi" w:hAnsiTheme="minorHAnsi" w:cs="Arial"/>
                <w:sz w:val="20"/>
                <w:szCs w:val="20"/>
                <w:lang w:eastAsia="en-US"/>
              </w:rPr>
              <w:t>for</w:t>
            </w:r>
            <w:r w:rsidRPr="00614750">
              <w:rPr>
                <w:rFonts w:asciiTheme="minorHAnsi" w:hAnsiTheme="minorHAnsi" w:cs="Arial"/>
                <w:sz w:val="20"/>
                <w:szCs w:val="20"/>
                <w:lang w:eastAsia="en-US"/>
              </w:rPr>
              <w:t xml:space="preserve"> industrial scale </w:t>
            </w:r>
            <w:r>
              <w:rPr>
                <w:rFonts w:asciiTheme="minorHAnsi" w:hAnsiTheme="minorHAnsi" w:cs="Arial"/>
                <w:sz w:val="20"/>
                <w:szCs w:val="20"/>
                <w:lang w:eastAsia="en-US"/>
              </w:rPr>
              <w:t>synthesis including</w:t>
            </w:r>
            <w:r w:rsidRPr="00614750">
              <w:rPr>
                <w:rFonts w:asciiTheme="minorHAnsi" w:hAnsiTheme="minorHAnsi" w:cs="Arial"/>
                <w:sz w:val="20"/>
                <w:szCs w:val="20"/>
                <w:lang w:eastAsia="en-US"/>
              </w:rPr>
              <w:t xml:space="preserve"> ferment</w:t>
            </w:r>
            <w:r>
              <w:rPr>
                <w:rFonts w:asciiTheme="minorHAnsi" w:hAnsiTheme="minorHAnsi" w:cs="Arial"/>
                <w:sz w:val="20"/>
                <w:szCs w:val="20"/>
                <w:lang w:eastAsia="en-US"/>
              </w:rPr>
              <w:t>ation to produce ethanol</w:t>
            </w:r>
            <w:r w:rsidRPr="009C762C">
              <w:rPr>
                <w:rFonts w:asciiTheme="minorHAnsi" w:hAnsiTheme="minorHAnsi" w:cs="Arial"/>
                <w:sz w:val="20"/>
                <w:szCs w:val="20"/>
                <w:lang w:eastAsia="en-US"/>
              </w:rPr>
              <w:t xml:space="preserve"> </w:t>
            </w:r>
          </w:p>
        </w:tc>
      </w:tr>
      <w:tr w:rsidR="0016214B" w:rsidRPr="005621DD" w:rsidTr="00B631A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rsidR="0016214B" w:rsidRPr="005621DD" w:rsidRDefault="0016214B" w:rsidP="004C422F">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5621DD">
              <w:rPr>
                <w:rFonts w:asciiTheme="minorHAnsi" w:hAnsiTheme="minorHAnsi" w:cs="Arial"/>
                <w:sz w:val="20"/>
                <w:szCs w:val="20"/>
                <w:lang w:val="en-GB" w:eastAsia="en-US"/>
              </w:rPr>
              <w:t>–12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16214B" w:rsidRPr="00430896" w:rsidRDefault="0016214B" w:rsidP="004C422F">
            <w:pPr>
              <w:rPr>
                <w:rFonts w:asciiTheme="minorHAnsi" w:hAnsiTheme="minorHAnsi" w:cs="Arial"/>
                <w:b/>
                <w:sz w:val="20"/>
                <w:szCs w:val="20"/>
                <w:lang w:eastAsia="en-US"/>
              </w:rPr>
            </w:pPr>
            <w:r w:rsidRPr="00430896">
              <w:rPr>
                <w:rFonts w:asciiTheme="minorHAnsi" w:hAnsiTheme="minorHAnsi" w:cs="Arial"/>
                <w:b/>
                <w:sz w:val="20"/>
                <w:szCs w:val="20"/>
                <w:lang w:eastAsia="en-US"/>
              </w:rPr>
              <w:t>Chemical synthesis</w:t>
            </w:r>
          </w:p>
          <w:p w:rsidR="0016214B" w:rsidRPr="00AD4762" w:rsidRDefault="0016214B" w:rsidP="004C422F">
            <w:pPr>
              <w:pStyle w:val="ListParagraph"/>
              <w:numPr>
                <w:ilvl w:val="0"/>
                <w:numId w:val="4"/>
              </w:numPr>
              <w:ind w:left="357" w:hanging="357"/>
              <w:rPr>
                <w:rFonts w:asciiTheme="minorHAnsi" w:hAnsiTheme="minorHAnsi" w:cs="Arial"/>
                <w:sz w:val="20"/>
                <w:szCs w:val="20"/>
                <w:lang w:eastAsia="en-US"/>
              </w:rPr>
            </w:pPr>
            <w:r w:rsidRPr="00AD4762">
              <w:rPr>
                <w:rFonts w:asciiTheme="minorHAnsi" w:hAnsiTheme="minorHAnsi" w:cs="Arial"/>
                <w:sz w:val="20"/>
                <w:szCs w:val="20"/>
                <w:lang w:eastAsia="en-US"/>
              </w:rPr>
              <w:t xml:space="preserve">stoichiometric calculations </w:t>
            </w:r>
            <w:r>
              <w:rPr>
                <w:rFonts w:asciiTheme="minorHAnsi" w:hAnsiTheme="minorHAnsi" w:cs="Arial"/>
                <w:sz w:val="20"/>
                <w:szCs w:val="20"/>
                <w:lang w:eastAsia="en-US"/>
              </w:rPr>
              <w:t>in chemical synthesis reactions including</w:t>
            </w:r>
            <w:r w:rsidRPr="00AD4762">
              <w:rPr>
                <w:rFonts w:asciiTheme="minorHAnsi" w:hAnsiTheme="minorHAnsi" w:cs="Arial"/>
                <w:sz w:val="20"/>
                <w:szCs w:val="20"/>
                <w:lang w:eastAsia="en-US"/>
              </w:rPr>
              <w:t xml:space="preserve"> role of the limiting reagent</w:t>
            </w:r>
          </w:p>
          <w:p w:rsidR="0016214B" w:rsidRDefault="0016214B" w:rsidP="004C422F">
            <w:pPr>
              <w:pStyle w:val="ListParagraph"/>
              <w:numPr>
                <w:ilvl w:val="0"/>
                <w:numId w:val="4"/>
              </w:numPr>
              <w:ind w:left="357" w:hanging="357"/>
              <w:rPr>
                <w:rFonts w:asciiTheme="minorHAnsi" w:hAnsiTheme="minorHAnsi" w:cs="Arial"/>
                <w:sz w:val="20"/>
                <w:szCs w:val="20"/>
                <w:lang w:eastAsia="en-US"/>
              </w:rPr>
            </w:pPr>
            <w:r w:rsidRPr="00187D0D">
              <w:rPr>
                <w:rFonts w:asciiTheme="minorHAnsi" w:hAnsiTheme="minorHAnsi" w:cs="Arial"/>
                <w:sz w:val="20"/>
                <w:szCs w:val="20"/>
                <w:lang w:eastAsia="en-US"/>
              </w:rPr>
              <w:t>percentage yield of chemical synthesis reaction</w:t>
            </w:r>
            <w:r>
              <w:rPr>
                <w:rFonts w:asciiTheme="minorHAnsi" w:hAnsiTheme="minorHAnsi" w:cs="Arial"/>
                <w:sz w:val="20"/>
                <w:szCs w:val="20"/>
                <w:lang w:eastAsia="en-US"/>
              </w:rPr>
              <w:t>s</w:t>
            </w:r>
          </w:p>
          <w:p w:rsidR="0016214B" w:rsidRDefault="0016214B" w:rsidP="004C422F">
            <w:pPr>
              <w:pStyle w:val="ListParagraph"/>
              <w:numPr>
                <w:ilvl w:val="0"/>
                <w:numId w:val="4"/>
              </w:numPr>
              <w:ind w:left="357" w:hanging="357"/>
              <w:rPr>
                <w:rFonts w:asciiTheme="minorHAnsi" w:hAnsiTheme="minorHAnsi" w:cs="Arial"/>
                <w:sz w:val="20"/>
                <w:szCs w:val="20"/>
                <w:lang w:eastAsia="en-US"/>
              </w:rPr>
            </w:pPr>
            <w:r w:rsidRPr="006C155C">
              <w:rPr>
                <w:rFonts w:asciiTheme="minorHAnsi" w:hAnsiTheme="minorHAnsi" w:cs="Arial"/>
                <w:sz w:val="20"/>
                <w:szCs w:val="20"/>
                <w:lang w:eastAsia="en-US"/>
              </w:rPr>
              <w:t>conduct investigations using chemical synthesis processes</w:t>
            </w:r>
            <w:r>
              <w:rPr>
                <w:rFonts w:asciiTheme="minorHAnsi" w:hAnsiTheme="minorHAnsi" w:cs="Arial"/>
                <w:sz w:val="20"/>
                <w:szCs w:val="20"/>
                <w:lang w:eastAsia="en-US"/>
              </w:rPr>
              <w:t xml:space="preserve"> (SIS)</w:t>
            </w:r>
          </w:p>
          <w:p w:rsidR="0016214B" w:rsidRPr="00FC445F" w:rsidRDefault="0016214B" w:rsidP="004C422F">
            <w:pPr>
              <w:spacing w:before="120"/>
              <w:rPr>
                <w:rFonts w:asciiTheme="minorHAnsi" w:hAnsiTheme="minorHAnsi" w:cs="Arial"/>
                <w:b/>
                <w:sz w:val="20"/>
                <w:szCs w:val="20"/>
                <w:lang w:eastAsia="en-US"/>
              </w:rPr>
            </w:pPr>
            <w:r>
              <w:rPr>
                <w:rFonts w:asciiTheme="minorHAnsi" w:hAnsiTheme="minorHAnsi" w:cs="Arial"/>
                <w:b/>
                <w:sz w:val="20"/>
                <w:szCs w:val="20"/>
                <w:lang w:eastAsia="en-US"/>
              </w:rPr>
              <w:t xml:space="preserve">Task </w:t>
            </w:r>
            <w:r w:rsidR="009E363F">
              <w:rPr>
                <w:rFonts w:asciiTheme="minorHAnsi" w:hAnsiTheme="minorHAnsi" w:cs="Arial"/>
                <w:b/>
                <w:sz w:val="20"/>
                <w:szCs w:val="20"/>
                <w:lang w:eastAsia="en-US"/>
              </w:rPr>
              <w:t>11</w:t>
            </w:r>
            <w:r>
              <w:rPr>
                <w:rFonts w:asciiTheme="minorHAnsi" w:hAnsiTheme="minorHAnsi" w:cs="Arial"/>
                <w:b/>
                <w:sz w:val="20"/>
                <w:szCs w:val="20"/>
                <w:lang w:eastAsia="en-US"/>
              </w:rPr>
              <w:t>:</w:t>
            </w:r>
            <w:r>
              <w:rPr>
                <w:rFonts w:asciiTheme="minorHAnsi" w:hAnsiTheme="minorHAnsi" w:cs="Arial"/>
                <w:sz w:val="20"/>
                <w:szCs w:val="20"/>
                <w:lang w:eastAsia="en-US"/>
              </w:rPr>
              <w:t xml:space="preserve"> </w:t>
            </w:r>
            <w:r w:rsidRPr="004D71B9">
              <w:rPr>
                <w:rFonts w:asciiTheme="minorHAnsi" w:hAnsiTheme="minorHAnsi" w:cs="Arial"/>
                <w:sz w:val="20"/>
                <w:szCs w:val="20"/>
              </w:rPr>
              <w:t>Extended response</w:t>
            </w:r>
            <w:r>
              <w:rPr>
                <w:rFonts w:asciiTheme="minorHAnsi" w:hAnsiTheme="minorHAnsi" w:cs="Arial"/>
                <w:sz w:val="20"/>
                <w:szCs w:val="20"/>
              </w:rPr>
              <w:t xml:space="preserve"> – </w:t>
            </w:r>
            <w:r>
              <w:rPr>
                <w:rFonts w:asciiTheme="minorHAnsi" w:hAnsiTheme="minorHAnsi" w:cs="Arial"/>
                <w:bCs/>
                <w:sz w:val="20"/>
                <w:szCs w:val="20"/>
                <w:lang w:val="en-GB" w:eastAsia="en-US"/>
              </w:rPr>
              <w:t>Ammonia production by the steam reforming/Haber processes and from chicken feathers</w:t>
            </w:r>
          </w:p>
        </w:tc>
      </w:tr>
      <w:tr w:rsidR="0016214B" w:rsidRPr="005621DD" w:rsidTr="00B631A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rsidR="0016214B" w:rsidRPr="005621DD" w:rsidRDefault="0016214B" w:rsidP="004C422F">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13–</w:t>
            </w:r>
            <w:r>
              <w:rPr>
                <w:rFonts w:asciiTheme="minorHAnsi" w:hAnsiTheme="minorHAnsi" w:cs="Arial"/>
                <w:sz w:val="20"/>
                <w:szCs w:val="20"/>
                <w:lang w:val="en-GB" w:eastAsia="en-US"/>
              </w:rPr>
              <w:t>14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16214B" w:rsidRPr="00430896" w:rsidRDefault="0016214B" w:rsidP="004C422F">
            <w:pPr>
              <w:rPr>
                <w:rFonts w:asciiTheme="minorHAnsi" w:hAnsiTheme="minorHAnsi" w:cs="Arial"/>
                <w:b/>
                <w:sz w:val="20"/>
                <w:szCs w:val="20"/>
                <w:lang w:eastAsia="en-US"/>
              </w:rPr>
            </w:pPr>
            <w:r w:rsidRPr="00430896">
              <w:rPr>
                <w:rFonts w:asciiTheme="minorHAnsi" w:hAnsiTheme="minorHAnsi" w:cs="Arial"/>
                <w:b/>
                <w:sz w:val="20"/>
                <w:szCs w:val="20"/>
                <w:lang w:eastAsia="en-US"/>
              </w:rPr>
              <w:t>Chemical synthesis</w:t>
            </w:r>
          </w:p>
          <w:p w:rsidR="0016214B" w:rsidRDefault="0016214B" w:rsidP="004C422F">
            <w:pPr>
              <w:pStyle w:val="ListParagraph"/>
              <w:numPr>
                <w:ilvl w:val="0"/>
                <w:numId w:val="4"/>
              </w:numPr>
              <w:ind w:left="357" w:hanging="357"/>
              <w:rPr>
                <w:rFonts w:asciiTheme="minorHAnsi" w:hAnsiTheme="minorHAnsi" w:cs="Arial"/>
                <w:sz w:val="20"/>
                <w:szCs w:val="20"/>
                <w:lang w:eastAsia="en-US"/>
              </w:rPr>
            </w:pPr>
            <w:r w:rsidRPr="00346AA3">
              <w:rPr>
                <w:rFonts w:asciiTheme="minorHAnsi" w:hAnsiTheme="minorHAnsi" w:cs="Arial"/>
                <w:sz w:val="20"/>
                <w:szCs w:val="20"/>
                <w:lang w:eastAsia="en-US"/>
              </w:rPr>
              <w:t>saponification</w:t>
            </w:r>
          </w:p>
          <w:p w:rsidR="0016214B" w:rsidRDefault="0016214B" w:rsidP="004C422F">
            <w:pPr>
              <w:pStyle w:val="ListParagraph"/>
              <w:numPr>
                <w:ilvl w:val="0"/>
                <w:numId w:val="4"/>
              </w:numPr>
              <w:ind w:left="357" w:hanging="357"/>
              <w:rPr>
                <w:rFonts w:asciiTheme="minorHAnsi" w:hAnsiTheme="minorHAnsi" w:cs="Arial"/>
                <w:sz w:val="20"/>
                <w:szCs w:val="20"/>
                <w:lang w:eastAsia="en-US"/>
              </w:rPr>
            </w:pPr>
            <w:r w:rsidRPr="00346AA3">
              <w:rPr>
                <w:rFonts w:asciiTheme="minorHAnsi" w:hAnsiTheme="minorHAnsi" w:cs="Arial"/>
                <w:sz w:val="20"/>
                <w:szCs w:val="20"/>
                <w:lang w:eastAsia="en-US"/>
              </w:rPr>
              <w:t>the structure</w:t>
            </w:r>
            <w:r>
              <w:rPr>
                <w:rFonts w:asciiTheme="minorHAnsi" w:hAnsiTheme="minorHAnsi" w:cs="Arial"/>
                <w:sz w:val="20"/>
                <w:szCs w:val="20"/>
                <w:lang w:eastAsia="en-US"/>
              </w:rPr>
              <w:t>s</w:t>
            </w:r>
            <w:r w:rsidRPr="00346AA3">
              <w:rPr>
                <w:rFonts w:asciiTheme="minorHAnsi" w:hAnsiTheme="minorHAnsi" w:cs="Arial"/>
                <w:sz w:val="20"/>
                <w:szCs w:val="20"/>
                <w:lang w:eastAsia="en-US"/>
              </w:rPr>
              <w:t xml:space="preserve"> of soaps </w:t>
            </w:r>
            <w:r>
              <w:rPr>
                <w:rFonts w:asciiTheme="minorHAnsi" w:hAnsiTheme="minorHAnsi" w:cs="Arial"/>
                <w:sz w:val="20"/>
                <w:szCs w:val="20"/>
                <w:lang w:eastAsia="en-US"/>
              </w:rPr>
              <w:t xml:space="preserve">and </w:t>
            </w:r>
            <w:r w:rsidRPr="00346AA3">
              <w:rPr>
                <w:rFonts w:asciiTheme="minorHAnsi" w:hAnsiTheme="minorHAnsi" w:cs="Arial"/>
                <w:sz w:val="20"/>
                <w:szCs w:val="20"/>
                <w:lang w:eastAsia="en-US"/>
              </w:rPr>
              <w:t xml:space="preserve">detergents </w:t>
            </w:r>
            <w:r>
              <w:rPr>
                <w:rFonts w:asciiTheme="minorHAnsi" w:hAnsiTheme="minorHAnsi" w:cs="Arial"/>
                <w:sz w:val="20"/>
                <w:szCs w:val="20"/>
                <w:lang w:eastAsia="en-US"/>
              </w:rPr>
              <w:t>and their cleaning action</w:t>
            </w:r>
          </w:p>
          <w:p w:rsidR="0016214B" w:rsidRDefault="0016214B" w:rsidP="004C422F">
            <w:pPr>
              <w:pStyle w:val="ListParagraph"/>
              <w:numPr>
                <w:ilvl w:val="0"/>
                <w:numId w:val="4"/>
              </w:numPr>
              <w:ind w:left="357" w:hanging="357"/>
              <w:rPr>
                <w:rFonts w:asciiTheme="minorHAnsi" w:hAnsiTheme="minorHAnsi" w:cs="Arial"/>
                <w:sz w:val="20"/>
                <w:szCs w:val="20"/>
                <w:lang w:eastAsia="en-US"/>
              </w:rPr>
            </w:pPr>
            <w:r w:rsidRPr="00A65F95">
              <w:rPr>
                <w:rFonts w:asciiTheme="minorHAnsi" w:hAnsiTheme="minorHAnsi" w:cs="Arial"/>
                <w:sz w:val="20"/>
                <w:szCs w:val="20"/>
                <w:lang w:eastAsia="en-US"/>
              </w:rPr>
              <w:t>the properties of soaps and detergents in hard water</w:t>
            </w:r>
          </w:p>
          <w:p w:rsidR="0016214B" w:rsidRPr="00F94404" w:rsidRDefault="0016214B" w:rsidP="004C422F">
            <w:pPr>
              <w:spacing w:before="120"/>
              <w:rPr>
                <w:rFonts w:asciiTheme="minorHAnsi" w:hAnsiTheme="minorHAnsi" w:cs="Arial"/>
                <w:sz w:val="20"/>
                <w:szCs w:val="20"/>
                <w:lang w:eastAsia="en-US"/>
              </w:rPr>
            </w:pPr>
            <w:r>
              <w:rPr>
                <w:rFonts w:asciiTheme="minorHAnsi" w:hAnsiTheme="minorHAnsi" w:cs="Arial"/>
                <w:b/>
                <w:sz w:val="20"/>
                <w:szCs w:val="20"/>
                <w:lang w:eastAsia="en-US"/>
              </w:rPr>
              <w:t xml:space="preserve">Task </w:t>
            </w:r>
            <w:r w:rsidR="009E363F">
              <w:rPr>
                <w:rFonts w:asciiTheme="minorHAnsi" w:hAnsiTheme="minorHAnsi" w:cs="Arial"/>
                <w:b/>
                <w:sz w:val="20"/>
                <w:szCs w:val="20"/>
                <w:lang w:eastAsia="en-US"/>
              </w:rPr>
              <w:t>12</w:t>
            </w:r>
            <w:r>
              <w:rPr>
                <w:rFonts w:asciiTheme="minorHAnsi" w:hAnsiTheme="minorHAnsi" w:cs="Arial"/>
                <w:b/>
                <w:sz w:val="20"/>
                <w:szCs w:val="20"/>
                <w:lang w:eastAsia="en-US"/>
              </w:rPr>
              <w:t>:</w:t>
            </w:r>
            <w:r>
              <w:rPr>
                <w:rFonts w:asciiTheme="minorHAnsi" w:hAnsiTheme="minorHAnsi" w:cs="Arial"/>
                <w:sz w:val="20"/>
                <w:szCs w:val="20"/>
                <w:lang w:eastAsia="en-US"/>
              </w:rPr>
              <w:t xml:space="preserve"> </w:t>
            </w:r>
            <w:r w:rsidRPr="00C521EA">
              <w:rPr>
                <w:rFonts w:asciiTheme="minorHAnsi" w:hAnsiTheme="minorHAnsi" w:cs="Arial"/>
                <w:sz w:val="20"/>
                <w:szCs w:val="20"/>
                <w:lang w:eastAsia="en-US"/>
              </w:rPr>
              <w:t>Chemical synthesis</w:t>
            </w:r>
            <w:r>
              <w:rPr>
                <w:rFonts w:asciiTheme="minorHAnsi" w:hAnsiTheme="minorHAnsi" w:cs="Arial"/>
                <w:sz w:val="20"/>
                <w:szCs w:val="20"/>
                <w:lang w:eastAsia="en-US"/>
              </w:rPr>
              <w:t xml:space="preserve"> topic test</w:t>
            </w:r>
          </w:p>
        </w:tc>
      </w:tr>
      <w:tr w:rsidR="0016214B" w:rsidRPr="005621DD" w:rsidTr="00B631A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rsidR="0016214B" w:rsidRPr="005621DD" w:rsidRDefault="0016214B" w:rsidP="004C422F">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16214B" w:rsidRPr="005621DD" w:rsidRDefault="0016214B" w:rsidP="004C422F">
            <w:pPr>
              <w:rPr>
                <w:rFonts w:asciiTheme="minorHAnsi" w:hAnsiTheme="minorHAnsi" w:cs="Arial"/>
                <w:sz w:val="20"/>
                <w:szCs w:val="20"/>
                <w:lang w:val="en-GB" w:eastAsia="en-US"/>
              </w:rPr>
            </w:pPr>
            <w:r w:rsidRPr="003F58E8">
              <w:rPr>
                <w:rFonts w:asciiTheme="minorHAnsi" w:hAnsiTheme="minorHAnsi" w:cs="Arial"/>
                <w:sz w:val="20"/>
                <w:szCs w:val="20"/>
                <w:lang w:val="en-GB" w:eastAsia="en-US"/>
              </w:rPr>
              <w:t>Examination revision</w:t>
            </w:r>
          </w:p>
        </w:tc>
      </w:tr>
      <w:tr w:rsidR="0016214B" w:rsidRPr="005621DD" w:rsidTr="00B631A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rsidR="0016214B" w:rsidRPr="005621DD" w:rsidRDefault="0016214B" w:rsidP="004C422F">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16214B" w:rsidRPr="005621DD" w:rsidRDefault="0016214B" w:rsidP="004C422F">
            <w:pPr>
              <w:rPr>
                <w:rFonts w:asciiTheme="minorHAnsi" w:hAnsiTheme="minorHAnsi" w:cs="Arial"/>
                <w:sz w:val="20"/>
                <w:szCs w:val="20"/>
                <w:lang w:val="en-GB" w:eastAsia="en-US"/>
              </w:rPr>
            </w:pPr>
            <w:r>
              <w:rPr>
                <w:rFonts w:asciiTheme="minorHAnsi" w:hAnsiTheme="minorHAnsi" w:cs="Arial"/>
                <w:b/>
                <w:sz w:val="20"/>
                <w:szCs w:val="20"/>
                <w:lang w:eastAsia="en-US"/>
              </w:rPr>
              <w:t xml:space="preserve">Task </w:t>
            </w:r>
            <w:r w:rsidR="009E363F">
              <w:rPr>
                <w:rFonts w:asciiTheme="minorHAnsi" w:hAnsiTheme="minorHAnsi" w:cs="Arial"/>
                <w:b/>
                <w:sz w:val="20"/>
                <w:szCs w:val="20"/>
                <w:lang w:eastAsia="en-US"/>
              </w:rPr>
              <w:t>13</w:t>
            </w:r>
            <w:r>
              <w:rPr>
                <w:rFonts w:asciiTheme="minorHAnsi" w:hAnsiTheme="minorHAnsi" w:cs="Arial"/>
                <w:b/>
                <w:sz w:val="20"/>
                <w:szCs w:val="20"/>
                <w:lang w:eastAsia="en-US"/>
              </w:rPr>
              <w:t>:</w:t>
            </w:r>
            <w:r>
              <w:rPr>
                <w:rFonts w:asciiTheme="minorHAnsi" w:hAnsiTheme="minorHAnsi" w:cs="Arial"/>
                <w:sz w:val="20"/>
                <w:szCs w:val="20"/>
                <w:lang w:eastAsia="en-US"/>
              </w:rPr>
              <w:t xml:space="preserve"> </w:t>
            </w:r>
            <w:r w:rsidRPr="003F58E8">
              <w:rPr>
                <w:rFonts w:asciiTheme="minorHAnsi" w:hAnsiTheme="minorHAnsi" w:cs="Arial"/>
                <w:sz w:val="20"/>
                <w:szCs w:val="20"/>
                <w:lang w:val="en-GB" w:eastAsia="en-US"/>
              </w:rPr>
              <w:t xml:space="preserve">Semester 2 </w:t>
            </w:r>
            <w:r>
              <w:rPr>
                <w:rFonts w:asciiTheme="minorHAnsi" w:hAnsiTheme="minorHAnsi" w:cs="Arial"/>
                <w:sz w:val="20"/>
                <w:szCs w:val="20"/>
                <w:lang w:val="en-GB" w:eastAsia="en-US"/>
              </w:rPr>
              <w:t>examination</w:t>
            </w:r>
          </w:p>
        </w:tc>
      </w:tr>
    </w:tbl>
    <w:p w:rsidR="0025174E" w:rsidRPr="005621DD" w:rsidRDefault="0025174E" w:rsidP="00B9415C">
      <w:pPr>
        <w:rPr>
          <w:rFonts w:ascii="Arial" w:hAnsi="Arial"/>
          <w:sz w:val="20"/>
          <w:szCs w:val="20"/>
          <w:lang w:val="en-GB"/>
        </w:rPr>
      </w:pPr>
    </w:p>
    <w:sectPr w:rsidR="0025174E" w:rsidRPr="005621DD" w:rsidSect="004C7328">
      <w:headerReference w:type="even" r:id="rId13"/>
      <w:headerReference w:type="default" r:id="rId14"/>
      <w:footerReference w:type="even" r:id="rId15"/>
      <w:footerReference w:type="default" r:id="rId16"/>
      <w:headerReference w:type="first" r:id="rId17"/>
      <w:footerReference w:type="first" r:id="rId18"/>
      <w:pgSz w:w="11906" w:h="16838" w:code="9"/>
      <w:pgMar w:top="1440" w:right="1418" w:bottom="1440" w:left="1418"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828" w:rsidRDefault="009D4828" w:rsidP="00DB14C9">
      <w:r>
        <w:separator/>
      </w:r>
    </w:p>
  </w:endnote>
  <w:endnote w:type="continuationSeparator" w:id="0">
    <w:p w:rsidR="009D4828" w:rsidRDefault="009D4828"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6C" w:rsidRPr="00DE34C4" w:rsidRDefault="00B8446C"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42316</w:t>
    </w:r>
    <w:r w:rsidR="00871787">
      <w:rPr>
        <w:rFonts w:ascii="Franklin Gothic Book" w:hAnsi="Franklin Gothic Book"/>
        <w:noProof/>
        <w:color w:val="342568"/>
        <w:sz w:val="16"/>
        <w:szCs w:val="16"/>
      </w:rPr>
      <w:t>v</w:t>
    </w:r>
    <w:r w:rsidR="00BE26DB">
      <w:rPr>
        <w:rFonts w:ascii="Franklin Gothic Book" w:hAnsi="Franklin Gothic Book"/>
        <w:noProof/>
        <w:color w:val="342568"/>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6C" w:rsidRPr="00DE34C4" w:rsidRDefault="00B8446C"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6C" w:rsidRPr="00871787" w:rsidRDefault="00871787" w:rsidP="00871787">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Chemistry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6C" w:rsidRPr="00871787" w:rsidRDefault="00871787" w:rsidP="00871787">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Chemistry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6C" w:rsidRPr="005143EB" w:rsidRDefault="00B8446C"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871787">
      <w:rPr>
        <w:rFonts w:ascii="Franklin Gothic Book" w:hAnsi="Franklin Gothic Book"/>
        <w:b/>
        <w:noProof/>
        <w:color w:val="342568"/>
        <w:sz w:val="18"/>
        <w:szCs w:val="18"/>
      </w:rPr>
      <w:t>Chemistry</w:t>
    </w:r>
    <w:r w:rsidRPr="00D41604">
      <w:rPr>
        <w:rFonts w:ascii="Franklin Gothic Book" w:hAnsi="Franklin Gothic Book"/>
        <w:b/>
        <w:noProof/>
        <w:color w:val="342568"/>
        <w:sz w:val="18"/>
        <w:szCs w:val="18"/>
      </w:rPr>
      <w:t xml:space="preserve"> | </w:t>
    </w:r>
    <w:r w:rsidR="00871787">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w:t>
    </w:r>
    <w:r w:rsidR="00871787">
      <w:rPr>
        <w:rFonts w:ascii="Franklin Gothic Book" w:hAnsi="Franklin Gothic Book"/>
        <w:b/>
        <w:noProof/>
        <w:color w:val="342568"/>
        <w:sz w:val="18"/>
        <w:szCs w:val="18"/>
      </w:rPr>
      <w:t>12</w:t>
    </w:r>
    <w:r>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828" w:rsidRDefault="009D4828" w:rsidP="00DB14C9">
      <w:r>
        <w:separator/>
      </w:r>
    </w:p>
  </w:footnote>
  <w:footnote w:type="continuationSeparator" w:id="0">
    <w:p w:rsidR="009D4828" w:rsidRDefault="009D4828"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6C" w:rsidRDefault="00B8446C" w:rsidP="00E8086E">
    <w:pPr>
      <w:pStyle w:val="Header"/>
      <w:ind w:left="-709"/>
    </w:pPr>
    <w:r>
      <w:rPr>
        <w:noProof/>
      </w:rPr>
      <w:drawing>
        <wp:inline distT="0" distB="0" distL="0" distR="0" wp14:anchorId="5D502BAE" wp14:editId="67A8AB71">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6C" w:rsidRPr="001B3981" w:rsidRDefault="00B8446C"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D1765">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B8446C" w:rsidRDefault="00B8446C" w:rsidP="00F33444">
    <w:pPr>
      <w:pStyle w:val="Header"/>
      <w:ind w:left="-1134" w:right="9192"/>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6C" w:rsidRPr="001B3981" w:rsidRDefault="00B8446C"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2699C">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B8446C" w:rsidRDefault="00B844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6C" w:rsidRPr="001B3981" w:rsidRDefault="00B8446C"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D176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B8446C" w:rsidRPr="00D05780" w:rsidRDefault="00B8446C"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2BB733E1"/>
    <w:multiLevelType w:val="hybridMultilevel"/>
    <w:tmpl w:val="DB920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F041E8"/>
    <w:multiLevelType w:val="hybridMultilevel"/>
    <w:tmpl w:val="43A80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5" w15:restartNumberingAfterBreak="0">
    <w:nsid w:val="6CBF2513"/>
    <w:multiLevelType w:val="hybridMultilevel"/>
    <w:tmpl w:val="A3301280"/>
    <w:lvl w:ilvl="0" w:tplc="31109C40">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01B5B"/>
    <w:rsid w:val="0002699C"/>
    <w:rsid w:val="00045C56"/>
    <w:rsid w:val="0004659D"/>
    <w:rsid w:val="000539BC"/>
    <w:rsid w:val="00057CE1"/>
    <w:rsid w:val="0009174F"/>
    <w:rsid w:val="000B08E2"/>
    <w:rsid w:val="000D718D"/>
    <w:rsid w:val="001113F2"/>
    <w:rsid w:val="00112118"/>
    <w:rsid w:val="0013213F"/>
    <w:rsid w:val="0016214B"/>
    <w:rsid w:val="00176D7C"/>
    <w:rsid w:val="00184052"/>
    <w:rsid w:val="0019372C"/>
    <w:rsid w:val="001A065F"/>
    <w:rsid w:val="001B453F"/>
    <w:rsid w:val="001B4A02"/>
    <w:rsid w:val="001B5792"/>
    <w:rsid w:val="001B7CDC"/>
    <w:rsid w:val="001D0029"/>
    <w:rsid w:val="00222F56"/>
    <w:rsid w:val="0022558A"/>
    <w:rsid w:val="00231557"/>
    <w:rsid w:val="00237908"/>
    <w:rsid w:val="00240545"/>
    <w:rsid w:val="002455A9"/>
    <w:rsid w:val="0025174E"/>
    <w:rsid w:val="00266785"/>
    <w:rsid w:val="002928CA"/>
    <w:rsid w:val="002A634C"/>
    <w:rsid w:val="002D036D"/>
    <w:rsid w:val="002D4D43"/>
    <w:rsid w:val="003065A9"/>
    <w:rsid w:val="00324ACE"/>
    <w:rsid w:val="00330B8A"/>
    <w:rsid w:val="00331C9C"/>
    <w:rsid w:val="00356A0B"/>
    <w:rsid w:val="003704BC"/>
    <w:rsid w:val="00382F77"/>
    <w:rsid w:val="00384187"/>
    <w:rsid w:val="003972A2"/>
    <w:rsid w:val="003B4807"/>
    <w:rsid w:val="003C5A53"/>
    <w:rsid w:val="003E18D3"/>
    <w:rsid w:val="003F58E8"/>
    <w:rsid w:val="00402EA3"/>
    <w:rsid w:val="00423623"/>
    <w:rsid w:val="00430896"/>
    <w:rsid w:val="004374DB"/>
    <w:rsid w:val="0048097B"/>
    <w:rsid w:val="004814F0"/>
    <w:rsid w:val="004863E5"/>
    <w:rsid w:val="004B1113"/>
    <w:rsid w:val="004C023E"/>
    <w:rsid w:val="004C422F"/>
    <w:rsid w:val="004C6186"/>
    <w:rsid w:val="004C7328"/>
    <w:rsid w:val="004E1286"/>
    <w:rsid w:val="0054113C"/>
    <w:rsid w:val="00541626"/>
    <w:rsid w:val="005621DD"/>
    <w:rsid w:val="00564546"/>
    <w:rsid w:val="005C491A"/>
    <w:rsid w:val="005C63BE"/>
    <w:rsid w:val="005D01BC"/>
    <w:rsid w:val="005D2705"/>
    <w:rsid w:val="005D393D"/>
    <w:rsid w:val="00613D77"/>
    <w:rsid w:val="006170AB"/>
    <w:rsid w:val="00631386"/>
    <w:rsid w:val="00647E82"/>
    <w:rsid w:val="00650D9B"/>
    <w:rsid w:val="00691481"/>
    <w:rsid w:val="00691E54"/>
    <w:rsid w:val="006A5C8D"/>
    <w:rsid w:val="006E2616"/>
    <w:rsid w:val="00711EDC"/>
    <w:rsid w:val="00714E9C"/>
    <w:rsid w:val="00742B1D"/>
    <w:rsid w:val="00750A8B"/>
    <w:rsid w:val="00754292"/>
    <w:rsid w:val="007C47CE"/>
    <w:rsid w:val="007D7C15"/>
    <w:rsid w:val="007E1CD0"/>
    <w:rsid w:val="007E3CE0"/>
    <w:rsid w:val="007F43B8"/>
    <w:rsid w:val="0080300F"/>
    <w:rsid w:val="00817601"/>
    <w:rsid w:val="00840722"/>
    <w:rsid w:val="008540AC"/>
    <w:rsid w:val="00855E0F"/>
    <w:rsid w:val="00871787"/>
    <w:rsid w:val="008B157B"/>
    <w:rsid w:val="008C298A"/>
    <w:rsid w:val="008E50CA"/>
    <w:rsid w:val="008F0D89"/>
    <w:rsid w:val="008F1153"/>
    <w:rsid w:val="008F7FB4"/>
    <w:rsid w:val="00930FD4"/>
    <w:rsid w:val="00952D80"/>
    <w:rsid w:val="009A322E"/>
    <w:rsid w:val="009B6E81"/>
    <w:rsid w:val="009C18D4"/>
    <w:rsid w:val="009C762C"/>
    <w:rsid w:val="009D1765"/>
    <w:rsid w:val="009D4828"/>
    <w:rsid w:val="009E363F"/>
    <w:rsid w:val="00A220A5"/>
    <w:rsid w:val="00A3167C"/>
    <w:rsid w:val="00A57719"/>
    <w:rsid w:val="00A85F92"/>
    <w:rsid w:val="00AA5DC1"/>
    <w:rsid w:val="00AA5FB7"/>
    <w:rsid w:val="00AE04BA"/>
    <w:rsid w:val="00AE5E03"/>
    <w:rsid w:val="00AF317D"/>
    <w:rsid w:val="00B17F30"/>
    <w:rsid w:val="00B225E5"/>
    <w:rsid w:val="00B43836"/>
    <w:rsid w:val="00B631AB"/>
    <w:rsid w:val="00B8446C"/>
    <w:rsid w:val="00B9415C"/>
    <w:rsid w:val="00BB20C5"/>
    <w:rsid w:val="00BB5EA1"/>
    <w:rsid w:val="00BD7C4A"/>
    <w:rsid w:val="00BE0394"/>
    <w:rsid w:val="00BE26DB"/>
    <w:rsid w:val="00C062A6"/>
    <w:rsid w:val="00C46381"/>
    <w:rsid w:val="00C6295E"/>
    <w:rsid w:val="00C73731"/>
    <w:rsid w:val="00C76AEA"/>
    <w:rsid w:val="00C76E2F"/>
    <w:rsid w:val="00CB6244"/>
    <w:rsid w:val="00CE23EC"/>
    <w:rsid w:val="00CF3CB2"/>
    <w:rsid w:val="00D21835"/>
    <w:rsid w:val="00D3715A"/>
    <w:rsid w:val="00D47F40"/>
    <w:rsid w:val="00DB14C9"/>
    <w:rsid w:val="00DF4C0D"/>
    <w:rsid w:val="00E51B19"/>
    <w:rsid w:val="00E75712"/>
    <w:rsid w:val="00E8086E"/>
    <w:rsid w:val="00E847FF"/>
    <w:rsid w:val="00EB2943"/>
    <w:rsid w:val="00EB7D8A"/>
    <w:rsid w:val="00F167AD"/>
    <w:rsid w:val="00F217B1"/>
    <w:rsid w:val="00F33444"/>
    <w:rsid w:val="00F53533"/>
    <w:rsid w:val="00F667AA"/>
    <w:rsid w:val="00F700FF"/>
    <w:rsid w:val="00F7346B"/>
    <w:rsid w:val="00F83F7E"/>
    <w:rsid w:val="00F853E0"/>
    <w:rsid w:val="00F91AB5"/>
    <w:rsid w:val="00FA1552"/>
    <w:rsid w:val="00FA53A1"/>
    <w:rsid w:val="00FC445F"/>
    <w:rsid w:val="00FC4EFB"/>
    <w:rsid w:val="00FC7FE1"/>
    <w:rsid w:val="00FE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2FFA78"/>
  <w15:docId w15:val="{DF5BF714-6B83-4F01-9942-A11689FE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B631AB"/>
    <w:pPr>
      <w:outlineLvl w:val="1"/>
    </w:pPr>
    <w:rPr>
      <w:sz w:val="24"/>
    </w:rPr>
  </w:style>
  <w:style w:type="paragraph" w:styleId="Heading3">
    <w:name w:val="heading 3"/>
    <w:basedOn w:val="Normal"/>
    <w:next w:val="Normal"/>
    <w:link w:val="Heading3Char"/>
    <w:uiPriority w:val="9"/>
    <w:unhideWhenUsed/>
    <w:qFormat/>
    <w:rsid w:val="00C062A6"/>
    <w:pPr>
      <w:spacing w:before="120" w:after="120" w:line="276" w:lineRule="auto"/>
      <w:outlineLvl w:val="2"/>
    </w:pPr>
    <w:rPr>
      <w:rFonts w:ascii="Franklin Gothic Book" w:eastAsia="MS Mincho" w:hAnsi="Franklin Gothic Book" w:cs="Calibri"/>
      <w:color w:val="404040"/>
      <w:sz w:val="22"/>
      <w:szCs w:val="22"/>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B631AB"/>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C062A6"/>
    <w:rPr>
      <w:rFonts w:ascii="Franklin Gothic Book" w:eastAsia="MS Mincho" w:hAnsi="Franklin Gothic Book" w:cs="Calibri"/>
      <w:color w:val="404040"/>
      <w:szCs w:val="22"/>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styleId="CommentReference">
    <w:name w:val="annotation reference"/>
    <w:basedOn w:val="DefaultParagraphFont"/>
    <w:uiPriority w:val="99"/>
    <w:semiHidden/>
    <w:unhideWhenUsed/>
    <w:rsid w:val="00C76E2F"/>
    <w:rPr>
      <w:sz w:val="16"/>
      <w:szCs w:val="16"/>
    </w:rPr>
  </w:style>
  <w:style w:type="paragraph" w:styleId="CommentText">
    <w:name w:val="annotation text"/>
    <w:basedOn w:val="Normal"/>
    <w:link w:val="CommentTextChar"/>
    <w:uiPriority w:val="99"/>
    <w:semiHidden/>
    <w:unhideWhenUsed/>
    <w:rsid w:val="00C76E2F"/>
    <w:rPr>
      <w:sz w:val="20"/>
      <w:szCs w:val="20"/>
    </w:rPr>
  </w:style>
  <w:style w:type="character" w:customStyle="1" w:styleId="CommentTextChar">
    <w:name w:val="Comment Text Char"/>
    <w:basedOn w:val="DefaultParagraphFont"/>
    <w:link w:val="CommentText"/>
    <w:uiPriority w:val="99"/>
    <w:semiHidden/>
    <w:rsid w:val="00C76E2F"/>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C76E2F"/>
    <w:rPr>
      <w:b/>
      <w:bCs/>
    </w:rPr>
  </w:style>
  <w:style w:type="character" w:customStyle="1" w:styleId="CommentSubjectChar">
    <w:name w:val="Comment Subject Char"/>
    <w:basedOn w:val="CommentTextChar"/>
    <w:link w:val="CommentSubject"/>
    <w:uiPriority w:val="99"/>
    <w:semiHidden/>
    <w:rsid w:val="00C76E2F"/>
    <w:rPr>
      <w:rFonts w:ascii="Times New Roman" w:eastAsia="Times New Roman" w:hAnsi="Times New Roman" w:cs="Times New Roman"/>
      <w:b/>
      <w:bCs/>
      <w:sz w:val="20"/>
      <w:szCs w:val="20"/>
      <w:lang w:val="en-AU" w:eastAsia="en-AU"/>
    </w:rPr>
  </w:style>
  <w:style w:type="paragraph" w:customStyle="1" w:styleId="ListItem">
    <w:name w:val="List Item"/>
    <w:basedOn w:val="Normal"/>
    <w:link w:val="ListItemChar"/>
    <w:qFormat/>
    <w:rsid w:val="00F217B1"/>
    <w:pPr>
      <w:numPr>
        <w:numId w:val="6"/>
      </w:numPr>
      <w:spacing w:before="120" w:line="276" w:lineRule="auto"/>
    </w:pPr>
    <w:rPr>
      <w:rFonts w:ascii="Calibri" w:eastAsiaTheme="minorHAnsi" w:hAnsi="Calibri" w:cs="Calibri"/>
      <w:iCs/>
      <w:sz w:val="22"/>
      <w:szCs w:val="22"/>
    </w:rPr>
  </w:style>
  <w:style w:type="character" w:customStyle="1" w:styleId="ListItemChar">
    <w:name w:val="List Item Char"/>
    <w:basedOn w:val="DefaultParagraphFont"/>
    <w:link w:val="ListItem"/>
    <w:rsid w:val="00F217B1"/>
    <w:rPr>
      <w:rFonts w:ascii="Calibri" w:hAnsi="Calibri" w:cs="Calibri"/>
      <w:iCs/>
      <w:szCs w:val="22"/>
      <w:lang w:val="en-AU" w:eastAsia="en-AU"/>
    </w:rPr>
  </w:style>
  <w:style w:type="character" w:styleId="Emphasis">
    <w:name w:val="Emphasis"/>
    <w:basedOn w:val="DefaultParagraphFont"/>
    <w:uiPriority w:val="20"/>
    <w:qFormat/>
    <w:rsid w:val="00B631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82724-27BD-49E1-9EF4-CEC9697A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Allan Knight</cp:lastModifiedBy>
  <cp:revision>44</cp:revision>
  <cp:lastPrinted>2020-11-16T03:26:00Z</cp:lastPrinted>
  <dcterms:created xsi:type="dcterms:W3CDTF">2020-05-27T07:11:00Z</dcterms:created>
  <dcterms:modified xsi:type="dcterms:W3CDTF">2020-11-19T03:00:00Z</dcterms:modified>
</cp:coreProperties>
</file>