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86" w:rsidRPr="00373D45" w:rsidRDefault="00373D45" w:rsidP="00A71521">
      <w:pPr>
        <w:keepNext/>
        <w:spacing w:before="3500"/>
        <w:jc w:val="center"/>
        <w:outlineLvl w:val="0"/>
        <w:rPr>
          <w:rFonts w:ascii="Franklin Gothic Book" w:eastAsia="Times New Roman" w:hAnsi="Franklin Gothic Book"/>
          <w:b/>
          <w:smallCaps/>
          <w:color w:val="9688BE"/>
          <w:sz w:val="36"/>
          <w:szCs w:val="36"/>
          <w:lang w:eastAsia="x-none"/>
        </w:rPr>
      </w:pPr>
      <w:bookmarkStart w:id="0" w:name="_GoBack"/>
      <w:bookmarkEnd w:id="0"/>
      <w:r w:rsidRPr="00373D45">
        <w:rPr>
          <w:rFonts w:ascii="Franklin Gothic Book" w:eastAsia="Times New Roman" w:hAnsi="Franklin Gothic Book"/>
          <w:b/>
          <w:smallCaps/>
          <w:noProof/>
          <w:color w:val="9688BE"/>
          <w:sz w:val="36"/>
          <w:szCs w:val="36"/>
          <w:lang w:eastAsia="en-AU"/>
        </w:rPr>
        <w:drawing>
          <wp:anchor distT="0" distB="0" distL="114300" distR="114300" simplePos="0" relativeHeight="251657728" behindDoc="1" locked="1" layoutInCell="1" allowOverlap="1" wp14:anchorId="59EA5948" wp14:editId="0E700D61">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F42B86" w:rsidRPr="00373D45">
        <w:rPr>
          <w:rFonts w:ascii="Franklin Gothic Book" w:eastAsia="Times New Roman" w:hAnsi="Franklin Gothic Book"/>
          <w:b/>
          <w:smallCaps/>
          <w:color w:val="9688BE"/>
          <w:sz w:val="36"/>
          <w:szCs w:val="36"/>
          <w:lang w:eastAsia="x-none"/>
        </w:rPr>
        <w:t>Sample Assessment Tasks</w:t>
      </w:r>
    </w:p>
    <w:p w:rsidR="00F42B86" w:rsidRPr="00373D45" w:rsidRDefault="00373D45" w:rsidP="00373D45">
      <w:pPr>
        <w:keepNext/>
        <w:pBdr>
          <w:top w:val="single" w:sz="8" w:space="3" w:color="4F6228"/>
          <w:bottom w:val="single" w:sz="8" w:space="3" w:color="4F6228"/>
        </w:pBdr>
        <w:spacing w:after="0"/>
        <w:ind w:left="1701" w:right="1701"/>
        <w:jc w:val="center"/>
        <w:outlineLvl w:val="0"/>
        <w:rPr>
          <w:rFonts w:ascii="Franklin Gothic Medium" w:eastAsia="Times New Roman" w:hAnsi="Franklin Gothic Medium"/>
          <w:smallCaps/>
          <w:color w:val="5F497A"/>
          <w:sz w:val="28"/>
          <w:szCs w:val="28"/>
          <w:lang w:eastAsia="x-none"/>
        </w:rPr>
      </w:pPr>
      <w:r>
        <w:rPr>
          <w:rFonts w:ascii="Franklin Gothic Medium" w:eastAsia="Times New Roman" w:hAnsi="Franklin Gothic Medium"/>
          <w:smallCaps/>
          <w:color w:val="5F497A"/>
          <w:sz w:val="28"/>
          <w:szCs w:val="28"/>
          <w:lang w:eastAsia="x-none"/>
        </w:rPr>
        <w:t>Business Management and Enterprise</w:t>
      </w:r>
    </w:p>
    <w:p w:rsidR="00F42B86" w:rsidRPr="00891E0F" w:rsidRDefault="00F42B86" w:rsidP="005829E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Preliminary Unit 1 and Unit 2</w:t>
      </w:r>
    </w:p>
    <w:p w:rsidR="00F42B86" w:rsidRPr="00891E0F" w:rsidRDefault="00F42B86" w:rsidP="00891E0F">
      <w:pPr>
        <w:keepNext/>
        <w:spacing w:after="0" w:line="240" w:lineRule="auto"/>
        <w:jc w:val="center"/>
        <w:outlineLvl w:val="0"/>
        <w:rPr>
          <w:b/>
        </w:rPr>
      </w:pPr>
    </w:p>
    <w:p w:rsidR="00F42B86" w:rsidRPr="00891E0F" w:rsidRDefault="00F42B86" w:rsidP="002728D9">
      <w:pPr>
        <w:keepNext/>
        <w:tabs>
          <w:tab w:val="left" w:pos="5490"/>
        </w:tabs>
        <w:spacing w:before="3500"/>
        <w:outlineLvl w:val="0"/>
        <w:rPr>
          <w:rFonts w:ascii="Franklin Gothic Medium" w:hAnsi="Franklin Gothic Medium"/>
          <w:smallCaps/>
          <w:color w:val="463969"/>
          <w:sz w:val="52"/>
          <w:szCs w:val="52"/>
        </w:rPr>
      </w:pPr>
      <w:r>
        <w:rPr>
          <w:rFonts w:ascii="Franklin Gothic Medium" w:hAnsi="Franklin Gothic Medium"/>
          <w:smallCaps/>
          <w:color w:val="463969"/>
          <w:sz w:val="52"/>
          <w:szCs w:val="52"/>
        </w:rPr>
        <w:tab/>
      </w:r>
    </w:p>
    <w:p w:rsidR="00F42B86" w:rsidRPr="00891E0F" w:rsidRDefault="00F42B86" w:rsidP="00891E0F">
      <w:pPr>
        <w:spacing w:after="240"/>
        <w:rPr>
          <w:rFonts w:ascii="Franklin Gothic Book" w:hAnsi="Franklin Gothic Book"/>
          <w:sz w:val="44"/>
          <w:szCs w:val="44"/>
        </w:rPr>
      </w:pPr>
    </w:p>
    <w:p w:rsidR="00F42B86" w:rsidRPr="00891E0F" w:rsidRDefault="00F42B86" w:rsidP="00891E0F">
      <w:pPr>
        <w:rPr>
          <w:b/>
          <w:sz w:val="28"/>
          <w:szCs w:val="28"/>
        </w:rPr>
      </w:pPr>
    </w:p>
    <w:p w:rsidR="00F42B86" w:rsidRPr="00891E0F" w:rsidRDefault="00F42B86" w:rsidP="00891E0F">
      <w:pPr>
        <w:rPr>
          <w:b/>
          <w:sz w:val="28"/>
          <w:szCs w:val="28"/>
        </w:rPr>
      </w:pPr>
    </w:p>
    <w:p w:rsidR="00F42B86" w:rsidRPr="00891E0F" w:rsidRDefault="00F42B86" w:rsidP="00891E0F">
      <w:pPr>
        <w:rPr>
          <w:b/>
          <w:sz w:val="28"/>
          <w:szCs w:val="28"/>
        </w:rPr>
      </w:pPr>
    </w:p>
    <w:p w:rsidR="00F42B86" w:rsidRPr="00891E0F" w:rsidRDefault="00F42B86" w:rsidP="00891E0F">
      <w:pPr>
        <w:spacing w:before="10000" w:after="80" w:line="264" w:lineRule="auto"/>
        <w:jc w:val="both"/>
        <w:rPr>
          <w:b/>
          <w:sz w:val="16"/>
        </w:rPr>
      </w:pPr>
    </w:p>
    <w:p w:rsidR="00F42B86" w:rsidRPr="00891E0F" w:rsidRDefault="00F42B86" w:rsidP="00891E0F">
      <w:pPr>
        <w:spacing w:before="10000" w:after="80" w:line="264" w:lineRule="auto"/>
        <w:ind w:right="68"/>
        <w:jc w:val="both"/>
        <w:rPr>
          <w:b/>
          <w:sz w:val="16"/>
        </w:rPr>
      </w:pPr>
      <w:r w:rsidRPr="00891E0F">
        <w:rPr>
          <w:b/>
          <w:sz w:val="16"/>
        </w:rPr>
        <w:t>Copyright</w:t>
      </w:r>
    </w:p>
    <w:p w:rsidR="00F42B86" w:rsidRPr="00891E0F" w:rsidRDefault="00F42B86" w:rsidP="00891E0F">
      <w:pPr>
        <w:spacing w:after="80" w:line="264" w:lineRule="auto"/>
        <w:ind w:right="68"/>
        <w:jc w:val="both"/>
        <w:rPr>
          <w:sz w:val="16"/>
        </w:rPr>
      </w:pPr>
      <w:r w:rsidRPr="00891E0F">
        <w:rPr>
          <w:sz w:val="16"/>
        </w:rPr>
        <w:t>© School Curriculum and Standards Authority, 2014</w:t>
      </w:r>
    </w:p>
    <w:p w:rsidR="00F42B86" w:rsidRPr="00891E0F" w:rsidRDefault="00F42B86" w:rsidP="00891E0F">
      <w:pPr>
        <w:spacing w:after="80" w:line="264" w:lineRule="auto"/>
        <w:ind w:right="68"/>
        <w:jc w:val="both"/>
        <w:rPr>
          <w:sz w:val="16"/>
        </w:rPr>
      </w:pPr>
      <w:r w:rsidRPr="00891E0F">
        <w:rPr>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42B86" w:rsidRPr="00891E0F" w:rsidRDefault="00F42B86" w:rsidP="00891E0F">
      <w:pPr>
        <w:spacing w:after="80" w:line="264" w:lineRule="auto"/>
        <w:ind w:right="68"/>
        <w:jc w:val="both"/>
        <w:rPr>
          <w:sz w:val="16"/>
        </w:rPr>
      </w:pPr>
      <w:r w:rsidRPr="00891E0F">
        <w:rPr>
          <w:sz w:val="16"/>
        </w:rPr>
        <w:t xml:space="preserve">Copying or communication for any other purpose can be done only within the terms of the </w:t>
      </w:r>
      <w:r w:rsidRPr="00891E0F">
        <w:rPr>
          <w:i/>
          <w:iCs/>
          <w:sz w:val="16"/>
        </w:rPr>
        <w:t>Copyright Act 1968</w:t>
      </w:r>
      <w:r w:rsidRPr="00891E0F">
        <w:rPr>
          <w:sz w:val="16"/>
        </w:rPr>
        <w:t xml:space="preserve"> or with prior written permission of the School Curriculum and Standards Authority. Copying or communication of any third party copyright material can be done only within the terms of the </w:t>
      </w:r>
      <w:r w:rsidRPr="00891E0F">
        <w:rPr>
          <w:i/>
          <w:iCs/>
          <w:sz w:val="16"/>
        </w:rPr>
        <w:t>Copyright Act 1968</w:t>
      </w:r>
      <w:r w:rsidRPr="00891E0F">
        <w:rPr>
          <w:sz w:val="16"/>
        </w:rPr>
        <w:t xml:space="preserve"> or with permission of the copyright owners.</w:t>
      </w:r>
    </w:p>
    <w:p w:rsidR="00F42B86" w:rsidRPr="00891E0F" w:rsidRDefault="00F42B86" w:rsidP="00891E0F">
      <w:pPr>
        <w:spacing w:after="80" w:line="264" w:lineRule="auto"/>
        <w:ind w:right="68"/>
        <w:jc w:val="both"/>
        <w:rPr>
          <w:sz w:val="16"/>
        </w:rPr>
      </w:pPr>
      <w:r w:rsidRPr="00891E0F">
        <w:rPr>
          <w:sz w:val="16"/>
        </w:rPr>
        <w:t xml:space="preserve">Any content in this document that has been derived from the Australian Curriculum may be used under the terms of the </w:t>
      </w:r>
      <w:hyperlink r:id="rId9" w:history="1">
        <w:r w:rsidRPr="00891E0F">
          <w:rPr>
            <w:rFonts w:cs="Arial"/>
            <w:color w:val="3333CC"/>
            <w:sz w:val="16"/>
            <w:szCs w:val="16"/>
            <w:u w:val="single"/>
          </w:rPr>
          <w:t>Creative Commons Attribution-</w:t>
        </w:r>
        <w:proofErr w:type="spellStart"/>
        <w:r w:rsidRPr="00891E0F">
          <w:rPr>
            <w:rFonts w:cs="Arial"/>
            <w:color w:val="3333CC"/>
            <w:sz w:val="16"/>
            <w:szCs w:val="16"/>
            <w:u w:val="single"/>
          </w:rPr>
          <w:t>NonCommercial</w:t>
        </w:r>
        <w:proofErr w:type="spellEnd"/>
        <w:r w:rsidRPr="00891E0F">
          <w:rPr>
            <w:rFonts w:cs="Arial"/>
            <w:color w:val="3333CC"/>
            <w:sz w:val="16"/>
            <w:szCs w:val="16"/>
            <w:u w:val="single"/>
          </w:rPr>
          <w:t xml:space="preserve"> 3.0 Australia licence</w:t>
        </w:r>
      </w:hyperlink>
    </w:p>
    <w:p w:rsidR="00F42B86" w:rsidRPr="00891E0F" w:rsidRDefault="00F42B86" w:rsidP="00891E0F">
      <w:pPr>
        <w:spacing w:after="80" w:line="264" w:lineRule="auto"/>
        <w:ind w:right="68"/>
        <w:jc w:val="both"/>
        <w:rPr>
          <w:b/>
          <w:sz w:val="16"/>
        </w:rPr>
      </w:pPr>
      <w:r w:rsidRPr="00891E0F">
        <w:rPr>
          <w:b/>
          <w:sz w:val="16"/>
        </w:rPr>
        <w:t>Disclaimer</w:t>
      </w:r>
    </w:p>
    <w:p w:rsidR="00F42B86" w:rsidRPr="00891E0F" w:rsidRDefault="00F42B86" w:rsidP="00891E0F">
      <w:pPr>
        <w:spacing w:line="264" w:lineRule="auto"/>
        <w:ind w:right="68"/>
        <w:jc w:val="both"/>
        <w:rPr>
          <w:sz w:val="16"/>
        </w:rPr>
      </w:pPr>
      <w:r w:rsidRPr="00891E0F">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42B86" w:rsidRPr="00891E0F" w:rsidRDefault="00F42B86" w:rsidP="00891E0F">
      <w:pPr>
        <w:spacing w:line="264" w:lineRule="auto"/>
        <w:ind w:right="68"/>
        <w:jc w:val="both"/>
        <w:rPr>
          <w:sz w:val="16"/>
        </w:rPr>
        <w:sectPr w:rsidR="00F42B86" w:rsidRPr="00891E0F" w:rsidSect="00B50D5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42B86" w:rsidRPr="006B600F" w:rsidRDefault="00F42B86" w:rsidP="000B2F7A">
      <w:pPr>
        <w:pStyle w:val="Heading1"/>
      </w:pPr>
      <w:r w:rsidRPr="006B600F">
        <w:lastRenderedPageBreak/>
        <w:t>Sample assessment task</w:t>
      </w:r>
    </w:p>
    <w:p w:rsidR="00F42B86" w:rsidRPr="00A33BD1" w:rsidRDefault="00C90BFA" w:rsidP="000B2F7A">
      <w:pPr>
        <w:pStyle w:val="Heading1"/>
      </w:pPr>
      <w:r>
        <w:t xml:space="preserve">Business Management and Enterprise – </w:t>
      </w:r>
      <w:r w:rsidR="00F42B86">
        <w:t>Preliminary</w:t>
      </w:r>
    </w:p>
    <w:p w:rsidR="00F42B86" w:rsidRPr="00A33BD1" w:rsidRDefault="00F42B86" w:rsidP="000B2F7A">
      <w:pPr>
        <w:pStyle w:val="Heading2"/>
      </w:pPr>
      <w:r w:rsidRPr="00A33BD1">
        <w:t xml:space="preserve">Task </w:t>
      </w:r>
      <w:r>
        <w:t>2 – Unit 1</w:t>
      </w:r>
    </w:p>
    <w:p w:rsidR="00F42B86" w:rsidRPr="00891E0F" w:rsidRDefault="00F42B86" w:rsidP="00891E0F">
      <w:pPr>
        <w:tabs>
          <w:tab w:val="left" w:pos="-851"/>
          <w:tab w:val="left" w:pos="720"/>
        </w:tabs>
        <w:spacing w:after="0" w:line="240" w:lineRule="auto"/>
        <w:ind w:right="-27"/>
        <w:outlineLvl w:val="0"/>
        <w:rPr>
          <w:rFonts w:cs="Arial"/>
          <w:b/>
          <w:bCs/>
        </w:rPr>
      </w:pPr>
      <w:r w:rsidRPr="00891E0F">
        <w:rPr>
          <w:rFonts w:cs="Arial"/>
          <w:b/>
          <w:bCs/>
        </w:rPr>
        <w:t>Conditions</w:t>
      </w:r>
    </w:p>
    <w:p w:rsidR="00F42B86" w:rsidRPr="00891E0F" w:rsidRDefault="00F42B86" w:rsidP="00891E0F">
      <w:pPr>
        <w:tabs>
          <w:tab w:val="left" w:pos="-851"/>
          <w:tab w:val="left" w:pos="720"/>
        </w:tabs>
        <w:spacing w:after="0" w:line="240" w:lineRule="auto"/>
        <w:ind w:right="-27"/>
        <w:outlineLvl w:val="0"/>
        <w:rPr>
          <w:rFonts w:cs="Arial"/>
          <w:bCs/>
        </w:rPr>
      </w:pPr>
      <w:r w:rsidRPr="00891E0F">
        <w:rPr>
          <w:rFonts w:cs="Arial"/>
        </w:rPr>
        <w:t>Period allowed for completion of the task</w:t>
      </w:r>
      <w:r w:rsidR="00700E87">
        <w:rPr>
          <w:rFonts w:cs="Arial"/>
        </w:rPr>
        <w:t>: two</w:t>
      </w:r>
      <w:r w:rsidR="00D15213">
        <w:rPr>
          <w:rFonts w:cs="Arial"/>
        </w:rPr>
        <w:t xml:space="preserve"> </w:t>
      </w:r>
      <w:r w:rsidRPr="00891E0F">
        <w:rPr>
          <w:rFonts w:cs="Arial"/>
        </w:rPr>
        <w:t>weeks</w:t>
      </w:r>
    </w:p>
    <w:p w:rsidR="00F42B86" w:rsidRPr="00891E0F" w:rsidRDefault="00F42B86" w:rsidP="00891E0F">
      <w:pPr>
        <w:tabs>
          <w:tab w:val="left" w:pos="-851"/>
          <w:tab w:val="left" w:pos="720"/>
        </w:tabs>
        <w:spacing w:after="0" w:line="240" w:lineRule="auto"/>
        <w:ind w:right="-27"/>
        <w:outlineLvl w:val="0"/>
        <w:rPr>
          <w:rFonts w:cs="Arial"/>
          <w:b/>
          <w:bCs/>
        </w:rPr>
      </w:pPr>
    </w:p>
    <w:p w:rsidR="00F42B86" w:rsidRPr="00891E0F" w:rsidRDefault="00F42B86" w:rsidP="00891E0F">
      <w:pPr>
        <w:spacing w:after="0" w:line="240" w:lineRule="auto"/>
        <w:ind w:right="-27"/>
        <w:rPr>
          <w:rFonts w:cs="Arial"/>
        </w:rPr>
      </w:pPr>
      <w:r w:rsidRPr="00891E0F">
        <w:rPr>
          <w:rFonts w:cs="Arial"/>
        </w:rPr>
        <w:t>__________________________________________________________________________________</w:t>
      </w:r>
    </w:p>
    <w:p w:rsidR="00F42B86" w:rsidRPr="00891E0F" w:rsidRDefault="00F42B86" w:rsidP="00891E0F">
      <w:pPr>
        <w:spacing w:after="0" w:line="240" w:lineRule="auto"/>
        <w:ind w:right="-27"/>
        <w:rPr>
          <w:rFonts w:cs="Arial"/>
          <w:highlight w:val="yellow"/>
        </w:rPr>
      </w:pPr>
    </w:p>
    <w:p w:rsidR="00F42B86" w:rsidRPr="00373D45" w:rsidRDefault="00373D45" w:rsidP="000641B9">
      <w:pPr>
        <w:spacing w:line="252" w:lineRule="auto"/>
        <w:rPr>
          <w:b/>
        </w:rPr>
      </w:pPr>
      <w:r>
        <w:rPr>
          <w:rFonts w:cs="Arial"/>
          <w:b/>
        </w:rPr>
        <w:t>Task 2: Business or c</w:t>
      </w:r>
      <w:r w:rsidR="00F42B86" w:rsidRPr="00373D45">
        <w:rPr>
          <w:rFonts w:cs="Arial"/>
          <w:b/>
        </w:rPr>
        <w:t>harity</w:t>
      </w:r>
      <w:r w:rsidR="00F42B86" w:rsidRPr="00373D45">
        <w:rPr>
          <w:b/>
        </w:rPr>
        <w:t xml:space="preserve"> </w:t>
      </w:r>
    </w:p>
    <w:p w:rsidR="00F42B86" w:rsidRPr="00373D45" w:rsidRDefault="00F42B86" w:rsidP="000641B9">
      <w:pPr>
        <w:spacing w:line="252" w:lineRule="auto"/>
        <w:rPr>
          <w:rFonts w:cs="Arial"/>
          <w:b/>
        </w:rPr>
      </w:pPr>
      <w:r w:rsidRPr="00373D45">
        <w:rPr>
          <w:b/>
        </w:rPr>
        <w:t>Create your own T</w:t>
      </w:r>
      <w:r w:rsidR="00D15213" w:rsidRPr="00373D45">
        <w:rPr>
          <w:b/>
        </w:rPr>
        <w:t>-C</w:t>
      </w:r>
      <w:r w:rsidRPr="00373D45">
        <w:rPr>
          <w:b/>
        </w:rPr>
        <w:t>ha</w:t>
      </w:r>
      <w:r w:rsidR="00373D45">
        <w:rPr>
          <w:b/>
        </w:rPr>
        <w:t>rt to sort a selection of money-</w:t>
      </w:r>
      <w:r w:rsidRPr="00373D45">
        <w:rPr>
          <w:b/>
        </w:rPr>
        <w:t xml:space="preserve">making groups into a business or a </w:t>
      </w:r>
      <w:r w:rsidR="002E772D">
        <w:rPr>
          <w:b/>
        </w:rPr>
        <w:br/>
      </w:r>
      <w:r w:rsidRPr="00373D45">
        <w:rPr>
          <w:b/>
        </w:rPr>
        <w:t>fundraising charity.</w:t>
      </w:r>
    </w:p>
    <w:p w:rsidR="00F42B86" w:rsidRPr="00373D45" w:rsidRDefault="00D15213" w:rsidP="000641B9">
      <w:pPr>
        <w:spacing w:line="252" w:lineRule="auto"/>
      </w:pPr>
      <w:r w:rsidRPr="00373D45">
        <w:t>For this task, we will explore the concept of fundraising for charity. This will include brainstorming familiar charities. We will discuss what the money raised could be used for. Explore the difference between business and charity.</w:t>
      </w:r>
    </w:p>
    <w:p w:rsidR="00D15213" w:rsidRPr="00373D45" w:rsidRDefault="00D15213" w:rsidP="000641B9">
      <w:pPr>
        <w:spacing w:line="252" w:lineRule="auto"/>
      </w:pPr>
      <w:r w:rsidRPr="00373D45">
        <w:t xml:space="preserve">You must </w:t>
      </w:r>
      <w:r w:rsidR="00623AE5" w:rsidRPr="00373D45">
        <w:t>create a T-Chart organis</w:t>
      </w:r>
      <w:r w:rsidRPr="00373D45">
        <w:t>ing a number of money</w:t>
      </w:r>
      <w:r w:rsidR="008A05BC" w:rsidRPr="00373D45">
        <w:t>-</w:t>
      </w:r>
      <w:r w:rsidRPr="00373D45">
        <w:t xml:space="preserve">making groups into business or charity. The focus on this assessment is to show </w:t>
      </w:r>
      <w:r w:rsidR="00A3304E" w:rsidRPr="00373D45">
        <w:t>your</w:t>
      </w:r>
      <w:r w:rsidRPr="00373D45">
        <w:t xml:space="preserve"> understand</w:t>
      </w:r>
      <w:r w:rsidR="00A3304E" w:rsidRPr="00373D45">
        <w:t>ing of</w:t>
      </w:r>
      <w:r w:rsidRPr="00373D45">
        <w:t xml:space="preserve"> profit and </w:t>
      </w:r>
      <w:r w:rsidR="00373D45">
        <w:t>not-for-profit</w:t>
      </w:r>
      <w:r w:rsidRPr="00373D45">
        <w:t>.</w:t>
      </w:r>
    </w:p>
    <w:p w:rsidR="00D15213" w:rsidRPr="00373D45" w:rsidRDefault="00373D45" w:rsidP="000641B9">
      <w:pPr>
        <w:spacing w:line="252" w:lineRule="auto"/>
        <w:rPr>
          <w:b/>
        </w:rPr>
      </w:pPr>
      <w:r>
        <w:rPr>
          <w:b/>
        </w:rPr>
        <w:t xml:space="preserve">Due </w:t>
      </w:r>
      <w:r w:rsidR="00E539AD">
        <w:rPr>
          <w:b/>
        </w:rPr>
        <w:t>Week 6</w:t>
      </w:r>
    </w:p>
    <w:p w:rsidR="00F42B86" w:rsidRPr="00373D45" w:rsidRDefault="00700E87" w:rsidP="000641B9">
      <w:pPr>
        <w:spacing w:line="252" w:lineRule="auto"/>
      </w:pPr>
      <w:r>
        <w:t>Your p</w:t>
      </w:r>
      <w:r w:rsidR="00F42B86" w:rsidRPr="00373D45">
        <w:t>rogress in this task will be documented in the following ways:</w:t>
      </w:r>
    </w:p>
    <w:p w:rsidR="00D15213" w:rsidRPr="00373D45" w:rsidRDefault="00623AE5" w:rsidP="000641B9">
      <w:pPr>
        <w:pStyle w:val="ListParagraph"/>
        <w:numPr>
          <w:ilvl w:val="0"/>
          <w:numId w:val="1"/>
        </w:numPr>
        <w:spacing w:line="252" w:lineRule="auto"/>
        <w:ind w:left="426" w:hanging="426"/>
      </w:pPr>
      <w:r w:rsidRPr="00373D45">
        <w:t>b</w:t>
      </w:r>
      <w:r w:rsidR="00D15213" w:rsidRPr="00373D45">
        <w:t>rainstorming participation</w:t>
      </w:r>
      <w:r w:rsidRPr="00373D45">
        <w:t xml:space="preserve"> about</w:t>
      </w:r>
      <w:r w:rsidR="00D15213" w:rsidRPr="00373D45">
        <w:t xml:space="preserve"> </w:t>
      </w:r>
      <w:r w:rsidRPr="00373D45">
        <w:t>f</w:t>
      </w:r>
      <w:r w:rsidR="00D15213" w:rsidRPr="00373D45">
        <w:t xml:space="preserve">undraising organisations </w:t>
      </w:r>
      <w:r w:rsidRPr="00373D45">
        <w:t>that make money to help others</w:t>
      </w:r>
    </w:p>
    <w:p w:rsidR="00D15213" w:rsidRPr="00373D45" w:rsidRDefault="00623AE5" w:rsidP="000641B9">
      <w:pPr>
        <w:pStyle w:val="ListParagraph"/>
        <w:numPr>
          <w:ilvl w:val="0"/>
          <w:numId w:val="1"/>
        </w:numPr>
        <w:spacing w:line="252" w:lineRule="auto"/>
        <w:ind w:left="426" w:hanging="426"/>
      </w:pPr>
      <w:r w:rsidRPr="00373D45">
        <w:t>t</w:t>
      </w:r>
      <w:r w:rsidR="00D15213" w:rsidRPr="00373D45">
        <w:t>eacher observations on knowledge and understandi</w:t>
      </w:r>
      <w:r w:rsidRPr="00373D45">
        <w:t xml:space="preserve">ng of profit and </w:t>
      </w:r>
      <w:r w:rsidR="00373D45">
        <w:t>not-for-profit</w:t>
      </w:r>
    </w:p>
    <w:p w:rsidR="00F42B86" w:rsidRPr="00373D45" w:rsidRDefault="00623AE5" w:rsidP="000641B9">
      <w:pPr>
        <w:pStyle w:val="ListParagraph"/>
        <w:numPr>
          <w:ilvl w:val="0"/>
          <w:numId w:val="1"/>
        </w:numPr>
        <w:spacing w:line="252" w:lineRule="auto"/>
        <w:ind w:left="426" w:hanging="426"/>
      </w:pPr>
      <w:proofErr w:type="gramStart"/>
      <w:r w:rsidRPr="00373D45">
        <w:t>c</w:t>
      </w:r>
      <w:r w:rsidR="00D15213" w:rsidRPr="00373D45">
        <w:t>reation</w:t>
      </w:r>
      <w:proofErr w:type="gramEnd"/>
      <w:r w:rsidR="00D15213" w:rsidRPr="00373D45">
        <w:t xml:space="preserve"> of T-Chart</w:t>
      </w:r>
      <w:r w:rsidRPr="00373D45">
        <w:t xml:space="preserve"> with information about a</w:t>
      </w:r>
      <w:r w:rsidR="00D15213" w:rsidRPr="00373D45">
        <w:t xml:space="preserve"> </w:t>
      </w:r>
      <w:r w:rsidRPr="00373D45">
        <w:t>b</w:t>
      </w:r>
      <w:r w:rsidR="00D15213" w:rsidRPr="00373D45">
        <w:t>usiness or a fundraising charity</w:t>
      </w:r>
      <w:r w:rsidR="000641B9">
        <w:t>.</w:t>
      </w:r>
    </w:p>
    <w:p w:rsidR="00F42B86" w:rsidRPr="00297801" w:rsidRDefault="00F42B86" w:rsidP="00301201">
      <w:pPr>
        <w:pStyle w:val="ListParagraph"/>
        <w:spacing w:before="120" w:after="120" w:line="264" w:lineRule="auto"/>
        <w:ind w:left="0"/>
      </w:pPr>
    </w:p>
    <w:p w:rsidR="00F42B86" w:rsidRPr="00A71521" w:rsidRDefault="00D15213" w:rsidP="000B2F7A">
      <w:pPr>
        <w:pStyle w:val="Heading1"/>
      </w:pPr>
      <w:r>
        <w:br w:type="page"/>
      </w:r>
      <w:r w:rsidR="00F42B86">
        <w:lastRenderedPageBreak/>
        <w:t xml:space="preserve">Task 2 </w:t>
      </w:r>
      <w:r w:rsidR="000641B9">
        <w:t xml:space="preserve">– </w:t>
      </w:r>
      <w:r w:rsidR="00F42B86">
        <w:t>Completion checklist</w:t>
      </w:r>
    </w:p>
    <w:p w:rsidR="00F42B86" w:rsidRDefault="00F42B86" w:rsidP="000B2F7A">
      <w:pPr>
        <w:tabs>
          <w:tab w:val="right" w:pos="9746"/>
        </w:tabs>
        <w:spacing w:after="120" w:line="264" w:lineRule="auto"/>
        <w:ind w:left="360"/>
        <w:contextualSpacing/>
      </w:pPr>
    </w:p>
    <w:p w:rsidR="00F42B86" w:rsidRDefault="00F42B86" w:rsidP="000B2F7A">
      <w:pPr>
        <w:tabs>
          <w:tab w:val="left" w:pos="1843"/>
          <w:tab w:val="left" w:pos="8505"/>
        </w:tabs>
        <w:spacing w:after="120" w:line="264" w:lineRule="auto"/>
        <w:ind w:left="1440" w:hanging="1440"/>
        <w:contextualSpacing/>
        <w:rPr>
          <w:rFonts w:cs="Calibri"/>
        </w:rPr>
      </w:pPr>
      <w:r>
        <w:t xml:space="preserve">Unit outcome: </w:t>
      </w:r>
      <w:r w:rsidR="000641B9">
        <w:rPr>
          <w:rFonts w:cs="Calibri"/>
        </w:rPr>
        <w:t>r</w:t>
      </w:r>
      <w:r>
        <w:rPr>
          <w:rFonts w:cs="Calibri"/>
        </w:rPr>
        <w:t>ecognise the concep</w:t>
      </w:r>
      <w:r w:rsidR="000641B9">
        <w:rPr>
          <w:rFonts w:cs="Calibri"/>
        </w:rPr>
        <w:t>ts of profit and not-for-profit</w:t>
      </w:r>
    </w:p>
    <w:p w:rsidR="000641B9" w:rsidRDefault="000641B9" w:rsidP="000B2F7A">
      <w:pPr>
        <w:tabs>
          <w:tab w:val="left" w:pos="1843"/>
          <w:tab w:val="left" w:pos="8505"/>
        </w:tabs>
        <w:spacing w:after="120" w:line="264" w:lineRule="auto"/>
        <w:ind w:left="1440" w:hanging="1440"/>
        <w:contextualSpacing/>
        <w:rPr>
          <w:rFonts w:cs="Calibri"/>
        </w:rPr>
      </w:pPr>
    </w:p>
    <w:tbl>
      <w:tblPr>
        <w:tblStyle w:val="TableGrid12"/>
        <w:tblW w:w="9072" w:type="dxa"/>
        <w:tblInd w:w="108" w:type="dxa"/>
        <w:tblLook w:val="04A0" w:firstRow="1" w:lastRow="0" w:firstColumn="1" w:lastColumn="0" w:noHBand="0" w:noVBand="1"/>
      </w:tblPr>
      <w:tblGrid>
        <w:gridCol w:w="3686"/>
        <w:gridCol w:w="1417"/>
        <w:gridCol w:w="3969"/>
      </w:tblGrid>
      <w:tr w:rsidR="000641B9" w:rsidRPr="000641B9" w:rsidTr="000641B9">
        <w:tc>
          <w:tcPr>
            <w:tcW w:w="3686" w:type="dxa"/>
            <w:shd w:val="clear" w:color="auto" w:fill="E4D8EB" w:themeFill="accent4" w:themeFillTint="66"/>
            <w:vAlign w:val="center"/>
          </w:tcPr>
          <w:p w:rsidR="000641B9" w:rsidRPr="000641B9" w:rsidRDefault="000641B9" w:rsidP="000641B9">
            <w:pPr>
              <w:spacing w:after="0" w:line="240" w:lineRule="auto"/>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0641B9" w:rsidRPr="000641B9" w:rsidRDefault="000641B9" w:rsidP="000641B9">
            <w:pPr>
              <w:spacing w:after="0" w:line="240" w:lineRule="auto"/>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0641B9" w:rsidRPr="000641B9" w:rsidRDefault="000641B9" w:rsidP="000641B9">
            <w:pPr>
              <w:spacing w:after="0" w:line="240" w:lineRule="auto"/>
              <w:jc w:val="center"/>
              <w:rPr>
                <w:b/>
                <w:sz w:val="20"/>
                <w:szCs w:val="20"/>
              </w:rPr>
            </w:pPr>
            <w:r w:rsidRPr="000641B9">
              <w:rPr>
                <w:b/>
                <w:sz w:val="20"/>
                <w:szCs w:val="20"/>
              </w:rPr>
              <w:t>Level of support comments</w:t>
            </w:r>
          </w:p>
        </w:tc>
      </w:tr>
      <w:tr w:rsidR="000641B9" w:rsidRPr="000641B9" w:rsidTr="000641B9">
        <w:trPr>
          <w:cantSplit/>
          <w:trHeight w:val="851"/>
        </w:trPr>
        <w:tc>
          <w:tcPr>
            <w:tcW w:w="3686" w:type="dxa"/>
            <w:vAlign w:val="center"/>
          </w:tcPr>
          <w:p w:rsidR="000641B9" w:rsidRPr="00DE370B" w:rsidRDefault="000641B9" w:rsidP="000641B9">
            <w:pPr>
              <w:spacing w:after="0" w:line="240" w:lineRule="auto"/>
              <w:contextualSpacing/>
              <w:rPr>
                <w:sz w:val="20"/>
                <w:szCs w:val="20"/>
              </w:rPr>
            </w:pPr>
            <w:r>
              <w:rPr>
                <w:sz w:val="20"/>
                <w:szCs w:val="20"/>
              </w:rPr>
              <w:t>B</w:t>
            </w:r>
            <w:r w:rsidRPr="00DE370B">
              <w:rPr>
                <w:sz w:val="20"/>
                <w:szCs w:val="20"/>
              </w:rPr>
              <w:t xml:space="preserve">rainstorming </w:t>
            </w:r>
            <w:r>
              <w:rPr>
                <w:sz w:val="20"/>
                <w:szCs w:val="20"/>
              </w:rPr>
              <w:t>participation about fundraising organisations that make money to help others</w:t>
            </w:r>
          </w:p>
        </w:tc>
        <w:tc>
          <w:tcPr>
            <w:tcW w:w="1417" w:type="dxa"/>
            <w:shd w:val="clear" w:color="auto" w:fill="auto"/>
          </w:tcPr>
          <w:p w:rsidR="000641B9" w:rsidRPr="000641B9" w:rsidRDefault="000641B9" w:rsidP="000641B9">
            <w:pPr>
              <w:spacing w:after="0" w:line="264" w:lineRule="auto"/>
              <w:contextualSpacing/>
              <w:jc w:val="center"/>
              <w:rPr>
                <w:sz w:val="20"/>
                <w:szCs w:val="20"/>
              </w:rPr>
            </w:pPr>
          </w:p>
        </w:tc>
        <w:tc>
          <w:tcPr>
            <w:tcW w:w="3969" w:type="dxa"/>
            <w:shd w:val="clear" w:color="auto" w:fill="auto"/>
          </w:tcPr>
          <w:p w:rsidR="000641B9" w:rsidRPr="000641B9" w:rsidRDefault="000641B9" w:rsidP="000641B9">
            <w:pPr>
              <w:spacing w:after="0" w:line="264" w:lineRule="auto"/>
              <w:contextualSpacing/>
              <w:jc w:val="center"/>
              <w:rPr>
                <w:sz w:val="20"/>
                <w:szCs w:val="20"/>
              </w:rPr>
            </w:pPr>
          </w:p>
        </w:tc>
      </w:tr>
      <w:tr w:rsidR="000641B9" w:rsidRPr="000641B9" w:rsidTr="000641B9">
        <w:trPr>
          <w:cantSplit/>
          <w:trHeight w:val="851"/>
        </w:trPr>
        <w:tc>
          <w:tcPr>
            <w:tcW w:w="3686" w:type="dxa"/>
            <w:vAlign w:val="center"/>
          </w:tcPr>
          <w:p w:rsidR="000641B9" w:rsidRPr="00DE370B" w:rsidRDefault="000641B9" w:rsidP="000641B9">
            <w:pPr>
              <w:spacing w:after="0" w:line="240" w:lineRule="auto"/>
              <w:contextualSpacing/>
              <w:rPr>
                <w:sz w:val="20"/>
                <w:szCs w:val="20"/>
              </w:rPr>
            </w:pPr>
            <w:r>
              <w:rPr>
                <w:sz w:val="20"/>
                <w:szCs w:val="20"/>
              </w:rPr>
              <w:t>T</w:t>
            </w:r>
            <w:r w:rsidRPr="00DE370B">
              <w:rPr>
                <w:sz w:val="20"/>
                <w:szCs w:val="20"/>
              </w:rPr>
              <w:t xml:space="preserve">eacher observations on </w:t>
            </w:r>
            <w:r>
              <w:rPr>
                <w:sz w:val="20"/>
                <w:szCs w:val="20"/>
              </w:rPr>
              <w:t>k</w:t>
            </w:r>
            <w:r w:rsidRPr="00DE370B">
              <w:rPr>
                <w:sz w:val="20"/>
                <w:szCs w:val="20"/>
              </w:rPr>
              <w:t xml:space="preserve">nowledge and understanding of </w:t>
            </w:r>
            <w:r>
              <w:rPr>
                <w:sz w:val="20"/>
                <w:szCs w:val="20"/>
              </w:rPr>
              <w:t>profit and not-for-profit</w:t>
            </w:r>
          </w:p>
        </w:tc>
        <w:tc>
          <w:tcPr>
            <w:tcW w:w="1417" w:type="dxa"/>
            <w:shd w:val="clear" w:color="auto" w:fill="auto"/>
          </w:tcPr>
          <w:p w:rsidR="000641B9" w:rsidRPr="000641B9" w:rsidRDefault="000641B9" w:rsidP="000641B9">
            <w:pPr>
              <w:spacing w:after="0" w:line="264" w:lineRule="auto"/>
              <w:contextualSpacing/>
              <w:jc w:val="center"/>
              <w:rPr>
                <w:sz w:val="20"/>
                <w:szCs w:val="20"/>
              </w:rPr>
            </w:pPr>
          </w:p>
        </w:tc>
        <w:tc>
          <w:tcPr>
            <w:tcW w:w="3969" w:type="dxa"/>
            <w:shd w:val="clear" w:color="auto" w:fill="auto"/>
          </w:tcPr>
          <w:p w:rsidR="000641B9" w:rsidRPr="000641B9" w:rsidRDefault="000641B9" w:rsidP="000641B9">
            <w:pPr>
              <w:spacing w:after="0" w:line="264" w:lineRule="auto"/>
              <w:contextualSpacing/>
              <w:jc w:val="center"/>
              <w:rPr>
                <w:sz w:val="20"/>
                <w:szCs w:val="20"/>
              </w:rPr>
            </w:pPr>
          </w:p>
        </w:tc>
      </w:tr>
      <w:tr w:rsidR="000641B9" w:rsidRPr="000641B9" w:rsidTr="000641B9">
        <w:trPr>
          <w:cantSplit/>
          <w:trHeight w:val="851"/>
        </w:trPr>
        <w:tc>
          <w:tcPr>
            <w:tcW w:w="3686" w:type="dxa"/>
            <w:vAlign w:val="center"/>
          </w:tcPr>
          <w:p w:rsidR="000641B9" w:rsidRPr="00301201" w:rsidRDefault="000641B9" w:rsidP="000641B9">
            <w:pPr>
              <w:spacing w:after="0" w:line="240" w:lineRule="auto"/>
              <w:contextualSpacing/>
              <w:rPr>
                <w:rFonts w:cs="Arial"/>
                <w:b/>
              </w:rPr>
            </w:pPr>
            <w:r>
              <w:rPr>
                <w:sz w:val="20"/>
                <w:szCs w:val="20"/>
              </w:rPr>
              <w:t>Information in a T-Chart about a b</w:t>
            </w:r>
            <w:r w:rsidRPr="00D15213">
              <w:rPr>
                <w:sz w:val="20"/>
                <w:szCs w:val="20"/>
              </w:rPr>
              <w:t>usiness or a fundraising charity</w:t>
            </w:r>
          </w:p>
        </w:tc>
        <w:tc>
          <w:tcPr>
            <w:tcW w:w="1417" w:type="dxa"/>
            <w:shd w:val="clear" w:color="auto" w:fill="auto"/>
          </w:tcPr>
          <w:p w:rsidR="000641B9" w:rsidRPr="000641B9" w:rsidRDefault="000641B9" w:rsidP="000641B9">
            <w:pPr>
              <w:spacing w:after="0" w:line="264" w:lineRule="auto"/>
              <w:contextualSpacing/>
              <w:jc w:val="center"/>
              <w:rPr>
                <w:sz w:val="20"/>
                <w:szCs w:val="20"/>
              </w:rPr>
            </w:pPr>
          </w:p>
        </w:tc>
        <w:tc>
          <w:tcPr>
            <w:tcW w:w="3969" w:type="dxa"/>
            <w:shd w:val="clear" w:color="auto" w:fill="auto"/>
          </w:tcPr>
          <w:p w:rsidR="000641B9" w:rsidRPr="000641B9" w:rsidRDefault="000641B9" w:rsidP="000641B9">
            <w:pPr>
              <w:spacing w:after="0" w:line="264" w:lineRule="auto"/>
              <w:contextualSpacing/>
              <w:jc w:val="center"/>
              <w:rPr>
                <w:sz w:val="20"/>
                <w:szCs w:val="20"/>
              </w:rPr>
            </w:pPr>
          </w:p>
        </w:tc>
      </w:tr>
    </w:tbl>
    <w:p w:rsidR="00F42B86" w:rsidRDefault="00F42B86" w:rsidP="000B2F7A">
      <w:pPr>
        <w:rPr>
          <w:lang w:val="en-GB" w:eastAsia="ja-JP"/>
        </w:rPr>
      </w:pPr>
    </w:p>
    <w:p w:rsidR="00F42B86" w:rsidRDefault="00F42B86" w:rsidP="000B2F7A">
      <w:pPr>
        <w:rPr>
          <w:lang w:val="en-GB" w:eastAsia="ja-JP"/>
        </w:rPr>
      </w:pPr>
    </w:p>
    <w:p w:rsidR="00F42B86" w:rsidRDefault="00D15213" w:rsidP="00D15213">
      <w:pPr>
        <w:pStyle w:val="Heading1"/>
      </w:pPr>
      <w:r>
        <w:br w:type="page"/>
      </w:r>
    </w:p>
    <w:p w:rsidR="00F42B86" w:rsidRPr="006B600F" w:rsidRDefault="00F42B86" w:rsidP="00AA4084">
      <w:pPr>
        <w:pStyle w:val="Heading1"/>
      </w:pPr>
      <w:r w:rsidRPr="006B600F">
        <w:lastRenderedPageBreak/>
        <w:t>Sample assessment task</w:t>
      </w:r>
    </w:p>
    <w:p w:rsidR="00C90BFA" w:rsidRPr="00A33BD1" w:rsidRDefault="00C90BFA" w:rsidP="00C90BFA">
      <w:pPr>
        <w:pStyle w:val="Heading1"/>
      </w:pPr>
      <w:r>
        <w:t>Business Management and Enterprise – Preliminary</w:t>
      </w:r>
    </w:p>
    <w:p w:rsidR="00F42B86" w:rsidRPr="00A33BD1" w:rsidRDefault="00F42B86" w:rsidP="00606F76">
      <w:pPr>
        <w:pStyle w:val="Heading2"/>
      </w:pPr>
      <w:r w:rsidRPr="00A33BD1">
        <w:t xml:space="preserve">Task </w:t>
      </w:r>
      <w:r>
        <w:t>6</w:t>
      </w:r>
      <w:r w:rsidR="009B21E5">
        <w:t xml:space="preserve"> </w:t>
      </w:r>
      <w:r>
        <w:t>– Unit 1</w:t>
      </w:r>
    </w:p>
    <w:p w:rsidR="00F42B86" w:rsidRPr="00891E0F" w:rsidRDefault="00F42B86" w:rsidP="00606F76">
      <w:pPr>
        <w:tabs>
          <w:tab w:val="left" w:pos="-851"/>
          <w:tab w:val="left" w:pos="720"/>
        </w:tabs>
        <w:spacing w:after="0" w:line="240" w:lineRule="auto"/>
        <w:ind w:right="-27"/>
        <w:outlineLvl w:val="0"/>
        <w:rPr>
          <w:rFonts w:cs="Arial"/>
          <w:b/>
          <w:bCs/>
        </w:rPr>
      </w:pPr>
      <w:r w:rsidRPr="00891E0F">
        <w:rPr>
          <w:rFonts w:cs="Arial"/>
          <w:b/>
          <w:bCs/>
        </w:rPr>
        <w:t>Conditions</w:t>
      </w:r>
    </w:p>
    <w:p w:rsidR="00F42B86" w:rsidRDefault="00F42B86" w:rsidP="00606F76">
      <w:pPr>
        <w:tabs>
          <w:tab w:val="left" w:pos="-851"/>
          <w:tab w:val="left" w:pos="720"/>
        </w:tabs>
        <w:spacing w:after="0" w:line="240" w:lineRule="auto"/>
        <w:ind w:right="-27"/>
        <w:outlineLvl w:val="0"/>
        <w:rPr>
          <w:rFonts w:cs="Arial"/>
          <w:bCs/>
        </w:rPr>
      </w:pPr>
      <w:r w:rsidRPr="00891E0F">
        <w:rPr>
          <w:rFonts w:cs="Arial"/>
        </w:rPr>
        <w:t>Period allowed for completion of the task</w:t>
      </w:r>
      <w:r w:rsidR="002E772D">
        <w:rPr>
          <w:rFonts w:cs="Arial"/>
        </w:rPr>
        <w:t>: two</w:t>
      </w:r>
      <w:r w:rsidR="00192314">
        <w:rPr>
          <w:rFonts w:cs="Arial"/>
        </w:rPr>
        <w:t xml:space="preserve"> </w:t>
      </w:r>
      <w:r w:rsidRPr="00891E0F">
        <w:rPr>
          <w:rFonts w:cs="Arial"/>
        </w:rPr>
        <w:t>weeks</w:t>
      </w:r>
    </w:p>
    <w:p w:rsidR="000641B9" w:rsidRPr="00891E0F" w:rsidRDefault="000641B9" w:rsidP="000641B9">
      <w:pPr>
        <w:tabs>
          <w:tab w:val="left" w:pos="-851"/>
          <w:tab w:val="left" w:pos="720"/>
        </w:tabs>
        <w:spacing w:after="0" w:line="240" w:lineRule="auto"/>
        <w:ind w:right="-27"/>
        <w:outlineLvl w:val="0"/>
        <w:rPr>
          <w:rFonts w:cs="Arial"/>
          <w:b/>
          <w:bCs/>
        </w:rPr>
      </w:pPr>
    </w:p>
    <w:p w:rsidR="000641B9" w:rsidRPr="00891E0F" w:rsidRDefault="000641B9" w:rsidP="000641B9">
      <w:pPr>
        <w:spacing w:after="0" w:line="240" w:lineRule="auto"/>
        <w:ind w:right="-27"/>
        <w:rPr>
          <w:rFonts w:cs="Arial"/>
        </w:rPr>
      </w:pPr>
      <w:r w:rsidRPr="00891E0F">
        <w:rPr>
          <w:rFonts w:cs="Arial"/>
        </w:rPr>
        <w:t>__________________________________________________________________________________</w:t>
      </w:r>
    </w:p>
    <w:p w:rsidR="000641B9" w:rsidRPr="00891E0F" w:rsidRDefault="000641B9" w:rsidP="000641B9">
      <w:pPr>
        <w:spacing w:after="0" w:line="240" w:lineRule="auto"/>
        <w:ind w:right="-27"/>
        <w:rPr>
          <w:rFonts w:cs="Arial"/>
          <w:highlight w:val="yellow"/>
        </w:rPr>
      </w:pPr>
    </w:p>
    <w:p w:rsidR="00F42B86" w:rsidRPr="000641B9" w:rsidRDefault="001D5C53" w:rsidP="000641B9">
      <w:pPr>
        <w:spacing w:line="252" w:lineRule="auto"/>
        <w:rPr>
          <w:b/>
          <w:lang w:val="en-GB" w:eastAsia="ja-JP"/>
        </w:rPr>
      </w:pPr>
      <w:r w:rsidRPr="000641B9">
        <w:rPr>
          <w:b/>
          <w:lang w:val="en-GB" w:eastAsia="ja-JP"/>
        </w:rPr>
        <w:t xml:space="preserve">Task 6: </w:t>
      </w:r>
      <w:r w:rsidR="00F42B86" w:rsidRPr="000641B9">
        <w:rPr>
          <w:b/>
          <w:lang w:val="en-GB" w:eastAsia="ja-JP"/>
        </w:rPr>
        <w:t>Producing a product</w:t>
      </w:r>
    </w:p>
    <w:p w:rsidR="00F42B86" w:rsidRPr="000641B9" w:rsidRDefault="000641B9" w:rsidP="000641B9">
      <w:pPr>
        <w:spacing w:line="252" w:lineRule="auto"/>
        <w:rPr>
          <w:lang w:val="en-GB" w:eastAsia="ja-JP"/>
        </w:rPr>
      </w:pPr>
      <w:r>
        <w:rPr>
          <w:lang w:val="en-GB" w:eastAsia="ja-JP"/>
        </w:rPr>
        <w:t>Over the next two</w:t>
      </w:r>
      <w:r w:rsidR="00F42B86" w:rsidRPr="000641B9">
        <w:rPr>
          <w:lang w:val="en-GB" w:eastAsia="ja-JP"/>
        </w:rPr>
        <w:t xml:space="preserve"> weeks</w:t>
      </w:r>
      <w:r w:rsidR="002E772D">
        <w:rPr>
          <w:lang w:val="en-GB" w:eastAsia="ja-JP"/>
        </w:rPr>
        <w:t>,</w:t>
      </w:r>
      <w:r w:rsidR="00F42B86" w:rsidRPr="000641B9">
        <w:rPr>
          <w:lang w:val="en-GB" w:eastAsia="ja-JP"/>
        </w:rPr>
        <w:t xml:space="preserve"> you will:</w:t>
      </w:r>
    </w:p>
    <w:p w:rsidR="00F42B86" w:rsidRPr="000641B9" w:rsidRDefault="009B21E5" w:rsidP="000641B9">
      <w:pPr>
        <w:pStyle w:val="ListParagraph"/>
        <w:numPr>
          <w:ilvl w:val="0"/>
          <w:numId w:val="1"/>
        </w:numPr>
        <w:spacing w:line="252" w:lineRule="auto"/>
        <w:ind w:left="426" w:hanging="426"/>
      </w:pPr>
      <w:proofErr w:type="gramStart"/>
      <w:r w:rsidRPr="000641B9">
        <w:t>show</w:t>
      </w:r>
      <w:proofErr w:type="gramEnd"/>
      <w:r w:rsidRPr="000641B9">
        <w:t xml:space="preserve"> </w:t>
      </w:r>
      <w:r w:rsidR="00F42B86" w:rsidRPr="000641B9">
        <w:t xml:space="preserve">evidence how you participated in the production of a product. You must identify what you did well and what you could improve. Identify </w:t>
      </w:r>
      <w:r w:rsidR="00623AE5" w:rsidRPr="000641B9">
        <w:t>the</w:t>
      </w:r>
      <w:r w:rsidR="002E772D">
        <w:t xml:space="preserve"> jobs other students did</w:t>
      </w:r>
    </w:p>
    <w:p w:rsidR="00F42B86" w:rsidRPr="000641B9" w:rsidRDefault="002E772D" w:rsidP="000641B9">
      <w:pPr>
        <w:pStyle w:val="ListParagraph"/>
        <w:numPr>
          <w:ilvl w:val="0"/>
          <w:numId w:val="1"/>
        </w:numPr>
        <w:spacing w:line="252" w:lineRule="auto"/>
        <w:ind w:left="426" w:hanging="426"/>
      </w:pPr>
      <w:proofErr w:type="gramStart"/>
      <w:r>
        <w:t>demonstrate</w:t>
      </w:r>
      <w:proofErr w:type="gramEnd"/>
      <w:r w:rsidR="00F42B86" w:rsidRPr="000641B9">
        <w:t xml:space="preserve"> daily class engagement in the unit.</w:t>
      </w:r>
    </w:p>
    <w:p w:rsidR="00F42B86" w:rsidRPr="000641B9" w:rsidRDefault="00F42B86" w:rsidP="000641B9">
      <w:pPr>
        <w:spacing w:line="252" w:lineRule="auto"/>
      </w:pPr>
      <w:r w:rsidRPr="000641B9">
        <w:t>For the task</w:t>
      </w:r>
      <w:r w:rsidR="002E772D">
        <w:t>,</w:t>
      </w:r>
      <w:r w:rsidRPr="000641B9">
        <w:t xml:space="preserve"> you will need to:</w:t>
      </w:r>
    </w:p>
    <w:p w:rsidR="00F42B86" w:rsidRPr="000641B9" w:rsidRDefault="009B21E5" w:rsidP="000641B9">
      <w:pPr>
        <w:pStyle w:val="ListParagraph"/>
        <w:numPr>
          <w:ilvl w:val="0"/>
          <w:numId w:val="1"/>
        </w:numPr>
        <w:spacing w:line="252" w:lineRule="auto"/>
        <w:ind w:left="426" w:hanging="426"/>
      </w:pPr>
      <w:r w:rsidRPr="000641B9">
        <w:t xml:space="preserve">demonstrate </w:t>
      </w:r>
      <w:r w:rsidR="00623AE5" w:rsidRPr="000641B9">
        <w:t xml:space="preserve">attributes of an efficient </w:t>
      </w:r>
      <w:r w:rsidR="000641B9">
        <w:t>worker</w:t>
      </w:r>
    </w:p>
    <w:p w:rsidR="00F42B86" w:rsidRPr="000641B9" w:rsidRDefault="009B21E5" w:rsidP="000641B9">
      <w:pPr>
        <w:pStyle w:val="ListParagraph"/>
        <w:numPr>
          <w:ilvl w:val="0"/>
          <w:numId w:val="1"/>
        </w:numPr>
        <w:spacing w:line="252" w:lineRule="auto"/>
        <w:ind w:left="426" w:hanging="426"/>
      </w:pPr>
      <w:r>
        <w:t xml:space="preserve">identify </w:t>
      </w:r>
      <w:r w:rsidR="000641B9">
        <w:t>your strengths</w:t>
      </w:r>
    </w:p>
    <w:p w:rsidR="00F42B86" w:rsidRPr="000641B9" w:rsidRDefault="009B21E5" w:rsidP="000641B9">
      <w:pPr>
        <w:pStyle w:val="ListParagraph"/>
        <w:numPr>
          <w:ilvl w:val="0"/>
          <w:numId w:val="1"/>
        </w:numPr>
        <w:spacing w:line="252" w:lineRule="auto"/>
        <w:ind w:left="426" w:hanging="426"/>
      </w:pPr>
      <w:r w:rsidRPr="000641B9">
        <w:t xml:space="preserve">identify </w:t>
      </w:r>
      <w:r w:rsidR="00F42B86" w:rsidRPr="000641B9">
        <w:t>what skills you need to im</w:t>
      </w:r>
      <w:r w:rsidR="000641B9">
        <w:t>prove to become a better worker</w:t>
      </w:r>
    </w:p>
    <w:p w:rsidR="00F42B86" w:rsidRPr="000641B9" w:rsidRDefault="009B21E5" w:rsidP="000641B9">
      <w:pPr>
        <w:pStyle w:val="ListParagraph"/>
        <w:numPr>
          <w:ilvl w:val="0"/>
          <w:numId w:val="1"/>
        </w:numPr>
        <w:spacing w:line="252" w:lineRule="auto"/>
        <w:ind w:left="426" w:hanging="426"/>
      </w:pPr>
      <w:r w:rsidRPr="000641B9">
        <w:t xml:space="preserve">demonstrate </w:t>
      </w:r>
      <w:r w:rsidR="00F42B86" w:rsidRPr="000641B9">
        <w:t xml:space="preserve">that </w:t>
      </w:r>
      <w:r w:rsidR="000641B9">
        <w:t>you can work as part of a team</w:t>
      </w:r>
    </w:p>
    <w:p w:rsidR="00F42B86" w:rsidRPr="000641B9" w:rsidRDefault="009B21E5" w:rsidP="000641B9">
      <w:pPr>
        <w:pStyle w:val="ListParagraph"/>
        <w:numPr>
          <w:ilvl w:val="0"/>
          <w:numId w:val="1"/>
        </w:numPr>
        <w:spacing w:line="252" w:lineRule="auto"/>
        <w:ind w:left="426" w:hanging="426"/>
      </w:pPr>
      <w:proofErr w:type="gramStart"/>
      <w:r w:rsidRPr="000641B9">
        <w:t>follo</w:t>
      </w:r>
      <w:r>
        <w:t>w</w:t>
      </w:r>
      <w:proofErr w:type="gramEnd"/>
      <w:r>
        <w:t xml:space="preserve"> </w:t>
      </w:r>
      <w:r w:rsidR="000641B9">
        <w:t>a procedure to make a product.</w:t>
      </w:r>
    </w:p>
    <w:p w:rsidR="00F6639A" w:rsidRPr="000641B9" w:rsidRDefault="000641B9" w:rsidP="000641B9">
      <w:pPr>
        <w:spacing w:line="252" w:lineRule="auto"/>
        <w:rPr>
          <w:b/>
        </w:rPr>
      </w:pPr>
      <w:r>
        <w:rPr>
          <w:b/>
        </w:rPr>
        <w:t xml:space="preserve">Due </w:t>
      </w:r>
      <w:r w:rsidR="002E772D">
        <w:rPr>
          <w:b/>
        </w:rPr>
        <w:t>Week 15</w:t>
      </w:r>
    </w:p>
    <w:p w:rsidR="00F42B86" w:rsidRPr="000641B9" w:rsidRDefault="00F42B86" w:rsidP="000641B9">
      <w:pPr>
        <w:spacing w:line="252" w:lineRule="auto"/>
      </w:pPr>
      <w:r w:rsidRPr="000641B9">
        <w:t>Your progress in this task will be documented in the following ways:</w:t>
      </w:r>
    </w:p>
    <w:p w:rsidR="001D5C53" w:rsidRPr="000641B9" w:rsidRDefault="00623AE5" w:rsidP="000641B9">
      <w:pPr>
        <w:pStyle w:val="ListParagraph"/>
        <w:numPr>
          <w:ilvl w:val="0"/>
          <w:numId w:val="1"/>
        </w:numPr>
        <w:spacing w:line="252" w:lineRule="auto"/>
        <w:ind w:left="426" w:hanging="426"/>
      </w:pPr>
      <w:r w:rsidRPr="000641B9">
        <w:t>c</w:t>
      </w:r>
      <w:r w:rsidR="001D5C53" w:rsidRPr="000641B9">
        <w:t>hecklist of teamwork skills</w:t>
      </w:r>
    </w:p>
    <w:p w:rsidR="001D5C53" w:rsidRPr="000641B9" w:rsidRDefault="00623AE5" w:rsidP="000641B9">
      <w:pPr>
        <w:pStyle w:val="ListParagraph"/>
        <w:numPr>
          <w:ilvl w:val="0"/>
          <w:numId w:val="1"/>
        </w:numPr>
        <w:spacing w:line="252" w:lineRule="auto"/>
        <w:ind w:left="426" w:hanging="426"/>
      </w:pPr>
      <w:r w:rsidRPr="000641B9">
        <w:t>c</w:t>
      </w:r>
      <w:r w:rsidR="001D5C53" w:rsidRPr="000641B9">
        <w:t>hecklist of an efficient worker</w:t>
      </w:r>
    </w:p>
    <w:p w:rsidR="001D5C53" w:rsidRPr="000641B9" w:rsidRDefault="00623AE5" w:rsidP="000641B9">
      <w:pPr>
        <w:pStyle w:val="ListParagraph"/>
        <w:numPr>
          <w:ilvl w:val="0"/>
          <w:numId w:val="1"/>
        </w:numPr>
        <w:spacing w:line="252" w:lineRule="auto"/>
        <w:ind w:left="426" w:hanging="426"/>
      </w:pPr>
      <w:r w:rsidRPr="000641B9">
        <w:t>v</w:t>
      </w:r>
      <w:r w:rsidR="001D5C53" w:rsidRPr="000641B9">
        <w:t>ideo evidence of following a procedure</w:t>
      </w:r>
    </w:p>
    <w:p w:rsidR="001D5C53" w:rsidRPr="000641B9" w:rsidRDefault="00623AE5" w:rsidP="000641B9">
      <w:pPr>
        <w:pStyle w:val="ListParagraph"/>
        <w:numPr>
          <w:ilvl w:val="0"/>
          <w:numId w:val="1"/>
        </w:numPr>
        <w:spacing w:line="252" w:lineRule="auto"/>
        <w:ind w:left="426" w:hanging="426"/>
      </w:pPr>
      <w:r w:rsidRPr="000641B9">
        <w:t>w</w:t>
      </w:r>
      <w:r w:rsidR="001D5C53" w:rsidRPr="000641B9">
        <w:t>ritten evidence of producing a final product</w:t>
      </w:r>
    </w:p>
    <w:p w:rsidR="001D5C53" w:rsidRPr="000641B9" w:rsidRDefault="00623AE5" w:rsidP="000641B9">
      <w:pPr>
        <w:pStyle w:val="ListParagraph"/>
        <w:numPr>
          <w:ilvl w:val="0"/>
          <w:numId w:val="1"/>
        </w:numPr>
        <w:spacing w:line="252" w:lineRule="auto"/>
        <w:ind w:left="426" w:hanging="426"/>
      </w:pPr>
      <w:proofErr w:type="gramStart"/>
      <w:r w:rsidRPr="000641B9">
        <w:t>w</w:t>
      </w:r>
      <w:r w:rsidR="001D5C53" w:rsidRPr="000641B9">
        <w:t>ritten</w:t>
      </w:r>
      <w:proofErr w:type="gramEnd"/>
      <w:r w:rsidR="001D5C53" w:rsidRPr="000641B9">
        <w:t xml:space="preserve"> evidence of business vocabulary.</w:t>
      </w:r>
    </w:p>
    <w:p w:rsidR="001D5C53" w:rsidRPr="00A71521" w:rsidRDefault="001D5C53" w:rsidP="001D5C53">
      <w:pPr>
        <w:pStyle w:val="Heading1"/>
      </w:pPr>
      <w:r>
        <w:rPr>
          <w:sz w:val="20"/>
          <w:szCs w:val="20"/>
        </w:rPr>
        <w:br w:type="page"/>
      </w:r>
      <w:r>
        <w:lastRenderedPageBreak/>
        <w:t xml:space="preserve">Task </w:t>
      </w:r>
      <w:r w:rsidR="008D5456">
        <w:t>6</w:t>
      </w:r>
      <w:r>
        <w:t xml:space="preserve"> </w:t>
      </w:r>
      <w:r w:rsidR="003050A8">
        <w:t xml:space="preserve">– </w:t>
      </w:r>
      <w:r>
        <w:t>Completion checklist</w:t>
      </w:r>
    </w:p>
    <w:p w:rsidR="00F42B86" w:rsidRDefault="00D109ED" w:rsidP="00E44852">
      <w:pPr>
        <w:tabs>
          <w:tab w:val="left" w:pos="1843"/>
          <w:tab w:val="left" w:pos="8505"/>
        </w:tabs>
        <w:spacing w:after="120" w:line="264" w:lineRule="auto"/>
        <w:ind w:left="1440" w:hanging="1440"/>
        <w:contextualSpacing/>
      </w:pPr>
      <w:r w:rsidRPr="00E44852">
        <w:t>Unit outcome: a</w:t>
      </w:r>
      <w:r w:rsidR="00F42B86" w:rsidRPr="00E44852">
        <w:t>pply the attributes of an efficient wor</w:t>
      </w:r>
      <w:r w:rsidRPr="00E44852">
        <w:t>ker</w:t>
      </w:r>
    </w:p>
    <w:p w:rsidR="00E44852" w:rsidRPr="00E44852" w:rsidRDefault="00E44852" w:rsidP="00E44852">
      <w:pPr>
        <w:tabs>
          <w:tab w:val="left" w:pos="1843"/>
          <w:tab w:val="left" w:pos="8505"/>
        </w:tabs>
        <w:spacing w:after="120" w:line="264" w:lineRule="auto"/>
        <w:ind w:left="1440" w:hanging="1440"/>
        <w:contextualSpacing/>
      </w:pPr>
    </w:p>
    <w:tbl>
      <w:tblPr>
        <w:tblStyle w:val="TableGrid12"/>
        <w:tblW w:w="9072" w:type="dxa"/>
        <w:tblInd w:w="108" w:type="dxa"/>
        <w:tblLook w:val="04A0" w:firstRow="1" w:lastRow="0" w:firstColumn="1" w:lastColumn="0" w:noHBand="0" w:noVBand="1"/>
      </w:tblPr>
      <w:tblGrid>
        <w:gridCol w:w="3686"/>
        <w:gridCol w:w="1417"/>
        <w:gridCol w:w="3969"/>
      </w:tblGrid>
      <w:tr w:rsidR="00D109ED" w:rsidRPr="000641B9" w:rsidTr="00C8509F">
        <w:tc>
          <w:tcPr>
            <w:tcW w:w="3686" w:type="dxa"/>
            <w:shd w:val="clear" w:color="auto" w:fill="E4D8EB" w:themeFill="accent4" w:themeFillTint="66"/>
            <w:vAlign w:val="center"/>
          </w:tcPr>
          <w:p w:rsidR="00D109ED" w:rsidRPr="000641B9" w:rsidRDefault="00D109ED" w:rsidP="00C8509F">
            <w:pPr>
              <w:spacing w:after="0" w:line="240" w:lineRule="auto"/>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D109ED" w:rsidRPr="000641B9" w:rsidRDefault="00D109ED" w:rsidP="00C8509F">
            <w:pPr>
              <w:spacing w:after="0" w:line="240" w:lineRule="auto"/>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D109ED" w:rsidRPr="000641B9" w:rsidRDefault="00D109ED" w:rsidP="00C8509F">
            <w:pPr>
              <w:spacing w:after="0" w:line="240" w:lineRule="auto"/>
              <w:jc w:val="center"/>
              <w:rPr>
                <w:b/>
                <w:sz w:val="20"/>
                <w:szCs w:val="20"/>
              </w:rPr>
            </w:pPr>
            <w:r w:rsidRPr="000641B9">
              <w:rPr>
                <w:b/>
                <w:sz w:val="20"/>
                <w:szCs w:val="20"/>
              </w:rPr>
              <w:t>Level of support comments</w:t>
            </w:r>
          </w:p>
        </w:tc>
      </w:tr>
      <w:tr w:rsidR="00D109ED" w:rsidRPr="000641B9" w:rsidTr="00C8509F">
        <w:trPr>
          <w:cantSplit/>
          <w:trHeight w:val="851"/>
        </w:trPr>
        <w:tc>
          <w:tcPr>
            <w:tcW w:w="3686" w:type="dxa"/>
            <w:vAlign w:val="center"/>
          </w:tcPr>
          <w:p w:rsidR="00D109ED" w:rsidRPr="001D5C53" w:rsidRDefault="00D109ED" w:rsidP="00C8509F">
            <w:pPr>
              <w:spacing w:after="0" w:line="240" w:lineRule="auto"/>
              <w:rPr>
                <w:sz w:val="20"/>
              </w:rPr>
            </w:pPr>
            <w:r>
              <w:rPr>
                <w:sz w:val="20"/>
              </w:rPr>
              <w:t>Checklist of teamwork skills</w:t>
            </w:r>
          </w:p>
        </w:tc>
        <w:tc>
          <w:tcPr>
            <w:tcW w:w="1417" w:type="dxa"/>
            <w:shd w:val="clear" w:color="auto" w:fill="auto"/>
          </w:tcPr>
          <w:p w:rsidR="00D109ED" w:rsidRPr="000641B9" w:rsidRDefault="00D109ED" w:rsidP="00C8509F">
            <w:pPr>
              <w:spacing w:after="0" w:line="264" w:lineRule="auto"/>
              <w:contextualSpacing/>
              <w:jc w:val="center"/>
              <w:rPr>
                <w:sz w:val="20"/>
                <w:szCs w:val="20"/>
              </w:rPr>
            </w:pPr>
          </w:p>
        </w:tc>
        <w:tc>
          <w:tcPr>
            <w:tcW w:w="3969" w:type="dxa"/>
            <w:shd w:val="clear" w:color="auto" w:fill="auto"/>
          </w:tcPr>
          <w:p w:rsidR="00D109ED" w:rsidRPr="000641B9" w:rsidRDefault="00D109ED" w:rsidP="00C8509F">
            <w:pPr>
              <w:spacing w:after="0" w:line="264" w:lineRule="auto"/>
              <w:contextualSpacing/>
              <w:jc w:val="center"/>
              <w:rPr>
                <w:sz w:val="20"/>
                <w:szCs w:val="20"/>
              </w:rPr>
            </w:pPr>
          </w:p>
        </w:tc>
      </w:tr>
      <w:tr w:rsidR="00D109ED" w:rsidRPr="000641B9" w:rsidTr="00C8509F">
        <w:trPr>
          <w:cantSplit/>
          <w:trHeight w:val="851"/>
        </w:trPr>
        <w:tc>
          <w:tcPr>
            <w:tcW w:w="3686" w:type="dxa"/>
            <w:vAlign w:val="center"/>
          </w:tcPr>
          <w:p w:rsidR="00D109ED" w:rsidRPr="001D5C53" w:rsidRDefault="00D109ED" w:rsidP="00C8509F">
            <w:pPr>
              <w:spacing w:after="0" w:line="240" w:lineRule="auto"/>
              <w:rPr>
                <w:sz w:val="20"/>
              </w:rPr>
            </w:pPr>
            <w:r w:rsidRPr="001D5C53">
              <w:rPr>
                <w:sz w:val="20"/>
              </w:rPr>
              <w:t>C</w:t>
            </w:r>
            <w:r>
              <w:rPr>
                <w:sz w:val="20"/>
              </w:rPr>
              <w:t>hecklist of an efficient worker</w:t>
            </w:r>
          </w:p>
        </w:tc>
        <w:tc>
          <w:tcPr>
            <w:tcW w:w="1417" w:type="dxa"/>
            <w:shd w:val="clear" w:color="auto" w:fill="auto"/>
          </w:tcPr>
          <w:p w:rsidR="00D109ED" w:rsidRPr="000641B9" w:rsidRDefault="00D109ED" w:rsidP="00C8509F">
            <w:pPr>
              <w:spacing w:after="0" w:line="264" w:lineRule="auto"/>
              <w:contextualSpacing/>
              <w:jc w:val="center"/>
              <w:rPr>
                <w:sz w:val="20"/>
                <w:szCs w:val="20"/>
              </w:rPr>
            </w:pPr>
          </w:p>
        </w:tc>
        <w:tc>
          <w:tcPr>
            <w:tcW w:w="3969" w:type="dxa"/>
            <w:shd w:val="clear" w:color="auto" w:fill="auto"/>
          </w:tcPr>
          <w:p w:rsidR="00D109ED" w:rsidRPr="000641B9" w:rsidRDefault="00D109ED" w:rsidP="00C8509F">
            <w:pPr>
              <w:spacing w:after="0" w:line="264" w:lineRule="auto"/>
              <w:contextualSpacing/>
              <w:jc w:val="center"/>
              <w:rPr>
                <w:sz w:val="20"/>
                <w:szCs w:val="20"/>
              </w:rPr>
            </w:pPr>
          </w:p>
        </w:tc>
      </w:tr>
      <w:tr w:rsidR="00D109ED" w:rsidRPr="000641B9" w:rsidTr="00C8509F">
        <w:trPr>
          <w:cantSplit/>
          <w:trHeight w:val="851"/>
        </w:trPr>
        <w:tc>
          <w:tcPr>
            <w:tcW w:w="3686" w:type="dxa"/>
            <w:vAlign w:val="center"/>
          </w:tcPr>
          <w:p w:rsidR="00D109ED" w:rsidRPr="001D5C53" w:rsidRDefault="00D109ED" w:rsidP="00C8509F">
            <w:pPr>
              <w:spacing w:after="0" w:line="240" w:lineRule="auto"/>
              <w:rPr>
                <w:sz w:val="20"/>
              </w:rPr>
            </w:pPr>
            <w:r w:rsidRPr="001D5C53">
              <w:rPr>
                <w:sz w:val="20"/>
              </w:rPr>
              <w:t>Video ev</w:t>
            </w:r>
            <w:r>
              <w:rPr>
                <w:sz w:val="20"/>
              </w:rPr>
              <w:t>idence of following a procedure</w:t>
            </w:r>
          </w:p>
        </w:tc>
        <w:tc>
          <w:tcPr>
            <w:tcW w:w="1417" w:type="dxa"/>
            <w:shd w:val="clear" w:color="auto" w:fill="auto"/>
          </w:tcPr>
          <w:p w:rsidR="00D109ED" w:rsidRPr="000641B9" w:rsidRDefault="00D109ED" w:rsidP="00C8509F">
            <w:pPr>
              <w:spacing w:after="0" w:line="264" w:lineRule="auto"/>
              <w:contextualSpacing/>
              <w:jc w:val="center"/>
              <w:rPr>
                <w:sz w:val="20"/>
                <w:szCs w:val="20"/>
              </w:rPr>
            </w:pPr>
          </w:p>
        </w:tc>
        <w:tc>
          <w:tcPr>
            <w:tcW w:w="3969" w:type="dxa"/>
            <w:shd w:val="clear" w:color="auto" w:fill="auto"/>
          </w:tcPr>
          <w:p w:rsidR="00D109ED" w:rsidRPr="000641B9" w:rsidRDefault="00D109ED" w:rsidP="00C8509F">
            <w:pPr>
              <w:spacing w:after="0" w:line="264" w:lineRule="auto"/>
              <w:contextualSpacing/>
              <w:jc w:val="center"/>
              <w:rPr>
                <w:sz w:val="20"/>
                <w:szCs w:val="20"/>
              </w:rPr>
            </w:pPr>
          </w:p>
        </w:tc>
      </w:tr>
      <w:tr w:rsidR="00D109ED" w:rsidRPr="000641B9" w:rsidTr="00C8509F">
        <w:trPr>
          <w:cantSplit/>
          <w:trHeight w:val="851"/>
        </w:trPr>
        <w:tc>
          <w:tcPr>
            <w:tcW w:w="3686" w:type="dxa"/>
            <w:vAlign w:val="center"/>
          </w:tcPr>
          <w:p w:rsidR="00D109ED" w:rsidRPr="001D5C53" w:rsidRDefault="00D109ED" w:rsidP="00C8509F">
            <w:pPr>
              <w:spacing w:after="0" w:line="240" w:lineRule="auto"/>
              <w:rPr>
                <w:sz w:val="20"/>
              </w:rPr>
            </w:pPr>
            <w:r w:rsidRPr="001D5C53">
              <w:rPr>
                <w:sz w:val="20"/>
              </w:rPr>
              <w:t>Written eviden</w:t>
            </w:r>
            <w:r>
              <w:rPr>
                <w:sz w:val="20"/>
              </w:rPr>
              <w:t>ce of producing a final product</w:t>
            </w:r>
          </w:p>
        </w:tc>
        <w:tc>
          <w:tcPr>
            <w:tcW w:w="1417" w:type="dxa"/>
            <w:shd w:val="clear" w:color="auto" w:fill="auto"/>
          </w:tcPr>
          <w:p w:rsidR="00D109ED" w:rsidRPr="000641B9" w:rsidRDefault="00D109ED" w:rsidP="00C8509F">
            <w:pPr>
              <w:spacing w:after="0" w:line="264" w:lineRule="auto"/>
              <w:contextualSpacing/>
              <w:jc w:val="center"/>
              <w:rPr>
                <w:sz w:val="20"/>
                <w:szCs w:val="20"/>
              </w:rPr>
            </w:pPr>
          </w:p>
        </w:tc>
        <w:tc>
          <w:tcPr>
            <w:tcW w:w="3969" w:type="dxa"/>
            <w:shd w:val="clear" w:color="auto" w:fill="auto"/>
          </w:tcPr>
          <w:p w:rsidR="00D109ED" w:rsidRPr="000641B9" w:rsidRDefault="00D109ED" w:rsidP="00C8509F">
            <w:pPr>
              <w:spacing w:after="0" w:line="264" w:lineRule="auto"/>
              <w:contextualSpacing/>
              <w:jc w:val="center"/>
              <w:rPr>
                <w:sz w:val="20"/>
                <w:szCs w:val="20"/>
              </w:rPr>
            </w:pPr>
          </w:p>
        </w:tc>
      </w:tr>
      <w:tr w:rsidR="00D109ED" w:rsidRPr="000641B9" w:rsidTr="00C8509F">
        <w:trPr>
          <w:cantSplit/>
          <w:trHeight w:val="851"/>
        </w:trPr>
        <w:tc>
          <w:tcPr>
            <w:tcW w:w="3686" w:type="dxa"/>
            <w:vAlign w:val="center"/>
          </w:tcPr>
          <w:p w:rsidR="00D109ED" w:rsidRPr="001D5C53" w:rsidRDefault="00D109ED" w:rsidP="00C8509F">
            <w:pPr>
              <w:spacing w:after="0" w:line="240" w:lineRule="auto"/>
              <w:rPr>
                <w:sz w:val="20"/>
              </w:rPr>
            </w:pPr>
            <w:r w:rsidRPr="001D5C53">
              <w:rPr>
                <w:sz w:val="20"/>
              </w:rPr>
              <w:t xml:space="preserve">Written </w:t>
            </w:r>
            <w:r w:rsidR="0005344F">
              <w:rPr>
                <w:sz w:val="20"/>
              </w:rPr>
              <w:t>evidence of business vocabulary</w:t>
            </w:r>
          </w:p>
        </w:tc>
        <w:tc>
          <w:tcPr>
            <w:tcW w:w="1417" w:type="dxa"/>
            <w:shd w:val="clear" w:color="auto" w:fill="auto"/>
          </w:tcPr>
          <w:p w:rsidR="00D109ED" w:rsidRPr="000641B9" w:rsidRDefault="00D109ED" w:rsidP="00C8509F">
            <w:pPr>
              <w:spacing w:after="0" w:line="264" w:lineRule="auto"/>
              <w:contextualSpacing/>
              <w:jc w:val="center"/>
              <w:rPr>
                <w:sz w:val="20"/>
                <w:szCs w:val="20"/>
              </w:rPr>
            </w:pPr>
          </w:p>
        </w:tc>
        <w:tc>
          <w:tcPr>
            <w:tcW w:w="3969" w:type="dxa"/>
            <w:shd w:val="clear" w:color="auto" w:fill="auto"/>
          </w:tcPr>
          <w:p w:rsidR="00D109ED" w:rsidRPr="000641B9" w:rsidRDefault="00D109ED" w:rsidP="00C8509F">
            <w:pPr>
              <w:spacing w:after="0" w:line="264" w:lineRule="auto"/>
              <w:contextualSpacing/>
              <w:jc w:val="center"/>
              <w:rPr>
                <w:sz w:val="20"/>
                <w:szCs w:val="20"/>
              </w:rPr>
            </w:pPr>
          </w:p>
        </w:tc>
      </w:tr>
    </w:tbl>
    <w:p w:rsidR="00F42B86" w:rsidRDefault="00F42B86" w:rsidP="009A77B6">
      <w:pPr>
        <w:rPr>
          <w:sz w:val="20"/>
          <w:szCs w:val="20"/>
        </w:rPr>
      </w:pPr>
    </w:p>
    <w:sectPr w:rsidR="00F42B86" w:rsidSect="00191A6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B9" w:rsidRDefault="000641B9" w:rsidP="000267E0">
      <w:pPr>
        <w:spacing w:after="0" w:line="240" w:lineRule="auto"/>
      </w:pPr>
      <w:r>
        <w:separator/>
      </w:r>
    </w:p>
  </w:endnote>
  <w:endnote w:type="continuationSeparator" w:id="0">
    <w:p w:rsidR="000641B9" w:rsidRDefault="000641B9"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B9" w:rsidRPr="00DE34C4" w:rsidRDefault="000641B9" w:rsidP="00373D45">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30070B">
      <w:rPr>
        <w:rFonts w:ascii="Franklin Gothic Book" w:hAnsi="Franklin Gothic Book"/>
        <w:noProof/>
        <w:color w:val="342568"/>
        <w:sz w:val="16"/>
        <w:szCs w:val="16"/>
      </w:rPr>
      <w:t>44564v3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B9" w:rsidRPr="00DE34C4" w:rsidRDefault="000641B9" w:rsidP="00B50D55">
    <w:pPr>
      <w:pStyle w:val="Footer"/>
      <w:pBdr>
        <w:top w:val="single" w:sz="4" w:space="4" w:color="76923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B9" w:rsidRPr="002728D9" w:rsidRDefault="000641B9" w:rsidP="00373D4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Business Management and </w:t>
    </w:r>
    <w:smartTag w:uri="urn:schemas-microsoft-com:office:smarttags" w:element="City">
      <w:smartTag w:uri="urn:schemas-microsoft-com:office:smarttags" w:element="place">
        <w:r>
          <w:rPr>
            <w:rFonts w:ascii="Franklin Gothic Book" w:hAnsi="Franklin Gothic Book"/>
            <w:b/>
            <w:noProof/>
            <w:color w:val="342568"/>
            <w:sz w:val="18"/>
            <w:szCs w:val="18"/>
          </w:rPr>
          <w:t>Enterprise</w:t>
        </w:r>
      </w:smartTag>
    </w:smartTag>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B9" w:rsidRPr="002728D9" w:rsidRDefault="000641B9" w:rsidP="00373D4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B9" w:rsidRPr="00DE34C4" w:rsidRDefault="000641B9" w:rsidP="00373D4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Business Management and </w:t>
    </w:r>
    <w:smartTag w:uri="urn:schemas-microsoft-com:office:smarttags" w:element="City">
      <w:smartTag w:uri="urn:schemas-microsoft-com:office:smarttags" w:element="place">
        <w:r>
          <w:rPr>
            <w:rFonts w:ascii="Franklin Gothic Book" w:hAnsi="Franklin Gothic Book"/>
            <w:b/>
            <w:noProof/>
            <w:color w:val="342568"/>
            <w:sz w:val="18"/>
            <w:szCs w:val="18"/>
          </w:rPr>
          <w:t>Enterprise</w:t>
        </w:r>
      </w:smartTag>
    </w:smartTag>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B9" w:rsidRDefault="000641B9" w:rsidP="000267E0">
      <w:pPr>
        <w:spacing w:after="0" w:line="240" w:lineRule="auto"/>
      </w:pPr>
      <w:r>
        <w:separator/>
      </w:r>
    </w:p>
  </w:footnote>
  <w:footnote w:type="continuationSeparator" w:id="0">
    <w:p w:rsidR="000641B9" w:rsidRDefault="000641B9"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B9" w:rsidRDefault="000641B9" w:rsidP="00373D45">
    <w:pPr>
      <w:pStyle w:val="Header"/>
      <w:ind w:left="-567"/>
    </w:pPr>
    <w:r>
      <w:rPr>
        <w:noProof/>
        <w:lang w:eastAsia="en-AU"/>
      </w:rPr>
      <w:drawing>
        <wp:inline distT="0" distB="0" distL="0" distR="0">
          <wp:extent cx="4533900" cy="7048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B9" w:rsidRPr="001B3981" w:rsidRDefault="000641B9" w:rsidP="00373D45">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0070B">
      <w:rPr>
        <w:rFonts w:ascii="Franklin Gothic Book" w:hAnsi="Franklin Gothic Book"/>
        <w:b/>
        <w:noProof/>
        <w:color w:val="46328C"/>
        <w:sz w:val="32"/>
      </w:rPr>
      <w:t>2</w:t>
    </w:r>
    <w:r w:rsidRPr="001B3981">
      <w:rPr>
        <w:rFonts w:ascii="Franklin Gothic Book" w:hAnsi="Franklin Gothic Book"/>
        <w:b/>
        <w:color w:val="46328C"/>
        <w:sz w:val="32"/>
      </w:rPr>
      <w:fldChar w:fldCharType="end"/>
    </w:r>
  </w:p>
  <w:p w:rsidR="000641B9" w:rsidRPr="00DE34C4" w:rsidRDefault="000641B9" w:rsidP="00B50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B9" w:rsidRPr="001B3981" w:rsidRDefault="000641B9" w:rsidP="00373D45">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0070B">
      <w:rPr>
        <w:rFonts w:ascii="Franklin Gothic Book" w:hAnsi="Franklin Gothic Book"/>
        <w:b/>
        <w:noProof/>
        <w:color w:val="46328C"/>
        <w:sz w:val="32"/>
      </w:rPr>
      <w:t>3</w:t>
    </w:r>
    <w:r w:rsidRPr="001B3981">
      <w:rPr>
        <w:rFonts w:ascii="Franklin Gothic Book" w:hAnsi="Franklin Gothic Book"/>
        <w:b/>
        <w:color w:val="46328C"/>
        <w:sz w:val="32"/>
      </w:rPr>
      <w:fldChar w:fldCharType="end"/>
    </w:r>
  </w:p>
  <w:p w:rsidR="000641B9" w:rsidRPr="00DE34C4" w:rsidRDefault="000641B9" w:rsidP="00B50D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B9" w:rsidRPr="001B3981" w:rsidRDefault="000641B9" w:rsidP="00373D45">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0070B">
      <w:rPr>
        <w:rFonts w:ascii="Franklin Gothic Book" w:hAnsi="Franklin Gothic Book"/>
        <w:b/>
        <w:noProof/>
        <w:color w:val="46328C"/>
        <w:sz w:val="32"/>
      </w:rPr>
      <w:t>1</w:t>
    </w:r>
    <w:r w:rsidRPr="001B3981">
      <w:rPr>
        <w:rFonts w:ascii="Franklin Gothic Book" w:hAnsi="Franklin Gothic Book"/>
        <w:b/>
        <w:color w:val="46328C"/>
        <w:sz w:val="32"/>
      </w:rPr>
      <w:fldChar w:fldCharType="end"/>
    </w:r>
  </w:p>
  <w:p w:rsidR="000641B9" w:rsidRDefault="00064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7FA"/>
    <w:multiLevelType w:val="hybridMultilevel"/>
    <w:tmpl w:val="69EC0E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AA766C7"/>
    <w:multiLevelType w:val="hybridMultilevel"/>
    <w:tmpl w:val="38DA77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D540489"/>
    <w:multiLevelType w:val="hybridMultilevel"/>
    <w:tmpl w:val="780AB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244F0"/>
    <w:multiLevelType w:val="hybridMultilevel"/>
    <w:tmpl w:val="C862F8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1F2EF4"/>
    <w:multiLevelType w:val="hybridMultilevel"/>
    <w:tmpl w:val="4E9ADA60"/>
    <w:lvl w:ilvl="0" w:tplc="4B3478AE">
      <w:start w:val="1"/>
      <w:numFmt w:val="bullet"/>
      <w:lvlText w:val=""/>
      <w:lvlJc w:val="left"/>
      <w:pPr>
        <w:ind w:left="720" w:hanging="360"/>
      </w:pPr>
      <w:rPr>
        <w:rFonts w:ascii="Symbol" w:hAnsi="Symbol" w:hint="default"/>
        <w:sz w:val="20"/>
      </w:rPr>
    </w:lvl>
    <w:lvl w:ilvl="1" w:tplc="0C090001">
      <w:start w:val="1"/>
      <w:numFmt w:val="bullet"/>
      <w:lvlText w:val=""/>
      <w:lvlJc w:val="left"/>
      <w:pPr>
        <w:tabs>
          <w:tab w:val="num" w:pos="1440"/>
        </w:tabs>
        <w:ind w:left="1440" w:hanging="360"/>
      </w:pPr>
      <w:rPr>
        <w:rFonts w:ascii="Symbol" w:hAnsi="Symbol"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A22BB6"/>
    <w:multiLevelType w:val="hybridMultilevel"/>
    <w:tmpl w:val="8062B5C0"/>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57064"/>
    <w:multiLevelType w:val="hybridMultilevel"/>
    <w:tmpl w:val="D27A4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CBA04D0"/>
    <w:multiLevelType w:val="hybridMultilevel"/>
    <w:tmpl w:val="82765A5A"/>
    <w:lvl w:ilvl="0" w:tplc="0C09000F">
      <w:start w:val="1"/>
      <w:numFmt w:val="decimal"/>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43B0980"/>
    <w:multiLevelType w:val="hybridMultilevel"/>
    <w:tmpl w:val="45068A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68A7B5C"/>
    <w:multiLevelType w:val="hybridMultilevel"/>
    <w:tmpl w:val="AE8CD560"/>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47E85C8C"/>
    <w:multiLevelType w:val="hybridMultilevel"/>
    <w:tmpl w:val="6E0416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D450CC7"/>
    <w:multiLevelType w:val="hybridMultilevel"/>
    <w:tmpl w:val="E3607B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08C5477"/>
    <w:multiLevelType w:val="hybridMultilevel"/>
    <w:tmpl w:val="3F12251C"/>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53618"/>
    <w:multiLevelType w:val="hybridMultilevel"/>
    <w:tmpl w:val="04E897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2AB4B8B"/>
    <w:multiLevelType w:val="hybridMultilevel"/>
    <w:tmpl w:val="BBCC06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5F9203E"/>
    <w:multiLevelType w:val="hybridMultilevel"/>
    <w:tmpl w:val="5D0896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6B67420"/>
    <w:multiLevelType w:val="hybridMultilevel"/>
    <w:tmpl w:val="A3B62D5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nsid w:val="78EF39E4"/>
    <w:multiLevelType w:val="hybridMultilevel"/>
    <w:tmpl w:val="7578E984"/>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5"/>
  </w:num>
  <w:num w:numId="4">
    <w:abstractNumId w:val="2"/>
  </w:num>
  <w:num w:numId="5">
    <w:abstractNumId w:val="14"/>
  </w:num>
  <w:num w:numId="6">
    <w:abstractNumId w:val="9"/>
  </w:num>
  <w:num w:numId="7">
    <w:abstractNumId w:val="17"/>
  </w:num>
  <w:num w:numId="8">
    <w:abstractNumId w:val="1"/>
  </w:num>
  <w:num w:numId="9">
    <w:abstractNumId w:val="15"/>
  </w:num>
  <w:num w:numId="10">
    <w:abstractNumId w:val="13"/>
  </w:num>
  <w:num w:numId="11">
    <w:abstractNumId w:val="10"/>
  </w:num>
  <w:num w:numId="12">
    <w:abstractNumId w:val="6"/>
  </w:num>
  <w:num w:numId="13">
    <w:abstractNumId w:val="11"/>
  </w:num>
  <w:num w:numId="14">
    <w:abstractNumId w:val="16"/>
  </w:num>
  <w:num w:numId="15">
    <w:abstractNumId w:val="3"/>
  </w:num>
  <w:num w:numId="16">
    <w:abstractNumId w:val="8"/>
  </w:num>
  <w:num w:numId="17">
    <w:abstractNumId w:val="0"/>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4137"/>
    <w:rsid w:val="000267E0"/>
    <w:rsid w:val="00027014"/>
    <w:rsid w:val="0005344F"/>
    <w:rsid w:val="000641B9"/>
    <w:rsid w:val="00085F4D"/>
    <w:rsid w:val="000A23AC"/>
    <w:rsid w:val="000B2F7A"/>
    <w:rsid w:val="000E32A4"/>
    <w:rsid w:val="000E5C61"/>
    <w:rsid w:val="000F4DF8"/>
    <w:rsid w:val="00133ACA"/>
    <w:rsid w:val="0013416C"/>
    <w:rsid w:val="00191A64"/>
    <w:rsid w:val="00192314"/>
    <w:rsid w:val="00192FF6"/>
    <w:rsid w:val="001A2D05"/>
    <w:rsid w:val="001A5193"/>
    <w:rsid w:val="001B068D"/>
    <w:rsid w:val="001B3981"/>
    <w:rsid w:val="001C78B6"/>
    <w:rsid w:val="001D5C53"/>
    <w:rsid w:val="001D71C1"/>
    <w:rsid w:val="001E7943"/>
    <w:rsid w:val="0022512A"/>
    <w:rsid w:val="002261B9"/>
    <w:rsid w:val="002262A5"/>
    <w:rsid w:val="00261497"/>
    <w:rsid w:val="00264C90"/>
    <w:rsid w:val="002728D9"/>
    <w:rsid w:val="002813F7"/>
    <w:rsid w:val="00297801"/>
    <w:rsid w:val="002C2137"/>
    <w:rsid w:val="002C642B"/>
    <w:rsid w:val="002E772D"/>
    <w:rsid w:val="0030070B"/>
    <w:rsid w:val="00301201"/>
    <w:rsid w:val="003050A8"/>
    <w:rsid w:val="00305B36"/>
    <w:rsid w:val="00314AF2"/>
    <w:rsid w:val="00317D18"/>
    <w:rsid w:val="003247B0"/>
    <w:rsid w:val="00344E0E"/>
    <w:rsid w:val="00357369"/>
    <w:rsid w:val="00373D45"/>
    <w:rsid w:val="003C4C36"/>
    <w:rsid w:val="004570BD"/>
    <w:rsid w:val="004607EF"/>
    <w:rsid w:val="004B5DBE"/>
    <w:rsid w:val="004D31A7"/>
    <w:rsid w:val="004E11DE"/>
    <w:rsid w:val="004F021B"/>
    <w:rsid w:val="004F117E"/>
    <w:rsid w:val="00507F00"/>
    <w:rsid w:val="00520F59"/>
    <w:rsid w:val="00521C3A"/>
    <w:rsid w:val="00534673"/>
    <w:rsid w:val="00547F1D"/>
    <w:rsid w:val="00556B0C"/>
    <w:rsid w:val="00573871"/>
    <w:rsid w:val="005829E6"/>
    <w:rsid w:val="00592E5C"/>
    <w:rsid w:val="005B0564"/>
    <w:rsid w:val="005C639B"/>
    <w:rsid w:val="005D5976"/>
    <w:rsid w:val="005F09E5"/>
    <w:rsid w:val="005F4AD2"/>
    <w:rsid w:val="00601716"/>
    <w:rsid w:val="00606F76"/>
    <w:rsid w:val="00623AE5"/>
    <w:rsid w:val="006252F9"/>
    <w:rsid w:val="00626D8A"/>
    <w:rsid w:val="00637FAE"/>
    <w:rsid w:val="00644856"/>
    <w:rsid w:val="00650926"/>
    <w:rsid w:val="00665C54"/>
    <w:rsid w:val="006871CE"/>
    <w:rsid w:val="006B0CA7"/>
    <w:rsid w:val="006B600F"/>
    <w:rsid w:val="00700E87"/>
    <w:rsid w:val="00701C75"/>
    <w:rsid w:val="007065E1"/>
    <w:rsid w:val="00706D4B"/>
    <w:rsid w:val="00717FCD"/>
    <w:rsid w:val="00726A72"/>
    <w:rsid w:val="00744A3F"/>
    <w:rsid w:val="007D32B7"/>
    <w:rsid w:val="007D5338"/>
    <w:rsid w:val="007D6FB9"/>
    <w:rsid w:val="007E1A0C"/>
    <w:rsid w:val="007E5BF2"/>
    <w:rsid w:val="007F60AA"/>
    <w:rsid w:val="00802BB4"/>
    <w:rsid w:val="00810F7F"/>
    <w:rsid w:val="00836DA2"/>
    <w:rsid w:val="00843EF9"/>
    <w:rsid w:val="00863736"/>
    <w:rsid w:val="00872800"/>
    <w:rsid w:val="00872BBA"/>
    <w:rsid w:val="00886E17"/>
    <w:rsid w:val="00891E0F"/>
    <w:rsid w:val="008A05BC"/>
    <w:rsid w:val="008A42F5"/>
    <w:rsid w:val="008B0302"/>
    <w:rsid w:val="008B2844"/>
    <w:rsid w:val="008D5456"/>
    <w:rsid w:val="008E1FAB"/>
    <w:rsid w:val="008F342F"/>
    <w:rsid w:val="009033B3"/>
    <w:rsid w:val="00945FCA"/>
    <w:rsid w:val="00946AEA"/>
    <w:rsid w:val="0096340C"/>
    <w:rsid w:val="0097087D"/>
    <w:rsid w:val="009820D6"/>
    <w:rsid w:val="00984122"/>
    <w:rsid w:val="009A77B6"/>
    <w:rsid w:val="009B1B5F"/>
    <w:rsid w:val="009B21E5"/>
    <w:rsid w:val="009C74FA"/>
    <w:rsid w:val="009F5E87"/>
    <w:rsid w:val="00A002E3"/>
    <w:rsid w:val="00A07823"/>
    <w:rsid w:val="00A3304E"/>
    <w:rsid w:val="00A33BD1"/>
    <w:rsid w:val="00A56D7E"/>
    <w:rsid w:val="00A60354"/>
    <w:rsid w:val="00A71521"/>
    <w:rsid w:val="00A71D33"/>
    <w:rsid w:val="00A872F2"/>
    <w:rsid w:val="00AA4084"/>
    <w:rsid w:val="00AA5CC4"/>
    <w:rsid w:val="00AA6A71"/>
    <w:rsid w:val="00B0278E"/>
    <w:rsid w:val="00B11D30"/>
    <w:rsid w:val="00B35AC0"/>
    <w:rsid w:val="00B50D55"/>
    <w:rsid w:val="00B62B7E"/>
    <w:rsid w:val="00B67C30"/>
    <w:rsid w:val="00B72825"/>
    <w:rsid w:val="00BB444A"/>
    <w:rsid w:val="00BB6C4E"/>
    <w:rsid w:val="00BC51F9"/>
    <w:rsid w:val="00BC54F0"/>
    <w:rsid w:val="00C01BDF"/>
    <w:rsid w:val="00C01DE7"/>
    <w:rsid w:val="00C107C4"/>
    <w:rsid w:val="00C1586D"/>
    <w:rsid w:val="00C211ED"/>
    <w:rsid w:val="00C22691"/>
    <w:rsid w:val="00C43ED3"/>
    <w:rsid w:val="00C90BFA"/>
    <w:rsid w:val="00CB56F4"/>
    <w:rsid w:val="00CC1938"/>
    <w:rsid w:val="00CD449F"/>
    <w:rsid w:val="00CD6C5F"/>
    <w:rsid w:val="00D109ED"/>
    <w:rsid w:val="00D15213"/>
    <w:rsid w:val="00D20902"/>
    <w:rsid w:val="00D21255"/>
    <w:rsid w:val="00D36A49"/>
    <w:rsid w:val="00D41604"/>
    <w:rsid w:val="00D55C8E"/>
    <w:rsid w:val="00D66A66"/>
    <w:rsid w:val="00D9448A"/>
    <w:rsid w:val="00DA2C2E"/>
    <w:rsid w:val="00DA36A0"/>
    <w:rsid w:val="00DA57AC"/>
    <w:rsid w:val="00DC24A4"/>
    <w:rsid w:val="00DD3B87"/>
    <w:rsid w:val="00DD3F7D"/>
    <w:rsid w:val="00DE24B2"/>
    <w:rsid w:val="00DE34C4"/>
    <w:rsid w:val="00DE370B"/>
    <w:rsid w:val="00DE6C0C"/>
    <w:rsid w:val="00DF1CA6"/>
    <w:rsid w:val="00DF3407"/>
    <w:rsid w:val="00E06726"/>
    <w:rsid w:val="00E26891"/>
    <w:rsid w:val="00E44852"/>
    <w:rsid w:val="00E539AD"/>
    <w:rsid w:val="00E649B9"/>
    <w:rsid w:val="00E6719D"/>
    <w:rsid w:val="00E77AA4"/>
    <w:rsid w:val="00EA22A8"/>
    <w:rsid w:val="00EA332D"/>
    <w:rsid w:val="00EE3776"/>
    <w:rsid w:val="00EE3E1A"/>
    <w:rsid w:val="00EE54D4"/>
    <w:rsid w:val="00F358F8"/>
    <w:rsid w:val="00F42B86"/>
    <w:rsid w:val="00F6639A"/>
    <w:rsid w:val="00F7051B"/>
    <w:rsid w:val="00F81DDC"/>
    <w:rsid w:val="00F93BD3"/>
    <w:rsid w:val="00FA3C28"/>
    <w:rsid w:val="00FF2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A6"/>
    <w:pPr>
      <w:spacing w:after="200" w:line="276" w:lineRule="auto"/>
    </w:pPr>
    <w:rPr>
      <w:lang w:eastAsia="en-US"/>
    </w:rPr>
  </w:style>
  <w:style w:type="paragraph" w:styleId="Heading1">
    <w:name w:val="heading 1"/>
    <w:basedOn w:val="Normal"/>
    <w:next w:val="Normal"/>
    <w:link w:val="Heading1Char"/>
    <w:uiPriority w:val="9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9"/>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locked/>
    <w:rsid w:val="00A33BD1"/>
    <w:rPr>
      <w:rFonts w:ascii="Franklin Gothic Book" w:eastAsia="MS Mincho" w:hAnsi="Franklin Gothic Book" w:cs="Calibri"/>
      <w:color w:val="342568"/>
      <w:sz w:val="24"/>
      <w:szCs w:val="24"/>
      <w:lang w:val="en-GB" w:eastAsia="ja-JP"/>
    </w:rPr>
  </w:style>
  <w:style w:type="table" w:styleId="TableGrid">
    <w:name w:val="Table Grid"/>
    <w:basedOn w:val="TableNormal"/>
    <w:uiPriority w:val="99"/>
    <w:rsid w:val="00836D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267E0"/>
    <w:rPr>
      <w:rFonts w:cs="Times New Roman"/>
    </w:rPr>
  </w:style>
  <w:style w:type="paragraph" w:styleId="Footer">
    <w:name w:val="footer"/>
    <w:basedOn w:val="Normal"/>
    <w:link w:val="FooterChar"/>
    <w:uiPriority w:val="99"/>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267E0"/>
    <w:rPr>
      <w:rFonts w:cs="Times New Roman"/>
    </w:rPr>
  </w:style>
  <w:style w:type="paragraph" w:styleId="BalloonText">
    <w:name w:val="Balloon Text"/>
    <w:basedOn w:val="Normal"/>
    <w:link w:val="BalloonTextChar"/>
    <w:uiPriority w:val="99"/>
    <w:semiHidden/>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7E0"/>
    <w:rPr>
      <w:rFonts w:ascii="Tahoma" w:hAnsi="Tahoma" w:cs="Tahoma"/>
      <w:sz w:val="16"/>
      <w:szCs w:val="16"/>
    </w:rPr>
  </w:style>
  <w:style w:type="table" w:customStyle="1" w:styleId="TableGrid1">
    <w:name w:val="Table Grid1"/>
    <w:uiPriority w:val="99"/>
    <w:rsid w:val="00891E0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1521"/>
    <w:pPr>
      <w:ind w:left="720"/>
      <w:contextualSpacing/>
    </w:pPr>
  </w:style>
  <w:style w:type="table" w:customStyle="1" w:styleId="TableGrid11">
    <w:name w:val="Table Grid11"/>
    <w:basedOn w:val="TableNormal"/>
    <w:next w:val="TableGrid"/>
    <w:uiPriority w:val="59"/>
    <w:rsid w:val="000641B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641B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A6"/>
    <w:pPr>
      <w:spacing w:after="200" w:line="276" w:lineRule="auto"/>
    </w:pPr>
    <w:rPr>
      <w:lang w:eastAsia="en-US"/>
    </w:rPr>
  </w:style>
  <w:style w:type="paragraph" w:styleId="Heading1">
    <w:name w:val="heading 1"/>
    <w:basedOn w:val="Normal"/>
    <w:next w:val="Normal"/>
    <w:link w:val="Heading1Char"/>
    <w:uiPriority w:val="9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9"/>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locked/>
    <w:rsid w:val="00A33BD1"/>
    <w:rPr>
      <w:rFonts w:ascii="Franklin Gothic Book" w:eastAsia="MS Mincho" w:hAnsi="Franklin Gothic Book" w:cs="Calibri"/>
      <w:color w:val="342568"/>
      <w:sz w:val="24"/>
      <w:szCs w:val="24"/>
      <w:lang w:val="en-GB" w:eastAsia="ja-JP"/>
    </w:rPr>
  </w:style>
  <w:style w:type="table" w:styleId="TableGrid">
    <w:name w:val="Table Grid"/>
    <w:basedOn w:val="TableNormal"/>
    <w:uiPriority w:val="99"/>
    <w:rsid w:val="00836D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267E0"/>
    <w:rPr>
      <w:rFonts w:cs="Times New Roman"/>
    </w:rPr>
  </w:style>
  <w:style w:type="paragraph" w:styleId="Footer">
    <w:name w:val="footer"/>
    <w:basedOn w:val="Normal"/>
    <w:link w:val="FooterChar"/>
    <w:uiPriority w:val="99"/>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267E0"/>
    <w:rPr>
      <w:rFonts w:cs="Times New Roman"/>
    </w:rPr>
  </w:style>
  <w:style w:type="paragraph" w:styleId="BalloonText">
    <w:name w:val="Balloon Text"/>
    <w:basedOn w:val="Normal"/>
    <w:link w:val="BalloonTextChar"/>
    <w:uiPriority w:val="99"/>
    <w:semiHidden/>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7E0"/>
    <w:rPr>
      <w:rFonts w:ascii="Tahoma" w:hAnsi="Tahoma" w:cs="Tahoma"/>
      <w:sz w:val="16"/>
      <w:szCs w:val="16"/>
    </w:rPr>
  </w:style>
  <w:style w:type="table" w:customStyle="1" w:styleId="TableGrid1">
    <w:name w:val="Table Grid1"/>
    <w:uiPriority w:val="99"/>
    <w:rsid w:val="00891E0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1521"/>
    <w:pPr>
      <w:ind w:left="720"/>
      <w:contextualSpacing/>
    </w:pPr>
  </w:style>
  <w:style w:type="table" w:customStyle="1" w:styleId="TableGrid11">
    <w:name w:val="Table Grid11"/>
    <w:basedOn w:val="TableNormal"/>
    <w:next w:val="TableGrid"/>
    <w:uiPriority w:val="59"/>
    <w:rsid w:val="000641B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641B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6</Pages>
  <Words>642</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ASSESSMENT TASKS</vt:lpstr>
    </vt:vector>
  </TitlesOfParts>
  <Company>CC</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TASKS</dc:title>
  <dc:subject/>
  <dc:creator>Chris Stone</dc:creator>
  <cp:keywords/>
  <dc:description/>
  <cp:lastModifiedBy>Jan Barnett</cp:lastModifiedBy>
  <cp:revision>50</cp:revision>
  <cp:lastPrinted>2015-02-19T05:18:00Z</cp:lastPrinted>
  <dcterms:created xsi:type="dcterms:W3CDTF">2014-10-01T05:35:00Z</dcterms:created>
  <dcterms:modified xsi:type="dcterms:W3CDTF">2015-02-24T05:52:00Z</dcterms:modified>
</cp:coreProperties>
</file>