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45B" w14:textId="51F16268" w:rsidR="0084668D" w:rsidRPr="0084668D" w:rsidRDefault="0084668D" w:rsidP="00A8735D">
      <w:pPr>
        <w:pStyle w:val="Footer"/>
        <w:spacing w:after="120"/>
        <w:rPr>
          <w:b/>
          <w:bCs/>
        </w:rPr>
      </w:pPr>
      <w:r w:rsidRPr="0084668D">
        <w:rPr>
          <w:b/>
          <w:bCs/>
        </w:rPr>
        <w:t xml:space="preserve">Materials Design and Technology | </w:t>
      </w:r>
      <w:r w:rsidR="00142DE5" w:rsidRPr="0084668D">
        <w:rPr>
          <w:b/>
          <w:bCs/>
        </w:rPr>
        <w:t xml:space="preserve">ATAR Year 11 </w:t>
      </w:r>
      <w:r w:rsidRPr="0084668D">
        <w:rPr>
          <w:b/>
          <w:bCs/>
        </w:rPr>
        <w:t>| Summary of minor syllabus changes for 2024</w:t>
      </w:r>
    </w:p>
    <w:p w14:paraId="312BB680" w14:textId="77777777" w:rsidR="00AA3C19" w:rsidRPr="00EF661E" w:rsidRDefault="00AA3C19" w:rsidP="00A8735D">
      <w:pPr>
        <w:spacing w:after="120"/>
      </w:pPr>
      <w:r w:rsidRPr="00EF661E">
        <w:t xml:space="preserve">The content identified by </w:t>
      </w:r>
      <w:r w:rsidRPr="00EF661E">
        <w:rPr>
          <w:strike/>
        </w:rPr>
        <w:t>strikethrough</w:t>
      </w:r>
      <w:r w:rsidRPr="00EF661E">
        <w:t xml:space="preserve"> has been deleted from the syllabus and the content identified in </w:t>
      </w:r>
      <w:r w:rsidRPr="00EF661E">
        <w:rPr>
          <w:i/>
        </w:rPr>
        <w:t>italics</w:t>
      </w:r>
      <w:r w:rsidRPr="00EF661E">
        <w:t xml:space="preserve"> has been revised in the syllabus for teaching from 2024.</w:t>
      </w:r>
    </w:p>
    <w:p w14:paraId="56F03FC8" w14:textId="77777777" w:rsidR="00AA3C19" w:rsidRPr="00EF661E" w:rsidRDefault="00AA3C19" w:rsidP="00AA3C19">
      <w:pPr>
        <w:spacing w:after="120" w:line="288" w:lineRule="atLeast"/>
        <w:jc w:val="both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Organisation of content</w:t>
      </w:r>
    </w:p>
    <w:p w14:paraId="6941DC36" w14:textId="77777777" w:rsidR="001600B3" w:rsidRPr="001600B3" w:rsidRDefault="001600B3" w:rsidP="001600B3">
      <w:pPr>
        <w:spacing w:after="120" w:line="254" w:lineRule="auto"/>
        <w:rPr>
          <w:rFonts w:ascii="Calibri" w:eastAsia="Calibri" w:hAnsi="Calibri" w:cs="Times New Roman"/>
          <w:b/>
          <w:bCs/>
        </w:rPr>
      </w:pPr>
      <w:r w:rsidRPr="001600B3">
        <w:rPr>
          <w:rFonts w:ascii="Calibri" w:eastAsia="Calibri" w:hAnsi="Calibri" w:cs="Times New Roman"/>
          <w:b/>
          <w:bCs/>
        </w:rPr>
        <w:t>Design</w:t>
      </w:r>
    </w:p>
    <w:p w14:paraId="1EA9E8D9" w14:textId="77777777" w:rsidR="001600B3" w:rsidRPr="001600B3" w:rsidRDefault="001600B3" w:rsidP="001600B3">
      <w:pPr>
        <w:spacing w:after="120" w:line="254" w:lineRule="auto"/>
        <w:rPr>
          <w:rFonts w:ascii="Calibri" w:eastAsia="Calibri" w:hAnsi="Calibri" w:cs="Times New Roman"/>
          <w:b/>
          <w:bCs/>
        </w:rPr>
      </w:pPr>
      <w:r w:rsidRPr="001600B3">
        <w:rPr>
          <w:rFonts w:ascii="Calibri" w:eastAsia="Calibri" w:hAnsi="Calibri" w:cs="Times New Roman"/>
          <w:b/>
          <w:bCs/>
        </w:rPr>
        <w:t>Design fundamentals and skills</w:t>
      </w:r>
    </w:p>
    <w:p w14:paraId="77568F84" w14:textId="77777777" w:rsidR="001600B3" w:rsidRPr="001600B3" w:rsidRDefault="001600B3" w:rsidP="001600B3">
      <w:pPr>
        <w:spacing w:after="120" w:line="254" w:lineRule="auto"/>
        <w:rPr>
          <w:rFonts w:ascii="Calibri" w:eastAsia="Calibri" w:hAnsi="Calibri" w:cs="Times New Roman"/>
        </w:rPr>
      </w:pPr>
      <w:r w:rsidRPr="001600B3">
        <w:rPr>
          <w:rFonts w:ascii="Calibri" w:eastAsia="Calibri" w:hAnsi="Calibri" w:cs="Times New Roman"/>
        </w:rPr>
        <w:t xml:space="preserve">A foundation of design knowledge is critical when developing projects. Concepts related to aesthetics, human factors and consumer markets are covered. Aesthetics include elements of line, shape, form, texture, </w:t>
      </w:r>
      <w:proofErr w:type="gramStart"/>
      <w:r w:rsidRPr="001600B3">
        <w:rPr>
          <w:rFonts w:ascii="Calibri" w:eastAsia="Calibri" w:hAnsi="Calibri" w:cs="Times New Roman"/>
        </w:rPr>
        <w:t>colour</w:t>
      </w:r>
      <w:proofErr w:type="gramEnd"/>
      <w:r w:rsidRPr="001600B3">
        <w:rPr>
          <w:rFonts w:ascii="Calibri" w:eastAsia="Calibri" w:hAnsi="Calibri" w:cs="Times New Roman"/>
        </w:rPr>
        <w:t xml:space="preserve"> and tone; and principles of unity, </w:t>
      </w:r>
      <w:r w:rsidRPr="001600B3">
        <w:rPr>
          <w:rFonts w:ascii="Calibri" w:eastAsia="Calibri" w:hAnsi="Calibri" w:cs="Times New Roman"/>
          <w:strike/>
        </w:rPr>
        <w:t>variety,</w:t>
      </w:r>
      <w:r w:rsidRPr="001600B3">
        <w:rPr>
          <w:rFonts w:ascii="Calibri" w:eastAsia="Calibri" w:hAnsi="Calibri" w:cs="Times New Roman"/>
        </w:rPr>
        <w:t xml:space="preserve"> proportion …</w:t>
      </w:r>
    </w:p>
    <w:p w14:paraId="4ECCAE1E" w14:textId="77777777" w:rsidR="001600B3" w:rsidRPr="001600B3" w:rsidRDefault="001600B3" w:rsidP="001600B3">
      <w:pPr>
        <w:spacing w:after="120" w:line="254" w:lineRule="auto"/>
        <w:rPr>
          <w:rFonts w:ascii="Calibri" w:eastAsia="Calibri" w:hAnsi="Calibri" w:cs="Times New Roman"/>
        </w:rPr>
      </w:pPr>
      <w:r w:rsidRPr="001600B3">
        <w:rPr>
          <w:rFonts w:ascii="Calibri" w:eastAsia="Calibri" w:hAnsi="Calibri" w:cs="Times New Roman"/>
        </w:rPr>
        <w:t xml:space="preserve">The course incorporates cognitive and creative skills that are used in generating ideas and developing solutions, such as rapid concept development, brainstorming, critical </w:t>
      </w:r>
      <w:proofErr w:type="gramStart"/>
      <w:r w:rsidRPr="001600B3">
        <w:rPr>
          <w:rFonts w:ascii="Calibri" w:eastAsia="Calibri" w:hAnsi="Calibri" w:cs="Times New Roman"/>
        </w:rPr>
        <w:t>thinking</w:t>
      </w:r>
      <w:proofErr w:type="gramEnd"/>
      <w:r w:rsidRPr="001600B3">
        <w:rPr>
          <w:rFonts w:ascii="Calibri" w:eastAsia="Calibri" w:hAnsi="Calibri" w:cs="Times New Roman"/>
        </w:rPr>
        <w:t xml:space="preserve"> and collaborative designing. It covers strategies for thinking </w:t>
      </w:r>
      <w:r w:rsidRPr="001600B3">
        <w:rPr>
          <w:rFonts w:ascii="Calibri" w:eastAsia="Calibri" w:hAnsi="Calibri" w:cs="Times New Roman"/>
          <w:strike/>
        </w:rPr>
        <w:t>laterally,</w:t>
      </w:r>
      <w:r w:rsidRPr="001600B3">
        <w:rPr>
          <w:rFonts w:ascii="Calibri" w:eastAsia="Calibri" w:hAnsi="Calibri" w:cs="Times New Roman"/>
        </w:rPr>
        <w:t xml:space="preserve"> </w:t>
      </w:r>
      <w:proofErr w:type="gramStart"/>
      <w:r w:rsidRPr="001600B3">
        <w:rPr>
          <w:rFonts w:ascii="Calibri" w:eastAsia="Calibri" w:hAnsi="Calibri" w:cs="Times New Roman"/>
        </w:rPr>
        <w:t>innovatively</w:t>
      </w:r>
      <w:proofErr w:type="gramEnd"/>
      <w:r w:rsidRPr="001600B3">
        <w:rPr>
          <w:rFonts w:ascii="Calibri" w:eastAsia="Calibri" w:hAnsi="Calibri" w:cs="Times New Roman"/>
        </w:rPr>
        <w:t xml:space="preserve"> and creatively …</w:t>
      </w:r>
    </w:p>
    <w:p w14:paraId="59CBC00F" w14:textId="28C2CEB0" w:rsidR="00AA3C19" w:rsidRPr="00EF661E" w:rsidRDefault="00AA3C19" w:rsidP="00AA3C19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Use of Technology</w:t>
      </w:r>
    </w:p>
    <w:p w14:paraId="100B991F" w14:textId="7FE7030E" w:rsidR="001600B3" w:rsidRPr="001600B3" w:rsidRDefault="00AA3C19" w:rsidP="001600B3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Production management</w:t>
      </w:r>
    </w:p>
    <w:p w14:paraId="5D4E232C" w14:textId="27FDF874" w:rsidR="00AA3C19" w:rsidRDefault="001600B3" w:rsidP="001600B3">
      <w:pPr>
        <w:spacing w:after="120" w:line="288" w:lineRule="atLeast"/>
        <w:rPr>
          <w:rFonts w:eastAsia="Times New Roman" w:cstheme="minorHAnsi"/>
          <w:bCs/>
          <w:lang w:eastAsia="en-AU"/>
        </w:rPr>
      </w:pPr>
      <w:r w:rsidRPr="00B21230">
        <w:t xml:space="preserve">Various skills are required to successfully manage the production process. </w:t>
      </w:r>
      <w:r w:rsidRPr="00B21230">
        <w:rPr>
          <w:strike/>
        </w:rPr>
        <w:t>Performance must be evaluated throughout.</w:t>
      </w:r>
      <w:r w:rsidRPr="00B21230">
        <w:t xml:space="preserve"> Environmental factors, including management and reduction of waste and energy efficiencies must be considered. Project management of </w:t>
      </w:r>
      <w:r w:rsidRPr="00B21230">
        <w:rPr>
          <w:strike/>
        </w:rPr>
        <w:t>time,</w:t>
      </w:r>
      <w:r w:rsidRPr="00B21230">
        <w:t xml:space="preserve"> tasks and materials as well as task modification </w:t>
      </w:r>
      <w:r w:rsidRPr="00B21230">
        <w:rPr>
          <w:strike/>
        </w:rPr>
        <w:t>and record keeping</w:t>
      </w:r>
      <w:r w:rsidRPr="00B21230">
        <w:t xml:space="preserve"> are employed throughout the production </w:t>
      </w:r>
      <w:proofErr w:type="gramStart"/>
      <w:r w:rsidRPr="00B21230">
        <w:t>process</w:t>
      </w:r>
      <w:r w:rsidRPr="00B21230">
        <w:rPr>
          <w:strike/>
        </w:rPr>
        <w:t>;</w:t>
      </w:r>
      <w:r>
        <w:t>.</w:t>
      </w:r>
      <w:proofErr w:type="gramEnd"/>
      <w:r w:rsidRPr="00B21230">
        <w:t xml:space="preserve"> </w:t>
      </w:r>
      <w:proofErr w:type="spellStart"/>
      <w:r w:rsidRPr="00B21230">
        <w:rPr>
          <w:strike/>
        </w:rPr>
        <w:t>t</w:t>
      </w:r>
      <w:r w:rsidRPr="001B6D85">
        <w:t>T</w:t>
      </w:r>
      <w:r w:rsidRPr="00B21230">
        <w:t>herefore</w:t>
      </w:r>
      <w:proofErr w:type="spellEnd"/>
      <w:r w:rsidRPr="00B21230">
        <w:t>, management skills, principles of quality assurance, ongoing evaluation</w:t>
      </w:r>
      <w:r w:rsidRPr="001600B3">
        <w:rPr>
          <w:strike/>
        </w:rPr>
        <w:t>,</w:t>
      </w:r>
      <w:r w:rsidRPr="00B21230">
        <w:t xml:space="preserve"> and testing are all important factors in ensuring quality outcomes. Communication skills are also important. Working collaboratively with team members</w:t>
      </w:r>
      <w:r w:rsidRPr="00B21230">
        <w:rPr>
          <w:strike/>
        </w:rPr>
        <w:t>, maintaining work schedules and time plans,</w:t>
      </w:r>
      <w:r w:rsidRPr="00B21230">
        <w:t xml:space="preserve"> and producing various oral and written communications are all important aspects of the production process.</w:t>
      </w:r>
    </w:p>
    <w:p w14:paraId="75C2D9DE" w14:textId="77777777" w:rsidR="00AA3C19" w:rsidRDefault="00AA3C19" w:rsidP="00AA3C19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Unit 1</w:t>
      </w:r>
    </w:p>
    <w:p w14:paraId="0E45E8F7" w14:textId="77777777" w:rsidR="00AA3C19" w:rsidRPr="00EF661E" w:rsidRDefault="00AA3C19" w:rsidP="00AA3C19">
      <w:pPr>
        <w:spacing w:after="120" w:line="264" w:lineRule="auto"/>
        <w:outlineLvl w:val="2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Common content</w:t>
      </w:r>
    </w:p>
    <w:p w14:paraId="2B070A5F" w14:textId="77777777" w:rsidR="00AA3C19" w:rsidRPr="00EF661E" w:rsidRDefault="00AA3C19" w:rsidP="00AA3C19">
      <w:pPr>
        <w:spacing w:after="120" w:line="264" w:lineRule="auto"/>
        <w:outlineLvl w:val="3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Design</w:t>
      </w:r>
    </w:p>
    <w:p w14:paraId="4825B2A8" w14:textId="77777777" w:rsidR="00AA3C19" w:rsidRPr="00EF661E" w:rsidRDefault="00AA3C19" w:rsidP="00AA3C19">
      <w:pPr>
        <w:spacing w:after="120" w:line="264" w:lineRule="auto"/>
        <w:outlineLvl w:val="4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Design fundamentals and skills</w:t>
      </w:r>
    </w:p>
    <w:p w14:paraId="6943B032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line="288" w:lineRule="atLeast"/>
        <w:rPr>
          <w:rFonts w:ascii="Calibri" w:eastAsia="Times New Roman" w:hAnsi="Calibri" w:cs="Times New Roman"/>
          <w:bCs/>
        </w:rPr>
      </w:pPr>
      <w:r w:rsidRPr="00AA3C19">
        <w:rPr>
          <w:rFonts w:eastAsia="Times New Roman" w:cstheme="minorHAnsi"/>
          <w:bCs/>
          <w:lang w:eastAsia="en-AU"/>
        </w:rPr>
        <w:t>production</w:t>
      </w:r>
      <w:r w:rsidRPr="00EF661E">
        <w:rPr>
          <w:rFonts w:ascii="Calibri" w:eastAsia="Times New Roman" w:hAnsi="Calibri" w:cs="Times New Roman"/>
          <w:bCs/>
        </w:rPr>
        <w:t xml:space="preserve"> plans</w:t>
      </w:r>
    </w:p>
    <w:p w14:paraId="64CB4DD8" w14:textId="77777777" w:rsidR="00AA3C19" w:rsidRPr="00EF661E" w:rsidRDefault="00AA3C19" w:rsidP="00AA3C19">
      <w:pPr>
        <w:pStyle w:val="ListParagraph"/>
        <w:numPr>
          <w:ilvl w:val="0"/>
          <w:numId w:val="49"/>
        </w:numPr>
        <w:spacing w:line="264" w:lineRule="auto"/>
        <w:outlineLvl w:val="4"/>
        <w:rPr>
          <w:rFonts w:ascii="Calibri" w:eastAsia="Times New Roman" w:hAnsi="Calibri" w:cs="Times New Roman"/>
          <w:bCs/>
        </w:rPr>
      </w:pPr>
      <w:r w:rsidRPr="00EF661E">
        <w:rPr>
          <w:rFonts w:ascii="Calibri" w:eastAsia="Times New Roman" w:hAnsi="Calibri" w:cs="Times New Roman"/>
          <w:bCs/>
        </w:rPr>
        <w:t>materials list</w:t>
      </w:r>
    </w:p>
    <w:p w14:paraId="667655F2" w14:textId="77777777" w:rsidR="00AA3C19" w:rsidRPr="00EF661E" w:rsidRDefault="00AA3C19" w:rsidP="00AA3C19">
      <w:pPr>
        <w:pStyle w:val="ListParagraph"/>
        <w:numPr>
          <w:ilvl w:val="0"/>
          <w:numId w:val="49"/>
        </w:numPr>
        <w:spacing w:line="264" w:lineRule="auto"/>
        <w:outlineLvl w:val="4"/>
        <w:rPr>
          <w:rFonts w:ascii="Calibri" w:eastAsia="Times New Roman" w:hAnsi="Calibri" w:cs="Times New Roman"/>
          <w:bCs/>
        </w:rPr>
      </w:pPr>
      <w:r w:rsidRPr="00EF661E">
        <w:rPr>
          <w:rFonts w:ascii="Calibri" w:eastAsia="Times New Roman" w:hAnsi="Calibri" w:cs="Times New Roman"/>
          <w:bCs/>
        </w:rPr>
        <w:t>costing for all materials components</w:t>
      </w:r>
    </w:p>
    <w:p w14:paraId="64CC1621" w14:textId="77777777" w:rsidR="00AA3C19" w:rsidRPr="00EF661E" w:rsidRDefault="00AA3C19" w:rsidP="00A8735D">
      <w:pPr>
        <w:pStyle w:val="ListParagraph"/>
        <w:numPr>
          <w:ilvl w:val="0"/>
          <w:numId w:val="49"/>
        </w:numPr>
        <w:spacing w:after="120" w:line="264" w:lineRule="auto"/>
        <w:outlineLvl w:val="4"/>
        <w:rPr>
          <w:rFonts w:ascii="Calibri" w:eastAsia="Times New Roman" w:hAnsi="Calibri" w:cs="Times New Roman"/>
          <w:bCs/>
        </w:rPr>
      </w:pPr>
      <w:proofErr w:type="gramStart"/>
      <w:r w:rsidRPr="00EF661E">
        <w:rPr>
          <w:rFonts w:ascii="Calibri" w:eastAsia="Times New Roman" w:hAnsi="Calibri" w:cs="Times New Roman"/>
          <w:bCs/>
          <w:strike/>
        </w:rPr>
        <w:t>time line</w:t>
      </w:r>
      <w:proofErr w:type="gramEnd"/>
      <w:r w:rsidRPr="00EF661E">
        <w:rPr>
          <w:rFonts w:ascii="Calibri" w:eastAsia="Times New Roman" w:hAnsi="Calibri" w:cs="Times New Roman"/>
          <w:bCs/>
          <w:strike/>
        </w:rPr>
        <w:t xml:space="preserve"> for</w:t>
      </w:r>
      <w:r w:rsidRPr="00EF661E">
        <w:rPr>
          <w:rFonts w:ascii="Calibri" w:eastAsia="Times New Roman" w:hAnsi="Calibri" w:cs="Times New Roman"/>
          <w:bCs/>
        </w:rPr>
        <w:t xml:space="preserve"> stages of production</w:t>
      </w:r>
    </w:p>
    <w:p w14:paraId="51E41D4C" w14:textId="77777777" w:rsidR="00AA3C19" w:rsidRPr="00EF661E" w:rsidRDefault="00AA3C19" w:rsidP="00A8735D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Use of technology</w:t>
      </w:r>
    </w:p>
    <w:p w14:paraId="3744BCA2" w14:textId="77777777" w:rsidR="00AA3C19" w:rsidRPr="00EF661E" w:rsidRDefault="00AA3C19" w:rsidP="00A8735D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Skills and techniques</w:t>
      </w:r>
    </w:p>
    <w:p w14:paraId="63056C64" w14:textId="77777777" w:rsidR="00AA3C19" w:rsidRPr="00EF661E" w:rsidRDefault="00AA3C19" w:rsidP="00AA3C19">
      <w:pPr>
        <w:pStyle w:val="ListParagraph"/>
        <w:numPr>
          <w:ilvl w:val="0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demonstrate ICT, portfolio development and communication </w:t>
      </w:r>
      <w:proofErr w:type="gramStart"/>
      <w:r w:rsidRPr="00EF661E">
        <w:rPr>
          <w:rFonts w:eastAsia="Times New Roman" w:cstheme="minorHAnsi"/>
          <w:bCs/>
          <w:lang w:eastAsia="en-AU"/>
        </w:rPr>
        <w:t>skills</w:t>
      </w:r>
      <w:proofErr w:type="gramEnd"/>
    </w:p>
    <w:p w14:paraId="621C147D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after="0" w:line="288" w:lineRule="atLeast"/>
        <w:rPr>
          <w:rFonts w:eastAsia="Times New Roman" w:cstheme="minorHAnsi"/>
          <w:bCs/>
          <w:i/>
          <w:i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photography – </w:t>
      </w:r>
      <w:r w:rsidRPr="00EF661E">
        <w:rPr>
          <w:rFonts w:eastAsia="Times New Roman" w:cstheme="minorHAnsi"/>
          <w:bCs/>
          <w:strike/>
          <w:lang w:eastAsia="en-AU"/>
        </w:rPr>
        <w:t>ongoing record of progress and processes used and</w:t>
      </w:r>
      <w:r w:rsidRPr="00EF661E">
        <w:rPr>
          <w:rFonts w:eastAsia="Times New Roman" w:cstheme="minorHAnsi"/>
          <w:bCs/>
          <w:lang w:eastAsia="en-AU"/>
        </w:rPr>
        <w:t xml:space="preserve"> final product </w:t>
      </w:r>
      <w:r w:rsidRPr="00AA3C19">
        <w:rPr>
          <w:rFonts w:eastAsia="Times New Roman" w:cstheme="minorHAnsi"/>
          <w:bCs/>
          <w:i/>
          <w:iCs/>
          <w:lang w:eastAsia="en-AU"/>
        </w:rPr>
        <w:t xml:space="preserve">and </w:t>
      </w:r>
      <w:r w:rsidRPr="00EF661E">
        <w:rPr>
          <w:rFonts w:eastAsia="Times New Roman" w:cstheme="minorHAnsi"/>
          <w:bCs/>
          <w:i/>
          <w:iCs/>
          <w:lang w:eastAsia="en-AU"/>
        </w:rPr>
        <w:t xml:space="preserve">features of the final </w:t>
      </w:r>
      <w:proofErr w:type="gramStart"/>
      <w:r w:rsidRPr="00EF661E">
        <w:rPr>
          <w:rFonts w:eastAsia="Times New Roman" w:cstheme="minorHAnsi"/>
          <w:bCs/>
          <w:i/>
          <w:iCs/>
          <w:lang w:eastAsia="en-AU"/>
        </w:rPr>
        <w:t>product</w:t>
      </w:r>
      <w:proofErr w:type="gramEnd"/>
    </w:p>
    <w:p w14:paraId="6A4AE948" w14:textId="77777777" w:rsidR="00AA3C19" w:rsidRPr="00EF661E" w:rsidRDefault="00AA3C19" w:rsidP="00A8735D">
      <w:pPr>
        <w:numPr>
          <w:ilvl w:val="1"/>
          <w:numId w:val="20"/>
        </w:numPr>
        <w:tabs>
          <w:tab w:val="left" w:pos="-720"/>
        </w:tabs>
        <w:spacing w:after="120" w:line="276" w:lineRule="auto"/>
        <w:ind w:right="-62"/>
        <w:rPr>
          <w:rFonts w:cs="Calibri"/>
          <w:bCs/>
        </w:rPr>
      </w:pPr>
      <w:r w:rsidRPr="00EF661E">
        <w:rPr>
          <w:rFonts w:cs="Calibri"/>
          <w:bCs/>
        </w:rPr>
        <w:t>documenting presentations and evaluations</w:t>
      </w:r>
    </w:p>
    <w:p w14:paraId="56E4623F" w14:textId="77777777" w:rsidR="00AA3C19" w:rsidRPr="00EF661E" w:rsidRDefault="00AA3C19" w:rsidP="00AA3C19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Production management</w:t>
      </w:r>
    </w:p>
    <w:p w14:paraId="1299E4BB" w14:textId="77777777" w:rsidR="00AA3C19" w:rsidRPr="00EF661E" w:rsidRDefault="00AA3C19" w:rsidP="00AA3C19">
      <w:pPr>
        <w:pStyle w:val="ListParagraph"/>
        <w:numPr>
          <w:ilvl w:val="0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manage a production </w:t>
      </w:r>
      <w:proofErr w:type="gramStart"/>
      <w:r w:rsidRPr="00EF661E">
        <w:rPr>
          <w:rFonts w:eastAsia="Times New Roman" w:cstheme="minorHAnsi"/>
          <w:bCs/>
          <w:lang w:eastAsia="en-AU"/>
        </w:rPr>
        <w:t>plan</w:t>
      </w:r>
      <w:proofErr w:type="gramEnd"/>
    </w:p>
    <w:p w14:paraId="34E8853E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t xml:space="preserve">maintain a production </w:t>
      </w:r>
      <w:proofErr w:type="gramStart"/>
      <w:r w:rsidRPr="00EF661E">
        <w:rPr>
          <w:rFonts w:eastAsia="Times New Roman" w:cstheme="minorHAnsi"/>
          <w:bCs/>
          <w:strike/>
          <w:lang w:eastAsia="en-AU"/>
        </w:rPr>
        <w:t>plan</w:t>
      </w:r>
      <w:proofErr w:type="gramEnd"/>
    </w:p>
    <w:p w14:paraId="574C74E9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lastRenderedPageBreak/>
        <w:t>maintain time management while</w:t>
      </w:r>
      <w:r w:rsidRPr="00EF661E">
        <w:rPr>
          <w:rFonts w:eastAsia="Times New Roman" w:cstheme="minorHAnsi"/>
          <w:bCs/>
          <w:lang w:eastAsia="en-AU"/>
        </w:rPr>
        <w:t xml:space="preserve"> using tools, equipment and machinery to complete </w:t>
      </w:r>
      <w:proofErr w:type="gramStart"/>
      <w:r w:rsidRPr="00EF661E">
        <w:rPr>
          <w:rFonts w:eastAsia="Times New Roman" w:cstheme="minorHAnsi"/>
          <w:bCs/>
          <w:lang w:eastAsia="en-AU"/>
        </w:rPr>
        <w:t>production</w:t>
      </w:r>
      <w:proofErr w:type="gramEnd"/>
    </w:p>
    <w:p w14:paraId="261C1AD5" w14:textId="77777777" w:rsidR="00AA3C19" w:rsidRPr="00EF661E" w:rsidRDefault="00AA3C19" w:rsidP="00AA3C19">
      <w:pPr>
        <w:pStyle w:val="ListParagraph"/>
        <w:numPr>
          <w:ilvl w:val="2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follow instructions from </w:t>
      </w:r>
      <w:proofErr w:type="gramStart"/>
      <w:r w:rsidRPr="00EF661E">
        <w:rPr>
          <w:rFonts w:eastAsia="Times New Roman" w:cstheme="minorHAnsi"/>
          <w:bCs/>
          <w:lang w:eastAsia="en-AU"/>
        </w:rPr>
        <w:t>plans</w:t>
      </w:r>
      <w:proofErr w:type="gramEnd"/>
    </w:p>
    <w:p w14:paraId="1F3E2995" w14:textId="77777777" w:rsidR="00AA3C19" w:rsidRPr="00EF661E" w:rsidRDefault="00AA3C19" w:rsidP="00AA3C19">
      <w:pPr>
        <w:pStyle w:val="ListParagraph"/>
        <w:numPr>
          <w:ilvl w:val="2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maintain safety </w:t>
      </w:r>
      <w:proofErr w:type="gramStart"/>
      <w:r w:rsidRPr="00EF661E">
        <w:rPr>
          <w:rFonts w:eastAsia="Times New Roman" w:cstheme="minorHAnsi"/>
          <w:bCs/>
          <w:lang w:eastAsia="en-AU"/>
        </w:rPr>
        <w:t>requirements</w:t>
      </w:r>
      <w:proofErr w:type="gramEnd"/>
      <w:r w:rsidRPr="00EF661E">
        <w:rPr>
          <w:rFonts w:eastAsia="Times New Roman" w:cstheme="minorHAnsi"/>
          <w:bCs/>
          <w:lang w:eastAsia="en-AU"/>
        </w:rPr>
        <w:t xml:space="preserve"> </w:t>
      </w:r>
    </w:p>
    <w:p w14:paraId="2ECE088E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after="120"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record changes to materials lists or </w:t>
      </w:r>
      <w:proofErr w:type="gramStart"/>
      <w:r w:rsidRPr="00EF661E">
        <w:rPr>
          <w:rFonts w:eastAsia="Times New Roman" w:cstheme="minorHAnsi"/>
          <w:bCs/>
          <w:lang w:eastAsia="en-AU"/>
        </w:rPr>
        <w:t>costing</w:t>
      </w:r>
      <w:proofErr w:type="gramEnd"/>
    </w:p>
    <w:p w14:paraId="312AF7BE" w14:textId="77777777" w:rsidR="00AA3C19" w:rsidRPr="00EF661E" w:rsidRDefault="00AA3C19" w:rsidP="00AA3C19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t xml:space="preserve">record regular journal/diary </w:t>
      </w:r>
      <w:proofErr w:type="gramStart"/>
      <w:r w:rsidRPr="00EF661E">
        <w:rPr>
          <w:rFonts w:eastAsia="Times New Roman" w:cstheme="minorHAnsi"/>
          <w:bCs/>
          <w:strike/>
          <w:lang w:eastAsia="en-AU"/>
        </w:rPr>
        <w:t>entries</w:t>
      </w:r>
      <w:proofErr w:type="gramEnd"/>
      <w:r w:rsidRPr="00EF661E">
        <w:rPr>
          <w:rFonts w:eastAsia="Times New Roman" w:cstheme="minorHAnsi"/>
          <w:bCs/>
          <w:strike/>
          <w:lang w:eastAsia="en-AU"/>
        </w:rPr>
        <w:t xml:space="preserve"> </w:t>
      </w:r>
    </w:p>
    <w:p w14:paraId="339839D1" w14:textId="586F0ACA" w:rsidR="00AA3C19" w:rsidRDefault="00AA3C19" w:rsidP="00A8735D">
      <w:pPr>
        <w:pStyle w:val="ListParagraph"/>
        <w:numPr>
          <w:ilvl w:val="0"/>
          <w:numId w:val="20"/>
        </w:numPr>
        <w:spacing w:after="120"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use ongoing evaluation techniques: </w:t>
      </w:r>
      <w:r w:rsidRPr="00EF661E">
        <w:rPr>
          <w:rFonts w:eastAsia="Times New Roman" w:cstheme="minorHAnsi"/>
          <w:bCs/>
          <w:strike/>
          <w:lang w:eastAsia="en-AU"/>
        </w:rPr>
        <w:t>diary, journal or portfolio notes and use of photography to record</w:t>
      </w:r>
      <w:r w:rsidRPr="00EF661E">
        <w:rPr>
          <w:rFonts w:eastAsia="Times New Roman" w:cstheme="minorHAnsi"/>
          <w:bCs/>
          <w:lang w:eastAsia="en-AU"/>
        </w:rPr>
        <w:t xml:space="preserve"> ongoing progress/decision changes made to the </w:t>
      </w:r>
      <w:proofErr w:type="gramStart"/>
      <w:r w:rsidRPr="00EF661E">
        <w:rPr>
          <w:rFonts w:eastAsia="Times New Roman" w:cstheme="minorHAnsi"/>
          <w:bCs/>
          <w:lang w:eastAsia="en-AU"/>
        </w:rPr>
        <w:t>project</w:t>
      </w:r>
      <w:proofErr w:type="gramEnd"/>
    </w:p>
    <w:p w14:paraId="6A26E138" w14:textId="2973639F" w:rsidR="00AA3C19" w:rsidRPr="00EF661E" w:rsidRDefault="00AA3C19" w:rsidP="00A8735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Metal context content</w:t>
      </w:r>
    </w:p>
    <w:p w14:paraId="709B06DF" w14:textId="77777777" w:rsidR="00AA3C19" w:rsidRPr="00EF661E" w:rsidRDefault="00AA3C19" w:rsidP="00A8735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Materials</w:t>
      </w:r>
    </w:p>
    <w:p w14:paraId="06638E94" w14:textId="77777777" w:rsidR="00AA3C19" w:rsidRPr="00EF661E" w:rsidRDefault="00AA3C19" w:rsidP="00A8735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Nature and properties of materials</w:t>
      </w:r>
    </w:p>
    <w:p w14:paraId="34617718" w14:textId="77777777" w:rsidR="00AA3C19" w:rsidRPr="00EF661E" w:rsidRDefault="00AA3C19" w:rsidP="00AA3C19">
      <w:pPr>
        <w:pStyle w:val="ListParagraph"/>
        <w:numPr>
          <w:ilvl w:val="0"/>
          <w:numId w:val="20"/>
        </w:numPr>
        <w:spacing w:after="0" w:line="288" w:lineRule="atLeast"/>
        <w:rPr>
          <w:rFonts w:eastAsiaTheme="minorEastAsia"/>
          <w:iCs/>
        </w:rPr>
      </w:pPr>
      <w:r w:rsidRPr="00AA3C19">
        <w:rPr>
          <w:rFonts w:eastAsia="Times New Roman" w:cstheme="minorHAnsi"/>
          <w:bCs/>
          <w:lang w:eastAsia="en-AU"/>
        </w:rPr>
        <w:t>metal</w:t>
      </w:r>
      <w:r w:rsidRPr="00EF661E">
        <w:rPr>
          <w:rFonts w:eastAsiaTheme="minorEastAsia"/>
        </w:rPr>
        <w:t xml:space="preserve"> morphology and structure</w:t>
      </w:r>
    </w:p>
    <w:p w14:paraId="1A229775" w14:textId="77777777" w:rsidR="00AA3C19" w:rsidRPr="00EF661E" w:rsidRDefault="00AA3C19" w:rsidP="00AA3C19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40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mild steel</w:t>
      </w:r>
    </w:p>
    <w:p w14:paraId="3C191EC6" w14:textId="77777777" w:rsidR="00AA3C19" w:rsidRPr="00EF661E" w:rsidRDefault="00AA3C19" w:rsidP="00AA3C19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EF661E">
        <w:rPr>
          <w:rFonts w:cs="Calibri"/>
          <w:bCs/>
        </w:rPr>
        <w:t>physical characteristics</w:t>
      </w:r>
    </w:p>
    <w:p w14:paraId="2ABE5F68" w14:textId="77777777" w:rsidR="00AA3C19" w:rsidRPr="00EF661E" w:rsidRDefault="00AA3C19" w:rsidP="00AA3C19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EF661E">
        <w:rPr>
          <w:rFonts w:cs="Calibri"/>
          <w:bCs/>
        </w:rPr>
        <w:t>microscopic appearance</w:t>
      </w:r>
    </w:p>
    <w:p w14:paraId="645EEB93" w14:textId="77777777" w:rsidR="00AA3C19" w:rsidRPr="00EF661E" w:rsidRDefault="00AA3C19" w:rsidP="00A8735D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120" w:line="240" w:lineRule="auto"/>
        <w:ind w:left="99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internal molecular structure</w:t>
      </w:r>
    </w:p>
    <w:p w14:paraId="28805B98" w14:textId="77777777" w:rsidR="00AA3C19" w:rsidRPr="00EF661E" w:rsidRDefault="00AA3C19" w:rsidP="00AA3C1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Use of technology</w:t>
      </w:r>
    </w:p>
    <w:p w14:paraId="5F468CFD" w14:textId="77777777" w:rsidR="00AA3C19" w:rsidRPr="00EF661E" w:rsidRDefault="00AA3C19" w:rsidP="00AA3C1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Skills and techniques</w:t>
      </w:r>
    </w:p>
    <w:p w14:paraId="34629885" w14:textId="66218073" w:rsidR="00AA3C19" w:rsidRPr="00EF661E" w:rsidRDefault="00AA3C19" w:rsidP="001946A6">
      <w:pPr>
        <w:pStyle w:val="ListItem"/>
        <w:numPr>
          <w:ilvl w:val="0"/>
          <w:numId w:val="50"/>
        </w:numPr>
        <w:spacing w:before="0"/>
        <w:rPr>
          <w:rFonts w:eastAsia="Times New Roman" w:cstheme="minorHAnsi"/>
          <w:bCs/>
        </w:rPr>
      </w:pPr>
      <w:r w:rsidRPr="00EF661E">
        <w:rPr>
          <w:rFonts w:eastAsiaTheme="minorEastAsia" w:cstheme="minorBidi"/>
          <w:iCs w:val="0"/>
          <w:lang w:eastAsia="en-US"/>
        </w:rPr>
        <w:t xml:space="preserve">select and apply appropriate and accurate marking out tools and techniques for measuring and marking out in sheet metal, </w:t>
      </w:r>
      <w:proofErr w:type="gramStart"/>
      <w:r w:rsidRPr="00EF661E">
        <w:rPr>
          <w:rFonts w:eastAsiaTheme="minorEastAsia" w:cstheme="minorBidi"/>
          <w:iCs w:val="0"/>
          <w:lang w:eastAsia="en-US"/>
        </w:rPr>
        <w:t>bar</w:t>
      </w:r>
      <w:proofErr w:type="gramEnd"/>
      <w:r w:rsidRPr="00EF661E">
        <w:rPr>
          <w:rFonts w:eastAsiaTheme="minorEastAsia" w:cstheme="minorBidi"/>
          <w:iCs w:val="0"/>
          <w:lang w:eastAsia="en-US"/>
        </w:rPr>
        <w:t xml:space="preserve"> and tube projects, which </w:t>
      </w:r>
      <w:r w:rsidRPr="00A03C1C">
        <w:rPr>
          <w:rFonts w:eastAsiaTheme="minorEastAsia" w:cstheme="minorBidi"/>
          <w:i/>
          <w:lang w:eastAsia="en-US"/>
        </w:rPr>
        <w:t>may</w:t>
      </w:r>
      <w:r w:rsidRPr="00EF661E">
        <w:rPr>
          <w:rFonts w:eastAsiaTheme="minorEastAsia" w:cstheme="minorBidi"/>
          <w:iCs w:val="0"/>
          <w:lang w:eastAsia="en-US"/>
        </w:rPr>
        <w:t xml:space="preserve"> include the use of </w:t>
      </w:r>
      <w:r w:rsidR="0006218C">
        <w:rPr>
          <w:rFonts w:eastAsiaTheme="minorEastAsia" w:cstheme="minorBidi"/>
          <w:iCs w:val="0"/>
          <w:lang w:eastAsia="en-US"/>
        </w:rPr>
        <w:t xml:space="preserve">… </w:t>
      </w:r>
    </w:p>
    <w:p w14:paraId="4581F644" w14:textId="77777777" w:rsidR="00AA3C19" w:rsidRPr="00EF661E" w:rsidRDefault="00AA3C19" w:rsidP="00AA3C1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Textiles context content</w:t>
      </w:r>
    </w:p>
    <w:p w14:paraId="25D16147" w14:textId="77777777" w:rsidR="00AA3C19" w:rsidRPr="00EF661E" w:rsidRDefault="00AA3C19" w:rsidP="00AA3C1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Materials</w:t>
      </w:r>
    </w:p>
    <w:p w14:paraId="6C8D9AB6" w14:textId="77777777" w:rsidR="00AA3C19" w:rsidRPr="00EF661E" w:rsidRDefault="00AA3C19" w:rsidP="00AA3C1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Nature and properties of materials</w:t>
      </w:r>
    </w:p>
    <w:p w14:paraId="0F75219F" w14:textId="77777777" w:rsidR="00AA3C19" w:rsidRPr="00EF661E" w:rsidRDefault="00AA3C19" w:rsidP="0006218C">
      <w:pPr>
        <w:pStyle w:val="ListParagraph"/>
        <w:numPr>
          <w:ilvl w:val="0"/>
          <w:numId w:val="20"/>
        </w:numPr>
        <w:spacing w:after="0" w:line="288" w:lineRule="atLeast"/>
        <w:rPr>
          <w:rFonts w:eastAsiaTheme="minorEastAsia"/>
          <w:iCs/>
        </w:rPr>
      </w:pPr>
      <w:r w:rsidRPr="00EF661E">
        <w:rPr>
          <w:rFonts w:eastAsiaTheme="minorEastAsia"/>
        </w:rPr>
        <w:t xml:space="preserve">fibre </w:t>
      </w:r>
      <w:r w:rsidRPr="0006218C">
        <w:rPr>
          <w:rFonts w:eastAsia="Times New Roman" w:cstheme="minorHAnsi"/>
          <w:bCs/>
          <w:lang w:eastAsia="en-AU"/>
        </w:rPr>
        <w:t>morphology</w:t>
      </w:r>
      <w:r w:rsidRPr="00EF661E">
        <w:rPr>
          <w:rFonts w:eastAsiaTheme="minorEastAsia"/>
        </w:rPr>
        <w:t xml:space="preserve"> and structure</w:t>
      </w:r>
    </w:p>
    <w:p w14:paraId="1B977AA6" w14:textId="77777777" w:rsidR="00AA3C19" w:rsidRPr="00EF661E" w:rsidRDefault="00AA3C19" w:rsidP="00AA3C19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physical characteristics</w:t>
      </w:r>
    </w:p>
    <w:p w14:paraId="1D48FA63" w14:textId="77777777" w:rsidR="00AA3C19" w:rsidRPr="00EF661E" w:rsidRDefault="00AA3C19" w:rsidP="00AA3C19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microscopic appearance</w:t>
      </w:r>
    </w:p>
    <w:p w14:paraId="13BA77C4" w14:textId="77777777" w:rsidR="00AA3C19" w:rsidRPr="00EF661E" w:rsidRDefault="00AA3C19" w:rsidP="00AA3C19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12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internal molecular structure – amorphous, crystalline</w:t>
      </w:r>
    </w:p>
    <w:p w14:paraId="1CEC5363" w14:textId="75F94D16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Use of technology</w:t>
      </w:r>
    </w:p>
    <w:p w14:paraId="3147B7DC" w14:textId="77777777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Skills and techniques</w:t>
      </w:r>
    </w:p>
    <w:p w14:paraId="276543EC" w14:textId="77777777" w:rsidR="00AA3C19" w:rsidRPr="00EF661E" w:rsidRDefault="00AA3C19" w:rsidP="0006218C">
      <w:pPr>
        <w:pStyle w:val="ListItem"/>
        <w:spacing w:after="0"/>
        <w:rPr>
          <w:rFonts w:eastAsia="Times New Roman" w:cstheme="minorHAnsi"/>
          <w:strike/>
        </w:rPr>
      </w:pPr>
      <w:r w:rsidRPr="00EF661E">
        <w:rPr>
          <w:rFonts w:eastAsia="Times New Roman" w:cstheme="minorHAnsi"/>
          <w:strike/>
        </w:rPr>
        <w:t>identify the parts of:</w:t>
      </w:r>
    </w:p>
    <w:p w14:paraId="72EB75C5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eastAsia="Times New Roman" w:cstheme="minorHAnsi"/>
          <w:strike/>
          <w:lang w:eastAsia="en-AU"/>
        </w:rPr>
      </w:pPr>
      <w:r w:rsidRPr="00EF661E">
        <w:rPr>
          <w:rFonts w:eastAsia="Times New Roman" w:cstheme="minorHAnsi"/>
          <w:strike/>
          <w:lang w:eastAsia="en-AU"/>
        </w:rPr>
        <w:t>a sewing machine</w:t>
      </w:r>
    </w:p>
    <w:p w14:paraId="4E11F9E1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120" w:line="276" w:lineRule="auto"/>
        <w:ind w:left="653" w:right="-62" w:hanging="284"/>
        <w:rPr>
          <w:rFonts w:eastAsia="Times New Roman" w:cstheme="minorHAnsi"/>
          <w:strike/>
          <w:lang w:eastAsia="en-AU"/>
        </w:rPr>
      </w:pPr>
      <w:r w:rsidRPr="00EF661E">
        <w:rPr>
          <w:rFonts w:eastAsia="Times New Roman" w:cstheme="minorHAnsi"/>
          <w:strike/>
          <w:lang w:eastAsia="en-AU"/>
        </w:rPr>
        <w:t>an overlocker</w:t>
      </w:r>
    </w:p>
    <w:p w14:paraId="7649BCE1" w14:textId="77777777" w:rsidR="0006218C" w:rsidRDefault="0006218C" w:rsidP="0006218C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Unit 2</w:t>
      </w:r>
    </w:p>
    <w:p w14:paraId="7BAB4166" w14:textId="77777777" w:rsidR="0006218C" w:rsidRPr="00EF661E" w:rsidRDefault="0006218C" w:rsidP="0006218C">
      <w:pPr>
        <w:spacing w:after="120" w:line="264" w:lineRule="auto"/>
        <w:outlineLvl w:val="2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Common content</w:t>
      </w:r>
    </w:p>
    <w:p w14:paraId="73F8DEB0" w14:textId="77777777" w:rsidR="0006218C" w:rsidRPr="00EF661E" w:rsidRDefault="0006218C" w:rsidP="0006218C">
      <w:pPr>
        <w:spacing w:after="120" w:line="264" w:lineRule="auto"/>
        <w:outlineLvl w:val="3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Design</w:t>
      </w:r>
    </w:p>
    <w:p w14:paraId="2D83F0DD" w14:textId="77777777" w:rsidR="0006218C" w:rsidRPr="00EF661E" w:rsidRDefault="0006218C" w:rsidP="0006218C">
      <w:pPr>
        <w:spacing w:after="120" w:line="264" w:lineRule="auto"/>
        <w:outlineLvl w:val="4"/>
        <w:rPr>
          <w:rFonts w:ascii="Calibri" w:eastAsia="Times New Roman" w:hAnsi="Calibri" w:cs="Times New Roman"/>
          <w:b/>
        </w:rPr>
      </w:pPr>
      <w:r w:rsidRPr="00EF661E">
        <w:rPr>
          <w:rFonts w:ascii="Calibri" w:eastAsia="Times New Roman" w:hAnsi="Calibri" w:cs="Times New Roman"/>
          <w:b/>
        </w:rPr>
        <w:t>Design fundamentals and skills</w:t>
      </w:r>
    </w:p>
    <w:p w14:paraId="330B41BE" w14:textId="222600B7" w:rsidR="00834531" w:rsidRDefault="00834531" w:rsidP="00834531">
      <w:pPr>
        <w:pStyle w:val="ListParagraph"/>
        <w:numPr>
          <w:ilvl w:val="0"/>
          <w:numId w:val="20"/>
        </w:numPr>
        <w:spacing w:after="0" w:line="264" w:lineRule="auto"/>
        <w:outlineLvl w:val="4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devise</w:t>
      </w:r>
    </w:p>
    <w:p w14:paraId="39BC098E" w14:textId="652762EE" w:rsidR="0006218C" w:rsidRPr="00EF661E" w:rsidRDefault="0006218C" w:rsidP="00A8735D">
      <w:pPr>
        <w:pStyle w:val="ListParagraph"/>
        <w:numPr>
          <w:ilvl w:val="1"/>
          <w:numId w:val="20"/>
        </w:numPr>
        <w:spacing w:after="0" w:line="264" w:lineRule="auto"/>
        <w:outlineLvl w:val="4"/>
        <w:rPr>
          <w:rFonts w:ascii="Calibri" w:eastAsia="Times New Roman" w:hAnsi="Calibri" w:cs="Times New Roman"/>
          <w:bCs/>
        </w:rPr>
      </w:pPr>
      <w:r w:rsidRPr="00EF661E">
        <w:rPr>
          <w:rFonts w:ascii="Calibri" w:eastAsia="Times New Roman" w:hAnsi="Calibri" w:cs="Times New Roman"/>
          <w:bCs/>
        </w:rPr>
        <w:t>production plans</w:t>
      </w:r>
    </w:p>
    <w:p w14:paraId="7DC75A0F" w14:textId="77777777" w:rsidR="0006218C" w:rsidRPr="0006218C" w:rsidRDefault="0006218C" w:rsidP="0006218C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06218C">
        <w:rPr>
          <w:rFonts w:cs="Calibri"/>
          <w:bCs/>
        </w:rPr>
        <w:t>materials list</w:t>
      </w:r>
    </w:p>
    <w:p w14:paraId="63D6EA9B" w14:textId="77777777" w:rsidR="0006218C" w:rsidRPr="0006218C" w:rsidRDefault="0006218C" w:rsidP="0006218C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06218C">
        <w:rPr>
          <w:rFonts w:cs="Calibri"/>
          <w:bCs/>
        </w:rPr>
        <w:t>estimating and actual costing for all materials and components</w:t>
      </w:r>
    </w:p>
    <w:p w14:paraId="46F33192" w14:textId="77777777" w:rsidR="0006218C" w:rsidRPr="00EF661E" w:rsidRDefault="0006218C" w:rsidP="0006218C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ascii="Calibri" w:eastAsia="Times New Roman" w:hAnsi="Calibri" w:cs="Times New Roman"/>
          <w:bCs/>
        </w:rPr>
      </w:pPr>
      <w:r w:rsidRPr="0006218C">
        <w:rPr>
          <w:rFonts w:cs="Calibri"/>
          <w:bCs/>
        </w:rPr>
        <w:lastRenderedPageBreak/>
        <w:t>production plan, includin</w:t>
      </w:r>
      <w:r w:rsidRPr="00EF661E">
        <w:rPr>
          <w:rFonts w:ascii="Calibri" w:eastAsia="Times New Roman" w:hAnsi="Calibri" w:cs="Times New Roman"/>
          <w:bCs/>
        </w:rPr>
        <w:t xml:space="preserve">g </w:t>
      </w:r>
      <w:proofErr w:type="gramStart"/>
      <w:r w:rsidRPr="00EF661E">
        <w:rPr>
          <w:rFonts w:ascii="Calibri" w:eastAsia="Times New Roman" w:hAnsi="Calibri" w:cs="Times New Roman"/>
          <w:bCs/>
          <w:strike/>
        </w:rPr>
        <w:t>time line</w:t>
      </w:r>
      <w:proofErr w:type="gramEnd"/>
      <w:r w:rsidRPr="00EF661E">
        <w:rPr>
          <w:rFonts w:ascii="Calibri" w:eastAsia="Times New Roman" w:hAnsi="Calibri" w:cs="Times New Roman"/>
          <w:bCs/>
        </w:rPr>
        <w:t xml:space="preserve"> </w:t>
      </w:r>
      <w:r w:rsidRPr="00EF661E">
        <w:rPr>
          <w:rFonts w:ascii="Calibri" w:eastAsia="Times New Roman" w:hAnsi="Calibri" w:cs="Times New Roman"/>
          <w:bCs/>
          <w:i/>
          <w:iCs/>
        </w:rPr>
        <w:t>deadlines</w:t>
      </w:r>
    </w:p>
    <w:p w14:paraId="550E6DE6" w14:textId="77777777" w:rsidR="0006218C" w:rsidRPr="00EF661E" w:rsidRDefault="0006218C" w:rsidP="00A8735D">
      <w:pPr>
        <w:pStyle w:val="ListItem"/>
        <w:numPr>
          <w:ilvl w:val="0"/>
          <w:numId w:val="20"/>
        </w:numPr>
        <w:spacing w:before="0" w:after="0"/>
        <w:rPr>
          <w:bCs/>
        </w:rPr>
      </w:pPr>
      <w:r w:rsidRPr="00EF661E">
        <w:rPr>
          <w:bCs/>
        </w:rPr>
        <w:t>evaluate</w:t>
      </w:r>
    </w:p>
    <w:p w14:paraId="259AE740" w14:textId="77777777" w:rsidR="0006218C" w:rsidRPr="00EF661E" w:rsidRDefault="0006218C" w:rsidP="0006218C">
      <w:pPr>
        <w:pStyle w:val="ListParagraph"/>
        <w:numPr>
          <w:ilvl w:val="1"/>
          <w:numId w:val="20"/>
        </w:numPr>
        <w:rPr>
          <w:bCs/>
        </w:rPr>
      </w:pPr>
      <w:r w:rsidRPr="00EF661E">
        <w:rPr>
          <w:bCs/>
        </w:rPr>
        <w:t xml:space="preserve">design and production processes </w:t>
      </w:r>
    </w:p>
    <w:p w14:paraId="42A63BCC" w14:textId="77777777" w:rsidR="0006218C" w:rsidRPr="00EF661E" w:rsidRDefault="0006218C" w:rsidP="0006218C">
      <w:pPr>
        <w:pStyle w:val="ListParagraph"/>
        <w:numPr>
          <w:ilvl w:val="1"/>
          <w:numId w:val="20"/>
        </w:numPr>
        <w:rPr>
          <w:bCs/>
          <w:strike/>
        </w:rPr>
      </w:pPr>
      <w:r w:rsidRPr="00EF661E">
        <w:rPr>
          <w:bCs/>
          <w:strike/>
        </w:rPr>
        <w:t xml:space="preserve">using a production plan/journal/diary and accompanying photographic evidence to record ongoing </w:t>
      </w:r>
      <w:proofErr w:type="gramStart"/>
      <w:r w:rsidRPr="00EF661E">
        <w:rPr>
          <w:bCs/>
          <w:strike/>
        </w:rPr>
        <w:t>evaluation</w:t>
      </w:r>
      <w:proofErr w:type="gramEnd"/>
    </w:p>
    <w:p w14:paraId="7E50C7C3" w14:textId="26A8E525" w:rsidR="00A8735D" w:rsidRDefault="0006218C" w:rsidP="00A8735D">
      <w:pPr>
        <w:pStyle w:val="ListParagraph"/>
        <w:numPr>
          <w:ilvl w:val="1"/>
          <w:numId w:val="20"/>
        </w:numPr>
        <w:spacing w:after="120"/>
        <w:rPr>
          <w:bCs/>
        </w:rPr>
      </w:pPr>
      <w:r w:rsidRPr="00EF661E">
        <w:rPr>
          <w:bCs/>
        </w:rPr>
        <w:t xml:space="preserve">product against design brief, initial design and performance criteria related to needs, values and beliefs of the end </w:t>
      </w:r>
      <w:proofErr w:type="gramStart"/>
      <w:r w:rsidRPr="00EF661E">
        <w:rPr>
          <w:bCs/>
        </w:rPr>
        <w:t>user</w:t>
      </w:r>
      <w:proofErr w:type="gramEnd"/>
    </w:p>
    <w:p w14:paraId="71AF503B" w14:textId="77777777" w:rsidR="0006218C" w:rsidRPr="00EF661E" w:rsidRDefault="0006218C" w:rsidP="00A8735D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Use of technology</w:t>
      </w:r>
    </w:p>
    <w:p w14:paraId="6DA5D487" w14:textId="77777777" w:rsidR="0006218C" w:rsidRPr="00EF661E" w:rsidRDefault="0006218C" w:rsidP="00A8735D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Skills and techniques</w:t>
      </w:r>
    </w:p>
    <w:p w14:paraId="0DD72ADE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after="0"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demonstrate ICT, portfolio development and communication </w:t>
      </w:r>
      <w:proofErr w:type="gramStart"/>
      <w:r w:rsidRPr="00EF661E">
        <w:rPr>
          <w:rFonts w:eastAsia="Times New Roman" w:cstheme="minorHAnsi"/>
          <w:bCs/>
          <w:lang w:eastAsia="en-AU"/>
        </w:rPr>
        <w:t>skills</w:t>
      </w:r>
      <w:proofErr w:type="gramEnd"/>
    </w:p>
    <w:p w14:paraId="129448D0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20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client and market research techniques</w:t>
      </w:r>
    </w:p>
    <w:p w14:paraId="5DBA15F3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20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client presentation techniques</w:t>
      </w:r>
    </w:p>
    <w:p w14:paraId="46E8E292" w14:textId="77777777" w:rsidR="0006218C" w:rsidRPr="00EF661E" w:rsidRDefault="0006218C" w:rsidP="0006218C">
      <w:pPr>
        <w:pStyle w:val="ListParagraph"/>
        <w:numPr>
          <w:ilvl w:val="1"/>
          <w:numId w:val="20"/>
        </w:numPr>
        <w:spacing w:after="0" w:line="288" w:lineRule="atLeast"/>
        <w:rPr>
          <w:rFonts w:eastAsia="Times New Roman" w:cstheme="minorHAnsi"/>
          <w:bCs/>
          <w:i/>
          <w:i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photography – </w:t>
      </w:r>
      <w:r w:rsidRPr="00EF661E">
        <w:rPr>
          <w:rFonts w:eastAsia="Times New Roman" w:cstheme="minorHAnsi"/>
          <w:bCs/>
          <w:strike/>
          <w:lang w:eastAsia="en-AU"/>
        </w:rPr>
        <w:t>ongoing record of progress and processes used and</w:t>
      </w:r>
      <w:r w:rsidRPr="00EF661E">
        <w:rPr>
          <w:rFonts w:eastAsia="Times New Roman" w:cstheme="minorHAnsi"/>
          <w:bCs/>
          <w:lang w:eastAsia="en-AU"/>
        </w:rPr>
        <w:t xml:space="preserve"> final product </w:t>
      </w:r>
      <w:r w:rsidRPr="0006218C">
        <w:rPr>
          <w:rFonts w:eastAsia="Times New Roman" w:cstheme="minorHAnsi"/>
          <w:bCs/>
          <w:i/>
          <w:iCs/>
          <w:lang w:eastAsia="en-AU"/>
        </w:rPr>
        <w:t xml:space="preserve">and </w:t>
      </w:r>
      <w:r w:rsidRPr="00EF661E">
        <w:rPr>
          <w:rFonts w:eastAsia="Times New Roman" w:cstheme="minorHAnsi"/>
          <w:bCs/>
          <w:i/>
          <w:iCs/>
          <w:lang w:eastAsia="en-AU"/>
        </w:rPr>
        <w:t xml:space="preserve">features of the final </w:t>
      </w:r>
      <w:proofErr w:type="gramStart"/>
      <w:r w:rsidRPr="00EF661E">
        <w:rPr>
          <w:rFonts w:eastAsia="Times New Roman" w:cstheme="minorHAnsi"/>
          <w:bCs/>
          <w:i/>
          <w:iCs/>
          <w:lang w:eastAsia="en-AU"/>
        </w:rPr>
        <w:t>product</w:t>
      </w:r>
      <w:proofErr w:type="gramEnd"/>
    </w:p>
    <w:p w14:paraId="6F48C5F7" w14:textId="77777777" w:rsidR="0006218C" w:rsidRPr="00EF661E" w:rsidRDefault="0006218C" w:rsidP="0006218C">
      <w:pPr>
        <w:numPr>
          <w:ilvl w:val="1"/>
          <w:numId w:val="20"/>
        </w:numPr>
        <w:tabs>
          <w:tab w:val="left" w:pos="-720"/>
        </w:tabs>
        <w:spacing w:after="120" w:line="276" w:lineRule="auto"/>
        <w:ind w:right="-62"/>
        <w:rPr>
          <w:rFonts w:cs="Calibri"/>
          <w:bCs/>
        </w:rPr>
      </w:pPr>
      <w:r w:rsidRPr="00EF661E">
        <w:rPr>
          <w:rFonts w:cs="Calibri"/>
          <w:bCs/>
        </w:rPr>
        <w:t>documenting presentations and evaluations</w:t>
      </w:r>
    </w:p>
    <w:p w14:paraId="55DF8725" w14:textId="77777777" w:rsidR="0006218C" w:rsidRPr="00EF661E" w:rsidRDefault="0006218C" w:rsidP="00A8735D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Production management</w:t>
      </w:r>
    </w:p>
    <w:p w14:paraId="7B507E5D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manage a production </w:t>
      </w:r>
      <w:proofErr w:type="gramStart"/>
      <w:r w:rsidRPr="00EF661E">
        <w:rPr>
          <w:rFonts w:eastAsia="Times New Roman" w:cstheme="minorHAnsi"/>
          <w:bCs/>
          <w:lang w:eastAsia="en-AU"/>
        </w:rPr>
        <w:t>plan</w:t>
      </w:r>
      <w:proofErr w:type="gramEnd"/>
    </w:p>
    <w:p w14:paraId="5A0CB383" w14:textId="77777777" w:rsidR="0006218C" w:rsidRPr="00EF661E" w:rsidRDefault="0006218C" w:rsidP="0006218C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t xml:space="preserve">maintain a production </w:t>
      </w:r>
      <w:proofErr w:type="gramStart"/>
      <w:r w:rsidRPr="00EF661E">
        <w:rPr>
          <w:rFonts w:eastAsia="Times New Roman" w:cstheme="minorHAnsi"/>
          <w:bCs/>
          <w:strike/>
          <w:lang w:eastAsia="en-AU"/>
        </w:rPr>
        <w:t>plan</w:t>
      </w:r>
      <w:proofErr w:type="gramEnd"/>
    </w:p>
    <w:p w14:paraId="344FA100" w14:textId="77777777" w:rsidR="0006218C" w:rsidRPr="00EF661E" w:rsidRDefault="0006218C" w:rsidP="0006218C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t>maintain time management while</w:t>
      </w:r>
      <w:r w:rsidRPr="00EF661E">
        <w:rPr>
          <w:rFonts w:eastAsia="Times New Roman" w:cstheme="minorHAnsi"/>
          <w:bCs/>
          <w:lang w:eastAsia="en-AU"/>
        </w:rPr>
        <w:t xml:space="preserve"> using tools, equipment and machinery to complete </w:t>
      </w:r>
      <w:proofErr w:type="gramStart"/>
      <w:r w:rsidRPr="00EF661E">
        <w:rPr>
          <w:rFonts w:eastAsia="Times New Roman" w:cstheme="minorHAnsi"/>
          <w:bCs/>
          <w:lang w:eastAsia="en-AU"/>
        </w:rPr>
        <w:t>production</w:t>
      </w:r>
      <w:proofErr w:type="gramEnd"/>
    </w:p>
    <w:p w14:paraId="6DE052DE" w14:textId="77777777" w:rsidR="0006218C" w:rsidRPr="0006218C" w:rsidRDefault="0006218C" w:rsidP="0006218C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06218C">
        <w:rPr>
          <w:rFonts w:cs="Calibri"/>
          <w:bCs/>
        </w:rPr>
        <w:t xml:space="preserve">adhere to sequential </w:t>
      </w:r>
      <w:proofErr w:type="gramStart"/>
      <w:r w:rsidRPr="0006218C">
        <w:rPr>
          <w:rFonts w:cs="Calibri"/>
          <w:bCs/>
        </w:rPr>
        <w:t>instructions</w:t>
      </w:r>
      <w:proofErr w:type="gramEnd"/>
    </w:p>
    <w:p w14:paraId="51D7EEA1" w14:textId="77777777" w:rsidR="0006218C" w:rsidRPr="0006218C" w:rsidRDefault="0006218C" w:rsidP="0006218C">
      <w:pPr>
        <w:numPr>
          <w:ilvl w:val="0"/>
          <w:numId w:val="23"/>
        </w:numPr>
        <w:tabs>
          <w:tab w:val="clear" w:pos="1820"/>
          <w:tab w:val="left" w:pos="-720"/>
          <w:tab w:val="num" w:pos="993"/>
        </w:tabs>
        <w:spacing w:after="0" w:line="240" w:lineRule="auto"/>
        <w:ind w:left="993" w:right="-62" w:hanging="284"/>
        <w:rPr>
          <w:rFonts w:cs="Calibri"/>
          <w:bCs/>
        </w:rPr>
      </w:pPr>
      <w:r w:rsidRPr="00EF661E">
        <w:rPr>
          <w:rFonts w:cs="Calibri"/>
          <w:bCs/>
        </w:rPr>
        <w:t xml:space="preserve">apply safety and risk </w:t>
      </w:r>
      <w:proofErr w:type="gramStart"/>
      <w:r w:rsidRPr="00EF661E">
        <w:rPr>
          <w:rFonts w:cs="Calibri"/>
          <w:bCs/>
        </w:rPr>
        <w:t>management</w:t>
      </w:r>
      <w:proofErr w:type="gramEnd"/>
      <w:r w:rsidRPr="0006218C">
        <w:rPr>
          <w:rFonts w:cs="Calibri"/>
          <w:bCs/>
        </w:rPr>
        <w:t xml:space="preserve"> </w:t>
      </w:r>
    </w:p>
    <w:p w14:paraId="63EA8A8D" w14:textId="77777777" w:rsidR="0006218C" w:rsidRPr="00EF661E" w:rsidRDefault="0006218C" w:rsidP="0006218C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record changes to materials lists or </w:t>
      </w:r>
      <w:proofErr w:type="gramStart"/>
      <w:r w:rsidRPr="00EF661E">
        <w:rPr>
          <w:rFonts w:eastAsia="Times New Roman" w:cstheme="minorHAnsi"/>
          <w:bCs/>
          <w:lang w:eastAsia="en-AU"/>
        </w:rPr>
        <w:t>costing</w:t>
      </w:r>
      <w:proofErr w:type="gramEnd"/>
    </w:p>
    <w:p w14:paraId="37D22AED" w14:textId="77777777" w:rsidR="0006218C" w:rsidRPr="00EF661E" w:rsidRDefault="0006218C" w:rsidP="0006218C">
      <w:pPr>
        <w:pStyle w:val="ListParagraph"/>
        <w:numPr>
          <w:ilvl w:val="1"/>
          <w:numId w:val="20"/>
        </w:numPr>
        <w:spacing w:line="288" w:lineRule="atLeast"/>
        <w:rPr>
          <w:rFonts w:eastAsia="Times New Roman" w:cstheme="minorHAnsi"/>
          <w:bCs/>
          <w:strike/>
          <w:lang w:eastAsia="en-AU"/>
        </w:rPr>
      </w:pPr>
      <w:r w:rsidRPr="00EF661E">
        <w:rPr>
          <w:rFonts w:eastAsia="Times New Roman" w:cstheme="minorHAnsi"/>
          <w:bCs/>
          <w:strike/>
          <w:lang w:eastAsia="en-AU"/>
        </w:rPr>
        <w:t xml:space="preserve">record regular journal/diary </w:t>
      </w:r>
      <w:proofErr w:type="gramStart"/>
      <w:r w:rsidRPr="00EF661E">
        <w:rPr>
          <w:rFonts w:eastAsia="Times New Roman" w:cstheme="minorHAnsi"/>
          <w:bCs/>
          <w:strike/>
          <w:lang w:eastAsia="en-AU"/>
        </w:rPr>
        <w:t>entries</w:t>
      </w:r>
      <w:proofErr w:type="gramEnd"/>
      <w:r w:rsidRPr="00EF661E">
        <w:rPr>
          <w:rFonts w:eastAsia="Times New Roman" w:cstheme="minorHAnsi"/>
          <w:bCs/>
          <w:strike/>
          <w:lang w:eastAsia="en-AU"/>
        </w:rPr>
        <w:t xml:space="preserve"> </w:t>
      </w:r>
    </w:p>
    <w:p w14:paraId="14C58890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after="120" w:line="264" w:lineRule="auto"/>
        <w:outlineLvl w:val="4"/>
        <w:rPr>
          <w:rFonts w:eastAsia="Times New Roman" w:cstheme="minorHAnsi"/>
          <w:bCs/>
          <w:lang w:eastAsia="en-AU"/>
        </w:rPr>
      </w:pPr>
      <w:r w:rsidRPr="00EF661E">
        <w:rPr>
          <w:rFonts w:eastAsia="Times New Roman" w:cstheme="minorHAnsi"/>
          <w:bCs/>
          <w:lang w:eastAsia="en-AU"/>
        </w:rPr>
        <w:t xml:space="preserve">use ongoing evaluation techniques: </w:t>
      </w:r>
      <w:r w:rsidRPr="00EF661E">
        <w:rPr>
          <w:rFonts w:eastAsia="Times New Roman" w:cstheme="minorHAnsi"/>
          <w:bCs/>
          <w:strike/>
          <w:lang w:eastAsia="en-AU"/>
        </w:rPr>
        <w:t>diary, journal or portfolio notes and use of photography to record</w:t>
      </w:r>
      <w:r w:rsidRPr="00EF661E">
        <w:rPr>
          <w:rFonts w:eastAsia="Times New Roman" w:cstheme="minorHAnsi"/>
          <w:bCs/>
          <w:lang w:eastAsia="en-AU"/>
        </w:rPr>
        <w:t xml:space="preserve"> ongoing progress/decision changes made to the project </w:t>
      </w:r>
      <w:r w:rsidRPr="00EF661E">
        <w:rPr>
          <w:rFonts w:eastAsia="Times New Roman" w:cstheme="minorHAnsi"/>
          <w:bCs/>
          <w:i/>
          <w:iCs/>
          <w:lang w:eastAsia="en-AU"/>
        </w:rPr>
        <w:t xml:space="preserve">through client </w:t>
      </w:r>
      <w:proofErr w:type="gramStart"/>
      <w:r w:rsidRPr="00EF661E">
        <w:rPr>
          <w:rFonts w:eastAsia="Times New Roman" w:cstheme="minorHAnsi"/>
          <w:bCs/>
          <w:i/>
          <w:iCs/>
          <w:lang w:eastAsia="en-AU"/>
        </w:rPr>
        <w:t>consultation</w:t>
      </w:r>
      <w:proofErr w:type="gramEnd"/>
    </w:p>
    <w:p w14:paraId="6B160295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Metal context content</w:t>
      </w:r>
    </w:p>
    <w:p w14:paraId="466E01F8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Materials</w:t>
      </w:r>
    </w:p>
    <w:p w14:paraId="054E5A0B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Nature and properties of materials</w:t>
      </w:r>
    </w:p>
    <w:p w14:paraId="29E10E65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after="120" w:line="264" w:lineRule="auto"/>
        <w:outlineLvl w:val="4"/>
        <w:rPr>
          <w:rFonts w:eastAsia="Times New Roman" w:cstheme="minorHAnsi"/>
          <w:bCs/>
          <w:lang w:eastAsia="en-AU"/>
        </w:rPr>
      </w:pPr>
      <w:r w:rsidRPr="00EF661E">
        <w:rPr>
          <w:bCs/>
        </w:rPr>
        <w:t xml:space="preserve">investigate and describe applications of </w:t>
      </w:r>
      <w:r w:rsidRPr="00EF661E">
        <w:rPr>
          <w:bCs/>
          <w:i/>
          <w:iCs/>
        </w:rPr>
        <w:t>at least two of</w:t>
      </w:r>
      <w:r w:rsidRPr="00EF661E">
        <w:rPr>
          <w:bCs/>
        </w:rPr>
        <w:t xml:space="preserve"> the following metal </w:t>
      </w:r>
      <w:proofErr w:type="gramStart"/>
      <w:r w:rsidRPr="00EF661E">
        <w:rPr>
          <w:bCs/>
        </w:rPr>
        <w:t>finishes</w:t>
      </w:r>
      <w:proofErr w:type="gramEnd"/>
    </w:p>
    <w:p w14:paraId="1600059E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bookmarkStart w:id="0" w:name="_Hlk139018601"/>
      <w:r w:rsidRPr="00EF661E">
        <w:rPr>
          <w:rFonts w:eastAsia="Times New Roman" w:cstheme="minorHAnsi"/>
          <w:b/>
          <w:lang w:eastAsia="en-AU"/>
        </w:rPr>
        <w:t>Textiles context content</w:t>
      </w:r>
    </w:p>
    <w:p w14:paraId="19E434E0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Materials</w:t>
      </w:r>
    </w:p>
    <w:p w14:paraId="62CD2ADF" w14:textId="77777777" w:rsidR="0006218C" w:rsidRPr="00EF661E" w:rsidRDefault="0006218C" w:rsidP="0006218C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EF661E">
        <w:rPr>
          <w:rFonts w:eastAsia="Times New Roman" w:cstheme="minorHAnsi"/>
          <w:b/>
          <w:lang w:eastAsia="en-AU"/>
        </w:rPr>
        <w:t>Nature and properties of materials</w:t>
      </w:r>
    </w:p>
    <w:bookmarkEnd w:id="0"/>
    <w:p w14:paraId="73F2A15F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after="0" w:line="264" w:lineRule="auto"/>
        <w:outlineLvl w:val="4"/>
        <w:rPr>
          <w:rFonts w:eastAsiaTheme="minorEastAsia"/>
          <w:iCs/>
        </w:rPr>
      </w:pPr>
      <w:r w:rsidRPr="0006218C">
        <w:rPr>
          <w:bCs/>
        </w:rPr>
        <w:t>morphology</w:t>
      </w:r>
      <w:r w:rsidRPr="00EF661E">
        <w:rPr>
          <w:rFonts w:eastAsiaTheme="minorEastAsia"/>
        </w:rPr>
        <w:t xml:space="preserve"> and structure</w:t>
      </w:r>
    </w:p>
    <w:p w14:paraId="3E25BD16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physical characteristics</w:t>
      </w:r>
    </w:p>
    <w:p w14:paraId="48D3CD55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microscopic appearance</w:t>
      </w:r>
    </w:p>
    <w:p w14:paraId="007915A4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internal molecular structure – amorphous, crystalline</w:t>
      </w:r>
    </w:p>
    <w:p w14:paraId="403FED4D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12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monomer, polymer, polymerisation</w:t>
      </w:r>
    </w:p>
    <w:p w14:paraId="6F7F69B4" w14:textId="77777777" w:rsidR="0006218C" w:rsidRPr="00EF661E" w:rsidRDefault="0006218C" w:rsidP="0006218C">
      <w:pPr>
        <w:pStyle w:val="ListParagraph"/>
        <w:numPr>
          <w:ilvl w:val="0"/>
          <w:numId w:val="20"/>
        </w:numPr>
        <w:spacing w:after="0" w:line="264" w:lineRule="auto"/>
        <w:outlineLvl w:val="4"/>
        <w:rPr>
          <w:bCs/>
        </w:rPr>
      </w:pPr>
      <w:r w:rsidRPr="00EF661E">
        <w:rPr>
          <w:bCs/>
        </w:rPr>
        <w:t>yarn structure and characteristics</w:t>
      </w:r>
    </w:p>
    <w:p w14:paraId="060715AE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 xml:space="preserve">spun staple </w:t>
      </w:r>
      <w:proofErr w:type="gramStart"/>
      <w:r w:rsidRPr="00EF661E">
        <w:rPr>
          <w:rFonts w:cs="Calibri"/>
          <w:bCs/>
        </w:rPr>
        <w:t>yarns</w:t>
      </w:r>
      <w:proofErr w:type="gramEnd"/>
      <w:r w:rsidRPr="00EF661E">
        <w:rPr>
          <w:rFonts w:cs="Calibri"/>
          <w:bCs/>
        </w:rPr>
        <w:t xml:space="preserve"> </w:t>
      </w:r>
    </w:p>
    <w:p w14:paraId="58D76E47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</w:rPr>
      </w:pPr>
      <w:r w:rsidRPr="00EF661E">
        <w:rPr>
          <w:rFonts w:cs="Calibri"/>
          <w:bCs/>
        </w:rPr>
        <w:t>filament yarns</w:t>
      </w:r>
    </w:p>
    <w:p w14:paraId="5BAE913A" w14:textId="77777777" w:rsidR="0006218C" w:rsidRPr="00EF661E" w:rsidRDefault="0006218C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120" w:line="276" w:lineRule="auto"/>
        <w:ind w:left="653" w:right="-62" w:hanging="284"/>
        <w:rPr>
          <w:bCs/>
          <w:strike/>
        </w:rPr>
      </w:pPr>
      <w:r w:rsidRPr="00EF661E">
        <w:rPr>
          <w:rFonts w:cs="Calibri"/>
          <w:bCs/>
          <w:strike/>
        </w:rPr>
        <w:lastRenderedPageBreak/>
        <w:t>novelty yarn</w:t>
      </w:r>
      <w:r w:rsidRPr="00EF661E">
        <w:rPr>
          <w:bCs/>
          <w:strike/>
        </w:rPr>
        <w:t xml:space="preserve">s – </w:t>
      </w:r>
      <w:proofErr w:type="spellStart"/>
      <w:r w:rsidRPr="00EF661E">
        <w:rPr>
          <w:bCs/>
          <w:strike/>
        </w:rPr>
        <w:t>slub</w:t>
      </w:r>
      <w:proofErr w:type="spellEnd"/>
      <w:r w:rsidRPr="00EF661E">
        <w:rPr>
          <w:bCs/>
          <w:strike/>
        </w:rPr>
        <w:t xml:space="preserve">, boucle, core </w:t>
      </w:r>
      <w:proofErr w:type="gramStart"/>
      <w:r w:rsidRPr="00EF661E">
        <w:rPr>
          <w:bCs/>
          <w:strike/>
        </w:rPr>
        <w:t>spun</w:t>
      </w:r>
      <w:proofErr w:type="gramEnd"/>
    </w:p>
    <w:p w14:paraId="15FF08D0" w14:textId="77777777" w:rsidR="00AA3C19" w:rsidRPr="00EF661E" w:rsidRDefault="00AA3C19" w:rsidP="00AA3C19">
      <w:pPr>
        <w:rPr>
          <w:b/>
        </w:rPr>
      </w:pPr>
      <w:r w:rsidRPr="00EF661E">
        <w:rPr>
          <w:b/>
        </w:rPr>
        <w:t>Materials in context</w:t>
      </w:r>
    </w:p>
    <w:p w14:paraId="7401D3C6" w14:textId="77777777" w:rsidR="00AA3C19" w:rsidRPr="00EF661E" w:rsidRDefault="00AA3C19" w:rsidP="0006218C">
      <w:pPr>
        <w:pStyle w:val="ListParagraph"/>
        <w:numPr>
          <w:ilvl w:val="0"/>
          <w:numId w:val="20"/>
        </w:numPr>
        <w:spacing w:after="0" w:line="264" w:lineRule="auto"/>
        <w:outlineLvl w:val="4"/>
        <w:rPr>
          <w:bCs/>
        </w:rPr>
      </w:pPr>
      <w:r w:rsidRPr="00EF661E">
        <w:rPr>
          <w:bCs/>
        </w:rPr>
        <w:t xml:space="preserve">research examples of sustainability, including recycling methods for different fabric materials </w:t>
      </w:r>
    </w:p>
    <w:p w14:paraId="05264653" w14:textId="77777777" w:rsidR="00AA3C19" w:rsidRPr="00EF661E" w:rsidRDefault="00AA3C19" w:rsidP="0006218C">
      <w:pPr>
        <w:pStyle w:val="ListParagraph"/>
        <w:numPr>
          <w:ilvl w:val="0"/>
          <w:numId w:val="20"/>
        </w:numPr>
        <w:spacing w:after="0" w:line="264" w:lineRule="auto"/>
        <w:outlineLvl w:val="4"/>
        <w:rPr>
          <w:bCs/>
        </w:rPr>
      </w:pPr>
      <w:r w:rsidRPr="00EF661E">
        <w:rPr>
          <w:bCs/>
        </w:rPr>
        <w:t xml:space="preserve">investigate at least one use of sustainable materials in </w:t>
      </w:r>
      <w:proofErr w:type="gramStart"/>
      <w:r w:rsidRPr="00EF661E">
        <w:rPr>
          <w:bCs/>
        </w:rPr>
        <w:t>textiles</w:t>
      </w:r>
      <w:proofErr w:type="gramEnd"/>
    </w:p>
    <w:p w14:paraId="28648724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organic cotton</w:t>
      </w:r>
    </w:p>
    <w:p w14:paraId="33A13144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bamboo</w:t>
      </w:r>
    </w:p>
    <w:p w14:paraId="49EBD897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>hemp</w:t>
      </w:r>
    </w:p>
    <w:p w14:paraId="77E0FF5B" w14:textId="77777777" w:rsidR="00AA3C19" w:rsidRPr="00EF661E" w:rsidRDefault="00AA3C19" w:rsidP="0006218C">
      <w:pPr>
        <w:numPr>
          <w:ilvl w:val="0"/>
          <w:numId w:val="21"/>
        </w:numPr>
        <w:tabs>
          <w:tab w:val="clear" w:pos="454"/>
          <w:tab w:val="left" w:pos="-720"/>
          <w:tab w:val="num" w:pos="709"/>
        </w:tabs>
        <w:spacing w:after="120" w:line="276" w:lineRule="auto"/>
        <w:ind w:left="653" w:right="-62" w:hanging="284"/>
        <w:rPr>
          <w:rFonts w:cs="Calibri"/>
          <w:bCs/>
          <w:strike/>
        </w:rPr>
      </w:pPr>
      <w:r w:rsidRPr="00EF661E">
        <w:rPr>
          <w:rFonts w:cs="Calibri"/>
          <w:bCs/>
          <w:strike/>
        </w:rPr>
        <w:t xml:space="preserve">PET bottles recycled into </w:t>
      </w:r>
      <w:proofErr w:type="gramStart"/>
      <w:r w:rsidRPr="00EF661E">
        <w:rPr>
          <w:rFonts w:cs="Calibri"/>
          <w:bCs/>
          <w:strike/>
        </w:rPr>
        <w:t>Tencel</w:t>
      </w:r>
      <w:proofErr w:type="gramEnd"/>
    </w:p>
    <w:p w14:paraId="61EA6C3A" w14:textId="77777777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Use of technology</w:t>
      </w:r>
    </w:p>
    <w:p w14:paraId="7946DB36" w14:textId="77777777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Skills and techniques</w:t>
      </w:r>
    </w:p>
    <w:p w14:paraId="2E54A745" w14:textId="364F353D" w:rsidR="00AA3C19" w:rsidRPr="00A03C1C" w:rsidRDefault="00AA3C19" w:rsidP="0006218C">
      <w:pPr>
        <w:pStyle w:val="ListParagraph"/>
        <w:numPr>
          <w:ilvl w:val="0"/>
          <w:numId w:val="20"/>
        </w:numPr>
        <w:spacing w:after="120" w:line="264" w:lineRule="auto"/>
        <w:ind w:left="357" w:hanging="357"/>
        <w:contextualSpacing w:val="0"/>
        <w:outlineLvl w:val="4"/>
      </w:pPr>
      <w:r w:rsidRPr="0006218C">
        <w:rPr>
          <w:bCs/>
        </w:rPr>
        <w:t>investigate</w:t>
      </w:r>
      <w:r w:rsidRPr="00EF661E">
        <w:t xml:space="preserve"> a range of embellishment and manipulation techniques</w:t>
      </w:r>
      <w:r w:rsidR="0006218C" w:rsidRPr="0006218C">
        <w:rPr>
          <w:strike/>
        </w:rPr>
        <w:t>.</w:t>
      </w:r>
      <w:r w:rsidRPr="0006218C">
        <w:rPr>
          <w:strike/>
        </w:rPr>
        <w:t xml:space="preserve"> </w:t>
      </w:r>
      <w:r w:rsidRPr="00EF661E">
        <w:rPr>
          <w:strike/>
        </w:rPr>
        <w:t>Apply at least two techniques to a practical project from the following:</w:t>
      </w:r>
      <w:r w:rsidR="00A03C1C">
        <w:t xml:space="preserve"> </w:t>
      </w:r>
    </w:p>
    <w:p w14:paraId="41B0957E" w14:textId="39A2D621" w:rsidR="00AA3C19" w:rsidRPr="00EF661E" w:rsidRDefault="00AA3C19" w:rsidP="0006218C">
      <w:pPr>
        <w:spacing w:after="120"/>
        <w:rPr>
          <w:b/>
        </w:rPr>
      </w:pPr>
      <w:r w:rsidRPr="00EF661E">
        <w:rPr>
          <w:b/>
        </w:rPr>
        <w:t>Wood context content</w:t>
      </w:r>
    </w:p>
    <w:p w14:paraId="2E63CE61" w14:textId="77777777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Use of technology</w:t>
      </w:r>
    </w:p>
    <w:p w14:paraId="45F11D47" w14:textId="77777777" w:rsidR="00AA3C19" w:rsidRPr="00EF661E" w:rsidRDefault="00AA3C19" w:rsidP="0006218C">
      <w:pPr>
        <w:spacing w:after="120" w:line="288" w:lineRule="atLeast"/>
        <w:rPr>
          <w:rFonts w:eastAsia="Times New Roman" w:cstheme="minorHAnsi"/>
          <w:b/>
          <w:bCs/>
          <w:lang w:eastAsia="en-AU"/>
        </w:rPr>
      </w:pPr>
      <w:r w:rsidRPr="00EF661E">
        <w:rPr>
          <w:rFonts w:eastAsia="Times New Roman" w:cstheme="minorHAnsi"/>
          <w:b/>
          <w:bCs/>
          <w:lang w:eastAsia="en-AU"/>
        </w:rPr>
        <w:t>Skills and techniques</w:t>
      </w:r>
    </w:p>
    <w:p w14:paraId="4DFD15EB" w14:textId="77777777" w:rsidR="00AA3C19" w:rsidRPr="00EF661E" w:rsidRDefault="00AA3C19" w:rsidP="0006218C">
      <w:pPr>
        <w:pStyle w:val="ListParagraph"/>
        <w:numPr>
          <w:ilvl w:val="0"/>
          <w:numId w:val="20"/>
        </w:numPr>
        <w:spacing w:after="120" w:line="264" w:lineRule="auto"/>
        <w:ind w:left="357" w:hanging="357"/>
        <w:contextualSpacing w:val="0"/>
        <w:outlineLvl w:val="4"/>
        <w:rPr>
          <w:bCs/>
        </w:rPr>
      </w:pPr>
      <w:r w:rsidRPr="00EF661E">
        <w:rPr>
          <w:bCs/>
        </w:rPr>
        <w:t xml:space="preserve">identify </w:t>
      </w:r>
      <w:r w:rsidRPr="00A03C1C">
        <w:rPr>
          <w:bCs/>
          <w:strike/>
        </w:rPr>
        <w:t>and use</w:t>
      </w:r>
      <w:r w:rsidRPr="00EF661E">
        <w:rPr>
          <w:bCs/>
        </w:rPr>
        <w:t xml:space="preserve"> different methods of fastening </w:t>
      </w:r>
      <w:proofErr w:type="gramStart"/>
      <w:r w:rsidRPr="00EF661E">
        <w:rPr>
          <w:bCs/>
        </w:rPr>
        <w:t>timbers</w:t>
      </w:r>
      <w:proofErr w:type="gramEnd"/>
    </w:p>
    <w:p w14:paraId="787020D8" w14:textId="77777777" w:rsidR="00AA3C19" w:rsidRPr="00EF661E" w:rsidRDefault="00AA3C19" w:rsidP="00A8735D">
      <w:pPr>
        <w:spacing w:after="120"/>
        <w:rPr>
          <w:b/>
        </w:rPr>
      </w:pPr>
      <w:r w:rsidRPr="00EF661E">
        <w:rPr>
          <w:b/>
        </w:rPr>
        <w:t>Assessment table Year 11</w:t>
      </w:r>
    </w:p>
    <w:p w14:paraId="6ED45781" w14:textId="77777777" w:rsidR="00AA3C19" w:rsidRPr="00EF661E" w:rsidRDefault="00AA3C19" w:rsidP="00A8735D">
      <w:pPr>
        <w:spacing w:after="0" w:line="259" w:lineRule="auto"/>
        <w:rPr>
          <w:b/>
          <w:bCs/>
        </w:rPr>
      </w:pPr>
      <w:r w:rsidRPr="00EF661E">
        <w:rPr>
          <w:b/>
          <w:bCs/>
        </w:rPr>
        <w:t>Design (Practical portfolio)</w:t>
      </w:r>
    </w:p>
    <w:p w14:paraId="632DE01B" w14:textId="77777777" w:rsidR="00AA3C19" w:rsidRPr="00EF661E" w:rsidRDefault="00AA3C19" w:rsidP="00A8735D">
      <w:pPr>
        <w:spacing w:after="120" w:line="259" w:lineRule="auto"/>
        <w:rPr>
          <w:strike/>
        </w:rPr>
      </w:pPr>
      <w:r w:rsidRPr="00EF661E">
        <w:rPr>
          <w:strike/>
        </w:rPr>
        <w:t>journal entries</w:t>
      </w:r>
    </w:p>
    <w:p w14:paraId="71FB54EE" w14:textId="77777777" w:rsidR="00AA3C19" w:rsidRPr="00EF661E" w:rsidRDefault="00AA3C19" w:rsidP="00A8735D">
      <w:pPr>
        <w:pStyle w:val="ListParagraph"/>
        <w:spacing w:after="0" w:line="259" w:lineRule="auto"/>
        <w:ind w:left="0"/>
        <w:rPr>
          <w:b/>
          <w:bCs/>
        </w:rPr>
      </w:pPr>
      <w:r w:rsidRPr="00EF661E">
        <w:rPr>
          <w:b/>
          <w:bCs/>
        </w:rPr>
        <w:t>Production (Practical)</w:t>
      </w:r>
    </w:p>
    <w:p w14:paraId="51F62898" w14:textId="77777777" w:rsidR="00AA3C19" w:rsidRPr="00EF661E" w:rsidRDefault="00AA3C19" w:rsidP="00A8735D">
      <w:pPr>
        <w:spacing w:after="120" w:line="259" w:lineRule="auto"/>
        <w:rPr>
          <w:strike/>
        </w:rPr>
      </w:pPr>
      <w:r w:rsidRPr="00EF661E">
        <w:rPr>
          <w:strike/>
        </w:rPr>
        <w:t>journal entries</w:t>
      </w:r>
    </w:p>
    <w:sectPr w:rsidR="00AA3C19" w:rsidRPr="00EF661E" w:rsidSect="00683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3886" w14:textId="77777777" w:rsidR="00683F67" w:rsidRDefault="00683F67" w:rsidP="00833A12">
      <w:pPr>
        <w:spacing w:after="0" w:line="240" w:lineRule="auto"/>
      </w:pPr>
      <w:r>
        <w:separator/>
      </w:r>
    </w:p>
  </w:endnote>
  <w:endnote w:type="continuationSeparator" w:id="0">
    <w:p w14:paraId="3E7645D7" w14:textId="77777777" w:rsidR="00683F67" w:rsidRDefault="00683F67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CE88" w14:textId="77777777" w:rsidR="00D71B23" w:rsidRDefault="00D7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8DB" w14:textId="1D2D11AF" w:rsidR="006C3739" w:rsidRPr="00382FE6" w:rsidRDefault="006C3739">
    <w:pPr>
      <w:pStyle w:val="Footer"/>
      <w:rPr>
        <w:sz w:val="20"/>
        <w:szCs w:val="20"/>
      </w:rPr>
    </w:pPr>
    <w:r w:rsidRPr="00382FE6">
      <w:rPr>
        <w:sz w:val="20"/>
        <w:szCs w:val="20"/>
      </w:rPr>
      <w:t xml:space="preserve">Materials Design and Technology | </w:t>
    </w:r>
    <w:r w:rsidR="00142DE5" w:rsidRPr="00382FE6">
      <w:rPr>
        <w:sz w:val="20"/>
        <w:szCs w:val="20"/>
      </w:rPr>
      <w:t xml:space="preserve">ATAR </w:t>
    </w:r>
    <w:r w:rsidRPr="00382FE6">
      <w:rPr>
        <w:sz w:val="20"/>
        <w:szCs w:val="20"/>
      </w:rPr>
      <w:t>Year 11 | Summary of minor syllabus changes for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1F81" w14:textId="236C32E8" w:rsidR="00F14C2B" w:rsidRPr="00382FE6" w:rsidRDefault="000E5242">
    <w:pPr>
      <w:pStyle w:val="Footer"/>
      <w:rPr>
        <w:rFonts w:cstheme="minorHAnsi"/>
        <w:sz w:val="20"/>
        <w:szCs w:val="24"/>
      </w:rPr>
    </w:pPr>
    <w:r w:rsidRPr="00382FE6">
      <w:rPr>
        <w:rFonts w:cstheme="minorHAnsi"/>
        <w:sz w:val="20"/>
        <w:szCs w:val="24"/>
      </w:rPr>
      <w:t>2023/37176</w:t>
    </w:r>
    <w:r w:rsidR="00382FE6" w:rsidRPr="00382FE6">
      <w:rPr>
        <w:rFonts w:cstheme="minorHAnsi"/>
        <w:sz w:val="20"/>
        <w:szCs w:val="24"/>
      </w:rPr>
      <w:t>[</w:t>
    </w:r>
    <w:r w:rsidR="006E70A1" w:rsidRPr="00382FE6">
      <w:rPr>
        <w:rFonts w:cstheme="minorHAnsi"/>
        <w:sz w:val="20"/>
        <w:szCs w:val="24"/>
      </w:rPr>
      <w:t>v</w:t>
    </w:r>
    <w:r w:rsidR="00D71B23" w:rsidRPr="00382FE6">
      <w:rPr>
        <w:rFonts w:cstheme="minorHAnsi"/>
        <w:sz w:val="20"/>
        <w:szCs w:val="24"/>
      </w:rPr>
      <w:t>3</w:t>
    </w:r>
    <w:r w:rsidR="00382FE6" w:rsidRPr="00382FE6">
      <w:rPr>
        <w:rFonts w:cstheme="minorHAnsi"/>
        <w:sz w:val="20"/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1FB7" w14:textId="77777777" w:rsidR="00683F67" w:rsidRDefault="00683F67" w:rsidP="00833A12">
      <w:pPr>
        <w:spacing w:after="0" w:line="240" w:lineRule="auto"/>
      </w:pPr>
      <w:r>
        <w:separator/>
      </w:r>
    </w:p>
  </w:footnote>
  <w:footnote w:type="continuationSeparator" w:id="0">
    <w:p w14:paraId="5AB5A025" w14:textId="77777777" w:rsidR="00683F67" w:rsidRDefault="00683F67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CCC3" w14:textId="77777777" w:rsidR="00D71B23" w:rsidRDefault="00D7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B4CF" w14:textId="77777777" w:rsidR="00D71B23" w:rsidRDefault="00D71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34C75141" w:rsidR="00F14C2B" w:rsidRPr="00F14C2B" w:rsidRDefault="00F14C2B" w:rsidP="00AA3C19">
    <w:pPr>
      <w:tabs>
        <w:tab w:val="left" w:pos="360"/>
      </w:tabs>
      <w:spacing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C46932">
      <w:rPr>
        <w:b/>
      </w:rPr>
      <w:t xml:space="preserve">Materials Design and Technology </w:t>
    </w:r>
    <w:r>
      <w:rPr>
        <w:b/>
      </w:rPr>
      <w:t xml:space="preserve">and teachers of </w:t>
    </w:r>
    <w:r w:rsidR="00C46932">
      <w:rPr>
        <w:rFonts w:eastAsia="Times New Roman" w:cstheme="minorHAnsi"/>
        <w:b/>
        <w:lang w:eastAsia="en-AU"/>
      </w:rPr>
      <w:t xml:space="preserve">Materials Design and Technology </w:t>
    </w:r>
    <w:r w:rsidRPr="00F03C2F">
      <w:rPr>
        <w:rFonts w:cstheme="minorHAnsi"/>
        <w:b/>
      </w:rPr>
      <w:t xml:space="preserve">ATAR </w:t>
    </w:r>
    <w:r w:rsidR="00C46932">
      <w:rPr>
        <w:rFonts w:cstheme="minorHAnsi"/>
        <w:b/>
      </w:rPr>
      <w:t xml:space="preserve">Year </w:t>
    </w:r>
    <w:r w:rsidRPr="00F03C2F">
      <w:rPr>
        <w:rFonts w:cstheme="minorHAnsi"/>
        <w:b/>
      </w:rPr>
      <w:t>11</w:t>
    </w:r>
    <w:r w:rsidRPr="00F03C2F">
      <w:rPr>
        <w:b/>
      </w:rPr>
      <w:t xml:space="preserve"> 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F1F4F27"/>
    <w:multiLevelType w:val="hybridMultilevel"/>
    <w:tmpl w:val="46361036"/>
    <w:lvl w:ilvl="0" w:tplc="4D3A18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07D40"/>
    <w:multiLevelType w:val="hybridMultilevel"/>
    <w:tmpl w:val="9FB0A9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A4511"/>
    <w:multiLevelType w:val="hybridMultilevel"/>
    <w:tmpl w:val="F4C60A0A"/>
    <w:lvl w:ilvl="0" w:tplc="A56A8428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20"/>
        <w:szCs w:val="20"/>
      </w:rPr>
    </w:lvl>
    <w:lvl w:ilvl="1" w:tplc="78A84EFA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460B9"/>
    <w:multiLevelType w:val="hybridMultilevel"/>
    <w:tmpl w:val="2D0A56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E09E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7" w15:restartNumberingAfterBreak="0">
    <w:nsid w:val="375508B9"/>
    <w:multiLevelType w:val="hybridMultilevel"/>
    <w:tmpl w:val="C78A87BC"/>
    <w:lvl w:ilvl="0" w:tplc="4D3A18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15462"/>
    <w:multiLevelType w:val="hybridMultilevel"/>
    <w:tmpl w:val="E4EE05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4A65"/>
    <w:multiLevelType w:val="hybridMultilevel"/>
    <w:tmpl w:val="91304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340B"/>
    <w:multiLevelType w:val="hybridMultilevel"/>
    <w:tmpl w:val="53207C1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C7F3B"/>
    <w:multiLevelType w:val="hybridMultilevel"/>
    <w:tmpl w:val="7BB409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3407"/>
    <w:multiLevelType w:val="hybridMultilevel"/>
    <w:tmpl w:val="71D8F724"/>
    <w:lvl w:ilvl="0" w:tplc="E09EB0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37BC3"/>
    <w:multiLevelType w:val="hybridMultilevel"/>
    <w:tmpl w:val="E2021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513"/>
    <w:multiLevelType w:val="hybridMultilevel"/>
    <w:tmpl w:val="ED4AB790"/>
    <w:lvl w:ilvl="0" w:tplc="FA54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A7E5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0490B"/>
    <w:multiLevelType w:val="hybridMultilevel"/>
    <w:tmpl w:val="FE7C8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4DE"/>
    <w:multiLevelType w:val="hybridMultilevel"/>
    <w:tmpl w:val="31643B28"/>
    <w:lvl w:ilvl="0" w:tplc="D038B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E09E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2C418AB"/>
    <w:multiLevelType w:val="hybridMultilevel"/>
    <w:tmpl w:val="06D80A44"/>
    <w:lvl w:ilvl="0" w:tplc="4D3A18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76EF7"/>
    <w:multiLevelType w:val="hybridMultilevel"/>
    <w:tmpl w:val="148EC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22863"/>
    <w:multiLevelType w:val="hybridMultilevel"/>
    <w:tmpl w:val="FDDC7BC2"/>
    <w:lvl w:ilvl="0" w:tplc="0C090003">
      <w:start w:val="1"/>
      <w:numFmt w:val="bullet"/>
      <w:lvlText w:val="o"/>
      <w:lvlJc w:val="left"/>
      <w:pPr>
        <w:tabs>
          <w:tab w:val="num" w:pos="1820"/>
        </w:tabs>
        <w:ind w:left="1820" w:hanging="380"/>
      </w:pPr>
      <w:rPr>
        <w:rFonts w:ascii="Courier New" w:hAnsi="Courier New" w:cs="Courier New" w:hint="default"/>
        <w:color w:val="auto"/>
        <w:sz w:val="16"/>
        <w:szCs w:val="20"/>
      </w:rPr>
    </w:lvl>
    <w:lvl w:ilvl="1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218CF2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C341D2F"/>
    <w:multiLevelType w:val="hybridMultilevel"/>
    <w:tmpl w:val="8BBC3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36581"/>
    <w:multiLevelType w:val="hybridMultilevel"/>
    <w:tmpl w:val="86B08968"/>
    <w:lvl w:ilvl="0" w:tplc="F33C0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073D8"/>
    <w:multiLevelType w:val="hybridMultilevel"/>
    <w:tmpl w:val="EF5A0444"/>
    <w:lvl w:ilvl="0" w:tplc="0C090001">
      <w:start w:val="1"/>
      <w:numFmt w:val="bullet"/>
      <w:lvlText w:val=""/>
      <w:lvlJc w:val="left"/>
      <w:pPr>
        <w:tabs>
          <w:tab w:val="num" w:pos="547"/>
        </w:tabs>
        <w:ind w:left="547" w:hanging="207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F7B5443"/>
    <w:multiLevelType w:val="hybridMultilevel"/>
    <w:tmpl w:val="D19AA3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485053">
    <w:abstractNumId w:val="14"/>
  </w:num>
  <w:num w:numId="2" w16cid:durableId="1566797800">
    <w:abstractNumId w:val="9"/>
  </w:num>
  <w:num w:numId="3" w16cid:durableId="1543708492">
    <w:abstractNumId w:val="7"/>
  </w:num>
  <w:num w:numId="4" w16cid:durableId="228267849">
    <w:abstractNumId w:val="3"/>
  </w:num>
  <w:num w:numId="5" w16cid:durableId="1827361143">
    <w:abstractNumId w:val="27"/>
  </w:num>
  <w:num w:numId="6" w16cid:durableId="1233660765">
    <w:abstractNumId w:val="12"/>
  </w:num>
  <w:num w:numId="7" w16cid:durableId="1946838858">
    <w:abstractNumId w:val="6"/>
  </w:num>
  <w:num w:numId="8" w16cid:durableId="2083671837">
    <w:abstractNumId w:val="23"/>
  </w:num>
  <w:num w:numId="9" w16cid:durableId="703991172">
    <w:abstractNumId w:val="16"/>
  </w:num>
  <w:num w:numId="10" w16cid:durableId="1504932757">
    <w:abstractNumId w:val="26"/>
  </w:num>
  <w:num w:numId="11" w16cid:durableId="296033199">
    <w:abstractNumId w:val="1"/>
  </w:num>
  <w:num w:numId="12" w16cid:durableId="1181045103">
    <w:abstractNumId w:val="22"/>
  </w:num>
  <w:num w:numId="13" w16cid:durableId="995305073">
    <w:abstractNumId w:val="15"/>
  </w:num>
  <w:num w:numId="14" w16cid:durableId="344675911">
    <w:abstractNumId w:val="11"/>
  </w:num>
  <w:num w:numId="15" w16cid:durableId="1823428030">
    <w:abstractNumId w:val="0"/>
  </w:num>
  <w:num w:numId="16" w16cid:durableId="485391587">
    <w:abstractNumId w:val="2"/>
  </w:num>
  <w:num w:numId="17" w16cid:durableId="467481671">
    <w:abstractNumId w:val="8"/>
  </w:num>
  <w:num w:numId="18" w16cid:durableId="839541285">
    <w:abstractNumId w:val="34"/>
  </w:num>
  <w:num w:numId="19" w16cid:durableId="46297304">
    <w:abstractNumId w:val="24"/>
  </w:num>
  <w:num w:numId="20" w16cid:durableId="1741903760">
    <w:abstractNumId w:val="29"/>
  </w:num>
  <w:num w:numId="21" w16cid:durableId="1555656315">
    <w:abstractNumId w:val="10"/>
  </w:num>
  <w:num w:numId="22" w16cid:durableId="1225020992">
    <w:abstractNumId w:val="5"/>
  </w:num>
  <w:num w:numId="23" w16cid:durableId="1187134274">
    <w:abstractNumId w:val="32"/>
  </w:num>
  <w:num w:numId="24" w16cid:durableId="1355570935">
    <w:abstractNumId w:val="25"/>
  </w:num>
  <w:num w:numId="25" w16cid:durableId="786199012">
    <w:abstractNumId w:val="27"/>
  </w:num>
  <w:num w:numId="26" w16cid:durableId="570039211">
    <w:abstractNumId w:val="27"/>
  </w:num>
  <w:num w:numId="27" w16cid:durableId="1175656131">
    <w:abstractNumId w:val="31"/>
  </w:num>
  <w:num w:numId="28" w16cid:durableId="987393937">
    <w:abstractNumId w:val="27"/>
  </w:num>
  <w:num w:numId="29" w16cid:durableId="1855726066">
    <w:abstractNumId w:val="27"/>
  </w:num>
  <w:num w:numId="30" w16cid:durableId="1126465510">
    <w:abstractNumId w:val="27"/>
  </w:num>
  <w:num w:numId="31" w16cid:durableId="864028134">
    <w:abstractNumId w:val="27"/>
  </w:num>
  <w:num w:numId="32" w16cid:durableId="106893495">
    <w:abstractNumId w:val="27"/>
  </w:num>
  <w:num w:numId="33" w16cid:durableId="1685857548">
    <w:abstractNumId w:val="13"/>
  </w:num>
  <w:num w:numId="34" w16cid:durableId="1535388906">
    <w:abstractNumId w:val="27"/>
  </w:num>
  <w:num w:numId="35" w16cid:durableId="2080130219">
    <w:abstractNumId w:val="27"/>
  </w:num>
  <w:num w:numId="36" w16cid:durableId="1962564289">
    <w:abstractNumId w:val="27"/>
  </w:num>
  <w:num w:numId="37" w16cid:durableId="1131240660">
    <w:abstractNumId w:val="27"/>
  </w:num>
  <w:num w:numId="38" w16cid:durableId="1684821930">
    <w:abstractNumId w:val="27"/>
  </w:num>
  <w:num w:numId="39" w16cid:durableId="2083330669">
    <w:abstractNumId w:val="4"/>
  </w:num>
  <w:num w:numId="40" w16cid:durableId="1468357123">
    <w:abstractNumId w:val="30"/>
  </w:num>
  <w:num w:numId="41" w16cid:durableId="2098481341">
    <w:abstractNumId w:val="27"/>
  </w:num>
  <w:num w:numId="42" w16cid:durableId="1504202868">
    <w:abstractNumId w:val="17"/>
  </w:num>
  <w:num w:numId="43" w16cid:durableId="750780783">
    <w:abstractNumId w:val="18"/>
  </w:num>
  <w:num w:numId="44" w16cid:durableId="869682039">
    <w:abstractNumId w:val="21"/>
  </w:num>
  <w:num w:numId="45" w16cid:durableId="1549563544">
    <w:abstractNumId w:val="36"/>
  </w:num>
  <w:num w:numId="46" w16cid:durableId="2129622295">
    <w:abstractNumId w:val="19"/>
  </w:num>
  <w:num w:numId="47" w16cid:durableId="1782607888">
    <w:abstractNumId w:val="28"/>
  </w:num>
  <w:num w:numId="48" w16cid:durableId="862867746">
    <w:abstractNumId w:val="35"/>
  </w:num>
  <w:num w:numId="49" w16cid:durableId="1505896971">
    <w:abstractNumId w:val="20"/>
  </w:num>
  <w:num w:numId="50" w16cid:durableId="11125516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2E38"/>
    <w:rsid w:val="0006218C"/>
    <w:rsid w:val="000650EF"/>
    <w:rsid w:val="0009004B"/>
    <w:rsid w:val="000E5242"/>
    <w:rsid w:val="00101B5B"/>
    <w:rsid w:val="0013035F"/>
    <w:rsid w:val="00142DE5"/>
    <w:rsid w:val="001600B3"/>
    <w:rsid w:val="001946A6"/>
    <w:rsid w:val="001A0044"/>
    <w:rsid w:val="001C5A16"/>
    <w:rsid w:val="001E086E"/>
    <w:rsid w:val="002100BD"/>
    <w:rsid w:val="002214D0"/>
    <w:rsid w:val="002661D1"/>
    <w:rsid w:val="00281A31"/>
    <w:rsid w:val="002A4723"/>
    <w:rsid w:val="002B68D5"/>
    <w:rsid w:val="00355F5A"/>
    <w:rsid w:val="00360C97"/>
    <w:rsid w:val="00376354"/>
    <w:rsid w:val="00382FE6"/>
    <w:rsid w:val="00386E19"/>
    <w:rsid w:val="003913BD"/>
    <w:rsid w:val="003B397F"/>
    <w:rsid w:val="003C7D40"/>
    <w:rsid w:val="00417E8A"/>
    <w:rsid w:val="004618BE"/>
    <w:rsid w:val="005236FF"/>
    <w:rsid w:val="00524381"/>
    <w:rsid w:val="005243A8"/>
    <w:rsid w:val="00591118"/>
    <w:rsid w:val="005E609F"/>
    <w:rsid w:val="005F74AE"/>
    <w:rsid w:val="00624C73"/>
    <w:rsid w:val="00635D92"/>
    <w:rsid w:val="00645277"/>
    <w:rsid w:val="00683F67"/>
    <w:rsid w:val="006909F4"/>
    <w:rsid w:val="00690A70"/>
    <w:rsid w:val="006951BF"/>
    <w:rsid w:val="006C3739"/>
    <w:rsid w:val="006E64ED"/>
    <w:rsid w:val="006E70A1"/>
    <w:rsid w:val="0070291A"/>
    <w:rsid w:val="007075D8"/>
    <w:rsid w:val="00712BA5"/>
    <w:rsid w:val="007131BF"/>
    <w:rsid w:val="00716401"/>
    <w:rsid w:val="00760314"/>
    <w:rsid w:val="00785ACB"/>
    <w:rsid w:val="00790413"/>
    <w:rsid w:val="007D771D"/>
    <w:rsid w:val="007F596B"/>
    <w:rsid w:val="008079D9"/>
    <w:rsid w:val="00826EBE"/>
    <w:rsid w:val="00833A12"/>
    <w:rsid w:val="00834531"/>
    <w:rsid w:val="0084668D"/>
    <w:rsid w:val="00851BBA"/>
    <w:rsid w:val="008812F3"/>
    <w:rsid w:val="008B5811"/>
    <w:rsid w:val="008B6C4D"/>
    <w:rsid w:val="008C14A1"/>
    <w:rsid w:val="00924B1C"/>
    <w:rsid w:val="009365C7"/>
    <w:rsid w:val="00942993"/>
    <w:rsid w:val="009753D0"/>
    <w:rsid w:val="0098319F"/>
    <w:rsid w:val="00985AEA"/>
    <w:rsid w:val="00A03C1C"/>
    <w:rsid w:val="00A27C7B"/>
    <w:rsid w:val="00A314F4"/>
    <w:rsid w:val="00A32E0B"/>
    <w:rsid w:val="00A4204D"/>
    <w:rsid w:val="00A557F7"/>
    <w:rsid w:val="00A66D8F"/>
    <w:rsid w:val="00A828D4"/>
    <w:rsid w:val="00A83073"/>
    <w:rsid w:val="00A8735D"/>
    <w:rsid w:val="00A965EB"/>
    <w:rsid w:val="00AA3C19"/>
    <w:rsid w:val="00AD1E8E"/>
    <w:rsid w:val="00AD7D8D"/>
    <w:rsid w:val="00AE24E8"/>
    <w:rsid w:val="00AF5A52"/>
    <w:rsid w:val="00B042BC"/>
    <w:rsid w:val="00B26AF8"/>
    <w:rsid w:val="00B77A7F"/>
    <w:rsid w:val="00BB05A7"/>
    <w:rsid w:val="00BF6B73"/>
    <w:rsid w:val="00C46932"/>
    <w:rsid w:val="00C57181"/>
    <w:rsid w:val="00C64978"/>
    <w:rsid w:val="00D004B7"/>
    <w:rsid w:val="00D06B42"/>
    <w:rsid w:val="00D41423"/>
    <w:rsid w:val="00D426FC"/>
    <w:rsid w:val="00D70A38"/>
    <w:rsid w:val="00D71B23"/>
    <w:rsid w:val="00D95B80"/>
    <w:rsid w:val="00DE55E0"/>
    <w:rsid w:val="00DF0F75"/>
    <w:rsid w:val="00DF13D0"/>
    <w:rsid w:val="00E07415"/>
    <w:rsid w:val="00E0777E"/>
    <w:rsid w:val="00E10C94"/>
    <w:rsid w:val="00E3450E"/>
    <w:rsid w:val="00E4370A"/>
    <w:rsid w:val="00E53C2D"/>
    <w:rsid w:val="00E83627"/>
    <w:rsid w:val="00E8571A"/>
    <w:rsid w:val="00E91D34"/>
    <w:rsid w:val="00EC48F1"/>
    <w:rsid w:val="00EE04B3"/>
    <w:rsid w:val="00EF661E"/>
    <w:rsid w:val="00F03C2F"/>
    <w:rsid w:val="00F14C2B"/>
    <w:rsid w:val="00F204A1"/>
    <w:rsid w:val="00F26681"/>
    <w:rsid w:val="00F266B2"/>
    <w:rsid w:val="00F47E93"/>
    <w:rsid w:val="00FB06C6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793</Words>
  <Characters>4925</Characters>
  <Application>Microsoft Office Word</Application>
  <DocSecurity>0</DocSecurity>
  <Lines>114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13</cp:revision>
  <cp:lastPrinted>2022-08-09T14:41:00Z</cp:lastPrinted>
  <dcterms:created xsi:type="dcterms:W3CDTF">2023-08-10T00:14:00Z</dcterms:created>
  <dcterms:modified xsi:type="dcterms:W3CDTF">2024-02-05T06:43:00Z</dcterms:modified>
</cp:coreProperties>
</file>