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B2" w:rsidRPr="003B01B2" w:rsidRDefault="003B01B2" w:rsidP="003B01B2">
      <w:pPr>
        <w:keepNext/>
        <w:spacing w:before="3500"/>
        <w:jc w:val="center"/>
        <w:outlineLvl w:val="0"/>
        <w:rPr>
          <w:rFonts w:ascii="Franklin Gothic Book" w:eastAsia="Times New Roman" w:hAnsi="Franklin Gothic Book" w:cs="Times New Roman"/>
          <w:b/>
          <w:smallCaps/>
          <w:color w:val="9688BE"/>
          <w:sz w:val="36"/>
          <w:szCs w:val="36"/>
          <w:lang w:val="it-IT" w:eastAsia="x-none"/>
        </w:rPr>
      </w:pPr>
      <w:r w:rsidRPr="003B01B2">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02E49421" wp14:editId="161356CF">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B01B2">
        <w:rPr>
          <w:rFonts w:ascii="Franklin Gothic Book" w:eastAsia="Times New Roman" w:hAnsi="Franklin Gothic Book" w:cs="Times New Roman"/>
          <w:b/>
          <w:smallCaps/>
          <w:color w:val="9688BE"/>
          <w:sz w:val="36"/>
          <w:szCs w:val="36"/>
          <w:lang w:val="it-IT" w:eastAsia="x-none"/>
        </w:rPr>
        <w:t>Sample Assessment Outline</w:t>
      </w:r>
    </w:p>
    <w:p w:rsidR="003B01B2" w:rsidRPr="003B01B2" w:rsidRDefault="003B01B2" w:rsidP="003B01B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Automotive Engineering and Technology</w:t>
      </w:r>
    </w:p>
    <w:p w:rsidR="003B01B2" w:rsidRPr="003B01B2" w:rsidRDefault="003B01B2" w:rsidP="003B01B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3B01B2">
        <w:rPr>
          <w:rFonts w:ascii="Franklin Gothic Medium" w:eastAsia="Times New Roman" w:hAnsi="Franklin Gothic Medium" w:cs="Times New Roman"/>
          <w:smallCaps/>
          <w:color w:val="5F497A"/>
          <w:sz w:val="28"/>
          <w:szCs w:val="28"/>
          <w:lang w:val="it-IT" w:eastAsia="x-none"/>
        </w:rPr>
        <w:t>General Year 11</w:t>
      </w:r>
    </w:p>
    <w:p w:rsidR="003B01B2" w:rsidRPr="003B01B2" w:rsidRDefault="003B01B2" w:rsidP="003B01B2">
      <w:pPr>
        <w:keepNext/>
        <w:spacing w:after="0" w:line="240" w:lineRule="auto"/>
        <w:jc w:val="center"/>
        <w:outlineLvl w:val="0"/>
        <w:rPr>
          <w:rFonts w:ascii="Calibri" w:eastAsia="Times New Roman" w:hAnsi="Calibri" w:cs="Times New Roman"/>
          <w:b/>
          <w:lang w:val="x-none" w:eastAsia="x-none"/>
        </w:rPr>
      </w:pPr>
    </w:p>
    <w:p w:rsidR="003B01B2" w:rsidRPr="003B01B2" w:rsidRDefault="003B01B2" w:rsidP="003B01B2">
      <w:pPr>
        <w:keepNext/>
        <w:spacing w:before="3500" w:after="0" w:line="240" w:lineRule="auto"/>
        <w:jc w:val="center"/>
        <w:outlineLvl w:val="0"/>
        <w:rPr>
          <w:rFonts w:ascii="Franklin Gothic Medium" w:eastAsia="Times New Roman" w:hAnsi="Franklin Gothic Medium" w:cs="Times New Roman"/>
          <w:smallCaps/>
          <w:color w:val="463969"/>
          <w:sz w:val="52"/>
          <w:szCs w:val="52"/>
          <w:lang w:val="it-IT" w:eastAsia="x-none"/>
        </w:rPr>
      </w:pPr>
      <w:bookmarkStart w:id="0" w:name="_GoBack"/>
      <w:bookmarkEnd w:id="0"/>
    </w:p>
    <w:p w:rsidR="003B01B2" w:rsidRPr="003B01B2" w:rsidRDefault="003B01B2" w:rsidP="003B01B2">
      <w:pPr>
        <w:spacing w:after="240" w:line="240" w:lineRule="auto"/>
        <w:rPr>
          <w:rFonts w:ascii="Franklin Gothic Book" w:eastAsia="Times New Roman" w:hAnsi="Franklin Gothic Book" w:cs="Times New Roman"/>
          <w:sz w:val="44"/>
          <w:szCs w:val="44"/>
          <w:lang w:val="it-IT" w:eastAsia="en-AU"/>
        </w:rPr>
      </w:pPr>
    </w:p>
    <w:p w:rsidR="003B01B2" w:rsidRPr="003B01B2" w:rsidRDefault="003B01B2" w:rsidP="003B01B2">
      <w:pPr>
        <w:spacing w:after="0" w:line="240" w:lineRule="auto"/>
        <w:rPr>
          <w:rFonts w:ascii="Arial" w:eastAsia="Times New Roman" w:hAnsi="Arial" w:cs="Times New Roman"/>
          <w:b/>
          <w:sz w:val="28"/>
          <w:szCs w:val="28"/>
          <w:lang w:val="it-IT" w:eastAsia="en-AU"/>
        </w:rPr>
      </w:pPr>
    </w:p>
    <w:p w:rsidR="003B01B2" w:rsidRPr="003B01B2" w:rsidRDefault="003B01B2" w:rsidP="003B01B2">
      <w:pPr>
        <w:spacing w:after="0" w:line="240" w:lineRule="auto"/>
        <w:rPr>
          <w:rFonts w:ascii="Arial" w:eastAsia="Times New Roman" w:hAnsi="Arial" w:cs="Times New Roman"/>
          <w:b/>
          <w:sz w:val="28"/>
          <w:szCs w:val="28"/>
          <w:lang w:val="it-IT" w:eastAsia="en-AU"/>
        </w:rPr>
      </w:pPr>
    </w:p>
    <w:p w:rsidR="003B01B2" w:rsidRPr="003B01B2" w:rsidRDefault="003B01B2" w:rsidP="003B01B2">
      <w:pPr>
        <w:spacing w:after="0" w:line="240" w:lineRule="auto"/>
        <w:rPr>
          <w:rFonts w:ascii="Arial" w:eastAsia="Times New Roman" w:hAnsi="Arial" w:cs="Times New Roman"/>
          <w:b/>
          <w:sz w:val="28"/>
          <w:szCs w:val="28"/>
          <w:lang w:val="it-IT" w:eastAsia="en-AU"/>
        </w:rPr>
      </w:pPr>
    </w:p>
    <w:p w:rsidR="003B01B2" w:rsidRPr="003B01B2" w:rsidRDefault="003B01B2" w:rsidP="003B01B2">
      <w:pPr>
        <w:keepNext/>
        <w:spacing w:after="0" w:line="264" w:lineRule="auto"/>
        <w:rPr>
          <w:rFonts w:ascii="Franklin Gothic Book" w:eastAsia="Times New Roman" w:hAnsi="Franklin Gothic Book" w:cs="Times New Roman"/>
          <w:b/>
          <w:color w:val="9688BE"/>
          <w:sz w:val="20"/>
          <w:szCs w:val="20"/>
          <w:lang w:val="it-IT" w:eastAsia="en-AU"/>
          <w14:textFill>
            <w14:solidFill>
              <w14:srgbClr w14:val="9688BE">
                <w14:lumMod w14:val="75000"/>
                <w14:lumMod w14:val="75000"/>
                <w14:lumMod w14:val="75000"/>
              </w14:srgbClr>
            </w14:solidFill>
          </w14:textFill>
        </w:rPr>
      </w:pPr>
    </w:p>
    <w:p w:rsidR="003B01B2" w:rsidRPr="003B01B2" w:rsidRDefault="003B01B2" w:rsidP="003B01B2">
      <w:pPr>
        <w:spacing w:after="0" w:line="264" w:lineRule="auto"/>
        <w:rPr>
          <w:rFonts w:ascii="Arial" w:eastAsia="Times New Roman" w:hAnsi="Arial" w:cs="Times New Roman"/>
          <w:lang w:val="it-IT" w:eastAsia="en-AU"/>
        </w:rPr>
      </w:pPr>
      <w:r w:rsidRPr="003B01B2">
        <w:rPr>
          <w:rFonts w:ascii="Arial" w:eastAsia="Times New Roman" w:hAnsi="Arial" w:cs="Times New Roman"/>
          <w:lang w:val="it-IT" w:eastAsia="en-AU"/>
        </w:rPr>
        <w:br w:type="page"/>
      </w:r>
    </w:p>
    <w:p w:rsidR="003B01B2" w:rsidRPr="003B01B2" w:rsidRDefault="003B01B2" w:rsidP="003B01B2">
      <w:pPr>
        <w:spacing w:before="10000" w:after="80" w:line="264" w:lineRule="auto"/>
        <w:jc w:val="both"/>
        <w:rPr>
          <w:rFonts w:ascii="Arial" w:eastAsia="Times New Roman" w:hAnsi="Arial" w:cs="Times New Roman"/>
          <w:b/>
          <w:sz w:val="16"/>
          <w:lang w:val="it-IT" w:eastAsia="en-AU"/>
        </w:rPr>
      </w:pPr>
    </w:p>
    <w:p w:rsidR="003B01B2" w:rsidRPr="003B01B2" w:rsidRDefault="003B01B2" w:rsidP="003B01B2">
      <w:pPr>
        <w:spacing w:before="10000"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Copyright</w:t>
      </w:r>
    </w:p>
    <w:p w:rsidR="003B01B2" w:rsidRPr="003B01B2" w:rsidRDefault="003B01B2" w:rsidP="003B01B2">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 School Curriculum and Standards Authority, 2014</w:t>
      </w:r>
    </w:p>
    <w:p w:rsidR="003B01B2" w:rsidRPr="003B01B2" w:rsidRDefault="003B01B2" w:rsidP="003B01B2">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B01B2" w:rsidRPr="003B01B2" w:rsidRDefault="003B01B2" w:rsidP="003B01B2">
      <w:pPr>
        <w:spacing w:after="80" w:line="264" w:lineRule="auto"/>
        <w:ind w:right="68"/>
        <w:jc w:val="both"/>
        <w:rPr>
          <w:rFonts w:eastAsia="Times New Roman" w:cs="Times New Roman"/>
          <w:sz w:val="16"/>
          <w:szCs w:val="16"/>
          <w:lang w:val="it-IT" w:eastAsia="en-AU"/>
        </w:rPr>
      </w:pPr>
      <w:r w:rsidRPr="003B01B2">
        <w:rPr>
          <w:rFonts w:ascii="Calibri" w:eastAsia="Times New Roman" w:hAnsi="Calibri" w:cs="Times New Roman"/>
          <w:sz w:val="16"/>
          <w:lang w:val="it-IT" w:eastAsia="en-AU"/>
        </w:rPr>
        <w:t xml:space="preserve">Copying or communication for any other purpose can be done only within the terms of the </w:t>
      </w:r>
      <w:r w:rsidRPr="003B01B2">
        <w:rPr>
          <w:rFonts w:ascii="Calibri" w:eastAsia="Times New Roman" w:hAnsi="Calibri" w:cs="Times New Roman"/>
          <w:i/>
          <w:iCs/>
          <w:sz w:val="16"/>
          <w:lang w:val="it-IT" w:eastAsia="en-AU"/>
        </w:rPr>
        <w:t>Copyright Act 1968</w:t>
      </w:r>
      <w:r w:rsidRPr="003B01B2">
        <w:rPr>
          <w:rFonts w:ascii="Calibri" w:eastAsia="Times New Roman" w:hAnsi="Calibri" w:cs="Times New Roman"/>
          <w:sz w:val="16"/>
          <w:lang w:val="it-IT" w:eastAsia="en-AU"/>
        </w:rPr>
        <w:t xml:space="preserve"> or with prior written </w:t>
      </w:r>
      <w:r w:rsidRPr="003B01B2">
        <w:rPr>
          <w:rFonts w:eastAsia="Times New Roman"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3B01B2">
        <w:rPr>
          <w:rFonts w:eastAsia="Times New Roman" w:cs="Times New Roman"/>
          <w:i/>
          <w:iCs/>
          <w:sz w:val="16"/>
          <w:szCs w:val="16"/>
          <w:lang w:val="it-IT" w:eastAsia="en-AU"/>
        </w:rPr>
        <w:t>Copyright Act 1968</w:t>
      </w:r>
      <w:r w:rsidRPr="003B01B2">
        <w:rPr>
          <w:rFonts w:eastAsia="Times New Roman" w:cs="Times New Roman"/>
          <w:sz w:val="16"/>
          <w:szCs w:val="16"/>
          <w:lang w:val="it-IT" w:eastAsia="en-AU"/>
        </w:rPr>
        <w:t xml:space="preserve"> or with permission of the copyright owners.</w:t>
      </w:r>
    </w:p>
    <w:p w:rsidR="008166B6" w:rsidRPr="00512DE6" w:rsidRDefault="008166B6" w:rsidP="008166B6">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8"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3B01B2" w:rsidRPr="003B01B2" w:rsidRDefault="003B01B2" w:rsidP="003B01B2">
      <w:pPr>
        <w:spacing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Disclaimer</w:t>
      </w:r>
    </w:p>
    <w:p w:rsidR="003B01B2" w:rsidRPr="003B01B2" w:rsidRDefault="003B01B2" w:rsidP="003B01B2">
      <w:pPr>
        <w:spacing w:after="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B01B2" w:rsidRPr="003B01B2" w:rsidRDefault="003B01B2" w:rsidP="003B01B2">
      <w:pPr>
        <w:spacing w:after="0" w:line="264" w:lineRule="auto"/>
        <w:ind w:right="68"/>
        <w:jc w:val="both"/>
        <w:rPr>
          <w:rFonts w:ascii="Calibri" w:eastAsia="Times New Roman" w:hAnsi="Calibri" w:cs="Times New Roman"/>
          <w:sz w:val="16"/>
          <w:lang w:val="it-IT" w:eastAsia="en-AU"/>
        </w:rPr>
        <w:sectPr w:rsidR="003B01B2" w:rsidRPr="003B01B2" w:rsidSect="003B01B2">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3B01B2" w:rsidRPr="003B01B2" w:rsidRDefault="003B01B2" w:rsidP="003B01B2">
      <w:pPr>
        <w:spacing w:after="80"/>
        <w:ind w:left="-284"/>
        <w:outlineLvl w:val="0"/>
        <w:rPr>
          <w:rFonts w:ascii="Franklin Gothic Book" w:eastAsia="MS Mincho" w:hAnsi="Franklin Gothic Book" w:cs="Calibri"/>
          <w:color w:val="342568"/>
          <w:sz w:val="28"/>
          <w:szCs w:val="28"/>
          <w:lang w:val="en-GB" w:eastAsia="ja-JP"/>
        </w:rPr>
      </w:pPr>
      <w:r w:rsidRPr="003B01B2">
        <w:rPr>
          <w:rFonts w:ascii="Franklin Gothic Book" w:eastAsia="MS Mincho" w:hAnsi="Franklin Gothic Book" w:cs="Calibri"/>
          <w:color w:val="342568"/>
          <w:sz w:val="28"/>
          <w:szCs w:val="28"/>
          <w:lang w:val="en-GB" w:eastAsia="ja-JP"/>
        </w:rPr>
        <w:lastRenderedPageBreak/>
        <w:t>Sample assessment outline</w:t>
      </w:r>
    </w:p>
    <w:p w:rsidR="003B01B2" w:rsidRPr="003B01B2" w:rsidRDefault="003B01B2" w:rsidP="003B01B2">
      <w:pPr>
        <w:spacing w:after="80"/>
        <w:ind w:left="-284"/>
        <w:outlineLvl w:val="0"/>
        <w:rPr>
          <w:rFonts w:ascii="Franklin Gothic Book" w:eastAsia="MS Mincho" w:hAnsi="Franklin Gothic Book" w:cs="Calibri"/>
          <w:color w:val="342568"/>
          <w:sz w:val="28"/>
          <w:szCs w:val="28"/>
          <w:lang w:val="en-GB" w:eastAsia="ja-JP"/>
        </w:rPr>
      </w:pPr>
      <w:r w:rsidRPr="003B01B2">
        <w:rPr>
          <w:rFonts w:ascii="Franklin Gothic Book" w:eastAsia="MS Mincho" w:hAnsi="Franklin Gothic Book" w:cs="Calibri"/>
          <w:color w:val="342568"/>
          <w:sz w:val="28"/>
          <w:szCs w:val="28"/>
          <w:lang w:val="en-GB" w:eastAsia="ja-JP"/>
        </w:rPr>
        <w:t>Automotive Engineering and Technology – General Year 11</w:t>
      </w:r>
    </w:p>
    <w:p w:rsidR="003B01B2" w:rsidRPr="003B01B2" w:rsidRDefault="00407A41" w:rsidP="00A54AA7">
      <w:pPr>
        <w:spacing w:before="240" w:after="80"/>
        <w:ind w:left="-284"/>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1</w:t>
      </w:r>
      <w:r w:rsidR="003B01B2" w:rsidRPr="003B01B2">
        <w:rPr>
          <w:rFonts w:ascii="Franklin Gothic Book" w:eastAsia="MS Mincho" w:hAnsi="Franklin Gothic Book" w:cs="Calibri"/>
          <w:color w:val="342568"/>
          <w:sz w:val="24"/>
          <w:szCs w:val="24"/>
          <w:lang w:val="en-GB" w:eastAsia="ja-JP"/>
        </w:rPr>
        <w:t xml:space="preserve"> </w:t>
      </w:r>
      <w:r w:rsidR="00E72805">
        <w:rPr>
          <w:rFonts w:ascii="Franklin Gothic Book" w:eastAsia="MS Mincho" w:hAnsi="Franklin Gothic Book" w:cs="Calibri"/>
          <w:color w:val="342568"/>
          <w:sz w:val="24"/>
          <w:szCs w:val="24"/>
          <w:lang w:val="en-GB" w:eastAsia="ja-JP"/>
        </w:rPr>
        <w:t>and Unit 2</w:t>
      </w:r>
    </w:p>
    <w:tbl>
      <w:tblPr>
        <w:tblW w:w="522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60"/>
        <w:gridCol w:w="1276"/>
        <w:gridCol w:w="1419"/>
        <w:gridCol w:w="10346"/>
      </w:tblGrid>
      <w:tr w:rsidR="001870D0" w:rsidRPr="00407A41" w:rsidTr="0019615C">
        <w:trPr>
          <w:tblHeader/>
        </w:trPr>
        <w:tc>
          <w:tcPr>
            <w:tcW w:w="534" w:type="pct"/>
            <w:tcBorders>
              <w:right w:val="single" w:sz="2" w:space="0" w:color="FFFFFF" w:themeColor="background1"/>
            </w:tcBorders>
            <w:shd w:val="clear" w:color="auto" w:fill="BD9FCF" w:themeFill="accent4"/>
            <w:vAlign w:val="center"/>
            <w:hideMark/>
          </w:tcPr>
          <w:p w:rsidR="001870D0" w:rsidRPr="00407A41" w:rsidRDefault="001870D0" w:rsidP="00A54AA7">
            <w:pPr>
              <w:spacing w:after="0" w:line="240" w:lineRule="auto"/>
              <w:ind w:left="142"/>
              <w:jc w:val="center"/>
              <w:rPr>
                <w:rFonts w:eastAsia="Times New Roman" w:cs="Arial"/>
                <w:b/>
                <w:color w:val="FFFFFF" w:themeColor="background1"/>
                <w:sz w:val="20"/>
                <w:szCs w:val="20"/>
                <w:lang w:eastAsia="en-AU"/>
              </w:rPr>
            </w:pPr>
            <w:r w:rsidRPr="00407A41">
              <w:rPr>
                <w:rFonts w:eastAsia="Times New Roman" w:cs="Arial"/>
                <w:b/>
                <w:color w:val="FFFFFF" w:themeColor="background1"/>
                <w:sz w:val="20"/>
                <w:szCs w:val="20"/>
                <w:lang w:eastAsia="en-AU"/>
              </w:rPr>
              <w:t xml:space="preserve">Assessment </w:t>
            </w:r>
            <w:r>
              <w:rPr>
                <w:rFonts w:eastAsia="Times New Roman" w:cs="Arial"/>
                <w:b/>
                <w:color w:val="FFFFFF" w:themeColor="background1"/>
                <w:sz w:val="20"/>
                <w:szCs w:val="20"/>
                <w:lang w:eastAsia="en-AU"/>
              </w:rPr>
              <w:br/>
            </w:r>
            <w:r w:rsidRPr="00407A41">
              <w:rPr>
                <w:rFonts w:eastAsia="Times New Roman" w:cs="Arial"/>
                <w:b/>
                <w:color w:val="FFFFFF" w:themeColor="background1"/>
                <w:sz w:val="20"/>
                <w:szCs w:val="20"/>
                <w:lang w:eastAsia="en-AU"/>
              </w:rPr>
              <w:t>type</w:t>
            </w:r>
          </w:p>
        </w:tc>
        <w:tc>
          <w:tcPr>
            <w:tcW w:w="437" w:type="pct"/>
            <w:tcBorders>
              <w:left w:val="single" w:sz="2" w:space="0" w:color="FFFFFF" w:themeColor="background1"/>
              <w:right w:val="single" w:sz="2" w:space="0" w:color="FFFFFF" w:themeColor="background1"/>
            </w:tcBorders>
            <w:shd w:val="clear" w:color="auto" w:fill="BD9FCF" w:themeFill="accent4"/>
            <w:vAlign w:val="center"/>
          </w:tcPr>
          <w:p w:rsidR="001870D0" w:rsidRPr="00407A41" w:rsidRDefault="001870D0" w:rsidP="00A54AA7">
            <w:pPr>
              <w:spacing w:after="0" w:line="240" w:lineRule="auto"/>
              <w:ind w:left="142"/>
              <w:jc w:val="center"/>
              <w:rPr>
                <w:rFonts w:eastAsia="Times New Roman" w:cs="Arial"/>
                <w:b/>
                <w:color w:val="FFFFFF" w:themeColor="background1"/>
                <w:sz w:val="20"/>
                <w:szCs w:val="20"/>
                <w:lang w:val="en-US"/>
              </w:rPr>
            </w:pPr>
            <w:r w:rsidRPr="00407A41">
              <w:rPr>
                <w:rFonts w:eastAsia="Times New Roman" w:cs="Arial"/>
                <w:b/>
                <w:color w:val="FFFFFF" w:themeColor="background1"/>
                <w:sz w:val="20"/>
                <w:szCs w:val="20"/>
                <w:lang w:val="en-US"/>
              </w:rPr>
              <w:t xml:space="preserve">Assessment task </w:t>
            </w:r>
            <w:r>
              <w:rPr>
                <w:rFonts w:eastAsia="Times New Roman" w:cs="Arial"/>
                <w:b/>
                <w:color w:val="FFFFFF" w:themeColor="background1"/>
                <w:sz w:val="20"/>
                <w:szCs w:val="20"/>
                <w:lang w:val="en-US"/>
              </w:rPr>
              <w:br/>
            </w:r>
            <w:r w:rsidRPr="00407A41">
              <w:rPr>
                <w:rFonts w:eastAsia="Times New Roman" w:cs="Arial"/>
                <w:b/>
                <w:color w:val="FFFFFF" w:themeColor="background1"/>
                <w:sz w:val="20"/>
                <w:szCs w:val="20"/>
                <w:lang w:val="en-US"/>
              </w:rPr>
              <w:t>weighting</w:t>
            </w:r>
          </w:p>
        </w:tc>
        <w:tc>
          <w:tcPr>
            <w:tcW w:w="486" w:type="pct"/>
            <w:tcBorders>
              <w:left w:val="single" w:sz="2" w:space="0" w:color="FFFFFF" w:themeColor="background1"/>
              <w:right w:val="single" w:sz="2" w:space="0" w:color="FFFFFF" w:themeColor="background1"/>
            </w:tcBorders>
            <w:shd w:val="clear" w:color="auto" w:fill="BD9FCF" w:themeFill="accent4"/>
            <w:vAlign w:val="center"/>
          </w:tcPr>
          <w:p w:rsidR="001870D0" w:rsidRPr="00407A41" w:rsidRDefault="001870D0" w:rsidP="00287DA4">
            <w:pPr>
              <w:spacing w:after="0" w:line="240" w:lineRule="auto"/>
              <w:ind w:left="144"/>
              <w:jc w:val="center"/>
              <w:rPr>
                <w:rFonts w:eastAsia="Times New Roman" w:cs="Arial"/>
                <w:b/>
                <w:bCs/>
                <w:color w:val="FFFFFF" w:themeColor="background1"/>
                <w:sz w:val="20"/>
                <w:szCs w:val="20"/>
                <w:lang w:val="en-US" w:eastAsia="en-AU"/>
              </w:rPr>
            </w:pPr>
            <w:r w:rsidRPr="00407A41">
              <w:rPr>
                <w:rFonts w:eastAsia="Times New Roman" w:cs="Arial"/>
                <w:b/>
                <w:bCs/>
                <w:color w:val="FFFFFF" w:themeColor="background1"/>
                <w:sz w:val="20"/>
                <w:szCs w:val="20"/>
                <w:lang w:val="en-US" w:eastAsia="en-AU"/>
              </w:rPr>
              <w:t>Duration</w:t>
            </w:r>
          </w:p>
        </w:tc>
        <w:tc>
          <w:tcPr>
            <w:tcW w:w="3544" w:type="pct"/>
            <w:tcBorders>
              <w:left w:val="single" w:sz="2" w:space="0" w:color="FFFFFF" w:themeColor="background1"/>
            </w:tcBorders>
            <w:shd w:val="clear" w:color="auto" w:fill="BD9FCF" w:themeFill="accent4"/>
            <w:vAlign w:val="center"/>
          </w:tcPr>
          <w:p w:rsidR="001870D0" w:rsidRPr="00407A41" w:rsidRDefault="001870D0" w:rsidP="00A54AA7">
            <w:pPr>
              <w:spacing w:after="0" w:line="240" w:lineRule="auto"/>
              <w:ind w:left="142" w:right="141"/>
              <w:jc w:val="center"/>
              <w:rPr>
                <w:rFonts w:eastAsia="Times New Roman" w:cs="Arial"/>
                <w:b/>
                <w:bCs/>
                <w:color w:val="FFFFFF" w:themeColor="background1"/>
                <w:sz w:val="20"/>
                <w:szCs w:val="20"/>
                <w:lang w:val="en-US" w:eastAsia="en-AU"/>
              </w:rPr>
            </w:pPr>
            <w:r w:rsidRPr="00407A41">
              <w:rPr>
                <w:rFonts w:eastAsia="Times New Roman" w:cs="Arial"/>
                <w:b/>
                <w:bCs/>
                <w:color w:val="FFFFFF" w:themeColor="background1"/>
                <w:sz w:val="20"/>
                <w:szCs w:val="20"/>
                <w:lang w:val="en-US" w:eastAsia="en-AU"/>
              </w:rPr>
              <w:t>Assessment task</w:t>
            </w:r>
          </w:p>
        </w:tc>
      </w:tr>
      <w:tr w:rsidR="001870D0" w:rsidRPr="00407A41" w:rsidTr="0019615C">
        <w:tc>
          <w:tcPr>
            <w:tcW w:w="534" w:type="pct"/>
            <w:vMerge w:val="restart"/>
            <w:vAlign w:val="center"/>
          </w:tcPr>
          <w:p w:rsidR="001870D0" w:rsidRPr="006E34EC" w:rsidRDefault="001870D0" w:rsidP="00407A41">
            <w:pPr>
              <w:tabs>
                <w:tab w:val="left" w:pos="1440"/>
                <w:tab w:val="left" w:pos="4140"/>
                <w:tab w:val="left" w:pos="4800"/>
              </w:tabs>
              <w:spacing w:after="0" w:line="240" w:lineRule="auto"/>
              <w:ind w:left="142"/>
              <w:jc w:val="center"/>
              <w:rPr>
                <w:rFonts w:eastAsia="Times New Roman" w:cs="Arial"/>
                <w:sz w:val="20"/>
                <w:szCs w:val="20"/>
                <w:lang w:eastAsia="en-AU"/>
              </w:rPr>
            </w:pPr>
            <w:r w:rsidRPr="006E34EC">
              <w:rPr>
                <w:rFonts w:eastAsia="Times New Roman" w:cs="Arial"/>
                <w:sz w:val="20"/>
                <w:szCs w:val="20"/>
                <w:lang w:eastAsia="en-AU"/>
              </w:rPr>
              <w:t>Response</w:t>
            </w:r>
          </w:p>
          <w:p w:rsidR="001870D0" w:rsidRPr="00407A41" w:rsidRDefault="001870D0" w:rsidP="00407A41">
            <w:pPr>
              <w:tabs>
                <w:tab w:val="left" w:pos="1440"/>
                <w:tab w:val="left" w:pos="4140"/>
                <w:tab w:val="left" w:pos="4800"/>
              </w:tabs>
              <w:spacing w:after="0" w:line="240" w:lineRule="auto"/>
              <w:ind w:left="142"/>
              <w:jc w:val="center"/>
              <w:rPr>
                <w:rFonts w:eastAsia="Times New Roman" w:cs="Arial"/>
                <w:b/>
                <w:sz w:val="20"/>
                <w:szCs w:val="20"/>
                <w:lang w:eastAsia="en-AU"/>
              </w:rPr>
            </w:pPr>
            <w:r w:rsidRPr="006E34EC">
              <w:rPr>
                <w:rFonts w:eastAsia="Times New Roman" w:cs="Arial"/>
                <w:sz w:val="20"/>
                <w:szCs w:val="20"/>
                <w:lang w:eastAsia="en-AU"/>
              </w:rPr>
              <w:t>20%</w:t>
            </w:r>
          </w:p>
        </w:tc>
        <w:tc>
          <w:tcPr>
            <w:tcW w:w="437" w:type="pct"/>
            <w:vAlign w:val="center"/>
          </w:tcPr>
          <w:p w:rsidR="001870D0" w:rsidRPr="00407A41" w:rsidRDefault="001870D0" w:rsidP="00407A41">
            <w:pPr>
              <w:spacing w:after="0" w:line="240" w:lineRule="auto"/>
              <w:ind w:left="142"/>
              <w:jc w:val="center"/>
              <w:rPr>
                <w:rFonts w:eastAsia="Times New Roman" w:cs="Arial"/>
                <w:b/>
                <w:sz w:val="20"/>
                <w:szCs w:val="20"/>
                <w:lang w:val="en-US"/>
              </w:rPr>
            </w:pPr>
            <w:r>
              <w:rPr>
                <w:rFonts w:eastAsia="Times New Roman" w:cs="Arial"/>
                <w:sz w:val="20"/>
                <w:szCs w:val="20"/>
                <w:lang w:val="en-US"/>
              </w:rPr>
              <w:t>5</w:t>
            </w:r>
            <w:r w:rsidRPr="00407A41">
              <w:rPr>
                <w:rFonts w:eastAsia="Times New Roman" w:cs="Arial"/>
                <w:b/>
                <w:bCs/>
                <w:sz w:val="20"/>
                <w:szCs w:val="20"/>
                <w:lang w:val="en-US"/>
              </w:rPr>
              <w:t>%</w:t>
            </w:r>
          </w:p>
        </w:tc>
        <w:tc>
          <w:tcPr>
            <w:tcW w:w="486" w:type="pct"/>
            <w:vAlign w:val="center"/>
          </w:tcPr>
          <w:p w:rsidR="001870D0" w:rsidRPr="00407A41" w:rsidRDefault="00D2174D" w:rsidP="00287DA4">
            <w:pPr>
              <w:spacing w:after="0" w:line="240" w:lineRule="auto"/>
              <w:ind w:left="144"/>
              <w:rPr>
                <w:rFonts w:eastAsia="Times New Roman" w:cs="Arial"/>
                <w:sz w:val="20"/>
                <w:szCs w:val="20"/>
              </w:rPr>
            </w:pPr>
            <w:r>
              <w:rPr>
                <w:rFonts w:eastAsia="Times New Roman" w:cs="Arial"/>
                <w:sz w:val="20"/>
                <w:szCs w:val="20"/>
              </w:rPr>
              <w:t xml:space="preserve">Semester </w:t>
            </w:r>
            <w:r w:rsidR="001870D0" w:rsidRPr="00407A41">
              <w:rPr>
                <w:rFonts w:eastAsia="Times New Roman" w:cs="Arial"/>
                <w:sz w:val="20"/>
                <w:szCs w:val="20"/>
              </w:rPr>
              <w:t>1</w:t>
            </w:r>
          </w:p>
          <w:p w:rsidR="001870D0" w:rsidRPr="00407A41" w:rsidRDefault="001870D0" w:rsidP="00287DA4">
            <w:pPr>
              <w:spacing w:after="0" w:line="240" w:lineRule="auto"/>
              <w:ind w:left="144"/>
              <w:rPr>
                <w:rFonts w:eastAsia="Times New Roman" w:cs="Arial"/>
                <w:sz w:val="20"/>
                <w:szCs w:val="20"/>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1</w:t>
            </w:r>
            <w:r>
              <w:rPr>
                <w:rFonts w:eastAsia="Times New Roman" w:cs="Arial"/>
                <w:sz w:val="20"/>
                <w:szCs w:val="20"/>
              </w:rPr>
              <w:t>–</w:t>
            </w:r>
            <w:r w:rsidR="006D16E3">
              <w:rPr>
                <w:rFonts w:eastAsia="Times New Roman" w:cs="Arial"/>
                <w:sz w:val="20"/>
                <w:szCs w:val="20"/>
              </w:rPr>
              <w:t>2</w:t>
            </w:r>
          </w:p>
        </w:tc>
        <w:tc>
          <w:tcPr>
            <w:tcW w:w="3544" w:type="pct"/>
          </w:tcPr>
          <w:p w:rsidR="001870D0" w:rsidRPr="00407A41" w:rsidRDefault="001870D0" w:rsidP="001D7D6E">
            <w:pPr>
              <w:spacing w:after="0" w:line="240" w:lineRule="auto"/>
              <w:ind w:left="142" w:right="141"/>
              <w:rPr>
                <w:rFonts w:cstheme="minorHAnsi"/>
                <w:b/>
                <w:bCs/>
                <w:sz w:val="20"/>
                <w:szCs w:val="20"/>
              </w:rPr>
            </w:pPr>
            <w:r w:rsidRPr="00407A41">
              <w:rPr>
                <w:rFonts w:eastAsia="Times New Roman" w:cstheme="minorHAnsi"/>
                <w:b/>
                <w:sz w:val="20"/>
                <w:szCs w:val="20"/>
                <w:lang w:val="it-IT" w:eastAsia="en-AU"/>
              </w:rPr>
              <w:t xml:space="preserve">Task 1: </w:t>
            </w:r>
            <w:r w:rsidRPr="00407A41">
              <w:rPr>
                <w:rFonts w:cstheme="minorHAnsi"/>
                <w:b/>
                <w:sz w:val="20"/>
                <w:szCs w:val="20"/>
              </w:rPr>
              <w:t>Safety in the workshop</w:t>
            </w:r>
          </w:p>
          <w:p w:rsidR="001870D0" w:rsidRPr="00407A41" w:rsidRDefault="001870D0" w:rsidP="001D7D6E">
            <w:pPr>
              <w:spacing w:after="0" w:line="240" w:lineRule="auto"/>
              <w:ind w:left="142" w:right="141"/>
              <w:rPr>
                <w:rFonts w:cstheme="minorHAnsi"/>
                <w:bCs/>
                <w:sz w:val="20"/>
                <w:szCs w:val="20"/>
              </w:rPr>
            </w:pPr>
            <w:r w:rsidRPr="00407A41">
              <w:rPr>
                <w:rFonts w:cstheme="minorHAnsi"/>
                <w:bCs/>
                <w:sz w:val="20"/>
                <w:szCs w:val="20"/>
              </w:rPr>
              <w:t>This task is compulsory and is to be completed prior to attempting any practical work.</w:t>
            </w:r>
          </w:p>
          <w:p w:rsidR="001870D0" w:rsidRPr="00407A41" w:rsidRDefault="001870D0" w:rsidP="001D7D6E">
            <w:pPr>
              <w:spacing w:after="0" w:line="240" w:lineRule="auto"/>
              <w:ind w:left="142" w:right="141"/>
              <w:rPr>
                <w:rFonts w:cstheme="minorHAnsi"/>
                <w:sz w:val="20"/>
                <w:szCs w:val="20"/>
              </w:rPr>
            </w:pPr>
            <w:r w:rsidRPr="00407A41">
              <w:rPr>
                <w:rFonts w:cstheme="minorHAnsi"/>
                <w:sz w:val="20"/>
                <w:szCs w:val="20"/>
              </w:rPr>
              <w:t>Activities:</w:t>
            </w:r>
          </w:p>
          <w:p w:rsidR="001870D0" w:rsidRPr="002E6A26" w:rsidRDefault="001870D0" w:rsidP="002E6A26">
            <w:pPr>
              <w:numPr>
                <w:ilvl w:val="0"/>
                <w:numId w:val="3"/>
              </w:numPr>
              <w:tabs>
                <w:tab w:val="clear" w:pos="720"/>
              </w:tabs>
              <w:spacing w:after="0" w:line="240" w:lineRule="auto"/>
              <w:ind w:left="427" w:right="141" w:hanging="283"/>
              <w:rPr>
                <w:rFonts w:eastAsia="Times New Roman" w:cs="Times New Roman"/>
                <w:sz w:val="20"/>
                <w:szCs w:val="20"/>
              </w:rPr>
            </w:pPr>
            <w:r w:rsidRPr="00407A41">
              <w:rPr>
                <w:rFonts w:cstheme="minorHAnsi"/>
                <w:sz w:val="20"/>
                <w:szCs w:val="20"/>
              </w:rPr>
              <w:t xml:space="preserve">watch </w:t>
            </w:r>
            <w:r w:rsidRPr="002E6A26">
              <w:rPr>
                <w:rFonts w:eastAsia="Times New Roman" w:cs="Times New Roman"/>
                <w:sz w:val="20"/>
                <w:szCs w:val="20"/>
              </w:rPr>
              <w:t xml:space="preserve">safety video </w:t>
            </w:r>
          </w:p>
          <w:p w:rsidR="001870D0" w:rsidRPr="002E6A26" w:rsidRDefault="001870D0" w:rsidP="002E6A26">
            <w:pPr>
              <w:numPr>
                <w:ilvl w:val="0"/>
                <w:numId w:val="3"/>
              </w:numPr>
              <w:tabs>
                <w:tab w:val="clear" w:pos="720"/>
              </w:tabs>
              <w:spacing w:after="0" w:line="240" w:lineRule="auto"/>
              <w:ind w:left="427" w:right="141" w:hanging="283"/>
              <w:rPr>
                <w:rFonts w:eastAsia="Times New Roman" w:cs="Times New Roman"/>
                <w:sz w:val="20"/>
                <w:szCs w:val="20"/>
              </w:rPr>
            </w:pPr>
            <w:r w:rsidRPr="002E6A26">
              <w:rPr>
                <w:rFonts w:eastAsia="Times New Roman" w:cs="Times New Roman"/>
                <w:sz w:val="20"/>
                <w:szCs w:val="20"/>
              </w:rPr>
              <w:t>general safety aspects of workshop practice</w:t>
            </w:r>
          </w:p>
          <w:p w:rsidR="001870D0" w:rsidRPr="002E6A26" w:rsidRDefault="001870D0" w:rsidP="002E6A26">
            <w:pPr>
              <w:numPr>
                <w:ilvl w:val="0"/>
                <w:numId w:val="3"/>
              </w:numPr>
              <w:tabs>
                <w:tab w:val="clear" w:pos="720"/>
              </w:tabs>
              <w:spacing w:after="0" w:line="240" w:lineRule="auto"/>
              <w:ind w:left="427" w:right="141" w:hanging="283"/>
              <w:rPr>
                <w:rFonts w:eastAsia="Times New Roman" w:cs="Times New Roman"/>
                <w:sz w:val="20"/>
                <w:szCs w:val="20"/>
              </w:rPr>
            </w:pPr>
            <w:r w:rsidRPr="002E6A26">
              <w:rPr>
                <w:rFonts w:eastAsia="Times New Roman" w:cs="Times New Roman"/>
                <w:sz w:val="20"/>
                <w:szCs w:val="20"/>
              </w:rPr>
              <w:t xml:space="preserve">complete automotive </w:t>
            </w:r>
            <w:proofErr w:type="spellStart"/>
            <w:r w:rsidRPr="002E6A26">
              <w:rPr>
                <w:rFonts w:eastAsia="Times New Roman" w:cs="Times New Roman"/>
                <w:sz w:val="20"/>
                <w:szCs w:val="20"/>
              </w:rPr>
              <w:t>Smartmove</w:t>
            </w:r>
            <w:proofErr w:type="spellEnd"/>
            <w:r w:rsidRPr="002E6A26">
              <w:rPr>
                <w:rFonts w:eastAsia="Times New Roman" w:cs="Times New Roman"/>
                <w:sz w:val="20"/>
                <w:szCs w:val="20"/>
              </w:rPr>
              <w:t xml:space="preserve"> certificate</w:t>
            </w:r>
          </w:p>
          <w:p w:rsidR="001870D0" w:rsidRPr="00407A41" w:rsidRDefault="001870D0" w:rsidP="002E6A26">
            <w:pPr>
              <w:numPr>
                <w:ilvl w:val="0"/>
                <w:numId w:val="3"/>
              </w:numPr>
              <w:tabs>
                <w:tab w:val="clear" w:pos="720"/>
              </w:tabs>
              <w:spacing w:after="0" w:line="240" w:lineRule="auto"/>
              <w:ind w:left="427" w:right="141" w:hanging="283"/>
              <w:rPr>
                <w:rFonts w:eastAsia="Times New Roman" w:cs="Arial"/>
                <w:b/>
                <w:sz w:val="20"/>
                <w:szCs w:val="20"/>
                <w:lang w:val="it-IT" w:eastAsia="en-AU"/>
              </w:rPr>
            </w:pPr>
            <w:r w:rsidRPr="002E6A26">
              <w:rPr>
                <w:rFonts w:eastAsia="Times New Roman" w:cs="Times New Roman"/>
                <w:sz w:val="20"/>
                <w:szCs w:val="20"/>
              </w:rPr>
              <w:t>choose an</w:t>
            </w:r>
            <w:r w:rsidRPr="00407A41">
              <w:rPr>
                <w:rFonts w:cstheme="minorHAnsi"/>
                <w:sz w:val="20"/>
                <w:szCs w:val="20"/>
              </w:rPr>
              <w:t xml:space="preserve"> automotive workshop machine or skill and describe the Occupational Safety and Health </w:t>
            </w:r>
            <w:r w:rsidR="008166B6">
              <w:rPr>
                <w:rFonts w:cstheme="minorHAnsi"/>
                <w:sz w:val="20"/>
                <w:szCs w:val="20"/>
              </w:rPr>
              <w:t xml:space="preserve">(OSH) </w:t>
            </w:r>
            <w:r w:rsidRPr="00407A41">
              <w:rPr>
                <w:rFonts w:cstheme="minorHAnsi"/>
                <w:sz w:val="20"/>
                <w:szCs w:val="20"/>
              </w:rPr>
              <w:t>requirements</w:t>
            </w:r>
          </w:p>
        </w:tc>
      </w:tr>
      <w:tr w:rsidR="001870D0" w:rsidRPr="00407A41" w:rsidTr="0019615C">
        <w:trPr>
          <w:trHeight w:val="503"/>
        </w:trPr>
        <w:tc>
          <w:tcPr>
            <w:tcW w:w="534" w:type="pct"/>
            <w:vMerge/>
            <w:vAlign w:val="center"/>
          </w:tcPr>
          <w:p w:rsidR="001870D0" w:rsidRPr="00407A41" w:rsidRDefault="001870D0" w:rsidP="00407A41">
            <w:pPr>
              <w:spacing w:after="0" w:line="240" w:lineRule="auto"/>
              <w:ind w:left="142"/>
              <w:rPr>
                <w:rFonts w:eastAsia="Times New Roman" w:cs="Arial"/>
                <w:b/>
                <w:sz w:val="20"/>
                <w:szCs w:val="20"/>
                <w:lang w:val="en-US"/>
              </w:rPr>
            </w:pPr>
          </w:p>
        </w:tc>
        <w:tc>
          <w:tcPr>
            <w:tcW w:w="437" w:type="pct"/>
            <w:vAlign w:val="center"/>
          </w:tcPr>
          <w:p w:rsidR="001870D0" w:rsidRPr="00401713" w:rsidRDefault="002D7FF2" w:rsidP="00401713">
            <w:pPr>
              <w:spacing w:after="0" w:line="240" w:lineRule="auto"/>
              <w:ind w:left="142"/>
              <w:jc w:val="center"/>
              <w:rPr>
                <w:rFonts w:eastAsia="Times New Roman" w:cs="Arial"/>
                <w:b/>
                <w:bCs/>
                <w:sz w:val="20"/>
                <w:szCs w:val="20"/>
                <w:lang w:val="en-US"/>
              </w:rPr>
            </w:pPr>
            <w:r>
              <w:rPr>
                <w:rFonts w:eastAsia="Times New Roman" w:cs="Arial"/>
                <w:sz w:val="20"/>
                <w:szCs w:val="20"/>
                <w:lang w:val="en-US"/>
              </w:rPr>
              <w:t>3</w:t>
            </w:r>
            <w:r w:rsidRPr="00407A41">
              <w:rPr>
                <w:rFonts w:eastAsia="Times New Roman" w:cs="Arial"/>
                <w:b/>
                <w:bCs/>
                <w:sz w:val="20"/>
                <w:szCs w:val="20"/>
                <w:lang w:val="en-US"/>
              </w:rPr>
              <w:t>%</w:t>
            </w:r>
          </w:p>
        </w:tc>
        <w:tc>
          <w:tcPr>
            <w:tcW w:w="486" w:type="pct"/>
            <w:vAlign w:val="center"/>
          </w:tcPr>
          <w:p w:rsidR="002D7FF2" w:rsidRPr="00A62A5C" w:rsidRDefault="002D7FF2" w:rsidP="002D7FF2">
            <w:pPr>
              <w:spacing w:after="0" w:line="240" w:lineRule="auto"/>
              <w:ind w:left="144"/>
              <w:rPr>
                <w:rFonts w:eastAsia="Times New Roman" w:cs="Arial"/>
                <w:sz w:val="20"/>
                <w:szCs w:val="20"/>
              </w:rPr>
            </w:pPr>
            <w:r w:rsidRPr="00A62A5C">
              <w:rPr>
                <w:rFonts w:eastAsia="Times New Roman" w:cs="Arial"/>
                <w:sz w:val="20"/>
                <w:szCs w:val="20"/>
              </w:rPr>
              <w:t>Semester 1</w:t>
            </w:r>
          </w:p>
          <w:p w:rsidR="001870D0" w:rsidRPr="00401713" w:rsidRDefault="002D7FF2" w:rsidP="00401713">
            <w:pPr>
              <w:spacing w:after="0" w:line="240" w:lineRule="auto"/>
              <w:ind w:left="144"/>
              <w:rPr>
                <w:rFonts w:eastAsia="Times New Roman" w:cs="Arial"/>
                <w:sz w:val="20"/>
                <w:szCs w:val="20"/>
              </w:rPr>
            </w:pPr>
            <w:r w:rsidRPr="00A62A5C">
              <w:rPr>
                <w:rFonts w:eastAsia="Times New Roman" w:cs="Arial"/>
                <w:sz w:val="20"/>
                <w:szCs w:val="20"/>
              </w:rPr>
              <w:t>Weeks 6–8</w:t>
            </w:r>
          </w:p>
        </w:tc>
        <w:tc>
          <w:tcPr>
            <w:tcW w:w="3544" w:type="pct"/>
            <w:vAlign w:val="center"/>
          </w:tcPr>
          <w:p w:rsidR="002D7FF2" w:rsidRPr="00A62A5C" w:rsidRDefault="002D7FF2" w:rsidP="002D7FF2">
            <w:pPr>
              <w:spacing w:after="0" w:line="240" w:lineRule="auto"/>
              <w:ind w:left="140" w:right="141"/>
              <w:rPr>
                <w:rFonts w:eastAsia="Times New Roman" w:cstheme="minorHAnsi"/>
                <w:b/>
                <w:sz w:val="20"/>
                <w:szCs w:val="20"/>
              </w:rPr>
            </w:pPr>
            <w:r w:rsidRPr="00A62A5C">
              <w:rPr>
                <w:rFonts w:eastAsia="Times New Roman" w:cstheme="minorHAnsi"/>
                <w:b/>
                <w:sz w:val="20"/>
                <w:szCs w:val="20"/>
                <w:lang w:eastAsia="en-AU"/>
              </w:rPr>
              <w:t>Task 3</w:t>
            </w:r>
            <w:r>
              <w:rPr>
                <w:rFonts w:eastAsia="Times New Roman" w:cstheme="minorHAnsi"/>
                <w:b/>
                <w:sz w:val="20"/>
                <w:szCs w:val="20"/>
                <w:lang w:eastAsia="en-AU"/>
              </w:rPr>
              <w:t xml:space="preserve"> Part A</w:t>
            </w:r>
            <w:r w:rsidRPr="00A62A5C">
              <w:rPr>
                <w:rFonts w:eastAsia="Times New Roman" w:cstheme="minorHAnsi"/>
                <w:b/>
                <w:sz w:val="20"/>
                <w:szCs w:val="20"/>
                <w:lang w:eastAsia="en-AU"/>
              </w:rPr>
              <w:t xml:space="preserve">: Scientific principles of </w:t>
            </w:r>
            <w:r w:rsidRPr="00A62A5C">
              <w:rPr>
                <w:rFonts w:eastAsia="Times New Roman" w:cstheme="minorHAnsi"/>
                <w:b/>
                <w:sz w:val="20"/>
                <w:szCs w:val="20"/>
              </w:rPr>
              <w:t>two and four</w:t>
            </w:r>
            <w:r>
              <w:rPr>
                <w:rFonts w:eastAsia="Times New Roman" w:cstheme="minorHAnsi"/>
                <w:b/>
                <w:sz w:val="20"/>
                <w:szCs w:val="20"/>
              </w:rPr>
              <w:t xml:space="preserve"> </w:t>
            </w:r>
            <w:r w:rsidRPr="00A62A5C">
              <w:rPr>
                <w:rFonts w:eastAsia="Times New Roman" w:cstheme="minorHAnsi"/>
                <w:b/>
                <w:sz w:val="20"/>
                <w:szCs w:val="20"/>
              </w:rPr>
              <w:t xml:space="preserve">stroke engine cycles </w:t>
            </w:r>
          </w:p>
          <w:p w:rsidR="001870D0" w:rsidRPr="002D7FF2" w:rsidRDefault="002D7FF2" w:rsidP="002D7FF2">
            <w:pPr>
              <w:spacing w:after="0" w:line="240" w:lineRule="auto"/>
              <w:ind w:left="140" w:right="141"/>
              <w:rPr>
                <w:rFonts w:cstheme="minorHAnsi"/>
                <w:sz w:val="20"/>
                <w:szCs w:val="20"/>
              </w:rPr>
            </w:pPr>
            <w:r w:rsidRPr="00A62A5C">
              <w:rPr>
                <w:rFonts w:eastAsia="Times New Roman" w:cstheme="minorHAnsi"/>
                <w:sz w:val="20"/>
                <w:szCs w:val="20"/>
              </w:rPr>
              <w:t>Explain</w:t>
            </w:r>
            <w:r w:rsidR="008166B6">
              <w:rPr>
                <w:rFonts w:eastAsia="Times New Roman" w:cstheme="minorHAnsi"/>
                <w:sz w:val="20"/>
                <w:szCs w:val="20"/>
              </w:rPr>
              <w:t>,</w:t>
            </w:r>
            <w:r w:rsidRPr="00A62A5C">
              <w:rPr>
                <w:rFonts w:eastAsia="Times New Roman" w:cstheme="minorHAnsi"/>
                <w:sz w:val="20"/>
                <w:szCs w:val="20"/>
              </w:rPr>
              <w:t xml:space="preserve"> with the aid of diagrams in a journal</w:t>
            </w:r>
            <w:r w:rsidR="008166B6">
              <w:rPr>
                <w:rFonts w:eastAsia="Times New Roman" w:cstheme="minorHAnsi"/>
                <w:sz w:val="20"/>
                <w:szCs w:val="20"/>
              </w:rPr>
              <w:t>,</w:t>
            </w:r>
            <w:r w:rsidRPr="00A62A5C">
              <w:rPr>
                <w:rFonts w:eastAsia="Times New Roman" w:cstheme="minorHAnsi"/>
                <w:sz w:val="20"/>
                <w:szCs w:val="20"/>
              </w:rPr>
              <w:t xml:space="preserve"> both the four-</w:t>
            </w:r>
            <w:r w:rsidRPr="00A62A5C">
              <w:rPr>
                <w:rFonts w:cstheme="minorHAnsi"/>
                <w:sz w:val="20"/>
                <w:szCs w:val="20"/>
              </w:rPr>
              <w:t>stroke cycle and the two-stroke cycle. Diagrams may be copied</w:t>
            </w:r>
            <w:r w:rsidR="00203055">
              <w:rPr>
                <w:rFonts w:cstheme="minorHAnsi"/>
                <w:sz w:val="20"/>
                <w:szCs w:val="20"/>
              </w:rPr>
              <w:t>,</w:t>
            </w:r>
            <w:r w:rsidRPr="00A62A5C">
              <w:rPr>
                <w:rFonts w:cstheme="minorHAnsi"/>
                <w:sz w:val="20"/>
                <w:szCs w:val="20"/>
              </w:rPr>
              <w:t xml:space="preserve"> but you must label them yourself. Explain each stroke, stating the position of the piston and whether the valves are open or closed.</w:t>
            </w:r>
          </w:p>
        </w:tc>
      </w:tr>
      <w:tr w:rsidR="001870D0" w:rsidRPr="00407A41" w:rsidTr="002D7FF2">
        <w:trPr>
          <w:trHeight w:val="549"/>
        </w:trPr>
        <w:tc>
          <w:tcPr>
            <w:tcW w:w="534" w:type="pct"/>
            <w:vMerge/>
            <w:vAlign w:val="center"/>
          </w:tcPr>
          <w:p w:rsidR="001870D0" w:rsidRPr="00407A41" w:rsidRDefault="001870D0" w:rsidP="00407A41">
            <w:pPr>
              <w:spacing w:after="0" w:line="240" w:lineRule="auto"/>
              <w:ind w:left="142"/>
              <w:rPr>
                <w:rFonts w:eastAsia="Times New Roman" w:cs="Arial"/>
                <w:b/>
                <w:sz w:val="20"/>
                <w:szCs w:val="20"/>
                <w:lang w:val="en-US"/>
              </w:rPr>
            </w:pPr>
          </w:p>
        </w:tc>
        <w:tc>
          <w:tcPr>
            <w:tcW w:w="437" w:type="pct"/>
            <w:vAlign w:val="center"/>
          </w:tcPr>
          <w:p w:rsidR="0032004A" w:rsidRPr="002D7FF2" w:rsidRDefault="0032004A" w:rsidP="00407A41">
            <w:pPr>
              <w:spacing w:after="0" w:line="240" w:lineRule="auto"/>
              <w:ind w:left="142"/>
              <w:jc w:val="center"/>
              <w:rPr>
                <w:rFonts w:eastAsia="Times New Roman" w:cs="Arial"/>
                <w:sz w:val="20"/>
                <w:szCs w:val="20"/>
                <w:lang w:val="en-US"/>
              </w:rPr>
            </w:pPr>
            <w:r w:rsidRPr="002D7FF2">
              <w:rPr>
                <w:rFonts w:eastAsia="Times New Roman" w:cs="Arial"/>
                <w:bCs/>
                <w:sz w:val="20"/>
                <w:szCs w:val="20"/>
                <w:lang w:val="en-US"/>
              </w:rPr>
              <w:t>2%</w:t>
            </w:r>
          </w:p>
        </w:tc>
        <w:tc>
          <w:tcPr>
            <w:tcW w:w="486" w:type="pct"/>
            <w:vAlign w:val="center"/>
          </w:tcPr>
          <w:p w:rsidR="000671B0" w:rsidRPr="00A62A5C" w:rsidRDefault="000671B0" w:rsidP="00203055">
            <w:pPr>
              <w:spacing w:after="0" w:line="240" w:lineRule="auto"/>
              <w:ind w:left="144"/>
              <w:rPr>
                <w:rFonts w:eastAsia="Times New Roman" w:cs="Arial"/>
                <w:b/>
                <w:bCs/>
                <w:sz w:val="20"/>
                <w:szCs w:val="20"/>
                <w:lang w:val="en-US"/>
              </w:rPr>
            </w:pPr>
            <w:r w:rsidRPr="00A62A5C">
              <w:rPr>
                <w:rFonts w:eastAsia="Times New Roman" w:cs="Arial"/>
                <w:sz w:val="20"/>
                <w:szCs w:val="20"/>
              </w:rPr>
              <w:t xml:space="preserve">Weeks </w:t>
            </w:r>
            <w:r w:rsidR="007F239F" w:rsidRPr="00A62A5C">
              <w:rPr>
                <w:rFonts w:eastAsia="Times New Roman" w:cs="Arial"/>
                <w:sz w:val="20"/>
                <w:szCs w:val="20"/>
              </w:rPr>
              <w:t>9</w:t>
            </w:r>
            <w:r w:rsidR="00203055">
              <w:rPr>
                <w:rFonts w:eastAsia="Times New Roman" w:cs="Arial"/>
                <w:sz w:val="20"/>
                <w:szCs w:val="20"/>
              </w:rPr>
              <w:t>–</w:t>
            </w:r>
            <w:r w:rsidRPr="00A62A5C">
              <w:rPr>
                <w:rFonts w:eastAsia="Times New Roman" w:cs="Arial"/>
                <w:sz w:val="20"/>
                <w:szCs w:val="20"/>
              </w:rPr>
              <w:t>1</w:t>
            </w:r>
            <w:r w:rsidR="007F239F" w:rsidRPr="00A62A5C">
              <w:rPr>
                <w:rFonts w:eastAsia="Times New Roman" w:cs="Arial"/>
                <w:sz w:val="20"/>
                <w:szCs w:val="20"/>
              </w:rPr>
              <w:t>0</w:t>
            </w:r>
          </w:p>
        </w:tc>
        <w:tc>
          <w:tcPr>
            <w:tcW w:w="3544" w:type="pct"/>
          </w:tcPr>
          <w:p w:rsidR="000145A1" w:rsidRPr="00A62A5C" w:rsidRDefault="000145A1">
            <w:pPr>
              <w:spacing w:after="0" w:line="240" w:lineRule="auto"/>
              <w:ind w:left="140" w:right="141"/>
              <w:rPr>
                <w:b/>
                <w:sz w:val="20"/>
                <w:szCs w:val="20"/>
              </w:rPr>
            </w:pPr>
            <w:r w:rsidRPr="00A62A5C">
              <w:rPr>
                <w:b/>
                <w:sz w:val="20"/>
                <w:szCs w:val="20"/>
              </w:rPr>
              <w:t xml:space="preserve">Task 3 Part B: </w:t>
            </w:r>
            <w:r w:rsidR="0050230F">
              <w:rPr>
                <w:b/>
                <w:sz w:val="20"/>
                <w:szCs w:val="20"/>
              </w:rPr>
              <w:t>D</w:t>
            </w:r>
            <w:r w:rsidRPr="00A62A5C">
              <w:rPr>
                <w:b/>
                <w:sz w:val="20"/>
                <w:szCs w:val="20"/>
              </w:rPr>
              <w:t>ifferent vehicular types and styles</w:t>
            </w:r>
          </w:p>
          <w:p w:rsidR="000671B0" w:rsidRPr="00617070" w:rsidRDefault="00D31CC9" w:rsidP="00D2174D">
            <w:pPr>
              <w:numPr>
                <w:ilvl w:val="0"/>
                <w:numId w:val="3"/>
              </w:numPr>
              <w:tabs>
                <w:tab w:val="clear" w:pos="720"/>
              </w:tabs>
              <w:spacing w:after="0" w:line="240" w:lineRule="auto"/>
              <w:ind w:left="427" w:right="141" w:hanging="283"/>
              <w:rPr>
                <w:rFonts w:ascii="Calibri" w:eastAsiaTheme="minorEastAsia" w:hAnsi="Calibri"/>
              </w:rPr>
            </w:pPr>
            <w:r>
              <w:rPr>
                <w:sz w:val="20"/>
                <w:szCs w:val="20"/>
              </w:rPr>
              <w:t>l</w:t>
            </w:r>
            <w:r w:rsidR="0050230F" w:rsidRPr="0050230F">
              <w:rPr>
                <w:sz w:val="20"/>
                <w:szCs w:val="20"/>
              </w:rPr>
              <w:t>ist and categorise</w:t>
            </w:r>
            <w:r w:rsidR="0050230F" w:rsidRPr="0050230F">
              <w:rPr>
                <w:rFonts w:ascii="Calibri" w:eastAsiaTheme="minorEastAsia" w:hAnsi="Calibri"/>
                <w:sz w:val="20"/>
                <w:szCs w:val="20"/>
              </w:rPr>
              <w:t xml:space="preserve"> </w:t>
            </w:r>
            <w:r w:rsidR="0050230F">
              <w:rPr>
                <w:rFonts w:ascii="Calibri" w:eastAsiaTheme="minorEastAsia" w:hAnsi="Calibri"/>
                <w:sz w:val="20"/>
                <w:szCs w:val="20"/>
              </w:rPr>
              <w:t xml:space="preserve">the </w:t>
            </w:r>
            <w:r w:rsidR="000671B0" w:rsidRPr="0050230F">
              <w:rPr>
                <w:rFonts w:ascii="Calibri" w:eastAsiaTheme="minorEastAsia" w:hAnsi="Calibri"/>
                <w:sz w:val="20"/>
                <w:szCs w:val="20"/>
              </w:rPr>
              <w:t>diff</w:t>
            </w:r>
            <w:r w:rsidR="000671B0" w:rsidRPr="00A62A5C">
              <w:rPr>
                <w:rFonts w:ascii="Calibri" w:eastAsiaTheme="minorEastAsia" w:hAnsi="Calibri"/>
                <w:sz w:val="20"/>
                <w:szCs w:val="20"/>
              </w:rPr>
              <w:t>erent forms</w:t>
            </w:r>
            <w:r w:rsidR="007573FB">
              <w:rPr>
                <w:rFonts w:ascii="Calibri" w:eastAsiaTheme="minorEastAsia" w:hAnsi="Calibri"/>
                <w:sz w:val="20"/>
                <w:szCs w:val="20"/>
              </w:rPr>
              <w:t xml:space="preserve"> and designs</w:t>
            </w:r>
            <w:r w:rsidR="000671B0" w:rsidRPr="00A62A5C">
              <w:rPr>
                <w:rFonts w:ascii="Calibri" w:eastAsiaTheme="minorEastAsia" w:hAnsi="Calibri"/>
                <w:sz w:val="20"/>
                <w:szCs w:val="20"/>
              </w:rPr>
              <w:t xml:space="preserve"> of transportation used in society</w:t>
            </w:r>
          </w:p>
          <w:p w:rsidR="00617070" w:rsidRPr="00A62A5C" w:rsidRDefault="00F93B3E" w:rsidP="00D2174D">
            <w:pPr>
              <w:numPr>
                <w:ilvl w:val="0"/>
                <w:numId w:val="3"/>
              </w:numPr>
              <w:tabs>
                <w:tab w:val="clear" w:pos="720"/>
              </w:tabs>
              <w:spacing w:after="0" w:line="240" w:lineRule="auto"/>
              <w:ind w:left="427" w:right="141" w:hanging="283"/>
              <w:rPr>
                <w:rFonts w:ascii="Calibri" w:eastAsiaTheme="minorEastAsia" w:hAnsi="Calibri"/>
              </w:rPr>
            </w:pPr>
            <w:r>
              <w:rPr>
                <w:rFonts w:ascii="Calibri" w:eastAsiaTheme="minorEastAsia" w:hAnsi="Calibri"/>
                <w:sz w:val="20"/>
                <w:szCs w:val="20"/>
              </w:rPr>
              <w:t>u</w:t>
            </w:r>
            <w:r w:rsidR="00617070">
              <w:rPr>
                <w:rFonts w:ascii="Calibri" w:eastAsiaTheme="minorEastAsia" w:hAnsi="Calibri"/>
                <w:sz w:val="20"/>
                <w:szCs w:val="20"/>
              </w:rPr>
              <w:t xml:space="preserve">se collected images and chart either the broad range of transportation types, or a range of specialty vehicles </w:t>
            </w:r>
          </w:p>
        </w:tc>
      </w:tr>
      <w:tr w:rsidR="001870D0" w:rsidRPr="00407A41" w:rsidTr="0019615C">
        <w:trPr>
          <w:trHeight w:val="264"/>
        </w:trPr>
        <w:tc>
          <w:tcPr>
            <w:tcW w:w="534" w:type="pct"/>
            <w:vMerge/>
            <w:vAlign w:val="center"/>
          </w:tcPr>
          <w:p w:rsidR="001870D0" w:rsidRPr="00407A41" w:rsidRDefault="001870D0" w:rsidP="00407A41">
            <w:pPr>
              <w:tabs>
                <w:tab w:val="left" w:pos="1440"/>
                <w:tab w:val="left" w:pos="4140"/>
                <w:tab w:val="left" w:pos="4800"/>
              </w:tabs>
              <w:spacing w:after="0" w:line="240" w:lineRule="auto"/>
              <w:ind w:left="142"/>
              <w:jc w:val="center"/>
              <w:rPr>
                <w:rFonts w:eastAsia="Times New Roman" w:cs="Arial"/>
                <w:b/>
                <w:sz w:val="20"/>
                <w:szCs w:val="20"/>
                <w:lang w:eastAsia="en-AU"/>
              </w:rPr>
            </w:pPr>
          </w:p>
        </w:tc>
        <w:tc>
          <w:tcPr>
            <w:tcW w:w="437" w:type="pct"/>
            <w:vAlign w:val="center"/>
          </w:tcPr>
          <w:p w:rsidR="001870D0" w:rsidRPr="00407A41" w:rsidRDefault="001870D0"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2</w:t>
            </w:r>
            <w:r w:rsidRPr="00407A41">
              <w:rPr>
                <w:rFonts w:eastAsia="Times New Roman" w:cs="Arial"/>
                <w:b/>
                <w:bCs/>
                <w:sz w:val="20"/>
                <w:szCs w:val="20"/>
                <w:lang w:val="en-US"/>
              </w:rPr>
              <w:t>%</w:t>
            </w:r>
          </w:p>
        </w:tc>
        <w:tc>
          <w:tcPr>
            <w:tcW w:w="486" w:type="pct"/>
            <w:vAlign w:val="center"/>
          </w:tcPr>
          <w:p w:rsidR="00A22E04" w:rsidRDefault="00A22E04" w:rsidP="00287DA4">
            <w:pPr>
              <w:spacing w:after="0" w:line="240" w:lineRule="auto"/>
              <w:ind w:left="144"/>
              <w:rPr>
                <w:rFonts w:eastAsia="Times New Roman" w:cs="Arial"/>
                <w:sz w:val="20"/>
                <w:szCs w:val="20"/>
              </w:rPr>
            </w:pPr>
            <w:r>
              <w:rPr>
                <w:rFonts w:eastAsia="Times New Roman" w:cs="Arial"/>
                <w:sz w:val="20"/>
                <w:szCs w:val="20"/>
              </w:rPr>
              <w:t>Semester 2</w:t>
            </w:r>
          </w:p>
          <w:p w:rsidR="001870D0" w:rsidRPr="00407A41" w:rsidRDefault="001870D0" w:rsidP="00287DA4">
            <w:pPr>
              <w:spacing w:after="0" w:line="240" w:lineRule="auto"/>
              <w:ind w:left="144"/>
              <w:rPr>
                <w:rFonts w:eastAsia="Times New Roman" w:cs="Arial"/>
                <w:sz w:val="20"/>
                <w:szCs w:val="20"/>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1</w:t>
            </w:r>
            <w:r>
              <w:rPr>
                <w:rFonts w:eastAsia="Times New Roman" w:cs="Arial"/>
                <w:sz w:val="20"/>
                <w:szCs w:val="20"/>
              </w:rPr>
              <w:t>–</w:t>
            </w:r>
            <w:r w:rsidRPr="00407A41">
              <w:rPr>
                <w:rFonts w:eastAsia="Times New Roman" w:cs="Arial"/>
                <w:sz w:val="20"/>
                <w:szCs w:val="20"/>
              </w:rPr>
              <w:t>2</w:t>
            </w:r>
          </w:p>
        </w:tc>
        <w:tc>
          <w:tcPr>
            <w:tcW w:w="3544" w:type="pct"/>
          </w:tcPr>
          <w:p w:rsidR="001870D0" w:rsidRPr="00407A41" w:rsidRDefault="001870D0" w:rsidP="00D20B6F">
            <w:pPr>
              <w:spacing w:after="0" w:line="240" w:lineRule="auto"/>
              <w:ind w:left="142"/>
              <w:rPr>
                <w:rFonts w:cstheme="minorHAnsi"/>
                <w:b/>
                <w:bCs/>
                <w:sz w:val="20"/>
                <w:szCs w:val="20"/>
              </w:rPr>
            </w:pPr>
            <w:r w:rsidRPr="00407A41">
              <w:rPr>
                <w:rFonts w:eastAsia="Times New Roman" w:cstheme="minorHAnsi"/>
                <w:b/>
                <w:sz w:val="20"/>
                <w:szCs w:val="20"/>
                <w:lang w:eastAsia="en-AU"/>
              </w:rPr>
              <w:t xml:space="preserve">Task </w:t>
            </w:r>
            <w:r>
              <w:rPr>
                <w:rFonts w:eastAsia="Times New Roman" w:cstheme="minorHAnsi"/>
                <w:b/>
                <w:sz w:val="20"/>
                <w:szCs w:val="20"/>
                <w:lang w:eastAsia="en-AU"/>
              </w:rPr>
              <w:t>8: R</w:t>
            </w:r>
            <w:r w:rsidR="00D317DB">
              <w:rPr>
                <w:rFonts w:eastAsia="Times New Roman" w:cstheme="minorHAnsi"/>
                <w:b/>
                <w:sz w:val="20"/>
                <w:szCs w:val="20"/>
                <w:lang w:eastAsia="en-AU"/>
              </w:rPr>
              <w:t>evisit and rei</w:t>
            </w:r>
            <w:r w:rsidRPr="00407A41">
              <w:rPr>
                <w:rFonts w:eastAsia="Times New Roman" w:cstheme="minorHAnsi"/>
                <w:b/>
                <w:sz w:val="20"/>
                <w:szCs w:val="20"/>
                <w:lang w:eastAsia="en-AU"/>
              </w:rPr>
              <w:t xml:space="preserve">nforce </w:t>
            </w:r>
            <w:r w:rsidR="00D25D71">
              <w:rPr>
                <w:rFonts w:cstheme="minorHAnsi"/>
                <w:b/>
                <w:sz w:val="20"/>
                <w:szCs w:val="20"/>
              </w:rPr>
              <w:t>s</w:t>
            </w:r>
            <w:r w:rsidRPr="00407A41">
              <w:rPr>
                <w:rFonts w:cstheme="minorHAnsi"/>
                <w:b/>
                <w:sz w:val="20"/>
                <w:szCs w:val="20"/>
              </w:rPr>
              <w:t>afety in the workshop</w:t>
            </w:r>
          </w:p>
          <w:p w:rsidR="001870D0" w:rsidRPr="00407A41" w:rsidRDefault="00AC208D" w:rsidP="00D20B6F">
            <w:pPr>
              <w:spacing w:after="0" w:line="240" w:lineRule="auto"/>
              <w:ind w:left="142"/>
              <w:rPr>
                <w:rFonts w:cstheme="minorHAnsi"/>
                <w:bCs/>
                <w:sz w:val="20"/>
                <w:szCs w:val="20"/>
              </w:rPr>
            </w:pPr>
            <w:r>
              <w:rPr>
                <w:rFonts w:cstheme="minorHAnsi"/>
                <w:bCs/>
                <w:sz w:val="20"/>
                <w:szCs w:val="20"/>
              </w:rPr>
              <w:t xml:space="preserve">This task </w:t>
            </w:r>
            <w:r w:rsidR="001870D0" w:rsidRPr="00407A41">
              <w:rPr>
                <w:rFonts w:cstheme="minorHAnsi"/>
                <w:bCs/>
                <w:sz w:val="20"/>
                <w:szCs w:val="20"/>
              </w:rPr>
              <w:t>is to be completed prior to attempting any practical work.</w:t>
            </w:r>
          </w:p>
          <w:p w:rsidR="001870D0" w:rsidRPr="00407A41" w:rsidRDefault="001870D0" w:rsidP="00D20B6F">
            <w:pPr>
              <w:spacing w:after="0" w:line="240" w:lineRule="auto"/>
              <w:ind w:left="142"/>
              <w:rPr>
                <w:rFonts w:cstheme="minorHAnsi"/>
                <w:sz w:val="20"/>
                <w:szCs w:val="20"/>
              </w:rPr>
            </w:pPr>
            <w:r w:rsidRPr="00407A41">
              <w:rPr>
                <w:rFonts w:cstheme="minorHAnsi"/>
                <w:sz w:val="20"/>
                <w:szCs w:val="20"/>
              </w:rPr>
              <w:t>Activities:</w:t>
            </w:r>
          </w:p>
          <w:p w:rsidR="001870D0" w:rsidRPr="00637EA6" w:rsidRDefault="001870D0" w:rsidP="00D20B6F">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 xml:space="preserve">watch safety video </w:t>
            </w:r>
          </w:p>
          <w:p w:rsidR="001870D0" w:rsidRPr="00637EA6" w:rsidRDefault="001870D0" w:rsidP="00D20B6F">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general safety aspects of workshop practice</w:t>
            </w:r>
          </w:p>
          <w:p w:rsidR="001870D0" w:rsidRPr="00407A41" w:rsidRDefault="001870D0" w:rsidP="00D20B6F">
            <w:pPr>
              <w:numPr>
                <w:ilvl w:val="0"/>
                <w:numId w:val="3"/>
              </w:numPr>
              <w:tabs>
                <w:tab w:val="clear" w:pos="720"/>
              </w:tabs>
              <w:spacing w:after="0" w:line="240" w:lineRule="auto"/>
              <w:ind w:left="427" w:right="141" w:hanging="283"/>
              <w:rPr>
                <w:rFonts w:cstheme="minorHAnsi"/>
                <w:sz w:val="20"/>
                <w:szCs w:val="20"/>
              </w:rPr>
            </w:pPr>
            <w:r w:rsidRPr="00637EA6">
              <w:rPr>
                <w:rFonts w:eastAsia="Times New Roman" w:cs="Times New Roman"/>
                <w:sz w:val="20"/>
                <w:szCs w:val="20"/>
              </w:rPr>
              <w:t>complete</w:t>
            </w:r>
            <w:r w:rsidRPr="00407A41">
              <w:rPr>
                <w:rFonts w:cstheme="minorHAnsi"/>
                <w:sz w:val="20"/>
                <w:szCs w:val="20"/>
              </w:rPr>
              <w:t xml:space="preserve"> automotive </w:t>
            </w:r>
            <w:proofErr w:type="spellStart"/>
            <w:r w:rsidRPr="00407A41">
              <w:rPr>
                <w:rFonts w:eastAsia="Times New Roman" w:cstheme="minorHAnsi"/>
                <w:sz w:val="20"/>
                <w:szCs w:val="20"/>
              </w:rPr>
              <w:t>Smartmove</w:t>
            </w:r>
            <w:proofErr w:type="spellEnd"/>
            <w:r w:rsidRPr="00407A41">
              <w:rPr>
                <w:rFonts w:cstheme="minorHAnsi"/>
                <w:sz w:val="20"/>
                <w:szCs w:val="20"/>
              </w:rPr>
              <w:t xml:space="preserve"> certificate</w:t>
            </w:r>
          </w:p>
        </w:tc>
      </w:tr>
      <w:tr w:rsidR="00067461" w:rsidRPr="00407A41" w:rsidTr="0019615C">
        <w:trPr>
          <w:trHeight w:val="533"/>
        </w:trPr>
        <w:tc>
          <w:tcPr>
            <w:tcW w:w="534" w:type="pct"/>
            <w:vMerge/>
            <w:vAlign w:val="center"/>
          </w:tcPr>
          <w:p w:rsidR="00067461" w:rsidRPr="00407A41" w:rsidRDefault="00067461" w:rsidP="00407A41">
            <w:pPr>
              <w:tabs>
                <w:tab w:val="left" w:pos="1440"/>
                <w:tab w:val="left" w:pos="4140"/>
                <w:tab w:val="left" w:pos="4800"/>
              </w:tabs>
              <w:spacing w:after="0" w:line="240" w:lineRule="auto"/>
              <w:ind w:left="142"/>
              <w:jc w:val="center"/>
              <w:rPr>
                <w:rFonts w:eastAsia="Times New Roman" w:cs="Arial"/>
                <w:b/>
                <w:sz w:val="20"/>
                <w:szCs w:val="20"/>
                <w:lang w:eastAsia="en-AU"/>
              </w:rPr>
            </w:pPr>
          </w:p>
        </w:tc>
        <w:tc>
          <w:tcPr>
            <w:tcW w:w="437" w:type="pct"/>
            <w:vAlign w:val="center"/>
          </w:tcPr>
          <w:p w:rsidR="00067461" w:rsidRPr="00407A41" w:rsidRDefault="00067461"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3</w:t>
            </w:r>
            <w:r w:rsidRPr="00407A41">
              <w:rPr>
                <w:rFonts w:eastAsia="Times New Roman" w:cs="Arial"/>
                <w:b/>
                <w:bCs/>
                <w:sz w:val="20"/>
                <w:szCs w:val="20"/>
                <w:lang w:val="en-US"/>
              </w:rPr>
              <w:t>%</w:t>
            </w:r>
          </w:p>
        </w:tc>
        <w:tc>
          <w:tcPr>
            <w:tcW w:w="486" w:type="pct"/>
            <w:vAlign w:val="center"/>
          </w:tcPr>
          <w:p w:rsidR="00A22E04" w:rsidRDefault="00A22E04" w:rsidP="00287DA4">
            <w:pPr>
              <w:spacing w:after="0" w:line="240" w:lineRule="auto"/>
              <w:ind w:left="144"/>
              <w:rPr>
                <w:rFonts w:eastAsia="Times New Roman" w:cs="Arial"/>
                <w:sz w:val="20"/>
                <w:szCs w:val="20"/>
              </w:rPr>
            </w:pPr>
            <w:r>
              <w:rPr>
                <w:rFonts w:eastAsia="Times New Roman" w:cs="Arial"/>
                <w:sz w:val="20"/>
                <w:szCs w:val="20"/>
              </w:rPr>
              <w:t>Semester 2</w:t>
            </w:r>
          </w:p>
          <w:p w:rsidR="00067461" w:rsidRPr="00407A41" w:rsidRDefault="00067461" w:rsidP="00287DA4">
            <w:pPr>
              <w:spacing w:after="0" w:line="240" w:lineRule="auto"/>
              <w:ind w:left="144"/>
              <w:rPr>
                <w:rFonts w:eastAsia="Times New Roman" w:cs="Arial"/>
                <w:sz w:val="20"/>
                <w:szCs w:val="20"/>
                <w:lang w:val="en-US"/>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3</w:t>
            </w:r>
            <w:r>
              <w:rPr>
                <w:rFonts w:eastAsia="Times New Roman" w:cs="Arial"/>
                <w:sz w:val="20"/>
                <w:szCs w:val="20"/>
              </w:rPr>
              <w:t>–</w:t>
            </w:r>
            <w:r w:rsidRPr="00407A41">
              <w:rPr>
                <w:rFonts w:eastAsia="Times New Roman" w:cs="Arial"/>
                <w:sz w:val="20"/>
                <w:szCs w:val="20"/>
              </w:rPr>
              <w:t>5</w:t>
            </w:r>
          </w:p>
        </w:tc>
        <w:tc>
          <w:tcPr>
            <w:tcW w:w="3544" w:type="pct"/>
          </w:tcPr>
          <w:p w:rsidR="00067461" w:rsidRPr="00407A41" w:rsidRDefault="00067461" w:rsidP="00D20B6F">
            <w:pPr>
              <w:overflowPunct w:val="0"/>
              <w:autoSpaceDE w:val="0"/>
              <w:autoSpaceDN w:val="0"/>
              <w:adjustRightInd w:val="0"/>
              <w:spacing w:after="0" w:line="240" w:lineRule="auto"/>
              <w:ind w:left="142"/>
              <w:textAlignment w:val="baseline"/>
              <w:rPr>
                <w:rFonts w:cstheme="minorHAnsi"/>
                <w:b/>
                <w:bCs/>
                <w:sz w:val="20"/>
                <w:szCs w:val="20"/>
              </w:rPr>
            </w:pPr>
            <w:r w:rsidRPr="00407A41">
              <w:rPr>
                <w:rFonts w:cstheme="minorHAnsi"/>
                <w:b/>
                <w:bCs/>
                <w:sz w:val="20"/>
                <w:szCs w:val="20"/>
              </w:rPr>
              <w:t xml:space="preserve">Task </w:t>
            </w:r>
            <w:r>
              <w:rPr>
                <w:rFonts w:cstheme="minorHAnsi"/>
                <w:b/>
                <w:bCs/>
                <w:sz w:val="20"/>
                <w:szCs w:val="20"/>
              </w:rPr>
              <w:t>9</w:t>
            </w:r>
            <w:r w:rsidRPr="00407A41">
              <w:rPr>
                <w:rFonts w:cstheme="minorHAnsi"/>
                <w:b/>
                <w:bCs/>
                <w:sz w:val="20"/>
                <w:szCs w:val="20"/>
              </w:rPr>
              <w:t>: Report on the operation of an automotive mechanical system</w:t>
            </w:r>
          </w:p>
          <w:p w:rsidR="00203055" w:rsidRDefault="00203055" w:rsidP="00D20B6F">
            <w:pPr>
              <w:numPr>
                <w:ilvl w:val="0"/>
                <w:numId w:val="3"/>
              </w:numPr>
              <w:tabs>
                <w:tab w:val="clear" w:pos="720"/>
              </w:tabs>
              <w:spacing w:after="0" w:line="240" w:lineRule="auto"/>
              <w:ind w:left="427" w:right="141" w:hanging="283"/>
              <w:rPr>
                <w:rFonts w:eastAsia="Times New Roman" w:cs="Times New Roman"/>
                <w:sz w:val="20"/>
                <w:szCs w:val="20"/>
              </w:rPr>
            </w:pPr>
            <w:r>
              <w:rPr>
                <w:rFonts w:eastAsia="Times New Roman" w:cs="Times New Roman"/>
                <w:sz w:val="20"/>
                <w:szCs w:val="20"/>
              </w:rPr>
              <w:t>e</w:t>
            </w:r>
            <w:r w:rsidR="00067461" w:rsidRPr="00637EA6">
              <w:rPr>
                <w:rFonts w:eastAsia="Times New Roman" w:cs="Times New Roman"/>
                <w:sz w:val="20"/>
                <w:szCs w:val="20"/>
              </w:rPr>
              <w:t>xplain the parts and operation</w:t>
            </w:r>
            <w:r w:rsidR="00974EC2">
              <w:rPr>
                <w:rFonts w:eastAsia="Times New Roman" w:cs="Times New Roman"/>
                <w:sz w:val="20"/>
                <w:szCs w:val="20"/>
              </w:rPr>
              <w:t xml:space="preserve"> of </w:t>
            </w:r>
            <w:r w:rsidR="00067461" w:rsidRPr="00637EA6">
              <w:rPr>
                <w:rFonts w:eastAsia="Times New Roman" w:cs="Times New Roman"/>
                <w:sz w:val="20"/>
                <w:szCs w:val="20"/>
              </w:rPr>
              <w:t>an automotive system chosen from the syllabus list</w:t>
            </w:r>
            <w:r>
              <w:rPr>
                <w:rFonts w:eastAsia="Times New Roman" w:cs="Times New Roman"/>
                <w:sz w:val="20"/>
                <w:szCs w:val="20"/>
              </w:rPr>
              <w:t xml:space="preserve"> with the aid of diagrams</w:t>
            </w:r>
          </w:p>
          <w:p w:rsidR="00067461" w:rsidRPr="00637EA6" w:rsidRDefault="00203055" w:rsidP="00D20B6F">
            <w:pPr>
              <w:numPr>
                <w:ilvl w:val="0"/>
                <w:numId w:val="3"/>
              </w:numPr>
              <w:tabs>
                <w:tab w:val="clear" w:pos="720"/>
              </w:tabs>
              <w:spacing w:after="0" w:line="240" w:lineRule="auto"/>
              <w:ind w:left="427" w:right="141" w:hanging="283"/>
              <w:rPr>
                <w:rFonts w:eastAsia="Times New Roman" w:cs="Times New Roman"/>
                <w:sz w:val="20"/>
                <w:szCs w:val="20"/>
              </w:rPr>
            </w:pPr>
            <w:r>
              <w:rPr>
                <w:rFonts w:eastAsia="Times New Roman" w:cs="Times New Roman"/>
                <w:sz w:val="20"/>
                <w:szCs w:val="20"/>
              </w:rPr>
              <w:t>d</w:t>
            </w:r>
            <w:r w:rsidR="00067461" w:rsidRPr="00637EA6">
              <w:rPr>
                <w:rFonts w:eastAsia="Times New Roman" w:cs="Times New Roman"/>
                <w:sz w:val="20"/>
                <w:szCs w:val="20"/>
              </w:rPr>
              <w:t xml:space="preserve">iagrams may be copied but </w:t>
            </w:r>
            <w:r>
              <w:rPr>
                <w:rFonts w:eastAsia="Times New Roman" w:cs="Times New Roman"/>
                <w:sz w:val="20"/>
                <w:szCs w:val="20"/>
              </w:rPr>
              <w:t>you must annotate them yourself</w:t>
            </w:r>
          </w:p>
          <w:p w:rsidR="00067461" w:rsidRPr="00407A41" w:rsidRDefault="00203055" w:rsidP="00D20B6F">
            <w:pPr>
              <w:numPr>
                <w:ilvl w:val="0"/>
                <w:numId w:val="3"/>
              </w:numPr>
              <w:tabs>
                <w:tab w:val="clear" w:pos="720"/>
              </w:tabs>
              <w:spacing w:after="0" w:line="240" w:lineRule="auto"/>
              <w:ind w:left="427" w:right="141" w:hanging="283"/>
              <w:rPr>
                <w:rFonts w:cstheme="minorHAnsi"/>
                <w:sz w:val="20"/>
                <w:szCs w:val="20"/>
              </w:rPr>
            </w:pPr>
            <w:r>
              <w:rPr>
                <w:rFonts w:eastAsia="Times New Roman" w:cs="Times New Roman"/>
                <w:sz w:val="20"/>
                <w:szCs w:val="20"/>
              </w:rPr>
              <w:t>l</w:t>
            </w:r>
            <w:r w:rsidR="00067461" w:rsidRPr="00637EA6">
              <w:rPr>
                <w:rFonts w:eastAsia="Times New Roman" w:cs="Times New Roman"/>
                <w:sz w:val="20"/>
                <w:szCs w:val="20"/>
              </w:rPr>
              <w:t>ist references</w:t>
            </w:r>
            <w:r w:rsidR="00067461" w:rsidRPr="00407A41">
              <w:rPr>
                <w:rFonts w:eastAsia="Times New Roman" w:cstheme="minorHAnsi"/>
                <w:sz w:val="20"/>
                <w:szCs w:val="20"/>
              </w:rPr>
              <w:t xml:space="preserve"> and sources of informa</w:t>
            </w:r>
            <w:r>
              <w:rPr>
                <w:rFonts w:eastAsia="Times New Roman" w:cstheme="minorHAnsi"/>
                <w:sz w:val="20"/>
                <w:szCs w:val="20"/>
              </w:rPr>
              <w:t>tion</w:t>
            </w:r>
            <w:r w:rsidR="00683BDC">
              <w:rPr>
                <w:rFonts w:eastAsia="Times New Roman" w:cstheme="minorHAnsi"/>
                <w:sz w:val="20"/>
                <w:szCs w:val="20"/>
              </w:rPr>
              <w:t xml:space="preserve"> </w:t>
            </w:r>
            <w:r w:rsidR="00067461">
              <w:rPr>
                <w:rFonts w:eastAsia="Times New Roman" w:cstheme="minorHAnsi"/>
                <w:sz w:val="20"/>
                <w:szCs w:val="20"/>
              </w:rPr>
              <w:t xml:space="preserve"> </w:t>
            </w:r>
          </w:p>
        </w:tc>
      </w:tr>
      <w:tr w:rsidR="00067461" w:rsidRPr="00407A41" w:rsidTr="0019615C">
        <w:trPr>
          <w:trHeight w:val="533"/>
        </w:trPr>
        <w:tc>
          <w:tcPr>
            <w:tcW w:w="534" w:type="pct"/>
            <w:vMerge/>
            <w:vAlign w:val="center"/>
          </w:tcPr>
          <w:p w:rsidR="00067461" w:rsidRPr="00407A41" w:rsidRDefault="00067461" w:rsidP="00407A41">
            <w:pPr>
              <w:tabs>
                <w:tab w:val="left" w:pos="1440"/>
                <w:tab w:val="left" w:pos="4140"/>
                <w:tab w:val="left" w:pos="4800"/>
              </w:tabs>
              <w:spacing w:after="0" w:line="240" w:lineRule="auto"/>
              <w:ind w:left="142"/>
              <w:jc w:val="center"/>
              <w:rPr>
                <w:rFonts w:eastAsia="Times New Roman" w:cs="Arial"/>
                <w:b/>
                <w:sz w:val="20"/>
                <w:szCs w:val="20"/>
                <w:lang w:eastAsia="en-AU"/>
              </w:rPr>
            </w:pPr>
          </w:p>
        </w:tc>
        <w:tc>
          <w:tcPr>
            <w:tcW w:w="437" w:type="pct"/>
            <w:vAlign w:val="center"/>
          </w:tcPr>
          <w:p w:rsidR="00067461" w:rsidRPr="00407A41" w:rsidRDefault="00067461"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3</w:t>
            </w:r>
            <w:r w:rsidRPr="00407A41">
              <w:rPr>
                <w:rFonts w:eastAsia="Times New Roman" w:cs="Arial"/>
                <w:b/>
                <w:bCs/>
                <w:sz w:val="20"/>
                <w:szCs w:val="20"/>
                <w:lang w:val="en-US"/>
              </w:rPr>
              <w:t>%</w:t>
            </w:r>
          </w:p>
        </w:tc>
        <w:tc>
          <w:tcPr>
            <w:tcW w:w="486" w:type="pct"/>
            <w:vAlign w:val="center"/>
          </w:tcPr>
          <w:p w:rsidR="00A22E04" w:rsidRDefault="00A22E04" w:rsidP="00A22E04">
            <w:pPr>
              <w:spacing w:after="0" w:line="240" w:lineRule="auto"/>
              <w:ind w:left="144"/>
              <w:rPr>
                <w:rFonts w:eastAsia="Times New Roman" w:cs="Arial"/>
                <w:sz w:val="20"/>
                <w:szCs w:val="20"/>
              </w:rPr>
            </w:pPr>
            <w:r>
              <w:rPr>
                <w:rFonts w:eastAsia="Times New Roman" w:cs="Arial"/>
                <w:sz w:val="20"/>
                <w:szCs w:val="20"/>
              </w:rPr>
              <w:t>Semester 2</w:t>
            </w:r>
          </w:p>
          <w:p w:rsidR="00067461" w:rsidRPr="00407A41" w:rsidRDefault="00067461" w:rsidP="00287DA4">
            <w:pPr>
              <w:spacing w:after="0" w:line="240" w:lineRule="auto"/>
              <w:ind w:left="144"/>
              <w:rPr>
                <w:rFonts w:eastAsia="Times New Roman" w:cs="Arial"/>
                <w:b/>
                <w:bCs/>
                <w:sz w:val="20"/>
                <w:szCs w:val="20"/>
                <w:lang w:val="en-US"/>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6</w:t>
            </w:r>
            <w:r>
              <w:rPr>
                <w:rFonts w:eastAsia="Times New Roman" w:cs="Arial"/>
                <w:sz w:val="20"/>
                <w:szCs w:val="20"/>
              </w:rPr>
              <w:t>–</w:t>
            </w:r>
            <w:r w:rsidRPr="00407A41">
              <w:rPr>
                <w:rFonts w:eastAsia="Times New Roman" w:cs="Arial"/>
                <w:sz w:val="20"/>
                <w:szCs w:val="20"/>
              </w:rPr>
              <w:t>7</w:t>
            </w:r>
          </w:p>
        </w:tc>
        <w:tc>
          <w:tcPr>
            <w:tcW w:w="3544" w:type="pct"/>
          </w:tcPr>
          <w:p w:rsidR="00067461" w:rsidRPr="00407A41" w:rsidRDefault="00067461" w:rsidP="00D20B6F">
            <w:pPr>
              <w:overflowPunct w:val="0"/>
              <w:autoSpaceDE w:val="0"/>
              <w:autoSpaceDN w:val="0"/>
              <w:adjustRightInd w:val="0"/>
              <w:spacing w:after="0" w:line="240" w:lineRule="auto"/>
              <w:ind w:left="142"/>
              <w:textAlignment w:val="baseline"/>
              <w:rPr>
                <w:rFonts w:eastAsia="Times New Roman" w:cstheme="minorHAnsi"/>
                <w:sz w:val="20"/>
                <w:szCs w:val="20"/>
              </w:rPr>
            </w:pPr>
            <w:r w:rsidRPr="00407A41">
              <w:rPr>
                <w:rFonts w:eastAsia="Times New Roman" w:cstheme="minorHAnsi"/>
                <w:b/>
                <w:sz w:val="20"/>
                <w:szCs w:val="20"/>
                <w:lang w:val="it-IT" w:eastAsia="en-AU"/>
              </w:rPr>
              <w:t xml:space="preserve">Task </w:t>
            </w:r>
            <w:r>
              <w:rPr>
                <w:rFonts w:eastAsia="Times New Roman" w:cstheme="minorHAnsi"/>
                <w:b/>
                <w:sz w:val="20"/>
                <w:szCs w:val="20"/>
                <w:lang w:val="it-IT" w:eastAsia="en-AU"/>
              </w:rPr>
              <w:t>10</w:t>
            </w:r>
            <w:r w:rsidRPr="00407A41">
              <w:rPr>
                <w:rFonts w:eastAsia="Times New Roman" w:cstheme="minorHAnsi"/>
                <w:b/>
                <w:sz w:val="20"/>
                <w:szCs w:val="20"/>
                <w:lang w:val="it-IT" w:eastAsia="en-AU"/>
              </w:rPr>
              <w:t xml:space="preserve">: </w:t>
            </w:r>
            <w:r w:rsidRPr="00407A41">
              <w:rPr>
                <w:rFonts w:cstheme="minorHAnsi"/>
                <w:b/>
                <w:bCs/>
                <w:sz w:val="20"/>
                <w:szCs w:val="20"/>
              </w:rPr>
              <w:t>Report on roadworthiness of a standard family vehicle</w:t>
            </w:r>
            <w:r>
              <w:rPr>
                <w:rFonts w:eastAsia="Times New Roman" w:cstheme="minorHAnsi"/>
                <w:b/>
                <w:sz w:val="20"/>
                <w:szCs w:val="20"/>
                <w:lang w:val="it-IT" w:eastAsia="en-AU"/>
              </w:rPr>
              <w:t xml:space="preserve"> </w:t>
            </w:r>
          </w:p>
          <w:p w:rsidR="00067461" w:rsidRPr="00637EA6" w:rsidRDefault="00F957B7" w:rsidP="00D20B6F">
            <w:pPr>
              <w:numPr>
                <w:ilvl w:val="0"/>
                <w:numId w:val="3"/>
              </w:numPr>
              <w:tabs>
                <w:tab w:val="clear" w:pos="720"/>
              </w:tabs>
              <w:spacing w:after="0" w:line="240" w:lineRule="auto"/>
              <w:ind w:left="427" w:right="141" w:hanging="283"/>
              <w:rPr>
                <w:rFonts w:eastAsia="Times New Roman" w:cs="Times New Roman"/>
                <w:sz w:val="20"/>
                <w:szCs w:val="20"/>
              </w:rPr>
            </w:pPr>
            <w:r>
              <w:rPr>
                <w:rFonts w:eastAsia="Times New Roman" w:cs="Times New Roman"/>
                <w:sz w:val="20"/>
                <w:szCs w:val="20"/>
              </w:rPr>
              <w:t>i</w:t>
            </w:r>
            <w:r w:rsidR="00067461" w:rsidRPr="00407A41">
              <w:rPr>
                <w:rFonts w:eastAsia="Times New Roman" w:cs="Times New Roman"/>
                <w:sz w:val="20"/>
                <w:szCs w:val="20"/>
              </w:rPr>
              <w:t>nvestigate roadworthiness requirements of vehicles – ADR applications meet roadworthiness</w:t>
            </w:r>
          </w:p>
          <w:p w:rsidR="00067461" w:rsidRPr="00407A41" w:rsidRDefault="00F957B7" w:rsidP="00D20B6F">
            <w:pPr>
              <w:numPr>
                <w:ilvl w:val="0"/>
                <w:numId w:val="3"/>
              </w:numPr>
              <w:tabs>
                <w:tab w:val="clear" w:pos="720"/>
              </w:tabs>
              <w:spacing w:after="0" w:line="240" w:lineRule="auto"/>
              <w:ind w:left="427" w:right="141" w:hanging="283"/>
              <w:rPr>
                <w:rFonts w:eastAsia="Times New Roman" w:cs="Arial"/>
                <w:b/>
                <w:bCs/>
                <w:sz w:val="20"/>
                <w:szCs w:val="20"/>
                <w:lang w:val="en-US"/>
              </w:rPr>
            </w:pPr>
            <w:r>
              <w:rPr>
                <w:rFonts w:eastAsia="Times New Roman" w:cs="Times New Roman"/>
                <w:sz w:val="20"/>
                <w:szCs w:val="20"/>
              </w:rPr>
              <w:t>l</w:t>
            </w:r>
            <w:r w:rsidR="00067461" w:rsidRPr="00407A41">
              <w:rPr>
                <w:rFonts w:eastAsia="Times New Roman" w:cs="Times New Roman"/>
                <w:sz w:val="20"/>
                <w:szCs w:val="20"/>
              </w:rPr>
              <w:t xml:space="preserve">ist what is checked </w:t>
            </w:r>
            <w:r>
              <w:rPr>
                <w:rFonts w:eastAsia="Times New Roman" w:cs="Times New Roman"/>
                <w:sz w:val="20"/>
                <w:szCs w:val="20"/>
              </w:rPr>
              <w:t>during an ‘over the pits’ check</w:t>
            </w:r>
          </w:p>
        </w:tc>
      </w:tr>
      <w:tr w:rsidR="00067461" w:rsidRPr="00407A41" w:rsidTr="0019615C">
        <w:trPr>
          <w:trHeight w:val="533"/>
        </w:trPr>
        <w:tc>
          <w:tcPr>
            <w:tcW w:w="534" w:type="pct"/>
            <w:vMerge/>
            <w:vAlign w:val="center"/>
          </w:tcPr>
          <w:p w:rsidR="00067461" w:rsidRPr="00407A41" w:rsidRDefault="00067461" w:rsidP="00407A41">
            <w:pPr>
              <w:tabs>
                <w:tab w:val="left" w:pos="1440"/>
                <w:tab w:val="left" w:pos="4140"/>
                <w:tab w:val="left" w:pos="4800"/>
              </w:tabs>
              <w:spacing w:after="0" w:line="240" w:lineRule="auto"/>
              <w:ind w:left="142"/>
              <w:jc w:val="center"/>
              <w:rPr>
                <w:rFonts w:eastAsia="Times New Roman" w:cs="Arial"/>
                <w:b/>
                <w:sz w:val="20"/>
                <w:szCs w:val="20"/>
                <w:lang w:eastAsia="en-AU"/>
              </w:rPr>
            </w:pPr>
          </w:p>
        </w:tc>
        <w:tc>
          <w:tcPr>
            <w:tcW w:w="437" w:type="pct"/>
            <w:vAlign w:val="center"/>
          </w:tcPr>
          <w:p w:rsidR="00067461" w:rsidRPr="00407A41" w:rsidRDefault="00067461"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2</w:t>
            </w:r>
            <w:r w:rsidRPr="00407A41">
              <w:rPr>
                <w:rFonts w:eastAsia="Times New Roman" w:cs="Arial"/>
                <w:b/>
                <w:bCs/>
                <w:sz w:val="20"/>
                <w:szCs w:val="20"/>
                <w:lang w:val="en-US"/>
              </w:rPr>
              <w:t>%</w:t>
            </w:r>
          </w:p>
        </w:tc>
        <w:tc>
          <w:tcPr>
            <w:tcW w:w="486" w:type="pct"/>
            <w:vAlign w:val="center"/>
          </w:tcPr>
          <w:p w:rsidR="00A22E04" w:rsidRDefault="00A22E04" w:rsidP="00A22E04">
            <w:pPr>
              <w:spacing w:after="0" w:line="240" w:lineRule="auto"/>
              <w:ind w:left="144"/>
              <w:rPr>
                <w:rFonts w:eastAsia="Times New Roman" w:cs="Arial"/>
                <w:sz w:val="20"/>
                <w:szCs w:val="20"/>
              </w:rPr>
            </w:pPr>
            <w:r>
              <w:rPr>
                <w:rFonts w:eastAsia="Times New Roman" w:cs="Arial"/>
                <w:sz w:val="20"/>
                <w:szCs w:val="20"/>
              </w:rPr>
              <w:t>Semester 2</w:t>
            </w:r>
          </w:p>
          <w:p w:rsidR="00067461" w:rsidRPr="00407A41" w:rsidRDefault="00067461" w:rsidP="00287DA4">
            <w:pPr>
              <w:spacing w:after="0" w:line="240" w:lineRule="auto"/>
              <w:ind w:left="144"/>
              <w:rPr>
                <w:rFonts w:eastAsia="Times New Roman" w:cs="Arial"/>
                <w:b/>
                <w:bCs/>
                <w:sz w:val="20"/>
                <w:szCs w:val="20"/>
                <w:lang w:val="en-US"/>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7</w:t>
            </w:r>
            <w:r>
              <w:rPr>
                <w:rFonts w:eastAsia="Times New Roman" w:cs="Arial"/>
                <w:sz w:val="20"/>
                <w:szCs w:val="20"/>
              </w:rPr>
              <w:t>–</w:t>
            </w:r>
            <w:r w:rsidRPr="00407A41">
              <w:rPr>
                <w:rFonts w:eastAsia="Times New Roman" w:cs="Arial"/>
                <w:sz w:val="20"/>
                <w:szCs w:val="20"/>
              </w:rPr>
              <w:t>8</w:t>
            </w:r>
          </w:p>
        </w:tc>
        <w:tc>
          <w:tcPr>
            <w:tcW w:w="3544" w:type="pct"/>
          </w:tcPr>
          <w:p w:rsidR="00067461" w:rsidRPr="00407A41" w:rsidRDefault="00067461" w:rsidP="00D20B6F">
            <w:pPr>
              <w:overflowPunct w:val="0"/>
              <w:autoSpaceDE w:val="0"/>
              <w:autoSpaceDN w:val="0"/>
              <w:adjustRightInd w:val="0"/>
              <w:spacing w:after="0" w:line="240" w:lineRule="auto"/>
              <w:ind w:left="142"/>
              <w:textAlignment w:val="baseline"/>
              <w:rPr>
                <w:rFonts w:eastAsia="Times New Roman" w:cstheme="minorHAnsi"/>
                <w:sz w:val="20"/>
                <w:szCs w:val="20"/>
              </w:rPr>
            </w:pPr>
            <w:r w:rsidRPr="00407A41">
              <w:rPr>
                <w:rFonts w:eastAsia="Times New Roman" w:cstheme="minorHAnsi"/>
                <w:b/>
                <w:sz w:val="20"/>
                <w:szCs w:val="20"/>
                <w:lang w:val="it-IT" w:eastAsia="en-AU"/>
              </w:rPr>
              <w:t xml:space="preserve">Task </w:t>
            </w:r>
            <w:r>
              <w:rPr>
                <w:rFonts w:eastAsia="Times New Roman" w:cstheme="minorHAnsi"/>
                <w:b/>
                <w:sz w:val="20"/>
                <w:szCs w:val="20"/>
                <w:lang w:val="it-IT" w:eastAsia="en-AU"/>
              </w:rPr>
              <w:t>11</w:t>
            </w:r>
            <w:r w:rsidRPr="00407A41">
              <w:rPr>
                <w:rFonts w:eastAsia="Times New Roman" w:cstheme="minorHAnsi"/>
                <w:b/>
                <w:sz w:val="20"/>
                <w:szCs w:val="20"/>
                <w:lang w:val="it-IT" w:eastAsia="en-AU"/>
              </w:rPr>
              <w:t xml:space="preserve">: </w:t>
            </w:r>
            <w:r w:rsidRPr="00407A41">
              <w:rPr>
                <w:rFonts w:cstheme="minorHAnsi"/>
                <w:b/>
                <w:bCs/>
                <w:sz w:val="20"/>
                <w:szCs w:val="20"/>
              </w:rPr>
              <w:t>Report on costs associated with operat</w:t>
            </w:r>
            <w:r w:rsidR="008166B6">
              <w:rPr>
                <w:rFonts w:cstheme="minorHAnsi"/>
                <w:b/>
                <w:bCs/>
                <w:sz w:val="20"/>
                <w:szCs w:val="20"/>
              </w:rPr>
              <w:t>ing standard passenger vehicles</w:t>
            </w:r>
            <w:r>
              <w:rPr>
                <w:rFonts w:eastAsia="Times New Roman" w:cstheme="minorHAnsi"/>
                <w:b/>
                <w:sz w:val="20"/>
                <w:szCs w:val="20"/>
                <w:lang w:val="it-IT" w:eastAsia="en-AU"/>
              </w:rPr>
              <w:t xml:space="preserve"> </w:t>
            </w:r>
          </w:p>
          <w:p w:rsidR="00067461" w:rsidRPr="00407A41" w:rsidRDefault="00067461" w:rsidP="00F957B7">
            <w:pPr>
              <w:spacing w:after="0" w:line="240" w:lineRule="auto"/>
              <w:ind w:left="142" w:right="141"/>
              <w:rPr>
                <w:rFonts w:eastAsia="Times New Roman" w:cs="Times New Roman"/>
                <w:sz w:val="20"/>
                <w:szCs w:val="20"/>
              </w:rPr>
            </w:pPr>
            <w:r w:rsidRPr="00F957B7">
              <w:rPr>
                <w:rFonts w:eastAsia="Times New Roman" w:cs="Arial"/>
                <w:bCs/>
                <w:sz w:val="20"/>
                <w:szCs w:val="20"/>
              </w:rPr>
              <w:t>Investigate</w:t>
            </w:r>
            <w:r w:rsidRPr="00407A41">
              <w:rPr>
                <w:rFonts w:eastAsia="Times New Roman" w:cs="Times New Roman"/>
                <w:sz w:val="20"/>
                <w:szCs w:val="20"/>
              </w:rPr>
              <w:t xml:space="preserve"> </w:t>
            </w:r>
            <w:r w:rsidR="00974EC2">
              <w:rPr>
                <w:rFonts w:eastAsia="Times New Roman" w:cs="Times New Roman"/>
                <w:sz w:val="20"/>
                <w:szCs w:val="20"/>
              </w:rPr>
              <w:t xml:space="preserve">the </w:t>
            </w:r>
            <w:r w:rsidRPr="00407A41">
              <w:rPr>
                <w:rFonts w:eastAsia="Times New Roman" w:cs="Times New Roman"/>
                <w:sz w:val="20"/>
                <w:szCs w:val="20"/>
              </w:rPr>
              <w:t>cost of operating different forms of vehicles. Choose one make of vehicle and investigate the running costs of the different models</w:t>
            </w:r>
            <w:r w:rsidR="00244EC5">
              <w:rPr>
                <w:rFonts w:eastAsia="Times New Roman" w:cs="Times New Roman"/>
                <w:sz w:val="20"/>
                <w:szCs w:val="20"/>
              </w:rPr>
              <w:t>:</w:t>
            </w:r>
          </w:p>
          <w:p w:rsidR="00067461" w:rsidRPr="00F957B7" w:rsidRDefault="00067461" w:rsidP="00F957B7">
            <w:pPr>
              <w:numPr>
                <w:ilvl w:val="0"/>
                <w:numId w:val="3"/>
              </w:numPr>
              <w:tabs>
                <w:tab w:val="clear" w:pos="720"/>
              </w:tabs>
              <w:spacing w:after="0" w:line="240" w:lineRule="auto"/>
              <w:ind w:left="427" w:right="141" w:hanging="283"/>
              <w:rPr>
                <w:rFonts w:eastAsia="Times New Roman" w:cs="Times New Roman"/>
                <w:sz w:val="20"/>
                <w:szCs w:val="20"/>
              </w:rPr>
            </w:pPr>
            <w:r w:rsidRPr="00F957B7">
              <w:rPr>
                <w:rFonts w:eastAsia="Times New Roman" w:cs="Times New Roman"/>
                <w:sz w:val="20"/>
                <w:szCs w:val="20"/>
              </w:rPr>
              <w:t>costs of small, medium and large passenger models</w:t>
            </w:r>
          </w:p>
          <w:p w:rsidR="00067461" w:rsidRPr="00F957B7" w:rsidRDefault="00067461" w:rsidP="00F957B7">
            <w:pPr>
              <w:numPr>
                <w:ilvl w:val="0"/>
                <w:numId w:val="3"/>
              </w:numPr>
              <w:tabs>
                <w:tab w:val="clear" w:pos="720"/>
              </w:tabs>
              <w:spacing w:after="0" w:line="240" w:lineRule="auto"/>
              <w:ind w:left="427" w:right="141" w:hanging="283"/>
              <w:rPr>
                <w:rFonts w:eastAsia="Times New Roman" w:cs="Times New Roman"/>
                <w:sz w:val="20"/>
                <w:szCs w:val="20"/>
              </w:rPr>
            </w:pPr>
            <w:r w:rsidRPr="00F957B7">
              <w:rPr>
                <w:rFonts w:eastAsia="Times New Roman" w:cs="Times New Roman"/>
                <w:sz w:val="20"/>
                <w:szCs w:val="20"/>
              </w:rPr>
              <w:t>fuel consumption</w:t>
            </w:r>
          </w:p>
          <w:p w:rsidR="00067461" w:rsidRPr="00F957B7" w:rsidRDefault="00067461" w:rsidP="00F957B7">
            <w:pPr>
              <w:numPr>
                <w:ilvl w:val="0"/>
                <w:numId w:val="3"/>
              </w:numPr>
              <w:tabs>
                <w:tab w:val="clear" w:pos="720"/>
              </w:tabs>
              <w:spacing w:after="0" w:line="240" w:lineRule="auto"/>
              <w:ind w:left="427" w:right="141" w:hanging="283"/>
              <w:rPr>
                <w:rFonts w:eastAsia="Times New Roman" w:cs="Times New Roman"/>
                <w:sz w:val="20"/>
                <w:szCs w:val="20"/>
              </w:rPr>
            </w:pPr>
            <w:r w:rsidRPr="00F957B7">
              <w:rPr>
                <w:rFonts w:eastAsia="Times New Roman" w:cs="Times New Roman"/>
                <w:sz w:val="20"/>
                <w:szCs w:val="20"/>
              </w:rPr>
              <w:t>insurance</w:t>
            </w:r>
          </w:p>
          <w:p w:rsidR="00067461" w:rsidRPr="00407A41" w:rsidRDefault="00067461" w:rsidP="00F957B7">
            <w:pPr>
              <w:numPr>
                <w:ilvl w:val="0"/>
                <w:numId w:val="3"/>
              </w:numPr>
              <w:tabs>
                <w:tab w:val="clear" w:pos="720"/>
              </w:tabs>
              <w:spacing w:after="0" w:line="240" w:lineRule="auto"/>
              <w:ind w:left="427" w:right="141" w:hanging="283"/>
              <w:rPr>
                <w:rFonts w:eastAsia="Times New Roman" w:cs="Times New Roman"/>
                <w:sz w:val="20"/>
                <w:szCs w:val="20"/>
              </w:rPr>
            </w:pPr>
            <w:r w:rsidRPr="00F957B7">
              <w:rPr>
                <w:rFonts w:eastAsia="Times New Roman" w:cs="Times New Roman"/>
                <w:sz w:val="20"/>
                <w:szCs w:val="20"/>
              </w:rPr>
              <w:t>servicing and</w:t>
            </w:r>
            <w:r w:rsidRPr="00407A41">
              <w:rPr>
                <w:rFonts w:eastAsia="Times New Roman" w:cs="Times New Roman"/>
                <w:sz w:val="20"/>
                <w:szCs w:val="20"/>
              </w:rPr>
              <w:t xml:space="preserve"> maintenance</w:t>
            </w:r>
          </w:p>
        </w:tc>
      </w:tr>
      <w:tr w:rsidR="00522174" w:rsidRPr="00407A41" w:rsidTr="0019615C">
        <w:trPr>
          <w:trHeight w:val="533"/>
        </w:trPr>
        <w:tc>
          <w:tcPr>
            <w:tcW w:w="534" w:type="pct"/>
            <w:vMerge w:val="restart"/>
            <w:vAlign w:val="center"/>
          </w:tcPr>
          <w:p w:rsidR="00522174" w:rsidRPr="006E34EC" w:rsidRDefault="00522174" w:rsidP="00407A41">
            <w:pPr>
              <w:tabs>
                <w:tab w:val="left" w:pos="1440"/>
                <w:tab w:val="left" w:pos="4140"/>
                <w:tab w:val="left" w:pos="4800"/>
              </w:tabs>
              <w:spacing w:after="0" w:line="240" w:lineRule="auto"/>
              <w:ind w:left="142"/>
              <w:jc w:val="center"/>
              <w:rPr>
                <w:rFonts w:eastAsia="Times New Roman" w:cs="Arial"/>
                <w:sz w:val="20"/>
                <w:szCs w:val="20"/>
                <w:lang w:eastAsia="en-AU"/>
              </w:rPr>
            </w:pPr>
            <w:r w:rsidRPr="006E34EC">
              <w:rPr>
                <w:rFonts w:eastAsia="Times New Roman" w:cs="Arial"/>
                <w:sz w:val="20"/>
                <w:szCs w:val="20"/>
                <w:lang w:eastAsia="en-AU"/>
              </w:rPr>
              <w:t>Investigation and diagnostics</w:t>
            </w:r>
          </w:p>
          <w:p w:rsidR="00522174" w:rsidRPr="00407A41" w:rsidRDefault="00522174" w:rsidP="00407A41">
            <w:pPr>
              <w:tabs>
                <w:tab w:val="left" w:pos="1440"/>
                <w:tab w:val="left" w:pos="4140"/>
                <w:tab w:val="left" w:pos="4800"/>
              </w:tabs>
              <w:spacing w:after="0" w:line="240" w:lineRule="auto"/>
              <w:ind w:left="142"/>
              <w:jc w:val="center"/>
              <w:rPr>
                <w:rFonts w:eastAsia="Times New Roman" w:cs="Arial"/>
                <w:b/>
                <w:sz w:val="20"/>
                <w:szCs w:val="20"/>
                <w:lang w:eastAsia="en-AU"/>
              </w:rPr>
            </w:pPr>
            <w:r w:rsidRPr="006E34EC">
              <w:rPr>
                <w:rFonts w:eastAsia="Times New Roman" w:cs="Arial"/>
                <w:sz w:val="20"/>
                <w:szCs w:val="20"/>
                <w:lang w:eastAsia="en-AU"/>
              </w:rPr>
              <w:t>20%</w:t>
            </w:r>
          </w:p>
        </w:tc>
        <w:tc>
          <w:tcPr>
            <w:tcW w:w="437" w:type="pct"/>
            <w:vAlign w:val="center"/>
          </w:tcPr>
          <w:p w:rsidR="00522174" w:rsidRPr="00407A41" w:rsidRDefault="00BF2D69" w:rsidP="00407A41">
            <w:pPr>
              <w:spacing w:after="0" w:line="240" w:lineRule="auto"/>
              <w:ind w:left="142"/>
              <w:jc w:val="center"/>
              <w:rPr>
                <w:rFonts w:eastAsia="Times New Roman" w:cs="Arial"/>
                <w:b/>
                <w:sz w:val="20"/>
                <w:szCs w:val="20"/>
                <w:lang w:val="en-US"/>
              </w:rPr>
            </w:pPr>
            <w:r>
              <w:rPr>
                <w:rFonts w:eastAsia="Times New Roman" w:cs="Arial"/>
                <w:sz w:val="20"/>
                <w:szCs w:val="20"/>
                <w:lang w:val="en-US"/>
              </w:rPr>
              <w:t>5</w:t>
            </w:r>
            <w:r w:rsidR="00522174" w:rsidRPr="00407A41">
              <w:rPr>
                <w:rFonts w:eastAsia="Times New Roman" w:cs="Arial"/>
                <w:b/>
                <w:bCs/>
                <w:sz w:val="20"/>
                <w:szCs w:val="20"/>
                <w:lang w:val="en-US"/>
              </w:rPr>
              <w:t>%</w:t>
            </w:r>
          </w:p>
        </w:tc>
        <w:tc>
          <w:tcPr>
            <w:tcW w:w="486" w:type="pct"/>
            <w:vAlign w:val="center"/>
          </w:tcPr>
          <w:p w:rsidR="00A22E04" w:rsidRDefault="00A22E04" w:rsidP="00A22E04">
            <w:pPr>
              <w:spacing w:after="0" w:line="240" w:lineRule="auto"/>
              <w:ind w:left="144"/>
              <w:rPr>
                <w:rFonts w:eastAsia="Times New Roman" w:cs="Arial"/>
                <w:sz w:val="20"/>
                <w:szCs w:val="20"/>
              </w:rPr>
            </w:pPr>
            <w:r>
              <w:rPr>
                <w:rFonts w:eastAsia="Times New Roman" w:cs="Arial"/>
                <w:sz w:val="20"/>
                <w:szCs w:val="20"/>
              </w:rPr>
              <w:t>Semester 1</w:t>
            </w:r>
          </w:p>
          <w:p w:rsidR="00522174" w:rsidRPr="00407A41" w:rsidRDefault="00522174" w:rsidP="00287DA4">
            <w:pPr>
              <w:spacing w:after="0" w:line="240" w:lineRule="auto"/>
              <w:ind w:left="144"/>
              <w:rPr>
                <w:rFonts w:eastAsia="Times New Roman" w:cs="Arial"/>
                <w:bCs/>
                <w:sz w:val="20"/>
                <w:szCs w:val="20"/>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w:t>
            </w:r>
            <w:r w:rsidR="00A3681F">
              <w:rPr>
                <w:rFonts w:eastAsia="Times New Roman" w:cs="Arial"/>
                <w:sz w:val="20"/>
                <w:szCs w:val="20"/>
              </w:rPr>
              <w:t>3–5</w:t>
            </w:r>
          </w:p>
        </w:tc>
        <w:tc>
          <w:tcPr>
            <w:tcW w:w="3544" w:type="pct"/>
            <w:vAlign w:val="center"/>
          </w:tcPr>
          <w:p w:rsidR="00522174" w:rsidRPr="00407A41" w:rsidRDefault="00522174" w:rsidP="00A54AA7">
            <w:pPr>
              <w:spacing w:after="0" w:line="240" w:lineRule="auto"/>
              <w:ind w:left="142" w:right="141"/>
              <w:rPr>
                <w:rFonts w:eastAsia="Times New Roman" w:cs="Arial"/>
                <w:b/>
                <w:bCs/>
                <w:sz w:val="20"/>
                <w:szCs w:val="20"/>
              </w:rPr>
            </w:pPr>
            <w:r w:rsidRPr="00407A41">
              <w:rPr>
                <w:rFonts w:eastAsia="Times New Roman" w:cs="Arial"/>
                <w:b/>
                <w:bCs/>
                <w:sz w:val="20"/>
                <w:szCs w:val="20"/>
                <w:lang w:val="en-US"/>
              </w:rPr>
              <w:t>Task 2</w:t>
            </w:r>
            <w:r w:rsidR="00EA4F60">
              <w:rPr>
                <w:rFonts w:eastAsia="Times New Roman" w:cs="Arial"/>
                <w:b/>
                <w:bCs/>
                <w:sz w:val="20"/>
                <w:szCs w:val="20"/>
                <w:lang w:val="en-US"/>
              </w:rPr>
              <w:t xml:space="preserve"> Part A</w:t>
            </w:r>
            <w:r w:rsidRPr="00407A41">
              <w:rPr>
                <w:rFonts w:eastAsia="Times New Roman" w:cs="Arial"/>
                <w:b/>
                <w:bCs/>
                <w:sz w:val="20"/>
                <w:szCs w:val="20"/>
                <w:lang w:val="en-US"/>
              </w:rPr>
              <w:t xml:space="preserve">: </w:t>
            </w:r>
            <w:r w:rsidR="00EA4F60">
              <w:rPr>
                <w:rFonts w:eastAsia="Times New Roman" w:cs="Arial"/>
                <w:b/>
                <w:bCs/>
                <w:sz w:val="20"/>
                <w:szCs w:val="20"/>
              </w:rPr>
              <w:t>M</w:t>
            </w:r>
            <w:r w:rsidRPr="00407A41">
              <w:rPr>
                <w:rFonts w:eastAsia="Times New Roman" w:cs="Arial"/>
                <w:b/>
                <w:bCs/>
                <w:sz w:val="20"/>
                <w:szCs w:val="20"/>
              </w:rPr>
              <w:t>otor vehicle safety inspection</w:t>
            </w:r>
            <w:r>
              <w:rPr>
                <w:rFonts w:eastAsia="Times New Roman" w:cs="Arial"/>
                <w:b/>
                <w:bCs/>
                <w:sz w:val="20"/>
                <w:szCs w:val="20"/>
              </w:rPr>
              <w:t xml:space="preserve"> </w:t>
            </w:r>
          </w:p>
          <w:p w:rsidR="00B4492D" w:rsidRPr="00407A41" w:rsidRDefault="00B4492D" w:rsidP="00B4492D">
            <w:pPr>
              <w:spacing w:after="0" w:line="240" w:lineRule="auto"/>
              <w:ind w:left="142" w:right="141"/>
              <w:rPr>
                <w:rFonts w:eastAsia="Times New Roman" w:cs="Arial"/>
                <w:b/>
                <w:bCs/>
                <w:sz w:val="20"/>
                <w:szCs w:val="20"/>
              </w:rPr>
            </w:pPr>
            <w:r w:rsidRPr="00407A41">
              <w:rPr>
                <w:rFonts w:eastAsia="Times New Roman" w:cs="Arial"/>
                <w:bCs/>
                <w:sz w:val="20"/>
                <w:szCs w:val="20"/>
              </w:rPr>
              <w:t>Using the workshop cars</w:t>
            </w:r>
            <w:r>
              <w:rPr>
                <w:rFonts w:eastAsia="Times New Roman" w:cs="Arial"/>
                <w:bCs/>
                <w:sz w:val="20"/>
                <w:szCs w:val="20"/>
              </w:rPr>
              <w:t xml:space="preserve"> and</w:t>
            </w:r>
            <w:r w:rsidRPr="00407A41">
              <w:rPr>
                <w:rFonts w:eastAsia="Times New Roman" w:cs="Arial"/>
                <w:bCs/>
                <w:sz w:val="20"/>
                <w:szCs w:val="20"/>
              </w:rPr>
              <w:t xml:space="preserve"> equipment</w:t>
            </w:r>
            <w:r>
              <w:rPr>
                <w:rFonts w:eastAsia="Times New Roman" w:cs="Arial"/>
                <w:bCs/>
                <w:sz w:val="20"/>
                <w:szCs w:val="20"/>
              </w:rPr>
              <w:t>,</w:t>
            </w:r>
            <w:r w:rsidRPr="00407A41">
              <w:rPr>
                <w:rFonts w:eastAsia="Times New Roman" w:cs="Arial"/>
                <w:bCs/>
                <w:sz w:val="20"/>
                <w:szCs w:val="20"/>
              </w:rPr>
              <w:t xml:space="preserve"> and in consultation with your </w:t>
            </w:r>
            <w:r>
              <w:rPr>
                <w:rFonts w:eastAsia="Times New Roman" w:cs="Arial"/>
                <w:bCs/>
                <w:sz w:val="20"/>
                <w:szCs w:val="20"/>
              </w:rPr>
              <w:t>teacher, complete a multiple-</w:t>
            </w:r>
            <w:r w:rsidRPr="00407A41">
              <w:rPr>
                <w:rFonts w:eastAsia="Times New Roman" w:cs="Arial"/>
                <w:bCs/>
                <w:sz w:val="20"/>
                <w:szCs w:val="20"/>
              </w:rPr>
              <w:t>point safety vehicle inspection</w:t>
            </w:r>
            <w:r>
              <w:rPr>
                <w:rFonts w:eastAsia="Times New Roman" w:cs="Arial"/>
                <w:bCs/>
                <w:sz w:val="20"/>
                <w:szCs w:val="20"/>
              </w:rPr>
              <w:t xml:space="preserve"> on the following vehicular systems:</w:t>
            </w:r>
          </w:p>
          <w:p w:rsidR="00B4492D" w:rsidRPr="0019615C" w:rsidRDefault="00B4492D" w:rsidP="00B4492D">
            <w:pPr>
              <w:numPr>
                <w:ilvl w:val="0"/>
                <w:numId w:val="3"/>
              </w:numPr>
              <w:tabs>
                <w:tab w:val="clear" w:pos="720"/>
              </w:tabs>
              <w:spacing w:after="0" w:line="240" w:lineRule="auto"/>
              <w:ind w:left="427" w:right="141" w:hanging="283"/>
              <w:rPr>
                <w:rFonts w:eastAsia="Times New Roman" w:cs="Times New Roman"/>
                <w:sz w:val="20"/>
                <w:szCs w:val="20"/>
              </w:rPr>
            </w:pPr>
            <w:r w:rsidRPr="0019615C">
              <w:rPr>
                <w:rFonts w:eastAsia="Times New Roman" w:cs="Times New Roman"/>
                <w:sz w:val="20"/>
                <w:szCs w:val="20"/>
              </w:rPr>
              <w:t>driveline, wheels and tyres</w:t>
            </w:r>
          </w:p>
          <w:p w:rsidR="00B4492D" w:rsidRPr="0019615C" w:rsidRDefault="00B4492D" w:rsidP="00B4492D">
            <w:pPr>
              <w:numPr>
                <w:ilvl w:val="0"/>
                <w:numId w:val="3"/>
              </w:numPr>
              <w:tabs>
                <w:tab w:val="clear" w:pos="720"/>
              </w:tabs>
              <w:spacing w:after="0" w:line="240" w:lineRule="auto"/>
              <w:ind w:left="427" w:right="141" w:hanging="283"/>
              <w:rPr>
                <w:rFonts w:eastAsia="Times New Roman" w:cs="Times New Roman"/>
                <w:sz w:val="20"/>
                <w:szCs w:val="20"/>
              </w:rPr>
            </w:pPr>
            <w:r w:rsidRPr="0019615C">
              <w:rPr>
                <w:rFonts w:eastAsia="Times New Roman" w:cs="Times New Roman"/>
                <w:sz w:val="20"/>
                <w:szCs w:val="20"/>
              </w:rPr>
              <w:t>steering and suspension</w:t>
            </w:r>
          </w:p>
          <w:p w:rsidR="00B4492D" w:rsidRPr="0019615C" w:rsidRDefault="00B4492D" w:rsidP="00B4492D">
            <w:pPr>
              <w:numPr>
                <w:ilvl w:val="0"/>
                <w:numId w:val="3"/>
              </w:numPr>
              <w:tabs>
                <w:tab w:val="clear" w:pos="720"/>
              </w:tabs>
              <w:spacing w:after="0" w:line="240" w:lineRule="auto"/>
              <w:ind w:left="427" w:right="141" w:hanging="283"/>
              <w:rPr>
                <w:rFonts w:eastAsia="Times New Roman" w:cs="Times New Roman"/>
                <w:sz w:val="20"/>
                <w:szCs w:val="20"/>
              </w:rPr>
            </w:pPr>
            <w:r w:rsidRPr="0019615C">
              <w:rPr>
                <w:rFonts w:eastAsia="Times New Roman" w:cs="Times New Roman"/>
                <w:sz w:val="20"/>
                <w:szCs w:val="20"/>
              </w:rPr>
              <w:t>body and frame construction</w:t>
            </w:r>
          </w:p>
          <w:p w:rsidR="00B4492D" w:rsidRPr="0019615C" w:rsidRDefault="00B4492D" w:rsidP="00B4492D">
            <w:pPr>
              <w:numPr>
                <w:ilvl w:val="0"/>
                <w:numId w:val="3"/>
              </w:numPr>
              <w:tabs>
                <w:tab w:val="clear" w:pos="720"/>
              </w:tabs>
              <w:spacing w:after="0" w:line="240" w:lineRule="auto"/>
              <w:ind w:left="427" w:right="141" w:hanging="283"/>
              <w:rPr>
                <w:rFonts w:eastAsia="Times New Roman" w:cs="Times New Roman"/>
                <w:sz w:val="20"/>
                <w:szCs w:val="20"/>
              </w:rPr>
            </w:pPr>
            <w:r w:rsidRPr="0019615C">
              <w:rPr>
                <w:rFonts w:eastAsia="Times New Roman" w:cs="Times New Roman"/>
                <w:sz w:val="20"/>
                <w:szCs w:val="20"/>
              </w:rPr>
              <w:t>electrical systems</w:t>
            </w:r>
          </w:p>
          <w:p w:rsidR="00B4492D" w:rsidRDefault="00B4492D" w:rsidP="00B4492D">
            <w:pPr>
              <w:numPr>
                <w:ilvl w:val="0"/>
                <w:numId w:val="3"/>
              </w:numPr>
              <w:tabs>
                <w:tab w:val="clear" w:pos="720"/>
              </w:tabs>
              <w:spacing w:after="0" w:line="240" w:lineRule="auto"/>
              <w:ind w:left="427" w:right="141" w:hanging="283"/>
              <w:rPr>
                <w:rFonts w:eastAsia="Times New Roman" w:cs="Times New Roman"/>
                <w:sz w:val="20"/>
                <w:szCs w:val="20"/>
              </w:rPr>
            </w:pPr>
            <w:r w:rsidRPr="0019615C">
              <w:rPr>
                <w:rFonts w:eastAsia="Times New Roman" w:cs="Times New Roman"/>
                <w:sz w:val="20"/>
                <w:szCs w:val="20"/>
              </w:rPr>
              <w:t>cooling systems</w:t>
            </w:r>
          </w:p>
          <w:p w:rsidR="00B4492D" w:rsidRPr="00B4492D" w:rsidRDefault="00B4492D" w:rsidP="00B4492D">
            <w:pPr>
              <w:numPr>
                <w:ilvl w:val="0"/>
                <w:numId w:val="3"/>
              </w:numPr>
              <w:tabs>
                <w:tab w:val="clear" w:pos="720"/>
              </w:tabs>
              <w:spacing w:after="0" w:line="240" w:lineRule="auto"/>
              <w:ind w:left="427" w:right="141" w:hanging="283"/>
              <w:rPr>
                <w:rFonts w:eastAsia="Times New Roman" w:cs="Times New Roman"/>
                <w:sz w:val="20"/>
                <w:szCs w:val="20"/>
              </w:rPr>
            </w:pPr>
            <w:r w:rsidRPr="00B4492D">
              <w:rPr>
                <w:rFonts w:eastAsia="Times New Roman" w:cs="Times New Roman"/>
                <w:sz w:val="20"/>
                <w:szCs w:val="20"/>
              </w:rPr>
              <w:t>hydraulic braking systems</w:t>
            </w:r>
          </w:p>
        </w:tc>
      </w:tr>
      <w:tr w:rsidR="00522174" w:rsidRPr="00407A41" w:rsidTr="0019615C">
        <w:trPr>
          <w:trHeight w:val="977"/>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eastAsia="en-AU"/>
              </w:rPr>
            </w:pPr>
          </w:p>
        </w:tc>
        <w:tc>
          <w:tcPr>
            <w:tcW w:w="437" w:type="pct"/>
            <w:vAlign w:val="center"/>
          </w:tcPr>
          <w:p w:rsidR="00522174" w:rsidRPr="00407A41" w:rsidRDefault="00BF2D69" w:rsidP="00407A41">
            <w:pPr>
              <w:spacing w:after="0" w:line="240" w:lineRule="auto"/>
              <w:ind w:left="142"/>
              <w:jc w:val="center"/>
              <w:rPr>
                <w:rFonts w:eastAsia="Times New Roman" w:cs="Arial"/>
                <w:b/>
                <w:sz w:val="20"/>
                <w:szCs w:val="20"/>
                <w:lang w:val="en-US"/>
              </w:rPr>
            </w:pPr>
            <w:r>
              <w:rPr>
                <w:rFonts w:eastAsia="Times New Roman" w:cs="Arial"/>
                <w:sz w:val="20"/>
                <w:szCs w:val="20"/>
                <w:lang w:val="en-US"/>
              </w:rPr>
              <w:t>2</w:t>
            </w:r>
            <w:r w:rsidR="00522174" w:rsidRPr="00407A41">
              <w:rPr>
                <w:rFonts w:eastAsia="Times New Roman" w:cs="Arial"/>
                <w:b/>
                <w:bCs/>
                <w:sz w:val="20"/>
                <w:szCs w:val="20"/>
                <w:lang w:val="en-US"/>
              </w:rPr>
              <w:t>%</w:t>
            </w:r>
          </w:p>
        </w:tc>
        <w:tc>
          <w:tcPr>
            <w:tcW w:w="486" w:type="pct"/>
            <w:vAlign w:val="center"/>
          </w:tcPr>
          <w:p w:rsidR="00522174" w:rsidRPr="00A22E04" w:rsidRDefault="00A22E04" w:rsidP="00A22E04">
            <w:pPr>
              <w:spacing w:after="0" w:line="240" w:lineRule="auto"/>
              <w:ind w:left="144"/>
              <w:rPr>
                <w:rFonts w:eastAsia="Times New Roman" w:cs="Arial"/>
                <w:sz w:val="20"/>
                <w:szCs w:val="20"/>
              </w:rPr>
            </w:pPr>
            <w:r>
              <w:rPr>
                <w:rFonts w:eastAsia="Times New Roman" w:cs="Arial"/>
                <w:sz w:val="20"/>
                <w:szCs w:val="20"/>
              </w:rPr>
              <w:t>Semester</w:t>
            </w:r>
            <w:r w:rsidR="00522174" w:rsidRPr="00407A41">
              <w:rPr>
                <w:rFonts w:eastAsia="Times New Roman" w:cs="Arial"/>
                <w:bCs/>
                <w:sz w:val="20"/>
                <w:szCs w:val="20"/>
                <w:lang w:val="en-US"/>
              </w:rPr>
              <w:t xml:space="preserve"> </w:t>
            </w:r>
            <w:r w:rsidR="00A3681F">
              <w:rPr>
                <w:rFonts w:eastAsia="Times New Roman" w:cs="Arial"/>
                <w:bCs/>
                <w:sz w:val="20"/>
                <w:szCs w:val="20"/>
                <w:lang w:val="en-US"/>
              </w:rPr>
              <w:t>1</w:t>
            </w:r>
            <w:r w:rsidR="00522174" w:rsidRPr="00407A41">
              <w:rPr>
                <w:rFonts w:eastAsia="Times New Roman" w:cs="Arial"/>
                <w:bCs/>
                <w:sz w:val="20"/>
                <w:szCs w:val="20"/>
                <w:lang w:val="en-US"/>
              </w:rPr>
              <w:t xml:space="preserve"> </w:t>
            </w:r>
          </w:p>
          <w:p w:rsidR="00522174" w:rsidRPr="00407A41" w:rsidRDefault="00522174" w:rsidP="00287DA4">
            <w:pPr>
              <w:spacing w:after="0" w:line="240" w:lineRule="auto"/>
              <w:ind w:left="144"/>
              <w:rPr>
                <w:rFonts w:eastAsia="Times New Roman" w:cs="Arial"/>
                <w:bCs/>
                <w:sz w:val="20"/>
                <w:szCs w:val="20"/>
                <w:lang w:val="en-US"/>
              </w:rPr>
            </w:pPr>
            <w:r w:rsidRPr="00407A41">
              <w:rPr>
                <w:rFonts w:eastAsia="Times New Roman" w:cs="Arial"/>
                <w:bCs/>
                <w:sz w:val="20"/>
                <w:szCs w:val="20"/>
                <w:lang w:val="en-US"/>
              </w:rPr>
              <w:t>Week</w:t>
            </w:r>
            <w:r w:rsidR="00D25D71">
              <w:rPr>
                <w:rFonts w:eastAsia="Times New Roman" w:cs="Arial"/>
                <w:bCs/>
                <w:sz w:val="20"/>
                <w:szCs w:val="20"/>
                <w:lang w:val="en-US"/>
              </w:rPr>
              <w:t>s</w:t>
            </w:r>
            <w:r w:rsidRPr="00407A41">
              <w:rPr>
                <w:rFonts w:eastAsia="Times New Roman" w:cs="Arial"/>
                <w:bCs/>
                <w:sz w:val="20"/>
                <w:szCs w:val="20"/>
                <w:lang w:val="en-US"/>
              </w:rPr>
              <w:t xml:space="preserve"> </w:t>
            </w:r>
            <w:r w:rsidR="00A3681F">
              <w:rPr>
                <w:rFonts w:eastAsia="Times New Roman" w:cs="Arial"/>
                <w:bCs/>
                <w:sz w:val="20"/>
                <w:szCs w:val="20"/>
                <w:lang w:val="en-US"/>
              </w:rPr>
              <w:t>9</w:t>
            </w:r>
            <w:r>
              <w:rPr>
                <w:rFonts w:eastAsia="Times New Roman" w:cs="Arial"/>
                <w:bCs/>
                <w:sz w:val="20"/>
                <w:szCs w:val="20"/>
                <w:lang w:val="en-US"/>
              </w:rPr>
              <w:t>–</w:t>
            </w:r>
            <w:r w:rsidR="00A3681F">
              <w:rPr>
                <w:rFonts w:eastAsia="Times New Roman" w:cs="Arial"/>
                <w:bCs/>
                <w:sz w:val="20"/>
                <w:szCs w:val="20"/>
                <w:lang w:val="en-US"/>
              </w:rPr>
              <w:t>10</w:t>
            </w:r>
            <w:r w:rsidRPr="00407A41">
              <w:rPr>
                <w:rFonts w:eastAsia="Times New Roman" w:cs="Arial"/>
                <w:bCs/>
                <w:sz w:val="20"/>
                <w:szCs w:val="20"/>
                <w:lang w:val="en-US"/>
              </w:rPr>
              <w:t xml:space="preserve"> </w:t>
            </w:r>
          </w:p>
        </w:tc>
        <w:tc>
          <w:tcPr>
            <w:tcW w:w="3544" w:type="pct"/>
          </w:tcPr>
          <w:p w:rsidR="00522174" w:rsidRPr="00407A41" w:rsidRDefault="00522174" w:rsidP="001D7D6E">
            <w:pPr>
              <w:spacing w:after="0" w:line="240" w:lineRule="auto"/>
              <w:ind w:left="142" w:right="141"/>
              <w:rPr>
                <w:rFonts w:eastAsia="Times New Roman" w:cs="Arial"/>
                <w:b/>
                <w:bCs/>
                <w:sz w:val="20"/>
                <w:szCs w:val="20"/>
                <w:lang w:val="en-US"/>
              </w:rPr>
            </w:pPr>
            <w:r w:rsidRPr="00407A41">
              <w:rPr>
                <w:rFonts w:eastAsia="Times New Roman" w:cs="Arial"/>
                <w:b/>
                <w:bCs/>
                <w:sz w:val="20"/>
                <w:szCs w:val="20"/>
                <w:lang w:val="en-US"/>
              </w:rPr>
              <w:t xml:space="preserve">Task 4: Automotive materials identification </w:t>
            </w:r>
          </w:p>
          <w:p w:rsidR="00522174" w:rsidRPr="00FD1A11" w:rsidRDefault="006D6E3F" w:rsidP="001D7D6E">
            <w:pPr>
              <w:numPr>
                <w:ilvl w:val="0"/>
                <w:numId w:val="3"/>
              </w:numPr>
              <w:tabs>
                <w:tab w:val="clear" w:pos="720"/>
              </w:tabs>
              <w:spacing w:after="0" w:line="240" w:lineRule="auto"/>
              <w:ind w:left="427" w:right="141" w:hanging="283"/>
              <w:rPr>
                <w:rFonts w:eastAsia="Times New Roman" w:cs="Times New Roman"/>
                <w:sz w:val="20"/>
                <w:szCs w:val="20"/>
              </w:rPr>
            </w:pPr>
            <w:r>
              <w:rPr>
                <w:rFonts w:eastAsia="Times New Roman" w:cs="Times New Roman"/>
                <w:sz w:val="20"/>
                <w:szCs w:val="20"/>
              </w:rPr>
              <w:t>i</w:t>
            </w:r>
            <w:r w:rsidR="00522174" w:rsidRPr="00FD1A11">
              <w:rPr>
                <w:rFonts w:eastAsia="Times New Roman" w:cs="Times New Roman"/>
                <w:sz w:val="20"/>
                <w:szCs w:val="20"/>
              </w:rPr>
              <w:t>nvestigate the different m</w:t>
            </w:r>
            <w:r>
              <w:rPr>
                <w:rFonts w:eastAsia="Times New Roman" w:cs="Times New Roman"/>
                <w:sz w:val="20"/>
                <w:szCs w:val="20"/>
              </w:rPr>
              <w:t>aterials used to make a vehicle</w:t>
            </w:r>
          </w:p>
          <w:p w:rsidR="00522174" w:rsidRPr="002C4BA1" w:rsidRDefault="006D6E3F" w:rsidP="002C4BA1">
            <w:pPr>
              <w:numPr>
                <w:ilvl w:val="0"/>
                <w:numId w:val="3"/>
              </w:numPr>
              <w:tabs>
                <w:tab w:val="clear" w:pos="720"/>
              </w:tabs>
              <w:spacing w:after="0" w:line="240" w:lineRule="auto"/>
              <w:ind w:left="427" w:right="141" w:hanging="283"/>
              <w:rPr>
                <w:rFonts w:eastAsia="Times New Roman" w:cs="Arial"/>
                <w:bCs/>
                <w:sz w:val="20"/>
                <w:szCs w:val="20"/>
                <w:lang w:val="en-US"/>
              </w:rPr>
            </w:pPr>
            <w:r>
              <w:rPr>
                <w:rFonts w:eastAsia="Times New Roman" w:cs="Times New Roman"/>
                <w:sz w:val="20"/>
                <w:szCs w:val="20"/>
              </w:rPr>
              <w:t>l</w:t>
            </w:r>
            <w:r w:rsidR="00522174" w:rsidRPr="00FD1A11">
              <w:rPr>
                <w:rFonts w:eastAsia="Times New Roman" w:cs="Times New Roman"/>
                <w:sz w:val="20"/>
                <w:szCs w:val="20"/>
              </w:rPr>
              <w:t>ist</w:t>
            </w:r>
            <w:r w:rsidR="00522174" w:rsidRPr="00407A41">
              <w:rPr>
                <w:rFonts w:eastAsia="Times New Roman" w:cs="Arial"/>
                <w:bCs/>
                <w:sz w:val="20"/>
                <w:szCs w:val="20"/>
                <w:lang w:val="en-US"/>
              </w:rPr>
              <w:t xml:space="preserve"> the major vehicle parts and identify the different metals, plastics, rubber and other likely materials that make up each part. Briefly explain why the properties of the mater</w:t>
            </w:r>
            <w:r w:rsidR="00F957B7">
              <w:rPr>
                <w:rFonts w:eastAsia="Times New Roman" w:cs="Arial"/>
                <w:bCs/>
                <w:sz w:val="20"/>
                <w:szCs w:val="20"/>
                <w:lang w:val="en-US"/>
              </w:rPr>
              <w:t>ials are suitable for each part</w:t>
            </w:r>
          </w:p>
        </w:tc>
      </w:tr>
      <w:tr w:rsidR="00522174" w:rsidRPr="00407A41" w:rsidTr="0019615C">
        <w:trPr>
          <w:trHeight w:val="311"/>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eastAsia="en-AU"/>
              </w:rPr>
            </w:pPr>
          </w:p>
        </w:tc>
        <w:tc>
          <w:tcPr>
            <w:tcW w:w="437" w:type="pct"/>
            <w:vAlign w:val="center"/>
          </w:tcPr>
          <w:p w:rsidR="00522174" w:rsidRPr="00407A41" w:rsidRDefault="00BF2D69" w:rsidP="00407A41">
            <w:pPr>
              <w:spacing w:after="0" w:line="240" w:lineRule="auto"/>
              <w:ind w:left="142"/>
              <w:jc w:val="center"/>
              <w:rPr>
                <w:rFonts w:eastAsia="Times New Roman" w:cs="Arial"/>
                <w:sz w:val="20"/>
                <w:szCs w:val="20"/>
                <w:lang w:val="en-US"/>
              </w:rPr>
            </w:pPr>
            <w:r>
              <w:rPr>
                <w:rFonts w:eastAsia="Times New Roman" w:cs="Arial"/>
                <w:sz w:val="20"/>
                <w:szCs w:val="20"/>
                <w:lang w:val="en-US"/>
              </w:rPr>
              <w:t>3</w:t>
            </w:r>
            <w:r w:rsidR="00522174" w:rsidRPr="00407A41">
              <w:rPr>
                <w:rFonts w:eastAsia="Times New Roman" w:cs="Arial"/>
                <w:b/>
                <w:bCs/>
                <w:sz w:val="20"/>
                <w:szCs w:val="20"/>
                <w:lang w:val="en-US"/>
              </w:rPr>
              <w:t>%</w:t>
            </w:r>
          </w:p>
        </w:tc>
        <w:tc>
          <w:tcPr>
            <w:tcW w:w="486" w:type="pct"/>
            <w:vAlign w:val="center"/>
          </w:tcPr>
          <w:p w:rsidR="00A22E04" w:rsidRDefault="00A22E04" w:rsidP="00A22E04">
            <w:pPr>
              <w:spacing w:after="0" w:line="240" w:lineRule="auto"/>
              <w:ind w:left="144"/>
              <w:rPr>
                <w:rFonts w:eastAsia="Times New Roman" w:cs="Arial"/>
                <w:sz w:val="20"/>
                <w:szCs w:val="20"/>
              </w:rPr>
            </w:pPr>
            <w:r>
              <w:rPr>
                <w:rFonts w:eastAsia="Times New Roman" w:cs="Arial"/>
                <w:sz w:val="20"/>
                <w:szCs w:val="20"/>
              </w:rPr>
              <w:t>Semester 1</w:t>
            </w:r>
          </w:p>
          <w:p w:rsidR="00522174" w:rsidRPr="00407A41" w:rsidRDefault="00522174" w:rsidP="0019615C">
            <w:pPr>
              <w:spacing w:after="0" w:line="240" w:lineRule="auto"/>
              <w:jc w:val="center"/>
              <w:rPr>
                <w:rFonts w:eastAsia="Times New Roman" w:cs="Arial"/>
                <w:bCs/>
                <w:sz w:val="20"/>
                <w:szCs w:val="20"/>
                <w:lang w:val="en-US"/>
              </w:rPr>
            </w:pPr>
            <w:r w:rsidRPr="00407A41">
              <w:rPr>
                <w:rFonts w:eastAsia="Times New Roman" w:cs="Arial"/>
                <w:bCs/>
                <w:sz w:val="20"/>
                <w:szCs w:val="20"/>
                <w:lang w:val="en-US"/>
              </w:rPr>
              <w:t>Week</w:t>
            </w:r>
            <w:r w:rsidR="00D25D71">
              <w:rPr>
                <w:rFonts w:eastAsia="Times New Roman" w:cs="Arial"/>
                <w:bCs/>
                <w:sz w:val="20"/>
                <w:szCs w:val="20"/>
                <w:lang w:val="en-US"/>
              </w:rPr>
              <w:t>s</w:t>
            </w:r>
            <w:r w:rsidRPr="00407A41">
              <w:rPr>
                <w:rFonts w:eastAsia="Times New Roman" w:cs="Arial"/>
                <w:bCs/>
                <w:sz w:val="20"/>
                <w:szCs w:val="20"/>
                <w:lang w:val="en-US"/>
              </w:rPr>
              <w:t xml:space="preserve"> 1</w:t>
            </w:r>
            <w:r w:rsidR="0019615C">
              <w:rPr>
                <w:rFonts w:eastAsia="Times New Roman" w:cs="Arial"/>
                <w:bCs/>
                <w:sz w:val="20"/>
                <w:szCs w:val="20"/>
                <w:lang w:val="en-US"/>
              </w:rPr>
              <w:t>1</w:t>
            </w:r>
            <w:r>
              <w:rPr>
                <w:rFonts w:eastAsia="Times New Roman" w:cs="Arial"/>
                <w:bCs/>
                <w:sz w:val="20"/>
                <w:szCs w:val="20"/>
                <w:lang w:val="en-US"/>
              </w:rPr>
              <w:t>–</w:t>
            </w:r>
            <w:r w:rsidR="0019615C">
              <w:rPr>
                <w:rFonts w:eastAsia="Times New Roman" w:cs="Arial"/>
                <w:bCs/>
                <w:sz w:val="20"/>
                <w:szCs w:val="20"/>
                <w:lang w:val="en-US"/>
              </w:rPr>
              <w:t>1</w:t>
            </w:r>
            <w:r w:rsidR="00F957B7">
              <w:rPr>
                <w:rFonts w:eastAsia="Times New Roman" w:cs="Arial"/>
                <w:bCs/>
                <w:sz w:val="20"/>
                <w:szCs w:val="20"/>
                <w:lang w:val="en-US"/>
              </w:rPr>
              <w:t>5</w:t>
            </w:r>
          </w:p>
        </w:tc>
        <w:tc>
          <w:tcPr>
            <w:tcW w:w="3544" w:type="pct"/>
            <w:vAlign w:val="center"/>
          </w:tcPr>
          <w:p w:rsidR="00522174" w:rsidRPr="00407A41" w:rsidRDefault="00522174" w:rsidP="001D7D6E">
            <w:pPr>
              <w:spacing w:after="0" w:line="240" w:lineRule="auto"/>
              <w:ind w:left="142" w:right="141"/>
              <w:rPr>
                <w:rFonts w:eastAsia="Times New Roman" w:cstheme="minorHAnsi"/>
                <w:b/>
                <w:bCs/>
                <w:sz w:val="20"/>
                <w:szCs w:val="20"/>
                <w:lang w:val="en-US"/>
              </w:rPr>
            </w:pPr>
            <w:r w:rsidRPr="00407A41">
              <w:rPr>
                <w:rFonts w:eastAsia="Times New Roman" w:cstheme="minorHAnsi"/>
                <w:b/>
                <w:bCs/>
                <w:sz w:val="20"/>
                <w:szCs w:val="20"/>
                <w:lang w:val="en-US"/>
              </w:rPr>
              <w:t>Task 5: Engine build and components</w:t>
            </w:r>
          </w:p>
          <w:p w:rsidR="00522174" w:rsidRPr="00407A41" w:rsidRDefault="00F957B7" w:rsidP="001D7D6E">
            <w:pPr>
              <w:numPr>
                <w:ilvl w:val="0"/>
                <w:numId w:val="3"/>
              </w:numPr>
              <w:tabs>
                <w:tab w:val="clear" w:pos="720"/>
              </w:tabs>
              <w:spacing w:after="0" w:line="240" w:lineRule="auto"/>
              <w:ind w:left="427" w:right="141" w:hanging="283"/>
              <w:rPr>
                <w:rFonts w:eastAsia="Times New Roman" w:cs="Arial"/>
                <w:bCs/>
                <w:sz w:val="20"/>
                <w:szCs w:val="20"/>
                <w:lang w:val="en-US"/>
              </w:rPr>
            </w:pPr>
            <w:r>
              <w:rPr>
                <w:rFonts w:eastAsia="Times New Roman" w:cs="Arial"/>
                <w:bCs/>
                <w:sz w:val="20"/>
                <w:szCs w:val="20"/>
                <w:lang w:val="en-US"/>
              </w:rPr>
              <w:t>i</w:t>
            </w:r>
            <w:r w:rsidR="00522174" w:rsidRPr="00407A41">
              <w:rPr>
                <w:rFonts w:eastAsia="Times New Roman" w:cs="Arial"/>
                <w:bCs/>
                <w:sz w:val="20"/>
                <w:szCs w:val="20"/>
                <w:lang w:val="en-US"/>
              </w:rPr>
              <w:t>dentify major engine components and how they are fitted/fixed together</w:t>
            </w:r>
          </w:p>
          <w:p w:rsidR="00522174" w:rsidRPr="00407A41" w:rsidRDefault="00F957B7" w:rsidP="00A54AA7">
            <w:pPr>
              <w:numPr>
                <w:ilvl w:val="0"/>
                <w:numId w:val="3"/>
              </w:numPr>
              <w:tabs>
                <w:tab w:val="clear" w:pos="720"/>
              </w:tabs>
              <w:spacing w:after="0" w:line="240" w:lineRule="auto"/>
              <w:ind w:left="427" w:right="141" w:hanging="283"/>
              <w:rPr>
                <w:rFonts w:eastAsia="Times New Roman" w:cs="Arial"/>
                <w:b/>
                <w:bCs/>
                <w:sz w:val="20"/>
                <w:szCs w:val="20"/>
                <w:lang w:val="en-US"/>
              </w:rPr>
            </w:pPr>
            <w:r>
              <w:rPr>
                <w:rFonts w:eastAsia="Times New Roman" w:cs="Arial"/>
                <w:bCs/>
                <w:sz w:val="20"/>
                <w:szCs w:val="20"/>
                <w:lang w:val="en-US"/>
              </w:rPr>
              <w:t>e</w:t>
            </w:r>
            <w:r w:rsidR="00522174" w:rsidRPr="00407A41">
              <w:rPr>
                <w:rFonts w:eastAsia="Times New Roman" w:cs="Arial"/>
                <w:bCs/>
                <w:sz w:val="20"/>
                <w:szCs w:val="20"/>
                <w:lang w:val="en-US"/>
              </w:rPr>
              <w:t xml:space="preserve">xplore safe methods of dismantling and re-assembly </w:t>
            </w:r>
            <w:r w:rsidR="00974EC2">
              <w:rPr>
                <w:rFonts w:eastAsia="Times New Roman" w:cs="Arial"/>
                <w:bCs/>
                <w:sz w:val="20"/>
                <w:szCs w:val="20"/>
                <w:lang w:val="en-US"/>
              </w:rPr>
              <w:t xml:space="preserve">of </w:t>
            </w:r>
            <w:r w:rsidR="00522174" w:rsidRPr="00407A41">
              <w:rPr>
                <w:rFonts w:eastAsia="Times New Roman" w:cs="Arial"/>
                <w:bCs/>
                <w:sz w:val="20"/>
                <w:szCs w:val="20"/>
                <w:lang w:val="en-US"/>
              </w:rPr>
              <w:t>components</w:t>
            </w:r>
          </w:p>
        </w:tc>
      </w:tr>
      <w:tr w:rsidR="00522174" w:rsidRPr="00407A41" w:rsidTr="0019615C">
        <w:trPr>
          <w:trHeight w:val="304"/>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eastAsia="en-AU"/>
              </w:rPr>
            </w:pPr>
          </w:p>
        </w:tc>
        <w:tc>
          <w:tcPr>
            <w:tcW w:w="437" w:type="pct"/>
            <w:vAlign w:val="center"/>
          </w:tcPr>
          <w:p w:rsidR="00522174" w:rsidRPr="00407A41" w:rsidRDefault="00BF2D69"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5</w:t>
            </w:r>
            <w:r w:rsidR="00522174" w:rsidRPr="00407A41">
              <w:rPr>
                <w:rFonts w:eastAsia="Times New Roman" w:cs="Arial"/>
                <w:b/>
                <w:bCs/>
                <w:sz w:val="20"/>
                <w:szCs w:val="20"/>
                <w:lang w:val="en-US"/>
              </w:rPr>
              <w:t>%</w:t>
            </w:r>
          </w:p>
        </w:tc>
        <w:tc>
          <w:tcPr>
            <w:tcW w:w="486" w:type="pct"/>
            <w:vAlign w:val="center"/>
          </w:tcPr>
          <w:p w:rsidR="00A22E04" w:rsidRDefault="00A22E04" w:rsidP="00A22E04">
            <w:pPr>
              <w:spacing w:after="0" w:line="240" w:lineRule="auto"/>
              <w:ind w:left="144"/>
              <w:rPr>
                <w:rFonts w:eastAsia="Times New Roman" w:cs="Arial"/>
                <w:sz w:val="20"/>
                <w:szCs w:val="20"/>
              </w:rPr>
            </w:pPr>
            <w:r>
              <w:rPr>
                <w:rFonts w:eastAsia="Times New Roman" w:cs="Arial"/>
                <w:sz w:val="20"/>
                <w:szCs w:val="20"/>
              </w:rPr>
              <w:t>Semester 2</w:t>
            </w:r>
          </w:p>
          <w:p w:rsidR="00522174" w:rsidRPr="00407A41" w:rsidRDefault="00522174" w:rsidP="00B7045D">
            <w:pPr>
              <w:spacing w:after="0" w:line="240" w:lineRule="auto"/>
              <w:ind w:left="144"/>
              <w:rPr>
                <w:rFonts w:eastAsia="Times New Roman" w:cs="Arial"/>
                <w:bCs/>
                <w:sz w:val="20"/>
                <w:szCs w:val="20"/>
              </w:rPr>
            </w:pPr>
            <w:r w:rsidRPr="00407A41">
              <w:rPr>
                <w:rFonts w:eastAsia="Times New Roman" w:cs="Arial"/>
                <w:sz w:val="20"/>
                <w:szCs w:val="20"/>
              </w:rPr>
              <w:t>Week</w:t>
            </w:r>
            <w:r w:rsidR="00D25D71">
              <w:rPr>
                <w:rFonts w:eastAsia="Times New Roman" w:cs="Arial"/>
                <w:sz w:val="20"/>
                <w:szCs w:val="20"/>
              </w:rPr>
              <w:t>s</w:t>
            </w:r>
            <w:r w:rsidR="00432E54">
              <w:rPr>
                <w:rFonts w:eastAsia="Times New Roman" w:cs="Arial"/>
                <w:sz w:val="20"/>
                <w:szCs w:val="20"/>
              </w:rPr>
              <w:t xml:space="preserve"> </w:t>
            </w:r>
            <w:r w:rsidR="00B7045D">
              <w:rPr>
                <w:rFonts w:eastAsia="Times New Roman" w:cs="Arial"/>
                <w:sz w:val="20"/>
                <w:szCs w:val="20"/>
              </w:rPr>
              <w:t>7</w:t>
            </w:r>
            <w:r w:rsidR="00432E54">
              <w:rPr>
                <w:rFonts w:eastAsia="Times New Roman" w:cs="Arial"/>
                <w:bCs/>
                <w:sz w:val="20"/>
                <w:szCs w:val="20"/>
                <w:lang w:val="en-US"/>
              </w:rPr>
              <w:t>–</w:t>
            </w:r>
            <w:r w:rsidR="00244EC5">
              <w:rPr>
                <w:rFonts w:eastAsia="Times New Roman" w:cs="Arial"/>
                <w:bCs/>
                <w:sz w:val="20"/>
                <w:szCs w:val="20"/>
                <w:lang w:val="en-US"/>
              </w:rPr>
              <w:t>9</w:t>
            </w:r>
          </w:p>
        </w:tc>
        <w:tc>
          <w:tcPr>
            <w:tcW w:w="3544" w:type="pct"/>
          </w:tcPr>
          <w:p w:rsidR="00522174" w:rsidRPr="002C4BA1" w:rsidRDefault="00522174" w:rsidP="007573FB">
            <w:pPr>
              <w:overflowPunct w:val="0"/>
              <w:autoSpaceDE w:val="0"/>
              <w:autoSpaceDN w:val="0"/>
              <w:adjustRightInd w:val="0"/>
              <w:spacing w:after="0" w:line="240" w:lineRule="auto"/>
              <w:ind w:left="142"/>
              <w:textAlignment w:val="baseline"/>
              <w:rPr>
                <w:rFonts w:eastAsia="Times New Roman" w:cstheme="minorHAnsi"/>
                <w:b/>
                <w:sz w:val="20"/>
                <w:szCs w:val="20"/>
              </w:rPr>
            </w:pPr>
            <w:r w:rsidRPr="00407A41">
              <w:rPr>
                <w:rFonts w:eastAsia="Times New Roman" w:cstheme="minorHAnsi"/>
                <w:b/>
                <w:sz w:val="20"/>
                <w:szCs w:val="20"/>
              </w:rPr>
              <w:t xml:space="preserve">Task </w:t>
            </w:r>
            <w:r>
              <w:rPr>
                <w:rFonts w:eastAsia="Times New Roman" w:cstheme="minorHAnsi"/>
                <w:b/>
                <w:sz w:val="20"/>
                <w:szCs w:val="20"/>
              </w:rPr>
              <w:t>12</w:t>
            </w:r>
            <w:r w:rsidR="00C53163">
              <w:rPr>
                <w:rFonts w:eastAsia="Times New Roman" w:cstheme="minorHAnsi"/>
                <w:b/>
                <w:sz w:val="20"/>
                <w:szCs w:val="20"/>
              </w:rPr>
              <w:t xml:space="preserve"> </w:t>
            </w:r>
            <w:r w:rsidRPr="00407A41">
              <w:rPr>
                <w:rFonts w:eastAsia="Times New Roman" w:cstheme="minorHAnsi"/>
                <w:b/>
                <w:sz w:val="20"/>
                <w:szCs w:val="20"/>
              </w:rPr>
              <w:t>Part A</w:t>
            </w:r>
            <w:r w:rsidR="007573FB">
              <w:rPr>
                <w:rFonts w:eastAsia="Times New Roman" w:cstheme="minorHAnsi"/>
                <w:b/>
                <w:sz w:val="20"/>
                <w:szCs w:val="20"/>
              </w:rPr>
              <w:t xml:space="preserve">: </w:t>
            </w:r>
            <w:r w:rsidRPr="00407A41">
              <w:rPr>
                <w:rFonts w:eastAsia="Times New Roman" w:cstheme="minorHAnsi"/>
                <w:b/>
                <w:sz w:val="20"/>
                <w:szCs w:val="20"/>
              </w:rPr>
              <w:t>Design a tool or device to be used during automotive workshop ac</w:t>
            </w:r>
            <w:r w:rsidR="008166B6">
              <w:rPr>
                <w:rFonts w:eastAsia="Times New Roman" w:cstheme="minorHAnsi"/>
                <w:b/>
                <w:sz w:val="20"/>
                <w:szCs w:val="20"/>
              </w:rPr>
              <w:t>tivities</w:t>
            </w:r>
          </w:p>
        </w:tc>
      </w:tr>
      <w:tr w:rsidR="00522174" w:rsidRPr="00407A41" w:rsidTr="0019615C">
        <w:tc>
          <w:tcPr>
            <w:tcW w:w="534" w:type="pct"/>
            <w:vMerge/>
            <w:vAlign w:val="center"/>
          </w:tcPr>
          <w:p w:rsidR="00522174" w:rsidRPr="00407A41" w:rsidRDefault="00522174" w:rsidP="00407A41">
            <w:pPr>
              <w:spacing w:after="0" w:line="240" w:lineRule="auto"/>
              <w:ind w:left="142"/>
              <w:rPr>
                <w:rFonts w:eastAsia="Times New Roman" w:cs="Arial"/>
                <w:b/>
                <w:sz w:val="20"/>
                <w:szCs w:val="20"/>
                <w:lang w:eastAsia="en-AU"/>
              </w:rPr>
            </w:pPr>
          </w:p>
        </w:tc>
        <w:tc>
          <w:tcPr>
            <w:tcW w:w="437" w:type="pct"/>
            <w:vAlign w:val="center"/>
          </w:tcPr>
          <w:p w:rsidR="00522174" w:rsidRPr="00407A41" w:rsidRDefault="00BF2D69"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5</w:t>
            </w:r>
            <w:r w:rsidR="00522174" w:rsidRPr="00407A41">
              <w:rPr>
                <w:rFonts w:eastAsia="Times New Roman" w:cs="Arial"/>
                <w:b/>
                <w:bCs/>
                <w:sz w:val="20"/>
                <w:szCs w:val="20"/>
                <w:lang w:val="en-US"/>
              </w:rPr>
              <w:t>%</w:t>
            </w:r>
          </w:p>
        </w:tc>
        <w:tc>
          <w:tcPr>
            <w:tcW w:w="486" w:type="pct"/>
            <w:vAlign w:val="center"/>
          </w:tcPr>
          <w:p w:rsidR="00A22E04" w:rsidRDefault="00A22E04" w:rsidP="00A22E04">
            <w:pPr>
              <w:spacing w:after="0" w:line="240" w:lineRule="auto"/>
              <w:ind w:left="144"/>
              <w:rPr>
                <w:rFonts w:eastAsia="Times New Roman" w:cs="Arial"/>
                <w:sz w:val="20"/>
                <w:szCs w:val="20"/>
              </w:rPr>
            </w:pPr>
            <w:r>
              <w:rPr>
                <w:rFonts w:eastAsia="Times New Roman" w:cs="Arial"/>
                <w:sz w:val="20"/>
                <w:szCs w:val="20"/>
              </w:rPr>
              <w:t>Semester 2</w:t>
            </w:r>
          </w:p>
          <w:p w:rsidR="00522174" w:rsidRPr="00407A41" w:rsidRDefault="00522174" w:rsidP="00287DA4">
            <w:pPr>
              <w:spacing w:after="0" w:line="240" w:lineRule="auto"/>
              <w:ind w:left="144"/>
              <w:rPr>
                <w:rFonts w:eastAsia="Times New Roman" w:cs="Arial"/>
                <w:bCs/>
                <w:sz w:val="20"/>
                <w:szCs w:val="20"/>
                <w:lang w:val="en-US"/>
              </w:rPr>
            </w:pPr>
            <w:r w:rsidRPr="00407A41">
              <w:rPr>
                <w:rFonts w:eastAsia="Times New Roman" w:cs="Arial"/>
                <w:bCs/>
                <w:sz w:val="20"/>
                <w:szCs w:val="20"/>
                <w:lang w:val="en-US"/>
              </w:rPr>
              <w:t>Week</w:t>
            </w:r>
            <w:r w:rsidR="00D25D71">
              <w:rPr>
                <w:rFonts w:eastAsia="Times New Roman" w:cs="Arial"/>
                <w:bCs/>
                <w:sz w:val="20"/>
                <w:szCs w:val="20"/>
                <w:lang w:val="en-US"/>
              </w:rPr>
              <w:t>s</w:t>
            </w:r>
            <w:r w:rsidRPr="00407A41">
              <w:rPr>
                <w:rFonts w:eastAsia="Times New Roman" w:cs="Arial"/>
                <w:bCs/>
                <w:sz w:val="20"/>
                <w:szCs w:val="20"/>
                <w:lang w:val="en-US"/>
              </w:rPr>
              <w:t xml:space="preserve"> 1</w:t>
            </w:r>
            <w:r w:rsidR="00C53163">
              <w:rPr>
                <w:rFonts w:eastAsia="Times New Roman" w:cs="Arial"/>
                <w:bCs/>
                <w:sz w:val="20"/>
                <w:szCs w:val="20"/>
                <w:lang w:val="en-US"/>
              </w:rPr>
              <w:t>0</w:t>
            </w:r>
            <w:r>
              <w:rPr>
                <w:rFonts w:eastAsia="Times New Roman" w:cs="Arial"/>
                <w:bCs/>
                <w:sz w:val="20"/>
                <w:szCs w:val="20"/>
                <w:lang w:val="en-US"/>
              </w:rPr>
              <w:t>–</w:t>
            </w:r>
            <w:r w:rsidR="00C53163">
              <w:rPr>
                <w:rFonts w:eastAsia="Times New Roman" w:cs="Arial"/>
                <w:bCs/>
                <w:sz w:val="20"/>
                <w:szCs w:val="20"/>
                <w:lang w:val="en-US"/>
              </w:rPr>
              <w:t>1</w:t>
            </w:r>
            <w:r w:rsidRPr="00407A41">
              <w:rPr>
                <w:rFonts w:eastAsia="Times New Roman" w:cs="Arial"/>
                <w:bCs/>
                <w:sz w:val="20"/>
                <w:szCs w:val="20"/>
                <w:lang w:val="en-US"/>
              </w:rPr>
              <w:t xml:space="preserve">2 </w:t>
            </w:r>
          </w:p>
        </w:tc>
        <w:tc>
          <w:tcPr>
            <w:tcW w:w="3544" w:type="pct"/>
          </w:tcPr>
          <w:p w:rsidR="00522174" w:rsidRPr="00407A41" w:rsidRDefault="00522174" w:rsidP="00D20B6F">
            <w:pPr>
              <w:overflowPunct w:val="0"/>
              <w:autoSpaceDE w:val="0"/>
              <w:autoSpaceDN w:val="0"/>
              <w:adjustRightInd w:val="0"/>
              <w:spacing w:after="0" w:line="240" w:lineRule="auto"/>
              <w:ind w:left="142"/>
              <w:textAlignment w:val="baseline"/>
              <w:rPr>
                <w:rFonts w:eastAsia="Times New Roman" w:cstheme="minorHAnsi"/>
                <w:b/>
                <w:sz w:val="20"/>
                <w:szCs w:val="20"/>
                <w:lang w:val="it-IT" w:eastAsia="en-AU"/>
              </w:rPr>
            </w:pPr>
            <w:r w:rsidRPr="00407A41">
              <w:rPr>
                <w:rFonts w:eastAsia="Times New Roman" w:cstheme="minorHAnsi"/>
                <w:b/>
                <w:sz w:val="20"/>
                <w:szCs w:val="20"/>
                <w:lang w:val="it-IT" w:eastAsia="en-AU"/>
              </w:rPr>
              <w:t xml:space="preserve">Task </w:t>
            </w:r>
            <w:r>
              <w:rPr>
                <w:rFonts w:eastAsia="Times New Roman" w:cstheme="minorHAnsi"/>
                <w:b/>
                <w:sz w:val="20"/>
                <w:szCs w:val="20"/>
                <w:lang w:val="it-IT" w:eastAsia="en-AU"/>
              </w:rPr>
              <w:t>13</w:t>
            </w:r>
            <w:r w:rsidRPr="00407A41">
              <w:rPr>
                <w:rFonts w:eastAsia="Times New Roman" w:cstheme="minorHAnsi"/>
                <w:b/>
                <w:sz w:val="20"/>
                <w:szCs w:val="20"/>
                <w:lang w:val="it-IT" w:eastAsia="en-AU"/>
              </w:rPr>
              <w:t xml:space="preserve">: </w:t>
            </w:r>
            <w:r>
              <w:rPr>
                <w:rFonts w:eastAsia="Times New Roman" w:cstheme="minorHAnsi"/>
                <w:b/>
                <w:sz w:val="20"/>
                <w:szCs w:val="20"/>
                <w:lang w:val="it-IT" w:eastAsia="en-AU"/>
              </w:rPr>
              <w:t>Car</w:t>
            </w:r>
            <w:r w:rsidR="00C53163">
              <w:rPr>
                <w:rFonts w:eastAsia="Times New Roman" w:cstheme="minorHAnsi"/>
                <w:b/>
                <w:sz w:val="20"/>
                <w:szCs w:val="20"/>
                <w:lang w:val="it-IT" w:eastAsia="en-AU"/>
              </w:rPr>
              <w:t xml:space="preserve"> maintenance techniques</w:t>
            </w:r>
            <w:r w:rsidR="007426B1">
              <w:rPr>
                <w:rFonts w:cs="Arial"/>
                <w:b/>
                <w:sz w:val="20"/>
                <w:szCs w:val="20"/>
              </w:rPr>
              <w:t xml:space="preserve"> and</w:t>
            </w:r>
            <w:r w:rsidR="007426B1" w:rsidRPr="00247707">
              <w:rPr>
                <w:rFonts w:cs="Arial"/>
                <w:b/>
                <w:sz w:val="20"/>
                <w:szCs w:val="20"/>
              </w:rPr>
              <w:t xml:space="preserve"> </w:t>
            </w:r>
            <w:r w:rsidR="007426B1" w:rsidRPr="00DA10CD">
              <w:rPr>
                <w:rFonts w:cs="Arial"/>
                <w:b/>
                <w:sz w:val="20"/>
                <w:szCs w:val="20"/>
              </w:rPr>
              <w:t>investigations to understand processes</w:t>
            </w:r>
          </w:p>
          <w:p w:rsidR="00522174" w:rsidRPr="006D4C52" w:rsidRDefault="00B72E97" w:rsidP="00D20B6F">
            <w:pPr>
              <w:overflowPunct w:val="0"/>
              <w:autoSpaceDE w:val="0"/>
              <w:autoSpaceDN w:val="0"/>
              <w:adjustRightInd w:val="0"/>
              <w:spacing w:after="0" w:line="240" w:lineRule="auto"/>
              <w:ind w:left="142"/>
              <w:textAlignment w:val="baseline"/>
              <w:rPr>
                <w:rFonts w:cstheme="minorHAnsi"/>
                <w:sz w:val="20"/>
                <w:szCs w:val="20"/>
              </w:rPr>
            </w:pPr>
            <w:r>
              <w:rPr>
                <w:rFonts w:eastAsia="Times New Roman" w:cstheme="minorHAnsi"/>
                <w:sz w:val="20"/>
                <w:szCs w:val="20"/>
                <w:lang w:val="it-IT" w:eastAsia="en-AU"/>
              </w:rPr>
              <w:t xml:space="preserve">The </w:t>
            </w:r>
            <w:r w:rsidR="00522174" w:rsidRPr="006D4C52">
              <w:rPr>
                <w:rFonts w:eastAsia="Times New Roman" w:cstheme="minorHAnsi"/>
                <w:sz w:val="20"/>
                <w:szCs w:val="20"/>
                <w:lang w:val="it-IT" w:eastAsia="en-AU"/>
              </w:rPr>
              <w:t>following</w:t>
            </w:r>
            <w:r>
              <w:rPr>
                <w:rFonts w:eastAsia="Times New Roman" w:cstheme="minorHAnsi"/>
                <w:sz w:val="20"/>
                <w:szCs w:val="20"/>
                <w:lang w:val="it-IT" w:eastAsia="en-AU"/>
              </w:rPr>
              <w:t xml:space="preserve"> processes</w:t>
            </w:r>
            <w:r w:rsidR="00522174" w:rsidRPr="006D4C52">
              <w:rPr>
                <w:rFonts w:cstheme="minorHAnsi"/>
                <w:sz w:val="20"/>
                <w:szCs w:val="20"/>
              </w:rPr>
              <w: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2409"/>
              <w:gridCol w:w="3261"/>
            </w:tblGrid>
            <w:tr w:rsidR="006D4C52" w:rsidRPr="006D4C52" w:rsidTr="006D4C52">
              <w:trPr>
                <w:trHeight w:val="252"/>
              </w:trPr>
              <w:tc>
                <w:tcPr>
                  <w:tcW w:w="3823" w:type="dxa"/>
                </w:tcPr>
                <w:p w:rsidR="006D4C52" w:rsidRPr="006D4C52" w:rsidRDefault="006D4C52" w:rsidP="00401713">
                  <w:pPr>
                    <w:numPr>
                      <w:ilvl w:val="0"/>
                      <w:numId w:val="3"/>
                    </w:numPr>
                    <w:tabs>
                      <w:tab w:val="clear" w:pos="720"/>
                    </w:tabs>
                    <w:ind w:left="284" w:hanging="284"/>
                    <w:rPr>
                      <w:rFonts w:asciiTheme="minorHAnsi" w:hAnsiTheme="minorHAnsi" w:cstheme="minorHAnsi"/>
                    </w:rPr>
                  </w:pPr>
                  <w:r w:rsidRPr="006D4C52">
                    <w:rPr>
                      <w:rFonts w:asciiTheme="minorHAnsi" w:hAnsiTheme="minorHAnsi" w:cstheme="minorHAnsi"/>
                    </w:rPr>
                    <w:t>methods of diagnosis for fault finding</w:t>
                  </w:r>
                </w:p>
              </w:tc>
              <w:tc>
                <w:tcPr>
                  <w:tcW w:w="2409" w:type="dxa"/>
                </w:tcPr>
                <w:p w:rsidR="006D4C52" w:rsidRPr="006D4C52" w:rsidRDefault="006D4C52" w:rsidP="006D4C52">
                  <w:pPr>
                    <w:numPr>
                      <w:ilvl w:val="0"/>
                      <w:numId w:val="3"/>
                    </w:numPr>
                    <w:tabs>
                      <w:tab w:val="clear" w:pos="720"/>
                    </w:tabs>
                    <w:ind w:left="427" w:hanging="283"/>
                    <w:rPr>
                      <w:rFonts w:asciiTheme="minorHAnsi" w:hAnsiTheme="minorHAnsi" w:cstheme="minorHAnsi"/>
                    </w:rPr>
                  </w:pPr>
                  <w:r w:rsidRPr="006D4C52">
                    <w:rPr>
                      <w:rFonts w:asciiTheme="minorHAnsi" w:hAnsiTheme="minorHAnsi" w:cstheme="minorHAnsi"/>
                    </w:rPr>
                    <w:t xml:space="preserve">oils and oil filters </w:t>
                  </w:r>
                </w:p>
              </w:tc>
              <w:tc>
                <w:tcPr>
                  <w:tcW w:w="3261" w:type="dxa"/>
                </w:tcPr>
                <w:p w:rsidR="006D4C52" w:rsidRPr="006D4C52" w:rsidRDefault="006D4C52" w:rsidP="006D4C52">
                  <w:pPr>
                    <w:numPr>
                      <w:ilvl w:val="0"/>
                      <w:numId w:val="3"/>
                    </w:numPr>
                    <w:tabs>
                      <w:tab w:val="clear" w:pos="720"/>
                    </w:tabs>
                    <w:ind w:left="427" w:hanging="283"/>
                    <w:rPr>
                      <w:rFonts w:asciiTheme="minorHAnsi" w:hAnsiTheme="minorHAnsi" w:cstheme="minorHAnsi"/>
                    </w:rPr>
                  </w:pPr>
                  <w:r w:rsidRPr="006D4C52">
                    <w:rPr>
                      <w:rFonts w:asciiTheme="minorHAnsi" w:hAnsiTheme="minorHAnsi" w:cstheme="minorHAnsi"/>
                    </w:rPr>
                    <w:t>brake pads and brake fluid</w:t>
                  </w:r>
                </w:p>
              </w:tc>
            </w:tr>
            <w:tr w:rsidR="006D4C52" w:rsidRPr="006D4C52" w:rsidTr="006D4C52">
              <w:trPr>
                <w:trHeight w:val="252"/>
              </w:trPr>
              <w:tc>
                <w:tcPr>
                  <w:tcW w:w="3823" w:type="dxa"/>
                </w:tcPr>
                <w:p w:rsidR="006D4C52" w:rsidRPr="006D4C52" w:rsidRDefault="006D4C52" w:rsidP="00401713">
                  <w:pPr>
                    <w:numPr>
                      <w:ilvl w:val="0"/>
                      <w:numId w:val="3"/>
                    </w:numPr>
                    <w:tabs>
                      <w:tab w:val="clear" w:pos="720"/>
                    </w:tabs>
                    <w:ind w:left="284" w:hanging="284"/>
                    <w:rPr>
                      <w:rFonts w:asciiTheme="minorHAnsi" w:hAnsiTheme="minorHAnsi" w:cstheme="minorHAnsi"/>
                    </w:rPr>
                  </w:pPr>
                  <w:r w:rsidRPr="006D4C52">
                    <w:rPr>
                      <w:rFonts w:asciiTheme="minorHAnsi" w:hAnsiTheme="minorHAnsi" w:cstheme="minorHAnsi"/>
                    </w:rPr>
                    <w:t>compression test</w:t>
                  </w:r>
                </w:p>
              </w:tc>
              <w:tc>
                <w:tcPr>
                  <w:tcW w:w="2409" w:type="dxa"/>
                </w:tcPr>
                <w:p w:rsidR="006D4C52" w:rsidRPr="006D4C52" w:rsidRDefault="006D4C52" w:rsidP="006D4C52">
                  <w:pPr>
                    <w:numPr>
                      <w:ilvl w:val="0"/>
                      <w:numId w:val="3"/>
                    </w:numPr>
                    <w:tabs>
                      <w:tab w:val="clear" w:pos="720"/>
                    </w:tabs>
                    <w:ind w:left="427" w:hanging="283"/>
                    <w:rPr>
                      <w:rFonts w:asciiTheme="minorHAnsi" w:hAnsiTheme="minorHAnsi" w:cstheme="minorHAnsi"/>
                    </w:rPr>
                  </w:pPr>
                  <w:r w:rsidRPr="006D4C52">
                    <w:rPr>
                      <w:rFonts w:asciiTheme="minorHAnsi" w:hAnsiTheme="minorHAnsi" w:cstheme="minorHAnsi"/>
                    </w:rPr>
                    <w:t>air and fuel filters</w:t>
                  </w:r>
                </w:p>
              </w:tc>
              <w:tc>
                <w:tcPr>
                  <w:tcW w:w="3261" w:type="dxa"/>
                </w:tcPr>
                <w:p w:rsidR="006D4C52" w:rsidRPr="006D4C52" w:rsidRDefault="006D4C52" w:rsidP="006D4C52">
                  <w:pPr>
                    <w:numPr>
                      <w:ilvl w:val="0"/>
                      <w:numId w:val="3"/>
                    </w:numPr>
                    <w:tabs>
                      <w:tab w:val="clear" w:pos="720"/>
                    </w:tabs>
                    <w:ind w:left="427" w:hanging="283"/>
                    <w:rPr>
                      <w:rFonts w:asciiTheme="minorHAnsi" w:hAnsiTheme="minorHAnsi" w:cstheme="minorHAnsi"/>
                    </w:rPr>
                  </w:pPr>
                  <w:r w:rsidRPr="006D4C52">
                    <w:rPr>
                      <w:rFonts w:asciiTheme="minorHAnsi" w:hAnsiTheme="minorHAnsi" w:cstheme="minorHAnsi"/>
                    </w:rPr>
                    <w:t xml:space="preserve">tyres and rotation </w:t>
                  </w:r>
                </w:p>
              </w:tc>
            </w:tr>
            <w:tr w:rsidR="006D4C52" w:rsidRPr="006D4C52" w:rsidTr="006D4C52">
              <w:trPr>
                <w:trHeight w:val="268"/>
              </w:trPr>
              <w:tc>
                <w:tcPr>
                  <w:tcW w:w="3823" w:type="dxa"/>
                </w:tcPr>
                <w:p w:rsidR="006D4C52" w:rsidRPr="006D4C52" w:rsidRDefault="006D4C52" w:rsidP="00401713">
                  <w:pPr>
                    <w:numPr>
                      <w:ilvl w:val="0"/>
                      <w:numId w:val="3"/>
                    </w:numPr>
                    <w:tabs>
                      <w:tab w:val="clear" w:pos="720"/>
                    </w:tabs>
                    <w:ind w:left="284" w:hanging="284"/>
                    <w:rPr>
                      <w:rFonts w:asciiTheme="minorHAnsi" w:hAnsiTheme="minorHAnsi" w:cstheme="minorHAnsi"/>
                    </w:rPr>
                  </w:pPr>
                  <w:r w:rsidRPr="006D4C52">
                    <w:rPr>
                      <w:rFonts w:asciiTheme="minorHAnsi" w:hAnsiTheme="minorHAnsi" w:cstheme="minorHAnsi"/>
                    </w:rPr>
                    <w:t>engine timing</w:t>
                  </w:r>
                </w:p>
              </w:tc>
              <w:tc>
                <w:tcPr>
                  <w:tcW w:w="2409" w:type="dxa"/>
                </w:tcPr>
                <w:p w:rsidR="006D4C52" w:rsidRPr="006D4C52" w:rsidRDefault="006D4C52" w:rsidP="006D4C52">
                  <w:pPr>
                    <w:numPr>
                      <w:ilvl w:val="0"/>
                      <w:numId w:val="3"/>
                    </w:numPr>
                    <w:tabs>
                      <w:tab w:val="clear" w:pos="720"/>
                    </w:tabs>
                    <w:ind w:left="427" w:hanging="283"/>
                    <w:rPr>
                      <w:rFonts w:asciiTheme="minorHAnsi" w:hAnsiTheme="minorHAnsi" w:cstheme="minorHAnsi"/>
                    </w:rPr>
                  </w:pPr>
                  <w:r w:rsidRPr="006D4C52">
                    <w:rPr>
                      <w:rFonts w:asciiTheme="minorHAnsi" w:hAnsiTheme="minorHAnsi" w:cstheme="minorHAnsi"/>
                    </w:rPr>
                    <w:t>radiator and coolant</w:t>
                  </w:r>
                </w:p>
              </w:tc>
              <w:tc>
                <w:tcPr>
                  <w:tcW w:w="3261" w:type="dxa"/>
                </w:tcPr>
                <w:p w:rsidR="006D4C52" w:rsidRPr="006D4C52" w:rsidRDefault="006D4C52" w:rsidP="006D4C52">
                  <w:pPr>
                    <w:numPr>
                      <w:ilvl w:val="0"/>
                      <w:numId w:val="3"/>
                    </w:numPr>
                    <w:tabs>
                      <w:tab w:val="clear" w:pos="720"/>
                    </w:tabs>
                    <w:ind w:left="427" w:hanging="283"/>
                    <w:rPr>
                      <w:rFonts w:asciiTheme="minorHAnsi" w:hAnsiTheme="minorHAnsi" w:cstheme="minorHAnsi"/>
                    </w:rPr>
                  </w:pPr>
                  <w:r w:rsidRPr="006D4C52">
                    <w:rPr>
                      <w:rFonts w:asciiTheme="minorHAnsi" w:hAnsiTheme="minorHAnsi" w:cstheme="minorHAnsi"/>
                    </w:rPr>
                    <w:t xml:space="preserve">electrical wiring, light and bulbs </w:t>
                  </w:r>
                </w:p>
              </w:tc>
            </w:tr>
          </w:tbl>
          <w:p w:rsidR="006D4C52" w:rsidRPr="00522174" w:rsidRDefault="006D4C52" w:rsidP="00401713">
            <w:pPr>
              <w:overflowPunct w:val="0"/>
              <w:autoSpaceDE w:val="0"/>
              <w:autoSpaceDN w:val="0"/>
              <w:adjustRightInd w:val="0"/>
              <w:spacing w:after="0" w:line="240" w:lineRule="auto"/>
              <w:ind w:left="142"/>
              <w:textAlignment w:val="baseline"/>
              <w:rPr>
                <w:rFonts w:cs="Arial"/>
                <w:sz w:val="20"/>
                <w:szCs w:val="20"/>
              </w:rPr>
            </w:pPr>
            <w:r w:rsidRPr="006D4C52">
              <w:rPr>
                <w:rFonts w:eastAsia="Times New Roman" w:cstheme="minorHAnsi"/>
                <w:sz w:val="20"/>
                <w:szCs w:val="20"/>
                <w:lang w:val="it-IT" w:eastAsia="en-AU"/>
              </w:rPr>
              <w:t>Complete</w:t>
            </w:r>
            <w:r>
              <w:rPr>
                <w:rFonts w:cs="Arial"/>
                <w:sz w:val="20"/>
                <w:szCs w:val="20"/>
              </w:rPr>
              <w:t xml:space="preserve"> </w:t>
            </w:r>
            <w:r w:rsidR="004E15CB">
              <w:rPr>
                <w:rFonts w:cs="Arial"/>
                <w:sz w:val="20"/>
                <w:szCs w:val="20"/>
              </w:rPr>
              <w:t xml:space="preserve">theory notes </w:t>
            </w:r>
            <w:r>
              <w:rPr>
                <w:rFonts w:cs="Arial"/>
                <w:sz w:val="20"/>
                <w:szCs w:val="20"/>
              </w:rPr>
              <w:t>and worksheets</w:t>
            </w:r>
          </w:p>
        </w:tc>
      </w:tr>
      <w:tr w:rsidR="00522174" w:rsidRPr="00407A41" w:rsidTr="0019615C">
        <w:trPr>
          <w:trHeight w:val="477"/>
        </w:trPr>
        <w:tc>
          <w:tcPr>
            <w:tcW w:w="534" w:type="pct"/>
            <w:vMerge w:val="restart"/>
            <w:vAlign w:val="center"/>
          </w:tcPr>
          <w:p w:rsidR="00522174" w:rsidRPr="006E34EC" w:rsidRDefault="00522174" w:rsidP="00407A41">
            <w:pPr>
              <w:spacing w:after="0" w:line="240" w:lineRule="auto"/>
              <w:ind w:left="142"/>
              <w:jc w:val="center"/>
              <w:rPr>
                <w:rFonts w:eastAsia="Times New Roman" w:cs="Arial"/>
                <w:sz w:val="20"/>
                <w:szCs w:val="20"/>
                <w:lang w:eastAsia="en-AU"/>
              </w:rPr>
            </w:pPr>
            <w:r w:rsidRPr="006E34EC">
              <w:rPr>
                <w:rFonts w:eastAsia="Times New Roman" w:cs="Arial"/>
                <w:sz w:val="20"/>
                <w:szCs w:val="20"/>
                <w:lang w:eastAsia="en-AU"/>
              </w:rPr>
              <w:lastRenderedPageBreak/>
              <w:t>Production and assembly</w:t>
            </w:r>
          </w:p>
          <w:p w:rsidR="00522174" w:rsidRPr="00407A41" w:rsidRDefault="00522174" w:rsidP="00407A41">
            <w:pPr>
              <w:spacing w:after="0" w:line="240" w:lineRule="auto"/>
              <w:ind w:left="142"/>
              <w:jc w:val="center"/>
              <w:rPr>
                <w:rFonts w:eastAsia="Times New Roman" w:cs="Arial"/>
                <w:b/>
                <w:sz w:val="20"/>
                <w:szCs w:val="20"/>
                <w:lang w:eastAsia="en-AU"/>
              </w:rPr>
            </w:pPr>
            <w:r w:rsidRPr="006E34EC">
              <w:rPr>
                <w:rFonts w:eastAsia="Times New Roman" w:cs="Arial"/>
                <w:sz w:val="20"/>
                <w:szCs w:val="20"/>
                <w:lang w:eastAsia="en-AU"/>
              </w:rPr>
              <w:t>60%</w:t>
            </w:r>
          </w:p>
        </w:tc>
        <w:tc>
          <w:tcPr>
            <w:tcW w:w="437" w:type="pct"/>
            <w:vAlign w:val="center"/>
          </w:tcPr>
          <w:p w:rsidR="00522174" w:rsidRPr="00407A41" w:rsidRDefault="00522174" w:rsidP="00407A41">
            <w:pPr>
              <w:spacing w:after="0" w:line="240" w:lineRule="auto"/>
              <w:ind w:left="142"/>
              <w:jc w:val="center"/>
              <w:rPr>
                <w:rFonts w:eastAsia="Times New Roman" w:cs="Arial"/>
                <w:b/>
                <w:sz w:val="20"/>
                <w:szCs w:val="20"/>
                <w:lang w:val="en-US"/>
              </w:rPr>
            </w:pPr>
            <w:r>
              <w:rPr>
                <w:rFonts w:eastAsia="Times New Roman" w:cs="Arial"/>
                <w:sz w:val="20"/>
                <w:szCs w:val="20"/>
                <w:lang w:val="en-US"/>
              </w:rPr>
              <w:t>10</w:t>
            </w:r>
            <w:r w:rsidRPr="00407A41">
              <w:rPr>
                <w:rFonts w:eastAsia="Times New Roman" w:cs="Arial"/>
                <w:b/>
                <w:bCs/>
                <w:sz w:val="20"/>
                <w:szCs w:val="20"/>
                <w:lang w:val="en-US"/>
              </w:rPr>
              <w:t>%</w:t>
            </w:r>
          </w:p>
        </w:tc>
        <w:tc>
          <w:tcPr>
            <w:tcW w:w="486" w:type="pct"/>
            <w:vAlign w:val="center"/>
          </w:tcPr>
          <w:p w:rsidR="00C53163" w:rsidRDefault="00C53163" w:rsidP="00287DA4">
            <w:pPr>
              <w:spacing w:after="0" w:line="240" w:lineRule="auto"/>
              <w:ind w:left="144"/>
              <w:rPr>
                <w:rFonts w:eastAsia="Times New Roman" w:cs="Arial"/>
                <w:sz w:val="20"/>
                <w:szCs w:val="20"/>
              </w:rPr>
            </w:pPr>
            <w:r>
              <w:rPr>
                <w:rFonts w:eastAsia="Times New Roman" w:cs="Arial"/>
                <w:sz w:val="20"/>
                <w:szCs w:val="20"/>
              </w:rPr>
              <w:t>Semester 1</w:t>
            </w:r>
          </w:p>
          <w:p w:rsidR="00522174" w:rsidRPr="00407A41" w:rsidRDefault="00522174" w:rsidP="00287DA4">
            <w:pPr>
              <w:spacing w:after="0" w:line="240" w:lineRule="auto"/>
              <w:ind w:left="144"/>
              <w:rPr>
                <w:rFonts w:eastAsia="Times New Roman" w:cs="Arial"/>
                <w:sz w:val="20"/>
                <w:szCs w:val="20"/>
                <w:lang w:eastAsia="en-AU"/>
              </w:rPr>
            </w:pPr>
            <w:r w:rsidRPr="00407A41">
              <w:rPr>
                <w:rFonts w:eastAsia="Times New Roman" w:cs="Arial"/>
                <w:bCs/>
                <w:sz w:val="20"/>
                <w:szCs w:val="20"/>
                <w:lang w:eastAsia="en-AU"/>
              </w:rPr>
              <w:t>Week</w:t>
            </w:r>
            <w:r w:rsidR="00D25D71">
              <w:rPr>
                <w:rFonts w:eastAsia="Times New Roman" w:cs="Arial"/>
                <w:bCs/>
                <w:sz w:val="20"/>
                <w:szCs w:val="20"/>
                <w:lang w:eastAsia="en-AU"/>
              </w:rPr>
              <w:t>s</w:t>
            </w:r>
            <w:r w:rsidRPr="00407A41">
              <w:rPr>
                <w:rFonts w:eastAsia="Times New Roman" w:cs="Arial"/>
                <w:bCs/>
                <w:sz w:val="20"/>
                <w:szCs w:val="20"/>
                <w:lang w:eastAsia="en-AU"/>
              </w:rPr>
              <w:t xml:space="preserve"> </w:t>
            </w:r>
            <w:r w:rsidR="00287DA4">
              <w:rPr>
                <w:rFonts w:eastAsia="Times New Roman" w:cs="Arial"/>
                <w:bCs/>
                <w:sz w:val="20"/>
                <w:szCs w:val="20"/>
                <w:lang w:eastAsia="en-AU"/>
              </w:rPr>
              <w:t>3–</w:t>
            </w:r>
            <w:r w:rsidR="00ED3926">
              <w:rPr>
                <w:rFonts w:eastAsia="Times New Roman" w:cs="Arial"/>
                <w:bCs/>
                <w:sz w:val="20"/>
                <w:szCs w:val="20"/>
                <w:lang w:eastAsia="en-AU"/>
              </w:rPr>
              <w:t>5</w:t>
            </w:r>
          </w:p>
        </w:tc>
        <w:tc>
          <w:tcPr>
            <w:tcW w:w="3544" w:type="pct"/>
            <w:vAlign w:val="center"/>
          </w:tcPr>
          <w:p w:rsidR="00522174" w:rsidRPr="00407A41" w:rsidRDefault="00522174" w:rsidP="00A54AA7">
            <w:pPr>
              <w:spacing w:after="0" w:line="240" w:lineRule="auto"/>
              <w:ind w:left="142" w:right="141"/>
              <w:rPr>
                <w:rFonts w:eastAsia="Times New Roman" w:cs="Arial"/>
                <w:b/>
                <w:bCs/>
                <w:sz w:val="20"/>
                <w:szCs w:val="20"/>
              </w:rPr>
            </w:pPr>
            <w:r w:rsidRPr="00407A41">
              <w:rPr>
                <w:rFonts w:eastAsia="Times New Roman" w:cs="Arial"/>
                <w:b/>
                <w:bCs/>
                <w:sz w:val="20"/>
                <w:szCs w:val="20"/>
                <w:lang w:val="en-US"/>
              </w:rPr>
              <w:t>Task 2</w:t>
            </w:r>
            <w:r w:rsidR="00EA4F60">
              <w:rPr>
                <w:rFonts w:eastAsia="Times New Roman" w:cs="Arial"/>
                <w:b/>
                <w:bCs/>
                <w:sz w:val="20"/>
                <w:szCs w:val="20"/>
                <w:lang w:val="en-US"/>
              </w:rPr>
              <w:t xml:space="preserve"> Part B</w:t>
            </w:r>
            <w:r w:rsidRPr="00407A41">
              <w:rPr>
                <w:rFonts w:eastAsia="Times New Roman" w:cs="Arial"/>
                <w:b/>
                <w:bCs/>
                <w:sz w:val="20"/>
                <w:szCs w:val="20"/>
                <w:lang w:val="en-US"/>
              </w:rPr>
              <w:t xml:space="preserve">: </w:t>
            </w:r>
            <w:r w:rsidR="00EA4F60">
              <w:rPr>
                <w:rFonts w:eastAsia="Times New Roman" w:cs="Arial"/>
                <w:b/>
                <w:bCs/>
                <w:sz w:val="20"/>
                <w:szCs w:val="20"/>
              </w:rPr>
              <w:t>M</w:t>
            </w:r>
            <w:r w:rsidRPr="00407A41">
              <w:rPr>
                <w:rFonts w:eastAsia="Times New Roman" w:cs="Arial"/>
                <w:b/>
                <w:bCs/>
                <w:sz w:val="20"/>
                <w:szCs w:val="20"/>
              </w:rPr>
              <w:t xml:space="preserve">otor vehicle </w:t>
            </w:r>
            <w:r w:rsidR="00EA4F60">
              <w:rPr>
                <w:rFonts w:eastAsia="Times New Roman" w:cs="Arial"/>
                <w:b/>
                <w:bCs/>
                <w:sz w:val="20"/>
                <w:szCs w:val="20"/>
              </w:rPr>
              <w:t xml:space="preserve">component </w:t>
            </w:r>
            <w:r w:rsidR="00EA4F60" w:rsidRPr="00EA4F60">
              <w:rPr>
                <w:rFonts w:cs="Arial"/>
                <w:b/>
                <w:bCs/>
                <w:sz w:val="20"/>
                <w:szCs w:val="20"/>
              </w:rPr>
              <w:t>maintenance</w:t>
            </w:r>
            <w:r w:rsidRPr="00407A41">
              <w:rPr>
                <w:rFonts w:eastAsia="Times New Roman" w:cs="Arial"/>
                <w:b/>
                <w:bCs/>
                <w:sz w:val="20"/>
                <w:szCs w:val="20"/>
              </w:rPr>
              <w:t xml:space="preserve"> inspection</w:t>
            </w:r>
            <w:r>
              <w:rPr>
                <w:rFonts w:eastAsia="Times New Roman" w:cs="Arial"/>
                <w:b/>
                <w:bCs/>
                <w:sz w:val="20"/>
                <w:szCs w:val="20"/>
              </w:rPr>
              <w:t xml:space="preserve"> </w:t>
            </w:r>
          </w:p>
          <w:p w:rsidR="00522174" w:rsidRPr="00DA645C" w:rsidRDefault="00522174" w:rsidP="00F957B7">
            <w:pPr>
              <w:spacing w:after="0" w:line="240" w:lineRule="auto"/>
              <w:ind w:left="142" w:right="141"/>
              <w:rPr>
                <w:rFonts w:eastAsia="Times New Roman" w:cs="Arial"/>
                <w:b/>
                <w:bCs/>
                <w:sz w:val="20"/>
                <w:szCs w:val="20"/>
              </w:rPr>
            </w:pPr>
            <w:r w:rsidRPr="00407A41">
              <w:rPr>
                <w:rFonts w:eastAsia="Times New Roman" w:cs="Arial"/>
                <w:bCs/>
                <w:sz w:val="20"/>
                <w:szCs w:val="20"/>
              </w:rPr>
              <w:t>Using the workshop cars</w:t>
            </w:r>
            <w:r w:rsidR="00974EC2">
              <w:rPr>
                <w:rFonts w:eastAsia="Times New Roman" w:cs="Arial"/>
                <w:bCs/>
                <w:sz w:val="20"/>
                <w:szCs w:val="20"/>
              </w:rPr>
              <w:t xml:space="preserve"> and</w:t>
            </w:r>
            <w:r w:rsidRPr="00407A41">
              <w:rPr>
                <w:rFonts w:eastAsia="Times New Roman" w:cs="Arial"/>
                <w:bCs/>
                <w:sz w:val="20"/>
                <w:szCs w:val="20"/>
              </w:rPr>
              <w:t xml:space="preserve"> equipment</w:t>
            </w:r>
            <w:r w:rsidR="00974EC2">
              <w:rPr>
                <w:rFonts w:eastAsia="Times New Roman" w:cs="Arial"/>
                <w:bCs/>
                <w:sz w:val="20"/>
                <w:szCs w:val="20"/>
              </w:rPr>
              <w:t>,</w:t>
            </w:r>
            <w:r w:rsidRPr="00407A41">
              <w:rPr>
                <w:rFonts w:eastAsia="Times New Roman" w:cs="Arial"/>
                <w:bCs/>
                <w:sz w:val="20"/>
                <w:szCs w:val="20"/>
              </w:rPr>
              <w:t xml:space="preserve"> and in consultation with your teacher, complete a </w:t>
            </w:r>
            <w:r w:rsidR="00EA4F60">
              <w:rPr>
                <w:rFonts w:eastAsia="Times New Roman" w:cs="Arial"/>
                <w:bCs/>
                <w:sz w:val="20"/>
                <w:szCs w:val="20"/>
              </w:rPr>
              <w:t>component</w:t>
            </w:r>
            <w:r w:rsidRPr="00407A41">
              <w:rPr>
                <w:rFonts w:eastAsia="Times New Roman" w:cs="Arial"/>
                <w:bCs/>
                <w:sz w:val="20"/>
                <w:szCs w:val="20"/>
              </w:rPr>
              <w:t xml:space="preserve"> </w:t>
            </w:r>
            <w:r w:rsidR="00EA4F60">
              <w:rPr>
                <w:rFonts w:cs="Arial"/>
                <w:bCs/>
                <w:sz w:val="20"/>
                <w:szCs w:val="20"/>
              </w:rPr>
              <w:t>maintenance</w:t>
            </w:r>
            <w:r w:rsidRPr="00407A41">
              <w:rPr>
                <w:rFonts w:eastAsia="Times New Roman" w:cs="Arial"/>
                <w:bCs/>
                <w:sz w:val="20"/>
                <w:szCs w:val="20"/>
              </w:rPr>
              <w:t xml:space="preserve"> inspection</w:t>
            </w:r>
          </w:p>
        </w:tc>
      </w:tr>
      <w:tr w:rsidR="00522174" w:rsidRPr="00407A41" w:rsidTr="0019615C">
        <w:trPr>
          <w:trHeight w:val="455"/>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val="en-US"/>
              </w:rPr>
            </w:pPr>
          </w:p>
        </w:tc>
        <w:tc>
          <w:tcPr>
            <w:tcW w:w="437" w:type="pct"/>
            <w:vAlign w:val="center"/>
          </w:tcPr>
          <w:p w:rsidR="00522174" w:rsidRPr="00407A41" w:rsidRDefault="00522174" w:rsidP="00407A41">
            <w:pPr>
              <w:spacing w:after="0" w:line="240" w:lineRule="auto"/>
              <w:ind w:left="142"/>
              <w:jc w:val="center"/>
              <w:rPr>
                <w:rFonts w:eastAsia="Times New Roman" w:cs="Arial"/>
                <w:b/>
                <w:sz w:val="20"/>
                <w:szCs w:val="20"/>
                <w:lang w:val="en-US"/>
              </w:rPr>
            </w:pPr>
            <w:r>
              <w:rPr>
                <w:rFonts w:eastAsia="Times New Roman" w:cs="Arial"/>
                <w:sz w:val="20"/>
                <w:szCs w:val="20"/>
                <w:lang w:val="en-US"/>
              </w:rPr>
              <w:t>15</w:t>
            </w:r>
            <w:r w:rsidRPr="00407A41">
              <w:rPr>
                <w:rFonts w:eastAsia="Times New Roman" w:cs="Arial"/>
                <w:b/>
                <w:bCs/>
                <w:sz w:val="20"/>
                <w:szCs w:val="20"/>
                <w:lang w:val="en-US"/>
              </w:rPr>
              <w:t>%</w:t>
            </w:r>
          </w:p>
        </w:tc>
        <w:tc>
          <w:tcPr>
            <w:tcW w:w="486" w:type="pct"/>
            <w:vAlign w:val="center"/>
          </w:tcPr>
          <w:p w:rsidR="00522174" w:rsidRPr="00407A41" w:rsidRDefault="00844927" w:rsidP="00287DA4">
            <w:pPr>
              <w:spacing w:after="0" w:line="240" w:lineRule="auto"/>
              <w:ind w:left="144"/>
              <w:rPr>
                <w:rFonts w:eastAsia="Times New Roman" w:cs="Arial"/>
                <w:sz w:val="20"/>
                <w:szCs w:val="20"/>
              </w:rPr>
            </w:pPr>
            <w:r>
              <w:rPr>
                <w:rFonts w:eastAsia="Times New Roman" w:cs="Arial"/>
                <w:sz w:val="20"/>
                <w:szCs w:val="20"/>
              </w:rPr>
              <w:t>Semester 1</w:t>
            </w:r>
          </w:p>
          <w:p w:rsidR="00522174" w:rsidRPr="00407A41" w:rsidRDefault="00522174" w:rsidP="00844927">
            <w:pPr>
              <w:spacing w:after="0" w:line="240" w:lineRule="auto"/>
              <w:ind w:left="144"/>
              <w:rPr>
                <w:rFonts w:eastAsia="Times New Roman" w:cs="Arial"/>
                <w:bCs/>
                <w:sz w:val="20"/>
                <w:szCs w:val="20"/>
                <w:lang w:val="en-US"/>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w:t>
            </w:r>
            <w:r w:rsidR="00844927">
              <w:rPr>
                <w:rFonts w:eastAsia="Times New Roman" w:cs="Arial"/>
                <w:sz w:val="20"/>
                <w:szCs w:val="20"/>
              </w:rPr>
              <w:t>11</w:t>
            </w:r>
            <w:r>
              <w:rPr>
                <w:rFonts w:eastAsia="Times New Roman" w:cs="Arial"/>
                <w:sz w:val="20"/>
                <w:szCs w:val="20"/>
              </w:rPr>
              <w:t>–</w:t>
            </w:r>
            <w:r w:rsidR="00844927">
              <w:rPr>
                <w:rFonts w:eastAsia="Times New Roman" w:cs="Arial"/>
                <w:sz w:val="20"/>
                <w:szCs w:val="20"/>
              </w:rPr>
              <w:t>15</w:t>
            </w:r>
          </w:p>
        </w:tc>
        <w:tc>
          <w:tcPr>
            <w:tcW w:w="3544" w:type="pct"/>
            <w:vAlign w:val="center"/>
          </w:tcPr>
          <w:p w:rsidR="00522174" w:rsidRPr="00407A41" w:rsidRDefault="00522174" w:rsidP="00FD1A11">
            <w:pPr>
              <w:spacing w:after="0" w:line="240" w:lineRule="auto"/>
              <w:ind w:left="142" w:right="141"/>
              <w:rPr>
                <w:rFonts w:cstheme="minorHAnsi"/>
                <w:b/>
                <w:sz w:val="20"/>
                <w:szCs w:val="20"/>
              </w:rPr>
            </w:pPr>
            <w:r w:rsidRPr="00407A41">
              <w:rPr>
                <w:rFonts w:eastAsia="Times New Roman" w:cstheme="minorHAnsi"/>
                <w:b/>
                <w:bCs/>
                <w:sz w:val="20"/>
                <w:szCs w:val="20"/>
                <w:lang w:val="en-US"/>
              </w:rPr>
              <w:t xml:space="preserve">Task 6: </w:t>
            </w:r>
            <w:r w:rsidRPr="00407A41">
              <w:rPr>
                <w:rFonts w:cstheme="minorHAnsi"/>
                <w:b/>
                <w:sz w:val="20"/>
                <w:szCs w:val="20"/>
              </w:rPr>
              <w:t>Complete engine</w:t>
            </w:r>
            <w:r>
              <w:rPr>
                <w:rFonts w:cstheme="minorHAnsi"/>
                <w:b/>
                <w:sz w:val="20"/>
                <w:szCs w:val="20"/>
              </w:rPr>
              <w:t xml:space="preserve"> dismantle and</w:t>
            </w:r>
            <w:r w:rsidRPr="00407A41">
              <w:rPr>
                <w:rFonts w:cstheme="minorHAnsi"/>
                <w:b/>
                <w:sz w:val="20"/>
                <w:szCs w:val="20"/>
              </w:rPr>
              <w:t xml:space="preserve"> rebuild</w:t>
            </w:r>
          </w:p>
          <w:p w:rsidR="00522174" w:rsidRPr="00637EA6" w:rsidRDefault="00522174" w:rsidP="00637EA6">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strip components</w:t>
            </w:r>
          </w:p>
          <w:p w:rsidR="00522174" w:rsidRPr="00637EA6" w:rsidRDefault="00522174" w:rsidP="00637EA6">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clean and label</w:t>
            </w:r>
          </w:p>
          <w:p w:rsidR="00522174" w:rsidRPr="00637EA6" w:rsidRDefault="00522174" w:rsidP="00637EA6">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inspect and measure components of an engine</w:t>
            </w:r>
          </w:p>
          <w:p w:rsidR="00522174" w:rsidRPr="00637EA6" w:rsidRDefault="00522174" w:rsidP="00637EA6">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compare to manufacturer’s specifications</w:t>
            </w:r>
          </w:p>
          <w:p w:rsidR="00522174" w:rsidRPr="00637EA6" w:rsidRDefault="00522174" w:rsidP="00637EA6">
            <w:pPr>
              <w:numPr>
                <w:ilvl w:val="0"/>
                <w:numId w:val="3"/>
              </w:numPr>
              <w:tabs>
                <w:tab w:val="clear" w:pos="720"/>
              </w:tabs>
              <w:spacing w:after="0" w:line="240" w:lineRule="auto"/>
              <w:ind w:left="427" w:right="141" w:hanging="283"/>
              <w:rPr>
                <w:rFonts w:eastAsia="Times New Roman" w:cs="Times New Roman"/>
                <w:sz w:val="20"/>
                <w:szCs w:val="20"/>
              </w:rPr>
            </w:pPr>
            <w:r w:rsidRPr="00637EA6">
              <w:rPr>
                <w:rFonts w:eastAsia="Times New Roman" w:cs="Times New Roman"/>
                <w:sz w:val="20"/>
                <w:szCs w:val="20"/>
              </w:rPr>
              <w:t>order parts</w:t>
            </w:r>
          </w:p>
          <w:p w:rsidR="00522174" w:rsidRPr="00DA645C" w:rsidRDefault="00522174" w:rsidP="00DA645C">
            <w:pPr>
              <w:numPr>
                <w:ilvl w:val="0"/>
                <w:numId w:val="3"/>
              </w:numPr>
              <w:tabs>
                <w:tab w:val="clear" w:pos="720"/>
              </w:tabs>
              <w:spacing w:after="0" w:line="240" w:lineRule="auto"/>
              <w:ind w:left="427" w:right="141" w:hanging="283"/>
              <w:rPr>
                <w:rFonts w:cstheme="minorHAnsi"/>
                <w:sz w:val="20"/>
                <w:szCs w:val="20"/>
              </w:rPr>
            </w:pPr>
            <w:r w:rsidRPr="00637EA6">
              <w:rPr>
                <w:rFonts w:eastAsia="Times New Roman" w:cs="Times New Roman"/>
                <w:sz w:val="20"/>
                <w:szCs w:val="20"/>
              </w:rPr>
              <w:t>assemble</w:t>
            </w:r>
            <w:r w:rsidRPr="00407A41">
              <w:rPr>
                <w:rFonts w:cstheme="minorHAnsi"/>
                <w:sz w:val="20"/>
                <w:szCs w:val="20"/>
              </w:rPr>
              <w:t xml:space="preserve"> engine to manufacturer’s specifications</w:t>
            </w:r>
          </w:p>
        </w:tc>
      </w:tr>
      <w:tr w:rsidR="00522174" w:rsidRPr="00407A41" w:rsidTr="0019615C">
        <w:trPr>
          <w:trHeight w:val="359"/>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val="en-US"/>
              </w:rPr>
            </w:pPr>
          </w:p>
        </w:tc>
        <w:tc>
          <w:tcPr>
            <w:tcW w:w="437" w:type="pct"/>
            <w:vAlign w:val="center"/>
          </w:tcPr>
          <w:p w:rsidR="00522174" w:rsidRPr="00407A41" w:rsidRDefault="00522174" w:rsidP="00407A41">
            <w:pPr>
              <w:spacing w:after="0" w:line="240" w:lineRule="auto"/>
              <w:ind w:left="142"/>
              <w:jc w:val="center"/>
              <w:rPr>
                <w:rFonts w:eastAsia="Times New Roman" w:cs="Arial"/>
                <w:b/>
                <w:sz w:val="20"/>
                <w:szCs w:val="20"/>
                <w:lang w:val="en-US"/>
              </w:rPr>
            </w:pPr>
            <w:r>
              <w:rPr>
                <w:rFonts w:eastAsia="Times New Roman" w:cs="Arial"/>
                <w:sz w:val="20"/>
                <w:szCs w:val="20"/>
                <w:lang w:val="en-US"/>
              </w:rPr>
              <w:t>5</w:t>
            </w:r>
            <w:r w:rsidRPr="00407A41">
              <w:rPr>
                <w:rFonts w:eastAsia="Times New Roman" w:cs="Arial"/>
                <w:b/>
                <w:bCs/>
                <w:sz w:val="20"/>
                <w:szCs w:val="20"/>
                <w:lang w:val="en-US"/>
              </w:rPr>
              <w:t>%</w:t>
            </w:r>
          </w:p>
        </w:tc>
        <w:tc>
          <w:tcPr>
            <w:tcW w:w="486" w:type="pct"/>
            <w:vAlign w:val="center"/>
          </w:tcPr>
          <w:p w:rsidR="00844927" w:rsidRPr="00407A41" w:rsidRDefault="00844927" w:rsidP="00844927">
            <w:pPr>
              <w:spacing w:after="0" w:line="240" w:lineRule="auto"/>
              <w:ind w:left="144"/>
              <w:rPr>
                <w:rFonts w:eastAsia="Times New Roman" w:cs="Arial"/>
                <w:sz w:val="20"/>
                <w:szCs w:val="20"/>
              </w:rPr>
            </w:pPr>
            <w:r>
              <w:rPr>
                <w:rFonts w:eastAsia="Times New Roman" w:cs="Arial"/>
                <w:sz w:val="20"/>
                <w:szCs w:val="20"/>
              </w:rPr>
              <w:t>Semester 1</w:t>
            </w:r>
          </w:p>
          <w:p w:rsidR="00522174" w:rsidRPr="00407A41" w:rsidRDefault="00844927" w:rsidP="00844927">
            <w:pPr>
              <w:spacing w:after="0" w:line="240" w:lineRule="auto"/>
              <w:ind w:left="144"/>
              <w:rPr>
                <w:rFonts w:eastAsia="Times New Roman" w:cs="Arial"/>
                <w:sz w:val="20"/>
                <w:szCs w:val="20"/>
                <w:lang w:eastAsia="en-AU"/>
              </w:rPr>
            </w:pPr>
            <w:r w:rsidRPr="00407A41">
              <w:rPr>
                <w:rFonts w:eastAsia="Times New Roman" w:cs="Arial"/>
                <w:sz w:val="20"/>
                <w:szCs w:val="20"/>
              </w:rPr>
              <w:t>Week</w:t>
            </w:r>
            <w:r>
              <w:rPr>
                <w:rFonts w:eastAsia="Times New Roman" w:cs="Arial"/>
                <w:sz w:val="20"/>
                <w:szCs w:val="20"/>
              </w:rPr>
              <w:t>s</w:t>
            </w:r>
            <w:r w:rsidRPr="00407A41">
              <w:rPr>
                <w:rFonts w:eastAsia="Times New Roman" w:cs="Arial"/>
                <w:sz w:val="20"/>
                <w:szCs w:val="20"/>
              </w:rPr>
              <w:t xml:space="preserve"> </w:t>
            </w:r>
            <w:r>
              <w:rPr>
                <w:rFonts w:eastAsia="Times New Roman" w:cs="Arial"/>
                <w:sz w:val="20"/>
                <w:szCs w:val="20"/>
              </w:rPr>
              <w:t>15–16</w:t>
            </w:r>
          </w:p>
        </w:tc>
        <w:tc>
          <w:tcPr>
            <w:tcW w:w="3544" w:type="pct"/>
          </w:tcPr>
          <w:p w:rsidR="00522174" w:rsidRPr="00407A41" w:rsidRDefault="00522174" w:rsidP="001D7D6E">
            <w:pPr>
              <w:spacing w:after="0" w:line="240" w:lineRule="auto"/>
              <w:ind w:left="142" w:right="141"/>
              <w:rPr>
                <w:rFonts w:eastAsia="Times New Roman" w:cstheme="minorHAnsi"/>
                <w:b/>
                <w:bCs/>
                <w:sz w:val="20"/>
                <w:szCs w:val="20"/>
                <w:lang w:val="en-US"/>
              </w:rPr>
            </w:pPr>
            <w:r w:rsidRPr="00407A41">
              <w:rPr>
                <w:rFonts w:eastAsia="Times New Roman" w:cstheme="minorHAnsi"/>
                <w:b/>
                <w:bCs/>
                <w:sz w:val="20"/>
                <w:szCs w:val="20"/>
                <w:lang w:val="en-US"/>
              </w:rPr>
              <w:t>Task 7: Engine test and tune</w:t>
            </w:r>
          </w:p>
          <w:p w:rsidR="00522174" w:rsidRPr="001D1EED" w:rsidRDefault="00522174" w:rsidP="00974EC2">
            <w:pPr>
              <w:spacing w:after="0" w:line="240" w:lineRule="auto"/>
              <w:ind w:left="142" w:right="141"/>
              <w:rPr>
                <w:rFonts w:eastAsia="Times New Roman" w:cs="Arial"/>
                <w:bCs/>
                <w:sz w:val="20"/>
                <w:szCs w:val="20"/>
              </w:rPr>
            </w:pPr>
            <w:r w:rsidRPr="00407A41">
              <w:rPr>
                <w:rFonts w:eastAsia="Times New Roman" w:cs="Arial"/>
                <w:bCs/>
                <w:sz w:val="20"/>
                <w:szCs w:val="20"/>
              </w:rPr>
              <w:t>This activity is based on the newly</w:t>
            </w:r>
            <w:r w:rsidR="00974EC2">
              <w:rPr>
                <w:rFonts w:eastAsia="Times New Roman" w:cs="Arial"/>
                <w:bCs/>
                <w:sz w:val="20"/>
                <w:szCs w:val="20"/>
              </w:rPr>
              <w:t>-</w:t>
            </w:r>
            <w:r w:rsidRPr="00407A41">
              <w:rPr>
                <w:rFonts w:eastAsia="Times New Roman" w:cs="Arial"/>
                <w:bCs/>
                <w:sz w:val="20"/>
                <w:szCs w:val="20"/>
              </w:rPr>
              <w:t>assembled engine, and is primarily centred on the student’s skills in finishing off and performing a start-up an</w:t>
            </w:r>
            <w:r w:rsidR="00F957B7">
              <w:rPr>
                <w:rFonts w:eastAsia="Times New Roman" w:cs="Arial"/>
                <w:bCs/>
                <w:sz w:val="20"/>
                <w:szCs w:val="20"/>
              </w:rPr>
              <w:t>d tune on the assembled engine</w:t>
            </w:r>
          </w:p>
        </w:tc>
      </w:tr>
      <w:tr w:rsidR="00522174" w:rsidRPr="00407A41" w:rsidTr="0019615C">
        <w:tc>
          <w:tcPr>
            <w:tcW w:w="534" w:type="pct"/>
            <w:vMerge/>
            <w:vAlign w:val="center"/>
          </w:tcPr>
          <w:p w:rsidR="00522174" w:rsidRPr="00407A41" w:rsidRDefault="00522174" w:rsidP="00407A41">
            <w:pPr>
              <w:spacing w:after="0" w:line="240" w:lineRule="auto"/>
              <w:ind w:left="142"/>
              <w:rPr>
                <w:rFonts w:eastAsia="Times New Roman" w:cs="Arial"/>
                <w:b/>
                <w:sz w:val="20"/>
                <w:szCs w:val="20"/>
                <w:lang w:val="en-US"/>
              </w:rPr>
            </w:pPr>
          </w:p>
        </w:tc>
        <w:tc>
          <w:tcPr>
            <w:tcW w:w="437" w:type="pct"/>
            <w:vAlign w:val="center"/>
          </w:tcPr>
          <w:p w:rsidR="00522174" w:rsidRPr="00407A41" w:rsidRDefault="00522174"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10</w:t>
            </w:r>
            <w:r w:rsidRPr="00407A41">
              <w:rPr>
                <w:rFonts w:eastAsia="Times New Roman" w:cs="Arial"/>
                <w:b/>
                <w:bCs/>
                <w:sz w:val="20"/>
                <w:szCs w:val="20"/>
                <w:lang w:val="en-US"/>
              </w:rPr>
              <w:t>%</w:t>
            </w:r>
          </w:p>
        </w:tc>
        <w:tc>
          <w:tcPr>
            <w:tcW w:w="486" w:type="pct"/>
            <w:vAlign w:val="center"/>
          </w:tcPr>
          <w:p w:rsidR="00C53163" w:rsidRDefault="00C53163" w:rsidP="00287DA4">
            <w:pPr>
              <w:spacing w:after="0" w:line="240" w:lineRule="auto"/>
              <w:ind w:left="144"/>
              <w:rPr>
                <w:rFonts w:eastAsia="Times New Roman" w:cs="Arial"/>
                <w:sz w:val="20"/>
                <w:szCs w:val="20"/>
              </w:rPr>
            </w:pPr>
            <w:r>
              <w:rPr>
                <w:rFonts w:eastAsia="Times New Roman" w:cs="Arial"/>
                <w:sz w:val="20"/>
                <w:szCs w:val="20"/>
              </w:rPr>
              <w:t>Semester 2</w:t>
            </w:r>
          </w:p>
          <w:p w:rsidR="00522174" w:rsidRPr="00407A41" w:rsidRDefault="00522174" w:rsidP="00FB4281">
            <w:pPr>
              <w:spacing w:after="0" w:line="240" w:lineRule="auto"/>
              <w:ind w:left="144"/>
              <w:rPr>
                <w:rFonts w:eastAsia="Times New Roman" w:cs="Arial"/>
                <w:sz w:val="20"/>
                <w:szCs w:val="20"/>
                <w:lang w:eastAsia="en-AU"/>
              </w:rPr>
            </w:pPr>
            <w:r w:rsidRPr="00407A41">
              <w:rPr>
                <w:rFonts w:eastAsia="Times New Roman" w:cs="Arial"/>
                <w:bCs/>
                <w:sz w:val="20"/>
                <w:szCs w:val="20"/>
                <w:lang w:eastAsia="en-AU"/>
              </w:rPr>
              <w:t>Week</w:t>
            </w:r>
            <w:r w:rsidR="00D25D71">
              <w:rPr>
                <w:rFonts w:eastAsia="Times New Roman" w:cs="Arial"/>
                <w:bCs/>
                <w:sz w:val="20"/>
                <w:szCs w:val="20"/>
                <w:lang w:eastAsia="en-AU"/>
              </w:rPr>
              <w:t>s</w:t>
            </w:r>
            <w:r w:rsidRPr="00407A41">
              <w:rPr>
                <w:rFonts w:eastAsia="Times New Roman" w:cs="Arial"/>
                <w:bCs/>
                <w:sz w:val="20"/>
                <w:szCs w:val="20"/>
                <w:lang w:eastAsia="en-AU"/>
              </w:rPr>
              <w:t xml:space="preserve"> </w:t>
            </w:r>
            <w:r w:rsidR="00FB4281">
              <w:rPr>
                <w:rFonts w:eastAsia="Times New Roman" w:cs="Arial"/>
                <w:bCs/>
                <w:sz w:val="20"/>
                <w:szCs w:val="20"/>
                <w:lang w:eastAsia="en-AU"/>
              </w:rPr>
              <w:t>9</w:t>
            </w:r>
            <w:r>
              <w:rPr>
                <w:rFonts w:eastAsia="Times New Roman" w:cs="Arial"/>
                <w:bCs/>
                <w:sz w:val="20"/>
                <w:szCs w:val="20"/>
                <w:lang w:eastAsia="en-AU"/>
              </w:rPr>
              <w:t>–</w:t>
            </w:r>
            <w:r w:rsidR="00FB4281">
              <w:rPr>
                <w:rFonts w:eastAsia="Times New Roman" w:cs="Arial"/>
                <w:bCs/>
                <w:sz w:val="20"/>
                <w:szCs w:val="20"/>
                <w:lang w:eastAsia="en-AU"/>
              </w:rPr>
              <w:t>12</w:t>
            </w:r>
          </w:p>
        </w:tc>
        <w:tc>
          <w:tcPr>
            <w:tcW w:w="3544" w:type="pct"/>
          </w:tcPr>
          <w:p w:rsidR="00522174" w:rsidRPr="00407A41" w:rsidRDefault="00522174" w:rsidP="00D20B6F">
            <w:pPr>
              <w:overflowPunct w:val="0"/>
              <w:autoSpaceDE w:val="0"/>
              <w:autoSpaceDN w:val="0"/>
              <w:adjustRightInd w:val="0"/>
              <w:spacing w:after="0" w:line="240" w:lineRule="auto"/>
              <w:ind w:left="142"/>
              <w:textAlignment w:val="baseline"/>
              <w:rPr>
                <w:rFonts w:eastAsia="Times New Roman" w:cstheme="minorHAnsi"/>
                <w:b/>
                <w:sz w:val="20"/>
                <w:szCs w:val="20"/>
              </w:rPr>
            </w:pPr>
            <w:r w:rsidRPr="00407A41">
              <w:rPr>
                <w:rFonts w:eastAsia="Times New Roman" w:cstheme="minorHAnsi"/>
                <w:b/>
                <w:sz w:val="20"/>
                <w:szCs w:val="20"/>
              </w:rPr>
              <w:t xml:space="preserve">Task </w:t>
            </w:r>
            <w:r>
              <w:rPr>
                <w:rFonts w:eastAsia="Times New Roman" w:cstheme="minorHAnsi"/>
                <w:b/>
                <w:sz w:val="20"/>
                <w:szCs w:val="20"/>
              </w:rPr>
              <w:t>12</w:t>
            </w:r>
            <w:r w:rsidR="00C53163">
              <w:rPr>
                <w:rFonts w:eastAsia="Times New Roman" w:cstheme="minorHAnsi"/>
                <w:b/>
                <w:sz w:val="20"/>
                <w:szCs w:val="20"/>
              </w:rPr>
              <w:t xml:space="preserve"> </w:t>
            </w:r>
            <w:r w:rsidRPr="00407A41">
              <w:rPr>
                <w:rFonts w:eastAsia="Times New Roman" w:cstheme="minorHAnsi"/>
                <w:b/>
                <w:sz w:val="20"/>
                <w:szCs w:val="20"/>
              </w:rPr>
              <w:t xml:space="preserve">Part B </w:t>
            </w:r>
            <w:r>
              <w:rPr>
                <w:rFonts w:eastAsia="Times New Roman" w:cs="Arial"/>
                <w:sz w:val="20"/>
                <w:szCs w:val="20"/>
              </w:rPr>
              <w:t>–</w:t>
            </w:r>
            <w:r w:rsidRPr="00407A41">
              <w:rPr>
                <w:rFonts w:eastAsia="Times New Roman" w:cstheme="minorHAnsi"/>
                <w:b/>
                <w:sz w:val="20"/>
                <w:szCs w:val="20"/>
              </w:rPr>
              <w:t xml:space="preserve"> Build the proposed tool or device to be used during</w:t>
            </w:r>
            <w:r w:rsidR="00974EC2">
              <w:rPr>
                <w:rFonts w:eastAsia="Times New Roman" w:cstheme="minorHAnsi"/>
                <w:b/>
                <w:sz w:val="20"/>
                <w:szCs w:val="20"/>
              </w:rPr>
              <w:t xml:space="preserve"> automotive workshop activities</w:t>
            </w:r>
          </w:p>
          <w:p w:rsidR="00522174" w:rsidRPr="00407A41" w:rsidRDefault="00522174" w:rsidP="00D20B6F">
            <w:pPr>
              <w:overflowPunct w:val="0"/>
              <w:autoSpaceDE w:val="0"/>
              <w:autoSpaceDN w:val="0"/>
              <w:adjustRightInd w:val="0"/>
              <w:spacing w:after="0" w:line="240" w:lineRule="auto"/>
              <w:ind w:left="142"/>
              <w:textAlignment w:val="baseline"/>
              <w:rPr>
                <w:rFonts w:eastAsia="Times New Roman" w:cstheme="minorHAnsi"/>
                <w:sz w:val="20"/>
                <w:szCs w:val="20"/>
              </w:rPr>
            </w:pPr>
            <w:r w:rsidRPr="00407A41">
              <w:rPr>
                <w:rFonts w:eastAsia="Times New Roman" w:cstheme="minorHAnsi"/>
                <w:sz w:val="20"/>
                <w:szCs w:val="20"/>
              </w:rPr>
              <w:t>Use workshop equipment safel</w:t>
            </w:r>
            <w:r w:rsidR="00F957B7">
              <w:rPr>
                <w:rFonts w:eastAsia="Times New Roman" w:cstheme="minorHAnsi"/>
                <w:sz w:val="20"/>
                <w:szCs w:val="20"/>
              </w:rPr>
              <w:t>y to produce the tool or device</w:t>
            </w:r>
          </w:p>
        </w:tc>
      </w:tr>
      <w:tr w:rsidR="00522174" w:rsidRPr="00407A41" w:rsidTr="0019615C">
        <w:trPr>
          <w:trHeight w:val="359"/>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val="en-US"/>
              </w:rPr>
            </w:pPr>
          </w:p>
        </w:tc>
        <w:tc>
          <w:tcPr>
            <w:tcW w:w="437" w:type="pct"/>
            <w:vAlign w:val="center"/>
          </w:tcPr>
          <w:p w:rsidR="00522174" w:rsidRPr="00407A41" w:rsidRDefault="00522174"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10</w:t>
            </w:r>
            <w:r w:rsidRPr="00407A41">
              <w:rPr>
                <w:rFonts w:eastAsia="Times New Roman" w:cs="Arial"/>
                <w:b/>
                <w:bCs/>
                <w:sz w:val="20"/>
                <w:szCs w:val="20"/>
                <w:lang w:val="en-US"/>
              </w:rPr>
              <w:t>%</w:t>
            </w:r>
          </w:p>
        </w:tc>
        <w:tc>
          <w:tcPr>
            <w:tcW w:w="486" w:type="pct"/>
            <w:vAlign w:val="center"/>
          </w:tcPr>
          <w:p w:rsidR="00522174" w:rsidRPr="00407A41" w:rsidRDefault="00C53163" w:rsidP="00287DA4">
            <w:pPr>
              <w:spacing w:after="0" w:line="240" w:lineRule="auto"/>
              <w:ind w:left="144"/>
              <w:rPr>
                <w:rFonts w:eastAsia="Times New Roman" w:cs="Arial"/>
                <w:sz w:val="20"/>
                <w:szCs w:val="20"/>
              </w:rPr>
            </w:pPr>
            <w:r>
              <w:rPr>
                <w:rFonts w:eastAsia="Times New Roman" w:cs="Arial"/>
                <w:sz w:val="20"/>
                <w:szCs w:val="20"/>
              </w:rPr>
              <w:t>Semester 2</w:t>
            </w:r>
          </w:p>
          <w:p w:rsidR="00522174" w:rsidRPr="00407A41" w:rsidRDefault="00522174" w:rsidP="00C53163">
            <w:pPr>
              <w:spacing w:after="0" w:line="240" w:lineRule="auto"/>
              <w:ind w:left="144"/>
              <w:rPr>
                <w:rFonts w:eastAsia="Times New Roman" w:cs="Arial"/>
                <w:bCs/>
                <w:sz w:val="20"/>
                <w:szCs w:val="20"/>
                <w:lang w:val="en-US"/>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w:t>
            </w:r>
            <w:r w:rsidR="00C53163">
              <w:rPr>
                <w:rFonts w:eastAsia="Times New Roman" w:cs="Arial"/>
                <w:sz w:val="20"/>
                <w:szCs w:val="20"/>
              </w:rPr>
              <w:t>11</w:t>
            </w:r>
            <w:r>
              <w:rPr>
                <w:rFonts w:eastAsia="Times New Roman" w:cs="Arial"/>
                <w:sz w:val="20"/>
                <w:szCs w:val="20"/>
              </w:rPr>
              <w:t>–</w:t>
            </w:r>
            <w:r w:rsidR="00C53163">
              <w:rPr>
                <w:rFonts w:eastAsia="Times New Roman" w:cs="Arial"/>
                <w:sz w:val="20"/>
                <w:szCs w:val="20"/>
              </w:rPr>
              <w:t>14</w:t>
            </w:r>
          </w:p>
        </w:tc>
        <w:tc>
          <w:tcPr>
            <w:tcW w:w="3544" w:type="pct"/>
            <w:vAlign w:val="center"/>
          </w:tcPr>
          <w:p w:rsidR="00522174" w:rsidRPr="00407A41" w:rsidRDefault="00522174" w:rsidP="00D20B6F">
            <w:pPr>
              <w:overflowPunct w:val="0"/>
              <w:autoSpaceDE w:val="0"/>
              <w:autoSpaceDN w:val="0"/>
              <w:adjustRightInd w:val="0"/>
              <w:spacing w:after="0" w:line="240" w:lineRule="auto"/>
              <w:ind w:left="142"/>
              <w:textAlignment w:val="baseline"/>
              <w:rPr>
                <w:rFonts w:cstheme="minorHAnsi"/>
                <w:b/>
                <w:sz w:val="20"/>
                <w:szCs w:val="20"/>
              </w:rPr>
            </w:pPr>
            <w:r w:rsidRPr="00407A41">
              <w:rPr>
                <w:rFonts w:eastAsia="Times New Roman" w:cstheme="minorHAnsi"/>
                <w:b/>
                <w:sz w:val="20"/>
                <w:szCs w:val="20"/>
              </w:rPr>
              <w:t>Task</w:t>
            </w:r>
            <w:r w:rsidRPr="00407A41">
              <w:rPr>
                <w:rFonts w:cstheme="minorHAnsi"/>
                <w:b/>
                <w:sz w:val="20"/>
                <w:szCs w:val="20"/>
              </w:rPr>
              <w:t xml:space="preserve"> </w:t>
            </w:r>
            <w:r>
              <w:rPr>
                <w:rFonts w:cstheme="minorHAnsi"/>
                <w:b/>
                <w:sz w:val="20"/>
                <w:szCs w:val="20"/>
              </w:rPr>
              <w:t>14</w:t>
            </w:r>
            <w:r w:rsidRPr="00407A41">
              <w:rPr>
                <w:rFonts w:cstheme="minorHAnsi"/>
                <w:b/>
                <w:sz w:val="20"/>
                <w:szCs w:val="20"/>
              </w:rPr>
              <w:t xml:space="preserve">: </w:t>
            </w:r>
            <w:r>
              <w:rPr>
                <w:rFonts w:cstheme="minorHAnsi"/>
                <w:b/>
                <w:sz w:val="20"/>
                <w:szCs w:val="20"/>
              </w:rPr>
              <w:t>Car</w:t>
            </w:r>
            <w:r w:rsidR="00974EC2">
              <w:rPr>
                <w:rFonts w:cstheme="minorHAnsi"/>
                <w:b/>
                <w:sz w:val="20"/>
                <w:szCs w:val="20"/>
              </w:rPr>
              <w:t xml:space="preserve"> maintenance techniques</w:t>
            </w:r>
          </w:p>
          <w:p w:rsidR="00522174" w:rsidRPr="004E15CB" w:rsidRDefault="00522174" w:rsidP="00D20B6F">
            <w:pPr>
              <w:overflowPunct w:val="0"/>
              <w:autoSpaceDE w:val="0"/>
              <w:autoSpaceDN w:val="0"/>
              <w:adjustRightInd w:val="0"/>
              <w:spacing w:after="0" w:line="240" w:lineRule="auto"/>
              <w:ind w:left="142"/>
              <w:textAlignment w:val="baseline"/>
              <w:rPr>
                <w:rFonts w:cstheme="minorHAnsi"/>
                <w:sz w:val="20"/>
                <w:szCs w:val="20"/>
              </w:rPr>
            </w:pPr>
            <w:r w:rsidRPr="004E15CB">
              <w:rPr>
                <w:rFonts w:cstheme="minorHAnsi"/>
                <w:sz w:val="20"/>
                <w:szCs w:val="20"/>
              </w:rPr>
              <w:t>Complete the following maintenance tasks:</w:t>
            </w:r>
          </w:p>
          <w:p w:rsidR="00522174" w:rsidRPr="001A5768" w:rsidRDefault="00522174" w:rsidP="00D20B6F">
            <w:pPr>
              <w:numPr>
                <w:ilvl w:val="0"/>
                <w:numId w:val="3"/>
              </w:numPr>
              <w:tabs>
                <w:tab w:val="clear" w:pos="720"/>
              </w:tabs>
              <w:spacing w:after="0" w:line="240" w:lineRule="auto"/>
              <w:ind w:left="427" w:right="141" w:hanging="283"/>
              <w:rPr>
                <w:rFonts w:eastAsia="Times New Roman" w:cs="Times New Roman"/>
                <w:sz w:val="20"/>
                <w:szCs w:val="20"/>
              </w:rPr>
            </w:pPr>
            <w:r w:rsidRPr="00407A41">
              <w:rPr>
                <w:rFonts w:cstheme="minorHAnsi"/>
                <w:sz w:val="20"/>
                <w:szCs w:val="20"/>
              </w:rPr>
              <w:t xml:space="preserve">oil and oil </w:t>
            </w:r>
            <w:r w:rsidRPr="001A5768">
              <w:rPr>
                <w:rFonts w:eastAsia="Times New Roman" w:cs="Times New Roman"/>
                <w:sz w:val="20"/>
                <w:szCs w:val="20"/>
              </w:rPr>
              <w:t>filter change</w:t>
            </w:r>
          </w:p>
          <w:p w:rsidR="00522174" w:rsidRPr="001A5768" w:rsidRDefault="00522174" w:rsidP="00D20B6F">
            <w:pPr>
              <w:numPr>
                <w:ilvl w:val="0"/>
                <w:numId w:val="3"/>
              </w:numPr>
              <w:tabs>
                <w:tab w:val="clear" w:pos="720"/>
              </w:tabs>
              <w:spacing w:after="0" w:line="240" w:lineRule="auto"/>
              <w:ind w:left="427" w:right="141" w:hanging="283"/>
              <w:rPr>
                <w:rFonts w:eastAsia="Times New Roman" w:cs="Times New Roman"/>
                <w:sz w:val="20"/>
                <w:szCs w:val="20"/>
              </w:rPr>
            </w:pPr>
            <w:r w:rsidRPr="001A5768">
              <w:rPr>
                <w:rFonts w:eastAsia="Times New Roman" w:cs="Times New Roman"/>
                <w:sz w:val="20"/>
                <w:szCs w:val="20"/>
              </w:rPr>
              <w:t>air and fuel filter change</w:t>
            </w:r>
          </w:p>
          <w:p w:rsidR="00522174" w:rsidRPr="001A5768" w:rsidRDefault="00522174" w:rsidP="00D20B6F">
            <w:pPr>
              <w:numPr>
                <w:ilvl w:val="0"/>
                <w:numId w:val="3"/>
              </w:numPr>
              <w:tabs>
                <w:tab w:val="clear" w:pos="720"/>
              </w:tabs>
              <w:spacing w:after="0" w:line="240" w:lineRule="auto"/>
              <w:ind w:left="427" w:right="141" w:hanging="283"/>
              <w:rPr>
                <w:rFonts w:eastAsia="Times New Roman" w:cs="Times New Roman"/>
                <w:sz w:val="20"/>
                <w:szCs w:val="20"/>
              </w:rPr>
            </w:pPr>
            <w:r w:rsidRPr="001A5768">
              <w:rPr>
                <w:rFonts w:eastAsia="Times New Roman" w:cs="Times New Roman"/>
                <w:sz w:val="20"/>
                <w:szCs w:val="20"/>
              </w:rPr>
              <w:t>brake pad change</w:t>
            </w:r>
          </w:p>
          <w:p w:rsidR="00522174" w:rsidRPr="001A5768" w:rsidRDefault="00522174" w:rsidP="00D20B6F">
            <w:pPr>
              <w:numPr>
                <w:ilvl w:val="0"/>
                <w:numId w:val="3"/>
              </w:numPr>
              <w:tabs>
                <w:tab w:val="clear" w:pos="720"/>
              </w:tabs>
              <w:spacing w:after="0" w:line="240" w:lineRule="auto"/>
              <w:ind w:left="427" w:right="141" w:hanging="283"/>
              <w:rPr>
                <w:rFonts w:eastAsia="Times New Roman" w:cs="Times New Roman"/>
                <w:sz w:val="20"/>
                <w:szCs w:val="20"/>
              </w:rPr>
            </w:pPr>
            <w:r w:rsidRPr="001A5768">
              <w:rPr>
                <w:rFonts w:eastAsia="Times New Roman" w:cs="Times New Roman"/>
                <w:sz w:val="20"/>
                <w:szCs w:val="20"/>
              </w:rPr>
              <w:t>brake fluid bleed</w:t>
            </w:r>
          </w:p>
          <w:p w:rsidR="00522174" w:rsidRPr="001A5768" w:rsidRDefault="00522174" w:rsidP="00D20B6F">
            <w:pPr>
              <w:numPr>
                <w:ilvl w:val="0"/>
                <w:numId w:val="3"/>
              </w:numPr>
              <w:tabs>
                <w:tab w:val="clear" w:pos="720"/>
              </w:tabs>
              <w:spacing w:after="0" w:line="240" w:lineRule="auto"/>
              <w:ind w:left="427" w:right="141" w:hanging="283"/>
              <w:rPr>
                <w:rFonts w:eastAsia="Times New Roman" w:cs="Times New Roman"/>
                <w:sz w:val="20"/>
                <w:szCs w:val="20"/>
              </w:rPr>
            </w:pPr>
            <w:r w:rsidRPr="001A5768">
              <w:rPr>
                <w:rFonts w:eastAsia="Times New Roman" w:cs="Times New Roman"/>
                <w:sz w:val="20"/>
                <w:szCs w:val="20"/>
              </w:rPr>
              <w:t xml:space="preserve">tyre rotation </w:t>
            </w:r>
          </w:p>
          <w:p w:rsidR="00522174" w:rsidRPr="00407A41" w:rsidRDefault="00522174" w:rsidP="00D20B6F">
            <w:pPr>
              <w:numPr>
                <w:ilvl w:val="0"/>
                <w:numId w:val="3"/>
              </w:numPr>
              <w:tabs>
                <w:tab w:val="clear" w:pos="720"/>
              </w:tabs>
              <w:spacing w:after="0" w:line="240" w:lineRule="auto"/>
              <w:ind w:left="427" w:right="141" w:hanging="283"/>
              <w:rPr>
                <w:rFonts w:cs="Arial"/>
                <w:sz w:val="20"/>
                <w:szCs w:val="20"/>
              </w:rPr>
            </w:pPr>
            <w:r w:rsidRPr="001A5768">
              <w:rPr>
                <w:rFonts w:eastAsia="Times New Roman" w:cs="Times New Roman"/>
                <w:sz w:val="20"/>
                <w:szCs w:val="20"/>
              </w:rPr>
              <w:t>coolant flush</w:t>
            </w:r>
            <w:r w:rsidRPr="00407A41">
              <w:rPr>
                <w:rFonts w:cstheme="minorHAnsi"/>
                <w:sz w:val="20"/>
                <w:szCs w:val="20"/>
              </w:rPr>
              <w:t xml:space="preserve"> </w:t>
            </w:r>
          </w:p>
        </w:tc>
      </w:tr>
      <w:tr w:rsidR="00522174" w:rsidRPr="00407A41" w:rsidTr="0019615C">
        <w:trPr>
          <w:trHeight w:val="359"/>
        </w:trPr>
        <w:tc>
          <w:tcPr>
            <w:tcW w:w="534" w:type="pct"/>
            <w:vMerge/>
            <w:vAlign w:val="center"/>
          </w:tcPr>
          <w:p w:rsidR="00522174" w:rsidRPr="00407A41" w:rsidRDefault="00522174" w:rsidP="00407A41">
            <w:pPr>
              <w:spacing w:after="0" w:line="240" w:lineRule="auto"/>
              <w:ind w:left="142"/>
              <w:rPr>
                <w:rFonts w:eastAsia="Times New Roman" w:cs="Arial"/>
                <w:b/>
                <w:sz w:val="20"/>
                <w:szCs w:val="20"/>
                <w:lang w:val="en-US"/>
              </w:rPr>
            </w:pPr>
          </w:p>
        </w:tc>
        <w:tc>
          <w:tcPr>
            <w:tcW w:w="437" w:type="pct"/>
            <w:vAlign w:val="center"/>
          </w:tcPr>
          <w:p w:rsidR="00522174" w:rsidRPr="00407A41" w:rsidRDefault="00522174" w:rsidP="00D20B6F">
            <w:pPr>
              <w:spacing w:after="0" w:line="240" w:lineRule="auto"/>
              <w:ind w:left="142"/>
              <w:jc w:val="center"/>
              <w:rPr>
                <w:rFonts w:eastAsia="Times New Roman" w:cs="Arial"/>
                <w:b/>
                <w:sz w:val="20"/>
                <w:szCs w:val="20"/>
                <w:lang w:val="en-US"/>
              </w:rPr>
            </w:pPr>
            <w:r>
              <w:rPr>
                <w:rFonts w:eastAsia="Times New Roman" w:cs="Arial"/>
                <w:sz w:val="20"/>
                <w:szCs w:val="20"/>
                <w:lang w:val="en-US"/>
              </w:rPr>
              <w:t>10</w:t>
            </w:r>
            <w:r w:rsidRPr="00407A41">
              <w:rPr>
                <w:rFonts w:eastAsia="Times New Roman" w:cs="Arial"/>
                <w:b/>
                <w:bCs/>
                <w:sz w:val="20"/>
                <w:szCs w:val="20"/>
                <w:lang w:val="en-US"/>
              </w:rPr>
              <w:t>%</w:t>
            </w:r>
          </w:p>
        </w:tc>
        <w:tc>
          <w:tcPr>
            <w:tcW w:w="486" w:type="pct"/>
            <w:vAlign w:val="center"/>
          </w:tcPr>
          <w:p w:rsidR="00C53163" w:rsidRDefault="00C53163" w:rsidP="00287DA4">
            <w:pPr>
              <w:spacing w:after="0" w:line="240" w:lineRule="auto"/>
              <w:ind w:left="144"/>
              <w:rPr>
                <w:rFonts w:eastAsia="Times New Roman" w:cs="Arial"/>
                <w:sz w:val="20"/>
                <w:szCs w:val="20"/>
              </w:rPr>
            </w:pPr>
            <w:r>
              <w:rPr>
                <w:rFonts w:eastAsia="Times New Roman" w:cs="Arial"/>
                <w:sz w:val="20"/>
                <w:szCs w:val="20"/>
              </w:rPr>
              <w:t>Semester 2</w:t>
            </w:r>
          </w:p>
          <w:p w:rsidR="00522174" w:rsidRPr="00407A41" w:rsidRDefault="00522174" w:rsidP="007B1090">
            <w:pPr>
              <w:spacing w:after="0" w:line="240" w:lineRule="auto"/>
              <w:ind w:left="144"/>
              <w:rPr>
                <w:rFonts w:eastAsia="Times New Roman" w:cs="Arial"/>
                <w:sz w:val="20"/>
                <w:szCs w:val="20"/>
                <w:lang w:eastAsia="en-AU"/>
              </w:rPr>
            </w:pPr>
            <w:r w:rsidRPr="00407A41">
              <w:rPr>
                <w:rFonts w:eastAsia="Times New Roman" w:cs="Arial"/>
                <w:sz w:val="20"/>
                <w:szCs w:val="20"/>
              </w:rPr>
              <w:t>Week</w:t>
            </w:r>
            <w:r w:rsidR="00D25D71">
              <w:rPr>
                <w:rFonts w:eastAsia="Times New Roman" w:cs="Arial"/>
                <w:sz w:val="20"/>
                <w:szCs w:val="20"/>
              </w:rPr>
              <w:t>s</w:t>
            </w:r>
            <w:r w:rsidRPr="00407A41">
              <w:rPr>
                <w:rFonts w:eastAsia="Times New Roman" w:cs="Arial"/>
                <w:sz w:val="20"/>
                <w:szCs w:val="20"/>
              </w:rPr>
              <w:t xml:space="preserve"> </w:t>
            </w:r>
            <w:r w:rsidR="007B1090">
              <w:rPr>
                <w:rFonts w:eastAsia="Times New Roman" w:cs="Arial"/>
                <w:sz w:val="20"/>
                <w:szCs w:val="20"/>
              </w:rPr>
              <w:t>14</w:t>
            </w:r>
            <w:r>
              <w:rPr>
                <w:rFonts w:eastAsia="Times New Roman" w:cs="Arial"/>
                <w:sz w:val="20"/>
                <w:szCs w:val="20"/>
              </w:rPr>
              <w:t>–</w:t>
            </w:r>
            <w:r w:rsidR="007B1090">
              <w:rPr>
                <w:rFonts w:eastAsia="Times New Roman" w:cs="Arial"/>
                <w:sz w:val="20"/>
                <w:szCs w:val="20"/>
              </w:rPr>
              <w:t>16</w:t>
            </w:r>
          </w:p>
        </w:tc>
        <w:tc>
          <w:tcPr>
            <w:tcW w:w="3544" w:type="pct"/>
          </w:tcPr>
          <w:p w:rsidR="00522174" w:rsidRPr="00407A41" w:rsidRDefault="00522174" w:rsidP="00D20B6F">
            <w:pPr>
              <w:overflowPunct w:val="0"/>
              <w:autoSpaceDE w:val="0"/>
              <w:autoSpaceDN w:val="0"/>
              <w:adjustRightInd w:val="0"/>
              <w:spacing w:after="0" w:line="240" w:lineRule="auto"/>
              <w:ind w:left="142"/>
              <w:textAlignment w:val="baseline"/>
              <w:rPr>
                <w:rFonts w:cstheme="minorHAnsi"/>
                <w:b/>
                <w:sz w:val="20"/>
                <w:szCs w:val="20"/>
              </w:rPr>
            </w:pPr>
            <w:r w:rsidRPr="00407A41">
              <w:rPr>
                <w:rFonts w:cstheme="minorHAnsi"/>
                <w:b/>
                <w:sz w:val="20"/>
                <w:szCs w:val="20"/>
              </w:rPr>
              <w:t xml:space="preserve">Task </w:t>
            </w:r>
            <w:r>
              <w:rPr>
                <w:rFonts w:cstheme="minorHAnsi"/>
                <w:b/>
                <w:sz w:val="20"/>
                <w:szCs w:val="20"/>
              </w:rPr>
              <w:t>15</w:t>
            </w:r>
            <w:r w:rsidRPr="00407A41">
              <w:rPr>
                <w:rFonts w:cstheme="minorHAnsi"/>
                <w:b/>
                <w:sz w:val="20"/>
                <w:szCs w:val="20"/>
              </w:rPr>
              <w:t xml:space="preserve">: Basic </w:t>
            </w:r>
            <w:r w:rsidR="008166B6">
              <w:rPr>
                <w:rFonts w:cstheme="minorHAnsi"/>
                <w:b/>
                <w:sz w:val="20"/>
                <w:szCs w:val="20"/>
              </w:rPr>
              <w:t>car trouble</w:t>
            </w:r>
            <w:r w:rsidR="00974EC2">
              <w:rPr>
                <w:rFonts w:cstheme="minorHAnsi"/>
                <w:b/>
                <w:sz w:val="20"/>
                <w:szCs w:val="20"/>
              </w:rPr>
              <w:t>shooting techniques</w:t>
            </w:r>
          </w:p>
          <w:p w:rsidR="00522174" w:rsidRPr="00C53163" w:rsidRDefault="00522174" w:rsidP="00D20B6F">
            <w:pPr>
              <w:overflowPunct w:val="0"/>
              <w:autoSpaceDE w:val="0"/>
              <w:autoSpaceDN w:val="0"/>
              <w:adjustRightInd w:val="0"/>
              <w:spacing w:after="0" w:line="240" w:lineRule="auto"/>
              <w:ind w:left="142"/>
              <w:textAlignment w:val="baseline"/>
              <w:rPr>
                <w:rFonts w:cstheme="minorHAnsi"/>
                <w:sz w:val="20"/>
                <w:szCs w:val="20"/>
              </w:rPr>
            </w:pPr>
            <w:r w:rsidRPr="00C53163">
              <w:rPr>
                <w:rFonts w:cstheme="minorHAnsi"/>
                <w:sz w:val="20"/>
                <w:szCs w:val="20"/>
              </w:rPr>
              <w:t>Complete the following trouble shooting tasks:</w:t>
            </w:r>
          </w:p>
          <w:p w:rsidR="00522174" w:rsidRPr="001A5768" w:rsidRDefault="00522174" w:rsidP="00D20B6F">
            <w:pPr>
              <w:numPr>
                <w:ilvl w:val="0"/>
                <w:numId w:val="3"/>
              </w:numPr>
              <w:tabs>
                <w:tab w:val="clear" w:pos="720"/>
              </w:tabs>
              <w:spacing w:after="0" w:line="240" w:lineRule="auto"/>
              <w:ind w:left="427" w:right="141" w:hanging="283"/>
              <w:rPr>
                <w:rFonts w:cstheme="minorHAnsi"/>
                <w:sz w:val="20"/>
                <w:szCs w:val="20"/>
              </w:rPr>
            </w:pPr>
            <w:r w:rsidRPr="00407A41">
              <w:rPr>
                <w:rFonts w:cstheme="minorHAnsi"/>
                <w:sz w:val="20"/>
                <w:szCs w:val="20"/>
              </w:rPr>
              <w:t>methods of diagnosis for fault finding</w:t>
            </w:r>
          </w:p>
          <w:p w:rsidR="00522174" w:rsidRPr="001A5768" w:rsidRDefault="00522174" w:rsidP="00D20B6F">
            <w:pPr>
              <w:numPr>
                <w:ilvl w:val="0"/>
                <w:numId w:val="3"/>
              </w:numPr>
              <w:tabs>
                <w:tab w:val="clear" w:pos="720"/>
              </w:tabs>
              <w:spacing w:after="0" w:line="240" w:lineRule="auto"/>
              <w:ind w:left="427" w:right="141" w:hanging="283"/>
              <w:rPr>
                <w:rFonts w:cstheme="minorHAnsi"/>
                <w:sz w:val="20"/>
                <w:szCs w:val="20"/>
              </w:rPr>
            </w:pPr>
            <w:r w:rsidRPr="001A5768">
              <w:rPr>
                <w:rFonts w:cstheme="minorHAnsi"/>
                <w:sz w:val="20"/>
                <w:szCs w:val="20"/>
              </w:rPr>
              <w:t>compression</w:t>
            </w:r>
            <w:r w:rsidRPr="00407A41">
              <w:rPr>
                <w:rFonts w:cstheme="minorHAnsi"/>
                <w:sz w:val="20"/>
                <w:szCs w:val="20"/>
              </w:rPr>
              <w:t xml:space="preserve"> test</w:t>
            </w:r>
          </w:p>
          <w:p w:rsidR="00522174" w:rsidRPr="001A5768" w:rsidRDefault="00522174" w:rsidP="00D20B6F">
            <w:pPr>
              <w:numPr>
                <w:ilvl w:val="0"/>
                <w:numId w:val="3"/>
              </w:numPr>
              <w:tabs>
                <w:tab w:val="clear" w:pos="720"/>
              </w:tabs>
              <w:spacing w:after="0" w:line="240" w:lineRule="auto"/>
              <w:ind w:left="427" w:right="141" w:hanging="283"/>
              <w:rPr>
                <w:rFonts w:cstheme="minorHAnsi"/>
                <w:sz w:val="20"/>
                <w:szCs w:val="20"/>
              </w:rPr>
            </w:pPr>
            <w:r w:rsidRPr="00407A41">
              <w:rPr>
                <w:rFonts w:cstheme="minorHAnsi"/>
                <w:sz w:val="20"/>
                <w:szCs w:val="20"/>
              </w:rPr>
              <w:t>engine timing tune up</w:t>
            </w:r>
          </w:p>
          <w:p w:rsidR="00522174" w:rsidRPr="001A5768" w:rsidRDefault="00522174" w:rsidP="00D20B6F">
            <w:pPr>
              <w:numPr>
                <w:ilvl w:val="0"/>
                <w:numId w:val="3"/>
              </w:numPr>
              <w:tabs>
                <w:tab w:val="clear" w:pos="720"/>
              </w:tabs>
              <w:spacing w:after="0" w:line="240" w:lineRule="auto"/>
              <w:ind w:left="427" w:right="141" w:hanging="283"/>
              <w:rPr>
                <w:rFonts w:cstheme="minorHAnsi"/>
                <w:sz w:val="20"/>
                <w:szCs w:val="20"/>
              </w:rPr>
            </w:pPr>
            <w:r w:rsidRPr="00407A41">
              <w:rPr>
                <w:rFonts w:cstheme="minorHAnsi"/>
                <w:sz w:val="20"/>
                <w:szCs w:val="20"/>
              </w:rPr>
              <w:t>jumpstart</w:t>
            </w:r>
          </w:p>
          <w:p w:rsidR="00522174" w:rsidRPr="006E34EC" w:rsidRDefault="00522174" w:rsidP="006E34EC">
            <w:pPr>
              <w:numPr>
                <w:ilvl w:val="0"/>
                <w:numId w:val="3"/>
              </w:numPr>
              <w:tabs>
                <w:tab w:val="clear" w:pos="720"/>
              </w:tabs>
              <w:spacing w:after="0" w:line="240" w:lineRule="auto"/>
              <w:ind w:left="427" w:right="141" w:hanging="283"/>
              <w:rPr>
                <w:rFonts w:cs="Arial"/>
                <w:sz w:val="20"/>
                <w:szCs w:val="20"/>
              </w:rPr>
            </w:pPr>
            <w:r w:rsidRPr="00407A41">
              <w:rPr>
                <w:rFonts w:cstheme="minorHAnsi"/>
                <w:sz w:val="20"/>
                <w:szCs w:val="20"/>
              </w:rPr>
              <w:t xml:space="preserve">electrical lights and changing a bulb </w:t>
            </w:r>
          </w:p>
        </w:tc>
      </w:tr>
      <w:tr w:rsidR="006E34EC" w:rsidRPr="00407A41" w:rsidTr="0019615C">
        <w:trPr>
          <w:trHeight w:val="20"/>
        </w:trPr>
        <w:tc>
          <w:tcPr>
            <w:tcW w:w="534" w:type="pct"/>
            <w:shd w:val="clear" w:color="auto" w:fill="E4D8EB" w:themeFill="accent4" w:themeFillTint="66"/>
            <w:vAlign w:val="center"/>
          </w:tcPr>
          <w:p w:rsidR="006E34EC" w:rsidRPr="00407A41" w:rsidRDefault="006E34EC" w:rsidP="00FD1A11">
            <w:pPr>
              <w:spacing w:before="60" w:after="60" w:line="240" w:lineRule="auto"/>
              <w:ind w:left="142"/>
              <w:jc w:val="center"/>
              <w:rPr>
                <w:rFonts w:eastAsia="Times New Roman" w:cs="Arial"/>
                <w:b/>
                <w:bCs/>
                <w:sz w:val="20"/>
                <w:szCs w:val="20"/>
                <w:lang w:val="en-US"/>
              </w:rPr>
            </w:pPr>
            <w:r w:rsidRPr="00407A41">
              <w:rPr>
                <w:rFonts w:eastAsia="Times New Roman" w:cs="Arial"/>
                <w:b/>
                <w:bCs/>
                <w:sz w:val="20"/>
                <w:szCs w:val="20"/>
                <w:lang w:val="en-US"/>
              </w:rPr>
              <w:t>Total 100%</w:t>
            </w:r>
          </w:p>
        </w:tc>
        <w:tc>
          <w:tcPr>
            <w:tcW w:w="437" w:type="pct"/>
            <w:shd w:val="clear" w:color="auto" w:fill="E4D8EB" w:themeFill="accent4" w:themeFillTint="66"/>
            <w:vAlign w:val="center"/>
          </w:tcPr>
          <w:p w:rsidR="006E34EC" w:rsidRPr="00407A41" w:rsidRDefault="006E34EC" w:rsidP="00FD1A11">
            <w:pPr>
              <w:spacing w:before="60" w:after="60" w:line="240" w:lineRule="auto"/>
              <w:ind w:left="142"/>
              <w:jc w:val="center"/>
              <w:rPr>
                <w:rFonts w:eastAsia="Times New Roman" w:cs="Arial"/>
                <w:b/>
                <w:sz w:val="20"/>
                <w:szCs w:val="20"/>
                <w:lang w:val="en-US"/>
              </w:rPr>
            </w:pPr>
            <w:r w:rsidRPr="00407A41">
              <w:rPr>
                <w:rFonts w:eastAsia="Times New Roman" w:cs="Arial"/>
                <w:b/>
                <w:sz w:val="20"/>
                <w:szCs w:val="20"/>
                <w:lang w:val="en-US"/>
              </w:rPr>
              <w:t>100%</w:t>
            </w:r>
          </w:p>
        </w:tc>
        <w:tc>
          <w:tcPr>
            <w:tcW w:w="4030" w:type="pct"/>
            <w:gridSpan w:val="2"/>
            <w:shd w:val="clear" w:color="auto" w:fill="E4D8EB" w:themeFill="accent4" w:themeFillTint="66"/>
            <w:vAlign w:val="center"/>
          </w:tcPr>
          <w:p w:rsidR="006E34EC" w:rsidRPr="00407A41" w:rsidRDefault="006E34EC" w:rsidP="00287DA4">
            <w:pPr>
              <w:spacing w:before="60" w:after="60" w:line="240" w:lineRule="auto"/>
              <w:ind w:left="144" w:right="141"/>
              <w:rPr>
                <w:rFonts w:eastAsia="Times New Roman" w:cs="Arial"/>
                <w:b/>
                <w:bCs/>
                <w:sz w:val="20"/>
                <w:szCs w:val="20"/>
                <w:lang w:val="en-US"/>
              </w:rPr>
            </w:pPr>
          </w:p>
        </w:tc>
      </w:tr>
    </w:tbl>
    <w:p w:rsidR="00DD1095" w:rsidRDefault="00DD1095" w:rsidP="00D2174D">
      <w:pPr>
        <w:tabs>
          <w:tab w:val="center" w:pos="7655"/>
        </w:tabs>
        <w:spacing w:after="0" w:line="240" w:lineRule="auto"/>
        <w:rPr>
          <w:rFonts w:ascii="Arial" w:eastAsia="Times New Roman" w:hAnsi="Arial" w:cs="Arial"/>
          <w:b/>
        </w:rPr>
      </w:pPr>
    </w:p>
    <w:sectPr w:rsidR="00DD1095" w:rsidSect="00A54AA7">
      <w:headerReference w:type="even" r:id="rId12"/>
      <w:headerReference w:type="default" r:id="rId13"/>
      <w:footerReference w:type="even" r:id="rId14"/>
      <w:footerReference w:type="default" r:id="rId15"/>
      <w:pgSz w:w="16838" w:h="11906" w:orient="landscape"/>
      <w:pgMar w:top="1132" w:right="1440" w:bottom="1276"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96" w:rsidRDefault="00115E96" w:rsidP="00921C64">
      <w:pPr>
        <w:spacing w:after="0" w:line="240" w:lineRule="auto"/>
      </w:pPr>
      <w:r>
        <w:separator/>
      </w:r>
    </w:p>
  </w:endnote>
  <w:endnote w:type="continuationSeparator" w:id="0">
    <w:p w:rsidR="00115E96" w:rsidRDefault="00115E96" w:rsidP="0092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Pr="00FE27F6" w:rsidRDefault="002C4BA1" w:rsidP="006E34E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2014/10391v</w:t>
    </w:r>
    <w:r w:rsidR="00203055">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Pr="00DE34C4" w:rsidRDefault="002C4BA1" w:rsidP="00D20B6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Pr="003B01B2" w:rsidRDefault="002C4BA1" w:rsidP="006E34EC">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Automotive Engineering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Pr="003B01B2" w:rsidRDefault="002C4BA1" w:rsidP="006E34EC">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Automotive Engineering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96" w:rsidRDefault="00115E96" w:rsidP="00921C64">
      <w:pPr>
        <w:spacing w:after="0" w:line="240" w:lineRule="auto"/>
      </w:pPr>
      <w:r>
        <w:separator/>
      </w:r>
    </w:p>
  </w:footnote>
  <w:footnote w:type="continuationSeparator" w:id="0">
    <w:p w:rsidR="00115E96" w:rsidRDefault="00115E96" w:rsidP="0092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Default="002C4BA1" w:rsidP="007E093C">
    <w:pPr>
      <w:pStyle w:val="Header"/>
      <w:ind w:left="-851"/>
    </w:pPr>
    <w:r>
      <w:rPr>
        <w:noProof/>
        <w:lang w:eastAsia="en-AU"/>
      </w:rPr>
      <w:drawing>
        <wp:inline distT="0" distB="0" distL="0" distR="0" wp14:anchorId="7EE60799" wp14:editId="59BE63C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Pr="003B01B2" w:rsidRDefault="002C4BA1" w:rsidP="006E34EC">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166B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C4BA1" w:rsidRDefault="002C4BA1" w:rsidP="001A5768">
    <w:pPr>
      <w:pStyle w:val="Header"/>
      <w:ind w:left="-1276" w:right="1395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A1" w:rsidRPr="003B01B2" w:rsidRDefault="002C4BA1" w:rsidP="006E34EC">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166B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B3F"/>
    <w:multiLevelType w:val="hybridMultilevel"/>
    <w:tmpl w:val="AEB8469C"/>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2020E"/>
    <w:multiLevelType w:val="hybridMultilevel"/>
    <w:tmpl w:val="628A9E12"/>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A72E5"/>
    <w:multiLevelType w:val="hybridMultilevel"/>
    <w:tmpl w:val="18D4BCA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7622E"/>
    <w:multiLevelType w:val="hybridMultilevel"/>
    <w:tmpl w:val="BB04388E"/>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EC0E69"/>
    <w:multiLevelType w:val="hybridMultilevel"/>
    <w:tmpl w:val="5BBA4088"/>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D357B"/>
    <w:multiLevelType w:val="hybridMultilevel"/>
    <w:tmpl w:val="0500264A"/>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52D28"/>
    <w:multiLevelType w:val="hybridMultilevel"/>
    <w:tmpl w:val="E1A632AE"/>
    <w:lvl w:ilvl="0" w:tplc="A02C66A2">
      <w:start w:val="1"/>
      <w:numFmt w:val="bullet"/>
      <w:lvlText w:val=""/>
      <w:lvlJc w:val="left"/>
      <w:pPr>
        <w:tabs>
          <w:tab w:val="num" w:pos="284"/>
        </w:tabs>
        <w:ind w:left="284" w:hanging="284"/>
      </w:pPr>
      <w:rPr>
        <w:rFonts w:ascii="Symbol" w:hAnsi="Symbol" w:hint="default"/>
        <w:b w:val="0"/>
        <w:i w:val="0"/>
        <w:sz w:val="16"/>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51991"/>
    <w:multiLevelType w:val="hybridMultilevel"/>
    <w:tmpl w:val="17E4C354"/>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B5968"/>
    <w:multiLevelType w:val="hybridMultilevel"/>
    <w:tmpl w:val="B19AEFE0"/>
    <w:lvl w:ilvl="0" w:tplc="0C090001">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04CD1"/>
    <w:multiLevelType w:val="hybridMultilevel"/>
    <w:tmpl w:val="0542F4E0"/>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3EE3061"/>
    <w:multiLevelType w:val="hybridMultilevel"/>
    <w:tmpl w:val="C5EC834A"/>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600D14"/>
    <w:multiLevelType w:val="hybridMultilevel"/>
    <w:tmpl w:val="DE085E7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9"/>
  </w:num>
  <w:num w:numId="6">
    <w:abstractNumId w:val="7"/>
  </w:num>
  <w:num w:numId="7">
    <w:abstractNumId w:val="0"/>
  </w:num>
  <w:num w:numId="8">
    <w:abstractNumId w:val="11"/>
  </w:num>
  <w:num w:numId="9">
    <w:abstractNumId w:val="1"/>
  </w:num>
  <w:num w:numId="10">
    <w:abstractNumId w:val="5"/>
  </w:num>
  <w:num w:numId="11">
    <w:abstractNumId w:val="4"/>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4"/>
    <w:rsid w:val="00013D3A"/>
    <w:rsid w:val="000145A1"/>
    <w:rsid w:val="00015167"/>
    <w:rsid w:val="00035D1D"/>
    <w:rsid w:val="00057E21"/>
    <w:rsid w:val="000671B0"/>
    <w:rsid w:val="00067461"/>
    <w:rsid w:val="000703F6"/>
    <w:rsid w:val="0008209F"/>
    <w:rsid w:val="000A6E1F"/>
    <w:rsid w:val="000C66C9"/>
    <w:rsid w:val="000F4AAF"/>
    <w:rsid w:val="00115E96"/>
    <w:rsid w:val="00143AB1"/>
    <w:rsid w:val="001601AF"/>
    <w:rsid w:val="0017758F"/>
    <w:rsid w:val="001870D0"/>
    <w:rsid w:val="0019615C"/>
    <w:rsid w:val="001A16B6"/>
    <w:rsid w:val="001A5768"/>
    <w:rsid w:val="001D1EED"/>
    <w:rsid w:val="001D7D6E"/>
    <w:rsid w:val="00203055"/>
    <w:rsid w:val="002042F9"/>
    <w:rsid w:val="00213B70"/>
    <w:rsid w:val="002234C1"/>
    <w:rsid w:val="002446CF"/>
    <w:rsid w:val="00244EC5"/>
    <w:rsid w:val="0027576B"/>
    <w:rsid w:val="00282C78"/>
    <w:rsid w:val="00287DA4"/>
    <w:rsid w:val="002A2E1B"/>
    <w:rsid w:val="002C4BA1"/>
    <w:rsid w:val="002D7FF2"/>
    <w:rsid w:val="002E0DB1"/>
    <w:rsid w:val="002E3568"/>
    <w:rsid w:val="002E6A26"/>
    <w:rsid w:val="0032004A"/>
    <w:rsid w:val="00341297"/>
    <w:rsid w:val="003B01B2"/>
    <w:rsid w:val="00401713"/>
    <w:rsid w:val="00403706"/>
    <w:rsid w:val="0040462D"/>
    <w:rsid w:val="00407A41"/>
    <w:rsid w:val="00432E54"/>
    <w:rsid w:val="00433F18"/>
    <w:rsid w:val="00434A2A"/>
    <w:rsid w:val="00466952"/>
    <w:rsid w:val="00475F5E"/>
    <w:rsid w:val="004B0609"/>
    <w:rsid w:val="004E15CB"/>
    <w:rsid w:val="0050230F"/>
    <w:rsid w:val="00522174"/>
    <w:rsid w:val="005337F2"/>
    <w:rsid w:val="0054751A"/>
    <w:rsid w:val="0057293D"/>
    <w:rsid w:val="005B7077"/>
    <w:rsid w:val="00605820"/>
    <w:rsid w:val="00617070"/>
    <w:rsid w:val="00637EA6"/>
    <w:rsid w:val="00665991"/>
    <w:rsid w:val="00672FDE"/>
    <w:rsid w:val="006812D3"/>
    <w:rsid w:val="00683734"/>
    <w:rsid w:val="00683BDC"/>
    <w:rsid w:val="006A4993"/>
    <w:rsid w:val="006A524D"/>
    <w:rsid w:val="006A5C73"/>
    <w:rsid w:val="006D16E3"/>
    <w:rsid w:val="006D4C52"/>
    <w:rsid w:val="006D6E3F"/>
    <w:rsid w:val="006E1C97"/>
    <w:rsid w:val="006E34EC"/>
    <w:rsid w:val="006F4D18"/>
    <w:rsid w:val="00740037"/>
    <w:rsid w:val="007426B1"/>
    <w:rsid w:val="00750314"/>
    <w:rsid w:val="007573FB"/>
    <w:rsid w:val="00766C9A"/>
    <w:rsid w:val="007B1090"/>
    <w:rsid w:val="007C36C5"/>
    <w:rsid w:val="007C7429"/>
    <w:rsid w:val="007D3E16"/>
    <w:rsid w:val="007E093C"/>
    <w:rsid w:val="007E1419"/>
    <w:rsid w:val="007F239F"/>
    <w:rsid w:val="007F24AE"/>
    <w:rsid w:val="007F7F6B"/>
    <w:rsid w:val="008166B6"/>
    <w:rsid w:val="00827D9E"/>
    <w:rsid w:val="00844927"/>
    <w:rsid w:val="00847B38"/>
    <w:rsid w:val="008718A8"/>
    <w:rsid w:val="00881E23"/>
    <w:rsid w:val="008C505D"/>
    <w:rsid w:val="008C73CC"/>
    <w:rsid w:val="008D3918"/>
    <w:rsid w:val="008F2E2B"/>
    <w:rsid w:val="00921C64"/>
    <w:rsid w:val="0095379E"/>
    <w:rsid w:val="009641CF"/>
    <w:rsid w:val="009706FD"/>
    <w:rsid w:val="00974EC2"/>
    <w:rsid w:val="009D09FA"/>
    <w:rsid w:val="00A22E04"/>
    <w:rsid w:val="00A3681F"/>
    <w:rsid w:val="00A54AA7"/>
    <w:rsid w:val="00A62A5C"/>
    <w:rsid w:val="00A72C69"/>
    <w:rsid w:val="00AB36D1"/>
    <w:rsid w:val="00AC208D"/>
    <w:rsid w:val="00AF3523"/>
    <w:rsid w:val="00AF7D6D"/>
    <w:rsid w:val="00B01CF2"/>
    <w:rsid w:val="00B10157"/>
    <w:rsid w:val="00B35E0F"/>
    <w:rsid w:val="00B43163"/>
    <w:rsid w:val="00B4492D"/>
    <w:rsid w:val="00B46262"/>
    <w:rsid w:val="00B7045D"/>
    <w:rsid w:val="00B72E97"/>
    <w:rsid w:val="00BA7535"/>
    <w:rsid w:val="00BF2511"/>
    <w:rsid w:val="00BF2D69"/>
    <w:rsid w:val="00C01A63"/>
    <w:rsid w:val="00C1703A"/>
    <w:rsid w:val="00C25F49"/>
    <w:rsid w:val="00C410D4"/>
    <w:rsid w:val="00C53163"/>
    <w:rsid w:val="00C623A9"/>
    <w:rsid w:val="00CC564D"/>
    <w:rsid w:val="00D139F7"/>
    <w:rsid w:val="00D161D7"/>
    <w:rsid w:val="00D20B6F"/>
    <w:rsid w:val="00D2174D"/>
    <w:rsid w:val="00D25D71"/>
    <w:rsid w:val="00D317DB"/>
    <w:rsid w:val="00D31CC9"/>
    <w:rsid w:val="00DA645C"/>
    <w:rsid w:val="00DB5DF7"/>
    <w:rsid w:val="00DC219E"/>
    <w:rsid w:val="00DD1095"/>
    <w:rsid w:val="00E41D5F"/>
    <w:rsid w:val="00E72805"/>
    <w:rsid w:val="00EA4F60"/>
    <w:rsid w:val="00ED3926"/>
    <w:rsid w:val="00F14C97"/>
    <w:rsid w:val="00F4049F"/>
    <w:rsid w:val="00F70D17"/>
    <w:rsid w:val="00F93B3E"/>
    <w:rsid w:val="00F957B7"/>
    <w:rsid w:val="00FA22A1"/>
    <w:rsid w:val="00FB4281"/>
    <w:rsid w:val="00FC0A8C"/>
    <w:rsid w:val="00FD1A11"/>
    <w:rsid w:val="00FD31A7"/>
    <w:rsid w:val="00FF6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99BB"/>
  <w15:docId w15:val="{6A3947D7-5056-4A9E-B951-28E20B81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64"/>
  </w:style>
  <w:style w:type="table" w:styleId="TableGrid">
    <w:name w:val="Table Grid"/>
    <w:basedOn w:val="TableNormal"/>
    <w:rsid w:val="00921C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21C64"/>
  </w:style>
  <w:style w:type="paragraph" w:customStyle="1" w:styleId="CharCharCharCharCharCharCharCharCharCharCharCharCharCharCharChar">
    <w:name w:val="Char Char Char Char Char Char Char Char Char Char Char Char Char Char Char Char"/>
    <w:basedOn w:val="Normal"/>
    <w:rsid w:val="00921C64"/>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92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64"/>
  </w:style>
  <w:style w:type="paragraph" w:customStyle="1" w:styleId="CharCharCharCharCharCharCharCharCharCharCharCharCharCharCharChar0">
    <w:name w:val="Char Char Char Char Char Char Char Char Char Char Char Char Char Char Char Char"/>
    <w:basedOn w:val="Normal"/>
    <w:rsid w:val="00827D9E"/>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D09FA"/>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9D09FA"/>
    <w:rPr>
      <w:rFonts w:ascii="Calibri" w:hAnsi="Calibri" w:cs="Calibri"/>
      <w:lang w:eastAsia="en-AU"/>
    </w:rPr>
  </w:style>
  <w:style w:type="paragraph" w:customStyle="1" w:styleId="ListItem">
    <w:name w:val="List Item"/>
    <w:basedOn w:val="ListBullet"/>
    <w:link w:val="ListItemChar"/>
    <w:qFormat/>
    <w:rsid w:val="009D09FA"/>
    <w:pPr>
      <w:tabs>
        <w:tab w:val="clear" w:pos="360"/>
      </w:tabs>
      <w:spacing w:after="120"/>
    </w:pPr>
    <w:rPr>
      <w:rFonts w:ascii="Calibri" w:eastAsiaTheme="minorEastAsia" w:hAnsi="Calibri"/>
    </w:rPr>
  </w:style>
  <w:style w:type="character" w:customStyle="1" w:styleId="ListItemChar">
    <w:name w:val="List Item Char"/>
    <w:basedOn w:val="DefaultParagraphFont"/>
    <w:link w:val="ListItem"/>
    <w:rsid w:val="009D09FA"/>
    <w:rPr>
      <w:rFonts w:ascii="Calibri" w:eastAsiaTheme="minorEastAsia" w:hAnsi="Calibri"/>
    </w:rPr>
  </w:style>
  <w:style w:type="paragraph" w:styleId="ListBullet">
    <w:name w:val="List Bullet"/>
    <w:basedOn w:val="Normal"/>
    <w:uiPriority w:val="99"/>
    <w:semiHidden/>
    <w:unhideWhenUsed/>
    <w:rsid w:val="009D09FA"/>
    <w:pPr>
      <w:tabs>
        <w:tab w:val="num" w:pos="360"/>
      </w:tabs>
      <w:contextualSpacing/>
    </w:pPr>
  </w:style>
  <w:style w:type="paragraph" w:customStyle="1" w:styleId="CharCharCharCharCharCharCharCharCharCharCharCharCharCharCharChar1">
    <w:name w:val="Char Char Char Char Char Char Char Char Char Char Char Char Char Char Char Char"/>
    <w:basedOn w:val="Normal"/>
    <w:rsid w:val="008D3918"/>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B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B2"/>
    <w:rPr>
      <w:rFonts w:ascii="Tahoma" w:hAnsi="Tahoma" w:cs="Tahoma"/>
      <w:sz w:val="16"/>
      <w:szCs w:val="16"/>
    </w:rPr>
  </w:style>
  <w:style w:type="paragraph" w:customStyle="1" w:styleId="CharCharCharCharCharCharCharCharCharCharCharCharCharCharCharChar2">
    <w:name w:val="Char Char Char Char Char Char Char Char Char Char Char Char Char Char Char Char"/>
    <w:basedOn w:val="Normal"/>
    <w:rsid w:val="007E093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8166B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Outtrim</dc:creator>
  <cp:keywords/>
  <dc:description/>
  <cp:lastModifiedBy>Belinda Calvert</cp:lastModifiedBy>
  <cp:revision>125</cp:revision>
  <cp:lastPrinted>2014-08-05T01:07:00Z</cp:lastPrinted>
  <dcterms:created xsi:type="dcterms:W3CDTF">2014-03-24T02:16:00Z</dcterms:created>
  <dcterms:modified xsi:type="dcterms:W3CDTF">2019-09-03T07:10:00Z</dcterms:modified>
</cp:coreProperties>
</file>