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5E" w:rsidRPr="00E30788" w:rsidRDefault="00B71B5E" w:rsidP="00B71B5E">
      <w:pPr>
        <w:jc w:val="center"/>
        <w:rPr>
          <w:rFonts w:ascii="Arial" w:hAnsi="Arial" w:cs="Arial"/>
          <w:b/>
          <w:sz w:val="48"/>
          <w:szCs w:val="48"/>
        </w:rPr>
      </w:pPr>
      <w:bookmarkStart w:id="0" w:name="_GoBack"/>
      <w:bookmarkEnd w:id="0"/>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28"/>
          <w:szCs w:val="28"/>
        </w:rPr>
      </w:pPr>
    </w:p>
    <w:p w:rsidR="00B71B5E" w:rsidRPr="00E30788" w:rsidRDefault="00B71B5E" w:rsidP="00B71B5E">
      <w:pPr>
        <w:jc w:val="center"/>
        <w:rPr>
          <w:rFonts w:ascii="Arial" w:hAnsi="Arial" w:cs="Arial"/>
          <w:b/>
          <w:bCs/>
          <w:sz w:val="44"/>
          <w:szCs w:val="44"/>
        </w:rPr>
      </w:pPr>
      <w:r>
        <w:rPr>
          <w:rFonts w:ascii="Arial" w:hAnsi="Arial" w:cs="Arial"/>
          <w:b/>
          <w:bCs/>
          <w:sz w:val="44"/>
          <w:szCs w:val="44"/>
        </w:rPr>
        <w:t>Materials Design and Technology</w:t>
      </w:r>
    </w:p>
    <w:p w:rsidR="00B71B5E" w:rsidRPr="00E30788" w:rsidRDefault="00B71B5E" w:rsidP="00B71B5E">
      <w:pPr>
        <w:spacing w:before="240"/>
        <w:jc w:val="center"/>
        <w:rPr>
          <w:rFonts w:ascii="Arial" w:hAnsi="Arial" w:cs="Arial"/>
          <w:b/>
          <w:bCs/>
          <w:sz w:val="36"/>
          <w:szCs w:val="36"/>
        </w:rPr>
      </w:pPr>
      <w:r w:rsidRPr="00E30788">
        <w:rPr>
          <w:rFonts w:ascii="Arial" w:hAnsi="Arial" w:cs="Arial"/>
          <w:b/>
          <w:bCs/>
          <w:sz w:val="36"/>
          <w:szCs w:val="36"/>
        </w:rPr>
        <w:t>Resource list</w:t>
      </w:r>
      <w:r>
        <w:rPr>
          <w:rFonts w:ascii="Arial" w:hAnsi="Arial" w:cs="Arial"/>
          <w:b/>
          <w:bCs/>
          <w:sz w:val="36"/>
          <w:szCs w:val="36"/>
        </w:rPr>
        <w:t>s</w:t>
      </w:r>
      <w:r w:rsidRPr="00E30788">
        <w:rPr>
          <w:rFonts w:ascii="Arial" w:hAnsi="Arial" w:cs="Arial"/>
          <w:b/>
          <w:bCs/>
          <w:sz w:val="36"/>
          <w:szCs w:val="36"/>
        </w:rPr>
        <w:t>—</w:t>
      </w:r>
      <w:r>
        <w:rPr>
          <w:rFonts w:ascii="Arial" w:hAnsi="Arial" w:cs="Arial"/>
          <w:b/>
          <w:bCs/>
          <w:sz w:val="36"/>
          <w:szCs w:val="36"/>
        </w:rPr>
        <w:t>Combined</w:t>
      </w:r>
    </w:p>
    <w:p w:rsidR="00B71B5E" w:rsidRPr="00E30788" w:rsidRDefault="00B71B5E" w:rsidP="00B71B5E">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14:anchorId="6327E073" wp14:editId="0BDA9517">
                <wp:simplePos x="0" y="0"/>
                <wp:positionH relativeFrom="column">
                  <wp:posOffset>-180975</wp:posOffset>
                </wp:positionH>
                <wp:positionV relativeFrom="paragraph">
                  <wp:posOffset>5814060</wp:posOffset>
                </wp:positionV>
                <wp:extent cx="91440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E4C" w:rsidRPr="00F81BF3" w:rsidRDefault="00CA6E4C" w:rsidP="00B71B5E">
                            <w:pPr>
                              <w:rPr>
                                <w:rFonts w:ascii="Arial" w:hAnsi="Arial" w:cs="Arial"/>
                                <w:sz w:val="14"/>
                                <w:szCs w:val="14"/>
                              </w:rPr>
                            </w:pPr>
                            <w:r>
                              <w:rPr>
                                <w:rFonts w:ascii="Arial" w:hAnsi="Arial" w:cs="Arial"/>
                                <w:sz w:val="14"/>
                                <w:szCs w:val="14"/>
                              </w:rPr>
                              <w:t>2011/31227[</w:t>
                            </w:r>
                            <w:r w:rsidRPr="00F81BF3">
                              <w:rPr>
                                <w:rFonts w:ascii="Arial" w:hAnsi="Arial" w:cs="Arial"/>
                                <w:sz w:val="14"/>
                                <w:szCs w:val="14"/>
                              </w:rPr>
                              <w:t>v2</w:t>
                            </w:r>
                            <w:r>
                              <w:rPr>
                                <w:rFonts w:ascii="Arial" w:hAnsi="Arial" w:cs="Arial"/>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27E073" id="_x0000_t202" coordsize="21600,21600" o:spt="202" path="m,l,21600r21600,l21600,xe">
                <v:stroke joinstyle="miter"/>
                <v:path gradientshapeok="t" o:connecttype="rect"/>
              </v:shapetype>
              <v:shape id="Text Box 3" o:spid="_x0000_s1026" type="#_x0000_t202" style="position:absolute;left:0;text-align:left;margin-left:-14.25pt;margin-top:457.8pt;width:1in;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6DfwIAAA4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" stroked="f">
                <v:textbox style="mso-fit-shape-to-text:t">
                  <w:txbxContent>
                    <w:p w:rsidR="00CA6E4C" w:rsidRPr="00F81BF3" w:rsidRDefault="00CA6E4C" w:rsidP="00B71B5E">
                      <w:pPr>
                        <w:rPr>
                          <w:rFonts w:ascii="Arial" w:hAnsi="Arial" w:cs="Arial"/>
                          <w:sz w:val="14"/>
                          <w:szCs w:val="14"/>
                        </w:rPr>
                      </w:pPr>
                      <w:r>
                        <w:rPr>
                          <w:rFonts w:ascii="Arial" w:hAnsi="Arial" w:cs="Arial"/>
                          <w:sz w:val="14"/>
                          <w:szCs w:val="14"/>
                        </w:rPr>
                        <w:t>2011/31227[</w:t>
                      </w:r>
                      <w:r w:rsidRPr="00F81BF3">
                        <w:rPr>
                          <w:rFonts w:ascii="Arial" w:hAnsi="Arial" w:cs="Arial"/>
                          <w:sz w:val="14"/>
                          <w:szCs w:val="14"/>
                        </w:rPr>
                        <w:t>v2</w:t>
                      </w:r>
                      <w:r>
                        <w:rPr>
                          <w:rFonts w:ascii="Arial" w:hAnsi="Arial" w:cs="Arial"/>
                          <w:sz w:val="14"/>
                          <w:szCs w:val="14"/>
                        </w:rPr>
                        <w:t>]</w:t>
                      </w:r>
                    </w:p>
                  </w:txbxContent>
                </v:textbox>
              </v:shape>
            </w:pict>
          </mc:Fallback>
        </mc:AlternateContent>
      </w:r>
      <w:r w:rsidRPr="00E30788">
        <w:rPr>
          <w:rFonts w:ascii="Arial" w:hAnsi="Arial" w:cs="Arial"/>
          <w:b/>
          <w:sz w:val="32"/>
          <w:szCs w:val="32"/>
        </w:rPr>
        <w:br w:type="page"/>
      </w: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32"/>
          <w:szCs w:val="32"/>
        </w:rPr>
      </w:pPr>
    </w:p>
    <w:p w:rsidR="00B71B5E" w:rsidRPr="00E30788" w:rsidRDefault="00B71B5E" w:rsidP="00B71B5E">
      <w:pPr>
        <w:autoSpaceDE w:val="0"/>
        <w:autoSpaceDN w:val="0"/>
        <w:adjustRightInd w:val="0"/>
        <w:jc w:val="both"/>
        <w:rPr>
          <w:rFonts w:ascii="Arial" w:hAnsi="Arial" w:cs="Arial"/>
          <w:b/>
          <w:sz w:val="16"/>
        </w:rPr>
      </w:pPr>
    </w:p>
    <w:p w:rsidR="00B71B5E" w:rsidRPr="00E30788" w:rsidRDefault="00B71B5E" w:rsidP="00B71B5E">
      <w:pPr>
        <w:autoSpaceDE w:val="0"/>
        <w:autoSpaceDN w:val="0"/>
        <w:adjustRightInd w:val="0"/>
        <w:jc w:val="both"/>
        <w:rPr>
          <w:rFonts w:ascii="Arial" w:hAnsi="Arial" w:cs="Arial"/>
          <w:b/>
          <w:sz w:val="16"/>
        </w:rPr>
      </w:pPr>
    </w:p>
    <w:p w:rsidR="00B71B5E" w:rsidRPr="00E30788" w:rsidRDefault="00B71B5E" w:rsidP="00B71B5E">
      <w:pPr>
        <w:autoSpaceDE w:val="0"/>
        <w:autoSpaceDN w:val="0"/>
        <w:adjustRightInd w:val="0"/>
        <w:jc w:val="both"/>
        <w:rPr>
          <w:rFonts w:ascii="Arial" w:hAnsi="Arial" w:cs="Arial"/>
          <w:b/>
          <w:sz w:val="16"/>
        </w:rPr>
      </w:pPr>
    </w:p>
    <w:p w:rsidR="00B71B5E" w:rsidRPr="00E30788" w:rsidRDefault="00B71B5E" w:rsidP="00B71B5E">
      <w:pPr>
        <w:autoSpaceDE w:val="0"/>
        <w:autoSpaceDN w:val="0"/>
        <w:adjustRightInd w:val="0"/>
        <w:jc w:val="both"/>
        <w:rPr>
          <w:rFonts w:ascii="Arial" w:hAnsi="Arial" w:cs="Arial"/>
          <w:b/>
          <w:sz w:val="16"/>
        </w:rPr>
      </w:pPr>
    </w:p>
    <w:p w:rsidR="00B71B5E" w:rsidRPr="00E30788" w:rsidRDefault="00B71B5E" w:rsidP="00B71B5E">
      <w:pPr>
        <w:autoSpaceDE w:val="0"/>
        <w:autoSpaceDN w:val="0"/>
        <w:adjustRightInd w:val="0"/>
        <w:jc w:val="both"/>
        <w:rPr>
          <w:rFonts w:ascii="Arial" w:hAnsi="Arial" w:cs="Arial"/>
          <w:b/>
          <w:sz w:val="16"/>
        </w:rPr>
      </w:pPr>
    </w:p>
    <w:p w:rsidR="00B71B5E" w:rsidRDefault="00B71B5E" w:rsidP="00B71B5E">
      <w:pPr>
        <w:autoSpaceDE w:val="0"/>
        <w:autoSpaceDN w:val="0"/>
        <w:adjustRightInd w:val="0"/>
        <w:jc w:val="both"/>
        <w:rPr>
          <w:rFonts w:ascii="Arial" w:eastAsia="Times New Roman" w:hAnsi="Arial" w:cs="Arial"/>
          <w:b/>
          <w:sz w:val="16"/>
          <w:szCs w:val="16"/>
          <w:lang w:eastAsia="en-AU"/>
        </w:rPr>
      </w:pPr>
    </w:p>
    <w:p w:rsidR="00B71B5E" w:rsidRDefault="00B71B5E" w:rsidP="00B71B5E">
      <w:pPr>
        <w:autoSpaceDE w:val="0"/>
        <w:autoSpaceDN w:val="0"/>
        <w:adjustRightInd w:val="0"/>
        <w:jc w:val="both"/>
        <w:rPr>
          <w:rFonts w:ascii="Arial" w:eastAsia="Times New Roman" w:hAnsi="Arial" w:cs="Arial"/>
          <w:b/>
          <w:sz w:val="16"/>
          <w:szCs w:val="16"/>
          <w:lang w:eastAsia="en-AU"/>
        </w:rPr>
      </w:pPr>
    </w:p>
    <w:p w:rsidR="00B71B5E" w:rsidRPr="00E30788" w:rsidRDefault="00B71B5E" w:rsidP="00B71B5E">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B71B5E" w:rsidRPr="00E30788" w:rsidRDefault="00B71B5E" w:rsidP="00B71B5E">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B71B5E" w:rsidRPr="00E30788" w:rsidRDefault="00B71B5E" w:rsidP="00B71B5E">
      <w:pPr>
        <w:autoSpaceDE w:val="0"/>
        <w:autoSpaceDN w:val="0"/>
        <w:adjustRightInd w:val="0"/>
        <w:jc w:val="both"/>
        <w:rPr>
          <w:rFonts w:ascii="Arial" w:eastAsia="Times New Roman" w:hAnsi="Arial" w:cs="Arial"/>
          <w:sz w:val="8"/>
          <w:szCs w:val="8"/>
          <w:lang w:eastAsia="en-AU"/>
        </w:rPr>
      </w:pPr>
    </w:p>
    <w:p w:rsidR="00B71B5E" w:rsidRPr="00E30788" w:rsidRDefault="00B71B5E" w:rsidP="00B71B5E">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B71B5E" w:rsidRPr="00E30788" w:rsidRDefault="00B71B5E" w:rsidP="00B71B5E">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B71B5E" w:rsidRPr="00E30788" w:rsidRDefault="00B71B5E" w:rsidP="00B71B5E">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B71B5E" w:rsidRPr="00E30788" w:rsidRDefault="00B71B5E" w:rsidP="00B71B5E">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B71B5E" w:rsidRPr="00E30788" w:rsidRDefault="00B71B5E" w:rsidP="00B71B5E">
      <w:pPr>
        <w:autoSpaceDE w:val="0"/>
        <w:autoSpaceDN w:val="0"/>
        <w:adjustRightInd w:val="0"/>
        <w:jc w:val="both"/>
        <w:rPr>
          <w:rFonts w:ascii="Arial" w:eastAsia="Times New Roman" w:hAnsi="Arial" w:cs="Arial"/>
          <w:sz w:val="8"/>
          <w:szCs w:val="8"/>
          <w:lang w:eastAsia="en-AU"/>
        </w:rPr>
      </w:pPr>
    </w:p>
    <w:p w:rsidR="00B71B5E" w:rsidRPr="00E30788" w:rsidRDefault="00B71B5E" w:rsidP="00B71B5E">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B71B5E" w:rsidRPr="00E30788" w:rsidRDefault="00B71B5E" w:rsidP="00B71B5E">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71B5E" w:rsidRPr="00E30788" w:rsidRDefault="00B71B5E" w:rsidP="00B71B5E">
      <w:pPr>
        <w:tabs>
          <w:tab w:val="left" w:pos="4935"/>
        </w:tabs>
        <w:jc w:val="center"/>
        <w:rPr>
          <w:rFonts w:ascii="Arial" w:hAnsi="Arial" w:cs="Arial"/>
          <w:b/>
          <w:sz w:val="32"/>
          <w:szCs w:val="32"/>
        </w:rPr>
      </w:pPr>
      <w:r w:rsidRPr="00E30788">
        <w:rPr>
          <w:rFonts w:ascii="Arial" w:hAnsi="Arial" w:cs="Arial"/>
          <w:b/>
          <w:sz w:val="32"/>
          <w:szCs w:val="32"/>
        </w:rPr>
        <w:br w:type="page"/>
      </w:r>
      <w:r w:rsidR="00760F2B">
        <w:rPr>
          <w:rFonts w:ascii="Arial" w:hAnsi="Arial" w:cs="Arial"/>
          <w:b/>
          <w:sz w:val="32"/>
          <w:szCs w:val="32"/>
        </w:rPr>
        <w:lastRenderedPageBreak/>
        <w:t>Materials Design and Technology</w:t>
      </w:r>
    </w:p>
    <w:p w:rsidR="00B71B5E" w:rsidRPr="00E30788" w:rsidRDefault="00B71B5E" w:rsidP="00B71B5E">
      <w:pPr>
        <w:tabs>
          <w:tab w:val="left" w:pos="4935"/>
        </w:tabs>
        <w:jc w:val="center"/>
        <w:rPr>
          <w:rFonts w:ascii="Arial" w:hAnsi="Arial" w:cs="Arial"/>
          <w:b/>
          <w:sz w:val="16"/>
          <w:szCs w:val="16"/>
        </w:rPr>
      </w:pPr>
    </w:p>
    <w:p w:rsidR="00B71B5E" w:rsidRPr="00E30788" w:rsidRDefault="00B71B5E" w:rsidP="00B71B5E">
      <w:pPr>
        <w:tabs>
          <w:tab w:val="left" w:pos="4935"/>
        </w:tabs>
        <w:jc w:val="center"/>
        <w:rPr>
          <w:rFonts w:ascii="Arial" w:hAnsi="Arial" w:cs="Arial"/>
          <w:b/>
          <w:sz w:val="32"/>
          <w:szCs w:val="32"/>
        </w:rPr>
      </w:pPr>
      <w:r w:rsidRPr="00E30788">
        <w:rPr>
          <w:rFonts w:ascii="Arial" w:hAnsi="Arial" w:cs="Arial"/>
          <w:b/>
          <w:sz w:val="32"/>
          <w:szCs w:val="32"/>
        </w:rPr>
        <w:t>RESOURCE LIST</w:t>
      </w:r>
      <w:r w:rsidR="00760F2B">
        <w:rPr>
          <w:rFonts w:ascii="Arial" w:hAnsi="Arial" w:cs="Arial"/>
          <w:b/>
          <w:sz w:val="32"/>
          <w:szCs w:val="32"/>
        </w:rPr>
        <w:t>S</w:t>
      </w:r>
      <w:r w:rsidRPr="00E30788">
        <w:rPr>
          <w:rFonts w:ascii="Arial" w:hAnsi="Arial" w:cs="Arial"/>
          <w:b/>
          <w:sz w:val="32"/>
          <w:szCs w:val="32"/>
        </w:rPr>
        <w:t>—</w:t>
      </w:r>
      <w:r w:rsidR="00760F2B">
        <w:rPr>
          <w:rFonts w:ascii="Arial" w:hAnsi="Arial" w:cs="Arial"/>
          <w:b/>
          <w:sz w:val="32"/>
          <w:szCs w:val="32"/>
        </w:rPr>
        <w:t>COMBINED</w:t>
      </w:r>
    </w:p>
    <w:p w:rsidR="00B71B5E" w:rsidRPr="00E30788" w:rsidRDefault="00B71B5E" w:rsidP="00B71B5E">
      <w:pPr>
        <w:tabs>
          <w:tab w:val="left" w:pos="426"/>
          <w:tab w:val="left" w:pos="4935"/>
        </w:tabs>
        <w:ind w:left="426" w:hanging="426"/>
        <w:jc w:val="center"/>
        <w:rPr>
          <w:rFonts w:ascii="Arial" w:hAnsi="Arial" w:cs="Arial"/>
          <w:b/>
          <w:sz w:val="22"/>
          <w:szCs w:val="22"/>
        </w:rPr>
      </w:pPr>
    </w:p>
    <w:p w:rsidR="00E85C29" w:rsidRPr="00B56019" w:rsidRDefault="00E85C29" w:rsidP="00E85C29">
      <w:pPr>
        <w:tabs>
          <w:tab w:val="left" w:pos="4935"/>
        </w:tabs>
        <w:rPr>
          <w:rStyle w:val="blacktext"/>
          <w:rFonts w:ascii="Arial" w:hAnsi="Arial" w:cs="Arial"/>
          <w:sz w:val="22"/>
          <w:szCs w:val="22"/>
        </w:rPr>
      </w:pPr>
    </w:p>
    <w:p w:rsidR="00E85C29" w:rsidRDefault="00E85C29" w:rsidP="00E85C29">
      <w:pPr>
        <w:rPr>
          <w:rFonts w:ascii="Arial" w:hAnsi="Arial" w:cs="Arial"/>
          <w:sz w:val="22"/>
          <w:szCs w:val="22"/>
        </w:rPr>
      </w:pPr>
      <w:r>
        <w:rPr>
          <w:rFonts w:ascii="Arial" w:hAnsi="Arial" w:cs="Arial"/>
          <w:sz w:val="22"/>
          <w:szCs w:val="22"/>
        </w:rPr>
        <w:t xml:space="preserve">This list of resources was prepared using the advice provided by the Course Advisory Committee. </w:t>
      </w:r>
    </w:p>
    <w:p w:rsidR="00E85C29" w:rsidRDefault="00E85C29" w:rsidP="00E85C29">
      <w:pPr>
        <w:rPr>
          <w:rFonts w:ascii="Arial" w:hAnsi="Arial" w:cs="Arial"/>
          <w:sz w:val="22"/>
          <w:szCs w:val="22"/>
        </w:rPr>
      </w:pPr>
    </w:p>
    <w:p w:rsidR="00E85C29" w:rsidRDefault="00E85C29" w:rsidP="00E85C29">
      <w:pPr>
        <w:rPr>
          <w:rFonts w:ascii="Arial" w:hAnsi="Arial" w:cs="Arial"/>
          <w:sz w:val="22"/>
          <w:szCs w:val="22"/>
        </w:rPr>
      </w:pPr>
      <w:r>
        <w:rPr>
          <w:rFonts w:ascii="Arial" w:hAnsi="Arial" w:cs="Arial"/>
          <w:sz w:val="22"/>
          <w:szCs w:val="22"/>
        </w:rPr>
        <w:t xml:space="preserve">This list is </w:t>
      </w:r>
      <w:r w:rsidR="00A366BD">
        <w:rPr>
          <w:rFonts w:ascii="Arial" w:hAnsi="Arial" w:cs="Arial"/>
          <w:sz w:val="22"/>
          <w:szCs w:val="22"/>
        </w:rPr>
        <w:t>prepared in the following parts:</w:t>
      </w:r>
    </w:p>
    <w:p w:rsidR="00A366BD" w:rsidRDefault="00A366BD" w:rsidP="00E85C29">
      <w:pPr>
        <w:rPr>
          <w:rFonts w:ascii="Arial" w:hAnsi="Arial" w:cs="Arial"/>
          <w:sz w:val="22"/>
          <w:szCs w:val="22"/>
        </w:rPr>
      </w:pPr>
    </w:p>
    <w:p w:rsidR="00E85C29" w:rsidRPr="002D2F0F" w:rsidRDefault="00E85C29" w:rsidP="00CD3250">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E85C29" w:rsidRPr="002D2F0F" w:rsidRDefault="00E85C29" w:rsidP="00CD3250">
      <w:pPr>
        <w:spacing w:line="480"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E85C29" w:rsidRPr="002D2F0F" w:rsidRDefault="00E85C29" w:rsidP="00CD3250">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E85C29" w:rsidRDefault="00E85C29" w:rsidP="00CD3250">
      <w:pPr>
        <w:spacing w:line="480" w:lineRule="auto"/>
        <w:rPr>
          <w:rFonts w:ascii="Arial" w:hAnsi="Arial" w:cs="Arial"/>
          <w:b/>
          <w:sz w:val="22"/>
          <w:szCs w:val="22"/>
        </w:rPr>
      </w:pPr>
      <w:r w:rsidRPr="002D2F0F">
        <w:rPr>
          <w:rFonts w:ascii="Arial" w:hAnsi="Arial" w:cs="Arial"/>
          <w:b/>
          <w:sz w:val="22"/>
          <w:szCs w:val="22"/>
        </w:rPr>
        <w:t>PAR</w:t>
      </w:r>
      <w:r>
        <w:rPr>
          <w:rFonts w:ascii="Arial" w:hAnsi="Arial" w:cs="Arial"/>
          <w:b/>
          <w:sz w:val="22"/>
          <w:szCs w:val="22"/>
        </w:rPr>
        <w:t>T</w:t>
      </w:r>
      <w:r w:rsidR="00894CAE">
        <w:rPr>
          <w:rFonts w:ascii="Arial" w:hAnsi="Arial" w:cs="Arial"/>
          <w:b/>
          <w:sz w:val="22"/>
          <w:szCs w:val="22"/>
        </w:rPr>
        <w:t xml:space="preserve"> 4</w:t>
      </w:r>
      <w:r w:rsidRPr="002D2F0F">
        <w:rPr>
          <w:rFonts w:ascii="Arial" w:hAnsi="Arial" w:cs="Arial"/>
          <w:b/>
          <w:sz w:val="22"/>
          <w:szCs w:val="22"/>
        </w:rPr>
        <w:t>:</w:t>
      </w:r>
      <w:r>
        <w:rPr>
          <w:rFonts w:ascii="Arial" w:hAnsi="Arial" w:cs="Arial"/>
          <w:b/>
          <w:sz w:val="22"/>
          <w:szCs w:val="22"/>
        </w:rPr>
        <w:t xml:space="preserve"> MULTI</w:t>
      </w:r>
      <w:r w:rsidRPr="002D2F0F">
        <w:rPr>
          <w:rFonts w:ascii="Arial" w:hAnsi="Arial" w:cs="Arial"/>
          <w:b/>
          <w:sz w:val="22"/>
          <w:szCs w:val="22"/>
        </w:rPr>
        <w:t xml:space="preserve">MEDIA </w:t>
      </w:r>
      <w:r>
        <w:rPr>
          <w:rFonts w:ascii="Arial" w:hAnsi="Arial" w:cs="Arial"/>
          <w:b/>
          <w:sz w:val="22"/>
          <w:szCs w:val="22"/>
        </w:rPr>
        <w:t>RESOURCE</w:t>
      </w:r>
      <w:r w:rsidRPr="002D2F0F">
        <w:rPr>
          <w:rFonts w:ascii="Arial" w:hAnsi="Arial" w:cs="Arial"/>
          <w:b/>
          <w:sz w:val="22"/>
          <w:szCs w:val="22"/>
        </w:rPr>
        <w:t xml:space="preserve"> LIST</w:t>
      </w:r>
    </w:p>
    <w:p w:rsidR="00A366BD" w:rsidRDefault="00A366BD" w:rsidP="00A366BD">
      <w:pPr>
        <w:pBdr>
          <w:top w:val="single" w:sz="4" w:space="1" w:color="auto"/>
        </w:pBdr>
        <w:rPr>
          <w:rFonts w:ascii="Arial" w:hAnsi="Arial" w:cs="Arial"/>
          <w:sz w:val="22"/>
          <w:szCs w:val="22"/>
        </w:rPr>
      </w:pPr>
    </w:p>
    <w:p w:rsidR="00E85C29" w:rsidRPr="004C09BB" w:rsidRDefault="00E85C29" w:rsidP="00E85C29">
      <w:pPr>
        <w:pBdr>
          <w:top w:val="single" w:sz="4" w:space="1" w:color="auto"/>
        </w:pBdr>
        <w:rPr>
          <w:rFonts w:ascii="Arial" w:hAnsi="Arial" w:cs="Arial"/>
          <w:sz w:val="22"/>
          <w:szCs w:val="22"/>
        </w:rPr>
      </w:pPr>
    </w:p>
    <w:p w:rsidR="00E85C29" w:rsidRPr="002D2F0F" w:rsidRDefault="00E85C29" w:rsidP="00E85C29">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266387" w:rsidRDefault="00266387" w:rsidP="00266387">
      <w:pPr>
        <w:tabs>
          <w:tab w:val="left" w:pos="4935"/>
        </w:tabs>
        <w:rPr>
          <w:rStyle w:val="blacktext"/>
          <w:rFonts w:ascii="Arial" w:hAnsi="Arial" w:cs="Arial"/>
          <w:i/>
          <w:sz w:val="22"/>
          <w:szCs w:val="22"/>
        </w:rPr>
      </w:pPr>
      <w:bookmarkStart w:id="1" w:name="OLE_LINK1"/>
      <w:bookmarkStart w:id="2" w:name="OLE_LINK2"/>
    </w:p>
    <w:bookmarkEnd w:id="1"/>
    <w:bookmarkEnd w:id="2"/>
    <w:p w:rsidR="00722A66" w:rsidRPr="00BF22D8" w:rsidRDefault="00722A66" w:rsidP="00722A66">
      <w:pPr>
        <w:rPr>
          <w:rFonts w:ascii="Arial" w:hAnsi="Arial" w:cs="Arial"/>
          <w:b/>
          <w:sz w:val="22"/>
          <w:szCs w:val="22"/>
        </w:rPr>
      </w:pPr>
      <w:r w:rsidRPr="00BF22D8">
        <w:rPr>
          <w:rFonts w:ascii="Arial" w:hAnsi="Arial" w:cs="Arial"/>
          <w:b/>
          <w:sz w:val="22"/>
          <w:szCs w:val="22"/>
        </w:rPr>
        <w:t>Selection guidelines</w:t>
      </w:r>
    </w:p>
    <w:p w:rsidR="00722A66" w:rsidRPr="00BF22D8" w:rsidRDefault="00722A66" w:rsidP="00722A66">
      <w:pPr>
        <w:tabs>
          <w:tab w:val="left" w:pos="4935"/>
        </w:tabs>
        <w:rPr>
          <w:rFonts w:ascii="Arial" w:hAnsi="Arial" w:cs="Arial"/>
          <w:sz w:val="22"/>
          <w:szCs w:val="22"/>
        </w:rPr>
      </w:pPr>
      <w:r w:rsidRPr="00BF22D8">
        <w:rPr>
          <w:rFonts w:ascii="Arial" w:hAnsi="Arial" w:cs="Arial"/>
          <w:sz w:val="22"/>
          <w:szCs w:val="22"/>
        </w:rPr>
        <w:t>The selection of resources is the responsibility of each school and the following points need to be considered at all times:</w:t>
      </w:r>
    </w:p>
    <w:p w:rsidR="00722A66" w:rsidRPr="00BF22D8" w:rsidRDefault="00722A66" w:rsidP="00722A66">
      <w:pPr>
        <w:numPr>
          <w:ilvl w:val="0"/>
          <w:numId w:val="10"/>
        </w:numPr>
        <w:ind w:left="426"/>
        <w:rPr>
          <w:rStyle w:val="blacktext"/>
          <w:rFonts w:ascii="Arial" w:hAnsi="Arial" w:cs="Arial"/>
          <w:sz w:val="22"/>
          <w:szCs w:val="22"/>
        </w:rPr>
      </w:pPr>
      <w:r w:rsidRPr="00BF22D8">
        <w:rPr>
          <w:rStyle w:val="blacktext"/>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722A66" w:rsidRPr="00BF22D8" w:rsidRDefault="00722A66" w:rsidP="00722A66">
      <w:pPr>
        <w:numPr>
          <w:ilvl w:val="0"/>
          <w:numId w:val="10"/>
        </w:numPr>
        <w:ind w:left="426"/>
        <w:rPr>
          <w:rStyle w:val="blacktext"/>
          <w:rFonts w:ascii="Arial" w:hAnsi="Arial" w:cs="Arial"/>
          <w:sz w:val="22"/>
          <w:szCs w:val="22"/>
        </w:rPr>
      </w:pPr>
      <w:r w:rsidRPr="00BF22D8">
        <w:rPr>
          <w:rStyle w:val="blacktext"/>
          <w:rFonts w:ascii="Arial" w:hAnsi="Arial" w:cs="Arial"/>
          <w:sz w:val="22"/>
          <w:szCs w:val="22"/>
        </w:rPr>
        <w:t>Some courses have set texts. Check the current syllabus.</w:t>
      </w:r>
    </w:p>
    <w:p w:rsidR="00722A66" w:rsidRPr="00BF22D8" w:rsidRDefault="00722A66" w:rsidP="00722A66">
      <w:pPr>
        <w:numPr>
          <w:ilvl w:val="0"/>
          <w:numId w:val="10"/>
        </w:numPr>
        <w:ind w:left="426"/>
        <w:rPr>
          <w:rStyle w:val="Strong"/>
          <w:rFonts w:ascii="Arial" w:hAnsi="Arial" w:cs="Arial"/>
          <w:bCs w:val="0"/>
          <w:sz w:val="22"/>
          <w:szCs w:val="22"/>
        </w:rPr>
      </w:pPr>
      <w:r w:rsidRPr="00BF22D8">
        <w:rPr>
          <w:rStyle w:val="Strong"/>
          <w:rFonts w:ascii="Arial" w:hAnsi="Arial" w:cs="Arial"/>
          <w:b w:val="0"/>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722A66" w:rsidRPr="00BF22D8" w:rsidRDefault="00722A66" w:rsidP="00722A66">
      <w:pPr>
        <w:numPr>
          <w:ilvl w:val="0"/>
          <w:numId w:val="10"/>
        </w:numPr>
        <w:ind w:left="426"/>
        <w:rPr>
          <w:rStyle w:val="blacktext"/>
          <w:rFonts w:ascii="Arial" w:hAnsi="Arial" w:cs="Arial"/>
          <w:b/>
          <w:sz w:val="22"/>
          <w:szCs w:val="22"/>
        </w:rPr>
      </w:pPr>
      <w:r w:rsidRPr="00BF22D8">
        <w:rPr>
          <w:rStyle w:val="Strong"/>
          <w:rFonts w:ascii="Arial" w:hAnsi="Arial" w:cs="Arial"/>
          <w:b w:val="0"/>
          <w:iCs/>
          <w:sz w:val="22"/>
          <w:szCs w:val="22"/>
        </w:rPr>
        <w:t>Any selection process requires the use of the current syllabus. Syllabus documents are subject to changes. Users who down load and print copies of a syllabus are responsible for checking for updates. Advice about any changes made is provided through the School Curriculum and Standards Authority communication process.</w:t>
      </w:r>
    </w:p>
    <w:p w:rsidR="00722A66" w:rsidRPr="00BF22D8" w:rsidRDefault="00722A66" w:rsidP="00722A66">
      <w:pPr>
        <w:numPr>
          <w:ilvl w:val="0"/>
          <w:numId w:val="10"/>
        </w:numPr>
        <w:ind w:left="426"/>
        <w:rPr>
          <w:rStyle w:val="blacktext"/>
          <w:rFonts w:ascii="Arial" w:hAnsi="Arial" w:cs="Arial"/>
          <w:sz w:val="22"/>
          <w:szCs w:val="22"/>
        </w:rPr>
      </w:pPr>
      <w:r w:rsidRPr="00BF22D8">
        <w:rPr>
          <w:rStyle w:val="blacktext"/>
          <w:rFonts w:ascii="Arial" w:hAnsi="Arial" w:cs="Arial"/>
          <w:sz w:val="22"/>
          <w:szCs w:val="22"/>
        </w:rPr>
        <w:t>The perspectives and views expressed in the resources are not endorsed as such but are provided for classroom discussion and comparison within the context of appropriate teaching and learning activities. Some resources need to be used with sensitivity and care.</w:t>
      </w:r>
    </w:p>
    <w:p w:rsidR="00722A66" w:rsidRPr="00BF22D8" w:rsidRDefault="00722A66" w:rsidP="00722A66">
      <w:pPr>
        <w:ind w:left="426"/>
        <w:rPr>
          <w:rStyle w:val="blacktext"/>
          <w:rFonts w:ascii="Arial" w:hAnsi="Arial" w:cs="Arial"/>
          <w:sz w:val="22"/>
          <w:szCs w:val="22"/>
        </w:rPr>
      </w:pPr>
    </w:p>
    <w:p w:rsidR="00722A66" w:rsidRPr="00BF22D8" w:rsidRDefault="00722A66" w:rsidP="00722A66">
      <w:pPr>
        <w:rPr>
          <w:rFonts w:ascii="Arial" w:hAnsi="Arial" w:cs="Arial"/>
          <w:b/>
          <w:sz w:val="22"/>
          <w:szCs w:val="22"/>
        </w:rPr>
      </w:pPr>
      <w:r w:rsidRPr="00BF22D8">
        <w:rPr>
          <w:rFonts w:ascii="Arial" w:hAnsi="Arial" w:cs="Arial"/>
          <w:b/>
          <w:sz w:val="22"/>
          <w:szCs w:val="22"/>
        </w:rPr>
        <w:t>Types of resource lists</w:t>
      </w:r>
    </w:p>
    <w:p w:rsidR="00722A66" w:rsidRPr="00BF22D8" w:rsidRDefault="00722A66" w:rsidP="00722A66">
      <w:pPr>
        <w:tabs>
          <w:tab w:val="left" w:pos="4935"/>
        </w:tabs>
        <w:rPr>
          <w:rStyle w:val="blacktext"/>
          <w:rFonts w:ascii="Arial" w:hAnsi="Arial" w:cs="Arial"/>
          <w:sz w:val="22"/>
          <w:szCs w:val="22"/>
        </w:rPr>
      </w:pPr>
      <w:r w:rsidRPr="00BF22D8">
        <w:rPr>
          <w:rStyle w:val="blacktext"/>
          <w:rFonts w:ascii="Arial" w:hAnsi="Arial" w:cs="Arial"/>
          <w:sz w:val="22"/>
          <w:szCs w:val="22"/>
        </w:rPr>
        <w:t>The following resource lists are provided for this course: Introduction which includes Guidelines, Process, Professional Associations/Suppliers and Journals; Print materials; Multimedia; Websites and a combined list for printing.</w:t>
      </w:r>
    </w:p>
    <w:p w:rsidR="00722A66" w:rsidRPr="00BF22D8" w:rsidRDefault="00722A66" w:rsidP="00722A66">
      <w:pPr>
        <w:ind w:left="360"/>
        <w:rPr>
          <w:rFonts w:ascii="Arial" w:hAnsi="Arial" w:cs="Arial"/>
          <w:b/>
          <w:sz w:val="22"/>
          <w:szCs w:val="22"/>
        </w:rPr>
      </w:pPr>
    </w:p>
    <w:p w:rsidR="00531C69" w:rsidRDefault="00531C69">
      <w:pPr>
        <w:spacing w:after="200" w:line="276" w:lineRule="auto"/>
        <w:rPr>
          <w:rFonts w:ascii="Arial" w:hAnsi="Arial" w:cs="Arial"/>
          <w:b/>
          <w:sz w:val="22"/>
          <w:szCs w:val="22"/>
        </w:rPr>
      </w:pPr>
      <w:r>
        <w:rPr>
          <w:rFonts w:ascii="Arial" w:hAnsi="Arial" w:cs="Arial"/>
          <w:b/>
          <w:sz w:val="22"/>
          <w:szCs w:val="22"/>
        </w:rPr>
        <w:br w:type="page"/>
      </w:r>
    </w:p>
    <w:p w:rsidR="00722A66" w:rsidRPr="00BF22D8" w:rsidRDefault="00722A66" w:rsidP="00722A66">
      <w:pPr>
        <w:rPr>
          <w:rFonts w:ascii="Arial" w:hAnsi="Arial" w:cs="Arial"/>
          <w:b/>
          <w:sz w:val="22"/>
          <w:szCs w:val="22"/>
        </w:rPr>
      </w:pPr>
      <w:r w:rsidRPr="00BF22D8">
        <w:rPr>
          <w:rFonts w:ascii="Arial" w:hAnsi="Arial" w:cs="Arial"/>
          <w:b/>
          <w:sz w:val="22"/>
          <w:szCs w:val="22"/>
        </w:rPr>
        <w:lastRenderedPageBreak/>
        <w:t>Selection process</w:t>
      </w:r>
    </w:p>
    <w:p w:rsidR="00722A66" w:rsidRPr="00BF22D8" w:rsidRDefault="00722A66" w:rsidP="00722A66">
      <w:pPr>
        <w:rPr>
          <w:rFonts w:ascii="Arial" w:hAnsi="Arial" w:cs="Arial"/>
          <w:b/>
          <w:sz w:val="22"/>
          <w:szCs w:val="22"/>
        </w:rPr>
      </w:pPr>
    </w:p>
    <w:p w:rsidR="00722A66" w:rsidRPr="00BF22D8" w:rsidRDefault="00722A66" w:rsidP="00722A66">
      <w:pPr>
        <w:rPr>
          <w:rFonts w:ascii="Arial" w:hAnsi="Arial" w:cs="Arial"/>
          <w:sz w:val="22"/>
          <w:szCs w:val="22"/>
        </w:rPr>
      </w:pPr>
      <w:r w:rsidRPr="00BF22D8">
        <w:rPr>
          <w:rFonts w:ascii="Arial" w:hAnsi="Arial" w:cs="Arial"/>
          <w:b/>
          <w:sz w:val="22"/>
          <w:szCs w:val="22"/>
        </w:rPr>
        <w:t>Step 1:</w:t>
      </w:r>
      <w:r w:rsidRPr="00BF22D8">
        <w:rPr>
          <w:rFonts w:ascii="Arial" w:hAnsi="Arial" w:cs="Arial"/>
          <w:sz w:val="22"/>
          <w:szCs w:val="22"/>
        </w:rPr>
        <w:t xml:space="preserve"> Read the current syllabus</w:t>
      </w:r>
    </w:p>
    <w:p w:rsidR="00722A66" w:rsidRPr="00BF22D8" w:rsidRDefault="00722A66" w:rsidP="00722A66">
      <w:pPr>
        <w:rPr>
          <w:rFonts w:ascii="Arial" w:hAnsi="Arial" w:cs="Arial"/>
          <w:sz w:val="22"/>
          <w:szCs w:val="22"/>
        </w:rPr>
      </w:pPr>
      <w:r w:rsidRPr="00BF22D8">
        <w:rPr>
          <w:rFonts w:ascii="Arial" w:hAnsi="Arial" w:cs="Arial"/>
          <w:sz w:val="22"/>
          <w:szCs w:val="22"/>
        </w:rPr>
        <w:t xml:space="preserve">Check the School Curriculum and Standards Authority website to see if you have the current syllabus; check </w:t>
      </w:r>
      <w:r w:rsidR="006A3B30">
        <w:rPr>
          <w:rFonts w:ascii="Arial" w:hAnsi="Arial" w:cs="Arial"/>
          <w:sz w:val="22"/>
          <w:szCs w:val="22"/>
        </w:rPr>
        <w:t>the eCircular</w:t>
      </w:r>
      <w:r w:rsidRPr="00BF22D8">
        <w:rPr>
          <w:rFonts w:ascii="Arial" w:hAnsi="Arial" w:cs="Arial"/>
          <w:sz w:val="22"/>
          <w:szCs w:val="22"/>
        </w:rPr>
        <w:t xml:space="preserve"> to see if any minor changes have been made.</w:t>
      </w:r>
    </w:p>
    <w:p w:rsidR="00722A66" w:rsidRPr="00BF22D8" w:rsidRDefault="00722A66" w:rsidP="00722A66">
      <w:pPr>
        <w:rPr>
          <w:rFonts w:ascii="Arial" w:hAnsi="Arial" w:cs="Arial"/>
          <w:sz w:val="22"/>
          <w:szCs w:val="22"/>
        </w:rPr>
      </w:pPr>
    </w:p>
    <w:p w:rsidR="00722A66" w:rsidRPr="00BF22D8" w:rsidRDefault="00722A66" w:rsidP="00722A66">
      <w:pPr>
        <w:rPr>
          <w:rFonts w:ascii="Arial" w:hAnsi="Arial" w:cs="Arial"/>
          <w:sz w:val="22"/>
          <w:szCs w:val="22"/>
        </w:rPr>
      </w:pPr>
      <w:r w:rsidRPr="00BF22D8">
        <w:rPr>
          <w:rFonts w:ascii="Arial" w:hAnsi="Arial" w:cs="Arial"/>
          <w:b/>
          <w:sz w:val="22"/>
          <w:szCs w:val="22"/>
        </w:rPr>
        <w:t>Step 2:</w:t>
      </w:r>
      <w:r w:rsidRPr="00BF22D8">
        <w:rPr>
          <w:rFonts w:ascii="Arial" w:hAnsi="Arial" w:cs="Arial"/>
          <w:sz w:val="22"/>
          <w:szCs w:val="22"/>
        </w:rPr>
        <w:t xml:space="preserve"> Narrow the choice of resources to match the decisions made by your school. </w:t>
      </w:r>
    </w:p>
    <w:p w:rsidR="00722A66" w:rsidRDefault="00722A66" w:rsidP="00722A66">
      <w:pPr>
        <w:rPr>
          <w:rFonts w:ascii="Arial" w:hAnsi="Arial" w:cs="Arial"/>
          <w:sz w:val="22"/>
          <w:szCs w:val="22"/>
        </w:rPr>
      </w:pPr>
      <w:r w:rsidRPr="00BF22D8">
        <w:rPr>
          <w:rFonts w:ascii="Arial" w:hAnsi="Arial" w:cs="Arial"/>
          <w:sz w:val="22"/>
          <w:szCs w:val="22"/>
        </w:rPr>
        <w:t>Check the following:</w:t>
      </w:r>
    </w:p>
    <w:p w:rsidR="00722A66" w:rsidRPr="00A764C4" w:rsidRDefault="00722A66" w:rsidP="00722A66">
      <w:pPr>
        <w:numPr>
          <w:ilvl w:val="0"/>
          <w:numId w:val="5"/>
        </w:numPr>
        <w:tabs>
          <w:tab w:val="clear" w:pos="1233"/>
        </w:tabs>
        <w:ind w:left="709"/>
        <w:rPr>
          <w:rFonts w:ascii="Arial" w:hAnsi="Arial" w:cs="Arial"/>
          <w:sz w:val="22"/>
          <w:szCs w:val="22"/>
        </w:rPr>
      </w:pPr>
      <w:r w:rsidRPr="00A764C4">
        <w:rPr>
          <w:rFonts w:ascii="Arial" w:hAnsi="Arial" w:cs="Arial"/>
          <w:sz w:val="22"/>
          <w:szCs w:val="22"/>
        </w:rPr>
        <w:t xml:space="preserve">which stage/s does your school offer – </w:t>
      </w:r>
      <w:r>
        <w:rPr>
          <w:rFonts w:ascii="Arial" w:hAnsi="Arial" w:cs="Arial"/>
          <w:sz w:val="22"/>
          <w:szCs w:val="22"/>
        </w:rPr>
        <w:t>S</w:t>
      </w:r>
      <w:r w:rsidRPr="00283F5A">
        <w:rPr>
          <w:rFonts w:ascii="Arial" w:hAnsi="Arial" w:cs="Arial"/>
          <w:sz w:val="22"/>
          <w:szCs w:val="22"/>
        </w:rPr>
        <w:t>tage1, 2 or 3 or P units?</w:t>
      </w:r>
    </w:p>
    <w:p w:rsidR="00722A66" w:rsidRDefault="00722A66" w:rsidP="00722A66">
      <w:pPr>
        <w:numPr>
          <w:ilvl w:val="0"/>
          <w:numId w:val="5"/>
        </w:numPr>
        <w:tabs>
          <w:tab w:val="clear" w:pos="1233"/>
        </w:tabs>
        <w:ind w:left="709"/>
        <w:rPr>
          <w:rFonts w:ascii="Arial" w:hAnsi="Arial" w:cs="Arial"/>
          <w:sz w:val="22"/>
          <w:szCs w:val="22"/>
        </w:rPr>
      </w:pPr>
      <w:r w:rsidRPr="00A764C4">
        <w:rPr>
          <w:rFonts w:ascii="Arial" w:hAnsi="Arial" w:cs="Arial"/>
          <w:sz w:val="22"/>
          <w:szCs w:val="22"/>
        </w:rPr>
        <w:t>which unit</w:t>
      </w:r>
      <w:r>
        <w:rPr>
          <w:rFonts w:ascii="Arial" w:hAnsi="Arial" w:cs="Arial"/>
          <w:sz w:val="22"/>
          <w:szCs w:val="22"/>
        </w:rPr>
        <w:t xml:space="preserve">s are being offered – 2A and 2B, 3A and 3B ? </w:t>
      </w:r>
    </w:p>
    <w:p w:rsidR="00722A66" w:rsidRPr="00A764C4" w:rsidRDefault="00722A66" w:rsidP="00722A66">
      <w:pPr>
        <w:numPr>
          <w:ilvl w:val="0"/>
          <w:numId w:val="5"/>
        </w:numPr>
        <w:tabs>
          <w:tab w:val="clear" w:pos="1233"/>
        </w:tabs>
        <w:ind w:left="709"/>
        <w:rPr>
          <w:rFonts w:ascii="Arial" w:hAnsi="Arial" w:cs="Arial"/>
          <w:sz w:val="22"/>
          <w:szCs w:val="22"/>
        </w:rPr>
      </w:pPr>
      <w:r>
        <w:rPr>
          <w:rFonts w:ascii="Arial" w:hAnsi="Arial" w:cs="Arial"/>
          <w:sz w:val="22"/>
          <w:szCs w:val="22"/>
        </w:rPr>
        <w:t>which units are being taught this semester/year?</w:t>
      </w:r>
    </w:p>
    <w:p w:rsidR="00722A66" w:rsidRDefault="00722A66" w:rsidP="00722A66">
      <w:pPr>
        <w:numPr>
          <w:ilvl w:val="0"/>
          <w:numId w:val="5"/>
        </w:numPr>
        <w:tabs>
          <w:tab w:val="clear" w:pos="1233"/>
        </w:tabs>
        <w:ind w:left="709"/>
        <w:rPr>
          <w:rFonts w:ascii="Arial" w:hAnsi="Arial" w:cs="Arial"/>
          <w:sz w:val="22"/>
          <w:szCs w:val="22"/>
        </w:rPr>
      </w:pPr>
      <w:r w:rsidRPr="00A764C4">
        <w:rPr>
          <w:rFonts w:ascii="Arial" w:hAnsi="Arial" w:cs="Arial"/>
          <w:sz w:val="22"/>
          <w:szCs w:val="22"/>
        </w:rPr>
        <w:t>what is the focus of the units being taught?</w:t>
      </w:r>
    </w:p>
    <w:p w:rsidR="00722A66" w:rsidRDefault="00722A66" w:rsidP="00722A66">
      <w:pPr>
        <w:numPr>
          <w:ilvl w:val="0"/>
          <w:numId w:val="5"/>
        </w:numPr>
        <w:tabs>
          <w:tab w:val="clear" w:pos="1233"/>
        </w:tabs>
        <w:ind w:left="709"/>
        <w:rPr>
          <w:rFonts w:ascii="Arial" w:hAnsi="Arial" w:cs="Arial"/>
          <w:sz w:val="22"/>
          <w:szCs w:val="22"/>
        </w:rPr>
      </w:pPr>
      <w:r>
        <w:rPr>
          <w:rFonts w:ascii="Arial" w:hAnsi="Arial" w:cs="Arial"/>
          <w:sz w:val="22"/>
          <w:szCs w:val="22"/>
        </w:rPr>
        <w:t>what are the context/s being taught?</w:t>
      </w:r>
    </w:p>
    <w:p w:rsidR="00722A66" w:rsidRPr="008B61C4" w:rsidRDefault="00722A66" w:rsidP="00722A66">
      <w:pPr>
        <w:ind w:left="720"/>
        <w:rPr>
          <w:rFonts w:ascii="Arial" w:hAnsi="Arial" w:cs="Arial"/>
          <w:sz w:val="22"/>
          <w:szCs w:val="22"/>
        </w:rPr>
      </w:pPr>
      <w:r w:rsidRPr="008B61C4">
        <w:rPr>
          <w:rFonts w:ascii="Arial" w:hAnsi="Arial" w:cs="Arial"/>
          <w:sz w:val="22"/>
          <w:szCs w:val="22"/>
        </w:rPr>
        <w:t>For</w:t>
      </w:r>
      <w:r>
        <w:rPr>
          <w:rFonts w:ascii="Arial" w:hAnsi="Arial" w:cs="Arial"/>
          <w:sz w:val="22"/>
          <w:szCs w:val="22"/>
        </w:rPr>
        <w:t xml:space="preserve"> Materials Design and Technology </w:t>
      </w:r>
      <w:r w:rsidRPr="008B61C4">
        <w:rPr>
          <w:rFonts w:ascii="Arial" w:hAnsi="Arial" w:cs="Arial"/>
          <w:sz w:val="22"/>
          <w:szCs w:val="22"/>
        </w:rPr>
        <w:t xml:space="preserve">the contexts are </w:t>
      </w:r>
      <w:r>
        <w:rPr>
          <w:rFonts w:ascii="Arial" w:hAnsi="Arial" w:cs="Arial"/>
          <w:sz w:val="22"/>
          <w:szCs w:val="22"/>
        </w:rPr>
        <w:t>Metal, Textiles and Wood for all stages and units</w:t>
      </w:r>
      <w:r w:rsidRPr="008B61C4">
        <w:rPr>
          <w:rFonts w:ascii="Arial" w:hAnsi="Arial" w:cs="Arial"/>
          <w:sz w:val="22"/>
          <w:szCs w:val="22"/>
        </w:rPr>
        <w:t>. Check the syllabus.</w:t>
      </w:r>
    </w:p>
    <w:p w:rsidR="00722A66" w:rsidRDefault="00722A66" w:rsidP="00722A66">
      <w:pPr>
        <w:rPr>
          <w:rFonts w:ascii="Arial" w:hAnsi="Arial" w:cs="Arial"/>
          <w:sz w:val="22"/>
          <w:szCs w:val="22"/>
        </w:rPr>
      </w:pPr>
    </w:p>
    <w:p w:rsidR="00722A66" w:rsidRDefault="00722A66" w:rsidP="00722A66">
      <w:pPr>
        <w:rPr>
          <w:rFonts w:ascii="Arial" w:hAnsi="Arial" w:cs="Arial"/>
          <w:noProof/>
          <w:sz w:val="22"/>
          <w:szCs w:val="22"/>
          <w:lang w:val="en-US"/>
        </w:rPr>
      </w:pPr>
      <w:r w:rsidRPr="00A21C9F">
        <w:rPr>
          <w:rFonts w:ascii="Arial" w:hAnsi="Arial" w:cs="Arial"/>
          <w:b/>
          <w:noProof/>
          <w:sz w:val="22"/>
          <w:szCs w:val="22"/>
          <w:lang w:val="en-US"/>
        </w:rPr>
        <w:t>Step 3:</w:t>
      </w:r>
      <w:r>
        <w:rPr>
          <w:rFonts w:ascii="Arial" w:hAnsi="Arial" w:cs="Arial"/>
          <w:noProof/>
          <w:sz w:val="22"/>
          <w:szCs w:val="22"/>
          <w:lang w:val="en-US"/>
        </w:rPr>
        <w:t xml:space="preserve"> Some of these resources may be in your school. Check your library and the relevant learning area</w:t>
      </w:r>
      <w:r w:rsidRPr="00A21C9F">
        <w:rPr>
          <w:rFonts w:ascii="Arial" w:hAnsi="Arial" w:cs="Arial"/>
          <w:noProof/>
          <w:sz w:val="22"/>
          <w:szCs w:val="22"/>
          <w:lang w:val="en-US"/>
        </w:rPr>
        <w:t xml:space="preserve"> </w:t>
      </w:r>
      <w:r>
        <w:rPr>
          <w:rFonts w:ascii="Arial" w:hAnsi="Arial" w:cs="Arial"/>
          <w:noProof/>
          <w:sz w:val="22"/>
          <w:szCs w:val="22"/>
          <w:lang w:val="en-US"/>
        </w:rPr>
        <w:t>library.</w:t>
      </w:r>
    </w:p>
    <w:p w:rsidR="00722A66" w:rsidRDefault="00722A66" w:rsidP="00722A66">
      <w:pPr>
        <w:rPr>
          <w:rFonts w:ascii="Arial" w:hAnsi="Arial" w:cs="Arial"/>
          <w:sz w:val="22"/>
          <w:szCs w:val="22"/>
        </w:rPr>
      </w:pPr>
    </w:p>
    <w:p w:rsidR="00722A66" w:rsidRPr="007E1EC8" w:rsidRDefault="00722A66" w:rsidP="00722A66">
      <w:pPr>
        <w:rPr>
          <w:rFonts w:ascii="Arial" w:hAnsi="Arial" w:cs="Arial"/>
          <w:b/>
          <w:sz w:val="22"/>
          <w:szCs w:val="22"/>
        </w:rPr>
      </w:pPr>
      <w:r>
        <w:rPr>
          <w:rFonts w:ascii="Arial" w:hAnsi="Arial" w:cs="Arial"/>
          <w:b/>
          <w:sz w:val="22"/>
          <w:szCs w:val="22"/>
        </w:rPr>
        <w:t>Step 4: Check if the course has s</w:t>
      </w:r>
      <w:r w:rsidRPr="007E1EC8">
        <w:rPr>
          <w:rFonts w:ascii="Arial" w:hAnsi="Arial" w:cs="Arial"/>
          <w:b/>
          <w:sz w:val="22"/>
          <w:szCs w:val="22"/>
        </w:rPr>
        <w:t>et texts</w:t>
      </w:r>
    </w:p>
    <w:p w:rsidR="00722A66" w:rsidRPr="00BF22D8" w:rsidRDefault="00722A66" w:rsidP="00722A66">
      <w:pPr>
        <w:rPr>
          <w:rFonts w:ascii="Arial" w:hAnsi="Arial" w:cs="Arial"/>
          <w:sz w:val="22"/>
          <w:szCs w:val="22"/>
        </w:rPr>
      </w:pPr>
      <w:r>
        <w:rPr>
          <w:rFonts w:ascii="Arial" w:hAnsi="Arial" w:cs="Arial"/>
          <w:sz w:val="22"/>
          <w:szCs w:val="22"/>
        </w:rPr>
        <w:t>There are no set texts for Materials Design and Technology.</w:t>
      </w:r>
    </w:p>
    <w:p w:rsidR="00722A66" w:rsidRPr="00F46ECB" w:rsidRDefault="00722A66" w:rsidP="00722A66">
      <w:pPr>
        <w:ind w:right="185"/>
        <w:jc w:val="both"/>
        <w:rPr>
          <w:rFonts w:ascii="Arial" w:hAnsi="Arial" w:cs="Arial"/>
          <w:sz w:val="20"/>
          <w:szCs w:val="16"/>
        </w:rPr>
      </w:pPr>
    </w:p>
    <w:p w:rsidR="00531C69" w:rsidRPr="00F46ECB" w:rsidRDefault="00531C69" w:rsidP="00531C69">
      <w:pPr>
        <w:pBdr>
          <w:bottom w:val="single" w:sz="4" w:space="1" w:color="auto"/>
        </w:pBdr>
        <w:jc w:val="both"/>
        <w:rPr>
          <w:rFonts w:ascii="Arial" w:hAnsi="Arial" w:cs="Arial"/>
          <w:sz w:val="22"/>
          <w:szCs w:val="18"/>
        </w:rPr>
      </w:pPr>
    </w:p>
    <w:p w:rsidR="00531C69" w:rsidRPr="00F46ECB" w:rsidRDefault="00531C69" w:rsidP="00722A66">
      <w:pPr>
        <w:jc w:val="both"/>
        <w:rPr>
          <w:rFonts w:ascii="Arial" w:hAnsi="Arial" w:cs="Arial"/>
          <w:sz w:val="22"/>
          <w:szCs w:val="18"/>
        </w:rPr>
      </w:pPr>
    </w:p>
    <w:p w:rsidR="00722A66" w:rsidRPr="00F46ECB" w:rsidRDefault="00722A66" w:rsidP="00722A66">
      <w:pPr>
        <w:jc w:val="both"/>
        <w:rPr>
          <w:rStyle w:val="innerheaderblack"/>
          <w:sz w:val="32"/>
        </w:rPr>
      </w:pPr>
      <w:r w:rsidRPr="00F46ECB">
        <w:rPr>
          <w:rFonts w:ascii="Arial" w:hAnsi="Arial" w:cs="Arial"/>
          <w:sz w:val="22"/>
          <w:szCs w:val="18"/>
        </w:rPr>
        <w:t xml:space="preserve">The following links will direct you to websites outside the </w:t>
      </w:r>
      <w:r w:rsidR="001218F3" w:rsidRPr="00F46ECB">
        <w:rPr>
          <w:rFonts w:ascii="Arial" w:hAnsi="Arial" w:cs="Arial"/>
          <w:sz w:val="22"/>
          <w:szCs w:val="18"/>
        </w:rPr>
        <w:t xml:space="preserve">School Curriculum and Standards Authority </w:t>
      </w:r>
      <w:r w:rsidRPr="00F46ECB">
        <w:rPr>
          <w:rFonts w:ascii="Arial" w:hAnsi="Arial" w:cs="Arial"/>
          <w:sz w:val="22"/>
          <w:szCs w:val="18"/>
        </w:rPr>
        <w:t xml:space="preserve">site. The </w:t>
      </w:r>
      <w:r w:rsidR="001218F3" w:rsidRPr="00F46ECB">
        <w:rPr>
          <w:rFonts w:ascii="Arial" w:hAnsi="Arial" w:cs="Arial"/>
          <w:sz w:val="22"/>
          <w:szCs w:val="18"/>
        </w:rPr>
        <w:t xml:space="preserve">Authority </w:t>
      </w:r>
      <w:r w:rsidRPr="00F46ECB">
        <w:rPr>
          <w:rFonts w:ascii="Arial" w:hAnsi="Arial" w:cs="Arial"/>
          <w:sz w:val="22"/>
          <w:szCs w:val="18"/>
        </w:rPr>
        <w:t xml:space="preserve">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F46ECB">
          <w:rPr>
            <w:rFonts w:ascii="Arial" w:hAnsi="Arial" w:cs="Arial"/>
            <w:sz w:val="22"/>
            <w:szCs w:val="18"/>
          </w:rPr>
          <w:t>work</w:t>
        </w:r>
      </w:smartTag>
      <w:r w:rsidRPr="00F46ECB">
        <w:rPr>
          <w:rFonts w:ascii="Arial" w:hAnsi="Arial" w:cs="Arial"/>
          <w:sz w:val="22"/>
          <w:szCs w:val="18"/>
        </w:rPr>
        <w:t xml:space="preserve"> all of the time and we have no control over availability of the linked pages. It is your responsibility to check that this information is accurate.</w:t>
      </w:r>
    </w:p>
    <w:p w:rsidR="00722A66" w:rsidRPr="00F46ECB" w:rsidRDefault="00722A66" w:rsidP="00722A66">
      <w:pPr>
        <w:ind w:right="185"/>
        <w:jc w:val="both"/>
        <w:rPr>
          <w:rFonts w:ascii="Arial" w:hAnsi="Arial" w:cs="Arial"/>
          <w:b/>
          <w:sz w:val="22"/>
          <w:szCs w:val="18"/>
        </w:rPr>
      </w:pPr>
    </w:p>
    <w:p w:rsidR="00722A66" w:rsidRPr="00F46ECB" w:rsidRDefault="00722A66" w:rsidP="00F46ECB">
      <w:pPr>
        <w:ind w:right="185"/>
        <w:jc w:val="both"/>
        <w:rPr>
          <w:rFonts w:ascii="Arial" w:hAnsi="Arial" w:cs="Arial"/>
          <w:b/>
          <w:sz w:val="22"/>
          <w:szCs w:val="22"/>
        </w:rPr>
      </w:pPr>
    </w:p>
    <w:p w:rsidR="00722A66" w:rsidRPr="00A22875" w:rsidRDefault="00722A66" w:rsidP="00722A66">
      <w:pPr>
        <w:outlineLvl w:val="0"/>
        <w:rPr>
          <w:rFonts w:ascii="Arial" w:hAnsi="Arial" w:cs="Arial"/>
          <w:b/>
          <w:noProof/>
          <w:sz w:val="22"/>
          <w:szCs w:val="22"/>
          <w:lang w:val="en-US"/>
        </w:rPr>
      </w:pPr>
      <w:r w:rsidRPr="00A22875">
        <w:rPr>
          <w:rFonts w:ascii="Arial" w:hAnsi="Arial" w:cs="Arial"/>
          <w:b/>
          <w:noProof/>
          <w:sz w:val="22"/>
          <w:szCs w:val="22"/>
          <w:lang w:val="en-US"/>
        </w:rPr>
        <w:t xml:space="preserve">Professional Associations </w:t>
      </w:r>
    </w:p>
    <w:p w:rsidR="00722A66" w:rsidRPr="00F46ECB" w:rsidRDefault="00722A66" w:rsidP="00722A66">
      <w:pPr>
        <w:outlineLvl w:val="0"/>
        <w:rPr>
          <w:rFonts w:ascii="Arial" w:hAnsi="Arial" w:cs="Arial"/>
          <w:b/>
          <w:noProof/>
          <w:sz w:val="20"/>
          <w:szCs w:val="22"/>
          <w:lang w:val="en-US"/>
        </w:rPr>
      </w:pPr>
    </w:p>
    <w:p w:rsidR="00722A66" w:rsidRPr="00A22875" w:rsidRDefault="0009148A" w:rsidP="00722A66">
      <w:pPr>
        <w:numPr>
          <w:ilvl w:val="0"/>
          <w:numId w:val="8"/>
        </w:numPr>
        <w:rPr>
          <w:rFonts w:ascii="Arial" w:hAnsi="Arial" w:cs="Arial"/>
          <w:sz w:val="22"/>
          <w:szCs w:val="22"/>
        </w:rPr>
      </w:pPr>
      <w:hyperlink r:id="rId7" w:history="1">
        <w:r w:rsidR="00722A66" w:rsidRPr="00A22875">
          <w:rPr>
            <w:rStyle w:val="Hyperlink"/>
            <w:rFonts w:ascii="Arial" w:hAnsi="Arial" w:cs="Arial"/>
            <w:sz w:val="22"/>
            <w:szCs w:val="22"/>
          </w:rPr>
          <w:t>http://www.dattawa.org/</w:t>
        </w:r>
      </w:hyperlink>
    </w:p>
    <w:p w:rsidR="00722A66" w:rsidRPr="00A22875" w:rsidRDefault="00722A66" w:rsidP="00722A66">
      <w:pPr>
        <w:ind w:left="720"/>
        <w:rPr>
          <w:rFonts w:ascii="Arial" w:hAnsi="Arial" w:cs="Arial"/>
          <w:sz w:val="22"/>
          <w:szCs w:val="22"/>
        </w:rPr>
      </w:pPr>
      <w:r w:rsidRPr="00A22875">
        <w:rPr>
          <w:rFonts w:ascii="Arial" w:hAnsi="Arial" w:cs="Arial"/>
          <w:sz w:val="22"/>
          <w:szCs w:val="22"/>
        </w:rPr>
        <w:t>Design and Technology Teachers' Assoc. (WA) Inc.</w:t>
      </w:r>
    </w:p>
    <w:p w:rsidR="00722A66" w:rsidRPr="00A22875" w:rsidRDefault="00722A66" w:rsidP="00722A66">
      <w:pPr>
        <w:ind w:left="720"/>
        <w:rPr>
          <w:rFonts w:ascii="Arial" w:hAnsi="Arial" w:cs="Arial"/>
          <w:sz w:val="10"/>
          <w:szCs w:val="10"/>
        </w:rPr>
      </w:pPr>
    </w:p>
    <w:p w:rsidR="00722A66" w:rsidRPr="00A22875" w:rsidRDefault="0009148A" w:rsidP="00722A66">
      <w:pPr>
        <w:numPr>
          <w:ilvl w:val="0"/>
          <w:numId w:val="7"/>
        </w:numPr>
        <w:rPr>
          <w:rFonts w:ascii="Arial" w:hAnsi="Arial"/>
          <w:sz w:val="22"/>
          <w:szCs w:val="22"/>
        </w:rPr>
      </w:pPr>
      <w:hyperlink r:id="rId8" w:history="1">
        <w:r w:rsidR="00722A66" w:rsidRPr="00A22875">
          <w:rPr>
            <w:rStyle w:val="Hyperlink"/>
            <w:rFonts w:ascii="Arial" w:hAnsi="Arial"/>
            <w:sz w:val="22"/>
            <w:szCs w:val="22"/>
          </w:rPr>
          <w:t>http://heiawa.com.au/</w:t>
        </w:r>
      </w:hyperlink>
      <w:r w:rsidR="00722A66" w:rsidRPr="00A22875">
        <w:rPr>
          <w:rFonts w:ascii="Arial" w:hAnsi="Arial" w:cs="Arial"/>
          <w:sz w:val="22"/>
          <w:szCs w:val="22"/>
        </w:rPr>
        <w:t xml:space="preserve"> </w:t>
      </w:r>
    </w:p>
    <w:p w:rsidR="00722A66" w:rsidRPr="00A22875" w:rsidRDefault="00722A66" w:rsidP="00722A66">
      <w:pPr>
        <w:ind w:left="720"/>
        <w:rPr>
          <w:sz w:val="22"/>
          <w:szCs w:val="22"/>
        </w:rPr>
      </w:pPr>
      <w:r w:rsidRPr="00A22875">
        <w:rPr>
          <w:rFonts w:ascii="Arial" w:hAnsi="Arial" w:cs="Arial"/>
          <w:sz w:val="22"/>
          <w:szCs w:val="22"/>
        </w:rPr>
        <w:t>Western Australian Division of the Home Economics Institute of Australia</w:t>
      </w:r>
    </w:p>
    <w:p w:rsidR="00722A66" w:rsidRPr="00A22875" w:rsidRDefault="00722A66" w:rsidP="00722A66">
      <w:pPr>
        <w:ind w:left="720"/>
        <w:rPr>
          <w:rFonts w:ascii="Arial" w:hAnsi="Arial"/>
          <w:sz w:val="10"/>
          <w:szCs w:val="10"/>
        </w:rPr>
      </w:pPr>
    </w:p>
    <w:p w:rsidR="00722A66" w:rsidRPr="00A22875" w:rsidRDefault="0009148A" w:rsidP="00722A66">
      <w:pPr>
        <w:numPr>
          <w:ilvl w:val="0"/>
          <w:numId w:val="7"/>
        </w:numPr>
        <w:rPr>
          <w:rFonts w:ascii="Arial" w:hAnsi="Arial"/>
          <w:sz w:val="22"/>
          <w:szCs w:val="22"/>
        </w:rPr>
      </w:pPr>
      <w:hyperlink r:id="rId9" w:history="1">
        <w:r w:rsidR="00722A66" w:rsidRPr="00A22875">
          <w:rPr>
            <w:rStyle w:val="Hyperlink"/>
            <w:rFonts w:ascii="Arial" w:hAnsi="Arial"/>
            <w:color w:val="CC6600"/>
            <w:sz w:val="22"/>
            <w:szCs w:val="22"/>
          </w:rPr>
          <w:t>Technology Education Federation of Australia</w:t>
        </w:r>
      </w:hyperlink>
      <w:r w:rsidR="00722A66" w:rsidRPr="00A22875">
        <w:rPr>
          <w:rFonts w:ascii="Arial" w:hAnsi="Arial"/>
          <w:sz w:val="22"/>
          <w:szCs w:val="22"/>
        </w:rPr>
        <w:t xml:space="preserve"> </w:t>
      </w:r>
    </w:p>
    <w:p w:rsidR="00722A66" w:rsidRPr="00A22875" w:rsidRDefault="00722A66" w:rsidP="00722A66">
      <w:pPr>
        <w:ind w:left="720"/>
        <w:rPr>
          <w:rFonts w:ascii="Arial" w:hAnsi="Arial"/>
          <w:sz w:val="10"/>
          <w:szCs w:val="10"/>
        </w:rPr>
      </w:pPr>
    </w:p>
    <w:p w:rsidR="00722A66" w:rsidRPr="00A22875" w:rsidRDefault="0009148A" w:rsidP="00722A66">
      <w:pPr>
        <w:numPr>
          <w:ilvl w:val="0"/>
          <w:numId w:val="7"/>
        </w:numPr>
        <w:rPr>
          <w:rFonts w:ascii="Arial" w:hAnsi="Arial"/>
          <w:sz w:val="22"/>
          <w:szCs w:val="22"/>
        </w:rPr>
      </w:pPr>
      <w:hyperlink r:id="rId10" w:tgtFrame="_blank" w:history="1">
        <w:r w:rsidR="00722A66" w:rsidRPr="00A22875">
          <w:rPr>
            <w:rStyle w:val="Hyperlink"/>
            <w:rFonts w:ascii="Arial" w:hAnsi="Arial"/>
            <w:color w:val="CC6600"/>
            <w:sz w:val="22"/>
            <w:szCs w:val="22"/>
          </w:rPr>
          <w:t>Industrial Technology and Design Teachers' Association</w:t>
        </w:r>
      </w:hyperlink>
      <w:r w:rsidR="00722A66" w:rsidRPr="00A22875">
        <w:rPr>
          <w:rFonts w:ascii="Arial" w:hAnsi="Arial"/>
          <w:sz w:val="22"/>
          <w:szCs w:val="22"/>
        </w:rPr>
        <w:t xml:space="preserve"> </w:t>
      </w:r>
    </w:p>
    <w:p w:rsidR="00722A66" w:rsidRPr="00F46ECB" w:rsidRDefault="00722A66" w:rsidP="00722A66">
      <w:pPr>
        <w:outlineLvl w:val="0"/>
        <w:rPr>
          <w:rFonts w:ascii="Arial" w:hAnsi="Arial" w:cs="Arial"/>
          <w:b/>
          <w:noProof/>
          <w:sz w:val="20"/>
          <w:szCs w:val="22"/>
          <w:lang w:val="en-US"/>
        </w:rPr>
      </w:pPr>
    </w:p>
    <w:p w:rsidR="00722A66" w:rsidRPr="00F46ECB" w:rsidRDefault="00722A66" w:rsidP="00722A66">
      <w:pPr>
        <w:outlineLvl w:val="0"/>
        <w:rPr>
          <w:rFonts w:ascii="Arial" w:hAnsi="Arial" w:cs="Arial"/>
          <w:b/>
          <w:noProof/>
          <w:sz w:val="20"/>
          <w:szCs w:val="22"/>
          <w:lang w:val="en-US"/>
        </w:rPr>
      </w:pPr>
    </w:p>
    <w:p w:rsidR="00722A66" w:rsidRPr="00A22875" w:rsidRDefault="00722A66" w:rsidP="00722A66">
      <w:pPr>
        <w:outlineLvl w:val="0"/>
        <w:rPr>
          <w:rFonts w:ascii="Arial" w:hAnsi="Arial" w:cs="Arial"/>
          <w:b/>
          <w:sz w:val="22"/>
          <w:szCs w:val="22"/>
        </w:rPr>
      </w:pPr>
      <w:r w:rsidRPr="00A22875">
        <w:rPr>
          <w:rFonts w:ascii="Arial" w:hAnsi="Arial" w:cs="Arial"/>
          <w:b/>
          <w:sz w:val="22"/>
          <w:szCs w:val="22"/>
        </w:rPr>
        <w:t>State Courses and Documents</w:t>
      </w:r>
    </w:p>
    <w:p w:rsidR="00722A66" w:rsidRPr="00A22875" w:rsidRDefault="00722A66" w:rsidP="00722A66">
      <w:pPr>
        <w:rPr>
          <w:rFonts w:ascii="Arial" w:hAnsi="Arial" w:cs="Arial"/>
          <w:sz w:val="22"/>
          <w:szCs w:val="22"/>
        </w:rPr>
      </w:pPr>
      <w:r w:rsidRPr="00A22875">
        <w:rPr>
          <w:rFonts w:ascii="Arial" w:hAnsi="Arial" w:cs="Arial"/>
          <w:sz w:val="22"/>
          <w:szCs w:val="22"/>
        </w:rPr>
        <w:t xml:space="preserve">Relevant information can be found in interstate curriculum. For example, </w:t>
      </w:r>
    </w:p>
    <w:p w:rsidR="00722A66" w:rsidRPr="00F46ECB" w:rsidRDefault="00722A66" w:rsidP="00F46ECB">
      <w:pPr>
        <w:outlineLvl w:val="0"/>
        <w:rPr>
          <w:rFonts w:ascii="Arial" w:hAnsi="Arial" w:cs="Arial"/>
          <w:b/>
          <w:noProof/>
          <w:sz w:val="20"/>
          <w:szCs w:val="22"/>
          <w:lang w:val="en-US"/>
        </w:rPr>
      </w:pPr>
    </w:p>
    <w:p w:rsidR="00722A66" w:rsidRPr="00A22875" w:rsidRDefault="00722A66" w:rsidP="00722A66">
      <w:pPr>
        <w:pStyle w:val="NoSpacing"/>
        <w:numPr>
          <w:ilvl w:val="0"/>
          <w:numId w:val="6"/>
        </w:numPr>
        <w:rPr>
          <w:rFonts w:ascii="Arial" w:hAnsi="Arial"/>
          <w:b/>
          <w:bCs/>
          <w:i/>
          <w:iCs/>
        </w:rPr>
      </w:pPr>
      <w:r w:rsidRPr="00A22875">
        <w:rPr>
          <w:rFonts w:ascii="Arial" w:hAnsi="Arial"/>
          <w:b/>
          <w:bCs/>
          <w:i/>
          <w:iCs/>
        </w:rPr>
        <w:t>NSW HSC Online</w:t>
      </w:r>
    </w:p>
    <w:p w:rsidR="00722A66" w:rsidRPr="00A22875" w:rsidRDefault="0009148A" w:rsidP="00722A66">
      <w:pPr>
        <w:pStyle w:val="NoSpacing"/>
        <w:ind w:left="720"/>
        <w:rPr>
          <w:rFonts w:ascii="Arial" w:hAnsi="Arial"/>
          <w:bCs/>
        </w:rPr>
      </w:pPr>
      <w:hyperlink r:id="rId11" w:history="1">
        <w:r w:rsidR="00722A66" w:rsidRPr="00A22875">
          <w:rPr>
            <w:rStyle w:val="Hyperlink"/>
            <w:rFonts w:ascii="Arial" w:hAnsi="Arial"/>
            <w:bCs/>
          </w:rPr>
          <w:t>http://hsc.csu.edu.au/</w:t>
        </w:r>
      </w:hyperlink>
      <w:r w:rsidR="00722A66" w:rsidRPr="00A22875">
        <w:rPr>
          <w:rFonts w:ascii="Arial" w:hAnsi="Arial"/>
          <w:bCs/>
        </w:rPr>
        <w:t xml:space="preserve"> </w:t>
      </w:r>
    </w:p>
    <w:p w:rsidR="00722A66" w:rsidRPr="00A22875" w:rsidRDefault="00722A66" w:rsidP="00722A66">
      <w:pPr>
        <w:pStyle w:val="NoSpacing"/>
        <w:spacing w:after="120"/>
        <w:ind w:left="720"/>
        <w:rPr>
          <w:rFonts w:ascii="Arial" w:hAnsi="Arial"/>
        </w:rPr>
      </w:pPr>
      <w:r w:rsidRPr="00A22875">
        <w:rPr>
          <w:rFonts w:ascii="Arial" w:hAnsi="Arial"/>
        </w:rPr>
        <w:t>Sydney: NSW HSC Online courses of study</w:t>
      </w:r>
    </w:p>
    <w:p w:rsidR="00722A66" w:rsidRPr="00A22875" w:rsidRDefault="0009148A" w:rsidP="00722A66">
      <w:pPr>
        <w:pStyle w:val="NoSpacing"/>
        <w:spacing w:after="120"/>
        <w:ind w:left="720"/>
        <w:rPr>
          <w:rFonts w:ascii="Arial" w:hAnsi="Arial"/>
        </w:rPr>
      </w:pPr>
      <w:hyperlink r:id="rId12" w:tgtFrame="_blank" w:history="1">
        <w:r w:rsidR="00722A66" w:rsidRPr="00A22875">
          <w:rPr>
            <w:rStyle w:val="Hyperlink"/>
            <w:rFonts w:ascii="Arial" w:hAnsi="Arial"/>
            <w:color w:val="CC6600"/>
          </w:rPr>
          <w:t xml:space="preserve">Design and Technology </w:t>
        </w:r>
      </w:hyperlink>
      <w:r w:rsidR="00722A66" w:rsidRPr="00A22875">
        <w:rPr>
          <w:rStyle w:val="body1"/>
          <w:rFonts w:ascii="Arial" w:hAnsi="Arial"/>
          <w:sz w:val="22"/>
          <w:szCs w:val="22"/>
        </w:rPr>
        <w:t>[NSW]</w:t>
      </w:r>
      <w:r w:rsidR="00722A66" w:rsidRPr="00A22875">
        <w:rPr>
          <w:rFonts w:ascii="Arial" w:hAnsi="Arial"/>
        </w:rPr>
        <w:t xml:space="preserve"> </w:t>
      </w:r>
    </w:p>
    <w:p w:rsidR="00722A66" w:rsidRPr="00A22875" w:rsidRDefault="0009148A" w:rsidP="00722A66">
      <w:pPr>
        <w:pStyle w:val="NoSpacing"/>
        <w:spacing w:after="120"/>
        <w:ind w:left="720"/>
        <w:rPr>
          <w:rStyle w:val="body1"/>
          <w:rFonts w:ascii="Arial" w:hAnsi="Arial"/>
          <w:sz w:val="22"/>
          <w:szCs w:val="22"/>
        </w:rPr>
      </w:pPr>
      <w:hyperlink r:id="rId13" w:anchor="industrialtechnology" w:tgtFrame="_blank" w:history="1">
        <w:r w:rsidR="00722A66" w:rsidRPr="00A22875">
          <w:rPr>
            <w:rStyle w:val="Hyperlink"/>
            <w:rFonts w:ascii="Arial" w:hAnsi="Arial"/>
            <w:color w:val="CC6600"/>
          </w:rPr>
          <w:t>Industrial Technology</w:t>
        </w:r>
      </w:hyperlink>
      <w:r w:rsidR="00722A66" w:rsidRPr="00A22875">
        <w:rPr>
          <w:rFonts w:ascii="Arial" w:hAnsi="Arial"/>
        </w:rPr>
        <w:t xml:space="preserve"> </w:t>
      </w:r>
      <w:r w:rsidR="00722A66" w:rsidRPr="00A22875">
        <w:rPr>
          <w:rStyle w:val="body1"/>
          <w:rFonts w:ascii="Arial" w:hAnsi="Arial"/>
          <w:sz w:val="22"/>
          <w:szCs w:val="22"/>
        </w:rPr>
        <w:t xml:space="preserve">[NSW] </w:t>
      </w:r>
    </w:p>
    <w:p w:rsidR="00722A66" w:rsidRPr="00A22875" w:rsidRDefault="0009148A" w:rsidP="00722A66">
      <w:pPr>
        <w:pStyle w:val="NoSpacing"/>
        <w:spacing w:after="120"/>
        <w:ind w:left="720"/>
        <w:rPr>
          <w:rStyle w:val="body1"/>
          <w:rFonts w:ascii="Arial" w:hAnsi="Arial"/>
          <w:sz w:val="22"/>
          <w:szCs w:val="22"/>
        </w:rPr>
      </w:pPr>
      <w:hyperlink r:id="rId14" w:tgtFrame="_blank" w:history="1">
        <w:r w:rsidR="00722A66" w:rsidRPr="00A22875">
          <w:rPr>
            <w:rStyle w:val="Hyperlink"/>
            <w:rFonts w:ascii="Arial" w:hAnsi="Arial"/>
            <w:color w:val="CC6600"/>
          </w:rPr>
          <w:t>Textiles and Design</w:t>
        </w:r>
      </w:hyperlink>
      <w:r w:rsidR="00722A66" w:rsidRPr="00A22875">
        <w:rPr>
          <w:rFonts w:ascii="Arial" w:hAnsi="Arial"/>
        </w:rPr>
        <w:t xml:space="preserve"> </w:t>
      </w:r>
      <w:r w:rsidR="00722A66" w:rsidRPr="00A22875">
        <w:rPr>
          <w:rStyle w:val="body1"/>
          <w:rFonts w:ascii="Arial" w:hAnsi="Arial"/>
          <w:sz w:val="22"/>
          <w:szCs w:val="22"/>
        </w:rPr>
        <w:t xml:space="preserve">[NSW] </w:t>
      </w:r>
    </w:p>
    <w:p w:rsidR="00722A66" w:rsidRPr="00A22875" w:rsidRDefault="00722A66" w:rsidP="00722A66">
      <w:pPr>
        <w:pStyle w:val="NoSpacing"/>
        <w:numPr>
          <w:ilvl w:val="0"/>
          <w:numId w:val="6"/>
        </w:numPr>
        <w:rPr>
          <w:rFonts w:ascii="Arial" w:hAnsi="Arial"/>
          <w:b/>
          <w:i/>
        </w:rPr>
      </w:pPr>
      <w:r w:rsidRPr="00A22875">
        <w:rPr>
          <w:rFonts w:ascii="Arial" w:hAnsi="Arial"/>
          <w:b/>
          <w:i/>
        </w:rPr>
        <w:t xml:space="preserve">Victorian Curriculum and Assessment Authority </w:t>
      </w:r>
    </w:p>
    <w:p w:rsidR="00722A66" w:rsidRPr="00F46ECB" w:rsidRDefault="0009148A" w:rsidP="00F46ECB">
      <w:pPr>
        <w:pStyle w:val="NoSpacing"/>
        <w:ind w:left="720"/>
        <w:rPr>
          <w:rStyle w:val="Hyperlink"/>
          <w:rFonts w:ascii="Arial" w:hAnsi="Arial"/>
          <w:color w:val="auto"/>
        </w:rPr>
      </w:pPr>
      <w:hyperlink r:id="rId15" w:history="1">
        <w:r w:rsidR="00722A66" w:rsidRPr="00A22875">
          <w:rPr>
            <w:rStyle w:val="Hyperlink"/>
            <w:rFonts w:ascii="Arial" w:hAnsi="Arial"/>
          </w:rPr>
          <w:t>http://www.vcaa.vic.edu.au/vce/studies/designtech/destechindex.html</w:t>
        </w:r>
      </w:hyperlink>
    </w:p>
    <w:p w:rsidR="00F46ECB" w:rsidRPr="00F46ECB" w:rsidRDefault="00F46ECB" w:rsidP="00F46ECB">
      <w:pPr>
        <w:pStyle w:val="NoSpacing"/>
        <w:ind w:left="720"/>
        <w:rPr>
          <w:rFonts w:ascii="Arial" w:hAnsi="Arial"/>
          <w:u w:val="single"/>
        </w:rPr>
      </w:pPr>
    </w:p>
    <w:p w:rsidR="00722A66" w:rsidRPr="00A22875" w:rsidRDefault="00722A66" w:rsidP="00722A66">
      <w:pPr>
        <w:pStyle w:val="NoSpacing"/>
        <w:numPr>
          <w:ilvl w:val="0"/>
          <w:numId w:val="6"/>
        </w:numPr>
        <w:rPr>
          <w:rFonts w:ascii="Arial" w:hAnsi="Arial"/>
          <w:b/>
          <w:i/>
        </w:rPr>
      </w:pPr>
      <w:r w:rsidRPr="00A22875">
        <w:rPr>
          <w:rFonts w:ascii="Arial" w:hAnsi="Arial"/>
          <w:b/>
          <w:i/>
        </w:rPr>
        <w:t xml:space="preserve">Queensland Studies Authority </w:t>
      </w:r>
    </w:p>
    <w:p w:rsidR="00722A66" w:rsidRDefault="0009148A" w:rsidP="00722A66">
      <w:pPr>
        <w:pStyle w:val="NoSpacing"/>
        <w:ind w:left="720"/>
        <w:rPr>
          <w:rFonts w:ascii="Arial" w:hAnsi="Arial"/>
        </w:rPr>
      </w:pPr>
      <w:hyperlink r:id="rId16" w:history="1">
        <w:r w:rsidR="00722A66" w:rsidRPr="00A22875">
          <w:rPr>
            <w:rStyle w:val="Hyperlink"/>
            <w:rFonts w:ascii="Arial" w:hAnsi="Arial"/>
          </w:rPr>
          <w:t>http://www.qsa.qld.edu.au/2161.html</w:t>
        </w:r>
      </w:hyperlink>
    </w:p>
    <w:p w:rsidR="00722A66" w:rsidRPr="00A22875" w:rsidRDefault="00722A66" w:rsidP="00722A66">
      <w:pPr>
        <w:pStyle w:val="NoSpacing"/>
        <w:ind w:left="720"/>
        <w:rPr>
          <w:rFonts w:ascii="Arial" w:hAnsi="Arial"/>
        </w:rPr>
      </w:pPr>
    </w:p>
    <w:p w:rsidR="00722A66" w:rsidRPr="00A22875" w:rsidRDefault="00722A66" w:rsidP="00722A66">
      <w:pPr>
        <w:pStyle w:val="NoSpacing"/>
        <w:numPr>
          <w:ilvl w:val="0"/>
          <w:numId w:val="6"/>
        </w:numPr>
        <w:rPr>
          <w:rFonts w:ascii="Arial" w:hAnsi="Arial"/>
          <w:b/>
          <w:i/>
        </w:rPr>
      </w:pPr>
      <w:r w:rsidRPr="00A22875">
        <w:rPr>
          <w:rFonts w:ascii="Arial" w:hAnsi="Arial"/>
          <w:b/>
          <w:i/>
        </w:rPr>
        <w:t xml:space="preserve">South Australian Curriculum Standards and Accountability </w:t>
      </w:r>
    </w:p>
    <w:p w:rsidR="00722A66" w:rsidRPr="00A22875" w:rsidRDefault="0009148A" w:rsidP="00722A66">
      <w:pPr>
        <w:pStyle w:val="NoSpacing"/>
        <w:ind w:left="720"/>
        <w:rPr>
          <w:rFonts w:ascii="Arial" w:hAnsi="Arial"/>
        </w:rPr>
      </w:pPr>
      <w:hyperlink r:id="rId17" w:history="1">
        <w:r w:rsidR="00722A66" w:rsidRPr="00A22875">
          <w:rPr>
            <w:rStyle w:val="Hyperlink"/>
            <w:rFonts w:ascii="Arial" w:hAnsi="Arial"/>
          </w:rPr>
          <w:t>http://www.sacsa.sa.edu.au/index_fsrc.asp?t=LA</w:t>
        </w:r>
      </w:hyperlink>
    </w:p>
    <w:p w:rsidR="00A366BD" w:rsidRPr="00F46ECB" w:rsidRDefault="00A366BD" w:rsidP="00F46ECB">
      <w:pPr>
        <w:outlineLvl w:val="0"/>
        <w:rPr>
          <w:rFonts w:ascii="Arial" w:hAnsi="Arial" w:cs="Arial"/>
          <w:noProof/>
          <w:sz w:val="20"/>
          <w:szCs w:val="22"/>
          <w:lang w:val="en-US"/>
        </w:rPr>
      </w:pPr>
    </w:p>
    <w:p w:rsidR="001433E1" w:rsidRPr="00F46ECB" w:rsidRDefault="001433E1" w:rsidP="00F46ECB">
      <w:pPr>
        <w:outlineLvl w:val="0"/>
        <w:rPr>
          <w:rFonts w:ascii="Arial" w:hAnsi="Arial" w:cs="Arial"/>
          <w:noProof/>
          <w:sz w:val="20"/>
          <w:szCs w:val="22"/>
          <w:lang w:val="en-US"/>
        </w:rPr>
      </w:pPr>
    </w:p>
    <w:p w:rsidR="00E85C29" w:rsidRPr="001433E1" w:rsidRDefault="00E85C29" w:rsidP="00E85C29">
      <w:pPr>
        <w:rPr>
          <w:rFonts w:ascii="Arial" w:hAnsi="Arial" w:cs="Arial"/>
          <w:b/>
          <w:sz w:val="22"/>
          <w:szCs w:val="22"/>
        </w:rPr>
      </w:pPr>
      <w:r w:rsidRPr="001433E1">
        <w:rPr>
          <w:rFonts w:ascii="Arial" w:hAnsi="Arial" w:cs="Arial"/>
          <w:b/>
          <w:sz w:val="22"/>
          <w:szCs w:val="22"/>
        </w:rPr>
        <w:t>PART 2: PRINT RESOURCE LIST</w:t>
      </w:r>
    </w:p>
    <w:p w:rsidR="00E85C29" w:rsidRPr="00F46ECB" w:rsidRDefault="00E85C29" w:rsidP="00F46ECB">
      <w:pPr>
        <w:outlineLvl w:val="0"/>
        <w:rPr>
          <w:rFonts w:ascii="Arial" w:hAnsi="Arial" w:cs="Arial"/>
          <w:noProof/>
          <w:sz w:val="20"/>
          <w:szCs w:val="22"/>
          <w:lang w:val="en-US"/>
        </w:rPr>
      </w:pPr>
    </w:p>
    <w:p w:rsidR="00E72088" w:rsidRDefault="00E72088" w:rsidP="00E72088">
      <w:pPr>
        <w:tabs>
          <w:tab w:val="left" w:pos="6237"/>
        </w:tabs>
        <w:ind w:right="-383"/>
        <w:rPr>
          <w:rFonts w:ascii="Arial" w:hAnsi="Arial"/>
          <w:b/>
          <w:sz w:val="22"/>
          <w:szCs w:val="22"/>
        </w:rPr>
      </w:pPr>
      <w:r>
        <w:rPr>
          <w:rFonts w:ascii="Arial" w:hAnsi="Arial"/>
          <w:b/>
          <w:sz w:val="22"/>
          <w:szCs w:val="22"/>
        </w:rPr>
        <w:t>Design</w:t>
      </w:r>
    </w:p>
    <w:p w:rsidR="00E72088" w:rsidRPr="00F46ECB" w:rsidRDefault="00E72088" w:rsidP="00F46ECB">
      <w:pPr>
        <w:outlineLvl w:val="0"/>
        <w:rPr>
          <w:rFonts w:ascii="Arial" w:hAnsi="Arial" w:cs="Arial"/>
          <w:noProof/>
          <w:sz w:val="20"/>
          <w:szCs w:val="22"/>
          <w:lang w:val="en-US"/>
        </w:rPr>
      </w:pPr>
    </w:p>
    <w:p w:rsidR="00E72088" w:rsidRPr="0061251F" w:rsidRDefault="00E72088" w:rsidP="00E72088">
      <w:pPr>
        <w:tabs>
          <w:tab w:val="left" w:pos="6237"/>
        </w:tabs>
        <w:ind w:right="-383"/>
        <w:rPr>
          <w:rFonts w:ascii="Arial" w:hAnsi="Arial"/>
          <w:sz w:val="22"/>
          <w:szCs w:val="22"/>
        </w:rPr>
      </w:pPr>
      <w:r w:rsidRPr="0061251F">
        <w:rPr>
          <w:rFonts w:ascii="Arial" w:hAnsi="Arial"/>
          <w:sz w:val="22"/>
          <w:szCs w:val="22"/>
        </w:rPr>
        <w:t>GLOVER</w:t>
      </w:r>
      <w:r>
        <w:rPr>
          <w:rFonts w:ascii="Arial" w:hAnsi="Arial"/>
          <w:sz w:val="22"/>
          <w:szCs w:val="22"/>
        </w:rPr>
        <w:t xml:space="preserve">, N. (2006). </w:t>
      </w:r>
      <w:r w:rsidRPr="00C136A3">
        <w:rPr>
          <w:rFonts w:ascii="Arial" w:hAnsi="Arial"/>
          <w:i/>
          <w:sz w:val="22"/>
          <w:szCs w:val="22"/>
        </w:rPr>
        <w:t>Design and Technology: Preliminary and HSC</w:t>
      </w:r>
      <w:r>
        <w:rPr>
          <w:rFonts w:ascii="Arial" w:hAnsi="Arial"/>
          <w:sz w:val="22"/>
          <w:szCs w:val="22"/>
        </w:rPr>
        <w:t xml:space="preserve">, </w:t>
      </w:r>
      <w:r w:rsidRPr="0061251F">
        <w:rPr>
          <w:rFonts w:ascii="Arial" w:hAnsi="Arial"/>
          <w:sz w:val="22"/>
          <w:szCs w:val="22"/>
        </w:rPr>
        <w:t>First Edition</w:t>
      </w:r>
      <w:r>
        <w:rPr>
          <w:rFonts w:ascii="Arial" w:hAnsi="Arial"/>
          <w:sz w:val="22"/>
          <w:szCs w:val="22"/>
        </w:rPr>
        <w:t xml:space="preserve">, </w:t>
      </w:r>
      <w:r>
        <w:rPr>
          <w:rFonts w:ascii="Arial" w:eastAsia="Times New Roman" w:hAnsi="Arial"/>
          <w:color w:val="000000"/>
          <w:sz w:val="22"/>
          <w:szCs w:val="22"/>
          <w:lang w:eastAsia="en-AU"/>
        </w:rPr>
        <w:t>Thomson Learning Australia</w:t>
      </w:r>
      <w:r>
        <w:rPr>
          <w:rFonts w:ascii="Arial" w:eastAsia="Times New Roman" w:hAnsi="Arial"/>
          <w:color w:val="000000"/>
          <w:sz w:val="22"/>
          <w:szCs w:val="22"/>
          <w:lang w:eastAsia="en-AU"/>
        </w:rPr>
        <w:tab/>
      </w:r>
      <w:r w:rsidRPr="0061251F">
        <w:rPr>
          <w:rFonts w:ascii="Arial" w:hAnsi="Arial"/>
          <w:sz w:val="22"/>
          <w:szCs w:val="22"/>
        </w:rPr>
        <w:t xml:space="preserve">ISBN-13: 9780170130721 </w:t>
      </w:r>
    </w:p>
    <w:p w:rsidR="00E72088" w:rsidRPr="00F46ECB" w:rsidRDefault="00E72088" w:rsidP="00F46ECB">
      <w:pPr>
        <w:outlineLvl w:val="0"/>
        <w:rPr>
          <w:rFonts w:ascii="Arial" w:hAnsi="Arial" w:cs="Arial"/>
          <w:noProof/>
          <w:sz w:val="20"/>
          <w:szCs w:val="22"/>
          <w:lang w:val="en-US"/>
        </w:rPr>
      </w:pPr>
    </w:p>
    <w:p w:rsidR="00E72088" w:rsidRPr="0061251F" w:rsidRDefault="00E72088" w:rsidP="00E72088">
      <w:pPr>
        <w:tabs>
          <w:tab w:val="left" w:pos="6237"/>
        </w:tabs>
        <w:ind w:right="-383"/>
        <w:rPr>
          <w:rFonts w:ascii="Arial" w:eastAsia="Times New Roman" w:hAnsi="Arial"/>
          <w:color w:val="000000"/>
          <w:sz w:val="22"/>
          <w:szCs w:val="22"/>
          <w:lang w:eastAsia="en-AU"/>
        </w:rPr>
      </w:pPr>
      <w:r w:rsidRPr="0061251F">
        <w:rPr>
          <w:rFonts w:ascii="Arial" w:eastAsia="Times New Roman" w:hAnsi="Arial"/>
          <w:color w:val="000000"/>
          <w:sz w:val="22"/>
          <w:szCs w:val="22"/>
          <w:lang w:eastAsia="en-AU"/>
        </w:rPr>
        <w:t>LIVETT,</w:t>
      </w:r>
      <w:r>
        <w:rPr>
          <w:rFonts w:ascii="Arial" w:eastAsia="Times New Roman" w:hAnsi="Arial"/>
          <w:color w:val="000000"/>
          <w:sz w:val="22"/>
          <w:szCs w:val="22"/>
          <w:lang w:eastAsia="en-AU"/>
        </w:rPr>
        <w:t xml:space="preserve"> J. &amp; </w:t>
      </w:r>
      <w:r w:rsidRPr="0061251F">
        <w:rPr>
          <w:rFonts w:ascii="Arial" w:eastAsia="Times New Roman" w:hAnsi="Arial"/>
          <w:color w:val="000000"/>
          <w:sz w:val="22"/>
          <w:szCs w:val="22"/>
          <w:lang w:eastAsia="en-AU"/>
        </w:rPr>
        <w:t>O'LEARY J</w:t>
      </w:r>
      <w:r>
        <w:rPr>
          <w:rFonts w:ascii="Arial" w:eastAsia="Times New Roman" w:hAnsi="Arial"/>
          <w:color w:val="000000"/>
          <w:sz w:val="22"/>
          <w:szCs w:val="22"/>
          <w:lang w:eastAsia="en-AU"/>
        </w:rPr>
        <w:t xml:space="preserve"> (2006). </w:t>
      </w:r>
      <w:r w:rsidRPr="00C136A3">
        <w:rPr>
          <w:rFonts w:ascii="Arial" w:eastAsia="Times New Roman" w:hAnsi="Arial"/>
          <w:i/>
          <w:color w:val="000000"/>
          <w:sz w:val="22"/>
          <w:szCs w:val="22"/>
          <w:lang w:eastAsia="en-AU"/>
        </w:rPr>
        <w:t>Design and Technology: VCE Units 1–4</w:t>
      </w:r>
      <w:r>
        <w:rPr>
          <w:rFonts w:ascii="Arial" w:eastAsia="Times New Roman" w:hAnsi="Arial"/>
          <w:color w:val="000000"/>
          <w:sz w:val="22"/>
          <w:szCs w:val="22"/>
          <w:lang w:eastAsia="en-AU"/>
        </w:rPr>
        <w:t xml:space="preserve">, </w:t>
      </w:r>
      <w:r w:rsidRPr="0061251F">
        <w:rPr>
          <w:rFonts w:ascii="Arial" w:eastAsia="Times New Roman" w:hAnsi="Arial"/>
          <w:color w:val="000000"/>
          <w:sz w:val="22"/>
          <w:szCs w:val="22"/>
          <w:lang w:eastAsia="en-AU"/>
        </w:rPr>
        <w:t>Second Edition</w:t>
      </w:r>
      <w:r>
        <w:rPr>
          <w:rFonts w:ascii="Arial" w:eastAsia="Times New Roman" w:hAnsi="Arial"/>
          <w:color w:val="000000"/>
          <w:sz w:val="22"/>
          <w:szCs w:val="22"/>
          <w:lang w:eastAsia="en-AU"/>
        </w:rPr>
        <w:t xml:space="preserve">, </w:t>
      </w:r>
      <w:r w:rsidRPr="0061251F">
        <w:rPr>
          <w:rFonts w:ascii="Arial" w:eastAsia="Times New Roman" w:hAnsi="Arial"/>
          <w:color w:val="000000"/>
          <w:sz w:val="22"/>
          <w:szCs w:val="22"/>
          <w:lang w:eastAsia="en-AU"/>
        </w:rPr>
        <w:t>Thomson Learning Australia</w:t>
      </w:r>
      <w:r>
        <w:rPr>
          <w:rFonts w:ascii="Arial" w:eastAsia="Times New Roman" w:hAnsi="Arial"/>
          <w:color w:val="000000"/>
          <w:sz w:val="22"/>
          <w:szCs w:val="22"/>
          <w:lang w:eastAsia="en-AU"/>
        </w:rPr>
        <w:t xml:space="preserve"> </w:t>
      </w:r>
      <w:r>
        <w:rPr>
          <w:rFonts w:ascii="Arial" w:eastAsia="Times New Roman" w:hAnsi="Arial"/>
          <w:color w:val="000000"/>
          <w:sz w:val="22"/>
          <w:szCs w:val="22"/>
          <w:lang w:eastAsia="en-AU"/>
        </w:rPr>
        <w:tab/>
      </w:r>
      <w:r w:rsidRPr="0061251F">
        <w:rPr>
          <w:rFonts w:ascii="Arial" w:eastAsia="Times New Roman" w:hAnsi="Arial"/>
          <w:color w:val="000000"/>
          <w:sz w:val="22"/>
          <w:szCs w:val="22"/>
          <w:lang w:eastAsia="en-AU"/>
        </w:rPr>
        <w:t>ISBN-13: 9780170130639</w:t>
      </w:r>
    </w:p>
    <w:p w:rsidR="00E72088" w:rsidRPr="00F46ECB" w:rsidRDefault="00E72088" w:rsidP="00F46ECB">
      <w:pPr>
        <w:outlineLvl w:val="0"/>
        <w:rPr>
          <w:rFonts w:ascii="Arial" w:hAnsi="Arial" w:cs="Arial"/>
          <w:noProof/>
          <w:sz w:val="20"/>
          <w:szCs w:val="22"/>
          <w:lang w:val="en-US"/>
        </w:rPr>
      </w:pPr>
    </w:p>
    <w:p w:rsidR="00E72088" w:rsidRDefault="00E72088" w:rsidP="00E72088">
      <w:pPr>
        <w:tabs>
          <w:tab w:val="left" w:pos="6237"/>
        </w:tabs>
        <w:ind w:right="-383"/>
        <w:rPr>
          <w:rFonts w:ascii="Arial" w:eastAsia="Times New Roman" w:hAnsi="Arial"/>
          <w:b/>
          <w:bCs/>
          <w:color w:val="000000"/>
          <w:sz w:val="22"/>
          <w:szCs w:val="22"/>
          <w:lang w:eastAsia="en-AU"/>
        </w:rPr>
      </w:pPr>
      <w:r>
        <w:rPr>
          <w:rFonts w:ascii="Arial" w:eastAsia="Times New Roman" w:hAnsi="Arial"/>
          <w:b/>
          <w:bCs/>
          <w:color w:val="000000"/>
          <w:sz w:val="22"/>
          <w:szCs w:val="22"/>
          <w:lang w:eastAsia="en-AU"/>
        </w:rPr>
        <w:t>Metals</w:t>
      </w:r>
    </w:p>
    <w:p w:rsidR="00E72088" w:rsidRPr="00F46ECB" w:rsidRDefault="00E72088" w:rsidP="00F46ECB">
      <w:pPr>
        <w:outlineLvl w:val="0"/>
        <w:rPr>
          <w:rFonts w:ascii="Arial" w:hAnsi="Arial" w:cs="Arial"/>
          <w:noProof/>
          <w:sz w:val="20"/>
          <w:szCs w:val="22"/>
          <w:lang w:val="en-US"/>
        </w:rPr>
      </w:pPr>
    </w:p>
    <w:p w:rsidR="00E72088" w:rsidRPr="00B64D05" w:rsidRDefault="00E72088" w:rsidP="00E72088">
      <w:pPr>
        <w:tabs>
          <w:tab w:val="left" w:pos="6804"/>
        </w:tabs>
        <w:ind w:right="-383"/>
        <w:rPr>
          <w:rFonts w:ascii="Arial" w:hAnsi="Arial"/>
          <w:sz w:val="22"/>
          <w:szCs w:val="22"/>
        </w:rPr>
      </w:pPr>
      <w:r>
        <w:rPr>
          <w:rFonts w:ascii="Arial" w:hAnsi="Arial"/>
          <w:sz w:val="22"/>
          <w:szCs w:val="22"/>
        </w:rPr>
        <w:t xml:space="preserve">ABLESON, B.A &amp; PATEMAN, A.J. (1988). </w:t>
      </w:r>
      <w:r w:rsidRPr="00C136A3">
        <w:rPr>
          <w:rFonts w:ascii="Arial" w:hAnsi="Arial"/>
          <w:i/>
          <w:sz w:val="22"/>
          <w:szCs w:val="22"/>
        </w:rPr>
        <w:t>Metalworking Part One</w:t>
      </w:r>
      <w:r w:rsidRPr="00B64D05">
        <w:rPr>
          <w:rFonts w:ascii="Arial" w:hAnsi="Arial"/>
          <w:sz w:val="22"/>
          <w:szCs w:val="22"/>
        </w:rPr>
        <w:t xml:space="preserve"> (2nd ed.)</w:t>
      </w:r>
    </w:p>
    <w:p w:rsidR="00E72088" w:rsidRDefault="00E72088" w:rsidP="00E72088">
      <w:pPr>
        <w:tabs>
          <w:tab w:val="left" w:pos="6804"/>
        </w:tabs>
        <w:ind w:right="-383"/>
        <w:rPr>
          <w:rFonts w:ascii="Arial" w:hAnsi="Arial" w:cs="Arial"/>
          <w:b/>
          <w:noProof/>
          <w:sz w:val="20"/>
          <w:szCs w:val="22"/>
          <w:lang w:val="en-US"/>
        </w:rPr>
      </w:pPr>
      <w:r>
        <w:rPr>
          <w:rFonts w:ascii="Arial" w:hAnsi="Arial"/>
          <w:sz w:val="22"/>
          <w:szCs w:val="22"/>
        </w:rPr>
        <w:t>McGraw-Hill Sydney</w:t>
      </w:r>
      <w:r>
        <w:rPr>
          <w:rFonts w:ascii="Arial" w:hAnsi="Arial"/>
          <w:sz w:val="22"/>
          <w:szCs w:val="22"/>
        </w:rPr>
        <w:tab/>
        <w:t xml:space="preserve">ISBN 0 </w:t>
      </w:r>
      <w:r w:rsidRPr="00B64D05">
        <w:rPr>
          <w:rFonts w:ascii="Arial" w:hAnsi="Arial"/>
          <w:sz w:val="22"/>
          <w:szCs w:val="22"/>
        </w:rPr>
        <w:t>07 452582 4</w:t>
      </w:r>
    </w:p>
    <w:p w:rsidR="00F46ECB" w:rsidRPr="00F46ECB" w:rsidRDefault="00F46ECB" w:rsidP="00F46ECB">
      <w:pPr>
        <w:outlineLvl w:val="0"/>
        <w:rPr>
          <w:rFonts w:ascii="Arial" w:hAnsi="Arial" w:cs="Arial"/>
          <w:noProof/>
          <w:sz w:val="20"/>
          <w:szCs w:val="22"/>
          <w:lang w:val="en-US"/>
        </w:rPr>
      </w:pPr>
    </w:p>
    <w:p w:rsidR="00E72088" w:rsidRPr="00B64D05" w:rsidRDefault="00E72088" w:rsidP="00E72088">
      <w:pPr>
        <w:tabs>
          <w:tab w:val="left" w:pos="6804"/>
        </w:tabs>
        <w:ind w:right="-383"/>
        <w:rPr>
          <w:rFonts w:ascii="Arial" w:hAnsi="Arial"/>
          <w:sz w:val="22"/>
          <w:szCs w:val="22"/>
        </w:rPr>
      </w:pPr>
      <w:r>
        <w:rPr>
          <w:rFonts w:ascii="Arial" w:hAnsi="Arial"/>
          <w:sz w:val="22"/>
          <w:szCs w:val="22"/>
        </w:rPr>
        <w:t xml:space="preserve">ABLESON, B.A &amp; PATEMAN, A.J. </w:t>
      </w:r>
      <w:r w:rsidRPr="00B64D05">
        <w:rPr>
          <w:rFonts w:ascii="Arial" w:hAnsi="Arial"/>
          <w:sz w:val="22"/>
          <w:szCs w:val="22"/>
        </w:rPr>
        <w:t>(</w:t>
      </w:r>
      <w:r>
        <w:rPr>
          <w:rFonts w:ascii="Arial" w:hAnsi="Arial"/>
          <w:sz w:val="22"/>
          <w:szCs w:val="22"/>
        </w:rPr>
        <w:t>1</w:t>
      </w:r>
      <w:r w:rsidRPr="00B64D05">
        <w:rPr>
          <w:rFonts w:ascii="Arial" w:hAnsi="Arial"/>
          <w:sz w:val="22"/>
          <w:szCs w:val="22"/>
        </w:rPr>
        <w:t>988)</w:t>
      </w:r>
      <w:r>
        <w:rPr>
          <w:rFonts w:ascii="Arial" w:hAnsi="Arial"/>
          <w:sz w:val="22"/>
          <w:szCs w:val="22"/>
        </w:rPr>
        <w:t xml:space="preserve">. </w:t>
      </w:r>
      <w:r w:rsidRPr="00C136A3">
        <w:rPr>
          <w:rFonts w:ascii="Arial" w:hAnsi="Arial"/>
          <w:i/>
          <w:sz w:val="22"/>
          <w:szCs w:val="22"/>
        </w:rPr>
        <w:t>Metalworking Part Two</w:t>
      </w:r>
      <w:r w:rsidRPr="00B64D05">
        <w:rPr>
          <w:rFonts w:ascii="Arial" w:hAnsi="Arial"/>
          <w:sz w:val="22"/>
          <w:szCs w:val="22"/>
        </w:rPr>
        <w:t xml:space="preserve"> (2nd ed.)</w:t>
      </w:r>
    </w:p>
    <w:p w:rsidR="00F46ECB" w:rsidRPr="00F46ECB" w:rsidRDefault="00E72088" w:rsidP="00F46ECB">
      <w:pPr>
        <w:tabs>
          <w:tab w:val="left" w:pos="6804"/>
        </w:tabs>
        <w:ind w:right="-383"/>
        <w:rPr>
          <w:rFonts w:ascii="Arial" w:hAnsi="Arial" w:cs="Arial"/>
          <w:b/>
          <w:noProof/>
          <w:sz w:val="20"/>
          <w:szCs w:val="22"/>
          <w:lang w:val="en-US"/>
        </w:rPr>
      </w:pPr>
      <w:r>
        <w:rPr>
          <w:rFonts w:ascii="Arial" w:hAnsi="Arial"/>
          <w:sz w:val="22"/>
          <w:szCs w:val="22"/>
        </w:rPr>
        <w:t>McGraw-Hill Sydney</w:t>
      </w:r>
      <w:r>
        <w:rPr>
          <w:rFonts w:ascii="Arial" w:hAnsi="Arial"/>
          <w:sz w:val="22"/>
          <w:szCs w:val="22"/>
        </w:rPr>
        <w:tab/>
        <w:t xml:space="preserve">ISBN 0 </w:t>
      </w:r>
      <w:r w:rsidRPr="00B64D05">
        <w:rPr>
          <w:rFonts w:ascii="Arial" w:hAnsi="Arial"/>
          <w:sz w:val="22"/>
          <w:szCs w:val="22"/>
        </w:rPr>
        <w:t>07 452622 3</w:t>
      </w:r>
    </w:p>
    <w:p w:rsidR="00F46ECB" w:rsidRPr="00F46ECB" w:rsidRDefault="00F46ECB" w:rsidP="00F46ECB">
      <w:pPr>
        <w:outlineLvl w:val="0"/>
        <w:rPr>
          <w:rFonts w:ascii="Arial" w:hAnsi="Arial" w:cs="Arial"/>
          <w:noProof/>
          <w:sz w:val="20"/>
          <w:szCs w:val="22"/>
          <w:lang w:val="en-US"/>
        </w:rPr>
      </w:pPr>
    </w:p>
    <w:p w:rsidR="00E72088" w:rsidRDefault="00E72088" w:rsidP="00E72088">
      <w:pPr>
        <w:tabs>
          <w:tab w:val="left" w:pos="6804"/>
        </w:tabs>
        <w:ind w:right="-383"/>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SCHLYDER</w:t>
      </w:r>
      <w:r>
        <w:rPr>
          <w:rFonts w:ascii="Arial" w:eastAsia="Times New Roman" w:hAnsi="Arial"/>
          <w:color w:val="000000"/>
          <w:sz w:val="22"/>
          <w:szCs w:val="22"/>
          <w:lang w:eastAsia="en-AU"/>
        </w:rPr>
        <w:t xml:space="preserve">, D.A. (2005). </w:t>
      </w:r>
      <w:r w:rsidRPr="00C136A3">
        <w:rPr>
          <w:rFonts w:ascii="Arial" w:eastAsia="Times New Roman" w:hAnsi="Arial"/>
          <w:bCs/>
          <w:i/>
          <w:color w:val="000000"/>
          <w:sz w:val="22"/>
          <w:szCs w:val="22"/>
          <w:lang w:eastAsia="en-AU"/>
        </w:rPr>
        <w:t>Engineering: an industry study for secondary schools</w:t>
      </w:r>
      <w:r>
        <w:rPr>
          <w:rFonts w:ascii="Arial" w:eastAsia="Times New Roman" w:hAnsi="Arial"/>
          <w:bCs/>
          <w:color w:val="000000"/>
          <w:sz w:val="22"/>
          <w:szCs w:val="22"/>
          <w:lang w:eastAsia="en-AU"/>
        </w:rPr>
        <w:t>,</w:t>
      </w:r>
      <w:r w:rsidRPr="0061251F">
        <w:rPr>
          <w:rFonts w:ascii="Arial" w:eastAsia="Times New Roman" w:hAnsi="Arial"/>
          <w:color w:val="000000"/>
          <w:sz w:val="22"/>
          <w:szCs w:val="22"/>
          <w:lang w:eastAsia="en-AU"/>
        </w:rPr>
        <w:t xml:space="preserve"> </w:t>
      </w:r>
      <w:r w:rsidRPr="0061251F">
        <w:rPr>
          <w:rFonts w:ascii="Arial" w:eastAsia="Times New Roman" w:hAnsi="Arial"/>
          <w:color w:val="000000"/>
          <w:sz w:val="22"/>
          <w:szCs w:val="22"/>
          <w:lang w:eastAsia="en-AU"/>
        </w:rPr>
        <w:br/>
      </w:r>
      <w:r>
        <w:rPr>
          <w:rFonts w:ascii="Arial" w:eastAsia="Times New Roman" w:hAnsi="Arial"/>
          <w:color w:val="000000"/>
          <w:sz w:val="22"/>
          <w:szCs w:val="22"/>
          <w:lang w:eastAsia="en-AU"/>
        </w:rPr>
        <w:t>PCS Publications</w:t>
      </w:r>
      <w:r>
        <w:rPr>
          <w:rFonts w:ascii="Arial" w:eastAsia="Times New Roman" w:hAnsi="Arial"/>
          <w:color w:val="000000"/>
          <w:sz w:val="22"/>
          <w:szCs w:val="22"/>
          <w:lang w:eastAsia="en-AU"/>
        </w:rPr>
        <w:tab/>
      </w:r>
      <w:r w:rsidRPr="005B4F10">
        <w:rPr>
          <w:rFonts w:ascii="Arial" w:eastAsia="Times New Roman" w:hAnsi="Arial"/>
          <w:color w:val="000000"/>
          <w:sz w:val="22"/>
          <w:szCs w:val="22"/>
          <w:lang w:eastAsia="en-AU"/>
        </w:rPr>
        <w:t>ISBN 1876135557</w:t>
      </w:r>
    </w:p>
    <w:p w:rsidR="00F46ECB" w:rsidRPr="00F46ECB" w:rsidRDefault="00F46ECB" w:rsidP="00F46ECB">
      <w:pPr>
        <w:outlineLvl w:val="0"/>
        <w:rPr>
          <w:rFonts w:ascii="Arial" w:hAnsi="Arial" w:cs="Arial"/>
          <w:noProof/>
          <w:sz w:val="20"/>
          <w:szCs w:val="22"/>
          <w:lang w:val="en-US"/>
        </w:rPr>
      </w:pPr>
    </w:p>
    <w:p w:rsidR="00E72088" w:rsidRDefault="00E72088" w:rsidP="00E72088">
      <w:pPr>
        <w:tabs>
          <w:tab w:val="left" w:pos="6804"/>
        </w:tabs>
        <w:ind w:right="-383"/>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SCHLYDER</w:t>
      </w:r>
      <w:r>
        <w:rPr>
          <w:rFonts w:ascii="Arial" w:eastAsia="Times New Roman" w:hAnsi="Arial"/>
          <w:color w:val="000000"/>
          <w:sz w:val="22"/>
          <w:szCs w:val="22"/>
          <w:lang w:eastAsia="en-AU"/>
        </w:rPr>
        <w:t xml:space="preserve">, D.A. (2001–2005). </w:t>
      </w:r>
      <w:r w:rsidRPr="00C136A3">
        <w:rPr>
          <w:rFonts w:ascii="Arial" w:eastAsia="Times New Roman" w:hAnsi="Arial"/>
          <w:bCs/>
          <w:i/>
          <w:color w:val="000000"/>
          <w:sz w:val="22"/>
          <w:szCs w:val="22"/>
          <w:lang w:eastAsia="en-AU"/>
        </w:rPr>
        <w:t>Engineering: Workbooks</w:t>
      </w:r>
      <w:r>
        <w:rPr>
          <w:rFonts w:ascii="Arial" w:eastAsia="Times New Roman" w:hAnsi="Arial"/>
          <w:bCs/>
          <w:color w:val="000000"/>
          <w:sz w:val="22"/>
          <w:szCs w:val="22"/>
          <w:lang w:eastAsia="en-AU"/>
        </w:rPr>
        <w:t xml:space="preserve">, </w:t>
      </w:r>
      <w:r>
        <w:rPr>
          <w:rFonts w:ascii="Arial" w:eastAsia="Times New Roman" w:hAnsi="Arial"/>
          <w:color w:val="000000"/>
          <w:sz w:val="22"/>
          <w:szCs w:val="22"/>
          <w:lang w:eastAsia="en-AU"/>
        </w:rPr>
        <w:t>PCS Publications</w:t>
      </w:r>
      <w:r>
        <w:rPr>
          <w:rFonts w:ascii="Arial" w:eastAsia="Times New Roman" w:hAnsi="Arial"/>
          <w:color w:val="000000"/>
          <w:sz w:val="22"/>
          <w:szCs w:val="22"/>
          <w:lang w:eastAsia="en-AU"/>
        </w:rPr>
        <w:tab/>
      </w:r>
      <w:r>
        <w:rPr>
          <w:rFonts w:ascii="Arial" w:eastAsia="Times New Roman" w:hAnsi="Arial"/>
          <w:color w:val="000000"/>
          <w:sz w:val="22"/>
          <w:szCs w:val="22"/>
          <w:lang w:eastAsia="en-AU"/>
        </w:rPr>
        <w:tab/>
      </w:r>
    </w:p>
    <w:p w:rsidR="00E72088" w:rsidRDefault="00E72088" w:rsidP="00E72088">
      <w:pPr>
        <w:pStyle w:val="ListParagraph"/>
        <w:numPr>
          <w:ilvl w:val="0"/>
          <w:numId w:val="9"/>
        </w:numPr>
        <w:tabs>
          <w:tab w:val="left" w:pos="6804"/>
        </w:tabs>
        <w:ind w:left="993" w:right="-383" w:hanging="426"/>
        <w:rPr>
          <w:rFonts w:ascii="Arial" w:eastAsia="Times New Roman" w:hAnsi="Arial"/>
          <w:color w:val="000000"/>
          <w:sz w:val="22"/>
          <w:szCs w:val="22"/>
          <w:lang w:eastAsia="en-AU"/>
        </w:rPr>
      </w:pPr>
      <w:r w:rsidRPr="004225D3">
        <w:rPr>
          <w:rFonts w:ascii="Arial" w:eastAsia="Times New Roman" w:hAnsi="Arial"/>
          <w:bCs/>
          <w:color w:val="000000"/>
          <w:sz w:val="22"/>
          <w:szCs w:val="22"/>
          <w:lang w:eastAsia="en-AU"/>
        </w:rPr>
        <w:t xml:space="preserve">Part one </w:t>
      </w:r>
      <w:r w:rsidRPr="004225D3">
        <w:rPr>
          <w:rFonts w:ascii="Arial" w:eastAsia="Times New Roman" w:hAnsi="Arial"/>
          <w:bCs/>
          <w:color w:val="000000"/>
          <w:sz w:val="22"/>
          <w:szCs w:val="22"/>
          <w:lang w:eastAsia="en-AU"/>
        </w:rPr>
        <w:tab/>
      </w:r>
      <w:r>
        <w:rPr>
          <w:rFonts w:ascii="Arial" w:eastAsia="Times New Roman" w:hAnsi="Arial"/>
          <w:color w:val="000000"/>
          <w:sz w:val="22"/>
          <w:szCs w:val="22"/>
          <w:lang w:eastAsia="en-AU"/>
        </w:rPr>
        <w:t xml:space="preserve">ISBN 1876135174 </w:t>
      </w:r>
    </w:p>
    <w:p w:rsidR="00E72088" w:rsidRDefault="00E72088" w:rsidP="00E72088">
      <w:pPr>
        <w:pStyle w:val="ListParagraph"/>
        <w:numPr>
          <w:ilvl w:val="0"/>
          <w:numId w:val="9"/>
        </w:numPr>
        <w:tabs>
          <w:tab w:val="left" w:pos="6804"/>
        </w:tabs>
        <w:ind w:left="993" w:right="-383" w:hanging="426"/>
        <w:rPr>
          <w:rFonts w:ascii="Arial" w:eastAsia="Times New Roman" w:hAnsi="Arial"/>
          <w:color w:val="000000"/>
          <w:sz w:val="22"/>
          <w:szCs w:val="22"/>
          <w:lang w:eastAsia="en-AU"/>
        </w:rPr>
      </w:pPr>
      <w:r w:rsidRPr="004225D3">
        <w:rPr>
          <w:rFonts w:ascii="Arial" w:eastAsia="Times New Roman" w:hAnsi="Arial"/>
          <w:bCs/>
          <w:color w:val="000000"/>
          <w:sz w:val="22"/>
          <w:szCs w:val="22"/>
          <w:lang w:eastAsia="en-AU"/>
        </w:rPr>
        <w:t xml:space="preserve">Part two </w:t>
      </w:r>
      <w:r w:rsidRPr="004225D3">
        <w:rPr>
          <w:rFonts w:ascii="Arial" w:eastAsia="Times New Roman" w:hAnsi="Arial"/>
          <w:bCs/>
          <w:color w:val="000000"/>
          <w:sz w:val="22"/>
          <w:szCs w:val="22"/>
          <w:lang w:eastAsia="en-AU"/>
        </w:rPr>
        <w:tab/>
      </w:r>
      <w:r>
        <w:rPr>
          <w:rFonts w:ascii="Arial" w:eastAsia="Times New Roman" w:hAnsi="Arial"/>
          <w:color w:val="000000"/>
          <w:sz w:val="22"/>
          <w:szCs w:val="22"/>
          <w:lang w:eastAsia="en-AU"/>
        </w:rPr>
        <w:t>ISBN 1876135190</w:t>
      </w:r>
    </w:p>
    <w:p w:rsidR="00E72088" w:rsidRDefault="00E72088" w:rsidP="00E72088">
      <w:pPr>
        <w:pStyle w:val="ListParagraph"/>
        <w:numPr>
          <w:ilvl w:val="0"/>
          <w:numId w:val="9"/>
        </w:numPr>
        <w:tabs>
          <w:tab w:val="left" w:pos="6804"/>
        </w:tabs>
        <w:ind w:left="993" w:right="-383" w:hanging="426"/>
        <w:rPr>
          <w:rFonts w:ascii="Arial" w:eastAsia="Times New Roman" w:hAnsi="Arial"/>
          <w:color w:val="000000"/>
          <w:sz w:val="22"/>
          <w:szCs w:val="22"/>
          <w:lang w:eastAsia="en-AU"/>
        </w:rPr>
      </w:pPr>
      <w:r w:rsidRPr="004225D3">
        <w:rPr>
          <w:rFonts w:ascii="Arial" w:eastAsia="Times New Roman" w:hAnsi="Arial"/>
          <w:bCs/>
          <w:color w:val="000000"/>
          <w:sz w:val="22"/>
          <w:szCs w:val="22"/>
          <w:lang w:eastAsia="en-AU"/>
        </w:rPr>
        <w:t>Part three</w:t>
      </w:r>
      <w:r w:rsidRPr="004225D3">
        <w:rPr>
          <w:rFonts w:ascii="Arial" w:eastAsia="Times New Roman" w:hAnsi="Arial"/>
          <w:bCs/>
          <w:color w:val="000000"/>
          <w:sz w:val="22"/>
          <w:szCs w:val="22"/>
          <w:lang w:eastAsia="en-AU"/>
        </w:rPr>
        <w:tab/>
      </w:r>
      <w:r>
        <w:rPr>
          <w:rFonts w:ascii="Arial" w:eastAsia="Times New Roman" w:hAnsi="Arial"/>
          <w:color w:val="000000"/>
          <w:sz w:val="22"/>
          <w:szCs w:val="22"/>
          <w:lang w:eastAsia="en-AU"/>
        </w:rPr>
        <w:t>ISBN 1876135212</w:t>
      </w:r>
    </w:p>
    <w:p w:rsidR="00F46ECB" w:rsidRDefault="00E72088" w:rsidP="00F46ECB">
      <w:pPr>
        <w:pStyle w:val="ListParagraph"/>
        <w:numPr>
          <w:ilvl w:val="0"/>
          <w:numId w:val="9"/>
        </w:numPr>
        <w:tabs>
          <w:tab w:val="left" w:pos="6804"/>
        </w:tabs>
        <w:ind w:left="993" w:right="-383" w:hanging="426"/>
        <w:rPr>
          <w:rFonts w:ascii="Arial" w:eastAsia="Times New Roman" w:hAnsi="Arial"/>
          <w:bCs/>
          <w:color w:val="000000"/>
          <w:sz w:val="22"/>
          <w:szCs w:val="22"/>
          <w:lang w:eastAsia="en-AU"/>
        </w:rPr>
      </w:pPr>
      <w:r w:rsidRPr="004225D3">
        <w:rPr>
          <w:rFonts w:ascii="Arial" w:eastAsia="Times New Roman" w:hAnsi="Arial"/>
          <w:bCs/>
          <w:color w:val="000000"/>
          <w:sz w:val="22"/>
          <w:szCs w:val="22"/>
          <w:lang w:eastAsia="en-AU"/>
        </w:rPr>
        <w:t>Part four</w:t>
      </w:r>
      <w:r w:rsidRPr="004225D3">
        <w:rPr>
          <w:rFonts w:ascii="Arial" w:eastAsia="Times New Roman" w:hAnsi="Arial"/>
          <w:bCs/>
          <w:color w:val="000000"/>
          <w:sz w:val="22"/>
          <w:szCs w:val="22"/>
          <w:lang w:eastAsia="en-AU"/>
        </w:rPr>
        <w:tab/>
      </w:r>
      <w:r w:rsidRPr="00F46ECB">
        <w:rPr>
          <w:rFonts w:ascii="Arial" w:eastAsia="Times New Roman" w:hAnsi="Arial"/>
          <w:bCs/>
          <w:color w:val="000000"/>
          <w:sz w:val="22"/>
          <w:szCs w:val="22"/>
          <w:lang w:eastAsia="en-AU"/>
        </w:rPr>
        <w:t>ISBN 1876135221</w:t>
      </w:r>
    </w:p>
    <w:p w:rsidR="00E72088" w:rsidRPr="00F46ECB" w:rsidRDefault="00E72088" w:rsidP="00F46ECB">
      <w:pPr>
        <w:outlineLvl w:val="0"/>
        <w:rPr>
          <w:rFonts w:ascii="Arial" w:hAnsi="Arial" w:cs="Arial"/>
          <w:noProof/>
          <w:sz w:val="20"/>
          <w:szCs w:val="22"/>
          <w:lang w:val="en-US"/>
        </w:rPr>
      </w:pPr>
    </w:p>
    <w:p w:rsidR="00E72088" w:rsidRDefault="00E72088" w:rsidP="00E72088">
      <w:pPr>
        <w:tabs>
          <w:tab w:val="left" w:pos="6804"/>
        </w:tabs>
        <w:ind w:right="-383"/>
        <w:rPr>
          <w:rFonts w:ascii="Arial" w:eastAsia="Times New Roman" w:hAnsi="Arial"/>
          <w:b/>
          <w:bCs/>
          <w:color w:val="000000"/>
          <w:sz w:val="22"/>
          <w:szCs w:val="22"/>
          <w:lang w:eastAsia="en-AU"/>
        </w:rPr>
      </w:pPr>
      <w:r>
        <w:rPr>
          <w:rFonts w:ascii="Arial" w:eastAsia="Times New Roman" w:hAnsi="Arial"/>
          <w:b/>
          <w:bCs/>
          <w:color w:val="000000"/>
          <w:sz w:val="22"/>
          <w:szCs w:val="22"/>
          <w:lang w:eastAsia="en-AU"/>
        </w:rPr>
        <w:t>Textiles</w:t>
      </w:r>
    </w:p>
    <w:p w:rsidR="00E72088" w:rsidRPr="00F46ECB" w:rsidRDefault="00E72088" w:rsidP="00F46ECB">
      <w:pPr>
        <w:outlineLvl w:val="0"/>
        <w:rPr>
          <w:rFonts w:ascii="Arial" w:hAnsi="Arial" w:cs="Arial"/>
          <w:noProof/>
          <w:sz w:val="20"/>
          <w:szCs w:val="22"/>
          <w:lang w:val="en-US"/>
        </w:rPr>
      </w:pPr>
    </w:p>
    <w:p w:rsidR="00E72088" w:rsidRPr="00B64D05" w:rsidRDefault="00E72088" w:rsidP="00E72088">
      <w:pPr>
        <w:tabs>
          <w:tab w:val="left" w:pos="6804"/>
        </w:tabs>
        <w:ind w:right="-666"/>
        <w:rPr>
          <w:rFonts w:ascii="Arial" w:hAnsi="Arial"/>
          <w:sz w:val="22"/>
          <w:szCs w:val="22"/>
        </w:rPr>
      </w:pPr>
      <w:r w:rsidRPr="00B64D05">
        <w:rPr>
          <w:rFonts w:ascii="Arial" w:eastAsia="Times New Roman" w:hAnsi="Arial"/>
          <w:color w:val="000000"/>
          <w:sz w:val="22"/>
          <w:szCs w:val="22"/>
          <w:lang w:eastAsia="en-AU"/>
        </w:rPr>
        <w:t>CHRISTINE CASTLE</w:t>
      </w:r>
      <w:r>
        <w:rPr>
          <w:rFonts w:ascii="Arial" w:eastAsia="Times New Roman" w:hAnsi="Arial"/>
          <w:color w:val="000000"/>
          <w:sz w:val="22"/>
          <w:szCs w:val="22"/>
          <w:lang w:eastAsia="en-AU"/>
        </w:rPr>
        <w:t>, C.</w:t>
      </w:r>
      <w:r w:rsidRPr="00B64D05">
        <w:rPr>
          <w:rFonts w:ascii="Arial" w:eastAsia="Times New Roman" w:hAnsi="Arial"/>
          <w:color w:val="000000"/>
          <w:sz w:val="22"/>
          <w:szCs w:val="22"/>
          <w:lang w:eastAsia="en-AU"/>
        </w:rPr>
        <w:t xml:space="preserve"> </w:t>
      </w:r>
      <w:r>
        <w:rPr>
          <w:rFonts w:ascii="Arial" w:eastAsia="Times New Roman" w:hAnsi="Arial"/>
          <w:color w:val="000000"/>
          <w:sz w:val="22"/>
          <w:szCs w:val="22"/>
          <w:lang w:eastAsia="en-AU"/>
        </w:rPr>
        <w:t xml:space="preserve">&amp; </w:t>
      </w:r>
      <w:r w:rsidRPr="00B64D05">
        <w:rPr>
          <w:rFonts w:ascii="Arial" w:eastAsia="Times New Roman" w:hAnsi="Arial"/>
          <w:color w:val="000000"/>
          <w:sz w:val="22"/>
          <w:szCs w:val="22"/>
          <w:lang w:eastAsia="en-AU"/>
        </w:rPr>
        <w:t>PETERS</w:t>
      </w:r>
      <w:r>
        <w:rPr>
          <w:rFonts w:ascii="Arial" w:eastAsia="Times New Roman" w:hAnsi="Arial"/>
          <w:color w:val="000000"/>
          <w:sz w:val="22"/>
          <w:szCs w:val="22"/>
          <w:lang w:eastAsia="en-AU"/>
        </w:rPr>
        <w:t xml:space="preserve">, L. (2007). </w:t>
      </w:r>
      <w:r w:rsidRPr="00C136A3">
        <w:rPr>
          <w:rFonts w:ascii="Arial" w:eastAsia="Times New Roman" w:hAnsi="Arial"/>
          <w:bCs/>
          <w:i/>
          <w:color w:val="000000"/>
          <w:sz w:val="22"/>
          <w:szCs w:val="22"/>
          <w:lang w:eastAsia="en-AU"/>
        </w:rPr>
        <w:t>Textiles and Design. Preliminary &amp; HSC</w:t>
      </w:r>
      <w:r w:rsidRPr="00B64D05">
        <w:rPr>
          <w:rFonts w:ascii="Arial" w:eastAsia="Times New Roman" w:hAnsi="Arial"/>
          <w:bCs/>
          <w:color w:val="000000"/>
          <w:sz w:val="22"/>
          <w:szCs w:val="22"/>
          <w:lang w:eastAsia="en-AU"/>
        </w:rPr>
        <w:br/>
      </w:r>
      <w:r w:rsidRPr="00B64D05">
        <w:rPr>
          <w:rFonts w:ascii="Arial" w:eastAsia="Times New Roman" w:hAnsi="Arial"/>
          <w:color w:val="000000"/>
          <w:sz w:val="22"/>
          <w:szCs w:val="22"/>
          <w:lang w:eastAsia="en-AU"/>
        </w:rPr>
        <w:t>T</w:t>
      </w:r>
      <w:r>
        <w:rPr>
          <w:rFonts w:ascii="Arial" w:eastAsia="Times New Roman" w:hAnsi="Arial"/>
          <w:color w:val="000000"/>
          <w:sz w:val="22"/>
          <w:szCs w:val="22"/>
          <w:lang w:eastAsia="en-AU"/>
        </w:rPr>
        <w:t>homson Learning Australia</w:t>
      </w:r>
      <w:r>
        <w:rPr>
          <w:rFonts w:ascii="Arial" w:eastAsia="Times New Roman" w:hAnsi="Arial"/>
          <w:color w:val="000000"/>
          <w:sz w:val="22"/>
          <w:szCs w:val="22"/>
          <w:lang w:eastAsia="en-AU"/>
        </w:rPr>
        <w:tab/>
      </w:r>
      <w:r w:rsidR="00F46ECB">
        <w:rPr>
          <w:rFonts w:ascii="Arial" w:hAnsi="Arial"/>
          <w:sz w:val="22"/>
          <w:szCs w:val="22"/>
        </w:rPr>
        <w:t>ISBN 9780170133111</w:t>
      </w:r>
    </w:p>
    <w:p w:rsidR="00E72088" w:rsidRPr="00F46ECB" w:rsidRDefault="00E72088" w:rsidP="00F46ECB">
      <w:pPr>
        <w:outlineLvl w:val="0"/>
        <w:rPr>
          <w:rFonts w:ascii="Arial" w:hAnsi="Arial" w:cs="Arial"/>
          <w:noProof/>
          <w:sz w:val="20"/>
          <w:szCs w:val="22"/>
          <w:lang w:val="en-US"/>
        </w:rPr>
      </w:pPr>
    </w:p>
    <w:p w:rsidR="00E72088" w:rsidRDefault="00E72088" w:rsidP="00E72088">
      <w:pPr>
        <w:tabs>
          <w:tab w:val="left" w:pos="6804"/>
        </w:tabs>
        <w:ind w:right="-383"/>
        <w:rPr>
          <w:rFonts w:ascii="Arial" w:eastAsia="Times New Roman" w:hAnsi="Arial"/>
          <w:color w:val="000000"/>
          <w:sz w:val="22"/>
          <w:szCs w:val="22"/>
          <w:lang w:eastAsia="en-AU"/>
        </w:rPr>
      </w:pPr>
      <w:r w:rsidRPr="00B64D05">
        <w:rPr>
          <w:rFonts w:ascii="Arial" w:eastAsia="Times New Roman" w:hAnsi="Arial"/>
          <w:color w:val="000000"/>
          <w:sz w:val="22"/>
          <w:szCs w:val="22"/>
          <w:lang w:eastAsia="en-AU"/>
        </w:rPr>
        <w:t>RIDGEWELL</w:t>
      </w:r>
      <w:r>
        <w:rPr>
          <w:rFonts w:ascii="Arial" w:eastAsia="Times New Roman" w:hAnsi="Arial"/>
          <w:color w:val="000000"/>
          <w:sz w:val="22"/>
          <w:szCs w:val="22"/>
          <w:lang w:eastAsia="en-AU"/>
        </w:rPr>
        <w:t xml:space="preserve">, T. (2006). </w:t>
      </w:r>
      <w:r w:rsidRPr="00C136A3">
        <w:rPr>
          <w:rFonts w:ascii="Arial" w:eastAsia="Times New Roman" w:hAnsi="Arial"/>
          <w:bCs/>
          <w:i/>
          <w:color w:val="000000"/>
          <w:sz w:val="22"/>
          <w:szCs w:val="22"/>
          <w:lang w:eastAsia="en-AU"/>
        </w:rPr>
        <w:t>Textiles Technology First</w:t>
      </w:r>
      <w:r>
        <w:rPr>
          <w:rFonts w:ascii="Arial" w:eastAsia="Times New Roman" w:hAnsi="Arial"/>
          <w:bCs/>
          <w:color w:val="000000"/>
          <w:sz w:val="22"/>
          <w:szCs w:val="22"/>
          <w:lang w:eastAsia="en-AU"/>
        </w:rPr>
        <w:t xml:space="preserve">, </w:t>
      </w:r>
      <w:r>
        <w:rPr>
          <w:rFonts w:ascii="Arial" w:eastAsia="Times New Roman" w:hAnsi="Arial"/>
          <w:color w:val="000000"/>
          <w:sz w:val="22"/>
          <w:szCs w:val="22"/>
          <w:lang w:eastAsia="en-AU"/>
        </w:rPr>
        <w:t>Pearson Education Australia</w:t>
      </w:r>
      <w:r w:rsidRPr="00B64D05">
        <w:rPr>
          <w:rFonts w:ascii="Arial" w:eastAsia="Times New Roman" w:hAnsi="Arial"/>
          <w:color w:val="000000"/>
          <w:sz w:val="22"/>
          <w:szCs w:val="22"/>
          <w:lang w:eastAsia="en-AU"/>
        </w:rPr>
        <w:t>.</w:t>
      </w:r>
      <w:r>
        <w:rPr>
          <w:rFonts w:ascii="Arial" w:eastAsia="Times New Roman" w:hAnsi="Arial"/>
          <w:color w:val="000000"/>
          <w:sz w:val="22"/>
          <w:szCs w:val="22"/>
          <w:lang w:eastAsia="en-AU"/>
        </w:rPr>
        <w:tab/>
      </w:r>
      <w:r>
        <w:rPr>
          <w:rFonts w:ascii="Arial" w:eastAsia="Times New Roman" w:hAnsi="Arial"/>
          <w:color w:val="000000"/>
          <w:sz w:val="22"/>
          <w:szCs w:val="22"/>
          <w:lang w:eastAsia="en-AU"/>
        </w:rPr>
        <w:tab/>
      </w:r>
      <w:r>
        <w:rPr>
          <w:rFonts w:ascii="Arial" w:eastAsia="Times New Roman" w:hAnsi="Arial"/>
          <w:color w:val="000000"/>
          <w:sz w:val="22"/>
          <w:szCs w:val="22"/>
          <w:lang w:eastAsia="en-AU"/>
        </w:rPr>
        <w:tab/>
      </w:r>
      <w:r w:rsidRPr="00B64D05">
        <w:rPr>
          <w:rFonts w:ascii="Arial" w:eastAsia="Times New Roman" w:hAnsi="Arial"/>
          <w:color w:val="000000"/>
          <w:sz w:val="22"/>
          <w:szCs w:val="22"/>
          <w:lang w:eastAsia="en-AU"/>
        </w:rPr>
        <w:t>ISBN 0733974929</w:t>
      </w:r>
    </w:p>
    <w:p w:rsidR="00F46ECB" w:rsidRPr="00F46ECB" w:rsidRDefault="00F46ECB" w:rsidP="00F46ECB">
      <w:pPr>
        <w:outlineLvl w:val="0"/>
        <w:rPr>
          <w:rFonts w:ascii="Arial" w:hAnsi="Arial" w:cs="Arial"/>
          <w:noProof/>
          <w:sz w:val="20"/>
          <w:szCs w:val="22"/>
          <w:lang w:val="en-US"/>
        </w:rPr>
      </w:pPr>
    </w:p>
    <w:p w:rsidR="00E72088" w:rsidRDefault="00E72088" w:rsidP="00E72088">
      <w:pPr>
        <w:tabs>
          <w:tab w:val="left" w:pos="6804"/>
        </w:tabs>
        <w:ind w:right="-383"/>
        <w:rPr>
          <w:rFonts w:ascii="Arial" w:eastAsia="Times New Roman" w:hAnsi="Arial"/>
          <w:b/>
          <w:bCs/>
          <w:color w:val="000000"/>
          <w:sz w:val="22"/>
          <w:szCs w:val="22"/>
          <w:lang w:eastAsia="en-AU"/>
        </w:rPr>
      </w:pPr>
      <w:r w:rsidRPr="005B4F10">
        <w:rPr>
          <w:rFonts w:ascii="Arial" w:eastAsia="Times New Roman" w:hAnsi="Arial"/>
          <w:b/>
          <w:bCs/>
          <w:color w:val="000000"/>
          <w:sz w:val="22"/>
          <w:szCs w:val="22"/>
          <w:lang w:eastAsia="en-AU"/>
        </w:rPr>
        <w:t>Wood</w:t>
      </w:r>
    </w:p>
    <w:p w:rsidR="00E72088" w:rsidRPr="00F46ECB" w:rsidRDefault="00E72088" w:rsidP="00F46ECB">
      <w:pPr>
        <w:outlineLvl w:val="0"/>
        <w:rPr>
          <w:rFonts w:ascii="Arial" w:hAnsi="Arial" w:cs="Arial"/>
          <w:noProof/>
          <w:sz w:val="20"/>
          <w:szCs w:val="22"/>
          <w:lang w:val="en-US"/>
        </w:rPr>
      </w:pPr>
    </w:p>
    <w:p w:rsidR="00F46ECB" w:rsidRDefault="00E72088" w:rsidP="00F46ECB">
      <w:pPr>
        <w:outlineLvl w:val="0"/>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WALTON</w:t>
      </w:r>
      <w:r>
        <w:rPr>
          <w:rFonts w:ascii="Arial" w:eastAsia="Times New Roman" w:hAnsi="Arial"/>
          <w:color w:val="000000"/>
          <w:sz w:val="22"/>
          <w:szCs w:val="22"/>
          <w:lang w:eastAsia="en-AU"/>
        </w:rPr>
        <w:t xml:space="preserve">, J. A. (1979). </w:t>
      </w:r>
      <w:r w:rsidRPr="00C136A3">
        <w:rPr>
          <w:rFonts w:ascii="Arial" w:eastAsia="Times New Roman" w:hAnsi="Arial"/>
          <w:bCs/>
          <w:i/>
          <w:color w:val="000000"/>
          <w:sz w:val="22"/>
          <w:szCs w:val="22"/>
          <w:lang w:eastAsia="en-AU"/>
        </w:rPr>
        <w:t>Woodwork in theory and practice</w:t>
      </w:r>
      <w:r>
        <w:rPr>
          <w:rFonts w:ascii="Arial" w:eastAsia="Times New Roman" w:hAnsi="Arial"/>
          <w:bCs/>
          <w:color w:val="000000"/>
          <w:sz w:val="22"/>
          <w:szCs w:val="22"/>
          <w:lang w:eastAsia="en-AU"/>
        </w:rPr>
        <w:t xml:space="preserve">, </w:t>
      </w:r>
      <w:r w:rsidRPr="005B4F10">
        <w:rPr>
          <w:rFonts w:ascii="Arial" w:eastAsia="Times New Roman" w:hAnsi="Arial"/>
          <w:color w:val="000000"/>
          <w:sz w:val="22"/>
          <w:szCs w:val="22"/>
          <w:lang w:eastAsia="en-AU"/>
        </w:rPr>
        <w:t>Random Aus</w:t>
      </w:r>
      <w:r>
        <w:rPr>
          <w:rFonts w:ascii="Arial" w:eastAsia="Times New Roman" w:hAnsi="Arial"/>
          <w:color w:val="000000"/>
          <w:sz w:val="22"/>
          <w:szCs w:val="22"/>
          <w:lang w:eastAsia="en-AU"/>
        </w:rPr>
        <w:t>tralia</w:t>
      </w:r>
      <w:r w:rsidRPr="005B4F10">
        <w:rPr>
          <w:rFonts w:ascii="Arial" w:eastAsia="Times New Roman" w:hAnsi="Arial"/>
          <w:color w:val="000000"/>
          <w:sz w:val="22"/>
          <w:szCs w:val="22"/>
          <w:lang w:eastAsia="en-AU"/>
        </w:rPr>
        <w:t>.</w:t>
      </w:r>
      <w:r>
        <w:rPr>
          <w:rFonts w:ascii="Arial" w:eastAsia="Times New Roman" w:hAnsi="Arial"/>
          <w:color w:val="000000"/>
          <w:sz w:val="22"/>
          <w:szCs w:val="22"/>
          <w:lang w:eastAsia="en-AU"/>
        </w:rPr>
        <w:tab/>
      </w:r>
    </w:p>
    <w:p w:rsidR="00F46ECB" w:rsidRDefault="00F46ECB" w:rsidP="00F46ECB">
      <w:pPr>
        <w:jc w:val="right"/>
        <w:outlineLvl w:val="0"/>
        <w:rPr>
          <w:rFonts w:ascii="Arial" w:eastAsia="Times New Roman" w:hAnsi="Arial"/>
          <w:color w:val="000000"/>
          <w:sz w:val="22"/>
          <w:szCs w:val="22"/>
          <w:lang w:eastAsia="en-AU"/>
        </w:rPr>
      </w:pPr>
      <w:r>
        <w:rPr>
          <w:rFonts w:ascii="Arial" w:eastAsia="Times New Roman" w:hAnsi="Arial"/>
          <w:color w:val="000000"/>
          <w:sz w:val="22"/>
          <w:szCs w:val="22"/>
          <w:lang w:eastAsia="en-AU"/>
        </w:rPr>
        <w:tab/>
      </w:r>
      <w:r w:rsidR="00E72088" w:rsidRPr="005B4F10">
        <w:rPr>
          <w:rFonts w:ascii="Arial" w:eastAsia="Times New Roman" w:hAnsi="Arial"/>
          <w:color w:val="000000"/>
          <w:sz w:val="22"/>
          <w:szCs w:val="22"/>
          <w:lang w:eastAsia="en-AU"/>
        </w:rPr>
        <w:t>ISBN 090088262X</w:t>
      </w:r>
    </w:p>
    <w:p w:rsidR="00E72088" w:rsidRPr="00F46ECB" w:rsidRDefault="00E72088" w:rsidP="00F46ECB">
      <w:pPr>
        <w:outlineLvl w:val="0"/>
        <w:rPr>
          <w:rFonts w:ascii="Arial" w:hAnsi="Arial" w:cs="Arial"/>
          <w:noProof/>
          <w:sz w:val="20"/>
          <w:szCs w:val="22"/>
          <w:lang w:val="en-US"/>
        </w:rPr>
      </w:pPr>
    </w:p>
    <w:p w:rsidR="00F46ECB" w:rsidRDefault="00E72088" w:rsidP="00F46ECB">
      <w:pPr>
        <w:tabs>
          <w:tab w:val="left" w:pos="6237"/>
        </w:tabs>
        <w:outlineLvl w:val="0"/>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 xml:space="preserve">LEADBEATTER, </w:t>
      </w:r>
      <w:r>
        <w:rPr>
          <w:rFonts w:ascii="Arial" w:eastAsia="Times New Roman" w:hAnsi="Arial"/>
          <w:color w:val="000000"/>
          <w:sz w:val="22"/>
          <w:szCs w:val="22"/>
          <w:lang w:eastAsia="en-AU"/>
        </w:rPr>
        <w:t xml:space="preserve">B. &amp; </w:t>
      </w:r>
      <w:r w:rsidRPr="005B4F10">
        <w:rPr>
          <w:rFonts w:ascii="Arial" w:eastAsia="Times New Roman" w:hAnsi="Arial"/>
          <w:color w:val="000000"/>
          <w:sz w:val="22"/>
          <w:szCs w:val="22"/>
          <w:lang w:eastAsia="en-AU"/>
        </w:rPr>
        <w:t>LEADBEATTER,</w:t>
      </w:r>
      <w:r>
        <w:rPr>
          <w:rFonts w:ascii="Arial" w:eastAsia="Times New Roman" w:hAnsi="Arial"/>
          <w:color w:val="000000"/>
          <w:sz w:val="22"/>
          <w:szCs w:val="22"/>
          <w:lang w:eastAsia="en-AU"/>
        </w:rPr>
        <w:t xml:space="preserve"> M. &amp; Keable, J. (2007). </w:t>
      </w:r>
      <w:r w:rsidRPr="00C136A3">
        <w:rPr>
          <w:rFonts w:ascii="Arial" w:eastAsia="Times New Roman" w:hAnsi="Arial"/>
          <w:bCs/>
          <w:i/>
          <w:color w:val="000000"/>
          <w:sz w:val="22"/>
          <w:szCs w:val="22"/>
          <w:lang w:eastAsia="en-AU"/>
        </w:rPr>
        <w:t>Woodworking. Part one</w:t>
      </w:r>
      <w:r>
        <w:rPr>
          <w:rFonts w:ascii="Arial" w:eastAsia="Times New Roman" w:hAnsi="Arial"/>
          <w:bCs/>
          <w:color w:val="000000"/>
          <w:sz w:val="22"/>
          <w:szCs w:val="22"/>
          <w:lang w:eastAsia="en-AU"/>
        </w:rPr>
        <w:t>,</w:t>
      </w:r>
      <w:r w:rsidRPr="00B64D05">
        <w:rPr>
          <w:rFonts w:ascii="Arial" w:eastAsia="Times New Roman" w:hAnsi="Arial"/>
          <w:color w:val="000000"/>
          <w:sz w:val="22"/>
          <w:szCs w:val="22"/>
          <w:lang w:eastAsia="en-AU"/>
        </w:rPr>
        <w:t xml:space="preserve"> </w:t>
      </w:r>
      <w:r>
        <w:rPr>
          <w:rFonts w:ascii="Arial" w:eastAsia="Times New Roman" w:hAnsi="Arial"/>
          <w:color w:val="000000"/>
          <w:sz w:val="22"/>
          <w:szCs w:val="22"/>
          <w:lang w:eastAsia="en-AU"/>
        </w:rPr>
        <w:t>McGraw-Hill.</w:t>
      </w:r>
      <w:r w:rsidR="00F46ECB" w:rsidRPr="00F46ECB">
        <w:rPr>
          <w:rFonts w:ascii="Arial" w:eastAsia="Times New Roman" w:hAnsi="Arial"/>
          <w:color w:val="000000"/>
          <w:sz w:val="22"/>
          <w:szCs w:val="22"/>
          <w:lang w:eastAsia="en-AU"/>
        </w:rPr>
        <w:t xml:space="preserve"> </w:t>
      </w:r>
      <w:r w:rsidR="00F46ECB">
        <w:rPr>
          <w:rFonts w:ascii="Arial" w:eastAsia="Times New Roman" w:hAnsi="Arial"/>
          <w:color w:val="000000"/>
          <w:sz w:val="22"/>
          <w:szCs w:val="22"/>
          <w:lang w:eastAsia="en-AU"/>
        </w:rPr>
        <w:tab/>
      </w:r>
      <w:r w:rsidR="00F46ECB" w:rsidRPr="00F46ECB">
        <w:rPr>
          <w:rFonts w:ascii="Arial" w:eastAsia="Times New Roman" w:hAnsi="Arial"/>
          <w:color w:val="000000"/>
          <w:sz w:val="22"/>
          <w:szCs w:val="22"/>
          <w:lang w:eastAsia="en-AU"/>
        </w:rPr>
        <w:t xml:space="preserve"> </w:t>
      </w:r>
      <w:r w:rsidRPr="005B4F10">
        <w:rPr>
          <w:rFonts w:ascii="Arial" w:eastAsia="Times New Roman" w:hAnsi="Arial"/>
          <w:color w:val="000000"/>
          <w:sz w:val="22"/>
          <w:szCs w:val="22"/>
          <w:lang w:eastAsia="en-AU"/>
        </w:rPr>
        <w:t>ISBN</w:t>
      </w:r>
      <w:r w:rsidR="00F46ECB">
        <w:rPr>
          <w:rFonts w:ascii="Arial" w:eastAsia="Times New Roman" w:hAnsi="Arial"/>
          <w:color w:val="000000"/>
          <w:sz w:val="22"/>
          <w:szCs w:val="22"/>
          <w:lang w:eastAsia="en-AU"/>
        </w:rPr>
        <w:t xml:space="preserve"> 9</w:t>
      </w:r>
      <w:r w:rsidRPr="005B4F10">
        <w:rPr>
          <w:rFonts w:ascii="Arial" w:eastAsia="Times New Roman" w:hAnsi="Arial"/>
          <w:color w:val="000000"/>
          <w:sz w:val="22"/>
          <w:szCs w:val="22"/>
          <w:lang w:eastAsia="en-AU"/>
        </w:rPr>
        <w:t>780074716755</w:t>
      </w:r>
    </w:p>
    <w:p w:rsidR="00E72088" w:rsidRPr="00F46ECB" w:rsidRDefault="00E72088" w:rsidP="00F46ECB">
      <w:pPr>
        <w:outlineLvl w:val="0"/>
        <w:rPr>
          <w:rFonts w:ascii="Arial" w:hAnsi="Arial" w:cs="Arial"/>
          <w:noProof/>
          <w:sz w:val="20"/>
          <w:szCs w:val="22"/>
          <w:lang w:val="en-US"/>
        </w:rPr>
      </w:pPr>
    </w:p>
    <w:p w:rsidR="00E72088" w:rsidRPr="005B4F10" w:rsidRDefault="00E72088" w:rsidP="00E72088">
      <w:pPr>
        <w:tabs>
          <w:tab w:val="left" w:pos="6804"/>
        </w:tabs>
        <w:ind w:right="-383"/>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lastRenderedPageBreak/>
        <w:t xml:space="preserve">LEADBEATTER, </w:t>
      </w:r>
      <w:r>
        <w:rPr>
          <w:rFonts w:ascii="Arial" w:eastAsia="Times New Roman" w:hAnsi="Arial"/>
          <w:color w:val="000000"/>
          <w:sz w:val="22"/>
          <w:szCs w:val="22"/>
          <w:lang w:eastAsia="en-AU"/>
        </w:rPr>
        <w:t xml:space="preserve">B. &amp; </w:t>
      </w:r>
      <w:r w:rsidRPr="005B4F10">
        <w:rPr>
          <w:rFonts w:ascii="Arial" w:eastAsia="Times New Roman" w:hAnsi="Arial"/>
          <w:color w:val="000000"/>
          <w:sz w:val="22"/>
          <w:szCs w:val="22"/>
          <w:lang w:eastAsia="en-AU"/>
        </w:rPr>
        <w:t>LEADBEATTER,</w:t>
      </w:r>
      <w:r>
        <w:rPr>
          <w:rFonts w:ascii="Arial" w:eastAsia="Times New Roman" w:hAnsi="Arial"/>
          <w:color w:val="000000"/>
          <w:sz w:val="22"/>
          <w:szCs w:val="22"/>
          <w:lang w:eastAsia="en-AU"/>
        </w:rPr>
        <w:t xml:space="preserve"> M.  (2007). </w:t>
      </w:r>
      <w:r w:rsidRPr="00C136A3">
        <w:rPr>
          <w:rFonts w:ascii="Arial" w:eastAsia="Times New Roman" w:hAnsi="Arial"/>
          <w:bCs/>
          <w:i/>
          <w:color w:val="000000"/>
          <w:sz w:val="22"/>
          <w:szCs w:val="22"/>
          <w:lang w:eastAsia="en-AU"/>
        </w:rPr>
        <w:t>Woodworking. Part two</w:t>
      </w:r>
      <w:r>
        <w:rPr>
          <w:rFonts w:ascii="Arial" w:eastAsia="Times New Roman" w:hAnsi="Arial"/>
          <w:bCs/>
          <w:color w:val="000000"/>
          <w:sz w:val="22"/>
          <w:szCs w:val="22"/>
          <w:lang w:eastAsia="en-AU"/>
        </w:rPr>
        <w:t xml:space="preserve">, </w:t>
      </w:r>
      <w:r>
        <w:rPr>
          <w:rFonts w:ascii="Arial" w:eastAsia="Times New Roman" w:hAnsi="Arial"/>
          <w:color w:val="000000"/>
          <w:sz w:val="22"/>
          <w:szCs w:val="22"/>
          <w:lang w:eastAsia="en-AU"/>
        </w:rPr>
        <w:t>McGraw-Hill.</w:t>
      </w:r>
      <w:r>
        <w:rPr>
          <w:rFonts w:ascii="Arial" w:eastAsia="Times New Roman" w:hAnsi="Arial"/>
          <w:color w:val="000000"/>
          <w:sz w:val="22"/>
          <w:szCs w:val="22"/>
          <w:lang w:eastAsia="en-AU"/>
        </w:rPr>
        <w:tab/>
      </w:r>
      <w:r w:rsidRPr="005B4F10">
        <w:rPr>
          <w:rFonts w:ascii="Arial" w:eastAsia="Times New Roman" w:hAnsi="Arial"/>
          <w:color w:val="000000"/>
          <w:sz w:val="22"/>
          <w:szCs w:val="22"/>
          <w:lang w:eastAsia="en-AU"/>
        </w:rPr>
        <w:t>ISBN 0074709739</w:t>
      </w:r>
    </w:p>
    <w:p w:rsidR="00E72088" w:rsidRPr="00CA6E4C" w:rsidRDefault="00E72088" w:rsidP="00E72088">
      <w:pPr>
        <w:tabs>
          <w:tab w:val="left" w:pos="6804"/>
        </w:tabs>
        <w:ind w:right="-383"/>
        <w:rPr>
          <w:rFonts w:ascii="Arial" w:eastAsia="Times New Roman" w:hAnsi="Arial"/>
          <w:color w:val="000000"/>
          <w:sz w:val="20"/>
          <w:szCs w:val="20"/>
          <w:lang w:eastAsia="en-AU"/>
        </w:rPr>
      </w:pPr>
    </w:p>
    <w:p w:rsidR="00E72088" w:rsidRDefault="00E72088" w:rsidP="00E72088">
      <w:pPr>
        <w:tabs>
          <w:tab w:val="left" w:pos="6804"/>
        </w:tabs>
        <w:ind w:right="-383"/>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SCHLYDER</w:t>
      </w:r>
      <w:r>
        <w:rPr>
          <w:rFonts w:ascii="Arial" w:eastAsia="Times New Roman" w:hAnsi="Arial"/>
          <w:color w:val="000000"/>
          <w:sz w:val="22"/>
          <w:szCs w:val="22"/>
          <w:lang w:eastAsia="en-AU"/>
        </w:rPr>
        <w:t xml:space="preserve">, D.A. (2001–2005). </w:t>
      </w:r>
      <w:r w:rsidRPr="00C136A3">
        <w:rPr>
          <w:rFonts w:ascii="Arial" w:eastAsia="Times New Roman" w:hAnsi="Arial"/>
          <w:bCs/>
          <w:i/>
          <w:color w:val="000000"/>
          <w:sz w:val="22"/>
          <w:szCs w:val="22"/>
          <w:lang w:eastAsia="en-AU"/>
        </w:rPr>
        <w:t>Furnishing: Workbooks</w:t>
      </w:r>
      <w:r>
        <w:rPr>
          <w:rFonts w:ascii="Arial" w:eastAsia="Times New Roman" w:hAnsi="Arial"/>
          <w:bCs/>
          <w:color w:val="000000"/>
          <w:sz w:val="22"/>
          <w:szCs w:val="22"/>
          <w:lang w:eastAsia="en-AU"/>
        </w:rPr>
        <w:t xml:space="preserve">, </w:t>
      </w:r>
      <w:r>
        <w:rPr>
          <w:rFonts w:ascii="Arial" w:eastAsia="Times New Roman" w:hAnsi="Arial"/>
          <w:color w:val="000000"/>
          <w:sz w:val="22"/>
          <w:szCs w:val="22"/>
          <w:lang w:eastAsia="en-AU"/>
        </w:rPr>
        <w:t>PCS Publications.</w:t>
      </w:r>
    </w:p>
    <w:p w:rsidR="00E72088" w:rsidRDefault="00E72088" w:rsidP="00E72088">
      <w:pPr>
        <w:pStyle w:val="ListParagraph"/>
        <w:numPr>
          <w:ilvl w:val="0"/>
          <w:numId w:val="9"/>
        </w:numPr>
        <w:tabs>
          <w:tab w:val="left" w:pos="6804"/>
        </w:tabs>
        <w:ind w:left="993" w:right="-38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one</w:t>
      </w:r>
      <w:r>
        <w:rPr>
          <w:rFonts w:ascii="Arial" w:eastAsia="Times New Roman" w:hAnsi="Arial"/>
          <w:bCs/>
          <w:color w:val="000000"/>
          <w:sz w:val="22"/>
          <w:szCs w:val="22"/>
          <w:lang w:eastAsia="en-AU"/>
        </w:rPr>
        <w:tab/>
        <w:t>ISBN 1876135476</w:t>
      </w:r>
    </w:p>
    <w:p w:rsidR="00E72088" w:rsidRDefault="00E72088" w:rsidP="00E72088">
      <w:pPr>
        <w:pStyle w:val="ListParagraph"/>
        <w:numPr>
          <w:ilvl w:val="0"/>
          <w:numId w:val="9"/>
        </w:numPr>
        <w:tabs>
          <w:tab w:val="left" w:pos="6804"/>
        </w:tabs>
        <w:ind w:left="993" w:right="-38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two</w:t>
      </w:r>
      <w:r>
        <w:rPr>
          <w:rFonts w:ascii="Arial" w:eastAsia="Times New Roman" w:hAnsi="Arial"/>
          <w:bCs/>
          <w:color w:val="000000"/>
          <w:sz w:val="22"/>
          <w:szCs w:val="22"/>
          <w:lang w:eastAsia="en-AU"/>
        </w:rPr>
        <w:tab/>
        <w:t>ISBN 1876135492</w:t>
      </w:r>
    </w:p>
    <w:p w:rsidR="00E72088" w:rsidRDefault="00E72088" w:rsidP="00E72088">
      <w:pPr>
        <w:pStyle w:val="ListParagraph"/>
        <w:numPr>
          <w:ilvl w:val="0"/>
          <w:numId w:val="9"/>
        </w:numPr>
        <w:tabs>
          <w:tab w:val="left" w:pos="6804"/>
        </w:tabs>
        <w:ind w:left="993" w:right="-38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three</w:t>
      </w:r>
      <w:r>
        <w:rPr>
          <w:rFonts w:ascii="Arial" w:eastAsia="Times New Roman" w:hAnsi="Arial"/>
          <w:bCs/>
          <w:color w:val="000000"/>
          <w:sz w:val="22"/>
          <w:szCs w:val="22"/>
          <w:lang w:eastAsia="en-AU"/>
        </w:rPr>
        <w:tab/>
        <w:t>ISBN 1876135514</w:t>
      </w:r>
    </w:p>
    <w:p w:rsidR="00E72088" w:rsidRPr="00630931" w:rsidRDefault="00E72088" w:rsidP="00E72088">
      <w:pPr>
        <w:pStyle w:val="ListParagraph"/>
        <w:numPr>
          <w:ilvl w:val="0"/>
          <w:numId w:val="9"/>
        </w:numPr>
        <w:tabs>
          <w:tab w:val="left" w:pos="6804"/>
        </w:tabs>
        <w:ind w:left="993" w:right="-38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four</w:t>
      </w:r>
      <w:r>
        <w:rPr>
          <w:rFonts w:ascii="Arial" w:eastAsia="Times New Roman" w:hAnsi="Arial"/>
          <w:bCs/>
          <w:color w:val="000000"/>
          <w:sz w:val="22"/>
          <w:szCs w:val="22"/>
          <w:lang w:eastAsia="en-AU"/>
        </w:rPr>
        <w:tab/>
      </w:r>
      <w:r w:rsidRPr="00630931">
        <w:rPr>
          <w:rFonts w:ascii="Arial" w:eastAsia="Times New Roman" w:hAnsi="Arial"/>
          <w:bCs/>
          <w:color w:val="000000"/>
          <w:sz w:val="22"/>
          <w:szCs w:val="22"/>
          <w:lang w:eastAsia="en-AU"/>
        </w:rPr>
        <w:t>ISBN 1876135530</w:t>
      </w:r>
    </w:p>
    <w:p w:rsidR="00E72088" w:rsidRPr="00CA6E4C" w:rsidRDefault="00E72088" w:rsidP="00E72088">
      <w:pPr>
        <w:tabs>
          <w:tab w:val="left" w:pos="6804"/>
        </w:tabs>
        <w:ind w:right="-383"/>
        <w:rPr>
          <w:rFonts w:ascii="Arial" w:eastAsia="Times New Roman" w:hAnsi="Arial"/>
          <w:color w:val="000000"/>
          <w:sz w:val="20"/>
          <w:szCs w:val="20"/>
          <w:lang w:eastAsia="en-AU"/>
        </w:rPr>
      </w:pPr>
    </w:p>
    <w:p w:rsidR="00E72088" w:rsidRPr="00CA6E4C" w:rsidRDefault="00E72088" w:rsidP="00E72088">
      <w:pPr>
        <w:tabs>
          <w:tab w:val="left" w:pos="6804"/>
        </w:tabs>
        <w:ind w:right="-383"/>
        <w:rPr>
          <w:rFonts w:ascii="Arial" w:eastAsia="Times New Roman" w:hAnsi="Arial"/>
          <w:color w:val="000000"/>
          <w:sz w:val="20"/>
          <w:szCs w:val="20"/>
          <w:lang w:eastAsia="en-AU"/>
        </w:rPr>
      </w:pPr>
      <w:r w:rsidRPr="005B4F10">
        <w:rPr>
          <w:rFonts w:ascii="Arial" w:eastAsia="Times New Roman" w:hAnsi="Arial"/>
          <w:color w:val="000000"/>
          <w:sz w:val="22"/>
          <w:szCs w:val="22"/>
          <w:lang w:eastAsia="en-AU"/>
        </w:rPr>
        <w:t>SCHLYDER</w:t>
      </w:r>
      <w:r>
        <w:rPr>
          <w:rFonts w:ascii="Arial" w:eastAsia="Times New Roman" w:hAnsi="Arial"/>
          <w:color w:val="000000"/>
          <w:sz w:val="22"/>
          <w:szCs w:val="22"/>
          <w:lang w:eastAsia="en-AU"/>
        </w:rPr>
        <w:t xml:space="preserve">, D.A. (2005). </w:t>
      </w:r>
      <w:r w:rsidRPr="00C136A3">
        <w:rPr>
          <w:rFonts w:ascii="Arial" w:eastAsia="Times New Roman" w:hAnsi="Arial"/>
          <w:bCs/>
          <w:i/>
          <w:color w:val="000000"/>
          <w:sz w:val="22"/>
          <w:szCs w:val="22"/>
          <w:lang w:eastAsia="en-AU"/>
        </w:rPr>
        <w:t>Furnishing: an industry study for secondary schools</w:t>
      </w:r>
      <w:r>
        <w:rPr>
          <w:rFonts w:ascii="Arial" w:eastAsia="Times New Roman" w:hAnsi="Arial"/>
          <w:bCs/>
          <w:color w:val="000000"/>
          <w:sz w:val="22"/>
          <w:szCs w:val="22"/>
          <w:lang w:eastAsia="en-AU"/>
        </w:rPr>
        <w:t>,</w:t>
      </w:r>
      <w:r w:rsidRPr="0061251F">
        <w:rPr>
          <w:rFonts w:ascii="Arial" w:eastAsia="Times New Roman" w:hAnsi="Arial"/>
          <w:color w:val="000000"/>
          <w:sz w:val="22"/>
          <w:szCs w:val="22"/>
          <w:lang w:eastAsia="en-AU"/>
        </w:rPr>
        <w:br/>
      </w:r>
      <w:r>
        <w:rPr>
          <w:rFonts w:ascii="Arial" w:eastAsia="Times New Roman" w:hAnsi="Arial"/>
          <w:color w:val="000000"/>
          <w:sz w:val="22"/>
          <w:szCs w:val="22"/>
          <w:lang w:eastAsia="en-AU"/>
        </w:rPr>
        <w:t>PCS Publications.</w:t>
      </w:r>
      <w:r w:rsidRPr="00F34C42">
        <w:rPr>
          <w:rFonts w:ascii="Arial" w:eastAsia="Times New Roman" w:hAnsi="Arial"/>
          <w:color w:val="000000"/>
          <w:sz w:val="22"/>
          <w:szCs w:val="22"/>
          <w:lang w:eastAsia="en-AU"/>
        </w:rPr>
        <w:t xml:space="preserve"> </w:t>
      </w:r>
      <w:r>
        <w:rPr>
          <w:rFonts w:ascii="Arial" w:eastAsia="Times New Roman" w:hAnsi="Arial"/>
          <w:color w:val="000000"/>
          <w:sz w:val="22"/>
          <w:szCs w:val="22"/>
          <w:lang w:eastAsia="en-AU"/>
        </w:rPr>
        <w:tab/>
      </w:r>
      <w:r w:rsidRPr="005B4F10">
        <w:rPr>
          <w:rFonts w:ascii="Arial" w:eastAsia="Times New Roman" w:hAnsi="Arial"/>
          <w:color w:val="000000"/>
          <w:sz w:val="22"/>
          <w:szCs w:val="22"/>
          <w:lang w:eastAsia="en-AU"/>
        </w:rPr>
        <w:t>ISBN 1876135468</w:t>
      </w:r>
      <w:r w:rsidRPr="005B4F10">
        <w:rPr>
          <w:rFonts w:ascii="Arial" w:eastAsia="Times New Roman" w:hAnsi="Arial"/>
          <w:color w:val="000000"/>
          <w:sz w:val="22"/>
          <w:szCs w:val="22"/>
          <w:lang w:eastAsia="en-AU"/>
        </w:rPr>
        <w:br/>
      </w:r>
    </w:p>
    <w:p w:rsidR="00CA6E4C" w:rsidRDefault="00E72088" w:rsidP="00CA6E4C">
      <w:pPr>
        <w:tabs>
          <w:tab w:val="left" w:pos="6804"/>
        </w:tabs>
        <w:ind w:right="-383"/>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 xml:space="preserve">PRANGE, </w:t>
      </w:r>
      <w:r>
        <w:rPr>
          <w:rFonts w:ascii="Arial" w:eastAsia="Times New Roman" w:hAnsi="Arial"/>
          <w:color w:val="000000"/>
          <w:sz w:val="22"/>
          <w:szCs w:val="22"/>
          <w:lang w:eastAsia="en-AU"/>
        </w:rPr>
        <w:t>B. &amp;</w:t>
      </w:r>
      <w:r w:rsidRPr="005B4F10">
        <w:rPr>
          <w:rFonts w:ascii="Arial" w:eastAsia="Times New Roman" w:hAnsi="Arial"/>
          <w:color w:val="000000"/>
          <w:sz w:val="22"/>
          <w:szCs w:val="22"/>
          <w:lang w:eastAsia="en-AU"/>
        </w:rPr>
        <w:t xml:space="preserve"> KELLY</w:t>
      </w:r>
      <w:r>
        <w:rPr>
          <w:rFonts w:ascii="Arial" w:eastAsia="Times New Roman" w:hAnsi="Arial"/>
          <w:color w:val="000000"/>
          <w:sz w:val="22"/>
          <w:szCs w:val="22"/>
          <w:lang w:eastAsia="en-AU"/>
        </w:rPr>
        <w:t>, M</w:t>
      </w:r>
      <w:r w:rsidRPr="005B4F10">
        <w:rPr>
          <w:rFonts w:ascii="Arial" w:eastAsia="Times New Roman" w:hAnsi="Arial"/>
          <w:color w:val="000000"/>
          <w:sz w:val="22"/>
          <w:szCs w:val="22"/>
          <w:lang w:eastAsia="en-AU"/>
        </w:rPr>
        <w:t xml:space="preserve">. </w:t>
      </w:r>
      <w:r>
        <w:rPr>
          <w:rFonts w:ascii="Arial" w:eastAsia="Times New Roman" w:hAnsi="Arial"/>
          <w:color w:val="000000"/>
          <w:sz w:val="22"/>
          <w:szCs w:val="22"/>
          <w:lang w:eastAsia="en-AU"/>
        </w:rPr>
        <w:t xml:space="preserve">(1994). </w:t>
      </w:r>
      <w:r w:rsidRPr="00C136A3">
        <w:rPr>
          <w:rFonts w:ascii="Arial" w:eastAsia="Times New Roman" w:hAnsi="Arial"/>
          <w:bCs/>
          <w:i/>
          <w:color w:val="000000"/>
          <w:sz w:val="22"/>
          <w:szCs w:val="22"/>
          <w:lang w:eastAsia="en-AU"/>
        </w:rPr>
        <w:t>Wood and technology</w:t>
      </w:r>
      <w:r>
        <w:rPr>
          <w:rFonts w:ascii="Arial" w:eastAsia="Times New Roman" w:hAnsi="Arial"/>
          <w:bCs/>
          <w:color w:val="000000"/>
          <w:sz w:val="22"/>
          <w:szCs w:val="22"/>
          <w:lang w:eastAsia="en-AU"/>
        </w:rPr>
        <w:t xml:space="preserve">, </w:t>
      </w:r>
      <w:r w:rsidRPr="005B4F10">
        <w:rPr>
          <w:rFonts w:ascii="Arial" w:eastAsia="Times New Roman" w:hAnsi="Arial"/>
          <w:color w:val="000000"/>
          <w:sz w:val="22"/>
          <w:szCs w:val="22"/>
          <w:lang w:eastAsia="en-AU"/>
        </w:rPr>
        <w:t>Cambridge University Press</w:t>
      </w:r>
      <w:r>
        <w:rPr>
          <w:rFonts w:ascii="Arial" w:eastAsia="Times New Roman" w:hAnsi="Arial"/>
          <w:color w:val="000000"/>
          <w:sz w:val="22"/>
          <w:szCs w:val="22"/>
          <w:lang w:eastAsia="en-AU"/>
        </w:rPr>
        <w:t>.</w:t>
      </w:r>
      <w:r w:rsidRPr="005B4F10">
        <w:rPr>
          <w:rFonts w:ascii="Arial" w:eastAsia="Times New Roman" w:hAnsi="Arial"/>
          <w:color w:val="000000"/>
          <w:sz w:val="22"/>
          <w:szCs w:val="22"/>
          <w:lang w:eastAsia="en-AU"/>
        </w:rPr>
        <w:t xml:space="preserve"> </w:t>
      </w:r>
      <w:r>
        <w:rPr>
          <w:rFonts w:ascii="Arial" w:eastAsia="Times New Roman" w:hAnsi="Arial"/>
          <w:color w:val="000000"/>
          <w:sz w:val="22"/>
          <w:szCs w:val="22"/>
          <w:lang w:eastAsia="en-AU"/>
        </w:rPr>
        <w:tab/>
      </w:r>
    </w:p>
    <w:p w:rsidR="00CA6E4C" w:rsidRDefault="00E72088" w:rsidP="00CA6E4C">
      <w:pPr>
        <w:tabs>
          <w:tab w:val="left" w:pos="6804"/>
        </w:tabs>
        <w:ind w:right="-383"/>
        <w:rPr>
          <w:rFonts w:ascii="Arial" w:eastAsia="Times New Roman" w:hAnsi="Arial"/>
          <w:color w:val="000000"/>
          <w:sz w:val="22"/>
          <w:szCs w:val="22"/>
          <w:lang w:eastAsia="en-AU"/>
        </w:rPr>
      </w:pPr>
      <w:r>
        <w:rPr>
          <w:rFonts w:ascii="Arial" w:eastAsia="Times New Roman" w:hAnsi="Arial"/>
          <w:color w:val="000000"/>
          <w:sz w:val="22"/>
          <w:szCs w:val="22"/>
          <w:lang w:eastAsia="en-AU"/>
        </w:rPr>
        <w:tab/>
      </w:r>
      <w:r w:rsidRPr="005B4F10">
        <w:rPr>
          <w:rFonts w:ascii="Arial" w:eastAsia="Times New Roman" w:hAnsi="Arial"/>
          <w:color w:val="000000"/>
          <w:sz w:val="22"/>
          <w:szCs w:val="22"/>
          <w:lang w:eastAsia="en-AU"/>
        </w:rPr>
        <w:t>ISBN 0521438225</w:t>
      </w:r>
    </w:p>
    <w:p w:rsidR="00266387" w:rsidRDefault="00266387" w:rsidP="00CA6E4C">
      <w:pPr>
        <w:ind w:right="-383"/>
        <w:jc w:val="right"/>
        <w:rPr>
          <w:rFonts w:ascii="Arial" w:hAnsi="Arial"/>
          <w:sz w:val="22"/>
          <w:szCs w:val="22"/>
        </w:rPr>
      </w:pPr>
    </w:p>
    <w:p w:rsidR="00E72088" w:rsidRPr="00CA6E4C" w:rsidRDefault="00E72088" w:rsidP="00CA6E4C">
      <w:pPr>
        <w:tabs>
          <w:tab w:val="left" w:pos="6804"/>
        </w:tabs>
        <w:ind w:right="-383"/>
        <w:rPr>
          <w:rFonts w:ascii="Arial" w:eastAsia="Times New Roman" w:hAnsi="Arial"/>
          <w:color w:val="000000"/>
          <w:sz w:val="20"/>
          <w:szCs w:val="20"/>
          <w:lang w:eastAsia="en-AU"/>
        </w:rPr>
      </w:pPr>
    </w:p>
    <w:p w:rsidR="00E85C29" w:rsidRPr="002D2F0F" w:rsidRDefault="00E85C29" w:rsidP="00E85C29">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E85C29" w:rsidRPr="00CA6E4C" w:rsidRDefault="00E85C29" w:rsidP="00CA6E4C">
      <w:pPr>
        <w:tabs>
          <w:tab w:val="left" w:pos="6804"/>
        </w:tabs>
        <w:ind w:right="-383"/>
        <w:rPr>
          <w:rFonts w:ascii="Arial" w:eastAsia="Times New Roman" w:hAnsi="Arial"/>
          <w:color w:val="000000"/>
          <w:sz w:val="20"/>
          <w:szCs w:val="20"/>
          <w:lang w:eastAsia="en-AU"/>
        </w:rPr>
      </w:pPr>
    </w:p>
    <w:p w:rsidR="009D618A" w:rsidRPr="003D4EDE" w:rsidRDefault="009D618A" w:rsidP="009D618A">
      <w:pPr>
        <w:rPr>
          <w:rFonts w:ascii="Arial" w:hAnsi="Arial" w:cs="Arial"/>
          <w:b/>
          <w:sz w:val="22"/>
          <w:szCs w:val="22"/>
          <w:lang w:val="en-US"/>
        </w:rPr>
      </w:pPr>
      <w:r>
        <w:rPr>
          <w:rFonts w:ascii="Arial" w:hAnsi="Arial" w:cs="Arial"/>
          <w:b/>
          <w:sz w:val="22"/>
          <w:szCs w:val="22"/>
          <w:lang w:val="en-US"/>
        </w:rPr>
        <w:t>Safety</w:t>
      </w:r>
    </w:p>
    <w:p w:rsidR="009D618A" w:rsidRPr="00CA6E4C" w:rsidRDefault="009D618A" w:rsidP="00CA6E4C">
      <w:pPr>
        <w:tabs>
          <w:tab w:val="left" w:pos="6804"/>
        </w:tabs>
        <w:ind w:right="-383"/>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Worksafe – WA Gov Dept of Commerce</w:t>
      </w:r>
    </w:p>
    <w:p w:rsidR="009D618A" w:rsidRPr="001066E1" w:rsidRDefault="0009148A" w:rsidP="009D618A">
      <w:pPr>
        <w:rPr>
          <w:rFonts w:ascii="Arial" w:hAnsi="Arial" w:cs="Arial"/>
          <w:sz w:val="22"/>
          <w:szCs w:val="22"/>
          <w:lang w:val="en-US"/>
        </w:rPr>
      </w:pPr>
      <w:hyperlink r:id="rId18" w:history="1">
        <w:r w:rsidR="009D618A" w:rsidRPr="001066E1">
          <w:rPr>
            <w:rStyle w:val="Hyperlink"/>
            <w:rFonts w:ascii="Arial" w:hAnsi="Arial" w:cs="Arial"/>
            <w:sz w:val="22"/>
            <w:szCs w:val="22"/>
            <w:lang w:val="en-US"/>
          </w:rPr>
          <w:t>http://www.worksafe.wa.gov.au/smartmove/index.htm</w:t>
        </w:r>
      </w:hyperlink>
    </w:p>
    <w:p w:rsidR="009D618A" w:rsidRPr="001066E1" w:rsidRDefault="009D618A" w:rsidP="009D618A">
      <w:pPr>
        <w:rPr>
          <w:rFonts w:ascii="Arial" w:hAnsi="Arial" w:cs="Arial"/>
          <w:b/>
          <w:sz w:val="22"/>
          <w:szCs w:val="22"/>
          <w:lang w:val="en-US"/>
        </w:rPr>
      </w:pPr>
      <w:r w:rsidRPr="00CA6E4C">
        <w:rPr>
          <w:rFonts w:ascii="Arial" w:eastAsia="Times New Roman" w:hAnsi="Arial"/>
          <w:color w:val="000000"/>
          <w:sz w:val="20"/>
          <w:szCs w:val="20"/>
          <w:lang w:eastAsia="en-AU"/>
        </w:rPr>
        <w:cr/>
      </w:r>
      <w:r w:rsidRPr="001066E1">
        <w:rPr>
          <w:rFonts w:ascii="Arial" w:hAnsi="Arial" w:cs="Arial"/>
          <w:b/>
          <w:sz w:val="22"/>
          <w:szCs w:val="22"/>
          <w:lang w:val="en-US"/>
        </w:rPr>
        <w:t>Design</w:t>
      </w:r>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pStyle w:val="Default"/>
        <w:rPr>
          <w:bCs/>
          <w:sz w:val="22"/>
          <w:szCs w:val="22"/>
        </w:rPr>
      </w:pPr>
      <w:r w:rsidRPr="001066E1">
        <w:rPr>
          <w:bCs/>
          <w:sz w:val="22"/>
          <w:szCs w:val="22"/>
        </w:rPr>
        <w:t>Desi</w:t>
      </w:r>
      <w:r>
        <w:rPr>
          <w:bCs/>
          <w:sz w:val="22"/>
          <w:szCs w:val="22"/>
        </w:rPr>
        <w:t>gn process [website] / V. Ryan</w:t>
      </w:r>
    </w:p>
    <w:p w:rsidR="009D618A" w:rsidRPr="001066E1" w:rsidRDefault="0009148A" w:rsidP="009D618A">
      <w:pPr>
        <w:pStyle w:val="Default"/>
        <w:rPr>
          <w:bCs/>
          <w:i/>
          <w:iCs/>
          <w:sz w:val="22"/>
          <w:szCs w:val="22"/>
          <w:u w:val="single"/>
        </w:rPr>
      </w:pPr>
      <w:hyperlink r:id="rId19" w:history="1">
        <w:r w:rsidR="009D618A" w:rsidRPr="001066E1">
          <w:rPr>
            <w:rStyle w:val="Hyperlink"/>
            <w:bCs/>
            <w:i/>
            <w:iCs/>
            <w:sz w:val="22"/>
            <w:szCs w:val="22"/>
          </w:rPr>
          <w:t>http://www.technologystudent.com/designpro/despro1.htm</w:t>
        </w:r>
      </w:hyperlink>
      <w:r w:rsidR="009D618A" w:rsidRPr="001066E1">
        <w:rPr>
          <w:bCs/>
          <w:i/>
          <w:iCs/>
          <w:sz w:val="22"/>
          <w:szCs w:val="22"/>
          <w:u w:val="single"/>
        </w:rPr>
        <w:t xml:space="preserve"> </w:t>
      </w:r>
    </w:p>
    <w:p w:rsidR="009D618A" w:rsidRPr="001066E1" w:rsidRDefault="009D618A" w:rsidP="009D618A">
      <w:pPr>
        <w:pStyle w:val="Default"/>
        <w:rPr>
          <w:sz w:val="22"/>
          <w:szCs w:val="22"/>
        </w:rPr>
      </w:pPr>
      <w:r w:rsidRPr="001066E1">
        <w:rPr>
          <w:sz w:val="22"/>
          <w:szCs w:val="22"/>
        </w:rPr>
        <w:t>England : V. Ryan, 2001</w:t>
      </w:r>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autoSpaceDE w:val="0"/>
        <w:autoSpaceDN w:val="0"/>
        <w:adjustRightInd w:val="0"/>
        <w:rPr>
          <w:rFonts w:ascii="Arial" w:hAnsi="Arial" w:cs="Arial"/>
          <w:bCs/>
          <w:color w:val="000000"/>
          <w:sz w:val="22"/>
          <w:szCs w:val="22"/>
        </w:rPr>
      </w:pPr>
      <w:r>
        <w:rPr>
          <w:rFonts w:ascii="Arial" w:hAnsi="Arial" w:cs="Arial"/>
          <w:bCs/>
          <w:color w:val="000000"/>
          <w:sz w:val="22"/>
          <w:szCs w:val="22"/>
        </w:rPr>
        <w:t>Design: 1975-present [website]</w:t>
      </w:r>
    </w:p>
    <w:p w:rsidR="009D618A" w:rsidRPr="001066E1" w:rsidRDefault="0009148A" w:rsidP="009D618A">
      <w:pPr>
        <w:autoSpaceDE w:val="0"/>
        <w:autoSpaceDN w:val="0"/>
        <w:adjustRightInd w:val="0"/>
        <w:rPr>
          <w:rFonts w:ascii="Arial" w:hAnsi="Arial" w:cs="Arial"/>
          <w:bCs/>
          <w:i/>
          <w:iCs/>
          <w:color w:val="000000"/>
          <w:sz w:val="22"/>
          <w:szCs w:val="22"/>
          <w:u w:val="single"/>
        </w:rPr>
      </w:pPr>
      <w:hyperlink r:id="rId20" w:history="1">
        <w:r w:rsidR="009D618A" w:rsidRPr="001066E1">
          <w:rPr>
            <w:rStyle w:val="Hyperlink"/>
            <w:rFonts w:ascii="Arial" w:hAnsi="Arial" w:cs="Arial"/>
            <w:bCs/>
            <w:i/>
            <w:iCs/>
            <w:sz w:val="22"/>
            <w:szCs w:val="22"/>
          </w:rPr>
          <w:t>http://www.metmuseum.org/toah/hd/dsgn4/hd_dsgn4.htm</w:t>
        </w:r>
      </w:hyperlink>
      <w:r w:rsidR="009D618A" w:rsidRPr="001066E1">
        <w:rPr>
          <w:rFonts w:ascii="Arial" w:hAnsi="Arial" w:cs="Arial"/>
          <w:bCs/>
          <w:i/>
          <w:iCs/>
          <w:color w:val="000000"/>
          <w:sz w:val="22"/>
          <w:szCs w:val="22"/>
          <w:u w:val="single"/>
        </w:rPr>
        <w:t xml:space="preserve"> </w:t>
      </w:r>
    </w:p>
    <w:p w:rsidR="009D618A" w:rsidRPr="001066E1" w:rsidRDefault="009D618A" w:rsidP="009D618A">
      <w:pPr>
        <w:autoSpaceDE w:val="0"/>
        <w:autoSpaceDN w:val="0"/>
        <w:adjustRightInd w:val="0"/>
        <w:rPr>
          <w:rFonts w:ascii="Arial" w:hAnsi="Arial" w:cs="Arial"/>
          <w:color w:val="000000"/>
          <w:sz w:val="22"/>
          <w:szCs w:val="22"/>
        </w:rPr>
      </w:pPr>
      <w:r w:rsidRPr="001066E1">
        <w:rPr>
          <w:rFonts w:ascii="Arial" w:hAnsi="Arial" w:cs="Arial"/>
          <w:color w:val="000000"/>
          <w:sz w:val="22"/>
          <w:szCs w:val="22"/>
        </w:rPr>
        <w:t>New York : Metropolitan Museum of Art, 2007</w:t>
      </w:r>
    </w:p>
    <w:p w:rsidR="009D618A" w:rsidRPr="00CA6E4C" w:rsidRDefault="009D618A" w:rsidP="009D618A">
      <w:pPr>
        <w:rPr>
          <w:rFonts w:ascii="Arial" w:eastAsia="Times New Roman" w:hAnsi="Arial"/>
          <w:color w:val="000000"/>
          <w:sz w:val="20"/>
          <w:szCs w:val="20"/>
          <w:lang w:eastAsia="en-AU"/>
        </w:rPr>
      </w:pPr>
    </w:p>
    <w:p w:rsidR="009D618A" w:rsidRDefault="009D618A" w:rsidP="009D618A">
      <w:pPr>
        <w:rPr>
          <w:rFonts w:ascii="Arial" w:hAnsi="Arial" w:cs="Arial"/>
          <w:bCs/>
          <w:i/>
          <w:iCs/>
          <w:sz w:val="22"/>
          <w:szCs w:val="22"/>
        </w:rPr>
      </w:pPr>
      <w:r w:rsidRPr="001066E1">
        <w:rPr>
          <w:rFonts w:ascii="Arial" w:hAnsi="Arial" w:cs="Arial"/>
          <w:bCs/>
          <w:i/>
          <w:iCs/>
          <w:sz w:val="22"/>
          <w:szCs w:val="22"/>
        </w:rPr>
        <w:t>Doodles, drafts and designs [website]: industrial</w:t>
      </w:r>
      <w:r>
        <w:rPr>
          <w:rFonts w:ascii="Arial" w:hAnsi="Arial" w:cs="Arial"/>
          <w:bCs/>
          <w:i/>
          <w:iCs/>
          <w:sz w:val="22"/>
          <w:szCs w:val="22"/>
        </w:rPr>
        <w:t xml:space="preserve"> drawings from the Smithsonian</w:t>
      </w:r>
    </w:p>
    <w:p w:rsidR="009D618A" w:rsidRPr="001066E1" w:rsidRDefault="0009148A" w:rsidP="009D618A">
      <w:pPr>
        <w:rPr>
          <w:rFonts w:ascii="Arial" w:hAnsi="Arial" w:cs="Arial"/>
          <w:bCs/>
          <w:sz w:val="22"/>
          <w:szCs w:val="22"/>
        </w:rPr>
      </w:pPr>
      <w:hyperlink r:id="rId21" w:history="1">
        <w:r w:rsidR="009D618A" w:rsidRPr="001066E1">
          <w:rPr>
            <w:rStyle w:val="Hyperlink"/>
            <w:rFonts w:ascii="Arial" w:hAnsi="Arial" w:cs="Arial"/>
            <w:bCs/>
            <w:sz w:val="22"/>
            <w:szCs w:val="22"/>
          </w:rPr>
          <w:t>http://www.sil.si.edu/exhibitions/doodles/index.htm</w:t>
        </w:r>
      </w:hyperlink>
      <w:r w:rsidR="009D618A" w:rsidRPr="001066E1">
        <w:rPr>
          <w:rFonts w:ascii="Arial" w:hAnsi="Arial" w:cs="Arial"/>
          <w:bCs/>
          <w:sz w:val="22"/>
          <w:szCs w:val="22"/>
        </w:rPr>
        <w:tab/>
      </w:r>
    </w:p>
    <w:p w:rsidR="009D618A" w:rsidRPr="001066E1" w:rsidRDefault="009D618A" w:rsidP="009D618A">
      <w:pPr>
        <w:rPr>
          <w:rFonts w:ascii="Arial" w:hAnsi="Arial" w:cs="Arial"/>
          <w:sz w:val="22"/>
          <w:szCs w:val="22"/>
        </w:rPr>
      </w:pPr>
      <w:r w:rsidRPr="001066E1">
        <w:rPr>
          <w:rFonts w:ascii="Arial" w:hAnsi="Arial" w:cs="Arial"/>
          <w:sz w:val="22"/>
          <w:szCs w:val="22"/>
        </w:rPr>
        <w:t>Washington, D.C.: Smithsonian Institution, 2004</w:t>
      </w:r>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rPr>
      </w:pPr>
      <w:r w:rsidRPr="001066E1">
        <w:rPr>
          <w:rFonts w:ascii="Arial" w:hAnsi="Arial" w:cs="Arial"/>
          <w:sz w:val="22"/>
          <w:szCs w:val="22"/>
        </w:rPr>
        <w:t xml:space="preserve">Design Institute of Australia </w:t>
      </w:r>
      <w:r w:rsidRPr="001066E1">
        <w:rPr>
          <w:rFonts w:ascii="Arial" w:hAnsi="Arial" w:cs="Arial"/>
          <w:bCs/>
          <w:sz w:val="22"/>
          <w:szCs w:val="22"/>
        </w:rPr>
        <w:t xml:space="preserve">[website]. Directory, resources and descriptions of all fields of design  </w:t>
      </w:r>
    </w:p>
    <w:p w:rsidR="009D618A" w:rsidRPr="00CA6E4C" w:rsidRDefault="0009148A" w:rsidP="009D618A">
      <w:pPr>
        <w:rPr>
          <w:rFonts w:ascii="Arial" w:hAnsi="Arial" w:cs="Arial"/>
          <w:sz w:val="22"/>
          <w:szCs w:val="22"/>
        </w:rPr>
      </w:pPr>
      <w:hyperlink r:id="rId22" w:history="1">
        <w:r w:rsidR="009D618A" w:rsidRPr="001066E1">
          <w:rPr>
            <w:rStyle w:val="Hyperlink"/>
            <w:rFonts w:ascii="Arial" w:hAnsi="Arial" w:cs="Arial"/>
            <w:sz w:val="22"/>
            <w:szCs w:val="22"/>
          </w:rPr>
          <w:t>http://www.design.org.au/index.cfm?id=240</w:t>
        </w:r>
      </w:hyperlink>
    </w:p>
    <w:p w:rsidR="009D618A" w:rsidRPr="00CA6E4C" w:rsidRDefault="009D618A" w:rsidP="009D618A">
      <w:pPr>
        <w:rPr>
          <w:rFonts w:ascii="Arial" w:hAnsi="Arial" w:cs="Arial"/>
          <w:sz w:val="22"/>
          <w:szCs w:val="22"/>
        </w:rPr>
      </w:pPr>
      <w:r w:rsidRPr="00CA6E4C">
        <w:rPr>
          <w:rFonts w:ascii="Arial" w:hAnsi="Arial" w:cs="Arial"/>
          <w:sz w:val="22"/>
          <w:szCs w:val="22"/>
        </w:rPr>
        <w:t xml:space="preserve">or </w:t>
      </w:r>
    </w:p>
    <w:p w:rsidR="009D618A" w:rsidRPr="001066E1" w:rsidRDefault="0009148A" w:rsidP="009D618A">
      <w:pPr>
        <w:rPr>
          <w:rFonts w:ascii="Arial" w:hAnsi="Arial" w:cs="Arial"/>
          <w:bCs/>
          <w:i/>
          <w:iCs/>
          <w:sz w:val="22"/>
          <w:szCs w:val="22"/>
          <w:u w:val="single"/>
        </w:rPr>
      </w:pPr>
      <w:hyperlink r:id="rId23" w:history="1">
        <w:r w:rsidR="009D618A" w:rsidRPr="001066E1">
          <w:rPr>
            <w:rStyle w:val="Hyperlink"/>
            <w:rFonts w:ascii="Arial" w:hAnsi="Arial" w:cs="Arial"/>
            <w:bCs/>
            <w:i/>
            <w:iCs/>
            <w:sz w:val="22"/>
            <w:szCs w:val="22"/>
          </w:rPr>
          <w:t>http://www.dia.org.au/</w:t>
        </w:r>
      </w:hyperlink>
      <w:r w:rsidR="009D618A" w:rsidRPr="001066E1">
        <w:rPr>
          <w:rFonts w:ascii="Arial" w:hAnsi="Arial" w:cs="Arial"/>
          <w:bCs/>
          <w:i/>
          <w:iCs/>
          <w:sz w:val="22"/>
          <w:szCs w:val="22"/>
          <w:u w:val="single"/>
        </w:rPr>
        <w:t xml:space="preserve"> </w:t>
      </w:r>
    </w:p>
    <w:p w:rsidR="009D618A" w:rsidRPr="001066E1" w:rsidRDefault="009D618A" w:rsidP="009D618A">
      <w:pPr>
        <w:rPr>
          <w:rFonts w:ascii="Arial" w:hAnsi="Arial" w:cs="Arial"/>
          <w:sz w:val="22"/>
          <w:szCs w:val="22"/>
        </w:rPr>
      </w:pPr>
      <w:r w:rsidRPr="001066E1">
        <w:rPr>
          <w:rFonts w:ascii="Arial" w:hAnsi="Arial" w:cs="Arial"/>
          <w:sz w:val="22"/>
          <w:szCs w:val="22"/>
        </w:rPr>
        <w:t>Melbourne: Design Institute of Australia, 2002</w:t>
      </w:r>
    </w:p>
    <w:p w:rsidR="009D618A" w:rsidRPr="00CA6E4C" w:rsidRDefault="009D618A" w:rsidP="009D618A">
      <w:pPr>
        <w:rPr>
          <w:rFonts w:ascii="Arial" w:eastAsia="Times New Roman" w:hAnsi="Arial"/>
          <w:color w:val="000000"/>
          <w:sz w:val="20"/>
          <w:szCs w:val="20"/>
          <w:lang w:eastAsia="en-AU"/>
        </w:rPr>
      </w:pPr>
    </w:p>
    <w:p w:rsidR="009D618A" w:rsidRPr="00CA6E4C" w:rsidRDefault="009D618A" w:rsidP="009D618A">
      <w:pPr>
        <w:rPr>
          <w:rFonts w:ascii="Arial" w:hAnsi="Arial" w:cs="Arial"/>
          <w:sz w:val="22"/>
          <w:szCs w:val="22"/>
        </w:rPr>
      </w:pPr>
      <w:r w:rsidRPr="00CA6E4C">
        <w:rPr>
          <w:rFonts w:ascii="Arial" w:hAnsi="Arial" w:cs="Arial"/>
          <w:sz w:val="22"/>
          <w:szCs w:val="22"/>
        </w:rPr>
        <w:t>Design &amp; Technology UK materials</w:t>
      </w:r>
    </w:p>
    <w:p w:rsidR="009D618A" w:rsidRPr="001066E1" w:rsidRDefault="0009148A" w:rsidP="009D618A">
      <w:pPr>
        <w:rPr>
          <w:rFonts w:ascii="Arial" w:hAnsi="Arial" w:cs="Arial"/>
          <w:sz w:val="22"/>
          <w:szCs w:val="22"/>
        </w:rPr>
      </w:pPr>
      <w:hyperlink r:id="rId24" w:history="1">
        <w:r w:rsidR="009D618A" w:rsidRPr="001066E1">
          <w:rPr>
            <w:rStyle w:val="Hyperlink"/>
            <w:rFonts w:ascii="Arial" w:hAnsi="Arial" w:cs="Arial"/>
            <w:sz w:val="22"/>
            <w:szCs w:val="22"/>
          </w:rPr>
          <w:t>http://designandtech.com/</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rPr>
        <w:t>ATW UK resources for Design &amp; Technology</w:t>
      </w:r>
    </w:p>
    <w:p w:rsidR="009D618A" w:rsidRPr="001066E1" w:rsidRDefault="0009148A" w:rsidP="009D618A">
      <w:pPr>
        <w:rPr>
          <w:rFonts w:ascii="Arial" w:hAnsi="Arial" w:cs="Arial"/>
          <w:sz w:val="22"/>
          <w:szCs w:val="22"/>
        </w:rPr>
      </w:pPr>
      <w:hyperlink r:id="rId25" w:history="1">
        <w:r w:rsidR="009D618A" w:rsidRPr="001066E1">
          <w:rPr>
            <w:rStyle w:val="Hyperlink"/>
            <w:rFonts w:ascii="Arial" w:hAnsi="Arial" w:cs="Arial"/>
            <w:sz w:val="22"/>
            <w:szCs w:val="22"/>
          </w:rPr>
          <w:t>http://www.design-technology.info/home.htm</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rPr>
      </w:pPr>
      <w:r w:rsidRPr="001066E1">
        <w:rPr>
          <w:rFonts w:ascii="Arial" w:hAnsi="Arial" w:cs="Arial"/>
          <w:sz w:val="22"/>
          <w:szCs w:val="22"/>
        </w:rPr>
        <w:t>Design &amp; Technology Teachers UK</w:t>
      </w:r>
    </w:p>
    <w:p w:rsidR="009D618A" w:rsidRPr="001066E1" w:rsidRDefault="0009148A" w:rsidP="009D618A">
      <w:pPr>
        <w:rPr>
          <w:rFonts w:ascii="Arial" w:hAnsi="Arial" w:cs="Arial"/>
          <w:sz w:val="22"/>
          <w:szCs w:val="22"/>
          <w:lang w:val="en-US"/>
        </w:rPr>
      </w:pPr>
      <w:hyperlink r:id="rId26" w:history="1">
        <w:r w:rsidR="009D618A" w:rsidRPr="001066E1">
          <w:rPr>
            <w:rStyle w:val="Hyperlink"/>
            <w:rFonts w:ascii="Arial" w:hAnsi="Arial" w:cs="Arial"/>
            <w:sz w:val="22"/>
            <w:szCs w:val="22"/>
          </w:rPr>
          <w:t>http://www.data.org.uk/</w:t>
        </w:r>
      </w:hyperlink>
    </w:p>
    <w:p w:rsidR="009D618A" w:rsidRPr="00CA6E4C" w:rsidRDefault="009D618A" w:rsidP="009D618A">
      <w:pPr>
        <w:rPr>
          <w:rFonts w:ascii="Arial" w:eastAsia="Times New Roman" w:hAnsi="Arial"/>
          <w:color w:val="000000"/>
          <w:sz w:val="20"/>
          <w:szCs w:val="20"/>
          <w:lang w:eastAsia="en-AU"/>
        </w:rPr>
      </w:pPr>
    </w:p>
    <w:p w:rsidR="00CA6E4C" w:rsidRDefault="00CA6E4C" w:rsidP="009D618A">
      <w:pPr>
        <w:rPr>
          <w:rFonts w:ascii="Arial" w:hAnsi="Arial" w:cs="Arial"/>
          <w:b/>
          <w:sz w:val="22"/>
          <w:szCs w:val="22"/>
          <w:lang w:val="en-US"/>
        </w:rPr>
      </w:pPr>
      <w:r>
        <w:rPr>
          <w:rFonts w:ascii="Arial" w:hAnsi="Arial" w:cs="Arial"/>
          <w:b/>
          <w:sz w:val="22"/>
          <w:szCs w:val="22"/>
          <w:lang w:val="en-US"/>
        </w:rPr>
        <w:br w:type="page"/>
      </w:r>
    </w:p>
    <w:p w:rsidR="009D618A" w:rsidRPr="001066E1" w:rsidRDefault="009D618A" w:rsidP="009D618A">
      <w:pPr>
        <w:rPr>
          <w:rFonts w:ascii="Arial" w:hAnsi="Arial" w:cs="Arial"/>
          <w:b/>
          <w:sz w:val="22"/>
          <w:szCs w:val="22"/>
          <w:lang w:val="en-US"/>
        </w:rPr>
      </w:pPr>
      <w:r w:rsidRPr="001066E1">
        <w:rPr>
          <w:rFonts w:ascii="Arial" w:hAnsi="Arial" w:cs="Arial"/>
          <w:b/>
          <w:sz w:val="22"/>
          <w:szCs w:val="22"/>
          <w:lang w:val="en-US"/>
        </w:rPr>
        <w:lastRenderedPageBreak/>
        <w:t>Metal Context</w:t>
      </w:r>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rPr>
        <w:t>Arts &amp; Craft Movement information and different skills</w:t>
      </w:r>
    </w:p>
    <w:p w:rsidR="009D618A" w:rsidRPr="001066E1" w:rsidRDefault="0009148A" w:rsidP="009D618A">
      <w:pPr>
        <w:rPr>
          <w:rFonts w:ascii="Arial" w:hAnsi="Arial" w:cs="Arial"/>
          <w:sz w:val="22"/>
          <w:szCs w:val="22"/>
        </w:rPr>
      </w:pPr>
      <w:hyperlink r:id="rId27" w:history="1">
        <w:r w:rsidR="009D618A" w:rsidRPr="001066E1">
          <w:rPr>
            <w:rStyle w:val="Hyperlink"/>
            <w:rFonts w:ascii="Arial" w:hAnsi="Arial" w:cs="Arial"/>
            <w:sz w:val="22"/>
            <w:szCs w:val="22"/>
          </w:rPr>
          <w:t>http://www.artsandcraftsmetalwork.com/</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rPr>
      </w:pPr>
      <w:r w:rsidRPr="001066E1">
        <w:rPr>
          <w:rFonts w:ascii="Arial" w:hAnsi="Arial" w:cs="Arial"/>
          <w:sz w:val="22"/>
          <w:szCs w:val="22"/>
        </w:rPr>
        <w:t>GCSE Design &amp; Technology resistant materials</w:t>
      </w:r>
    </w:p>
    <w:p w:rsidR="009D618A" w:rsidRDefault="0009148A" w:rsidP="009D618A">
      <w:pPr>
        <w:rPr>
          <w:rStyle w:val="Hyperlink"/>
          <w:rFonts w:ascii="Arial" w:hAnsi="Arial" w:cs="Arial"/>
          <w:sz w:val="22"/>
          <w:szCs w:val="22"/>
        </w:rPr>
      </w:pPr>
      <w:hyperlink r:id="rId28" w:history="1">
        <w:r w:rsidR="009D618A" w:rsidRPr="001066E1">
          <w:rPr>
            <w:rStyle w:val="Hyperlink"/>
            <w:rFonts w:ascii="Arial" w:hAnsi="Arial" w:cs="Arial"/>
            <w:sz w:val="22"/>
            <w:szCs w:val="22"/>
          </w:rPr>
          <w:t>http://atschool.eduweb.co.uk/trinity/projects/material/</w:t>
        </w:r>
      </w:hyperlink>
    </w:p>
    <w:p w:rsidR="00CA6E4C" w:rsidRPr="00CA6E4C" w:rsidRDefault="00CA6E4C"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rPr>
      </w:pPr>
      <w:r w:rsidRPr="001066E1">
        <w:rPr>
          <w:rFonts w:ascii="Arial" w:hAnsi="Arial" w:cs="Arial"/>
          <w:sz w:val="22"/>
          <w:szCs w:val="22"/>
        </w:rPr>
        <w:t>Vocational Information Centre - Machining</w:t>
      </w:r>
    </w:p>
    <w:p w:rsidR="009D618A" w:rsidRPr="001066E1" w:rsidRDefault="0009148A" w:rsidP="009D618A">
      <w:pPr>
        <w:rPr>
          <w:rFonts w:ascii="Arial" w:hAnsi="Arial" w:cs="Arial"/>
          <w:sz w:val="22"/>
          <w:szCs w:val="22"/>
        </w:rPr>
      </w:pPr>
      <w:hyperlink r:id="rId29" w:history="1">
        <w:r w:rsidR="009D618A" w:rsidRPr="001066E1">
          <w:rPr>
            <w:rStyle w:val="Hyperlink"/>
            <w:rFonts w:ascii="Arial" w:hAnsi="Arial" w:cs="Arial"/>
            <w:sz w:val="22"/>
            <w:szCs w:val="22"/>
          </w:rPr>
          <w:t>http://www.khake.com/page88.html</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rPr>
      </w:pPr>
      <w:r w:rsidRPr="001066E1">
        <w:rPr>
          <w:rFonts w:ascii="Arial" w:hAnsi="Arial" w:cs="Arial"/>
          <w:sz w:val="22"/>
          <w:szCs w:val="22"/>
        </w:rPr>
        <w:t>Cambridge University Teaching packages</w:t>
      </w:r>
    </w:p>
    <w:p w:rsidR="009D618A" w:rsidRPr="001066E1" w:rsidRDefault="0009148A" w:rsidP="009D618A">
      <w:pPr>
        <w:rPr>
          <w:rFonts w:ascii="Arial" w:hAnsi="Arial" w:cs="Arial"/>
          <w:sz w:val="22"/>
          <w:szCs w:val="22"/>
        </w:rPr>
      </w:pPr>
      <w:hyperlink r:id="rId30" w:history="1">
        <w:r w:rsidR="009D618A" w:rsidRPr="001066E1">
          <w:rPr>
            <w:rStyle w:val="Hyperlink"/>
            <w:rFonts w:ascii="Arial" w:hAnsi="Arial" w:cs="Arial"/>
            <w:sz w:val="22"/>
            <w:szCs w:val="22"/>
          </w:rPr>
          <w:t>http://www.doitpoms.ac.uk/tlplib/index_az.php</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b/>
          <w:sz w:val="22"/>
          <w:szCs w:val="22"/>
          <w:lang w:val="en-US"/>
        </w:rPr>
      </w:pPr>
      <w:r w:rsidRPr="001066E1">
        <w:rPr>
          <w:rFonts w:ascii="Arial" w:hAnsi="Arial" w:cs="Arial"/>
          <w:b/>
          <w:sz w:val="22"/>
          <w:szCs w:val="22"/>
          <w:lang w:val="en-US"/>
        </w:rPr>
        <w:t>Textiles Context</w:t>
      </w:r>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 xml:space="preserve">Range of different uses for fabrics </w:t>
      </w:r>
      <w:r>
        <w:rPr>
          <w:rFonts w:ascii="Arial" w:hAnsi="Arial" w:cs="Arial"/>
          <w:sz w:val="22"/>
          <w:szCs w:val="22"/>
          <w:lang w:val="en-US"/>
        </w:rPr>
        <w:t>and</w:t>
      </w:r>
      <w:r w:rsidRPr="001066E1">
        <w:rPr>
          <w:rFonts w:ascii="Arial" w:hAnsi="Arial" w:cs="Arial"/>
          <w:sz w:val="22"/>
          <w:szCs w:val="22"/>
          <w:lang w:val="en-US"/>
        </w:rPr>
        <w:t xml:space="preserve"> information</w:t>
      </w:r>
    </w:p>
    <w:p w:rsidR="009D618A" w:rsidRPr="001066E1" w:rsidRDefault="0009148A" w:rsidP="009D618A">
      <w:pPr>
        <w:rPr>
          <w:rFonts w:ascii="Arial" w:hAnsi="Arial" w:cs="Arial"/>
          <w:sz w:val="22"/>
          <w:szCs w:val="22"/>
          <w:lang w:val="en-US"/>
        </w:rPr>
      </w:pPr>
      <w:hyperlink r:id="rId31" w:history="1">
        <w:r w:rsidR="009D618A" w:rsidRPr="001066E1">
          <w:rPr>
            <w:rStyle w:val="Hyperlink"/>
            <w:rFonts w:ascii="Arial" w:hAnsi="Arial" w:cs="Arial"/>
            <w:sz w:val="22"/>
            <w:szCs w:val="22"/>
            <w:lang w:val="en-US"/>
          </w:rPr>
          <w:t>http://www.fabrics.net/</w:t>
        </w:r>
      </w:hyperlink>
    </w:p>
    <w:p w:rsidR="009D618A" w:rsidRPr="001066E1" w:rsidRDefault="009D618A" w:rsidP="009D618A">
      <w:pPr>
        <w:rPr>
          <w:rFonts w:ascii="Arial" w:hAnsi="Arial" w:cs="Arial"/>
          <w:sz w:val="22"/>
          <w:szCs w:val="22"/>
          <w:lang w:val="en-US"/>
        </w:rPr>
      </w:pPr>
      <w:r w:rsidRPr="00CA6E4C">
        <w:rPr>
          <w:rFonts w:ascii="Arial" w:eastAsia="Times New Roman" w:hAnsi="Arial"/>
          <w:color w:val="000000"/>
          <w:sz w:val="20"/>
          <w:szCs w:val="20"/>
          <w:lang w:eastAsia="en-AU"/>
        </w:rPr>
        <w:cr/>
      </w:r>
      <w:r w:rsidRPr="001066E1">
        <w:rPr>
          <w:rFonts w:ascii="Arial" w:hAnsi="Arial" w:cs="Arial"/>
          <w:sz w:val="22"/>
          <w:szCs w:val="22"/>
          <w:lang w:val="en-US"/>
        </w:rPr>
        <w:t>History of fashion</w:t>
      </w:r>
    </w:p>
    <w:p w:rsidR="009D618A" w:rsidRDefault="0009148A" w:rsidP="009D618A">
      <w:pPr>
        <w:rPr>
          <w:rStyle w:val="Hyperlink"/>
          <w:rFonts w:ascii="Arial" w:hAnsi="Arial" w:cs="Arial"/>
          <w:sz w:val="22"/>
          <w:szCs w:val="22"/>
          <w:lang w:val="en-US"/>
        </w:rPr>
      </w:pPr>
      <w:hyperlink r:id="rId32" w:history="1">
        <w:r w:rsidR="009D618A" w:rsidRPr="001066E1">
          <w:rPr>
            <w:rStyle w:val="Hyperlink"/>
            <w:rFonts w:ascii="Arial" w:hAnsi="Arial" w:cs="Arial"/>
            <w:sz w:val="22"/>
            <w:szCs w:val="22"/>
            <w:lang w:val="en-US"/>
          </w:rPr>
          <w:t>http://www.fashion-era.com/</w:t>
        </w:r>
      </w:hyperlink>
    </w:p>
    <w:p w:rsidR="00CA6E4C" w:rsidRPr="00CA6E4C" w:rsidRDefault="00CA6E4C"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Dictionary of sewing terms</w:t>
      </w:r>
    </w:p>
    <w:p w:rsidR="009D618A" w:rsidRPr="001066E1" w:rsidRDefault="0009148A" w:rsidP="009D618A">
      <w:pPr>
        <w:rPr>
          <w:rFonts w:ascii="Arial" w:hAnsi="Arial" w:cs="Arial"/>
          <w:sz w:val="22"/>
          <w:szCs w:val="22"/>
          <w:lang w:val="en-US"/>
        </w:rPr>
      </w:pPr>
      <w:hyperlink r:id="rId33" w:history="1">
        <w:r w:rsidR="009D618A" w:rsidRPr="001066E1">
          <w:rPr>
            <w:rStyle w:val="Hyperlink"/>
            <w:rFonts w:ascii="Arial" w:hAnsi="Arial" w:cs="Arial"/>
            <w:sz w:val="22"/>
            <w:szCs w:val="22"/>
            <w:lang w:val="en-US"/>
          </w:rPr>
          <w:t>http://www.thesewingdictionary.com/</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Fashion industry information and resources</w:t>
      </w:r>
    </w:p>
    <w:p w:rsidR="009D618A" w:rsidRPr="001066E1" w:rsidRDefault="0009148A" w:rsidP="009D618A">
      <w:pPr>
        <w:rPr>
          <w:rFonts w:ascii="Arial" w:hAnsi="Arial" w:cs="Arial"/>
          <w:sz w:val="22"/>
          <w:szCs w:val="22"/>
          <w:lang w:val="en-US"/>
        </w:rPr>
      </w:pPr>
      <w:hyperlink r:id="rId34" w:history="1">
        <w:r w:rsidR="009D618A" w:rsidRPr="001066E1">
          <w:rPr>
            <w:rStyle w:val="Hyperlink"/>
            <w:rFonts w:ascii="Arial" w:hAnsi="Arial" w:cs="Arial"/>
            <w:sz w:val="22"/>
            <w:szCs w:val="22"/>
            <w:lang w:val="en-US"/>
          </w:rPr>
          <w:t>http://www.apparelsearch.com/</w:t>
        </w:r>
      </w:hyperlink>
    </w:p>
    <w:p w:rsidR="009D618A" w:rsidRPr="001066E1" w:rsidRDefault="009D618A" w:rsidP="009D618A">
      <w:pPr>
        <w:rPr>
          <w:rFonts w:ascii="Arial" w:hAnsi="Arial" w:cs="Arial"/>
          <w:b/>
          <w:sz w:val="22"/>
          <w:szCs w:val="22"/>
          <w:lang w:val="en-US"/>
        </w:rPr>
      </w:pPr>
      <w:r w:rsidRPr="00CA6E4C">
        <w:rPr>
          <w:rFonts w:ascii="Arial" w:eastAsia="Times New Roman" w:hAnsi="Arial"/>
          <w:color w:val="000000"/>
          <w:sz w:val="20"/>
          <w:szCs w:val="20"/>
          <w:lang w:eastAsia="en-AU"/>
        </w:rPr>
        <w:cr/>
      </w:r>
      <w:r w:rsidRPr="001066E1">
        <w:rPr>
          <w:rFonts w:ascii="Arial" w:hAnsi="Arial" w:cs="Arial"/>
          <w:b/>
          <w:sz w:val="22"/>
          <w:szCs w:val="22"/>
          <w:lang w:val="en-US"/>
        </w:rPr>
        <w:t>Wood Context</w:t>
      </w:r>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b/>
          <w:sz w:val="22"/>
          <w:szCs w:val="22"/>
          <w:lang w:val="en-US"/>
        </w:rPr>
      </w:pPr>
      <w:r w:rsidRPr="001066E1">
        <w:rPr>
          <w:rFonts w:ascii="Arial" w:hAnsi="Arial" w:cs="Arial"/>
          <w:sz w:val="22"/>
          <w:szCs w:val="22"/>
          <w:lang w:val="en"/>
        </w:rPr>
        <w:t>Fine Wood Work Association (WA) Inc</w:t>
      </w:r>
      <w:r>
        <w:rPr>
          <w:rFonts w:ascii="Arial" w:hAnsi="Arial" w:cs="Arial"/>
          <w:sz w:val="22"/>
          <w:szCs w:val="22"/>
          <w:lang w:val="en"/>
        </w:rPr>
        <w:t>.</w:t>
      </w:r>
    </w:p>
    <w:p w:rsidR="009D618A" w:rsidRPr="001066E1" w:rsidRDefault="0009148A" w:rsidP="009D618A">
      <w:pPr>
        <w:rPr>
          <w:rFonts w:ascii="Arial" w:hAnsi="Arial" w:cs="Arial"/>
          <w:b/>
          <w:sz w:val="22"/>
          <w:szCs w:val="22"/>
          <w:lang w:val="en-US"/>
        </w:rPr>
      </w:pPr>
      <w:hyperlink r:id="rId35" w:history="1">
        <w:r w:rsidR="009D618A" w:rsidRPr="001066E1">
          <w:rPr>
            <w:rStyle w:val="Hyperlink"/>
            <w:rFonts w:ascii="Arial" w:hAnsi="Arial" w:cs="Arial"/>
            <w:sz w:val="22"/>
            <w:szCs w:val="22"/>
          </w:rPr>
          <w:t>http://www.fwwa.org.au/</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b/>
          <w:sz w:val="22"/>
          <w:szCs w:val="22"/>
          <w:lang w:val="en-US"/>
        </w:rPr>
      </w:pPr>
      <w:r w:rsidRPr="001066E1">
        <w:rPr>
          <w:rFonts w:ascii="Arial" w:hAnsi="Arial" w:cs="Arial"/>
          <w:sz w:val="22"/>
          <w:szCs w:val="22"/>
          <w:lang w:val="en"/>
        </w:rPr>
        <w:t>Glossary of timber/wood terms</w:t>
      </w:r>
    </w:p>
    <w:p w:rsidR="009D618A" w:rsidRPr="001066E1" w:rsidRDefault="0009148A" w:rsidP="009D618A">
      <w:pPr>
        <w:rPr>
          <w:rFonts w:ascii="Arial" w:hAnsi="Arial" w:cs="Arial"/>
          <w:sz w:val="22"/>
          <w:szCs w:val="22"/>
        </w:rPr>
      </w:pPr>
      <w:hyperlink r:id="rId36" w:history="1">
        <w:r w:rsidR="009D618A" w:rsidRPr="001066E1">
          <w:rPr>
            <w:rStyle w:val="Hyperlink"/>
            <w:rFonts w:ascii="Arial" w:hAnsi="Arial" w:cs="Arial"/>
            <w:sz w:val="22"/>
            <w:szCs w:val="22"/>
          </w:rPr>
          <w:t>http://oak.arch.utas.edu.au/glossary/glossary.pdf</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b/>
          <w:sz w:val="22"/>
          <w:szCs w:val="22"/>
          <w:lang w:val="en-US"/>
        </w:rPr>
      </w:pPr>
      <w:r w:rsidRPr="001066E1">
        <w:rPr>
          <w:rFonts w:ascii="Arial" w:hAnsi="Arial" w:cs="Arial"/>
          <w:sz w:val="22"/>
          <w:szCs w:val="22"/>
        </w:rPr>
        <w:t>Design &amp; Technology UK resistant materials</w:t>
      </w:r>
    </w:p>
    <w:p w:rsidR="009D618A" w:rsidRPr="001066E1" w:rsidRDefault="0009148A" w:rsidP="009D618A">
      <w:pPr>
        <w:rPr>
          <w:rFonts w:ascii="Arial" w:hAnsi="Arial" w:cs="Arial"/>
          <w:sz w:val="22"/>
          <w:szCs w:val="22"/>
        </w:rPr>
      </w:pPr>
      <w:hyperlink r:id="rId37" w:history="1">
        <w:r w:rsidR="009D618A" w:rsidRPr="001066E1">
          <w:rPr>
            <w:rStyle w:val="Hyperlink"/>
            <w:rFonts w:ascii="Arial" w:hAnsi="Arial" w:cs="Arial"/>
            <w:sz w:val="22"/>
            <w:szCs w:val="22"/>
          </w:rPr>
          <w:t>http://www.designandtech.com/resistantmaterials/</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rPr>
      </w:pPr>
      <w:r w:rsidRPr="001066E1">
        <w:rPr>
          <w:rFonts w:ascii="Arial" w:hAnsi="Arial" w:cs="Arial"/>
          <w:sz w:val="22"/>
          <w:szCs w:val="22"/>
          <w:lang w:val="en"/>
        </w:rPr>
        <w:t>Resources UK range of topics</w:t>
      </w:r>
    </w:p>
    <w:p w:rsidR="009D618A" w:rsidRPr="001066E1" w:rsidRDefault="0009148A" w:rsidP="009D618A">
      <w:pPr>
        <w:rPr>
          <w:rFonts w:ascii="Arial" w:hAnsi="Arial" w:cs="Arial"/>
          <w:sz w:val="22"/>
          <w:szCs w:val="22"/>
        </w:rPr>
      </w:pPr>
      <w:hyperlink r:id="rId38" w:history="1">
        <w:r w:rsidR="009D618A" w:rsidRPr="001066E1">
          <w:rPr>
            <w:rStyle w:val="Hyperlink"/>
            <w:rFonts w:ascii="Arial" w:hAnsi="Arial" w:cs="Arial"/>
            <w:sz w:val="22"/>
            <w:szCs w:val="22"/>
          </w:rPr>
          <w:t>http://www.spartacus.schoolnet.co.uk/REVdt.htm</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Amateur Woodworker online magazine</w:t>
      </w:r>
    </w:p>
    <w:p w:rsidR="009D618A" w:rsidRPr="001066E1" w:rsidRDefault="0009148A" w:rsidP="009D618A">
      <w:pPr>
        <w:rPr>
          <w:rFonts w:ascii="Arial" w:hAnsi="Arial" w:cs="Arial"/>
          <w:sz w:val="22"/>
          <w:szCs w:val="22"/>
          <w:lang w:val="en-US"/>
        </w:rPr>
      </w:pPr>
      <w:hyperlink r:id="rId39" w:history="1">
        <w:r w:rsidR="009D618A" w:rsidRPr="001066E1">
          <w:rPr>
            <w:rStyle w:val="Hyperlink"/>
            <w:rFonts w:ascii="Arial" w:hAnsi="Arial" w:cs="Arial"/>
            <w:sz w:val="22"/>
            <w:szCs w:val="22"/>
            <w:lang w:val="en-US"/>
          </w:rPr>
          <w:t>http://www.am-wood.com/index.html</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Woodworking online magazine</w:t>
      </w:r>
    </w:p>
    <w:p w:rsidR="009D618A" w:rsidRPr="001066E1" w:rsidRDefault="0009148A" w:rsidP="009D618A">
      <w:pPr>
        <w:rPr>
          <w:rFonts w:ascii="Arial" w:hAnsi="Arial" w:cs="Arial"/>
          <w:sz w:val="22"/>
          <w:szCs w:val="22"/>
          <w:lang w:val="en-US"/>
        </w:rPr>
      </w:pPr>
      <w:hyperlink r:id="rId40" w:history="1">
        <w:r w:rsidR="009D618A" w:rsidRPr="001066E1">
          <w:rPr>
            <w:rStyle w:val="Hyperlink"/>
            <w:rFonts w:ascii="Arial" w:hAnsi="Arial" w:cs="Arial"/>
            <w:sz w:val="22"/>
            <w:szCs w:val="22"/>
            <w:lang w:val="en-US"/>
          </w:rPr>
          <w:t>http://woodworking.com/ww/ww.aspx</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CA6E4C" w:rsidP="009D618A">
      <w:pPr>
        <w:tabs>
          <w:tab w:val="left" w:pos="6355"/>
        </w:tabs>
        <w:rPr>
          <w:rFonts w:ascii="Arial" w:hAnsi="Arial" w:cs="Arial"/>
          <w:sz w:val="22"/>
          <w:szCs w:val="22"/>
          <w:lang w:val="en-US"/>
        </w:rPr>
      </w:pPr>
      <w:r>
        <w:rPr>
          <w:rFonts w:ascii="Arial" w:hAnsi="Arial" w:cs="Arial"/>
          <w:sz w:val="22"/>
          <w:szCs w:val="22"/>
          <w:lang w:val="en-US"/>
        </w:rPr>
        <w:t>Fine Woodworking magazine</w:t>
      </w:r>
    </w:p>
    <w:p w:rsidR="009D618A" w:rsidRPr="001066E1" w:rsidRDefault="0009148A" w:rsidP="009D618A">
      <w:pPr>
        <w:rPr>
          <w:rFonts w:ascii="Arial" w:hAnsi="Arial" w:cs="Arial"/>
          <w:sz w:val="22"/>
          <w:szCs w:val="22"/>
          <w:lang w:val="en-US"/>
        </w:rPr>
      </w:pPr>
      <w:hyperlink r:id="rId41" w:history="1">
        <w:r w:rsidR="009D618A" w:rsidRPr="001066E1">
          <w:rPr>
            <w:rStyle w:val="Hyperlink"/>
            <w:rFonts w:ascii="Arial" w:hAnsi="Arial" w:cs="Arial"/>
            <w:sz w:val="22"/>
            <w:szCs w:val="22"/>
            <w:lang w:val="en-US"/>
          </w:rPr>
          <w:t>http://www.finewoodworking.com/pages/fw_articleindex.asp</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 xml:space="preserve">National Association of Forest Industries </w:t>
      </w:r>
    </w:p>
    <w:p w:rsidR="009D618A" w:rsidRPr="001066E1" w:rsidRDefault="0009148A" w:rsidP="009D618A">
      <w:pPr>
        <w:rPr>
          <w:rFonts w:ascii="Arial" w:hAnsi="Arial" w:cs="Arial"/>
          <w:sz w:val="22"/>
          <w:szCs w:val="22"/>
          <w:lang w:val="en-US"/>
        </w:rPr>
      </w:pPr>
      <w:hyperlink r:id="rId42" w:history="1">
        <w:r w:rsidR="009D618A" w:rsidRPr="001066E1">
          <w:rPr>
            <w:rStyle w:val="Hyperlink"/>
            <w:rFonts w:ascii="Arial" w:hAnsi="Arial" w:cs="Arial"/>
            <w:sz w:val="22"/>
            <w:szCs w:val="22"/>
            <w:lang w:val="en-US"/>
          </w:rPr>
          <w:t>http://www.nafi.com.au/site/</w:t>
        </w:r>
      </w:hyperlink>
    </w:p>
    <w:p w:rsidR="009D618A" w:rsidRPr="00CA6E4C" w:rsidRDefault="009D618A" w:rsidP="009D618A">
      <w:pPr>
        <w:rPr>
          <w:rFonts w:ascii="Arial" w:eastAsia="Times New Roman" w:hAnsi="Arial"/>
          <w:color w:val="000000"/>
          <w:sz w:val="20"/>
          <w:szCs w:val="20"/>
          <w:lang w:eastAsia="en-AU"/>
        </w:rPr>
      </w:pP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t xml:space="preserve">Forest Industries Federation (WA) </w:t>
      </w:r>
    </w:p>
    <w:p w:rsidR="00CA6E4C" w:rsidRDefault="0009148A" w:rsidP="009D618A">
      <w:pPr>
        <w:rPr>
          <w:rStyle w:val="Hyperlink"/>
          <w:rFonts w:ascii="Arial" w:hAnsi="Arial" w:cs="Arial"/>
          <w:sz w:val="22"/>
          <w:szCs w:val="22"/>
          <w:lang w:val="en-US"/>
        </w:rPr>
      </w:pPr>
      <w:hyperlink r:id="rId43" w:history="1">
        <w:r w:rsidR="009D618A" w:rsidRPr="001066E1">
          <w:rPr>
            <w:rStyle w:val="Hyperlink"/>
            <w:rFonts w:ascii="Arial" w:hAnsi="Arial" w:cs="Arial"/>
            <w:sz w:val="22"/>
            <w:szCs w:val="22"/>
            <w:lang w:val="en-US"/>
          </w:rPr>
          <w:t>http://www.forestindustries.com.au/</w:t>
        </w:r>
      </w:hyperlink>
      <w:r w:rsidR="00CA6E4C">
        <w:rPr>
          <w:rStyle w:val="Hyperlink"/>
          <w:rFonts w:ascii="Arial" w:hAnsi="Arial" w:cs="Arial"/>
          <w:sz w:val="22"/>
          <w:szCs w:val="22"/>
          <w:lang w:val="en-US"/>
        </w:rPr>
        <w:br w:type="page"/>
      </w:r>
    </w:p>
    <w:p w:rsidR="009D618A" w:rsidRPr="001066E1" w:rsidRDefault="009D618A" w:rsidP="009D618A">
      <w:pPr>
        <w:rPr>
          <w:rFonts w:ascii="Arial" w:hAnsi="Arial" w:cs="Arial"/>
          <w:sz w:val="22"/>
          <w:szCs w:val="22"/>
          <w:lang w:val="en-US"/>
        </w:rPr>
      </w:pPr>
      <w:r w:rsidRPr="001066E1">
        <w:rPr>
          <w:rFonts w:ascii="Arial" w:hAnsi="Arial" w:cs="Arial"/>
          <w:sz w:val="22"/>
          <w:szCs w:val="22"/>
          <w:lang w:val="en-US"/>
        </w:rPr>
        <w:lastRenderedPageBreak/>
        <w:t>Australian Treated Pine</w:t>
      </w:r>
    </w:p>
    <w:p w:rsidR="009D618A" w:rsidRPr="001066E1" w:rsidRDefault="0009148A" w:rsidP="009D618A">
      <w:pPr>
        <w:rPr>
          <w:rFonts w:ascii="Arial" w:hAnsi="Arial" w:cs="Arial"/>
          <w:sz w:val="22"/>
          <w:szCs w:val="22"/>
          <w:lang w:val="en-US"/>
        </w:rPr>
      </w:pPr>
      <w:hyperlink r:id="rId44" w:history="1">
        <w:r w:rsidR="009D618A" w:rsidRPr="001066E1">
          <w:rPr>
            <w:rStyle w:val="Hyperlink"/>
            <w:rFonts w:ascii="Arial" w:hAnsi="Arial" w:cs="Arial"/>
            <w:sz w:val="22"/>
            <w:szCs w:val="22"/>
            <w:lang w:val="en-US"/>
          </w:rPr>
          <w:t>http://www.atpine.com.au/technicalinfo.htm</w:t>
        </w:r>
      </w:hyperlink>
    </w:p>
    <w:p w:rsidR="009D618A" w:rsidRPr="001066E1" w:rsidRDefault="009D618A" w:rsidP="009D618A">
      <w:pPr>
        <w:rPr>
          <w:rFonts w:ascii="Arial" w:hAnsi="Arial" w:cs="Arial"/>
          <w:b/>
          <w:sz w:val="22"/>
          <w:szCs w:val="22"/>
          <w:lang w:val="en-US"/>
        </w:rPr>
      </w:pPr>
      <w:r w:rsidRPr="00CA6E4C">
        <w:rPr>
          <w:rFonts w:ascii="Arial" w:eastAsia="Times New Roman" w:hAnsi="Arial"/>
          <w:color w:val="000000"/>
          <w:sz w:val="20"/>
          <w:szCs w:val="20"/>
          <w:lang w:eastAsia="en-AU"/>
        </w:rPr>
        <w:cr/>
      </w:r>
      <w:r w:rsidRPr="001066E1">
        <w:rPr>
          <w:rFonts w:ascii="Arial" w:hAnsi="Arial" w:cs="Arial"/>
          <w:sz w:val="22"/>
          <w:szCs w:val="22"/>
          <w:lang w:val="en"/>
        </w:rPr>
        <w:t>Australian Timber database</w:t>
      </w:r>
    </w:p>
    <w:p w:rsidR="009D618A" w:rsidRPr="001066E1" w:rsidRDefault="0009148A" w:rsidP="009D618A">
      <w:pPr>
        <w:rPr>
          <w:rFonts w:ascii="Arial" w:hAnsi="Arial" w:cs="Arial"/>
          <w:b/>
          <w:sz w:val="22"/>
          <w:szCs w:val="22"/>
          <w:lang w:val="en-US"/>
        </w:rPr>
      </w:pPr>
      <w:hyperlink r:id="rId45" w:history="1">
        <w:r w:rsidR="009D618A" w:rsidRPr="001066E1">
          <w:rPr>
            <w:rStyle w:val="Hyperlink"/>
            <w:rFonts w:ascii="Arial" w:hAnsi="Arial" w:cs="Arial"/>
            <w:sz w:val="22"/>
            <w:szCs w:val="22"/>
          </w:rPr>
          <w:t>http://www.timber.net.au/</w:t>
        </w:r>
      </w:hyperlink>
    </w:p>
    <w:p w:rsidR="00CA6E4C" w:rsidRPr="00CA6E4C" w:rsidRDefault="00CA6E4C" w:rsidP="00E85C29">
      <w:pPr>
        <w:rPr>
          <w:rFonts w:ascii="Arial" w:hAnsi="Arial" w:cs="Arial"/>
          <w:sz w:val="22"/>
          <w:szCs w:val="22"/>
        </w:rPr>
      </w:pPr>
    </w:p>
    <w:p w:rsidR="00CA6E4C" w:rsidRPr="00CA6E4C" w:rsidRDefault="00CA6E4C" w:rsidP="00E85C29">
      <w:pPr>
        <w:rPr>
          <w:rFonts w:ascii="Arial" w:hAnsi="Arial" w:cs="Arial"/>
          <w:sz w:val="22"/>
          <w:szCs w:val="22"/>
        </w:rPr>
      </w:pPr>
    </w:p>
    <w:p w:rsidR="00E85C29" w:rsidRPr="002D2F0F" w:rsidRDefault="00E85C29" w:rsidP="00E85C29">
      <w:pPr>
        <w:rPr>
          <w:rFonts w:ascii="Arial" w:hAnsi="Arial" w:cs="Arial"/>
          <w:b/>
          <w:sz w:val="22"/>
          <w:szCs w:val="22"/>
        </w:rPr>
      </w:pPr>
      <w:r w:rsidRPr="002D2F0F">
        <w:rPr>
          <w:rFonts w:ascii="Arial" w:hAnsi="Arial" w:cs="Arial"/>
          <w:b/>
          <w:sz w:val="22"/>
          <w:szCs w:val="22"/>
        </w:rPr>
        <w:t>PAR</w:t>
      </w:r>
      <w:r>
        <w:rPr>
          <w:rFonts w:ascii="Arial" w:hAnsi="Arial" w:cs="Arial"/>
          <w:b/>
          <w:sz w:val="22"/>
          <w:szCs w:val="22"/>
        </w:rPr>
        <w:t>T</w:t>
      </w:r>
      <w:r w:rsidR="004306F6">
        <w:rPr>
          <w:rFonts w:ascii="Arial" w:hAnsi="Arial" w:cs="Arial"/>
          <w:b/>
          <w:sz w:val="22"/>
          <w:szCs w:val="22"/>
        </w:rPr>
        <w:t xml:space="preserve"> 4</w:t>
      </w:r>
      <w:r w:rsidRPr="002D2F0F">
        <w:rPr>
          <w:rFonts w:ascii="Arial" w:hAnsi="Arial" w:cs="Arial"/>
          <w:b/>
          <w:sz w:val="22"/>
          <w:szCs w:val="22"/>
        </w:rPr>
        <w:t>:</w:t>
      </w:r>
      <w:r>
        <w:rPr>
          <w:rFonts w:ascii="Arial" w:hAnsi="Arial" w:cs="Arial"/>
          <w:b/>
          <w:sz w:val="22"/>
          <w:szCs w:val="22"/>
        </w:rPr>
        <w:t xml:space="preserve"> MULTI</w:t>
      </w:r>
      <w:r w:rsidRPr="002D2F0F">
        <w:rPr>
          <w:rFonts w:ascii="Arial" w:hAnsi="Arial" w:cs="Arial"/>
          <w:b/>
          <w:sz w:val="22"/>
          <w:szCs w:val="22"/>
        </w:rPr>
        <w:t xml:space="preserve">MEDIA </w:t>
      </w:r>
      <w:r>
        <w:rPr>
          <w:rFonts w:ascii="Arial" w:hAnsi="Arial" w:cs="Arial"/>
          <w:b/>
          <w:sz w:val="22"/>
          <w:szCs w:val="22"/>
        </w:rPr>
        <w:t>RESOURCE</w:t>
      </w:r>
      <w:r w:rsidRPr="002D2F0F">
        <w:rPr>
          <w:rFonts w:ascii="Arial" w:hAnsi="Arial" w:cs="Arial"/>
          <w:b/>
          <w:sz w:val="22"/>
          <w:szCs w:val="22"/>
        </w:rPr>
        <w:t xml:space="preserve"> LIST</w:t>
      </w:r>
    </w:p>
    <w:p w:rsidR="00E85C29" w:rsidRPr="00CA6E4C" w:rsidRDefault="00E85C29" w:rsidP="00E85C29">
      <w:pPr>
        <w:rPr>
          <w:rFonts w:ascii="Arial" w:eastAsia="Times New Roman" w:hAnsi="Arial"/>
          <w:color w:val="000000"/>
          <w:sz w:val="20"/>
          <w:szCs w:val="20"/>
          <w:lang w:eastAsia="en-AU"/>
        </w:rPr>
      </w:pPr>
    </w:p>
    <w:p w:rsidR="0009386A" w:rsidRPr="00106C81" w:rsidRDefault="0009386A" w:rsidP="0009386A">
      <w:pPr>
        <w:rPr>
          <w:rFonts w:ascii="Arial" w:hAnsi="Arial"/>
          <w:b/>
          <w:sz w:val="28"/>
          <w:szCs w:val="28"/>
        </w:rPr>
      </w:pPr>
      <w:r w:rsidRPr="00106C81">
        <w:rPr>
          <w:rFonts w:ascii="Arial" w:hAnsi="Arial"/>
          <w:b/>
          <w:sz w:val="28"/>
          <w:szCs w:val="28"/>
        </w:rPr>
        <w:t>Design</w:t>
      </w:r>
    </w:p>
    <w:p w:rsidR="0009386A" w:rsidRPr="00CA6E4C" w:rsidRDefault="0009386A" w:rsidP="00CA6E4C">
      <w:pPr>
        <w:rPr>
          <w:rFonts w:ascii="Arial" w:eastAsia="Times New Roman" w:hAnsi="Arial"/>
          <w:sz w:val="20"/>
          <w:szCs w:val="20"/>
          <w:lang w:eastAsia="en-AU"/>
        </w:rPr>
      </w:pPr>
    </w:p>
    <w:p w:rsidR="0009386A" w:rsidRPr="00CA6E4C" w:rsidRDefault="0009148A" w:rsidP="0009386A">
      <w:pPr>
        <w:shd w:val="clear" w:color="auto" w:fill="FFFFFF"/>
        <w:tabs>
          <w:tab w:val="right" w:pos="8789"/>
        </w:tabs>
        <w:outlineLvl w:val="0"/>
        <w:rPr>
          <w:rFonts w:ascii="Arial" w:eastAsia="Times New Roman" w:hAnsi="Arial"/>
          <w:b/>
          <w:bCs/>
          <w:kern w:val="36"/>
          <w:sz w:val="22"/>
          <w:szCs w:val="22"/>
          <w:lang w:eastAsia="en-AU"/>
        </w:rPr>
      </w:pPr>
      <w:hyperlink r:id="rId46" w:history="1">
        <w:r w:rsidR="0009386A" w:rsidRPr="00CA6E4C">
          <w:rPr>
            <w:rFonts w:ascii="Arial" w:eastAsia="Times New Roman" w:hAnsi="Arial"/>
            <w:b/>
            <w:bCs/>
            <w:kern w:val="36"/>
            <w:sz w:val="22"/>
            <w:szCs w:val="22"/>
            <w:lang w:eastAsia="en-AU"/>
          </w:rPr>
          <w:t>Elements and Principles of Design</w:t>
        </w:r>
      </w:hyperlink>
      <w:r w:rsidR="0009386A" w:rsidRPr="00CA6E4C">
        <w:rPr>
          <w:rFonts w:ascii="Arial" w:eastAsia="Times New Roman" w:hAnsi="Arial"/>
          <w:b/>
          <w:bCs/>
          <w:kern w:val="36"/>
          <w:sz w:val="22"/>
          <w:szCs w:val="22"/>
          <w:lang w:eastAsia="en-AU"/>
        </w:rPr>
        <w:tab/>
        <w:t xml:space="preserve">       Video Education Australasia: 2004</w:t>
      </w:r>
    </w:p>
    <w:p w:rsidR="0009386A" w:rsidRPr="00CA6E4C" w:rsidRDefault="0009386A" w:rsidP="0009386A">
      <w:pPr>
        <w:shd w:val="clear" w:color="auto" w:fill="FFFFFF"/>
        <w:tabs>
          <w:tab w:val="right" w:pos="8789"/>
        </w:tabs>
        <w:outlineLvl w:val="0"/>
        <w:rPr>
          <w:rFonts w:ascii="Arial" w:eastAsia="Times New Roman" w:hAnsi="Arial"/>
          <w:b/>
          <w:bCs/>
          <w:kern w:val="36"/>
          <w:sz w:val="22"/>
          <w:szCs w:val="22"/>
          <w:lang w:eastAsia="en-AU"/>
        </w:rPr>
      </w:pPr>
      <w:r w:rsidRPr="00CA6E4C">
        <w:rPr>
          <w:rFonts w:ascii="Arial" w:eastAsia="Times New Roman" w:hAnsi="Arial"/>
          <w:b/>
          <w:bCs/>
          <w:kern w:val="36"/>
          <w:sz w:val="22"/>
          <w:szCs w:val="22"/>
          <w:lang w:eastAsia="en-AU"/>
        </w:rPr>
        <w:t xml:space="preserve"> </w:t>
      </w:r>
      <w:r w:rsidRPr="00CA6E4C">
        <w:rPr>
          <w:rFonts w:ascii="Arial" w:eastAsia="Times New Roman" w:hAnsi="Arial"/>
          <w:b/>
          <w:bCs/>
          <w:kern w:val="36"/>
          <w:sz w:val="22"/>
          <w:szCs w:val="22"/>
          <w:lang w:eastAsia="en-AU"/>
        </w:rPr>
        <w:tab/>
        <w:t xml:space="preserve">30 minutes </w:t>
      </w:r>
    </w:p>
    <w:p w:rsidR="0009386A" w:rsidRPr="00CA6E4C" w:rsidRDefault="0009386A" w:rsidP="0009386A">
      <w:pPr>
        <w:shd w:val="clear" w:color="auto" w:fill="FFFFFF"/>
        <w:rPr>
          <w:rFonts w:ascii="Arial" w:eastAsia="Times New Roman" w:hAnsi="Arial"/>
          <w:sz w:val="20"/>
          <w:szCs w:val="20"/>
          <w:lang w:eastAsia="en-AU"/>
        </w:rPr>
      </w:pPr>
      <w:r w:rsidRPr="00CA6E4C">
        <w:rPr>
          <w:rFonts w:ascii="Arial" w:eastAsia="Times New Roman" w:hAnsi="Arial"/>
          <w:sz w:val="20"/>
          <w:szCs w:val="20"/>
          <w:lang w:eastAsia="en-AU"/>
        </w:rPr>
        <w:t>This program explains the elements used in visual design and then explains how these can be arranged and organised using the principles of design. It draws on real life examples used in 2D visual communications and designs: poster, information, web and magazines and 3D: product and built environments. Diverse descriptions of each element and principle using both theoretical and practical explanations are included in this program. Examples of the impact of the use of the elements and principles including traditional theories and how they are successfully used throughout the evolution of design are provided throughout this presentation.</w:t>
      </w:r>
    </w:p>
    <w:p w:rsidR="0009386A" w:rsidRPr="00CA6E4C" w:rsidRDefault="0009386A" w:rsidP="00CA6E4C">
      <w:pPr>
        <w:rPr>
          <w:rFonts w:ascii="Arial" w:eastAsia="Times New Roman" w:hAnsi="Arial"/>
          <w:sz w:val="20"/>
          <w:szCs w:val="20"/>
          <w:lang w:eastAsia="en-AU"/>
        </w:rPr>
      </w:pPr>
    </w:p>
    <w:p w:rsidR="0009386A" w:rsidRPr="00CA6E4C" w:rsidRDefault="0009386A" w:rsidP="0009386A">
      <w:pPr>
        <w:shd w:val="clear" w:color="auto" w:fill="FFFFFF"/>
        <w:tabs>
          <w:tab w:val="right" w:pos="8789"/>
        </w:tabs>
        <w:outlineLvl w:val="0"/>
        <w:rPr>
          <w:rFonts w:ascii="Arial" w:eastAsia="Times New Roman" w:hAnsi="Arial"/>
          <w:b/>
          <w:bCs/>
          <w:kern w:val="36"/>
          <w:sz w:val="22"/>
          <w:szCs w:val="22"/>
          <w:lang w:eastAsia="en-AU"/>
        </w:rPr>
      </w:pPr>
      <w:r w:rsidRPr="00CA6E4C">
        <w:rPr>
          <w:rFonts w:ascii="Arial" w:hAnsi="Arial"/>
          <w:b/>
          <w:sz w:val="22"/>
          <w:szCs w:val="22"/>
        </w:rPr>
        <w:t>Inclusive Design</w:t>
      </w:r>
      <w:r w:rsidRPr="00CA6E4C">
        <w:rPr>
          <w:rFonts w:ascii="Arial" w:hAnsi="Arial"/>
          <w:b/>
          <w:sz w:val="22"/>
          <w:szCs w:val="22"/>
        </w:rPr>
        <w:tab/>
      </w:r>
      <w:r w:rsidRPr="00CA6E4C">
        <w:rPr>
          <w:rFonts w:ascii="Arial" w:eastAsia="Times New Roman" w:hAnsi="Arial"/>
          <w:b/>
          <w:bCs/>
          <w:kern w:val="36"/>
          <w:sz w:val="22"/>
          <w:szCs w:val="22"/>
          <w:lang w:eastAsia="en-AU"/>
        </w:rPr>
        <w:t>VEA: 2010</w:t>
      </w:r>
    </w:p>
    <w:p w:rsidR="0009386A" w:rsidRPr="00CA6E4C" w:rsidRDefault="0009386A" w:rsidP="0009386A">
      <w:pPr>
        <w:shd w:val="clear" w:color="auto" w:fill="FFFFFF"/>
        <w:tabs>
          <w:tab w:val="right" w:pos="8789"/>
        </w:tabs>
        <w:outlineLvl w:val="0"/>
        <w:rPr>
          <w:rFonts w:ascii="Arial" w:hAnsi="Arial"/>
          <w:b/>
          <w:sz w:val="22"/>
          <w:szCs w:val="22"/>
        </w:rPr>
      </w:pPr>
      <w:r w:rsidRPr="00CA6E4C">
        <w:rPr>
          <w:rFonts w:ascii="Arial" w:eastAsia="Times New Roman" w:hAnsi="Arial"/>
          <w:b/>
          <w:bCs/>
          <w:kern w:val="36"/>
          <w:sz w:val="22"/>
          <w:szCs w:val="22"/>
          <w:lang w:eastAsia="en-AU"/>
        </w:rPr>
        <w:tab/>
        <w:t>26 minutes</w:t>
      </w:r>
    </w:p>
    <w:p w:rsidR="0009386A" w:rsidRPr="00CA6E4C" w:rsidRDefault="0009386A" w:rsidP="0009386A">
      <w:pPr>
        <w:pStyle w:val="Heading2"/>
        <w:shd w:val="clear" w:color="auto" w:fill="FFFFFF"/>
        <w:spacing w:before="0" w:after="0"/>
        <w:rPr>
          <w:rFonts w:ascii="Arial" w:hAnsi="Arial"/>
          <w:b w:val="0"/>
          <w:bCs w:val="0"/>
          <w:color w:val="auto"/>
          <w:sz w:val="20"/>
          <w:szCs w:val="20"/>
        </w:rPr>
      </w:pPr>
      <w:r w:rsidRPr="00CA6E4C">
        <w:rPr>
          <w:rFonts w:ascii="Arial" w:hAnsi="Arial"/>
          <w:b w:val="0"/>
          <w:bCs w:val="0"/>
          <w:color w:val="auto"/>
          <w:sz w:val="20"/>
          <w:szCs w:val="20"/>
        </w:rPr>
        <w:t>How Industry Designs for the User</w:t>
      </w:r>
    </w:p>
    <w:p w:rsidR="0009386A" w:rsidRPr="006F28A7" w:rsidRDefault="0009386A" w:rsidP="0009386A">
      <w:pPr>
        <w:pStyle w:val="NormalWeb"/>
        <w:shd w:val="clear" w:color="auto" w:fill="FFFFFF"/>
        <w:spacing w:before="0" w:after="0" w:line="240" w:lineRule="auto"/>
        <w:rPr>
          <w:rFonts w:ascii="Arial" w:hAnsi="Arial"/>
          <w:sz w:val="20"/>
          <w:szCs w:val="20"/>
        </w:rPr>
      </w:pPr>
      <w:r w:rsidRPr="006F28A7">
        <w:rPr>
          <w:rFonts w:ascii="Arial" w:hAnsi="Arial"/>
          <w:sz w:val="20"/>
          <w:szCs w:val="20"/>
        </w:rPr>
        <w:t>How do professional designers research their potential market to ensure they come up with designs that meet the needs of users and are inclusive, irrespective of age or ability? This program uses three examples drawn from: textiles (a smart cushion for care homes), resistant materials (children's bikes) and graphics/packaging (mobile phone box/manual). It looks at how designers consider the values and needs of users, how they determine the intended market or user for their product and how they make use of ergonomics and anthropometrics. It also discusses how demographic change is a major challenge to the design profession, increasingly the effects of a rapidly ageing population and a growing number of people with disabilities.</w:t>
      </w:r>
    </w:p>
    <w:p w:rsidR="0009386A" w:rsidRPr="00CA6E4C" w:rsidRDefault="0009386A" w:rsidP="00CA6E4C">
      <w:pPr>
        <w:rPr>
          <w:rFonts w:ascii="Arial" w:eastAsia="Times New Roman" w:hAnsi="Arial"/>
          <w:sz w:val="20"/>
          <w:szCs w:val="20"/>
          <w:lang w:eastAsia="en-AU"/>
        </w:rPr>
      </w:pPr>
    </w:p>
    <w:p w:rsidR="0009386A" w:rsidRPr="00106C81" w:rsidRDefault="0009386A" w:rsidP="0009386A">
      <w:pPr>
        <w:shd w:val="clear" w:color="auto" w:fill="FFFFFF"/>
        <w:rPr>
          <w:rFonts w:ascii="Arial" w:eastAsia="Times New Roman" w:hAnsi="Arial"/>
          <w:b/>
          <w:color w:val="000000"/>
          <w:sz w:val="28"/>
          <w:szCs w:val="28"/>
          <w:lang w:eastAsia="en-AU"/>
        </w:rPr>
      </w:pPr>
      <w:r w:rsidRPr="00106C81">
        <w:rPr>
          <w:rFonts w:ascii="Arial" w:eastAsia="Times New Roman" w:hAnsi="Arial"/>
          <w:b/>
          <w:color w:val="000000"/>
          <w:sz w:val="28"/>
          <w:szCs w:val="28"/>
          <w:lang w:eastAsia="en-AU"/>
        </w:rPr>
        <w:t>Safety</w:t>
      </w:r>
    </w:p>
    <w:p w:rsidR="0009386A" w:rsidRPr="00CA6E4C" w:rsidRDefault="0009386A" w:rsidP="00CA6E4C">
      <w:pPr>
        <w:rPr>
          <w:rFonts w:ascii="Arial" w:eastAsia="Times New Roman" w:hAnsi="Arial"/>
          <w:sz w:val="20"/>
          <w:szCs w:val="20"/>
          <w:lang w:eastAsia="en-AU"/>
        </w:rPr>
      </w:pPr>
    </w:p>
    <w:p w:rsidR="0009386A" w:rsidRPr="00CA6E4C" w:rsidRDefault="0009386A" w:rsidP="0009386A">
      <w:pPr>
        <w:shd w:val="clear" w:color="auto" w:fill="FFFFFF"/>
        <w:tabs>
          <w:tab w:val="right" w:pos="8789"/>
        </w:tabs>
        <w:outlineLvl w:val="0"/>
        <w:rPr>
          <w:rFonts w:ascii="Arial" w:eastAsia="Times New Roman" w:hAnsi="Arial"/>
          <w:b/>
          <w:bCs/>
          <w:kern w:val="36"/>
          <w:sz w:val="22"/>
          <w:szCs w:val="22"/>
          <w:lang w:eastAsia="en-AU"/>
        </w:rPr>
      </w:pPr>
      <w:r w:rsidRPr="00CA6E4C">
        <w:rPr>
          <w:rFonts w:ascii="Arial" w:eastAsia="Times New Roman" w:hAnsi="Arial"/>
          <w:b/>
          <w:bCs/>
          <w:kern w:val="36"/>
          <w:sz w:val="22"/>
          <w:szCs w:val="22"/>
          <w:lang w:eastAsia="en-AU"/>
        </w:rPr>
        <w:t>Safety in the Workshop, (general wood and metal workshops)</w:t>
      </w:r>
      <w:r w:rsidRPr="00CA6E4C">
        <w:rPr>
          <w:rFonts w:ascii="Arial" w:eastAsia="Times New Roman" w:hAnsi="Arial"/>
          <w:b/>
          <w:bCs/>
          <w:kern w:val="36"/>
          <w:sz w:val="22"/>
          <w:szCs w:val="22"/>
          <w:lang w:eastAsia="en-AU"/>
        </w:rPr>
        <w:tab/>
        <w:t>VEA: 1998</w:t>
      </w:r>
    </w:p>
    <w:p w:rsidR="0009386A" w:rsidRPr="00CA6E4C" w:rsidRDefault="0009386A" w:rsidP="0009386A">
      <w:pPr>
        <w:shd w:val="clear" w:color="auto" w:fill="FFFFFF"/>
        <w:tabs>
          <w:tab w:val="right" w:pos="8789"/>
          <w:tab w:val="right" w:pos="9475"/>
        </w:tabs>
        <w:ind w:firstLine="720"/>
        <w:outlineLvl w:val="0"/>
        <w:rPr>
          <w:rFonts w:ascii="Arial" w:eastAsia="Times New Roman" w:hAnsi="Arial"/>
          <w:b/>
          <w:bCs/>
          <w:kern w:val="36"/>
          <w:sz w:val="22"/>
          <w:szCs w:val="22"/>
          <w:lang w:eastAsia="en-AU"/>
        </w:rPr>
      </w:pPr>
      <w:r w:rsidRPr="00CA6E4C">
        <w:rPr>
          <w:rFonts w:ascii="Arial" w:eastAsia="Times New Roman" w:hAnsi="Arial"/>
          <w:b/>
          <w:bCs/>
          <w:kern w:val="36"/>
          <w:sz w:val="22"/>
          <w:szCs w:val="22"/>
          <w:lang w:eastAsia="en-AU"/>
        </w:rPr>
        <w:tab/>
        <w:t xml:space="preserve">16 minutes </w:t>
      </w:r>
    </w:p>
    <w:p w:rsidR="0009386A" w:rsidRPr="00CA6E4C" w:rsidRDefault="0009386A" w:rsidP="0009386A">
      <w:pPr>
        <w:shd w:val="clear" w:color="auto" w:fill="FFFFFF"/>
        <w:rPr>
          <w:rFonts w:ascii="Arial" w:eastAsia="Times New Roman" w:hAnsi="Arial"/>
          <w:sz w:val="20"/>
          <w:szCs w:val="20"/>
          <w:lang w:eastAsia="en-AU"/>
        </w:rPr>
      </w:pPr>
      <w:r w:rsidRPr="00CA6E4C">
        <w:rPr>
          <w:rFonts w:ascii="Arial" w:eastAsia="Times New Roman" w:hAnsi="Arial"/>
          <w:sz w:val="20"/>
          <w:szCs w:val="20"/>
          <w:lang w:eastAsia="en-AU"/>
        </w:rPr>
        <w:t>Safety in the Workshop' illustrates key concepts relating to workshop safety. We look at protecting the body when using hand tools as well as fixed machines (lathe, bench drill, disk sander, bandsaw, circular saw, jointer, thicknesser, grinder), and portable hand tools (saw, drill, router, sander, jigsaw, angle grinder, planer). We also cover electrical safety and general housekeeping.</w:t>
      </w:r>
    </w:p>
    <w:p w:rsidR="0009386A" w:rsidRPr="00CA6E4C" w:rsidRDefault="0009386A" w:rsidP="00CA6E4C">
      <w:pPr>
        <w:rPr>
          <w:rFonts w:ascii="Arial" w:eastAsia="Times New Roman" w:hAnsi="Arial"/>
          <w:sz w:val="20"/>
          <w:szCs w:val="20"/>
          <w:lang w:eastAsia="en-AU"/>
        </w:rPr>
      </w:pPr>
    </w:p>
    <w:p w:rsidR="0009386A" w:rsidRPr="00CA6E4C" w:rsidRDefault="0009148A" w:rsidP="007314D4">
      <w:pPr>
        <w:shd w:val="clear" w:color="auto" w:fill="FFFFFF"/>
        <w:tabs>
          <w:tab w:val="right" w:pos="8789"/>
        </w:tabs>
        <w:ind w:right="-241"/>
        <w:outlineLvl w:val="0"/>
        <w:rPr>
          <w:rFonts w:ascii="Arial" w:eastAsia="Times New Roman" w:hAnsi="Arial"/>
          <w:b/>
          <w:bCs/>
          <w:kern w:val="36"/>
          <w:sz w:val="22"/>
          <w:szCs w:val="22"/>
          <w:lang w:eastAsia="en-AU"/>
        </w:rPr>
      </w:pPr>
      <w:hyperlink r:id="rId47" w:history="1">
        <w:r w:rsidR="0009386A" w:rsidRPr="00CA6E4C">
          <w:rPr>
            <w:rFonts w:ascii="Arial" w:eastAsia="Times New Roman" w:hAnsi="Arial"/>
            <w:b/>
            <w:bCs/>
            <w:kern w:val="36"/>
            <w:sz w:val="22"/>
            <w:szCs w:val="22"/>
            <w:lang w:eastAsia="en-AU"/>
          </w:rPr>
          <w:t>Safety in the Workshop – Avoiding Accident and Injury</w:t>
        </w:r>
      </w:hyperlink>
      <w:r w:rsidR="0009386A" w:rsidRPr="00CA6E4C">
        <w:rPr>
          <w:rFonts w:ascii="Arial" w:eastAsia="Times New Roman" w:hAnsi="Arial"/>
          <w:b/>
          <w:bCs/>
          <w:kern w:val="36"/>
          <w:sz w:val="22"/>
          <w:szCs w:val="22"/>
          <w:lang w:eastAsia="en-AU"/>
        </w:rPr>
        <w:t xml:space="preserve"> </w:t>
      </w:r>
      <w:r w:rsidR="00AB1158" w:rsidRPr="00CA6E4C">
        <w:rPr>
          <w:rFonts w:ascii="Arial" w:eastAsia="Times New Roman" w:hAnsi="Arial"/>
          <w:b/>
          <w:bCs/>
          <w:kern w:val="36"/>
          <w:sz w:val="22"/>
          <w:szCs w:val="22"/>
          <w:lang w:eastAsia="en-AU"/>
        </w:rPr>
        <w:t>(woodworking)</w:t>
      </w:r>
      <w:r w:rsidR="007314D4" w:rsidRPr="00CA6E4C">
        <w:rPr>
          <w:rFonts w:ascii="Arial" w:eastAsia="Times New Roman" w:hAnsi="Arial"/>
          <w:b/>
          <w:bCs/>
          <w:kern w:val="36"/>
          <w:sz w:val="22"/>
          <w:szCs w:val="22"/>
          <w:lang w:eastAsia="en-AU"/>
        </w:rPr>
        <w:t xml:space="preserve"> </w:t>
      </w:r>
      <w:r w:rsidR="00E72088" w:rsidRPr="00CA6E4C">
        <w:rPr>
          <w:rFonts w:ascii="Arial" w:eastAsia="Times New Roman" w:hAnsi="Arial"/>
          <w:b/>
          <w:bCs/>
          <w:kern w:val="36"/>
          <w:sz w:val="22"/>
          <w:szCs w:val="22"/>
          <w:lang w:eastAsia="en-AU"/>
        </w:rPr>
        <w:tab/>
      </w:r>
      <w:r w:rsidR="0009386A" w:rsidRPr="00CA6E4C">
        <w:rPr>
          <w:rFonts w:ascii="Arial" w:eastAsia="Times New Roman" w:hAnsi="Arial"/>
          <w:b/>
          <w:bCs/>
          <w:kern w:val="36"/>
          <w:sz w:val="22"/>
          <w:szCs w:val="22"/>
          <w:lang w:eastAsia="en-AU"/>
        </w:rPr>
        <w:t>VEA: 2009</w:t>
      </w:r>
    </w:p>
    <w:p w:rsidR="0009386A" w:rsidRPr="00CA6E4C" w:rsidRDefault="0009386A" w:rsidP="0009386A">
      <w:pPr>
        <w:shd w:val="clear" w:color="auto" w:fill="FFFFFF"/>
        <w:tabs>
          <w:tab w:val="right" w:pos="8789"/>
        </w:tabs>
        <w:outlineLvl w:val="0"/>
        <w:rPr>
          <w:rFonts w:ascii="Arial" w:eastAsia="Times New Roman" w:hAnsi="Arial"/>
          <w:b/>
          <w:bCs/>
          <w:kern w:val="36"/>
          <w:sz w:val="22"/>
          <w:szCs w:val="22"/>
          <w:lang w:eastAsia="en-AU"/>
        </w:rPr>
      </w:pPr>
      <w:r w:rsidRPr="00CA6E4C">
        <w:rPr>
          <w:rFonts w:ascii="Arial" w:eastAsia="Times New Roman" w:hAnsi="Arial"/>
          <w:b/>
          <w:bCs/>
          <w:kern w:val="36"/>
          <w:sz w:val="22"/>
          <w:szCs w:val="22"/>
          <w:lang w:eastAsia="en-AU"/>
        </w:rPr>
        <w:tab/>
        <w:t xml:space="preserve">22 minutes </w:t>
      </w:r>
    </w:p>
    <w:p w:rsidR="0009386A" w:rsidRDefault="0009386A" w:rsidP="0009386A">
      <w:pPr>
        <w:shd w:val="clear" w:color="auto" w:fill="FFFFFF"/>
        <w:rPr>
          <w:rFonts w:ascii="Arial" w:eastAsia="Times New Roman" w:hAnsi="Arial"/>
          <w:color w:val="000000"/>
          <w:sz w:val="20"/>
          <w:szCs w:val="20"/>
          <w:lang w:eastAsia="en-AU"/>
        </w:rPr>
      </w:pPr>
      <w:r w:rsidRPr="00CA6E4C">
        <w:rPr>
          <w:rFonts w:ascii="Arial" w:eastAsia="Times New Roman" w:hAnsi="Arial"/>
          <w:sz w:val="20"/>
          <w:szCs w:val="20"/>
          <w:lang w:eastAsia="en-AU"/>
        </w:rPr>
        <w:t xml:space="preserve">The workshop is an inherently dangerous place and as such safety and safe work practices must be the first priority in the layout of a workshop, and always in the minds of those who use it. This Australian-made, curriculum fit program examines the main considerations when it comes to safety in the workshop. Using a woodworking workshop to demonstrate universal safety </w:t>
      </w:r>
      <w:r w:rsidRPr="006F28A7">
        <w:rPr>
          <w:rFonts w:ascii="Arial" w:eastAsia="Times New Roman" w:hAnsi="Arial"/>
          <w:color w:val="000000"/>
          <w:sz w:val="20"/>
          <w:szCs w:val="20"/>
          <w:lang w:eastAsia="en-AU"/>
        </w:rPr>
        <w:t>principles, Philip Ashley and Chris Beck from Holmesglen TAFE stress the importance of using safety equipment, setting up a well-designed work area, correct use of hand and power tools, ongoing maintenance and first aid.</w:t>
      </w:r>
    </w:p>
    <w:p w:rsidR="0009386A" w:rsidRDefault="0009386A" w:rsidP="0009386A">
      <w:pPr>
        <w:shd w:val="clear" w:color="auto" w:fill="FFFFFF"/>
        <w:rPr>
          <w:rFonts w:ascii="Arial" w:eastAsia="Times New Roman" w:hAnsi="Arial"/>
          <w:color w:val="000000"/>
          <w:sz w:val="20"/>
          <w:szCs w:val="20"/>
          <w:lang w:eastAsia="en-AU"/>
        </w:rPr>
      </w:pPr>
      <w:r w:rsidRPr="006F28A7">
        <w:rPr>
          <w:rFonts w:ascii="Arial" w:eastAsia="Times New Roman" w:hAnsi="Arial"/>
          <w:b/>
          <w:bCs/>
          <w:color w:val="000000"/>
          <w:sz w:val="20"/>
          <w:szCs w:val="20"/>
          <w:lang w:eastAsia="en-AU"/>
        </w:rPr>
        <w:t>Chapters:</w:t>
      </w:r>
      <w:r>
        <w:rPr>
          <w:rFonts w:ascii="Arial" w:eastAsia="Times New Roman" w:hAnsi="Arial"/>
          <w:b/>
          <w:bCs/>
          <w:color w:val="000000"/>
          <w:sz w:val="20"/>
          <w:szCs w:val="20"/>
          <w:lang w:eastAsia="en-AU"/>
        </w:rPr>
        <w:t xml:space="preserve"> </w:t>
      </w:r>
      <w:r w:rsidRPr="006F28A7">
        <w:rPr>
          <w:rFonts w:ascii="Arial" w:eastAsia="Times New Roman" w:hAnsi="Arial"/>
          <w:color w:val="000000"/>
          <w:sz w:val="20"/>
          <w:szCs w:val="20"/>
          <w:lang w:eastAsia="en-AU"/>
        </w:rPr>
        <w:t>1. Introduction</w:t>
      </w:r>
      <w:r>
        <w:rPr>
          <w:rFonts w:ascii="Arial" w:eastAsia="Times New Roman" w:hAnsi="Arial"/>
          <w:color w:val="000000"/>
          <w:sz w:val="20"/>
          <w:szCs w:val="20"/>
          <w:lang w:eastAsia="en-AU"/>
        </w:rPr>
        <w:t>;</w:t>
      </w:r>
      <w:r w:rsidRPr="006F28A7">
        <w:rPr>
          <w:rFonts w:ascii="Arial" w:eastAsia="Times New Roman" w:hAnsi="Arial"/>
          <w:color w:val="000000"/>
          <w:sz w:val="20"/>
          <w:szCs w:val="20"/>
          <w:lang w:eastAsia="en-AU"/>
        </w:rPr>
        <w:t xml:space="preserve"> 2. Safety Equipment</w:t>
      </w:r>
      <w:r>
        <w:rPr>
          <w:rFonts w:ascii="Arial" w:eastAsia="Times New Roman" w:hAnsi="Arial"/>
          <w:color w:val="000000"/>
          <w:sz w:val="20"/>
          <w:szCs w:val="20"/>
          <w:lang w:eastAsia="en-AU"/>
        </w:rPr>
        <w:t>;</w:t>
      </w:r>
      <w:r w:rsidRPr="006F28A7">
        <w:rPr>
          <w:rFonts w:ascii="Arial" w:eastAsia="Times New Roman" w:hAnsi="Arial"/>
          <w:color w:val="000000"/>
          <w:sz w:val="20"/>
          <w:szCs w:val="20"/>
          <w:lang w:eastAsia="en-AU"/>
        </w:rPr>
        <w:t xml:space="preserve"> 3. Work Area</w:t>
      </w:r>
      <w:r>
        <w:rPr>
          <w:rFonts w:ascii="Arial" w:eastAsia="Times New Roman" w:hAnsi="Arial"/>
          <w:color w:val="000000"/>
          <w:sz w:val="20"/>
          <w:szCs w:val="20"/>
          <w:lang w:eastAsia="en-AU"/>
        </w:rPr>
        <w:t>;</w:t>
      </w:r>
      <w:r w:rsidRPr="006F28A7">
        <w:rPr>
          <w:rFonts w:ascii="Arial" w:eastAsia="Times New Roman" w:hAnsi="Arial"/>
          <w:color w:val="000000"/>
          <w:sz w:val="20"/>
          <w:szCs w:val="20"/>
          <w:lang w:eastAsia="en-AU"/>
        </w:rPr>
        <w:t xml:space="preserve"> 4. Hand Tools</w:t>
      </w:r>
      <w:r>
        <w:rPr>
          <w:rFonts w:ascii="Arial" w:eastAsia="Times New Roman" w:hAnsi="Arial"/>
          <w:color w:val="000000"/>
          <w:sz w:val="20"/>
          <w:szCs w:val="20"/>
          <w:lang w:eastAsia="en-AU"/>
        </w:rPr>
        <w:t>;</w:t>
      </w:r>
      <w:r w:rsidRPr="006F28A7">
        <w:rPr>
          <w:rFonts w:ascii="Arial" w:eastAsia="Times New Roman" w:hAnsi="Arial"/>
          <w:color w:val="000000"/>
          <w:sz w:val="20"/>
          <w:szCs w:val="20"/>
          <w:lang w:eastAsia="en-AU"/>
        </w:rPr>
        <w:t xml:space="preserve"> 5. Power Tools</w:t>
      </w:r>
      <w:r>
        <w:rPr>
          <w:rFonts w:ascii="Arial" w:eastAsia="Times New Roman" w:hAnsi="Arial"/>
          <w:color w:val="000000"/>
          <w:sz w:val="20"/>
          <w:szCs w:val="20"/>
          <w:lang w:eastAsia="en-AU"/>
        </w:rPr>
        <w:t>;</w:t>
      </w:r>
      <w:r w:rsidRPr="006F28A7">
        <w:rPr>
          <w:rFonts w:ascii="Arial" w:eastAsia="Times New Roman" w:hAnsi="Arial"/>
          <w:color w:val="000000"/>
          <w:sz w:val="20"/>
          <w:szCs w:val="20"/>
          <w:lang w:eastAsia="en-AU"/>
        </w:rPr>
        <w:t xml:space="preserve"> </w:t>
      </w:r>
    </w:p>
    <w:p w:rsidR="0009386A" w:rsidRPr="006F28A7" w:rsidRDefault="0009386A" w:rsidP="0009386A">
      <w:pPr>
        <w:shd w:val="clear" w:color="auto" w:fill="FFFFFF"/>
        <w:rPr>
          <w:rFonts w:ascii="Arial" w:eastAsia="Times New Roman" w:hAnsi="Arial"/>
          <w:color w:val="000000"/>
          <w:sz w:val="20"/>
          <w:szCs w:val="20"/>
          <w:lang w:eastAsia="en-AU"/>
        </w:rPr>
      </w:pPr>
      <w:r w:rsidRPr="006F28A7">
        <w:rPr>
          <w:rFonts w:ascii="Arial" w:eastAsia="Times New Roman" w:hAnsi="Arial"/>
          <w:color w:val="000000"/>
          <w:sz w:val="20"/>
          <w:szCs w:val="20"/>
          <w:lang w:eastAsia="en-AU"/>
        </w:rPr>
        <w:t>6. Maintenance and First Aid</w:t>
      </w:r>
      <w:r>
        <w:rPr>
          <w:rFonts w:ascii="Arial" w:eastAsia="Times New Roman" w:hAnsi="Arial"/>
          <w:color w:val="000000"/>
          <w:sz w:val="20"/>
          <w:szCs w:val="20"/>
          <w:lang w:eastAsia="en-AU"/>
        </w:rPr>
        <w:t>;</w:t>
      </w:r>
      <w:r w:rsidRPr="006F28A7">
        <w:rPr>
          <w:rFonts w:ascii="Arial" w:eastAsia="Times New Roman" w:hAnsi="Arial"/>
          <w:color w:val="000000"/>
          <w:sz w:val="20"/>
          <w:szCs w:val="20"/>
          <w:lang w:eastAsia="en-AU"/>
        </w:rPr>
        <w:t xml:space="preserve"> 7. Conclusion</w:t>
      </w:r>
      <w:r>
        <w:rPr>
          <w:rFonts w:ascii="Arial" w:eastAsia="Times New Roman" w:hAnsi="Arial"/>
          <w:color w:val="000000"/>
          <w:sz w:val="20"/>
          <w:szCs w:val="20"/>
          <w:lang w:eastAsia="en-AU"/>
        </w:rPr>
        <w:t>.</w:t>
      </w:r>
    </w:p>
    <w:p w:rsidR="0009386A" w:rsidRPr="00CA6E4C" w:rsidRDefault="0009386A" w:rsidP="00CA6E4C">
      <w:pPr>
        <w:rPr>
          <w:rFonts w:ascii="Arial" w:eastAsia="Times New Roman" w:hAnsi="Arial"/>
          <w:sz w:val="20"/>
          <w:szCs w:val="20"/>
          <w:lang w:eastAsia="en-AU"/>
        </w:rPr>
      </w:pPr>
    </w:p>
    <w:p w:rsidR="00E72088" w:rsidRDefault="00E72088">
      <w:pPr>
        <w:spacing w:after="200" w:line="276" w:lineRule="auto"/>
        <w:rPr>
          <w:rFonts w:ascii="Arial" w:hAnsi="Arial"/>
          <w:b/>
          <w:sz w:val="28"/>
          <w:szCs w:val="28"/>
        </w:rPr>
      </w:pPr>
      <w:r>
        <w:rPr>
          <w:rFonts w:ascii="Arial" w:hAnsi="Arial"/>
          <w:b/>
          <w:sz w:val="28"/>
          <w:szCs w:val="28"/>
        </w:rPr>
        <w:br w:type="page"/>
      </w:r>
    </w:p>
    <w:p w:rsidR="0009386A" w:rsidRPr="00106C81" w:rsidRDefault="0009386A" w:rsidP="0009386A">
      <w:pPr>
        <w:rPr>
          <w:rFonts w:ascii="Arial" w:hAnsi="Arial"/>
          <w:b/>
          <w:sz w:val="28"/>
          <w:szCs w:val="28"/>
        </w:rPr>
      </w:pPr>
      <w:r w:rsidRPr="00106C81">
        <w:rPr>
          <w:rFonts w:ascii="Arial" w:hAnsi="Arial"/>
          <w:b/>
          <w:sz w:val="28"/>
          <w:szCs w:val="28"/>
        </w:rPr>
        <w:lastRenderedPageBreak/>
        <w:t>Metal</w:t>
      </w:r>
    </w:p>
    <w:p w:rsidR="0009386A" w:rsidRPr="00CA6E4C" w:rsidRDefault="0009386A" w:rsidP="00CA6E4C">
      <w:pPr>
        <w:rPr>
          <w:rFonts w:ascii="Arial" w:eastAsia="Times New Roman" w:hAnsi="Arial"/>
          <w:sz w:val="20"/>
          <w:szCs w:val="20"/>
          <w:lang w:eastAsia="en-AU"/>
        </w:rPr>
      </w:pP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Metals</w:t>
      </w:r>
      <w:r w:rsidRPr="0009386A">
        <w:rPr>
          <w:rFonts w:ascii="Arial" w:hAnsi="Arial"/>
          <w:b/>
          <w:sz w:val="22"/>
          <w:szCs w:val="22"/>
        </w:rPr>
        <w:tab/>
        <w:t>VEA: 2010</w:t>
      </w: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ab/>
        <w:t>19 minutes</w:t>
      </w:r>
    </w:p>
    <w:p w:rsidR="0009386A" w:rsidRPr="00AD4A0C" w:rsidRDefault="0009386A" w:rsidP="00AB1158">
      <w:pPr>
        <w:pStyle w:val="Heading2"/>
        <w:shd w:val="clear" w:color="auto" w:fill="FFFFFF"/>
        <w:spacing w:before="0" w:after="0"/>
        <w:ind w:right="-241"/>
        <w:rPr>
          <w:rFonts w:ascii="Arial" w:hAnsi="Arial"/>
          <w:b w:val="0"/>
          <w:bCs w:val="0"/>
          <w:color w:val="auto"/>
          <w:sz w:val="20"/>
          <w:szCs w:val="20"/>
        </w:rPr>
      </w:pPr>
      <w:r w:rsidRPr="00AD4A0C">
        <w:rPr>
          <w:rFonts w:ascii="Arial" w:hAnsi="Arial"/>
          <w:b w:val="0"/>
          <w:bCs w:val="0"/>
          <w:color w:val="auto"/>
          <w:sz w:val="20"/>
          <w:szCs w:val="20"/>
        </w:rPr>
        <w:t>Practical Use of Materials</w:t>
      </w:r>
    </w:p>
    <w:p w:rsidR="0009386A" w:rsidRPr="006F28A7" w:rsidRDefault="0009386A" w:rsidP="00AB1158">
      <w:pPr>
        <w:pStyle w:val="NormalWeb"/>
        <w:shd w:val="clear" w:color="auto" w:fill="FFFFFF"/>
        <w:spacing w:before="0" w:after="0" w:line="240" w:lineRule="auto"/>
        <w:ind w:right="-241"/>
        <w:rPr>
          <w:rFonts w:ascii="Arial" w:hAnsi="Arial"/>
          <w:sz w:val="20"/>
          <w:szCs w:val="20"/>
        </w:rPr>
      </w:pPr>
      <w:r w:rsidRPr="006F28A7">
        <w:rPr>
          <w:rFonts w:ascii="Arial" w:hAnsi="Arial"/>
          <w:sz w:val="20"/>
          <w:szCs w:val="20"/>
        </w:rPr>
        <w:t>Metal is all around us. From the cars on the road to the staples we use in the office, metal is one of the most common, flexible and naturally occurring materials used in modern design. In this informative program we discuss the use of metal as a practical material in detail. We look at its origin, characteristics, where aluminium comes from, and its many uses. Two case studies are also provided that outline the processes involved in making goods out of metal to be used in</w:t>
      </w:r>
      <w:r w:rsidRPr="006F28A7">
        <w:rPr>
          <w:rFonts w:ascii="Arial" w:hAnsi="Arial"/>
          <w:sz w:val="22"/>
          <w:szCs w:val="22"/>
        </w:rPr>
        <w:t xml:space="preserve"> </w:t>
      </w:r>
      <w:r w:rsidRPr="006F28A7">
        <w:rPr>
          <w:rFonts w:ascii="Arial" w:hAnsi="Arial"/>
          <w:sz w:val="20"/>
          <w:szCs w:val="20"/>
        </w:rPr>
        <w:t>industry. This program highlights to viewers the important role metal plays in the design and manufacture of new and existing products.</w:t>
      </w:r>
    </w:p>
    <w:p w:rsidR="0009386A" w:rsidRPr="00CA6E4C" w:rsidRDefault="0009386A" w:rsidP="00CA6E4C">
      <w:pPr>
        <w:rPr>
          <w:rFonts w:ascii="Arial" w:eastAsia="Times New Roman" w:hAnsi="Arial"/>
          <w:sz w:val="20"/>
          <w:szCs w:val="20"/>
          <w:lang w:eastAsia="en-AU"/>
        </w:rPr>
      </w:pP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Machining: Cutting Material</w:t>
      </w:r>
      <w:r w:rsidRPr="0009386A">
        <w:rPr>
          <w:rFonts w:ascii="Arial" w:hAnsi="Arial"/>
          <w:b/>
          <w:sz w:val="22"/>
          <w:szCs w:val="22"/>
        </w:rPr>
        <w:tab/>
        <w:t>VEA: 2004</w:t>
      </w: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ab/>
        <w:t>28 minutes</w:t>
      </w:r>
    </w:p>
    <w:p w:rsidR="0009386A" w:rsidRPr="006F28A7" w:rsidRDefault="0009386A" w:rsidP="00AB1158">
      <w:pPr>
        <w:pStyle w:val="NormalWeb"/>
        <w:shd w:val="clear" w:color="auto" w:fill="FFFFFF"/>
        <w:spacing w:before="0" w:after="0" w:line="240" w:lineRule="auto"/>
        <w:ind w:right="-241"/>
        <w:rPr>
          <w:rFonts w:ascii="Arial" w:hAnsi="Arial"/>
          <w:sz w:val="20"/>
          <w:szCs w:val="20"/>
        </w:rPr>
      </w:pPr>
      <w:r w:rsidRPr="006F28A7">
        <w:rPr>
          <w:rFonts w:ascii="Arial" w:hAnsi="Arial"/>
          <w:sz w:val="20"/>
          <w:szCs w:val="20"/>
        </w:rPr>
        <w:t>This training program demonstrates the how and why of cutting materials. It covers a wide range of cutting processes including: power hacksaws, bandsaws, oxyacetylene, plasma arc, water jet, wire cut, laser beam and ultrasonic machining. The processes are fully explained with the aid of computer graphics.</w:t>
      </w:r>
    </w:p>
    <w:p w:rsidR="0009386A" w:rsidRPr="00CA6E4C" w:rsidRDefault="0009386A" w:rsidP="00CA6E4C">
      <w:pPr>
        <w:rPr>
          <w:rFonts w:ascii="Arial" w:eastAsia="Times New Roman" w:hAnsi="Arial"/>
          <w:sz w:val="20"/>
          <w:szCs w:val="20"/>
          <w:lang w:eastAsia="en-AU"/>
        </w:rPr>
      </w:pPr>
    </w:p>
    <w:p w:rsidR="0009386A" w:rsidRPr="0009386A" w:rsidRDefault="0009386A" w:rsidP="0009386A">
      <w:pPr>
        <w:shd w:val="clear" w:color="auto" w:fill="FFFFFF"/>
        <w:tabs>
          <w:tab w:val="right" w:pos="8789"/>
        </w:tabs>
        <w:outlineLvl w:val="0"/>
        <w:rPr>
          <w:rFonts w:ascii="Arial" w:eastAsia="Times New Roman" w:hAnsi="Arial"/>
          <w:b/>
          <w:bCs/>
          <w:kern w:val="36"/>
          <w:sz w:val="22"/>
          <w:szCs w:val="22"/>
          <w:lang w:eastAsia="en-AU"/>
        </w:rPr>
      </w:pPr>
      <w:r w:rsidRPr="0009386A">
        <w:rPr>
          <w:rFonts w:ascii="Arial" w:eastAsia="Times New Roman" w:hAnsi="Arial"/>
          <w:b/>
          <w:bCs/>
          <w:kern w:val="36"/>
          <w:sz w:val="22"/>
          <w:szCs w:val="22"/>
          <w:lang w:eastAsia="en-AU"/>
        </w:rPr>
        <w:t>Welding: Metallic Materials—Part A</w:t>
      </w:r>
      <w:r w:rsidRPr="0009386A">
        <w:rPr>
          <w:rFonts w:ascii="Arial" w:eastAsia="Times New Roman" w:hAnsi="Arial"/>
          <w:b/>
          <w:bCs/>
          <w:kern w:val="36"/>
          <w:sz w:val="22"/>
          <w:szCs w:val="22"/>
          <w:lang w:eastAsia="en-AU"/>
        </w:rPr>
        <w:tab/>
        <w:t>VEA: 2004</w:t>
      </w: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ab/>
        <w:t>20 minutes</w:t>
      </w:r>
    </w:p>
    <w:p w:rsidR="0009386A" w:rsidRPr="006F28A7" w:rsidRDefault="0009386A" w:rsidP="00AB1158">
      <w:pPr>
        <w:shd w:val="clear" w:color="auto" w:fill="FFFFFF"/>
        <w:ind w:right="-241"/>
        <w:rPr>
          <w:rFonts w:ascii="Arial" w:eastAsia="Times New Roman" w:hAnsi="Arial"/>
          <w:sz w:val="20"/>
          <w:szCs w:val="20"/>
          <w:lang w:eastAsia="en-AU"/>
        </w:rPr>
      </w:pPr>
      <w:r w:rsidRPr="006F28A7">
        <w:rPr>
          <w:rFonts w:ascii="Arial" w:eastAsia="Times New Roman" w:hAnsi="Arial"/>
          <w:sz w:val="20"/>
          <w:szCs w:val="20"/>
          <w:lang w:eastAsia="en-AU"/>
        </w:rPr>
        <w:t xml:space="preserve">This is Part A of a two part program on welding processes typically used in industry. The program examines the production of stick electrodes, manual metal arc welding, submerged arc welding, </w:t>
      </w:r>
      <w:r>
        <w:rPr>
          <w:rFonts w:ascii="Arial" w:eastAsia="Times New Roman" w:hAnsi="Arial"/>
          <w:sz w:val="20"/>
          <w:szCs w:val="20"/>
          <w:lang w:eastAsia="en-AU"/>
        </w:rPr>
        <w:t>gas tungsten arc welding (TIG) –</w:t>
      </w:r>
      <w:r w:rsidRPr="006F28A7">
        <w:rPr>
          <w:rFonts w:ascii="Arial" w:eastAsia="Times New Roman" w:hAnsi="Arial"/>
          <w:sz w:val="20"/>
          <w:szCs w:val="20"/>
          <w:lang w:eastAsia="en-AU"/>
        </w:rPr>
        <w:t xml:space="preserve"> manual and automated, keyhole gas tungsten arc welding, resistance welding including projection and spot welding, laser beam welding and electron beam welding. The program shows, with the aid of computer graphics, how the processes work - their advantages, limitations and typical areas of application of each process.</w:t>
      </w:r>
    </w:p>
    <w:p w:rsidR="0009386A" w:rsidRPr="00CA6E4C" w:rsidRDefault="0009386A" w:rsidP="00CA6E4C">
      <w:pPr>
        <w:rPr>
          <w:rFonts w:ascii="Arial" w:eastAsia="Times New Roman" w:hAnsi="Arial"/>
          <w:sz w:val="20"/>
          <w:szCs w:val="20"/>
          <w:lang w:eastAsia="en-AU"/>
        </w:rPr>
      </w:pP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Welding: Metallic Materials—Part B</w:t>
      </w:r>
      <w:r w:rsidRPr="0009386A">
        <w:rPr>
          <w:rFonts w:ascii="Arial" w:hAnsi="Arial"/>
          <w:b/>
          <w:sz w:val="22"/>
          <w:szCs w:val="22"/>
        </w:rPr>
        <w:tab/>
        <w:t>VEA: 2004</w:t>
      </w: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ab/>
        <w:t>29 minutes</w:t>
      </w:r>
    </w:p>
    <w:p w:rsidR="0009386A" w:rsidRPr="006F28A7" w:rsidRDefault="0009386A" w:rsidP="00AB1158">
      <w:pPr>
        <w:pStyle w:val="NormalWeb"/>
        <w:shd w:val="clear" w:color="auto" w:fill="FFFFFF"/>
        <w:spacing w:before="0" w:after="0" w:line="240" w:lineRule="auto"/>
        <w:ind w:right="-241"/>
        <w:rPr>
          <w:rFonts w:ascii="Arial" w:hAnsi="Arial"/>
          <w:sz w:val="20"/>
          <w:szCs w:val="20"/>
        </w:rPr>
      </w:pPr>
      <w:r w:rsidRPr="006F28A7">
        <w:rPr>
          <w:rFonts w:ascii="Arial" w:hAnsi="Arial"/>
          <w:sz w:val="20"/>
          <w:szCs w:val="20"/>
        </w:rPr>
        <w:t>This is Part B of a two part program on welding processes typically used in industry. The program examines gas metal arc welding (MIG), determination of pre-heat and the post heat treatment of welds, narrow gap w</w:t>
      </w:r>
      <w:r>
        <w:rPr>
          <w:rFonts w:ascii="Arial" w:hAnsi="Arial"/>
          <w:sz w:val="20"/>
          <w:szCs w:val="20"/>
        </w:rPr>
        <w:t>elding, flux cored arc welding –</w:t>
      </w:r>
      <w:r w:rsidRPr="006F28A7">
        <w:rPr>
          <w:rFonts w:ascii="Arial" w:hAnsi="Arial"/>
          <w:sz w:val="20"/>
          <w:szCs w:val="20"/>
        </w:rPr>
        <w:t xml:space="preserve"> gas and self shielded, plasma transferred arc welding, friction stir welding, oxy-acetylene welding and thermit welding. The program shows, with the aid of computer graphics, how the processes work - their advantages, limitations and typical areas of application of each process.</w:t>
      </w:r>
    </w:p>
    <w:p w:rsidR="0009386A" w:rsidRPr="00CA6E4C" w:rsidRDefault="0009386A" w:rsidP="0009386A">
      <w:pPr>
        <w:rPr>
          <w:rFonts w:ascii="Arial" w:eastAsia="Times New Roman" w:hAnsi="Arial"/>
          <w:sz w:val="20"/>
          <w:szCs w:val="20"/>
          <w:lang w:eastAsia="en-AU"/>
        </w:rPr>
      </w:pPr>
    </w:p>
    <w:p w:rsidR="0009386A" w:rsidRPr="00106C81" w:rsidRDefault="0009386A" w:rsidP="0009386A">
      <w:pPr>
        <w:rPr>
          <w:rFonts w:ascii="Arial" w:hAnsi="Arial"/>
          <w:b/>
          <w:sz w:val="28"/>
          <w:szCs w:val="28"/>
        </w:rPr>
      </w:pPr>
      <w:r w:rsidRPr="00106C81">
        <w:rPr>
          <w:rFonts w:ascii="Arial" w:hAnsi="Arial"/>
          <w:b/>
          <w:sz w:val="28"/>
          <w:szCs w:val="28"/>
        </w:rPr>
        <w:t>Textiles</w:t>
      </w:r>
    </w:p>
    <w:p w:rsidR="0009386A" w:rsidRPr="00CA6E4C" w:rsidRDefault="0009386A" w:rsidP="00CA6E4C">
      <w:pPr>
        <w:rPr>
          <w:rFonts w:ascii="Arial" w:eastAsia="Times New Roman" w:hAnsi="Arial"/>
          <w:sz w:val="20"/>
          <w:szCs w:val="20"/>
          <w:lang w:eastAsia="en-AU"/>
        </w:rPr>
      </w:pP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Textiles</w:t>
      </w:r>
      <w:r w:rsidRPr="0009386A">
        <w:rPr>
          <w:rFonts w:ascii="Arial" w:hAnsi="Arial"/>
          <w:b/>
          <w:sz w:val="22"/>
          <w:szCs w:val="22"/>
        </w:rPr>
        <w:tab/>
        <w:t>VEA: 2010</w:t>
      </w:r>
      <w:r w:rsidRPr="0009386A">
        <w:rPr>
          <w:rFonts w:ascii="Arial" w:hAnsi="Arial"/>
          <w:b/>
          <w:sz w:val="22"/>
          <w:szCs w:val="22"/>
        </w:rPr>
        <w:tab/>
      </w: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ab/>
        <w:t>18 minutes</w:t>
      </w:r>
    </w:p>
    <w:p w:rsidR="0009386A" w:rsidRPr="00AB1158" w:rsidRDefault="0009386A" w:rsidP="00AB1158">
      <w:pPr>
        <w:pStyle w:val="Heading2"/>
        <w:shd w:val="clear" w:color="auto" w:fill="FFFFFF"/>
        <w:spacing w:before="0" w:after="0"/>
        <w:ind w:right="-241"/>
        <w:rPr>
          <w:rFonts w:ascii="Arial" w:hAnsi="Arial"/>
          <w:b w:val="0"/>
          <w:bCs w:val="0"/>
          <w:color w:val="auto"/>
          <w:sz w:val="20"/>
          <w:szCs w:val="20"/>
        </w:rPr>
      </w:pPr>
      <w:r w:rsidRPr="00AB1158">
        <w:rPr>
          <w:rFonts w:ascii="Arial" w:hAnsi="Arial"/>
          <w:b w:val="0"/>
          <w:bCs w:val="0"/>
          <w:color w:val="auto"/>
          <w:sz w:val="20"/>
          <w:szCs w:val="20"/>
        </w:rPr>
        <w:t>Practical Use of Materials</w:t>
      </w:r>
    </w:p>
    <w:p w:rsidR="0009386A" w:rsidRPr="006F28A7" w:rsidRDefault="0009386A" w:rsidP="00AB1158">
      <w:pPr>
        <w:pStyle w:val="NormalWeb"/>
        <w:shd w:val="clear" w:color="auto" w:fill="FFFFFF"/>
        <w:spacing w:before="0" w:after="0" w:line="240" w:lineRule="auto"/>
        <w:ind w:right="-241"/>
        <w:rPr>
          <w:rFonts w:ascii="Arial" w:hAnsi="Arial"/>
          <w:sz w:val="20"/>
          <w:szCs w:val="20"/>
        </w:rPr>
      </w:pPr>
      <w:r w:rsidRPr="006F28A7">
        <w:rPr>
          <w:rFonts w:ascii="Arial" w:hAnsi="Arial"/>
          <w:sz w:val="20"/>
          <w:szCs w:val="20"/>
        </w:rPr>
        <w:t>From top designer clothing lines to the Australian flag, these designs have been created from one of the most flexible and practical materials - fabric. In this program viewers are introduced to the world of textiles. We learn how textiles are categorised - their characteristics and properties; factors involved in sourcing textiles; the importance of testing fabrics; the dyeing of textiles; and how 'textile finishes' work. We also hear from a number of professionals who work in the textile industry. This program will aid budding designers in how to choose and use the most suitable fabric for their own end product.</w:t>
      </w:r>
    </w:p>
    <w:p w:rsidR="0009386A" w:rsidRPr="00C20FC9" w:rsidRDefault="0009386A" w:rsidP="00C20FC9">
      <w:pPr>
        <w:rPr>
          <w:rFonts w:ascii="Arial" w:eastAsia="Times New Roman" w:hAnsi="Arial"/>
          <w:sz w:val="20"/>
          <w:szCs w:val="20"/>
          <w:lang w:eastAsia="en-AU"/>
        </w:rPr>
      </w:pPr>
    </w:p>
    <w:p w:rsidR="00E72088" w:rsidRPr="00CA6E4C" w:rsidRDefault="00E72088" w:rsidP="00CA6E4C">
      <w:pPr>
        <w:rPr>
          <w:rFonts w:ascii="Arial" w:eastAsia="Times New Roman" w:hAnsi="Arial"/>
          <w:sz w:val="20"/>
          <w:szCs w:val="20"/>
          <w:lang w:eastAsia="en-AU"/>
        </w:rPr>
      </w:pPr>
      <w:r w:rsidRPr="00CA6E4C">
        <w:rPr>
          <w:rFonts w:ascii="Arial" w:eastAsia="Times New Roman" w:hAnsi="Arial"/>
          <w:sz w:val="20"/>
          <w:szCs w:val="20"/>
          <w:lang w:eastAsia="en-AU"/>
        </w:rPr>
        <w:br w:type="page"/>
      </w: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lastRenderedPageBreak/>
        <w:t>Design: All About Textiles</w:t>
      </w:r>
      <w:r w:rsidRPr="0009386A">
        <w:rPr>
          <w:rFonts w:ascii="Arial" w:hAnsi="Arial"/>
          <w:b/>
          <w:sz w:val="22"/>
          <w:szCs w:val="22"/>
        </w:rPr>
        <w:tab/>
        <w:t>VEA: 2010</w:t>
      </w:r>
      <w:r w:rsidRPr="0009386A">
        <w:rPr>
          <w:rFonts w:ascii="Arial" w:hAnsi="Arial"/>
          <w:b/>
          <w:sz w:val="22"/>
          <w:szCs w:val="22"/>
        </w:rPr>
        <w:tab/>
      </w:r>
    </w:p>
    <w:p w:rsidR="0009386A" w:rsidRPr="0009386A" w:rsidRDefault="0009386A" w:rsidP="0009386A">
      <w:pPr>
        <w:shd w:val="clear" w:color="auto" w:fill="FFFFFF"/>
        <w:tabs>
          <w:tab w:val="right" w:pos="8789"/>
        </w:tabs>
        <w:outlineLvl w:val="0"/>
        <w:rPr>
          <w:rFonts w:ascii="Arial" w:hAnsi="Arial"/>
          <w:b/>
          <w:sz w:val="22"/>
          <w:szCs w:val="22"/>
        </w:rPr>
      </w:pPr>
      <w:r w:rsidRPr="0009386A">
        <w:rPr>
          <w:rFonts w:ascii="Arial" w:hAnsi="Arial"/>
          <w:b/>
          <w:sz w:val="22"/>
          <w:szCs w:val="22"/>
        </w:rPr>
        <w:tab/>
        <w:t>20 minutes</w:t>
      </w:r>
    </w:p>
    <w:p w:rsidR="0009386A" w:rsidRPr="006F28A7" w:rsidRDefault="0009386A" w:rsidP="00AB1158">
      <w:pPr>
        <w:pStyle w:val="NormalWeb"/>
        <w:shd w:val="clear" w:color="auto" w:fill="FFFFFF"/>
        <w:spacing w:before="0" w:after="0" w:line="240" w:lineRule="auto"/>
        <w:ind w:right="-241"/>
        <w:rPr>
          <w:rFonts w:ascii="Arial" w:hAnsi="Arial"/>
          <w:sz w:val="20"/>
          <w:szCs w:val="20"/>
        </w:rPr>
      </w:pPr>
      <w:r w:rsidRPr="006F28A7">
        <w:rPr>
          <w:rFonts w:ascii="Arial" w:hAnsi="Arial"/>
          <w:sz w:val="20"/>
          <w:szCs w:val="20"/>
        </w:rPr>
        <w:t>Today there are many different types of textiles that are available to us, each with their different properties, strengths and range of uses. Getting to know their properties is vital for any student of textiles today. In this program interior designer Brandi Hagen showcases textile samples and explains different types of</w:t>
      </w:r>
      <w:r>
        <w:rPr>
          <w:rFonts w:ascii="Arial" w:hAnsi="Arial"/>
          <w:sz w:val="20"/>
          <w:szCs w:val="20"/>
        </w:rPr>
        <w:t xml:space="preserve"> natural and synthetic fibre</w:t>
      </w:r>
      <w:r w:rsidRPr="006F28A7">
        <w:rPr>
          <w:rFonts w:ascii="Arial" w:hAnsi="Arial"/>
          <w:sz w:val="20"/>
          <w:szCs w:val="20"/>
        </w:rPr>
        <w:t xml:space="preserve">s, fabric construction and surface designs. </w:t>
      </w:r>
      <w:r w:rsidR="00817E99">
        <w:rPr>
          <w:rFonts w:ascii="Arial" w:hAnsi="Arial"/>
          <w:sz w:val="20"/>
          <w:szCs w:val="20"/>
        </w:rPr>
        <w:t xml:space="preserve">    </w:t>
      </w:r>
      <w:r w:rsidRPr="006F28A7">
        <w:rPr>
          <w:rFonts w:ascii="Arial" w:hAnsi="Arial"/>
          <w:sz w:val="20"/>
          <w:szCs w:val="20"/>
        </w:rPr>
        <w:t>In this program we examine the properties of natural fibres such as cotton, flax, jute, sisal and bamboo; synthetic fibres such as nylon, polyester, rayon, acrylic and microfibers, and animal fibres such as wool and silk. We also look at fabric construction and surface designs.</w:t>
      </w:r>
    </w:p>
    <w:p w:rsidR="0009386A" w:rsidRPr="00C20FC9" w:rsidRDefault="0009386A" w:rsidP="00C20FC9">
      <w:pPr>
        <w:rPr>
          <w:rFonts w:ascii="Arial" w:eastAsia="Times New Roman" w:hAnsi="Arial"/>
          <w:sz w:val="20"/>
          <w:szCs w:val="20"/>
          <w:lang w:eastAsia="en-AU"/>
        </w:rPr>
      </w:pPr>
    </w:p>
    <w:p w:rsidR="0009386A" w:rsidRPr="0009386A" w:rsidRDefault="0009386A" w:rsidP="008828E7">
      <w:pPr>
        <w:shd w:val="clear" w:color="auto" w:fill="FFFFFF"/>
        <w:tabs>
          <w:tab w:val="right" w:pos="8789"/>
        </w:tabs>
        <w:outlineLvl w:val="0"/>
        <w:rPr>
          <w:rFonts w:ascii="Arial" w:hAnsi="Arial"/>
          <w:b/>
          <w:sz w:val="22"/>
          <w:szCs w:val="22"/>
        </w:rPr>
      </w:pPr>
      <w:r w:rsidRPr="0009386A">
        <w:rPr>
          <w:rFonts w:ascii="Arial" w:hAnsi="Arial"/>
          <w:b/>
          <w:sz w:val="22"/>
          <w:szCs w:val="22"/>
        </w:rPr>
        <w:t>Sew Cool</w:t>
      </w:r>
      <w:r w:rsidRPr="0009386A">
        <w:rPr>
          <w:rFonts w:ascii="Arial" w:hAnsi="Arial"/>
          <w:b/>
          <w:sz w:val="22"/>
          <w:szCs w:val="22"/>
        </w:rPr>
        <w:tab/>
        <w:t>VEA: 2010</w:t>
      </w:r>
    </w:p>
    <w:p w:rsidR="0009386A" w:rsidRPr="0009386A" w:rsidRDefault="0009386A" w:rsidP="008828E7">
      <w:pPr>
        <w:shd w:val="clear" w:color="auto" w:fill="FFFFFF"/>
        <w:tabs>
          <w:tab w:val="right" w:pos="8789"/>
        </w:tabs>
        <w:outlineLvl w:val="0"/>
        <w:rPr>
          <w:rFonts w:ascii="Arial" w:hAnsi="Arial"/>
          <w:b/>
          <w:sz w:val="22"/>
          <w:szCs w:val="22"/>
        </w:rPr>
      </w:pPr>
      <w:r w:rsidRPr="0009386A">
        <w:rPr>
          <w:rFonts w:ascii="Arial" w:hAnsi="Arial"/>
          <w:b/>
          <w:sz w:val="22"/>
          <w:szCs w:val="22"/>
        </w:rPr>
        <w:tab/>
        <w:t>43 minutes</w:t>
      </w:r>
    </w:p>
    <w:p w:rsidR="0009386A" w:rsidRPr="006F28A7" w:rsidRDefault="0009386A" w:rsidP="00AB1158">
      <w:pPr>
        <w:pStyle w:val="NormalWeb"/>
        <w:shd w:val="clear" w:color="auto" w:fill="FFFFFF"/>
        <w:spacing w:before="0" w:after="0" w:line="240" w:lineRule="auto"/>
        <w:ind w:right="-241"/>
        <w:rPr>
          <w:rFonts w:ascii="Arial" w:hAnsi="Arial"/>
          <w:sz w:val="20"/>
          <w:szCs w:val="20"/>
        </w:rPr>
      </w:pPr>
      <w:r w:rsidRPr="006F28A7">
        <w:rPr>
          <w:rFonts w:ascii="Arial" w:hAnsi="Arial"/>
          <w:sz w:val="20"/>
          <w:szCs w:val="20"/>
        </w:rPr>
        <w:t>Discover how sewing can be 'Sew Cool!' In this excellent DVD resource we start off with the basics of sewing and take burgeoning designers all the way up to creating a stylish project of their own. Topics covered include: sewing tools and essentials, hand sewing, fabric selection, sewing techniques and rules, and sewing machine parts. Filled with clear examples and demonstrations, and presented by a real expert, this is a terrific introduction to the power of the thread and needle. The program also features comprehensive support notes and two sewing projects - a non-pattern and pattern project.</w:t>
      </w:r>
    </w:p>
    <w:p w:rsidR="0009386A" w:rsidRPr="00C20FC9" w:rsidRDefault="0009386A" w:rsidP="0009386A">
      <w:pPr>
        <w:rPr>
          <w:rFonts w:ascii="Arial" w:eastAsia="Times New Roman" w:hAnsi="Arial"/>
          <w:sz w:val="20"/>
          <w:szCs w:val="20"/>
          <w:lang w:eastAsia="en-AU"/>
        </w:rPr>
      </w:pPr>
    </w:p>
    <w:p w:rsidR="0009386A" w:rsidRPr="00106C81" w:rsidRDefault="0009386A" w:rsidP="0009386A">
      <w:pPr>
        <w:rPr>
          <w:rFonts w:ascii="Arial" w:hAnsi="Arial"/>
          <w:b/>
          <w:sz w:val="28"/>
          <w:szCs w:val="28"/>
        </w:rPr>
      </w:pPr>
      <w:r w:rsidRPr="00106C81">
        <w:rPr>
          <w:rFonts w:ascii="Arial" w:hAnsi="Arial"/>
          <w:b/>
          <w:sz w:val="28"/>
          <w:szCs w:val="28"/>
        </w:rPr>
        <w:t>Wood</w:t>
      </w:r>
    </w:p>
    <w:p w:rsidR="0009386A" w:rsidRPr="00C20FC9" w:rsidRDefault="0009386A" w:rsidP="0009386A">
      <w:pPr>
        <w:rPr>
          <w:rFonts w:ascii="Arial" w:eastAsia="Times New Roman" w:hAnsi="Arial"/>
          <w:sz w:val="20"/>
          <w:szCs w:val="20"/>
          <w:lang w:eastAsia="en-AU"/>
        </w:rPr>
      </w:pPr>
    </w:p>
    <w:p w:rsidR="0009386A" w:rsidRPr="0009386A" w:rsidRDefault="0009386A" w:rsidP="008828E7">
      <w:pPr>
        <w:shd w:val="clear" w:color="auto" w:fill="FFFFFF"/>
        <w:tabs>
          <w:tab w:val="right" w:pos="8789"/>
        </w:tabs>
        <w:outlineLvl w:val="0"/>
        <w:rPr>
          <w:rFonts w:ascii="Arial" w:hAnsi="Arial"/>
          <w:b/>
          <w:sz w:val="22"/>
          <w:szCs w:val="22"/>
        </w:rPr>
      </w:pPr>
      <w:r w:rsidRPr="0009386A">
        <w:rPr>
          <w:rFonts w:ascii="Arial" w:hAnsi="Arial"/>
          <w:b/>
          <w:sz w:val="22"/>
          <w:szCs w:val="22"/>
        </w:rPr>
        <w:t>Timber: Production and Processing—Part A</w:t>
      </w:r>
      <w:r w:rsidRPr="0009386A">
        <w:rPr>
          <w:rFonts w:ascii="Arial" w:hAnsi="Arial"/>
          <w:b/>
          <w:sz w:val="22"/>
          <w:szCs w:val="22"/>
        </w:rPr>
        <w:tab/>
        <w:t>VEA: 2004</w:t>
      </w:r>
    </w:p>
    <w:p w:rsidR="0009386A" w:rsidRPr="0009386A" w:rsidRDefault="0009386A" w:rsidP="008828E7">
      <w:pPr>
        <w:shd w:val="clear" w:color="auto" w:fill="FFFFFF"/>
        <w:tabs>
          <w:tab w:val="right" w:pos="8789"/>
        </w:tabs>
        <w:outlineLvl w:val="0"/>
        <w:rPr>
          <w:rFonts w:ascii="Arial" w:hAnsi="Arial"/>
          <w:b/>
          <w:sz w:val="22"/>
          <w:szCs w:val="22"/>
        </w:rPr>
      </w:pPr>
      <w:r w:rsidRPr="0009386A">
        <w:rPr>
          <w:rFonts w:ascii="Arial" w:hAnsi="Arial"/>
          <w:b/>
          <w:sz w:val="22"/>
          <w:szCs w:val="22"/>
        </w:rPr>
        <w:tab/>
        <w:t>31minutes</w:t>
      </w:r>
    </w:p>
    <w:p w:rsidR="0009386A" w:rsidRPr="006F28A7" w:rsidRDefault="0009386A" w:rsidP="00AB1158">
      <w:pPr>
        <w:ind w:right="-241"/>
        <w:rPr>
          <w:rFonts w:ascii="Arial" w:hAnsi="Arial"/>
          <w:sz w:val="20"/>
          <w:szCs w:val="20"/>
        </w:rPr>
      </w:pPr>
      <w:r>
        <w:rPr>
          <w:rFonts w:ascii="Arial" w:hAnsi="Arial"/>
          <w:sz w:val="20"/>
          <w:szCs w:val="20"/>
        </w:rPr>
        <w:t>This is P</w:t>
      </w:r>
      <w:r w:rsidRPr="006F28A7">
        <w:rPr>
          <w:rFonts w:ascii="Arial" w:hAnsi="Arial"/>
          <w:sz w:val="20"/>
          <w:szCs w:val="20"/>
        </w:rPr>
        <w:t>art A of a two-part program on the production and processing of timber. The program includes computer graphics which demonstrate methods of sawing, the structure of a tree trunk and the drying process, and optical microscope and electron microscopic examination of timber structure. It covers classification and structure - hardwoods, softwoods; harvesting - clear felling, shelter trees, plantations; structure of a tree trunk; saw milling - back sawn, quarter sawn, radial sawn; drying of hardwoods; use of hardwoods - structural timbers, flooring, fine furniture.</w:t>
      </w:r>
    </w:p>
    <w:p w:rsidR="0009386A" w:rsidRPr="00C20FC9" w:rsidRDefault="0009386A" w:rsidP="0009386A">
      <w:pPr>
        <w:rPr>
          <w:rFonts w:ascii="Arial" w:eastAsia="Times New Roman" w:hAnsi="Arial"/>
          <w:sz w:val="20"/>
          <w:szCs w:val="20"/>
          <w:lang w:eastAsia="en-AU"/>
        </w:rPr>
      </w:pPr>
    </w:p>
    <w:p w:rsidR="0009386A" w:rsidRPr="0009386A" w:rsidRDefault="0009386A" w:rsidP="008828E7">
      <w:pPr>
        <w:shd w:val="clear" w:color="auto" w:fill="FFFFFF"/>
        <w:tabs>
          <w:tab w:val="right" w:pos="8789"/>
        </w:tabs>
        <w:outlineLvl w:val="0"/>
        <w:rPr>
          <w:rFonts w:ascii="Arial" w:hAnsi="Arial"/>
          <w:b/>
          <w:sz w:val="22"/>
          <w:szCs w:val="22"/>
        </w:rPr>
      </w:pPr>
      <w:r w:rsidRPr="0009386A">
        <w:rPr>
          <w:rFonts w:ascii="Arial" w:hAnsi="Arial"/>
          <w:b/>
          <w:sz w:val="22"/>
          <w:szCs w:val="22"/>
        </w:rPr>
        <w:t>Timber: Production and Processing—Part B</w:t>
      </w:r>
      <w:r w:rsidRPr="0009386A">
        <w:rPr>
          <w:rFonts w:ascii="Arial" w:hAnsi="Arial"/>
          <w:b/>
          <w:sz w:val="22"/>
          <w:szCs w:val="22"/>
        </w:rPr>
        <w:tab/>
        <w:t>VEA: 2004</w:t>
      </w:r>
    </w:p>
    <w:p w:rsidR="0009386A" w:rsidRPr="0009386A" w:rsidRDefault="0009386A" w:rsidP="008828E7">
      <w:pPr>
        <w:shd w:val="clear" w:color="auto" w:fill="FFFFFF"/>
        <w:tabs>
          <w:tab w:val="right" w:pos="8789"/>
        </w:tabs>
        <w:outlineLvl w:val="0"/>
        <w:rPr>
          <w:rFonts w:ascii="Arial" w:hAnsi="Arial"/>
          <w:b/>
          <w:sz w:val="22"/>
          <w:szCs w:val="22"/>
        </w:rPr>
      </w:pPr>
      <w:r w:rsidRPr="0009386A">
        <w:rPr>
          <w:rFonts w:ascii="Arial" w:hAnsi="Arial"/>
          <w:b/>
          <w:sz w:val="22"/>
          <w:szCs w:val="22"/>
        </w:rPr>
        <w:tab/>
        <w:t>33minutes</w:t>
      </w:r>
    </w:p>
    <w:p w:rsidR="0009386A" w:rsidRPr="006F28A7" w:rsidRDefault="0009386A" w:rsidP="00AB1158">
      <w:pPr>
        <w:ind w:right="-241"/>
        <w:rPr>
          <w:rFonts w:ascii="Arial" w:hAnsi="Arial"/>
          <w:sz w:val="20"/>
          <w:szCs w:val="20"/>
        </w:rPr>
      </w:pPr>
      <w:r>
        <w:rPr>
          <w:rFonts w:ascii="Arial" w:hAnsi="Arial"/>
          <w:sz w:val="20"/>
          <w:szCs w:val="20"/>
        </w:rPr>
        <w:t>This is P</w:t>
      </w:r>
      <w:r w:rsidRPr="006F28A7">
        <w:rPr>
          <w:rFonts w:ascii="Arial" w:hAnsi="Arial"/>
          <w:sz w:val="20"/>
          <w:szCs w:val="20"/>
        </w:rPr>
        <w:t>art B of a two-part program on the production and processing of timber. The program includes computer graphics of mechanical timber grading and the CSIRO's pilot MDF plant. It covers characteristics of commercial so</w:t>
      </w:r>
      <w:r>
        <w:rPr>
          <w:rFonts w:ascii="Arial" w:hAnsi="Arial"/>
          <w:sz w:val="20"/>
          <w:szCs w:val="20"/>
        </w:rPr>
        <w:t>ftwoods; plantation management –</w:t>
      </w:r>
      <w:r w:rsidRPr="006F28A7">
        <w:rPr>
          <w:rFonts w:ascii="Arial" w:hAnsi="Arial"/>
          <w:sz w:val="20"/>
          <w:szCs w:val="20"/>
        </w:rPr>
        <w:t xml:space="preserve"> propagation, thinning, clear felling; milling, drying and grading; finger jointed clear grade mouldings; particle board; microwave modification of timber; glue laminates; e</w:t>
      </w:r>
      <w:r>
        <w:rPr>
          <w:rFonts w:ascii="Arial" w:hAnsi="Arial"/>
          <w:sz w:val="20"/>
          <w:szCs w:val="20"/>
        </w:rPr>
        <w:t>ngineered I beams; log veneers –</w:t>
      </w:r>
      <w:r w:rsidRPr="006F28A7">
        <w:rPr>
          <w:rFonts w:ascii="Arial" w:hAnsi="Arial"/>
          <w:sz w:val="20"/>
          <w:szCs w:val="20"/>
        </w:rPr>
        <w:t xml:space="preserve"> ply</w:t>
      </w:r>
      <w:r>
        <w:rPr>
          <w:rFonts w:ascii="Arial" w:hAnsi="Arial"/>
          <w:sz w:val="20"/>
          <w:szCs w:val="20"/>
        </w:rPr>
        <w:t>wood; laminated veneer lumber (</w:t>
      </w:r>
      <w:r w:rsidRPr="006F28A7">
        <w:rPr>
          <w:rFonts w:ascii="Arial" w:hAnsi="Arial"/>
          <w:sz w:val="20"/>
          <w:szCs w:val="20"/>
        </w:rPr>
        <w:t>LVL</w:t>
      </w:r>
      <w:r>
        <w:rPr>
          <w:rFonts w:ascii="Arial" w:hAnsi="Arial"/>
          <w:sz w:val="20"/>
          <w:szCs w:val="20"/>
        </w:rPr>
        <w:t>)</w:t>
      </w:r>
      <w:r w:rsidRPr="006F28A7">
        <w:rPr>
          <w:rFonts w:ascii="Arial" w:hAnsi="Arial"/>
          <w:sz w:val="20"/>
          <w:szCs w:val="20"/>
        </w:rPr>
        <w:t>; decorative veneers; medium density fibre board – MDF</w:t>
      </w:r>
    </w:p>
    <w:p w:rsidR="0009386A" w:rsidRPr="00C20FC9" w:rsidRDefault="0009386A" w:rsidP="0009386A">
      <w:pPr>
        <w:rPr>
          <w:rFonts w:ascii="Arial" w:eastAsia="Times New Roman" w:hAnsi="Arial"/>
          <w:sz w:val="20"/>
          <w:szCs w:val="20"/>
          <w:lang w:eastAsia="en-AU"/>
        </w:rPr>
      </w:pPr>
    </w:p>
    <w:p w:rsidR="0009386A" w:rsidRPr="00C20FC9" w:rsidRDefault="0009386A" w:rsidP="0009386A">
      <w:pPr>
        <w:rPr>
          <w:rFonts w:ascii="Arial" w:eastAsia="Times New Roman" w:hAnsi="Arial"/>
          <w:sz w:val="20"/>
          <w:szCs w:val="20"/>
          <w:lang w:eastAsia="en-AU"/>
        </w:rPr>
      </w:pPr>
    </w:p>
    <w:p w:rsidR="0009386A" w:rsidRPr="0009386A" w:rsidRDefault="0009386A" w:rsidP="0009386A">
      <w:pPr>
        <w:rPr>
          <w:rFonts w:ascii="Arial" w:hAnsi="Arial"/>
          <w:b/>
          <w:sz w:val="22"/>
          <w:szCs w:val="22"/>
        </w:rPr>
      </w:pPr>
      <w:r w:rsidRPr="0009386A">
        <w:rPr>
          <w:rFonts w:ascii="Arial" w:hAnsi="Arial"/>
          <w:b/>
          <w:sz w:val="22"/>
          <w:szCs w:val="22"/>
        </w:rPr>
        <w:t>Other multimedia sources of information</w:t>
      </w:r>
      <w:r>
        <w:rPr>
          <w:rFonts w:ascii="Arial" w:hAnsi="Arial"/>
          <w:b/>
          <w:sz w:val="22"/>
          <w:szCs w:val="22"/>
        </w:rPr>
        <w:tab/>
      </w:r>
    </w:p>
    <w:p w:rsidR="0009386A" w:rsidRPr="0009386A" w:rsidRDefault="0009386A" w:rsidP="0009386A">
      <w:pPr>
        <w:shd w:val="clear" w:color="auto" w:fill="FFFFFF"/>
        <w:tabs>
          <w:tab w:val="left" w:pos="3969"/>
          <w:tab w:val="right" w:pos="9449"/>
        </w:tabs>
        <w:outlineLvl w:val="0"/>
        <w:rPr>
          <w:rFonts w:ascii="Arial" w:hAnsi="Arial"/>
          <w:sz w:val="22"/>
          <w:szCs w:val="22"/>
        </w:rPr>
      </w:pPr>
      <w:r>
        <w:rPr>
          <w:rFonts w:ascii="Arial" w:hAnsi="Arial"/>
          <w:sz w:val="22"/>
          <w:szCs w:val="22"/>
        </w:rPr>
        <w:t xml:space="preserve">Classroom Video Victoria 2011               </w:t>
      </w:r>
      <w:hyperlink r:id="rId48" w:history="1">
        <w:r w:rsidRPr="004B5549">
          <w:rPr>
            <w:rStyle w:val="Hyperlink"/>
            <w:rFonts w:ascii="Arial" w:hAnsi="Arial"/>
            <w:sz w:val="22"/>
            <w:szCs w:val="22"/>
          </w:rPr>
          <w:t>http://www.classroomvideo.com.au/</w:t>
        </w:r>
      </w:hyperlink>
    </w:p>
    <w:p w:rsidR="0061251F" w:rsidRPr="0009386A" w:rsidRDefault="0009386A" w:rsidP="0009386A">
      <w:pPr>
        <w:tabs>
          <w:tab w:val="left" w:pos="3969"/>
          <w:tab w:val="left" w:pos="5387"/>
        </w:tabs>
        <w:rPr>
          <w:sz w:val="22"/>
          <w:szCs w:val="22"/>
        </w:rPr>
      </w:pPr>
      <w:r w:rsidRPr="0009386A">
        <w:rPr>
          <w:rFonts w:ascii="Arial" w:hAnsi="Arial"/>
          <w:sz w:val="22"/>
          <w:szCs w:val="22"/>
        </w:rPr>
        <w:t>Marcom Projects, Qld: 2006</w:t>
      </w:r>
      <w:r w:rsidRPr="0009386A">
        <w:rPr>
          <w:rFonts w:ascii="Arial" w:hAnsi="Arial"/>
          <w:sz w:val="22"/>
          <w:szCs w:val="22"/>
        </w:rPr>
        <w:tab/>
      </w:r>
      <w:hyperlink r:id="rId49" w:history="1">
        <w:r w:rsidRPr="0009386A">
          <w:rPr>
            <w:rStyle w:val="Hyperlink"/>
            <w:rFonts w:ascii="Arial" w:hAnsi="Arial"/>
            <w:sz w:val="22"/>
            <w:szCs w:val="22"/>
          </w:rPr>
          <w:t>http://www.marcom.com.au/</w:t>
        </w:r>
      </w:hyperlink>
    </w:p>
    <w:sectPr w:rsidR="0061251F" w:rsidRPr="0009386A" w:rsidSect="00B71B5E">
      <w:footerReference w:type="even" r:id="rId50"/>
      <w:footerReference w:type="default" r:id="rId51"/>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8A" w:rsidRDefault="0009148A" w:rsidP="00E85C29">
      <w:r>
        <w:separator/>
      </w:r>
    </w:p>
  </w:endnote>
  <w:endnote w:type="continuationSeparator" w:id="0">
    <w:p w:rsidR="0009148A" w:rsidRDefault="0009148A" w:rsidP="00E8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4C" w:rsidRPr="00B71B5E" w:rsidRDefault="00CA6E4C">
    <w:pPr>
      <w:pStyle w:val="Footer"/>
      <w:rPr>
        <w:rFonts w:ascii="Arial" w:hAnsi="Arial"/>
        <w:i/>
        <w:sz w:val="16"/>
        <w:szCs w:val="16"/>
      </w:rPr>
    </w:pPr>
    <w:r w:rsidRPr="00B71B5E">
      <w:rPr>
        <w:rFonts w:ascii="Arial" w:hAnsi="Arial"/>
        <w:sz w:val="16"/>
        <w:szCs w:val="16"/>
      </w:rPr>
      <w:fldChar w:fldCharType="begin"/>
    </w:r>
    <w:r w:rsidRPr="00B71B5E">
      <w:rPr>
        <w:rFonts w:ascii="Arial" w:hAnsi="Arial"/>
        <w:sz w:val="16"/>
        <w:szCs w:val="16"/>
      </w:rPr>
      <w:instrText xml:space="preserve"> PAGE   \* MERGEFORMAT </w:instrText>
    </w:r>
    <w:r w:rsidRPr="00B71B5E">
      <w:rPr>
        <w:rFonts w:ascii="Arial" w:hAnsi="Arial"/>
        <w:sz w:val="16"/>
        <w:szCs w:val="16"/>
      </w:rPr>
      <w:fldChar w:fldCharType="separate"/>
    </w:r>
    <w:r w:rsidR="007C4C00">
      <w:rPr>
        <w:rFonts w:ascii="Arial" w:hAnsi="Arial"/>
        <w:noProof/>
        <w:sz w:val="16"/>
        <w:szCs w:val="16"/>
      </w:rPr>
      <w:t>10</w:t>
    </w:r>
    <w:r w:rsidRPr="00B71B5E">
      <w:rPr>
        <w:rFonts w:ascii="Arial" w:hAnsi="Arial"/>
        <w:noProof/>
        <w:sz w:val="16"/>
        <w:szCs w:val="16"/>
      </w:rPr>
      <w:fldChar w:fldCharType="end"/>
    </w:r>
    <w:r>
      <w:rPr>
        <w:rFonts w:ascii="Arial" w:hAnsi="Arial"/>
        <w:i/>
        <w:sz w:val="16"/>
        <w:szCs w:val="16"/>
      </w:rPr>
      <w:tab/>
    </w:r>
    <w:r w:rsidRPr="00B71B5E">
      <w:rPr>
        <w:rFonts w:ascii="Arial" w:hAnsi="Arial"/>
        <w:i/>
        <w:sz w:val="16"/>
        <w:szCs w:val="16"/>
      </w:rPr>
      <w:t>Materials Design and Technology: Resources lists—Combined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4C" w:rsidRPr="00B71B5E" w:rsidRDefault="00CA6E4C" w:rsidP="00B71B5E">
    <w:pPr>
      <w:pStyle w:val="Footer"/>
      <w:rPr>
        <w:rFonts w:ascii="Arial" w:hAnsi="Arial"/>
        <w:i/>
        <w:sz w:val="16"/>
        <w:szCs w:val="16"/>
      </w:rPr>
    </w:pPr>
    <w:r>
      <w:rPr>
        <w:rFonts w:ascii="Arial" w:hAnsi="Arial"/>
        <w:i/>
        <w:sz w:val="16"/>
        <w:szCs w:val="16"/>
      </w:rPr>
      <w:tab/>
    </w:r>
    <w:r w:rsidRPr="00B71B5E">
      <w:rPr>
        <w:rFonts w:ascii="Arial" w:hAnsi="Arial"/>
        <w:i/>
        <w:sz w:val="16"/>
        <w:szCs w:val="16"/>
      </w:rPr>
      <w:t>Materials Design and Technology: Resources lists—Combined</w:t>
    </w:r>
    <w:r>
      <w:rPr>
        <w:rFonts w:ascii="Arial" w:hAnsi="Arial"/>
        <w:i/>
        <w:sz w:val="16"/>
        <w:szCs w:val="16"/>
      </w:rPr>
      <w:tab/>
    </w:r>
    <w:r w:rsidRPr="00B71B5E">
      <w:rPr>
        <w:rFonts w:ascii="Arial" w:hAnsi="Arial"/>
        <w:sz w:val="16"/>
        <w:szCs w:val="16"/>
      </w:rPr>
      <w:fldChar w:fldCharType="begin"/>
    </w:r>
    <w:r w:rsidRPr="00B71B5E">
      <w:rPr>
        <w:rFonts w:ascii="Arial" w:hAnsi="Arial"/>
        <w:sz w:val="16"/>
        <w:szCs w:val="16"/>
      </w:rPr>
      <w:instrText xml:space="preserve"> PAGE   \* MERGEFORMAT </w:instrText>
    </w:r>
    <w:r w:rsidRPr="00B71B5E">
      <w:rPr>
        <w:rFonts w:ascii="Arial" w:hAnsi="Arial"/>
        <w:sz w:val="16"/>
        <w:szCs w:val="16"/>
      </w:rPr>
      <w:fldChar w:fldCharType="separate"/>
    </w:r>
    <w:r w:rsidR="007C4C00">
      <w:rPr>
        <w:rFonts w:ascii="Arial" w:hAnsi="Arial"/>
        <w:noProof/>
        <w:sz w:val="16"/>
        <w:szCs w:val="16"/>
      </w:rPr>
      <w:t>1</w:t>
    </w:r>
    <w:r w:rsidRPr="00B71B5E">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8A" w:rsidRDefault="0009148A" w:rsidP="00E85C29">
      <w:r>
        <w:separator/>
      </w:r>
    </w:p>
  </w:footnote>
  <w:footnote w:type="continuationSeparator" w:id="0">
    <w:p w:rsidR="0009148A" w:rsidRDefault="0009148A" w:rsidP="00E85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4BD0"/>
    <w:multiLevelType w:val="hybridMultilevel"/>
    <w:tmpl w:val="FA842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DB74E6"/>
    <w:multiLevelType w:val="hybridMultilevel"/>
    <w:tmpl w:val="AA7A883C"/>
    <w:lvl w:ilvl="0" w:tplc="F59C00EE">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B370B10"/>
    <w:multiLevelType w:val="multilevel"/>
    <w:tmpl w:val="296C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E7121"/>
    <w:multiLevelType w:val="multilevel"/>
    <w:tmpl w:val="51CC6358"/>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803D5"/>
    <w:multiLevelType w:val="hybridMultilevel"/>
    <w:tmpl w:val="7AF2FA6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nsid w:val="62052BBD"/>
    <w:multiLevelType w:val="hybridMultilevel"/>
    <w:tmpl w:val="D834C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A05A05"/>
    <w:multiLevelType w:val="multilevel"/>
    <w:tmpl w:val="71F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507098"/>
    <w:multiLevelType w:val="multilevel"/>
    <w:tmpl w:val="B11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0"/>
  </w:num>
  <w:num w:numId="5">
    <w:abstractNumId w:val="7"/>
  </w:num>
  <w:num w:numId="6">
    <w:abstractNumId w:val="1"/>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29"/>
    <w:rsid w:val="00007EC5"/>
    <w:rsid w:val="0009148A"/>
    <w:rsid w:val="0009386A"/>
    <w:rsid w:val="001218F3"/>
    <w:rsid w:val="00142383"/>
    <w:rsid w:val="001433E1"/>
    <w:rsid w:val="001D5FA9"/>
    <w:rsid w:val="001E05B8"/>
    <w:rsid w:val="00266387"/>
    <w:rsid w:val="002B2C77"/>
    <w:rsid w:val="00425751"/>
    <w:rsid w:val="00426C9C"/>
    <w:rsid w:val="004306F6"/>
    <w:rsid w:val="00437BB6"/>
    <w:rsid w:val="00441F60"/>
    <w:rsid w:val="004B4CF4"/>
    <w:rsid w:val="004C0EBE"/>
    <w:rsid w:val="004D180B"/>
    <w:rsid w:val="00501602"/>
    <w:rsid w:val="00531C69"/>
    <w:rsid w:val="005A56AA"/>
    <w:rsid w:val="0061251F"/>
    <w:rsid w:val="006A3B30"/>
    <w:rsid w:val="00722A66"/>
    <w:rsid w:val="007314D4"/>
    <w:rsid w:val="0075517B"/>
    <w:rsid w:val="00760F2B"/>
    <w:rsid w:val="007A246A"/>
    <w:rsid w:val="007C4C00"/>
    <w:rsid w:val="00817E99"/>
    <w:rsid w:val="008828E7"/>
    <w:rsid w:val="00894CAE"/>
    <w:rsid w:val="00927FF9"/>
    <w:rsid w:val="009A1938"/>
    <w:rsid w:val="009D618A"/>
    <w:rsid w:val="00A01263"/>
    <w:rsid w:val="00A366BD"/>
    <w:rsid w:val="00AB1158"/>
    <w:rsid w:val="00AB40AC"/>
    <w:rsid w:val="00B64D05"/>
    <w:rsid w:val="00B71B5E"/>
    <w:rsid w:val="00BB476A"/>
    <w:rsid w:val="00C20FC9"/>
    <w:rsid w:val="00CA6E4C"/>
    <w:rsid w:val="00CD3250"/>
    <w:rsid w:val="00DA5A07"/>
    <w:rsid w:val="00E72088"/>
    <w:rsid w:val="00E85C29"/>
    <w:rsid w:val="00E90BA8"/>
    <w:rsid w:val="00EA1490"/>
    <w:rsid w:val="00F34C42"/>
    <w:rsid w:val="00F46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528579E-82C8-487F-9E1E-2D8B74C3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9"/>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894C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894CAE"/>
    <w:pPr>
      <w:spacing w:before="96" w:after="96"/>
      <w:outlineLvl w:val="1"/>
    </w:pPr>
    <w:rPr>
      <w:rFonts w:ascii="Arial Narrow" w:eastAsia="Times New Roman" w:hAnsi="Arial Narrow"/>
      <w:b/>
      <w:bCs/>
      <w:color w:val="BCA13E"/>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E85C29"/>
    <w:rPr>
      <w:rFonts w:ascii="Arial" w:eastAsia="Times New Roman" w:hAnsi="Arial"/>
      <w:sz w:val="22"/>
      <w:szCs w:val="20"/>
      <w:lang w:eastAsia="en-US"/>
    </w:rPr>
  </w:style>
  <w:style w:type="character" w:customStyle="1" w:styleId="blacktext">
    <w:name w:val="blacktext"/>
    <w:basedOn w:val="DefaultParagraphFont"/>
    <w:rsid w:val="00E85C29"/>
  </w:style>
  <w:style w:type="paragraph" w:styleId="Header">
    <w:name w:val="header"/>
    <w:basedOn w:val="Normal"/>
    <w:link w:val="HeaderChar"/>
    <w:uiPriority w:val="99"/>
    <w:unhideWhenUsed/>
    <w:rsid w:val="00E85C29"/>
    <w:pPr>
      <w:tabs>
        <w:tab w:val="center" w:pos="4513"/>
        <w:tab w:val="right" w:pos="9026"/>
      </w:tabs>
    </w:pPr>
  </w:style>
  <w:style w:type="character" w:customStyle="1" w:styleId="HeaderChar">
    <w:name w:val="Header Char"/>
    <w:basedOn w:val="DefaultParagraphFont"/>
    <w:link w:val="Header"/>
    <w:uiPriority w:val="99"/>
    <w:rsid w:val="00E85C29"/>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E85C29"/>
    <w:pPr>
      <w:tabs>
        <w:tab w:val="center" w:pos="4513"/>
        <w:tab w:val="right" w:pos="9026"/>
      </w:tabs>
    </w:pPr>
  </w:style>
  <w:style w:type="character" w:customStyle="1" w:styleId="FooterChar">
    <w:name w:val="Footer Char"/>
    <w:basedOn w:val="DefaultParagraphFont"/>
    <w:link w:val="Footer"/>
    <w:uiPriority w:val="99"/>
    <w:rsid w:val="00E85C29"/>
    <w:rPr>
      <w:rFonts w:ascii="Times New Roman" w:eastAsia="Batang" w:hAnsi="Times New Roman" w:cs="Times New Roman"/>
      <w:sz w:val="24"/>
      <w:szCs w:val="24"/>
      <w:lang w:eastAsia="ko-KR"/>
    </w:rPr>
  </w:style>
  <w:style w:type="paragraph" w:styleId="ListParagraph">
    <w:name w:val="List Paragraph"/>
    <w:basedOn w:val="Normal"/>
    <w:uiPriority w:val="34"/>
    <w:qFormat/>
    <w:rsid w:val="00266387"/>
    <w:pPr>
      <w:ind w:left="720"/>
      <w:contextualSpacing/>
    </w:pPr>
  </w:style>
  <w:style w:type="paragraph" w:customStyle="1" w:styleId="CharCharCharCharCharCharCharCharCharCharCharCharCharCharCharChar0">
    <w:name w:val="Char Char Char Char Char Char Char Char Char Char Char Char Char Char Char Char"/>
    <w:basedOn w:val="Normal"/>
    <w:rsid w:val="00266387"/>
    <w:rPr>
      <w:rFonts w:ascii="Arial" w:eastAsia="Times New Roman" w:hAnsi="Arial"/>
      <w:sz w:val="22"/>
      <w:szCs w:val="20"/>
      <w:lang w:eastAsia="en-US"/>
    </w:rPr>
  </w:style>
  <w:style w:type="character" w:styleId="Hyperlink">
    <w:name w:val="Hyperlink"/>
    <w:rsid w:val="00266387"/>
    <w:rPr>
      <w:color w:val="0000FF"/>
      <w:u w:val="single"/>
    </w:rPr>
  </w:style>
  <w:style w:type="character" w:customStyle="1" w:styleId="innerheaderblack">
    <w:name w:val="innerheaderblack"/>
    <w:basedOn w:val="DefaultParagraphFont"/>
    <w:rsid w:val="00266387"/>
  </w:style>
  <w:style w:type="character" w:styleId="Strong">
    <w:name w:val="Strong"/>
    <w:qFormat/>
    <w:rsid w:val="00266387"/>
    <w:rPr>
      <w:b/>
      <w:bCs/>
    </w:rPr>
  </w:style>
  <w:style w:type="paragraph" w:styleId="NoSpacing">
    <w:name w:val="No Spacing"/>
    <w:uiPriority w:val="1"/>
    <w:qFormat/>
    <w:rsid w:val="00266387"/>
    <w:pPr>
      <w:spacing w:after="0" w:line="240" w:lineRule="auto"/>
    </w:pPr>
    <w:rPr>
      <w:rFonts w:ascii="Calibri" w:eastAsia="Calibri" w:hAnsi="Calibri" w:cs="Times New Roman"/>
    </w:rPr>
  </w:style>
  <w:style w:type="character" w:customStyle="1" w:styleId="body1">
    <w:name w:val="body1"/>
    <w:rsid w:val="00266387"/>
    <w:rPr>
      <w:rFonts w:ascii="Verdana" w:hAnsi="Verdana" w:hint="default"/>
      <w:b w:val="0"/>
      <w:bCs w:val="0"/>
      <w:color w:val="000000"/>
      <w:sz w:val="19"/>
      <w:szCs w:val="19"/>
    </w:rPr>
  </w:style>
  <w:style w:type="character" w:customStyle="1" w:styleId="Heading1Char">
    <w:name w:val="Heading 1 Char"/>
    <w:basedOn w:val="DefaultParagraphFont"/>
    <w:link w:val="Heading1"/>
    <w:uiPriority w:val="9"/>
    <w:rsid w:val="00894C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4CAE"/>
    <w:rPr>
      <w:rFonts w:ascii="Arial Narrow" w:eastAsia="Times New Roman" w:hAnsi="Arial Narrow" w:cs="Times New Roman"/>
      <w:b/>
      <w:bCs/>
      <w:color w:val="BCA13E"/>
      <w:sz w:val="30"/>
      <w:szCs w:val="30"/>
      <w:lang w:eastAsia="en-AU"/>
    </w:rPr>
  </w:style>
  <w:style w:type="paragraph" w:styleId="NormalWeb">
    <w:name w:val="Normal (Web)"/>
    <w:basedOn w:val="Normal"/>
    <w:uiPriority w:val="99"/>
    <w:semiHidden/>
    <w:unhideWhenUsed/>
    <w:rsid w:val="00894CAE"/>
    <w:pPr>
      <w:spacing w:before="240" w:after="288" w:line="288" w:lineRule="atLeast"/>
    </w:pPr>
    <w:rPr>
      <w:rFonts w:eastAsia="Times New Roman"/>
      <w:lang w:eastAsia="en-AU"/>
    </w:rPr>
  </w:style>
  <w:style w:type="character" w:styleId="FollowedHyperlink">
    <w:name w:val="FollowedHyperlink"/>
    <w:basedOn w:val="DefaultParagraphFont"/>
    <w:uiPriority w:val="99"/>
    <w:semiHidden/>
    <w:unhideWhenUsed/>
    <w:rsid w:val="00894CAE"/>
    <w:rPr>
      <w:color w:val="800080" w:themeColor="followedHyperlink"/>
      <w:u w:val="single"/>
    </w:rPr>
  </w:style>
  <w:style w:type="paragraph" w:customStyle="1" w:styleId="Default">
    <w:name w:val="Default"/>
    <w:rsid w:val="00894CAE"/>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harCharCharCharCharCharCharCharCharCharCharCharCharCharCharChar1">
    <w:name w:val="Char Char Char Char Char Char Char Char Char Char Char Char Char Char Char Char"/>
    <w:basedOn w:val="Normal"/>
    <w:rsid w:val="00722A66"/>
    <w:rPr>
      <w:rFonts w:ascii="Arial" w:eastAsia="Times New Roman" w:hAnsi="Arial"/>
      <w:sz w:val="22"/>
      <w:szCs w:val="20"/>
      <w:lang w:eastAsia="en-US"/>
    </w:rPr>
  </w:style>
  <w:style w:type="paragraph" w:styleId="BalloonText">
    <w:name w:val="Balloon Text"/>
    <w:basedOn w:val="Normal"/>
    <w:link w:val="BalloonTextChar"/>
    <w:uiPriority w:val="99"/>
    <w:semiHidden/>
    <w:unhideWhenUsed/>
    <w:rsid w:val="007314D4"/>
    <w:rPr>
      <w:rFonts w:ascii="Tahoma" w:hAnsi="Tahoma" w:cs="Tahoma"/>
      <w:sz w:val="16"/>
      <w:szCs w:val="16"/>
    </w:rPr>
  </w:style>
  <w:style w:type="character" w:customStyle="1" w:styleId="BalloonTextChar">
    <w:name w:val="Balloon Text Char"/>
    <w:basedOn w:val="DefaultParagraphFont"/>
    <w:link w:val="BalloonText"/>
    <w:uiPriority w:val="99"/>
    <w:semiHidden/>
    <w:rsid w:val="007314D4"/>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ardofstudies.nsw.edu.au/syllabus_hsc/syllabus2000_listi.php" TargetMode="External"/><Relationship Id="rId18" Type="http://schemas.openxmlformats.org/officeDocument/2006/relationships/hyperlink" Target="http://www.worksafe.wa.gov.au/smartmove/index.htm" TargetMode="External"/><Relationship Id="rId26" Type="http://schemas.openxmlformats.org/officeDocument/2006/relationships/hyperlink" Target="http://www.data.org.uk/" TargetMode="External"/><Relationship Id="rId39" Type="http://schemas.openxmlformats.org/officeDocument/2006/relationships/hyperlink" Target="http://www.am-wood.com/index.html" TargetMode="External"/><Relationship Id="rId3" Type="http://schemas.openxmlformats.org/officeDocument/2006/relationships/settings" Target="settings.xml"/><Relationship Id="rId21" Type="http://schemas.openxmlformats.org/officeDocument/2006/relationships/hyperlink" Target="http://www.sil.si.edu/exhibitions/doodles/index.htm" TargetMode="External"/><Relationship Id="rId34" Type="http://schemas.openxmlformats.org/officeDocument/2006/relationships/hyperlink" Target="http://www.apparelsearch.com/" TargetMode="External"/><Relationship Id="rId42" Type="http://schemas.openxmlformats.org/officeDocument/2006/relationships/hyperlink" Target="http://www.nafi.com.au/site/" TargetMode="External"/><Relationship Id="rId47" Type="http://schemas.openxmlformats.org/officeDocument/2006/relationships/hyperlink" Target="http://www.vea.com.au/Product.aspx?id=4539" TargetMode="External"/><Relationship Id="rId50" Type="http://schemas.openxmlformats.org/officeDocument/2006/relationships/footer" Target="footer1.xml"/><Relationship Id="rId7" Type="http://schemas.openxmlformats.org/officeDocument/2006/relationships/hyperlink" Target="http://www.dattawa.org/" TargetMode="External"/><Relationship Id="rId12" Type="http://schemas.openxmlformats.org/officeDocument/2006/relationships/hyperlink" Target="http://www.boardofstudies.nsw.edu.au/syllabus_hsc/pdf_doc/designtech_syl.pdf" TargetMode="External"/><Relationship Id="rId17" Type="http://schemas.openxmlformats.org/officeDocument/2006/relationships/hyperlink" Target="http://www.sacsa.sa.edu.au/index_fsrc.asp?t=LA" TargetMode="External"/><Relationship Id="rId25" Type="http://schemas.openxmlformats.org/officeDocument/2006/relationships/hyperlink" Target="http://www.design-technology.info/home.htm" TargetMode="External"/><Relationship Id="rId33" Type="http://schemas.openxmlformats.org/officeDocument/2006/relationships/hyperlink" Target="http://www.thesewingdictionary.com/" TargetMode="External"/><Relationship Id="rId38" Type="http://schemas.openxmlformats.org/officeDocument/2006/relationships/hyperlink" Target="http://www.spartacus.schoolnet.co.uk/REVdt.htm" TargetMode="External"/><Relationship Id="rId46" Type="http://schemas.openxmlformats.org/officeDocument/2006/relationships/hyperlink" Target="http://www.vea.com.au/Product.aspx?id=118" TargetMode="External"/><Relationship Id="rId2" Type="http://schemas.openxmlformats.org/officeDocument/2006/relationships/styles" Target="styles.xml"/><Relationship Id="rId16" Type="http://schemas.openxmlformats.org/officeDocument/2006/relationships/hyperlink" Target="http://www.qsa.qld.edu.au/2161.html" TargetMode="External"/><Relationship Id="rId20" Type="http://schemas.openxmlformats.org/officeDocument/2006/relationships/hyperlink" Target="http://www.metmuseum.org/toah/hd/dsgn4/hd_dsgn4.htm" TargetMode="External"/><Relationship Id="rId29" Type="http://schemas.openxmlformats.org/officeDocument/2006/relationships/hyperlink" Target="http://www.khake.com/page88.html" TargetMode="External"/><Relationship Id="rId41" Type="http://schemas.openxmlformats.org/officeDocument/2006/relationships/hyperlink" Target="http://www.finewoodworking.com/pages/fw_article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c.csu.edu.au/" TargetMode="External"/><Relationship Id="rId24" Type="http://schemas.openxmlformats.org/officeDocument/2006/relationships/hyperlink" Target="http://designandtech.com/" TargetMode="External"/><Relationship Id="rId32" Type="http://schemas.openxmlformats.org/officeDocument/2006/relationships/hyperlink" Target="http://www.fashion-era.com/" TargetMode="External"/><Relationship Id="rId37" Type="http://schemas.openxmlformats.org/officeDocument/2006/relationships/hyperlink" Target="http://www.designandtech.com/resistantmaterials/" TargetMode="External"/><Relationship Id="rId40" Type="http://schemas.openxmlformats.org/officeDocument/2006/relationships/hyperlink" Target="http://woodworking.com/ww/ww.aspx" TargetMode="External"/><Relationship Id="rId45" Type="http://schemas.openxmlformats.org/officeDocument/2006/relationships/hyperlink" Target="http://www.timber.net.a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caa.vic.edu.au/vce/studies/designtech/destechindex.html" TargetMode="External"/><Relationship Id="rId23" Type="http://schemas.openxmlformats.org/officeDocument/2006/relationships/hyperlink" Target="http://www.dia.org.au/" TargetMode="External"/><Relationship Id="rId28" Type="http://schemas.openxmlformats.org/officeDocument/2006/relationships/hyperlink" Target="http://atschool.eduweb.co.uk/trinity/projects/material/" TargetMode="External"/><Relationship Id="rId36" Type="http://schemas.openxmlformats.org/officeDocument/2006/relationships/hyperlink" Target="http://oak.arch.utas.edu.au/glossary/glossary.pdf" TargetMode="External"/><Relationship Id="rId49" Type="http://schemas.openxmlformats.org/officeDocument/2006/relationships/hyperlink" Target="http://www.marcom.com.au/" TargetMode="External"/><Relationship Id="rId10" Type="http://schemas.openxmlformats.org/officeDocument/2006/relationships/hyperlink" Target="http://www.intad.asn.au/" TargetMode="External"/><Relationship Id="rId19" Type="http://schemas.openxmlformats.org/officeDocument/2006/relationships/hyperlink" Target="http://www.technologystudent.com/designpro/despro1.htm" TargetMode="External"/><Relationship Id="rId31" Type="http://schemas.openxmlformats.org/officeDocument/2006/relationships/hyperlink" Target="http://www.fabrics.net/" TargetMode="External"/><Relationship Id="rId44" Type="http://schemas.openxmlformats.org/officeDocument/2006/relationships/hyperlink" Target="http://www.atpine.com.au/technicalinfo.ht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ash.org.au/tefa/" TargetMode="External"/><Relationship Id="rId14" Type="http://schemas.openxmlformats.org/officeDocument/2006/relationships/hyperlink" Target="http://www.boardofstudies.nsw.edu.au/syllabus_hsc/pdf_doc/textilesdesign_syl.pdf" TargetMode="External"/><Relationship Id="rId22" Type="http://schemas.openxmlformats.org/officeDocument/2006/relationships/hyperlink" Target="http://www.design.org.au/index.cfm?id=240" TargetMode="External"/><Relationship Id="rId27" Type="http://schemas.openxmlformats.org/officeDocument/2006/relationships/hyperlink" Target="http://www.artsandcraftsmetalwork.com/" TargetMode="External"/><Relationship Id="rId30" Type="http://schemas.openxmlformats.org/officeDocument/2006/relationships/hyperlink" Target="http://www.doitpoms.ac.uk/tlplib/index_az.php" TargetMode="External"/><Relationship Id="rId35" Type="http://schemas.openxmlformats.org/officeDocument/2006/relationships/hyperlink" Target="http://www.fwwa.org.au/" TargetMode="External"/><Relationship Id="rId43" Type="http://schemas.openxmlformats.org/officeDocument/2006/relationships/hyperlink" Target="http://www.forestindustries.com.au/" TargetMode="External"/><Relationship Id="rId48" Type="http://schemas.openxmlformats.org/officeDocument/2006/relationships/hyperlink" Target="http://www.classroomvideo.com.au/" TargetMode="External"/><Relationship Id="rId8" Type="http://schemas.openxmlformats.org/officeDocument/2006/relationships/hyperlink" Target="http://heiawa.com.au/" TargetMode="Externa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Anne Raheb</cp:lastModifiedBy>
  <cp:revision>2</cp:revision>
  <cp:lastPrinted>2012-03-08T01:11:00Z</cp:lastPrinted>
  <dcterms:created xsi:type="dcterms:W3CDTF">2016-03-03T05:28:00Z</dcterms:created>
  <dcterms:modified xsi:type="dcterms:W3CDTF">2016-03-03T05:28:00Z</dcterms:modified>
</cp:coreProperties>
</file>