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0F14" w14:textId="77777777" w:rsidR="00897899" w:rsidRPr="00BA2E6B" w:rsidRDefault="0017191C" w:rsidP="00A56B7B">
      <w:pPr>
        <w:pStyle w:val="SCSATitle1"/>
      </w:pPr>
      <w:r w:rsidRPr="00BA2E6B">
        <w:rPr>
          <w:rFonts w:ascii="Franklin Gothic Medium" w:hAnsi="Franklin Gothic Medium"/>
          <w:noProof/>
          <w:color w:val="463969"/>
          <w:sz w:val="52"/>
        </w:rPr>
        <w:drawing>
          <wp:anchor distT="0" distB="0" distL="114300" distR="114300" simplePos="0" relativeHeight="251659264" behindDoc="1" locked="1" layoutInCell="1" allowOverlap="1" wp14:anchorId="47ADDFFB" wp14:editId="24F17F1D">
            <wp:simplePos x="0" y="0"/>
            <wp:positionH relativeFrom="column">
              <wp:posOffset>-6105525</wp:posOffset>
            </wp:positionH>
            <wp:positionV relativeFrom="paragraph">
              <wp:posOffset>581660</wp:posOffset>
            </wp:positionV>
            <wp:extent cx="11631295" cy="91217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BA2E6B">
        <w:t>Sample Assessment Outline</w:t>
      </w:r>
    </w:p>
    <w:p w14:paraId="18E938C7" w14:textId="77777777" w:rsidR="003C0817" w:rsidRPr="00BA2E6B" w:rsidRDefault="00095683" w:rsidP="00A56B7B">
      <w:pPr>
        <w:pStyle w:val="SCSATitle2"/>
      </w:pPr>
      <w:r>
        <w:t>Human Biology</w:t>
      </w:r>
    </w:p>
    <w:p w14:paraId="4633DAD9" w14:textId="77777777" w:rsidR="0017191C" w:rsidRPr="00B11F1E" w:rsidRDefault="00095683" w:rsidP="00A56B7B">
      <w:pPr>
        <w:pStyle w:val="SCSATitle3"/>
      </w:pPr>
      <w:r>
        <w:t xml:space="preserve">General </w:t>
      </w:r>
      <w:r w:rsidR="00795FF6" w:rsidRPr="00BA2E6B">
        <w:t xml:space="preserve">Year </w:t>
      </w:r>
      <w:r>
        <w:t>12</w:t>
      </w:r>
    </w:p>
    <w:p w14:paraId="4E5F8548" w14:textId="77777777" w:rsidR="0017191C" w:rsidRPr="00BA2E6B" w:rsidRDefault="0017191C" w:rsidP="0017191C">
      <w:pPr>
        <w:spacing w:line="264" w:lineRule="auto"/>
        <w:rPr>
          <w:lang w:val="en-GB"/>
        </w:rPr>
      </w:pPr>
      <w:r w:rsidRPr="00BA2E6B">
        <w:rPr>
          <w:lang w:val="en-GB"/>
        </w:rPr>
        <w:br w:type="page"/>
      </w:r>
    </w:p>
    <w:p w14:paraId="3170DD57" w14:textId="77777777" w:rsidR="00C06C8A" w:rsidRPr="00C06C8A" w:rsidRDefault="00C06C8A" w:rsidP="00C06C8A">
      <w:pPr>
        <w:keepNext/>
        <w:spacing w:after="120" w:line="276" w:lineRule="auto"/>
        <w:rPr>
          <w:rFonts w:ascii="Calibri" w:hAnsi="Calibri" w:cs="Calibri"/>
          <w:b/>
          <w:sz w:val="24"/>
          <w:lang w:val="en-AU" w:eastAsia="en-US"/>
        </w:rPr>
      </w:pPr>
      <w:r w:rsidRPr="00C06C8A">
        <w:rPr>
          <w:rFonts w:ascii="Calibri" w:hAnsi="Calibri" w:cs="Calibri"/>
          <w:b/>
          <w:sz w:val="24"/>
          <w:lang w:val="en-AU" w:eastAsia="en-US"/>
        </w:rPr>
        <w:lastRenderedPageBreak/>
        <w:t>Acknowledgement of Country</w:t>
      </w:r>
    </w:p>
    <w:p w14:paraId="51E82E64" w14:textId="77777777" w:rsidR="00C06C8A" w:rsidRPr="00C06C8A" w:rsidRDefault="00C06C8A" w:rsidP="006A37EA">
      <w:pPr>
        <w:spacing w:before="120" w:after="6480" w:line="276" w:lineRule="auto"/>
        <w:rPr>
          <w:rFonts w:ascii="Calibri" w:eastAsia="Calibri" w:hAnsi="Calibri" w:cs="Myanmar Text"/>
          <w:lang w:val="en-AU" w:eastAsia="en-US"/>
        </w:rPr>
      </w:pPr>
      <w:r w:rsidRPr="00C06C8A">
        <w:rPr>
          <w:rFonts w:ascii="Calibri" w:eastAsia="Calibri" w:hAnsi="Calibri" w:cs="Myanmar Text"/>
          <w:lang w:val="en-AU" w:eastAsia="en-US"/>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F31408A" w14:textId="77777777" w:rsidR="0017191C" w:rsidRPr="00C06C8A" w:rsidRDefault="0017191C" w:rsidP="006A37EA">
      <w:pPr>
        <w:spacing w:after="120" w:line="276" w:lineRule="auto"/>
        <w:ind w:right="68"/>
        <w:rPr>
          <w:rFonts w:asciiTheme="minorHAnsi" w:hAnsiTheme="minorHAnsi" w:cstheme="minorHAnsi"/>
          <w:b/>
          <w:sz w:val="20"/>
          <w:szCs w:val="20"/>
          <w:lang w:val="en-GB"/>
        </w:rPr>
      </w:pPr>
      <w:r w:rsidRPr="00C06C8A">
        <w:rPr>
          <w:rFonts w:asciiTheme="minorHAnsi" w:hAnsiTheme="minorHAnsi" w:cstheme="minorHAnsi"/>
          <w:b/>
          <w:sz w:val="20"/>
          <w:szCs w:val="20"/>
          <w:lang w:val="en-GB"/>
        </w:rPr>
        <w:t>Copyright</w:t>
      </w:r>
    </w:p>
    <w:p w14:paraId="5F85D023" w14:textId="7F51DB76" w:rsidR="0017191C" w:rsidRPr="00C06C8A" w:rsidRDefault="0017191C" w:rsidP="006A37EA">
      <w:pPr>
        <w:spacing w:after="120" w:line="276" w:lineRule="auto"/>
        <w:ind w:right="68"/>
        <w:rPr>
          <w:rFonts w:asciiTheme="minorHAnsi" w:hAnsiTheme="minorHAnsi" w:cstheme="minorHAnsi"/>
          <w:sz w:val="20"/>
          <w:szCs w:val="20"/>
          <w:lang w:val="en-GB"/>
        </w:rPr>
      </w:pPr>
      <w:r w:rsidRPr="00C06C8A">
        <w:rPr>
          <w:rFonts w:asciiTheme="minorHAnsi" w:hAnsiTheme="minorHAnsi" w:cstheme="minorHAnsi"/>
          <w:sz w:val="20"/>
          <w:szCs w:val="20"/>
          <w:lang w:val="en-GB"/>
        </w:rPr>
        <w:t xml:space="preserve">© </w:t>
      </w:r>
      <w:r w:rsidRPr="003B5EBF">
        <w:rPr>
          <w:rFonts w:asciiTheme="minorHAnsi" w:hAnsiTheme="minorHAnsi" w:cstheme="minorHAnsi"/>
          <w:sz w:val="20"/>
          <w:szCs w:val="20"/>
          <w:lang w:val="en-GB"/>
        </w:rPr>
        <w:t>School Curricul</w:t>
      </w:r>
      <w:r w:rsidR="00E611D0" w:rsidRPr="003B5EBF">
        <w:rPr>
          <w:rFonts w:asciiTheme="minorHAnsi" w:hAnsiTheme="minorHAnsi" w:cstheme="minorHAnsi"/>
          <w:sz w:val="20"/>
          <w:szCs w:val="20"/>
          <w:lang w:val="en-GB"/>
        </w:rPr>
        <w:t>um and Standards Authority, 20</w:t>
      </w:r>
      <w:r w:rsidR="006144DC" w:rsidRPr="003B5EBF">
        <w:rPr>
          <w:rFonts w:asciiTheme="minorHAnsi" w:hAnsiTheme="minorHAnsi" w:cstheme="minorHAnsi"/>
          <w:sz w:val="20"/>
          <w:szCs w:val="20"/>
          <w:lang w:val="en-GB"/>
        </w:rPr>
        <w:t>20</w:t>
      </w:r>
    </w:p>
    <w:p w14:paraId="2B8EBF09" w14:textId="5B3364AC" w:rsidR="0017191C" w:rsidRPr="00C06C8A" w:rsidRDefault="0017191C" w:rsidP="006A37EA">
      <w:pPr>
        <w:spacing w:after="120" w:line="276" w:lineRule="auto"/>
        <w:ind w:right="68"/>
        <w:rPr>
          <w:rFonts w:asciiTheme="minorHAnsi" w:hAnsiTheme="minorHAnsi" w:cstheme="minorHAnsi"/>
          <w:sz w:val="20"/>
          <w:szCs w:val="20"/>
          <w:lang w:val="en-GB"/>
        </w:rPr>
      </w:pPr>
      <w:r w:rsidRPr="00C06C8A">
        <w:rPr>
          <w:rFonts w:asciiTheme="minorHAnsi" w:hAnsiTheme="minorHAnsi" w:cstheme="minorHAnsi"/>
          <w:sz w:val="20"/>
          <w:szCs w:val="20"/>
          <w:lang w:val="en-GB"/>
        </w:rPr>
        <w:t>This document – apart from any third</w:t>
      </w:r>
      <w:r w:rsidR="000C52E4">
        <w:rPr>
          <w:rFonts w:asciiTheme="minorHAnsi" w:hAnsiTheme="minorHAnsi" w:cstheme="minorHAnsi"/>
          <w:sz w:val="20"/>
          <w:szCs w:val="20"/>
          <w:lang w:val="en-GB"/>
        </w:rPr>
        <w:t>-</w:t>
      </w:r>
      <w:r w:rsidRPr="00C06C8A">
        <w:rPr>
          <w:rFonts w:asciiTheme="minorHAnsi" w:hAnsiTheme="minorHAnsi" w:cstheme="minorHAnsi"/>
          <w:sz w:val="20"/>
          <w:szCs w:val="20"/>
          <w:lang w:val="en-GB"/>
        </w:rPr>
        <w:t xml:space="preserve">party copyright material contained in it – may be freely copied, or communicated on an intranet, for non-commercial purposes in educational institutions, provided that the School Curriculum and Standards Authority </w:t>
      </w:r>
      <w:r w:rsidR="004E666E" w:rsidRPr="00C06C8A">
        <w:rPr>
          <w:rFonts w:asciiTheme="minorHAnsi" w:hAnsiTheme="minorHAnsi" w:cstheme="minorHAnsi"/>
          <w:sz w:val="20"/>
          <w:szCs w:val="20"/>
          <w:lang w:val="en-GB"/>
        </w:rPr>
        <w:t xml:space="preserve">(the Authority) </w:t>
      </w:r>
      <w:r w:rsidRPr="00C06C8A">
        <w:rPr>
          <w:rFonts w:asciiTheme="minorHAnsi" w:hAnsiTheme="minorHAnsi" w:cstheme="minorHAnsi"/>
          <w:sz w:val="20"/>
          <w:szCs w:val="20"/>
          <w:lang w:val="en-GB"/>
        </w:rPr>
        <w:t>is acknowledged as the copyright owner, and that the Authority’s moral rights are not infringed.</w:t>
      </w:r>
    </w:p>
    <w:p w14:paraId="1E437A76" w14:textId="5DAA06D4" w:rsidR="0017191C" w:rsidRPr="00C06C8A" w:rsidRDefault="0017191C" w:rsidP="006A37EA">
      <w:pPr>
        <w:spacing w:after="120" w:line="276" w:lineRule="auto"/>
        <w:ind w:right="68"/>
        <w:rPr>
          <w:rFonts w:asciiTheme="minorHAnsi" w:hAnsiTheme="minorHAnsi" w:cstheme="minorHAnsi"/>
          <w:sz w:val="20"/>
          <w:szCs w:val="20"/>
          <w:lang w:val="en-GB"/>
        </w:rPr>
      </w:pPr>
      <w:r w:rsidRPr="00C06C8A">
        <w:rPr>
          <w:rFonts w:asciiTheme="minorHAnsi" w:hAnsiTheme="minorHAnsi" w:cstheme="minorHAnsi"/>
          <w:sz w:val="20"/>
          <w:szCs w:val="20"/>
          <w:lang w:val="en-GB"/>
        </w:rPr>
        <w:t xml:space="preserve">Copying or communication for any other purpose can be done only within the terms of the </w:t>
      </w:r>
      <w:r w:rsidRPr="00C06C8A">
        <w:rPr>
          <w:rFonts w:asciiTheme="minorHAnsi" w:hAnsiTheme="minorHAnsi" w:cstheme="minorHAnsi"/>
          <w:i/>
          <w:iCs/>
          <w:sz w:val="20"/>
          <w:szCs w:val="20"/>
          <w:lang w:val="en-GB"/>
        </w:rPr>
        <w:t>Copyright Act 1968</w:t>
      </w:r>
      <w:r w:rsidRPr="00C06C8A">
        <w:rPr>
          <w:rFonts w:asciiTheme="minorHAnsi" w:hAnsiTheme="minorHAnsi" w:cstheme="minorHAnsi"/>
          <w:sz w:val="20"/>
          <w:szCs w:val="20"/>
          <w:lang w:val="en-GB"/>
        </w:rPr>
        <w:t xml:space="preserve"> or with prior written permission of the Authority. Copying or communication of any third</w:t>
      </w:r>
      <w:r w:rsidR="000C52E4">
        <w:rPr>
          <w:rFonts w:asciiTheme="minorHAnsi" w:hAnsiTheme="minorHAnsi" w:cstheme="minorHAnsi"/>
          <w:sz w:val="20"/>
          <w:szCs w:val="20"/>
          <w:lang w:val="en-GB"/>
        </w:rPr>
        <w:t>-</w:t>
      </w:r>
      <w:r w:rsidRPr="00C06C8A">
        <w:rPr>
          <w:rFonts w:asciiTheme="minorHAnsi" w:hAnsiTheme="minorHAnsi" w:cstheme="minorHAnsi"/>
          <w:sz w:val="20"/>
          <w:szCs w:val="20"/>
          <w:lang w:val="en-GB"/>
        </w:rPr>
        <w:t xml:space="preserve">party copyright material can be done only within the terms of the </w:t>
      </w:r>
      <w:r w:rsidRPr="00C06C8A">
        <w:rPr>
          <w:rFonts w:asciiTheme="minorHAnsi" w:hAnsiTheme="minorHAnsi" w:cstheme="minorHAnsi"/>
          <w:i/>
          <w:iCs/>
          <w:sz w:val="20"/>
          <w:szCs w:val="20"/>
          <w:lang w:val="en-GB"/>
        </w:rPr>
        <w:t>Copyright Act 1968</w:t>
      </w:r>
      <w:r w:rsidRPr="00C06C8A">
        <w:rPr>
          <w:rFonts w:asciiTheme="minorHAnsi" w:hAnsiTheme="minorHAnsi" w:cstheme="minorHAnsi"/>
          <w:sz w:val="20"/>
          <w:szCs w:val="20"/>
          <w:lang w:val="en-GB"/>
        </w:rPr>
        <w:t xml:space="preserve"> or with permission of the copyright owners.</w:t>
      </w:r>
    </w:p>
    <w:p w14:paraId="1DBDD191" w14:textId="77777777" w:rsidR="00C46D85" w:rsidRPr="00A56B7B" w:rsidRDefault="00C46D85" w:rsidP="006A37EA">
      <w:pPr>
        <w:spacing w:after="120" w:line="276" w:lineRule="auto"/>
        <w:ind w:right="68"/>
        <w:rPr>
          <w:rFonts w:asciiTheme="minorHAnsi" w:hAnsiTheme="minorHAnsi" w:cstheme="minorHAnsi"/>
          <w:iCs/>
          <w:sz w:val="20"/>
          <w:szCs w:val="20"/>
          <w:lang w:val="en-AU"/>
        </w:rPr>
      </w:pPr>
      <w:r w:rsidRPr="00A56B7B">
        <w:rPr>
          <w:rFonts w:asciiTheme="minorHAnsi" w:hAnsiTheme="minorHAnsi" w:cstheme="minorHAnsi"/>
          <w:sz w:val="20"/>
          <w:szCs w:val="20"/>
          <w:lang w:val="en-AU"/>
        </w:rPr>
        <w:t xml:space="preserve">Any content in this document that has been derived from the Australian Curriculum may be used under the terms of the </w:t>
      </w:r>
      <w:hyperlink r:id="rId9" w:tgtFrame="_blank" w:history="1">
        <w:r w:rsidRPr="00A56B7B">
          <w:rPr>
            <w:rStyle w:val="Hyperlink"/>
            <w:rFonts w:cstheme="minorHAnsi"/>
            <w:iCs/>
            <w:sz w:val="20"/>
            <w:szCs w:val="20"/>
            <w:lang w:val="en-AU"/>
          </w:rPr>
          <w:t>Creative Commons Attribution 4.0 International licence</w:t>
        </w:r>
      </w:hyperlink>
      <w:r w:rsidRPr="00A56B7B">
        <w:rPr>
          <w:rFonts w:asciiTheme="minorHAnsi" w:hAnsiTheme="minorHAnsi" w:cstheme="minorHAnsi"/>
          <w:iCs/>
          <w:sz w:val="20"/>
          <w:szCs w:val="20"/>
          <w:lang w:val="en-AU"/>
        </w:rPr>
        <w:t>.</w:t>
      </w:r>
    </w:p>
    <w:p w14:paraId="161D7335" w14:textId="77777777" w:rsidR="0017191C" w:rsidRPr="00C06C8A" w:rsidRDefault="0017191C" w:rsidP="006A37EA">
      <w:pPr>
        <w:spacing w:after="120" w:line="276" w:lineRule="auto"/>
        <w:ind w:right="68"/>
        <w:rPr>
          <w:rFonts w:asciiTheme="minorHAnsi" w:hAnsiTheme="minorHAnsi" w:cstheme="minorHAnsi"/>
          <w:b/>
          <w:sz w:val="20"/>
          <w:szCs w:val="20"/>
          <w:lang w:val="en-GB"/>
        </w:rPr>
      </w:pPr>
      <w:r w:rsidRPr="00C06C8A">
        <w:rPr>
          <w:rFonts w:asciiTheme="minorHAnsi" w:hAnsiTheme="minorHAnsi" w:cstheme="minorHAnsi"/>
          <w:b/>
          <w:sz w:val="20"/>
          <w:szCs w:val="20"/>
          <w:lang w:val="en-GB"/>
        </w:rPr>
        <w:t>Disclaimer</w:t>
      </w:r>
    </w:p>
    <w:p w14:paraId="02D96F55" w14:textId="39CC36C8" w:rsidR="0017191C" w:rsidRPr="00C06C8A" w:rsidRDefault="0017191C" w:rsidP="006A37EA">
      <w:pPr>
        <w:spacing w:after="120" w:line="276" w:lineRule="auto"/>
        <w:ind w:right="68"/>
        <w:rPr>
          <w:rFonts w:asciiTheme="minorHAnsi" w:hAnsiTheme="minorHAnsi" w:cstheme="minorHAnsi"/>
          <w:sz w:val="20"/>
          <w:szCs w:val="20"/>
          <w:lang w:val="en-GB"/>
        </w:rPr>
      </w:pPr>
      <w:r w:rsidRPr="00C06C8A">
        <w:rPr>
          <w:rFonts w:asciiTheme="minorHAnsi" w:hAnsiTheme="minorHAnsi" w:cstheme="minorHAnsi"/>
          <w:sz w:val="20"/>
          <w:szCs w:val="20"/>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94705A" w:rsidRPr="0094705A">
        <w:rPr>
          <w:rFonts w:asciiTheme="minorHAnsi" w:hAnsiTheme="minorHAnsi" w:cstheme="minorHAnsi"/>
          <w:sz w:val="20"/>
          <w:szCs w:val="20"/>
          <w:lang w:val="en-GB"/>
        </w:rPr>
        <w:t xml:space="preserve"> Teachers must exercise their professional judgement as to the appropriateness of any they may wish to use.</w:t>
      </w:r>
    </w:p>
    <w:p w14:paraId="6A90B065" w14:textId="77777777" w:rsidR="0017191C" w:rsidRPr="00BA2E6B" w:rsidRDefault="0017191C" w:rsidP="0017191C">
      <w:pPr>
        <w:spacing w:line="264" w:lineRule="auto"/>
        <w:ind w:right="68"/>
        <w:jc w:val="both"/>
        <w:rPr>
          <w:rFonts w:ascii="Calibri" w:hAnsi="Calibri"/>
          <w:sz w:val="16"/>
          <w:lang w:val="en-GB"/>
        </w:rPr>
        <w:sectPr w:rsidR="0017191C" w:rsidRPr="00BA2E6B" w:rsidSect="00994CDB">
          <w:headerReference w:type="even"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14:paraId="4BCC0C74" w14:textId="77777777" w:rsidR="007D70D1" w:rsidRPr="00BA2E6B" w:rsidRDefault="0017191C" w:rsidP="00A56B7B">
      <w:pPr>
        <w:pStyle w:val="SCSAHeading1"/>
      </w:pPr>
      <w:r w:rsidRPr="00BA2E6B">
        <w:lastRenderedPageBreak/>
        <w:t>Sample a</w:t>
      </w:r>
      <w:r w:rsidR="007D70D1" w:rsidRPr="00BA2E6B">
        <w:t>ssessment outline</w:t>
      </w:r>
    </w:p>
    <w:p w14:paraId="6E068EFC" w14:textId="77777777" w:rsidR="0017191C" w:rsidRPr="00BA2E6B" w:rsidRDefault="00D528D0" w:rsidP="00A56B7B">
      <w:pPr>
        <w:pStyle w:val="SCSAHeading1"/>
      </w:pPr>
      <w:r>
        <w:t>Human Biology</w:t>
      </w:r>
      <w:r w:rsidR="00CC1BCC">
        <w:t xml:space="preserve"> </w:t>
      </w:r>
      <w:r w:rsidR="00E611D0">
        <w:t>–</w:t>
      </w:r>
      <w:r w:rsidR="00897899" w:rsidRPr="00BA2E6B">
        <w:t xml:space="preserve"> </w:t>
      </w:r>
      <w:r>
        <w:t>General</w:t>
      </w:r>
      <w:r w:rsidR="00897899" w:rsidRPr="00BA2E6B">
        <w:t xml:space="preserve"> </w:t>
      </w:r>
      <w:r>
        <w:t>Year 12</w:t>
      </w:r>
    </w:p>
    <w:p w14:paraId="0CA85961" w14:textId="77777777" w:rsidR="00994CDB" w:rsidRPr="003C31CF" w:rsidRDefault="00A3348F" w:rsidP="00A56B7B">
      <w:pPr>
        <w:pStyle w:val="SCSAHeading2"/>
        <w:spacing w:after="0"/>
      </w:pPr>
      <w:r w:rsidRPr="00BA2E6B">
        <w:t xml:space="preserve">Unit </w:t>
      </w:r>
      <w:r w:rsidR="00D528D0">
        <w:t>3</w:t>
      </w:r>
      <w:r w:rsidRPr="00BA2E6B">
        <w:t xml:space="preserve"> and </w:t>
      </w:r>
      <w:r w:rsidR="009E38A1" w:rsidRPr="00BA2E6B">
        <w:t xml:space="preserve">Unit </w:t>
      </w:r>
      <w:r w:rsidR="00D528D0">
        <w:t>4</w:t>
      </w:r>
    </w:p>
    <w:tbl>
      <w:tblPr>
        <w:tblStyle w:val="SCSATableStyle"/>
        <w:tblW w:w="4962" w:type="pct"/>
        <w:jc w:val="center"/>
        <w:tblLook w:val="04A0" w:firstRow="1" w:lastRow="0" w:firstColumn="1" w:lastColumn="0" w:noHBand="0" w:noVBand="1"/>
      </w:tblPr>
      <w:tblGrid>
        <w:gridCol w:w="1591"/>
        <w:gridCol w:w="1480"/>
        <w:gridCol w:w="1533"/>
        <w:gridCol w:w="1672"/>
        <w:gridCol w:w="7610"/>
      </w:tblGrid>
      <w:tr w:rsidR="00A56B7B" w:rsidRPr="001F375D" w14:paraId="464D9FCA" w14:textId="77777777" w:rsidTr="003B5EBF">
        <w:trPr>
          <w:cnfStyle w:val="100000000000" w:firstRow="1" w:lastRow="0" w:firstColumn="0" w:lastColumn="0" w:oddVBand="0" w:evenVBand="0" w:oddHBand="0" w:evenHBand="0" w:firstRowFirstColumn="0" w:firstRowLastColumn="0" w:lastRowFirstColumn="0" w:lastRowLastColumn="0"/>
          <w:trHeight w:val="850"/>
          <w:jc w:val="center"/>
        </w:trPr>
        <w:tc>
          <w:tcPr>
            <w:tcW w:w="573" w:type="pct"/>
            <w:vAlign w:val="center"/>
            <w:hideMark/>
          </w:tcPr>
          <w:p w14:paraId="05F0DF44" w14:textId="13C8B791" w:rsidR="001F375D" w:rsidRPr="00A56B7B" w:rsidRDefault="001F375D" w:rsidP="00A56B7B">
            <w:pPr>
              <w:jc w:val="center"/>
              <w:rPr>
                <w:rFonts w:ascii="Calibri" w:hAnsi="Calibri" w:cs="Calibri"/>
                <w:b w:val="0"/>
                <w:szCs w:val="20"/>
                <w:lang w:eastAsia="zh-CN"/>
              </w:rPr>
            </w:pPr>
            <w:r w:rsidRPr="00A56B7B">
              <w:rPr>
                <w:rFonts w:ascii="Calibri" w:hAnsi="Calibri" w:cs="Calibri"/>
                <w:szCs w:val="20"/>
                <w:lang w:eastAsia="zh-CN"/>
              </w:rPr>
              <w:t>Assessment type</w:t>
            </w:r>
          </w:p>
          <w:p w14:paraId="04B1E649" w14:textId="77777777" w:rsidR="001F375D" w:rsidRPr="00A56B7B" w:rsidRDefault="001F375D" w:rsidP="00A56B7B">
            <w:pPr>
              <w:jc w:val="center"/>
              <w:rPr>
                <w:rFonts w:ascii="Calibri" w:hAnsi="Calibri" w:cs="Calibri"/>
                <w:b w:val="0"/>
                <w:szCs w:val="20"/>
                <w:lang w:eastAsia="zh-CN"/>
              </w:rPr>
            </w:pPr>
            <w:r w:rsidRPr="00A56B7B">
              <w:rPr>
                <w:rFonts w:ascii="Calibri" w:hAnsi="Calibri" w:cs="Calibri"/>
                <w:szCs w:val="20"/>
                <w:lang w:eastAsia="zh-CN"/>
              </w:rPr>
              <w:t>(from syllabus)</w:t>
            </w:r>
          </w:p>
        </w:tc>
        <w:tc>
          <w:tcPr>
            <w:tcW w:w="533" w:type="pct"/>
            <w:vAlign w:val="center"/>
            <w:hideMark/>
          </w:tcPr>
          <w:p w14:paraId="37DC22EF" w14:textId="77777777" w:rsidR="001F375D" w:rsidRPr="00A56B7B" w:rsidRDefault="001F375D" w:rsidP="00A56B7B">
            <w:pPr>
              <w:jc w:val="center"/>
              <w:rPr>
                <w:rFonts w:ascii="Calibri" w:hAnsi="Calibri" w:cs="Calibri"/>
                <w:b w:val="0"/>
                <w:szCs w:val="20"/>
                <w:lang w:val="en-AU" w:eastAsia="zh-CN"/>
              </w:rPr>
            </w:pPr>
            <w:r w:rsidRPr="00A56B7B">
              <w:rPr>
                <w:rFonts w:ascii="Calibri" w:hAnsi="Calibri" w:cs="Calibri"/>
                <w:szCs w:val="20"/>
                <w:lang w:val="en-AU" w:eastAsia="zh-CN"/>
              </w:rPr>
              <w:t xml:space="preserve">Assessment type weighting </w:t>
            </w:r>
            <w:r w:rsidRPr="00A56B7B">
              <w:rPr>
                <w:rFonts w:ascii="Calibri" w:hAnsi="Calibri" w:cs="Calibri"/>
                <w:szCs w:val="20"/>
                <w:lang w:val="en-AU" w:eastAsia="zh-CN"/>
              </w:rPr>
              <w:br/>
              <w:t>(from syllabus)</w:t>
            </w:r>
          </w:p>
        </w:tc>
        <w:tc>
          <w:tcPr>
            <w:tcW w:w="552" w:type="pct"/>
            <w:vAlign w:val="center"/>
            <w:hideMark/>
          </w:tcPr>
          <w:p w14:paraId="13350F4E" w14:textId="77777777" w:rsidR="001F375D" w:rsidRPr="00A56B7B" w:rsidRDefault="001F375D" w:rsidP="00A56B7B">
            <w:pPr>
              <w:jc w:val="center"/>
              <w:rPr>
                <w:rFonts w:ascii="Calibri" w:hAnsi="Calibri" w:cs="Calibri"/>
                <w:b w:val="0"/>
                <w:szCs w:val="20"/>
              </w:rPr>
            </w:pPr>
            <w:r w:rsidRPr="00A56B7B">
              <w:rPr>
                <w:rFonts w:ascii="Calibri" w:hAnsi="Calibri" w:cs="Calibri"/>
                <w:szCs w:val="20"/>
              </w:rPr>
              <w:t>Assessment task weighting</w:t>
            </w:r>
          </w:p>
        </w:tc>
        <w:tc>
          <w:tcPr>
            <w:tcW w:w="602" w:type="pct"/>
            <w:vAlign w:val="center"/>
            <w:hideMark/>
          </w:tcPr>
          <w:p w14:paraId="7598ED10" w14:textId="77777777" w:rsidR="001F375D" w:rsidRPr="00A56B7B" w:rsidRDefault="001F375D" w:rsidP="00A56B7B">
            <w:pPr>
              <w:jc w:val="center"/>
              <w:rPr>
                <w:rFonts w:ascii="Calibri" w:hAnsi="Calibri" w:cs="Calibri"/>
                <w:b w:val="0"/>
                <w:szCs w:val="20"/>
                <w:lang w:val="en-AU" w:eastAsia="zh-CN"/>
              </w:rPr>
            </w:pPr>
            <w:r w:rsidRPr="00A56B7B">
              <w:rPr>
                <w:rFonts w:ascii="Calibri" w:hAnsi="Calibri" w:cs="Calibri"/>
                <w:szCs w:val="20"/>
                <w:lang w:val="en-AU" w:eastAsia="zh-CN"/>
              </w:rPr>
              <w:t>When/due date/start and submission date</w:t>
            </w:r>
          </w:p>
        </w:tc>
        <w:tc>
          <w:tcPr>
            <w:tcW w:w="2740" w:type="pct"/>
            <w:vAlign w:val="center"/>
            <w:hideMark/>
          </w:tcPr>
          <w:p w14:paraId="06CB74D4" w14:textId="77777777" w:rsidR="001F375D" w:rsidRPr="00A56B7B" w:rsidRDefault="001F375D" w:rsidP="00A56B7B">
            <w:pPr>
              <w:jc w:val="center"/>
              <w:rPr>
                <w:rFonts w:ascii="Calibri" w:hAnsi="Calibri" w:cs="Calibri"/>
                <w:b w:val="0"/>
                <w:szCs w:val="20"/>
                <w:lang w:eastAsia="zh-CN"/>
              </w:rPr>
            </w:pPr>
            <w:r w:rsidRPr="00A56B7B">
              <w:rPr>
                <w:rFonts w:ascii="Calibri" w:hAnsi="Calibri" w:cs="Calibri"/>
                <w:szCs w:val="20"/>
                <w:lang w:eastAsia="zh-CN"/>
              </w:rPr>
              <w:t>Assessment task</w:t>
            </w:r>
          </w:p>
        </w:tc>
      </w:tr>
      <w:tr w:rsidR="00A56B7B" w:rsidRPr="001F375D" w14:paraId="1B316703" w14:textId="77777777" w:rsidTr="003B5EBF">
        <w:trPr>
          <w:trHeight w:val="1214"/>
          <w:jc w:val="center"/>
        </w:trPr>
        <w:tc>
          <w:tcPr>
            <w:tcW w:w="573" w:type="pct"/>
            <w:vAlign w:val="center"/>
            <w:hideMark/>
          </w:tcPr>
          <w:p w14:paraId="2AF7D9C2" w14:textId="77777777" w:rsidR="001F375D" w:rsidRPr="001F375D" w:rsidRDefault="001F375D" w:rsidP="00A56B7B">
            <w:pPr>
              <w:tabs>
                <w:tab w:val="left" w:pos="1440"/>
                <w:tab w:val="left" w:pos="4140"/>
                <w:tab w:val="left" w:pos="4800"/>
              </w:tabs>
              <w:jc w:val="center"/>
              <w:rPr>
                <w:rFonts w:ascii="Calibri" w:hAnsi="Calibri" w:cs="Calibri"/>
                <w:b/>
                <w:bCs/>
                <w:szCs w:val="20"/>
                <w:lang w:val="en-AU" w:eastAsia="zh-CN"/>
              </w:rPr>
            </w:pPr>
            <w:r w:rsidRPr="001F375D">
              <w:rPr>
                <w:rFonts w:ascii="Calibri" w:hAnsi="Calibri" w:cs="Calibri"/>
                <w:b/>
                <w:bCs/>
                <w:szCs w:val="20"/>
                <w:lang w:eastAsia="zh-CN"/>
              </w:rPr>
              <w:t>Investigation</w:t>
            </w:r>
          </w:p>
        </w:tc>
        <w:tc>
          <w:tcPr>
            <w:tcW w:w="533" w:type="pct"/>
            <w:vAlign w:val="center"/>
            <w:hideMark/>
          </w:tcPr>
          <w:p w14:paraId="0169A4FF" w14:textId="167E447E" w:rsidR="001F375D" w:rsidRPr="001F375D" w:rsidRDefault="001F375D" w:rsidP="00A56B7B">
            <w:pPr>
              <w:tabs>
                <w:tab w:val="left" w:pos="4140"/>
                <w:tab w:val="left" w:pos="4800"/>
              </w:tabs>
              <w:jc w:val="center"/>
              <w:rPr>
                <w:rFonts w:ascii="Calibri" w:hAnsi="Calibri" w:cs="Calibri"/>
                <w:bCs/>
                <w:szCs w:val="20"/>
                <w:lang w:eastAsia="en-US"/>
              </w:rPr>
            </w:pPr>
            <w:r>
              <w:rPr>
                <w:rFonts w:ascii="Calibri" w:hAnsi="Calibri" w:cs="Calibri"/>
                <w:bCs/>
                <w:szCs w:val="20"/>
                <w:lang w:eastAsia="en-US"/>
              </w:rPr>
              <w:t>25</w:t>
            </w:r>
            <w:r w:rsidRPr="001F375D">
              <w:rPr>
                <w:rFonts w:ascii="Calibri" w:hAnsi="Calibri" w:cs="Calibri"/>
                <w:bCs/>
                <w:szCs w:val="20"/>
                <w:lang w:eastAsia="en-US"/>
              </w:rPr>
              <w:t>%</w:t>
            </w:r>
          </w:p>
        </w:tc>
        <w:tc>
          <w:tcPr>
            <w:tcW w:w="552" w:type="pct"/>
            <w:vAlign w:val="center"/>
            <w:hideMark/>
          </w:tcPr>
          <w:p w14:paraId="4CEB82FB" w14:textId="75D31FE6" w:rsidR="001F375D" w:rsidRPr="001F375D" w:rsidRDefault="001F375D" w:rsidP="00A56B7B">
            <w:pPr>
              <w:jc w:val="center"/>
              <w:rPr>
                <w:rFonts w:ascii="Calibri" w:hAnsi="Calibri" w:cs="Calibri"/>
                <w:szCs w:val="20"/>
                <w:lang w:val="en-US" w:eastAsia="en-US"/>
              </w:rPr>
            </w:pPr>
            <w:r w:rsidRPr="001F375D">
              <w:rPr>
                <w:rFonts w:ascii="Calibri" w:hAnsi="Calibri" w:cs="Calibri"/>
                <w:szCs w:val="20"/>
                <w:lang w:val="en-US" w:eastAsia="en-US"/>
              </w:rPr>
              <w:t>2</w:t>
            </w:r>
            <w:r>
              <w:rPr>
                <w:rFonts w:ascii="Calibri" w:hAnsi="Calibri" w:cs="Calibri"/>
                <w:szCs w:val="20"/>
                <w:lang w:val="en-US" w:eastAsia="en-US"/>
              </w:rPr>
              <w:t>5</w:t>
            </w:r>
            <w:r w:rsidRPr="001F375D">
              <w:rPr>
                <w:rFonts w:ascii="Calibri" w:hAnsi="Calibri" w:cs="Calibri"/>
                <w:szCs w:val="20"/>
                <w:lang w:val="en-US" w:eastAsia="en-US"/>
              </w:rPr>
              <w:t>%</w:t>
            </w:r>
          </w:p>
        </w:tc>
        <w:tc>
          <w:tcPr>
            <w:tcW w:w="602" w:type="pct"/>
            <w:vAlign w:val="center"/>
            <w:hideMark/>
          </w:tcPr>
          <w:p w14:paraId="3F59E900" w14:textId="5ED4E5E1"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2 Weeks 2</w:t>
            </w:r>
            <w:r w:rsidR="000C52E4">
              <w:t>–</w:t>
            </w:r>
            <w:r w:rsidRPr="001F375D">
              <w:rPr>
                <w:rFonts w:ascii="Calibri" w:hAnsi="Calibri" w:cs="Calibri"/>
                <w:szCs w:val="20"/>
                <w:lang w:val="en-AU" w:eastAsia="en-US"/>
              </w:rPr>
              <w:t>6</w:t>
            </w:r>
          </w:p>
        </w:tc>
        <w:tc>
          <w:tcPr>
            <w:tcW w:w="2740" w:type="pct"/>
            <w:hideMark/>
          </w:tcPr>
          <w:p w14:paraId="5B299A11" w14:textId="77777777" w:rsidR="001F375D" w:rsidRPr="001F375D" w:rsidRDefault="001F375D" w:rsidP="00A56B7B">
            <w:pPr>
              <w:rPr>
                <w:rFonts w:ascii="Calibri" w:hAnsi="Calibri" w:cs="Calibri"/>
                <w:b/>
                <w:bCs/>
                <w:szCs w:val="20"/>
                <w:lang w:val="en-AU" w:eastAsia="zh-CN"/>
              </w:rPr>
            </w:pPr>
            <w:r w:rsidRPr="001F375D">
              <w:rPr>
                <w:rFonts w:ascii="Calibri" w:hAnsi="Calibri" w:cs="Calibri"/>
                <w:b/>
                <w:bCs/>
                <w:szCs w:val="20"/>
                <w:lang w:val="en-AU" w:eastAsia="zh-CN"/>
              </w:rPr>
              <w:t>Assessment task 5 – Kitchen hygiene</w:t>
            </w:r>
          </w:p>
          <w:p w14:paraId="2004BFC4"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work individually or in groups to plan and conduct the investigation and summarise their findings in a live or virtual poster presentation. Each student will prepare a written report to communicate their findings.</w:t>
            </w:r>
          </w:p>
          <w:p w14:paraId="713D7A8C"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 xml:space="preserve">Planning, working safety and group contributions will be monitored via student logbooks, responses to reflection questions, peer and self-assessments and teacher observations.  </w:t>
            </w:r>
          </w:p>
          <w:p w14:paraId="76B86617" w14:textId="5E933D7A" w:rsidR="001F375D" w:rsidRPr="001F375D" w:rsidRDefault="001F375D" w:rsidP="00A56B7B">
            <w:pPr>
              <w:rPr>
                <w:rFonts w:ascii="Calibri" w:hAnsi="Calibri" w:cs="Calibri"/>
                <w:bCs/>
                <w:szCs w:val="20"/>
                <w:lang w:val="en-AU"/>
              </w:rPr>
            </w:pPr>
            <w:r w:rsidRPr="001F375D">
              <w:rPr>
                <w:rFonts w:ascii="Calibri" w:hAnsi="Calibri" w:cs="Calibri"/>
                <w:bCs/>
                <w:szCs w:val="20"/>
                <w:lang w:val="en-US" w:eastAsia="en-US"/>
              </w:rPr>
              <w:t>Time: 15 hours</w:t>
            </w:r>
          </w:p>
        </w:tc>
      </w:tr>
      <w:tr w:rsidR="00A56B7B" w:rsidRPr="001F375D" w14:paraId="382AB601" w14:textId="77777777" w:rsidTr="003B5EBF">
        <w:trPr>
          <w:trHeight w:val="65"/>
          <w:jc w:val="center"/>
        </w:trPr>
        <w:tc>
          <w:tcPr>
            <w:tcW w:w="573" w:type="pct"/>
            <w:vMerge w:val="restart"/>
            <w:vAlign w:val="center"/>
            <w:hideMark/>
          </w:tcPr>
          <w:p w14:paraId="1F32CC6C" w14:textId="77777777" w:rsidR="001F375D" w:rsidRPr="001F375D" w:rsidRDefault="001F375D" w:rsidP="00A56B7B">
            <w:pPr>
              <w:tabs>
                <w:tab w:val="left" w:pos="1440"/>
                <w:tab w:val="left" w:pos="4140"/>
                <w:tab w:val="left" w:pos="4800"/>
              </w:tabs>
              <w:jc w:val="center"/>
              <w:rPr>
                <w:rFonts w:ascii="Calibri" w:hAnsi="Calibri" w:cs="Calibri"/>
                <w:b/>
                <w:szCs w:val="20"/>
                <w:lang w:val="en-AU" w:eastAsia="zh-CN"/>
              </w:rPr>
            </w:pPr>
            <w:r w:rsidRPr="001F375D">
              <w:rPr>
                <w:rFonts w:ascii="Calibri" w:hAnsi="Calibri" w:cs="Calibri"/>
                <w:b/>
                <w:szCs w:val="20"/>
                <w:lang w:eastAsia="zh-CN"/>
              </w:rPr>
              <w:t>Project</w:t>
            </w:r>
          </w:p>
        </w:tc>
        <w:tc>
          <w:tcPr>
            <w:tcW w:w="533" w:type="pct"/>
            <w:vMerge w:val="restart"/>
            <w:vAlign w:val="center"/>
            <w:hideMark/>
          </w:tcPr>
          <w:p w14:paraId="7AD915B6" w14:textId="77777777" w:rsidR="001F375D" w:rsidRPr="001F375D" w:rsidRDefault="001F375D" w:rsidP="00A56B7B">
            <w:pPr>
              <w:jc w:val="center"/>
              <w:rPr>
                <w:rFonts w:ascii="Calibri" w:hAnsi="Calibri" w:cs="Calibri"/>
                <w:bCs/>
                <w:szCs w:val="20"/>
                <w:lang w:val="en-AU" w:eastAsia="en-US"/>
              </w:rPr>
            </w:pPr>
            <w:r w:rsidRPr="001F375D">
              <w:rPr>
                <w:rFonts w:ascii="Calibri" w:hAnsi="Calibri" w:cs="Calibri"/>
                <w:szCs w:val="20"/>
                <w:lang w:val="en-US" w:eastAsia="en-US"/>
              </w:rPr>
              <w:t>30</w:t>
            </w:r>
            <w:r w:rsidRPr="001F375D">
              <w:rPr>
                <w:rFonts w:ascii="Calibri" w:hAnsi="Calibri" w:cs="Calibri"/>
                <w:bCs/>
                <w:szCs w:val="20"/>
                <w:lang w:val="en-US" w:eastAsia="en-US"/>
              </w:rPr>
              <w:t>%</w:t>
            </w:r>
          </w:p>
        </w:tc>
        <w:tc>
          <w:tcPr>
            <w:tcW w:w="552" w:type="pct"/>
            <w:vAlign w:val="center"/>
            <w:hideMark/>
          </w:tcPr>
          <w:p w14:paraId="7522D615" w14:textId="77777777" w:rsidR="001F375D" w:rsidRPr="001F375D" w:rsidRDefault="001F375D" w:rsidP="00A56B7B">
            <w:pPr>
              <w:jc w:val="center"/>
              <w:rPr>
                <w:rFonts w:ascii="Calibri" w:hAnsi="Calibri" w:cs="Calibri"/>
                <w:szCs w:val="20"/>
                <w:lang w:val="en-US" w:eastAsia="en-US"/>
              </w:rPr>
            </w:pPr>
            <w:r w:rsidRPr="001F375D">
              <w:rPr>
                <w:rFonts w:ascii="Calibri" w:hAnsi="Calibri" w:cs="Calibri"/>
                <w:szCs w:val="20"/>
                <w:lang w:val="en-US" w:eastAsia="en-US"/>
              </w:rPr>
              <w:t>15%</w:t>
            </w:r>
          </w:p>
        </w:tc>
        <w:tc>
          <w:tcPr>
            <w:tcW w:w="602" w:type="pct"/>
            <w:vAlign w:val="center"/>
            <w:hideMark/>
          </w:tcPr>
          <w:p w14:paraId="2FF1735A" w14:textId="2883D40A"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1 Weeks 13</w:t>
            </w:r>
            <w:r w:rsidR="000C52E4">
              <w:t>–</w:t>
            </w:r>
            <w:r w:rsidRPr="001F375D">
              <w:rPr>
                <w:rFonts w:ascii="Calibri" w:hAnsi="Calibri" w:cs="Calibri"/>
                <w:szCs w:val="20"/>
                <w:lang w:val="en-AU" w:eastAsia="en-US"/>
              </w:rPr>
              <w:t>15</w:t>
            </w:r>
          </w:p>
        </w:tc>
        <w:tc>
          <w:tcPr>
            <w:tcW w:w="2740" w:type="pct"/>
            <w:hideMark/>
          </w:tcPr>
          <w:p w14:paraId="09ED2D4C" w14:textId="77777777" w:rsidR="001F375D" w:rsidRPr="00A56B7B" w:rsidRDefault="001F375D" w:rsidP="00A56B7B">
            <w:pPr>
              <w:spacing w:line="276" w:lineRule="auto"/>
              <w:rPr>
                <w:b/>
                <w:bCs/>
                <w:szCs w:val="20"/>
                <w:lang w:val="en-AU"/>
              </w:rPr>
            </w:pPr>
            <w:r w:rsidRPr="001F375D">
              <w:rPr>
                <w:rFonts w:ascii="Calibri" w:hAnsi="Calibri" w:cs="Calibri"/>
                <w:b/>
                <w:bCs/>
                <w:szCs w:val="20"/>
                <w:lang w:val="en-AU" w:eastAsia="zh-CN"/>
              </w:rPr>
              <w:t>Assessment task 3 – Human fertility</w:t>
            </w:r>
            <w:r w:rsidRPr="00A56B7B">
              <w:rPr>
                <w:b/>
                <w:bCs/>
                <w:szCs w:val="20"/>
                <w:lang w:val="en-AU"/>
              </w:rPr>
              <w:t xml:space="preserve"> </w:t>
            </w:r>
          </w:p>
          <w:p w14:paraId="3E65EF48" w14:textId="77F2F605"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work individually to analyse and synthesise information from at least two different sources to illustrate an issue by explaining the relevant scientific concepts and describing the impact and/or influence on society.</w:t>
            </w:r>
          </w:p>
          <w:p w14:paraId="67997B0A"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use their research to produce an infographic.</w:t>
            </w:r>
          </w:p>
          <w:p w14:paraId="7A555F01" w14:textId="06121F54" w:rsidR="001F375D" w:rsidRPr="001F375D" w:rsidRDefault="001F375D" w:rsidP="00A56B7B">
            <w:pPr>
              <w:rPr>
                <w:rFonts w:ascii="Calibri" w:hAnsi="Calibri" w:cs="Calibri"/>
                <w:bCs/>
                <w:szCs w:val="20"/>
                <w:lang w:val="en-AU"/>
              </w:rPr>
            </w:pPr>
            <w:r w:rsidRPr="001F375D">
              <w:rPr>
                <w:rFonts w:ascii="Calibri" w:hAnsi="Calibri" w:cs="Calibri"/>
                <w:bCs/>
                <w:szCs w:val="20"/>
                <w:lang w:val="en-US" w:eastAsia="en-US"/>
              </w:rPr>
              <w:t>Time: 8 hours</w:t>
            </w:r>
          </w:p>
        </w:tc>
      </w:tr>
      <w:tr w:rsidR="00A56B7B" w:rsidRPr="001F375D" w14:paraId="077FB532" w14:textId="77777777" w:rsidTr="003B5EBF">
        <w:trPr>
          <w:trHeight w:val="115"/>
          <w:jc w:val="center"/>
        </w:trPr>
        <w:tc>
          <w:tcPr>
            <w:tcW w:w="573" w:type="pct"/>
            <w:vMerge/>
            <w:vAlign w:val="center"/>
            <w:hideMark/>
          </w:tcPr>
          <w:p w14:paraId="59951BF4" w14:textId="77777777" w:rsidR="001F375D" w:rsidRPr="001F375D" w:rsidRDefault="001F375D" w:rsidP="00A56B7B">
            <w:pPr>
              <w:spacing w:line="276" w:lineRule="auto"/>
              <w:jc w:val="center"/>
              <w:rPr>
                <w:rFonts w:ascii="Calibri" w:hAnsi="Calibri" w:cs="Calibri"/>
                <w:b/>
                <w:szCs w:val="20"/>
                <w:lang w:val="en-AU" w:eastAsia="zh-CN"/>
              </w:rPr>
            </w:pPr>
          </w:p>
        </w:tc>
        <w:tc>
          <w:tcPr>
            <w:tcW w:w="533" w:type="pct"/>
            <w:vMerge/>
            <w:vAlign w:val="center"/>
            <w:hideMark/>
          </w:tcPr>
          <w:p w14:paraId="485E4671" w14:textId="77777777" w:rsidR="001F375D" w:rsidRPr="001F375D" w:rsidRDefault="001F375D" w:rsidP="00A56B7B">
            <w:pPr>
              <w:spacing w:line="276" w:lineRule="auto"/>
              <w:jc w:val="center"/>
              <w:rPr>
                <w:rFonts w:ascii="Calibri" w:hAnsi="Calibri" w:cs="Calibri"/>
                <w:bCs/>
                <w:szCs w:val="20"/>
                <w:lang w:val="en-AU" w:eastAsia="en-US"/>
              </w:rPr>
            </w:pPr>
          </w:p>
        </w:tc>
        <w:tc>
          <w:tcPr>
            <w:tcW w:w="552" w:type="pct"/>
            <w:vAlign w:val="center"/>
            <w:hideMark/>
          </w:tcPr>
          <w:p w14:paraId="63C13EFB" w14:textId="77777777" w:rsidR="001F375D" w:rsidRPr="001F375D" w:rsidRDefault="001F375D" w:rsidP="00A56B7B">
            <w:pPr>
              <w:jc w:val="center"/>
              <w:rPr>
                <w:rFonts w:ascii="Calibri" w:hAnsi="Calibri" w:cs="Calibri"/>
                <w:szCs w:val="20"/>
                <w:lang w:val="en-US" w:eastAsia="en-US"/>
              </w:rPr>
            </w:pPr>
            <w:r w:rsidRPr="001F375D">
              <w:rPr>
                <w:rFonts w:ascii="Calibri" w:hAnsi="Calibri" w:cs="Calibri"/>
                <w:szCs w:val="20"/>
                <w:lang w:val="en-US" w:eastAsia="en-US"/>
              </w:rPr>
              <w:t>15%</w:t>
            </w:r>
          </w:p>
        </w:tc>
        <w:tc>
          <w:tcPr>
            <w:tcW w:w="602" w:type="pct"/>
            <w:vAlign w:val="center"/>
            <w:hideMark/>
          </w:tcPr>
          <w:p w14:paraId="3BDFA615" w14:textId="3B902CB0"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2 Weeks 11</w:t>
            </w:r>
            <w:r w:rsidR="000C52E4">
              <w:t>–</w:t>
            </w:r>
            <w:r w:rsidRPr="001F375D">
              <w:rPr>
                <w:rFonts w:ascii="Calibri" w:hAnsi="Calibri" w:cs="Calibri"/>
                <w:szCs w:val="20"/>
                <w:lang w:val="en-AU" w:eastAsia="en-US"/>
              </w:rPr>
              <w:t>12</w:t>
            </w:r>
          </w:p>
        </w:tc>
        <w:tc>
          <w:tcPr>
            <w:tcW w:w="2740" w:type="pct"/>
            <w:hideMark/>
          </w:tcPr>
          <w:p w14:paraId="151A05E4" w14:textId="77777777" w:rsidR="001F375D" w:rsidRPr="001F375D" w:rsidRDefault="001F375D" w:rsidP="00A56B7B">
            <w:pPr>
              <w:spacing w:line="276" w:lineRule="auto"/>
              <w:rPr>
                <w:rFonts w:ascii="Calibri" w:hAnsi="Calibri" w:cs="Calibri"/>
                <w:b/>
                <w:bCs/>
                <w:szCs w:val="20"/>
                <w:lang w:val="en-AU" w:eastAsia="zh-CN"/>
              </w:rPr>
            </w:pPr>
            <w:r w:rsidRPr="001F375D">
              <w:rPr>
                <w:rFonts w:ascii="Calibri" w:hAnsi="Calibri" w:cs="Calibri"/>
                <w:b/>
                <w:bCs/>
                <w:szCs w:val="20"/>
                <w:lang w:val="en-AU" w:eastAsia="zh-CN"/>
              </w:rPr>
              <w:t>Assessment task 7 – Control of infectious diseases</w:t>
            </w:r>
          </w:p>
          <w:p w14:paraId="2260AAD0" w14:textId="3ED524C3"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work individually to analyse and synthesise information from at least two different sources to illustrate a claim by explaining the relevant scientific concepts and describing the impact on society.</w:t>
            </w:r>
          </w:p>
          <w:p w14:paraId="7185B3C5"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use their research to produce a persuasive newspaper or blog article.</w:t>
            </w:r>
          </w:p>
          <w:p w14:paraId="59A76FFA" w14:textId="314E6DF9"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Time: 8 hours</w:t>
            </w:r>
          </w:p>
        </w:tc>
      </w:tr>
      <w:tr w:rsidR="00A56B7B" w:rsidRPr="001F375D" w14:paraId="4F897D71" w14:textId="77777777" w:rsidTr="003B5EBF">
        <w:trPr>
          <w:trHeight w:val="201"/>
          <w:jc w:val="center"/>
        </w:trPr>
        <w:tc>
          <w:tcPr>
            <w:tcW w:w="573" w:type="pct"/>
            <w:vMerge w:val="restart"/>
            <w:vAlign w:val="center"/>
            <w:hideMark/>
          </w:tcPr>
          <w:p w14:paraId="4956FDCE" w14:textId="77777777" w:rsidR="001F375D" w:rsidRPr="001F375D" w:rsidRDefault="001F375D" w:rsidP="00A56B7B">
            <w:pPr>
              <w:pageBreakBefore/>
              <w:tabs>
                <w:tab w:val="left" w:pos="1440"/>
                <w:tab w:val="left" w:pos="4140"/>
                <w:tab w:val="left" w:pos="4800"/>
              </w:tabs>
              <w:jc w:val="center"/>
              <w:rPr>
                <w:rFonts w:ascii="Calibri" w:hAnsi="Calibri" w:cs="Calibri"/>
                <w:b/>
                <w:szCs w:val="20"/>
                <w:lang w:val="en-AU" w:eastAsia="zh-CN"/>
              </w:rPr>
            </w:pPr>
            <w:r w:rsidRPr="001F375D">
              <w:rPr>
                <w:rFonts w:ascii="Calibri" w:hAnsi="Calibri" w:cs="Calibri"/>
                <w:b/>
                <w:szCs w:val="20"/>
                <w:lang w:eastAsia="zh-CN"/>
              </w:rPr>
              <w:lastRenderedPageBreak/>
              <w:t>Practical assessment</w:t>
            </w:r>
          </w:p>
        </w:tc>
        <w:tc>
          <w:tcPr>
            <w:tcW w:w="533" w:type="pct"/>
            <w:vMerge w:val="restart"/>
            <w:vAlign w:val="center"/>
            <w:hideMark/>
          </w:tcPr>
          <w:p w14:paraId="29539BFB" w14:textId="77777777" w:rsidR="001F375D" w:rsidRPr="001F375D" w:rsidRDefault="001F375D" w:rsidP="00A56B7B">
            <w:pPr>
              <w:jc w:val="center"/>
              <w:rPr>
                <w:rFonts w:ascii="Calibri" w:hAnsi="Calibri" w:cs="Calibri"/>
                <w:szCs w:val="20"/>
                <w:lang w:val="en-AU" w:eastAsia="zh-CN"/>
              </w:rPr>
            </w:pPr>
            <w:r w:rsidRPr="001F375D">
              <w:rPr>
                <w:rFonts w:ascii="Calibri" w:hAnsi="Calibri" w:cs="Calibri"/>
                <w:bCs/>
                <w:szCs w:val="20"/>
                <w:lang w:eastAsia="en-US"/>
              </w:rPr>
              <w:t>10%</w:t>
            </w:r>
          </w:p>
        </w:tc>
        <w:tc>
          <w:tcPr>
            <w:tcW w:w="552" w:type="pct"/>
            <w:vAlign w:val="center"/>
            <w:hideMark/>
          </w:tcPr>
          <w:p w14:paraId="0793C55A" w14:textId="77777777" w:rsidR="001F375D" w:rsidRPr="001F375D" w:rsidRDefault="001F375D" w:rsidP="00A56B7B">
            <w:pPr>
              <w:jc w:val="center"/>
              <w:rPr>
                <w:rFonts w:ascii="Calibri" w:hAnsi="Calibri" w:cs="Calibri"/>
                <w:szCs w:val="20"/>
                <w:lang w:val="en-US" w:eastAsia="en-US"/>
              </w:rPr>
            </w:pPr>
            <w:r w:rsidRPr="001F375D">
              <w:rPr>
                <w:rFonts w:ascii="Calibri" w:hAnsi="Calibri" w:cs="Calibri"/>
                <w:szCs w:val="20"/>
                <w:lang w:val="en-US" w:eastAsia="en-US"/>
              </w:rPr>
              <w:t>5%</w:t>
            </w:r>
          </w:p>
        </w:tc>
        <w:tc>
          <w:tcPr>
            <w:tcW w:w="602" w:type="pct"/>
            <w:vAlign w:val="center"/>
            <w:hideMark/>
          </w:tcPr>
          <w:p w14:paraId="7843DA9B" w14:textId="77777777"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1</w:t>
            </w:r>
          </w:p>
          <w:p w14:paraId="5E0DBC91" w14:textId="5E266312"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Week 3</w:t>
            </w:r>
          </w:p>
        </w:tc>
        <w:tc>
          <w:tcPr>
            <w:tcW w:w="2740" w:type="pct"/>
            <w:hideMark/>
          </w:tcPr>
          <w:p w14:paraId="0346F5C2" w14:textId="77777777" w:rsidR="001F375D" w:rsidRPr="001F375D" w:rsidRDefault="001F375D" w:rsidP="00A56B7B">
            <w:pPr>
              <w:spacing w:line="276" w:lineRule="auto"/>
              <w:rPr>
                <w:rFonts w:ascii="Calibri" w:hAnsi="Calibri" w:cs="Calibri"/>
                <w:b/>
                <w:bCs/>
                <w:szCs w:val="20"/>
                <w:lang w:val="en-AU" w:eastAsia="zh-CN"/>
              </w:rPr>
            </w:pPr>
            <w:r w:rsidRPr="001F375D">
              <w:rPr>
                <w:rFonts w:ascii="Calibri" w:hAnsi="Calibri" w:cs="Calibri"/>
                <w:b/>
                <w:bCs/>
                <w:szCs w:val="20"/>
                <w:lang w:val="en-AU" w:eastAsia="zh-CN"/>
              </w:rPr>
              <w:t>Assessment task 1 – DNA extraction</w:t>
            </w:r>
          </w:p>
          <w:p w14:paraId="544EC767"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work individually to demonstrate their ability to manipulate apparatus and take accurate readings to safely collect meaningful data.</w:t>
            </w:r>
          </w:p>
          <w:p w14:paraId="79125666" w14:textId="340C6758"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 xml:space="preserve">Time: </w:t>
            </w:r>
            <w:r w:rsidR="00F268D3">
              <w:rPr>
                <w:rFonts w:ascii="Calibri" w:hAnsi="Calibri" w:cs="Calibri"/>
                <w:bCs/>
                <w:szCs w:val="20"/>
                <w:lang w:val="en-US" w:eastAsia="en-US"/>
              </w:rPr>
              <w:t>5</w:t>
            </w:r>
            <w:r w:rsidRPr="001F375D">
              <w:rPr>
                <w:rFonts w:ascii="Calibri" w:hAnsi="Calibri" w:cs="Calibri"/>
                <w:bCs/>
                <w:szCs w:val="20"/>
                <w:lang w:val="en-US" w:eastAsia="en-US"/>
              </w:rPr>
              <w:t>0 minutes</w:t>
            </w:r>
          </w:p>
        </w:tc>
      </w:tr>
      <w:tr w:rsidR="00A56B7B" w:rsidRPr="001F375D" w14:paraId="4670EDA0" w14:textId="77777777" w:rsidTr="003B5EBF">
        <w:trPr>
          <w:trHeight w:val="259"/>
          <w:jc w:val="center"/>
        </w:trPr>
        <w:tc>
          <w:tcPr>
            <w:tcW w:w="573" w:type="pct"/>
            <w:vMerge/>
            <w:vAlign w:val="center"/>
            <w:hideMark/>
          </w:tcPr>
          <w:p w14:paraId="689E3197" w14:textId="77777777" w:rsidR="001F375D" w:rsidRPr="001F375D" w:rsidRDefault="001F375D" w:rsidP="00A56B7B">
            <w:pPr>
              <w:spacing w:line="276" w:lineRule="auto"/>
              <w:jc w:val="center"/>
              <w:rPr>
                <w:rFonts w:ascii="Calibri" w:hAnsi="Calibri" w:cs="Calibri"/>
                <w:b/>
                <w:szCs w:val="20"/>
                <w:lang w:val="en-AU" w:eastAsia="zh-CN"/>
              </w:rPr>
            </w:pPr>
          </w:p>
        </w:tc>
        <w:tc>
          <w:tcPr>
            <w:tcW w:w="533" w:type="pct"/>
            <w:vMerge/>
            <w:vAlign w:val="center"/>
            <w:hideMark/>
          </w:tcPr>
          <w:p w14:paraId="17E14A05" w14:textId="77777777" w:rsidR="001F375D" w:rsidRPr="001F375D" w:rsidRDefault="001F375D" w:rsidP="00A56B7B">
            <w:pPr>
              <w:spacing w:line="276" w:lineRule="auto"/>
              <w:jc w:val="center"/>
              <w:rPr>
                <w:rFonts w:ascii="Calibri" w:hAnsi="Calibri" w:cs="Calibri"/>
                <w:szCs w:val="20"/>
                <w:lang w:val="en-AU" w:eastAsia="zh-CN"/>
              </w:rPr>
            </w:pPr>
          </w:p>
        </w:tc>
        <w:tc>
          <w:tcPr>
            <w:tcW w:w="552" w:type="pct"/>
            <w:vAlign w:val="center"/>
            <w:hideMark/>
          </w:tcPr>
          <w:p w14:paraId="38E16554" w14:textId="77777777" w:rsidR="001F375D" w:rsidRPr="001F375D" w:rsidRDefault="001F375D" w:rsidP="00A56B7B">
            <w:pPr>
              <w:jc w:val="center"/>
              <w:rPr>
                <w:rFonts w:ascii="Calibri" w:hAnsi="Calibri" w:cs="Calibri"/>
                <w:szCs w:val="20"/>
                <w:lang w:val="en-US" w:eastAsia="en-US"/>
              </w:rPr>
            </w:pPr>
            <w:r w:rsidRPr="001F375D">
              <w:rPr>
                <w:rFonts w:ascii="Calibri" w:hAnsi="Calibri" w:cs="Calibri"/>
                <w:szCs w:val="20"/>
                <w:lang w:val="en-US" w:eastAsia="en-US"/>
              </w:rPr>
              <w:t>5%</w:t>
            </w:r>
          </w:p>
        </w:tc>
        <w:tc>
          <w:tcPr>
            <w:tcW w:w="602" w:type="pct"/>
            <w:vAlign w:val="center"/>
            <w:hideMark/>
          </w:tcPr>
          <w:p w14:paraId="09A969CC" w14:textId="22960464" w:rsid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2</w:t>
            </w:r>
          </w:p>
          <w:p w14:paraId="238A685D" w14:textId="1BB4FF0E"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Week 14</w:t>
            </w:r>
          </w:p>
        </w:tc>
        <w:tc>
          <w:tcPr>
            <w:tcW w:w="2740" w:type="pct"/>
            <w:hideMark/>
          </w:tcPr>
          <w:p w14:paraId="097E1808" w14:textId="77777777" w:rsidR="001F375D" w:rsidRPr="001F375D" w:rsidRDefault="001F375D" w:rsidP="00A56B7B">
            <w:pPr>
              <w:spacing w:line="276" w:lineRule="auto"/>
              <w:rPr>
                <w:rFonts w:ascii="Calibri" w:hAnsi="Calibri" w:cs="Calibri"/>
                <w:b/>
                <w:bCs/>
                <w:szCs w:val="20"/>
                <w:lang w:val="en-AU" w:eastAsia="zh-CN"/>
              </w:rPr>
            </w:pPr>
            <w:r w:rsidRPr="001F375D">
              <w:rPr>
                <w:rFonts w:ascii="Calibri" w:hAnsi="Calibri" w:cs="Calibri"/>
                <w:b/>
                <w:bCs/>
                <w:szCs w:val="20"/>
                <w:lang w:val="en-AU" w:eastAsia="zh-CN"/>
              </w:rPr>
              <w:t>Assessment task 8 – Infectious diseases</w:t>
            </w:r>
          </w:p>
          <w:p w14:paraId="456CB05D"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work individually to demonstrate their ability to manipulate apparatus and to safely collect meaningful data.</w:t>
            </w:r>
          </w:p>
          <w:p w14:paraId="0A10ED6C" w14:textId="069CAC79"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Time: 20 minutes</w:t>
            </w:r>
          </w:p>
        </w:tc>
      </w:tr>
      <w:tr w:rsidR="00A56B7B" w:rsidRPr="001F375D" w14:paraId="3620263A" w14:textId="77777777" w:rsidTr="003B5EBF">
        <w:trPr>
          <w:trHeight w:val="165"/>
          <w:jc w:val="center"/>
        </w:trPr>
        <w:tc>
          <w:tcPr>
            <w:tcW w:w="573" w:type="pct"/>
            <w:vMerge w:val="restart"/>
            <w:vAlign w:val="center"/>
            <w:hideMark/>
          </w:tcPr>
          <w:p w14:paraId="7558DF19" w14:textId="77777777" w:rsidR="001F375D" w:rsidRPr="001F375D" w:rsidRDefault="001F375D" w:rsidP="00A56B7B">
            <w:pPr>
              <w:jc w:val="center"/>
              <w:rPr>
                <w:rFonts w:ascii="Calibri" w:hAnsi="Calibri" w:cs="Calibri"/>
                <w:b/>
                <w:szCs w:val="20"/>
                <w:lang w:val="en-AU" w:eastAsia="zh-CN"/>
              </w:rPr>
            </w:pPr>
            <w:r w:rsidRPr="001F375D">
              <w:rPr>
                <w:rFonts w:ascii="Calibri" w:hAnsi="Calibri" w:cs="Calibri"/>
                <w:b/>
                <w:szCs w:val="20"/>
                <w:lang w:val="en-AU" w:eastAsia="zh-CN"/>
              </w:rPr>
              <w:t>Supervised written assessment</w:t>
            </w:r>
          </w:p>
        </w:tc>
        <w:tc>
          <w:tcPr>
            <w:tcW w:w="533" w:type="pct"/>
            <w:vMerge w:val="restart"/>
            <w:vAlign w:val="center"/>
            <w:hideMark/>
          </w:tcPr>
          <w:p w14:paraId="6D73C953" w14:textId="77777777" w:rsidR="001F375D" w:rsidRPr="001F375D" w:rsidRDefault="001F375D" w:rsidP="00A56B7B">
            <w:pPr>
              <w:jc w:val="center"/>
              <w:rPr>
                <w:rFonts w:ascii="Calibri" w:hAnsi="Calibri" w:cs="Calibri"/>
                <w:bCs/>
                <w:szCs w:val="20"/>
                <w:lang w:val="en-AU" w:eastAsia="zh-CN"/>
              </w:rPr>
            </w:pPr>
            <w:r w:rsidRPr="001F375D">
              <w:rPr>
                <w:rFonts w:ascii="Calibri" w:hAnsi="Calibri" w:cs="Calibri"/>
                <w:bCs/>
                <w:szCs w:val="20"/>
                <w:lang w:val="en-AU" w:eastAsia="zh-CN"/>
              </w:rPr>
              <w:t>20%</w:t>
            </w:r>
          </w:p>
        </w:tc>
        <w:tc>
          <w:tcPr>
            <w:tcW w:w="552" w:type="pct"/>
            <w:vAlign w:val="center"/>
            <w:hideMark/>
          </w:tcPr>
          <w:p w14:paraId="0DFF701D" w14:textId="77777777" w:rsidR="001F375D" w:rsidRPr="001F375D" w:rsidRDefault="001F375D" w:rsidP="00A56B7B">
            <w:pPr>
              <w:jc w:val="center"/>
              <w:rPr>
                <w:rFonts w:ascii="Calibri" w:hAnsi="Calibri" w:cs="Calibri"/>
                <w:szCs w:val="20"/>
                <w:lang w:val="en-US" w:eastAsia="en-US"/>
              </w:rPr>
            </w:pPr>
            <w:r w:rsidRPr="001F375D">
              <w:rPr>
                <w:rFonts w:ascii="Calibri" w:hAnsi="Calibri" w:cs="Calibri"/>
                <w:szCs w:val="20"/>
                <w:lang w:val="en-US" w:eastAsia="en-US"/>
              </w:rPr>
              <w:t>10%</w:t>
            </w:r>
          </w:p>
        </w:tc>
        <w:tc>
          <w:tcPr>
            <w:tcW w:w="602" w:type="pct"/>
            <w:vAlign w:val="center"/>
            <w:hideMark/>
          </w:tcPr>
          <w:p w14:paraId="2DCED142" w14:textId="70332B4B" w:rsid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1</w:t>
            </w:r>
          </w:p>
          <w:p w14:paraId="1BB2CBDA" w14:textId="6692EE5A"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Week 8</w:t>
            </w:r>
          </w:p>
        </w:tc>
        <w:tc>
          <w:tcPr>
            <w:tcW w:w="2740" w:type="pct"/>
            <w:hideMark/>
          </w:tcPr>
          <w:p w14:paraId="1BB9E8E0" w14:textId="77777777" w:rsidR="001F375D" w:rsidRDefault="001F375D" w:rsidP="00A56B7B">
            <w:pPr>
              <w:rPr>
                <w:rFonts w:ascii="Calibri" w:hAnsi="Calibri" w:cs="Calibri"/>
                <w:bCs/>
                <w:szCs w:val="20"/>
                <w:lang w:val="en-US" w:eastAsia="en-US"/>
              </w:rPr>
            </w:pPr>
            <w:r w:rsidRPr="001F375D">
              <w:rPr>
                <w:rFonts w:ascii="Calibri" w:hAnsi="Calibri" w:cs="Calibri"/>
                <w:b/>
                <w:bCs/>
                <w:szCs w:val="20"/>
                <w:lang w:val="en-AU" w:eastAsia="zh-CN"/>
              </w:rPr>
              <w:t>Assessment task 2 – Cell reproduction, reproductive systems and pregnancy</w:t>
            </w:r>
            <w:r w:rsidRPr="001F375D">
              <w:rPr>
                <w:rFonts w:ascii="Calibri" w:hAnsi="Calibri" w:cs="Calibri"/>
                <w:bCs/>
                <w:szCs w:val="20"/>
                <w:lang w:val="en-US" w:eastAsia="en-US"/>
              </w:rPr>
              <w:t xml:space="preserve"> </w:t>
            </w:r>
          </w:p>
          <w:p w14:paraId="49BC64EC" w14:textId="0BE2ED65"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work individually to answer short and extended answer questions on the identified syllabus content.</w:t>
            </w:r>
          </w:p>
          <w:p w14:paraId="068EFA2C" w14:textId="5B789025"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Time: 50 minutes</w:t>
            </w:r>
          </w:p>
        </w:tc>
      </w:tr>
      <w:tr w:rsidR="00A56B7B" w:rsidRPr="001F375D" w14:paraId="33513AEB" w14:textId="77777777" w:rsidTr="003B5EBF">
        <w:trPr>
          <w:trHeight w:val="639"/>
          <w:jc w:val="center"/>
        </w:trPr>
        <w:tc>
          <w:tcPr>
            <w:tcW w:w="573" w:type="pct"/>
            <w:vMerge/>
            <w:vAlign w:val="center"/>
            <w:hideMark/>
          </w:tcPr>
          <w:p w14:paraId="0A675A69" w14:textId="77777777" w:rsidR="001F375D" w:rsidRPr="001F375D" w:rsidRDefault="001F375D" w:rsidP="00A56B7B">
            <w:pPr>
              <w:spacing w:line="276" w:lineRule="auto"/>
              <w:jc w:val="center"/>
              <w:rPr>
                <w:rFonts w:ascii="Calibri" w:hAnsi="Calibri" w:cs="Calibri"/>
                <w:b/>
                <w:szCs w:val="20"/>
                <w:lang w:val="en-AU" w:eastAsia="zh-CN"/>
              </w:rPr>
            </w:pPr>
          </w:p>
        </w:tc>
        <w:tc>
          <w:tcPr>
            <w:tcW w:w="533" w:type="pct"/>
            <w:vMerge/>
            <w:vAlign w:val="center"/>
            <w:hideMark/>
          </w:tcPr>
          <w:p w14:paraId="3A0431BB" w14:textId="77777777" w:rsidR="001F375D" w:rsidRPr="001F375D" w:rsidRDefault="001F375D" w:rsidP="00A56B7B">
            <w:pPr>
              <w:spacing w:line="276" w:lineRule="auto"/>
              <w:jc w:val="center"/>
              <w:rPr>
                <w:rFonts w:ascii="Calibri" w:hAnsi="Calibri" w:cs="Calibri"/>
                <w:bCs/>
                <w:szCs w:val="20"/>
                <w:lang w:val="en-AU" w:eastAsia="zh-CN"/>
              </w:rPr>
            </w:pPr>
          </w:p>
        </w:tc>
        <w:tc>
          <w:tcPr>
            <w:tcW w:w="552" w:type="pct"/>
            <w:vAlign w:val="center"/>
            <w:hideMark/>
          </w:tcPr>
          <w:p w14:paraId="4DF4A6A1" w14:textId="77777777" w:rsidR="001F375D" w:rsidRPr="001F375D" w:rsidRDefault="001F375D" w:rsidP="00A56B7B">
            <w:pPr>
              <w:jc w:val="center"/>
              <w:rPr>
                <w:rFonts w:ascii="Calibri" w:hAnsi="Calibri" w:cs="Calibri"/>
                <w:szCs w:val="20"/>
                <w:lang w:val="en-US" w:eastAsia="en-US"/>
              </w:rPr>
            </w:pPr>
            <w:r w:rsidRPr="001F375D">
              <w:rPr>
                <w:rFonts w:ascii="Calibri" w:hAnsi="Calibri" w:cs="Calibri"/>
                <w:szCs w:val="20"/>
                <w:lang w:val="en-US" w:eastAsia="en-US"/>
              </w:rPr>
              <w:t>10%</w:t>
            </w:r>
          </w:p>
        </w:tc>
        <w:tc>
          <w:tcPr>
            <w:tcW w:w="602" w:type="pct"/>
            <w:vAlign w:val="center"/>
            <w:hideMark/>
          </w:tcPr>
          <w:p w14:paraId="64BF588D" w14:textId="7610DA92" w:rsid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2</w:t>
            </w:r>
          </w:p>
          <w:p w14:paraId="21AA774D" w14:textId="723E8D4B"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Week 8</w:t>
            </w:r>
          </w:p>
        </w:tc>
        <w:tc>
          <w:tcPr>
            <w:tcW w:w="2740" w:type="pct"/>
            <w:hideMark/>
          </w:tcPr>
          <w:p w14:paraId="6619B84B" w14:textId="77777777" w:rsidR="001F375D" w:rsidRPr="001F375D" w:rsidRDefault="001F375D" w:rsidP="00A56B7B">
            <w:pPr>
              <w:rPr>
                <w:rFonts w:ascii="Calibri" w:hAnsi="Calibri" w:cs="Calibri"/>
                <w:b/>
                <w:bCs/>
                <w:szCs w:val="20"/>
                <w:lang w:val="en-AU" w:eastAsia="zh-CN"/>
              </w:rPr>
            </w:pPr>
            <w:r w:rsidRPr="001F375D">
              <w:rPr>
                <w:rFonts w:ascii="Calibri" w:hAnsi="Calibri" w:cs="Calibri"/>
                <w:b/>
                <w:bCs/>
                <w:szCs w:val="20"/>
                <w:lang w:val="en-AU" w:eastAsia="zh-CN"/>
              </w:rPr>
              <w:t>Assessment task 6 – Immune system</w:t>
            </w:r>
          </w:p>
          <w:p w14:paraId="03BFF143"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work individually to answer short and extended answer questions on the identified syllabus content.</w:t>
            </w:r>
          </w:p>
          <w:p w14:paraId="3B93E1FB" w14:textId="75974CE9"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Time: 50 minutes</w:t>
            </w:r>
          </w:p>
        </w:tc>
      </w:tr>
      <w:tr w:rsidR="00A56B7B" w:rsidRPr="001F375D" w14:paraId="1530AD43" w14:textId="77777777" w:rsidTr="003B5EBF">
        <w:trPr>
          <w:trHeight w:val="639"/>
          <w:jc w:val="center"/>
        </w:trPr>
        <w:tc>
          <w:tcPr>
            <w:tcW w:w="573" w:type="pct"/>
            <w:vAlign w:val="center"/>
          </w:tcPr>
          <w:p w14:paraId="03DB5C43" w14:textId="11B30C68" w:rsidR="001F375D" w:rsidRPr="001F375D" w:rsidRDefault="001F375D" w:rsidP="00A56B7B">
            <w:pPr>
              <w:jc w:val="center"/>
              <w:rPr>
                <w:rFonts w:ascii="Calibri" w:hAnsi="Calibri" w:cs="Calibri"/>
                <w:b/>
                <w:szCs w:val="20"/>
                <w:lang w:val="en-AU" w:eastAsia="zh-CN"/>
              </w:rPr>
            </w:pPr>
            <w:r w:rsidRPr="001F375D">
              <w:rPr>
                <w:rFonts w:ascii="Calibri" w:hAnsi="Calibri" w:cs="Calibri"/>
                <w:b/>
                <w:szCs w:val="20"/>
                <w:lang w:val="en-AU" w:eastAsia="zh-CN"/>
              </w:rPr>
              <w:t>Externally set task</w:t>
            </w:r>
          </w:p>
        </w:tc>
        <w:tc>
          <w:tcPr>
            <w:tcW w:w="533" w:type="pct"/>
            <w:vAlign w:val="center"/>
          </w:tcPr>
          <w:p w14:paraId="116F1656" w14:textId="1CEFB4D8" w:rsidR="001F375D" w:rsidRPr="001F375D" w:rsidRDefault="001F375D" w:rsidP="00A56B7B">
            <w:pPr>
              <w:jc w:val="center"/>
              <w:rPr>
                <w:rFonts w:ascii="Calibri" w:hAnsi="Calibri" w:cs="Calibri"/>
                <w:bCs/>
                <w:szCs w:val="20"/>
                <w:lang w:val="en-AU" w:eastAsia="zh-CN"/>
              </w:rPr>
            </w:pPr>
            <w:r w:rsidRPr="001F375D">
              <w:rPr>
                <w:rFonts w:ascii="Calibri" w:hAnsi="Calibri" w:cs="Calibri"/>
                <w:bCs/>
                <w:szCs w:val="20"/>
                <w:lang w:val="en-AU" w:eastAsia="zh-CN"/>
              </w:rPr>
              <w:t>15%</w:t>
            </w:r>
          </w:p>
        </w:tc>
        <w:tc>
          <w:tcPr>
            <w:tcW w:w="552" w:type="pct"/>
            <w:vAlign w:val="center"/>
          </w:tcPr>
          <w:p w14:paraId="6DB8AA38" w14:textId="32F98BC0" w:rsidR="001F375D" w:rsidRPr="001F375D" w:rsidRDefault="001F375D" w:rsidP="00A56B7B">
            <w:pPr>
              <w:jc w:val="center"/>
              <w:rPr>
                <w:rFonts w:ascii="Calibri" w:hAnsi="Calibri" w:cs="Calibri"/>
                <w:bCs/>
                <w:szCs w:val="20"/>
                <w:lang w:val="en-AU" w:eastAsia="zh-CN"/>
              </w:rPr>
            </w:pPr>
            <w:r w:rsidRPr="001F375D">
              <w:rPr>
                <w:rFonts w:ascii="Calibri" w:hAnsi="Calibri" w:cs="Calibri"/>
                <w:bCs/>
                <w:szCs w:val="20"/>
                <w:lang w:val="en-AU" w:eastAsia="zh-CN"/>
              </w:rPr>
              <w:t>15%</w:t>
            </w:r>
          </w:p>
        </w:tc>
        <w:tc>
          <w:tcPr>
            <w:tcW w:w="602" w:type="pct"/>
            <w:vAlign w:val="center"/>
          </w:tcPr>
          <w:p w14:paraId="2A7310F4" w14:textId="77777777"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Semester 1</w:t>
            </w:r>
          </w:p>
          <w:p w14:paraId="60672366" w14:textId="1B5E3011" w:rsidR="001F375D" w:rsidRPr="001F375D" w:rsidRDefault="001F375D" w:rsidP="00A56B7B">
            <w:pPr>
              <w:jc w:val="center"/>
              <w:rPr>
                <w:rFonts w:ascii="Calibri" w:hAnsi="Calibri" w:cs="Calibri"/>
                <w:szCs w:val="20"/>
                <w:lang w:val="en-AU" w:eastAsia="en-US"/>
              </w:rPr>
            </w:pPr>
            <w:r w:rsidRPr="001F375D">
              <w:rPr>
                <w:rFonts w:ascii="Calibri" w:hAnsi="Calibri" w:cs="Calibri"/>
                <w:szCs w:val="20"/>
                <w:lang w:val="en-AU" w:eastAsia="en-US"/>
              </w:rPr>
              <w:t>Week 15</w:t>
            </w:r>
          </w:p>
        </w:tc>
        <w:tc>
          <w:tcPr>
            <w:tcW w:w="2740" w:type="pct"/>
          </w:tcPr>
          <w:p w14:paraId="0766C456" w14:textId="77777777" w:rsidR="001F375D" w:rsidRPr="001F375D" w:rsidRDefault="001F375D" w:rsidP="00A56B7B">
            <w:pPr>
              <w:rPr>
                <w:rFonts w:ascii="Calibri" w:hAnsi="Calibri" w:cs="Calibri"/>
                <w:b/>
                <w:bCs/>
                <w:szCs w:val="20"/>
                <w:lang w:val="en-AU" w:eastAsia="zh-CN"/>
              </w:rPr>
            </w:pPr>
            <w:r w:rsidRPr="001F375D">
              <w:rPr>
                <w:rFonts w:ascii="Calibri" w:hAnsi="Calibri" w:cs="Calibri"/>
                <w:b/>
                <w:bCs/>
                <w:szCs w:val="20"/>
                <w:lang w:val="en-AU" w:eastAsia="zh-CN"/>
              </w:rPr>
              <w:t>Assessment task 4 – Externally set task</w:t>
            </w:r>
          </w:p>
          <w:p w14:paraId="0C86C7A6" w14:textId="77777777"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A written task developed by the School Curriculum and Standards Authority.</w:t>
            </w:r>
          </w:p>
          <w:p w14:paraId="29A5EBD2" w14:textId="5AE30696"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Students will work individually to answer short and extended answer questions on the Scientific Method and Scientific Literacy content</w:t>
            </w:r>
            <w:r w:rsidR="001549A5">
              <w:rPr>
                <w:rFonts w:ascii="Calibri" w:hAnsi="Calibri" w:cs="Calibri"/>
                <w:bCs/>
                <w:szCs w:val="20"/>
                <w:lang w:val="en-US" w:eastAsia="en-US"/>
              </w:rPr>
              <w:t>,</w:t>
            </w:r>
            <w:r w:rsidR="001549A5" w:rsidRPr="001549A5">
              <w:rPr>
                <w:rFonts w:ascii="Calibri" w:hAnsi="Calibri" w:cs="Calibri"/>
                <w:bCs/>
                <w:szCs w:val="20"/>
                <w:lang w:val="en-US" w:eastAsia="en-US"/>
              </w:rPr>
              <w:t xml:space="preserve"> with Unit 3 Science Understanding content providing the context for questions.</w:t>
            </w:r>
          </w:p>
          <w:p w14:paraId="6FC5E009" w14:textId="5D5499D3" w:rsidR="001F375D" w:rsidRPr="001F375D" w:rsidRDefault="001F375D" w:rsidP="00A56B7B">
            <w:pPr>
              <w:rPr>
                <w:rFonts w:ascii="Calibri" w:hAnsi="Calibri" w:cs="Calibri"/>
                <w:bCs/>
                <w:szCs w:val="20"/>
                <w:lang w:val="en-US" w:eastAsia="en-US"/>
              </w:rPr>
            </w:pPr>
            <w:r w:rsidRPr="001F375D">
              <w:rPr>
                <w:rFonts w:ascii="Calibri" w:hAnsi="Calibri" w:cs="Calibri"/>
                <w:bCs/>
                <w:szCs w:val="20"/>
                <w:lang w:val="en-US" w:eastAsia="en-US"/>
              </w:rPr>
              <w:t>Time: 50 minutes</w:t>
            </w:r>
          </w:p>
        </w:tc>
      </w:tr>
      <w:tr w:rsidR="00A56B7B" w:rsidRPr="001F375D" w14:paraId="689191F3" w14:textId="77777777" w:rsidTr="003B5EBF">
        <w:trPr>
          <w:trHeight w:val="20"/>
          <w:jc w:val="center"/>
        </w:trPr>
        <w:tc>
          <w:tcPr>
            <w:tcW w:w="573" w:type="pct"/>
            <w:shd w:val="clear" w:color="auto" w:fill="E4D8EB"/>
            <w:hideMark/>
          </w:tcPr>
          <w:p w14:paraId="4E4E0FF4" w14:textId="77777777" w:rsidR="001F375D" w:rsidRPr="001F375D" w:rsidRDefault="001F375D" w:rsidP="00A56B7B">
            <w:pPr>
              <w:jc w:val="center"/>
              <w:rPr>
                <w:rFonts w:ascii="Calibri" w:hAnsi="Calibri" w:cs="Calibri"/>
                <w:b/>
                <w:bCs/>
                <w:szCs w:val="20"/>
                <w:lang w:val="en-US" w:eastAsia="en-US"/>
              </w:rPr>
            </w:pPr>
            <w:r w:rsidRPr="001F375D">
              <w:rPr>
                <w:rFonts w:ascii="Calibri" w:hAnsi="Calibri" w:cs="Calibri"/>
                <w:b/>
                <w:bCs/>
                <w:szCs w:val="20"/>
                <w:lang w:val="en-US" w:eastAsia="en-US"/>
              </w:rPr>
              <w:t>Total</w:t>
            </w:r>
          </w:p>
        </w:tc>
        <w:tc>
          <w:tcPr>
            <w:tcW w:w="533" w:type="pct"/>
            <w:shd w:val="clear" w:color="auto" w:fill="E4D8EB"/>
            <w:hideMark/>
          </w:tcPr>
          <w:p w14:paraId="23C6E187" w14:textId="77777777" w:rsidR="001F375D" w:rsidRPr="001F375D" w:rsidRDefault="001F375D" w:rsidP="00A56B7B">
            <w:pPr>
              <w:jc w:val="center"/>
              <w:rPr>
                <w:rFonts w:ascii="Calibri" w:hAnsi="Calibri" w:cs="Calibri"/>
                <w:b/>
                <w:bCs/>
                <w:szCs w:val="20"/>
                <w:lang w:val="en-US" w:eastAsia="en-US"/>
              </w:rPr>
            </w:pPr>
            <w:r w:rsidRPr="001F375D">
              <w:rPr>
                <w:rFonts w:ascii="Calibri" w:hAnsi="Calibri" w:cs="Calibri"/>
                <w:b/>
                <w:bCs/>
                <w:szCs w:val="20"/>
                <w:lang w:val="en-US" w:eastAsia="en-US"/>
              </w:rPr>
              <w:t>100%</w:t>
            </w:r>
          </w:p>
        </w:tc>
        <w:tc>
          <w:tcPr>
            <w:tcW w:w="552" w:type="pct"/>
            <w:shd w:val="clear" w:color="auto" w:fill="E4D8EB"/>
            <w:hideMark/>
          </w:tcPr>
          <w:p w14:paraId="1FC6C260" w14:textId="77777777" w:rsidR="001F375D" w:rsidRPr="001F375D" w:rsidRDefault="001F375D" w:rsidP="00A56B7B">
            <w:pPr>
              <w:jc w:val="center"/>
              <w:rPr>
                <w:rFonts w:ascii="Calibri" w:hAnsi="Calibri" w:cs="Calibri"/>
                <w:b/>
                <w:szCs w:val="20"/>
                <w:lang w:val="en-US" w:eastAsia="en-US"/>
              </w:rPr>
            </w:pPr>
            <w:r w:rsidRPr="001F375D">
              <w:rPr>
                <w:rFonts w:ascii="Calibri" w:hAnsi="Calibri" w:cs="Calibri"/>
                <w:b/>
                <w:szCs w:val="20"/>
                <w:lang w:val="en-US" w:eastAsia="en-US"/>
              </w:rPr>
              <w:t>100%</w:t>
            </w:r>
          </w:p>
        </w:tc>
        <w:tc>
          <w:tcPr>
            <w:tcW w:w="3342" w:type="pct"/>
            <w:gridSpan w:val="2"/>
            <w:shd w:val="clear" w:color="auto" w:fill="E4D8EB"/>
          </w:tcPr>
          <w:p w14:paraId="271B978C" w14:textId="77777777" w:rsidR="001F375D" w:rsidRPr="001F375D" w:rsidRDefault="001F375D" w:rsidP="00255E18">
            <w:pPr>
              <w:rPr>
                <w:rFonts w:ascii="Calibri" w:hAnsi="Calibri" w:cs="Calibri"/>
                <w:b/>
                <w:bCs/>
                <w:szCs w:val="20"/>
                <w:lang w:val="en-US" w:eastAsia="en-US"/>
              </w:rPr>
            </w:pPr>
          </w:p>
        </w:tc>
      </w:tr>
    </w:tbl>
    <w:p w14:paraId="1049A9E2" w14:textId="77777777" w:rsidR="001F375D" w:rsidRPr="00893315" w:rsidRDefault="001F375D" w:rsidP="00CC251A">
      <w:pPr>
        <w:rPr>
          <w:sz w:val="4"/>
        </w:rPr>
      </w:pPr>
    </w:p>
    <w:sectPr w:rsidR="001F375D" w:rsidRPr="00893315" w:rsidSect="00A56B7B">
      <w:footerReference w:type="even" r:id="rId14"/>
      <w:footerReference w:type="default" r:id="rId15"/>
      <w:headerReference w:type="first" r:id="rId16"/>
      <w:footerReference w:type="first" r:id="rId17"/>
      <w:pgSz w:w="16838" w:h="11906" w:orient="landscape"/>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E727F" w14:textId="77777777" w:rsidR="00496A93" w:rsidRDefault="00496A93" w:rsidP="00E35001">
      <w:r>
        <w:separator/>
      </w:r>
    </w:p>
  </w:endnote>
  <w:endnote w:type="continuationSeparator" w:id="0">
    <w:p w14:paraId="7DCEACEC" w14:textId="77777777" w:rsidR="00496A93" w:rsidRDefault="00496A93"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56D4" w14:textId="65161195" w:rsidR="00070948" w:rsidRPr="00DE34C4" w:rsidRDefault="00070948" w:rsidP="00A56B7B">
    <w:pPr>
      <w:pStyle w:val="Footereven"/>
      <w:tabs>
        <w:tab w:val="left" w:pos="3349"/>
      </w:tabs>
    </w:pPr>
    <w:r>
      <w:t>2015/15138</w:t>
    </w:r>
    <w:r w:rsidR="00A56B7B">
      <w:t>[</w:t>
    </w:r>
    <w:r w:rsidR="00E95D23">
      <w:t>v</w:t>
    </w:r>
    <w:r w:rsidR="00A56B7B">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48C3" w14:textId="77777777" w:rsidR="00070948" w:rsidRPr="00DE34C4" w:rsidRDefault="00070948" w:rsidP="00994CDB">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75D3" w14:textId="77777777" w:rsidR="00A56B7B" w:rsidRPr="00A56B7B" w:rsidRDefault="00A56B7B" w:rsidP="00A56B7B">
    <w:pPr>
      <w:pStyle w:val="Footereven"/>
    </w:pPr>
    <w:r w:rsidRPr="00A56B7B">
      <w:t xml:space="preserve">Sample assessment outline | Human Biology | General Year 12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7DE5" w14:textId="77777777" w:rsidR="00070948" w:rsidRPr="00A56B7B" w:rsidRDefault="00070948"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lang w:val="en-AU"/>
      </w:rPr>
    </w:pPr>
    <w:r w:rsidRPr="00A56B7B">
      <w:rPr>
        <w:rFonts w:ascii="Franklin Gothic Book" w:hAnsi="Franklin Gothic Book"/>
        <w:b/>
        <w:noProof/>
        <w:color w:val="342568"/>
        <w:sz w:val="18"/>
        <w:szCs w:val="18"/>
        <w:lang w:val="en-AU"/>
      </w:rPr>
      <w:t>Sample assessment outline</w:t>
    </w:r>
    <w:r w:rsidR="00E611D0" w:rsidRPr="00A56B7B">
      <w:rPr>
        <w:rFonts w:ascii="Franklin Gothic Book" w:hAnsi="Franklin Gothic Book"/>
        <w:b/>
        <w:noProof/>
        <w:color w:val="342568"/>
        <w:sz w:val="18"/>
        <w:szCs w:val="18"/>
        <w:lang w:val="en-AU"/>
      </w:rPr>
      <w:t xml:space="preserve"> </w:t>
    </w:r>
    <w:r w:rsidRPr="00A56B7B">
      <w:rPr>
        <w:rFonts w:ascii="Franklin Gothic Book" w:hAnsi="Franklin Gothic Book"/>
        <w:b/>
        <w:noProof/>
        <w:color w:val="342568"/>
        <w:sz w:val="18"/>
        <w:szCs w:val="18"/>
        <w:lang w:val="en-AU"/>
      </w:rPr>
      <w:t>| &lt;Course name&gt;</w:t>
    </w:r>
    <w:r w:rsidRPr="00A56B7B">
      <w:rPr>
        <w:rFonts w:ascii="Franklin Gothic Book" w:hAnsi="Franklin Gothic Book"/>
        <w:b/>
        <w:color w:val="342568"/>
        <w:sz w:val="18"/>
        <w:szCs w:val="18"/>
        <w:lang w:val="en-AU"/>
      </w:rPr>
      <w:t xml:space="preserve"> </w:t>
    </w:r>
    <w:r w:rsidRPr="00A56B7B">
      <w:rPr>
        <w:rFonts w:ascii="Franklin Gothic Book" w:hAnsi="Franklin Gothic Book"/>
        <w:b/>
        <w:noProof/>
        <w:color w:val="342568"/>
        <w:sz w:val="18"/>
        <w:szCs w:val="18"/>
        <w:lang w:val="en-AU"/>
      </w:rPr>
      <w:t>| Foundation</w:t>
    </w:r>
    <w:r w:rsidRPr="00A56B7B">
      <w:rPr>
        <w:rFonts w:ascii="Franklin Gothic Book" w:hAnsi="Franklin Gothic Book"/>
        <w:b/>
        <w:color w:val="342568"/>
        <w:sz w:val="18"/>
        <w:szCs w:val="18"/>
        <w:lang w:val="en-AU"/>
      </w:rPr>
      <w:t xml:space="preserve"> </w:t>
    </w:r>
    <w:r w:rsidRPr="00A56B7B">
      <w:rPr>
        <w:rFonts w:ascii="Franklin Gothic Book" w:hAnsi="Franklin Gothic Book"/>
        <w:b/>
        <w:noProof/>
        <w:color w:val="342568"/>
        <w:sz w:val="18"/>
        <w:szCs w:val="18"/>
        <w:lang w:val="en-AU"/>
      </w:rP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47A0" w14:textId="77777777" w:rsidR="00070948" w:rsidRPr="00A56B7B" w:rsidRDefault="00070948" w:rsidP="00A56B7B">
    <w:pPr>
      <w:pStyle w:val="Footerodd"/>
    </w:pPr>
    <w:r w:rsidRPr="00A56B7B">
      <w:t xml:space="preserve">Sample assessment outline | Human Biology | General Year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E116" w14:textId="77777777" w:rsidR="00496A93" w:rsidRDefault="00496A93" w:rsidP="00E35001">
      <w:r>
        <w:separator/>
      </w:r>
    </w:p>
  </w:footnote>
  <w:footnote w:type="continuationSeparator" w:id="0">
    <w:p w14:paraId="426497E2" w14:textId="77777777" w:rsidR="00496A93" w:rsidRDefault="00496A93"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F2B7" w14:textId="3981D13A" w:rsidR="00A56B7B" w:rsidRPr="00342F2F" w:rsidRDefault="00A56B7B" w:rsidP="00342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4E18" w14:textId="77777777" w:rsidR="00070948" w:rsidRDefault="00070948" w:rsidP="00687F53">
    <w:pPr>
      <w:pStyle w:val="Header"/>
      <w:ind w:left="-709"/>
    </w:pPr>
    <w:r>
      <w:rPr>
        <w:noProof/>
        <w:lang w:val="en-AU"/>
      </w:rPr>
      <w:drawing>
        <wp:inline distT="0" distB="0" distL="0" distR="0" wp14:anchorId="463C5050" wp14:editId="72561296">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E38A" w14:textId="77777777" w:rsidR="00E611D0" w:rsidRPr="00A31A0F" w:rsidRDefault="00E611D0" w:rsidP="00A56B7B">
    <w:pPr>
      <w:pStyle w:val="Headeroddlandscape"/>
    </w:pPr>
    <w:r w:rsidRPr="001B3981">
      <w:fldChar w:fldCharType="begin"/>
    </w:r>
    <w:r w:rsidRPr="001B3981">
      <w:instrText xml:space="preserve"> PAGE   \* MERGEFORMAT </w:instrText>
    </w:r>
    <w:r w:rsidRPr="001B3981">
      <w:fldChar w:fldCharType="separate"/>
    </w:r>
    <w:r w:rsidR="00347029">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8931443">
    <w:abstractNumId w:val="3"/>
  </w:num>
  <w:num w:numId="2" w16cid:durableId="299381577">
    <w:abstractNumId w:val="0"/>
  </w:num>
  <w:num w:numId="3" w16cid:durableId="1050305222">
    <w:abstractNumId w:val="1"/>
  </w:num>
  <w:num w:numId="4" w16cid:durableId="672345241">
    <w:abstractNumId w:val="4"/>
  </w:num>
  <w:num w:numId="5" w16cid:durableId="2367890">
    <w:abstractNumId w:val="2"/>
  </w:num>
  <w:num w:numId="6" w16cid:durableId="882012287">
    <w:abstractNumId w:val="3"/>
  </w:num>
  <w:num w:numId="7" w16cid:durableId="923611059">
    <w:abstractNumId w:val="3"/>
  </w:num>
  <w:num w:numId="8" w16cid:durableId="386101748">
    <w:abstractNumId w:val="3"/>
  </w:num>
  <w:num w:numId="9" w16cid:durableId="2146584688">
    <w:abstractNumId w:val="3"/>
  </w:num>
  <w:num w:numId="10" w16cid:durableId="234164160">
    <w:abstractNumId w:val="3"/>
  </w:num>
  <w:num w:numId="11" w16cid:durableId="315913365">
    <w:abstractNumId w:val="3"/>
  </w:num>
  <w:num w:numId="12" w16cid:durableId="1988512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1174A"/>
    <w:rsid w:val="00012ABF"/>
    <w:rsid w:val="00047BE8"/>
    <w:rsid w:val="00070948"/>
    <w:rsid w:val="00095683"/>
    <w:rsid w:val="000C52E4"/>
    <w:rsid w:val="000F17E1"/>
    <w:rsid w:val="001071B3"/>
    <w:rsid w:val="001160FD"/>
    <w:rsid w:val="00117BF9"/>
    <w:rsid w:val="00135BE5"/>
    <w:rsid w:val="00152165"/>
    <w:rsid w:val="001549A5"/>
    <w:rsid w:val="0017191C"/>
    <w:rsid w:val="00181531"/>
    <w:rsid w:val="001B5A11"/>
    <w:rsid w:val="001D43DC"/>
    <w:rsid w:val="001F0AFE"/>
    <w:rsid w:val="001F375D"/>
    <w:rsid w:val="002050B3"/>
    <w:rsid w:val="00206296"/>
    <w:rsid w:val="00244DB3"/>
    <w:rsid w:val="00255E18"/>
    <w:rsid w:val="0029548E"/>
    <w:rsid w:val="002A6AB0"/>
    <w:rsid w:val="002B1788"/>
    <w:rsid w:val="002E0FCE"/>
    <w:rsid w:val="002E59C7"/>
    <w:rsid w:val="00307024"/>
    <w:rsid w:val="00313837"/>
    <w:rsid w:val="00320BCE"/>
    <w:rsid w:val="00342F2F"/>
    <w:rsid w:val="003451CC"/>
    <w:rsid w:val="00347029"/>
    <w:rsid w:val="00361B00"/>
    <w:rsid w:val="003710FF"/>
    <w:rsid w:val="00385193"/>
    <w:rsid w:val="003B5EBF"/>
    <w:rsid w:val="003C0817"/>
    <w:rsid w:val="003C2E8B"/>
    <w:rsid w:val="003C31CF"/>
    <w:rsid w:val="003D60C7"/>
    <w:rsid w:val="004013EF"/>
    <w:rsid w:val="0043532E"/>
    <w:rsid w:val="00445645"/>
    <w:rsid w:val="00447E67"/>
    <w:rsid w:val="00452D80"/>
    <w:rsid w:val="004736E2"/>
    <w:rsid w:val="00496A93"/>
    <w:rsid w:val="004A2705"/>
    <w:rsid w:val="004B4645"/>
    <w:rsid w:val="004E666E"/>
    <w:rsid w:val="00543354"/>
    <w:rsid w:val="005502A1"/>
    <w:rsid w:val="00571385"/>
    <w:rsid w:val="00572D4F"/>
    <w:rsid w:val="005B4B65"/>
    <w:rsid w:val="005B5857"/>
    <w:rsid w:val="006144DC"/>
    <w:rsid w:val="00630153"/>
    <w:rsid w:val="006308E9"/>
    <w:rsid w:val="00686F2A"/>
    <w:rsid w:val="00687F53"/>
    <w:rsid w:val="006A37EA"/>
    <w:rsid w:val="006C6469"/>
    <w:rsid w:val="006D0BF7"/>
    <w:rsid w:val="006D760B"/>
    <w:rsid w:val="006F6200"/>
    <w:rsid w:val="00725204"/>
    <w:rsid w:val="00745599"/>
    <w:rsid w:val="00750502"/>
    <w:rsid w:val="00755696"/>
    <w:rsid w:val="00762E85"/>
    <w:rsid w:val="00782724"/>
    <w:rsid w:val="00795FF6"/>
    <w:rsid w:val="007C0215"/>
    <w:rsid w:val="007C3881"/>
    <w:rsid w:val="007C5B95"/>
    <w:rsid w:val="007D70D1"/>
    <w:rsid w:val="007E7A26"/>
    <w:rsid w:val="00816C92"/>
    <w:rsid w:val="008170D0"/>
    <w:rsid w:val="00845DE5"/>
    <w:rsid w:val="008617A4"/>
    <w:rsid w:val="00883D54"/>
    <w:rsid w:val="00893315"/>
    <w:rsid w:val="00897899"/>
    <w:rsid w:val="008B35EB"/>
    <w:rsid w:val="008F00AC"/>
    <w:rsid w:val="008F61C3"/>
    <w:rsid w:val="00911CDB"/>
    <w:rsid w:val="00916765"/>
    <w:rsid w:val="0094705A"/>
    <w:rsid w:val="0098551E"/>
    <w:rsid w:val="00991AA2"/>
    <w:rsid w:val="00994CDB"/>
    <w:rsid w:val="009B194F"/>
    <w:rsid w:val="009B2024"/>
    <w:rsid w:val="009C0879"/>
    <w:rsid w:val="009E38A1"/>
    <w:rsid w:val="00A3348F"/>
    <w:rsid w:val="00A356FD"/>
    <w:rsid w:val="00A44EC6"/>
    <w:rsid w:val="00A56B7B"/>
    <w:rsid w:val="00A57E85"/>
    <w:rsid w:val="00A75CE9"/>
    <w:rsid w:val="00A93182"/>
    <w:rsid w:val="00AB2557"/>
    <w:rsid w:val="00AC2E1A"/>
    <w:rsid w:val="00AE2789"/>
    <w:rsid w:val="00AF0717"/>
    <w:rsid w:val="00AF5C05"/>
    <w:rsid w:val="00AF607B"/>
    <w:rsid w:val="00B11F1E"/>
    <w:rsid w:val="00B21FC4"/>
    <w:rsid w:val="00B329C8"/>
    <w:rsid w:val="00B344EB"/>
    <w:rsid w:val="00B767B6"/>
    <w:rsid w:val="00BA2E6B"/>
    <w:rsid w:val="00BB02CC"/>
    <w:rsid w:val="00BB0BC2"/>
    <w:rsid w:val="00BC29F2"/>
    <w:rsid w:val="00BC5964"/>
    <w:rsid w:val="00C06C8A"/>
    <w:rsid w:val="00C33853"/>
    <w:rsid w:val="00C41BF7"/>
    <w:rsid w:val="00C46D85"/>
    <w:rsid w:val="00C477C8"/>
    <w:rsid w:val="00C51828"/>
    <w:rsid w:val="00C74C1E"/>
    <w:rsid w:val="00CC1BCC"/>
    <w:rsid w:val="00CC251A"/>
    <w:rsid w:val="00CF120A"/>
    <w:rsid w:val="00CF2B72"/>
    <w:rsid w:val="00CF6494"/>
    <w:rsid w:val="00D03D38"/>
    <w:rsid w:val="00D14D30"/>
    <w:rsid w:val="00D23159"/>
    <w:rsid w:val="00D528D0"/>
    <w:rsid w:val="00DA5E41"/>
    <w:rsid w:val="00DC0357"/>
    <w:rsid w:val="00DC04C7"/>
    <w:rsid w:val="00DC4158"/>
    <w:rsid w:val="00DC76B5"/>
    <w:rsid w:val="00E045B3"/>
    <w:rsid w:val="00E051E5"/>
    <w:rsid w:val="00E35001"/>
    <w:rsid w:val="00E4008E"/>
    <w:rsid w:val="00E606D7"/>
    <w:rsid w:val="00E611D0"/>
    <w:rsid w:val="00E63C3E"/>
    <w:rsid w:val="00E95D23"/>
    <w:rsid w:val="00EB41D1"/>
    <w:rsid w:val="00ED007B"/>
    <w:rsid w:val="00ED4901"/>
    <w:rsid w:val="00EE0DBC"/>
    <w:rsid w:val="00F01231"/>
    <w:rsid w:val="00F048B1"/>
    <w:rsid w:val="00F261F4"/>
    <w:rsid w:val="00F268D3"/>
    <w:rsid w:val="00F60A46"/>
    <w:rsid w:val="00F63B2A"/>
    <w:rsid w:val="00F754DB"/>
    <w:rsid w:val="00F83C21"/>
    <w:rsid w:val="00F84B03"/>
    <w:rsid w:val="00FC3017"/>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98C7"/>
  <w15:docId w15:val="{3BA87290-707D-4BA2-AD52-24D904E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99"/>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Hyperlink">
    <w:name w:val="Hyperlink"/>
    <w:rsid w:val="00C46D85"/>
    <w:rPr>
      <w:rFonts w:asciiTheme="minorHAnsi" w:hAnsiTheme="minorHAnsi"/>
      <w:color w:val="580F8B"/>
      <w:sz w:val="16"/>
      <w:u w:val="single" w:color="5D3972" w:themeColor="accent2"/>
    </w:rPr>
  </w:style>
  <w:style w:type="paragraph" w:customStyle="1" w:styleId="Footereven">
    <w:name w:val="Footer even"/>
    <w:basedOn w:val="Normal"/>
    <w:qFormat/>
    <w:rsid w:val="00A56B7B"/>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A56B7B"/>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A56B7B"/>
    <w:pPr>
      <w:pBdr>
        <w:bottom w:val="single" w:sz="8" w:space="1" w:color="580F8B"/>
      </w:pBdr>
      <w:ind w:left="-1276" w:right="14175"/>
      <w:jc w:val="right"/>
    </w:pPr>
    <w:rPr>
      <w:rFonts w:asciiTheme="minorHAnsi" w:eastAsiaTheme="minorEastAsia" w:hAnsiTheme="minorHAnsi"/>
      <w:b/>
      <w:noProof/>
      <w:color w:val="580F8B"/>
      <w:sz w:val="36"/>
      <w:lang w:val="en-AU"/>
    </w:rPr>
  </w:style>
  <w:style w:type="paragraph" w:customStyle="1" w:styleId="Headerevenlandscape">
    <w:name w:val="Header even landscape"/>
    <w:basedOn w:val="Headereven"/>
    <w:qFormat/>
    <w:rsid w:val="00A56B7B"/>
  </w:style>
  <w:style w:type="paragraph" w:customStyle="1" w:styleId="Headerodd">
    <w:name w:val="Header odd"/>
    <w:basedOn w:val="Normal"/>
    <w:qFormat/>
    <w:rsid w:val="00A56B7B"/>
    <w:pPr>
      <w:pBdr>
        <w:bottom w:val="single" w:sz="8" w:space="1" w:color="580F8B"/>
      </w:pBdr>
      <w:ind w:left="14175" w:right="-1276"/>
    </w:pPr>
    <w:rPr>
      <w:rFonts w:asciiTheme="minorHAnsi" w:eastAsiaTheme="minorEastAsia" w:hAnsiTheme="minorHAnsi"/>
      <w:b/>
      <w:color w:val="580F8B"/>
      <w:sz w:val="36"/>
      <w:lang w:val="en-AU"/>
    </w:rPr>
  </w:style>
  <w:style w:type="paragraph" w:customStyle="1" w:styleId="Headeroddlandscape">
    <w:name w:val="Header odd landscape"/>
    <w:basedOn w:val="Headerodd"/>
    <w:qFormat/>
    <w:rsid w:val="00A56B7B"/>
  </w:style>
  <w:style w:type="paragraph" w:customStyle="1" w:styleId="SCSAHeading1">
    <w:name w:val="SCSA Heading 1"/>
    <w:basedOn w:val="Normal"/>
    <w:qFormat/>
    <w:rsid w:val="00A56B7B"/>
    <w:pPr>
      <w:spacing w:line="276" w:lineRule="auto"/>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A56B7B"/>
    <w:pPr>
      <w:spacing w:after="240" w:line="276" w:lineRule="auto"/>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A56B7B"/>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A56B7B"/>
    <w:pPr>
      <w:keepNext/>
      <w:spacing w:before="3500" w:line="276" w:lineRule="auto"/>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A56B7B"/>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A56B7B"/>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character" w:styleId="PageNumber">
    <w:name w:val="page number"/>
    <w:basedOn w:val="DefaultParagraphFont"/>
    <w:uiPriority w:val="99"/>
    <w:semiHidden/>
    <w:unhideWhenUsed/>
    <w:rsid w:val="00A56B7B"/>
  </w:style>
  <w:style w:type="paragraph" w:styleId="Revision">
    <w:name w:val="Revision"/>
    <w:hidden/>
    <w:uiPriority w:val="99"/>
    <w:semiHidden/>
    <w:rsid w:val="0094705A"/>
    <w:pPr>
      <w:spacing w:after="0" w:line="240" w:lineRule="auto"/>
    </w:pPr>
    <w:rPr>
      <w:rFonts w:ascii="Arial" w:eastAsia="Times New Roman" w:hAnsi="Arial" w:cs="Times New Roman"/>
      <w:lang w:val="it-IT" w:eastAsia="en-AU"/>
    </w:rPr>
  </w:style>
  <w:style w:type="character" w:styleId="CommentReference">
    <w:name w:val="annotation reference"/>
    <w:basedOn w:val="DefaultParagraphFont"/>
    <w:uiPriority w:val="99"/>
    <w:semiHidden/>
    <w:unhideWhenUsed/>
    <w:rsid w:val="0094705A"/>
    <w:rPr>
      <w:sz w:val="16"/>
      <w:szCs w:val="16"/>
    </w:rPr>
  </w:style>
  <w:style w:type="paragraph" w:styleId="CommentText">
    <w:name w:val="annotation text"/>
    <w:basedOn w:val="Normal"/>
    <w:link w:val="CommentTextChar"/>
    <w:uiPriority w:val="99"/>
    <w:unhideWhenUsed/>
    <w:rsid w:val="0094705A"/>
    <w:rPr>
      <w:sz w:val="20"/>
      <w:szCs w:val="20"/>
    </w:rPr>
  </w:style>
  <w:style w:type="character" w:customStyle="1" w:styleId="CommentTextChar">
    <w:name w:val="Comment Text Char"/>
    <w:basedOn w:val="DefaultParagraphFont"/>
    <w:link w:val="CommentText"/>
    <w:uiPriority w:val="99"/>
    <w:rsid w:val="0094705A"/>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94705A"/>
    <w:rPr>
      <w:b/>
      <w:bCs/>
    </w:rPr>
  </w:style>
  <w:style w:type="character" w:customStyle="1" w:styleId="CommentSubjectChar">
    <w:name w:val="Comment Subject Char"/>
    <w:basedOn w:val="CommentTextChar"/>
    <w:link w:val="CommentSubject"/>
    <w:uiPriority w:val="99"/>
    <w:semiHidden/>
    <w:rsid w:val="0094705A"/>
    <w:rPr>
      <w:rFonts w:ascii="Arial" w:eastAsia="Times New Roman" w:hAnsi="Arial" w:cs="Times New Roman"/>
      <w:b/>
      <w:bCs/>
      <w:sz w:val="20"/>
      <w:szCs w:val="20"/>
      <w:lang w:val="it-IT" w:eastAsia="en-AU"/>
    </w:rPr>
  </w:style>
  <w:style w:type="character" w:styleId="FollowedHyperlink">
    <w:name w:val="FollowedHyperlink"/>
    <w:basedOn w:val="DefaultParagraphFont"/>
    <w:uiPriority w:val="99"/>
    <w:semiHidden/>
    <w:unhideWhenUsed/>
    <w:rsid w:val="00745599"/>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719">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270310687">
      <w:bodyDiv w:val="1"/>
      <w:marLeft w:val="0"/>
      <w:marRight w:val="0"/>
      <w:marTop w:val="0"/>
      <w:marBottom w:val="0"/>
      <w:divBdr>
        <w:top w:val="none" w:sz="0" w:space="0" w:color="auto"/>
        <w:left w:val="none" w:sz="0" w:space="0" w:color="auto"/>
        <w:bottom w:val="none" w:sz="0" w:space="0" w:color="auto"/>
        <w:right w:val="none" w:sz="0" w:space="0" w:color="auto"/>
      </w:divBdr>
    </w:div>
    <w:div w:id="1364402956">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1931812312">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 w:id="21206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BA09-5DB7-4AB8-B91B-E4B37778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Civa</dc:creator>
  <cp:lastModifiedBy>Sarah Morris-Batt</cp:lastModifiedBy>
  <cp:revision>5</cp:revision>
  <cp:lastPrinted>2015-03-31T02:51:00Z</cp:lastPrinted>
  <dcterms:created xsi:type="dcterms:W3CDTF">2025-03-11T07:55:00Z</dcterms:created>
  <dcterms:modified xsi:type="dcterms:W3CDTF">2025-04-02T07:18:00Z</dcterms:modified>
</cp:coreProperties>
</file>