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5F85" w14:textId="77777777" w:rsidR="00891E0F" w:rsidRPr="0028297B" w:rsidRDefault="00891E0F" w:rsidP="00A75ED8">
      <w:pPr>
        <w:pStyle w:val="SCSATitle1"/>
        <w:rPr>
          <w:lang w:val="en-GB"/>
        </w:rPr>
      </w:pPr>
      <w:r w:rsidRPr="0028297B">
        <w:rPr>
          <w:rFonts w:ascii="Franklin Gothic Medium" w:hAnsi="Franklin Gothic Medium"/>
          <w:noProof/>
          <w:color w:val="463969"/>
          <w:sz w:val="52"/>
        </w:rPr>
        <w:drawing>
          <wp:anchor distT="0" distB="0" distL="114300" distR="114300" simplePos="0" relativeHeight="251659264" behindDoc="1" locked="1" layoutInCell="1" allowOverlap="1" wp14:anchorId="40CD16E3" wp14:editId="16F3E8BF">
            <wp:simplePos x="0" y="0"/>
            <wp:positionH relativeFrom="column">
              <wp:posOffset>-6048375</wp:posOffset>
            </wp:positionH>
            <wp:positionV relativeFrom="paragraph">
              <wp:posOffset>568325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sidRPr="0028297B">
        <w:rPr>
          <w:lang w:val="en-GB"/>
        </w:rPr>
        <w:t>S</w:t>
      </w:r>
      <w:r w:rsidRPr="0028297B">
        <w:rPr>
          <w:lang w:val="en-GB"/>
        </w:rPr>
        <w:t>ample Assessment Task</w:t>
      </w:r>
      <w:r w:rsidR="00A71521" w:rsidRPr="0028297B">
        <w:rPr>
          <w:lang w:val="en-GB"/>
        </w:rPr>
        <w:t>s</w:t>
      </w:r>
    </w:p>
    <w:p w14:paraId="46D64011" w14:textId="77777777" w:rsidR="00601716" w:rsidRPr="0028297B" w:rsidRDefault="00DC1120" w:rsidP="00A75ED8">
      <w:pPr>
        <w:pStyle w:val="SCSATitle2"/>
        <w:rPr>
          <w:lang w:val="en-GB"/>
        </w:rPr>
      </w:pPr>
      <w:r>
        <w:rPr>
          <w:lang w:val="en-GB"/>
        </w:rPr>
        <w:t>Dance</w:t>
      </w:r>
      <w:r w:rsidR="00601716" w:rsidRPr="0028297B">
        <w:rPr>
          <w:lang w:val="en-GB"/>
        </w:rPr>
        <w:t xml:space="preserve"> </w:t>
      </w:r>
    </w:p>
    <w:p w14:paraId="43B4DF76" w14:textId="4E33FBED" w:rsidR="00891E0F" w:rsidRPr="0071035B" w:rsidRDefault="00DC1120" w:rsidP="00A75ED8">
      <w:pPr>
        <w:pStyle w:val="SCSATitle3"/>
        <w:rPr>
          <w:lang w:val="en-GB"/>
        </w:rPr>
      </w:pPr>
      <w:r>
        <w:rPr>
          <w:lang w:val="en-GB"/>
        </w:rPr>
        <w:t>ATAR</w:t>
      </w:r>
      <w:r w:rsidR="00601716" w:rsidRPr="0028297B">
        <w:rPr>
          <w:lang w:val="en-GB"/>
        </w:rPr>
        <w:t xml:space="preserve"> </w:t>
      </w:r>
      <w:r>
        <w:rPr>
          <w:lang w:val="en-GB"/>
        </w:rPr>
        <w:t>Year 12</w:t>
      </w:r>
    </w:p>
    <w:p w14:paraId="25B949D9" w14:textId="77777777" w:rsidR="00641DDE" w:rsidRDefault="00641DDE">
      <w:pPr>
        <w:spacing w:after="200"/>
        <w:rPr>
          <w:rFonts w:ascii="Calibri" w:eastAsia="SimHei" w:hAnsi="Calibri" w:cs="Calibri"/>
          <w:b/>
        </w:rPr>
      </w:pPr>
      <w:r>
        <w:rPr>
          <w:rFonts w:ascii="Calibri" w:eastAsia="SimHei" w:hAnsi="Calibri" w:cs="Calibri"/>
          <w:b/>
        </w:rPr>
        <w:br w:type="page"/>
      </w:r>
    </w:p>
    <w:p w14:paraId="48AAD12A" w14:textId="36DF0B17" w:rsidR="00641DDE" w:rsidRPr="00C43495" w:rsidRDefault="00641DDE" w:rsidP="00641DDE">
      <w:pPr>
        <w:keepNext/>
        <w:spacing w:after="60"/>
        <w:rPr>
          <w:rFonts w:ascii="Calibri" w:eastAsia="SimHei" w:hAnsi="Calibri" w:cs="Calibri"/>
          <w:b/>
        </w:rPr>
      </w:pPr>
      <w:r w:rsidRPr="00C43495">
        <w:rPr>
          <w:rFonts w:ascii="Calibri" w:eastAsia="SimHei" w:hAnsi="Calibri" w:cs="Calibri"/>
          <w:b/>
        </w:rPr>
        <w:lastRenderedPageBreak/>
        <w:t>Acknowledgement of Country</w:t>
      </w:r>
    </w:p>
    <w:p w14:paraId="5C2714DE" w14:textId="77777777" w:rsidR="00641DDE" w:rsidRPr="00403C66" w:rsidRDefault="00641DDE" w:rsidP="00641DDE">
      <w:pPr>
        <w:spacing w:after="80" w:line="264" w:lineRule="auto"/>
        <w:jc w:val="both"/>
        <w:rPr>
          <w:b/>
          <w:sz w:val="16"/>
        </w:rPr>
      </w:pPr>
      <w:r w:rsidRPr="00C43495">
        <w:rPr>
          <w:rFonts w:ascii="Calibri" w:eastAsia="SimHei" w:hAnsi="Calibri" w:cs="Calibri"/>
        </w:rPr>
        <w:t xml:space="preserve">Kaya. The School Curriculum and Standards Authority (the Authority) acknowledges that our offices are on </w:t>
      </w:r>
      <w:proofErr w:type="spellStart"/>
      <w:r w:rsidRPr="00C43495">
        <w:rPr>
          <w:rFonts w:ascii="Calibri" w:eastAsia="SimHei" w:hAnsi="Calibri" w:cs="Calibri"/>
        </w:rPr>
        <w:t>Whadjuk</w:t>
      </w:r>
      <w:proofErr w:type="spellEnd"/>
      <w:r w:rsidRPr="00C43495">
        <w:rPr>
          <w:rFonts w:ascii="Calibri" w:eastAsia="SimHei" w:hAnsi="Calibri" w:cs="Calibri"/>
        </w:rPr>
        <w:t xml:space="preserve"> Noongar </w:t>
      </w:r>
      <w:proofErr w:type="spellStart"/>
      <w:r w:rsidRPr="00C43495">
        <w:rPr>
          <w:rFonts w:ascii="Calibri" w:eastAsia="SimHei" w:hAnsi="Calibri" w:cs="Calibri"/>
        </w:rPr>
        <w:t>boodjar</w:t>
      </w:r>
      <w:proofErr w:type="spellEnd"/>
      <w:r w:rsidRPr="00C43495">
        <w:rPr>
          <w:rFonts w:ascii="Calibri" w:eastAsia="SimHei" w:hAnsi="Calibri" w:cs="Calibr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0A185D50" w14:textId="77777777" w:rsidR="00641DDE" w:rsidRPr="00641DDE" w:rsidRDefault="00641DDE" w:rsidP="00A75ED8">
      <w:pPr>
        <w:spacing w:before="6720"/>
        <w:jc w:val="both"/>
        <w:rPr>
          <w:b/>
          <w:sz w:val="20"/>
          <w:szCs w:val="20"/>
        </w:rPr>
      </w:pPr>
      <w:r w:rsidRPr="00641DDE">
        <w:rPr>
          <w:b/>
          <w:sz w:val="20"/>
          <w:szCs w:val="20"/>
        </w:rPr>
        <w:t>Copyright</w:t>
      </w:r>
    </w:p>
    <w:p w14:paraId="63C08B98" w14:textId="77777777" w:rsidR="00641DDE" w:rsidRPr="00641DDE" w:rsidRDefault="00641DDE" w:rsidP="00641DDE">
      <w:pPr>
        <w:jc w:val="both"/>
        <w:rPr>
          <w:rFonts w:cstheme="minorHAnsi"/>
          <w:sz w:val="20"/>
          <w:szCs w:val="20"/>
          <w:lang w:val="en-GB"/>
        </w:rPr>
      </w:pPr>
      <w:r w:rsidRPr="00641DDE">
        <w:rPr>
          <w:rFonts w:cstheme="minorHAnsi"/>
          <w:sz w:val="20"/>
          <w:szCs w:val="20"/>
          <w:lang w:val="en-GB"/>
        </w:rPr>
        <w:t>© School Curriculum and Standards Authority, 2023</w:t>
      </w:r>
    </w:p>
    <w:p w14:paraId="6CB835A2" w14:textId="77777777" w:rsidR="00641DDE" w:rsidRPr="00641DDE" w:rsidRDefault="00641DDE" w:rsidP="00641DDE">
      <w:pPr>
        <w:rPr>
          <w:rFonts w:cstheme="minorHAnsi"/>
          <w:sz w:val="20"/>
          <w:szCs w:val="20"/>
        </w:rPr>
      </w:pPr>
      <w:r w:rsidRPr="00641DDE">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71EE8BDF" w14:textId="77777777" w:rsidR="00641DDE" w:rsidRPr="00641DDE" w:rsidRDefault="00641DDE" w:rsidP="00641DDE">
      <w:pPr>
        <w:rPr>
          <w:rFonts w:cstheme="minorHAnsi"/>
          <w:sz w:val="20"/>
          <w:szCs w:val="20"/>
        </w:rPr>
      </w:pPr>
      <w:r w:rsidRPr="00641DDE">
        <w:rPr>
          <w:rFonts w:cstheme="minorHAnsi"/>
          <w:sz w:val="20"/>
          <w:szCs w:val="20"/>
        </w:rPr>
        <w:t>Copying or communication for any other purpose can be done only within the terms of the</w:t>
      </w:r>
      <w:r w:rsidRPr="00641DDE">
        <w:rPr>
          <w:rFonts w:cstheme="minorHAnsi"/>
          <w:i/>
          <w:iCs/>
          <w:sz w:val="20"/>
          <w:szCs w:val="20"/>
        </w:rPr>
        <w:t xml:space="preserve"> Copyright Act 1968</w:t>
      </w:r>
      <w:r w:rsidRPr="00641DDE">
        <w:rPr>
          <w:rFonts w:cstheme="minorHAnsi"/>
          <w:sz w:val="20"/>
          <w:szCs w:val="20"/>
        </w:rPr>
        <w:t xml:space="preserve"> or with prior written permission of the Authority. Copying or communication of any third-party copyright material can be done only within the terms of the </w:t>
      </w:r>
      <w:r w:rsidRPr="00641DDE">
        <w:rPr>
          <w:rFonts w:cstheme="minorHAnsi"/>
          <w:i/>
          <w:iCs/>
          <w:sz w:val="20"/>
          <w:szCs w:val="20"/>
        </w:rPr>
        <w:t>Copyright Act 1968</w:t>
      </w:r>
      <w:r w:rsidRPr="00641DDE">
        <w:rPr>
          <w:rFonts w:cstheme="minorHAnsi"/>
          <w:sz w:val="20"/>
          <w:szCs w:val="20"/>
        </w:rPr>
        <w:t xml:space="preserve"> or with permission of the copyright owners.</w:t>
      </w:r>
    </w:p>
    <w:p w14:paraId="6778EC4F" w14:textId="77777777" w:rsidR="00641DDE" w:rsidRPr="00641DDE" w:rsidRDefault="00641DDE" w:rsidP="00641DDE">
      <w:pPr>
        <w:rPr>
          <w:rFonts w:cstheme="minorHAnsi"/>
          <w:sz w:val="20"/>
          <w:szCs w:val="20"/>
        </w:rPr>
      </w:pPr>
      <w:r w:rsidRPr="00641DDE">
        <w:rPr>
          <w:rFonts w:cstheme="minorHAnsi"/>
          <w:sz w:val="20"/>
          <w:szCs w:val="20"/>
        </w:rPr>
        <w:t xml:space="preserve">Any content in this document that has been derived from the Australian Curriculum may be used under the terms of the </w:t>
      </w:r>
      <w:hyperlink r:id="rId9" w:tgtFrame="_blank" w:history="1">
        <w:r w:rsidRPr="00641DDE">
          <w:rPr>
            <w:rFonts w:cstheme="minorHAnsi"/>
            <w:color w:val="580F8B"/>
            <w:sz w:val="20"/>
            <w:szCs w:val="20"/>
            <w:u w:val="single"/>
          </w:rPr>
          <w:t>Creative Commons Attribution 4.0 International licence</w:t>
        </w:r>
      </w:hyperlink>
      <w:r w:rsidRPr="00641DDE">
        <w:rPr>
          <w:rFonts w:cstheme="minorHAnsi"/>
          <w:sz w:val="20"/>
          <w:szCs w:val="20"/>
        </w:rPr>
        <w:t>.</w:t>
      </w:r>
    </w:p>
    <w:p w14:paraId="3A6E81DE" w14:textId="77777777" w:rsidR="00641DDE" w:rsidRPr="00641DDE" w:rsidRDefault="00641DDE" w:rsidP="00641DDE">
      <w:pPr>
        <w:jc w:val="both"/>
        <w:rPr>
          <w:rFonts w:cstheme="minorHAnsi"/>
          <w:b/>
          <w:sz w:val="20"/>
          <w:szCs w:val="20"/>
          <w:lang w:val="en-GB"/>
        </w:rPr>
      </w:pPr>
      <w:r w:rsidRPr="00641DDE">
        <w:rPr>
          <w:rFonts w:cstheme="minorHAnsi"/>
          <w:b/>
          <w:sz w:val="20"/>
          <w:szCs w:val="20"/>
          <w:lang w:val="en-GB"/>
        </w:rPr>
        <w:t>Disclaimer</w:t>
      </w:r>
    </w:p>
    <w:p w14:paraId="3C78F63E" w14:textId="77777777" w:rsidR="00641DDE" w:rsidRPr="00641DDE" w:rsidRDefault="00641DDE" w:rsidP="00641DDE">
      <w:pPr>
        <w:rPr>
          <w:sz w:val="20"/>
          <w:szCs w:val="20"/>
        </w:rPr>
      </w:pPr>
      <w:r w:rsidRPr="00641DDE">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sidRPr="00641DDE">
        <w:rPr>
          <w:sz w:val="20"/>
          <w:szCs w:val="20"/>
        </w:rPr>
        <w:t>Teachers must exercise their professional judgement as to the appropriateness of any they may wish to use.</w:t>
      </w:r>
    </w:p>
    <w:p w14:paraId="410D252D" w14:textId="77777777" w:rsidR="00891E0F" w:rsidRPr="0028297B" w:rsidRDefault="00891E0F" w:rsidP="00891E0F">
      <w:pPr>
        <w:spacing w:line="264" w:lineRule="auto"/>
        <w:ind w:right="68"/>
        <w:jc w:val="both"/>
        <w:rPr>
          <w:rFonts w:ascii="Calibri" w:hAnsi="Calibri"/>
          <w:sz w:val="16"/>
          <w:lang w:val="en-GB"/>
        </w:rPr>
        <w:sectPr w:rsidR="00891E0F" w:rsidRPr="0028297B" w:rsidSect="00A75ED8">
          <w:footerReference w:type="even" r:id="rId10"/>
          <w:footerReference w:type="default" r:id="rId11"/>
          <w:headerReference w:type="first" r:id="rId12"/>
          <w:pgSz w:w="11906" w:h="16838" w:code="9"/>
          <w:pgMar w:top="1644" w:right="1276" w:bottom="1418" w:left="1276" w:header="680" w:footer="567" w:gutter="0"/>
          <w:pgNumType w:start="1"/>
          <w:cols w:space="708"/>
          <w:titlePg/>
          <w:docGrid w:linePitch="360"/>
        </w:sectPr>
      </w:pPr>
    </w:p>
    <w:p w14:paraId="30580D62" w14:textId="77777777" w:rsidR="006B600F" w:rsidRPr="0028297B" w:rsidRDefault="006B600F" w:rsidP="00436A0A">
      <w:pPr>
        <w:pStyle w:val="SCSAHeading1"/>
      </w:pPr>
      <w:r w:rsidRPr="0028297B">
        <w:lastRenderedPageBreak/>
        <w:t>Sample assessment task</w:t>
      </w:r>
    </w:p>
    <w:p w14:paraId="3D0640DE" w14:textId="77777777" w:rsidR="00891E0F" w:rsidRPr="0028297B" w:rsidRDefault="002B2BF2" w:rsidP="00436A0A">
      <w:pPr>
        <w:pStyle w:val="SCSAHeading1"/>
      </w:pPr>
      <w:r>
        <w:t>Dance</w:t>
      </w:r>
      <w:r w:rsidR="0095169F" w:rsidRPr="0028297B">
        <w:t xml:space="preserve"> – </w:t>
      </w:r>
      <w:r>
        <w:t>ATAR Year 12</w:t>
      </w:r>
      <w:r w:rsidR="0095169F" w:rsidRPr="0028297B">
        <w:t xml:space="preserve"> </w:t>
      </w:r>
    </w:p>
    <w:p w14:paraId="33F35D71" w14:textId="7B64C320" w:rsidR="00891E0F" w:rsidRPr="0028297B" w:rsidRDefault="002E7BB8" w:rsidP="00436A0A">
      <w:pPr>
        <w:pStyle w:val="SCSAHeading2"/>
        <w:spacing w:after="80"/>
      </w:pPr>
      <w:r>
        <w:t xml:space="preserve">Task </w:t>
      </w:r>
      <w:r w:rsidR="0052216F">
        <w:t>4</w:t>
      </w:r>
      <w:r w:rsidR="00B72825" w:rsidRPr="0028297B">
        <w:t xml:space="preserve"> </w:t>
      </w:r>
      <w:r w:rsidR="0095169F" w:rsidRPr="0028297B">
        <w:t>–</w:t>
      </w:r>
      <w:r w:rsidR="00DC758B">
        <w:t xml:space="preserve"> </w:t>
      </w:r>
      <w:r w:rsidR="00B72825" w:rsidRPr="0028297B">
        <w:t xml:space="preserve">Unit </w:t>
      </w:r>
      <w:r w:rsidR="00DC758B">
        <w:t>4</w:t>
      </w:r>
    </w:p>
    <w:p w14:paraId="1A5474E5" w14:textId="77777777" w:rsidR="00891E0F" w:rsidRPr="002E7BB8" w:rsidRDefault="00891E0F" w:rsidP="001A4092">
      <w:pPr>
        <w:rPr>
          <w:lang w:val="en-GB"/>
        </w:rPr>
      </w:pPr>
      <w:r w:rsidRPr="0028297B">
        <w:rPr>
          <w:b/>
          <w:lang w:val="en-GB"/>
        </w:rPr>
        <w:t xml:space="preserve">Assessment type: </w:t>
      </w:r>
      <w:r w:rsidR="00DC758B">
        <w:rPr>
          <w:lang w:val="en-GB"/>
        </w:rPr>
        <w:t>Performance/production</w:t>
      </w:r>
    </w:p>
    <w:p w14:paraId="35153B8D" w14:textId="77777777" w:rsidR="00891E0F" w:rsidRPr="001A4092" w:rsidRDefault="00891E0F" w:rsidP="001A4092">
      <w:pPr>
        <w:spacing w:after="0"/>
        <w:rPr>
          <w:b/>
          <w:bCs/>
          <w:lang w:val="en-GB"/>
        </w:rPr>
      </w:pPr>
      <w:r w:rsidRPr="001A4092">
        <w:rPr>
          <w:b/>
          <w:bCs/>
          <w:lang w:val="en-GB"/>
        </w:rPr>
        <w:t>Conditions</w:t>
      </w:r>
    </w:p>
    <w:p w14:paraId="0A9A5935" w14:textId="77777777" w:rsidR="00891E0F" w:rsidRPr="002E7BB8" w:rsidRDefault="00891E0F" w:rsidP="001A4092">
      <w:pPr>
        <w:rPr>
          <w:bCs/>
          <w:lang w:val="en-GB"/>
        </w:rPr>
      </w:pPr>
      <w:r w:rsidRPr="0028297B">
        <w:rPr>
          <w:lang w:val="en-GB"/>
        </w:rPr>
        <w:t>Period allowed for completion of the task:</w:t>
      </w:r>
      <w:r w:rsidR="00DC758B">
        <w:rPr>
          <w:lang w:val="en-GB"/>
        </w:rPr>
        <w:t xml:space="preserve"> 13</w:t>
      </w:r>
      <w:r w:rsidRPr="0028297B">
        <w:rPr>
          <w:lang w:val="en-GB"/>
        </w:rPr>
        <w:t xml:space="preserve"> </w:t>
      </w:r>
      <w:proofErr w:type="gramStart"/>
      <w:r w:rsidRPr="0028297B">
        <w:rPr>
          <w:lang w:val="en-GB"/>
        </w:rPr>
        <w:t>weeks</w:t>
      </w:r>
      <w:proofErr w:type="gramEnd"/>
    </w:p>
    <w:p w14:paraId="5E5CF695" w14:textId="77777777" w:rsidR="00891E0F" w:rsidRPr="001A4092" w:rsidRDefault="00891E0F" w:rsidP="001A4092">
      <w:pPr>
        <w:spacing w:after="0"/>
        <w:rPr>
          <w:b/>
          <w:bCs/>
          <w:lang w:val="en-GB"/>
        </w:rPr>
      </w:pPr>
      <w:r w:rsidRPr="001A4092">
        <w:rPr>
          <w:b/>
          <w:bCs/>
          <w:lang w:val="en-GB"/>
        </w:rPr>
        <w:t>Task weighting</w:t>
      </w:r>
    </w:p>
    <w:p w14:paraId="2F6C920A" w14:textId="639E9D0E" w:rsidR="00891E0F" w:rsidRPr="0028297B" w:rsidRDefault="0052216F" w:rsidP="00436A0A">
      <w:pPr>
        <w:spacing w:after="80"/>
        <w:rPr>
          <w:lang w:val="en-GB"/>
        </w:rPr>
      </w:pPr>
      <w:r>
        <w:rPr>
          <w:lang w:val="en-GB"/>
        </w:rPr>
        <w:t>10</w:t>
      </w:r>
      <w:r w:rsidR="009507B7">
        <w:rPr>
          <w:lang w:val="en-GB"/>
        </w:rPr>
        <w:t>% of the practical</w:t>
      </w:r>
      <w:r w:rsidR="00891E0F" w:rsidRPr="0028297B">
        <w:rPr>
          <w:lang w:val="en-GB"/>
        </w:rPr>
        <w:t xml:space="preserve"> mark for this pair of units</w:t>
      </w:r>
    </w:p>
    <w:p w14:paraId="732B504A" w14:textId="11012956" w:rsidR="00891E0F" w:rsidRPr="0028297B" w:rsidRDefault="001A4092" w:rsidP="00436A0A">
      <w:pPr>
        <w:pStyle w:val="AnswerLines"/>
        <w:spacing w:after="120"/>
        <w:rPr>
          <w:lang w:val="en-GB"/>
        </w:rPr>
      </w:pPr>
      <w:r>
        <w:rPr>
          <w:lang w:val="en-GB"/>
        </w:rPr>
        <w:tab/>
      </w:r>
    </w:p>
    <w:p w14:paraId="5FB40BBC" w14:textId="77777777" w:rsidR="008010E0" w:rsidRPr="0028297B" w:rsidRDefault="00DC758B" w:rsidP="00436A0A">
      <w:pPr>
        <w:pStyle w:val="Question"/>
        <w:rPr>
          <w:lang w:val="en-GB"/>
        </w:rPr>
      </w:pPr>
      <w:r>
        <w:rPr>
          <w:lang w:val="en-GB"/>
        </w:rPr>
        <w:t>Original solo composition</w:t>
      </w:r>
      <w:r>
        <w:rPr>
          <w:lang w:val="en-GB"/>
        </w:rPr>
        <w:tab/>
        <w:t>(30</w:t>
      </w:r>
      <w:r w:rsidR="008010E0" w:rsidRPr="0028297B">
        <w:rPr>
          <w:lang w:val="en-GB"/>
        </w:rPr>
        <w:t xml:space="preserve"> marks</w:t>
      </w:r>
      <w:r w:rsidR="00F56F18" w:rsidRPr="0028297B">
        <w:rPr>
          <w:lang w:val="en-GB"/>
        </w:rPr>
        <w:t>)</w:t>
      </w:r>
    </w:p>
    <w:p w14:paraId="19331805" w14:textId="77777777" w:rsidR="003001A9" w:rsidRDefault="00DC758B" w:rsidP="001A4092">
      <w:r w:rsidRPr="00B90196">
        <w:t xml:space="preserve">You are to plan, create, </w:t>
      </w:r>
      <w:proofErr w:type="gramStart"/>
      <w:r w:rsidRPr="00B90196">
        <w:t>rehearse</w:t>
      </w:r>
      <w:proofErr w:type="gramEnd"/>
      <w:r w:rsidRPr="00B90196">
        <w:t xml:space="preserve"> and perform an original solo that demonstrates choreographic intent. You are to keep a choreographic planner that documents the creation of the work from beginning to end, describing the choices you are making and the reasons behind the choices, the problems you are encountering and how you are solving them, and a final self-evaluation</w:t>
      </w:r>
      <w:r w:rsidR="003001A9">
        <w:t>.</w:t>
      </w:r>
    </w:p>
    <w:p w14:paraId="582D40CC" w14:textId="77777777" w:rsidR="003001A9" w:rsidRPr="001A4092" w:rsidRDefault="003001A9" w:rsidP="001A4092">
      <w:pPr>
        <w:rPr>
          <w:b/>
          <w:bCs/>
        </w:rPr>
      </w:pPr>
      <w:r w:rsidRPr="001A4092">
        <w:rPr>
          <w:b/>
          <w:bCs/>
        </w:rPr>
        <w:t>Task description</w:t>
      </w:r>
    </w:p>
    <w:p w14:paraId="5B1BA8CD" w14:textId="77777777" w:rsidR="003001A9" w:rsidRPr="00B90196" w:rsidDel="002D763F" w:rsidRDefault="003001A9" w:rsidP="001A4092">
      <w:pPr>
        <w:spacing w:after="0"/>
        <w:rPr>
          <w:rFonts w:cstheme="minorHAnsi"/>
          <w:b/>
        </w:rPr>
      </w:pPr>
      <w:r w:rsidRPr="00B90196">
        <w:rPr>
          <w:rFonts w:cstheme="minorHAnsi"/>
          <w:b/>
        </w:rPr>
        <w:t>C</w:t>
      </w:r>
      <w:r w:rsidRPr="00B90196" w:rsidDel="002D763F">
        <w:rPr>
          <w:rFonts w:cstheme="minorHAnsi"/>
          <w:b/>
        </w:rPr>
        <w:t>onsider the solo as a choreographic format:</w:t>
      </w:r>
    </w:p>
    <w:p w14:paraId="4F27A061" w14:textId="77777777" w:rsidR="003001A9" w:rsidRPr="001A4092" w:rsidDel="002D763F" w:rsidRDefault="003001A9" w:rsidP="001A4092">
      <w:pPr>
        <w:pStyle w:val="ListParagraph"/>
        <w:numPr>
          <w:ilvl w:val="0"/>
          <w:numId w:val="32"/>
        </w:numPr>
      </w:pPr>
      <w:r w:rsidRPr="001A4092" w:rsidDel="002D763F">
        <w:t>What are the differences between a group work and a solo?</w:t>
      </w:r>
      <w:r w:rsidRPr="001A4092">
        <w:t xml:space="preserve"> </w:t>
      </w:r>
    </w:p>
    <w:p w14:paraId="3E409642" w14:textId="77777777" w:rsidR="003001A9" w:rsidRPr="001A4092" w:rsidRDefault="003001A9" w:rsidP="001A4092">
      <w:pPr>
        <w:pStyle w:val="ListParagraph"/>
        <w:numPr>
          <w:ilvl w:val="0"/>
          <w:numId w:val="32"/>
        </w:numPr>
      </w:pPr>
      <w:r w:rsidRPr="001A4092" w:rsidDel="002D763F">
        <w:t>What are the limitations of the solo structure?</w:t>
      </w:r>
      <w:r w:rsidRPr="001A4092">
        <w:t xml:space="preserve"> </w:t>
      </w:r>
      <w:r w:rsidR="00161476" w:rsidRPr="001A4092">
        <w:t>(</w:t>
      </w:r>
      <w:r w:rsidRPr="001A4092" w:rsidDel="002D763F">
        <w:t>Spatial formation, temporal devices such as unison and canon</w:t>
      </w:r>
      <w:r w:rsidRPr="001A4092">
        <w:t xml:space="preserve"> etc. </w:t>
      </w:r>
      <w:r w:rsidRPr="001A4092" w:rsidDel="002D763F">
        <w:t xml:space="preserve">Without these eye-pleasing elements, there is a greater need for a </w:t>
      </w:r>
      <w:r w:rsidRPr="001A4092">
        <w:t>‘</w:t>
      </w:r>
      <w:r w:rsidRPr="001A4092" w:rsidDel="002D763F">
        <w:t>journey</w:t>
      </w:r>
      <w:r w:rsidRPr="001A4092">
        <w:t>’</w:t>
      </w:r>
      <w:r w:rsidRPr="001A4092" w:rsidDel="002D763F">
        <w:t xml:space="preserve"> through a solo to capture the attention of the audience – a beginning, middle and end, or a shift in the wor</w:t>
      </w:r>
      <w:r w:rsidR="00161476" w:rsidRPr="001A4092">
        <w:t>k from the beginning to the end</w:t>
      </w:r>
      <w:r w:rsidR="0047708B" w:rsidRPr="001A4092">
        <w:t>.</w:t>
      </w:r>
      <w:r w:rsidR="00161476" w:rsidRPr="001A4092">
        <w:t>)</w:t>
      </w:r>
    </w:p>
    <w:p w14:paraId="4ED146D4" w14:textId="56FC1ACB" w:rsidR="003001A9" w:rsidRPr="001A4092" w:rsidRDefault="003001A9" w:rsidP="001A4092">
      <w:pPr>
        <w:pStyle w:val="ListParagraph"/>
        <w:numPr>
          <w:ilvl w:val="0"/>
          <w:numId w:val="32"/>
        </w:numPr>
      </w:pPr>
      <w:r w:rsidRPr="001A4092" w:rsidDel="002D763F">
        <w:t>What new possibilities does the solo structure offer?</w:t>
      </w:r>
      <w:r w:rsidRPr="001A4092">
        <w:t xml:space="preserve"> </w:t>
      </w:r>
      <w:r w:rsidR="00161476" w:rsidRPr="001A4092">
        <w:t>(</w:t>
      </w:r>
      <w:r w:rsidRPr="001A4092" w:rsidDel="002D763F">
        <w:t>Potential for greater intricacy and detail in movement, individual interpretation and expression in performance, singular focus for audience, increased potential to communicate a clear intention, importance for de</w:t>
      </w:r>
      <w:r w:rsidRPr="001A4092">
        <w:t xml:space="preserve">vices such as gesture and motif </w:t>
      </w:r>
      <w:r w:rsidR="00161476" w:rsidRPr="001A4092">
        <w:t>etc)</w:t>
      </w:r>
    </w:p>
    <w:p w14:paraId="4D971F96" w14:textId="77777777" w:rsidR="003001A9" w:rsidRPr="00B90196" w:rsidDel="002D763F" w:rsidRDefault="003001A9" w:rsidP="00D146E6">
      <w:pPr>
        <w:spacing w:before="120" w:after="0"/>
        <w:rPr>
          <w:rFonts w:cstheme="minorHAnsi"/>
          <w:b/>
        </w:rPr>
      </w:pPr>
      <w:r w:rsidRPr="00B90196">
        <w:rPr>
          <w:rFonts w:cstheme="minorHAnsi"/>
          <w:b/>
        </w:rPr>
        <w:t>I</w:t>
      </w:r>
      <w:r w:rsidRPr="00B90196" w:rsidDel="002D763F">
        <w:rPr>
          <w:rFonts w:cstheme="minorHAnsi"/>
          <w:b/>
        </w:rPr>
        <w:t xml:space="preserve">dentify your </w:t>
      </w:r>
      <w:r w:rsidRPr="00B90196">
        <w:rPr>
          <w:rFonts w:cstheme="minorHAnsi"/>
          <w:b/>
        </w:rPr>
        <w:t>choreographic</w:t>
      </w:r>
      <w:r w:rsidRPr="00B90196" w:rsidDel="002D763F">
        <w:rPr>
          <w:rFonts w:cstheme="minorHAnsi"/>
          <w:b/>
        </w:rPr>
        <w:t xml:space="preserve"> intention and plan your solo:</w:t>
      </w:r>
    </w:p>
    <w:p w14:paraId="39A39EE6" w14:textId="3AD0BDE9" w:rsidR="003001A9" w:rsidRPr="001A4092" w:rsidDel="002D763F" w:rsidRDefault="003001A9" w:rsidP="001A4092">
      <w:pPr>
        <w:pStyle w:val="ListParagraph"/>
        <w:numPr>
          <w:ilvl w:val="0"/>
          <w:numId w:val="33"/>
        </w:numPr>
      </w:pPr>
      <w:r w:rsidRPr="001A4092" w:rsidDel="002D763F">
        <w:t xml:space="preserve">Using information about yourself and the world around you, choose your </w:t>
      </w:r>
      <w:r w:rsidRPr="001A4092">
        <w:t xml:space="preserve">choreographic </w:t>
      </w:r>
      <w:r w:rsidRPr="001A4092" w:rsidDel="002D763F">
        <w:t>intent for the solo.</w:t>
      </w:r>
      <w:r w:rsidRPr="001A4092">
        <w:t xml:space="preserve"> </w:t>
      </w:r>
      <w:r w:rsidRPr="001A4092" w:rsidDel="002D763F">
        <w:t>It can be as personal, or as universal</w:t>
      </w:r>
      <w:r w:rsidR="00C23298" w:rsidRPr="001A4092">
        <w:t>,</w:t>
      </w:r>
      <w:r w:rsidRPr="001A4092" w:rsidDel="002D763F">
        <w:t xml:space="preserve"> as you like.</w:t>
      </w:r>
      <w:r w:rsidRPr="001A4092">
        <w:t xml:space="preserve"> </w:t>
      </w:r>
    </w:p>
    <w:p w14:paraId="5513BC7D" w14:textId="751262C4" w:rsidR="003001A9" w:rsidRPr="001A4092" w:rsidDel="002D763F" w:rsidRDefault="003001A9" w:rsidP="001A4092">
      <w:pPr>
        <w:pStyle w:val="ListParagraph"/>
        <w:numPr>
          <w:ilvl w:val="0"/>
          <w:numId w:val="33"/>
        </w:numPr>
      </w:pPr>
      <w:r w:rsidRPr="001A4092" w:rsidDel="002D763F">
        <w:t>Begin to look for appropriate music or sound to support your solo.</w:t>
      </w:r>
      <w:r w:rsidRPr="001A4092">
        <w:t xml:space="preserve"> </w:t>
      </w:r>
      <w:r w:rsidRPr="001A4092" w:rsidDel="002D763F">
        <w:t xml:space="preserve">Once you have made your selection, you may need to edit the track to </w:t>
      </w:r>
      <w:r w:rsidR="0047708B" w:rsidRPr="001A4092">
        <w:t xml:space="preserve">the </w:t>
      </w:r>
      <w:r w:rsidRPr="001A4092" w:rsidDel="002D763F">
        <w:t>desired duration.</w:t>
      </w:r>
      <w:r w:rsidRPr="001A4092">
        <w:t xml:space="preserve"> </w:t>
      </w:r>
      <w:r w:rsidRPr="001A4092" w:rsidDel="002D763F">
        <w:t xml:space="preserve">When planning the dance, note </w:t>
      </w:r>
      <w:r w:rsidR="0047708B" w:rsidRPr="001A4092">
        <w:t xml:space="preserve">the </w:t>
      </w:r>
      <w:r w:rsidRPr="001A4092" w:rsidDel="002D763F">
        <w:t>minimum and maximum times for the choreographed solo work for external exam</w:t>
      </w:r>
      <w:r w:rsidRPr="001A4092">
        <w:t>ination</w:t>
      </w:r>
      <w:r w:rsidRPr="001A4092" w:rsidDel="002D763F">
        <w:t>.</w:t>
      </w:r>
    </w:p>
    <w:p w14:paraId="7132E691" w14:textId="77777777" w:rsidR="003001A9" w:rsidRPr="001A4092" w:rsidRDefault="003001A9" w:rsidP="001A4092">
      <w:pPr>
        <w:pStyle w:val="ListParagraph"/>
        <w:numPr>
          <w:ilvl w:val="0"/>
          <w:numId w:val="33"/>
        </w:numPr>
      </w:pPr>
      <w:r w:rsidRPr="001A4092" w:rsidDel="002D763F">
        <w:t>Listen to your music/sound selection and identify the metre, accents, phrases and moods.</w:t>
      </w:r>
      <w:r w:rsidRPr="001A4092">
        <w:t xml:space="preserve"> </w:t>
      </w:r>
      <w:r w:rsidRPr="001A4092" w:rsidDel="002D763F">
        <w:t>Use this information to create a map or score of your sound selection that might help you map the choreographic journey.</w:t>
      </w:r>
    </w:p>
    <w:p w14:paraId="48C43CBD" w14:textId="77777777" w:rsidR="003001A9" w:rsidRPr="001A4092" w:rsidDel="002D763F" w:rsidRDefault="003001A9" w:rsidP="001A4092">
      <w:pPr>
        <w:pStyle w:val="ListParagraph"/>
        <w:numPr>
          <w:ilvl w:val="0"/>
          <w:numId w:val="33"/>
        </w:numPr>
      </w:pPr>
      <w:r w:rsidRPr="001A4092" w:rsidDel="002D763F">
        <w:t xml:space="preserve">Considering the four </w:t>
      </w:r>
      <w:r w:rsidR="00C23298" w:rsidRPr="001A4092">
        <w:t>dance elements of</w:t>
      </w:r>
      <w:r w:rsidRPr="001A4092" w:rsidDel="002D763F">
        <w:t xml:space="preserve"> Body</w:t>
      </w:r>
      <w:r w:rsidR="009507B7" w:rsidRPr="001A4092">
        <w:t>,</w:t>
      </w:r>
      <w:r w:rsidRPr="001A4092" w:rsidDel="002D763F">
        <w:t xml:space="preserve"> Energy, Space and Time (BEST), create a score, or map</w:t>
      </w:r>
      <w:r w:rsidR="00521929" w:rsidRPr="001A4092">
        <w:t>,</w:t>
      </w:r>
      <w:r w:rsidRPr="001A4092" w:rsidDel="002D763F">
        <w:t xml:space="preserve"> for your solo: where and how will it begin?</w:t>
      </w:r>
      <w:r w:rsidRPr="001A4092">
        <w:t xml:space="preserve"> </w:t>
      </w:r>
      <w:r w:rsidRPr="001A4092" w:rsidDel="002D763F">
        <w:t>Where and how will it end?</w:t>
      </w:r>
      <w:r w:rsidRPr="001A4092">
        <w:t xml:space="preserve"> </w:t>
      </w:r>
      <w:r w:rsidRPr="001A4092" w:rsidDel="002D763F">
        <w:t>How will the work unfold from the start to the finish – what will your journey entail?</w:t>
      </w:r>
      <w:r w:rsidRPr="001A4092">
        <w:t xml:space="preserve"> </w:t>
      </w:r>
      <w:r w:rsidRPr="001A4092" w:rsidDel="002D763F">
        <w:t xml:space="preserve">Consider the most effective </w:t>
      </w:r>
      <w:r w:rsidRPr="001A4092" w:rsidDel="002D763F">
        <w:lastRenderedPageBreak/>
        <w:t>choices in BEST elements to express your intention.</w:t>
      </w:r>
      <w:r w:rsidRPr="001A4092">
        <w:t xml:space="preserve"> </w:t>
      </w:r>
      <w:r w:rsidR="00161476" w:rsidRPr="001A4092">
        <w:t>How h</w:t>
      </w:r>
      <w:r w:rsidRPr="001A4092">
        <w:t>as your solo achieved a sense of unity through structuring and sequencing your movement?</w:t>
      </w:r>
    </w:p>
    <w:p w14:paraId="2B5B0670" w14:textId="15B14441" w:rsidR="003B0EE3" w:rsidRPr="001A4092" w:rsidRDefault="003001A9" w:rsidP="001A4092">
      <w:pPr>
        <w:pStyle w:val="ListParagraph"/>
        <w:numPr>
          <w:ilvl w:val="0"/>
          <w:numId w:val="33"/>
        </w:numPr>
      </w:pPr>
      <w:r w:rsidRPr="001A4092">
        <w:t>Create a timeline for the exploration, creation, rehearsal and performance of your work.</w:t>
      </w:r>
    </w:p>
    <w:p w14:paraId="5E12C01E" w14:textId="77777777" w:rsidR="003001A9" w:rsidRPr="00B90196" w:rsidRDefault="003001A9" w:rsidP="001A4092">
      <w:pPr>
        <w:spacing w:after="0"/>
        <w:rPr>
          <w:rFonts w:cstheme="minorHAnsi"/>
          <w:b/>
        </w:rPr>
      </w:pPr>
      <w:r w:rsidRPr="00B90196">
        <w:rPr>
          <w:rFonts w:cstheme="minorHAnsi"/>
          <w:b/>
        </w:rPr>
        <w:t>Create and develop your dance:</w:t>
      </w:r>
    </w:p>
    <w:p w14:paraId="1061190A" w14:textId="77777777" w:rsidR="003001A9" w:rsidRPr="001A4092" w:rsidDel="002D763F" w:rsidRDefault="003001A9" w:rsidP="001A4092">
      <w:pPr>
        <w:pStyle w:val="ListParagraph"/>
        <w:numPr>
          <w:ilvl w:val="0"/>
          <w:numId w:val="34"/>
        </w:numPr>
      </w:pPr>
      <w:r w:rsidRPr="001A4092" w:rsidDel="002D763F">
        <w:t>Begin to explore movement ideas for your solo.</w:t>
      </w:r>
      <w:r w:rsidRPr="001A4092">
        <w:t xml:space="preserve"> </w:t>
      </w:r>
      <w:r w:rsidRPr="001A4092" w:rsidDel="002D763F">
        <w:t>Using the BEST choices identified on your choreographic map as a starting point, improvise to explore the possibilities and allow the ideas to unfold and develop further.</w:t>
      </w:r>
      <w:r w:rsidRPr="001A4092">
        <w:t xml:space="preserve"> </w:t>
      </w:r>
      <w:r w:rsidRPr="001A4092" w:rsidDel="002D763F">
        <w:t xml:space="preserve">You might like to video your improvisation </w:t>
      </w:r>
      <w:proofErr w:type="gramStart"/>
      <w:r w:rsidRPr="001A4092" w:rsidDel="002D763F">
        <w:t>in order to</w:t>
      </w:r>
      <w:proofErr w:type="gramEnd"/>
      <w:r w:rsidRPr="001A4092" w:rsidDel="002D763F">
        <w:t xml:space="preserve"> catch interesting moments for further development.</w:t>
      </w:r>
      <w:r w:rsidRPr="001A4092">
        <w:t xml:space="preserve"> </w:t>
      </w:r>
      <w:r w:rsidRPr="001A4092" w:rsidDel="002D763F">
        <w:t>Otherwise</w:t>
      </w:r>
      <w:r w:rsidR="00521929" w:rsidRPr="001A4092">
        <w:t>,</w:t>
      </w:r>
      <w:r w:rsidRPr="001A4092" w:rsidDel="002D763F">
        <w:t xml:space="preserve"> you might spend a few minutes immediately following your improvisation to identify new discoveries.</w:t>
      </w:r>
      <w:r w:rsidR="008921D3" w:rsidRPr="001A4092">
        <w:t xml:space="preserve"> Always keep in mind safe dance practice and work within the capabilities of your body.</w:t>
      </w:r>
    </w:p>
    <w:p w14:paraId="780A5BD0" w14:textId="77777777" w:rsidR="003001A9" w:rsidRPr="001A4092" w:rsidDel="002D763F" w:rsidRDefault="003001A9" w:rsidP="001A4092">
      <w:pPr>
        <w:pStyle w:val="ListParagraph"/>
        <w:numPr>
          <w:ilvl w:val="0"/>
          <w:numId w:val="34"/>
        </w:numPr>
      </w:pPr>
      <w:r w:rsidRPr="001A4092" w:rsidDel="002D763F">
        <w:t>Now</w:t>
      </w:r>
      <w:r w:rsidR="00521929" w:rsidRPr="001A4092">
        <w:t>,</w:t>
      </w:r>
      <w:r w:rsidRPr="001A4092" w:rsidDel="002D763F">
        <w:t xml:space="preserve"> begin to create movement </w:t>
      </w:r>
      <w:r w:rsidRPr="001A4092">
        <w:t>phrases, keeping your choreographic</w:t>
      </w:r>
      <w:r w:rsidR="008921D3" w:rsidRPr="001A4092">
        <w:t xml:space="preserve"> intent clearly in your mind and </w:t>
      </w:r>
      <w:r w:rsidRPr="001A4092" w:rsidDel="002D763F">
        <w:t>body.</w:t>
      </w:r>
      <w:r w:rsidRPr="001A4092">
        <w:t xml:space="preserve"> </w:t>
      </w:r>
      <w:r w:rsidRPr="001A4092" w:rsidDel="002D763F">
        <w:t xml:space="preserve">Explore the movement to then make specific choices, utilising the Laban Movement Analysis category of </w:t>
      </w:r>
      <w:r w:rsidRPr="001A4092">
        <w:t>‘</w:t>
      </w:r>
      <w:r w:rsidRPr="001A4092" w:rsidDel="002D763F">
        <w:t>Effort</w:t>
      </w:r>
      <w:r w:rsidRPr="001A4092">
        <w:t>’</w:t>
      </w:r>
      <w:r w:rsidR="00521929" w:rsidRPr="001A4092">
        <w:t xml:space="preserve">, </w:t>
      </w:r>
      <w:r w:rsidRPr="001A4092" w:rsidDel="002D763F">
        <w:t>as studied in class.</w:t>
      </w:r>
    </w:p>
    <w:p w14:paraId="407129D5" w14:textId="77777777" w:rsidR="003001A9" w:rsidRPr="001A4092" w:rsidRDefault="003001A9" w:rsidP="001A4092">
      <w:pPr>
        <w:pStyle w:val="ListParagraph"/>
        <w:numPr>
          <w:ilvl w:val="0"/>
          <w:numId w:val="34"/>
        </w:numPr>
      </w:pPr>
      <w:r w:rsidRPr="001A4092" w:rsidDel="002D763F">
        <w:t>Document the progress of your work as you go.</w:t>
      </w:r>
      <w:r w:rsidRPr="001A4092">
        <w:t xml:space="preserve"> </w:t>
      </w:r>
      <w:r w:rsidRPr="001A4092" w:rsidDel="002D763F">
        <w:t>Reflect on the progress of your work w</w:t>
      </w:r>
      <w:r w:rsidRPr="001A4092">
        <w:t>ith reference to your choreographic</w:t>
      </w:r>
      <w:r w:rsidRPr="001A4092" w:rsidDel="002D763F">
        <w:t xml:space="preserve"> intent.</w:t>
      </w:r>
      <w:r w:rsidRPr="001A4092">
        <w:t xml:space="preserve"> </w:t>
      </w:r>
      <w:r w:rsidRPr="001A4092" w:rsidDel="002D763F">
        <w:t>Keep an eye on your choreographic map, remembering that your initial plan might shift and change as the work develops.</w:t>
      </w:r>
      <w:r w:rsidRPr="001A4092">
        <w:t xml:space="preserve"> </w:t>
      </w:r>
      <w:r w:rsidRPr="001A4092" w:rsidDel="002D763F">
        <w:t>Record these shifts and analyse why these shifts are necessary.</w:t>
      </w:r>
      <w:r w:rsidRPr="001A4092">
        <w:t xml:space="preserve"> </w:t>
      </w:r>
      <w:r w:rsidRPr="001A4092" w:rsidDel="002D763F">
        <w:t>You may wish to video your solo as it develops, so that you can evaluate the success o</w:t>
      </w:r>
      <w:r w:rsidR="00521929" w:rsidRPr="001A4092">
        <w:t>f the choreography from a third-</w:t>
      </w:r>
      <w:r w:rsidRPr="001A4092" w:rsidDel="002D763F">
        <w:t>person perspective.</w:t>
      </w:r>
      <w:r w:rsidRPr="001A4092">
        <w:t xml:space="preserve"> </w:t>
      </w:r>
      <w:r w:rsidRPr="001A4092" w:rsidDel="002D763F">
        <w:t>Alternatively, you might choose to work with a partner so that you can share in the development of each other’s solos and offer more regular feedback.</w:t>
      </w:r>
    </w:p>
    <w:p w14:paraId="505EA02D" w14:textId="77777777" w:rsidR="003001A9" w:rsidRPr="001A4092" w:rsidRDefault="003001A9" w:rsidP="001A4092">
      <w:pPr>
        <w:pStyle w:val="ListParagraph"/>
        <w:numPr>
          <w:ilvl w:val="0"/>
          <w:numId w:val="34"/>
        </w:numPr>
      </w:pPr>
      <w:r w:rsidRPr="001A4092" w:rsidDel="002D763F">
        <w:t>Continue creating your work.</w:t>
      </w:r>
      <w:r w:rsidRPr="001A4092">
        <w:t xml:space="preserve"> </w:t>
      </w:r>
      <w:r w:rsidRPr="001A4092" w:rsidDel="002D763F">
        <w:t>Use your time effectively; keep an eye on your timeline and be prepared for the work in progress showings.</w:t>
      </w:r>
    </w:p>
    <w:p w14:paraId="5933C958" w14:textId="77777777" w:rsidR="003001A9" w:rsidRPr="00B90196" w:rsidDel="002D763F" w:rsidRDefault="003001A9" w:rsidP="00D146E6">
      <w:pPr>
        <w:spacing w:before="120" w:after="0"/>
        <w:rPr>
          <w:rFonts w:cstheme="minorHAnsi"/>
          <w:b/>
        </w:rPr>
      </w:pPr>
      <w:r w:rsidRPr="00B90196">
        <w:rPr>
          <w:rFonts w:cstheme="minorHAnsi"/>
          <w:b/>
        </w:rPr>
        <w:t>P</w:t>
      </w:r>
      <w:r w:rsidRPr="00B90196" w:rsidDel="002D763F">
        <w:rPr>
          <w:rFonts w:cstheme="minorHAnsi"/>
          <w:b/>
        </w:rPr>
        <w:t>repare, perform and reflect on your work:</w:t>
      </w:r>
    </w:p>
    <w:p w14:paraId="32C01D7F" w14:textId="77777777" w:rsidR="003001A9" w:rsidRPr="001A4092" w:rsidDel="002D763F" w:rsidRDefault="003001A9" w:rsidP="001A4092">
      <w:pPr>
        <w:pStyle w:val="ListParagraph"/>
        <w:numPr>
          <w:ilvl w:val="0"/>
          <w:numId w:val="35"/>
        </w:numPr>
      </w:pPr>
      <w:r w:rsidRPr="001A4092" w:rsidDel="002D763F">
        <w:t xml:space="preserve">Explore and apply techniques to develop </w:t>
      </w:r>
      <w:r w:rsidR="00C23298" w:rsidRPr="001A4092">
        <w:t xml:space="preserve">a </w:t>
      </w:r>
      <w:r w:rsidRPr="001A4092" w:rsidDel="002D763F">
        <w:t>performance persona to enhance your choreographic intent and evoke an audience response.</w:t>
      </w:r>
    </w:p>
    <w:p w14:paraId="0F385387" w14:textId="77777777" w:rsidR="003001A9" w:rsidRPr="001A4092" w:rsidDel="002D763F" w:rsidRDefault="003001A9" w:rsidP="001A4092">
      <w:pPr>
        <w:pStyle w:val="ListParagraph"/>
        <w:numPr>
          <w:ilvl w:val="0"/>
          <w:numId w:val="35"/>
        </w:numPr>
      </w:pPr>
      <w:r w:rsidRPr="001A4092">
        <w:t>Ensure that you supply a disc</w:t>
      </w:r>
      <w:r w:rsidRPr="001A4092" w:rsidDel="002D763F">
        <w:t xml:space="preserve"> for your DVD copy.</w:t>
      </w:r>
    </w:p>
    <w:p w14:paraId="7EE912F8" w14:textId="77777777" w:rsidR="003001A9" w:rsidRPr="001A4092" w:rsidDel="002D763F" w:rsidRDefault="003001A9" w:rsidP="001A4092">
      <w:pPr>
        <w:pStyle w:val="ListParagraph"/>
        <w:numPr>
          <w:ilvl w:val="0"/>
          <w:numId w:val="35"/>
        </w:numPr>
      </w:pPr>
      <w:r w:rsidRPr="001A4092" w:rsidDel="002D763F">
        <w:t>Seek audience feedback.</w:t>
      </w:r>
      <w:r w:rsidRPr="001A4092">
        <w:t xml:space="preserve"> </w:t>
      </w:r>
      <w:r w:rsidRPr="001A4092" w:rsidDel="002D763F">
        <w:t>What did they think?</w:t>
      </w:r>
      <w:r w:rsidRPr="001A4092">
        <w:t xml:space="preserve"> </w:t>
      </w:r>
      <w:r w:rsidRPr="001A4092" w:rsidDel="002D763F">
        <w:t>Did they understand your choreographic intent?</w:t>
      </w:r>
      <w:r w:rsidRPr="001A4092">
        <w:t xml:space="preserve"> </w:t>
      </w:r>
      <w:r w:rsidRPr="001A4092" w:rsidDel="002D763F">
        <w:t>If so, how?</w:t>
      </w:r>
      <w:r w:rsidRPr="001A4092">
        <w:t xml:space="preserve"> </w:t>
      </w:r>
      <w:r w:rsidRPr="001A4092" w:rsidDel="002D763F">
        <w:t xml:space="preserve">What were the strengths in communication? If </w:t>
      </w:r>
      <w:r w:rsidR="008921D3" w:rsidRPr="001A4092">
        <w:t>no strengths</w:t>
      </w:r>
      <w:r w:rsidRPr="001A4092" w:rsidDel="002D763F">
        <w:t>, why not?</w:t>
      </w:r>
      <w:r w:rsidRPr="001A4092">
        <w:t xml:space="preserve"> </w:t>
      </w:r>
      <w:r w:rsidRPr="001A4092" w:rsidDel="002D763F">
        <w:t>What did they see?</w:t>
      </w:r>
      <w:r w:rsidRPr="001A4092">
        <w:t xml:space="preserve"> Did you achieve unity in the work? </w:t>
      </w:r>
      <w:r w:rsidRPr="001A4092" w:rsidDel="002D763F">
        <w:t>Use this feedback in your own reflection on the success of the work.</w:t>
      </w:r>
    </w:p>
    <w:p w14:paraId="4E89A562" w14:textId="77777777" w:rsidR="003001A9" w:rsidRPr="001A4092" w:rsidRDefault="003001A9" w:rsidP="001A4092">
      <w:pPr>
        <w:pStyle w:val="ListParagraph"/>
        <w:numPr>
          <w:ilvl w:val="0"/>
          <w:numId w:val="35"/>
        </w:numPr>
      </w:pPr>
      <w:r w:rsidRPr="001A4092" w:rsidDel="002D763F">
        <w:t xml:space="preserve">Write a final reflection evaluating the success to which you made effective and appropriate choices to demonstrate </w:t>
      </w:r>
      <w:r w:rsidRPr="001A4092">
        <w:t>choreographic</w:t>
      </w:r>
      <w:r w:rsidRPr="001A4092" w:rsidDel="002D763F">
        <w:t xml:space="preserve"> intent.</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000" w:firstRow="0" w:lastRow="0" w:firstColumn="0" w:lastColumn="0" w:noHBand="0" w:noVBand="0"/>
      </w:tblPr>
      <w:tblGrid>
        <w:gridCol w:w="7513"/>
        <w:gridCol w:w="1795"/>
      </w:tblGrid>
      <w:tr w:rsidR="003001A9" w:rsidRPr="003F79B2" w14:paraId="0E0AC8BD" w14:textId="77777777" w:rsidTr="00AA67E9">
        <w:trPr>
          <w:trHeight w:val="155"/>
        </w:trPr>
        <w:tc>
          <w:tcPr>
            <w:tcW w:w="4036" w:type="pct"/>
            <w:shd w:val="clear" w:color="auto" w:fill="D7C5E2" w:themeFill="accent4" w:themeFillTint="99"/>
            <w:tcMar>
              <w:top w:w="28" w:type="dxa"/>
              <w:bottom w:w="28" w:type="dxa"/>
            </w:tcMar>
          </w:tcPr>
          <w:p w14:paraId="119A9305" w14:textId="77777777" w:rsidR="003001A9" w:rsidRPr="001A4092" w:rsidRDefault="003001A9" w:rsidP="001A4092">
            <w:pPr>
              <w:tabs>
                <w:tab w:val="left" w:pos="4800"/>
              </w:tabs>
              <w:spacing w:before="120"/>
              <w:ind w:left="72"/>
            </w:pPr>
            <w:r w:rsidRPr="001A4092">
              <w:rPr>
                <w:rFonts w:cstheme="minorHAnsi"/>
                <w:b/>
                <w:bCs/>
                <w:sz w:val="20"/>
                <w:szCs w:val="20"/>
              </w:rPr>
              <w:t>What needs to be submitted for assessment</w:t>
            </w:r>
          </w:p>
        </w:tc>
        <w:tc>
          <w:tcPr>
            <w:tcW w:w="964" w:type="pct"/>
            <w:shd w:val="clear" w:color="auto" w:fill="D7C5E2" w:themeFill="accent4" w:themeFillTint="99"/>
            <w:tcMar>
              <w:top w:w="28" w:type="dxa"/>
              <w:bottom w:w="28" w:type="dxa"/>
            </w:tcMar>
          </w:tcPr>
          <w:p w14:paraId="7206E84D" w14:textId="77777777" w:rsidR="003001A9" w:rsidRPr="003F79B2" w:rsidRDefault="00D53549" w:rsidP="00CB444D">
            <w:pPr>
              <w:tabs>
                <w:tab w:val="left" w:pos="4800"/>
              </w:tabs>
              <w:spacing w:before="120"/>
              <w:ind w:left="72"/>
              <w:jc w:val="center"/>
              <w:rPr>
                <w:rFonts w:cstheme="minorHAnsi"/>
                <w:b/>
                <w:bCs/>
                <w:sz w:val="20"/>
                <w:szCs w:val="20"/>
              </w:rPr>
            </w:pPr>
            <w:r>
              <w:rPr>
                <w:rFonts w:cstheme="minorHAnsi"/>
                <w:b/>
                <w:bCs/>
                <w:sz w:val="20"/>
                <w:szCs w:val="20"/>
              </w:rPr>
              <w:t>Due date</w:t>
            </w:r>
          </w:p>
        </w:tc>
      </w:tr>
      <w:tr w:rsidR="003001A9" w:rsidRPr="003F79B2" w14:paraId="36646ED2" w14:textId="77777777" w:rsidTr="0005685F">
        <w:trPr>
          <w:trHeight w:val="390"/>
        </w:trPr>
        <w:tc>
          <w:tcPr>
            <w:tcW w:w="4036" w:type="pct"/>
            <w:shd w:val="clear" w:color="auto" w:fill="F1EBF5"/>
            <w:tcMar>
              <w:top w:w="28" w:type="dxa"/>
              <w:bottom w:w="28" w:type="dxa"/>
            </w:tcMar>
          </w:tcPr>
          <w:p w14:paraId="4EC3AA64" w14:textId="77777777" w:rsidR="003001A9" w:rsidRPr="003F79B2" w:rsidRDefault="003001A9" w:rsidP="00AA67E9">
            <w:pPr>
              <w:numPr>
                <w:ilvl w:val="0"/>
                <w:numId w:val="16"/>
              </w:numPr>
              <w:tabs>
                <w:tab w:val="left" w:pos="6104"/>
              </w:tabs>
              <w:spacing w:after="0" w:line="240" w:lineRule="auto"/>
              <w:rPr>
                <w:rFonts w:cstheme="minorHAnsi"/>
                <w:sz w:val="20"/>
                <w:szCs w:val="20"/>
              </w:rPr>
            </w:pPr>
            <w:r w:rsidRPr="003F79B2">
              <w:rPr>
                <w:rFonts w:cstheme="minorHAnsi"/>
                <w:sz w:val="20"/>
                <w:szCs w:val="20"/>
              </w:rPr>
              <w:t>Performance</w:t>
            </w:r>
            <w:r w:rsidR="008921D3" w:rsidRPr="003F79B2">
              <w:rPr>
                <w:rFonts w:cstheme="minorHAnsi"/>
                <w:sz w:val="20"/>
                <w:szCs w:val="20"/>
              </w:rPr>
              <w:t xml:space="preserve"> of an original solo production</w:t>
            </w:r>
            <w:r w:rsidR="00D53549">
              <w:rPr>
                <w:rFonts w:cstheme="minorHAnsi"/>
                <w:sz w:val="20"/>
                <w:szCs w:val="20"/>
              </w:rPr>
              <w:t xml:space="preserve"> </w:t>
            </w:r>
            <w:r w:rsidR="002E7BB8">
              <w:rPr>
                <w:rFonts w:cstheme="minorHAnsi"/>
                <w:sz w:val="20"/>
                <w:szCs w:val="20"/>
              </w:rPr>
              <w:tab/>
            </w:r>
            <w:r w:rsidR="00D53549">
              <w:rPr>
                <w:rFonts w:cstheme="minorHAnsi"/>
                <w:sz w:val="20"/>
                <w:szCs w:val="20"/>
              </w:rPr>
              <w:t>(20 marks)</w:t>
            </w:r>
          </w:p>
        </w:tc>
        <w:tc>
          <w:tcPr>
            <w:tcW w:w="964" w:type="pct"/>
            <w:shd w:val="clear" w:color="auto" w:fill="F1EBF5"/>
            <w:tcMar>
              <w:top w:w="28" w:type="dxa"/>
              <w:bottom w:w="28" w:type="dxa"/>
            </w:tcMar>
            <w:vAlign w:val="center"/>
          </w:tcPr>
          <w:p w14:paraId="436C8CDA" w14:textId="77777777" w:rsidR="003001A9" w:rsidRPr="003F79B2" w:rsidRDefault="003001A9" w:rsidP="00CB444D">
            <w:pPr>
              <w:tabs>
                <w:tab w:val="left" w:pos="4800"/>
              </w:tabs>
              <w:rPr>
                <w:rFonts w:cstheme="minorHAnsi"/>
                <w:sz w:val="20"/>
                <w:szCs w:val="20"/>
              </w:rPr>
            </w:pPr>
          </w:p>
        </w:tc>
      </w:tr>
      <w:tr w:rsidR="003001A9" w:rsidRPr="003F79B2" w14:paraId="362A7D1F" w14:textId="77777777" w:rsidTr="0005685F">
        <w:trPr>
          <w:trHeight w:val="390"/>
        </w:trPr>
        <w:tc>
          <w:tcPr>
            <w:tcW w:w="4036" w:type="pct"/>
            <w:shd w:val="clear" w:color="auto" w:fill="F1EBF5"/>
            <w:tcMar>
              <w:top w:w="28" w:type="dxa"/>
              <w:bottom w:w="28" w:type="dxa"/>
            </w:tcMar>
          </w:tcPr>
          <w:p w14:paraId="45FC5025" w14:textId="77777777" w:rsidR="00D53549" w:rsidRDefault="003001A9" w:rsidP="002E7BB8">
            <w:pPr>
              <w:numPr>
                <w:ilvl w:val="0"/>
                <w:numId w:val="16"/>
              </w:numPr>
              <w:tabs>
                <w:tab w:val="left" w:pos="6521"/>
              </w:tabs>
              <w:spacing w:after="0" w:line="240" w:lineRule="auto"/>
              <w:ind w:right="-142"/>
              <w:rPr>
                <w:rFonts w:cstheme="minorHAnsi"/>
                <w:sz w:val="20"/>
                <w:szCs w:val="20"/>
              </w:rPr>
            </w:pPr>
            <w:r w:rsidRPr="003F79B2">
              <w:rPr>
                <w:rFonts w:cstheme="minorHAnsi"/>
                <w:sz w:val="20"/>
                <w:szCs w:val="20"/>
              </w:rPr>
              <w:t xml:space="preserve">Choreographic planner: solo structure, definitions of ‘choreographic intent’ </w:t>
            </w:r>
          </w:p>
          <w:p w14:paraId="7B9B7DD2" w14:textId="77777777" w:rsidR="00D53549" w:rsidRDefault="003001A9" w:rsidP="00D53549">
            <w:pPr>
              <w:tabs>
                <w:tab w:val="left" w:pos="6521"/>
              </w:tabs>
              <w:spacing w:after="0" w:line="240" w:lineRule="auto"/>
              <w:ind w:left="454" w:right="-142"/>
              <w:rPr>
                <w:rFonts w:cstheme="minorHAnsi"/>
                <w:sz w:val="20"/>
                <w:szCs w:val="20"/>
              </w:rPr>
            </w:pPr>
            <w:r w:rsidRPr="003F79B2">
              <w:rPr>
                <w:rFonts w:cstheme="minorHAnsi"/>
                <w:sz w:val="20"/>
                <w:szCs w:val="20"/>
              </w:rPr>
              <w:t xml:space="preserve">summaries and descriptions of four Laban Movement Analysis categories, brainstorming, observations and reflections from rehearsals, effective use of </w:t>
            </w:r>
          </w:p>
          <w:p w14:paraId="1736CE16" w14:textId="77777777" w:rsidR="003001A9" w:rsidRPr="003F79B2" w:rsidRDefault="003001A9" w:rsidP="00AA67E9">
            <w:pPr>
              <w:tabs>
                <w:tab w:val="left" w:pos="6104"/>
              </w:tabs>
              <w:spacing w:after="0" w:line="240" w:lineRule="auto"/>
              <w:ind w:left="454" w:right="-142"/>
              <w:rPr>
                <w:rFonts w:cstheme="minorHAnsi"/>
                <w:sz w:val="20"/>
                <w:szCs w:val="20"/>
              </w:rPr>
            </w:pPr>
            <w:r w:rsidRPr="003F79B2">
              <w:rPr>
                <w:rFonts w:cstheme="minorHAnsi"/>
                <w:sz w:val="20"/>
                <w:szCs w:val="20"/>
              </w:rPr>
              <w:t>rehearsal time, choreographic score, final reflection</w:t>
            </w:r>
            <w:r w:rsidR="00D53549">
              <w:rPr>
                <w:rFonts w:cstheme="minorHAnsi"/>
                <w:sz w:val="20"/>
                <w:szCs w:val="20"/>
              </w:rPr>
              <w:t>,</w:t>
            </w:r>
            <w:r w:rsidRPr="003F79B2">
              <w:rPr>
                <w:rFonts w:cstheme="minorHAnsi"/>
                <w:sz w:val="20"/>
                <w:szCs w:val="20"/>
              </w:rPr>
              <w:t xml:space="preserve"> including</w:t>
            </w:r>
            <w:r w:rsidR="008921D3" w:rsidRPr="003F79B2">
              <w:rPr>
                <w:rFonts w:cstheme="minorHAnsi"/>
                <w:sz w:val="20"/>
                <w:szCs w:val="20"/>
              </w:rPr>
              <w:t xml:space="preserve"> reference to audience feedback</w:t>
            </w:r>
            <w:r w:rsidR="00C23298">
              <w:rPr>
                <w:rFonts w:cstheme="minorHAnsi"/>
                <w:sz w:val="20"/>
                <w:szCs w:val="20"/>
              </w:rPr>
              <w:t xml:space="preserve"> </w:t>
            </w:r>
            <w:r w:rsidR="002E7BB8">
              <w:rPr>
                <w:rFonts w:cstheme="minorHAnsi"/>
                <w:sz w:val="20"/>
                <w:szCs w:val="20"/>
              </w:rPr>
              <w:tab/>
            </w:r>
            <w:r w:rsidR="00D53549">
              <w:rPr>
                <w:rFonts w:cstheme="minorHAnsi"/>
                <w:sz w:val="20"/>
                <w:szCs w:val="20"/>
              </w:rPr>
              <w:t>(10 marks)</w:t>
            </w:r>
          </w:p>
        </w:tc>
        <w:tc>
          <w:tcPr>
            <w:tcW w:w="964" w:type="pct"/>
            <w:shd w:val="clear" w:color="auto" w:fill="F1EBF5"/>
            <w:tcMar>
              <w:top w:w="28" w:type="dxa"/>
              <w:bottom w:w="28" w:type="dxa"/>
            </w:tcMar>
            <w:vAlign w:val="center"/>
          </w:tcPr>
          <w:p w14:paraId="2C8CF1F1" w14:textId="77777777" w:rsidR="003001A9" w:rsidRPr="003F79B2" w:rsidRDefault="003001A9" w:rsidP="00CB444D">
            <w:pPr>
              <w:tabs>
                <w:tab w:val="left" w:pos="4800"/>
              </w:tabs>
              <w:rPr>
                <w:rFonts w:cstheme="minorHAnsi"/>
                <w:sz w:val="20"/>
                <w:szCs w:val="20"/>
              </w:rPr>
            </w:pPr>
          </w:p>
        </w:tc>
      </w:tr>
    </w:tbl>
    <w:p w14:paraId="090A3333" w14:textId="52ADA76A" w:rsidR="001C0FE7" w:rsidRDefault="001C0FE7">
      <w:pPr>
        <w:rPr>
          <w:rFonts w:eastAsia="Times New Roman" w:cs="Arial"/>
          <w:bCs/>
          <w:lang w:val="en-GB"/>
        </w:rPr>
      </w:pPr>
      <w:r>
        <w:rPr>
          <w:rFonts w:eastAsia="Times New Roman" w:cs="Arial"/>
          <w:bCs/>
          <w:lang w:val="en-GB"/>
        </w:rPr>
        <w:br w:type="page"/>
      </w:r>
    </w:p>
    <w:p w14:paraId="2AF18DE3" w14:textId="5D63F236" w:rsidR="00891E0F" w:rsidRDefault="00891E0F" w:rsidP="00C1323A">
      <w:pPr>
        <w:pStyle w:val="SCSAHeading1"/>
        <w:spacing w:after="120"/>
      </w:pPr>
      <w:r w:rsidRPr="0028297B">
        <w:lastRenderedPageBreak/>
        <w:t>Mar</w:t>
      </w:r>
      <w:r w:rsidR="001162D9" w:rsidRPr="0028297B">
        <w:t xml:space="preserve">king key for </w:t>
      </w:r>
      <w:r w:rsidR="00C23298">
        <w:t xml:space="preserve">sample assessment task </w:t>
      </w:r>
      <w:r w:rsidR="0052216F">
        <w:t>4</w:t>
      </w:r>
      <w:r w:rsidR="00B72825" w:rsidRPr="0028297B">
        <w:t xml:space="preserve"> </w:t>
      </w:r>
      <w:r w:rsidR="0095169F" w:rsidRPr="0028297B">
        <w:t>–</w:t>
      </w:r>
      <w:r w:rsidR="00F56F18">
        <w:t xml:space="preserve"> Unit 4</w:t>
      </w:r>
    </w:p>
    <w:tbl>
      <w:tblPr>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28" w:type="dxa"/>
          <w:bottom w:w="28" w:type="dxa"/>
        </w:tblCellMar>
        <w:tblLook w:val="01E0" w:firstRow="1" w:lastRow="1" w:firstColumn="1" w:lastColumn="1" w:noHBand="0" w:noVBand="0"/>
      </w:tblPr>
      <w:tblGrid>
        <w:gridCol w:w="8075"/>
        <w:gridCol w:w="1247"/>
      </w:tblGrid>
      <w:tr w:rsidR="00F56F18" w:rsidRPr="001F7403" w14:paraId="56A26707" w14:textId="77777777" w:rsidTr="00121500">
        <w:trPr>
          <w:trHeight w:val="20"/>
        </w:trPr>
        <w:tc>
          <w:tcPr>
            <w:tcW w:w="8075" w:type="dxa"/>
            <w:tcBorders>
              <w:right w:val="single" w:sz="4" w:space="0" w:color="FFFFFF" w:themeColor="background1"/>
            </w:tcBorders>
            <w:shd w:val="clear" w:color="auto" w:fill="BD9FCF" w:themeFill="accent4"/>
            <w:hideMark/>
          </w:tcPr>
          <w:p w14:paraId="0FDD058D" w14:textId="77777777" w:rsidR="00F56F18" w:rsidRPr="001F7403" w:rsidRDefault="00F56F18" w:rsidP="008E77A5">
            <w:pPr>
              <w:spacing w:after="0" w:line="264" w:lineRule="auto"/>
              <w:jc w:val="center"/>
              <w:rPr>
                <w:rFonts w:cstheme="minorHAnsi"/>
                <w:sz w:val="20"/>
                <w:szCs w:val="20"/>
              </w:rPr>
            </w:pPr>
            <w:r w:rsidRPr="001F7403">
              <w:rPr>
                <w:rFonts w:cstheme="minorHAnsi"/>
                <w:b/>
                <w:bCs/>
                <w:sz w:val="20"/>
                <w:szCs w:val="20"/>
              </w:rPr>
              <w:t>Description</w:t>
            </w:r>
          </w:p>
        </w:tc>
        <w:tc>
          <w:tcPr>
            <w:tcW w:w="1247" w:type="dxa"/>
            <w:tcBorders>
              <w:left w:val="single" w:sz="4" w:space="0" w:color="FFFFFF" w:themeColor="background1"/>
            </w:tcBorders>
            <w:shd w:val="clear" w:color="auto" w:fill="BD9FCF" w:themeFill="accent4"/>
            <w:vAlign w:val="center"/>
            <w:hideMark/>
          </w:tcPr>
          <w:p w14:paraId="2D2A9BA9" w14:textId="77777777" w:rsidR="00F56F18" w:rsidRPr="001F7403" w:rsidRDefault="00F56F18" w:rsidP="008E77A5">
            <w:pPr>
              <w:spacing w:after="0" w:line="264" w:lineRule="auto"/>
              <w:jc w:val="center"/>
              <w:rPr>
                <w:rFonts w:cstheme="minorHAnsi"/>
                <w:b/>
                <w:bCs/>
                <w:sz w:val="20"/>
                <w:szCs w:val="20"/>
              </w:rPr>
            </w:pPr>
            <w:r w:rsidRPr="001F7403">
              <w:rPr>
                <w:rFonts w:cstheme="minorHAnsi"/>
                <w:b/>
                <w:bCs/>
                <w:sz w:val="20"/>
                <w:szCs w:val="20"/>
              </w:rPr>
              <w:t>Marks</w:t>
            </w:r>
          </w:p>
        </w:tc>
      </w:tr>
      <w:tr w:rsidR="00F56F18" w:rsidRPr="001F7403" w14:paraId="087FDF65" w14:textId="77777777" w:rsidTr="00121500">
        <w:trPr>
          <w:trHeight w:val="20"/>
        </w:trPr>
        <w:tc>
          <w:tcPr>
            <w:tcW w:w="9322" w:type="dxa"/>
            <w:gridSpan w:val="2"/>
            <w:shd w:val="clear" w:color="auto" w:fill="auto"/>
            <w:hideMark/>
          </w:tcPr>
          <w:p w14:paraId="2F576012" w14:textId="77777777" w:rsidR="00F56F18" w:rsidRPr="001F7403" w:rsidRDefault="00F56F18" w:rsidP="00D146E6">
            <w:pPr>
              <w:tabs>
                <w:tab w:val="left" w:pos="180"/>
                <w:tab w:val="left" w:pos="525"/>
                <w:tab w:val="left" w:pos="855"/>
              </w:tabs>
              <w:spacing w:after="0" w:line="264" w:lineRule="auto"/>
              <w:rPr>
                <w:rFonts w:cstheme="minorHAnsi"/>
                <w:b/>
                <w:bCs/>
                <w:sz w:val="20"/>
                <w:szCs w:val="20"/>
              </w:rPr>
            </w:pPr>
            <w:r w:rsidRPr="001F7403">
              <w:rPr>
                <w:rFonts w:cstheme="minorHAnsi"/>
                <w:b/>
                <w:bCs/>
                <w:sz w:val="20"/>
                <w:szCs w:val="20"/>
              </w:rPr>
              <w:t xml:space="preserve">Criterion 1: Compose and organise movement in a personal style based on an </w:t>
            </w:r>
            <w:proofErr w:type="gramStart"/>
            <w:r w:rsidRPr="001F7403">
              <w:rPr>
                <w:rFonts w:cstheme="minorHAnsi"/>
                <w:b/>
                <w:bCs/>
                <w:sz w:val="20"/>
                <w:szCs w:val="20"/>
              </w:rPr>
              <w:t>intention</w:t>
            </w:r>
            <w:proofErr w:type="gramEnd"/>
          </w:p>
          <w:p w14:paraId="460D54ED" w14:textId="5E4FE8F1" w:rsidR="00F56F18" w:rsidRPr="001F7403" w:rsidRDefault="00F56F18" w:rsidP="00D146E6">
            <w:pPr>
              <w:tabs>
                <w:tab w:val="left" w:pos="180"/>
                <w:tab w:val="left" w:pos="525"/>
                <w:tab w:val="left" w:pos="855"/>
              </w:tabs>
              <w:spacing w:after="0" w:line="264" w:lineRule="auto"/>
              <w:rPr>
                <w:rFonts w:cstheme="minorHAnsi"/>
                <w:bCs/>
                <w:sz w:val="20"/>
                <w:szCs w:val="20"/>
              </w:rPr>
            </w:pPr>
            <w:r w:rsidRPr="001F7403">
              <w:rPr>
                <w:rFonts w:cstheme="minorHAnsi"/>
                <w:bCs/>
                <w:sz w:val="20"/>
                <w:szCs w:val="20"/>
              </w:rPr>
              <w:t xml:space="preserve">(generating movements as </w:t>
            </w:r>
            <w:r w:rsidR="00CC791E">
              <w:rPr>
                <w:rFonts w:cstheme="minorHAnsi"/>
                <w:bCs/>
                <w:sz w:val="20"/>
                <w:szCs w:val="20"/>
              </w:rPr>
              <w:t>they relate</w:t>
            </w:r>
            <w:r w:rsidRPr="001F7403">
              <w:rPr>
                <w:rFonts w:cstheme="minorHAnsi"/>
                <w:bCs/>
                <w:sz w:val="20"/>
                <w:szCs w:val="20"/>
              </w:rPr>
              <w:t xml:space="preserve"> to dance composition – relevance to concept/intent)</w:t>
            </w:r>
          </w:p>
        </w:tc>
      </w:tr>
      <w:tr w:rsidR="00F56F18" w:rsidRPr="001F7403" w14:paraId="71DD7E64" w14:textId="77777777" w:rsidTr="00121500">
        <w:trPr>
          <w:trHeight w:val="20"/>
        </w:trPr>
        <w:tc>
          <w:tcPr>
            <w:tcW w:w="8075" w:type="dxa"/>
            <w:vAlign w:val="center"/>
            <w:hideMark/>
          </w:tcPr>
          <w:p w14:paraId="2CA9CA42" w14:textId="77777777" w:rsidR="00F56F18" w:rsidRPr="001F7403" w:rsidRDefault="00F56F18" w:rsidP="00D146E6">
            <w:pPr>
              <w:spacing w:after="0" w:line="264" w:lineRule="auto"/>
              <w:rPr>
                <w:rFonts w:cstheme="minorHAnsi"/>
                <w:sz w:val="20"/>
                <w:szCs w:val="20"/>
              </w:rPr>
            </w:pPr>
            <w:r w:rsidRPr="001F7403">
              <w:rPr>
                <w:rFonts w:cstheme="minorHAnsi"/>
                <w:sz w:val="20"/>
                <w:szCs w:val="20"/>
                <w:lang w:eastAsia="zh-CN"/>
              </w:rPr>
              <w:t xml:space="preserve">Solo reflects creative engagement with </w:t>
            </w:r>
            <w:r w:rsidR="0000338F">
              <w:rPr>
                <w:rFonts w:cstheme="minorHAnsi"/>
                <w:sz w:val="20"/>
                <w:szCs w:val="20"/>
                <w:lang w:eastAsia="zh-CN"/>
              </w:rPr>
              <w:t>the stated choreographic intent</w:t>
            </w:r>
          </w:p>
        </w:tc>
        <w:tc>
          <w:tcPr>
            <w:tcW w:w="1247" w:type="dxa"/>
            <w:shd w:val="clear" w:color="auto" w:fill="auto"/>
            <w:vAlign w:val="center"/>
          </w:tcPr>
          <w:p w14:paraId="08C11208"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4</w:t>
            </w:r>
          </w:p>
        </w:tc>
      </w:tr>
      <w:tr w:rsidR="00F56F18" w:rsidRPr="001F7403" w14:paraId="30D4734E" w14:textId="77777777" w:rsidTr="00121500">
        <w:trPr>
          <w:trHeight w:val="20"/>
        </w:trPr>
        <w:tc>
          <w:tcPr>
            <w:tcW w:w="8075" w:type="dxa"/>
            <w:vAlign w:val="center"/>
            <w:hideMark/>
          </w:tcPr>
          <w:p w14:paraId="5946B917" w14:textId="77777777" w:rsidR="00F56F18" w:rsidRPr="001F7403" w:rsidRDefault="00F56F18" w:rsidP="00D146E6">
            <w:pPr>
              <w:spacing w:after="0" w:line="264" w:lineRule="auto"/>
              <w:rPr>
                <w:rFonts w:cstheme="minorHAnsi"/>
                <w:sz w:val="20"/>
                <w:szCs w:val="20"/>
              </w:rPr>
            </w:pPr>
            <w:r w:rsidRPr="001F7403">
              <w:rPr>
                <w:rFonts w:cstheme="minorHAnsi"/>
                <w:sz w:val="20"/>
                <w:szCs w:val="20"/>
                <w:lang w:eastAsia="zh-CN"/>
              </w:rPr>
              <w:t xml:space="preserve">Solo displays a clear connection to </w:t>
            </w:r>
            <w:r w:rsidR="0000338F">
              <w:rPr>
                <w:rFonts w:cstheme="minorHAnsi"/>
                <w:sz w:val="20"/>
                <w:szCs w:val="20"/>
                <w:lang w:eastAsia="zh-CN"/>
              </w:rPr>
              <w:t>the stated choreographic intent</w:t>
            </w:r>
          </w:p>
        </w:tc>
        <w:tc>
          <w:tcPr>
            <w:tcW w:w="1247" w:type="dxa"/>
            <w:shd w:val="clear" w:color="auto" w:fill="auto"/>
            <w:vAlign w:val="center"/>
          </w:tcPr>
          <w:p w14:paraId="09377D74"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3</w:t>
            </w:r>
          </w:p>
        </w:tc>
      </w:tr>
      <w:tr w:rsidR="00F56F18" w:rsidRPr="001F7403" w14:paraId="1F75D612" w14:textId="77777777" w:rsidTr="00121500">
        <w:trPr>
          <w:trHeight w:val="20"/>
        </w:trPr>
        <w:tc>
          <w:tcPr>
            <w:tcW w:w="8075" w:type="dxa"/>
            <w:vAlign w:val="center"/>
            <w:hideMark/>
          </w:tcPr>
          <w:p w14:paraId="61583899" w14:textId="77777777" w:rsidR="00F56F18" w:rsidRPr="001F7403" w:rsidRDefault="00F56F18" w:rsidP="00D146E6">
            <w:pPr>
              <w:spacing w:after="0" w:line="264" w:lineRule="auto"/>
              <w:rPr>
                <w:rFonts w:cstheme="minorHAnsi"/>
                <w:sz w:val="20"/>
                <w:szCs w:val="20"/>
              </w:rPr>
            </w:pPr>
            <w:r w:rsidRPr="001F7403">
              <w:rPr>
                <w:rFonts w:cstheme="minorHAnsi"/>
                <w:sz w:val="20"/>
                <w:szCs w:val="20"/>
                <w:lang w:eastAsia="zh-CN"/>
              </w:rPr>
              <w:t xml:space="preserve">Solo displays intermittent connection to </w:t>
            </w:r>
            <w:r w:rsidR="0000338F">
              <w:rPr>
                <w:rFonts w:cstheme="minorHAnsi"/>
                <w:sz w:val="20"/>
                <w:szCs w:val="20"/>
                <w:lang w:eastAsia="zh-CN"/>
              </w:rPr>
              <w:t>the stated choreographic intent</w:t>
            </w:r>
          </w:p>
        </w:tc>
        <w:tc>
          <w:tcPr>
            <w:tcW w:w="1247" w:type="dxa"/>
            <w:shd w:val="clear" w:color="auto" w:fill="auto"/>
            <w:vAlign w:val="center"/>
          </w:tcPr>
          <w:p w14:paraId="10802771"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2</w:t>
            </w:r>
          </w:p>
        </w:tc>
      </w:tr>
      <w:tr w:rsidR="00F56F18" w:rsidRPr="001F7403" w14:paraId="2E4C6E5B" w14:textId="77777777" w:rsidTr="00121500">
        <w:trPr>
          <w:trHeight w:val="20"/>
        </w:trPr>
        <w:tc>
          <w:tcPr>
            <w:tcW w:w="8075" w:type="dxa"/>
            <w:vAlign w:val="center"/>
            <w:hideMark/>
          </w:tcPr>
          <w:p w14:paraId="06A236FA"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Solo has minimal</w:t>
            </w:r>
            <w:r w:rsidR="0000338F">
              <w:rPr>
                <w:rFonts w:cstheme="minorHAnsi"/>
                <w:sz w:val="20"/>
                <w:szCs w:val="20"/>
              </w:rPr>
              <w:t xml:space="preserve"> relevance to the stated intent</w:t>
            </w:r>
          </w:p>
        </w:tc>
        <w:tc>
          <w:tcPr>
            <w:tcW w:w="1247" w:type="dxa"/>
            <w:shd w:val="clear" w:color="auto" w:fill="auto"/>
            <w:vAlign w:val="center"/>
          </w:tcPr>
          <w:p w14:paraId="1823BE69"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1</w:t>
            </w:r>
          </w:p>
        </w:tc>
      </w:tr>
      <w:tr w:rsidR="00F56F18" w:rsidRPr="001F7403" w14:paraId="42D84347" w14:textId="77777777" w:rsidTr="00121500">
        <w:trPr>
          <w:trHeight w:val="20"/>
        </w:trPr>
        <w:tc>
          <w:tcPr>
            <w:tcW w:w="9322" w:type="dxa"/>
            <w:gridSpan w:val="2"/>
            <w:shd w:val="clear" w:color="auto" w:fill="auto"/>
          </w:tcPr>
          <w:p w14:paraId="1881B3B7" w14:textId="77777777" w:rsidR="00F56F18" w:rsidRPr="001F7403" w:rsidRDefault="00F56F18" w:rsidP="00D146E6">
            <w:pPr>
              <w:tabs>
                <w:tab w:val="left" w:pos="180"/>
                <w:tab w:val="left" w:pos="525"/>
                <w:tab w:val="left" w:pos="855"/>
              </w:tabs>
              <w:spacing w:after="0" w:line="264" w:lineRule="auto"/>
              <w:rPr>
                <w:rFonts w:cstheme="minorHAnsi"/>
                <w:sz w:val="20"/>
                <w:szCs w:val="20"/>
              </w:rPr>
            </w:pPr>
            <w:r w:rsidRPr="001F7403">
              <w:rPr>
                <w:rFonts w:cstheme="minorHAnsi"/>
                <w:b/>
                <w:bCs/>
                <w:sz w:val="20"/>
                <w:szCs w:val="20"/>
              </w:rPr>
              <w:t xml:space="preserve">Criterion 2: Organising the dance structure </w:t>
            </w:r>
            <w:r w:rsidRPr="001F7403">
              <w:rPr>
                <w:rFonts w:cstheme="minorHAnsi"/>
                <w:bCs/>
                <w:sz w:val="20"/>
                <w:szCs w:val="20"/>
              </w:rPr>
              <w:t>(sequencing, transition repetition variation and contrast, unity – manipulation of the elements of dance (BEST) as they relate to dance composition)</w:t>
            </w:r>
          </w:p>
        </w:tc>
      </w:tr>
      <w:tr w:rsidR="00F56F18" w:rsidRPr="001F7403" w14:paraId="7972D31A" w14:textId="77777777" w:rsidTr="00121500">
        <w:trPr>
          <w:trHeight w:val="20"/>
        </w:trPr>
        <w:tc>
          <w:tcPr>
            <w:tcW w:w="8075" w:type="dxa"/>
          </w:tcPr>
          <w:p w14:paraId="7D99E5CA"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Solo demonstrates unity of structure through sophisticated sequencing of movement. Sustains a skilled, personalised selection and manipulation of the </w:t>
            </w:r>
            <w:r w:rsidR="0000338F">
              <w:rPr>
                <w:rFonts w:cstheme="minorHAnsi"/>
                <w:sz w:val="20"/>
                <w:szCs w:val="20"/>
              </w:rPr>
              <w:t>elements of dance (use of BEST)</w:t>
            </w:r>
          </w:p>
        </w:tc>
        <w:tc>
          <w:tcPr>
            <w:tcW w:w="1247" w:type="dxa"/>
            <w:shd w:val="clear" w:color="auto" w:fill="auto"/>
            <w:vAlign w:val="center"/>
          </w:tcPr>
          <w:p w14:paraId="14115EE9"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6</w:t>
            </w:r>
          </w:p>
        </w:tc>
      </w:tr>
      <w:tr w:rsidR="00F56F18" w:rsidRPr="001F7403" w14:paraId="0BD4B081" w14:textId="77777777" w:rsidTr="00121500">
        <w:trPr>
          <w:trHeight w:val="20"/>
        </w:trPr>
        <w:tc>
          <w:tcPr>
            <w:tcW w:w="8075" w:type="dxa"/>
          </w:tcPr>
          <w:p w14:paraId="45199112"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Solo demonstrates unity of structure through skilled sequencing of movement. Uses a skilled selection and manipulation of the elements of dance (use of BE</w:t>
            </w:r>
            <w:r w:rsidR="0000338F">
              <w:rPr>
                <w:rFonts w:cstheme="minorHAnsi"/>
                <w:sz w:val="20"/>
                <w:szCs w:val="20"/>
              </w:rPr>
              <w:t>ST) throughout most of the solo</w:t>
            </w:r>
          </w:p>
        </w:tc>
        <w:tc>
          <w:tcPr>
            <w:tcW w:w="1247" w:type="dxa"/>
            <w:shd w:val="clear" w:color="auto" w:fill="auto"/>
            <w:vAlign w:val="center"/>
          </w:tcPr>
          <w:p w14:paraId="00DF2680"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5</w:t>
            </w:r>
          </w:p>
        </w:tc>
      </w:tr>
      <w:tr w:rsidR="00F56F18" w:rsidRPr="001F7403" w14:paraId="16AD6917" w14:textId="77777777" w:rsidTr="00121500">
        <w:trPr>
          <w:trHeight w:val="20"/>
        </w:trPr>
        <w:tc>
          <w:tcPr>
            <w:tcW w:w="8075" w:type="dxa"/>
          </w:tcPr>
          <w:p w14:paraId="7983FA96"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Solo demonstrates unity of structure. Sequencing of movement and use of space may be predictable. Demonstrates competent manipulation of the </w:t>
            </w:r>
            <w:r w:rsidR="0000338F">
              <w:rPr>
                <w:rFonts w:cstheme="minorHAnsi"/>
                <w:sz w:val="20"/>
                <w:szCs w:val="20"/>
              </w:rPr>
              <w:t>elements of dance (use of BEST)</w:t>
            </w:r>
          </w:p>
        </w:tc>
        <w:tc>
          <w:tcPr>
            <w:tcW w:w="1247" w:type="dxa"/>
            <w:shd w:val="clear" w:color="auto" w:fill="auto"/>
            <w:vAlign w:val="center"/>
          </w:tcPr>
          <w:p w14:paraId="57313AE6"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4</w:t>
            </w:r>
          </w:p>
        </w:tc>
      </w:tr>
      <w:tr w:rsidR="00F56F18" w:rsidRPr="001F7403" w14:paraId="601DE3FB" w14:textId="77777777" w:rsidTr="00121500">
        <w:trPr>
          <w:trHeight w:val="20"/>
        </w:trPr>
        <w:tc>
          <w:tcPr>
            <w:tcW w:w="8075" w:type="dxa"/>
          </w:tcPr>
          <w:p w14:paraId="15A5618A"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Sequencing of movement is simple and predictable. Movement choices are from a known source. Demonstrates adequate and/or predictable manipulation of the </w:t>
            </w:r>
            <w:r w:rsidR="0000338F">
              <w:rPr>
                <w:rFonts w:cstheme="minorHAnsi"/>
                <w:sz w:val="20"/>
                <w:szCs w:val="20"/>
              </w:rPr>
              <w:t>elements of dance (use of BEST)</w:t>
            </w:r>
          </w:p>
        </w:tc>
        <w:tc>
          <w:tcPr>
            <w:tcW w:w="1247" w:type="dxa"/>
            <w:shd w:val="clear" w:color="auto" w:fill="auto"/>
            <w:vAlign w:val="center"/>
          </w:tcPr>
          <w:p w14:paraId="049B97DE"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3</w:t>
            </w:r>
          </w:p>
        </w:tc>
      </w:tr>
      <w:tr w:rsidR="00F56F18" w:rsidRPr="001F7403" w14:paraId="6D25D8FF" w14:textId="77777777" w:rsidTr="00121500">
        <w:trPr>
          <w:trHeight w:val="20"/>
        </w:trPr>
        <w:tc>
          <w:tcPr>
            <w:tcW w:w="8075" w:type="dxa"/>
          </w:tcPr>
          <w:p w14:paraId="75C00732" w14:textId="3AA851E6"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Sequencing of movement is simple and predictable. </w:t>
            </w:r>
            <w:r w:rsidR="00102938">
              <w:rPr>
                <w:rFonts w:cstheme="minorHAnsi"/>
                <w:sz w:val="20"/>
                <w:szCs w:val="20"/>
              </w:rPr>
              <w:t>Some m</w:t>
            </w:r>
            <w:r w:rsidRPr="001F7403">
              <w:rPr>
                <w:rFonts w:cstheme="minorHAnsi"/>
                <w:sz w:val="20"/>
                <w:szCs w:val="20"/>
              </w:rPr>
              <w:t xml:space="preserve">ovement choices are mostly from a known source. Demonstrates limited and/or ineffective manipulation of the </w:t>
            </w:r>
            <w:r w:rsidR="0000338F">
              <w:rPr>
                <w:rFonts w:cstheme="minorHAnsi"/>
                <w:sz w:val="20"/>
                <w:szCs w:val="20"/>
              </w:rPr>
              <w:t>elements of dance (use of BEST)</w:t>
            </w:r>
          </w:p>
        </w:tc>
        <w:tc>
          <w:tcPr>
            <w:tcW w:w="1247" w:type="dxa"/>
            <w:shd w:val="clear" w:color="auto" w:fill="auto"/>
            <w:vAlign w:val="center"/>
          </w:tcPr>
          <w:p w14:paraId="62E10265"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2</w:t>
            </w:r>
          </w:p>
        </w:tc>
      </w:tr>
      <w:tr w:rsidR="00F56F18" w:rsidRPr="001F7403" w14:paraId="2DC1E946" w14:textId="77777777" w:rsidTr="00121500">
        <w:trPr>
          <w:trHeight w:val="20"/>
        </w:trPr>
        <w:tc>
          <w:tcPr>
            <w:tcW w:w="8075" w:type="dxa"/>
          </w:tcPr>
          <w:p w14:paraId="60029596"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There is a basic structure to the solo with ineffective use of BEST</w:t>
            </w:r>
          </w:p>
        </w:tc>
        <w:tc>
          <w:tcPr>
            <w:tcW w:w="1247" w:type="dxa"/>
            <w:shd w:val="clear" w:color="auto" w:fill="auto"/>
            <w:vAlign w:val="center"/>
          </w:tcPr>
          <w:p w14:paraId="5E318B82"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1</w:t>
            </w:r>
          </w:p>
        </w:tc>
      </w:tr>
      <w:tr w:rsidR="00F56F18" w:rsidRPr="001F7403" w14:paraId="12963391" w14:textId="77777777" w:rsidTr="00121500">
        <w:trPr>
          <w:trHeight w:val="20"/>
        </w:trPr>
        <w:tc>
          <w:tcPr>
            <w:tcW w:w="9322" w:type="dxa"/>
            <w:gridSpan w:val="2"/>
            <w:shd w:val="clear" w:color="auto" w:fill="auto"/>
          </w:tcPr>
          <w:p w14:paraId="6E537401" w14:textId="77777777" w:rsidR="00F56F18" w:rsidRPr="001F7403" w:rsidRDefault="00F56F18" w:rsidP="00D146E6">
            <w:pPr>
              <w:spacing w:after="0" w:line="264" w:lineRule="auto"/>
              <w:rPr>
                <w:rFonts w:cstheme="minorHAnsi"/>
                <w:b/>
                <w:bCs/>
                <w:sz w:val="20"/>
                <w:szCs w:val="20"/>
              </w:rPr>
            </w:pPr>
            <w:r w:rsidRPr="001F7403">
              <w:rPr>
                <w:rFonts w:cstheme="minorHAnsi"/>
                <w:b/>
                <w:bCs/>
                <w:sz w:val="20"/>
                <w:szCs w:val="20"/>
              </w:rPr>
              <w:t xml:space="preserve">Criterion 3: Presentation </w:t>
            </w:r>
            <w:r w:rsidRPr="001F7403">
              <w:rPr>
                <w:rFonts w:cstheme="minorHAnsi"/>
                <w:sz w:val="20"/>
                <w:szCs w:val="20"/>
              </w:rPr>
              <w:t>(confidence, engagement, projection, focus, commitment)</w:t>
            </w:r>
          </w:p>
        </w:tc>
      </w:tr>
      <w:tr w:rsidR="00F56F18" w:rsidRPr="001F7403" w14:paraId="6A5CCA2E" w14:textId="77777777" w:rsidTr="00121500">
        <w:trPr>
          <w:trHeight w:val="20"/>
        </w:trPr>
        <w:tc>
          <w:tcPr>
            <w:tcW w:w="8075" w:type="dxa"/>
          </w:tcPr>
          <w:p w14:paraId="2744F60D"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Performance presented is </w:t>
            </w:r>
            <w:r w:rsidRPr="001F7403">
              <w:rPr>
                <w:rFonts w:cstheme="minorHAnsi"/>
                <w:bCs/>
                <w:sz w:val="20"/>
                <w:szCs w:val="20"/>
              </w:rPr>
              <w:t>compelling</w:t>
            </w:r>
            <w:r w:rsidRPr="001F7403">
              <w:rPr>
                <w:rFonts w:cstheme="minorHAnsi"/>
                <w:sz w:val="20"/>
                <w:szCs w:val="20"/>
              </w:rPr>
              <w:t>, committed and focused. Performanc</w:t>
            </w:r>
            <w:r w:rsidR="0000338F">
              <w:rPr>
                <w:rFonts w:cstheme="minorHAnsi"/>
                <w:sz w:val="20"/>
                <w:szCs w:val="20"/>
              </w:rPr>
              <w:t>e completely engages the viewer</w:t>
            </w:r>
          </w:p>
        </w:tc>
        <w:tc>
          <w:tcPr>
            <w:tcW w:w="1247" w:type="dxa"/>
            <w:shd w:val="clear" w:color="auto" w:fill="auto"/>
            <w:vAlign w:val="center"/>
          </w:tcPr>
          <w:p w14:paraId="1BA0294A"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5</w:t>
            </w:r>
          </w:p>
        </w:tc>
      </w:tr>
      <w:tr w:rsidR="00F56F18" w:rsidRPr="001F7403" w14:paraId="4888B0FD" w14:textId="77777777" w:rsidTr="00121500">
        <w:trPr>
          <w:trHeight w:val="20"/>
        </w:trPr>
        <w:tc>
          <w:tcPr>
            <w:tcW w:w="8075" w:type="dxa"/>
          </w:tcPr>
          <w:p w14:paraId="04C53FCD"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Performance presented is confident, committed and focused. Performa</w:t>
            </w:r>
            <w:r w:rsidR="0000338F">
              <w:rPr>
                <w:rFonts w:cstheme="minorHAnsi"/>
                <w:sz w:val="20"/>
                <w:szCs w:val="20"/>
              </w:rPr>
              <w:t>nce engages the viewer</w:t>
            </w:r>
          </w:p>
        </w:tc>
        <w:tc>
          <w:tcPr>
            <w:tcW w:w="1247" w:type="dxa"/>
            <w:shd w:val="clear" w:color="auto" w:fill="auto"/>
            <w:vAlign w:val="center"/>
          </w:tcPr>
          <w:p w14:paraId="1E2D3CF8"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4</w:t>
            </w:r>
          </w:p>
        </w:tc>
      </w:tr>
      <w:tr w:rsidR="00F56F18" w:rsidRPr="001F7403" w14:paraId="672B9F86" w14:textId="77777777" w:rsidTr="00121500">
        <w:trPr>
          <w:trHeight w:val="20"/>
        </w:trPr>
        <w:tc>
          <w:tcPr>
            <w:tcW w:w="8075" w:type="dxa"/>
          </w:tcPr>
          <w:p w14:paraId="3EFAAAE8"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Performance presented is mostly confident. Commitment to the movement and fo</w:t>
            </w:r>
            <w:r w:rsidR="0000338F">
              <w:rPr>
                <w:rFonts w:cstheme="minorHAnsi"/>
                <w:sz w:val="20"/>
                <w:szCs w:val="20"/>
              </w:rPr>
              <w:t>cus are sometimes inconsistent</w:t>
            </w:r>
          </w:p>
        </w:tc>
        <w:tc>
          <w:tcPr>
            <w:tcW w:w="1247" w:type="dxa"/>
            <w:shd w:val="clear" w:color="auto" w:fill="auto"/>
            <w:vAlign w:val="center"/>
          </w:tcPr>
          <w:p w14:paraId="317B6DAF"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3</w:t>
            </w:r>
          </w:p>
        </w:tc>
      </w:tr>
      <w:tr w:rsidR="00F56F18" w:rsidRPr="001F7403" w14:paraId="54D286CB" w14:textId="77777777" w:rsidTr="00121500">
        <w:trPr>
          <w:trHeight w:val="20"/>
        </w:trPr>
        <w:tc>
          <w:tcPr>
            <w:tcW w:w="8075" w:type="dxa"/>
          </w:tcPr>
          <w:p w14:paraId="0F93C66D"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Some of the performance presented lacks confidence, focus</w:t>
            </w:r>
            <w:r w:rsidR="0000338F">
              <w:rPr>
                <w:rFonts w:cstheme="minorHAnsi"/>
                <w:sz w:val="20"/>
                <w:szCs w:val="20"/>
              </w:rPr>
              <w:t xml:space="preserve"> and commitment to the movement</w:t>
            </w:r>
          </w:p>
        </w:tc>
        <w:tc>
          <w:tcPr>
            <w:tcW w:w="1247" w:type="dxa"/>
            <w:shd w:val="clear" w:color="auto" w:fill="auto"/>
            <w:vAlign w:val="center"/>
          </w:tcPr>
          <w:p w14:paraId="333008E8"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2</w:t>
            </w:r>
          </w:p>
        </w:tc>
      </w:tr>
      <w:tr w:rsidR="00F56F18" w:rsidRPr="001F7403" w14:paraId="144DE409" w14:textId="77777777" w:rsidTr="00121500">
        <w:trPr>
          <w:trHeight w:val="20"/>
        </w:trPr>
        <w:tc>
          <w:tcPr>
            <w:tcW w:w="8075" w:type="dxa"/>
          </w:tcPr>
          <w:p w14:paraId="2B8A03C5"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Performance presented lacks confidence. Limited commitment and focus throughout solo. Movements are largely mark</w:t>
            </w:r>
            <w:r w:rsidR="0000338F">
              <w:rPr>
                <w:rFonts w:cstheme="minorHAnsi"/>
                <w:sz w:val="20"/>
                <w:szCs w:val="20"/>
              </w:rPr>
              <w:t>ed rather than fully performed</w:t>
            </w:r>
          </w:p>
        </w:tc>
        <w:tc>
          <w:tcPr>
            <w:tcW w:w="1247" w:type="dxa"/>
            <w:shd w:val="clear" w:color="auto" w:fill="auto"/>
            <w:vAlign w:val="center"/>
          </w:tcPr>
          <w:p w14:paraId="68BF773A"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1</w:t>
            </w:r>
          </w:p>
        </w:tc>
      </w:tr>
      <w:tr w:rsidR="00F56F18" w:rsidRPr="001F7403" w14:paraId="24A65A1A" w14:textId="77777777" w:rsidTr="00121500">
        <w:trPr>
          <w:trHeight w:val="20"/>
        </w:trPr>
        <w:tc>
          <w:tcPr>
            <w:tcW w:w="9322" w:type="dxa"/>
            <w:gridSpan w:val="2"/>
            <w:shd w:val="clear" w:color="auto" w:fill="auto"/>
          </w:tcPr>
          <w:p w14:paraId="70A5D341" w14:textId="77777777" w:rsidR="00F56F18" w:rsidRPr="001F7403" w:rsidRDefault="00F56F18" w:rsidP="00D146E6">
            <w:pPr>
              <w:spacing w:after="0" w:line="264" w:lineRule="auto"/>
              <w:rPr>
                <w:rFonts w:cstheme="minorHAnsi"/>
                <w:sz w:val="20"/>
                <w:szCs w:val="20"/>
              </w:rPr>
            </w:pPr>
            <w:r w:rsidRPr="001F7403">
              <w:rPr>
                <w:rFonts w:cstheme="minorHAnsi"/>
                <w:b/>
                <w:bCs/>
                <w:sz w:val="20"/>
                <w:szCs w:val="20"/>
              </w:rPr>
              <w:t xml:space="preserve">Criterion 4: Performance qualities </w:t>
            </w:r>
            <w:r w:rsidRPr="001F7403">
              <w:rPr>
                <w:rFonts w:cstheme="minorHAnsi"/>
                <w:sz w:val="20"/>
                <w:szCs w:val="20"/>
              </w:rPr>
              <w:t>(expression, personal style, performance persona)</w:t>
            </w:r>
          </w:p>
        </w:tc>
      </w:tr>
      <w:tr w:rsidR="00F56F18" w:rsidRPr="001F7403" w14:paraId="18D2AEB0" w14:textId="77777777" w:rsidTr="00121500">
        <w:trPr>
          <w:trHeight w:val="20"/>
        </w:trPr>
        <w:tc>
          <w:tcPr>
            <w:tcW w:w="8075" w:type="dxa"/>
          </w:tcPr>
          <w:p w14:paraId="1CDB6A18" w14:textId="77777777" w:rsidR="00F56F18" w:rsidRPr="001F7403" w:rsidRDefault="00F56F18" w:rsidP="00D146E6">
            <w:pPr>
              <w:spacing w:after="0" w:line="264" w:lineRule="auto"/>
              <w:rPr>
                <w:rFonts w:cstheme="minorHAnsi"/>
                <w:bCs/>
                <w:sz w:val="20"/>
                <w:szCs w:val="20"/>
              </w:rPr>
            </w:pPr>
            <w:r w:rsidRPr="001F7403">
              <w:rPr>
                <w:rFonts w:cstheme="minorHAnsi"/>
                <w:bCs/>
                <w:sz w:val="20"/>
                <w:szCs w:val="20"/>
              </w:rPr>
              <w:t>Performs solo wit</w:t>
            </w:r>
            <w:r w:rsidR="0000338F">
              <w:rPr>
                <w:rFonts w:cstheme="minorHAnsi"/>
                <w:bCs/>
                <w:sz w:val="20"/>
                <w:szCs w:val="20"/>
              </w:rPr>
              <w:t>h personal style and expression</w:t>
            </w:r>
          </w:p>
        </w:tc>
        <w:tc>
          <w:tcPr>
            <w:tcW w:w="1247" w:type="dxa"/>
            <w:shd w:val="clear" w:color="auto" w:fill="auto"/>
            <w:vAlign w:val="center"/>
          </w:tcPr>
          <w:p w14:paraId="2881DB9C"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3</w:t>
            </w:r>
          </w:p>
        </w:tc>
      </w:tr>
      <w:tr w:rsidR="00F56F18" w:rsidRPr="001F7403" w14:paraId="1DFA5A92" w14:textId="77777777" w:rsidTr="00121500">
        <w:trPr>
          <w:trHeight w:val="20"/>
        </w:trPr>
        <w:tc>
          <w:tcPr>
            <w:tcW w:w="8075" w:type="dxa"/>
          </w:tcPr>
          <w:p w14:paraId="6584668F" w14:textId="77777777" w:rsidR="00F56F18" w:rsidRPr="001F7403" w:rsidRDefault="00F56F18" w:rsidP="00D146E6">
            <w:pPr>
              <w:spacing w:after="0" w:line="264" w:lineRule="auto"/>
              <w:rPr>
                <w:rFonts w:cstheme="minorHAnsi"/>
                <w:bCs/>
                <w:sz w:val="20"/>
                <w:szCs w:val="20"/>
              </w:rPr>
            </w:pPr>
            <w:r w:rsidRPr="001F7403">
              <w:rPr>
                <w:rFonts w:cstheme="minorHAnsi"/>
                <w:bCs/>
                <w:sz w:val="20"/>
                <w:szCs w:val="20"/>
              </w:rPr>
              <w:t>Performs solo with an emergin</w:t>
            </w:r>
            <w:r w:rsidR="0000338F">
              <w:rPr>
                <w:rFonts w:cstheme="minorHAnsi"/>
                <w:bCs/>
                <w:sz w:val="20"/>
                <w:szCs w:val="20"/>
              </w:rPr>
              <w:t>g personal style and expression</w:t>
            </w:r>
          </w:p>
        </w:tc>
        <w:tc>
          <w:tcPr>
            <w:tcW w:w="1247" w:type="dxa"/>
            <w:shd w:val="clear" w:color="auto" w:fill="auto"/>
            <w:vAlign w:val="center"/>
          </w:tcPr>
          <w:p w14:paraId="235F66E0"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2</w:t>
            </w:r>
          </w:p>
        </w:tc>
      </w:tr>
      <w:tr w:rsidR="00F56F18" w:rsidRPr="001F7403" w14:paraId="522D6EBE" w14:textId="77777777" w:rsidTr="00121500">
        <w:trPr>
          <w:trHeight w:val="20"/>
        </w:trPr>
        <w:tc>
          <w:tcPr>
            <w:tcW w:w="8075" w:type="dxa"/>
          </w:tcPr>
          <w:p w14:paraId="2871598C" w14:textId="77777777" w:rsidR="00F56F18" w:rsidRPr="001F7403" w:rsidRDefault="00F56F18" w:rsidP="00D146E6">
            <w:pPr>
              <w:spacing w:after="0" w:line="264" w:lineRule="auto"/>
              <w:rPr>
                <w:rFonts w:cstheme="minorHAnsi"/>
                <w:bCs/>
                <w:sz w:val="20"/>
                <w:szCs w:val="20"/>
              </w:rPr>
            </w:pPr>
            <w:r w:rsidRPr="001F7403">
              <w:rPr>
                <w:rFonts w:cstheme="minorHAnsi"/>
                <w:bCs/>
                <w:sz w:val="20"/>
                <w:szCs w:val="20"/>
              </w:rPr>
              <w:t>Performs solo with a</w:t>
            </w:r>
            <w:r w:rsidR="0000338F">
              <w:rPr>
                <w:rFonts w:cstheme="minorHAnsi"/>
                <w:bCs/>
                <w:sz w:val="20"/>
                <w:szCs w:val="20"/>
              </w:rPr>
              <w:t>ppropriate style and expression</w:t>
            </w:r>
            <w:r w:rsidRPr="001F7403">
              <w:rPr>
                <w:rFonts w:cstheme="minorHAnsi"/>
                <w:bCs/>
                <w:sz w:val="20"/>
                <w:szCs w:val="20"/>
              </w:rPr>
              <w:t xml:space="preserve"> </w:t>
            </w:r>
          </w:p>
        </w:tc>
        <w:tc>
          <w:tcPr>
            <w:tcW w:w="1247" w:type="dxa"/>
            <w:shd w:val="clear" w:color="auto" w:fill="auto"/>
            <w:vAlign w:val="center"/>
          </w:tcPr>
          <w:p w14:paraId="1F8526C7"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1</w:t>
            </w:r>
          </w:p>
        </w:tc>
      </w:tr>
      <w:tr w:rsidR="00F56F18" w:rsidRPr="001F7403" w14:paraId="45318F72" w14:textId="77777777" w:rsidTr="00121500">
        <w:trPr>
          <w:trHeight w:val="20"/>
        </w:trPr>
        <w:tc>
          <w:tcPr>
            <w:tcW w:w="8075" w:type="dxa"/>
          </w:tcPr>
          <w:p w14:paraId="33FE4FAF" w14:textId="77777777" w:rsidR="00F56F18" w:rsidRPr="001F7403" w:rsidRDefault="00F56F18" w:rsidP="00D146E6">
            <w:pPr>
              <w:spacing w:after="0" w:line="264" w:lineRule="auto"/>
              <w:rPr>
                <w:rFonts w:cstheme="minorHAnsi"/>
                <w:bCs/>
                <w:sz w:val="20"/>
                <w:szCs w:val="20"/>
              </w:rPr>
            </w:pPr>
            <w:r w:rsidRPr="001F7403">
              <w:rPr>
                <w:rFonts w:cstheme="minorHAnsi"/>
                <w:bCs/>
                <w:sz w:val="20"/>
                <w:szCs w:val="20"/>
              </w:rPr>
              <w:t>Performs solo wit</w:t>
            </w:r>
            <w:r w:rsidR="0000338F">
              <w:rPr>
                <w:rFonts w:cstheme="minorHAnsi"/>
                <w:bCs/>
                <w:sz w:val="20"/>
                <w:szCs w:val="20"/>
              </w:rPr>
              <w:t>h limited style and expression</w:t>
            </w:r>
          </w:p>
        </w:tc>
        <w:tc>
          <w:tcPr>
            <w:tcW w:w="1247" w:type="dxa"/>
            <w:shd w:val="clear" w:color="auto" w:fill="auto"/>
            <w:vAlign w:val="center"/>
          </w:tcPr>
          <w:p w14:paraId="3E43AC30"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0</w:t>
            </w:r>
          </w:p>
        </w:tc>
      </w:tr>
      <w:tr w:rsidR="00F56F18" w:rsidRPr="001F7403" w14:paraId="7F8B44B3" w14:textId="77777777" w:rsidTr="00121500">
        <w:trPr>
          <w:trHeight w:val="20"/>
        </w:trPr>
        <w:tc>
          <w:tcPr>
            <w:tcW w:w="9322" w:type="dxa"/>
            <w:gridSpan w:val="2"/>
            <w:shd w:val="clear" w:color="auto" w:fill="auto"/>
            <w:vAlign w:val="center"/>
            <w:hideMark/>
          </w:tcPr>
          <w:p w14:paraId="1958D25F" w14:textId="77777777" w:rsidR="00F56F18" w:rsidRPr="001F7403" w:rsidRDefault="00F56F18" w:rsidP="00D146E6">
            <w:pPr>
              <w:spacing w:after="0" w:line="264" w:lineRule="auto"/>
              <w:rPr>
                <w:rFonts w:cstheme="minorHAnsi"/>
                <w:sz w:val="20"/>
                <w:szCs w:val="20"/>
              </w:rPr>
            </w:pPr>
            <w:r w:rsidRPr="001F7403">
              <w:rPr>
                <w:rFonts w:cstheme="minorHAnsi"/>
                <w:b/>
                <w:bCs/>
                <w:sz w:val="20"/>
                <w:szCs w:val="20"/>
              </w:rPr>
              <w:t>Criterion 5: Safe dance practices and alignment</w:t>
            </w:r>
          </w:p>
        </w:tc>
      </w:tr>
      <w:tr w:rsidR="00F56F18" w:rsidRPr="001F7403" w14:paraId="185DB269" w14:textId="77777777" w:rsidTr="00121500">
        <w:trPr>
          <w:trHeight w:val="20"/>
        </w:trPr>
        <w:tc>
          <w:tcPr>
            <w:tcW w:w="8075" w:type="dxa"/>
            <w:hideMark/>
          </w:tcPr>
          <w:p w14:paraId="1CD77E17"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 xml:space="preserve">Consistently applies safe dance practices. </w:t>
            </w:r>
            <w:proofErr w:type="gramStart"/>
            <w:r w:rsidRPr="001F7403">
              <w:rPr>
                <w:rFonts w:cstheme="minorHAnsi"/>
                <w:sz w:val="20"/>
                <w:szCs w:val="20"/>
              </w:rPr>
              <w:t>Generally</w:t>
            </w:r>
            <w:proofErr w:type="gramEnd"/>
            <w:r w:rsidRPr="001F7403">
              <w:rPr>
                <w:rFonts w:cstheme="minorHAnsi"/>
                <w:sz w:val="20"/>
                <w:szCs w:val="20"/>
              </w:rPr>
              <w:t xml:space="preserve"> demonstrates g</w:t>
            </w:r>
            <w:r w:rsidR="0000338F">
              <w:rPr>
                <w:rFonts w:cstheme="minorHAnsi"/>
                <w:sz w:val="20"/>
                <w:szCs w:val="20"/>
              </w:rPr>
              <w:t>ood use of alignment principles</w:t>
            </w:r>
          </w:p>
        </w:tc>
        <w:tc>
          <w:tcPr>
            <w:tcW w:w="1247" w:type="dxa"/>
            <w:shd w:val="clear" w:color="auto" w:fill="auto"/>
            <w:vAlign w:val="center"/>
            <w:hideMark/>
          </w:tcPr>
          <w:p w14:paraId="120D03F6"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2</w:t>
            </w:r>
          </w:p>
        </w:tc>
      </w:tr>
      <w:tr w:rsidR="00F56F18" w:rsidRPr="001F7403" w14:paraId="43326F69" w14:textId="77777777" w:rsidTr="00121500">
        <w:trPr>
          <w:trHeight w:val="20"/>
        </w:trPr>
        <w:tc>
          <w:tcPr>
            <w:tcW w:w="8075" w:type="dxa"/>
            <w:hideMark/>
          </w:tcPr>
          <w:p w14:paraId="5D9228E7" w14:textId="77777777" w:rsidR="00F56F18" w:rsidRPr="001F7403" w:rsidRDefault="00F56F18" w:rsidP="00D146E6">
            <w:pPr>
              <w:spacing w:after="0" w:line="264" w:lineRule="auto"/>
              <w:rPr>
                <w:rFonts w:cstheme="minorHAnsi"/>
                <w:sz w:val="20"/>
                <w:szCs w:val="20"/>
              </w:rPr>
            </w:pPr>
            <w:r w:rsidRPr="001F7403">
              <w:rPr>
                <w:rFonts w:cstheme="minorHAnsi"/>
                <w:sz w:val="20"/>
                <w:szCs w:val="20"/>
              </w:rPr>
              <w:t>Mostly applies safe dance practices. Demonstrates s</w:t>
            </w:r>
            <w:r w:rsidR="0000338F">
              <w:rPr>
                <w:rFonts w:cstheme="minorHAnsi"/>
                <w:sz w:val="20"/>
                <w:szCs w:val="20"/>
              </w:rPr>
              <w:t>ome use of alignment principles</w:t>
            </w:r>
          </w:p>
        </w:tc>
        <w:tc>
          <w:tcPr>
            <w:tcW w:w="1247" w:type="dxa"/>
            <w:shd w:val="clear" w:color="auto" w:fill="auto"/>
            <w:vAlign w:val="center"/>
            <w:hideMark/>
          </w:tcPr>
          <w:p w14:paraId="4B38200D" w14:textId="77777777" w:rsidR="00F56F18" w:rsidRPr="001F7403" w:rsidRDefault="00F56F18" w:rsidP="00D146E6">
            <w:pPr>
              <w:spacing w:after="0" w:line="264" w:lineRule="auto"/>
              <w:jc w:val="center"/>
              <w:rPr>
                <w:rFonts w:cstheme="minorHAnsi"/>
                <w:sz w:val="20"/>
                <w:szCs w:val="20"/>
              </w:rPr>
            </w:pPr>
            <w:r w:rsidRPr="001F7403">
              <w:rPr>
                <w:rFonts w:cstheme="minorHAnsi"/>
                <w:sz w:val="20"/>
                <w:szCs w:val="20"/>
              </w:rPr>
              <w:t>1</w:t>
            </w:r>
          </w:p>
        </w:tc>
      </w:tr>
      <w:tr w:rsidR="00F56F18" w:rsidRPr="001F7403" w14:paraId="3BA09E08" w14:textId="77777777" w:rsidTr="00121500">
        <w:trPr>
          <w:trHeight w:val="20"/>
        </w:trPr>
        <w:tc>
          <w:tcPr>
            <w:tcW w:w="8075" w:type="dxa"/>
            <w:vAlign w:val="center"/>
          </w:tcPr>
          <w:p w14:paraId="1C0CE3C9" w14:textId="77777777" w:rsidR="00F56F18" w:rsidRPr="001F7403" w:rsidRDefault="00223CEC" w:rsidP="00D146E6">
            <w:pPr>
              <w:spacing w:after="0" w:line="264" w:lineRule="auto"/>
              <w:ind w:left="27"/>
              <w:jc w:val="right"/>
              <w:rPr>
                <w:rFonts w:cstheme="minorHAnsi"/>
                <w:b/>
                <w:sz w:val="20"/>
                <w:szCs w:val="20"/>
              </w:rPr>
            </w:pPr>
            <w:r>
              <w:rPr>
                <w:rFonts w:cstheme="minorHAnsi"/>
                <w:b/>
                <w:sz w:val="20"/>
                <w:szCs w:val="20"/>
              </w:rPr>
              <w:t>Subt</w:t>
            </w:r>
            <w:r w:rsidR="00F56F18" w:rsidRPr="001F7403">
              <w:rPr>
                <w:rFonts w:cstheme="minorHAnsi"/>
                <w:b/>
                <w:sz w:val="20"/>
                <w:szCs w:val="20"/>
              </w:rPr>
              <w:t>otal</w:t>
            </w:r>
          </w:p>
        </w:tc>
        <w:tc>
          <w:tcPr>
            <w:tcW w:w="1247" w:type="dxa"/>
            <w:shd w:val="clear" w:color="auto" w:fill="auto"/>
            <w:vAlign w:val="bottom"/>
          </w:tcPr>
          <w:p w14:paraId="358B49F2" w14:textId="77777777" w:rsidR="00F56F18" w:rsidRPr="001F7403" w:rsidRDefault="00F56F18" w:rsidP="00D146E6">
            <w:pPr>
              <w:spacing w:after="0" w:line="264" w:lineRule="auto"/>
              <w:jc w:val="right"/>
              <w:rPr>
                <w:rFonts w:cstheme="minorHAnsi"/>
                <w:b/>
                <w:sz w:val="20"/>
                <w:szCs w:val="20"/>
              </w:rPr>
            </w:pPr>
            <w:r w:rsidRPr="001F7403">
              <w:rPr>
                <w:rFonts w:cstheme="minorHAnsi"/>
                <w:b/>
                <w:sz w:val="20"/>
                <w:szCs w:val="20"/>
              </w:rPr>
              <w:t>/20</w:t>
            </w:r>
          </w:p>
        </w:tc>
      </w:tr>
    </w:tbl>
    <w:p w14:paraId="6C425A02" w14:textId="77777777" w:rsidR="00675CA9" w:rsidRPr="008E77A5" w:rsidRDefault="00675CA9" w:rsidP="008E77A5">
      <w:r w:rsidRPr="008E77A5">
        <w:br w:type="page"/>
      </w:r>
    </w:p>
    <w:tbl>
      <w:tblPr>
        <w:tblW w:w="9322" w:type="dxa"/>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1E0" w:firstRow="1" w:lastRow="1" w:firstColumn="1" w:lastColumn="1" w:noHBand="0" w:noVBand="0"/>
      </w:tblPr>
      <w:tblGrid>
        <w:gridCol w:w="8046"/>
        <w:gridCol w:w="1276"/>
      </w:tblGrid>
      <w:tr w:rsidR="00E80010" w:rsidRPr="001F7403" w14:paraId="60C27498" w14:textId="77777777" w:rsidTr="00C4261B">
        <w:trPr>
          <w:trHeight w:val="20"/>
        </w:trPr>
        <w:tc>
          <w:tcPr>
            <w:tcW w:w="8046" w:type="dxa"/>
            <w:tcBorders>
              <w:right w:val="nil"/>
            </w:tcBorders>
            <w:shd w:val="clear" w:color="auto" w:fill="BD9FCF" w:themeFill="accent4"/>
            <w:hideMark/>
          </w:tcPr>
          <w:p w14:paraId="1BDB7FEF" w14:textId="77777777" w:rsidR="00E80010" w:rsidRPr="001F7403" w:rsidRDefault="00E80010" w:rsidP="003520A0">
            <w:pPr>
              <w:spacing w:before="60" w:after="60" w:line="240" w:lineRule="auto"/>
              <w:jc w:val="center"/>
              <w:rPr>
                <w:rFonts w:cstheme="minorHAnsi"/>
                <w:sz w:val="20"/>
                <w:szCs w:val="20"/>
              </w:rPr>
            </w:pPr>
            <w:r w:rsidRPr="001F7403">
              <w:rPr>
                <w:rFonts w:cstheme="minorHAnsi"/>
                <w:b/>
                <w:bCs/>
                <w:sz w:val="20"/>
                <w:szCs w:val="20"/>
              </w:rPr>
              <w:lastRenderedPageBreak/>
              <w:t>Description</w:t>
            </w:r>
          </w:p>
        </w:tc>
        <w:tc>
          <w:tcPr>
            <w:tcW w:w="1276" w:type="dxa"/>
            <w:tcBorders>
              <w:left w:val="nil"/>
            </w:tcBorders>
            <w:shd w:val="clear" w:color="auto" w:fill="BD9FCF" w:themeFill="accent4"/>
            <w:vAlign w:val="center"/>
            <w:hideMark/>
          </w:tcPr>
          <w:p w14:paraId="4EC7C44C" w14:textId="77777777" w:rsidR="00E80010" w:rsidRPr="001F7403" w:rsidRDefault="00E80010" w:rsidP="003520A0">
            <w:pPr>
              <w:spacing w:before="60" w:after="60" w:line="240" w:lineRule="auto"/>
              <w:jc w:val="center"/>
              <w:rPr>
                <w:rFonts w:cstheme="minorHAnsi"/>
                <w:b/>
                <w:bCs/>
                <w:sz w:val="20"/>
                <w:szCs w:val="20"/>
              </w:rPr>
            </w:pPr>
            <w:r w:rsidRPr="001F7403">
              <w:rPr>
                <w:rFonts w:cstheme="minorHAnsi"/>
                <w:b/>
                <w:bCs/>
                <w:sz w:val="20"/>
                <w:szCs w:val="20"/>
              </w:rPr>
              <w:t>Marks</w:t>
            </w:r>
          </w:p>
        </w:tc>
      </w:tr>
      <w:tr w:rsidR="00CB444D" w:rsidRPr="00A97FEE" w14:paraId="579BE693" w14:textId="77777777" w:rsidTr="00C4261B">
        <w:trPr>
          <w:trHeight w:val="399"/>
        </w:trPr>
        <w:tc>
          <w:tcPr>
            <w:tcW w:w="9322" w:type="dxa"/>
            <w:gridSpan w:val="2"/>
            <w:shd w:val="clear" w:color="auto" w:fill="auto"/>
            <w:vAlign w:val="center"/>
          </w:tcPr>
          <w:p w14:paraId="1EFFD505" w14:textId="77777777" w:rsidR="00CB444D" w:rsidRPr="00A97FEE" w:rsidRDefault="00CB444D" w:rsidP="00D146E6">
            <w:pPr>
              <w:spacing w:after="0" w:line="264" w:lineRule="auto"/>
              <w:rPr>
                <w:rFonts w:cstheme="minorHAnsi"/>
                <w:sz w:val="20"/>
                <w:szCs w:val="20"/>
              </w:rPr>
            </w:pPr>
            <w:r w:rsidRPr="00A97FEE">
              <w:rPr>
                <w:rFonts w:cstheme="minorHAnsi"/>
                <w:b/>
                <w:sz w:val="20"/>
                <w:szCs w:val="20"/>
              </w:rPr>
              <w:t>Choreographic planner:</w:t>
            </w:r>
            <w:r w:rsidRPr="00A97FEE">
              <w:rPr>
                <w:rFonts w:cstheme="minorHAnsi"/>
                <w:sz w:val="20"/>
                <w:szCs w:val="20"/>
              </w:rPr>
              <w:t xml:space="preserve"> </w:t>
            </w:r>
            <w:r w:rsidRPr="00A97FEE">
              <w:rPr>
                <w:rFonts w:cstheme="minorHAnsi"/>
                <w:i/>
                <w:sz w:val="20"/>
                <w:szCs w:val="20"/>
              </w:rPr>
              <w:t>documents choreographic process, ideas, observations, sketches, brainstorming etc.</w:t>
            </w:r>
            <w:r>
              <w:rPr>
                <w:rFonts w:cstheme="minorHAnsi"/>
                <w:i/>
                <w:sz w:val="20"/>
                <w:szCs w:val="20"/>
              </w:rPr>
              <w:t xml:space="preserve"> and feedback</w:t>
            </w:r>
            <w:r w:rsidRPr="00A97FEE">
              <w:rPr>
                <w:rFonts w:cstheme="minorHAnsi"/>
                <w:i/>
                <w:sz w:val="20"/>
                <w:szCs w:val="20"/>
              </w:rPr>
              <w:t xml:space="preserve"> </w:t>
            </w:r>
          </w:p>
        </w:tc>
      </w:tr>
      <w:tr w:rsidR="00CB444D" w:rsidRPr="00A97FEE" w14:paraId="6CA06A8A" w14:textId="77777777" w:rsidTr="00C4261B">
        <w:trPr>
          <w:trHeight w:val="20"/>
        </w:trPr>
        <w:tc>
          <w:tcPr>
            <w:tcW w:w="8046" w:type="dxa"/>
            <w:shd w:val="clear" w:color="auto" w:fill="auto"/>
            <w:vAlign w:val="center"/>
          </w:tcPr>
          <w:p w14:paraId="12E9735E"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M</w:t>
            </w:r>
            <w:r w:rsidR="00CB444D" w:rsidRPr="00A97FEE">
              <w:rPr>
                <w:rFonts w:cstheme="minorHAnsi"/>
                <w:sz w:val="20"/>
                <w:szCs w:val="20"/>
              </w:rPr>
              <w:t>akes detailed and regular entries in the choreographic planner that comprehensively document the process</w:t>
            </w:r>
          </w:p>
        </w:tc>
        <w:tc>
          <w:tcPr>
            <w:tcW w:w="1276" w:type="dxa"/>
            <w:shd w:val="clear" w:color="auto" w:fill="auto"/>
            <w:vAlign w:val="center"/>
          </w:tcPr>
          <w:p w14:paraId="20FB8816"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5</w:t>
            </w:r>
          </w:p>
        </w:tc>
      </w:tr>
      <w:tr w:rsidR="00CB444D" w:rsidRPr="00A97FEE" w14:paraId="3548B921" w14:textId="77777777" w:rsidTr="00C4261B">
        <w:trPr>
          <w:trHeight w:val="20"/>
        </w:trPr>
        <w:tc>
          <w:tcPr>
            <w:tcW w:w="8046" w:type="dxa"/>
            <w:shd w:val="clear" w:color="auto" w:fill="auto"/>
            <w:vAlign w:val="center"/>
          </w:tcPr>
          <w:p w14:paraId="612412F6"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M</w:t>
            </w:r>
            <w:r w:rsidR="00CB444D" w:rsidRPr="00A97FEE">
              <w:rPr>
                <w:rFonts w:cstheme="minorHAnsi"/>
                <w:sz w:val="20"/>
                <w:szCs w:val="20"/>
              </w:rPr>
              <w:t xml:space="preserve">akes regular entries in the choreographic planner that clearly document the process </w:t>
            </w:r>
          </w:p>
        </w:tc>
        <w:tc>
          <w:tcPr>
            <w:tcW w:w="1276" w:type="dxa"/>
            <w:shd w:val="clear" w:color="auto" w:fill="auto"/>
            <w:vAlign w:val="center"/>
          </w:tcPr>
          <w:p w14:paraId="3FF857AF"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4</w:t>
            </w:r>
          </w:p>
        </w:tc>
      </w:tr>
      <w:tr w:rsidR="00CB444D" w:rsidRPr="00A97FEE" w14:paraId="39DA40AB" w14:textId="77777777" w:rsidTr="00C4261B">
        <w:trPr>
          <w:trHeight w:val="20"/>
        </w:trPr>
        <w:tc>
          <w:tcPr>
            <w:tcW w:w="8046" w:type="dxa"/>
            <w:shd w:val="clear" w:color="auto" w:fill="auto"/>
            <w:vAlign w:val="center"/>
          </w:tcPr>
          <w:p w14:paraId="41F2F7B0" w14:textId="77777777" w:rsidR="00CB444D" w:rsidRPr="00A97FEE" w:rsidRDefault="000A6B6E" w:rsidP="00D146E6">
            <w:pPr>
              <w:tabs>
                <w:tab w:val="center" w:pos="4153"/>
                <w:tab w:val="right" w:pos="8306"/>
              </w:tabs>
              <w:spacing w:after="0" w:line="264" w:lineRule="auto"/>
              <w:rPr>
                <w:rFonts w:cstheme="minorHAnsi"/>
                <w:sz w:val="20"/>
                <w:szCs w:val="20"/>
              </w:rPr>
            </w:pPr>
            <w:r w:rsidRPr="00A97FEE">
              <w:rPr>
                <w:rFonts w:cstheme="minorHAnsi"/>
                <w:sz w:val="20"/>
                <w:szCs w:val="20"/>
              </w:rPr>
              <w:t>Makes</w:t>
            </w:r>
            <w:r w:rsidR="00CB444D" w:rsidRPr="00A97FEE">
              <w:rPr>
                <w:rFonts w:cstheme="minorHAnsi"/>
                <w:sz w:val="20"/>
                <w:szCs w:val="20"/>
              </w:rPr>
              <w:t xml:space="preserve"> regular entries in the choreographic planner that document some of the process </w:t>
            </w:r>
          </w:p>
        </w:tc>
        <w:tc>
          <w:tcPr>
            <w:tcW w:w="1276" w:type="dxa"/>
            <w:shd w:val="clear" w:color="auto" w:fill="auto"/>
            <w:vAlign w:val="center"/>
          </w:tcPr>
          <w:p w14:paraId="2114E678"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3</w:t>
            </w:r>
          </w:p>
        </w:tc>
      </w:tr>
      <w:tr w:rsidR="00CB444D" w:rsidRPr="00A97FEE" w14:paraId="434B86AF" w14:textId="77777777" w:rsidTr="00C4261B">
        <w:trPr>
          <w:trHeight w:val="20"/>
        </w:trPr>
        <w:tc>
          <w:tcPr>
            <w:tcW w:w="8046" w:type="dxa"/>
            <w:shd w:val="clear" w:color="auto" w:fill="auto"/>
            <w:vAlign w:val="center"/>
          </w:tcPr>
          <w:p w14:paraId="04EFA702"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S</w:t>
            </w:r>
            <w:r w:rsidR="00CB444D" w:rsidRPr="00A97FEE">
              <w:rPr>
                <w:rFonts w:cstheme="minorHAnsi"/>
                <w:sz w:val="20"/>
                <w:szCs w:val="20"/>
              </w:rPr>
              <w:t>poradic entries in the choreographic planner documenting the process</w:t>
            </w:r>
          </w:p>
        </w:tc>
        <w:tc>
          <w:tcPr>
            <w:tcW w:w="1276" w:type="dxa"/>
            <w:shd w:val="clear" w:color="auto" w:fill="auto"/>
            <w:vAlign w:val="center"/>
          </w:tcPr>
          <w:p w14:paraId="78E6A4C1"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2</w:t>
            </w:r>
          </w:p>
        </w:tc>
      </w:tr>
      <w:tr w:rsidR="00CB444D" w:rsidRPr="00A97FEE" w14:paraId="49FFA66B" w14:textId="77777777" w:rsidTr="00C4261B">
        <w:trPr>
          <w:trHeight w:val="20"/>
        </w:trPr>
        <w:tc>
          <w:tcPr>
            <w:tcW w:w="8046" w:type="dxa"/>
            <w:shd w:val="clear" w:color="auto" w:fill="auto"/>
            <w:vAlign w:val="center"/>
          </w:tcPr>
          <w:p w14:paraId="437ACA1B"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M</w:t>
            </w:r>
            <w:r w:rsidR="00CB444D" w:rsidRPr="00A97FEE">
              <w:rPr>
                <w:rFonts w:cstheme="minorHAnsi"/>
                <w:sz w:val="20"/>
                <w:szCs w:val="20"/>
              </w:rPr>
              <w:t>akes the occasional entry in the choreographic planner documenting the process</w:t>
            </w:r>
          </w:p>
        </w:tc>
        <w:tc>
          <w:tcPr>
            <w:tcW w:w="1276" w:type="dxa"/>
            <w:shd w:val="clear" w:color="auto" w:fill="auto"/>
            <w:vAlign w:val="center"/>
          </w:tcPr>
          <w:p w14:paraId="58A8422D"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1</w:t>
            </w:r>
          </w:p>
        </w:tc>
      </w:tr>
      <w:tr w:rsidR="00CB444D" w:rsidRPr="00A97FEE" w14:paraId="6E7F730A" w14:textId="77777777" w:rsidTr="00C4261B">
        <w:trPr>
          <w:trHeight w:val="20"/>
        </w:trPr>
        <w:tc>
          <w:tcPr>
            <w:tcW w:w="9322" w:type="dxa"/>
            <w:gridSpan w:val="2"/>
            <w:shd w:val="clear" w:color="auto" w:fill="auto"/>
          </w:tcPr>
          <w:p w14:paraId="6FA02A30" w14:textId="77777777" w:rsidR="00CB444D" w:rsidRPr="00A97FEE" w:rsidRDefault="00CB444D" w:rsidP="00D146E6">
            <w:pPr>
              <w:spacing w:after="0" w:line="264" w:lineRule="auto"/>
              <w:rPr>
                <w:rFonts w:cstheme="minorHAnsi"/>
                <w:b/>
                <w:sz w:val="20"/>
                <w:szCs w:val="20"/>
              </w:rPr>
            </w:pPr>
            <w:r w:rsidRPr="00A97FEE">
              <w:rPr>
                <w:rFonts w:cstheme="minorHAnsi"/>
                <w:b/>
                <w:sz w:val="20"/>
                <w:szCs w:val="20"/>
              </w:rPr>
              <w:t>Reflections and evaluations about the rehearsals/process</w:t>
            </w:r>
          </w:p>
        </w:tc>
      </w:tr>
      <w:tr w:rsidR="00CB444D" w:rsidRPr="00A97FEE" w14:paraId="651565F1" w14:textId="77777777" w:rsidTr="00C4261B">
        <w:trPr>
          <w:trHeight w:val="20"/>
        </w:trPr>
        <w:tc>
          <w:tcPr>
            <w:tcW w:w="8046" w:type="dxa"/>
            <w:shd w:val="clear" w:color="auto" w:fill="auto"/>
          </w:tcPr>
          <w:p w14:paraId="2A6D2D5C"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E</w:t>
            </w:r>
            <w:r w:rsidR="00CB444D" w:rsidRPr="00A97FEE">
              <w:rPr>
                <w:rFonts w:cstheme="minorHAnsi"/>
                <w:sz w:val="20"/>
                <w:szCs w:val="20"/>
              </w:rPr>
              <w:t>valuates final performance of solo impartially and articulately with insightful references to audience feedback</w:t>
            </w:r>
          </w:p>
        </w:tc>
        <w:tc>
          <w:tcPr>
            <w:tcW w:w="1276" w:type="dxa"/>
            <w:shd w:val="clear" w:color="auto" w:fill="auto"/>
            <w:vAlign w:val="center"/>
          </w:tcPr>
          <w:p w14:paraId="3971FD76"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5</w:t>
            </w:r>
          </w:p>
        </w:tc>
      </w:tr>
      <w:tr w:rsidR="00CB444D" w:rsidRPr="00A97FEE" w14:paraId="3ECFAC4D" w14:textId="77777777" w:rsidTr="00C4261B">
        <w:trPr>
          <w:trHeight w:val="20"/>
        </w:trPr>
        <w:tc>
          <w:tcPr>
            <w:tcW w:w="8046" w:type="dxa"/>
            <w:shd w:val="clear" w:color="auto" w:fill="auto"/>
          </w:tcPr>
          <w:p w14:paraId="00F4B2BC"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Provides</w:t>
            </w:r>
            <w:r w:rsidR="00CB444D" w:rsidRPr="00A97FEE">
              <w:rPr>
                <w:rFonts w:cstheme="minorHAnsi"/>
                <w:sz w:val="20"/>
                <w:szCs w:val="20"/>
              </w:rPr>
              <w:t xml:space="preserve"> a clear, thoughtful evaluation of final solo performance with appropriate reference to audience feedback</w:t>
            </w:r>
          </w:p>
        </w:tc>
        <w:tc>
          <w:tcPr>
            <w:tcW w:w="1276" w:type="dxa"/>
            <w:shd w:val="clear" w:color="auto" w:fill="auto"/>
            <w:vAlign w:val="center"/>
          </w:tcPr>
          <w:p w14:paraId="46798427"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4</w:t>
            </w:r>
          </w:p>
        </w:tc>
      </w:tr>
      <w:tr w:rsidR="00CB444D" w:rsidRPr="00A97FEE" w14:paraId="32B2A3F2" w14:textId="77777777" w:rsidTr="00C4261B">
        <w:trPr>
          <w:trHeight w:val="20"/>
        </w:trPr>
        <w:tc>
          <w:tcPr>
            <w:tcW w:w="8046" w:type="dxa"/>
            <w:shd w:val="clear" w:color="auto" w:fill="auto"/>
          </w:tcPr>
          <w:p w14:paraId="4011ED00"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P</w:t>
            </w:r>
            <w:r w:rsidR="00CB444D" w:rsidRPr="00A97FEE">
              <w:rPr>
                <w:rFonts w:cstheme="minorHAnsi"/>
                <w:sz w:val="20"/>
                <w:szCs w:val="20"/>
              </w:rPr>
              <w:t>rovides an adequate evaluation of final solo performance with occasional references to audience feedback</w:t>
            </w:r>
          </w:p>
        </w:tc>
        <w:tc>
          <w:tcPr>
            <w:tcW w:w="1276" w:type="dxa"/>
            <w:shd w:val="clear" w:color="auto" w:fill="auto"/>
            <w:vAlign w:val="center"/>
          </w:tcPr>
          <w:p w14:paraId="0ABDE97A"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3</w:t>
            </w:r>
          </w:p>
        </w:tc>
      </w:tr>
      <w:tr w:rsidR="00CB444D" w:rsidRPr="00A97FEE" w14:paraId="03F2E81B" w14:textId="77777777" w:rsidTr="00C4261B">
        <w:trPr>
          <w:trHeight w:val="20"/>
        </w:trPr>
        <w:tc>
          <w:tcPr>
            <w:tcW w:w="8046" w:type="dxa"/>
            <w:shd w:val="clear" w:color="auto" w:fill="auto"/>
          </w:tcPr>
          <w:p w14:paraId="0A483E5A"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P</w:t>
            </w:r>
            <w:r w:rsidR="00CB444D" w:rsidRPr="00A97FEE">
              <w:rPr>
                <w:rFonts w:cstheme="minorHAnsi"/>
                <w:sz w:val="20"/>
                <w:szCs w:val="20"/>
              </w:rPr>
              <w:t>rovides a superficial evaluation of the final solo performance with little reference to audience feedback</w:t>
            </w:r>
          </w:p>
        </w:tc>
        <w:tc>
          <w:tcPr>
            <w:tcW w:w="1276" w:type="dxa"/>
            <w:shd w:val="clear" w:color="auto" w:fill="auto"/>
            <w:vAlign w:val="center"/>
          </w:tcPr>
          <w:p w14:paraId="108CC875"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2</w:t>
            </w:r>
          </w:p>
        </w:tc>
      </w:tr>
      <w:tr w:rsidR="00CB444D" w:rsidRPr="00A97FEE" w14:paraId="0D4E02A8" w14:textId="77777777" w:rsidTr="00C4261B">
        <w:trPr>
          <w:trHeight w:val="20"/>
        </w:trPr>
        <w:tc>
          <w:tcPr>
            <w:tcW w:w="8046" w:type="dxa"/>
            <w:shd w:val="clear" w:color="auto" w:fill="auto"/>
          </w:tcPr>
          <w:p w14:paraId="18BEFEBF" w14:textId="77777777" w:rsidR="00CB444D" w:rsidRPr="00A97FEE" w:rsidRDefault="00DD0FF9" w:rsidP="00D146E6">
            <w:pPr>
              <w:tabs>
                <w:tab w:val="center" w:pos="4153"/>
                <w:tab w:val="right" w:pos="8306"/>
              </w:tabs>
              <w:spacing w:after="0" w:line="264" w:lineRule="auto"/>
              <w:rPr>
                <w:rFonts w:cstheme="minorHAnsi"/>
                <w:sz w:val="20"/>
                <w:szCs w:val="20"/>
              </w:rPr>
            </w:pPr>
            <w:r>
              <w:rPr>
                <w:rFonts w:cstheme="minorHAnsi"/>
                <w:sz w:val="20"/>
                <w:szCs w:val="20"/>
              </w:rPr>
              <w:t>M</w:t>
            </w:r>
            <w:r w:rsidR="00CB444D" w:rsidRPr="00A97FEE">
              <w:rPr>
                <w:rFonts w:cstheme="minorHAnsi"/>
                <w:sz w:val="20"/>
                <w:szCs w:val="20"/>
              </w:rPr>
              <w:t>akes a limited attempt at evaluating final performance. Comments are unsupported or mostly irrelevant with no reference to audience feedback</w:t>
            </w:r>
          </w:p>
        </w:tc>
        <w:tc>
          <w:tcPr>
            <w:tcW w:w="1276" w:type="dxa"/>
            <w:shd w:val="clear" w:color="auto" w:fill="auto"/>
            <w:vAlign w:val="center"/>
          </w:tcPr>
          <w:p w14:paraId="723F9BEF" w14:textId="77777777" w:rsidR="00CB444D" w:rsidRPr="00A97FEE" w:rsidRDefault="00CB444D" w:rsidP="00D146E6">
            <w:pPr>
              <w:spacing w:after="0" w:line="264" w:lineRule="auto"/>
              <w:jc w:val="center"/>
              <w:rPr>
                <w:rFonts w:cstheme="minorHAnsi"/>
                <w:sz w:val="20"/>
                <w:szCs w:val="20"/>
              </w:rPr>
            </w:pPr>
            <w:r w:rsidRPr="00A97FEE">
              <w:rPr>
                <w:rFonts w:cstheme="minorHAnsi"/>
                <w:sz w:val="20"/>
                <w:szCs w:val="20"/>
              </w:rPr>
              <w:t>1</w:t>
            </w:r>
          </w:p>
        </w:tc>
      </w:tr>
      <w:tr w:rsidR="00CB444D" w:rsidRPr="00A97FEE" w14:paraId="3CE9EE25" w14:textId="77777777" w:rsidTr="00C4261B">
        <w:trPr>
          <w:trHeight w:val="20"/>
        </w:trPr>
        <w:tc>
          <w:tcPr>
            <w:tcW w:w="8046" w:type="dxa"/>
            <w:shd w:val="clear" w:color="auto" w:fill="auto"/>
            <w:vAlign w:val="center"/>
          </w:tcPr>
          <w:p w14:paraId="04C8B0FD" w14:textId="77777777" w:rsidR="00CB444D" w:rsidRPr="00A97FEE" w:rsidRDefault="00223CEC" w:rsidP="00D146E6">
            <w:pPr>
              <w:spacing w:after="0" w:line="264" w:lineRule="auto"/>
              <w:ind w:left="27"/>
              <w:jc w:val="right"/>
              <w:rPr>
                <w:rFonts w:cstheme="minorHAnsi"/>
                <w:b/>
                <w:sz w:val="20"/>
                <w:szCs w:val="20"/>
              </w:rPr>
            </w:pPr>
            <w:r>
              <w:rPr>
                <w:rFonts w:cstheme="minorHAnsi"/>
                <w:b/>
                <w:sz w:val="20"/>
                <w:szCs w:val="20"/>
              </w:rPr>
              <w:t>Subt</w:t>
            </w:r>
            <w:r w:rsidR="00CB444D" w:rsidRPr="00A97FEE">
              <w:rPr>
                <w:rFonts w:cstheme="minorHAnsi"/>
                <w:b/>
                <w:sz w:val="20"/>
                <w:szCs w:val="20"/>
              </w:rPr>
              <w:t>otal</w:t>
            </w:r>
          </w:p>
        </w:tc>
        <w:tc>
          <w:tcPr>
            <w:tcW w:w="1276" w:type="dxa"/>
            <w:shd w:val="clear" w:color="auto" w:fill="auto"/>
            <w:vAlign w:val="bottom"/>
          </w:tcPr>
          <w:p w14:paraId="223A981A" w14:textId="77777777" w:rsidR="00CB444D" w:rsidRPr="00A97FEE" w:rsidRDefault="00CB444D" w:rsidP="00D146E6">
            <w:pPr>
              <w:spacing w:after="0" w:line="264" w:lineRule="auto"/>
              <w:jc w:val="right"/>
              <w:rPr>
                <w:rFonts w:cstheme="minorHAnsi"/>
                <w:b/>
                <w:sz w:val="20"/>
                <w:szCs w:val="20"/>
              </w:rPr>
            </w:pPr>
            <w:r w:rsidRPr="00A97FEE">
              <w:rPr>
                <w:rFonts w:cstheme="minorHAnsi"/>
                <w:b/>
                <w:sz w:val="20"/>
                <w:szCs w:val="20"/>
              </w:rPr>
              <w:t>/10</w:t>
            </w:r>
          </w:p>
        </w:tc>
      </w:tr>
      <w:tr w:rsidR="00CB444D" w:rsidRPr="00A97FEE" w14:paraId="7ABCDF5C" w14:textId="77777777" w:rsidTr="00C4261B">
        <w:trPr>
          <w:trHeight w:val="20"/>
        </w:trPr>
        <w:tc>
          <w:tcPr>
            <w:tcW w:w="8046" w:type="dxa"/>
            <w:shd w:val="clear" w:color="auto" w:fill="auto"/>
            <w:vAlign w:val="center"/>
          </w:tcPr>
          <w:p w14:paraId="7561CCF7" w14:textId="77777777" w:rsidR="00CB444D" w:rsidRPr="00A97FEE" w:rsidRDefault="00CB444D" w:rsidP="00D146E6">
            <w:pPr>
              <w:spacing w:after="0" w:line="264" w:lineRule="auto"/>
              <w:jc w:val="right"/>
              <w:rPr>
                <w:rFonts w:cstheme="minorHAnsi"/>
                <w:b/>
                <w:sz w:val="20"/>
                <w:szCs w:val="20"/>
              </w:rPr>
            </w:pPr>
            <w:r w:rsidRPr="00A97FEE">
              <w:rPr>
                <w:rFonts w:cstheme="minorHAnsi"/>
                <w:b/>
                <w:sz w:val="20"/>
                <w:szCs w:val="20"/>
              </w:rPr>
              <w:t xml:space="preserve">Total </w:t>
            </w:r>
            <w:r w:rsidR="00CE671D">
              <w:rPr>
                <w:rFonts w:cstheme="minorHAnsi"/>
                <w:b/>
                <w:sz w:val="20"/>
                <w:szCs w:val="20"/>
              </w:rPr>
              <w:t xml:space="preserve">task </w:t>
            </w:r>
            <w:r w:rsidRPr="00A97FEE">
              <w:rPr>
                <w:rFonts w:cstheme="minorHAnsi"/>
                <w:b/>
                <w:sz w:val="20"/>
                <w:szCs w:val="20"/>
              </w:rPr>
              <w:t>marks</w:t>
            </w:r>
          </w:p>
        </w:tc>
        <w:tc>
          <w:tcPr>
            <w:tcW w:w="1276" w:type="dxa"/>
            <w:shd w:val="clear" w:color="auto" w:fill="auto"/>
            <w:vAlign w:val="center"/>
          </w:tcPr>
          <w:p w14:paraId="44012388" w14:textId="77777777" w:rsidR="00CB444D" w:rsidRPr="00A97FEE" w:rsidRDefault="00CB444D" w:rsidP="00D146E6">
            <w:pPr>
              <w:spacing w:after="0" w:line="264" w:lineRule="auto"/>
              <w:jc w:val="right"/>
              <w:rPr>
                <w:rFonts w:cstheme="minorHAnsi"/>
                <w:b/>
                <w:sz w:val="20"/>
                <w:szCs w:val="20"/>
              </w:rPr>
            </w:pPr>
            <w:r w:rsidRPr="00A97FEE">
              <w:rPr>
                <w:rFonts w:cstheme="minorHAnsi"/>
                <w:b/>
                <w:sz w:val="20"/>
                <w:szCs w:val="20"/>
              </w:rPr>
              <w:t>/30</w:t>
            </w:r>
          </w:p>
        </w:tc>
      </w:tr>
      <w:tr w:rsidR="00CB444D" w:rsidRPr="00A97FEE" w14:paraId="37F2FB7A" w14:textId="77777777" w:rsidTr="00C4261B">
        <w:trPr>
          <w:trHeight w:val="20"/>
        </w:trPr>
        <w:tc>
          <w:tcPr>
            <w:tcW w:w="8046" w:type="dxa"/>
            <w:shd w:val="clear" w:color="auto" w:fill="auto"/>
            <w:vAlign w:val="center"/>
          </w:tcPr>
          <w:p w14:paraId="3AD1CD26" w14:textId="40475162" w:rsidR="00CB444D" w:rsidRPr="00A97FEE" w:rsidRDefault="00CB444D" w:rsidP="00D146E6">
            <w:pPr>
              <w:spacing w:after="0" w:line="264" w:lineRule="auto"/>
              <w:jc w:val="right"/>
              <w:rPr>
                <w:rFonts w:cstheme="minorHAnsi"/>
                <w:b/>
                <w:sz w:val="20"/>
                <w:szCs w:val="20"/>
              </w:rPr>
            </w:pPr>
            <w:r w:rsidRPr="00A97FEE">
              <w:rPr>
                <w:rFonts w:cstheme="minorHAnsi"/>
                <w:b/>
                <w:sz w:val="20"/>
                <w:szCs w:val="20"/>
              </w:rPr>
              <w:t xml:space="preserve">Task weighting: Convert to </w:t>
            </w:r>
            <w:r w:rsidR="0052216F">
              <w:rPr>
                <w:rFonts w:cstheme="minorHAnsi"/>
                <w:b/>
                <w:sz w:val="20"/>
                <w:szCs w:val="20"/>
              </w:rPr>
              <w:t>10</w:t>
            </w:r>
            <w:r w:rsidRPr="00A97FEE">
              <w:rPr>
                <w:rFonts w:cstheme="minorHAnsi"/>
                <w:b/>
                <w:sz w:val="20"/>
                <w:szCs w:val="20"/>
              </w:rPr>
              <w:t xml:space="preserve">% of </w:t>
            </w:r>
            <w:r w:rsidR="00730DFE">
              <w:rPr>
                <w:rFonts w:cstheme="minorHAnsi"/>
                <w:b/>
                <w:sz w:val="20"/>
                <w:szCs w:val="20"/>
              </w:rPr>
              <w:t>practical</w:t>
            </w:r>
            <w:r w:rsidRPr="00A97FEE">
              <w:rPr>
                <w:rFonts w:cstheme="minorHAnsi"/>
                <w:b/>
                <w:sz w:val="20"/>
                <w:szCs w:val="20"/>
              </w:rPr>
              <w:t xml:space="preserve"> mark</w:t>
            </w:r>
          </w:p>
        </w:tc>
        <w:tc>
          <w:tcPr>
            <w:tcW w:w="1276" w:type="dxa"/>
            <w:shd w:val="clear" w:color="auto" w:fill="auto"/>
            <w:vAlign w:val="center"/>
          </w:tcPr>
          <w:p w14:paraId="1DB8070B" w14:textId="18E1177C" w:rsidR="00CB444D" w:rsidRPr="00A97FEE" w:rsidRDefault="00CB444D" w:rsidP="00D146E6">
            <w:pPr>
              <w:spacing w:after="0" w:line="264" w:lineRule="auto"/>
              <w:jc w:val="right"/>
              <w:rPr>
                <w:rFonts w:cstheme="minorHAnsi"/>
                <w:b/>
                <w:sz w:val="20"/>
                <w:szCs w:val="20"/>
              </w:rPr>
            </w:pPr>
            <w:r w:rsidRPr="00A97FEE">
              <w:rPr>
                <w:rFonts w:cstheme="minorHAnsi"/>
                <w:b/>
                <w:sz w:val="20"/>
                <w:szCs w:val="20"/>
              </w:rPr>
              <w:t>/</w:t>
            </w:r>
            <w:r w:rsidR="0052216F">
              <w:rPr>
                <w:rFonts w:cstheme="minorHAnsi"/>
                <w:b/>
                <w:sz w:val="20"/>
                <w:szCs w:val="20"/>
              </w:rPr>
              <w:t>10</w:t>
            </w:r>
          </w:p>
        </w:tc>
      </w:tr>
    </w:tbl>
    <w:p w14:paraId="7FA63FEC" w14:textId="77777777" w:rsidR="00891E0F" w:rsidRPr="00394D7E" w:rsidRDefault="00891E0F" w:rsidP="00891E0F">
      <w:pPr>
        <w:rPr>
          <w:rFonts w:eastAsia="MS Mincho" w:cstheme="minorHAnsi"/>
          <w:color w:val="342568"/>
          <w:lang w:val="en-GB" w:eastAsia="ja-JP"/>
        </w:rPr>
      </w:pPr>
      <w:r w:rsidRPr="0028297B">
        <w:rPr>
          <w:sz w:val="36"/>
          <w:szCs w:val="36"/>
          <w:lang w:val="en-GB"/>
        </w:rPr>
        <w:br w:type="page"/>
      </w:r>
    </w:p>
    <w:p w14:paraId="27EF4150" w14:textId="77777777" w:rsidR="00E822E0" w:rsidRPr="0028297B" w:rsidRDefault="00E822E0" w:rsidP="004D6DE9">
      <w:pPr>
        <w:pStyle w:val="SCSAHeading1"/>
      </w:pPr>
      <w:r w:rsidRPr="0028297B">
        <w:lastRenderedPageBreak/>
        <w:t>Sample assessment task</w:t>
      </w:r>
    </w:p>
    <w:p w14:paraId="20A96837" w14:textId="77777777" w:rsidR="00F914AA" w:rsidRPr="0028297B" w:rsidRDefault="00CB444D" w:rsidP="004D6DE9">
      <w:pPr>
        <w:pStyle w:val="SCSAHeading1"/>
      </w:pPr>
      <w:r>
        <w:t>Dance – ATAR Year 12</w:t>
      </w:r>
      <w:r w:rsidR="00F914AA" w:rsidRPr="0028297B">
        <w:t xml:space="preserve"> </w:t>
      </w:r>
    </w:p>
    <w:p w14:paraId="1E0FCAC4" w14:textId="0E4EA27A" w:rsidR="00E822E0" w:rsidRPr="0028297B" w:rsidRDefault="00E822E0" w:rsidP="004D6DE9">
      <w:pPr>
        <w:pStyle w:val="SCSAHeading2"/>
      </w:pPr>
      <w:r w:rsidRPr="0028297B">
        <w:t xml:space="preserve">Task </w:t>
      </w:r>
      <w:r w:rsidR="0052216F">
        <w:t>8</w:t>
      </w:r>
      <w:r w:rsidR="00CB444D">
        <w:t xml:space="preserve"> – </w:t>
      </w:r>
      <w:r w:rsidRPr="0028297B">
        <w:t xml:space="preserve">Unit </w:t>
      </w:r>
      <w:r w:rsidR="00CB444D">
        <w:t>3</w:t>
      </w:r>
    </w:p>
    <w:p w14:paraId="5EE2914D" w14:textId="77777777" w:rsidR="00E822E0" w:rsidRPr="0028297B" w:rsidRDefault="00E822E0" w:rsidP="001A4092">
      <w:pPr>
        <w:rPr>
          <w:lang w:val="en-GB"/>
        </w:rPr>
      </w:pPr>
      <w:r w:rsidRPr="001A4092">
        <w:rPr>
          <w:b/>
          <w:bCs/>
          <w:lang w:val="en-GB"/>
        </w:rPr>
        <w:t>Assessment type:</w:t>
      </w:r>
      <w:r w:rsidRPr="0028297B">
        <w:rPr>
          <w:lang w:val="en-GB"/>
        </w:rPr>
        <w:t xml:space="preserve"> </w:t>
      </w:r>
      <w:r w:rsidR="00CB444D">
        <w:rPr>
          <w:lang w:val="en-GB"/>
        </w:rPr>
        <w:t>Response</w:t>
      </w:r>
    </w:p>
    <w:p w14:paraId="34ED177B" w14:textId="77777777" w:rsidR="00E822E0" w:rsidRPr="0028297B" w:rsidRDefault="00E822E0" w:rsidP="001A4092">
      <w:pPr>
        <w:spacing w:after="0"/>
        <w:rPr>
          <w:rFonts w:eastAsia="Times New Roman" w:cs="Arial"/>
          <w:b/>
          <w:bCs/>
          <w:lang w:val="en-GB"/>
        </w:rPr>
      </w:pPr>
      <w:r w:rsidRPr="001A4092">
        <w:rPr>
          <w:b/>
          <w:bCs/>
        </w:rPr>
        <w:t>Conditions</w:t>
      </w:r>
    </w:p>
    <w:p w14:paraId="06AAA1BA" w14:textId="77777777" w:rsidR="00E822E0" w:rsidRPr="0028297B" w:rsidRDefault="00E822E0" w:rsidP="001A4092">
      <w:pPr>
        <w:rPr>
          <w:lang w:val="en-GB"/>
        </w:rPr>
      </w:pPr>
      <w:r w:rsidRPr="0028297B">
        <w:rPr>
          <w:lang w:val="en-GB"/>
        </w:rPr>
        <w:t xml:space="preserve">Time for the task: </w:t>
      </w:r>
      <w:r w:rsidR="00DD1606">
        <w:rPr>
          <w:lang w:val="en-GB"/>
        </w:rPr>
        <w:t>45</w:t>
      </w:r>
      <w:r w:rsidR="00CB444D" w:rsidRPr="00CB444D">
        <w:rPr>
          <w:lang w:val="en-GB"/>
        </w:rPr>
        <w:t xml:space="preserve"> minutes</w:t>
      </w:r>
      <w:r w:rsidRPr="00CB444D">
        <w:rPr>
          <w:lang w:val="en-GB"/>
        </w:rPr>
        <w:t xml:space="preserve"> </w:t>
      </w:r>
    </w:p>
    <w:p w14:paraId="5B0B2074" w14:textId="77777777" w:rsidR="00E822E0" w:rsidRPr="001A4092" w:rsidRDefault="00E822E0" w:rsidP="001A4092">
      <w:pPr>
        <w:spacing w:after="0"/>
        <w:rPr>
          <w:b/>
          <w:bCs/>
          <w:lang w:val="en-GB"/>
        </w:rPr>
      </w:pPr>
      <w:r w:rsidRPr="001A4092">
        <w:rPr>
          <w:b/>
          <w:bCs/>
          <w:lang w:val="en-GB"/>
        </w:rPr>
        <w:t>Task weighting</w:t>
      </w:r>
    </w:p>
    <w:p w14:paraId="54E8F1B5" w14:textId="376D149E" w:rsidR="00E822E0" w:rsidRPr="0028297B" w:rsidRDefault="0052216F" w:rsidP="001A4092">
      <w:pPr>
        <w:rPr>
          <w:lang w:val="en-GB"/>
        </w:rPr>
      </w:pPr>
      <w:r>
        <w:rPr>
          <w:lang w:val="en-GB"/>
        </w:rPr>
        <w:t>15</w:t>
      </w:r>
      <w:r w:rsidR="0017695D">
        <w:rPr>
          <w:lang w:val="en-GB"/>
        </w:rPr>
        <w:t>% of the written</w:t>
      </w:r>
      <w:r w:rsidR="00E822E0" w:rsidRPr="0028297B">
        <w:rPr>
          <w:lang w:val="en-GB"/>
        </w:rPr>
        <w:t xml:space="preserve"> mark for this pair of units</w:t>
      </w:r>
    </w:p>
    <w:p w14:paraId="6705716C" w14:textId="77777777" w:rsidR="001A4092" w:rsidRPr="0028297B" w:rsidRDefault="001A4092" w:rsidP="004D6DE9">
      <w:pPr>
        <w:pStyle w:val="AnswerLines"/>
        <w:tabs>
          <w:tab w:val="clear" w:pos="9356"/>
          <w:tab w:val="right" w:leader="underscore" w:pos="9354"/>
        </w:tabs>
        <w:rPr>
          <w:lang w:val="en-GB"/>
        </w:rPr>
      </w:pPr>
      <w:r>
        <w:rPr>
          <w:lang w:val="en-GB"/>
        </w:rPr>
        <w:tab/>
      </w:r>
    </w:p>
    <w:p w14:paraId="5E1A883D" w14:textId="77777777" w:rsidR="00CB444D" w:rsidRPr="001A4092" w:rsidRDefault="00CB444D" w:rsidP="004D6DE9">
      <w:pPr>
        <w:pStyle w:val="Question"/>
        <w:tabs>
          <w:tab w:val="clear" w:pos="9356"/>
          <w:tab w:val="right" w:pos="9354"/>
        </w:tabs>
        <w:rPr>
          <w:lang w:val="en-GB"/>
        </w:rPr>
      </w:pPr>
      <w:r w:rsidRPr="001A4092">
        <w:rPr>
          <w:lang w:val="en-GB"/>
        </w:rPr>
        <w:t>T</w:t>
      </w:r>
      <w:r w:rsidR="00E40D81" w:rsidRPr="001A4092">
        <w:rPr>
          <w:lang w:val="en-GB"/>
        </w:rPr>
        <w:t>ask</w:t>
      </w:r>
      <w:r w:rsidRPr="001A4092">
        <w:rPr>
          <w:lang w:val="en-GB"/>
        </w:rPr>
        <w:t xml:space="preserve"> 7: In-</w:t>
      </w:r>
      <w:r w:rsidR="002E7BB8" w:rsidRPr="001A4092">
        <w:rPr>
          <w:lang w:val="en-GB"/>
        </w:rPr>
        <w:t>class timed response</w:t>
      </w:r>
      <w:r w:rsidR="002E7BB8" w:rsidRPr="001A4092">
        <w:rPr>
          <w:lang w:val="en-GB"/>
        </w:rPr>
        <w:tab/>
      </w:r>
      <w:r w:rsidRPr="001A4092">
        <w:rPr>
          <w:lang w:val="en-GB"/>
        </w:rPr>
        <w:t>(30 marks)</w:t>
      </w:r>
    </w:p>
    <w:p w14:paraId="3AE97A4E" w14:textId="77777777" w:rsidR="00CB444D" w:rsidRPr="002B56E4" w:rsidRDefault="00CB444D" w:rsidP="003B0EE3">
      <w:pPr>
        <w:spacing w:before="120"/>
        <w:rPr>
          <w:rFonts w:cstheme="minorHAnsi"/>
        </w:rPr>
      </w:pPr>
      <w:r>
        <w:rPr>
          <w:rFonts w:cstheme="minorHAnsi"/>
        </w:rPr>
        <w:t xml:space="preserve">After a series of lessons </w:t>
      </w:r>
      <w:r w:rsidR="00CE3F2C">
        <w:rPr>
          <w:rFonts w:cstheme="minorHAnsi"/>
        </w:rPr>
        <w:t>related to</w:t>
      </w:r>
      <w:r>
        <w:rPr>
          <w:rFonts w:cstheme="minorHAnsi"/>
        </w:rPr>
        <w:t xml:space="preserve"> a case study </w:t>
      </w:r>
      <w:r w:rsidR="00F26FC8">
        <w:rPr>
          <w:rFonts w:cstheme="minorHAnsi"/>
        </w:rPr>
        <w:t>investigating</w:t>
      </w:r>
      <w:r>
        <w:rPr>
          <w:rFonts w:cstheme="minorHAnsi"/>
        </w:rPr>
        <w:t xml:space="preserve"> </w:t>
      </w:r>
      <w:r w:rsidR="00CE3F2C">
        <w:rPr>
          <w:rFonts w:cstheme="minorHAnsi"/>
        </w:rPr>
        <w:t>a company that</w:t>
      </w:r>
      <w:r w:rsidRPr="00CB444D">
        <w:rPr>
          <w:rFonts w:cstheme="minorHAnsi"/>
        </w:rPr>
        <w:t xml:space="preserve"> create</w:t>
      </w:r>
      <w:r w:rsidR="004A136D">
        <w:rPr>
          <w:rFonts w:cstheme="minorHAnsi"/>
        </w:rPr>
        <w:t>s</w:t>
      </w:r>
      <w:r w:rsidRPr="00CB444D">
        <w:rPr>
          <w:rFonts w:cstheme="minorHAnsi"/>
        </w:rPr>
        <w:t xml:space="preserve"> da</w:t>
      </w:r>
      <w:r w:rsidR="00D45388">
        <w:rPr>
          <w:rFonts w:cstheme="minorHAnsi"/>
        </w:rPr>
        <w:t xml:space="preserve">nce for youth, you will prepare an </w:t>
      </w:r>
      <w:r w:rsidR="00CE671D">
        <w:rPr>
          <w:rFonts w:cstheme="minorHAnsi"/>
        </w:rPr>
        <w:t>in-</w:t>
      </w:r>
      <w:r w:rsidRPr="00CB444D">
        <w:rPr>
          <w:rFonts w:cstheme="minorHAnsi"/>
        </w:rPr>
        <w:t>class timed response. The question will relate to how historical, cultural and social factors can shape the creation of a dance work.</w:t>
      </w:r>
      <w:r>
        <w:rPr>
          <w:rFonts w:cstheme="minorHAnsi"/>
        </w:rPr>
        <w:t xml:space="preserve"> </w:t>
      </w:r>
    </w:p>
    <w:p w14:paraId="2A05DCA0" w14:textId="77777777" w:rsidR="00CB444D" w:rsidRPr="009375DA" w:rsidRDefault="00CB444D" w:rsidP="003B0EE3">
      <w:r w:rsidRPr="007122E6">
        <w:rPr>
          <w:rFonts w:cstheme="minorHAnsi"/>
        </w:rPr>
        <w:t>Use the intern</w:t>
      </w:r>
      <w:r w:rsidRPr="00394D7E">
        <w:rPr>
          <w:rFonts w:cstheme="minorHAnsi"/>
        </w:rPr>
        <w:t xml:space="preserve">et: </w:t>
      </w:r>
      <w:hyperlink r:id="rId13" w:history="1">
        <w:r w:rsidR="0001099B" w:rsidRPr="00394D7E">
          <w:rPr>
            <w:rStyle w:val="Hyperlink"/>
          </w:rPr>
          <w:t>www.ql2.org.au</w:t>
        </w:r>
      </w:hyperlink>
      <w:r w:rsidRPr="00394D7E">
        <w:rPr>
          <w:rFonts w:cstheme="minorHAnsi"/>
        </w:rPr>
        <w:t xml:space="preserve"> to rese</w:t>
      </w:r>
      <w:r w:rsidRPr="007122E6">
        <w:rPr>
          <w:rFonts w:cstheme="minorHAnsi"/>
        </w:rPr>
        <w:t xml:space="preserve">arch information about </w:t>
      </w:r>
      <w:r w:rsidR="0001099B">
        <w:rPr>
          <w:rFonts w:cstheme="minorHAnsi"/>
        </w:rPr>
        <w:t>QL2 DANCE</w:t>
      </w:r>
      <w:r w:rsidRPr="007122E6">
        <w:rPr>
          <w:rFonts w:cstheme="minorHAnsi"/>
        </w:rPr>
        <w:t xml:space="preserve"> addressing the following questions:</w:t>
      </w:r>
    </w:p>
    <w:p w14:paraId="3DEDBB3E" w14:textId="77777777" w:rsidR="00CB444D" w:rsidRPr="007122E6" w:rsidRDefault="00CB444D" w:rsidP="001A4092">
      <w:pPr>
        <w:numPr>
          <w:ilvl w:val="0"/>
          <w:numId w:val="17"/>
        </w:numPr>
        <w:tabs>
          <w:tab w:val="clear" w:pos="360"/>
        </w:tabs>
        <w:ind w:left="357" w:hanging="357"/>
        <w:rPr>
          <w:rFonts w:cstheme="minorHAnsi"/>
        </w:rPr>
      </w:pPr>
      <w:r w:rsidRPr="009375DA">
        <w:rPr>
          <w:rFonts w:cstheme="minorHAnsi"/>
        </w:rPr>
        <w:t>When did the company form? Where is it based? Make a copy of the compan</w:t>
      </w:r>
      <w:r w:rsidR="00CE671D">
        <w:rPr>
          <w:rFonts w:cstheme="minorHAnsi"/>
        </w:rPr>
        <w:t xml:space="preserve">y’s mission statement from its </w:t>
      </w:r>
      <w:r w:rsidR="00C23298">
        <w:rPr>
          <w:rFonts w:cstheme="minorHAnsi"/>
        </w:rPr>
        <w:t>website</w:t>
      </w:r>
      <w:r w:rsidRPr="007122E6">
        <w:rPr>
          <w:rFonts w:cstheme="minorHAnsi"/>
        </w:rPr>
        <w:t>.</w:t>
      </w:r>
    </w:p>
    <w:p w14:paraId="6435208C" w14:textId="77777777" w:rsidR="00CB444D" w:rsidRPr="007122E6" w:rsidRDefault="00CB444D" w:rsidP="001A4092">
      <w:pPr>
        <w:numPr>
          <w:ilvl w:val="0"/>
          <w:numId w:val="17"/>
        </w:numPr>
        <w:tabs>
          <w:tab w:val="clear" w:pos="360"/>
        </w:tabs>
        <w:ind w:left="357" w:hanging="357"/>
        <w:rPr>
          <w:rFonts w:cstheme="minorHAnsi"/>
        </w:rPr>
      </w:pPr>
      <w:r w:rsidRPr="007122E6">
        <w:rPr>
          <w:rFonts w:cstheme="minorHAnsi"/>
        </w:rPr>
        <w:t xml:space="preserve">List the program of performances over the past </w:t>
      </w:r>
      <w:r>
        <w:rPr>
          <w:rFonts w:cstheme="minorHAnsi"/>
        </w:rPr>
        <w:t>six</w:t>
      </w:r>
      <w:r w:rsidRPr="007122E6">
        <w:rPr>
          <w:rFonts w:cstheme="minorHAnsi"/>
        </w:rPr>
        <w:t xml:space="preserve"> years. Examine the themes/ideas in this program and describe how these relate to youth issues and the company’s mission statement. </w:t>
      </w:r>
    </w:p>
    <w:p w14:paraId="652E91B2" w14:textId="77777777" w:rsidR="00CB444D" w:rsidRPr="007122E6" w:rsidRDefault="00CB444D" w:rsidP="001A4092">
      <w:pPr>
        <w:numPr>
          <w:ilvl w:val="0"/>
          <w:numId w:val="17"/>
        </w:numPr>
        <w:tabs>
          <w:tab w:val="clear" w:pos="360"/>
        </w:tabs>
        <w:ind w:left="357" w:hanging="357"/>
        <w:rPr>
          <w:rFonts w:cstheme="minorHAnsi"/>
        </w:rPr>
      </w:pPr>
      <w:r w:rsidRPr="007122E6">
        <w:rPr>
          <w:rFonts w:cstheme="minorHAnsi"/>
        </w:rPr>
        <w:t>Outline the main areas in which t</w:t>
      </w:r>
      <w:r w:rsidR="00CE671D">
        <w:rPr>
          <w:rFonts w:cstheme="minorHAnsi"/>
        </w:rPr>
        <w:t>he company operates e.g. school</w:t>
      </w:r>
      <w:r w:rsidRPr="007122E6">
        <w:rPr>
          <w:rFonts w:cstheme="minorHAnsi"/>
        </w:rPr>
        <w:t xml:space="preserve"> performances, community events. Discuss the benefits these may have to the company and the community.</w:t>
      </w:r>
    </w:p>
    <w:p w14:paraId="469836A6" w14:textId="77777777" w:rsidR="00CB444D" w:rsidRPr="007122E6" w:rsidRDefault="00CB444D" w:rsidP="001A4092">
      <w:pPr>
        <w:numPr>
          <w:ilvl w:val="0"/>
          <w:numId w:val="17"/>
        </w:numPr>
        <w:tabs>
          <w:tab w:val="clear" w:pos="360"/>
        </w:tabs>
        <w:ind w:left="357" w:hanging="357"/>
        <w:rPr>
          <w:rFonts w:cstheme="minorHAnsi"/>
        </w:rPr>
      </w:pPr>
      <w:r w:rsidRPr="007122E6">
        <w:rPr>
          <w:rFonts w:cstheme="minorHAnsi"/>
        </w:rPr>
        <w:t>Exam</w:t>
      </w:r>
      <w:r w:rsidR="00774BA7">
        <w:rPr>
          <w:rFonts w:cstheme="minorHAnsi"/>
        </w:rPr>
        <w:t>ine</w:t>
      </w:r>
      <w:r w:rsidRPr="007122E6">
        <w:rPr>
          <w:rFonts w:cstheme="minorHAnsi"/>
        </w:rPr>
        <w:t xml:space="preserve"> those factors that shape the </w:t>
      </w:r>
      <w:r>
        <w:rPr>
          <w:rFonts w:cstheme="minorHAnsi"/>
        </w:rPr>
        <w:t xml:space="preserve">dance </w:t>
      </w:r>
      <w:r w:rsidRPr="007122E6">
        <w:rPr>
          <w:rFonts w:cstheme="minorHAnsi"/>
        </w:rPr>
        <w:t xml:space="preserve">works produced by this company, using the note making framework for contextual analysis. </w:t>
      </w:r>
      <w:r w:rsidR="00CE3F2C">
        <w:rPr>
          <w:rFonts w:cstheme="minorHAnsi"/>
        </w:rPr>
        <w:t>The class</w:t>
      </w:r>
      <w:r w:rsidR="00CE671D">
        <w:rPr>
          <w:rFonts w:cstheme="minorHAnsi"/>
        </w:rPr>
        <w:t xml:space="preserve"> will analyse</w:t>
      </w:r>
      <w:r>
        <w:rPr>
          <w:rFonts w:cstheme="minorHAnsi"/>
        </w:rPr>
        <w:t xml:space="preserve"> one dance work</w:t>
      </w:r>
      <w:r w:rsidR="00CE671D">
        <w:rPr>
          <w:rFonts w:cstheme="minorHAnsi"/>
        </w:rPr>
        <w:t xml:space="preserve"> in detail</w:t>
      </w:r>
      <w:r>
        <w:rPr>
          <w:rFonts w:cstheme="minorHAnsi"/>
        </w:rPr>
        <w:t>.</w:t>
      </w:r>
    </w:p>
    <w:p w14:paraId="5875681A" w14:textId="77777777" w:rsidR="00CB444D" w:rsidRDefault="00CB444D" w:rsidP="001A4092">
      <w:pPr>
        <w:numPr>
          <w:ilvl w:val="0"/>
          <w:numId w:val="17"/>
        </w:numPr>
        <w:tabs>
          <w:tab w:val="clear" w:pos="360"/>
        </w:tabs>
        <w:ind w:left="357" w:hanging="357"/>
        <w:rPr>
          <w:rFonts w:cstheme="minorHAnsi"/>
        </w:rPr>
      </w:pPr>
      <w:r>
        <w:rPr>
          <w:rFonts w:cstheme="minorHAnsi"/>
        </w:rPr>
        <w:t>Examine</w:t>
      </w:r>
      <w:r w:rsidRPr="007122E6">
        <w:rPr>
          <w:rFonts w:cstheme="minorHAnsi"/>
        </w:rPr>
        <w:t xml:space="preserve"> the contribution </w:t>
      </w:r>
      <w:r w:rsidR="0001099B">
        <w:rPr>
          <w:rFonts w:cstheme="minorHAnsi"/>
        </w:rPr>
        <w:t>QL2 Dance</w:t>
      </w:r>
      <w:r>
        <w:rPr>
          <w:rFonts w:cstheme="minorHAnsi"/>
        </w:rPr>
        <w:t xml:space="preserve"> </w:t>
      </w:r>
      <w:r w:rsidRPr="007122E6">
        <w:rPr>
          <w:rFonts w:cstheme="minorHAnsi"/>
        </w:rPr>
        <w:t>has made to contemporary youth dance in Australia, and the future direction of the company.</w:t>
      </w:r>
    </w:p>
    <w:p w14:paraId="2B279992" w14:textId="54F90BB3" w:rsidR="00CB444D" w:rsidRPr="003E6456" w:rsidRDefault="00675CA9" w:rsidP="001A4092">
      <w:pPr>
        <w:numPr>
          <w:ilvl w:val="0"/>
          <w:numId w:val="17"/>
        </w:numPr>
        <w:tabs>
          <w:tab w:val="clear" w:pos="360"/>
        </w:tabs>
        <w:ind w:left="357" w:hanging="357"/>
        <w:rPr>
          <w:rFonts w:cstheme="minorHAnsi"/>
        </w:rPr>
      </w:pPr>
      <w:r>
        <w:rPr>
          <w:rFonts w:cstheme="minorHAnsi"/>
        </w:rPr>
        <w:t>P</w:t>
      </w:r>
      <w:r w:rsidRPr="003047FF">
        <w:rPr>
          <w:rFonts w:cstheme="minorHAnsi"/>
        </w:rPr>
        <w:t>rior to the i</w:t>
      </w:r>
      <w:r w:rsidRPr="00AA19FC">
        <w:rPr>
          <w:rFonts w:cstheme="minorHAnsi"/>
        </w:rPr>
        <w:t>n</w:t>
      </w:r>
      <w:r>
        <w:rPr>
          <w:rFonts w:cstheme="minorHAnsi"/>
        </w:rPr>
        <w:t>-</w:t>
      </w:r>
      <w:r w:rsidRPr="003047FF">
        <w:rPr>
          <w:rFonts w:cstheme="minorHAnsi"/>
        </w:rPr>
        <w:t>class extended response</w:t>
      </w:r>
      <w:r>
        <w:rPr>
          <w:rFonts w:cstheme="minorHAnsi"/>
        </w:rPr>
        <w:t>,</w:t>
      </w:r>
      <w:r w:rsidRPr="003047FF">
        <w:rPr>
          <w:rFonts w:cstheme="minorHAnsi"/>
        </w:rPr>
        <w:t xml:space="preserve"> </w:t>
      </w:r>
      <w:r>
        <w:rPr>
          <w:rFonts w:cstheme="minorHAnsi"/>
        </w:rPr>
        <w:t>y</w:t>
      </w:r>
      <w:r w:rsidR="00CB444D" w:rsidRPr="003047FF">
        <w:rPr>
          <w:rFonts w:cstheme="minorHAnsi"/>
        </w:rPr>
        <w:t xml:space="preserve">ou </w:t>
      </w:r>
      <w:r w:rsidR="00774BA7">
        <w:rPr>
          <w:rFonts w:cstheme="minorHAnsi"/>
        </w:rPr>
        <w:t>will</w:t>
      </w:r>
      <w:r w:rsidR="00CB444D" w:rsidRPr="003047FF">
        <w:rPr>
          <w:rFonts w:cstheme="minorHAnsi"/>
        </w:rPr>
        <w:t xml:space="preserve"> spend time refining and organising your notes and ideas </w:t>
      </w:r>
      <w:r w:rsidR="00CB444D" w:rsidRPr="005716E5">
        <w:rPr>
          <w:rFonts w:cstheme="minorHAnsi"/>
        </w:rPr>
        <w:t xml:space="preserve">to create a skeleton structure to </w:t>
      </w:r>
      <w:r w:rsidR="00F26FC8">
        <w:rPr>
          <w:rFonts w:cstheme="minorHAnsi"/>
        </w:rPr>
        <w:t>achieve improved</w:t>
      </w:r>
      <w:r w:rsidR="00A45DEB">
        <w:rPr>
          <w:rFonts w:cstheme="minorHAnsi"/>
        </w:rPr>
        <w:t xml:space="preserve"> </w:t>
      </w:r>
      <w:r w:rsidR="00CB444D" w:rsidRPr="005716E5">
        <w:rPr>
          <w:rFonts w:cstheme="minorHAnsi"/>
        </w:rPr>
        <w:t>clarity and coherence.</w:t>
      </w:r>
      <w:r w:rsidR="00CB444D" w:rsidRPr="003047FF">
        <w:rPr>
          <w:rFonts w:cstheme="minorHAnsi"/>
        </w:rPr>
        <w:t xml:space="preserve"> The question will be scaffolded in such a way to allow you to shape your response</w:t>
      </w:r>
      <w:r w:rsidR="005776BC">
        <w:rPr>
          <w:rFonts w:cstheme="minorHAnsi"/>
        </w:rPr>
        <w:t>,</w:t>
      </w:r>
      <w:r w:rsidR="00CB444D" w:rsidRPr="003047FF">
        <w:rPr>
          <w:rFonts w:cstheme="minorHAnsi"/>
        </w:rPr>
        <w:t xml:space="preserve"> addressing the dot points</w:t>
      </w:r>
      <w:r w:rsidR="00CB444D">
        <w:t>.</w:t>
      </w:r>
    </w:p>
    <w:p w14:paraId="293B2DA3" w14:textId="77777777" w:rsidR="00CB444D" w:rsidRPr="001A4092" w:rsidRDefault="00CB444D" w:rsidP="001A4092">
      <w:r w:rsidRPr="000F4DF8">
        <w:rPr>
          <w:rFonts w:eastAsia="Times New Roman" w:cs="Arial"/>
          <w:b/>
          <w:bCs/>
          <w:sz w:val="24"/>
          <w:szCs w:val="24"/>
          <w:lang w:val="fr-FR"/>
        </w:rPr>
        <w:br w:type="page"/>
      </w:r>
    </w:p>
    <w:p w14:paraId="5E529783" w14:textId="77777777" w:rsidR="00CB444D" w:rsidRPr="00F7096B" w:rsidRDefault="00E40D81" w:rsidP="00B102F5">
      <w:pPr>
        <w:rPr>
          <w:rFonts w:eastAsia="Times New Roman" w:cs="Arial"/>
          <w:b/>
        </w:rPr>
      </w:pPr>
      <w:r>
        <w:rPr>
          <w:rFonts w:eastAsia="Times New Roman" w:cs="Arial"/>
          <w:b/>
        </w:rPr>
        <w:lastRenderedPageBreak/>
        <w:t>U</w:t>
      </w:r>
      <w:r w:rsidRPr="00F7096B">
        <w:rPr>
          <w:rFonts w:eastAsia="Times New Roman" w:cs="Arial"/>
          <w:b/>
        </w:rPr>
        <w:t>nseen question</w:t>
      </w:r>
    </w:p>
    <w:p w14:paraId="218B5981" w14:textId="77777777" w:rsidR="00CB444D" w:rsidRDefault="00CB444D" w:rsidP="003520A0">
      <w:pPr>
        <w:tabs>
          <w:tab w:val="left" w:pos="1418"/>
        </w:tabs>
        <w:autoSpaceDE w:val="0"/>
        <w:autoSpaceDN w:val="0"/>
        <w:adjustRightInd w:val="0"/>
        <w:contextualSpacing/>
        <w:rPr>
          <w:rFonts w:cstheme="minorHAnsi"/>
        </w:rPr>
      </w:pPr>
      <w:r w:rsidRPr="00ED14FB">
        <w:rPr>
          <w:rFonts w:cstheme="minorHAnsi"/>
        </w:rPr>
        <w:t xml:space="preserve">Dance companies </w:t>
      </w:r>
      <w:r w:rsidR="00573962">
        <w:rPr>
          <w:rFonts w:cstheme="minorHAnsi"/>
        </w:rPr>
        <w:t xml:space="preserve">create works for youth that are influenced by </w:t>
      </w:r>
      <w:r w:rsidR="00573962" w:rsidRPr="00CB444D">
        <w:rPr>
          <w:rFonts w:cstheme="minorHAnsi"/>
        </w:rPr>
        <w:t>historical, cultural and social factors</w:t>
      </w:r>
      <w:r w:rsidRPr="00ED14FB">
        <w:rPr>
          <w:rFonts w:cstheme="minorHAnsi"/>
        </w:rPr>
        <w:t xml:space="preserve"> </w:t>
      </w:r>
      <w:r w:rsidR="00573962">
        <w:rPr>
          <w:rFonts w:cstheme="minorHAnsi"/>
        </w:rPr>
        <w:t>of the time</w:t>
      </w:r>
      <w:r w:rsidRPr="00ED14FB">
        <w:rPr>
          <w:rFonts w:cstheme="minorHAnsi"/>
        </w:rPr>
        <w:t xml:space="preserve">. Discuss this statement with reference to </w:t>
      </w:r>
      <w:r w:rsidRPr="00ED14FB">
        <w:rPr>
          <w:rFonts w:cstheme="minorHAnsi"/>
          <w:b/>
          <w:bCs/>
        </w:rPr>
        <w:t xml:space="preserve">one </w:t>
      </w:r>
      <w:r>
        <w:rPr>
          <w:rFonts w:cstheme="minorHAnsi"/>
        </w:rPr>
        <w:t xml:space="preserve">case study </w:t>
      </w:r>
      <w:r w:rsidRPr="00ED14FB">
        <w:rPr>
          <w:rFonts w:cstheme="minorHAnsi"/>
        </w:rPr>
        <w:t xml:space="preserve">and </w:t>
      </w:r>
      <w:r w:rsidRPr="00ED14FB">
        <w:rPr>
          <w:rFonts w:cstheme="minorHAnsi"/>
          <w:b/>
          <w:bCs/>
        </w:rPr>
        <w:t xml:space="preserve">one </w:t>
      </w:r>
      <w:r>
        <w:rPr>
          <w:rFonts w:cstheme="minorHAnsi"/>
        </w:rPr>
        <w:t xml:space="preserve">dance </w:t>
      </w:r>
      <w:r w:rsidRPr="00ED14FB">
        <w:rPr>
          <w:rFonts w:cstheme="minorHAnsi"/>
        </w:rPr>
        <w:t>work from the case study.</w:t>
      </w:r>
    </w:p>
    <w:p w14:paraId="79F56654" w14:textId="77777777" w:rsidR="00CB444D" w:rsidRDefault="00CB444D" w:rsidP="004D6DE9">
      <w:pPr>
        <w:pStyle w:val="ListParagraph"/>
        <w:numPr>
          <w:ilvl w:val="0"/>
          <w:numId w:val="30"/>
        </w:numPr>
        <w:tabs>
          <w:tab w:val="right" w:pos="9356"/>
        </w:tabs>
        <w:autoSpaceDE w:val="0"/>
        <w:autoSpaceDN w:val="0"/>
        <w:adjustRightInd w:val="0"/>
        <w:ind w:left="357" w:hanging="357"/>
        <w:contextualSpacing w:val="0"/>
        <w:rPr>
          <w:rFonts w:cstheme="minorHAnsi"/>
        </w:rPr>
      </w:pPr>
      <w:r w:rsidRPr="00ED14FB">
        <w:rPr>
          <w:rFonts w:cstheme="minorHAnsi"/>
        </w:rPr>
        <w:t>Provide an overview of the</w:t>
      </w:r>
      <w:r w:rsidR="009439BE">
        <w:rPr>
          <w:rFonts w:cstheme="minorHAnsi"/>
        </w:rPr>
        <w:t xml:space="preserve"> case study and the dance work</w:t>
      </w:r>
      <w:r w:rsidR="00E36E7A">
        <w:rPr>
          <w:rFonts w:cstheme="minorHAnsi"/>
        </w:rPr>
        <w:tab/>
      </w:r>
      <w:r w:rsidRPr="00ED14FB">
        <w:rPr>
          <w:rFonts w:cstheme="minorHAnsi"/>
        </w:rPr>
        <w:t>(6 marks)</w:t>
      </w:r>
    </w:p>
    <w:p w14:paraId="566394C2" w14:textId="77777777" w:rsidR="00CB444D" w:rsidRDefault="00CB444D" w:rsidP="004D6DE9">
      <w:pPr>
        <w:pStyle w:val="ListParagraph"/>
        <w:numPr>
          <w:ilvl w:val="0"/>
          <w:numId w:val="30"/>
        </w:numPr>
        <w:tabs>
          <w:tab w:val="right" w:pos="9356"/>
        </w:tabs>
        <w:autoSpaceDE w:val="0"/>
        <w:autoSpaceDN w:val="0"/>
        <w:adjustRightInd w:val="0"/>
        <w:ind w:left="357" w:hanging="357"/>
        <w:contextualSpacing w:val="0"/>
        <w:rPr>
          <w:rFonts w:cstheme="minorHAnsi"/>
        </w:rPr>
      </w:pPr>
      <w:r w:rsidRPr="00ED14FB">
        <w:rPr>
          <w:rFonts w:cstheme="minorHAnsi"/>
        </w:rPr>
        <w:t xml:space="preserve">Discuss the </w:t>
      </w:r>
      <w:r w:rsidR="00573962" w:rsidRPr="00CB444D">
        <w:rPr>
          <w:rFonts w:cstheme="minorHAnsi"/>
        </w:rPr>
        <w:t>historical, cultural and</w:t>
      </w:r>
      <w:r w:rsidR="00573962">
        <w:rPr>
          <w:rFonts w:cstheme="minorHAnsi"/>
        </w:rPr>
        <w:t xml:space="preserve">/or social </w:t>
      </w:r>
      <w:r w:rsidRPr="00ED14FB">
        <w:rPr>
          <w:rFonts w:cstheme="minorHAnsi"/>
        </w:rPr>
        <w:t>issue</w:t>
      </w:r>
      <w:r w:rsidR="00854C6C">
        <w:rPr>
          <w:rFonts w:cstheme="minorHAnsi"/>
        </w:rPr>
        <w:t>/</w:t>
      </w:r>
      <w:r w:rsidR="00573962">
        <w:rPr>
          <w:rFonts w:cstheme="minorHAnsi"/>
        </w:rPr>
        <w:t>s</w:t>
      </w:r>
      <w:r w:rsidRPr="00ED14FB">
        <w:rPr>
          <w:rFonts w:cstheme="minorHAnsi"/>
        </w:rPr>
        <w:t xml:space="preserve"> explored in the d</w:t>
      </w:r>
      <w:r w:rsidR="009439BE">
        <w:rPr>
          <w:rFonts w:cstheme="minorHAnsi"/>
        </w:rPr>
        <w:t>ance work</w:t>
      </w:r>
      <w:r w:rsidRPr="00ED14FB">
        <w:rPr>
          <w:rFonts w:cstheme="minorHAnsi"/>
        </w:rPr>
        <w:t xml:space="preserve"> </w:t>
      </w:r>
      <w:r>
        <w:rPr>
          <w:rFonts w:cstheme="minorHAnsi"/>
        </w:rPr>
        <w:tab/>
      </w:r>
      <w:r w:rsidRPr="00ED14FB">
        <w:rPr>
          <w:rFonts w:cstheme="minorHAnsi"/>
        </w:rPr>
        <w:t>(8 marks)</w:t>
      </w:r>
    </w:p>
    <w:p w14:paraId="454EB436" w14:textId="77777777" w:rsidR="00CB444D" w:rsidRDefault="00CB444D" w:rsidP="004D6DE9">
      <w:pPr>
        <w:pStyle w:val="ListParagraph"/>
        <w:numPr>
          <w:ilvl w:val="0"/>
          <w:numId w:val="30"/>
        </w:numPr>
        <w:tabs>
          <w:tab w:val="right" w:pos="9356"/>
        </w:tabs>
        <w:autoSpaceDE w:val="0"/>
        <w:autoSpaceDN w:val="0"/>
        <w:adjustRightInd w:val="0"/>
        <w:ind w:left="357" w:hanging="357"/>
        <w:contextualSpacing w:val="0"/>
        <w:rPr>
          <w:rFonts w:cstheme="minorHAnsi"/>
        </w:rPr>
      </w:pPr>
      <w:r w:rsidRPr="000059DB">
        <w:rPr>
          <w:rFonts w:cstheme="minorHAnsi"/>
        </w:rPr>
        <w:t xml:space="preserve">Analyse how the choreography and design concepts (sound, lighting, set design and costume) </w:t>
      </w:r>
      <w:r w:rsidR="00573962">
        <w:rPr>
          <w:rFonts w:cstheme="minorHAnsi"/>
        </w:rPr>
        <w:t xml:space="preserve">of the time </w:t>
      </w:r>
      <w:r w:rsidRPr="000059DB">
        <w:rPr>
          <w:rFonts w:cstheme="minorHAnsi"/>
        </w:rPr>
        <w:t>contributed to creating mea</w:t>
      </w:r>
      <w:r w:rsidR="009439BE">
        <w:rPr>
          <w:rFonts w:cstheme="minorHAnsi"/>
        </w:rPr>
        <w:t>ningful dance relevant to youth</w:t>
      </w:r>
      <w:r w:rsidRPr="000059DB">
        <w:rPr>
          <w:rFonts w:cstheme="minorHAnsi"/>
        </w:rPr>
        <w:t xml:space="preserve"> </w:t>
      </w:r>
      <w:r w:rsidR="00E36E7A">
        <w:rPr>
          <w:rFonts w:cstheme="minorHAnsi"/>
        </w:rPr>
        <w:tab/>
      </w:r>
      <w:r w:rsidRPr="000059DB">
        <w:rPr>
          <w:rFonts w:cstheme="minorHAnsi"/>
        </w:rPr>
        <w:t>(12 marks)</w:t>
      </w:r>
    </w:p>
    <w:p w14:paraId="77645E5F" w14:textId="77777777" w:rsidR="008010E0" w:rsidRPr="00CB444D" w:rsidRDefault="00CB444D" w:rsidP="004D6DE9">
      <w:pPr>
        <w:pStyle w:val="ListParagraph"/>
        <w:numPr>
          <w:ilvl w:val="0"/>
          <w:numId w:val="30"/>
        </w:numPr>
        <w:tabs>
          <w:tab w:val="right" w:pos="9356"/>
        </w:tabs>
        <w:autoSpaceDE w:val="0"/>
        <w:autoSpaceDN w:val="0"/>
        <w:adjustRightInd w:val="0"/>
        <w:ind w:left="357" w:hanging="357"/>
        <w:contextualSpacing w:val="0"/>
        <w:rPr>
          <w:rFonts w:eastAsia="Times New Roman" w:cs="Arial"/>
          <w:lang w:val="en-GB"/>
        </w:rPr>
      </w:pPr>
      <w:r w:rsidRPr="00CB444D">
        <w:rPr>
          <w:rFonts w:cstheme="minorHAnsi"/>
        </w:rPr>
        <w:t>Write your extended response in a well-organised and clear manner, using dance termino</w:t>
      </w:r>
      <w:r w:rsidR="009439BE">
        <w:rPr>
          <w:rFonts w:cstheme="minorHAnsi"/>
        </w:rPr>
        <w:t>logy where appropriate</w:t>
      </w:r>
      <w:r w:rsidR="00F4115D">
        <w:rPr>
          <w:rFonts w:cstheme="minorHAnsi"/>
        </w:rPr>
        <w:t xml:space="preserve"> </w:t>
      </w:r>
      <w:r w:rsidR="00F4115D">
        <w:rPr>
          <w:rFonts w:cstheme="minorHAnsi"/>
        </w:rPr>
        <w:tab/>
      </w:r>
      <w:r w:rsidRPr="00CB444D">
        <w:rPr>
          <w:rFonts w:cstheme="minorHAnsi"/>
        </w:rPr>
        <w:t>(4 marks)</w:t>
      </w:r>
    </w:p>
    <w:p w14:paraId="74B93FCC" w14:textId="77777777" w:rsidR="00E822E0" w:rsidRPr="0028297B" w:rsidRDefault="00E822E0" w:rsidP="00E822E0">
      <w:pPr>
        <w:rPr>
          <w:rFonts w:eastAsia="Times New Roman" w:cs="Arial"/>
          <w:b/>
          <w:bCs/>
          <w:lang w:val="en-GB"/>
        </w:rPr>
      </w:pPr>
      <w:r w:rsidRPr="0028297B">
        <w:rPr>
          <w:rFonts w:eastAsia="Times New Roman" w:cs="Arial"/>
          <w:b/>
          <w:bCs/>
          <w:lang w:val="en-GB"/>
        </w:rPr>
        <w:br w:type="page"/>
      </w:r>
    </w:p>
    <w:p w14:paraId="01D176E4" w14:textId="7142C56A" w:rsidR="00E822E0" w:rsidRPr="00DD0FF9" w:rsidRDefault="001162D9" w:rsidP="004D6DE9">
      <w:pPr>
        <w:pStyle w:val="SCSAHeading1"/>
        <w:spacing w:after="120"/>
      </w:pPr>
      <w:r w:rsidRPr="0028297B">
        <w:lastRenderedPageBreak/>
        <w:t xml:space="preserve">Marking key for </w:t>
      </w:r>
      <w:r w:rsidR="00C23298">
        <w:t xml:space="preserve">sample assessment task </w:t>
      </w:r>
      <w:r w:rsidR="0052216F">
        <w:t>8</w:t>
      </w:r>
      <w:r w:rsidR="00F4115D">
        <w:t xml:space="preserve"> – </w:t>
      </w:r>
      <w:r w:rsidRPr="0028297B">
        <w:t xml:space="preserve">Unit </w:t>
      </w:r>
      <w:r w:rsidR="00F4115D">
        <w:t>3</w:t>
      </w:r>
    </w:p>
    <w:tbl>
      <w:tblPr>
        <w:tblW w:w="5000" w:type="pct"/>
        <w:tblBorders>
          <w:top w:val="single" w:sz="4" w:space="0" w:color="BD9FCF"/>
          <w:left w:val="single" w:sz="4" w:space="0" w:color="BD9FCF"/>
          <w:bottom w:val="single" w:sz="4" w:space="0" w:color="BD9FCF"/>
          <w:right w:val="single" w:sz="4" w:space="0" w:color="BD9FCF"/>
          <w:insideH w:val="single" w:sz="4" w:space="0" w:color="BD9FCF"/>
          <w:insideV w:val="single" w:sz="4" w:space="0" w:color="BD9FCF"/>
        </w:tblBorders>
        <w:tblLayout w:type="fixed"/>
        <w:tblCellMar>
          <w:top w:w="57" w:type="dxa"/>
          <w:bottom w:w="57" w:type="dxa"/>
        </w:tblCellMar>
        <w:tblLook w:val="01E0" w:firstRow="1" w:lastRow="1" w:firstColumn="1" w:lastColumn="1" w:noHBand="0" w:noVBand="0"/>
      </w:tblPr>
      <w:tblGrid>
        <w:gridCol w:w="8125"/>
        <w:gridCol w:w="1219"/>
      </w:tblGrid>
      <w:tr w:rsidR="00303994" w:rsidRPr="001F7403" w14:paraId="391DB16D" w14:textId="77777777" w:rsidTr="006124A3">
        <w:trPr>
          <w:trHeight w:val="20"/>
        </w:trPr>
        <w:tc>
          <w:tcPr>
            <w:tcW w:w="7843" w:type="dxa"/>
            <w:tcBorders>
              <w:right w:val="single" w:sz="4" w:space="0" w:color="FFFFFF" w:themeColor="background1"/>
            </w:tcBorders>
            <w:shd w:val="clear" w:color="auto" w:fill="BD9FCF" w:themeFill="accent4"/>
            <w:hideMark/>
          </w:tcPr>
          <w:p w14:paraId="5BCAAD04" w14:textId="77777777" w:rsidR="00303994" w:rsidRPr="001365E8" w:rsidRDefault="00303994" w:rsidP="00575DE3">
            <w:pPr>
              <w:spacing w:before="60" w:after="60" w:line="264" w:lineRule="auto"/>
              <w:jc w:val="center"/>
              <w:rPr>
                <w:rFonts w:cstheme="minorHAnsi"/>
                <w:b/>
                <w:bCs/>
                <w:sz w:val="20"/>
                <w:szCs w:val="20"/>
              </w:rPr>
            </w:pPr>
            <w:r w:rsidRPr="001F7403">
              <w:rPr>
                <w:rFonts w:cstheme="minorHAnsi"/>
                <w:b/>
                <w:bCs/>
                <w:sz w:val="20"/>
                <w:szCs w:val="20"/>
              </w:rPr>
              <w:t>Description</w:t>
            </w:r>
          </w:p>
        </w:tc>
        <w:tc>
          <w:tcPr>
            <w:tcW w:w="1177" w:type="dxa"/>
            <w:tcBorders>
              <w:left w:val="single" w:sz="4" w:space="0" w:color="FFFFFF" w:themeColor="background1"/>
            </w:tcBorders>
            <w:shd w:val="clear" w:color="auto" w:fill="BD9FCF" w:themeFill="accent4"/>
            <w:vAlign w:val="center"/>
            <w:hideMark/>
          </w:tcPr>
          <w:p w14:paraId="095C6865" w14:textId="77777777" w:rsidR="00303994" w:rsidRPr="001F7403" w:rsidRDefault="00303994" w:rsidP="00575DE3">
            <w:pPr>
              <w:spacing w:before="60" w:after="60" w:line="264" w:lineRule="auto"/>
              <w:jc w:val="center"/>
              <w:rPr>
                <w:rFonts w:cstheme="minorHAnsi"/>
                <w:b/>
                <w:bCs/>
                <w:sz w:val="20"/>
                <w:szCs w:val="20"/>
              </w:rPr>
            </w:pPr>
            <w:r w:rsidRPr="001F7403">
              <w:rPr>
                <w:rFonts w:cstheme="minorHAnsi"/>
                <w:b/>
                <w:bCs/>
                <w:sz w:val="20"/>
                <w:szCs w:val="20"/>
              </w:rPr>
              <w:t>Marks</w:t>
            </w:r>
          </w:p>
        </w:tc>
      </w:tr>
      <w:tr w:rsidR="00303994" w:rsidRPr="001F7403" w14:paraId="19A0C98A" w14:textId="77777777" w:rsidTr="006124A3">
        <w:trPr>
          <w:trHeight w:val="20"/>
        </w:trPr>
        <w:tc>
          <w:tcPr>
            <w:tcW w:w="9020" w:type="dxa"/>
            <w:gridSpan w:val="2"/>
            <w:shd w:val="clear" w:color="auto" w:fill="auto"/>
            <w:hideMark/>
          </w:tcPr>
          <w:p w14:paraId="432C680E" w14:textId="77777777" w:rsidR="00303994" w:rsidRPr="001F7403" w:rsidRDefault="00303994" w:rsidP="00575DE3">
            <w:pPr>
              <w:tabs>
                <w:tab w:val="left" w:pos="180"/>
                <w:tab w:val="left" w:pos="525"/>
                <w:tab w:val="left" w:pos="855"/>
              </w:tabs>
              <w:spacing w:after="0" w:line="264" w:lineRule="auto"/>
              <w:rPr>
                <w:rFonts w:cstheme="minorHAnsi"/>
                <w:bCs/>
                <w:sz w:val="20"/>
                <w:szCs w:val="20"/>
              </w:rPr>
            </w:pPr>
            <w:r w:rsidRPr="00FE72BF">
              <w:rPr>
                <w:rFonts w:cstheme="minorHAnsi"/>
                <w:b/>
                <w:bCs/>
                <w:sz w:val="20"/>
                <w:szCs w:val="20"/>
              </w:rPr>
              <w:t>Provides, within the context of the question, an overview of th</w:t>
            </w:r>
            <w:r w:rsidR="009439BE">
              <w:rPr>
                <w:rFonts w:cstheme="minorHAnsi"/>
                <w:b/>
                <w:bCs/>
                <w:sz w:val="20"/>
                <w:szCs w:val="20"/>
              </w:rPr>
              <w:t>e case study and the dance work</w:t>
            </w:r>
          </w:p>
        </w:tc>
      </w:tr>
      <w:tr w:rsidR="00303994" w:rsidRPr="001F7403" w14:paraId="18D221C5" w14:textId="77777777" w:rsidTr="006124A3">
        <w:trPr>
          <w:trHeight w:val="20"/>
        </w:trPr>
        <w:tc>
          <w:tcPr>
            <w:tcW w:w="7843" w:type="dxa"/>
            <w:vAlign w:val="center"/>
            <w:hideMark/>
          </w:tcPr>
          <w:p w14:paraId="48606E8D"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Provides a comprehensive and focused overview of the case study and dance work. In</w:t>
            </w:r>
            <w:r w:rsidR="009439BE">
              <w:rPr>
                <w:rFonts w:cstheme="minorHAnsi"/>
                <w:sz w:val="20"/>
                <w:szCs w:val="20"/>
              </w:rPr>
              <w:t>formation presented is accurate</w:t>
            </w:r>
          </w:p>
        </w:tc>
        <w:tc>
          <w:tcPr>
            <w:tcW w:w="1177" w:type="dxa"/>
            <w:shd w:val="clear" w:color="auto" w:fill="auto"/>
            <w:vAlign w:val="center"/>
          </w:tcPr>
          <w:p w14:paraId="367DF2A3"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6</w:t>
            </w:r>
          </w:p>
        </w:tc>
      </w:tr>
      <w:tr w:rsidR="00303994" w:rsidRPr="001F7403" w14:paraId="7E553781" w14:textId="77777777" w:rsidTr="006124A3">
        <w:trPr>
          <w:trHeight w:val="20"/>
        </w:trPr>
        <w:tc>
          <w:tcPr>
            <w:tcW w:w="7843" w:type="dxa"/>
            <w:vAlign w:val="center"/>
          </w:tcPr>
          <w:p w14:paraId="50665224" w14:textId="77777777" w:rsidR="00303994" w:rsidRPr="001F7403" w:rsidRDefault="00303994" w:rsidP="00575DE3">
            <w:pPr>
              <w:spacing w:after="0" w:line="264" w:lineRule="auto"/>
              <w:rPr>
                <w:rFonts w:cstheme="minorHAnsi"/>
                <w:sz w:val="20"/>
                <w:szCs w:val="20"/>
                <w:lang w:eastAsia="zh-CN"/>
              </w:rPr>
            </w:pPr>
            <w:r w:rsidRPr="00467FC1">
              <w:rPr>
                <w:rFonts w:cstheme="minorHAnsi"/>
                <w:sz w:val="20"/>
                <w:szCs w:val="20"/>
                <w:lang w:eastAsia="zh-CN"/>
              </w:rPr>
              <w:t>Provides a competent overview of the case study and dance work. In</w:t>
            </w:r>
            <w:r w:rsidR="009439BE">
              <w:rPr>
                <w:rFonts w:cstheme="minorHAnsi"/>
                <w:sz w:val="20"/>
                <w:szCs w:val="20"/>
                <w:lang w:eastAsia="zh-CN"/>
              </w:rPr>
              <w:t>formation presented is accurate</w:t>
            </w:r>
          </w:p>
        </w:tc>
        <w:tc>
          <w:tcPr>
            <w:tcW w:w="1177" w:type="dxa"/>
            <w:shd w:val="clear" w:color="auto" w:fill="auto"/>
            <w:vAlign w:val="center"/>
          </w:tcPr>
          <w:p w14:paraId="006A052D"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5</w:t>
            </w:r>
          </w:p>
        </w:tc>
      </w:tr>
      <w:tr w:rsidR="00303994" w:rsidRPr="001F7403" w14:paraId="721CDA24" w14:textId="77777777" w:rsidTr="006124A3">
        <w:trPr>
          <w:trHeight w:val="20"/>
        </w:trPr>
        <w:tc>
          <w:tcPr>
            <w:tcW w:w="7843" w:type="dxa"/>
            <w:vAlign w:val="center"/>
          </w:tcPr>
          <w:p w14:paraId="263F5DDB" w14:textId="77777777" w:rsidR="00303994" w:rsidRPr="001F7403" w:rsidRDefault="00303994" w:rsidP="00575DE3">
            <w:pPr>
              <w:spacing w:after="0" w:line="264" w:lineRule="auto"/>
              <w:rPr>
                <w:rFonts w:cstheme="minorHAnsi"/>
                <w:sz w:val="20"/>
                <w:szCs w:val="20"/>
                <w:lang w:eastAsia="zh-CN"/>
              </w:rPr>
            </w:pPr>
            <w:r w:rsidRPr="00467FC1">
              <w:rPr>
                <w:rFonts w:cstheme="minorHAnsi"/>
                <w:sz w:val="20"/>
                <w:szCs w:val="20"/>
                <w:lang w:eastAsia="zh-CN"/>
              </w:rPr>
              <w:t>Provides an overview of the case study and dance work. Info</w:t>
            </w:r>
            <w:r w:rsidR="009439BE">
              <w:rPr>
                <w:rFonts w:cstheme="minorHAnsi"/>
                <w:sz w:val="20"/>
                <w:szCs w:val="20"/>
                <w:lang w:eastAsia="zh-CN"/>
              </w:rPr>
              <w:t>rmation presented is accurate</w:t>
            </w:r>
          </w:p>
        </w:tc>
        <w:tc>
          <w:tcPr>
            <w:tcW w:w="1177" w:type="dxa"/>
            <w:shd w:val="clear" w:color="auto" w:fill="auto"/>
            <w:vAlign w:val="center"/>
          </w:tcPr>
          <w:p w14:paraId="68006483"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4</w:t>
            </w:r>
          </w:p>
        </w:tc>
      </w:tr>
      <w:tr w:rsidR="00303994" w:rsidRPr="001F7403" w14:paraId="0A18E59E" w14:textId="77777777" w:rsidTr="006124A3">
        <w:trPr>
          <w:trHeight w:val="20"/>
        </w:trPr>
        <w:tc>
          <w:tcPr>
            <w:tcW w:w="7843" w:type="dxa"/>
            <w:vAlign w:val="center"/>
            <w:hideMark/>
          </w:tcPr>
          <w:p w14:paraId="57E98E23"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Provides a general overview of the case study and dance work. Some obvious facts are overlooked and/or some infor</w:t>
            </w:r>
            <w:r w:rsidR="009439BE">
              <w:rPr>
                <w:rFonts w:cstheme="minorHAnsi"/>
                <w:sz w:val="20"/>
                <w:szCs w:val="20"/>
              </w:rPr>
              <w:t>mation referenced is inaccurate</w:t>
            </w:r>
          </w:p>
        </w:tc>
        <w:tc>
          <w:tcPr>
            <w:tcW w:w="1177" w:type="dxa"/>
            <w:shd w:val="clear" w:color="auto" w:fill="auto"/>
            <w:vAlign w:val="center"/>
          </w:tcPr>
          <w:p w14:paraId="35FEC6AF"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3</w:t>
            </w:r>
          </w:p>
        </w:tc>
      </w:tr>
      <w:tr w:rsidR="00303994" w:rsidRPr="001F7403" w14:paraId="6C8AD797" w14:textId="77777777" w:rsidTr="006124A3">
        <w:trPr>
          <w:trHeight w:val="20"/>
        </w:trPr>
        <w:tc>
          <w:tcPr>
            <w:tcW w:w="7843" w:type="dxa"/>
            <w:vAlign w:val="center"/>
            <w:hideMark/>
          </w:tcPr>
          <w:p w14:paraId="782DA128"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Provides</w:t>
            </w:r>
            <w:r w:rsidR="00C23298">
              <w:rPr>
                <w:rFonts w:cstheme="minorHAnsi"/>
                <w:sz w:val="20"/>
                <w:szCs w:val="20"/>
              </w:rPr>
              <w:t>,</w:t>
            </w:r>
            <w:r w:rsidRPr="00467FC1">
              <w:rPr>
                <w:rFonts w:cstheme="minorHAnsi"/>
                <w:sz w:val="20"/>
                <w:szCs w:val="20"/>
              </w:rPr>
              <w:t xml:space="preserve"> with some clarity and some relevance</w:t>
            </w:r>
            <w:r w:rsidR="00C23298">
              <w:rPr>
                <w:rFonts w:cstheme="minorHAnsi"/>
                <w:sz w:val="20"/>
                <w:szCs w:val="20"/>
              </w:rPr>
              <w:t>,</w:t>
            </w:r>
            <w:r w:rsidRPr="00467FC1">
              <w:rPr>
                <w:rFonts w:cstheme="minorHAnsi"/>
                <w:sz w:val="20"/>
                <w:szCs w:val="20"/>
              </w:rPr>
              <w:t xml:space="preserve"> an overview of the case study and dance work. Obvious facts are </w:t>
            </w:r>
            <w:proofErr w:type="gramStart"/>
            <w:r w:rsidRPr="00467FC1">
              <w:rPr>
                <w:rFonts w:cstheme="minorHAnsi"/>
                <w:sz w:val="20"/>
                <w:szCs w:val="20"/>
              </w:rPr>
              <w:t>overlooked</w:t>
            </w:r>
            <w:proofErr w:type="gramEnd"/>
            <w:r w:rsidRPr="00467FC1">
              <w:rPr>
                <w:rFonts w:cstheme="minorHAnsi"/>
                <w:sz w:val="20"/>
                <w:szCs w:val="20"/>
              </w:rPr>
              <w:t xml:space="preserve"> or some infor</w:t>
            </w:r>
            <w:r w:rsidR="009439BE">
              <w:rPr>
                <w:rFonts w:cstheme="minorHAnsi"/>
                <w:sz w:val="20"/>
                <w:szCs w:val="20"/>
              </w:rPr>
              <w:t>mation referenced is inaccurate</w:t>
            </w:r>
          </w:p>
        </w:tc>
        <w:tc>
          <w:tcPr>
            <w:tcW w:w="1177" w:type="dxa"/>
            <w:shd w:val="clear" w:color="auto" w:fill="auto"/>
            <w:vAlign w:val="center"/>
          </w:tcPr>
          <w:p w14:paraId="098C75AB"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2</w:t>
            </w:r>
          </w:p>
        </w:tc>
      </w:tr>
      <w:tr w:rsidR="00303994" w:rsidRPr="001F7403" w14:paraId="55083271" w14:textId="77777777" w:rsidTr="006124A3">
        <w:trPr>
          <w:trHeight w:val="20"/>
        </w:trPr>
        <w:tc>
          <w:tcPr>
            <w:tcW w:w="7843" w:type="dxa"/>
            <w:vAlign w:val="center"/>
            <w:hideMark/>
          </w:tcPr>
          <w:p w14:paraId="257DBE15"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Overview is superficial or overview is disjointed. Information is l</w:t>
            </w:r>
            <w:r w:rsidR="009439BE">
              <w:rPr>
                <w:rFonts w:cstheme="minorHAnsi"/>
                <w:sz w:val="20"/>
                <w:szCs w:val="20"/>
              </w:rPr>
              <w:t>argely irrelevant or inaccurate</w:t>
            </w:r>
          </w:p>
        </w:tc>
        <w:tc>
          <w:tcPr>
            <w:tcW w:w="1177" w:type="dxa"/>
            <w:shd w:val="clear" w:color="auto" w:fill="auto"/>
            <w:vAlign w:val="center"/>
          </w:tcPr>
          <w:p w14:paraId="63F1F9C7"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1</w:t>
            </w:r>
          </w:p>
        </w:tc>
      </w:tr>
      <w:tr w:rsidR="00897640" w:rsidRPr="001F7403" w14:paraId="3CE3EEF6" w14:textId="77777777" w:rsidTr="006124A3">
        <w:trPr>
          <w:trHeight w:val="20"/>
        </w:trPr>
        <w:tc>
          <w:tcPr>
            <w:tcW w:w="7843" w:type="dxa"/>
            <w:vAlign w:val="center"/>
          </w:tcPr>
          <w:p w14:paraId="57FB4A89" w14:textId="5B2E042C" w:rsidR="00897640" w:rsidRPr="001A4092" w:rsidRDefault="00897640" w:rsidP="00575DE3">
            <w:pPr>
              <w:spacing w:after="0" w:line="264" w:lineRule="auto"/>
              <w:jc w:val="right"/>
              <w:rPr>
                <w:rFonts w:cstheme="minorHAnsi"/>
                <w:b/>
                <w:sz w:val="20"/>
                <w:szCs w:val="20"/>
              </w:rPr>
            </w:pPr>
            <w:r w:rsidRPr="001A4092">
              <w:rPr>
                <w:rFonts w:cstheme="minorHAnsi"/>
                <w:b/>
                <w:sz w:val="20"/>
                <w:szCs w:val="20"/>
              </w:rPr>
              <w:t>Subtotal</w:t>
            </w:r>
          </w:p>
        </w:tc>
        <w:tc>
          <w:tcPr>
            <w:tcW w:w="1177" w:type="dxa"/>
            <w:shd w:val="clear" w:color="auto" w:fill="auto"/>
            <w:vAlign w:val="center"/>
          </w:tcPr>
          <w:p w14:paraId="5E6752E4" w14:textId="01E1B6C1" w:rsidR="00897640" w:rsidRPr="001A4092" w:rsidRDefault="008F0D2F" w:rsidP="00575DE3">
            <w:pPr>
              <w:spacing w:after="0" w:line="264" w:lineRule="auto"/>
              <w:jc w:val="right"/>
              <w:rPr>
                <w:rFonts w:cstheme="minorHAnsi"/>
                <w:b/>
                <w:sz w:val="20"/>
                <w:szCs w:val="20"/>
              </w:rPr>
            </w:pPr>
            <w:r>
              <w:rPr>
                <w:rFonts w:cstheme="minorHAnsi"/>
                <w:b/>
                <w:sz w:val="20"/>
                <w:szCs w:val="20"/>
              </w:rPr>
              <w:t>/</w:t>
            </w:r>
            <w:r w:rsidR="00897640" w:rsidRPr="001A4092">
              <w:rPr>
                <w:rFonts w:cstheme="minorHAnsi"/>
                <w:b/>
                <w:sz w:val="20"/>
                <w:szCs w:val="20"/>
              </w:rPr>
              <w:t>16</w:t>
            </w:r>
          </w:p>
        </w:tc>
      </w:tr>
      <w:tr w:rsidR="00303994" w:rsidRPr="001F7403" w14:paraId="7D94374F" w14:textId="77777777" w:rsidTr="006124A3">
        <w:trPr>
          <w:trHeight w:val="20"/>
        </w:trPr>
        <w:tc>
          <w:tcPr>
            <w:tcW w:w="9020" w:type="dxa"/>
            <w:gridSpan w:val="2"/>
            <w:shd w:val="clear" w:color="auto" w:fill="auto"/>
          </w:tcPr>
          <w:p w14:paraId="3683E926" w14:textId="77777777" w:rsidR="00303994" w:rsidRPr="001F7403" w:rsidRDefault="00303994" w:rsidP="00575DE3">
            <w:pPr>
              <w:tabs>
                <w:tab w:val="left" w:pos="180"/>
                <w:tab w:val="left" w:pos="525"/>
                <w:tab w:val="left" w:pos="855"/>
              </w:tabs>
              <w:spacing w:after="0" w:line="264" w:lineRule="auto"/>
              <w:ind w:right="-108"/>
              <w:rPr>
                <w:rFonts w:cstheme="minorHAnsi"/>
                <w:sz w:val="20"/>
                <w:szCs w:val="20"/>
              </w:rPr>
            </w:pPr>
            <w:r w:rsidRPr="00467FC1">
              <w:rPr>
                <w:rFonts w:cstheme="minorHAnsi"/>
                <w:b/>
                <w:bCs/>
                <w:sz w:val="20"/>
                <w:szCs w:val="20"/>
              </w:rPr>
              <w:t>Discusses, within the context of the question, the historical</w:t>
            </w:r>
            <w:r w:rsidR="00854C6C">
              <w:rPr>
                <w:rFonts w:cstheme="minorHAnsi"/>
                <w:b/>
                <w:bCs/>
                <w:sz w:val="20"/>
                <w:szCs w:val="20"/>
              </w:rPr>
              <w:t>, cultural and/or</w:t>
            </w:r>
            <w:r w:rsidRPr="00467FC1">
              <w:rPr>
                <w:rFonts w:cstheme="minorHAnsi"/>
                <w:b/>
                <w:bCs/>
                <w:sz w:val="20"/>
                <w:szCs w:val="20"/>
              </w:rPr>
              <w:t xml:space="preserve"> </w:t>
            </w:r>
            <w:r w:rsidR="00854C6C">
              <w:rPr>
                <w:rFonts w:cstheme="minorHAnsi"/>
                <w:b/>
                <w:bCs/>
                <w:sz w:val="20"/>
                <w:szCs w:val="20"/>
              </w:rPr>
              <w:t>social</w:t>
            </w:r>
            <w:r w:rsidRPr="00467FC1">
              <w:rPr>
                <w:rFonts w:cstheme="minorHAnsi"/>
                <w:b/>
                <w:bCs/>
                <w:sz w:val="20"/>
                <w:szCs w:val="20"/>
              </w:rPr>
              <w:t xml:space="preserve"> issue</w:t>
            </w:r>
            <w:r w:rsidR="00854C6C">
              <w:rPr>
                <w:rFonts w:cstheme="minorHAnsi"/>
                <w:b/>
                <w:bCs/>
                <w:sz w:val="20"/>
                <w:szCs w:val="20"/>
              </w:rPr>
              <w:t>/s</w:t>
            </w:r>
            <w:r w:rsidR="009439BE">
              <w:rPr>
                <w:rFonts w:cstheme="minorHAnsi"/>
                <w:b/>
                <w:bCs/>
                <w:sz w:val="20"/>
                <w:szCs w:val="20"/>
              </w:rPr>
              <w:t xml:space="preserve"> explored in the dance work</w:t>
            </w:r>
          </w:p>
        </w:tc>
      </w:tr>
      <w:tr w:rsidR="00303994" w:rsidRPr="001F7403" w14:paraId="099CD8BE" w14:textId="77777777" w:rsidTr="006124A3">
        <w:trPr>
          <w:trHeight w:val="20"/>
        </w:trPr>
        <w:tc>
          <w:tcPr>
            <w:tcW w:w="7843" w:type="dxa"/>
          </w:tcPr>
          <w:p w14:paraId="3A1AD01B"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 xml:space="preserve">Sustains a comprehensive, focused and insightful discussion of the </w:t>
            </w:r>
            <w:r w:rsidR="00854C6C" w:rsidRPr="00854C6C">
              <w:rPr>
                <w:rFonts w:cstheme="minorHAnsi"/>
                <w:sz w:val="20"/>
                <w:szCs w:val="20"/>
              </w:rPr>
              <w:t>historical, cultural and/or social issue/s</w:t>
            </w:r>
            <w:r w:rsidR="00854C6C" w:rsidRPr="00467FC1">
              <w:rPr>
                <w:rFonts w:cstheme="minorHAnsi"/>
                <w:b/>
                <w:bCs/>
                <w:sz w:val="20"/>
                <w:szCs w:val="20"/>
              </w:rPr>
              <w:t xml:space="preserve"> </w:t>
            </w:r>
            <w:r w:rsidRPr="00467FC1">
              <w:rPr>
                <w:rFonts w:cstheme="minorHAnsi"/>
                <w:sz w:val="20"/>
                <w:szCs w:val="20"/>
              </w:rPr>
              <w:t>explored in the dance work, using re</w:t>
            </w:r>
            <w:r w:rsidR="009439BE">
              <w:rPr>
                <w:rFonts w:cstheme="minorHAnsi"/>
                <w:sz w:val="20"/>
                <w:szCs w:val="20"/>
              </w:rPr>
              <w:t>levant and accurate information</w:t>
            </w:r>
          </w:p>
        </w:tc>
        <w:tc>
          <w:tcPr>
            <w:tcW w:w="1177" w:type="dxa"/>
            <w:shd w:val="clear" w:color="auto" w:fill="auto"/>
            <w:vAlign w:val="center"/>
          </w:tcPr>
          <w:p w14:paraId="31AE5FC5"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8</w:t>
            </w:r>
          </w:p>
        </w:tc>
      </w:tr>
      <w:tr w:rsidR="00303994" w:rsidRPr="001F7403" w14:paraId="69627D79" w14:textId="77777777" w:rsidTr="006124A3">
        <w:trPr>
          <w:trHeight w:val="20"/>
        </w:trPr>
        <w:tc>
          <w:tcPr>
            <w:tcW w:w="7843" w:type="dxa"/>
          </w:tcPr>
          <w:p w14:paraId="6133B222"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 xml:space="preserve">Sustains a detailed and focused discussion of the </w:t>
            </w:r>
            <w:r w:rsidR="00854C6C" w:rsidRPr="00854C6C">
              <w:rPr>
                <w:rFonts w:cstheme="minorHAnsi"/>
                <w:sz w:val="20"/>
                <w:szCs w:val="20"/>
              </w:rPr>
              <w:t>historical, cultural and/or social issue/s</w:t>
            </w:r>
            <w:r w:rsidR="00854C6C" w:rsidRPr="00467FC1">
              <w:rPr>
                <w:rFonts w:cstheme="minorHAnsi"/>
                <w:sz w:val="20"/>
                <w:szCs w:val="20"/>
              </w:rPr>
              <w:t xml:space="preserve"> </w:t>
            </w:r>
            <w:r w:rsidRPr="00467FC1">
              <w:rPr>
                <w:rFonts w:cstheme="minorHAnsi"/>
                <w:sz w:val="20"/>
                <w:szCs w:val="20"/>
              </w:rPr>
              <w:t>explored in the work, using re</w:t>
            </w:r>
            <w:r w:rsidR="009439BE">
              <w:rPr>
                <w:rFonts w:cstheme="minorHAnsi"/>
                <w:sz w:val="20"/>
                <w:szCs w:val="20"/>
              </w:rPr>
              <w:t>levant and accurate information</w:t>
            </w:r>
          </w:p>
        </w:tc>
        <w:tc>
          <w:tcPr>
            <w:tcW w:w="1177" w:type="dxa"/>
            <w:shd w:val="clear" w:color="auto" w:fill="auto"/>
            <w:vAlign w:val="center"/>
          </w:tcPr>
          <w:p w14:paraId="1745BCA3"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7</w:t>
            </w:r>
          </w:p>
        </w:tc>
      </w:tr>
      <w:tr w:rsidR="00303994" w:rsidRPr="001F7403" w14:paraId="0EACD07C" w14:textId="77777777" w:rsidTr="006124A3">
        <w:trPr>
          <w:trHeight w:val="20"/>
        </w:trPr>
        <w:tc>
          <w:tcPr>
            <w:tcW w:w="7843" w:type="dxa"/>
          </w:tcPr>
          <w:p w14:paraId="02747702"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 xml:space="preserve">Provides a focused and clear discussion of the </w:t>
            </w:r>
            <w:r w:rsidR="00854C6C" w:rsidRPr="00854C6C">
              <w:rPr>
                <w:rFonts w:cstheme="minorHAnsi"/>
                <w:sz w:val="20"/>
                <w:szCs w:val="20"/>
              </w:rPr>
              <w:t>historical, cultural and/or social issue/s</w:t>
            </w:r>
            <w:r w:rsidR="00854C6C" w:rsidRPr="00467FC1">
              <w:rPr>
                <w:rFonts w:cstheme="minorHAnsi"/>
                <w:sz w:val="20"/>
                <w:szCs w:val="20"/>
              </w:rPr>
              <w:t xml:space="preserve"> </w:t>
            </w:r>
            <w:r w:rsidRPr="00467FC1">
              <w:rPr>
                <w:rFonts w:cstheme="minorHAnsi"/>
                <w:sz w:val="20"/>
                <w:szCs w:val="20"/>
              </w:rPr>
              <w:t>explored in the work, attending to re</w:t>
            </w:r>
            <w:r w:rsidR="009439BE">
              <w:rPr>
                <w:rFonts w:cstheme="minorHAnsi"/>
                <w:sz w:val="20"/>
                <w:szCs w:val="20"/>
              </w:rPr>
              <w:t>levant and accurate information</w:t>
            </w:r>
          </w:p>
        </w:tc>
        <w:tc>
          <w:tcPr>
            <w:tcW w:w="1177" w:type="dxa"/>
            <w:shd w:val="clear" w:color="auto" w:fill="auto"/>
            <w:vAlign w:val="center"/>
          </w:tcPr>
          <w:p w14:paraId="4906385B"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6</w:t>
            </w:r>
          </w:p>
        </w:tc>
      </w:tr>
      <w:tr w:rsidR="00303994" w:rsidRPr="001F7403" w14:paraId="634D9490" w14:textId="77777777" w:rsidTr="006124A3">
        <w:trPr>
          <w:trHeight w:val="20"/>
        </w:trPr>
        <w:tc>
          <w:tcPr>
            <w:tcW w:w="7843" w:type="dxa"/>
          </w:tcPr>
          <w:p w14:paraId="16C6CBDD"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 xml:space="preserve">Provides a clear discussion of the </w:t>
            </w:r>
            <w:r w:rsidR="00854C6C" w:rsidRPr="00854C6C">
              <w:rPr>
                <w:rFonts w:cstheme="minorHAnsi"/>
                <w:sz w:val="20"/>
                <w:szCs w:val="20"/>
              </w:rPr>
              <w:t>historical, cultural and/or social issue/s</w:t>
            </w:r>
            <w:r w:rsidRPr="00467FC1">
              <w:rPr>
                <w:rFonts w:cstheme="minorHAnsi"/>
                <w:sz w:val="20"/>
                <w:szCs w:val="20"/>
              </w:rPr>
              <w:t xml:space="preserve"> explored in the work, attending to relevant and</w:t>
            </w:r>
            <w:r w:rsidR="009439BE">
              <w:rPr>
                <w:rFonts w:cstheme="minorHAnsi"/>
                <w:sz w:val="20"/>
                <w:szCs w:val="20"/>
              </w:rPr>
              <w:t xml:space="preserve"> sometimes accurate information</w:t>
            </w:r>
          </w:p>
        </w:tc>
        <w:tc>
          <w:tcPr>
            <w:tcW w:w="1177" w:type="dxa"/>
            <w:shd w:val="clear" w:color="auto" w:fill="auto"/>
            <w:vAlign w:val="center"/>
          </w:tcPr>
          <w:p w14:paraId="63879435"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5</w:t>
            </w:r>
          </w:p>
        </w:tc>
      </w:tr>
      <w:tr w:rsidR="00303994" w:rsidRPr="001F7403" w14:paraId="6006A5DF" w14:textId="77777777" w:rsidTr="006124A3">
        <w:trPr>
          <w:trHeight w:val="20"/>
        </w:trPr>
        <w:tc>
          <w:tcPr>
            <w:tcW w:w="7843" w:type="dxa"/>
          </w:tcPr>
          <w:p w14:paraId="324933F3"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Provides a general discussion of the dance work</w:t>
            </w:r>
            <w:r w:rsidR="009439BE">
              <w:rPr>
                <w:rFonts w:cstheme="minorHAnsi"/>
                <w:sz w:val="20"/>
                <w:szCs w:val="20"/>
              </w:rPr>
              <w:t>,</w:t>
            </w:r>
            <w:r w:rsidRPr="00467FC1">
              <w:rPr>
                <w:rFonts w:cstheme="minorHAnsi"/>
                <w:sz w:val="20"/>
                <w:szCs w:val="20"/>
              </w:rPr>
              <w:t xml:space="preserve"> including the </w:t>
            </w:r>
            <w:r w:rsidR="00854C6C" w:rsidRPr="00854C6C">
              <w:rPr>
                <w:rFonts w:cstheme="minorHAnsi"/>
                <w:sz w:val="20"/>
                <w:szCs w:val="20"/>
              </w:rPr>
              <w:t>historical, cultural and/or social issue/s</w:t>
            </w:r>
            <w:r w:rsidR="009439BE">
              <w:rPr>
                <w:rFonts w:cstheme="minorHAnsi"/>
                <w:sz w:val="20"/>
                <w:szCs w:val="20"/>
              </w:rPr>
              <w:t xml:space="preserve"> explored</w:t>
            </w:r>
          </w:p>
        </w:tc>
        <w:tc>
          <w:tcPr>
            <w:tcW w:w="1177" w:type="dxa"/>
            <w:shd w:val="clear" w:color="auto" w:fill="auto"/>
            <w:vAlign w:val="center"/>
          </w:tcPr>
          <w:p w14:paraId="3D5AD0BD"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4</w:t>
            </w:r>
          </w:p>
        </w:tc>
      </w:tr>
      <w:tr w:rsidR="00303994" w:rsidRPr="001F7403" w14:paraId="730C4CF0" w14:textId="77777777" w:rsidTr="006124A3">
        <w:trPr>
          <w:trHeight w:val="20"/>
        </w:trPr>
        <w:tc>
          <w:tcPr>
            <w:tcW w:w="7843" w:type="dxa"/>
          </w:tcPr>
          <w:p w14:paraId="7A16333A"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 xml:space="preserve">Discussion is superficial or the discussion is disjointed. Information is largely irrelevant or inaccurate or issues are not </w:t>
            </w:r>
            <w:proofErr w:type="gramStart"/>
            <w:r w:rsidRPr="00467FC1">
              <w:rPr>
                <w:rFonts w:cstheme="minorHAnsi"/>
                <w:sz w:val="20"/>
                <w:szCs w:val="20"/>
              </w:rPr>
              <w:t>explore</w:t>
            </w:r>
            <w:r w:rsidR="009439BE">
              <w:rPr>
                <w:rFonts w:cstheme="minorHAnsi"/>
                <w:sz w:val="20"/>
                <w:szCs w:val="20"/>
              </w:rPr>
              <w:t>d</w:t>
            </w:r>
            <w:proofErr w:type="gramEnd"/>
            <w:r w:rsidR="009439BE">
              <w:rPr>
                <w:rFonts w:cstheme="minorHAnsi"/>
                <w:sz w:val="20"/>
                <w:szCs w:val="20"/>
              </w:rPr>
              <w:t xml:space="preserve"> or they are mentioned briefly</w:t>
            </w:r>
          </w:p>
        </w:tc>
        <w:tc>
          <w:tcPr>
            <w:tcW w:w="1177" w:type="dxa"/>
            <w:shd w:val="clear" w:color="auto" w:fill="auto"/>
            <w:vAlign w:val="center"/>
          </w:tcPr>
          <w:p w14:paraId="40B82265"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3</w:t>
            </w:r>
          </w:p>
        </w:tc>
      </w:tr>
      <w:tr w:rsidR="00303994" w:rsidRPr="001F7403" w14:paraId="44FAD20B" w14:textId="77777777" w:rsidTr="006124A3">
        <w:trPr>
          <w:trHeight w:val="20"/>
        </w:trPr>
        <w:tc>
          <w:tcPr>
            <w:tcW w:w="7843" w:type="dxa"/>
          </w:tcPr>
          <w:p w14:paraId="39F081A2"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Makes superficial comments. Limited comments on one</w:t>
            </w:r>
            <w:r w:rsidR="009439BE">
              <w:rPr>
                <w:rFonts w:cstheme="minorHAnsi"/>
                <w:sz w:val="20"/>
                <w:szCs w:val="20"/>
              </w:rPr>
              <w:t xml:space="preserve"> or two aspects of the question</w:t>
            </w:r>
          </w:p>
        </w:tc>
        <w:tc>
          <w:tcPr>
            <w:tcW w:w="1177" w:type="dxa"/>
            <w:shd w:val="clear" w:color="auto" w:fill="auto"/>
            <w:vAlign w:val="center"/>
          </w:tcPr>
          <w:p w14:paraId="5AA9F3CC"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2</w:t>
            </w:r>
          </w:p>
        </w:tc>
      </w:tr>
      <w:tr w:rsidR="00303994" w:rsidRPr="001F7403" w14:paraId="45DF967F" w14:textId="77777777" w:rsidTr="006124A3">
        <w:trPr>
          <w:trHeight w:val="20"/>
        </w:trPr>
        <w:tc>
          <w:tcPr>
            <w:tcW w:w="7843" w:type="dxa"/>
          </w:tcPr>
          <w:p w14:paraId="6558D047" w14:textId="77777777" w:rsidR="00303994" w:rsidRPr="001F7403" w:rsidRDefault="00303994" w:rsidP="00575DE3">
            <w:pPr>
              <w:spacing w:after="0" w:line="264" w:lineRule="auto"/>
              <w:rPr>
                <w:rFonts w:cstheme="minorHAnsi"/>
                <w:sz w:val="20"/>
                <w:szCs w:val="20"/>
              </w:rPr>
            </w:pPr>
            <w:r w:rsidRPr="00467FC1">
              <w:rPr>
                <w:rFonts w:cstheme="minorHAnsi"/>
                <w:sz w:val="20"/>
                <w:szCs w:val="20"/>
              </w:rPr>
              <w:t>Response lacks clarity and/or relevance is tenuous</w:t>
            </w:r>
          </w:p>
        </w:tc>
        <w:tc>
          <w:tcPr>
            <w:tcW w:w="1177" w:type="dxa"/>
            <w:shd w:val="clear" w:color="auto" w:fill="auto"/>
            <w:vAlign w:val="center"/>
          </w:tcPr>
          <w:p w14:paraId="1B3B1D4B"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1</w:t>
            </w:r>
          </w:p>
        </w:tc>
      </w:tr>
      <w:tr w:rsidR="00897640" w:rsidRPr="001F7403" w14:paraId="58FF26CB" w14:textId="77777777" w:rsidTr="006124A3">
        <w:trPr>
          <w:trHeight w:val="20"/>
        </w:trPr>
        <w:tc>
          <w:tcPr>
            <w:tcW w:w="7843" w:type="dxa"/>
            <w:vAlign w:val="center"/>
          </w:tcPr>
          <w:p w14:paraId="08F32597" w14:textId="53C77DC0" w:rsidR="00897640" w:rsidRPr="00467FC1" w:rsidRDefault="00897640" w:rsidP="00575DE3">
            <w:pPr>
              <w:spacing w:after="0" w:line="264" w:lineRule="auto"/>
              <w:jc w:val="right"/>
              <w:rPr>
                <w:rFonts w:cstheme="minorHAnsi"/>
                <w:sz w:val="20"/>
                <w:szCs w:val="20"/>
              </w:rPr>
            </w:pPr>
            <w:r w:rsidRPr="00B5313C">
              <w:rPr>
                <w:rFonts w:cstheme="minorHAnsi"/>
                <w:b/>
                <w:sz w:val="20"/>
                <w:szCs w:val="20"/>
              </w:rPr>
              <w:t>Subtotal</w:t>
            </w:r>
          </w:p>
        </w:tc>
        <w:tc>
          <w:tcPr>
            <w:tcW w:w="1177" w:type="dxa"/>
            <w:shd w:val="clear" w:color="auto" w:fill="auto"/>
            <w:vAlign w:val="center"/>
          </w:tcPr>
          <w:p w14:paraId="72F5C122" w14:textId="2D0181E6" w:rsidR="00897640" w:rsidRPr="001F7403" w:rsidRDefault="008F0D2F" w:rsidP="00575DE3">
            <w:pPr>
              <w:spacing w:after="0" w:line="264" w:lineRule="auto"/>
              <w:jc w:val="right"/>
              <w:rPr>
                <w:rFonts w:cstheme="minorHAnsi"/>
                <w:sz w:val="20"/>
                <w:szCs w:val="20"/>
              </w:rPr>
            </w:pPr>
            <w:r>
              <w:rPr>
                <w:rFonts w:cstheme="minorHAnsi"/>
                <w:b/>
                <w:sz w:val="20"/>
                <w:szCs w:val="20"/>
              </w:rPr>
              <w:t>/</w:t>
            </w:r>
            <w:r w:rsidR="00897640" w:rsidRPr="00B5313C">
              <w:rPr>
                <w:rFonts w:cstheme="minorHAnsi"/>
                <w:b/>
                <w:sz w:val="20"/>
                <w:szCs w:val="20"/>
              </w:rPr>
              <w:t>1</w:t>
            </w:r>
            <w:r>
              <w:rPr>
                <w:rFonts w:cstheme="minorHAnsi"/>
                <w:b/>
                <w:sz w:val="20"/>
                <w:szCs w:val="20"/>
              </w:rPr>
              <w:t>8</w:t>
            </w:r>
          </w:p>
        </w:tc>
      </w:tr>
      <w:tr w:rsidR="00303994" w:rsidRPr="001F7403" w14:paraId="06CE8A25" w14:textId="77777777" w:rsidTr="006124A3">
        <w:trPr>
          <w:trHeight w:val="20"/>
        </w:trPr>
        <w:tc>
          <w:tcPr>
            <w:tcW w:w="9020" w:type="dxa"/>
            <w:gridSpan w:val="2"/>
            <w:shd w:val="clear" w:color="auto" w:fill="auto"/>
          </w:tcPr>
          <w:p w14:paraId="2D9D4E38" w14:textId="24625B40" w:rsidR="00303994" w:rsidRPr="001F7403" w:rsidRDefault="00303994" w:rsidP="006124A3">
            <w:pPr>
              <w:pageBreakBefore/>
              <w:spacing w:after="0" w:line="264" w:lineRule="auto"/>
              <w:rPr>
                <w:rFonts w:cstheme="minorHAnsi"/>
                <w:b/>
                <w:bCs/>
                <w:sz w:val="20"/>
                <w:szCs w:val="20"/>
              </w:rPr>
            </w:pPr>
            <w:r>
              <w:rPr>
                <w:rFonts w:cstheme="minorHAnsi"/>
                <w:b/>
                <w:bCs/>
                <w:sz w:val="20"/>
                <w:szCs w:val="20"/>
              </w:rPr>
              <w:t xml:space="preserve">For each </w:t>
            </w:r>
            <w:r w:rsidR="008F0D2F">
              <w:rPr>
                <w:rFonts w:cstheme="minorHAnsi"/>
                <w:b/>
                <w:bCs/>
                <w:sz w:val="20"/>
                <w:szCs w:val="20"/>
              </w:rPr>
              <w:t xml:space="preserve">of </w:t>
            </w:r>
            <w:r w:rsidRPr="005F61DF">
              <w:rPr>
                <w:rFonts w:cstheme="minorHAnsi"/>
                <w:b/>
                <w:bCs/>
                <w:sz w:val="20"/>
                <w:szCs w:val="20"/>
              </w:rPr>
              <w:t xml:space="preserve">choreography </w:t>
            </w:r>
            <w:r>
              <w:rPr>
                <w:rFonts w:cstheme="minorHAnsi"/>
                <w:b/>
                <w:bCs/>
                <w:sz w:val="20"/>
                <w:szCs w:val="20"/>
              </w:rPr>
              <w:t xml:space="preserve">(6 marks) </w:t>
            </w:r>
            <w:r w:rsidRPr="005F61DF">
              <w:rPr>
                <w:rFonts w:cstheme="minorHAnsi"/>
                <w:b/>
                <w:bCs/>
                <w:sz w:val="20"/>
                <w:szCs w:val="20"/>
              </w:rPr>
              <w:t>and design concepts</w:t>
            </w:r>
            <w:r>
              <w:rPr>
                <w:rFonts w:cstheme="minorHAnsi"/>
                <w:b/>
                <w:bCs/>
                <w:sz w:val="20"/>
                <w:szCs w:val="20"/>
              </w:rPr>
              <w:t xml:space="preserve"> (6 marks): analyses</w:t>
            </w:r>
            <w:r w:rsidRPr="005F61DF">
              <w:rPr>
                <w:rFonts w:cstheme="minorHAnsi"/>
                <w:b/>
                <w:bCs/>
                <w:sz w:val="20"/>
                <w:szCs w:val="20"/>
              </w:rPr>
              <w:t xml:space="preserve"> how </w:t>
            </w:r>
            <w:r>
              <w:rPr>
                <w:rFonts w:cstheme="minorHAnsi"/>
                <w:b/>
                <w:bCs/>
                <w:sz w:val="20"/>
                <w:szCs w:val="20"/>
              </w:rPr>
              <w:t xml:space="preserve">each of these </w:t>
            </w:r>
            <w:r w:rsidRPr="005F61DF">
              <w:rPr>
                <w:rFonts w:cstheme="minorHAnsi"/>
                <w:b/>
                <w:bCs/>
                <w:sz w:val="20"/>
                <w:szCs w:val="20"/>
              </w:rPr>
              <w:t>in the dance work contributed to creating mea</w:t>
            </w:r>
            <w:r w:rsidR="009439BE">
              <w:rPr>
                <w:rFonts w:cstheme="minorHAnsi"/>
                <w:b/>
                <w:bCs/>
                <w:sz w:val="20"/>
                <w:szCs w:val="20"/>
              </w:rPr>
              <w:t>ningful dance relevant to youth</w:t>
            </w:r>
          </w:p>
        </w:tc>
      </w:tr>
      <w:tr w:rsidR="00303994" w:rsidRPr="001F7403" w14:paraId="78C5DD58" w14:textId="77777777" w:rsidTr="006124A3">
        <w:trPr>
          <w:trHeight w:val="20"/>
        </w:trPr>
        <w:tc>
          <w:tcPr>
            <w:tcW w:w="7843" w:type="dxa"/>
          </w:tcPr>
          <w:p w14:paraId="3C967214"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t>Sustains a clear, focused and insightful analysis, exploring co</w:t>
            </w:r>
            <w:r>
              <w:rPr>
                <w:rFonts w:cstheme="minorHAnsi"/>
                <w:sz w:val="20"/>
                <w:szCs w:val="20"/>
              </w:rPr>
              <w:t>nvincingly how the choreography/</w:t>
            </w:r>
            <w:r w:rsidRPr="0032259C">
              <w:rPr>
                <w:rFonts w:cstheme="minorHAnsi"/>
                <w:sz w:val="20"/>
                <w:szCs w:val="20"/>
              </w:rPr>
              <w:t>design concepts in the dance work contributed to creating meaningful dance relevant for youth. Uses pertinent inf</w:t>
            </w:r>
            <w:r w:rsidR="009439BE">
              <w:rPr>
                <w:rFonts w:cstheme="minorHAnsi"/>
                <w:sz w:val="20"/>
                <w:szCs w:val="20"/>
              </w:rPr>
              <w:t>ormation to support analysis</w:t>
            </w:r>
          </w:p>
        </w:tc>
        <w:tc>
          <w:tcPr>
            <w:tcW w:w="1177" w:type="dxa"/>
            <w:shd w:val="clear" w:color="auto" w:fill="auto"/>
            <w:vAlign w:val="center"/>
          </w:tcPr>
          <w:p w14:paraId="72A32B6D"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6</w:t>
            </w:r>
          </w:p>
        </w:tc>
      </w:tr>
      <w:tr w:rsidR="00303994" w:rsidRPr="001F7403" w14:paraId="0E83CFCB" w14:textId="77777777" w:rsidTr="006124A3">
        <w:trPr>
          <w:trHeight w:val="20"/>
        </w:trPr>
        <w:tc>
          <w:tcPr>
            <w:tcW w:w="7843" w:type="dxa"/>
          </w:tcPr>
          <w:p w14:paraId="59C976C6"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t>Provides a detailed and clear analysis, explaining convincingly how the choreography</w:t>
            </w:r>
            <w:r>
              <w:rPr>
                <w:rFonts w:cstheme="minorHAnsi"/>
                <w:sz w:val="20"/>
                <w:szCs w:val="20"/>
              </w:rPr>
              <w:t>/</w:t>
            </w:r>
            <w:r w:rsidRPr="0032259C">
              <w:rPr>
                <w:rFonts w:cstheme="minorHAnsi"/>
                <w:sz w:val="20"/>
                <w:szCs w:val="20"/>
              </w:rPr>
              <w:t xml:space="preserve">design concepts in the dance work contributed to creating meaningful dance relevant for youth. Selects relevant information to support analysis. Analysis of choreography and design concepts </w:t>
            </w:r>
            <w:r w:rsidR="009439BE">
              <w:rPr>
                <w:rFonts w:cstheme="minorHAnsi"/>
                <w:sz w:val="20"/>
                <w:szCs w:val="20"/>
              </w:rPr>
              <w:t>is detailed and mostly balanced</w:t>
            </w:r>
          </w:p>
        </w:tc>
        <w:tc>
          <w:tcPr>
            <w:tcW w:w="1177" w:type="dxa"/>
            <w:shd w:val="clear" w:color="auto" w:fill="auto"/>
            <w:vAlign w:val="center"/>
          </w:tcPr>
          <w:p w14:paraId="20DE62DF"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5</w:t>
            </w:r>
          </w:p>
        </w:tc>
      </w:tr>
      <w:tr w:rsidR="00303994" w:rsidRPr="001F7403" w14:paraId="739DED19" w14:textId="77777777" w:rsidTr="006124A3">
        <w:trPr>
          <w:trHeight w:val="20"/>
        </w:trPr>
        <w:tc>
          <w:tcPr>
            <w:tcW w:w="7843" w:type="dxa"/>
          </w:tcPr>
          <w:p w14:paraId="71C75CDC"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t>Analyses with some detail how the choreography</w:t>
            </w:r>
            <w:r>
              <w:rPr>
                <w:rFonts w:cstheme="minorHAnsi"/>
                <w:sz w:val="20"/>
                <w:szCs w:val="20"/>
              </w:rPr>
              <w:t>/</w:t>
            </w:r>
            <w:r w:rsidRPr="0032259C">
              <w:rPr>
                <w:rFonts w:cstheme="minorHAnsi"/>
                <w:sz w:val="20"/>
                <w:szCs w:val="20"/>
              </w:rPr>
              <w:t>design concepts in the dance work contributed to creating meaningful dance relevant for youth. Selects mostly relevant information to support analysis, although some aspects of the analysis are presented in gr</w:t>
            </w:r>
            <w:r w:rsidR="009439BE">
              <w:rPr>
                <w:rFonts w:cstheme="minorHAnsi"/>
                <w:sz w:val="20"/>
                <w:szCs w:val="20"/>
              </w:rPr>
              <w:t>eater detail than other aspects</w:t>
            </w:r>
          </w:p>
        </w:tc>
        <w:tc>
          <w:tcPr>
            <w:tcW w:w="1177" w:type="dxa"/>
            <w:shd w:val="clear" w:color="auto" w:fill="auto"/>
            <w:vAlign w:val="center"/>
          </w:tcPr>
          <w:p w14:paraId="08425405"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4</w:t>
            </w:r>
          </w:p>
        </w:tc>
      </w:tr>
      <w:tr w:rsidR="00303994" w:rsidRPr="001F7403" w14:paraId="17C1CC3C" w14:textId="77777777" w:rsidTr="006124A3">
        <w:trPr>
          <w:trHeight w:val="20"/>
        </w:trPr>
        <w:tc>
          <w:tcPr>
            <w:tcW w:w="7843" w:type="dxa"/>
          </w:tcPr>
          <w:p w14:paraId="0C9DDB82"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lastRenderedPageBreak/>
              <w:t xml:space="preserve">Provides some suitable ideas and/or concepts </w:t>
            </w:r>
            <w:proofErr w:type="gramStart"/>
            <w:r w:rsidRPr="0032259C">
              <w:rPr>
                <w:rFonts w:cstheme="minorHAnsi"/>
                <w:sz w:val="20"/>
                <w:szCs w:val="20"/>
              </w:rPr>
              <w:t xml:space="preserve">in an attempt </w:t>
            </w:r>
            <w:r>
              <w:rPr>
                <w:rFonts w:cstheme="minorHAnsi"/>
                <w:sz w:val="20"/>
                <w:szCs w:val="20"/>
              </w:rPr>
              <w:t>to</w:t>
            </w:r>
            <w:proofErr w:type="gramEnd"/>
            <w:r>
              <w:rPr>
                <w:rFonts w:cstheme="minorHAnsi"/>
                <w:sz w:val="20"/>
                <w:szCs w:val="20"/>
              </w:rPr>
              <w:t xml:space="preserve"> explain how the choreography/</w:t>
            </w:r>
            <w:r w:rsidRPr="0032259C">
              <w:rPr>
                <w:rFonts w:cstheme="minorHAnsi"/>
                <w:sz w:val="20"/>
                <w:szCs w:val="20"/>
              </w:rPr>
              <w:t>design concepts in the dance work contributed to creating mean</w:t>
            </w:r>
            <w:r w:rsidR="009439BE">
              <w:rPr>
                <w:rFonts w:cstheme="minorHAnsi"/>
                <w:sz w:val="20"/>
                <w:szCs w:val="20"/>
              </w:rPr>
              <w:t>ingful dance relevant for youth</w:t>
            </w:r>
          </w:p>
        </w:tc>
        <w:tc>
          <w:tcPr>
            <w:tcW w:w="1177" w:type="dxa"/>
            <w:vAlign w:val="center"/>
          </w:tcPr>
          <w:p w14:paraId="1EFAD4C8"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3</w:t>
            </w:r>
          </w:p>
        </w:tc>
      </w:tr>
      <w:tr w:rsidR="00303994" w:rsidRPr="001F7403" w14:paraId="375FB84E" w14:textId="77777777" w:rsidTr="006124A3">
        <w:trPr>
          <w:trHeight w:val="20"/>
        </w:trPr>
        <w:tc>
          <w:tcPr>
            <w:tcW w:w="7843" w:type="dxa"/>
            <w:shd w:val="clear" w:color="auto" w:fill="auto"/>
          </w:tcPr>
          <w:p w14:paraId="00C4C988"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t>Makes superficial comments, loosely inferring connections between the choreography</w:t>
            </w:r>
            <w:r>
              <w:rPr>
                <w:rFonts w:cstheme="minorHAnsi"/>
                <w:sz w:val="20"/>
                <w:szCs w:val="20"/>
              </w:rPr>
              <w:t>/</w:t>
            </w:r>
            <w:r w:rsidRPr="0032259C">
              <w:rPr>
                <w:rFonts w:cstheme="minorHAnsi"/>
                <w:sz w:val="20"/>
                <w:szCs w:val="20"/>
              </w:rPr>
              <w:t>design concepts and how they have contributed to creating meaningful dance that maybe relevant for youth. Discussion is supported some</w:t>
            </w:r>
            <w:r w:rsidR="009439BE">
              <w:rPr>
                <w:rFonts w:cstheme="minorHAnsi"/>
                <w:sz w:val="20"/>
                <w:szCs w:val="20"/>
              </w:rPr>
              <w:t>times with relevant information</w:t>
            </w:r>
          </w:p>
        </w:tc>
        <w:tc>
          <w:tcPr>
            <w:tcW w:w="1177" w:type="dxa"/>
            <w:vAlign w:val="center"/>
          </w:tcPr>
          <w:p w14:paraId="18740E92"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2</w:t>
            </w:r>
          </w:p>
        </w:tc>
      </w:tr>
      <w:tr w:rsidR="00303994" w:rsidRPr="001F7403" w14:paraId="611F63C4" w14:textId="77777777" w:rsidTr="006124A3">
        <w:trPr>
          <w:trHeight w:val="20"/>
        </w:trPr>
        <w:tc>
          <w:tcPr>
            <w:tcW w:w="7843" w:type="dxa"/>
            <w:shd w:val="clear" w:color="auto" w:fill="auto"/>
          </w:tcPr>
          <w:p w14:paraId="6E2E4F54" w14:textId="77777777" w:rsidR="00303994" w:rsidRPr="001F7403" w:rsidRDefault="00303994" w:rsidP="00575DE3">
            <w:pPr>
              <w:spacing w:after="0" w:line="264" w:lineRule="auto"/>
              <w:rPr>
                <w:rFonts w:cstheme="minorHAnsi"/>
                <w:sz w:val="20"/>
                <w:szCs w:val="20"/>
              </w:rPr>
            </w:pPr>
            <w:r w:rsidRPr="0032259C">
              <w:rPr>
                <w:rFonts w:cstheme="minorHAnsi"/>
                <w:sz w:val="20"/>
                <w:szCs w:val="20"/>
              </w:rPr>
              <w:t>Makes generalised statements. Limited comments on one</w:t>
            </w:r>
            <w:r w:rsidR="009439BE">
              <w:rPr>
                <w:rFonts w:cstheme="minorHAnsi"/>
                <w:sz w:val="20"/>
                <w:szCs w:val="20"/>
              </w:rPr>
              <w:t xml:space="preserve"> or two aspects of the question</w:t>
            </w:r>
          </w:p>
        </w:tc>
        <w:tc>
          <w:tcPr>
            <w:tcW w:w="1177" w:type="dxa"/>
            <w:vAlign w:val="center"/>
          </w:tcPr>
          <w:p w14:paraId="01A63A83"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1</w:t>
            </w:r>
          </w:p>
        </w:tc>
      </w:tr>
      <w:tr w:rsidR="001A4092" w:rsidRPr="001F7403" w14:paraId="2F634F43" w14:textId="77777777" w:rsidTr="006124A3">
        <w:trPr>
          <w:trHeight w:val="20"/>
        </w:trPr>
        <w:tc>
          <w:tcPr>
            <w:tcW w:w="7843" w:type="dxa"/>
            <w:shd w:val="clear" w:color="auto" w:fill="auto"/>
            <w:vAlign w:val="center"/>
          </w:tcPr>
          <w:p w14:paraId="4B2EACAD" w14:textId="351A0CC1" w:rsidR="008F0D2F" w:rsidRPr="0032259C" w:rsidRDefault="008F0D2F" w:rsidP="00575DE3">
            <w:pPr>
              <w:spacing w:after="0" w:line="264" w:lineRule="auto"/>
              <w:jc w:val="right"/>
              <w:rPr>
                <w:rFonts w:cstheme="minorHAnsi"/>
                <w:sz w:val="20"/>
                <w:szCs w:val="20"/>
              </w:rPr>
            </w:pPr>
            <w:r w:rsidRPr="00B5313C">
              <w:rPr>
                <w:rFonts w:cstheme="minorHAnsi"/>
                <w:b/>
                <w:sz w:val="20"/>
                <w:szCs w:val="20"/>
              </w:rPr>
              <w:t>Subtotal</w:t>
            </w:r>
          </w:p>
        </w:tc>
        <w:tc>
          <w:tcPr>
            <w:tcW w:w="1177" w:type="dxa"/>
            <w:vAlign w:val="center"/>
          </w:tcPr>
          <w:p w14:paraId="58A339D8" w14:textId="246A4FC8" w:rsidR="008F0D2F" w:rsidRPr="001F7403" w:rsidRDefault="008F0D2F" w:rsidP="00575DE3">
            <w:pPr>
              <w:spacing w:after="0" w:line="264" w:lineRule="auto"/>
              <w:jc w:val="right"/>
              <w:rPr>
                <w:rFonts w:cstheme="minorHAnsi"/>
                <w:sz w:val="20"/>
                <w:szCs w:val="20"/>
              </w:rPr>
            </w:pPr>
            <w:r>
              <w:rPr>
                <w:rFonts w:cstheme="minorHAnsi"/>
                <w:b/>
                <w:sz w:val="20"/>
                <w:szCs w:val="20"/>
              </w:rPr>
              <w:t>/12</w:t>
            </w:r>
          </w:p>
        </w:tc>
      </w:tr>
      <w:tr w:rsidR="00303994" w:rsidRPr="001F7403" w14:paraId="0D28DE80" w14:textId="77777777" w:rsidTr="006124A3">
        <w:trPr>
          <w:trHeight w:val="20"/>
        </w:trPr>
        <w:tc>
          <w:tcPr>
            <w:tcW w:w="9020" w:type="dxa"/>
            <w:gridSpan w:val="2"/>
            <w:shd w:val="clear" w:color="auto" w:fill="auto"/>
          </w:tcPr>
          <w:p w14:paraId="0C434E8B" w14:textId="77777777" w:rsidR="00303994" w:rsidRPr="001F7403" w:rsidRDefault="00303994" w:rsidP="00575DE3">
            <w:pPr>
              <w:spacing w:after="0" w:line="264" w:lineRule="auto"/>
              <w:rPr>
                <w:rFonts w:cstheme="minorHAnsi"/>
                <w:sz w:val="20"/>
                <w:szCs w:val="20"/>
              </w:rPr>
            </w:pPr>
            <w:r w:rsidRPr="0032259C">
              <w:rPr>
                <w:rFonts w:cstheme="minorHAnsi"/>
                <w:b/>
                <w:bCs/>
                <w:sz w:val="20"/>
                <w:szCs w:val="20"/>
              </w:rPr>
              <w:t>Organisation and clarity of extended answer, using danc</w:t>
            </w:r>
            <w:r w:rsidR="009439BE">
              <w:rPr>
                <w:rFonts w:cstheme="minorHAnsi"/>
                <w:b/>
                <w:bCs/>
                <w:sz w:val="20"/>
                <w:szCs w:val="20"/>
              </w:rPr>
              <w:t>e terminology where appropriate</w:t>
            </w:r>
          </w:p>
        </w:tc>
      </w:tr>
      <w:tr w:rsidR="00303994" w:rsidRPr="001F7403" w14:paraId="3CB54AE2" w14:textId="77777777" w:rsidTr="006124A3">
        <w:trPr>
          <w:trHeight w:val="20"/>
        </w:trPr>
        <w:tc>
          <w:tcPr>
            <w:tcW w:w="7843" w:type="dxa"/>
            <w:shd w:val="clear" w:color="auto" w:fill="auto"/>
          </w:tcPr>
          <w:p w14:paraId="73EC8A39" w14:textId="77777777" w:rsidR="00303994" w:rsidRPr="001F7403" w:rsidRDefault="00303994" w:rsidP="00575DE3">
            <w:pPr>
              <w:spacing w:after="0" w:line="264" w:lineRule="auto"/>
              <w:rPr>
                <w:rFonts w:cstheme="minorHAnsi"/>
                <w:bCs/>
                <w:sz w:val="20"/>
                <w:szCs w:val="20"/>
              </w:rPr>
            </w:pPr>
            <w:r w:rsidRPr="0032259C">
              <w:rPr>
                <w:rFonts w:cstheme="minorHAnsi"/>
                <w:bCs/>
                <w:sz w:val="20"/>
                <w:szCs w:val="20"/>
              </w:rPr>
              <w:t>Writes coherently and purposefully, using dance terminology where appropriate, to constr</w:t>
            </w:r>
            <w:r w:rsidR="009439BE">
              <w:rPr>
                <w:rFonts w:cstheme="minorHAnsi"/>
                <w:bCs/>
                <w:sz w:val="20"/>
                <w:szCs w:val="20"/>
              </w:rPr>
              <w:t>uct a clear and cogent response</w:t>
            </w:r>
          </w:p>
        </w:tc>
        <w:tc>
          <w:tcPr>
            <w:tcW w:w="1177" w:type="dxa"/>
            <w:vAlign w:val="center"/>
          </w:tcPr>
          <w:p w14:paraId="547F8F9D"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4</w:t>
            </w:r>
          </w:p>
        </w:tc>
      </w:tr>
      <w:tr w:rsidR="00303994" w:rsidRPr="001F7403" w14:paraId="451946A5" w14:textId="77777777" w:rsidTr="006124A3">
        <w:trPr>
          <w:trHeight w:val="20"/>
        </w:trPr>
        <w:tc>
          <w:tcPr>
            <w:tcW w:w="7843" w:type="dxa"/>
            <w:shd w:val="clear" w:color="auto" w:fill="auto"/>
          </w:tcPr>
          <w:p w14:paraId="12069992" w14:textId="77777777" w:rsidR="00303994" w:rsidRPr="001F7403" w:rsidRDefault="00303994" w:rsidP="00575DE3">
            <w:pPr>
              <w:spacing w:after="0" w:line="264" w:lineRule="auto"/>
              <w:rPr>
                <w:rFonts w:cstheme="minorHAnsi"/>
                <w:bCs/>
                <w:sz w:val="20"/>
                <w:szCs w:val="20"/>
              </w:rPr>
            </w:pPr>
            <w:r w:rsidRPr="0032259C">
              <w:rPr>
                <w:rFonts w:cstheme="minorHAnsi"/>
                <w:bCs/>
                <w:sz w:val="20"/>
                <w:szCs w:val="20"/>
              </w:rPr>
              <w:t>Writes coherently in a well-organised manner, using danc</w:t>
            </w:r>
            <w:r w:rsidR="009439BE">
              <w:rPr>
                <w:rFonts w:cstheme="minorHAnsi"/>
                <w:bCs/>
                <w:sz w:val="20"/>
                <w:szCs w:val="20"/>
              </w:rPr>
              <w:t>e terminology where appropriate</w:t>
            </w:r>
          </w:p>
        </w:tc>
        <w:tc>
          <w:tcPr>
            <w:tcW w:w="1177" w:type="dxa"/>
            <w:vAlign w:val="center"/>
          </w:tcPr>
          <w:p w14:paraId="223E24DF" w14:textId="77777777" w:rsidR="00303994" w:rsidRPr="001F7403" w:rsidRDefault="00303994" w:rsidP="00575DE3">
            <w:pPr>
              <w:spacing w:after="0" w:line="264" w:lineRule="auto"/>
              <w:jc w:val="center"/>
              <w:rPr>
                <w:rFonts w:cstheme="minorHAnsi"/>
                <w:sz w:val="20"/>
                <w:szCs w:val="20"/>
              </w:rPr>
            </w:pPr>
            <w:r>
              <w:rPr>
                <w:rFonts w:cstheme="minorHAnsi"/>
                <w:sz w:val="20"/>
                <w:szCs w:val="20"/>
              </w:rPr>
              <w:t>3</w:t>
            </w:r>
          </w:p>
        </w:tc>
      </w:tr>
      <w:tr w:rsidR="00303994" w:rsidRPr="001F7403" w14:paraId="4F5426BC" w14:textId="77777777" w:rsidTr="006124A3">
        <w:trPr>
          <w:trHeight w:val="20"/>
        </w:trPr>
        <w:tc>
          <w:tcPr>
            <w:tcW w:w="7843" w:type="dxa"/>
          </w:tcPr>
          <w:p w14:paraId="75B7F44A" w14:textId="77777777" w:rsidR="00303994" w:rsidRPr="001F7403" w:rsidRDefault="00303994" w:rsidP="00575DE3">
            <w:pPr>
              <w:spacing w:after="0" w:line="264" w:lineRule="auto"/>
              <w:rPr>
                <w:rFonts w:cstheme="minorHAnsi"/>
                <w:bCs/>
                <w:sz w:val="20"/>
                <w:szCs w:val="20"/>
              </w:rPr>
            </w:pPr>
            <w:r w:rsidRPr="0032259C">
              <w:rPr>
                <w:rFonts w:cstheme="minorHAnsi"/>
                <w:bCs/>
                <w:sz w:val="20"/>
                <w:szCs w:val="20"/>
              </w:rPr>
              <w:t>Writes generally. Response adequately expresses ideas. Uses some danc</w:t>
            </w:r>
            <w:r w:rsidR="009439BE">
              <w:rPr>
                <w:rFonts w:cstheme="minorHAnsi"/>
                <w:bCs/>
                <w:sz w:val="20"/>
                <w:szCs w:val="20"/>
              </w:rPr>
              <w:t>e terminology where appropriate</w:t>
            </w:r>
          </w:p>
        </w:tc>
        <w:tc>
          <w:tcPr>
            <w:tcW w:w="1177" w:type="dxa"/>
            <w:vAlign w:val="center"/>
          </w:tcPr>
          <w:p w14:paraId="2D23BE9C"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2</w:t>
            </w:r>
          </w:p>
        </w:tc>
      </w:tr>
      <w:tr w:rsidR="00303994" w:rsidRPr="001F7403" w14:paraId="16A61069" w14:textId="77777777" w:rsidTr="006124A3">
        <w:trPr>
          <w:trHeight w:val="20"/>
        </w:trPr>
        <w:tc>
          <w:tcPr>
            <w:tcW w:w="7843" w:type="dxa"/>
          </w:tcPr>
          <w:p w14:paraId="6A5EDFBF" w14:textId="77777777" w:rsidR="00303994" w:rsidRPr="001F7403" w:rsidRDefault="00303994" w:rsidP="00575DE3">
            <w:pPr>
              <w:spacing w:after="0" w:line="264" w:lineRule="auto"/>
              <w:rPr>
                <w:rFonts w:cstheme="minorHAnsi"/>
                <w:bCs/>
                <w:sz w:val="20"/>
                <w:szCs w:val="20"/>
              </w:rPr>
            </w:pPr>
            <w:r w:rsidRPr="0032259C">
              <w:rPr>
                <w:rFonts w:cstheme="minorHAnsi"/>
                <w:bCs/>
                <w:sz w:val="20"/>
                <w:szCs w:val="20"/>
              </w:rPr>
              <w:t>Writes superficially and/or awkwardly. Ideas are disjointed. L</w:t>
            </w:r>
            <w:r w:rsidR="009439BE">
              <w:rPr>
                <w:rFonts w:cstheme="minorHAnsi"/>
                <w:bCs/>
                <w:sz w:val="20"/>
                <w:szCs w:val="20"/>
              </w:rPr>
              <w:t>imited use of dance terminology</w:t>
            </w:r>
          </w:p>
        </w:tc>
        <w:tc>
          <w:tcPr>
            <w:tcW w:w="1177" w:type="dxa"/>
            <w:vAlign w:val="center"/>
          </w:tcPr>
          <w:p w14:paraId="54BAA057" w14:textId="77777777" w:rsidR="00303994" w:rsidRPr="001F7403" w:rsidRDefault="00303994" w:rsidP="00575DE3">
            <w:pPr>
              <w:spacing w:after="0" w:line="264" w:lineRule="auto"/>
              <w:jc w:val="center"/>
              <w:rPr>
                <w:rFonts w:cstheme="minorHAnsi"/>
                <w:sz w:val="20"/>
                <w:szCs w:val="20"/>
              </w:rPr>
            </w:pPr>
            <w:r w:rsidRPr="001F7403">
              <w:rPr>
                <w:rFonts w:cstheme="minorHAnsi"/>
                <w:sz w:val="20"/>
                <w:szCs w:val="20"/>
              </w:rPr>
              <w:t>1</w:t>
            </w:r>
          </w:p>
        </w:tc>
      </w:tr>
      <w:tr w:rsidR="001A4092" w:rsidRPr="001F7403" w14:paraId="5ED47BA9" w14:textId="77777777" w:rsidTr="006124A3">
        <w:trPr>
          <w:trHeight w:val="20"/>
        </w:trPr>
        <w:tc>
          <w:tcPr>
            <w:tcW w:w="7843" w:type="dxa"/>
            <w:vAlign w:val="center"/>
          </w:tcPr>
          <w:p w14:paraId="3A7B99AE" w14:textId="51077F32" w:rsidR="00D76CD5" w:rsidRPr="0032259C" w:rsidRDefault="00D76CD5" w:rsidP="00575DE3">
            <w:pPr>
              <w:spacing w:after="0" w:line="264" w:lineRule="auto"/>
              <w:jc w:val="right"/>
              <w:rPr>
                <w:rFonts w:cstheme="minorHAnsi"/>
                <w:bCs/>
                <w:sz w:val="20"/>
                <w:szCs w:val="20"/>
              </w:rPr>
            </w:pPr>
            <w:r w:rsidRPr="00B5313C">
              <w:rPr>
                <w:rFonts w:cstheme="minorHAnsi"/>
                <w:b/>
                <w:sz w:val="20"/>
                <w:szCs w:val="20"/>
              </w:rPr>
              <w:t>Subtotal</w:t>
            </w:r>
          </w:p>
        </w:tc>
        <w:tc>
          <w:tcPr>
            <w:tcW w:w="1177" w:type="dxa"/>
            <w:vAlign w:val="center"/>
          </w:tcPr>
          <w:p w14:paraId="32C37B4F" w14:textId="1B8A59A4" w:rsidR="00D76CD5" w:rsidRPr="001F7403" w:rsidRDefault="00D76CD5" w:rsidP="00575DE3">
            <w:pPr>
              <w:spacing w:after="0" w:line="264" w:lineRule="auto"/>
              <w:jc w:val="right"/>
              <w:rPr>
                <w:rFonts w:cstheme="minorHAnsi"/>
                <w:sz w:val="20"/>
                <w:szCs w:val="20"/>
              </w:rPr>
            </w:pPr>
            <w:r>
              <w:rPr>
                <w:rFonts w:cstheme="minorHAnsi"/>
                <w:b/>
                <w:sz w:val="20"/>
                <w:szCs w:val="20"/>
              </w:rPr>
              <w:t>/4</w:t>
            </w:r>
          </w:p>
        </w:tc>
      </w:tr>
      <w:tr w:rsidR="00303994" w:rsidRPr="001F7403" w14:paraId="63A4900E" w14:textId="77777777" w:rsidTr="006124A3">
        <w:trPr>
          <w:trHeight w:val="20"/>
        </w:trPr>
        <w:tc>
          <w:tcPr>
            <w:tcW w:w="7843" w:type="dxa"/>
            <w:shd w:val="clear" w:color="auto" w:fill="auto"/>
            <w:vAlign w:val="center"/>
          </w:tcPr>
          <w:p w14:paraId="7BD047B6" w14:textId="77777777" w:rsidR="00303994" w:rsidRPr="001F7403" w:rsidRDefault="00303994" w:rsidP="00575DE3">
            <w:pPr>
              <w:spacing w:after="0" w:line="264" w:lineRule="auto"/>
              <w:ind w:left="27"/>
              <w:jc w:val="right"/>
              <w:rPr>
                <w:rFonts w:cstheme="minorHAnsi"/>
                <w:b/>
                <w:sz w:val="20"/>
                <w:szCs w:val="20"/>
              </w:rPr>
            </w:pPr>
            <w:r w:rsidRPr="001F7403">
              <w:rPr>
                <w:rFonts w:cstheme="minorHAnsi"/>
                <w:b/>
                <w:sz w:val="20"/>
                <w:szCs w:val="20"/>
              </w:rPr>
              <w:t>Total</w:t>
            </w:r>
          </w:p>
        </w:tc>
        <w:tc>
          <w:tcPr>
            <w:tcW w:w="1177" w:type="dxa"/>
            <w:shd w:val="clear" w:color="auto" w:fill="auto"/>
            <w:vAlign w:val="bottom"/>
          </w:tcPr>
          <w:p w14:paraId="005BFA78" w14:textId="77777777" w:rsidR="00303994" w:rsidRPr="001F7403" w:rsidRDefault="00303994" w:rsidP="00575DE3">
            <w:pPr>
              <w:spacing w:after="0" w:line="264" w:lineRule="auto"/>
              <w:jc w:val="right"/>
              <w:rPr>
                <w:rFonts w:cstheme="minorHAnsi"/>
                <w:b/>
                <w:sz w:val="20"/>
                <w:szCs w:val="20"/>
              </w:rPr>
            </w:pPr>
            <w:r>
              <w:rPr>
                <w:rFonts w:cstheme="minorHAnsi"/>
                <w:b/>
                <w:sz w:val="20"/>
                <w:szCs w:val="20"/>
              </w:rPr>
              <w:t>/3</w:t>
            </w:r>
            <w:r w:rsidRPr="001F7403">
              <w:rPr>
                <w:rFonts w:cstheme="minorHAnsi"/>
                <w:b/>
                <w:sz w:val="20"/>
                <w:szCs w:val="20"/>
              </w:rPr>
              <w:t>0</w:t>
            </w:r>
          </w:p>
        </w:tc>
      </w:tr>
      <w:tr w:rsidR="00303994" w:rsidRPr="001F7403" w14:paraId="1CD660AD" w14:textId="77777777" w:rsidTr="006124A3">
        <w:trPr>
          <w:trHeight w:val="20"/>
        </w:trPr>
        <w:tc>
          <w:tcPr>
            <w:tcW w:w="7843" w:type="dxa"/>
            <w:shd w:val="clear" w:color="auto" w:fill="auto"/>
            <w:vAlign w:val="center"/>
          </w:tcPr>
          <w:p w14:paraId="3B374759" w14:textId="707D70F8" w:rsidR="00303994" w:rsidRPr="001F7403" w:rsidRDefault="00A45DEB" w:rsidP="00575DE3">
            <w:pPr>
              <w:spacing w:after="0" w:line="264" w:lineRule="auto"/>
              <w:ind w:left="27"/>
              <w:jc w:val="right"/>
              <w:rPr>
                <w:rFonts w:cstheme="minorHAnsi"/>
                <w:b/>
                <w:sz w:val="20"/>
                <w:szCs w:val="20"/>
              </w:rPr>
            </w:pPr>
            <w:r>
              <w:rPr>
                <w:rFonts w:cstheme="minorHAnsi"/>
                <w:b/>
                <w:sz w:val="20"/>
                <w:szCs w:val="20"/>
              </w:rPr>
              <w:t xml:space="preserve">Task weighting: Convert to </w:t>
            </w:r>
            <w:r w:rsidR="0052216F">
              <w:rPr>
                <w:rFonts w:cstheme="minorHAnsi"/>
                <w:b/>
                <w:sz w:val="20"/>
                <w:szCs w:val="20"/>
              </w:rPr>
              <w:t>15</w:t>
            </w:r>
            <w:r w:rsidR="00303994" w:rsidRPr="00A97FEE">
              <w:rPr>
                <w:rFonts w:cstheme="minorHAnsi"/>
                <w:b/>
                <w:sz w:val="20"/>
                <w:szCs w:val="20"/>
              </w:rPr>
              <w:t xml:space="preserve">% of </w:t>
            </w:r>
            <w:r w:rsidR="00D55FD5">
              <w:rPr>
                <w:rFonts w:cstheme="minorHAnsi"/>
                <w:b/>
                <w:sz w:val="20"/>
                <w:szCs w:val="20"/>
              </w:rPr>
              <w:t>the written</w:t>
            </w:r>
            <w:r w:rsidR="00303994" w:rsidRPr="00A97FEE">
              <w:rPr>
                <w:rFonts w:cstheme="minorHAnsi"/>
                <w:b/>
                <w:sz w:val="20"/>
                <w:szCs w:val="20"/>
              </w:rPr>
              <w:t xml:space="preserve"> mark</w:t>
            </w:r>
          </w:p>
        </w:tc>
        <w:tc>
          <w:tcPr>
            <w:tcW w:w="1177" w:type="dxa"/>
            <w:shd w:val="clear" w:color="auto" w:fill="auto"/>
            <w:vAlign w:val="bottom"/>
          </w:tcPr>
          <w:p w14:paraId="52B8F686" w14:textId="682E3BCE" w:rsidR="00303994" w:rsidRDefault="00A45DEB" w:rsidP="00575DE3">
            <w:pPr>
              <w:spacing w:after="0" w:line="264" w:lineRule="auto"/>
              <w:jc w:val="right"/>
              <w:rPr>
                <w:rFonts w:cstheme="minorHAnsi"/>
                <w:b/>
                <w:sz w:val="20"/>
                <w:szCs w:val="20"/>
              </w:rPr>
            </w:pPr>
            <w:r>
              <w:rPr>
                <w:rFonts w:cstheme="minorHAnsi"/>
                <w:b/>
                <w:sz w:val="20"/>
                <w:szCs w:val="20"/>
              </w:rPr>
              <w:t>/</w:t>
            </w:r>
            <w:r w:rsidR="0052216F">
              <w:rPr>
                <w:rFonts w:cstheme="minorHAnsi"/>
                <w:b/>
                <w:sz w:val="20"/>
                <w:szCs w:val="20"/>
              </w:rPr>
              <w:t>15</w:t>
            </w:r>
          </w:p>
        </w:tc>
      </w:tr>
    </w:tbl>
    <w:p w14:paraId="67479933" w14:textId="77777777" w:rsidR="001D6C84" w:rsidRPr="000D7C88" w:rsidRDefault="001D6C84" w:rsidP="000D7C88">
      <w:pPr>
        <w:spacing w:after="0"/>
        <w:rPr>
          <w:sz w:val="2"/>
          <w:szCs w:val="2"/>
          <w:lang w:val="en-GB"/>
        </w:rPr>
      </w:pPr>
    </w:p>
    <w:sectPr w:rsidR="001D6C84" w:rsidRPr="000D7C88" w:rsidSect="00A75ED8">
      <w:headerReference w:type="even" r:id="rId14"/>
      <w:headerReference w:type="default" r:id="rId15"/>
      <w:footerReference w:type="even" r:id="rId16"/>
      <w:footerReference w:type="default" r:id="rId17"/>
      <w:headerReference w:type="first" r:id="rId18"/>
      <w:footerReference w:type="first" r:id="rId19"/>
      <w:pgSz w:w="11906" w:h="16838"/>
      <w:pgMar w:top="1644" w:right="1276" w:bottom="1418" w:left="1276"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70D0" w14:textId="77777777" w:rsidR="00BA7EED" w:rsidRDefault="00BA7EED" w:rsidP="000267E0">
      <w:pPr>
        <w:spacing w:after="0" w:line="240" w:lineRule="auto"/>
      </w:pPr>
      <w:r>
        <w:separator/>
      </w:r>
    </w:p>
  </w:endnote>
  <w:endnote w:type="continuationSeparator" w:id="0">
    <w:p w14:paraId="06DA0B59" w14:textId="77777777" w:rsidR="00BA7EED" w:rsidRDefault="00BA7EED"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DED" w14:textId="0947A0AA" w:rsidR="00CE671D" w:rsidRPr="002E7BB8" w:rsidRDefault="002E7BB8" w:rsidP="00A75ED8">
    <w:pPr>
      <w:pStyle w:val="Footereven"/>
    </w:pPr>
    <w:r>
      <w:t>2020/</w:t>
    </w:r>
    <w:r w:rsidRPr="00641DDE">
      <w:rPr>
        <w:rFonts w:eastAsia="Times New Roman"/>
        <w:lang w:val="it-IT"/>
      </w:rPr>
      <w:t>31608</w:t>
    </w:r>
    <w:r w:rsidR="00641DDE">
      <w:t>[v3]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0A13" w14:textId="77777777" w:rsidR="00CE671D" w:rsidRPr="00DE34C4" w:rsidRDefault="00CE671D" w:rsidP="00991CC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D687" w14:textId="77777777" w:rsidR="00CE671D" w:rsidRPr="002728D9" w:rsidRDefault="00CE671D" w:rsidP="00A75ED8">
    <w:pPr>
      <w:pStyle w:val="Footereven"/>
    </w:pPr>
    <w:r>
      <w:t xml:space="preserve">Sample assessment tasks </w:t>
    </w:r>
    <w:r w:rsidRPr="00D41604">
      <w:t xml:space="preserve">| </w:t>
    </w:r>
    <w:r>
      <w:t xml:space="preserve">Dance </w:t>
    </w:r>
    <w:r w:rsidRPr="00D41604">
      <w:t>|</w:t>
    </w:r>
    <w:r>
      <w:t xml:space="preserve"> ATAR Year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5E2F" w14:textId="77777777" w:rsidR="00CE671D" w:rsidRPr="002728D9" w:rsidRDefault="00CE671D" w:rsidP="00A75ED8">
    <w:pPr>
      <w:pStyle w:val="Footerodd"/>
    </w:pPr>
    <w:r>
      <w:t xml:space="preserve">Sample assessment tasks </w:t>
    </w:r>
    <w:r w:rsidRPr="00D41604">
      <w:t xml:space="preserve">| </w:t>
    </w:r>
    <w:r>
      <w:t xml:space="preserve">Dance </w:t>
    </w:r>
    <w:r w:rsidRPr="00D41604">
      <w:t>|</w:t>
    </w:r>
    <w:r>
      <w:t xml:space="preserve"> ATAR</w:t>
    </w:r>
    <w:r w:rsidRPr="00D41604">
      <w:t xml:space="preserve"> </w:t>
    </w:r>
    <w:r>
      <w:t>Year 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85F" w14:textId="77777777" w:rsidR="00CE671D" w:rsidRPr="00DE34C4" w:rsidRDefault="00CE671D" w:rsidP="0095169F">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Dance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D64E" w14:textId="77777777" w:rsidR="00BA7EED" w:rsidRDefault="00BA7EED" w:rsidP="000267E0">
      <w:pPr>
        <w:spacing w:after="0" w:line="240" w:lineRule="auto"/>
      </w:pPr>
      <w:r>
        <w:separator/>
      </w:r>
    </w:p>
  </w:footnote>
  <w:footnote w:type="continuationSeparator" w:id="0">
    <w:p w14:paraId="39D85CB1" w14:textId="77777777" w:rsidR="00BA7EED" w:rsidRDefault="00BA7EED"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D96" w14:textId="77777777" w:rsidR="00CE671D" w:rsidRDefault="00CE671D" w:rsidP="008240A0">
    <w:pPr>
      <w:pStyle w:val="Header"/>
      <w:ind w:left="-709"/>
    </w:pPr>
    <w:r>
      <w:rPr>
        <w:noProof/>
        <w:lang w:eastAsia="en-AU"/>
      </w:rPr>
      <w:drawing>
        <wp:inline distT="0" distB="0" distL="0" distR="0" wp14:anchorId="73590FCF" wp14:editId="3AC06658">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8737" w14:textId="7F04031D" w:rsidR="00CE671D" w:rsidRPr="001B3981" w:rsidRDefault="00CE671D" w:rsidP="00A75ED8">
    <w:pPr>
      <w:pStyle w:val="Headereven"/>
    </w:pPr>
    <w:r w:rsidRPr="001B3981">
      <w:fldChar w:fldCharType="begin"/>
    </w:r>
    <w:r w:rsidRPr="001B3981">
      <w:instrText xml:space="preserve"> PAGE   \* MERGEFORMAT </w:instrText>
    </w:r>
    <w:r w:rsidRPr="001B3981">
      <w:fldChar w:fldCharType="separate"/>
    </w:r>
    <w:r w:rsidR="005F1318">
      <w:rPr>
        <w:noProof/>
      </w:rPr>
      <w:t>8</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636" w14:textId="302EC09C" w:rsidR="00CE671D" w:rsidRPr="001B3981" w:rsidRDefault="00CE671D" w:rsidP="00A75ED8">
    <w:pPr>
      <w:pStyle w:val="Headerodd"/>
    </w:pPr>
    <w:r w:rsidRPr="001B3981">
      <w:rPr>
        <w:noProof w:val="0"/>
      </w:rPr>
      <w:fldChar w:fldCharType="begin"/>
    </w:r>
    <w:r w:rsidRPr="001B3981">
      <w:instrText xml:space="preserve"> PAGE   \* MERGEFORMAT </w:instrText>
    </w:r>
    <w:r w:rsidRPr="001B3981">
      <w:rPr>
        <w:noProof w:val="0"/>
      </w:rPr>
      <w:fldChar w:fldCharType="separate"/>
    </w:r>
    <w:r w:rsidR="005F1318">
      <w:t>7</w:t>
    </w:r>
    <w:r w:rsidRPr="001B3981">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2EBF" w14:textId="2F72F7D5" w:rsidR="00CE671D" w:rsidRPr="001B3981" w:rsidRDefault="00CE671D"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F131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21565D16" w14:textId="77777777" w:rsidR="00CE671D" w:rsidRDefault="00CE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C61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BA0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265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087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7E7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6FD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41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C4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B40D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D85B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680CD8"/>
    <w:multiLevelType w:val="hybridMultilevel"/>
    <w:tmpl w:val="F0B4C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9978A4"/>
    <w:multiLevelType w:val="hybridMultilevel"/>
    <w:tmpl w:val="183E4D34"/>
    <w:lvl w:ilvl="0" w:tplc="38C8D796">
      <w:start w:val="1"/>
      <w:numFmt w:val="bullet"/>
      <w:lvlText w:val=""/>
      <w:lvlJc w:val="left"/>
      <w:pPr>
        <w:tabs>
          <w:tab w:val="num" w:pos="720"/>
        </w:tabs>
        <w:ind w:left="720" w:hanging="360"/>
      </w:pPr>
      <w:rPr>
        <w:rFonts w:ascii="Symbol" w:hAnsi="Symbol" w:hint="default"/>
        <w:color w:val="auto"/>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EB0663"/>
    <w:multiLevelType w:val="hybridMultilevel"/>
    <w:tmpl w:val="46D8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9C04A5"/>
    <w:multiLevelType w:val="multilevel"/>
    <w:tmpl w:val="706A00F2"/>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D81739"/>
    <w:multiLevelType w:val="hybridMultilevel"/>
    <w:tmpl w:val="392E0706"/>
    <w:lvl w:ilvl="0" w:tplc="9F1CA786">
      <w:start w:val="1"/>
      <w:numFmt w:val="bullet"/>
      <w:lvlText w:val="□"/>
      <w:lvlJc w:val="left"/>
      <w:pPr>
        <w:tabs>
          <w:tab w:val="num" w:pos="454"/>
        </w:tabs>
        <w:ind w:left="454" w:hanging="454"/>
      </w:pPr>
      <w:rPr>
        <w:rFonts w:ascii="PMingLiU" w:eastAsia="PMingLiU" w:hAnsi="Symbol" w:hint="eastAsia"/>
        <w:sz w:val="32"/>
      </w:rPr>
    </w:lvl>
    <w:lvl w:ilvl="1" w:tplc="E73A4A42">
      <w:start w:val="1"/>
      <w:numFmt w:val="bullet"/>
      <w:lvlText w:val=""/>
      <w:lvlJc w:val="left"/>
      <w:pPr>
        <w:tabs>
          <w:tab w:val="num" w:pos="1512"/>
        </w:tabs>
        <w:ind w:left="1512" w:hanging="432"/>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E2D19"/>
    <w:multiLevelType w:val="hybridMultilevel"/>
    <w:tmpl w:val="C9AEB596"/>
    <w:lvl w:ilvl="0" w:tplc="E31E9F38">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910AE1"/>
    <w:multiLevelType w:val="hybridMultilevel"/>
    <w:tmpl w:val="2934F7FA"/>
    <w:lvl w:ilvl="0" w:tplc="CE263680">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872C9E"/>
    <w:multiLevelType w:val="multilevel"/>
    <w:tmpl w:val="706A00F2"/>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B26909"/>
    <w:multiLevelType w:val="hybridMultilevel"/>
    <w:tmpl w:val="087A86DC"/>
    <w:lvl w:ilvl="0" w:tplc="23E8C77E">
      <w:start w:val="1"/>
      <w:numFmt w:val="bullet"/>
      <w:lvlText w:val=""/>
      <w:lvlJc w:val="left"/>
      <w:pPr>
        <w:tabs>
          <w:tab w:val="num" w:pos="720"/>
        </w:tabs>
        <w:ind w:left="720" w:hanging="360"/>
      </w:pPr>
      <w:rPr>
        <w:rFonts w:ascii="Symbol" w:hAnsi="Symbol"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8426A4"/>
    <w:multiLevelType w:val="multilevel"/>
    <w:tmpl w:val="706A00F2"/>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162B00"/>
    <w:multiLevelType w:val="singleLevel"/>
    <w:tmpl w:val="FB26AA9E"/>
    <w:lvl w:ilvl="0">
      <w:numFmt w:val="decimal"/>
      <w:lvlText w:val=""/>
      <w:lvlJc w:val="left"/>
    </w:lvl>
  </w:abstractNum>
  <w:abstractNum w:abstractNumId="27"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4771359"/>
    <w:multiLevelType w:val="hybridMultilevel"/>
    <w:tmpl w:val="FE00D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0"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B5661F"/>
    <w:multiLevelType w:val="multilevel"/>
    <w:tmpl w:val="706A00F2"/>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Wingdings" w:hAnsi="Wingdings" w:hint="default"/>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DB5BBA"/>
    <w:multiLevelType w:val="hybridMultilevel"/>
    <w:tmpl w:val="64048D50"/>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264923620">
    <w:abstractNumId w:val="25"/>
  </w:num>
  <w:num w:numId="2" w16cid:durableId="1625305360">
    <w:abstractNumId w:val="32"/>
  </w:num>
  <w:num w:numId="3" w16cid:durableId="1731879010">
    <w:abstractNumId w:val="14"/>
  </w:num>
  <w:num w:numId="4" w16cid:durableId="1193688439">
    <w:abstractNumId w:val="30"/>
  </w:num>
  <w:num w:numId="5" w16cid:durableId="960260745">
    <w:abstractNumId w:val="19"/>
  </w:num>
  <w:num w:numId="6" w16cid:durableId="1530682285">
    <w:abstractNumId w:val="27"/>
  </w:num>
  <w:num w:numId="7" w16cid:durableId="19942044">
    <w:abstractNumId w:val="11"/>
  </w:num>
  <w:num w:numId="8" w16cid:durableId="1882282629">
    <w:abstractNumId w:val="33"/>
  </w:num>
  <w:num w:numId="9" w16cid:durableId="2002468266">
    <w:abstractNumId w:val="13"/>
  </w:num>
  <w:num w:numId="10" w16cid:durableId="1427841934">
    <w:abstractNumId w:val="21"/>
  </w:num>
  <w:num w:numId="11" w16cid:durableId="1432623722">
    <w:abstractNumId w:val="28"/>
  </w:num>
  <w:num w:numId="12" w16cid:durableId="1953320519">
    <w:abstractNumId w:val="26"/>
  </w:num>
  <w:num w:numId="13" w16cid:durableId="377121524">
    <w:abstractNumId w:val="18"/>
  </w:num>
  <w:num w:numId="14" w16cid:durableId="673844260">
    <w:abstractNumId w:val="12"/>
  </w:num>
  <w:num w:numId="15" w16cid:durableId="319501425">
    <w:abstractNumId w:val="20"/>
  </w:num>
  <w:num w:numId="16" w16cid:durableId="1192453928">
    <w:abstractNumId w:val="17"/>
  </w:num>
  <w:num w:numId="17" w16cid:durableId="140999732">
    <w:abstractNumId w:val="34"/>
  </w:num>
  <w:num w:numId="18" w16cid:durableId="861552273">
    <w:abstractNumId w:val="10"/>
  </w:num>
  <w:num w:numId="19" w16cid:durableId="130025982">
    <w:abstractNumId w:val="23"/>
  </w:num>
  <w:num w:numId="20" w16cid:durableId="809400918">
    <w:abstractNumId w:val="9"/>
  </w:num>
  <w:num w:numId="21" w16cid:durableId="711000856">
    <w:abstractNumId w:val="7"/>
  </w:num>
  <w:num w:numId="22" w16cid:durableId="424543403">
    <w:abstractNumId w:val="6"/>
  </w:num>
  <w:num w:numId="23" w16cid:durableId="1336684778">
    <w:abstractNumId w:val="5"/>
  </w:num>
  <w:num w:numId="24" w16cid:durableId="1396513929">
    <w:abstractNumId w:val="4"/>
  </w:num>
  <w:num w:numId="25" w16cid:durableId="831020452">
    <w:abstractNumId w:val="8"/>
  </w:num>
  <w:num w:numId="26" w16cid:durableId="980304487">
    <w:abstractNumId w:val="3"/>
  </w:num>
  <w:num w:numId="27" w16cid:durableId="1121728591">
    <w:abstractNumId w:val="2"/>
  </w:num>
  <w:num w:numId="28" w16cid:durableId="1787767608">
    <w:abstractNumId w:val="1"/>
  </w:num>
  <w:num w:numId="29" w16cid:durableId="267810685">
    <w:abstractNumId w:val="0"/>
  </w:num>
  <w:num w:numId="30" w16cid:durableId="1781292567">
    <w:abstractNumId w:val="29"/>
  </w:num>
  <w:num w:numId="31" w16cid:durableId="2105104556">
    <w:abstractNumId w:val="15"/>
  </w:num>
  <w:num w:numId="32" w16cid:durableId="1297907218">
    <w:abstractNumId w:val="24"/>
  </w:num>
  <w:num w:numId="33" w16cid:durableId="1153183289">
    <w:abstractNumId w:val="31"/>
  </w:num>
  <w:num w:numId="34" w16cid:durableId="865870464">
    <w:abstractNumId w:val="22"/>
  </w:num>
  <w:num w:numId="35" w16cid:durableId="14463418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0338F"/>
    <w:rsid w:val="0001099B"/>
    <w:rsid w:val="00024137"/>
    <w:rsid w:val="000267E0"/>
    <w:rsid w:val="00027014"/>
    <w:rsid w:val="00044BF2"/>
    <w:rsid w:val="0005685F"/>
    <w:rsid w:val="000640CC"/>
    <w:rsid w:val="0008114C"/>
    <w:rsid w:val="00081974"/>
    <w:rsid w:val="000A30BA"/>
    <w:rsid w:val="000A6B6E"/>
    <w:rsid w:val="000D7C88"/>
    <w:rsid w:val="000F4DF8"/>
    <w:rsid w:val="00102938"/>
    <w:rsid w:val="001162D9"/>
    <w:rsid w:val="00121500"/>
    <w:rsid w:val="001365E8"/>
    <w:rsid w:val="00161476"/>
    <w:rsid w:val="0017695D"/>
    <w:rsid w:val="00190D8C"/>
    <w:rsid w:val="00191A64"/>
    <w:rsid w:val="001A4092"/>
    <w:rsid w:val="001A67CF"/>
    <w:rsid w:val="001C0FE7"/>
    <w:rsid w:val="001C3C6E"/>
    <w:rsid w:val="001C668D"/>
    <w:rsid w:val="001D64C2"/>
    <w:rsid w:val="001D6C84"/>
    <w:rsid w:val="00223CEC"/>
    <w:rsid w:val="00230D4F"/>
    <w:rsid w:val="0025468B"/>
    <w:rsid w:val="002728D9"/>
    <w:rsid w:val="0028297B"/>
    <w:rsid w:val="002B2BF2"/>
    <w:rsid w:val="002E7BB8"/>
    <w:rsid w:val="003001A9"/>
    <w:rsid w:val="00303994"/>
    <w:rsid w:val="00317D18"/>
    <w:rsid w:val="0033237B"/>
    <w:rsid w:val="003520A0"/>
    <w:rsid w:val="00357518"/>
    <w:rsid w:val="00394D7E"/>
    <w:rsid w:val="003A2D39"/>
    <w:rsid w:val="003B0EE3"/>
    <w:rsid w:val="003E6456"/>
    <w:rsid w:val="003F79B2"/>
    <w:rsid w:val="0040483A"/>
    <w:rsid w:val="00426270"/>
    <w:rsid w:val="00436A0A"/>
    <w:rsid w:val="0047708B"/>
    <w:rsid w:val="004A01DE"/>
    <w:rsid w:val="004A136D"/>
    <w:rsid w:val="004D6DE9"/>
    <w:rsid w:val="004E6FD6"/>
    <w:rsid w:val="004F117E"/>
    <w:rsid w:val="00521929"/>
    <w:rsid w:val="0052216F"/>
    <w:rsid w:val="00573962"/>
    <w:rsid w:val="00575DE3"/>
    <w:rsid w:val="00576B99"/>
    <w:rsid w:val="005776BC"/>
    <w:rsid w:val="005A6AAA"/>
    <w:rsid w:val="005F1318"/>
    <w:rsid w:val="005F4AD2"/>
    <w:rsid w:val="00601716"/>
    <w:rsid w:val="006124A3"/>
    <w:rsid w:val="00626D8A"/>
    <w:rsid w:val="00633E15"/>
    <w:rsid w:val="00641DDE"/>
    <w:rsid w:val="00675CA9"/>
    <w:rsid w:val="006B600F"/>
    <w:rsid w:val="006E0876"/>
    <w:rsid w:val="006E6CEA"/>
    <w:rsid w:val="007065E1"/>
    <w:rsid w:val="0071035B"/>
    <w:rsid w:val="00724B1E"/>
    <w:rsid w:val="00730DFE"/>
    <w:rsid w:val="00731C64"/>
    <w:rsid w:val="00774BA7"/>
    <w:rsid w:val="007A7285"/>
    <w:rsid w:val="007C53B5"/>
    <w:rsid w:val="007D1446"/>
    <w:rsid w:val="008010E0"/>
    <w:rsid w:val="00802BB4"/>
    <w:rsid w:val="008240A0"/>
    <w:rsid w:val="00836DA2"/>
    <w:rsid w:val="00843EF9"/>
    <w:rsid w:val="00854C6C"/>
    <w:rsid w:val="00891E0F"/>
    <w:rsid w:val="008921D3"/>
    <w:rsid w:val="008936EC"/>
    <w:rsid w:val="00897640"/>
    <w:rsid w:val="008C04A3"/>
    <w:rsid w:val="008E77A5"/>
    <w:rsid w:val="008F0D2F"/>
    <w:rsid w:val="009439BE"/>
    <w:rsid w:val="00946709"/>
    <w:rsid w:val="00946AEA"/>
    <w:rsid w:val="009507B7"/>
    <w:rsid w:val="0095169F"/>
    <w:rsid w:val="00991CC8"/>
    <w:rsid w:val="009B1B5F"/>
    <w:rsid w:val="009F75E9"/>
    <w:rsid w:val="00A33BD1"/>
    <w:rsid w:val="00A45DEB"/>
    <w:rsid w:val="00A5009E"/>
    <w:rsid w:val="00A60354"/>
    <w:rsid w:val="00A71521"/>
    <w:rsid w:val="00A75ED8"/>
    <w:rsid w:val="00AA67E9"/>
    <w:rsid w:val="00AB4650"/>
    <w:rsid w:val="00AC2AD9"/>
    <w:rsid w:val="00AC3DA5"/>
    <w:rsid w:val="00AD7AD2"/>
    <w:rsid w:val="00AE6D80"/>
    <w:rsid w:val="00B102F5"/>
    <w:rsid w:val="00B72825"/>
    <w:rsid w:val="00BA2030"/>
    <w:rsid w:val="00BA7EED"/>
    <w:rsid w:val="00C1323A"/>
    <w:rsid w:val="00C1586D"/>
    <w:rsid w:val="00C211ED"/>
    <w:rsid w:val="00C22691"/>
    <w:rsid w:val="00C23298"/>
    <w:rsid w:val="00C25201"/>
    <w:rsid w:val="00C4261B"/>
    <w:rsid w:val="00C84DFA"/>
    <w:rsid w:val="00CB444D"/>
    <w:rsid w:val="00CC791E"/>
    <w:rsid w:val="00CE3F2C"/>
    <w:rsid w:val="00CE671D"/>
    <w:rsid w:val="00D10D11"/>
    <w:rsid w:val="00D146E6"/>
    <w:rsid w:val="00D45388"/>
    <w:rsid w:val="00D53549"/>
    <w:rsid w:val="00D55FD5"/>
    <w:rsid w:val="00D76CD5"/>
    <w:rsid w:val="00D92ED4"/>
    <w:rsid w:val="00DA36A0"/>
    <w:rsid w:val="00DA740E"/>
    <w:rsid w:val="00DC1120"/>
    <w:rsid w:val="00DC758B"/>
    <w:rsid w:val="00DD0FF9"/>
    <w:rsid w:val="00DD1606"/>
    <w:rsid w:val="00E36E7A"/>
    <w:rsid w:val="00E40D81"/>
    <w:rsid w:val="00E75448"/>
    <w:rsid w:val="00E80010"/>
    <w:rsid w:val="00E822E0"/>
    <w:rsid w:val="00E9595D"/>
    <w:rsid w:val="00EA22A8"/>
    <w:rsid w:val="00EB630F"/>
    <w:rsid w:val="00F26FC8"/>
    <w:rsid w:val="00F4115D"/>
    <w:rsid w:val="00F56F18"/>
    <w:rsid w:val="00F914AA"/>
    <w:rsid w:val="00F97815"/>
    <w:rsid w:val="00FB43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6C30D7"/>
  <w15:docId w15:val="{5551FEDB-417F-4563-9505-C7BFE015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92"/>
    <w:pPr>
      <w:spacing w:after="120"/>
    </w:pPr>
  </w:style>
  <w:style w:type="paragraph" w:styleId="Heading1">
    <w:name w:val="heading 1"/>
    <w:basedOn w:val="Normal"/>
    <w:next w:val="Normal"/>
    <w:link w:val="Heading1Char"/>
    <w:uiPriority w:val="9"/>
    <w:qFormat/>
    <w:rsid w:val="006B600F"/>
    <w:pPr>
      <w:spacing w:before="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rsid w:val="002E7BB8"/>
    <w:rPr>
      <w:rFonts w:asciiTheme="minorHAnsi" w:hAnsiTheme="minorHAnsi"/>
      <w:color w:val="580F8B"/>
      <w:sz w:val="22"/>
      <w:u w:val="single"/>
    </w:rPr>
  </w:style>
  <w:style w:type="paragraph" w:styleId="Revision">
    <w:name w:val="Revision"/>
    <w:hidden/>
    <w:uiPriority w:val="99"/>
    <w:semiHidden/>
    <w:rsid w:val="0052216F"/>
    <w:pPr>
      <w:spacing w:after="0" w:line="240" w:lineRule="auto"/>
    </w:pPr>
  </w:style>
  <w:style w:type="character" w:styleId="CommentReference">
    <w:name w:val="annotation reference"/>
    <w:basedOn w:val="DefaultParagraphFont"/>
    <w:uiPriority w:val="99"/>
    <w:semiHidden/>
    <w:unhideWhenUsed/>
    <w:rsid w:val="00E9595D"/>
    <w:rPr>
      <w:sz w:val="16"/>
      <w:szCs w:val="16"/>
    </w:rPr>
  </w:style>
  <w:style w:type="paragraph" w:styleId="CommentText">
    <w:name w:val="annotation text"/>
    <w:basedOn w:val="Normal"/>
    <w:link w:val="CommentTextChar"/>
    <w:uiPriority w:val="99"/>
    <w:unhideWhenUsed/>
    <w:rsid w:val="00E9595D"/>
    <w:pPr>
      <w:spacing w:line="240" w:lineRule="auto"/>
    </w:pPr>
    <w:rPr>
      <w:sz w:val="20"/>
      <w:szCs w:val="20"/>
    </w:rPr>
  </w:style>
  <w:style w:type="character" w:customStyle="1" w:styleId="CommentTextChar">
    <w:name w:val="Comment Text Char"/>
    <w:basedOn w:val="DefaultParagraphFont"/>
    <w:link w:val="CommentText"/>
    <w:uiPriority w:val="99"/>
    <w:rsid w:val="00E9595D"/>
    <w:rPr>
      <w:sz w:val="20"/>
      <w:szCs w:val="20"/>
    </w:rPr>
  </w:style>
  <w:style w:type="paragraph" w:styleId="CommentSubject">
    <w:name w:val="annotation subject"/>
    <w:basedOn w:val="CommentText"/>
    <w:next w:val="CommentText"/>
    <w:link w:val="CommentSubjectChar"/>
    <w:uiPriority w:val="99"/>
    <w:semiHidden/>
    <w:unhideWhenUsed/>
    <w:rsid w:val="00E9595D"/>
    <w:rPr>
      <w:b/>
      <w:bCs/>
    </w:rPr>
  </w:style>
  <w:style w:type="character" w:customStyle="1" w:styleId="CommentSubjectChar">
    <w:name w:val="Comment Subject Char"/>
    <w:basedOn w:val="CommentTextChar"/>
    <w:link w:val="CommentSubject"/>
    <w:uiPriority w:val="99"/>
    <w:semiHidden/>
    <w:rsid w:val="00E9595D"/>
    <w:rPr>
      <w:b/>
      <w:bCs/>
      <w:sz w:val="20"/>
      <w:szCs w:val="20"/>
    </w:rPr>
  </w:style>
  <w:style w:type="paragraph" w:customStyle="1" w:styleId="AnswerLines">
    <w:name w:val="Answer Lines"/>
    <w:basedOn w:val="Normal"/>
    <w:qFormat/>
    <w:rsid w:val="004D6DE9"/>
    <w:pPr>
      <w:tabs>
        <w:tab w:val="right" w:pos="9356"/>
      </w:tabs>
      <w:spacing w:after="260"/>
    </w:pPr>
    <w:rPr>
      <w:rFonts w:eastAsiaTheme="minorEastAsia" w:cs="Arial"/>
      <w:lang w:eastAsia="en-AU"/>
    </w:rPr>
  </w:style>
  <w:style w:type="paragraph" w:customStyle="1" w:styleId="AnswerLinesindented">
    <w:name w:val="Answer Lines indented"/>
    <w:basedOn w:val="AnswerLines"/>
    <w:qFormat/>
    <w:rsid w:val="00A75ED8"/>
    <w:pPr>
      <w:ind w:left="357"/>
    </w:pPr>
  </w:style>
  <w:style w:type="paragraph" w:customStyle="1" w:styleId="Footereven">
    <w:name w:val="Footer even"/>
    <w:basedOn w:val="Normal"/>
    <w:qFormat/>
    <w:rsid w:val="00A75ED8"/>
    <w:pPr>
      <w:pBdr>
        <w:top w:val="single" w:sz="4" w:space="4" w:color="5C815C"/>
      </w:pBdr>
      <w:spacing w:after="0" w:line="240" w:lineRule="auto"/>
    </w:pPr>
    <w:rPr>
      <w:rFonts w:eastAsiaTheme="minorEastAsia" w:cs="Times New Roman"/>
      <w:b/>
      <w:noProof/>
      <w:color w:val="342568"/>
      <w:sz w:val="18"/>
      <w:szCs w:val="18"/>
      <w:lang w:eastAsia="en-AU"/>
    </w:rPr>
  </w:style>
  <w:style w:type="paragraph" w:customStyle="1" w:styleId="Footerodd">
    <w:name w:val="Footer odd"/>
    <w:basedOn w:val="Normal"/>
    <w:qFormat/>
    <w:rsid w:val="00A75ED8"/>
    <w:pPr>
      <w:pBdr>
        <w:top w:val="single" w:sz="4" w:space="4" w:color="5C815C"/>
      </w:pBdr>
      <w:spacing w:after="0" w:line="240" w:lineRule="auto"/>
      <w:jc w:val="right"/>
    </w:pPr>
    <w:rPr>
      <w:rFonts w:eastAsiaTheme="minorEastAsia" w:cs="Times New Roman"/>
      <w:b/>
      <w:noProof/>
      <w:color w:val="342568"/>
      <w:sz w:val="18"/>
      <w:szCs w:val="18"/>
      <w:lang w:eastAsia="en-AU"/>
    </w:rPr>
  </w:style>
  <w:style w:type="paragraph" w:customStyle="1" w:styleId="Headereven">
    <w:name w:val="Header even"/>
    <w:basedOn w:val="Normal"/>
    <w:qFormat/>
    <w:rsid w:val="00A75ED8"/>
    <w:pPr>
      <w:pBdr>
        <w:bottom w:val="single" w:sz="8" w:space="1" w:color="5C815C"/>
      </w:pBdr>
      <w:spacing w:after="0" w:line="240" w:lineRule="auto"/>
      <w:ind w:left="-1134" w:right="9356"/>
      <w:jc w:val="right"/>
    </w:pPr>
    <w:rPr>
      <w:rFonts w:eastAsiaTheme="minorEastAsia" w:cs="Times New Roman"/>
      <w:b/>
      <w:color w:val="46328C"/>
      <w:sz w:val="36"/>
      <w:lang w:eastAsia="en-AU"/>
    </w:rPr>
  </w:style>
  <w:style w:type="paragraph" w:customStyle="1" w:styleId="Headerodd">
    <w:name w:val="Header odd"/>
    <w:basedOn w:val="Normal"/>
    <w:qFormat/>
    <w:rsid w:val="00A75ED8"/>
    <w:pPr>
      <w:pBdr>
        <w:bottom w:val="single" w:sz="8" w:space="1" w:color="5C815C"/>
      </w:pBdr>
      <w:spacing w:after="0" w:line="240" w:lineRule="auto"/>
      <w:ind w:left="9356" w:right="-1134"/>
    </w:pPr>
    <w:rPr>
      <w:rFonts w:eastAsiaTheme="minorEastAsia" w:cs="Times New Roman"/>
      <w:b/>
      <w:noProof/>
      <w:color w:val="46328C"/>
      <w:sz w:val="36"/>
      <w:szCs w:val="24"/>
      <w:lang w:eastAsia="en-AU"/>
    </w:rPr>
  </w:style>
  <w:style w:type="paragraph" w:customStyle="1" w:styleId="SCSAHeading1">
    <w:name w:val="SCSA Heading 1"/>
    <w:basedOn w:val="Heading1"/>
    <w:qFormat/>
    <w:rsid w:val="00A75ED8"/>
    <w:pPr>
      <w:spacing w:before="0" w:after="0"/>
    </w:pPr>
    <w:rPr>
      <w:rFonts w:asciiTheme="minorHAnsi" w:eastAsiaTheme="majorEastAsia" w:hAnsiTheme="minorHAnsi" w:cstheme="majorBidi"/>
      <w:sz w:val="32"/>
      <w:szCs w:val="32"/>
      <w:lang w:val="en-AU" w:eastAsia="en-AU"/>
    </w:rPr>
  </w:style>
  <w:style w:type="paragraph" w:customStyle="1" w:styleId="SCSAHeading2">
    <w:name w:val="SCSA Heading 2"/>
    <w:basedOn w:val="Heading2"/>
    <w:qFormat/>
    <w:rsid w:val="00A75ED8"/>
    <w:pPr>
      <w:spacing w:before="0" w:after="120"/>
    </w:pPr>
    <w:rPr>
      <w:rFonts w:asciiTheme="minorHAnsi" w:eastAsiaTheme="majorEastAsia" w:hAnsiTheme="minorHAnsi" w:cstheme="majorBidi"/>
      <w:sz w:val="28"/>
      <w:szCs w:val="26"/>
      <w:lang w:val="en-AU" w:eastAsia="en-AU"/>
    </w:rPr>
  </w:style>
  <w:style w:type="paragraph" w:customStyle="1" w:styleId="SCSATableHeading">
    <w:name w:val="SCSA Table Heading"/>
    <w:basedOn w:val="Normal"/>
    <w:qFormat/>
    <w:rsid w:val="00A75ED8"/>
    <w:pPr>
      <w:keepNext/>
      <w:spacing w:before="120" w:after="0" w:line="240" w:lineRule="auto"/>
    </w:pPr>
    <w:rPr>
      <w:rFonts w:eastAsiaTheme="minorEastAsia" w:cstheme="minorHAnsi"/>
      <w:b/>
      <w:bCs/>
      <w:sz w:val="20"/>
      <w:szCs w:val="28"/>
      <w:lang w:eastAsia="en-AU"/>
    </w:rPr>
  </w:style>
  <w:style w:type="paragraph" w:customStyle="1" w:styleId="SCSATableHeadingnospace">
    <w:name w:val="SCSA Table Heading no space"/>
    <w:basedOn w:val="SCSATableHeading"/>
    <w:qFormat/>
    <w:rsid w:val="00A75ED8"/>
    <w:pPr>
      <w:spacing w:before="0"/>
    </w:pPr>
  </w:style>
  <w:style w:type="paragraph" w:customStyle="1" w:styleId="SCSATableListParagraph">
    <w:name w:val="SCSA Table List Paragraph"/>
    <w:basedOn w:val="ListParagraph"/>
    <w:qFormat/>
    <w:rsid w:val="00A75ED8"/>
    <w:pPr>
      <w:spacing w:after="0" w:line="240" w:lineRule="auto"/>
      <w:ind w:left="0"/>
    </w:pPr>
    <w:rPr>
      <w:rFonts w:eastAsiaTheme="minorEastAsia" w:cs="Times New Roman"/>
      <w:lang w:eastAsia="en-AU"/>
    </w:rPr>
  </w:style>
  <w:style w:type="paragraph" w:customStyle="1" w:styleId="Question">
    <w:name w:val="Question"/>
    <w:basedOn w:val="Normal"/>
    <w:qFormat/>
    <w:rsid w:val="004D6DE9"/>
    <w:pPr>
      <w:tabs>
        <w:tab w:val="right" w:pos="9356"/>
      </w:tabs>
    </w:pPr>
    <w:rPr>
      <w:rFonts w:eastAsiaTheme="minorEastAsia" w:cs="Arial"/>
      <w:b/>
      <w:lang w:eastAsia="en-AU"/>
    </w:rPr>
  </w:style>
  <w:style w:type="paragraph" w:customStyle="1" w:styleId="SCSATitle1">
    <w:name w:val="SCSA Title 1"/>
    <w:basedOn w:val="Normal"/>
    <w:qFormat/>
    <w:rsid w:val="00A75ED8"/>
    <w:pPr>
      <w:keepNext/>
      <w:spacing w:before="3500" w:after="0"/>
      <w:jc w:val="center"/>
    </w:pPr>
    <w:rPr>
      <w:rFonts w:eastAsiaTheme="minorEastAsia" w:cs="Times New Roman"/>
      <w:b/>
      <w:smallCaps/>
      <w:color w:val="5F497A"/>
      <w:sz w:val="40"/>
      <w:szCs w:val="52"/>
      <w:lang w:eastAsia="en-AU"/>
    </w:rPr>
  </w:style>
  <w:style w:type="paragraph" w:customStyle="1" w:styleId="SCSATitle2">
    <w:name w:val="SCSA Title 2"/>
    <w:basedOn w:val="Normal"/>
    <w:qFormat/>
    <w:rsid w:val="00A75ED8"/>
    <w:pPr>
      <w:keepNext/>
      <w:pBdr>
        <w:top w:val="single" w:sz="8" w:space="3" w:color="4F6228"/>
      </w:pBdr>
      <w:spacing w:after="0"/>
      <w:ind w:left="1701" w:right="1701"/>
      <w:jc w:val="center"/>
    </w:pPr>
    <w:rPr>
      <w:rFonts w:eastAsiaTheme="minorEastAsia" w:cs="Times New Roman"/>
      <w:b/>
      <w:smallCaps/>
      <w:color w:val="5F497A"/>
      <w:sz w:val="32"/>
      <w:szCs w:val="28"/>
      <w:lang w:eastAsia="x-none"/>
    </w:rPr>
  </w:style>
  <w:style w:type="paragraph" w:customStyle="1" w:styleId="SCSATitle3">
    <w:name w:val="SCSA Title 3"/>
    <w:basedOn w:val="Normal"/>
    <w:qFormat/>
    <w:rsid w:val="00A75ED8"/>
    <w:pPr>
      <w:keepNext/>
      <w:pBdr>
        <w:bottom w:val="single" w:sz="8" w:space="3" w:color="4F6228"/>
      </w:pBdr>
      <w:spacing w:after="0"/>
      <w:ind w:left="1701" w:right="1701"/>
      <w:jc w:val="center"/>
    </w:pPr>
    <w:rPr>
      <w:rFonts w:eastAsiaTheme="minorEastAsia" w:cs="Times New Roman"/>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l2.org.a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5F0EE-0555-49F0-AF9C-92C87725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Jenna Khor</cp:lastModifiedBy>
  <cp:revision>12</cp:revision>
  <cp:lastPrinted>2015-06-18T07:45:00Z</cp:lastPrinted>
  <dcterms:created xsi:type="dcterms:W3CDTF">2024-02-02T08:02:00Z</dcterms:created>
  <dcterms:modified xsi:type="dcterms:W3CDTF">2024-02-05T07:29:00Z</dcterms:modified>
</cp:coreProperties>
</file>