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E0F" w:rsidRPr="0028297B"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val="en-GB" w:eastAsia="x-none"/>
        </w:rPr>
      </w:pPr>
      <w:r w:rsidRPr="0028297B">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129697C3" wp14:editId="3648C9B7">
            <wp:simplePos x="0" y="0"/>
            <wp:positionH relativeFrom="column">
              <wp:posOffset>-6048375</wp:posOffset>
            </wp:positionH>
            <wp:positionV relativeFrom="paragraph">
              <wp:posOffset>568325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sidRPr="0028297B">
        <w:rPr>
          <w:rFonts w:ascii="Franklin Gothic Book" w:eastAsia="Times New Roman" w:hAnsi="Franklin Gothic Book" w:cs="Times New Roman"/>
          <w:b/>
          <w:smallCaps/>
          <w:color w:val="9688BE"/>
          <w:sz w:val="36"/>
          <w:szCs w:val="36"/>
          <w:lang w:val="en-GB" w:eastAsia="x-none"/>
        </w:rPr>
        <w:t>S</w:t>
      </w:r>
      <w:r w:rsidRPr="0028297B">
        <w:rPr>
          <w:rFonts w:ascii="Franklin Gothic Book" w:eastAsia="Times New Roman" w:hAnsi="Franklin Gothic Book" w:cs="Times New Roman"/>
          <w:b/>
          <w:smallCaps/>
          <w:color w:val="9688BE"/>
          <w:sz w:val="36"/>
          <w:szCs w:val="36"/>
          <w:lang w:val="en-GB" w:eastAsia="x-none"/>
        </w:rPr>
        <w:t>ample Assessment Task</w:t>
      </w:r>
      <w:r w:rsidR="00A71521" w:rsidRPr="0028297B">
        <w:rPr>
          <w:rFonts w:ascii="Franklin Gothic Book" w:eastAsia="Times New Roman" w:hAnsi="Franklin Gothic Book" w:cs="Times New Roman"/>
          <w:b/>
          <w:smallCaps/>
          <w:color w:val="9688BE"/>
          <w:sz w:val="36"/>
          <w:szCs w:val="36"/>
          <w:lang w:val="en-GB" w:eastAsia="x-none"/>
        </w:rPr>
        <w:t>s</w:t>
      </w:r>
    </w:p>
    <w:p w:rsidR="00601716" w:rsidRPr="0028297B" w:rsidRDefault="004911F9"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eastAsia="x-none"/>
        </w:rPr>
      </w:pPr>
      <w:r>
        <w:rPr>
          <w:rFonts w:ascii="Franklin Gothic Medium" w:eastAsia="Times New Roman" w:hAnsi="Franklin Gothic Medium" w:cs="Times New Roman"/>
          <w:smallCaps/>
          <w:color w:val="5F497A"/>
          <w:sz w:val="28"/>
          <w:szCs w:val="28"/>
          <w:lang w:val="en-GB" w:eastAsia="x-none"/>
        </w:rPr>
        <w:t>Drama</w:t>
      </w:r>
    </w:p>
    <w:p w:rsidR="009148EA" w:rsidRDefault="00991CC8"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eastAsia="x-none"/>
        </w:rPr>
      </w:pPr>
      <w:r w:rsidRPr="0028297B">
        <w:rPr>
          <w:rFonts w:ascii="Franklin Gothic Medium" w:eastAsia="Times New Roman" w:hAnsi="Franklin Gothic Medium" w:cs="Times New Roman"/>
          <w:smallCaps/>
          <w:color w:val="5F497A"/>
          <w:sz w:val="28"/>
          <w:szCs w:val="28"/>
          <w:lang w:val="en-GB" w:eastAsia="x-none"/>
        </w:rPr>
        <w:t>ATAR</w:t>
      </w:r>
      <w:r w:rsidR="00601716" w:rsidRPr="0028297B">
        <w:rPr>
          <w:rFonts w:ascii="Franklin Gothic Medium" w:eastAsia="Times New Roman" w:hAnsi="Franklin Gothic Medium" w:cs="Times New Roman"/>
          <w:smallCaps/>
          <w:color w:val="5F497A"/>
          <w:sz w:val="28"/>
          <w:szCs w:val="28"/>
          <w:lang w:val="en-GB" w:eastAsia="x-none"/>
        </w:rPr>
        <w:t xml:space="preserve"> </w:t>
      </w:r>
      <w:r w:rsidR="004911F9">
        <w:rPr>
          <w:rFonts w:ascii="Franklin Gothic Medium" w:eastAsia="Times New Roman" w:hAnsi="Franklin Gothic Medium" w:cs="Times New Roman"/>
          <w:smallCaps/>
          <w:color w:val="5F497A"/>
          <w:sz w:val="28"/>
          <w:szCs w:val="28"/>
          <w:lang w:val="en-GB" w:eastAsia="x-none"/>
        </w:rPr>
        <w:t>Year 12</w:t>
      </w:r>
    </w:p>
    <w:p w:rsidR="009148EA" w:rsidRDefault="009148EA">
      <w:pPr>
        <w:rPr>
          <w:rFonts w:ascii="Franklin Gothic Medium" w:eastAsia="Times New Roman" w:hAnsi="Franklin Gothic Medium" w:cs="Times New Roman"/>
          <w:smallCaps/>
          <w:color w:val="5F497A"/>
          <w:sz w:val="28"/>
          <w:szCs w:val="28"/>
          <w:lang w:val="en-GB" w:eastAsia="x-none"/>
        </w:rPr>
      </w:pPr>
      <w:r>
        <w:rPr>
          <w:rFonts w:ascii="Franklin Gothic Medium" w:eastAsia="Times New Roman" w:hAnsi="Franklin Gothic Medium" w:cs="Times New Roman"/>
          <w:smallCaps/>
          <w:color w:val="5F497A"/>
          <w:sz w:val="28"/>
          <w:szCs w:val="28"/>
          <w:lang w:val="en-GB" w:eastAsia="x-none"/>
        </w:rPr>
        <w:br w:type="page"/>
      </w:r>
    </w:p>
    <w:p w:rsidR="009148EA" w:rsidRPr="0076095D" w:rsidRDefault="009148EA" w:rsidP="009148EA">
      <w:pPr>
        <w:pStyle w:val="CSPlistparagraph"/>
        <w:rPr>
          <w:b/>
          <w:sz w:val="22"/>
        </w:rPr>
      </w:pPr>
      <w:r w:rsidRPr="0076095D">
        <w:rPr>
          <w:b/>
          <w:sz w:val="22"/>
        </w:rPr>
        <w:lastRenderedPageBreak/>
        <w:t>Acknowledgement of Country</w:t>
      </w:r>
    </w:p>
    <w:p w:rsidR="009148EA" w:rsidRPr="005621DD" w:rsidRDefault="009148EA" w:rsidP="009148EA">
      <w:pPr>
        <w:pStyle w:val="CSPlistparagraph"/>
        <w:rPr>
          <w:b/>
          <w:sz w:val="16"/>
          <w:lang w:val="en-GB"/>
        </w:rPr>
      </w:pPr>
      <w:r w:rsidRPr="0076095D">
        <w:rPr>
          <w:sz w:val="22"/>
        </w:rPr>
        <w:t xml:space="preserve">Kaya. The School Curriculum and Standards Authority (the SCSA) acknowledges that our offices are on </w:t>
      </w:r>
      <w:proofErr w:type="spellStart"/>
      <w:r w:rsidRPr="0076095D">
        <w:rPr>
          <w:sz w:val="22"/>
        </w:rPr>
        <w:t>Whadjuk</w:t>
      </w:r>
      <w:proofErr w:type="spellEnd"/>
      <w:r w:rsidRPr="0076095D">
        <w:rPr>
          <w:sz w:val="22"/>
        </w:rPr>
        <w:t xml:space="preserve"> Noongar </w:t>
      </w:r>
      <w:proofErr w:type="spellStart"/>
      <w:r w:rsidRPr="0076095D">
        <w:rPr>
          <w:sz w:val="22"/>
        </w:rPr>
        <w:t>boodjar</w:t>
      </w:r>
      <w:proofErr w:type="spellEnd"/>
      <w:r w:rsidRPr="0076095D">
        <w:rPr>
          <w:sz w:val="22"/>
        </w:rPr>
        <w:t xml:space="preserve"> and that we deliver our services on the country of many traditional custodians and language groups throughout Western Australia. The SCSA acknowledges the traditional custodians throughout Western Australia and their continuing connection to land, waters and community. We offer our respect to Elders past and present.</w:t>
      </w:r>
    </w:p>
    <w:p w:rsidR="00891E0F" w:rsidRPr="002D282E" w:rsidRDefault="00891E0F" w:rsidP="009148EA">
      <w:pPr>
        <w:spacing w:before="8520" w:after="80" w:line="264" w:lineRule="auto"/>
        <w:ind w:right="68"/>
        <w:jc w:val="both"/>
        <w:rPr>
          <w:rFonts w:ascii="Calibri" w:hAnsi="Calibri"/>
          <w:b/>
          <w:sz w:val="16"/>
          <w:szCs w:val="16"/>
          <w:lang w:val="en-GB"/>
        </w:rPr>
      </w:pPr>
      <w:r w:rsidRPr="002D282E">
        <w:rPr>
          <w:rFonts w:ascii="Calibri" w:hAnsi="Calibri"/>
          <w:b/>
          <w:sz w:val="16"/>
          <w:szCs w:val="16"/>
          <w:lang w:val="en-GB"/>
        </w:rPr>
        <w:t>Copyright</w:t>
      </w:r>
    </w:p>
    <w:p w:rsidR="00891E0F" w:rsidRPr="002D282E" w:rsidRDefault="00891E0F" w:rsidP="00891E0F">
      <w:pPr>
        <w:spacing w:after="80" w:line="264" w:lineRule="auto"/>
        <w:ind w:right="68"/>
        <w:jc w:val="both"/>
        <w:rPr>
          <w:rFonts w:ascii="Calibri" w:hAnsi="Calibri"/>
          <w:sz w:val="16"/>
          <w:szCs w:val="16"/>
          <w:lang w:val="en-GB"/>
        </w:rPr>
      </w:pPr>
      <w:r w:rsidRPr="002D282E">
        <w:rPr>
          <w:rFonts w:ascii="Calibri" w:hAnsi="Calibri"/>
          <w:sz w:val="16"/>
          <w:szCs w:val="16"/>
          <w:lang w:val="en-GB"/>
        </w:rPr>
        <w:t>© School Curricul</w:t>
      </w:r>
      <w:r w:rsidR="00D13E73" w:rsidRPr="002D282E">
        <w:rPr>
          <w:rFonts w:ascii="Calibri" w:hAnsi="Calibri"/>
          <w:sz w:val="16"/>
          <w:szCs w:val="16"/>
          <w:lang w:val="en-GB"/>
        </w:rPr>
        <w:t>um and Standards Authority, 2015</w:t>
      </w:r>
    </w:p>
    <w:p w:rsidR="00891E0F" w:rsidRPr="002D282E" w:rsidRDefault="00891E0F" w:rsidP="00891E0F">
      <w:pPr>
        <w:spacing w:after="80" w:line="264" w:lineRule="auto"/>
        <w:ind w:right="68"/>
        <w:jc w:val="both"/>
        <w:rPr>
          <w:rFonts w:ascii="Calibri" w:hAnsi="Calibri"/>
          <w:sz w:val="16"/>
          <w:szCs w:val="16"/>
          <w:lang w:val="en-GB"/>
        </w:rPr>
      </w:pPr>
      <w:r w:rsidRPr="002D282E">
        <w:rPr>
          <w:rFonts w:ascii="Calibri" w:hAnsi="Calibri"/>
          <w:sz w:val="16"/>
          <w:szCs w:val="16"/>
          <w:lang w:val="en-GB"/>
        </w:rPr>
        <w:t>This document – apart from any third party copyright material contained in it – may be freely copied, or communicated on an intranet, for non-commercial purposes in educational institutions, provided that the School Curriculum and Standards Authority</w:t>
      </w:r>
      <w:r w:rsidR="00990790" w:rsidRPr="002D282E">
        <w:rPr>
          <w:rFonts w:ascii="Calibri" w:hAnsi="Calibri"/>
          <w:sz w:val="16"/>
          <w:szCs w:val="16"/>
          <w:lang w:val="en-GB"/>
        </w:rPr>
        <w:t xml:space="preserve"> (the Authority)</w:t>
      </w:r>
      <w:r w:rsidRPr="002D282E">
        <w:rPr>
          <w:rFonts w:ascii="Calibri" w:hAnsi="Calibri"/>
          <w:sz w:val="16"/>
          <w:szCs w:val="16"/>
          <w:lang w:val="en-GB"/>
        </w:rPr>
        <w:t xml:space="preserve"> is acknowledged as the copyright owner, and that the Authority’s moral rights are not infringed.</w:t>
      </w:r>
    </w:p>
    <w:p w:rsidR="00891E0F" w:rsidRPr="002D282E" w:rsidRDefault="00891E0F" w:rsidP="00891E0F">
      <w:pPr>
        <w:spacing w:after="80" w:line="264" w:lineRule="auto"/>
        <w:ind w:right="68"/>
        <w:jc w:val="both"/>
        <w:rPr>
          <w:rFonts w:ascii="Calibri" w:hAnsi="Calibri"/>
          <w:sz w:val="16"/>
          <w:szCs w:val="16"/>
          <w:lang w:val="en-GB"/>
        </w:rPr>
      </w:pPr>
      <w:r w:rsidRPr="002D282E">
        <w:rPr>
          <w:rFonts w:ascii="Calibri" w:hAnsi="Calibri"/>
          <w:sz w:val="16"/>
          <w:szCs w:val="16"/>
          <w:lang w:val="en-GB"/>
        </w:rPr>
        <w:t xml:space="preserve">Copying or communication for any other purpose can be done only within the terms of the </w:t>
      </w:r>
      <w:r w:rsidRPr="002D282E">
        <w:rPr>
          <w:rFonts w:ascii="Calibri" w:hAnsi="Calibri"/>
          <w:i/>
          <w:iCs/>
          <w:sz w:val="16"/>
          <w:szCs w:val="16"/>
          <w:lang w:val="en-GB"/>
        </w:rPr>
        <w:t>Copyright Act 1968</w:t>
      </w:r>
      <w:r w:rsidRPr="002D282E">
        <w:rPr>
          <w:rFonts w:ascii="Calibri" w:hAnsi="Calibri"/>
          <w:sz w:val="16"/>
          <w:szCs w:val="16"/>
          <w:lang w:val="en-GB"/>
        </w:rPr>
        <w:t xml:space="preserve"> or with prior written permission of the Authority. Copying or communication of any third party copyright material can be done only within the terms of the </w:t>
      </w:r>
      <w:r w:rsidRPr="002D282E">
        <w:rPr>
          <w:rFonts w:ascii="Calibri" w:hAnsi="Calibri"/>
          <w:i/>
          <w:iCs/>
          <w:sz w:val="16"/>
          <w:szCs w:val="16"/>
          <w:lang w:val="en-GB"/>
        </w:rPr>
        <w:t>Copyright Act 1968</w:t>
      </w:r>
      <w:r w:rsidRPr="002D282E">
        <w:rPr>
          <w:rFonts w:ascii="Calibri" w:hAnsi="Calibri"/>
          <w:sz w:val="16"/>
          <w:szCs w:val="16"/>
          <w:lang w:val="en-GB"/>
        </w:rPr>
        <w:t xml:space="preserve"> or with permission of the copyright owners.</w:t>
      </w:r>
    </w:p>
    <w:p w:rsidR="00990790" w:rsidRPr="002D282E" w:rsidRDefault="00990790" w:rsidP="002D282E">
      <w:pPr>
        <w:spacing w:after="80" w:line="264" w:lineRule="auto"/>
        <w:jc w:val="both"/>
        <w:rPr>
          <w:rStyle w:val="Hyperlink"/>
          <w:sz w:val="16"/>
          <w:szCs w:val="16"/>
        </w:rPr>
      </w:pPr>
      <w:r w:rsidRPr="002D282E">
        <w:rPr>
          <w:sz w:val="16"/>
          <w:szCs w:val="16"/>
        </w:rPr>
        <w:t xml:space="preserve">Any content in this document that has been derived from the Australian Curriculum may be used under the terms of the </w:t>
      </w:r>
      <w:hyperlink r:id="rId9" w:tgtFrame="_blank" w:history="1">
        <w:r w:rsidRPr="002D282E">
          <w:rPr>
            <w:rStyle w:val="Hyperlink"/>
            <w:sz w:val="16"/>
            <w:szCs w:val="16"/>
          </w:rPr>
          <w:t>Creative Commons Attribution 4.0 International licence</w:t>
        </w:r>
      </w:hyperlink>
      <w:r w:rsidRPr="002D282E">
        <w:rPr>
          <w:sz w:val="16"/>
          <w:szCs w:val="16"/>
        </w:rPr>
        <w:t>.</w:t>
      </w:r>
    </w:p>
    <w:p w:rsidR="00891E0F" w:rsidRPr="0028297B" w:rsidRDefault="00891E0F" w:rsidP="00891E0F">
      <w:pPr>
        <w:spacing w:after="80" w:line="264" w:lineRule="auto"/>
        <w:ind w:right="68"/>
        <w:jc w:val="both"/>
        <w:rPr>
          <w:rFonts w:ascii="Calibri" w:hAnsi="Calibri"/>
          <w:b/>
          <w:sz w:val="16"/>
          <w:lang w:val="en-GB"/>
        </w:rPr>
      </w:pPr>
      <w:r w:rsidRPr="0028297B">
        <w:rPr>
          <w:rFonts w:ascii="Calibri" w:hAnsi="Calibri"/>
          <w:b/>
          <w:sz w:val="16"/>
          <w:lang w:val="en-GB"/>
        </w:rPr>
        <w:t>Disclaimer</w:t>
      </w:r>
    </w:p>
    <w:p w:rsidR="00891E0F" w:rsidRPr="0028297B" w:rsidRDefault="00891E0F" w:rsidP="00891E0F">
      <w:pPr>
        <w:spacing w:line="264" w:lineRule="auto"/>
        <w:ind w:right="68"/>
        <w:jc w:val="both"/>
        <w:rPr>
          <w:rFonts w:ascii="Calibri" w:hAnsi="Calibri"/>
          <w:sz w:val="16"/>
          <w:lang w:val="en-GB"/>
        </w:rPr>
      </w:pPr>
      <w:r w:rsidRPr="0028297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28297B" w:rsidRDefault="00891E0F" w:rsidP="00891E0F">
      <w:pPr>
        <w:spacing w:line="264" w:lineRule="auto"/>
        <w:ind w:right="68"/>
        <w:jc w:val="both"/>
        <w:rPr>
          <w:rFonts w:ascii="Calibri" w:hAnsi="Calibri"/>
          <w:sz w:val="16"/>
          <w:lang w:val="en-GB"/>
        </w:rPr>
        <w:sectPr w:rsidR="00891E0F" w:rsidRPr="0028297B" w:rsidSect="00991CC8">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6B600F" w:rsidRPr="0028297B" w:rsidRDefault="006B600F" w:rsidP="001D6C84">
      <w:pPr>
        <w:pStyle w:val="Heading1"/>
        <w:spacing w:before="0"/>
      </w:pPr>
      <w:r w:rsidRPr="0028297B">
        <w:lastRenderedPageBreak/>
        <w:t>Sample assessment task</w:t>
      </w:r>
    </w:p>
    <w:p w:rsidR="00891E0F" w:rsidRPr="0028297B" w:rsidRDefault="004911F9" w:rsidP="006B600F">
      <w:pPr>
        <w:pStyle w:val="Heading1"/>
      </w:pPr>
      <w:r>
        <w:t>Drama</w:t>
      </w:r>
      <w:r w:rsidR="0095169F" w:rsidRPr="0028297B">
        <w:t xml:space="preserve"> – </w:t>
      </w:r>
      <w:r>
        <w:t>ATAR Year 12</w:t>
      </w:r>
    </w:p>
    <w:p w:rsidR="00891E0F" w:rsidRPr="0028297B" w:rsidRDefault="00891E0F" w:rsidP="00A33BD1">
      <w:pPr>
        <w:pStyle w:val="Heading2"/>
      </w:pPr>
      <w:r w:rsidRPr="0028297B">
        <w:t xml:space="preserve">Task </w:t>
      </w:r>
      <w:r w:rsidR="004911F9">
        <w:t>1</w:t>
      </w:r>
      <w:r w:rsidR="00B72825" w:rsidRPr="0028297B">
        <w:t xml:space="preserve"> </w:t>
      </w:r>
      <w:r w:rsidR="0095169F" w:rsidRPr="0028297B">
        <w:t>–</w:t>
      </w:r>
      <w:r w:rsidR="004911F9">
        <w:t xml:space="preserve"> Unit 3</w:t>
      </w:r>
    </w:p>
    <w:p w:rsidR="00891E0F" w:rsidRPr="0028297B" w:rsidRDefault="004911F9" w:rsidP="002D282E">
      <w:pPr>
        <w:tabs>
          <w:tab w:val="left" w:pos="709"/>
        </w:tabs>
        <w:spacing w:after="120"/>
        <w:ind w:right="-545"/>
        <w:rPr>
          <w:rFonts w:eastAsia="Times New Roman" w:cs="Arial"/>
          <w:bCs/>
          <w:lang w:val="en-GB"/>
        </w:rPr>
      </w:pPr>
      <w:r>
        <w:rPr>
          <w:rFonts w:eastAsia="Times New Roman" w:cs="Arial"/>
          <w:b/>
          <w:bCs/>
          <w:lang w:val="en-GB"/>
        </w:rPr>
        <w:t xml:space="preserve">Assessment type: </w:t>
      </w:r>
      <w:r w:rsidRPr="00092A82">
        <w:rPr>
          <w:rFonts w:eastAsia="Times New Roman" w:cs="Arial"/>
          <w:bCs/>
          <w:lang w:val="en-GB"/>
        </w:rPr>
        <w:t>Performance/Production</w:t>
      </w:r>
    </w:p>
    <w:p w:rsidR="00891E0F" w:rsidRPr="0028297B" w:rsidRDefault="00891E0F" w:rsidP="002D282E">
      <w:pPr>
        <w:tabs>
          <w:tab w:val="left" w:pos="-851"/>
          <w:tab w:val="left" w:pos="720"/>
        </w:tabs>
        <w:spacing w:after="0"/>
        <w:ind w:right="-27"/>
        <w:outlineLvl w:val="0"/>
        <w:rPr>
          <w:rFonts w:eastAsia="Times New Roman" w:cs="Arial"/>
          <w:b/>
          <w:bCs/>
          <w:lang w:val="en-GB"/>
        </w:rPr>
      </w:pPr>
      <w:r w:rsidRPr="0028297B">
        <w:rPr>
          <w:rFonts w:eastAsia="Times New Roman" w:cs="Arial"/>
          <w:b/>
          <w:bCs/>
          <w:lang w:val="en-GB"/>
        </w:rPr>
        <w:t>Conditions</w:t>
      </w:r>
    </w:p>
    <w:p w:rsidR="00891E0F" w:rsidRPr="0028297B" w:rsidRDefault="00891E0F" w:rsidP="002D282E">
      <w:pPr>
        <w:tabs>
          <w:tab w:val="left" w:pos="-851"/>
          <w:tab w:val="left" w:pos="720"/>
        </w:tabs>
        <w:spacing w:after="120"/>
        <w:ind w:right="-27"/>
        <w:outlineLvl w:val="0"/>
        <w:rPr>
          <w:rFonts w:eastAsia="Times New Roman" w:cs="Arial"/>
          <w:bCs/>
          <w:lang w:val="en-GB"/>
        </w:rPr>
      </w:pPr>
      <w:r w:rsidRPr="00056220">
        <w:rPr>
          <w:rFonts w:eastAsia="Times New Roman" w:cs="Arial"/>
          <w:lang w:val="en-GB"/>
        </w:rPr>
        <w:t>Period all</w:t>
      </w:r>
      <w:r w:rsidR="004911F9" w:rsidRPr="00056220">
        <w:rPr>
          <w:rFonts w:eastAsia="Times New Roman" w:cs="Arial"/>
          <w:lang w:val="en-GB"/>
        </w:rPr>
        <w:t xml:space="preserve">owed for completion of the task: </w:t>
      </w:r>
      <w:r w:rsidR="00E7622A">
        <w:rPr>
          <w:rFonts w:eastAsia="Times New Roman" w:cs="Arial"/>
          <w:lang w:val="en-GB"/>
        </w:rPr>
        <w:t>three</w:t>
      </w:r>
      <w:r w:rsidR="004911F9" w:rsidRPr="00056220">
        <w:rPr>
          <w:rFonts w:eastAsia="Times New Roman" w:cs="Arial"/>
          <w:lang w:val="en-GB"/>
        </w:rPr>
        <w:t xml:space="preserve"> w</w:t>
      </w:r>
      <w:r w:rsidRPr="00056220">
        <w:rPr>
          <w:rFonts w:eastAsia="Times New Roman" w:cs="Arial"/>
          <w:lang w:val="en-GB"/>
        </w:rPr>
        <w:t>eeks</w:t>
      </w:r>
    </w:p>
    <w:p w:rsidR="00891E0F" w:rsidRPr="0028297B" w:rsidRDefault="00891E0F" w:rsidP="002D282E">
      <w:pPr>
        <w:tabs>
          <w:tab w:val="left" w:pos="-851"/>
          <w:tab w:val="left" w:pos="720"/>
        </w:tabs>
        <w:spacing w:after="0"/>
        <w:ind w:right="-27"/>
        <w:outlineLvl w:val="0"/>
        <w:rPr>
          <w:rFonts w:eastAsia="Times New Roman" w:cs="Arial"/>
          <w:bCs/>
          <w:lang w:val="en-GB"/>
        </w:rPr>
      </w:pPr>
      <w:r w:rsidRPr="0028297B">
        <w:rPr>
          <w:rFonts w:eastAsia="Times New Roman" w:cs="Arial"/>
          <w:b/>
          <w:bCs/>
          <w:lang w:val="en-GB"/>
        </w:rPr>
        <w:t>Task weighting</w:t>
      </w:r>
    </w:p>
    <w:p w:rsidR="00891E0F" w:rsidRPr="0028297B" w:rsidRDefault="00056220" w:rsidP="002D282E">
      <w:pPr>
        <w:tabs>
          <w:tab w:val="left" w:pos="-851"/>
          <w:tab w:val="left" w:pos="720"/>
        </w:tabs>
        <w:spacing w:after="120"/>
        <w:ind w:right="-27"/>
        <w:outlineLvl w:val="0"/>
        <w:rPr>
          <w:rFonts w:eastAsia="Times New Roman" w:cs="Arial"/>
          <w:highlight w:val="yellow"/>
          <w:lang w:val="en-GB"/>
        </w:rPr>
      </w:pPr>
      <w:r>
        <w:rPr>
          <w:rFonts w:eastAsia="Times New Roman" w:cs="Arial"/>
          <w:bCs/>
          <w:lang w:val="en-GB"/>
        </w:rPr>
        <w:t>10</w:t>
      </w:r>
      <w:r w:rsidR="004911F9">
        <w:rPr>
          <w:rFonts w:eastAsia="Times New Roman" w:cs="Arial"/>
          <w:bCs/>
          <w:lang w:val="en-GB"/>
        </w:rPr>
        <w:t>%</w:t>
      </w:r>
      <w:r w:rsidR="00891E0F" w:rsidRPr="0028297B">
        <w:rPr>
          <w:rFonts w:eastAsia="Times New Roman" w:cs="Arial"/>
          <w:bCs/>
          <w:lang w:val="en-GB"/>
        </w:rPr>
        <w:t xml:space="preserve"> of the school mark for this pair of units</w:t>
      </w:r>
    </w:p>
    <w:p w:rsidR="00891E0F" w:rsidRPr="0028297B" w:rsidRDefault="00891E0F" w:rsidP="00891E0F">
      <w:pPr>
        <w:spacing w:after="0" w:line="240" w:lineRule="auto"/>
        <w:ind w:right="-27"/>
        <w:rPr>
          <w:rFonts w:eastAsia="Times New Roman" w:cs="Arial"/>
          <w:lang w:val="en-GB"/>
        </w:rPr>
      </w:pPr>
      <w:r w:rsidRPr="0028297B">
        <w:rPr>
          <w:rFonts w:eastAsia="Times New Roman" w:cs="Arial"/>
          <w:lang w:val="en-GB"/>
        </w:rPr>
        <w:t>__________________________________________________________________________________</w:t>
      </w:r>
    </w:p>
    <w:p w:rsidR="008010E0" w:rsidRDefault="00056220" w:rsidP="002D282E">
      <w:pPr>
        <w:tabs>
          <w:tab w:val="right" w:pos="9026"/>
        </w:tabs>
        <w:spacing w:before="120" w:after="120"/>
        <w:ind w:right="-28"/>
        <w:rPr>
          <w:rFonts w:eastAsia="Times New Roman" w:cs="Arial"/>
          <w:b/>
          <w:lang w:val="en-GB"/>
        </w:rPr>
      </w:pPr>
      <w:r w:rsidRPr="00056220">
        <w:rPr>
          <w:rFonts w:eastAsia="Times New Roman" w:cs="Arial"/>
          <w:b/>
          <w:lang w:val="en-GB"/>
        </w:rPr>
        <w:t>Scripted scene in a site-specific space.</w:t>
      </w:r>
      <w:r w:rsidR="008010E0" w:rsidRPr="0028297B">
        <w:rPr>
          <w:rFonts w:eastAsia="Times New Roman" w:cs="Arial"/>
          <w:b/>
          <w:lang w:val="en-GB"/>
        </w:rPr>
        <w:tab/>
        <w:t>(</w:t>
      </w:r>
      <w:r w:rsidR="00E734FD">
        <w:rPr>
          <w:rFonts w:eastAsia="Times New Roman" w:cs="Arial"/>
          <w:b/>
          <w:lang w:val="en-GB"/>
        </w:rPr>
        <w:t>2</w:t>
      </w:r>
      <w:r w:rsidR="00E7622A">
        <w:rPr>
          <w:rFonts w:eastAsia="Times New Roman" w:cs="Arial"/>
          <w:b/>
          <w:lang w:val="en-GB"/>
        </w:rPr>
        <w:t>2</w:t>
      </w:r>
      <w:r w:rsidR="008010E0" w:rsidRPr="0028297B">
        <w:rPr>
          <w:rFonts w:eastAsia="Times New Roman" w:cs="Arial"/>
          <w:b/>
          <w:lang w:val="en-GB"/>
        </w:rPr>
        <w:t xml:space="preserve"> marks)</w:t>
      </w:r>
    </w:p>
    <w:p w:rsidR="00056220" w:rsidRDefault="00056220" w:rsidP="002D282E">
      <w:pPr>
        <w:tabs>
          <w:tab w:val="right" w:pos="9026"/>
        </w:tabs>
        <w:spacing w:after="120"/>
        <w:ind w:right="-28"/>
        <w:rPr>
          <w:rFonts w:eastAsia="Times New Roman" w:cs="Arial"/>
          <w:lang w:val="en-GB"/>
        </w:rPr>
      </w:pPr>
      <w:r w:rsidRPr="00056220">
        <w:rPr>
          <w:rFonts w:eastAsia="Times New Roman" w:cs="Arial"/>
          <w:lang w:val="en-GB"/>
        </w:rPr>
        <w:t>Working in small groups you will</w:t>
      </w:r>
      <w:r>
        <w:rPr>
          <w:rFonts w:eastAsia="Times New Roman" w:cs="Arial"/>
          <w:lang w:val="en-GB"/>
        </w:rPr>
        <w:t xml:space="preserve"> select a scene from the text </w:t>
      </w:r>
      <w:r w:rsidR="00E152BC">
        <w:rPr>
          <w:rFonts w:eastAsia="Times New Roman" w:cs="Arial"/>
          <w:lang w:val="en-GB"/>
        </w:rPr>
        <w:t>‘</w:t>
      </w:r>
      <w:r w:rsidRPr="00E152BC">
        <w:rPr>
          <w:rFonts w:eastAsia="Times New Roman" w:cs="Arial"/>
          <w:lang w:val="en-GB"/>
        </w:rPr>
        <w:t>Jump for Jordan</w:t>
      </w:r>
      <w:r w:rsidR="00E152BC">
        <w:rPr>
          <w:rFonts w:eastAsia="Times New Roman" w:cs="Arial"/>
          <w:lang w:val="en-GB"/>
        </w:rPr>
        <w:t xml:space="preserve">’ by Donna </w:t>
      </w:r>
      <w:proofErr w:type="spellStart"/>
      <w:r w:rsidR="00E152BC">
        <w:rPr>
          <w:rFonts w:eastAsia="Times New Roman" w:cs="Arial"/>
          <w:lang w:val="en-GB"/>
        </w:rPr>
        <w:t>Abela</w:t>
      </w:r>
      <w:proofErr w:type="spellEnd"/>
      <w:r w:rsidR="00CC0978">
        <w:rPr>
          <w:rFonts w:eastAsia="Times New Roman" w:cs="Arial"/>
          <w:lang w:val="en-GB"/>
        </w:rPr>
        <w:t>.</w:t>
      </w:r>
      <w:r>
        <w:rPr>
          <w:rFonts w:eastAsia="Times New Roman" w:cs="Arial"/>
          <w:lang w:val="en-GB"/>
        </w:rPr>
        <w:t xml:space="preserve"> </w:t>
      </w:r>
      <w:r w:rsidR="00CC0978">
        <w:rPr>
          <w:rFonts w:eastAsia="Times New Roman" w:cs="Arial"/>
          <w:lang w:val="en-GB"/>
        </w:rPr>
        <w:t>You</w:t>
      </w:r>
      <w:r w:rsidR="00CC0978" w:rsidRPr="00CC0978">
        <w:rPr>
          <w:rFonts w:eastAsia="Times New Roman" w:cs="Arial"/>
          <w:lang w:val="en-GB"/>
        </w:rPr>
        <w:t xml:space="preserve"> will participate in the exploration of site-specific spaces and consider performer and audience interaction. </w:t>
      </w:r>
      <w:r w:rsidR="00CC0978">
        <w:rPr>
          <w:rFonts w:eastAsia="Times New Roman" w:cs="Arial"/>
          <w:lang w:val="en-GB"/>
        </w:rPr>
        <w:t>You</w:t>
      </w:r>
      <w:r w:rsidR="00CC0978" w:rsidRPr="00CC0978">
        <w:rPr>
          <w:rFonts w:eastAsia="Times New Roman" w:cs="Arial"/>
          <w:lang w:val="en-GB"/>
        </w:rPr>
        <w:t xml:space="preserve"> will demonstrate </w:t>
      </w:r>
      <w:r w:rsidR="00CC0978">
        <w:rPr>
          <w:rFonts w:eastAsia="Times New Roman" w:cs="Arial"/>
          <w:lang w:val="en-GB"/>
        </w:rPr>
        <w:t>your</w:t>
      </w:r>
      <w:r w:rsidR="00CC0978" w:rsidRPr="00CC0978">
        <w:rPr>
          <w:rFonts w:eastAsia="Times New Roman" w:cs="Arial"/>
          <w:lang w:val="en-GB"/>
        </w:rPr>
        <w:t xml:space="preserve"> director’s vision which informs rehearsal and performance.</w:t>
      </w:r>
    </w:p>
    <w:p w:rsidR="00056220" w:rsidRPr="00056220" w:rsidRDefault="006465A6" w:rsidP="002D282E">
      <w:pPr>
        <w:tabs>
          <w:tab w:val="right" w:pos="9026"/>
        </w:tabs>
        <w:spacing w:after="0"/>
        <w:ind w:right="-28"/>
        <w:rPr>
          <w:rFonts w:eastAsia="Times New Roman" w:cs="Arial"/>
          <w:b/>
          <w:lang w:val="en-GB"/>
        </w:rPr>
      </w:pPr>
      <w:r>
        <w:rPr>
          <w:rFonts w:eastAsia="Times New Roman" w:cs="Arial"/>
          <w:b/>
          <w:lang w:val="en-GB"/>
        </w:rPr>
        <w:t xml:space="preserve">Formative Assessment </w:t>
      </w:r>
      <w:r w:rsidR="00DE7A72">
        <w:rPr>
          <w:rFonts w:eastAsia="Times New Roman" w:cs="Arial"/>
          <w:b/>
          <w:lang w:val="en-GB"/>
        </w:rPr>
        <w:t>Process:</w:t>
      </w:r>
    </w:p>
    <w:p w:rsidR="00056220" w:rsidRPr="00DE7A72" w:rsidRDefault="0095427B" w:rsidP="002D282E">
      <w:pPr>
        <w:pStyle w:val="ListParagraph"/>
        <w:numPr>
          <w:ilvl w:val="0"/>
          <w:numId w:val="16"/>
        </w:numPr>
        <w:tabs>
          <w:tab w:val="right" w:pos="9026"/>
        </w:tabs>
        <w:spacing w:after="0"/>
        <w:ind w:left="357" w:right="-28" w:hanging="357"/>
        <w:contextualSpacing w:val="0"/>
        <w:rPr>
          <w:rFonts w:eastAsia="Times New Roman" w:cs="Arial"/>
          <w:lang w:val="en-GB"/>
        </w:rPr>
      </w:pPr>
      <w:r w:rsidRPr="00DE7A72">
        <w:rPr>
          <w:rFonts w:eastAsia="Times New Roman" w:cs="Arial"/>
          <w:lang w:val="en-GB"/>
        </w:rPr>
        <w:t xml:space="preserve">Once your scene is selected and your </w:t>
      </w:r>
      <w:r w:rsidR="00EC152E" w:rsidRPr="00DE7A72">
        <w:rPr>
          <w:rFonts w:eastAsia="Times New Roman" w:cs="Arial"/>
          <w:lang w:val="en-GB"/>
        </w:rPr>
        <w:t>roles</w:t>
      </w:r>
      <w:r w:rsidRPr="00DE7A72">
        <w:rPr>
          <w:rFonts w:eastAsia="Times New Roman" w:cs="Arial"/>
          <w:lang w:val="en-GB"/>
        </w:rPr>
        <w:t xml:space="preserve"> have been allocated you a</w:t>
      </w:r>
      <w:r w:rsidR="00582FDE" w:rsidRPr="00DE7A72">
        <w:rPr>
          <w:rFonts w:eastAsia="Times New Roman" w:cs="Arial"/>
          <w:lang w:val="en-GB"/>
        </w:rPr>
        <w:t>r</w:t>
      </w:r>
      <w:r w:rsidRPr="00DE7A72">
        <w:rPr>
          <w:rFonts w:eastAsia="Times New Roman" w:cs="Arial"/>
          <w:lang w:val="en-GB"/>
        </w:rPr>
        <w:t xml:space="preserve">e to document </w:t>
      </w:r>
      <w:r w:rsidR="00EC152E" w:rsidRPr="00DE7A72">
        <w:rPr>
          <w:rFonts w:eastAsia="Times New Roman" w:cs="Arial"/>
          <w:lang w:val="en-GB"/>
        </w:rPr>
        <w:t>the</w:t>
      </w:r>
      <w:r w:rsidRPr="00DE7A72">
        <w:rPr>
          <w:rFonts w:eastAsia="Times New Roman" w:cs="Arial"/>
          <w:lang w:val="en-GB"/>
        </w:rPr>
        <w:t xml:space="preserve"> development of your characterisation </w:t>
      </w:r>
      <w:r w:rsidR="00EC152E" w:rsidRPr="00DE7A72">
        <w:rPr>
          <w:rFonts w:eastAsia="Times New Roman" w:cs="Arial"/>
          <w:lang w:val="en-GB"/>
        </w:rPr>
        <w:t xml:space="preserve">process </w:t>
      </w:r>
      <w:r w:rsidRPr="00DE7A72">
        <w:rPr>
          <w:rFonts w:eastAsia="Times New Roman" w:cs="Arial"/>
          <w:lang w:val="en-GB"/>
        </w:rPr>
        <w:t>using the approach of Dav</w:t>
      </w:r>
      <w:r w:rsidR="00EC152E" w:rsidRPr="00DE7A72">
        <w:rPr>
          <w:rFonts w:eastAsia="Times New Roman" w:cs="Arial"/>
          <w:lang w:val="en-GB"/>
        </w:rPr>
        <w:t>id Mamet. This needs to be presented at your performance.</w:t>
      </w:r>
    </w:p>
    <w:p w:rsidR="00582FDE" w:rsidRDefault="0095427B" w:rsidP="002D282E">
      <w:pPr>
        <w:pStyle w:val="ListParagraph"/>
        <w:numPr>
          <w:ilvl w:val="0"/>
          <w:numId w:val="16"/>
        </w:numPr>
        <w:tabs>
          <w:tab w:val="right" w:pos="9026"/>
        </w:tabs>
        <w:spacing w:after="0"/>
        <w:ind w:left="357" w:right="-28" w:hanging="357"/>
        <w:contextualSpacing w:val="0"/>
        <w:rPr>
          <w:rFonts w:eastAsia="Times New Roman" w:cs="Arial"/>
          <w:lang w:val="en-GB"/>
        </w:rPr>
      </w:pPr>
      <w:r w:rsidRPr="00582FDE">
        <w:rPr>
          <w:rFonts w:eastAsia="Times New Roman" w:cs="Arial"/>
          <w:lang w:val="en-GB"/>
        </w:rPr>
        <w:t xml:space="preserve">As a group, once you have decided on your director’s vision, you are to select a site-specific space for your performance from around the school. </w:t>
      </w:r>
    </w:p>
    <w:p w:rsidR="00582FDE" w:rsidRDefault="0095427B" w:rsidP="002D282E">
      <w:pPr>
        <w:pStyle w:val="ListParagraph"/>
        <w:numPr>
          <w:ilvl w:val="0"/>
          <w:numId w:val="16"/>
        </w:numPr>
        <w:tabs>
          <w:tab w:val="right" w:pos="9026"/>
        </w:tabs>
        <w:spacing w:after="0"/>
        <w:ind w:left="357" w:right="-28" w:hanging="357"/>
        <w:contextualSpacing w:val="0"/>
        <w:rPr>
          <w:rFonts w:eastAsia="Times New Roman" w:cs="Arial"/>
          <w:lang w:val="en-GB"/>
        </w:rPr>
      </w:pPr>
      <w:r w:rsidRPr="00582FDE">
        <w:rPr>
          <w:rFonts w:eastAsia="Times New Roman" w:cs="Arial"/>
          <w:lang w:val="en-GB"/>
        </w:rPr>
        <w:t>In selecting the site-specific space</w:t>
      </w:r>
      <w:r w:rsidR="00572D66">
        <w:rPr>
          <w:rFonts w:eastAsia="Times New Roman" w:cs="Arial"/>
          <w:lang w:val="en-GB"/>
        </w:rPr>
        <w:t>,</w:t>
      </w:r>
      <w:r w:rsidRPr="00582FDE">
        <w:rPr>
          <w:rFonts w:eastAsia="Times New Roman" w:cs="Arial"/>
          <w:lang w:val="en-GB"/>
        </w:rPr>
        <w:t xml:space="preserve"> consider the element of drama, space</w:t>
      </w:r>
      <w:r w:rsidR="005B12A8">
        <w:rPr>
          <w:rFonts w:eastAsia="Times New Roman" w:cs="Arial"/>
          <w:lang w:val="en-GB"/>
        </w:rPr>
        <w:t>,</w:t>
      </w:r>
      <w:r w:rsidRPr="00582FDE">
        <w:rPr>
          <w:rFonts w:eastAsia="Times New Roman" w:cs="Arial"/>
          <w:lang w:val="en-GB"/>
        </w:rPr>
        <w:t xml:space="preserve"> as well as the performer/audience </w:t>
      </w:r>
      <w:r w:rsidR="00572D66">
        <w:rPr>
          <w:rFonts w:eastAsia="Times New Roman" w:cs="Arial"/>
          <w:lang w:val="en-GB"/>
        </w:rPr>
        <w:t>interaction</w:t>
      </w:r>
      <w:r w:rsidRPr="00582FDE">
        <w:rPr>
          <w:rFonts w:eastAsia="Times New Roman" w:cs="Arial"/>
          <w:lang w:val="en-GB"/>
        </w:rPr>
        <w:t>.</w:t>
      </w:r>
    </w:p>
    <w:p w:rsidR="00DE7A72" w:rsidRDefault="00DE7A72" w:rsidP="00811436">
      <w:pPr>
        <w:pStyle w:val="ListParagraph"/>
        <w:numPr>
          <w:ilvl w:val="0"/>
          <w:numId w:val="16"/>
        </w:numPr>
        <w:tabs>
          <w:tab w:val="right" w:pos="9026"/>
        </w:tabs>
        <w:spacing w:after="120"/>
        <w:ind w:left="357" w:right="-28" w:hanging="357"/>
        <w:contextualSpacing w:val="0"/>
        <w:rPr>
          <w:rFonts w:eastAsia="Times New Roman" w:cs="Arial"/>
          <w:lang w:val="en-GB"/>
        </w:rPr>
      </w:pPr>
      <w:r>
        <w:rPr>
          <w:rFonts w:eastAsia="Times New Roman" w:cs="Arial"/>
          <w:lang w:val="en-GB"/>
        </w:rPr>
        <w:t xml:space="preserve">You need to block your scene, rehearse and apply any design </w:t>
      </w:r>
      <w:r w:rsidR="00572D66">
        <w:rPr>
          <w:rFonts w:eastAsia="Times New Roman" w:cs="Arial"/>
          <w:lang w:val="en-GB"/>
        </w:rPr>
        <w:t xml:space="preserve">choices </w:t>
      </w:r>
      <w:r>
        <w:rPr>
          <w:rFonts w:eastAsia="Times New Roman" w:cs="Arial"/>
          <w:lang w:val="en-GB"/>
        </w:rPr>
        <w:t>as needed.</w:t>
      </w:r>
    </w:p>
    <w:p w:rsidR="00582FDE" w:rsidRDefault="006465A6" w:rsidP="00811436">
      <w:pPr>
        <w:tabs>
          <w:tab w:val="right" w:pos="9026"/>
        </w:tabs>
        <w:spacing w:before="240" w:after="0"/>
        <w:ind w:right="-28"/>
        <w:rPr>
          <w:rFonts w:eastAsia="Times New Roman" w:cs="Arial"/>
          <w:b/>
          <w:lang w:val="en-GB"/>
        </w:rPr>
      </w:pPr>
      <w:r w:rsidRPr="006465A6">
        <w:rPr>
          <w:rFonts w:eastAsia="Times New Roman" w:cs="Arial"/>
          <w:b/>
          <w:lang w:val="en-GB"/>
        </w:rPr>
        <w:t>Summative</w:t>
      </w:r>
      <w:r w:rsidR="00023E04">
        <w:rPr>
          <w:rFonts w:eastAsia="Times New Roman" w:cs="Arial"/>
          <w:b/>
          <w:lang w:val="en-GB"/>
        </w:rPr>
        <w:t xml:space="preserve"> Assessment</w:t>
      </w:r>
      <w:r w:rsidRPr="006465A6">
        <w:rPr>
          <w:rFonts w:eastAsia="Times New Roman" w:cs="Arial"/>
          <w:b/>
          <w:lang w:val="en-GB"/>
        </w:rPr>
        <w:t>:</w:t>
      </w:r>
    </w:p>
    <w:p w:rsidR="00023E04" w:rsidRPr="00864CBB" w:rsidRDefault="00023E04" w:rsidP="002D282E">
      <w:pPr>
        <w:pStyle w:val="ListParagraph"/>
        <w:numPr>
          <w:ilvl w:val="0"/>
          <w:numId w:val="17"/>
        </w:numPr>
        <w:tabs>
          <w:tab w:val="right" w:pos="9026"/>
        </w:tabs>
        <w:spacing w:after="0"/>
        <w:ind w:left="357" w:right="-28" w:hanging="357"/>
        <w:rPr>
          <w:rFonts w:eastAsia="Times New Roman" w:cs="Arial"/>
          <w:lang w:val="en-GB"/>
        </w:rPr>
      </w:pPr>
      <w:r>
        <w:rPr>
          <w:rFonts w:eastAsia="Times New Roman" w:cs="Arial"/>
          <w:lang w:val="en-GB"/>
        </w:rPr>
        <w:t>voice</w:t>
      </w:r>
      <w:r w:rsidRPr="00864CBB">
        <w:rPr>
          <w:rFonts w:eastAsia="Times New Roman" w:cs="Arial"/>
          <w:lang w:val="en-GB"/>
        </w:rPr>
        <w:tab/>
        <w:t>(</w:t>
      </w:r>
      <w:r w:rsidR="00073A09">
        <w:rPr>
          <w:rFonts w:eastAsia="Times New Roman" w:cs="Arial"/>
          <w:lang w:val="en-GB"/>
        </w:rPr>
        <w:t>6</w:t>
      </w:r>
      <w:r w:rsidRPr="00864CBB">
        <w:rPr>
          <w:rFonts w:eastAsia="Times New Roman" w:cs="Arial"/>
          <w:lang w:val="en-GB"/>
        </w:rPr>
        <w:t xml:space="preserve"> marks)</w:t>
      </w:r>
    </w:p>
    <w:p w:rsidR="00023E04" w:rsidRDefault="00023E04" w:rsidP="002D282E">
      <w:pPr>
        <w:pStyle w:val="ListParagraph"/>
        <w:numPr>
          <w:ilvl w:val="0"/>
          <w:numId w:val="17"/>
        </w:numPr>
        <w:tabs>
          <w:tab w:val="right" w:pos="9026"/>
        </w:tabs>
        <w:spacing w:after="0"/>
        <w:ind w:left="357" w:right="-28" w:hanging="357"/>
        <w:rPr>
          <w:rFonts w:eastAsia="Times New Roman" w:cs="Arial"/>
          <w:lang w:val="en-GB"/>
        </w:rPr>
      </w:pPr>
      <w:r>
        <w:rPr>
          <w:rFonts w:eastAsia="Times New Roman" w:cs="Arial"/>
          <w:lang w:val="en-GB"/>
        </w:rPr>
        <w:t>movement</w:t>
      </w:r>
      <w:r w:rsidRPr="00864CBB">
        <w:rPr>
          <w:rFonts w:eastAsia="Times New Roman" w:cs="Arial"/>
          <w:lang w:val="en-GB"/>
        </w:rPr>
        <w:tab/>
        <w:t>(</w:t>
      </w:r>
      <w:r w:rsidR="00073A09">
        <w:rPr>
          <w:rFonts w:eastAsia="Times New Roman" w:cs="Arial"/>
          <w:lang w:val="en-GB"/>
        </w:rPr>
        <w:t>6</w:t>
      </w:r>
      <w:r w:rsidRPr="00864CBB">
        <w:rPr>
          <w:rFonts w:eastAsia="Times New Roman" w:cs="Arial"/>
          <w:lang w:val="en-GB"/>
        </w:rPr>
        <w:t xml:space="preserve"> marks)</w:t>
      </w:r>
    </w:p>
    <w:p w:rsidR="00023E04" w:rsidRDefault="00572D66" w:rsidP="002D282E">
      <w:pPr>
        <w:pStyle w:val="ListParagraph"/>
        <w:numPr>
          <w:ilvl w:val="0"/>
          <w:numId w:val="17"/>
        </w:numPr>
        <w:tabs>
          <w:tab w:val="right" w:pos="9026"/>
        </w:tabs>
        <w:spacing w:after="0"/>
        <w:ind w:left="357" w:right="-28" w:hanging="357"/>
        <w:rPr>
          <w:rFonts w:eastAsia="Times New Roman" w:cs="Arial"/>
          <w:lang w:val="en-GB"/>
        </w:rPr>
      </w:pPr>
      <w:r>
        <w:rPr>
          <w:rFonts w:eastAsia="Times New Roman" w:cs="Arial"/>
          <w:lang w:val="en-GB"/>
        </w:rPr>
        <w:t>character</w:t>
      </w:r>
      <w:r w:rsidR="00023E04">
        <w:rPr>
          <w:rFonts w:eastAsia="Times New Roman" w:cs="Arial"/>
          <w:lang w:val="en-GB"/>
        </w:rPr>
        <w:tab/>
        <w:t>(</w:t>
      </w:r>
      <w:r w:rsidR="004153D6">
        <w:rPr>
          <w:rFonts w:eastAsia="Times New Roman" w:cs="Arial"/>
          <w:lang w:val="en-GB"/>
        </w:rPr>
        <w:t>5</w:t>
      </w:r>
      <w:r w:rsidR="00023E04">
        <w:rPr>
          <w:rFonts w:eastAsia="Times New Roman" w:cs="Arial"/>
          <w:lang w:val="en-GB"/>
        </w:rPr>
        <w:t xml:space="preserve"> marks)</w:t>
      </w:r>
    </w:p>
    <w:p w:rsidR="00073A09" w:rsidRPr="00023E04" w:rsidRDefault="00073A09" w:rsidP="002D282E">
      <w:pPr>
        <w:pStyle w:val="ListParagraph"/>
        <w:numPr>
          <w:ilvl w:val="0"/>
          <w:numId w:val="17"/>
        </w:numPr>
        <w:tabs>
          <w:tab w:val="right" w:pos="9026"/>
        </w:tabs>
        <w:spacing w:after="0"/>
        <w:ind w:left="357" w:right="-28" w:hanging="357"/>
        <w:rPr>
          <w:rFonts w:eastAsia="Times New Roman" w:cs="Arial"/>
          <w:lang w:val="en-GB"/>
        </w:rPr>
      </w:pPr>
      <w:r w:rsidRPr="00073A09">
        <w:rPr>
          <w:rFonts w:eastAsia="Times New Roman" w:cs="Arial"/>
          <w:lang w:val="en-GB"/>
        </w:rPr>
        <w:t>use of site-specific space (group mark)</w:t>
      </w:r>
      <w:r w:rsidR="00090AB5" w:rsidRPr="00090AB5">
        <w:rPr>
          <w:rFonts w:eastAsia="Times New Roman" w:cs="Arial"/>
          <w:lang w:val="en-GB"/>
        </w:rPr>
        <w:t xml:space="preserve"> </w:t>
      </w:r>
      <w:r w:rsidR="00090AB5">
        <w:rPr>
          <w:rFonts w:eastAsia="Times New Roman" w:cs="Arial"/>
          <w:lang w:val="en-GB"/>
        </w:rPr>
        <w:tab/>
      </w:r>
      <w:r>
        <w:rPr>
          <w:rFonts w:eastAsia="Times New Roman" w:cs="Arial"/>
          <w:lang w:val="en-GB"/>
        </w:rPr>
        <w:t>(</w:t>
      </w:r>
      <w:r w:rsidR="00A27BFE">
        <w:rPr>
          <w:rFonts w:eastAsia="Times New Roman" w:cs="Arial"/>
          <w:lang w:val="en-GB"/>
        </w:rPr>
        <w:t>5</w:t>
      </w:r>
      <w:r w:rsidR="004153D6">
        <w:rPr>
          <w:rFonts w:eastAsia="Times New Roman" w:cs="Arial"/>
          <w:lang w:val="en-GB"/>
        </w:rPr>
        <w:t xml:space="preserve"> </w:t>
      </w:r>
      <w:r>
        <w:rPr>
          <w:rFonts w:eastAsia="Times New Roman" w:cs="Arial"/>
          <w:lang w:val="en-GB"/>
        </w:rPr>
        <w:t>marks</w:t>
      </w:r>
      <w:r w:rsidR="00A27BFE">
        <w:rPr>
          <w:rFonts w:eastAsia="Times New Roman" w:cs="Arial"/>
          <w:lang w:val="en-GB"/>
        </w:rPr>
        <w:t>)</w:t>
      </w:r>
    </w:p>
    <w:p w:rsidR="00090AB5" w:rsidRDefault="00090AB5">
      <w:pPr>
        <w:rPr>
          <w:rFonts w:ascii="Franklin Gothic Book" w:eastAsia="MS Mincho" w:hAnsi="Franklin Gothic Book" w:cs="Calibri"/>
          <w:color w:val="342568"/>
          <w:sz w:val="28"/>
          <w:szCs w:val="28"/>
          <w:lang w:val="en-GB" w:eastAsia="ja-JP"/>
        </w:rPr>
      </w:pPr>
      <w:r>
        <w:br w:type="page"/>
      </w:r>
    </w:p>
    <w:p w:rsidR="00A33BD1" w:rsidRPr="0028297B" w:rsidRDefault="00891E0F" w:rsidP="00462C15">
      <w:pPr>
        <w:pStyle w:val="Heading1"/>
        <w:spacing w:before="0"/>
        <w:rPr>
          <w:rFonts w:ascii="Calibri" w:eastAsia="Times New Roman" w:hAnsi="Calibri" w:cs="Times New Roman"/>
        </w:rPr>
      </w:pPr>
      <w:r w:rsidRPr="0028297B">
        <w:lastRenderedPageBreak/>
        <w:t>Mar</w:t>
      </w:r>
      <w:r w:rsidR="001162D9" w:rsidRPr="0028297B">
        <w:t xml:space="preserve">king key for </w:t>
      </w:r>
      <w:r w:rsidR="00571266">
        <w:t xml:space="preserve">sample assessment task </w:t>
      </w:r>
      <w:r w:rsidR="00FF15DC">
        <w:t>1</w:t>
      </w:r>
      <w:r w:rsidR="00B72825" w:rsidRPr="0028297B">
        <w:t xml:space="preserve"> </w:t>
      </w:r>
      <w:r w:rsidR="0095169F" w:rsidRPr="0028297B">
        <w:t>–</w:t>
      </w:r>
      <w:r w:rsidR="00B72825" w:rsidRPr="0028297B">
        <w:t xml:space="preserve"> </w:t>
      </w:r>
      <w:r w:rsidR="00FF15DC">
        <w:t>Unit 3</w:t>
      </w:r>
    </w:p>
    <w:p w:rsidR="00891E0F" w:rsidRPr="00462C15" w:rsidRDefault="00FF15DC" w:rsidP="00090AB5">
      <w:pPr>
        <w:numPr>
          <w:ilvl w:val="0"/>
          <w:numId w:val="1"/>
        </w:numPr>
        <w:tabs>
          <w:tab w:val="right" w:pos="9746"/>
        </w:tabs>
        <w:spacing w:after="120" w:line="264" w:lineRule="auto"/>
        <w:ind w:left="425" w:hanging="425"/>
        <w:rPr>
          <w:rFonts w:ascii="Calibri" w:eastAsia="Times New Roman" w:hAnsi="Calibri" w:cs="Times New Roman"/>
          <w:lang w:val="en-GB"/>
        </w:rPr>
      </w:pPr>
      <w:r w:rsidRPr="00462C15">
        <w:rPr>
          <w:rFonts w:ascii="Calibri" w:eastAsia="Times New Roman" w:hAnsi="Calibri" w:cs="Times New Roman"/>
          <w:lang w:val="en-GB"/>
        </w:rPr>
        <w:t>Voice</w:t>
      </w:r>
      <w:r w:rsidR="00572D66">
        <w:rPr>
          <w:rFonts w:ascii="Calibri" w:eastAsia="Times New Roman" w:hAnsi="Calibri" w:cs="Times New Roman"/>
          <w:lang w:val="en-GB"/>
        </w:rPr>
        <w:t xml:space="preserve"> </w:t>
      </w:r>
    </w:p>
    <w:tbl>
      <w:tblPr>
        <w:tblStyle w:val="TableGrid1"/>
        <w:tblW w:w="5000" w:type="pct"/>
        <w:tblInd w:w="-5" w:type="dxa"/>
        <w:tblLook w:val="04A0" w:firstRow="1" w:lastRow="0" w:firstColumn="1" w:lastColumn="0" w:noHBand="0" w:noVBand="1"/>
      </w:tblPr>
      <w:tblGrid>
        <w:gridCol w:w="7271"/>
        <w:gridCol w:w="1745"/>
      </w:tblGrid>
      <w:tr w:rsidR="00891E0F" w:rsidRPr="0028297B" w:rsidTr="00811436">
        <w:tc>
          <w:tcPr>
            <w:tcW w:w="7271" w:type="dxa"/>
            <w:shd w:val="clear" w:color="auto" w:fill="BD9FCF" w:themeFill="accent4"/>
          </w:tcPr>
          <w:p w:rsidR="00891E0F" w:rsidRPr="0028297B" w:rsidRDefault="00891E0F" w:rsidP="00891E0F">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45" w:type="dxa"/>
            <w:shd w:val="clear" w:color="auto" w:fill="BD9FCF" w:themeFill="accent4"/>
          </w:tcPr>
          <w:p w:rsidR="00891E0F" w:rsidRPr="0028297B" w:rsidRDefault="00891E0F" w:rsidP="00891E0F">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707218" w:rsidRPr="00811436" w:rsidTr="00811436">
        <w:tc>
          <w:tcPr>
            <w:tcW w:w="7271" w:type="dxa"/>
          </w:tcPr>
          <w:p w:rsidR="00707218" w:rsidRPr="00811436" w:rsidRDefault="00073A09" w:rsidP="00572D66">
            <w:pPr>
              <w:rPr>
                <w:sz w:val="20"/>
                <w:szCs w:val="20"/>
              </w:rPr>
            </w:pPr>
            <w:r w:rsidRPr="00811436">
              <w:rPr>
                <w:sz w:val="20"/>
                <w:szCs w:val="20"/>
              </w:rPr>
              <w:t>Effectively and creatively integrates voice to maximise dramatic meaning and audience impact.</w:t>
            </w:r>
          </w:p>
        </w:tc>
        <w:tc>
          <w:tcPr>
            <w:tcW w:w="1745" w:type="dxa"/>
            <w:vAlign w:val="center"/>
          </w:tcPr>
          <w:p w:rsidR="00707218" w:rsidRPr="00811436" w:rsidRDefault="00073A09" w:rsidP="00A27BFE">
            <w:pPr>
              <w:pStyle w:val="TableParagraph"/>
              <w:jc w:val="center"/>
              <w:rPr>
                <w:rFonts w:asciiTheme="minorHAnsi" w:eastAsia="Arial" w:hAnsiTheme="minorHAnsi" w:cs="Arial"/>
                <w:sz w:val="20"/>
                <w:szCs w:val="20"/>
              </w:rPr>
            </w:pPr>
            <w:r w:rsidRPr="00811436">
              <w:rPr>
                <w:rFonts w:asciiTheme="minorHAnsi" w:eastAsia="Arial" w:hAnsiTheme="minorHAnsi" w:cs="Arial"/>
                <w:sz w:val="20"/>
                <w:szCs w:val="20"/>
                <w:lang w:val="en-AU"/>
              </w:rPr>
              <w:t>6</w:t>
            </w:r>
          </w:p>
        </w:tc>
      </w:tr>
      <w:tr w:rsidR="00707218" w:rsidRPr="00811436" w:rsidTr="00811436">
        <w:tc>
          <w:tcPr>
            <w:tcW w:w="7271" w:type="dxa"/>
          </w:tcPr>
          <w:p w:rsidR="00707218" w:rsidRPr="00811436" w:rsidRDefault="00073A09" w:rsidP="00572D66">
            <w:pPr>
              <w:rPr>
                <w:sz w:val="20"/>
                <w:szCs w:val="20"/>
              </w:rPr>
            </w:pPr>
            <w:r w:rsidRPr="00811436">
              <w:rPr>
                <w:sz w:val="20"/>
                <w:szCs w:val="20"/>
              </w:rPr>
              <w:t>Effectively and creatively applies voice for dramatic meaning and audience impact.</w:t>
            </w:r>
          </w:p>
        </w:tc>
        <w:tc>
          <w:tcPr>
            <w:tcW w:w="1745" w:type="dxa"/>
            <w:vAlign w:val="center"/>
          </w:tcPr>
          <w:p w:rsidR="00707218" w:rsidRPr="00811436" w:rsidRDefault="00073A09" w:rsidP="00A27BFE">
            <w:pPr>
              <w:pStyle w:val="TableParagraph"/>
              <w:jc w:val="center"/>
              <w:rPr>
                <w:rFonts w:asciiTheme="minorHAnsi" w:eastAsia="Arial" w:hAnsiTheme="minorHAnsi" w:cs="Arial"/>
                <w:sz w:val="20"/>
                <w:szCs w:val="20"/>
              </w:rPr>
            </w:pPr>
            <w:r w:rsidRPr="00811436">
              <w:rPr>
                <w:rFonts w:asciiTheme="minorHAnsi" w:eastAsia="Arial" w:hAnsiTheme="minorHAnsi" w:cs="Arial"/>
                <w:sz w:val="20"/>
                <w:szCs w:val="20"/>
              </w:rPr>
              <w:t>5</w:t>
            </w:r>
          </w:p>
        </w:tc>
      </w:tr>
      <w:tr w:rsidR="00707218" w:rsidRPr="00811436" w:rsidTr="00811436">
        <w:tc>
          <w:tcPr>
            <w:tcW w:w="7271" w:type="dxa"/>
          </w:tcPr>
          <w:p w:rsidR="00707218" w:rsidRPr="00811436" w:rsidRDefault="00073A09" w:rsidP="00572D66">
            <w:pPr>
              <w:rPr>
                <w:sz w:val="20"/>
                <w:szCs w:val="20"/>
              </w:rPr>
            </w:pPr>
            <w:r w:rsidRPr="00811436">
              <w:rPr>
                <w:sz w:val="20"/>
                <w:szCs w:val="20"/>
              </w:rPr>
              <w:t>Effectively and with some creativity uses voice for dramatic meaning and audience impact.</w:t>
            </w:r>
          </w:p>
        </w:tc>
        <w:tc>
          <w:tcPr>
            <w:tcW w:w="1745" w:type="dxa"/>
            <w:vAlign w:val="center"/>
          </w:tcPr>
          <w:p w:rsidR="00707218" w:rsidRPr="00811436" w:rsidRDefault="00073A09" w:rsidP="00A27BFE">
            <w:pPr>
              <w:pStyle w:val="TableParagraph"/>
              <w:jc w:val="center"/>
              <w:rPr>
                <w:rFonts w:asciiTheme="minorHAnsi" w:eastAsia="Arial" w:hAnsiTheme="minorHAnsi" w:cs="Arial"/>
                <w:sz w:val="20"/>
                <w:szCs w:val="20"/>
              </w:rPr>
            </w:pPr>
            <w:r w:rsidRPr="00811436">
              <w:rPr>
                <w:rFonts w:asciiTheme="minorHAnsi" w:eastAsia="Arial" w:hAnsiTheme="minorHAnsi" w:cs="Arial"/>
                <w:sz w:val="20"/>
                <w:szCs w:val="20"/>
              </w:rPr>
              <w:t>4</w:t>
            </w:r>
          </w:p>
        </w:tc>
      </w:tr>
      <w:tr w:rsidR="00707218" w:rsidRPr="00811436" w:rsidTr="00811436">
        <w:tc>
          <w:tcPr>
            <w:tcW w:w="7271" w:type="dxa"/>
          </w:tcPr>
          <w:p w:rsidR="00707218" w:rsidRPr="00811436" w:rsidRDefault="00073A09" w:rsidP="00572D66">
            <w:pPr>
              <w:rPr>
                <w:sz w:val="20"/>
                <w:szCs w:val="20"/>
              </w:rPr>
            </w:pPr>
            <w:r w:rsidRPr="00811436">
              <w:rPr>
                <w:sz w:val="20"/>
                <w:szCs w:val="20"/>
              </w:rPr>
              <w:t>Uses voice for dramatic meaning and audience impact.</w:t>
            </w:r>
          </w:p>
        </w:tc>
        <w:tc>
          <w:tcPr>
            <w:tcW w:w="1745" w:type="dxa"/>
            <w:vAlign w:val="center"/>
          </w:tcPr>
          <w:p w:rsidR="00707218" w:rsidRPr="00811436" w:rsidRDefault="00073A09" w:rsidP="00A27BFE">
            <w:pPr>
              <w:pStyle w:val="TableParagraph"/>
              <w:jc w:val="center"/>
              <w:rPr>
                <w:rFonts w:asciiTheme="minorHAnsi" w:eastAsia="Arial" w:hAnsiTheme="minorHAnsi" w:cs="Arial"/>
                <w:sz w:val="20"/>
                <w:szCs w:val="20"/>
              </w:rPr>
            </w:pPr>
            <w:r w:rsidRPr="00811436">
              <w:rPr>
                <w:rFonts w:asciiTheme="minorHAnsi" w:eastAsia="Arial" w:hAnsiTheme="minorHAnsi" w:cs="Arial"/>
                <w:sz w:val="20"/>
                <w:szCs w:val="20"/>
              </w:rPr>
              <w:t>3</w:t>
            </w:r>
          </w:p>
        </w:tc>
      </w:tr>
      <w:tr w:rsidR="00707218" w:rsidRPr="00811436" w:rsidTr="00811436">
        <w:tc>
          <w:tcPr>
            <w:tcW w:w="7271" w:type="dxa"/>
          </w:tcPr>
          <w:p w:rsidR="00707218" w:rsidRPr="00811436" w:rsidRDefault="00073A09" w:rsidP="00572D66">
            <w:pPr>
              <w:rPr>
                <w:sz w:val="20"/>
                <w:szCs w:val="20"/>
              </w:rPr>
            </w:pPr>
            <w:r w:rsidRPr="00811436">
              <w:rPr>
                <w:sz w:val="20"/>
                <w:szCs w:val="20"/>
              </w:rPr>
              <w:t>Uses voice for some dramatic meaning and audience impact.</w:t>
            </w:r>
          </w:p>
        </w:tc>
        <w:tc>
          <w:tcPr>
            <w:tcW w:w="1745" w:type="dxa"/>
            <w:vAlign w:val="center"/>
          </w:tcPr>
          <w:p w:rsidR="00707218" w:rsidRPr="00811436" w:rsidRDefault="00073A09" w:rsidP="00A27BFE">
            <w:pPr>
              <w:pStyle w:val="TableParagraph"/>
              <w:jc w:val="center"/>
              <w:rPr>
                <w:rFonts w:asciiTheme="minorHAnsi" w:eastAsia="Arial" w:hAnsiTheme="minorHAnsi" w:cs="Arial"/>
                <w:sz w:val="20"/>
                <w:szCs w:val="20"/>
              </w:rPr>
            </w:pPr>
            <w:r w:rsidRPr="00811436">
              <w:rPr>
                <w:rFonts w:asciiTheme="minorHAnsi" w:eastAsia="Arial" w:hAnsiTheme="minorHAnsi" w:cs="Arial"/>
                <w:sz w:val="20"/>
                <w:szCs w:val="20"/>
              </w:rPr>
              <w:t>2</w:t>
            </w:r>
          </w:p>
        </w:tc>
      </w:tr>
      <w:tr w:rsidR="00707218" w:rsidRPr="00811436" w:rsidTr="00811436">
        <w:tc>
          <w:tcPr>
            <w:tcW w:w="7271" w:type="dxa"/>
          </w:tcPr>
          <w:p w:rsidR="00707218" w:rsidRPr="00811436" w:rsidRDefault="00073A09" w:rsidP="00572D66">
            <w:pPr>
              <w:rPr>
                <w:sz w:val="20"/>
                <w:szCs w:val="20"/>
              </w:rPr>
            </w:pPr>
            <w:r w:rsidRPr="00811436">
              <w:rPr>
                <w:sz w:val="20"/>
                <w:szCs w:val="20"/>
              </w:rPr>
              <w:t>Uses voice with minimal dramatic meaning and/or audience impact.</w:t>
            </w:r>
          </w:p>
        </w:tc>
        <w:tc>
          <w:tcPr>
            <w:tcW w:w="1745" w:type="dxa"/>
            <w:vAlign w:val="center"/>
          </w:tcPr>
          <w:p w:rsidR="00707218" w:rsidRPr="00811436" w:rsidRDefault="00073A09" w:rsidP="00A27BFE">
            <w:pPr>
              <w:pStyle w:val="TableParagraph"/>
              <w:jc w:val="center"/>
              <w:rPr>
                <w:rFonts w:asciiTheme="minorHAnsi" w:eastAsia="Arial" w:hAnsiTheme="minorHAnsi" w:cs="Arial"/>
                <w:sz w:val="20"/>
                <w:szCs w:val="20"/>
              </w:rPr>
            </w:pPr>
            <w:r w:rsidRPr="00811436">
              <w:rPr>
                <w:rFonts w:asciiTheme="minorHAnsi" w:eastAsia="Arial" w:hAnsiTheme="minorHAnsi" w:cs="Arial"/>
                <w:sz w:val="20"/>
                <w:szCs w:val="20"/>
              </w:rPr>
              <w:t>1</w:t>
            </w:r>
          </w:p>
        </w:tc>
      </w:tr>
      <w:tr w:rsidR="00891E0F" w:rsidRPr="0028297B" w:rsidTr="00811436">
        <w:tc>
          <w:tcPr>
            <w:tcW w:w="7271" w:type="dxa"/>
          </w:tcPr>
          <w:p w:rsidR="00891E0F" w:rsidRPr="0028297B" w:rsidRDefault="00891E0F" w:rsidP="00891E0F">
            <w:pPr>
              <w:spacing w:line="264" w:lineRule="auto"/>
              <w:contextualSpacing/>
              <w:jc w:val="right"/>
              <w:rPr>
                <w:rFonts w:cs="Times New Roman"/>
                <w:b/>
                <w:sz w:val="20"/>
                <w:szCs w:val="20"/>
                <w:lang w:val="en-GB"/>
              </w:rPr>
            </w:pPr>
          </w:p>
        </w:tc>
        <w:tc>
          <w:tcPr>
            <w:tcW w:w="1745" w:type="dxa"/>
            <w:vAlign w:val="center"/>
          </w:tcPr>
          <w:p w:rsidR="00891E0F" w:rsidRPr="0028297B" w:rsidRDefault="001162D9" w:rsidP="001162D9">
            <w:pPr>
              <w:spacing w:line="264" w:lineRule="auto"/>
              <w:contextualSpacing/>
              <w:jc w:val="right"/>
              <w:rPr>
                <w:rFonts w:cs="Times New Roman"/>
                <w:b/>
                <w:sz w:val="20"/>
                <w:szCs w:val="20"/>
                <w:lang w:val="en-GB"/>
              </w:rPr>
            </w:pPr>
            <w:r w:rsidRPr="0028297B">
              <w:rPr>
                <w:rFonts w:cs="Times New Roman"/>
                <w:b/>
                <w:sz w:val="20"/>
                <w:szCs w:val="20"/>
                <w:lang w:val="en-GB"/>
              </w:rPr>
              <w:t>/</w:t>
            </w:r>
            <w:r w:rsidR="00073A09">
              <w:rPr>
                <w:rFonts w:cs="Times New Roman"/>
                <w:b/>
                <w:sz w:val="20"/>
                <w:szCs w:val="20"/>
                <w:lang w:val="en-GB"/>
              </w:rPr>
              <w:t>6</w:t>
            </w:r>
          </w:p>
        </w:tc>
      </w:tr>
    </w:tbl>
    <w:p w:rsidR="00E219BF" w:rsidRPr="00462C15" w:rsidRDefault="00FF15DC" w:rsidP="00090AB5">
      <w:pPr>
        <w:numPr>
          <w:ilvl w:val="0"/>
          <w:numId w:val="1"/>
        </w:numPr>
        <w:tabs>
          <w:tab w:val="right" w:pos="9746"/>
        </w:tabs>
        <w:spacing w:before="120" w:after="120" w:line="264" w:lineRule="auto"/>
        <w:ind w:left="425" w:hanging="425"/>
        <w:rPr>
          <w:rFonts w:ascii="Calibri" w:eastAsia="Times New Roman" w:hAnsi="Calibri" w:cs="Times New Roman"/>
          <w:lang w:val="en-GB"/>
        </w:rPr>
      </w:pPr>
      <w:r w:rsidRPr="00462C15">
        <w:rPr>
          <w:rFonts w:ascii="Calibri" w:eastAsia="Times New Roman" w:hAnsi="Calibri" w:cs="Times New Roman"/>
          <w:lang w:val="en-GB"/>
        </w:rPr>
        <w:t>Movement</w:t>
      </w:r>
    </w:p>
    <w:tbl>
      <w:tblPr>
        <w:tblStyle w:val="TableGrid1"/>
        <w:tblW w:w="5000" w:type="pct"/>
        <w:tblInd w:w="-5" w:type="dxa"/>
        <w:tblLook w:val="04A0" w:firstRow="1" w:lastRow="0" w:firstColumn="1" w:lastColumn="0" w:noHBand="0" w:noVBand="1"/>
      </w:tblPr>
      <w:tblGrid>
        <w:gridCol w:w="7271"/>
        <w:gridCol w:w="1745"/>
      </w:tblGrid>
      <w:tr w:rsidR="00E219BF" w:rsidRPr="0028297B" w:rsidTr="00811436">
        <w:tc>
          <w:tcPr>
            <w:tcW w:w="7271" w:type="dxa"/>
            <w:shd w:val="clear" w:color="auto" w:fill="BD9FCF" w:themeFill="accent4"/>
          </w:tcPr>
          <w:p w:rsidR="00E219BF" w:rsidRPr="0028297B" w:rsidRDefault="00E219BF" w:rsidP="001B325D">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45" w:type="dxa"/>
            <w:shd w:val="clear" w:color="auto" w:fill="BD9FCF" w:themeFill="accent4"/>
          </w:tcPr>
          <w:p w:rsidR="00E219BF" w:rsidRPr="0028297B" w:rsidRDefault="00E219BF" w:rsidP="001B325D">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707218" w:rsidRPr="00811436" w:rsidTr="00811436">
        <w:tc>
          <w:tcPr>
            <w:tcW w:w="7271" w:type="dxa"/>
          </w:tcPr>
          <w:p w:rsidR="00707218" w:rsidRPr="00811436" w:rsidRDefault="00073A09" w:rsidP="00572D66">
            <w:pPr>
              <w:rPr>
                <w:sz w:val="20"/>
                <w:szCs w:val="20"/>
              </w:rPr>
            </w:pPr>
            <w:r w:rsidRPr="00811436">
              <w:rPr>
                <w:sz w:val="20"/>
                <w:szCs w:val="20"/>
              </w:rPr>
              <w:t xml:space="preserve">Effectively and creatively integrates movement to maximise dramatic meaning and audience impact. </w:t>
            </w:r>
          </w:p>
        </w:tc>
        <w:tc>
          <w:tcPr>
            <w:tcW w:w="1745" w:type="dxa"/>
            <w:vAlign w:val="center"/>
          </w:tcPr>
          <w:p w:rsidR="00707218" w:rsidRPr="00811436" w:rsidRDefault="00073A09" w:rsidP="00A27BFE">
            <w:pPr>
              <w:pStyle w:val="TableParagraph"/>
              <w:jc w:val="center"/>
              <w:rPr>
                <w:rFonts w:asciiTheme="minorHAnsi" w:eastAsia="Arial" w:hAnsiTheme="minorHAnsi" w:cs="Arial"/>
                <w:sz w:val="20"/>
                <w:szCs w:val="20"/>
              </w:rPr>
            </w:pPr>
            <w:r w:rsidRPr="00811436">
              <w:rPr>
                <w:rFonts w:asciiTheme="minorHAnsi" w:eastAsia="Arial" w:hAnsiTheme="minorHAnsi" w:cs="Arial"/>
                <w:sz w:val="20"/>
                <w:szCs w:val="20"/>
              </w:rPr>
              <w:t>6</w:t>
            </w:r>
          </w:p>
        </w:tc>
      </w:tr>
      <w:tr w:rsidR="00707218" w:rsidRPr="00811436" w:rsidTr="00811436">
        <w:tc>
          <w:tcPr>
            <w:tcW w:w="7271" w:type="dxa"/>
          </w:tcPr>
          <w:p w:rsidR="00707218" w:rsidRPr="00811436" w:rsidRDefault="00073A09" w:rsidP="00572D66">
            <w:pPr>
              <w:rPr>
                <w:sz w:val="20"/>
                <w:szCs w:val="20"/>
              </w:rPr>
            </w:pPr>
            <w:r w:rsidRPr="00811436">
              <w:rPr>
                <w:sz w:val="20"/>
                <w:szCs w:val="20"/>
              </w:rPr>
              <w:t>Effectively and creatively applies movement for dramatic meaning and audience impact.</w:t>
            </w:r>
          </w:p>
        </w:tc>
        <w:tc>
          <w:tcPr>
            <w:tcW w:w="1745" w:type="dxa"/>
            <w:vAlign w:val="center"/>
          </w:tcPr>
          <w:p w:rsidR="00707218" w:rsidRPr="00811436" w:rsidRDefault="00073A09" w:rsidP="00A27BFE">
            <w:pPr>
              <w:pStyle w:val="TableParagraph"/>
              <w:jc w:val="center"/>
              <w:rPr>
                <w:rFonts w:asciiTheme="minorHAnsi" w:eastAsia="Arial" w:hAnsiTheme="minorHAnsi" w:cs="Arial"/>
                <w:sz w:val="20"/>
                <w:szCs w:val="20"/>
              </w:rPr>
            </w:pPr>
            <w:r w:rsidRPr="00811436">
              <w:rPr>
                <w:rFonts w:asciiTheme="minorHAnsi" w:eastAsia="Arial" w:hAnsiTheme="minorHAnsi" w:cs="Arial"/>
                <w:sz w:val="20"/>
                <w:szCs w:val="20"/>
              </w:rPr>
              <w:t>5</w:t>
            </w:r>
          </w:p>
        </w:tc>
      </w:tr>
      <w:tr w:rsidR="00707218" w:rsidRPr="00811436" w:rsidTr="00811436">
        <w:tc>
          <w:tcPr>
            <w:tcW w:w="7271" w:type="dxa"/>
          </w:tcPr>
          <w:p w:rsidR="00707218" w:rsidRPr="00811436" w:rsidRDefault="00073A09" w:rsidP="00572D66">
            <w:pPr>
              <w:rPr>
                <w:sz w:val="20"/>
                <w:szCs w:val="20"/>
              </w:rPr>
            </w:pPr>
            <w:r w:rsidRPr="00811436">
              <w:rPr>
                <w:sz w:val="20"/>
                <w:szCs w:val="20"/>
              </w:rPr>
              <w:t>Effectively and with some creativity uses movement for dramatic meaning and audience impact.</w:t>
            </w:r>
          </w:p>
        </w:tc>
        <w:tc>
          <w:tcPr>
            <w:tcW w:w="1745" w:type="dxa"/>
            <w:vAlign w:val="center"/>
          </w:tcPr>
          <w:p w:rsidR="00707218" w:rsidRPr="00811436" w:rsidRDefault="00073A09" w:rsidP="00A27BFE">
            <w:pPr>
              <w:pStyle w:val="TableParagraph"/>
              <w:jc w:val="center"/>
              <w:rPr>
                <w:rFonts w:asciiTheme="minorHAnsi" w:eastAsia="Arial" w:hAnsiTheme="minorHAnsi" w:cs="Arial"/>
                <w:sz w:val="20"/>
                <w:szCs w:val="20"/>
              </w:rPr>
            </w:pPr>
            <w:r w:rsidRPr="00811436">
              <w:rPr>
                <w:rFonts w:asciiTheme="minorHAnsi" w:eastAsia="Arial" w:hAnsiTheme="minorHAnsi" w:cs="Arial"/>
                <w:sz w:val="20"/>
                <w:szCs w:val="20"/>
              </w:rPr>
              <w:t>4</w:t>
            </w:r>
          </w:p>
        </w:tc>
      </w:tr>
      <w:tr w:rsidR="00707218" w:rsidRPr="00811436" w:rsidTr="00811436">
        <w:tc>
          <w:tcPr>
            <w:tcW w:w="7271" w:type="dxa"/>
          </w:tcPr>
          <w:p w:rsidR="00707218" w:rsidRPr="00811436" w:rsidRDefault="00073A09" w:rsidP="00572D66">
            <w:pPr>
              <w:rPr>
                <w:sz w:val="20"/>
                <w:szCs w:val="20"/>
              </w:rPr>
            </w:pPr>
            <w:r w:rsidRPr="00811436">
              <w:rPr>
                <w:sz w:val="20"/>
                <w:szCs w:val="20"/>
              </w:rPr>
              <w:t>Uses movement for dramatic meaning and audience impact.</w:t>
            </w:r>
          </w:p>
        </w:tc>
        <w:tc>
          <w:tcPr>
            <w:tcW w:w="1745" w:type="dxa"/>
            <w:vAlign w:val="center"/>
          </w:tcPr>
          <w:p w:rsidR="00707218" w:rsidRPr="00811436" w:rsidRDefault="00073A09" w:rsidP="00A27BFE">
            <w:pPr>
              <w:pStyle w:val="TableParagraph"/>
              <w:jc w:val="center"/>
              <w:rPr>
                <w:rFonts w:asciiTheme="minorHAnsi" w:eastAsia="Arial" w:hAnsiTheme="minorHAnsi" w:cs="Arial"/>
                <w:sz w:val="20"/>
                <w:szCs w:val="20"/>
              </w:rPr>
            </w:pPr>
            <w:r w:rsidRPr="00811436">
              <w:rPr>
                <w:rFonts w:asciiTheme="minorHAnsi" w:eastAsia="Arial" w:hAnsiTheme="minorHAnsi" w:cs="Arial"/>
                <w:sz w:val="20"/>
                <w:szCs w:val="20"/>
              </w:rPr>
              <w:t>3</w:t>
            </w:r>
          </w:p>
        </w:tc>
      </w:tr>
      <w:tr w:rsidR="00707218" w:rsidRPr="00811436" w:rsidTr="00811436">
        <w:tc>
          <w:tcPr>
            <w:tcW w:w="7271" w:type="dxa"/>
          </w:tcPr>
          <w:p w:rsidR="00707218" w:rsidRPr="00811436" w:rsidRDefault="00073A09" w:rsidP="00572D66">
            <w:pPr>
              <w:rPr>
                <w:sz w:val="20"/>
                <w:szCs w:val="20"/>
              </w:rPr>
            </w:pPr>
            <w:r w:rsidRPr="00811436">
              <w:rPr>
                <w:sz w:val="20"/>
                <w:szCs w:val="20"/>
              </w:rPr>
              <w:t>Uses movement for some dramatic meaning and audience impact.</w:t>
            </w:r>
          </w:p>
        </w:tc>
        <w:tc>
          <w:tcPr>
            <w:tcW w:w="1745" w:type="dxa"/>
            <w:vAlign w:val="center"/>
          </w:tcPr>
          <w:p w:rsidR="00707218" w:rsidRPr="00811436" w:rsidRDefault="00073A09" w:rsidP="00A27BFE">
            <w:pPr>
              <w:pStyle w:val="TableParagraph"/>
              <w:jc w:val="center"/>
              <w:rPr>
                <w:rFonts w:asciiTheme="minorHAnsi" w:eastAsia="Arial" w:hAnsiTheme="minorHAnsi" w:cs="Arial"/>
                <w:sz w:val="20"/>
                <w:szCs w:val="20"/>
              </w:rPr>
            </w:pPr>
            <w:r w:rsidRPr="00811436">
              <w:rPr>
                <w:rFonts w:asciiTheme="minorHAnsi" w:eastAsia="Arial" w:hAnsiTheme="minorHAnsi" w:cs="Arial"/>
                <w:sz w:val="20"/>
                <w:szCs w:val="20"/>
              </w:rPr>
              <w:t>2</w:t>
            </w:r>
          </w:p>
        </w:tc>
      </w:tr>
      <w:tr w:rsidR="00707218" w:rsidRPr="00811436" w:rsidTr="00811436">
        <w:trPr>
          <w:trHeight w:val="88"/>
        </w:trPr>
        <w:tc>
          <w:tcPr>
            <w:tcW w:w="7271" w:type="dxa"/>
          </w:tcPr>
          <w:p w:rsidR="00707218" w:rsidRPr="00811436" w:rsidRDefault="00073A09" w:rsidP="00572D66">
            <w:pPr>
              <w:rPr>
                <w:sz w:val="20"/>
                <w:szCs w:val="20"/>
              </w:rPr>
            </w:pPr>
            <w:r w:rsidRPr="00811436">
              <w:rPr>
                <w:sz w:val="20"/>
                <w:szCs w:val="20"/>
              </w:rPr>
              <w:t>Uses movement with minimal dramatic meaning and/or audience impact.</w:t>
            </w:r>
          </w:p>
        </w:tc>
        <w:tc>
          <w:tcPr>
            <w:tcW w:w="1745" w:type="dxa"/>
            <w:vAlign w:val="center"/>
          </w:tcPr>
          <w:p w:rsidR="00707218" w:rsidRPr="00811436" w:rsidRDefault="00073A09" w:rsidP="00A27BFE">
            <w:pPr>
              <w:pStyle w:val="TableParagraph"/>
              <w:jc w:val="center"/>
              <w:rPr>
                <w:rFonts w:asciiTheme="minorHAnsi" w:eastAsia="Arial" w:hAnsiTheme="minorHAnsi" w:cs="Arial"/>
                <w:sz w:val="20"/>
                <w:szCs w:val="20"/>
              </w:rPr>
            </w:pPr>
            <w:r w:rsidRPr="00811436">
              <w:rPr>
                <w:rFonts w:asciiTheme="minorHAnsi" w:eastAsia="Arial" w:hAnsiTheme="minorHAnsi" w:cs="Arial"/>
                <w:sz w:val="20"/>
                <w:szCs w:val="20"/>
              </w:rPr>
              <w:t>1</w:t>
            </w:r>
          </w:p>
        </w:tc>
      </w:tr>
      <w:tr w:rsidR="00FF15DC" w:rsidRPr="0028297B" w:rsidTr="00811436">
        <w:tc>
          <w:tcPr>
            <w:tcW w:w="7271" w:type="dxa"/>
          </w:tcPr>
          <w:p w:rsidR="00FF15DC" w:rsidRPr="0028297B" w:rsidRDefault="00FF15DC" w:rsidP="001B325D">
            <w:pPr>
              <w:spacing w:line="264" w:lineRule="auto"/>
              <w:contextualSpacing/>
              <w:jc w:val="right"/>
              <w:rPr>
                <w:rFonts w:cs="Times New Roman"/>
                <w:b/>
                <w:sz w:val="20"/>
                <w:szCs w:val="20"/>
                <w:lang w:val="en-GB"/>
              </w:rPr>
            </w:pPr>
          </w:p>
        </w:tc>
        <w:tc>
          <w:tcPr>
            <w:tcW w:w="1745" w:type="dxa"/>
            <w:vAlign w:val="center"/>
          </w:tcPr>
          <w:p w:rsidR="00FF15DC" w:rsidRPr="0028297B" w:rsidRDefault="00FF15DC" w:rsidP="00073A09">
            <w:pPr>
              <w:spacing w:line="264" w:lineRule="auto"/>
              <w:contextualSpacing/>
              <w:jc w:val="right"/>
              <w:rPr>
                <w:rFonts w:cs="Times New Roman"/>
                <w:b/>
                <w:sz w:val="20"/>
                <w:szCs w:val="20"/>
                <w:lang w:val="en-GB"/>
              </w:rPr>
            </w:pPr>
            <w:r w:rsidRPr="0028297B">
              <w:rPr>
                <w:rFonts w:cs="Times New Roman"/>
                <w:b/>
                <w:sz w:val="20"/>
                <w:szCs w:val="20"/>
                <w:lang w:val="en-GB"/>
              </w:rPr>
              <w:t>/</w:t>
            </w:r>
            <w:r w:rsidR="00073A09">
              <w:rPr>
                <w:rFonts w:cs="Times New Roman"/>
                <w:b/>
                <w:sz w:val="20"/>
                <w:szCs w:val="20"/>
                <w:lang w:val="en-GB"/>
              </w:rPr>
              <w:t>6</w:t>
            </w:r>
          </w:p>
        </w:tc>
      </w:tr>
    </w:tbl>
    <w:p w:rsidR="00E219BF" w:rsidRPr="00462C15" w:rsidRDefault="00073A09" w:rsidP="00471218">
      <w:pPr>
        <w:numPr>
          <w:ilvl w:val="0"/>
          <w:numId w:val="1"/>
        </w:numPr>
        <w:tabs>
          <w:tab w:val="right" w:pos="9746"/>
        </w:tabs>
        <w:spacing w:before="120" w:after="120" w:line="264" w:lineRule="auto"/>
        <w:ind w:left="425" w:hanging="425"/>
        <w:rPr>
          <w:rFonts w:ascii="Calibri" w:eastAsia="Times New Roman" w:hAnsi="Calibri" w:cs="Times New Roman"/>
          <w:lang w:val="en-GB"/>
        </w:rPr>
      </w:pPr>
      <w:r>
        <w:rPr>
          <w:rFonts w:ascii="Calibri" w:eastAsia="Times New Roman" w:hAnsi="Calibri" w:cs="Times New Roman"/>
          <w:lang w:val="en-GB"/>
        </w:rPr>
        <w:t>C</w:t>
      </w:r>
      <w:r w:rsidR="00FF15DC" w:rsidRPr="00462C15">
        <w:rPr>
          <w:rFonts w:ascii="Calibri" w:eastAsia="Times New Roman" w:hAnsi="Calibri" w:cs="Times New Roman"/>
          <w:lang w:val="en-GB"/>
        </w:rPr>
        <w:t>haracter</w:t>
      </w:r>
      <w:r w:rsidR="00E219BF" w:rsidRPr="00462C15">
        <w:rPr>
          <w:rFonts w:ascii="Calibri" w:eastAsia="Times New Roman" w:hAnsi="Calibri" w:cs="Times New Roman"/>
          <w:lang w:val="en-GB"/>
        </w:rPr>
        <w:tab/>
      </w:r>
    </w:p>
    <w:tbl>
      <w:tblPr>
        <w:tblStyle w:val="TableGrid1"/>
        <w:tblW w:w="5000" w:type="pct"/>
        <w:tblInd w:w="-5" w:type="dxa"/>
        <w:tblLook w:val="04A0" w:firstRow="1" w:lastRow="0" w:firstColumn="1" w:lastColumn="0" w:noHBand="0" w:noVBand="1"/>
      </w:tblPr>
      <w:tblGrid>
        <w:gridCol w:w="7271"/>
        <w:gridCol w:w="1745"/>
      </w:tblGrid>
      <w:tr w:rsidR="00E219BF" w:rsidRPr="0028297B" w:rsidTr="00811436">
        <w:tc>
          <w:tcPr>
            <w:tcW w:w="7271" w:type="dxa"/>
            <w:shd w:val="clear" w:color="auto" w:fill="BD9FCF" w:themeFill="accent4"/>
          </w:tcPr>
          <w:p w:rsidR="00E219BF" w:rsidRPr="0028297B" w:rsidRDefault="00E219BF" w:rsidP="001B325D">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45" w:type="dxa"/>
            <w:shd w:val="clear" w:color="auto" w:fill="BD9FCF" w:themeFill="accent4"/>
          </w:tcPr>
          <w:p w:rsidR="00E219BF" w:rsidRPr="0028297B" w:rsidRDefault="00E219BF" w:rsidP="001B325D">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4153D6" w:rsidRPr="00811436" w:rsidTr="00811436">
        <w:tc>
          <w:tcPr>
            <w:tcW w:w="7271" w:type="dxa"/>
          </w:tcPr>
          <w:p w:rsidR="004153D6" w:rsidRPr="00811436" w:rsidRDefault="004153D6" w:rsidP="00572D66">
            <w:pPr>
              <w:rPr>
                <w:sz w:val="20"/>
                <w:szCs w:val="20"/>
              </w:rPr>
            </w:pPr>
            <w:r w:rsidRPr="00811436">
              <w:rPr>
                <w:sz w:val="20"/>
                <w:szCs w:val="20"/>
              </w:rPr>
              <w:t xml:space="preserve">Performs a creative and highly credible character. </w:t>
            </w:r>
          </w:p>
        </w:tc>
        <w:tc>
          <w:tcPr>
            <w:tcW w:w="1745" w:type="dxa"/>
            <w:vAlign w:val="center"/>
          </w:tcPr>
          <w:p w:rsidR="004153D6" w:rsidRPr="00811436" w:rsidRDefault="004153D6" w:rsidP="004153D6">
            <w:pPr>
              <w:pStyle w:val="TableParagraph"/>
              <w:jc w:val="center"/>
              <w:rPr>
                <w:rFonts w:asciiTheme="minorHAnsi" w:eastAsia="Arial" w:hAnsiTheme="minorHAnsi" w:cs="Arial"/>
                <w:sz w:val="20"/>
                <w:szCs w:val="20"/>
              </w:rPr>
            </w:pPr>
            <w:r w:rsidRPr="00811436">
              <w:rPr>
                <w:rFonts w:asciiTheme="minorHAnsi" w:eastAsia="Arial" w:hAnsiTheme="minorHAnsi" w:cs="Arial"/>
                <w:sz w:val="20"/>
                <w:szCs w:val="20"/>
              </w:rPr>
              <w:t>5</w:t>
            </w:r>
          </w:p>
        </w:tc>
      </w:tr>
      <w:tr w:rsidR="004153D6" w:rsidRPr="00811436" w:rsidTr="00811436">
        <w:tc>
          <w:tcPr>
            <w:tcW w:w="7271" w:type="dxa"/>
          </w:tcPr>
          <w:p w:rsidR="004153D6" w:rsidRPr="00811436" w:rsidRDefault="004153D6" w:rsidP="004153D6">
            <w:pPr>
              <w:rPr>
                <w:sz w:val="20"/>
                <w:szCs w:val="20"/>
              </w:rPr>
            </w:pPr>
            <w:r w:rsidRPr="00811436">
              <w:rPr>
                <w:sz w:val="20"/>
                <w:szCs w:val="20"/>
              </w:rPr>
              <w:t>Performs a highl</w:t>
            </w:r>
            <w:r w:rsidR="00572D66" w:rsidRPr="00811436">
              <w:rPr>
                <w:sz w:val="20"/>
                <w:szCs w:val="20"/>
              </w:rPr>
              <w:t>y credible character</w:t>
            </w:r>
            <w:r w:rsidRPr="00811436">
              <w:rPr>
                <w:sz w:val="20"/>
                <w:szCs w:val="20"/>
              </w:rPr>
              <w:t>.</w:t>
            </w:r>
          </w:p>
        </w:tc>
        <w:tc>
          <w:tcPr>
            <w:tcW w:w="1745" w:type="dxa"/>
            <w:vAlign w:val="center"/>
          </w:tcPr>
          <w:p w:rsidR="004153D6" w:rsidRPr="00811436" w:rsidRDefault="004153D6" w:rsidP="004153D6">
            <w:pPr>
              <w:pStyle w:val="TableParagraph"/>
              <w:jc w:val="center"/>
              <w:rPr>
                <w:rFonts w:asciiTheme="minorHAnsi" w:eastAsia="Arial" w:hAnsiTheme="minorHAnsi" w:cs="Arial"/>
                <w:sz w:val="20"/>
                <w:szCs w:val="20"/>
              </w:rPr>
            </w:pPr>
            <w:r w:rsidRPr="00811436">
              <w:rPr>
                <w:rFonts w:asciiTheme="minorHAnsi" w:eastAsia="Arial" w:hAnsiTheme="minorHAnsi" w:cs="Arial"/>
                <w:sz w:val="20"/>
                <w:szCs w:val="20"/>
              </w:rPr>
              <w:t>4</w:t>
            </w:r>
          </w:p>
        </w:tc>
      </w:tr>
      <w:tr w:rsidR="004153D6" w:rsidRPr="00811436" w:rsidTr="00811436">
        <w:tc>
          <w:tcPr>
            <w:tcW w:w="7271" w:type="dxa"/>
          </w:tcPr>
          <w:p w:rsidR="004153D6" w:rsidRPr="00811436" w:rsidRDefault="00572D66" w:rsidP="00572D66">
            <w:pPr>
              <w:rPr>
                <w:sz w:val="20"/>
                <w:szCs w:val="20"/>
              </w:rPr>
            </w:pPr>
            <w:r w:rsidRPr="00811436">
              <w:rPr>
                <w:sz w:val="20"/>
                <w:szCs w:val="20"/>
              </w:rPr>
              <w:t xml:space="preserve">Performs a credible </w:t>
            </w:r>
            <w:r w:rsidR="004153D6" w:rsidRPr="00811436">
              <w:rPr>
                <w:sz w:val="20"/>
                <w:szCs w:val="20"/>
              </w:rPr>
              <w:t>character.</w:t>
            </w:r>
          </w:p>
        </w:tc>
        <w:tc>
          <w:tcPr>
            <w:tcW w:w="1745" w:type="dxa"/>
            <w:vAlign w:val="center"/>
          </w:tcPr>
          <w:p w:rsidR="004153D6" w:rsidRPr="00811436" w:rsidRDefault="004153D6" w:rsidP="004153D6">
            <w:pPr>
              <w:pStyle w:val="TableParagraph"/>
              <w:jc w:val="center"/>
              <w:rPr>
                <w:rFonts w:asciiTheme="minorHAnsi" w:eastAsia="Arial" w:hAnsiTheme="minorHAnsi" w:cs="Arial"/>
                <w:sz w:val="20"/>
                <w:szCs w:val="20"/>
              </w:rPr>
            </w:pPr>
            <w:r w:rsidRPr="00811436">
              <w:rPr>
                <w:rFonts w:asciiTheme="minorHAnsi" w:eastAsia="Arial" w:hAnsiTheme="minorHAnsi" w:cs="Arial"/>
                <w:sz w:val="20"/>
                <w:szCs w:val="20"/>
              </w:rPr>
              <w:t>3</w:t>
            </w:r>
          </w:p>
        </w:tc>
      </w:tr>
      <w:tr w:rsidR="004153D6" w:rsidRPr="00811436" w:rsidTr="00811436">
        <w:tc>
          <w:tcPr>
            <w:tcW w:w="7271" w:type="dxa"/>
          </w:tcPr>
          <w:p w:rsidR="004153D6" w:rsidRPr="00811436" w:rsidRDefault="004153D6" w:rsidP="00572D66">
            <w:pPr>
              <w:rPr>
                <w:sz w:val="20"/>
                <w:szCs w:val="20"/>
              </w:rPr>
            </w:pPr>
            <w:r w:rsidRPr="00811436">
              <w:rPr>
                <w:sz w:val="20"/>
                <w:szCs w:val="20"/>
              </w:rPr>
              <w:t>Performs a</w:t>
            </w:r>
            <w:r w:rsidR="00572D66" w:rsidRPr="00811436">
              <w:rPr>
                <w:sz w:val="20"/>
                <w:szCs w:val="20"/>
              </w:rPr>
              <w:t xml:space="preserve"> mostly clear </w:t>
            </w:r>
            <w:r w:rsidRPr="00811436">
              <w:rPr>
                <w:sz w:val="20"/>
                <w:szCs w:val="20"/>
              </w:rPr>
              <w:t>character.</w:t>
            </w:r>
          </w:p>
        </w:tc>
        <w:tc>
          <w:tcPr>
            <w:tcW w:w="1745" w:type="dxa"/>
            <w:vAlign w:val="center"/>
          </w:tcPr>
          <w:p w:rsidR="004153D6" w:rsidRPr="00811436" w:rsidRDefault="004153D6" w:rsidP="004153D6">
            <w:pPr>
              <w:pStyle w:val="TableParagraph"/>
              <w:jc w:val="center"/>
              <w:rPr>
                <w:rFonts w:asciiTheme="minorHAnsi" w:eastAsia="Arial" w:hAnsiTheme="minorHAnsi" w:cs="Arial"/>
                <w:sz w:val="20"/>
                <w:szCs w:val="20"/>
              </w:rPr>
            </w:pPr>
            <w:r w:rsidRPr="00811436">
              <w:rPr>
                <w:rFonts w:asciiTheme="minorHAnsi" w:eastAsia="Arial" w:hAnsiTheme="minorHAnsi" w:cs="Arial"/>
                <w:sz w:val="20"/>
                <w:szCs w:val="20"/>
              </w:rPr>
              <w:t>2</w:t>
            </w:r>
          </w:p>
        </w:tc>
      </w:tr>
      <w:tr w:rsidR="004153D6" w:rsidRPr="00811436" w:rsidTr="00811436">
        <w:tc>
          <w:tcPr>
            <w:tcW w:w="7271" w:type="dxa"/>
          </w:tcPr>
          <w:p w:rsidR="004153D6" w:rsidRPr="00811436" w:rsidRDefault="00572D66" w:rsidP="00572D66">
            <w:pPr>
              <w:rPr>
                <w:sz w:val="20"/>
                <w:szCs w:val="20"/>
              </w:rPr>
            </w:pPr>
            <w:r w:rsidRPr="00811436">
              <w:rPr>
                <w:sz w:val="20"/>
                <w:szCs w:val="20"/>
              </w:rPr>
              <w:t xml:space="preserve">Performs a superficial </w:t>
            </w:r>
            <w:r w:rsidR="004153D6" w:rsidRPr="00811436">
              <w:rPr>
                <w:sz w:val="20"/>
                <w:szCs w:val="20"/>
              </w:rPr>
              <w:t>character.</w:t>
            </w:r>
          </w:p>
        </w:tc>
        <w:tc>
          <w:tcPr>
            <w:tcW w:w="1745" w:type="dxa"/>
            <w:vAlign w:val="center"/>
          </w:tcPr>
          <w:p w:rsidR="004153D6" w:rsidRPr="00811436" w:rsidRDefault="004153D6" w:rsidP="004153D6">
            <w:pPr>
              <w:pStyle w:val="TableParagraph"/>
              <w:jc w:val="center"/>
              <w:rPr>
                <w:rFonts w:asciiTheme="minorHAnsi" w:eastAsia="Arial" w:hAnsiTheme="minorHAnsi" w:cs="Arial"/>
                <w:sz w:val="20"/>
                <w:szCs w:val="20"/>
              </w:rPr>
            </w:pPr>
            <w:r w:rsidRPr="00811436">
              <w:rPr>
                <w:rFonts w:asciiTheme="minorHAnsi" w:eastAsia="Arial" w:hAnsiTheme="minorHAnsi" w:cs="Arial"/>
                <w:sz w:val="20"/>
                <w:szCs w:val="20"/>
              </w:rPr>
              <w:t>1</w:t>
            </w:r>
          </w:p>
        </w:tc>
      </w:tr>
      <w:tr w:rsidR="004153D6" w:rsidRPr="0028297B" w:rsidTr="00811436">
        <w:tc>
          <w:tcPr>
            <w:tcW w:w="7271" w:type="dxa"/>
          </w:tcPr>
          <w:p w:rsidR="004153D6" w:rsidRPr="0028297B" w:rsidRDefault="004153D6" w:rsidP="004153D6">
            <w:pPr>
              <w:spacing w:line="264" w:lineRule="auto"/>
              <w:contextualSpacing/>
              <w:jc w:val="right"/>
              <w:rPr>
                <w:rFonts w:cs="Times New Roman"/>
                <w:b/>
                <w:sz w:val="20"/>
                <w:szCs w:val="20"/>
                <w:lang w:val="en-GB"/>
              </w:rPr>
            </w:pPr>
          </w:p>
        </w:tc>
        <w:tc>
          <w:tcPr>
            <w:tcW w:w="1745" w:type="dxa"/>
            <w:vAlign w:val="center"/>
          </w:tcPr>
          <w:p w:rsidR="004153D6" w:rsidRPr="0028297B" w:rsidRDefault="004153D6" w:rsidP="004153D6">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5</w:t>
            </w:r>
          </w:p>
        </w:tc>
      </w:tr>
    </w:tbl>
    <w:p w:rsidR="004153D6" w:rsidRPr="004153D6" w:rsidRDefault="004153D6" w:rsidP="00471218">
      <w:pPr>
        <w:numPr>
          <w:ilvl w:val="0"/>
          <w:numId w:val="1"/>
        </w:numPr>
        <w:tabs>
          <w:tab w:val="right" w:pos="9746"/>
        </w:tabs>
        <w:spacing w:before="120" w:after="120" w:line="264" w:lineRule="auto"/>
        <w:ind w:left="425" w:hanging="425"/>
        <w:rPr>
          <w:rFonts w:ascii="Calibri" w:eastAsia="Times New Roman" w:hAnsi="Calibri" w:cs="Times New Roman"/>
          <w:lang w:val="en-GB"/>
        </w:rPr>
      </w:pPr>
      <w:r>
        <w:rPr>
          <w:rFonts w:ascii="Calibri" w:eastAsia="Times New Roman" w:hAnsi="Calibri" w:cs="Times New Roman"/>
          <w:lang w:val="en-GB"/>
        </w:rPr>
        <w:t xml:space="preserve">Use </w:t>
      </w:r>
      <w:r w:rsidR="0062120F">
        <w:rPr>
          <w:rFonts w:ascii="Calibri" w:eastAsia="Times New Roman" w:hAnsi="Calibri" w:cs="Times New Roman"/>
          <w:lang w:val="en-GB"/>
        </w:rPr>
        <w:t>o</w:t>
      </w:r>
      <w:r>
        <w:rPr>
          <w:rFonts w:ascii="Calibri" w:eastAsia="Times New Roman" w:hAnsi="Calibri" w:cs="Times New Roman"/>
          <w:lang w:val="en-GB"/>
        </w:rPr>
        <w:t>f site-specific space</w:t>
      </w:r>
      <w:r w:rsidR="0062120F">
        <w:rPr>
          <w:rFonts w:ascii="Calibri" w:eastAsia="Times New Roman" w:hAnsi="Calibri" w:cs="Times New Roman"/>
          <w:lang w:val="en-GB"/>
        </w:rPr>
        <w:t xml:space="preserve"> </w:t>
      </w:r>
      <w:r w:rsidR="0062120F" w:rsidRPr="0062120F">
        <w:rPr>
          <w:rFonts w:ascii="Calibri" w:eastAsia="Times New Roman" w:hAnsi="Calibri" w:cs="Times New Roman"/>
          <w:i/>
          <w:lang w:val="en-GB"/>
        </w:rPr>
        <w:t>(group mark)</w:t>
      </w:r>
    </w:p>
    <w:tbl>
      <w:tblPr>
        <w:tblStyle w:val="TableGrid1"/>
        <w:tblW w:w="5000" w:type="pct"/>
        <w:tblInd w:w="-5" w:type="dxa"/>
        <w:tblLook w:val="04A0" w:firstRow="1" w:lastRow="0" w:firstColumn="1" w:lastColumn="0" w:noHBand="0" w:noVBand="1"/>
      </w:tblPr>
      <w:tblGrid>
        <w:gridCol w:w="7271"/>
        <w:gridCol w:w="1745"/>
      </w:tblGrid>
      <w:tr w:rsidR="004153D6" w:rsidRPr="0028297B" w:rsidTr="00E7622A">
        <w:tc>
          <w:tcPr>
            <w:tcW w:w="7271" w:type="dxa"/>
            <w:shd w:val="clear" w:color="auto" w:fill="BD9FCF" w:themeFill="accent4"/>
          </w:tcPr>
          <w:p w:rsidR="004153D6" w:rsidRPr="0028297B" w:rsidRDefault="004153D6" w:rsidP="00A27BFE">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45" w:type="dxa"/>
            <w:shd w:val="clear" w:color="auto" w:fill="BD9FCF" w:themeFill="accent4"/>
          </w:tcPr>
          <w:p w:rsidR="004153D6" w:rsidRPr="0028297B" w:rsidRDefault="004153D6" w:rsidP="00A27BFE">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4153D6" w:rsidRPr="00811436" w:rsidTr="00E7622A">
        <w:tc>
          <w:tcPr>
            <w:tcW w:w="7271" w:type="dxa"/>
          </w:tcPr>
          <w:p w:rsidR="004153D6" w:rsidRPr="00811436" w:rsidRDefault="0062120F" w:rsidP="0062120F">
            <w:pPr>
              <w:rPr>
                <w:sz w:val="20"/>
                <w:szCs w:val="20"/>
              </w:rPr>
            </w:pPr>
            <w:r w:rsidRPr="00811436">
              <w:rPr>
                <w:sz w:val="20"/>
                <w:szCs w:val="20"/>
              </w:rPr>
              <w:t>Demonstrates a creative and effective adaption of a site-specific space for the performance.</w:t>
            </w:r>
          </w:p>
        </w:tc>
        <w:tc>
          <w:tcPr>
            <w:tcW w:w="1745" w:type="dxa"/>
            <w:vAlign w:val="center"/>
          </w:tcPr>
          <w:p w:rsidR="004153D6" w:rsidRPr="00811436" w:rsidRDefault="004153D6" w:rsidP="00A27BFE">
            <w:pPr>
              <w:pStyle w:val="TableParagraph"/>
              <w:jc w:val="center"/>
              <w:rPr>
                <w:rFonts w:asciiTheme="minorHAnsi" w:eastAsia="Arial" w:hAnsiTheme="minorHAnsi" w:cs="Arial"/>
                <w:sz w:val="20"/>
                <w:szCs w:val="20"/>
              </w:rPr>
            </w:pPr>
            <w:r w:rsidRPr="00811436">
              <w:rPr>
                <w:rFonts w:asciiTheme="minorHAnsi" w:eastAsia="Arial" w:hAnsiTheme="minorHAnsi" w:cs="Arial"/>
                <w:sz w:val="20"/>
                <w:szCs w:val="20"/>
              </w:rPr>
              <w:t>5</w:t>
            </w:r>
          </w:p>
        </w:tc>
      </w:tr>
      <w:tr w:rsidR="004153D6" w:rsidRPr="00811436" w:rsidTr="00E7622A">
        <w:tc>
          <w:tcPr>
            <w:tcW w:w="7271" w:type="dxa"/>
          </w:tcPr>
          <w:p w:rsidR="004153D6" w:rsidRPr="00811436" w:rsidRDefault="0062120F" w:rsidP="00A27BFE">
            <w:pPr>
              <w:rPr>
                <w:sz w:val="20"/>
                <w:szCs w:val="20"/>
              </w:rPr>
            </w:pPr>
            <w:r w:rsidRPr="00811436">
              <w:rPr>
                <w:sz w:val="20"/>
                <w:szCs w:val="20"/>
              </w:rPr>
              <w:t>Demonstrates effective adaption of a site-specific space for the performance.</w:t>
            </w:r>
          </w:p>
        </w:tc>
        <w:tc>
          <w:tcPr>
            <w:tcW w:w="1745" w:type="dxa"/>
            <w:vAlign w:val="center"/>
          </w:tcPr>
          <w:p w:rsidR="004153D6" w:rsidRPr="00811436" w:rsidRDefault="004153D6" w:rsidP="00A27BFE">
            <w:pPr>
              <w:pStyle w:val="TableParagraph"/>
              <w:jc w:val="center"/>
              <w:rPr>
                <w:rFonts w:asciiTheme="minorHAnsi" w:eastAsia="Arial" w:hAnsiTheme="minorHAnsi" w:cs="Arial"/>
                <w:sz w:val="20"/>
                <w:szCs w:val="20"/>
              </w:rPr>
            </w:pPr>
            <w:r w:rsidRPr="00811436">
              <w:rPr>
                <w:rFonts w:asciiTheme="minorHAnsi" w:eastAsia="Arial" w:hAnsiTheme="minorHAnsi" w:cs="Arial"/>
                <w:sz w:val="20"/>
                <w:szCs w:val="20"/>
              </w:rPr>
              <w:t>4</w:t>
            </w:r>
          </w:p>
        </w:tc>
      </w:tr>
      <w:tr w:rsidR="004153D6" w:rsidRPr="00811436" w:rsidTr="00E7622A">
        <w:tc>
          <w:tcPr>
            <w:tcW w:w="7271" w:type="dxa"/>
          </w:tcPr>
          <w:p w:rsidR="004153D6" w:rsidRPr="00811436" w:rsidRDefault="0062120F" w:rsidP="00DE168B">
            <w:pPr>
              <w:rPr>
                <w:sz w:val="20"/>
                <w:szCs w:val="20"/>
              </w:rPr>
            </w:pPr>
            <w:r w:rsidRPr="00811436">
              <w:rPr>
                <w:sz w:val="20"/>
                <w:szCs w:val="20"/>
              </w:rPr>
              <w:t xml:space="preserve">Demonstrates </w:t>
            </w:r>
            <w:r w:rsidR="00DE168B" w:rsidRPr="00811436">
              <w:rPr>
                <w:sz w:val="20"/>
                <w:szCs w:val="20"/>
              </w:rPr>
              <w:t>some effectiveness in</w:t>
            </w:r>
            <w:r w:rsidRPr="00811436">
              <w:rPr>
                <w:sz w:val="20"/>
                <w:szCs w:val="20"/>
              </w:rPr>
              <w:t xml:space="preserve"> adapt</w:t>
            </w:r>
            <w:r w:rsidR="00DE168B" w:rsidRPr="00811436">
              <w:rPr>
                <w:sz w:val="20"/>
                <w:szCs w:val="20"/>
              </w:rPr>
              <w:t>ing</w:t>
            </w:r>
            <w:r w:rsidRPr="00811436">
              <w:rPr>
                <w:sz w:val="20"/>
                <w:szCs w:val="20"/>
              </w:rPr>
              <w:t xml:space="preserve"> a site-specific space for the performance.</w:t>
            </w:r>
          </w:p>
        </w:tc>
        <w:tc>
          <w:tcPr>
            <w:tcW w:w="1745" w:type="dxa"/>
            <w:vAlign w:val="center"/>
          </w:tcPr>
          <w:p w:rsidR="004153D6" w:rsidRPr="00811436" w:rsidRDefault="004153D6" w:rsidP="00A27BFE">
            <w:pPr>
              <w:pStyle w:val="TableParagraph"/>
              <w:jc w:val="center"/>
              <w:rPr>
                <w:rFonts w:asciiTheme="minorHAnsi" w:eastAsia="Arial" w:hAnsiTheme="minorHAnsi" w:cs="Arial"/>
                <w:sz w:val="20"/>
                <w:szCs w:val="20"/>
              </w:rPr>
            </w:pPr>
            <w:r w:rsidRPr="00811436">
              <w:rPr>
                <w:rFonts w:asciiTheme="minorHAnsi" w:eastAsia="Arial" w:hAnsiTheme="minorHAnsi" w:cs="Arial"/>
                <w:sz w:val="20"/>
                <w:szCs w:val="20"/>
              </w:rPr>
              <w:t>3</w:t>
            </w:r>
          </w:p>
        </w:tc>
      </w:tr>
      <w:tr w:rsidR="004153D6" w:rsidRPr="00811436" w:rsidTr="00E7622A">
        <w:tc>
          <w:tcPr>
            <w:tcW w:w="7271" w:type="dxa"/>
          </w:tcPr>
          <w:p w:rsidR="004153D6" w:rsidRPr="00811436" w:rsidRDefault="00DE168B" w:rsidP="00DE168B">
            <w:pPr>
              <w:rPr>
                <w:sz w:val="20"/>
                <w:szCs w:val="20"/>
              </w:rPr>
            </w:pPr>
            <w:r w:rsidRPr="00811436">
              <w:rPr>
                <w:sz w:val="20"/>
                <w:szCs w:val="20"/>
              </w:rPr>
              <w:t xml:space="preserve">Demonstrates </w:t>
            </w:r>
            <w:r w:rsidR="0062120F" w:rsidRPr="00811436">
              <w:rPr>
                <w:sz w:val="20"/>
                <w:szCs w:val="20"/>
              </w:rPr>
              <w:t xml:space="preserve">limited </w:t>
            </w:r>
            <w:r w:rsidRPr="00811436">
              <w:rPr>
                <w:sz w:val="20"/>
                <w:szCs w:val="20"/>
              </w:rPr>
              <w:t>use of a site-specific space for the performance.</w:t>
            </w:r>
          </w:p>
        </w:tc>
        <w:tc>
          <w:tcPr>
            <w:tcW w:w="1745" w:type="dxa"/>
            <w:vAlign w:val="center"/>
          </w:tcPr>
          <w:p w:rsidR="004153D6" w:rsidRPr="00811436" w:rsidRDefault="004153D6" w:rsidP="00A27BFE">
            <w:pPr>
              <w:pStyle w:val="TableParagraph"/>
              <w:jc w:val="center"/>
              <w:rPr>
                <w:rFonts w:asciiTheme="minorHAnsi" w:eastAsia="Arial" w:hAnsiTheme="minorHAnsi" w:cs="Arial"/>
                <w:sz w:val="20"/>
                <w:szCs w:val="20"/>
              </w:rPr>
            </w:pPr>
            <w:r w:rsidRPr="00811436">
              <w:rPr>
                <w:rFonts w:asciiTheme="minorHAnsi" w:eastAsia="Arial" w:hAnsiTheme="minorHAnsi" w:cs="Arial"/>
                <w:sz w:val="20"/>
                <w:szCs w:val="20"/>
              </w:rPr>
              <w:t>2</w:t>
            </w:r>
          </w:p>
        </w:tc>
      </w:tr>
      <w:tr w:rsidR="004153D6" w:rsidRPr="00811436" w:rsidTr="00E7622A">
        <w:tc>
          <w:tcPr>
            <w:tcW w:w="7271" w:type="dxa"/>
          </w:tcPr>
          <w:p w:rsidR="004153D6" w:rsidRPr="00811436" w:rsidRDefault="00DE168B" w:rsidP="00A27BFE">
            <w:pPr>
              <w:rPr>
                <w:sz w:val="20"/>
                <w:szCs w:val="20"/>
              </w:rPr>
            </w:pPr>
            <w:r w:rsidRPr="00811436">
              <w:rPr>
                <w:sz w:val="20"/>
                <w:szCs w:val="20"/>
              </w:rPr>
              <w:t>Demonstrates minimal attempt at using a site-specific space for the performance.</w:t>
            </w:r>
          </w:p>
        </w:tc>
        <w:tc>
          <w:tcPr>
            <w:tcW w:w="1745" w:type="dxa"/>
            <w:vAlign w:val="center"/>
          </w:tcPr>
          <w:p w:rsidR="004153D6" w:rsidRPr="00811436" w:rsidRDefault="004153D6" w:rsidP="00A27BFE">
            <w:pPr>
              <w:pStyle w:val="TableParagraph"/>
              <w:jc w:val="center"/>
              <w:rPr>
                <w:rFonts w:asciiTheme="minorHAnsi" w:eastAsia="Arial" w:hAnsiTheme="minorHAnsi" w:cs="Arial"/>
                <w:sz w:val="20"/>
                <w:szCs w:val="20"/>
              </w:rPr>
            </w:pPr>
            <w:r w:rsidRPr="00811436">
              <w:rPr>
                <w:rFonts w:asciiTheme="minorHAnsi" w:eastAsia="Arial" w:hAnsiTheme="minorHAnsi" w:cs="Arial"/>
                <w:sz w:val="20"/>
                <w:szCs w:val="20"/>
              </w:rPr>
              <w:t>1</w:t>
            </w:r>
          </w:p>
        </w:tc>
      </w:tr>
      <w:tr w:rsidR="004153D6" w:rsidRPr="0028297B" w:rsidTr="00E7622A">
        <w:tc>
          <w:tcPr>
            <w:tcW w:w="7271" w:type="dxa"/>
          </w:tcPr>
          <w:p w:rsidR="004153D6" w:rsidRPr="0028297B" w:rsidRDefault="004153D6" w:rsidP="00A27BFE">
            <w:pPr>
              <w:spacing w:line="264" w:lineRule="auto"/>
              <w:contextualSpacing/>
              <w:jc w:val="right"/>
              <w:rPr>
                <w:rFonts w:cs="Times New Roman"/>
                <w:b/>
                <w:sz w:val="20"/>
                <w:szCs w:val="20"/>
                <w:lang w:val="en-GB"/>
              </w:rPr>
            </w:pPr>
          </w:p>
        </w:tc>
        <w:tc>
          <w:tcPr>
            <w:tcW w:w="1745" w:type="dxa"/>
            <w:vAlign w:val="center"/>
          </w:tcPr>
          <w:p w:rsidR="004153D6" w:rsidRPr="0028297B" w:rsidRDefault="004153D6" w:rsidP="00A27BFE">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5</w:t>
            </w:r>
          </w:p>
        </w:tc>
      </w:tr>
      <w:tr w:rsidR="00E7622A" w:rsidRPr="0028297B" w:rsidTr="00E7622A">
        <w:tc>
          <w:tcPr>
            <w:tcW w:w="7271" w:type="dxa"/>
            <w:shd w:val="clear" w:color="auto" w:fill="DECFE7" w:themeFill="accent5"/>
          </w:tcPr>
          <w:p w:rsidR="00E7622A" w:rsidRPr="0028297B" w:rsidRDefault="00E7622A" w:rsidP="00E7622A">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45" w:type="dxa"/>
            <w:shd w:val="clear" w:color="auto" w:fill="DECFE7" w:themeFill="accent5"/>
            <w:vAlign w:val="center"/>
          </w:tcPr>
          <w:p w:rsidR="00E7622A" w:rsidRPr="0028297B" w:rsidRDefault="00E7622A" w:rsidP="00E7622A">
            <w:pPr>
              <w:spacing w:line="264" w:lineRule="auto"/>
              <w:contextualSpacing/>
              <w:jc w:val="right"/>
              <w:rPr>
                <w:rFonts w:cs="Times New Roman"/>
                <w:b/>
                <w:sz w:val="20"/>
                <w:szCs w:val="20"/>
                <w:lang w:val="en-GB"/>
              </w:rPr>
            </w:pPr>
            <w:r>
              <w:rPr>
                <w:rFonts w:cs="Times New Roman"/>
                <w:b/>
                <w:sz w:val="20"/>
                <w:szCs w:val="20"/>
                <w:lang w:val="en-GB"/>
              </w:rPr>
              <w:t>/22</w:t>
            </w:r>
          </w:p>
        </w:tc>
      </w:tr>
    </w:tbl>
    <w:p w:rsidR="00891E0F" w:rsidRPr="0028297B" w:rsidRDefault="00891E0F" w:rsidP="00891E0F">
      <w:pPr>
        <w:rPr>
          <w:rFonts w:ascii="Franklin Gothic Medium" w:eastAsia="MS Mincho" w:hAnsi="Franklin Gothic Medium" w:cs="Calibri"/>
          <w:color w:val="342568"/>
          <w:sz w:val="36"/>
          <w:szCs w:val="36"/>
          <w:lang w:val="en-GB" w:eastAsia="ja-JP"/>
        </w:rPr>
      </w:pPr>
      <w:r w:rsidRPr="0028297B">
        <w:rPr>
          <w:sz w:val="36"/>
          <w:szCs w:val="36"/>
          <w:lang w:val="en-GB"/>
        </w:rPr>
        <w:br w:type="page"/>
      </w:r>
    </w:p>
    <w:p w:rsidR="00E822E0" w:rsidRPr="0028297B" w:rsidRDefault="00E822E0" w:rsidP="001D6C84">
      <w:pPr>
        <w:pStyle w:val="Heading1"/>
        <w:spacing w:before="0"/>
      </w:pPr>
      <w:r w:rsidRPr="0028297B">
        <w:lastRenderedPageBreak/>
        <w:t>Sample assessment task</w:t>
      </w:r>
    </w:p>
    <w:p w:rsidR="005C112C" w:rsidRPr="0028297B" w:rsidRDefault="005C112C" w:rsidP="005C112C">
      <w:pPr>
        <w:pStyle w:val="Heading1"/>
      </w:pPr>
      <w:r>
        <w:t>Drama</w:t>
      </w:r>
      <w:r w:rsidRPr="0028297B">
        <w:t xml:space="preserve"> – </w:t>
      </w:r>
      <w:r>
        <w:t>ATAR Year 12</w:t>
      </w:r>
    </w:p>
    <w:p w:rsidR="005C112C" w:rsidRPr="0028297B" w:rsidRDefault="005C112C" w:rsidP="005C112C">
      <w:pPr>
        <w:pStyle w:val="Heading2"/>
      </w:pPr>
      <w:r w:rsidRPr="0028297B">
        <w:t xml:space="preserve">Task </w:t>
      </w:r>
      <w:r>
        <w:t>2</w:t>
      </w:r>
      <w:r w:rsidRPr="0028297B">
        <w:t xml:space="preserve"> –</w:t>
      </w:r>
      <w:r>
        <w:t xml:space="preserve"> Unit 3</w:t>
      </w:r>
    </w:p>
    <w:p w:rsidR="00E822E0" w:rsidRPr="0028297B" w:rsidRDefault="005C112C" w:rsidP="002D282E">
      <w:pPr>
        <w:tabs>
          <w:tab w:val="left" w:pos="709"/>
        </w:tabs>
        <w:spacing w:after="120"/>
        <w:ind w:right="-545"/>
        <w:rPr>
          <w:rFonts w:eastAsia="Times New Roman" w:cs="Arial"/>
          <w:bCs/>
          <w:lang w:val="en-GB"/>
        </w:rPr>
      </w:pPr>
      <w:r>
        <w:rPr>
          <w:rFonts w:eastAsia="Times New Roman" w:cs="Arial"/>
          <w:b/>
          <w:bCs/>
          <w:lang w:val="en-GB"/>
        </w:rPr>
        <w:t xml:space="preserve">Assessment type: </w:t>
      </w:r>
      <w:r w:rsidRPr="00092A82">
        <w:rPr>
          <w:rFonts w:eastAsia="Times New Roman" w:cs="Arial"/>
          <w:bCs/>
          <w:lang w:val="en-GB"/>
        </w:rPr>
        <w:t>Response</w:t>
      </w:r>
    </w:p>
    <w:p w:rsidR="00E822E0" w:rsidRPr="0028297B" w:rsidRDefault="00E822E0" w:rsidP="002D282E">
      <w:pPr>
        <w:tabs>
          <w:tab w:val="left" w:pos="-851"/>
          <w:tab w:val="left" w:pos="720"/>
        </w:tabs>
        <w:spacing w:after="0"/>
        <w:ind w:right="-27"/>
        <w:outlineLvl w:val="0"/>
        <w:rPr>
          <w:rFonts w:eastAsia="Times New Roman" w:cs="Arial"/>
          <w:b/>
          <w:bCs/>
          <w:lang w:val="en-GB"/>
        </w:rPr>
      </w:pPr>
      <w:r w:rsidRPr="0028297B">
        <w:rPr>
          <w:rFonts w:eastAsia="Times New Roman" w:cs="Arial"/>
          <w:b/>
          <w:bCs/>
          <w:lang w:val="en-GB"/>
        </w:rPr>
        <w:t>Conditions</w:t>
      </w:r>
    </w:p>
    <w:p w:rsidR="00E822E0" w:rsidRPr="0028297B" w:rsidRDefault="00E822E0" w:rsidP="002D282E">
      <w:pPr>
        <w:tabs>
          <w:tab w:val="left" w:pos="-851"/>
          <w:tab w:val="left" w:pos="720"/>
        </w:tabs>
        <w:spacing w:after="0"/>
        <w:ind w:right="-27"/>
        <w:outlineLvl w:val="0"/>
        <w:rPr>
          <w:rFonts w:eastAsia="Times New Roman" w:cs="Arial"/>
          <w:lang w:val="en-GB"/>
        </w:rPr>
      </w:pPr>
      <w:r w:rsidRPr="0028297B">
        <w:rPr>
          <w:rFonts w:eastAsia="Times New Roman" w:cs="Arial"/>
          <w:bCs/>
          <w:lang w:val="en-GB"/>
        </w:rPr>
        <w:t xml:space="preserve">Time for the task: </w:t>
      </w:r>
      <w:r w:rsidR="005C112C">
        <w:rPr>
          <w:rFonts w:eastAsia="Times New Roman" w:cs="Arial"/>
          <w:lang w:val="en-GB"/>
        </w:rPr>
        <w:t>50</w:t>
      </w:r>
      <w:r w:rsidR="00BD2DAE">
        <w:rPr>
          <w:rFonts w:eastAsia="Times New Roman" w:cs="Arial"/>
          <w:lang w:val="en-GB"/>
        </w:rPr>
        <w:t xml:space="preserve"> minutes</w:t>
      </w:r>
    </w:p>
    <w:p w:rsidR="00811436" w:rsidRDefault="00E822E0" w:rsidP="00811436">
      <w:pPr>
        <w:tabs>
          <w:tab w:val="left" w:pos="-851"/>
          <w:tab w:val="left" w:pos="720"/>
        </w:tabs>
        <w:spacing w:before="120" w:after="0"/>
        <w:ind w:right="-27"/>
        <w:outlineLvl w:val="0"/>
        <w:rPr>
          <w:rFonts w:eastAsia="Times New Roman" w:cs="Arial"/>
          <w:b/>
          <w:bCs/>
          <w:lang w:val="en-GB"/>
        </w:rPr>
      </w:pPr>
      <w:r w:rsidRPr="0028297B">
        <w:rPr>
          <w:rFonts w:eastAsia="Times New Roman" w:cs="Arial"/>
          <w:b/>
          <w:bCs/>
          <w:lang w:val="en-GB"/>
        </w:rPr>
        <w:t>Task weighting</w:t>
      </w:r>
      <w:r w:rsidR="00471218">
        <w:rPr>
          <w:rFonts w:eastAsia="Times New Roman" w:cs="Arial"/>
          <w:b/>
          <w:bCs/>
          <w:lang w:val="en-GB"/>
        </w:rPr>
        <w:t>:</w:t>
      </w:r>
      <w:r w:rsidR="00471218">
        <w:rPr>
          <w:rFonts w:eastAsia="Times New Roman" w:cs="Arial"/>
          <w:b/>
          <w:bCs/>
          <w:lang w:val="en-GB"/>
        </w:rPr>
        <w:tab/>
      </w:r>
    </w:p>
    <w:p w:rsidR="00E822E0" w:rsidRPr="0028297B" w:rsidRDefault="005C112C" w:rsidP="00811436">
      <w:pPr>
        <w:tabs>
          <w:tab w:val="left" w:pos="-851"/>
          <w:tab w:val="left" w:pos="1701"/>
        </w:tabs>
        <w:spacing w:after="120"/>
        <w:ind w:right="-27"/>
        <w:outlineLvl w:val="0"/>
        <w:rPr>
          <w:rFonts w:eastAsia="Times New Roman" w:cs="Arial"/>
          <w:bCs/>
          <w:lang w:val="en-GB"/>
        </w:rPr>
      </w:pPr>
      <w:r w:rsidRPr="005C112C">
        <w:rPr>
          <w:rFonts w:eastAsia="Times New Roman" w:cs="Arial"/>
          <w:bCs/>
          <w:lang w:val="en-GB"/>
        </w:rPr>
        <w:t>10</w:t>
      </w:r>
      <w:r w:rsidR="00E822E0" w:rsidRPr="005C112C">
        <w:rPr>
          <w:rFonts w:eastAsia="Times New Roman" w:cs="Arial"/>
          <w:bCs/>
          <w:lang w:val="en-GB"/>
        </w:rPr>
        <w:t>% of the school mark for this pair of units</w:t>
      </w:r>
    </w:p>
    <w:p w:rsidR="00E822E0" w:rsidRPr="0028297B" w:rsidRDefault="00E822E0" w:rsidP="002D282E">
      <w:pPr>
        <w:spacing w:after="0"/>
        <w:ind w:right="-27"/>
        <w:rPr>
          <w:rFonts w:eastAsia="Times New Roman" w:cs="Arial"/>
          <w:lang w:val="en-GB"/>
        </w:rPr>
      </w:pPr>
      <w:r w:rsidRPr="0028297B">
        <w:rPr>
          <w:rFonts w:eastAsia="Times New Roman" w:cs="Arial"/>
          <w:lang w:val="en-GB"/>
        </w:rPr>
        <w:t>__________________________________________________________________________________</w:t>
      </w:r>
    </w:p>
    <w:p w:rsidR="005C112C" w:rsidRDefault="00E734FD" w:rsidP="002D282E">
      <w:pPr>
        <w:tabs>
          <w:tab w:val="right" w:pos="9026"/>
        </w:tabs>
        <w:spacing w:before="120" w:after="120"/>
        <w:ind w:right="-28"/>
        <w:rPr>
          <w:rFonts w:eastAsia="Times New Roman" w:cs="Arial"/>
          <w:b/>
          <w:lang w:val="en-GB"/>
        </w:rPr>
      </w:pPr>
      <w:r>
        <w:rPr>
          <w:rFonts w:eastAsia="Times New Roman" w:cs="Arial"/>
          <w:b/>
          <w:lang w:val="en-GB"/>
        </w:rPr>
        <w:t>Extended answer question completed under timed conditions in class.</w:t>
      </w:r>
      <w:r w:rsidR="00AA3BC1">
        <w:rPr>
          <w:rFonts w:eastAsia="Times New Roman" w:cs="Arial"/>
          <w:b/>
          <w:lang w:val="en-GB"/>
        </w:rPr>
        <w:tab/>
        <w:t>(13</w:t>
      </w:r>
      <w:r w:rsidR="00171B1D">
        <w:rPr>
          <w:rFonts w:eastAsia="Times New Roman" w:cs="Arial"/>
          <w:b/>
          <w:lang w:val="en-GB"/>
        </w:rPr>
        <w:t xml:space="preserve"> marks)</w:t>
      </w:r>
    </w:p>
    <w:p w:rsidR="00821E58" w:rsidRDefault="00DF526A" w:rsidP="002D282E">
      <w:pPr>
        <w:tabs>
          <w:tab w:val="right" w:pos="9026"/>
        </w:tabs>
        <w:ind w:right="-28"/>
        <w:rPr>
          <w:rFonts w:eastAsia="Times New Roman" w:cs="Arial"/>
          <w:lang w:val="en-GB"/>
        </w:rPr>
      </w:pPr>
      <w:r>
        <w:rPr>
          <w:rFonts w:eastAsia="Times New Roman" w:cs="Arial"/>
          <w:lang w:val="en-GB"/>
        </w:rPr>
        <w:t xml:space="preserve">You will complete an Extended Answer which is formatted </w:t>
      </w:r>
      <w:r w:rsidR="00821E58">
        <w:rPr>
          <w:rFonts w:eastAsia="Times New Roman" w:cs="Arial"/>
          <w:lang w:val="en-GB"/>
        </w:rPr>
        <w:t xml:space="preserve">to reflect the </w:t>
      </w:r>
      <w:r w:rsidR="00821E58" w:rsidRPr="00A6708E">
        <w:rPr>
          <w:rFonts w:eastAsia="Times New Roman" w:cs="Arial"/>
          <w:lang w:val="en-GB"/>
        </w:rPr>
        <w:t>Written Examination Requirements for Drama ATAR Year 12.</w:t>
      </w:r>
    </w:p>
    <w:p w:rsidR="00821E58" w:rsidRDefault="00821E58" w:rsidP="002D282E">
      <w:pPr>
        <w:tabs>
          <w:tab w:val="right" w:pos="9026"/>
        </w:tabs>
        <w:ind w:right="-28"/>
        <w:rPr>
          <w:rFonts w:eastAsia="Times New Roman" w:cs="Arial"/>
          <w:lang w:val="en-GB"/>
        </w:rPr>
      </w:pPr>
      <w:r>
        <w:rPr>
          <w:rFonts w:eastAsia="Times New Roman" w:cs="Arial"/>
          <w:lang w:val="en-GB"/>
        </w:rPr>
        <w:t>As a</w:t>
      </w:r>
      <w:r w:rsidRPr="00821E58">
        <w:rPr>
          <w:rFonts w:eastAsia="Times New Roman" w:cs="Arial"/>
          <w:lang w:val="en-GB"/>
        </w:rPr>
        <w:t xml:space="preserve"> designe</w:t>
      </w:r>
      <w:r w:rsidR="00C3736D">
        <w:rPr>
          <w:rFonts w:eastAsia="Times New Roman" w:cs="Arial"/>
          <w:lang w:val="en-GB"/>
        </w:rPr>
        <w:t xml:space="preserve">r </w:t>
      </w:r>
      <w:r w:rsidR="00C3736D" w:rsidRPr="007D03A0">
        <w:t>(Costume</w:t>
      </w:r>
      <w:r w:rsidR="00C3736D">
        <w:t>/</w:t>
      </w:r>
      <w:r w:rsidR="00C3736D" w:rsidRPr="007D03A0">
        <w:t xml:space="preserve"> Lighting/</w:t>
      </w:r>
      <w:r w:rsidR="00C3736D">
        <w:t>Set/</w:t>
      </w:r>
      <w:r w:rsidR="00C3736D" w:rsidRPr="007D03A0">
        <w:t>Sound</w:t>
      </w:r>
      <w:r w:rsidR="00C3736D">
        <w:t>),</w:t>
      </w:r>
      <w:r w:rsidRPr="00821E58">
        <w:rPr>
          <w:rFonts w:eastAsia="Times New Roman" w:cs="Arial"/>
          <w:lang w:val="en-GB"/>
        </w:rPr>
        <w:t xml:space="preserve"> you are focusing </w:t>
      </w:r>
      <w:r w:rsidR="00E7622A" w:rsidRPr="00E7622A">
        <w:rPr>
          <w:rFonts w:eastAsia="Times New Roman" w:cs="Arial"/>
          <w:lang w:val="en-GB"/>
        </w:rPr>
        <w:t>form and style and cultural context.</w:t>
      </w:r>
    </w:p>
    <w:p w:rsidR="00B11028" w:rsidRPr="00821E58" w:rsidRDefault="00B11028" w:rsidP="002D282E">
      <w:pPr>
        <w:tabs>
          <w:tab w:val="right" w:pos="9026"/>
        </w:tabs>
        <w:ind w:right="-28"/>
        <w:rPr>
          <w:rFonts w:eastAsia="Times New Roman" w:cs="Arial"/>
          <w:lang w:val="en-GB"/>
        </w:rPr>
      </w:pPr>
      <w:r>
        <w:rPr>
          <w:rFonts w:eastAsia="Times New Roman" w:cs="Arial"/>
          <w:lang w:val="en-GB"/>
        </w:rPr>
        <w:t>Nominate design role: _________________________</w:t>
      </w:r>
    </w:p>
    <w:p w:rsidR="00821E58" w:rsidRPr="00821E58" w:rsidRDefault="00C3736D" w:rsidP="002D282E">
      <w:pPr>
        <w:pStyle w:val="ListParagraph"/>
        <w:numPr>
          <w:ilvl w:val="0"/>
          <w:numId w:val="15"/>
        </w:numPr>
        <w:tabs>
          <w:tab w:val="right" w:pos="9026"/>
        </w:tabs>
        <w:spacing w:after="160"/>
        <w:ind w:left="357" w:hanging="357"/>
        <w:rPr>
          <w:rFonts w:eastAsia="Times New Roman" w:cs="Arial"/>
          <w:lang w:val="en-GB"/>
        </w:rPr>
      </w:pPr>
      <w:r>
        <w:rPr>
          <w:rFonts w:eastAsia="Times New Roman" w:cs="Arial"/>
          <w:lang w:val="en-GB"/>
        </w:rPr>
        <w:t xml:space="preserve">Outline </w:t>
      </w:r>
      <w:r w:rsidR="00E7622A">
        <w:rPr>
          <w:rFonts w:eastAsia="Times New Roman" w:cs="Arial"/>
          <w:lang w:val="en-GB"/>
        </w:rPr>
        <w:t>the form and style</w:t>
      </w:r>
      <w:r w:rsidR="00AA054E">
        <w:rPr>
          <w:rFonts w:eastAsia="Times New Roman" w:cs="Arial"/>
          <w:lang w:val="en-GB"/>
        </w:rPr>
        <w:t xml:space="preserve"> of</w:t>
      </w:r>
      <w:r>
        <w:rPr>
          <w:rFonts w:eastAsia="Times New Roman" w:cs="Arial"/>
          <w:lang w:val="en-GB"/>
        </w:rPr>
        <w:t xml:space="preserve"> your</w:t>
      </w:r>
      <w:r w:rsidR="00821E58" w:rsidRPr="00821E58">
        <w:rPr>
          <w:rFonts w:eastAsia="Times New Roman" w:cs="Arial"/>
          <w:lang w:val="en-GB"/>
        </w:rPr>
        <w:t xml:space="preserve"> set text. </w:t>
      </w:r>
      <w:r>
        <w:rPr>
          <w:rFonts w:eastAsia="Times New Roman" w:cs="Arial"/>
          <w:lang w:val="en-GB"/>
        </w:rPr>
        <w:tab/>
      </w:r>
      <w:r w:rsidR="00AA3BC1">
        <w:rPr>
          <w:rFonts w:eastAsia="Times New Roman" w:cs="Arial"/>
          <w:lang w:val="en-GB"/>
        </w:rPr>
        <w:t>(3</w:t>
      </w:r>
      <w:r w:rsidR="00821E58" w:rsidRPr="00821E58">
        <w:rPr>
          <w:rFonts w:eastAsia="Times New Roman" w:cs="Arial"/>
          <w:lang w:val="en-GB"/>
        </w:rPr>
        <w:t xml:space="preserve"> marks)</w:t>
      </w:r>
    </w:p>
    <w:p w:rsidR="00821E58" w:rsidRPr="00821E58" w:rsidRDefault="00C3736D" w:rsidP="002D282E">
      <w:pPr>
        <w:pStyle w:val="ListParagraph"/>
        <w:numPr>
          <w:ilvl w:val="0"/>
          <w:numId w:val="15"/>
        </w:numPr>
        <w:tabs>
          <w:tab w:val="right" w:pos="9026"/>
        </w:tabs>
        <w:spacing w:after="160"/>
        <w:ind w:left="357" w:hanging="357"/>
        <w:rPr>
          <w:rFonts w:eastAsia="Times New Roman" w:cs="Arial"/>
          <w:lang w:val="en-GB"/>
        </w:rPr>
      </w:pPr>
      <w:r>
        <w:rPr>
          <w:rFonts w:eastAsia="Times New Roman" w:cs="Arial"/>
          <w:lang w:val="en-GB"/>
        </w:rPr>
        <w:t xml:space="preserve">Explain how you will </w:t>
      </w:r>
      <w:r w:rsidR="00E7622A">
        <w:rPr>
          <w:rFonts w:eastAsia="Times New Roman" w:cs="Arial"/>
          <w:lang w:val="en-GB"/>
        </w:rPr>
        <w:t xml:space="preserve">support the form and style </w:t>
      </w:r>
      <w:r w:rsidR="00AA054E">
        <w:rPr>
          <w:rFonts w:eastAsia="Times New Roman" w:cs="Arial"/>
          <w:lang w:val="en-GB"/>
        </w:rPr>
        <w:t>through the application of your design choices of your set text.</w:t>
      </w:r>
      <w:r>
        <w:rPr>
          <w:rFonts w:eastAsia="Times New Roman" w:cs="Arial"/>
          <w:lang w:val="en-GB"/>
        </w:rPr>
        <w:tab/>
      </w:r>
      <w:r w:rsidR="00AA3BC1">
        <w:rPr>
          <w:rFonts w:eastAsia="Times New Roman" w:cs="Arial"/>
          <w:lang w:val="en-GB"/>
        </w:rPr>
        <w:t>(5</w:t>
      </w:r>
      <w:r w:rsidR="00821E58" w:rsidRPr="00821E58">
        <w:rPr>
          <w:rFonts w:eastAsia="Times New Roman" w:cs="Arial"/>
          <w:lang w:val="en-GB"/>
        </w:rPr>
        <w:t xml:space="preserve"> marks)</w:t>
      </w:r>
    </w:p>
    <w:p w:rsidR="00E7622A" w:rsidRDefault="00821E58" w:rsidP="002D282E">
      <w:pPr>
        <w:pStyle w:val="ListParagraph"/>
        <w:numPr>
          <w:ilvl w:val="0"/>
          <w:numId w:val="15"/>
        </w:numPr>
        <w:tabs>
          <w:tab w:val="right" w:pos="9026"/>
        </w:tabs>
        <w:spacing w:after="160"/>
        <w:ind w:left="357" w:hanging="357"/>
        <w:rPr>
          <w:rFonts w:eastAsia="Times New Roman" w:cs="Arial"/>
          <w:lang w:val="en-GB"/>
        </w:rPr>
      </w:pPr>
      <w:r w:rsidRPr="00C3736D">
        <w:rPr>
          <w:rFonts w:eastAsia="Times New Roman" w:cs="Arial"/>
          <w:lang w:val="en-GB"/>
        </w:rPr>
        <w:t xml:space="preserve">Discuss how you will </w:t>
      </w:r>
      <w:r w:rsidR="00E7622A">
        <w:rPr>
          <w:rFonts w:eastAsia="Times New Roman" w:cs="Arial"/>
          <w:lang w:val="en-GB"/>
        </w:rPr>
        <w:t xml:space="preserve">highlight the cultural context </w:t>
      </w:r>
      <w:r w:rsidR="00AA054E">
        <w:rPr>
          <w:rFonts w:eastAsia="Times New Roman" w:cs="Arial"/>
          <w:lang w:val="en-GB"/>
        </w:rPr>
        <w:t>in a key scene or section of your set text.</w:t>
      </w:r>
    </w:p>
    <w:p w:rsidR="00F052C1" w:rsidRDefault="00C3736D" w:rsidP="007E04F6">
      <w:pPr>
        <w:pStyle w:val="ListParagraph"/>
        <w:tabs>
          <w:tab w:val="right" w:pos="9026"/>
        </w:tabs>
        <w:spacing w:after="160"/>
        <w:ind w:left="357"/>
        <w:rPr>
          <w:rFonts w:eastAsia="Times New Roman" w:cs="Arial"/>
          <w:lang w:val="en-GB"/>
        </w:rPr>
      </w:pPr>
      <w:r>
        <w:rPr>
          <w:rFonts w:eastAsia="Times New Roman" w:cs="Arial"/>
          <w:lang w:val="en-GB"/>
        </w:rPr>
        <w:tab/>
      </w:r>
      <w:r w:rsidR="00AA3BC1">
        <w:rPr>
          <w:rFonts w:eastAsia="Times New Roman" w:cs="Arial"/>
          <w:lang w:val="en-GB"/>
        </w:rPr>
        <w:t>(5</w:t>
      </w:r>
      <w:r w:rsidR="00821E58" w:rsidRPr="00C3736D">
        <w:rPr>
          <w:rFonts w:eastAsia="Times New Roman" w:cs="Arial"/>
          <w:lang w:val="en-GB"/>
        </w:rPr>
        <w:t xml:space="preserve"> marks)</w:t>
      </w:r>
      <w:bookmarkStart w:id="0" w:name="_GoBack"/>
      <w:bookmarkEnd w:id="0"/>
      <w:r w:rsidR="00F052C1">
        <w:rPr>
          <w:rFonts w:eastAsia="Times New Roman" w:cs="Arial"/>
          <w:lang w:val="en-GB"/>
        </w:rPr>
        <w:br w:type="page"/>
      </w:r>
    </w:p>
    <w:p w:rsidR="00B11028" w:rsidRPr="00B11028" w:rsidRDefault="00B11028" w:rsidP="00F052C1">
      <w:pPr>
        <w:pStyle w:val="Heading1"/>
        <w:spacing w:before="0" w:after="200"/>
      </w:pPr>
      <w:r w:rsidRPr="0028297B">
        <w:lastRenderedPageBreak/>
        <w:t xml:space="preserve">Marking key for </w:t>
      </w:r>
      <w:r>
        <w:t>sample assessment task 2</w:t>
      </w:r>
      <w:r w:rsidRPr="0028297B">
        <w:t xml:space="preserve"> – </w:t>
      </w:r>
      <w:r>
        <w:t>Unit 3</w:t>
      </w:r>
    </w:p>
    <w:p w:rsidR="00B11028" w:rsidRPr="00B11028" w:rsidRDefault="008766E0" w:rsidP="00F052C1">
      <w:pPr>
        <w:spacing w:before="120" w:after="120"/>
        <w:rPr>
          <w:lang w:val="en-GB" w:eastAsia="ja-JP"/>
        </w:rPr>
      </w:pPr>
      <w:r w:rsidRPr="008766E0">
        <w:rPr>
          <w:rFonts w:eastAsia="Times New Roman" w:cs="Arial"/>
          <w:lang w:val="en-GB"/>
        </w:rPr>
        <w:t>Outline the form and style of your set text.</w:t>
      </w:r>
    </w:p>
    <w:tbl>
      <w:tblPr>
        <w:tblStyle w:val="TableGrid1"/>
        <w:tblW w:w="5000" w:type="pct"/>
        <w:tblInd w:w="-5" w:type="dxa"/>
        <w:tblLook w:val="04A0" w:firstRow="1" w:lastRow="0" w:firstColumn="1" w:lastColumn="0" w:noHBand="0" w:noVBand="1"/>
      </w:tblPr>
      <w:tblGrid>
        <w:gridCol w:w="7271"/>
        <w:gridCol w:w="1745"/>
      </w:tblGrid>
      <w:tr w:rsidR="00B11028" w:rsidRPr="0028297B" w:rsidTr="008766E0">
        <w:tc>
          <w:tcPr>
            <w:tcW w:w="7271" w:type="dxa"/>
            <w:shd w:val="clear" w:color="auto" w:fill="BD9FCF" w:themeFill="accent4"/>
          </w:tcPr>
          <w:p w:rsidR="00B11028" w:rsidRPr="0028297B" w:rsidRDefault="00B11028" w:rsidP="00367491">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45" w:type="dxa"/>
            <w:shd w:val="clear" w:color="auto" w:fill="BD9FCF" w:themeFill="accent4"/>
          </w:tcPr>
          <w:p w:rsidR="00B11028" w:rsidRPr="0028297B" w:rsidRDefault="00B11028" w:rsidP="00367491">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B11028" w:rsidRPr="0028297B" w:rsidTr="008766E0">
        <w:tc>
          <w:tcPr>
            <w:tcW w:w="7271" w:type="dxa"/>
          </w:tcPr>
          <w:p w:rsidR="00B11028" w:rsidRPr="00092A82" w:rsidRDefault="00AA3BC1" w:rsidP="008766E0">
            <w:pPr>
              <w:rPr>
                <w:sz w:val="20"/>
                <w:szCs w:val="20"/>
              </w:rPr>
            </w:pPr>
            <w:r w:rsidRPr="00AA3BC1">
              <w:rPr>
                <w:sz w:val="20"/>
                <w:szCs w:val="20"/>
              </w:rPr>
              <w:t xml:space="preserve">Outlines in detail the </w:t>
            </w:r>
            <w:r w:rsidR="008766E0">
              <w:rPr>
                <w:sz w:val="20"/>
                <w:szCs w:val="20"/>
              </w:rPr>
              <w:t>form and style.</w:t>
            </w:r>
          </w:p>
        </w:tc>
        <w:tc>
          <w:tcPr>
            <w:tcW w:w="1745" w:type="dxa"/>
            <w:vAlign w:val="center"/>
          </w:tcPr>
          <w:p w:rsidR="00B11028" w:rsidRPr="00C80117" w:rsidRDefault="00AA3BC1" w:rsidP="00367491">
            <w:pPr>
              <w:pStyle w:val="TableParagraph"/>
              <w:jc w:val="center"/>
              <w:rPr>
                <w:rFonts w:asciiTheme="minorHAnsi" w:eastAsia="Arial" w:hAnsiTheme="minorHAnsi" w:cs="Arial"/>
                <w:sz w:val="20"/>
                <w:szCs w:val="18"/>
              </w:rPr>
            </w:pPr>
            <w:r>
              <w:rPr>
                <w:rFonts w:asciiTheme="minorHAnsi" w:eastAsia="Arial" w:hAnsiTheme="minorHAnsi" w:cs="Arial"/>
                <w:sz w:val="20"/>
                <w:szCs w:val="18"/>
              </w:rPr>
              <w:t>3</w:t>
            </w:r>
          </w:p>
        </w:tc>
      </w:tr>
      <w:tr w:rsidR="00B11028" w:rsidRPr="0028297B" w:rsidTr="008766E0">
        <w:tc>
          <w:tcPr>
            <w:tcW w:w="7271" w:type="dxa"/>
          </w:tcPr>
          <w:p w:rsidR="00B11028" w:rsidRPr="00092A82" w:rsidRDefault="00AA3BC1" w:rsidP="008766E0">
            <w:pPr>
              <w:rPr>
                <w:sz w:val="20"/>
                <w:szCs w:val="20"/>
              </w:rPr>
            </w:pPr>
            <w:r w:rsidRPr="00AA3BC1">
              <w:rPr>
                <w:sz w:val="20"/>
                <w:szCs w:val="20"/>
              </w:rPr>
              <w:t xml:space="preserve">Provides some relevant points about the </w:t>
            </w:r>
            <w:r w:rsidR="008766E0">
              <w:rPr>
                <w:sz w:val="20"/>
                <w:szCs w:val="20"/>
              </w:rPr>
              <w:t>form and style.</w:t>
            </w:r>
          </w:p>
        </w:tc>
        <w:tc>
          <w:tcPr>
            <w:tcW w:w="1745" w:type="dxa"/>
            <w:vAlign w:val="center"/>
          </w:tcPr>
          <w:p w:rsidR="00B11028" w:rsidRPr="00C80117" w:rsidRDefault="00AA3BC1" w:rsidP="00367491">
            <w:pPr>
              <w:pStyle w:val="TableParagraph"/>
              <w:jc w:val="center"/>
              <w:rPr>
                <w:rFonts w:asciiTheme="minorHAnsi" w:eastAsia="Arial" w:hAnsiTheme="minorHAnsi" w:cs="Arial"/>
                <w:sz w:val="20"/>
                <w:szCs w:val="18"/>
              </w:rPr>
            </w:pPr>
            <w:r>
              <w:rPr>
                <w:rFonts w:asciiTheme="minorHAnsi" w:eastAsia="Arial" w:hAnsiTheme="minorHAnsi" w:cs="Arial"/>
                <w:sz w:val="20"/>
                <w:szCs w:val="18"/>
              </w:rPr>
              <w:t>2</w:t>
            </w:r>
          </w:p>
        </w:tc>
      </w:tr>
      <w:tr w:rsidR="00B11028" w:rsidRPr="0028297B" w:rsidTr="008766E0">
        <w:tc>
          <w:tcPr>
            <w:tcW w:w="7271" w:type="dxa"/>
          </w:tcPr>
          <w:p w:rsidR="00B11028" w:rsidRPr="00092A82" w:rsidRDefault="00AA3BC1" w:rsidP="008766E0">
            <w:pPr>
              <w:rPr>
                <w:sz w:val="20"/>
                <w:szCs w:val="20"/>
              </w:rPr>
            </w:pPr>
            <w:r w:rsidRPr="00AA3BC1">
              <w:rPr>
                <w:sz w:val="20"/>
                <w:szCs w:val="20"/>
              </w:rPr>
              <w:t>Makes superficial comment/s.</w:t>
            </w:r>
          </w:p>
        </w:tc>
        <w:tc>
          <w:tcPr>
            <w:tcW w:w="1745" w:type="dxa"/>
            <w:vAlign w:val="center"/>
          </w:tcPr>
          <w:p w:rsidR="00B11028" w:rsidRPr="00C80117" w:rsidRDefault="00AA3BC1" w:rsidP="00367491">
            <w:pPr>
              <w:pStyle w:val="TableParagraph"/>
              <w:jc w:val="center"/>
              <w:rPr>
                <w:rFonts w:asciiTheme="minorHAnsi" w:eastAsia="Arial" w:hAnsiTheme="minorHAnsi" w:cs="Arial"/>
                <w:sz w:val="20"/>
                <w:szCs w:val="18"/>
              </w:rPr>
            </w:pPr>
            <w:r>
              <w:rPr>
                <w:rFonts w:asciiTheme="minorHAnsi" w:eastAsia="Arial" w:hAnsiTheme="minorHAnsi" w:cs="Arial"/>
                <w:sz w:val="20"/>
                <w:szCs w:val="18"/>
              </w:rPr>
              <w:t>1</w:t>
            </w:r>
          </w:p>
        </w:tc>
      </w:tr>
      <w:tr w:rsidR="00B11028" w:rsidRPr="0028297B" w:rsidTr="008766E0">
        <w:tc>
          <w:tcPr>
            <w:tcW w:w="7271" w:type="dxa"/>
          </w:tcPr>
          <w:p w:rsidR="00B11028" w:rsidRPr="0028297B" w:rsidRDefault="00B11028" w:rsidP="00367491">
            <w:pPr>
              <w:spacing w:line="264" w:lineRule="auto"/>
              <w:contextualSpacing/>
              <w:jc w:val="right"/>
              <w:rPr>
                <w:rFonts w:cs="Times New Roman"/>
                <w:b/>
                <w:sz w:val="20"/>
                <w:szCs w:val="20"/>
                <w:lang w:val="en-GB"/>
              </w:rPr>
            </w:pPr>
          </w:p>
        </w:tc>
        <w:tc>
          <w:tcPr>
            <w:tcW w:w="1745" w:type="dxa"/>
            <w:vAlign w:val="center"/>
          </w:tcPr>
          <w:p w:rsidR="00B11028" w:rsidRPr="0028297B" w:rsidRDefault="00B11028" w:rsidP="00367491">
            <w:pPr>
              <w:spacing w:line="264" w:lineRule="auto"/>
              <w:contextualSpacing/>
              <w:jc w:val="right"/>
              <w:rPr>
                <w:rFonts w:cs="Times New Roman"/>
                <w:b/>
                <w:sz w:val="20"/>
                <w:szCs w:val="20"/>
                <w:lang w:val="en-GB"/>
              </w:rPr>
            </w:pPr>
            <w:r w:rsidRPr="0028297B">
              <w:rPr>
                <w:rFonts w:cs="Times New Roman"/>
                <w:b/>
                <w:sz w:val="20"/>
                <w:szCs w:val="20"/>
                <w:lang w:val="en-GB"/>
              </w:rPr>
              <w:t>/</w:t>
            </w:r>
            <w:r w:rsidR="00AA3BC1">
              <w:rPr>
                <w:rFonts w:cs="Times New Roman"/>
                <w:b/>
                <w:sz w:val="20"/>
                <w:szCs w:val="20"/>
                <w:lang w:val="en-GB"/>
              </w:rPr>
              <w:t>3</w:t>
            </w:r>
          </w:p>
        </w:tc>
      </w:tr>
    </w:tbl>
    <w:p w:rsidR="00AA3BC1" w:rsidRPr="0028297B" w:rsidRDefault="008766E0" w:rsidP="00F052C1">
      <w:pPr>
        <w:tabs>
          <w:tab w:val="left" w:pos="-851"/>
          <w:tab w:val="left" w:pos="720"/>
          <w:tab w:val="right" w:pos="9026"/>
        </w:tabs>
        <w:spacing w:before="120" w:after="120" w:line="240" w:lineRule="auto"/>
        <w:ind w:right="-28"/>
        <w:outlineLvl w:val="0"/>
        <w:rPr>
          <w:rFonts w:eastAsia="Times New Roman" w:cs="Arial"/>
          <w:bCs/>
          <w:lang w:val="en-GB"/>
        </w:rPr>
      </w:pPr>
      <w:r>
        <w:rPr>
          <w:rFonts w:eastAsia="Times New Roman" w:cs="Arial"/>
          <w:lang w:val="en-GB"/>
        </w:rPr>
        <w:t>Explain how you will support the form and style through the application of your design choices of your set text.</w:t>
      </w:r>
    </w:p>
    <w:tbl>
      <w:tblPr>
        <w:tblStyle w:val="TableGrid1"/>
        <w:tblW w:w="5000" w:type="pct"/>
        <w:tblInd w:w="-5" w:type="dxa"/>
        <w:tblLook w:val="04A0" w:firstRow="1" w:lastRow="0" w:firstColumn="1" w:lastColumn="0" w:noHBand="0" w:noVBand="1"/>
      </w:tblPr>
      <w:tblGrid>
        <w:gridCol w:w="7271"/>
        <w:gridCol w:w="1745"/>
      </w:tblGrid>
      <w:tr w:rsidR="00AA3BC1" w:rsidRPr="0028297B" w:rsidTr="00473B8F">
        <w:tc>
          <w:tcPr>
            <w:tcW w:w="7271" w:type="dxa"/>
            <w:shd w:val="clear" w:color="auto" w:fill="BD9FCF" w:themeFill="accent4"/>
          </w:tcPr>
          <w:p w:rsidR="00AA3BC1" w:rsidRPr="0028297B" w:rsidRDefault="00AA3BC1" w:rsidP="00367491">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45" w:type="dxa"/>
            <w:shd w:val="clear" w:color="auto" w:fill="BD9FCF" w:themeFill="accent4"/>
          </w:tcPr>
          <w:p w:rsidR="00AA3BC1" w:rsidRPr="0028297B" w:rsidRDefault="00AA3BC1" w:rsidP="00367491">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AA3BC1" w:rsidRPr="0028297B" w:rsidTr="00473B8F">
        <w:tc>
          <w:tcPr>
            <w:tcW w:w="7271" w:type="dxa"/>
          </w:tcPr>
          <w:p w:rsidR="00AA3BC1" w:rsidRPr="00092A82" w:rsidRDefault="00AA3BC1" w:rsidP="008766E0">
            <w:pPr>
              <w:rPr>
                <w:sz w:val="20"/>
                <w:szCs w:val="20"/>
              </w:rPr>
            </w:pPr>
            <w:r w:rsidRPr="00AA3BC1">
              <w:rPr>
                <w:sz w:val="20"/>
                <w:szCs w:val="20"/>
              </w:rPr>
              <w:t>Explains insightfully</w:t>
            </w:r>
            <w:r>
              <w:rPr>
                <w:sz w:val="20"/>
                <w:szCs w:val="20"/>
              </w:rPr>
              <w:t xml:space="preserve"> and in detail </w:t>
            </w:r>
            <w:r w:rsidRPr="00AA3BC1">
              <w:rPr>
                <w:sz w:val="20"/>
                <w:szCs w:val="20"/>
              </w:rPr>
              <w:t xml:space="preserve">how </w:t>
            </w:r>
            <w:r w:rsidR="008766E0">
              <w:rPr>
                <w:sz w:val="20"/>
                <w:szCs w:val="20"/>
              </w:rPr>
              <w:t>they will</w:t>
            </w:r>
            <w:r w:rsidR="008766E0" w:rsidRPr="008766E0">
              <w:rPr>
                <w:sz w:val="20"/>
                <w:szCs w:val="20"/>
              </w:rPr>
              <w:t xml:space="preserve"> support the form and style </w:t>
            </w:r>
            <w:r w:rsidR="008766E0">
              <w:rPr>
                <w:sz w:val="20"/>
                <w:szCs w:val="20"/>
              </w:rPr>
              <w:t xml:space="preserve">through the application of </w:t>
            </w:r>
            <w:r w:rsidR="008766E0" w:rsidRPr="008766E0">
              <w:rPr>
                <w:sz w:val="20"/>
                <w:szCs w:val="20"/>
              </w:rPr>
              <w:t>design choices</w:t>
            </w:r>
            <w:r w:rsidR="008766E0">
              <w:rPr>
                <w:sz w:val="20"/>
                <w:szCs w:val="20"/>
              </w:rPr>
              <w:t>.</w:t>
            </w:r>
          </w:p>
        </w:tc>
        <w:tc>
          <w:tcPr>
            <w:tcW w:w="1745" w:type="dxa"/>
            <w:vAlign w:val="center"/>
          </w:tcPr>
          <w:p w:rsidR="00AA3BC1" w:rsidRPr="00C80117" w:rsidRDefault="00AA3BC1" w:rsidP="00367491">
            <w:pPr>
              <w:pStyle w:val="TableParagraph"/>
              <w:jc w:val="center"/>
              <w:rPr>
                <w:rFonts w:asciiTheme="minorHAnsi" w:eastAsia="Arial" w:hAnsiTheme="minorHAnsi" w:cs="Arial"/>
                <w:sz w:val="20"/>
                <w:szCs w:val="18"/>
              </w:rPr>
            </w:pPr>
            <w:r>
              <w:rPr>
                <w:rFonts w:asciiTheme="minorHAnsi" w:eastAsia="Arial" w:hAnsiTheme="minorHAnsi" w:cs="Arial"/>
                <w:sz w:val="20"/>
                <w:szCs w:val="18"/>
              </w:rPr>
              <w:t>5</w:t>
            </w:r>
          </w:p>
        </w:tc>
      </w:tr>
      <w:tr w:rsidR="00AA3BC1" w:rsidRPr="0028297B" w:rsidTr="00473B8F">
        <w:tc>
          <w:tcPr>
            <w:tcW w:w="7271" w:type="dxa"/>
          </w:tcPr>
          <w:p w:rsidR="00AA3BC1" w:rsidRPr="00092A82" w:rsidRDefault="00AA3BC1" w:rsidP="00AA3BC1">
            <w:pPr>
              <w:rPr>
                <w:sz w:val="20"/>
                <w:szCs w:val="20"/>
              </w:rPr>
            </w:pPr>
            <w:r>
              <w:rPr>
                <w:sz w:val="20"/>
                <w:szCs w:val="20"/>
              </w:rPr>
              <w:t>Explains in</w:t>
            </w:r>
            <w:r w:rsidRPr="00AA3BC1">
              <w:rPr>
                <w:sz w:val="20"/>
                <w:szCs w:val="20"/>
              </w:rPr>
              <w:t xml:space="preserve"> detail </w:t>
            </w:r>
            <w:r w:rsidR="008766E0" w:rsidRPr="008766E0">
              <w:rPr>
                <w:sz w:val="20"/>
                <w:szCs w:val="20"/>
              </w:rPr>
              <w:t>how they will support the form and style through the application of design choices.</w:t>
            </w:r>
          </w:p>
        </w:tc>
        <w:tc>
          <w:tcPr>
            <w:tcW w:w="1745" w:type="dxa"/>
            <w:vAlign w:val="center"/>
          </w:tcPr>
          <w:p w:rsidR="00AA3BC1" w:rsidRPr="00C80117" w:rsidRDefault="00AA3BC1" w:rsidP="00367491">
            <w:pPr>
              <w:pStyle w:val="TableParagraph"/>
              <w:jc w:val="center"/>
              <w:rPr>
                <w:rFonts w:asciiTheme="minorHAnsi" w:eastAsia="Arial" w:hAnsiTheme="minorHAnsi" w:cs="Arial"/>
                <w:sz w:val="20"/>
                <w:szCs w:val="18"/>
              </w:rPr>
            </w:pPr>
            <w:r>
              <w:rPr>
                <w:rFonts w:asciiTheme="minorHAnsi" w:eastAsia="Arial" w:hAnsiTheme="minorHAnsi" w:cs="Arial"/>
                <w:sz w:val="20"/>
                <w:szCs w:val="18"/>
              </w:rPr>
              <w:t>4</w:t>
            </w:r>
          </w:p>
        </w:tc>
      </w:tr>
      <w:tr w:rsidR="00AA3BC1" w:rsidRPr="0028297B" w:rsidTr="00473B8F">
        <w:tc>
          <w:tcPr>
            <w:tcW w:w="7271" w:type="dxa"/>
          </w:tcPr>
          <w:p w:rsidR="00AA3BC1" w:rsidRPr="00092A82" w:rsidRDefault="00AA3BC1" w:rsidP="00AA3BC1">
            <w:pPr>
              <w:rPr>
                <w:sz w:val="20"/>
                <w:szCs w:val="20"/>
              </w:rPr>
            </w:pPr>
            <w:r w:rsidRPr="00AA3BC1">
              <w:rPr>
                <w:sz w:val="20"/>
                <w:szCs w:val="20"/>
              </w:rPr>
              <w:t xml:space="preserve">Outlines </w:t>
            </w:r>
            <w:r w:rsidR="008766E0" w:rsidRPr="008766E0">
              <w:rPr>
                <w:sz w:val="20"/>
                <w:szCs w:val="20"/>
              </w:rPr>
              <w:t>how they will support the form and style through the application of design choices.</w:t>
            </w:r>
          </w:p>
        </w:tc>
        <w:tc>
          <w:tcPr>
            <w:tcW w:w="1745" w:type="dxa"/>
            <w:vAlign w:val="center"/>
          </w:tcPr>
          <w:p w:rsidR="00AA3BC1" w:rsidRPr="00C80117" w:rsidRDefault="00AA3BC1" w:rsidP="00367491">
            <w:pPr>
              <w:pStyle w:val="TableParagraph"/>
              <w:jc w:val="center"/>
              <w:rPr>
                <w:rFonts w:asciiTheme="minorHAnsi" w:eastAsia="Arial" w:hAnsiTheme="minorHAnsi" w:cs="Arial"/>
                <w:sz w:val="20"/>
                <w:szCs w:val="18"/>
              </w:rPr>
            </w:pPr>
            <w:r>
              <w:rPr>
                <w:rFonts w:asciiTheme="minorHAnsi" w:eastAsia="Arial" w:hAnsiTheme="minorHAnsi" w:cs="Arial"/>
                <w:sz w:val="20"/>
                <w:szCs w:val="18"/>
              </w:rPr>
              <w:t>3</w:t>
            </w:r>
          </w:p>
        </w:tc>
      </w:tr>
      <w:tr w:rsidR="00AA3BC1" w:rsidRPr="0028297B" w:rsidTr="00473B8F">
        <w:tc>
          <w:tcPr>
            <w:tcW w:w="7271" w:type="dxa"/>
          </w:tcPr>
          <w:p w:rsidR="00AA3BC1" w:rsidRPr="00AA3BC1" w:rsidRDefault="00AA3BC1" w:rsidP="00AA3BC1">
            <w:pPr>
              <w:rPr>
                <w:sz w:val="20"/>
                <w:szCs w:val="20"/>
              </w:rPr>
            </w:pPr>
            <w:r>
              <w:rPr>
                <w:sz w:val="20"/>
                <w:szCs w:val="20"/>
              </w:rPr>
              <w:t>Provides some</w:t>
            </w:r>
            <w:r w:rsidRPr="00AA3BC1">
              <w:rPr>
                <w:sz w:val="20"/>
                <w:szCs w:val="20"/>
              </w:rPr>
              <w:t xml:space="preserve"> points about </w:t>
            </w:r>
            <w:r w:rsidR="008766E0">
              <w:rPr>
                <w:sz w:val="20"/>
                <w:szCs w:val="20"/>
              </w:rPr>
              <w:t xml:space="preserve">form and style and/or </w:t>
            </w:r>
            <w:r w:rsidR="008766E0" w:rsidRPr="008766E0">
              <w:rPr>
                <w:sz w:val="20"/>
                <w:szCs w:val="20"/>
              </w:rPr>
              <w:t>the application of design choices.</w:t>
            </w:r>
          </w:p>
        </w:tc>
        <w:tc>
          <w:tcPr>
            <w:tcW w:w="1745" w:type="dxa"/>
            <w:vAlign w:val="center"/>
          </w:tcPr>
          <w:p w:rsidR="00AA3BC1" w:rsidRDefault="00AA3BC1" w:rsidP="00367491">
            <w:pPr>
              <w:pStyle w:val="TableParagraph"/>
              <w:jc w:val="center"/>
              <w:rPr>
                <w:rFonts w:eastAsia="Arial" w:cs="Arial"/>
                <w:sz w:val="20"/>
                <w:szCs w:val="18"/>
              </w:rPr>
            </w:pPr>
            <w:r>
              <w:rPr>
                <w:rFonts w:eastAsia="Arial" w:cs="Arial"/>
                <w:sz w:val="20"/>
                <w:szCs w:val="18"/>
              </w:rPr>
              <w:t>2</w:t>
            </w:r>
          </w:p>
        </w:tc>
      </w:tr>
      <w:tr w:rsidR="00AA3BC1" w:rsidRPr="0028297B" w:rsidTr="00473B8F">
        <w:tc>
          <w:tcPr>
            <w:tcW w:w="7271" w:type="dxa"/>
          </w:tcPr>
          <w:p w:rsidR="00AA3BC1" w:rsidRPr="00AA3BC1" w:rsidRDefault="00AA3BC1" w:rsidP="008766E0">
            <w:pPr>
              <w:rPr>
                <w:sz w:val="20"/>
                <w:szCs w:val="20"/>
              </w:rPr>
            </w:pPr>
            <w:r w:rsidRPr="00AA3BC1">
              <w:rPr>
                <w:sz w:val="20"/>
                <w:szCs w:val="20"/>
              </w:rPr>
              <w:t>Makes superficial comment/s</w:t>
            </w:r>
            <w:r w:rsidR="008766E0">
              <w:rPr>
                <w:sz w:val="20"/>
                <w:szCs w:val="20"/>
              </w:rPr>
              <w:t>.</w:t>
            </w:r>
          </w:p>
        </w:tc>
        <w:tc>
          <w:tcPr>
            <w:tcW w:w="1745" w:type="dxa"/>
            <w:vAlign w:val="center"/>
          </w:tcPr>
          <w:p w:rsidR="00AA3BC1" w:rsidRDefault="00AA3BC1" w:rsidP="00367491">
            <w:pPr>
              <w:pStyle w:val="TableParagraph"/>
              <w:jc w:val="center"/>
              <w:rPr>
                <w:rFonts w:eastAsia="Arial" w:cs="Arial"/>
                <w:sz w:val="20"/>
                <w:szCs w:val="18"/>
              </w:rPr>
            </w:pPr>
            <w:r>
              <w:rPr>
                <w:rFonts w:eastAsia="Arial" w:cs="Arial"/>
                <w:sz w:val="20"/>
                <w:szCs w:val="18"/>
              </w:rPr>
              <w:t>1</w:t>
            </w:r>
          </w:p>
        </w:tc>
      </w:tr>
      <w:tr w:rsidR="00AA3BC1" w:rsidRPr="0028297B" w:rsidTr="00473B8F">
        <w:tc>
          <w:tcPr>
            <w:tcW w:w="7271" w:type="dxa"/>
          </w:tcPr>
          <w:p w:rsidR="00AA3BC1" w:rsidRPr="0028297B" w:rsidRDefault="00AA3BC1" w:rsidP="00367491">
            <w:pPr>
              <w:spacing w:line="264" w:lineRule="auto"/>
              <w:contextualSpacing/>
              <w:jc w:val="right"/>
              <w:rPr>
                <w:rFonts w:cs="Times New Roman"/>
                <w:b/>
                <w:sz w:val="20"/>
                <w:szCs w:val="20"/>
                <w:lang w:val="en-GB"/>
              </w:rPr>
            </w:pPr>
          </w:p>
        </w:tc>
        <w:tc>
          <w:tcPr>
            <w:tcW w:w="1745" w:type="dxa"/>
            <w:vAlign w:val="center"/>
          </w:tcPr>
          <w:p w:rsidR="00AA3BC1" w:rsidRPr="0028297B" w:rsidRDefault="00AA3BC1" w:rsidP="00367491">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5</w:t>
            </w:r>
          </w:p>
        </w:tc>
      </w:tr>
    </w:tbl>
    <w:p w:rsidR="00AA3BC1" w:rsidRDefault="00473B8F" w:rsidP="00F052C1">
      <w:pPr>
        <w:spacing w:before="120" w:after="120"/>
        <w:rPr>
          <w:rFonts w:eastAsia="Times New Roman" w:cs="Arial"/>
          <w:b/>
          <w:bCs/>
          <w:lang w:val="en-GB"/>
        </w:rPr>
      </w:pPr>
      <w:r w:rsidRPr="00473B8F">
        <w:rPr>
          <w:rFonts w:eastAsia="Times New Roman" w:cs="Arial"/>
          <w:lang w:val="en-GB"/>
        </w:rPr>
        <w:t>Discuss how you will highlight the cultural context in a key scene or section of your set text.</w:t>
      </w:r>
    </w:p>
    <w:tbl>
      <w:tblPr>
        <w:tblStyle w:val="TableGrid1"/>
        <w:tblW w:w="5000" w:type="pct"/>
        <w:tblInd w:w="-5" w:type="dxa"/>
        <w:tblLook w:val="04A0" w:firstRow="1" w:lastRow="0" w:firstColumn="1" w:lastColumn="0" w:noHBand="0" w:noVBand="1"/>
      </w:tblPr>
      <w:tblGrid>
        <w:gridCol w:w="7271"/>
        <w:gridCol w:w="1745"/>
      </w:tblGrid>
      <w:tr w:rsidR="00AA3BC1" w:rsidRPr="0028297B" w:rsidTr="00247B82">
        <w:tc>
          <w:tcPr>
            <w:tcW w:w="7087" w:type="dxa"/>
            <w:shd w:val="clear" w:color="auto" w:fill="BD9FCF" w:themeFill="accent4"/>
          </w:tcPr>
          <w:p w:rsidR="00AA3BC1" w:rsidRPr="0028297B" w:rsidRDefault="00AA3BC1" w:rsidP="00367491">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AA3BC1" w:rsidRPr="0028297B" w:rsidRDefault="00AA3BC1" w:rsidP="00367491">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AA3BC1" w:rsidRPr="0028297B" w:rsidTr="00247B82">
        <w:tc>
          <w:tcPr>
            <w:tcW w:w="7087" w:type="dxa"/>
          </w:tcPr>
          <w:p w:rsidR="00AA3BC1" w:rsidRPr="00092A82" w:rsidRDefault="00595176" w:rsidP="005B12A8">
            <w:pPr>
              <w:rPr>
                <w:sz w:val="20"/>
                <w:szCs w:val="20"/>
              </w:rPr>
            </w:pPr>
            <w:r w:rsidRPr="00595176">
              <w:rPr>
                <w:sz w:val="20"/>
                <w:szCs w:val="20"/>
              </w:rPr>
              <w:t xml:space="preserve">Discusses </w:t>
            </w:r>
            <w:r w:rsidR="005B12A8">
              <w:rPr>
                <w:sz w:val="20"/>
                <w:szCs w:val="20"/>
              </w:rPr>
              <w:t>with appropriate</w:t>
            </w:r>
            <w:r w:rsidRPr="00595176">
              <w:rPr>
                <w:sz w:val="20"/>
                <w:szCs w:val="20"/>
              </w:rPr>
              <w:t xml:space="preserve"> detail how they will </w:t>
            </w:r>
            <w:r w:rsidR="00473B8F" w:rsidRPr="00473B8F">
              <w:rPr>
                <w:sz w:val="20"/>
                <w:szCs w:val="20"/>
              </w:rPr>
              <w:t>highlight the cultural context in a key scene or section</w:t>
            </w:r>
            <w:r w:rsidR="00473B8F">
              <w:rPr>
                <w:sz w:val="20"/>
                <w:szCs w:val="20"/>
              </w:rPr>
              <w:t>.</w:t>
            </w:r>
          </w:p>
        </w:tc>
        <w:tc>
          <w:tcPr>
            <w:tcW w:w="1701" w:type="dxa"/>
            <w:vAlign w:val="center"/>
          </w:tcPr>
          <w:p w:rsidR="00AA3BC1" w:rsidRPr="00C80117" w:rsidRDefault="00AA3BC1" w:rsidP="00367491">
            <w:pPr>
              <w:pStyle w:val="TableParagraph"/>
              <w:jc w:val="center"/>
              <w:rPr>
                <w:rFonts w:asciiTheme="minorHAnsi" w:eastAsia="Arial" w:hAnsiTheme="minorHAnsi" w:cs="Arial"/>
                <w:sz w:val="20"/>
                <w:szCs w:val="18"/>
              </w:rPr>
            </w:pPr>
            <w:r>
              <w:rPr>
                <w:rFonts w:asciiTheme="minorHAnsi" w:eastAsia="Arial" w:hAnsiTheme="minorHAnsi" w:cs="Arial"/>
                <w:sz w:val="20"/>
                <w:szCs w:val="18"/>
              </w:rPr>
              <w:t>5</w:t>
            </w:r>
          </w:p>
        </w:tc>
      </w:tr>
      <w:tr w:rsidR="00AA3BC1" w:rsidRPr="0028297B" w:rsidTr="00247B82">
        <w:tc>
          <w:tcPr>
            <w:tcW w:w="7087" w:type="dxa"/>
          </w:tcPr>
          <w:p w:rsidR="00AA3BC1" w:rsidRPr="00092A82" w:rsidRDefault="005B12A8" w:rsidP="005B12A8">
            <w:pPr>
              <w:rPr>
                <w:sz w:val="20"/>
                <w:szCs w:val="20"/>
              </w:rPr>
            </w:pPr>
            <w:r>
              <w:rPr>
                <w:sz w:val="20"/>
                <w:szCs w:val="20"/>
              </w:rPr>
              <w:t>Discusses</w:t>
            </w:r>
            <w:r w:rsidR="00595176" w:rsidRPr="00595176">
              <w:rPr>
                <w:sz w:val="20"/>
                <w:szCs w:val="20"/>
              </w:rPr>
              <w:t xml:space="preserve"> </w:t>
            </w:r>
            <w:r>
              <w:rPr>
                <w:sz w:val="20"/>
                <w:szCs w:val="20"/>
              </w:rPr>
              <w:t>with</w:t>
            </w:r>
            <w:r w:rsidR="00595176" w:rsidRPr="00595176">
              <w:rPr>
                <w:sz w:val="20"/>
                <w:szCs w:val="20"/>
              </w:rPr>
              <w:t xml:space="preserve"> some detail how they </w:t>
            </w:r>
            <w:r w:rsidR="00595176">
              <w:rPr>
                <w:sz w:val="20"/>
                <w:szCs w:val="20"/>
              </w:rPr>
              <w:t xml:space="preserve">will </w:t>
            </w:r>
            <w:r w:rsidR="00473B8F" w:rsidRPr="00473B8F">
              <w:rPr>
                <w:sz w:val="20"/>
                <w:szCs w:val="20"/>
              </w:rPr>
              <w:t>highlight the cultural context in a key scene or section</w:t>
            </w:r>
          </w:p>
        </w:tc>
        <w:tc>
          <w:tcPr>
            <w:tcW w:w="1701" w:type="dxa"/>
            <w:vAlign w:val="center"/>
          </w:tcPr>
          <w:p w:rsidR="00AA3BC1" w:rsidRPr="00C80117" w:rsidRDefault="00AA3BC1" w:rsidP="00367491">
            <w:pPr>
              <w:pStyle w:val="TableParagraph"/>
              <w:jc w:val="center"/>
              <w:rPr>
                <w:rFonts w:asciiTheme="minorHAnsi" w:eastAsia="Arial" w:hAnsiTheme="minorHAnsi" w:cs="Arial"/>
                <w:sz w:val="20"/>
                <w:szCs w:val="18"/>
              </w:rPr>
            </w:pPr>
            <w:r>
              <w:rPr>
                <w:rFonts w:asciiTheme="minorHAnsi" w:eastAsia="Arial" w:hAnsiTheme="minorHAnsi" w:cs="Arial"/>
                <w:sz w:val="20"/>
                <w:szCs w:val="18"/>
              </w:rPr>
              <w:t>4</w:t>
            </w:r>
          </w:p>
        </w:tc>
      </w:tr>
      <w:tr w:rsidR="00AA3BC1" w:rsidRPr="0028297B" w:rsidTr="00247B82">
        <w:tc>
          <w:tcPr>
            <w:tcW w:w="7087" w:type="dxa"/>
          </w:tcPr>
          <w:p w:rsidR="00AA3BC1" w:rsidRPr="00092A82" w:rsidRDefault="00595176" w:rsidP="00595176">
            <w:pPr>
              <w:rPr>
                <w:sz w:val="20"/>
                <w:szCs w:val="20"/>
              </w:rPr>
            </w:pPr>
            <w:r w:rsidRPr="00595176">
              <w:rPr>
                <w:sz w:val="20"/>
                <w:szCs w:val="20"/>
              </w:rPr>
              <w:t xml:space="preserve">Outlines how they will </w:t>
            </w:r>
            <w:r w:rsidR="00473B8F" w:rsidRPr="00473B8F">
              <w:rPr>
                <w:sz w:val="20"/>
                <w:szCs w:val="20"/>
              </w:rPr>
              <w:t>highlight the cultural context in a key scene or section</w:t>
            </w:r>
          </w:p>
        </w:tc>
        <w:tc>
          <w:tcPr>
            <w:tcW w:w="1701" w:type="dxa"/>
            <w:vAlign w:val="center"/>
          </w:tcPr>
          <w:p w:rsidR="00AA3BC1" w:rsidRPr="00C80117" w:rsidRDefault="00AA3BC1" w:rsidP="00367491">
            <w:pPr>
              <w:pStyle w:val="TableParagraph"/>
              <w:jc w:val="center"/>
              <w:rPr>
                <w:rFonts w:asciiTheme="minorHAnsi" w:eastAsia="Arial" w:hAnsiTheme="minorHAnsi" w:cs="Arial"/>
                <w:sz w:val="20"/>
                <w:szCs w:val="18"/>
              </w:rPr>
            </w:pPr>
            <w:r>
              <w:rPr>
                <w:rFonts w:asciiTheme="minorHAnsi" w:eastAsia="Arial" w:hAnsiTheme="minorHAnsi" w:cs="Arial"/>
                <w:sz w:val="20"/>
                <w:szCs w:val="18"/>
              </w:rPr>
              <w:t>3</w:t>
            </w:r>
          </w:p>
        </w:tc>
      </w:tr>
      <w:tr w:rsidR="00AA3BC1" w:rsidRPr="0028297B" w:rsidTr="00247B82">
        <w:tc>
          <w:tcPr>
            <w:tcW w:w="7087" w:type="dxa"/>
          </w:tcPr>
          <w:p w:rsidR="00AA3BC1" w:rsidRPr="00AA3BC1" w:rsidRDefault="00595176" w:rsidP="00473B8F">
            <w:pPr>
              <w:rPr>
                <w:sz w:val="20"/>
                <w:szCs w:val="20"/>
              </w:rPr>
            </w:pPr>
            <w:r>
              <w:rPr>
                <w:sz w:val="20"/>
                <w:szCs w:val="20"/>
              </w:rPr>
              <w:t>Provides some</w:t>
            </w:r>
            <w:r w:rsidRPr="00595176">
              <w:rPr>
                <w:sz w:val="20"/>
                <w:szCs w:val="20"/>
              </w:rPr>
              <w:t xml:space="preserve"> points in relation to </w:t>
            </w:r>
            <w:r w:rsidR="00473B8F">
              <w:rPr>
                <w:sz w:val="20"/>
                <w:szCs w:val="20"/>
              </w:rPr>
              <w:t>cultural context</w:t>
            </w:r>
            <w:r w:rsidRPr="00595176">
              <w:rPr>
                <w:sz w:val="20"/>
                <w:szCs w:val="20"/>
              </w:rPr>
              <w:t>.</w:t>
            </w:r>
          </w:p>
        </w:tc>
        <w:tc>
          <w:tcPr>
            <w:tcW w:w="1701" w:type="dxa"/>
            <w:vAlign w:val="center"/>
          </w:tcPr>
          <w:p w:rsidR="00AA3BC1" w:rsidRDefault="00AA3BC1" w:rsidP="00367491">
            <w:pPr>
              <w:pStyle w:val="TableParagraph"/>
              <w:jc w:val="center"/>
              <w:rPr>
                <w:rFonts w:eastAsia="Arial" w:cs="Arial"/>
                <w:sz w:val="20"/>
                <w:szCs w:val="18"/>
              </w:rPr>
            </w:pPr>
            <w:r>
              <w:rPr>
                <w:rFonts w:eastAsia="Arial" w:cs="Arial"/>
                <w:sz w:val="20"/>
                <w:szCs w:val="18"/>
              </w:rPr>
              <w:t>2</w:t>
            </w:r>
          </w:p>
        </w:tc>
      </w:tr>
      <w:tr w:rsidR="00AA3BC1" w:rsidRPr="0028297B" w:rsidTr="00247B82">
        <w:tc>
          <w:tcPr>
            <w:tcW w:w="7087" w:type="dxa"/>
          </w:tcPr>
          <w:p w:rsidR="00AA3BC1" w:rsidRPr="00AA3BC1" w:rsidRDefault="00595176" w:rsidP="00595176">
            <w:pPr>
              <w:rPr>
                <w:sz w:val="20"/>
                <w:szCs w:val="20"/>
              </w:rPr>
            </w:pPr>
            <w:r>
              <w:rPr>
                <w:sz w:val="20"/>
                <w:szCs w:val="20"/>
              </w:rPr>
              <w:t>Makes superficial comment/s.</w:t>
            </w:r>
          </w:p>
        </w:tc>
        <w:tc>
          <w:tcPr>
            <w:tcW w:w="1701" w:type="dxa"/>
            <w:vAlign w:val="center"/>
          </w:tcPr>
          <w:p w:rsidR="00AA3BC1" w:rsidRDefault="00AA3BC1" w:rsidP="00367491">
            <w:pPr>
              <w:pStyle w:val="TableParagraph"/>
              <w:jc w:val="center"/>
              <w:rPr>
                <w:rFonts w:eastAsia="Arial" w:cs="Arial"/>
                <w:sz w:val="20"/>
                <w:szCs w:val="18"/>
              </w:rPr>
            </w:pPr>
            <w:r>
              <w:rPr>
                <w:rFonts w:eastAsia="Arial" w:cs="Arial"/>
                <w:sz w:val="20"/>
                <w:szCs w:val="18"/>
              </w:rPr>
              <w:t>1</w:t>
            </w:r>
          </w:p>
        </w:tc>
      </w:tr>
      <w:tr w:rsidR="00AA3BC1" w:rsidRPr="0028297B" w:rsidTr="00247B82">
        <w:tc>
          <w:tcPr>
            <w:tcW w:w="7087" w:type="dxa"/>
          </w:tcPr>
          <w:p w:rsidR="00AA3BC1" w:rsidRPr="0028297B" w:rsidRDefault="00AA3BC1" w:rsidP="00367491">
            <w:pPr>
              <w:spacing w:line="264" w:lineRule="auto"/>
              <w:contextualSpacing/>
              <w:jc w:val="right"/>
              <w:rPr>
                <w:rFonts w:cs="Times New Roman"/>
                <w:b/>
                <w:sz w:val="20"/>
                <w:szCs w:val="20"/>
                <w:lang w:val="en-GB"/>
              </w:rPr>
            </w:pPr>
          </w:p>
        </w:tc>
        <w:tc>
          <w:tcPr>
            <w:tcW w:w="1701" w:type="dxa"/>
            <w:vAlign w:val="center"/>
          </w:tcPr>
          <w:p w:rsidR="00AA3BC1" w:rsidRPr="0028297B" w:rsidRDefault="00AA3BC1" w:rsidP="00367491">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5</w:t>
            </w:r>
          </w:p>
        </w:tc>
      </w:tr>
      <w:tr w:rsidR="00F052C1" w:rsidRPr="0028297B" w:rsidTr="00247B82">
        <w:tc>
          <w:tcPr>
            <w:tcW w:w="7087" w:type="dxa"/>
            <w:shd w:val="clear" w:color="auto" w:fill="DECFE7" w:themeFill="accent5"/>
          </w:tcPr>
          <w:p w:rsidR="00F052C1" w:rsidRPr="0028297B" w:rsidRDefault="00F052C1" w:rsidP="00367491">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shd w:val="clear" w:color="auto" w:fill="DECFE7" w:themeFill="accent5"/>
            <w:vAlign w:val="center"/>
          </w:tcPr>
          <w:p w:rsidR="00F052C1" w:rsidRPr="0028297B" w:rsidRDefault="00F052C1" w:rsidP="00367491">
            <w:pPr>
              <w:spacing w:line="264" w:lineRule="auto"/>
              <w:contextualSpacing/>
              <w:jc w:val="right"/>
              <w:rPr>
                <w:rFonts w:cs="Times New Roman"/>
                <w:b/>
                <w:sz w:val="20"/>
                <w:szCs w:val="20"/>
                <w:lang w:val="en-GB"/>
              </w:rPr>
            </w:pPr>
            <w:r>
              <w:rPr>
                <w:rFonts w:cs="Times New Roman"/>
                <w:b/>
                <w:sz w:val="20"/>
                <w:szCs w:val="20"/>
                <w:lang w:val="en-GB"/>
              </w:rPr>
              <w:t>/13</w:t>
            </w:r>
          </w:p>
        </w:tc>
      </w:tr>
    </w:tbl>
    <w:p w:rsidR="000F51A2" w:rsidRDefault="000F51A2" w:rsidP="00F052C1">
      <w:pPr>
        <w:rPr>
          <w:rFonts w:eastAsia="Times New Roman" w:cs="Arial"/>
          <w:b/>
          <w:bCs/>
          <w:lang w:val="en-GB"/>
        </w:rPr>
      </w:pPr>
    </w:p>
    <w:sectPr w:rsidR="000F51A2" w:rsidSect="00191A6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1FD" w:rsidRDefault="009F01FD" w:rsidP="000267E0">
      <w:pPr>
        <w:spacing w:after="0" w:line="240" w:lineRule="auto"/>
      </w:pPr>
      <w:r>
        <w:separator/>
      </w:r>
    </w:p>
  </w:endnote>
  <w:endnote w:type="continuationSeparator" w:id="0">
    <w:p w:rsidR="009F01FD" w:rsidRDefault="009F01FD"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21002A87" w:usb1="80000000" w:usb2="00000008"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45B" w:rsidRPr="00811436" w:rsidRDefault="009611B8" w:rsidP="00811436">
    <w:pPr>
      <w:pStyle w:val="Footer"/>
      <w:pBdr>
        <w:top w:val="single" w:sz="4" w:space="4" w:color="5C815C"/>
      </w:pBdr>
      <w:tabs>
        <w:tab w:val="clear" w:pos="4513"/>
        <w:tab w:val="clear" w:pos="9026"/>
      </w:tabs>
      <w:rPr>
        <w:rFonts w:ascii="Franklin Gothic Book" w:hAnsi="Franklin Gothic Book"/>
        <w:noProof/>
        <w:color w:val="342568"/>
        <w:sz w:val="16"/>
        <w:szCs w:val="16"/>
      </w:rPr>
    </w:pPr>
    <w:r w:rsidRPr="00811436">
      <w:rPr>
        <w:rFonts w:ascii="Franklin Gothic Book" w:hAnsi="Franklin Gothic Book"/>
        <w:noProof/>
        <w:color w:val="342568"/>
        <w:sz w:val="16"/>
        <w:szCs w:val="16"/>
      </w:rPr>
      <w:t>2020/41406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BFE" w:rsidRPr="00DE34C4" w:rsidRDefault="00A27BFE" w:rsidP="00991CC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BFE" w:rsidRPr="002728D9" w:rsidRDefault="00A27BFE" w:rsidP="0095169F">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Drama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 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BFE" w:rsidRPr="002728D9" w:rsidRDefault="00A27BFE" w:rsidP="0095169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Drama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 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BFE" w:rsidRPr="00092A82" w:rsidRDefault="00A27BFE" w:rsidP="00092A82">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Drama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 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1FD" w:rsidRDefault="009F01FD" w:rsidP="000267E0">
      <w:pPr>
        <w:spacing w:after="0" w:line="240" w:lineRule="auto"/>
      </w:pPr>
      <w:r>
        <w:separator/>
      </w:r>
    </w:p>
  </w:footnote>
  <w:footnote w:type="continuationSeparator" w:id="0">
    <w:p w:rsidR="009F01FD" w:rsidRDefault="009F01FD"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BFE" w:rsidRDefault="00A27BFE" w:rsidP="008240A0">
    <w:pPr>
      <w:pStyle w:val="Header"/>
      <w:ind w:left="-709"/>
    </w:pPr>
    <w:r>
      <w:rPr>
        <w:noProof/>
        <w:lang w:eastAsia="en-AU"/>
      </w:rPr>
      <w:drawing>
        <wp:anchor distT="0" distB="0" distL="114300" distR="114300" simplePos="0" relativeHeight="251658240" behindDoc="0" locked="0" layoutInCell="1" allowOverlap="1">
          <wp:simplePos x="0" y="0"/>
          <wp:positionH relativeFrom="column">
            <wp:posOffset>-450376</wp:posOffset>
          </wp:positionH>
          <wp:positionV relativeFrom="paragraph">
            <wp:posOffset>796</wp:posOffset>
          </wp:positionV>
          <wp:extent cx="4533900"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BFE" w:rsidRPr="001B3981" w:rsidRDefault="00A27BFE" w:rsidP="0095169F">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E04F6">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A27BFE" w:rsidRPr="00DE34C4" w:rsidRDefault="00A27BFE" w:rsidP="00991C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BFE" w:rsidRPr="001B3981" w:rsidRDefault="00A27BFE" w:rsidP="0095169F">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E04F6">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A27BFE" w:rsidRPr="00DE34C4" w:rsidRDefault="00A27BFE" w:rsidP="00991C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BFE" w:rsidRPr="001B3981" w:rsidRDefault="00A27BFE" w:rsidP="0095169F">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E04F6">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A27BFE" w:rsidRDefault="00A27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B1FA4"/>
    <w:multiLevelType w:val="hybridMultilevel"/>
    <w:tmpl w:val="8C145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7E3194"/>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4CB52CC"/>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EBB20C5"/>
    <w:multiLevelType w:val="hybridMultilevel"/>
    <w:tmpl w:val="4A98FBA4"/>
    <w:lvl w:ilvl="0" w:tplc="776E28C8">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3D62D2"/>
    <w:multiLevelType w:val="hybridMultilevel"/>
    <w:tmpl w:val="77B26552"/>
    <w:lvl w:ilvl="0" w:tplc="838047E4">
      <w:start w:val="1"/>
      <w:numFmt w:val="bullet"/>
      <w:lvlText w:val=""/>
      <w:lvlJc w:val="left"/>
      <w:pPr>
        <w:tabs>
          <w:tab w:val="num" w:pos="1680"/>
        </w:tabs>
        <w:ind w:left="1680" w:hanging="360"/>
      </w:pPr>
      <w:rPr>
        <w:rFonts w:ascii="Symbol" w:hAnsi="Symbol" w:hint="default"/>
        <w:sz w:val="20"/>
      </w:rPr>
    </w:lvl>
    <w:lvl w:ilvl="1" w:tplc="04090003">
      <w:start w:val="1"/>
      <w:numFmt w:val="bullet"/>
      <w:lvlText w:val="o"/>
      <w:lvlJc w:val="left"/>
      <w:pPr>
        <w:tabs>
          <w:tab w:val="num" w:pos="2760"/>
        </w:tabs>
        <w:ind w:left="2760" w:hanging="360"/>
      </w:pPr>
      <w:rPr>
        <w:rFonts w:ascii="Courier New" w:hAnsi="Courier New" w:hint="default"/>
      </w:rPr>
    </w:lvl>
    <w:lvl w:ilvl="2" w:tplc="0409000F">
      <w:start w:val="1"/>
      <w:numFmt w:val="decimal"/>
      <w:lvlText w:val="%3."/>
      <w:lvlJc w:val="left"/>
      <w:pPr>
        <w:tabs>
          <w:tab w:val="num" w:pos="3480"/>
        </w:tabs>
        <w:ind w:left="3480" w:hanging="360"/>
      </w:pPr>
    </w:lvl>
    <w:lvl w:ilvl="3" w:tplc="0409000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6" w15:restartNumberingAfterBreak="0">
    <w:nsid w:val="34D163D3"/>
    <w:multiLevelType w:val="hybridMultilevel"/>
    <w:tmpl w:val="9642C5BE"/>
    <w:lvl w:ilvl="0" w:tplc="8D56B6B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D1174B"/>
    <w:multiLevelType w:val="multilevel"/>
    <w:tmpl w:val="98A813F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C9D776D"/>
    <w:multiLevelType w:val="hybridMultilevel"/>
    <w:tmpl w:val="A6520D2C"/>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15:restartNumberingAfterBreak="0">
    <w:nsid w:val="4F2C2182"/>
    <w:multiLevelType w:val="multilevel"/>
    <w:tmpl w:val="61BCFDE4"/>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19F7887"/>
    <w:multiLevelType w:val="hybridMultilevel"/>
    <w:tmpl w:val="5046F9FA"/>
    <w:lvl w:ilvl="0" w:tplc="8D56B6B4">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31B68C0"/>
    <w:multiLevelType w:val="hybridMultilevel"/>
    <w:tmpl w:val="BB24C2B4"/>
    <w:lvl w:ilvl="0" w:tplc="8D56B6B4">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D744D2C"/>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9645246"/>
    <w:multiLevelType w:val="hybridMultilevel"/>
    <w:tmpl w:val="7486A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3"/>
  </w:num>
  <w:num w:numId="4">
    <w:abstractNumId w:val="13"/>
  </w:num>
  <w:num w:numId="5">
    <w:abstractNumId w:val="6"/>
  </w:num>
  <w:num w:numId="6">
    <w:abstractNumId w:val="9"/>
  </w:num>
  <w:num w:numId="7">
    <w:abstractNumId w:val="1"/>
  </w:num>
  <w:num w:numId="8">
    <w:abstractNumId w:val="15"/>
  </w:num>
  <w:num w:numId="9">
    <w:abstractNumId w:val="2"/>
  </w:num>
  <w:num w:numId="10">
    <w:abstractNumId w:val="7"/>
  </w:num>
  <w:num w:numId="11">
    <w:abstractNumId w:val="10"/>
  </w:num>
  <w:num w:numId="12">
    <w:abstractNumId w:val="4"/>
  </w:num>
  <w:num w:numId="13">
    <w:abstractNumId w:val="16"/>
  </w:num>
  <w:num w:numId="14">
    <w:abstractNumId w:val="5"/>
  </w:num>
  <w:num w:numId="15">
    <w:abstractNumId w:val="0"/>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A2"/>
    <w:rsid w:val="00023E04"/>
    <w:rsid w:val="00024137"/>
    <w:rsid w:val="000267E0"/>
    <w:rsid w:val="00027014"/>
    <w:rsid w:val="0005255C"/>
    <w:rsid w:val="00056220"/>
    <w:rsid w:val="000640CC"/>
    <w:rsid w:val="00073A09"/>
    <w:rsid w:val="0008114C"/>
    <w:rsid w:val="00081974"/>
    <w:rsid w:val="00082FEF"/>
    <w:rsid w:val="00084B5D"/>
    <w:rsid w:val="00090AB5"/>
    <w:rsid w:val="00092A82"/>
    <w:rsid w:val="000A6C18"/>
    <w:rsid w:val="000F4DF8"/>
    <w:rsid w:val="000F51A2"/>
    <w:rsid w:val="001162D9"/>
    <w:rsid w:val="001659E0"/>
    <w:rsid w:val="00171B1D"/>
    <w:rsid w:val="0017642E"/>
    <w:rsid w:val="00191A64"/>
    <w:rsid w:val="001A67CF"/>
    <w:rsid w:val="001B325D"/>
    <w:rsid w:val="001C3C6E"/>
    <w:rsid w:val="001C5EA9"/>
    <w:rsid w:val="001D64C2"/>
    <w:rsid w:val="001D6C84"/>
    <w:rsid w:val="00230D4F"/>
    <w:rsid w:val="00247B82"/>
    <w:rsid w:val="002728D9"/>
    <w:rsid w:val="0028297B"/>
    <w:rsid w:val="0029345B"/>
    <w:rsid w:val="002A5AB3"/>
    <w:rsid w:val="002C148C"/>
    <w:rsid w:val="002D282E"/>
    <w:rsid w:val="002E784D"/>
    <w:rsid w:val="00317D18"/>
    <w:rsid w:val="00323F4F"/>
    <w:rsid w:val="00357518"/>
    <w:rsid w:val="003A2D39"/>
    <w:rsid w:val="003D737D"/>
    <w:rsid w:val="003F1A95"/>
    <w:rsid w:val="0040483A"/>
    <w:rsid w:val="004153D6"/>
    <w:rsid w:val="004468C7"/>
    <w:rsid w:val="00462C15"/>
    <w:rsid w:val="00471218"/>
    <w:rsid w:val="00473B8F"/>
    <w:rsid w:val="004911F9"/>
    <w:rsid w:val="004E6FD6"/>
    <w:rsid w:val="004F117E"/>
    <w:rsid w:val="004F687C"/>
    <w:rsid w:val="00571266"/>
    <w:rsid w:val="00572D66"/>
    <w:rsid w:val="00582FDE"/>
    <w:rsid w:val="00595176"/>
    <w:rsid w:val="005A42FF"/>
    <w:rsid w:val="005A6AAA"/>
    <w:rsid w:val="005B12A8"/>
    <w:rsid w:val="005C112C"/>
    <w:rsid w:val="005F4AD2"/>
    <w:rsid w:val="00601716"/>
    <w:rsid w:val="006073A2"/>
    <w:rsid w:val="0062120F"/>
    <w:rsid w:val="00626D8A"/>
    <w:rsid w:val="00627447"/>
    <w:rsid w:val="0063563F"/>
    <w:rsid w:val="006465A6"/>
    <w:rsid w:val="00695CD1"/>
    <w:rsid w:val="006B600F"/>
    <w:rsid w:val="007065E1"/>
    <w:rsid w:val="00707218"/>
    <w:rsid w:val="00724B1E"/>
    <w:rsid w:val="00731C64"/>
    <w:rsid w:val="007E04F6"/>
    <w:rsid w:val="00800F07"/>
    <w:rsid w:val="008010E0"/>
    <w:rsid w:val="00802BB4"/>
    <w:rsid w:val="00811436"/>
    <w:rsid w:val="00821E58"/>
    <w:rsid w:val="008240A0"/>
    <w:rsid w:val="00836DA2"/>
    <w:rsid w:val="00843EF9"/>
    <w:rsid w:val="00864CBB"/>
    <w:rsid w:val="008766E0"/>
    <w:rsid w:val="00891E0F"/>
    <w:rsid w:val="008936EC"/>
    <w:rsid w:val="009121B0"/>
    <w:rsid w:val="009148EA"/>
    <w:rsid w:val="00946AEA"/>
    <w:rsid w:val="0095169F"/>
    <w:rsid w:val="0095427B"/>
    <w:rsid w:val="009611B8"/>
    <w:rsid w:val="00990790"/>
    <w:rsid w:val="00991CC8"/>
    <w:rsid w:val="009B1B5F"/>
    <w:rsid w:val="009F01FD"/>
    <w:rsid w:val="00A036EB"/>
    <w:rsid w:val="00A27BFE"/>
    <w:rsid w:val="00A33BD1"/>
    <w:rsid w:val="00A42C04"/>
    <w:rsid w:val="00A5009E"/>
    <w:rsid w:val="00A52D5C"/>
    <w:rsid w:val="00A60354"/>
    <w:rsid w:val="00A6708E"/>
    <w:rsid w:val="00A71521"/>
    <w:rsid w:val="00AA054E"/>
    <w:rsid w:val="00AA3616"/>
    <w:rsid w:val="00AA3BC1"/>
    <w:rsid w:val="00AB376D"/>
    <w:rsid w:val="00AB4650"/>
    <w:rsid w:val="00AC3DA5"/>
    <w:rsid w:val="00AD7AD2"/>
    <w:rsid w:val="00B11028"/>
    <w:rsid w:val="00B72825"/>
    <w:rsid w:val="00B944F4"/>
    <w:rsid w:val="00BA2030"/>
    <w:rsid w:val="00BD2DAE"/>
    <w:rsid w:val="00C1586D"/>
    <w:rsid w:val="00C1768C"/>
    <w:rsid w:val="00C211ED"/>
    <w:rsid w:val="00C22691"/>
    <w:rsid w:val="00C3736D"/>
    <w:rsid w:val="00C45E05"/>
    <w:rsid w:val="00C80117"/>
    <w:rsid w:val="00CC0978"/>
    <w:rsid w:val="00D13E73"/>
    <w:rsid w:val="00D813BA"/>
    <w:rsid w:val="00D92ED4"/>
    <w:rsid w:val="00DA36A0"/>
    <w:rsid w:val="00DA740E"/>
    <w:rsid w:val="00DE168B"/>
    <w:rsid w:val="00DE7A72"/>
    <w:rsid w:val="00DF526A"/>
    <w:rsid w:val="00E152BC"/>
    <w:rsid w:val="00E20487"/>
    <w:rsid w:val="00E219BF"/>
    <w:rsid w:val="00E31F52"/>
    <w:rsid w:val="00E35CD1"/>
    <w:rsid w:val="00E62D59"/>
    <w:rsid w:val="00E734FD"/>
    <w:rsid w:val="00E7622A"/>
    <w:rsid w:val="00E822E0"/>
    <w:rsid w:val="00EA22A8"/>
    <w:rsid w:val="00EB630F"/>
    <w:rsid w:val="00EC152E"/>
    <w:rsid w:val="00F052C1"/>
    <w:rsid w:val="00F64922"/>
    <w:rsid w:val="00F74734"/>
    <w:rsid w:val="00F914AA"/>
    <w:rsid w:val="00F97815"/>
    <w:rsid w:val="00FD3801"/>
    <w:rsid w:val="00FF15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EE766"/>
  <w15:docId w15:val="{5E4306C8-B15F-4EC0-8E6F-71DF3EBE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B82"/>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customStyle="1" w:styleId="TableParagraph">
    <w:name w:val="Table Paragraph"/>
    <w:basedOn w:val="Normal"/>
    <w:uiPriority w:val="1"/>
    <w:qFormat/>
    <w:rsid w:val="00FF15DC"/>
    <w:pPr>
      <w:widowControl w:val="0"/>
      <w:spacing w:after="0" w:line="240" w:lineRule="auto"/>
    </w:pPr>
    <w:rPr>
      <w:lang w:val="en-US"/>
    </w:rPr>
  </w:style>
  <w:style w:type="character" w:styleId="Hyperlink">
    <w:name w:val="Hyperlink"/>
    <w:basedOn w:val="DefaultParagraphFont"/>
    <w:uiPriority w:val="99"/>
    <w:unhideWhenUsed/>
    <w:rsid w:val="00247B82"/>
    <w:rPr>
      <w:color w:val="580F8B"/>
      <w:u w:val="single"/>
    </w:rPr>
  </w:style>
  <w:style w:type="character" w:styleId="FollowedHyperlink">
    <w:name w:val="FollowedHyperlink"/>
    <w:basedOn w:val="DefaultParagraphFont"/>
    <w:uiPriority w:val="99"/>
    <w:semiHidden/>
    <w:unhideWhenUsed/>
    <w:rsid w:val="00247B82"/>
    <w:rPr>
      <w:color w:val="646464"/>
      <w:u w:val="single"/>
    </w:rPr>
  </w:style>
  <w:style w:type="paragraph" w:customStyle="1" w:styleId="CSPlistparagraph">
    <w:name w:val="CSP list paragraph"/>
    <w:basedOn w:val="Normal"/>
    <w:link w:val="CSPlistparagraphChar"/>
    <w:qFormat/>
    <w:rsid w:val="009148EA"/>
    <w:pPr>
      <w:spacing w:after="0"/>
      <w:contextualSpacing/>
    </w:pPr>
    <w:rPr>
      <w:rFonts w:eastAsiaTheme="minorEastAsia"/>
      <w:sz w:val="20"/>
      <w:lang w:eastAsia="ja-JP"/>
    </w:rPr>
  </w:style>
  <w:style w:type="character" w:customStyle="1" w:styleId="CSPlistparagraphChar">
    <w:name w:val="CSP list paragraph Char"/>
    <w:basedOn w:val="DefaultParagraphFont"/>
    <w:link w:val="CSPlistparagraph"/>
    <w:rsid w:val="009148EA"/>
    <w:rPr>
      <w:rFonts w:eastAsiaTheme="minorEastAsia"/>
      <w:sz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3B683-D9E6-4C23-ACF6-A201609E8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6</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Belinda Calvert</cp:lastModifiedBy>
  <cp:revision>28</cp:revision>
  <cp:lastPrinted>2015-05-21T05:12:00Z</cp:lastPrinted>
  <dcterms:created xsi:type="dcterms:W3CDTF">2020-08-18T02:58:00Z</dcterms:created>
  <dcterms:modified xsi:type="dcterms:W3CDTF">2022-06-22T06:34:00Z</dcterms:modified>
</cp:coreProperties>
</file>