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2D" w:rsidRPr="00A71521" w:rsidRDefault="0090722D" w:rsidP="0090722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A66D02E" wp14:editId="254D19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90722D" w:rsidRDefault="0090722D" w:rsidP="0090722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Children, Family and the Community</w:t>
      </w:r>
    </w:p>
    <w:p w:rsidR="0090722D" w:rsidRPr="00ED7629" w:rsidRDefault="0090722D" w:rsidP="00ED762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90722D" w:rsidRPr="0025174E" w:rsidRDefault="0090722D" w:rsidP="0090722D">
      <w:pPr>
        <w:spacing w:before="10000" w:after="80" w:line="264" w:lineRule="auto"/>
        <w:jc w:val="both"/>
        <w:rPr>
          <w:b/>
          <w:sz w:val="16"/>
        </w:rPr>
      </w:pPr>
    </w:p>
    <w:p w:rsidR="0090722D" w:rsidRPr="0025174E" w:rsidRDefault="0090722D" w:rsidP="0090722D">
      <w:pPr>
        <w:spacing w:before="10000" w:after="80" w:line="264" w:lineRule="auto"/>
        <w:jc w:val="both"/>
        <w:rPr>
          <w:rFonts w:ascii="Calibri" w:hAnsi="Calibri"/>
          <w:b/>
          <w:sz w:val="16"/>
        </w:rPr>
      </w:pPr>
      <w:r w:rsidRPr="0025174E">
        <w:rPr>
          <w:rFonts w:ascii="Calibri" w:hAnsi="Calibri"/>
          <w:b/>
          <w:sz w:val="16"/>
        </w:rPr>
        <w:t>Copyright</w:t>
      </w:r>
    </w:p>
    <w:p w:rsidR="0090722D" w:rsidRPr="0025174E" w:rsidRDefault="0090722D" w:rsidP="0090722D">
      <w:pPr>
        <w:spacing w:after="80" w:line="264" w:lineRule="auto"/>
        <w:jc w:val="both"/>
        <w:rPr>
          <w:rFonts w:ascii="Calibri" w:hAnsi="Calibri"/>
          <w:sz w:val="16"/>
        </w:rPr>
      </w:pPr>
      <w:r w:rsidRPr="0025174E">
        <w:rPr>
          <w:rFonts w:ascii="Calibri" w:hAnsi="Calibri"/>
          <w:sz w:val="16"/>
        </w:rPr>
        <w:t>© School Curriculum and Standards Authority, 2014</w:t>
      </w:r>
    </w:p>
    <w:p w:rsidR="0090722D" w:rsidRPr="0025174E" w:rsidRDefault="0090722D" w:rsidP="0090722D">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0722D" w:rsidRPr="0025174E" w:rsidRDefault="0090722D" w:rsidP="0090722D">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E2147" w:rsidRPr="002E2147" w:rsidRDefault="0090722D" w:rsidP="00BF7BC1">
      <w:pPr>
        <w:spacing w:after="80" w:line="264" w:lineRule="auto"/>
        <w:jc w:val="both"/>
        <w:rPr>
          <w:rFonts w:ascii="Calibri" w:eastAsia="Calibri" w:hAnsi="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2E2147" w:rsidRPr="002E2147">
          <w:rPr>
            <w:rFonts w:ascii="Calibri" w:eastAsia="Calibri" w:hAnsi="Calibri"/>
            <w:color w:val="3333CC"/>
            <w:sz w:val="16"/>
            <w:szCs w:val="16"/>
            <w:u w:val="single"/>
            <w:lang w:eastAsia="en-US"/>
          </w:rPr>
          <w:t>Creative Commons Attribution 4.0 International licence</w:t>
        </w:r>
      </w:hyperlink>
      <w:r w:rsidR="002E2147" w:rsidRPr="002E2147">
        <w:rPr>
          <w:rFonts w:ascii="Calibri" w:eastAsia="Calibri" w:hAnsi="Calibri"/>
          <w:sz w:val="16"/>
          <w:szCs w:val="16"/>
          <w:lang w:eastAsia="en-US"/>
        </w:rPr>
        <w:t>.</w:t>
      </w:r>
    </w:p>
    <w:p w:rsidR="0090722D" w:rsidRPr="0025174E" w:rsidRDefault="0090722D" w:rsidP="002E2147">
      <w:pPr>
        <w:spacing w:before="80" w:after="80" w:line="264" w:lineRule="auto"/>
        <w:jc w:val="both"/>
        <w:rPr>
          <w:rFonts w:ascii="Calibri" w:hAnsi="Calibri"/>
          <w:b/>
          <w:sz w:val="16"/>
        </w:rPr>
      </w:pPr>
      <w:r w:rsidRPr="0025174E">
        <w:rPr>
          <w:rFonts w:ascii="Calibri" w:hAnsi="Calibri"/>
          <w:b/>
          <w:sz w:val="16"/>
        </w:rPr>
        <w:t>Disclaimer</w:t>
      </w:r>
    </w:p>
    <w:p w:rsidR="0090722D" w:rsidRPr="0025174E" w:rsidRDefault="0090722D" w:rsidP="0090722D">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0722D" w:rsidRPr="0025174E" w:rsidRDefault="0090722D" w:rsidP="0090722D">
      <w:pPr>
        <w:spacing w:line="264" w:lineRule="auto"/>
        <w:jc w:val="both"/>
        <w:rPr>
          <w:rFonts w:ascii="Calibri" w:hAnsi="Calibri"/>
          <w:sz w:val="16"/>
        </w:rPr>
        <w:sectPr w:rsidR="0090722D" w:rsidRPr="0025174E" w:rsidSect="00693AAD">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90722D" w:rsidRPr="0090722D" w:rsidRDefault="0090722D" w:rsidP="0090722D">
      <w:pPr>
        <w:pStyle w:val="Heading1"/>
        <w:keepNext w:val="0"/>
        <w:keepLines w:val="0"/>
        <w:spacing w:before="0" w:after="80" w:line="276" w:lineRule="auto"/>
        <w:rPr>
          <w:rFonts w:ascii="Franklin Gothic Book" w:eastAsia="MS Mincho" w:hAnsi="Franklin Gothic Book" w:cs="Calibri"/>
          <w:b w:val="0"/>
          <w:bCs w:val="0"/>
          <w:color w:val="342568"/>
          <w:lang w:val="en-GB" w:eastAsia="ja-JP"/>
        </w:rPr>
      </w:pPr>
      <w:r w:rsidRPr="0090722D">
        <w:rPr>
          <w:rFonts w:ascii="Franklin Gothic Book" w:eastAsia="MS Mincho" w:hAnsi="Franklin Gothic Book" w:cs="Calibri"/>
          <w:b w:val="0"/>
          <w:bCs w:val="0"/>
          <w:color w:val="342568"/>
          <w:lang w:val="en-GB" w:eastAsia="ja-JP"/>
        </w:rPr>
        <w:t>Sample course outline</w:t>
      </w:r>
    </w:p>
    <w:p w:rsidR="0090722D" w:rsidRPr="0090722D" w:rsidRDefault="0090722D" w:rsidP="0090722D">
      <w:pPr>
        <w:pStyle w:val="Heading1"/>
        <w:keepNext w:val="0"/>
        <w:keepLines w:val="0"/>
        <w:spacing w:before="0" w:after="80" w:line="276" w:lineRule="auto"/>
        <w:rPr>
          <w:rFonts w:ascii="Franklin Gothic Book" w:eastAsia="MS Mincho" w:hAnsi="Franklin Gothic Book" w:cs="Calibri"/>
          <w:b w:val="0"/>
          <w:bCs w:val="0"/>
          <w:color w:val="342568"/>
          <w:lang w:val="en-GB" w:eastAsia="ja-JP"/>
        </w:rPr>
      </w:pPr>
      <w:r>
        <w:rPr>
          <w:rFonts w:ascii="Franklin Gothic Book" w:eastAsia="MS Mincho" w:hAnsi="Franklin Gothic Book" w:cs="Calibri"/>
          <w:b w:val="0"/>
          <w:bCs w:val="0"/>
          <w:color w:val="342568"/>
          <w:lang w:val="en-GB" w:eastAsia="ja-JP"/>
        </w:rPr>
        <w:t>Children, Family and the Community – General</w:t>
      </w:r>
      <w:r w:rsidRPr="0090722D">
        <w:rPr>
          <w:rFonts w:ascii="Franklin Gothic Book" w:eastAsia="MS Mincho" w:hAnsi="Franklin Gothic Book" w:cs="Calibri"/>
          <w:b w:val="0"/>
          <w:bCs w:val="0"/>
          <w:color w:val="342568"/>
          <w:lang w:val="en-GB" w:eastAsia="ja-JP"/>
        </w:rPr>
        <w:t xml:space="preserve"> </w:t>
      </w:r>
      <w:r>
        <w:rPr>
          <w:rFonts w:ascii="Franklin Gothic Book" w:eastAsia="MS Mincho" w:hAnsi="Franklin Gothic Book" w:cs="Calibri"/>
          <w:b w:val="0"/>
          <w:bCs w:val="0"/>
          <w:color w:val="342568"/>
          <w:lang w:val="en-GB" w:eastAsia="ja-JP"/>
        </w:rPr>
        <w:t>Year 11</w:t>
      </w:r>
    </w:p>
    <w:p w:rsidR="0090722D" w:rsidRPr="00855E0F" w:rsidRDefault="0090722D" w:rsidP="0090722D">
      <w:pPr>
        <w:pStyle w:val="Heading2"/>
      </w:pPr>
      <w:r w:rsidRPr="00855E0F">
        <w:t>Unit 1</w:t>
      </w:r>
      <w:r>
        <w:t xml:space="preserve"> </w:t>
      </w:r>
      <w:r w:rsidR="00693AAD">
        <w:t>– Families and relationships</w:t>
      </w:r>
      <w:r w:rsidR="00ED7629">
        <w:t xml:space="preserve"> </w:t>
      </w:r>
      <w:r>
        <w:t>and Unit 2</w:t>
      </w:r>
      <w:r w:rsidR="00693AAD">
        <w:t xml:space="preserve"> – Our community</w:t>
      </w:r>
    </w:p>
    <w:p w:rsidR="0090722D" w:rsidRPr="0090722D" w:rsidRDefault="0090722D" w:rsidP="00862704">
      <w:pPr>
        <w:pStyle w:val="Heading4"/>
        <w:keepNext w:val="0"/>
        <w:keepLines w:val="0"/>
        <w:spacing w:before="240" w:line="276" w:lineRule="auto"/>
        <w:rPr>
          <w:rFonts w:ascii="Franklin Gothic Book" w:eastAsia="MS Mincho" w:hAnsi="Franklin Gothic Book" w:cs="Calibri"/>
          <w:b w:val="0"/>
          <w:bCs w:val="0"/>
          <w:i w:val="0"/>
          <w:iCs w:val="0"/>
          <w:color w:val="404040" w:themeColor="text1" w:themeTint="BF"/>
          <w:sz w:val="22"/>
          <w:szCs w:val="22"/>
          <w:lang w:val="en-GB" w:eastAsia="ja-JP"/>
        </w:rPr>
      </w:pPr>
      <w:r>
        <w:rPr>
          <w:rFonts w:ascii="Franklin Gothic Book" w:eastAsia="MS Mincho" w:hAnsi="Franklin Gothic Book" w:cs="Calibri"/>
          <w:b w:val="0"/>
          <w:bCs w:val="0"/>
          <w:i w:val="0"/>
          <w:iCs w:val="0"/>
          <w:color w:val="404040" w:themeColor="text1" w:themeTint="BF"/>
          <w:sz w:val="22"/>
          <w:szCs w:val="22"/>
          <w:lang w:val="en-GB" w:eastAsia="ja-JP"/>
        </w:rPr>
        <w:t>Semester</w:t>
      </w:r>
      <w:bookmarkStart w:id="0" w:name="_GoBack"/>
      <w:bookmarkEnd w:id="0"/>
      <w:r>
        <w:rPr>
          <w:rFonts w:ascii="Franklin Gothic Book" w:eastAsia="MS Mincho" w:hAnsi="Franklin Gothic Book" w:cs="Calibri"/>
          <w:b w:val="0"/>
          <w:bCs w:val="0"/>
          <w:i w:val="0"/>
          <w:iCs w:val="0"/>
          <w:color w:val="404040" w:themeColor="text1" w:themeTint="BF"/>
          <w:sz w:val="22"/>
          <w:szCs w:val="22"/>
          <w:lang w:val="en-GB" w:eastAsia="ja-JP"/>
        </w:rPr>
        <w:t xml:space="preserve"> 1</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F2626D" w:rsidRPr="000827C6" w:rsidTr="00E12F6B">
        <w:trPr>
          <w:tblHeader/>
        </w:trPr>
        <w:tc>
          <w:tcPr>
            <w:tcW w:w="851" w:type="dxa"/>
            <w:tcBorders>
              <w:right w:val="single" w:sz="4" w:space="0" w:color="FFFFFF" w:themeColor="background1"/>
            </w:tcBorders>
            <w:shd w:val="clear" w:color="auto" w:fill="BD9FCF" w:themeFill="accent4"/>
            <w:vAlign w:val="center"/>
          </w:tcPr>
          <w:p w:rsidR="00F2626D" w:rsidRPr="000827C6" w:rsidRDefault="00F2626D" w:rsidP="000827C6">
            <w:pPr>
              <w:spacing w:before="120" w:after="120"/>
              <w:jc w:val="center"/>
              <w:rPr>
                <w:rFonts w:asciiTheme="minorHAnsi" w:hAnsiTheme="minorHAnsi" w:cs="Arial"/>
                <w:b/>
                <w:color w:val="FFFFFF" w:themeColor="background1"/>
                <w:sz w:val="20"/>
                <w:szCs w:val="20"/>
                <w:lang w:eastAsia="en-US"/>
              </w:rPr>
            </w:pPr>
            <w:r w:rsidRPr="000827C6">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F2626D" w:rsidRPr="000827C6" w:rsidRDefault="00956996" w:rsidP="000827C6">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2</w:t>
            </w:r>
          </w:p>
        </w:tc>
        <w:tc>
          <w:tcPr>
            <w:tcW w:w="8363" w:type="dxa"/>
          </w:tcPr>
          <w:p w:rsidR="00F2626D" w:rsidRPr="000827C6" w:rsidRDefault="00B63676"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Factors affecting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family types and structures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adoptive</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blended</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childless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communal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de facto</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extended</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foster</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nuclear</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same</w:t>
            </w:r>
            <w:r w:rsidR="00EA48B6" w:rsidRPr="000827C6">
              <w:rPr>
                <w:rFonts w:asciiTheme="minorHAnsi" w:hAnsiTheme="minorHAnsi" w:cs="Arial"/>
                <w:sz w:val="20"/>
                <w:szCs w:val="20"/>
              </w:rPr>
              <w:t>-</w:t>
            </w:r>
            <w:r w:rsidRPr="000827C6">
              <w:rPr>
                <w:rFonts w:asciiTheme="minorHAnsi" w:hAnsiTheme="minorHAnsi" w:cs="Arial"/>
                <w:sz w:val="20"/>
                <w:szCs w:val="20"/>
              </w:rPr>
              <w:t>sex couples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sole parent</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roles and responsibilities of family in the community</w:t>
            </w:r>
          </w:p>
          <w:p w:rsidR="00B63676" w:rsidRPr="00B63676" w:rsidRDefault="00B63676" w:rsidP="00B63676">
            <w:pPr>
              <w:pStyle w:val="ListItem"/>
              <w:spacing w:before="0" w:after="0" w:line="264" w:lineRule="auto"/>
              <w:rPr>
                <w:rFonts w:ascii="Calibri" w:hAnsi="Calibri" w:cs="Calibri"/>
                <w:b/>
                <w:iCs w:val="0"/>
                <w:color w:val="auto"/>
                <w:sz w:val="20"/>
                <w:szCs w:val="20"/>
              </w:rPr>
            </w:pPr>
            <w:r w:rsidRPr="00B63676">
              <w:rPr>
                <w:rFonts w:ascii="Calibri" w:hAnsi="Calibri" w:cs="Calibri"/>
                <w:b/>
                <w:iCs w:val="0"/>
                <w:color w:val="auto"/>
                <w:sz w:val="20"/>
                <w:szCs w:val="20"/>
              </w:rPr>
              <w:t>Social structures and systems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the function of the family for safety and security of individuals in the stages of the family life cycle </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3</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4</w:t>
            </w:r>
          </w:p>
        </w:tc>
        <w:tc>
          <w:tcPr>
            <w:tcW w:w="8363" w:type="dxa"/>
          </w:tcPr>
          <w:p w:rsidR="00F2626D" w:rsidRPr="000827C6" w:rsidRDefault="002B04BF"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Communicating and advocating</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investigate an individual or family issue or idea</w:t>
            </w:r>
          </w:p>
          <w:p w:rsidR="002B04BF" w:rsidRPr="002B04BF" w:rsidRDefault="002B04BF" w:rsidP="002B04BF">
            <w:pPr>
              <w:pStyle w:val="ListItem"/>
              <w:spacing w:before="0" w:after="0" w:line="264" w:lineRule="auto"/>
              <w:rPr>
                <w:rFonts w:ascii="Calibri" w:hAnsi="Calibri" w:cs="Calibri"/>
                <w:b/>
                <w:iCs w:val="0"/>
                <w:color w:val="auto"/>
                <w:sz w:val="20"/>
                <w:szCs w:val="20"/>
              </w:rPr>
            </w:pPr>
            <w:r w:rsidRPr="002B04BF">
              <w:rPr>
                <w:rFonts w:ascii="Calibri" w:hAnsi="Calibri" w:cs="Calibri"/>
                <w:b/>
                <w:iCs w:val="0"/>
                <w:color w:val="auto"/>
                <w:sz w:val="20"/>
                <w:szCs w:val="20"/>
              </w:rPr>
              <w:t>Social structures and systems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resources and support services available for families to meet their needs and wants</w:t>
            </w:r>
          </w:p>
          <w:p w:rsidR="002B04BF" w:rsidRPr="002B04BF" w:rsidRDefault="002B04BF" w:rsidP="002B04BF">
            <w:pPr>
              <w:pStyle w:val="ListItem"/>
              <w:spacing w:before="0" w:after="0" w:line="264" w:lineRule="auto"/>
              <w:rPr>
                <w:rFonts w:ascii="Calibri" w:hAnsi="Calibri" w:cs="Calibri"/>
                <w:b/>
                <w:iCs w:val="0"/>
                <w:color w:val="auto"/>
                <w:sz w:val="20"/>
                <w:szCs w:val="20"/>
              </w:rPr>
            </w:pPr>
            <w:r w:rsidRPr="002B04BF">
              <w:rPr>
                <w:rFonts w:ascii="Calibri" w:hAnsi="Calibri" w:cs="Calibri"/>
                <w:b/>
                <w:iCs w:val="0"/>
                <w:color w:val="auto"/>
                <w:sz w:val="20"/>
                <w:szCs w:val="20"/>
              </w:rPr>
              <w:t>Factors affecting development</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community services available to individuals and families in Western Australia</w:t>
            </w:r>
          </w:p>
          <w:p w:rsidR="002B04BF" w:rsidRPr="002B04BF" w:rsidRDefault="002B04BF" w:rsidP="002B04BF">
            <w:pPr>
              <w:pStyle w:val="ListItem"/>
              <w:spacing w:before="0" w:after="0" w:line="264" w:lineRule="auto"/>
              <w:rPr>
                <w:rFonts w:ascii="Calibri" w:hAnsi="Calibri" w:cs="Calibri"/>
                <w:b/>
                <w:iCs w:val="0"/>
                <w:color w:val="auto"/>
                <w:sz w:val="20"/>
                <w:szCs w:val="20"/>
              </w:rPr>
            </w:pPr>
            <w:r w:rsidRPr="002B04BF">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strategies and tools for effective decision making</w:t>
            </w:r>
            <w:r w:rsidR="00535DB4" w:rsidRPr="00535DB4">
              <w:rPr>
                <w:rFonts w:ascii="Calibri" w:hAnsi="Calibri" w:cs="Calibri"/>
                <w:iCs w:val="0"/>
                <w:color w:val="auto"/>
                <w:sz w:val="20"/>
                <w:szCs w:val="20"/>
              </w:rPr>
              <w:t>, such as PMI (plus, minus, interesting), and SWOT (strengths, weaknesses, opportunities and threats)</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 xml:space="preserve">Task 1: Resources </w:t>
            </w:r>
            <w:r w:rsidR="001151D2" w:rsidRPr="000827C6">
              <w:rPr>
                <w:rFonts w:ascii="Calibri" w:hAnsi="Calibri" w:cs="Calibri"/>
                <w:b/>
                <w:iCs w:val="0"/>
                <w:color w:val="auto"/>
                <w:sz w:val="20"/>
                <w:szCs w:val="20"/>
              </w:rPr>
              <w:t xml:space="preserve">and services </w:t>
            </w:r>
            <w:r w:rsidRPr="000827C6">
              <w:rPr>
                <w:rFonts w:ascii="Calibri" w:hAnsi="Calibri" w:cs="Calibri"/>
                <w:b/>
                <w:iCs w:val="0"/>
                <w:color w:val="auto"/>
                <w:sz w:val="20"/>
                <w:szCs w:val="20"/>
              </w:rPr>
              <w:t>for individuals and families</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EA48B6" w:rsidRPr="000827C6">
              <w:rPr>
                <w:rFonts w:ascii="Calibri" w:hAnsi="Calibri" w:cs="Calibri"/>
                <w:b/>
                <w:iCs w:val="0"/>
                <w:color w:val="auto"/>
                <w:sz w:val="20"/>
                <w:szCs w:val="20"/>
              </w:rPr>
              <w:t xml:space="preserve"> 4)</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5</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7</w:t>
            </w:r>
          </w:p>
        </w:tc>
        <w:tc>
          <w:tcPr>
            <w:tcW w:w="8363" w:type="dxa"/>
          </w:tcPr>
          <w:p w:rsidR="00F2626D" w:rsidRPr="000827C6" w:rsidRDefault="002B04BF"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Nature of g</w:t>
            </w:r>
            <w:r w:rsidR="00F2626D" w:rsidRPr="000827C6">
              <w:rPr>
                <w:rFonts w:ascii="Calibri" w:hAnsi="Calibri" w:cs="Calibri"/>
                <w:b/>
                <w:iCs w:val="0"/>
                <w:color w:val="auto"/>
                <w:sz w:val="20"/>
                <w:szCs w:val="20"/>
              </w:rPr>
              <w:t>rowth and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the domains of development</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physical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social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emotional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cognitive</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spiritual/moral</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differences in growth and development of individuals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the importance of meeting the developmental needs of an individual </w:t>
            </w:r>
          </w:p>
          <w:p w:rsidR="007A49B1" w:rsidRDefault="007A49B1" w:rsidP="007A49B1">
            <w:pPr>
              <w:pStyle w:val="ListItem"/>
              <w:numPr>
                <w:ilvl w:val="0"/>
                <w:numId w:val="7"/>
              </w:numPr>
              <w:spacing w:before="0" w:after="0" w:line="264" w:lineRule="auto"/>
              <w:ind w:left="317" w:hanging="317"/>
              <w:rPr>
                <w:rFonts w:ascii="Calibri" w:hAnsi="Calibri" w:cs="Calibri"/>
                <w:iCs w:val="0"/>
                <w:color w:val="auto"/>
                <w:sz w:val="20"/>
                <w:szCs w:val="20"/>
              </w:rPr>
            </w:pPr>
            <w:r w:rsidRPr="00535DB4">
              <w:rPr>
                <w:rFonts w:ascii="Calibri" w:hAnsi="Calibri" w:cs="Calibri"/>
                <w:iCs w:val="0"/>
                <w:color w:val="auto"/>
                <w:sz w:val="20"/>
                <w:szCs w:val="20"/>
              </w:rPr>
              <w:t>biological and environmental influences on the growth and development of individuals</w:t>
            </w:r>
          </w:p>
          <w:p w:rsidR="007A49B1" w:rsidRPr="007A49B1" w:rsidRDefault="007A49B1" w:rsidP="007A49B1">
            <w:pPr>
              <w:pStyle w:val="ListItem"/>
              <w:spacing w:before="0" w:after="0" w:line="264" w:lineRule="auto"/>
              <w:rPr>
                <w:rFonts w:ascii="Calibri" w:hAnsi="Calibri" w:cs="Calibri"/>
                <w:b/>
                <w:iCs w:val="0"/>
                <w:color w:val="auto"/>
                <w:sz w:val="20"/>
                <w:szCs w:val="20"/>
              </w:rPr>
            </w:pPr>
            <w:r w:rsidRPr="007A49B1">
              <w:rPr>
                <w:rFonts w:ascii="Calibri" w:hAnsi="Calibri" w:cs="Calibri"/>
                <w:b/>
                <w:iCs w:val="0"/>
                <w:color w:val="auto"/>
                <w:sz w:val="20"/>
                <w:szCs w:val="20"/>
              </w:rPr>
              <w:t>Factors affecting development</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influence of beliefs and values of family members on the growth and development of individuals</w:t>
            </w:r>
          </w:p>
          <w:p w:rsidR="007A49B1" w:rsidRPr="007A49B1" w:rsidRDefault="007A49B1" w:rsidP="007A49B1">
            <w:pPr>
              <w:pStyle w:val="ListItem"/>
              <w:spacing w:before="0" w:after="0" w:line="264" w:lineRule="auto"/>
              <w:rPr>
                <w:rFonts w:ascii="Calibri" w:hAnsi="Calibri" w:cs="Calibri"/>
                <w:b/>
                <w:iCs w:val="0"/>
                <w:color w:val="auto"/>
                <w:sz w:val="20"/>
                <w:szCs w:val="20"/>
              </w:rPr>
            </w:pPr>
            <w:r w:rsidRPr="007A49B1">
              <w:rPr>
                <w:rFonts w:ascii="Calibri" w:hAnsi="Calibri" w:cs="Calibri"/>
                <w:b/>
                <w:iCs w:val="0"/>
                <w:color w:val="auto"/>
                <w:sz w:val="20"/>
                <w:szCs w:val="20"/>
              </w:rPr>
              <w:t>Processes for meeting needs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characteristics of existing products or community services available for individuals and families</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Task 2: Growth and development portfolio</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6B5096">
              <w:rPr>
                <w:rFonts w:ascii="Calibri" w:hAnsi="Calibri" w:cs="Calibri"/>
                <w:b/>
                <w:iCs w:val="0"/>
                <w:color w:val="auto"/>
                <w:sz w:val="20"/>
                <w:szCs w:val="20"/>
              </w:rPr>
              <w:t xml:space="preserve"> 7</w:t>
            </w:r>
            <w:r w:rsidR="00EA48B6" w:rsidRPr="000827C6">
              <w:rPr>
                <w:rFonts w:ascii="Calibri" w:hAnsi="Calibri" w:cs="Calibri"/>
                <w:b/>
                <w:iCs w:val="0"/>
                <w:color w:val="auto"/>
                <w:sz w:val="20"/>
                <w:szCs w:val="20"/>
              </w:rPr>
              <w:t>)</w:t>
            </w:r>
          </w:p>
        </w:tc>
      </w:tr>
      <w:tr w:rsidR="00F2626D" w:rsidRPr="000827C6" w:rsidTr="00E12F6B">
        <w:trPr>
          <w:trHeight w:val="964"/>
        </w:trPr>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8</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9</w:t>
            </w:r>
          </w:p>
        </w:tc>
        <w:tc>
          <w:tcPr>
            <w:tcW w:w="8363" w:type="dxa"/>
          </w:tcPr>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Social issues</w:t>
            </w:r>
            <w:r w:rsidR="00E70A35">
              <w:rPr>
                <w:rFonts w:ascii="Calibri" w:hAnsi="Calibri" w:cs="Calibri"/>
                <w:b/>
                <w:iCs w:val="0"/>
                <w:color w:val="auto"/>
                <w:sz w:val="20"/>
                <w:szCs w:val="20"/>
              </w:rPr>
              <w:t xml:space="preserve"> and trends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social issues and their influence on families and communities</w:t>
            </w:r>
          </w:p>
          <w:p w:rsidR="00E70A35" w:rsidRPr="00E70A35" w:rsidRDefault="00E70A35" w:rsidP="00E70A35">
            <w:pPr>
              <w:pStyle w:val="ListItem"/>
              <w:spacing w:before="0" w:after="0" w:line="264" w:lineRule="auto"/>
              <w:rPr>
                <w:rFonts w:ascii="Calibri" w:hAnsi="Calibri" w:cs="Calibri"/>
                <w:b/>
                <w:iCs w:val="0"/>
                <w:color w:val="auto"/>
                <w:sz w:val="20"/>
                <w:szCs w:val="20"/>
              </w:rPr>
            </w:pPr>
            <w:r w:rsidRPr="00E70A35">
              <w:rPr>
                <w:rFonts w:ascii="Calibri" w:hAnsi="Calibri" w:cs="Calibri"/>
                <w:b/>
                <w:iCs w:val="0"/>
                <w:color w:val="auto"/>
                <w:sz w:val="20"/>
                <w:szCs w:val="20"/>
              </w:rPr>
              <w:t>Ethical and legal awareness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values and ethical decision making for individuals, families and the community</w:t>
            </w:r>
          </w:p>
          <w:p w:rsidR="00E70A35" w:rsidRPr="00E70A35" w:rsidRDefault="00E70A35" w:rsidP="00E70A35">
            <w:pPr>
              <w:pStyle w:val="ListItem"/>
              <w:spacing w:before="0" w:after="0" w:line="264" w:lineRule="auto"/>
              <w:rPr>
                <w:rFonts w:ascii="Calibri" w:hAnsi="Calibri" w:cs="Calibri"/>
                <w:b/>
                <w:iCs w:val="0"/>
                <w:color w:val="auto"/>
                <w:sz w:val="20"/>
                <w:szCs w:val="20"/>
              </w:rPr>
            </w:pPr>
            <w:r w:rsidRPr="00E70A35">
              <w:rPr>
                <w:rFonts w:ascii="Calibri" w:hAnsi="Calibri" w:cs="Calibri"/>
                <w:b/>
                <w:iCs w:val="0"/>
                <w:color w:val="auto"/>
                <w:sz w:val="20"/>
                <w:szCs w:val="20"/>
              </w:rPr>
              <w:t>Communicating and advocating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use research skills to gather information from primary and secondary sources</w:t>
            </w:r>
          </w:p>
          <w:p w:rsidR="00F2626D" w:rsidRPr="000827C6" w:rsidRDefault="00535DB4"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535DB4">
              <w:rPr>
                <w:rFonts w:ascii="Calibri" w:hAnsi="Calibri" w:cs="Calibri"/>
                <w:iCs w:val="0"/>
                <w:color w:val="auto"/>
                <w:sz w:val="20"/>
                <w:szCs w:val="20"/>
              </w:rPr>
              <w:t>communicate ideas using appropriate formats considering purpose and audience</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10</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12</w:t>
            </w:r>
          </w:p>
        </w:tc>
        <w:tc>
          <w:tcPr>
            <w:tcW w:w="8363" w:type="dxa"/>
          </w:tcPr>
          <w:p w:rsidR="00F2626D" w:rsidRPr="000827C6" w:rsidRDefault="00E70A35"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use the technology process when working individually or collaboratively to develop appropriate solutions to meet human needs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strategies and tools for self-management skills</w:t>
            </w:r>
          </w:p>
          <w:p w:rsidR="00F2626D"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goal setting</w:t>
            </w:r>
          </w:p>
          <w:p w:rsidR="00535DB4" w:rsidRPr="00535DB4" w:rsidRDefault="00535DB4"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Pr>
                <w:rFonts w:ascii="Calibri" w:hAnsi="Calibri" w:cs="Calibri"/>
                <w:iCs/>
                <w:sz w:val="20"/>
                <w:szCs w:val="20"/>
              </w:rPr>
              <w:t>resource management</w:t>
            </w:r>
          </w:p>
          <w:p w:rsidR="00F2626D"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time management</w:t>
            </w:r>
          </w:p>
          <w:p w:rsidR="00535DB4" w:rsidRPr="00535DB4" w:rsidRDefault="00535DB4"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535DB4">
              <w:rPr>
                <w:rFonts w:ascii="Calibri" w:hAnsi="Calibri" w:cs="Calibri"/>
                <w:iCs/>
                <w:sz w:val="20"/>
                <w:szCs w:val="20"/>
              </w:rPr>
              <w:t>budgeting</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reflection</w:t>
            </w:r>
          </w:p>
          <w:p w:rsidR="00F2626D" w:rsidRPr="000827C6" w:rsidRDefault="00F2626D" w:rsidP="000827C6">
            <w:pPr>
              <w:pStyle w:val="ListItem"/>
              <w:numPr>
                <w:ilvl w:val="0"/>
                <w:numId w:val="7"/>
              </w:numPr>
              <w:spacing w:before="0" w:after="0" w:line="264" w:lineRule="auto"/>
              <w:ind w:left="317" w:hanging="317"/>
              <w:rPr>
                <w:rFonts w:ascii="Calibri" w:hAnsi="Calibri" w:cs="Calibri"/>
                <w:b/>
                <w:iCs w:val="0"/>
                <w:color w:val="auto"/>
                <w:sz w:val="20"/>
                <w:szCs w:val="20"/>
              </w:rPr>
            </w:pPr>
            <w:r w:rsidRPr="000827C6">
              <w:rPr>
                <w:rFonts w:ascii="Calibri" w:hAnsi="Calibri" w:cs="Calibri"/>
                <w:iCs w:val="0"/>
                <w:color w:val="auto"/>
                <w:sz w:val="20"/>
                <w:szCs w:val="20"/>
              </w:rPr>
              <w:t>human and non-human resources for working collaboratively</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Task 3: Helping out</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EA48B6" w:rsidRPr="000827C6">
              <w:rPr>
                <w:rFonts w:ascii="Calibri" w:hAnsi="Calibri" w:cs="Calibri"/>
                <w:b/>
                <w:iCs w:val="0"/>
                <w:color w:val="auto"/>
                <w:sz w:val="20"/>
                <w:szCs w:val="20"/>
              </w:rPr>
              <w:t xml:space="preserve"> 12)</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13</w:t>
            </w:r>
          </w:p>
        </w:tc>
        <w:tc>
          <w:tcPr>
            <w:tcW w:w="8363" w:type="dxa"/>
          </w:tcPr>
          <w:p w:rsidR="00F2626D" w:rsidRPr="000827C6" w:rsidRDefault="00E70A35"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Social issues and trends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stereotypes and their influence on individuals, family and community life</w:t>
            </w:r>
          </w:p>
          <w:p w:rsidR="00E70A35" w:rsidRPr="00E70A35" w:rsidRDefault="00E70A35" w:rsidP="00E70A35">
            <w:pPr>
              <w:pStyle w:val="ListItem"/>
              <w:spacing w:before="0" w:after="0" w:line="264" w:lineRule="auto"/>
              <w:rPr>
                <w:rFonts w:ascii="Calibri" w:hAnsi="Calibri" w:cs="Calibri"/>
                <w:b/>
                <w:iCs w:val="0"/>
                <w:color w:val="auto"/>
                <w:sz w:val="20"/>
                <w:szCs w:val="20"/>
              </w:rPr>
            </w:pPr>
            <w:r w:rsidRPr="00E70A35">
              <w:rPr>
                <w:rFonts w:ascii="Calibri" w:hAnsi="Calibri" w:cs="Calibri"/>
                <w:b/>
                <w:iCs w:val="0"/>
                <w:color w:val="auto"/>
                <w:sz w:val="20"/>
                <w:szCs w:val="20"/>
              </w:rPr>
              <w:t>Managing and collaborating</w:t>
            </w:r>
          </w:p>
          <w:p w:rsidR="00B7660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strategies and tools for effective decision </w:t>
            </w:r>
            <w:r w:rsidRPr="006B7640">
              <w:rPr>
                <w:rFonts w:ascii="Calibri" w:hAnsi="Calibri" w:cs="Calibri"/>
                <w:iCs w:val="0"/>
                <w:color w:val="auto"/>
                <w:sz w:val="20"/>
                <w:szCs w:val="20"/>
              </w:rPr>
              <w:t>making</w:t>
            </w:r>
            <w:r w:rsidR="006B7640" w:rsidRPr="006B7640">
              <w:rPr>
                <w:rFonts w:ascii="Calibri" w:hAnsi="Calibri" w:cs="Calibri"/>
                <w:iCs w:val="0"/>
                <w:color w:val="auto"/>
                <w:sz w:val="20"/>
                <w:szCs w:val="20"/>
              </w:rPr>
              <w:t>, such as PMI (plus, minus, interesting), and SWOT (strengths, weaknesses, opportunities and threats)</w:t>
            </w:r>
          </w:p>
          <w:p w:rsidR="00F2626D" w:rsidRPr="00B76606" w:rsidRDefault="00B76606" w:rsidP="00B76606">
            <w:pPr>
              <w:pStyle w:val="ListItem"/>
              <w:spacing w:before="0" w:after="0" w:line="264" w:lineRule="auto"/>
              <w:rPr>
                <w:rFonts w:ascii="Calibri" w:hAnsi="Calibri" w:cs="Calibri"/>
                <w:b/>
                <w:iCs w:val="0"/>
                <w:color w:val="auto"/>
                <w:sz w:val="20"/>
                <w:szCs w:val="20"/>
              </w:rPr>
            </w:pPr>
            <w:r w:rsidRPr="00E70A35">
              <w:rPr>
                <w:rFonts w:ascii="Calibri" w:hAnsi="Calibri" w:cs="Calibri"/>
                <w:b/>
                <w:iCs w:val="0"/>
                <w:color w:val="auto"/>
                <w:sz w:val="20"/>
                <w:szCs w:val="20"/>
              </w:rPr>
              <w:t>Communicating and advocating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communicate ideas using appropriate formats considering purpose and audience</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14</w:t>
            </w:r>
          </w:p>
        </w:tc>
        <w:tc>
          <w:tcPr>
            <w:tcW w:w="8363" w:type="dxa"/>
          </w:tcPr>
          <w:p w:rsidR="00F2626D" w:rsidRPr="000827C6" w:rsidRDefault="00B76606"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Ethical and legal awareness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rights and responsibilities of individuals related to family challenges and daily life</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features and relationship between rules, regulations and laws</w:t>
            </w:r>
          </w:p>
          <w:p w:rsidR="00B76606" w:rsidRPr="00E70A35" w:rsidRDefault="00B76606" w:rsidP="00B76606">
            <w:pPr>
              <w:pStyle w:val="ListItem"/>
              <w:spacing w:before="0" w:after="0" w:line="264" w:lineRule="auto"/>
              <w:rPr>
                <w:rFonts w:ascii="Calibri" w:hAnsi="Calibri" w:cs="Calibri"/>
                <w:b/>
                <w:iCs w:val="0"/>
                <w:color w:val="auto"/>
                <w:sz w:val="20"/>
                <w:szCs w:val="20"/>
              </w:rPr>
            </w:pPr>
            <w:r w:rsidRPr="00E70A35">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color w:val="auto"/>
                <w:sz w:val="20"/>
                <w:szCs w:val="20"/>
              </w:rPr>
              <w:t>resolution strategies using a decision-making process</w:t>
            </w:r>
            <w:r w:rsidR="006B7640" w:rsidRPr="006B7640">
              <w:rPr>
                <w:rFonts w:ascii="Calibri" w:hAnsi="Calibri" w:cs="Calibri"/>
                <w:color w:val="auto"/>
                <w:sz w:val="20"/>
                <w:szCs w:val="20"/>
              </w:rPr>
              <w:t>, such as PMI (plus, minus, interesting) and APC (alternatives, possibilities and choices) and OPV (other people’s views)</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color w:val="auto"/>
                <w:sz w:val="20"/>
                <w:szCs w:val="20"/>
              </w:rPr>
              <w:t>Task 4: Test</w:t>
            </w:r>
            <w:r w:rsidR="00EA48B6" w:rsidRPr="000827C6">
              <w:rPr>
                <w:rFonts w:ascii="Calibri" w:hAnsi="Calibri" w:cs="Calibri"/>
                <w:b/>
                <w:color w:val="auto"/>
                <w:sz w:val="20"/>
                <w:szCs w:val="20"/>
              </w:rPr>
              <w:t xml:space="preserve"> (</w:t>
            </w:r>
            <w:r w:rsidR="000827C6">
              <w:rPr>
                <w:rFonts w:ascii="Calibri" w:hAnsi="Calibri" w:cs="Calibri"/>
                <w:b/>
                <w:color w:val="auto"/>
                <w:sz w:val="20"/>
                <w:szCs w:val="20"/>
              </w:rPr>
              <w:t>Week</w:t>
            </w:r>
            <w:r w:rsidR="00EA48B6" w:rsidRPr="000827C6">
              <w:rPr>
                <w:rFonts w:ascii="Calibri" w:hAnsi="Calibri" w:cs="Calibri"/>
                <w:b/>
                <w:color w:val="auto"/>
                <w:sz w:val="20"/>
                <w:szCs w:val="20"/>
              </w:rPr>
              <w:t xml:space="preserve"> 14)</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15</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16</w:t>
            </w:r>
          </w:p>
        </w:tc>
        <w:tc>
          <w:tcPr>
            <w:tcW w:w="8363" w:type="dxa"/>
          </w:tcPr>
          <w:p w:rsidR="00F2626D" w:rsidRPr="000827C6" w:rsidRDefault="00B76606"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Social structure and systems</w:t>
            </w:r>
          </w:p>
          <w:p w:rsidR="006B7640" w:rsidRDefault="006B7640"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6B7640">
              <w:rPr>
                <w:rFonts w:ascii="Calibri" w:hAnsi="Calibri" w:cs="Calibri"/>
                <w:iCs w:val="0"/>
                <w:color w:val="auto"/>
                <w:sz w:val="20"/>
                <w:szCs w:val="20"/>
              </w:rPr>
              <w:t xml:space="preserve">resources and support services available for families to meet their needs and wants </w:t>
            </w:r>
          </w:p>
          <w:p w:rsidR="00B76606" w:rsidRPr="00B76606" w:rsidRDefault="00B76606" w:rsidP="00B76606">
            <w:pPr>
              <w:pStyle w:val="ListItem"/>
              <w:spacing w:before="0" w:after="0" w:line="264" w:lineRule="auto"/>
              <w:rPr>
                <w:rFonts w:ascii="Calibri" w:hAnsi="Calibri" w:cs="Calibri"/>
                <w:b/>
                <w:iCs w:val="0"/>
                <w:color w:val="auto"/>
                <w:sz w:val="20"/>
                <w:szCs w:val="20"/>
              </w:rPr>
            </w:pPr>
            <w:r w:rsidRPr="007A49B1">
              <w:rPr>
                <w:rFonts w:ascii="Calibri" w:hAnsi="Calibri" w:cs="Calibri"/>
                <w:b/>
                <w:iCs w:val="0"/>
                <w:color w:val="auto"/>
                <w:sz w:val="20"/>
                <w:szCs w:val="20"/>
              </w:rPr>
              <w:t>Processes for meeting needs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features of existing products or services for individuals and families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aesthetic</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functional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social</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financial</w:t>
            </w:r>
          </w:p>
          <w:p w:rsidR="00F2626D" w:rsidRPr="000827C6" w:rsidRDefault="00EA2555"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environmental</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attitudes, beliefs and values of developers and their influence on products or services for a target market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beliefs and values that influence development and use of products or services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developer</w:t>
            </w:r>
          </w:p>
          <w:p w:rsidR="00A302B6" w:rsidRPr="00A302B6" w:rsidRDefault="00F2626D" w:rsidP="00A302B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individual</w:t>
            </w:r>
          </w:p>
          <w:p w:rsidR="006B7640" w:rsidRPr="000827C6" w:rsidRDefault="006B7640" w:rsidP="006B7640">
            <w:pPr>
              <w:pStyle w:val="ListItem"/>
              <w:numPr>
                <w:ilvl w:val="0"/>
                <w:numId w:val="7"/>
              </w:numPr>
              <w:spacing w:before="0" w:after="0" w:line="264" w:lineRule="auto"/>
              <w:ind w:left="317" w:hanging="317"/>
              <w:rPr>
                <w:rFonts w:asciiTheme="minorHAnsi" w:hAnsiTheme="minorHAnsi"/>
                <w:sz w:val="20"/>
                <w:szCs w:val="20"/>
              </w:rPr>
            </w:pPr>
            <w:r w:rsidRPr="006B7640">
              <w:rPr>
                <w:rFonts w:ascii="Calibri" w:hAnsi="Calibri" w:cs="Calibri"/>
                <w:iCs w:val="0"/>
                <w:color w:val="auto"/>
                <w:sz w:val="20"/>
                <w:szCs w:val="20"/>
              </w:rPr>
              <w:t>consider social, environmental and economic factors, and the concept of the Triple Bottom Line when producing and evaluating products or services</w:t>
            </w:r>
          </w:p>
        </w:tc>
      </w:tr>
    </w:tbl>
    <w:p w:rsidR="005C338B" w:rsidRDefault="005C338B">
      <w:pPr>
        <w:spacing w:after="200" w:line="276" w:lineRule="auto"/>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b/>
          <w:bCs/>
          <w:i/>
          <w:iCs/>
          <w:color w:val="404040" w:themeColor="text1" w:themeTint="BF"/>
          <w:sz w:val="22"/>
          <w:szCs w:val="22"/>
          <w:lang w:val="en-GB" w:eastAsia="ja-JP"/>
        </w:rPr>
        <w:br w:type="page"/>
      </w:r>
    </w:p>
    <w:p w:rsidR="0090722D" w:rsidRPr="00CA68FE" w:rsidRDefault="0090722D" w:rsidP="0090722D">
      <w:pPr>
        <w:pStyle w:val="Heading4"/>
        <w:keepNext w:val="0"/>
        <w:keepLines w:val="0"/>
        <w:spacing w:before="360" w:line="276" w:lineRule="auto"/>
        <w:rPr>
          <w:i w:val="0"/>
        </w:rPr>
      </w:pPr>
      <w:r w:rsidRPr="00CA68FE">
        <w:rPr>
          <w:rFonts w:ascii="Franklin Gothic Book" w:eastAsia="MS Mincho" w:hAnsi="Franklin Gothic Book" w:cs="Calibri"/>
          <w:b w:val="0"/>
          <w:bCs w:val="0"/>
          <w:i w:val="0"/>
          <w:iCs w:val="0"/>
          <w:color w:val="404040" w:themeColor="text1" w:themeTint="BF"/>
          <w:sz w:val="22"/>
          <w:szCs w:val="22"/>
          <w:lang w:val="en-GB" w:eastAsia="ja-JP"/>
        </w:rPr>
        <w:t>Semester 2</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F2626D" w:rsidRPr="000827C6" w:rsidTr="00E12F6B">
        <w:trPr>
          <w:tblHeader/>
        </w:trPr>
        <w:tc>
          <w:tcPr>
            <w:tcW w:w="851" w:type="dxa"/>
            <w:tcBorders>
              <w:right w:val="single" w:sz="4" w:space="0" w:color="FFFFFF" w:themeColor="background1"/>
            </w:tcBorders>
            <w:shd w:val="clear" w:color="auto" w:fill="BD9FCF" w:themeFill="accent4"/>
            <w:vAlign w:val="center"/>
          </w:tcPr>
          <w:p w:rsidR="00F2626D" w:rsidRPr="000827C6" w:rsidRDefault="00F2626D" w:rsidP="000827C6">
            <w:pPr>
              <w:spacing w:before="120" w:after="120"/>
              <w:jc w:val="center"/>
              <w:rPr>
                <w:rFonts w:asciiTheme="minorHAnsi" w:hAnsiTheme="minorHAnsi" w:cs="Arial"/>
                <w:b/>
                <w:color w:val="FFFFFF" w:themeColor="background1"/>
                <w:sz w:val="20"/>
                <w:szCs w:val="20"/>
                <w:lang w:eastAsia="en-US"/>
              </w:rPr>
            </w:pPr>
            <w:r w:rsidRPr="000827C6">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F2626D" w:rsidRPr="000827C6" w:rsidRDefault="003302DF" w:rsidP="000827C6">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3</w:t>
            </w:r>
          </w:p>
        </w:tc>
        <w:tc>
          <w:tcPr>
            <w:tcW w:w="8363" w:type="dxa"/>
          </w:tcPr>
          <w:p w:rsidR="00F2626D" w:rsidRPr="000827C6" w:rsidRDefault="00D65BAD"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Social issues and trends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the concept of sustainable living</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influence of community attitudes, beliefs and values on the selection and allocation of resources to meet a specific need</w:t>
            </w:r>
          </w:p>
          <w:p w:rsidR="00FE1DF1" w:rsidRPr="000827C6" w:rsidRDefault="00FE1DF1" w:rsidP="00FE1DF1">
            <w:pPr>
              <w:pStyle w:val="ListItem"/>
              <w:numPr>
                <w:ilvl w:val="0"/>
                <w:numId w:val="7"/>
              </w:numPr>
              <w:spacing w:before="0" w:after="0" w:line="264" w:lineRule="auto"/>
              <w:ind w:left="317" w:hanging="317"/>
              <w:rPr>
                <w:rFonts w:ascii="Calibri" w:hAnsi="Calibri" w:cs="Calibri"/>
                <w:b/>
                <w:iCs w:val="0"/>
                <w:color w:val="auto"/>
                <w:sz w:val="20"/>
                <w:szCs w:val="20"/>
              </w:rPr>
            </w:pPr>
            <w:r w:rsidRPr="000827C6">
              <w:rPr>
                <w:rFonts w:ascii="Calibri" w:hAnsi="Calibri" w:cs="Calibri"/>
                <w:iCs w:val="0"/>
                <w:color w:val="auto"/>
                <w:sz w:val="20"/>
                <w:szCs w:val="20"/>
              </w:rPr>
              <w:t>relationships between individuals and families to create sustainable patterns of living</w:t>
            </w:r>
          </w:p>
          <w:p w:rsidR="00D65BAD" w:rsidRPr="00D65BAD" w:rsidRDefault="00D65BAD" w:rsidP="00D65BAD">
            <w:pPr>
              <w:pStyle w:val="ListItem"/>
              <w:spacing w:before="0" w:after="0" w:line="264" w:lineRule="auto"/>
              <w:rPr>
                <w:rFonts w:ascii="Calibri" w:hAnsi="Calibri" w:cs="Calibri"/>
                <w:b/>
                <w:iCs w:val="0"/>
                <w:color w:val="auto"/>
                <w:sz w:val="20"/>
                <w:szCs w:val="20"/>
              </w:rPr>
            </w:pPr>
            <w:r w:rsidRPr="00D65BAD">
              <w:rPr>
                <w:rFonts w:ascii="Calibri" w:hAnsi="Calibri" w:cs="Calibri"/>
                <w:b/>
                <w:iCs w:val="0"/>
                <w:color w:val="auto"/>
                <w:sz w:val="20"/>
                <w:szCs w:val="20"/>
              </w:rPr>
              <w:t>Processes for meeting needs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consider social, environmental and economic factors, and the concept of the Triple Bottom Line when producing and evaluating products or services</w:t>
            </w:r>
          </w:p>
          <w:p w:rsidR="00FE1DF1" w:rsidRPr="00FE1DF1" w:rsidRDefault="00FE1DF1" w:rsidP="00FE1DF1">
            <w:pPr>
              <w:pStyle w:val="ListItem"/>
              <w:spacing w:before="0" w:after="0" w:line="264" w:lineRule="auto"/>
              <w:rPr>
                <w:rFonts w:ascii="Calibri" w:hAnsi="Calibri" w:cs="Calibri"/>
                <w:b/>
                <w:iCs w:val="0"/>
                <w:color w:val="auto"/>
                <w:sz w:val="20"/>
                <w:szCs w:val="20"/>
              </w:rPr>
            </w:pPr>
            <w:r w:rsidRPr="00FE1DF1">
              <w:rPr>
                <w:rFonts w:ascii="Calibri" w:hAnsi="Calibri" w:cs="Calibri"/>
                <w:b/>
                <w:iCs w:val="0"/>
                <w:color w:val="auto"/>
                <w:sz w:val="20"/>
                <w:szCs w:val="20"/>
              </w:rPr>
              <w:t>Communicating and advocating</w:t>
            </w:r>
          </w:p>
          <w:p w:rsidR="00F2626D" w:rsidRPr="000827C6" w:rsidRDefault="00F2626D" w:rsidP="000827C6">
            <w:pPr>
              <w:pStyle w:val="ListItem"/>
              <w:numPr>
                <w:ilvl w:val="0"/>
                <w:numId w:val="7"/>
              </w:numPr>
              <w:spacing w:before="0" w:after="0" w:line="264" w:lineRule="auto"/>
              <w:ind w:left="317" w:hanging="317"/>
              <w:rPr>
                <w:rFonts w:ascii="Calibri" w:hAnsi="Calibri" w:cs="Calibri"/>
                <w:b/>
                <w:iCs w:val="0"/>
                <w:color w:val="auto"/>
                <w:sz w:val="20"/>
                <w:szCs w:val="20"/>
              </w:rPr>
            </w:pPr>
            <w:r w:rsidRPr="000827C6">
              <w:rPr>
                <w:rFonts w:ascii="Calibri" w:hAnsi="Calibri" w:cs="Calibri"/>
                <w:iCs w:val="0"/>
                <w:color w:val="auto"/>
                <w:sz w:val="20"/>
                <w:szCs w:val="20"/>
              </w:rPr>
              <w:t>use research skills to locate, select, organise and evaluate information from primary and secondary sources</w:t>
            </w:r>
          </w:p>
          <w:p w:rsidR="00F2626D" w:rsidRPr="000827C6" w:rsidRDefault="00F2626D" w:rsidP="003C5F0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 xml:space="preserve">Task 5: </w:t>
            </w:r>
            <w:r w:rsidR="00082EAF" w:rsidRPr="000827C6">
              <w:rPr>
                <w:rFonts w:ascii="Calibri" w:hAnsi="Calibri" w:cs="Calibri"/>
                <w:b/>
                <w:iCs w:val="0"/>
                <w:color w:val="auto"/>
                <w:sz w:val="20"/>
                <w:szCs w:val="20"/>
              </w:rPr>
              <w:t>Virtual baby parenting program and journal</w:t>
            </w:r>
            <w:r w:rsidR="00EA48B6" w:rsidRPr="000827C6">
              <w:rPr>
                <w:rFonts w:ascii="Calibri" w:hAnsi="Calibri" w:cs="Calibri"/>
                <w:b/>
                <w:iCs w:val="0"/>
                <w:color w:val="auto"/>
                <w:sz w:val="20"/>
                <w:szCs w:val="20"/>
              </w:rPr>
              <w:t xml:space="preserve"> </w:t>
            </w:r>
            <w:r w:rsidR="003C5F06">
              <w:rPr>
                <w:rFonts w:ascii="Calibri" w:hAnsi="Calibri" w:cs="Calibri"/>
                <w:b/>
                <w:iCs w:val="0"/>
                <w:color w:val="auto"/>
                <w:sz w:val="20"/>
                <w:szCs w:val="20"/>
              </w:rPr>
              <w:t>–</w:t>
            </w:r>
            <w:r w:rsidR="00EA48B6" w:rsidRPr="000827C6">
              <w:rPr>
                <w:rFonts w:ascii="Calibri" w:hAnsi="Calibri" w:cs="Calibri"/>
                <w:b/>
                <w:iCs w:val="0"/>
                <w:color w:val="auto"/>
                <w:sz w:val="20"/>
                <w:szCs w:val="20"/>
              </w:rPr>
              <w:t xml:space="preserve"> </w:t>
            </w:r>
            <w:r w:rsidR="00082EAF" w:rsidRPr="000827C6">
              <w:rPr>
                <w:rFonts w:ascii="Calibri" w:hAnsi="Calibri" w:cs="Calibri"/>
                <w:iCs w:val="0"/>
                <w:color w:val="auto"/>
                <w:sz w:val="20"/>
                <w:szCs w:val="20"/>
              </w:rPr>
              <w:t>submit according to class roster</w:t>
            </w:r>
            <w:r w:rsidR="00082EAF" w:rsidRPr="000827C6">
              <w:rPr>
                <w:rFonts w:ascii="Calibri" w:hAnsi="Calibri" w:cs="Calibri"/>
                <w:b/>
                <w:iCs w:val="0"/>
                <w:color w:val="auto"/>
                <w:sz w:val="20"/>
                <w:szCs w:val="20"/>
              </w:rPr>
              <w:t xml:space="preserve"> OR Reflective journal OR Test</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EA48B6" w:rsidRPr="000827C6">
              <w:rPr>
                <w:rFonts w:ascii="Calibri" w:hAnsi="Calibri" w:cs="Calibri"/>
                <w:b/>
                <w:iCs w:val="0"/>
                <w:color w:val="auto"/>
                <w:sz w:val="20"/>
                <w:szCs w:val="20"/>
              </w:rPr>
              <w:t xml:space="preserve"> 3)</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4</w:t>
            </w:r>
          </w:p>
        </w:tc>
        <w:tc>
          <w:tcPr>
            <w:tcW w:w="8363" w:type="dxa"/>
          </w:tcPr>
          <w:p w:rsidR="00F2626D" w:rsidRPr="000827C6" w:rsidRDefault="00FE1DF1"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Nature of growth and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the relationship between individuals and their needs in Maslow’s Hierarchy of Needs – the </w:t>
            </w:r>
            <w:r w:rsidR="000827C6">
              <w:rPr>
                <w:rFonts w:ascii="Calibri" w:hAnsi="Calibri" w:cs="Calibri"/>
                <w:iCs w:val="0"/>
                <w:color w:val="auto"/>
                <w:sz w:val="20"/>
                <w:szCs w:val="20"/>
              </w:rPr>
              <w:br/>
            </w:r>
            <w:r w:rsidRPr="000827C6">
              <w:rPr>
                <w:rFonts w:ascii="Calibri" w:hAnsi="Calibri" w:cs="Calibri"/>
                <w:iCs w:val="0"/>
                <w:color w:val="auto"/>
                <w:sz w:val="20"/>
                <w:szCs w:val="20"/>
              </w:rPr>
              <w:t>five</w:t>
            </w:r>
            <w:r w:rsidR="00EA48B6" w:rsidRPr="000827C6">
              <w:rPr>
                <w:rFonts w:ascii="Calibri" w:hAnsi="Calibri" w:cs="Calibri"/>
                <w:iCs w:val="0"/>
                <w:color w:val="auto"/>
                <w:sz w:val="20"/>
                <w:szCs w:val="20"/>
              </w:rPr>
              <w:t>-</w:t>
            </w:r>
            <w:r w:rsidRPr="000827C6">
              <w:rPr>
                <w:rFonts w:ascii="Calibri" w:hAnsi="Calibri" w:cs="Calibri"/>
                <w:iCs w:val="0"/>
                <w:color w:val="auto"/>
                <w:sz w:val="20"/>
                <w:szCs w:val="20"/>
              </w:rPr>
              <w:t>stage model</w:t>
            </w:r>
          </w:p>
          <w:p w:rsidR="00F2626D" w:rsidRPr="000827C6" w:rsidRDefault="00F2626D" w:rsidP="000827C6">
            <w:pPr>
              <w:pStyle w:val="ListItem"/>
              <w:numPr>
                <w:ilvl w:val="0"/>
                <w:numId w:val="7"/>
              </w:numPr>
              <w:spacing w:before="0" w:after="0" w:line="264" w:lineRule="auto"/>
              <w:ind w:left="317" w:hanging="317"/>
              <w:rPr>
                <w:rFonts w:ascii="Calibri" w:hAnsi="Calibri" w:cs="Calibri"/>
                <w:b/>
                <w:iCs w:val="0"/>
                <w:color w:val="auto"/>
                <w:sz w:val="20"/>
                <w:szCs w:val="20"/>
              </w:rPr>
            </w:pPr>
            <w:r w:rsidRPr="000827C6">
              <w:rPr>
                <w:rFonts w:ascii="Calibri" w:hAnsi="Calibri" w:cs="Calibri"/>
                <w:iCs w:val="0"/>
                <w:color w:val="auto"/>
                <w:sz w:val="20"/>
                <w:szCs w:val="20"/>
              </w:rPr>
              <w:t>relationship between growth and development for individuals, such as toddlers, teenagers and adults</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5</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6</w:t>
            </w:r>
          </w:p>
        </w:tc>
        <w:tc>
          <w:tcPr>
            <w:tcW w:w="8363" w:type="dxa"/>
          </w:tcPr>
          <w:p w:rsidR="00F2626D" w:rsidRPr="000827C6" w:rsidRDefault="00276757"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Nature of</w:t>
            </w:r>
            <w:r w:rsidR="00F2626D" w:rsidRPr="000827C6">
              <w:rPr>
                <w:rFonts w:ascii="Calibri" w:hAnsi="Calibri" w:cs="Calibri"/>
                <w:b/>
                <w:iCs w:val="0"/>
                <w:color w:val="auto"/>
                <w:sz w:val="20"/>
                <w:szCs w:val="20"/>
              </w:rPr>
              <w:t xml:space="preserve"> growth and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biological and environmental influences on the growth and development of individuals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the impact of biological and environmental influences on the growth and development of individuals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genetics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Calibri" w:hAnsi="Calibri" w:cs="Calibri"/>
                <w:b/>
                <w:iCs/>
                <w:sz w:val="20"/>
                <w:szCs w:val="20"/>
              </w:rPr>
            </w:pPr>
            <w:r w:rsidRPr="000827C6">
              <w:rPr>
                <w:rFonts w:asciiTheme="minorHAnsi" w:hAnsiTheme="minorHAnsi" w:cs="Arial"/>
                <w:sz w:val="20"/>
                <w:szCs w:val="20"/>
              </w:rPr>
              <w:t>nutrition</w:t>
            </w:r>
          </w:p>
          <w:p w:rsidR="00F2626D" w:rsidRPr="000827C6" w:rsidRDefault="00C7665A" w:rsidP="000827C6">
            <w:pPr>
              <w:spacing w:line="264" w:lineRule="auto"/>
              <w:ind w:right="-74"/>
              <w:jc w:val="both"/>
              <w:rPr>
                <w:rFonts w:ascii="Calibri" w:hAnsi="Calibri" w:cs="Calibri"/>
                <w:b/>
                <w:iCs/>
                <w:sz w:val="20"/>
                <w:szCs w:val="20"/>
              </w:rPr>
            </w:pPr>
            <w:r w:rsidRPr="000827C6">
              <w:rPr>
                <w:rFonts w:asciiTheme="minorHAnsi" w:hAnsiTheme="minorHAnsi" w:cs="Arial"/>
                <w:b/>
                <w:sz w:val="20"/>
                <w:szCs w:val="20"/>
              </w:rPr>
              <w:t>Task 6: I</w:t>
            </w:r>
            <w:r w:rsidR="00F2626D" w:rsidRPr="000827C6">
              <w:rPr>
                <w:rFonts w:asciiTheme="minorHAnsi" w:hAnsiTheme="minorHAnsi" w:cs="Arial"/>
                <w:b/>
                <w:sz w:val="20"/>
                <w:szCs w:val="20"/>
              </w:rPr>
              <w:t>ndividual growth and development</w:t>
            </w:r>
            <w:r w:rsidR="00EA48B6" w:rsidRPr="000827C6">
              <w:rPr>
                <w:rFonts w:asciiTheme="minorHAnsi" w:hAnsiTheme="minorHAnsi" w:cs="Arial"/>
                <w:b/>
                <w:sz w:val="20"/>
                <w:szCs w:val="20"/>
              </w:rPr>
              <w:t xml:space="preserve"> (</w:t>
            </w:r>
            <w:r w:rsidR="000827C6">
              <w:rPr>
                <w:rFonts w:asciiTheme="minorHAnsi" w:hAnsiTheme="minorHAnsi" w:cs="Arial"/>
                <w:b/>
                <w:sz w:val="20"/>
                <w:szCs w:val="20"/>
              </w:rPr>
              <w:t>Week</w:t>
            </w:r>
            <w:r w:rsidR="00EA48B6" w:rsidRPr="000827C6">
              <w:rPr>
                <w:rFonts w:asciiTheme="minorHAnsi" w:hAnsiTheme="minorHAnsi" w:cs="Arial"/>
                <w:b/>
                <w:sz w:val="20"/>
                <w:szCs w:val="20"/>
              </w:rPr>
              <w:t xml:space="preserve"> 6)</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7</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8</w:t>
            </w:r>
          </w:p>
        </w:tc>
        <w:tc>
          <w:tcPr>
            <w:tcW w:w="8363" w:type="dxa"/>
          </w:tcPr>
          <w:p w:rsidR="00F2626D" w:rsidRPr="000827C6" w:rsidRDefault="00A302B6"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Factors affecting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lifestyle behaviours that promote optimal growth, development and wellbeing</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influence and impact of lifestyle behaviours on the growth and development of individuals </w:t>
            </w:r>
          </w:p>
          <w:p w:rsidR="00A302B6" w:rsidRPr="00A302B6" w:rsidRDefault="00A302B6" w:rsidP="00A302B6">
            <w:pPr>
              <w:pStyle w:val="ListItem"/>
              <w:spacing w:before="0" w:after="0" w:line="264" w:lineRule="auto"/>
              <w:rPr>
                <w:rFonts w:ascii="Calibri" w:hAnsi="Calibri" w:cs="Calibri"/>
                <w:b/>
                <w:iCs w:val="0"/>
                <w:color w:val="auto"/>
                <w:sz w:val="20"/>
                <w:szCs w:val="20"/>
              </w:rPr>
            </w:pPr>
            <w:r w:rsidRPr="00A302B6">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strategies and tools for self-management skills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resource management</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budgeting</w:t>
            </w:r>
          </w:p>
          <w:p w:rsidR="00F2626D" w:rsidRPr="000827C6" w:rsidRDefault="00F2626D" w:rsidP="000827C6">
            <w:pPr>
              <w:pStyle w:val="ListItem"/>
              <w:numPr>
                <w:ilvl w:val="0"/>
                <w:numId w:val="7"/>
              </w:numPr>
              <w:spacing w:before="0" w:after="0" w:line="264" w:lineRule="auto"/>
              <w:ind w:left="317" w:hanging="317"/>
              <w:rPr>
                <w:rFonts w:ascii="Calibri" w:hAnsi="Calibri" w:cs="Calibri"/>
                <w:b/>
                <w:iCs w:val="0"/>
                <w:color w:val="auto"/>
                <w:sz w:val="20"/>
                <w:szCs w:val="20"/>
              </w:rPr>
            </w:pPr>
            <w:r w:rsidRPr="000827C6">
              <w:rPr>
                <w:rFonts w:ascii="Calibri" w:hAnsi="Calibri" w:cs="Calibri"/>
                <w:iCs w:val="0"/>
                <w:color w:val="auto"/>
                <w:sz w:val="20"/>
                <w:szCs w:val="20"/>
              </w:rPr>
              <w:t>effective communication strategies, such as verbal, non-verbal and visual</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9</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11</w:t>
            </w:r>
          </w:p>
        </w:tc>
        <w:tc>
          <w:tcPr>
            <w:tcW w:w="8363" w:type="dxa"/>
          </w:tcPr>
          <w:p w:rsidR="00F2626D" w:rsidRPr="000827C6" w:rsidRDefault="00FE1DF1"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Factors affecting development</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lifestyle risk factors, such as smoking, alcohol consumption and illicit drugs and their impact on individuals, groups and the community</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influence of protective and preventative strategies on the growth and development of individuals</w:t>
            </w:r>
          </w:p>
          <w:p w:rsidR="00FE1DF1" w:rsidRPr="00FE1DF1" w:rsidRDefault="00FE1DF1" w:rsidP="00FE1DF1">
            <w:pPr>
              <w:pStyle w:val="ListItem"/>
              <w:spacing w:before="0" w:after="0" w:line="264" w:lineRule="auto"/>
              <w:rPr>
                <w:rFonts w:ascii="Calibri" w:hAnsi="Calibri" w:cs="Calibri"/>
                <w:b/>
                <w:iCs w:val="0"/>
                <w:color w:val="auto"/>
                <w:sz w:val="20"/>
                <w:szCs w:val="20"/>
              </w:rPr>
            </w:pPr>
            <w:r w:rsidRPr="00FE1DF1">
              <w:rPr>
                <w:rFonts w:ascii="Calibri" w:hAnsi="Calibri" w:cs="Calibri"/>
                <w:b/>
                <w:iCs w:val="0"/>
                <w:color w:val="auto"/>
                <w:sz w:val="20"/>
                <w:szCs w:val="20"/>
              </w:rPr>
              <w:t>Communicating and advocating</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collate and present information using appropriate formats and consider purpose and audience</w:t>
            </w:r>
          </w:p>
          <w:p w:rsidR="00104483" w:rsidRPr="00104483" w:rsidRDefault="00104483" w:rsidP="00104483">
            <w:pPr>
              <w:pStyle w:val="ListItem"/>
              <w:spacing w:before="0" w:after="0" w:line="264" w:lineRule="auto"/>
              <w:rPr>
                <w:rFonts w:ascii="Calibri" w:hAnsi="Calibri" w:cs="Calibri"/>
                <w:b/>
                <w:iCs w:val="0"/>
                <w:color w:val="auto"/>
                <w:sz w:val="20"/>
                <w:szCs w:val="20"/>
              </w:rPr>
            </w:pPr>
            <w:r w:rsidRPr="00A302B6">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influences on decision making and goal setting</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attitudes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beliefs</w:t>
            </w:r>
          </w:p>
          <w:p w:rsidR="00F2626D" w:rsidRPr="000827C6" w:rsidRDefault="00F2626D" w:rsidP="000827C6">
            <w:pPr>
              <w:numPr>
                <w:ilvl w:val="1"/>
                <w:numId w:val="7"/>
              </w:numPr>
              <w:tabs>
                <w:tab w:val="num" w:pos="709"/>
                <w:tab w:val="num" w:pos="1440"/>
              </w:tabs>
              <w:spacing w:line="264" w:lineRule="auto"/>
              <w:ind w:left="601" w:right="-74" w:hanging="284"/>
              <w:jc w:val="both"/>
              <w:rPr>
                <w:rFonts w:asciiTheme="minorHAnsi" w:hAnsiTheme="minorHAnsi" w:cs="Arial"/>
                <w:sz w:val="20"/>
                <w:szCs w:val="20"/>
              </w:rPr>
            </w:pPr>
            <w:r w:rsidRPr="000827C6">
              <w:rPr>
                <w:rFonts w:asciiTheme="minorHAnsi" w:hAnsiTheme="minorHAnsi" w:cs="Arial"/>
                <w:sz w:val="20"/>
                <w:szCs w:val="20"/>
              </w:rPr>
              <w:t>values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conflict resolution strategies, such as ‘win, win’, compromise and negotiation</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 xml:space="preserve">Task 7: </w:t>
            </w:r>
            <w:r w:rsidR="00C7665A" w:rsidRPr="000827C6">
              <w:rPr>
                <w:rFonts w:ascii="Calibri" w:hAnsi="Calibri" w:cs="Calibri"/>
                <w:b/>
                <w:iCs w:val="0"/>
                <w:color w:val="auto"/>
                <w:sz w:val="20"/>
                <w:szCs w:val="20"/>
              </w:rPr>
              <w:t>Taking action</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EA48B6" w:rsidRPr="000827C6">
              <w:rPr>
                <w:rFonts w:ascii="Calibri" w:hAnsi="Calibri" w:cs="Calibri"/>
                <w:b/>
                <w:iCs w:val="0"/>
                <w:color w:val="auto"/>
                <w:sz w:val="20"/>
                <w:szCs w:val="20"/>
              </w:rPr>
              <w:t xml:space="preserve"> 11)</w:t>
            </w:r>
          </w:p>
        </w:tc>
      </w:tr>
      <w:tr w:rsidR="00F2626D" w:rsidRPr="000827C6" w:rsidTr="00E12F6B">
        <w:trPr>
          <w:cantSplit/>
        </w:trPr>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12</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14</w:t>
            </w:r>
          </w:p>
        </w:tc>
        <w:tc>
          <w:tcPr>
            <w:tcW w:w="8363" w:type="dxa"/>
          </w:tcPr>
          <w:p w:rsidR="00104483" w:rsidRPr="00FE1DF1" w:rsidRDefault="00104483" w:rsidP="00104483">
            <w:pPr>
              <w:pStyle w:val="ListItem"/>
              <w:spacing w:before="0" w:after="0" w:line="264" w:lineRule="auto"/>
              <w:rPr>
                <w:rFonts w:ascii="Calibri" w:hAnsi="Calibri" w:cs="Calibri"/>
                <w:b/>
                <w:iCs w:val="0"/>
                <w:color w:val="auto"/>
                <w:sz w:val="20"/>
                <w:szCs w:val="20"/>
              </w:rPr>
            </w:pPr>
            <w:r w:rsidRPr="00FE1DF1">
              <w:rPr>
                <w:rFonts w:ascii="Calibri" w:hAnsi="Calibri" w:cs="Calibri"/>
                <w:b/>
                <w:iCs w:val="0"/>
                <w:color w:val="auto"/>
                <w:sz w:val="20"/>
                <w:szCs w:val="20"/>
              </w:rPr>
              <w:t>Communicating and advocating</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examine a community issue that relates to families</w:t>
            </w:r>
          </w:p>
          <w:p w:rsidR="00104483" w:rsidRPr="00104483" w:rsidRDefault="00104483" w:rsidP="00104483">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Social issues and trends</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 xml:space="preserve">individual wellbeing and community health </w:t>
            </w:r>
            <w:r w:rsidR="00104483">
              <w:rPr>
                <w:rFonts w:ascii="Calibri" w:hAnsi="Calibri" w:cs="Calibri"/>
                <w:iCs w:val="0"/>
                <w:color w:val="auto"/>
                <w:sz w:val="20"/>
                <w:szCs w:val="20"/>
              </w:rPr>
              <w:t>issues and their implications for</w:t>
            </w:r>
            <w:r w:rsidRPr="000827C6">
              <w:rPr>
                <w:rFonts w:ascii="Calibri" w:hAnsi="Calibri" w:cs="Calibri"/>
                <w:iCs w:val="0"/>
                <w:color w:val="auto"/>
                <w:sz w:val="20"/>
                <w:szCs w:val="20"/>
              </w:rPr>
              <w:t xml:space="preserve"> the community</w:t>
            </w:r>
          </w:p>
          <w:p w:rsidR="00104483" w:rsidRPr="00104483" w:rsidRDefault="00104483" w:rsidP="00104483">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Social structure and systems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roles and responsibilities of networks or services to promote and support the wellbeing of individuals and groups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influence of community attitudes, beliefs and values on the development of resources and support services</w:t>
            </w:r>
          </w:p>
          <w:p w:rsidR="00F2626D" w:rsidRPr="000827C6" w:rsidRDefault="00F2626D" w:rsidP="000827C6">
            <w:pPr>
              <w:pStyle w:val="ListItem"/>
              <w:spacing w:before="0" w:after="0" w:line="264" w:lineRule="auto"/>
              <w:rPr>
                <w:rFonts w:ascii="Calibri" w:hAnsi="Calibri" w:cs="Calibri"/>
                <w:b/>
                <w:iCs w:val="0"/>
                <w:color w:val="auto"/>
                <w:sz w:val="20"/>
                <w:szCs w:val="20"/>
              </w:rPr>
            </w:pPr>
            <w:r w:rsidRPr="000827C6">
              <w:rPr>
                <w:rFonts w:ascii="Calibri" w:hAnsi="Calibri" w:cs="Calibri"/>
                <w:b/>
                <w:iCs w:val="0"/>
                <w:color w:val="auto"/>
                <w:sz w:val="20"/>
                <w:szCs w:val="20"/>
              </w:rPr>
              <w:t>Task 8: Support services</w:t>
            </w:r>
            <w:r w:rsidR="00EA48B6" w:rsidRPr="000827C6">
              <w:rPr>
                <w:rFonts w:ascii="Calibri" w:hAnsi="Calibri" w:cs="Calibri"/>
                <w:b/>
                <w:iCs w:val="0"/>
                <w:color w:val="auto"/>
                <w:sz w:val="20"/>
                <w:szCs w:val="20"/>
              </w:rPr>
              <w:t xml:space="preserve"> (</w:t>
            </w:r>
            <w:r w:rsidR="000827C6">
              <w:rPr>
                <w:rFonts w:ascii="Calibri" w:hAnsi="Calibri" w:cs="Calibri"/>
                <w:b/>
                <w:iCs w:val="0"/>
                <w:color w:val="auto"/>
                <w:sz w:val="20"/>
                <w:szCs w:val="20"/>
              </w:rPr>
              <w:t>Week</w:t>
            </w:r>
            <w:r w:rsidR="00EA48B6" w:rsidRPr="000827C6">
              <w:rPr>
                <w:rFonts w:ascii="Calibri" w:hAnsi="Calibri" w:cs="Calibri"/>
                <w:b/>
                <w:iCs w:val="0"/>
                <w:color w:val="auto"/>
                <w:sz w:val="20"/>
                <w:szCs w:val="20"/>
              </w:rPr>
              <w:t xml:space="preserve"> 14)</w:t>
            </w:r>
          </w:p>
        </w:tc>
      </w:tr>
      <w:tr w:rsidR="00F2626D" w:rsidRPr="000827C6" w:rsidTr="00E12F6B">
        <w:tc>
          <w:tcPr>
            <w:tcW w:w="851" w:type="dxa"/>
            <w:shd w:val="clear" w:color="auto" w:fill="E4D8EB" w:themeFill="accent4" w:themeFillTint="66"/>
            <w:vAlign w:val="center"/>
          </w:tcPr>
          <w:p w:rsidR="00F2626D" w:rsidRPr="000827C6" w:rsidRDefault="00F2626D" w:rsidP="000827C6">
            <w:pPr>
              <w:jc w:val="center"/>
              <w:rPr>
                <w:rFonts w:asciiTheme="minorHAnsi" w:hAnsiTheme="minorHAnsi" w:cs="Arial"/>
                <w:sz w:val="20"/>
                <w:szCs w:val="20"/>
                <w:lang w:eastAsia="en-US"/>
              </w:rPr>
            </w:pPr>
            <w:r w:rsidRPr="000827C6">
              <w:rPr>
                <w:rFonts w:asciiTheme="minorHAnsi" w:hAnsiTheme="minorHAnsi" w:cs="Arial"/>
                <w:sz w:val="20"/>
                <w:szCs w:val="20"/>
                <w:lang w:eastAsia="en-US"/>
              </w:rPr>
              <w:t>15</w:t>
            </w:r>
            <w:r w:rsidR="000827C6" w:rsidRPr="000827C6">
              <w:rPr>
                <w:rFonts w:asciiTheme="minorHAnsi" w:hAnsiTheme="minorHAnsi" w:cs="Arial"/>
                <w:sz w:val="20"/>
                <w:szCs w:val="20"/>
                <w:lang w:eastAsia="en-US"/>
              </w:rPr>
              <w:t>–</w:t>
            </w:r>
            <w:r w:rsidRPr="000827C6">
              <w:rPr>
                <w:rFonts w:asciiTheme="minorHAnsi" w:hAnsiTheme="minorHAnsi" w:cs="Arial"/>
                <w:sz w:val="20"/>
                <w:szCs w:val="20"/>
                <w:lang w:eastAsia="en-US"/>
              </w:rPr>
              <w:t>16</w:t>
            </w:r>
          </w:p>
        </w:tc>
        <w:tc>
          <w:tcPr>
            <w:tcW w:w="8363" w:type="dxa"/>
          </w:tcPr>
          <w:p w:rsidR="00F2626D" w:rsidRPr="000827C6" w:rsidRDefault="00104483" w:rsidP="000827C6">
            <w:pPr>
              <w:pStyle w:val="ListItem"/>
              <w:spacing w:before="0" w:after="0" w:line="264" w:lineRule="auto"/>
              <w:rPr>
                <w:rFonts w:ascii="Calibri" w:hAnsi="Calibri" w:cs="Calibri"/>
                <w:b/>
                <w:iCs w:val="0"/>
                <w:color w:val="auto"/>
                <w:sz w:val="20"/>
                <w:szCs w:val="20"/>
              </w:rPr>
            </w:pPr>
            <w:r>
              <w:rPr>
                <w:rFonts w:ascii="Calibri" w:hAnsi="Calibri" w:cs="Calibri"/>
                <w:b/>
                <w:iCs w:val="0"/>
                <w:color w:val="auto"/>
                <w:sz w:val="20"/>
                <w:szCs w:val="20"/>
              </w:rPr>
              <w:t>Ethical and legal awareness</w:t>
            </w:r>
          </w:p>
          <w:p w:rsidR="00F2626D" w:rsidRPr="000827C6"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rights and responsibilities of individuals and groups and the consequences and sanctions if rules and laws are not followed</w:t>
            </w:r>
          </w:p>
          <w:p w:rsidR="00F2626D" w:rsidRDefault="00F2626D" w:rsidP="000827C6">
            <w:pPr>
              <w:pStyle w:val="ListItem"/>
              <w:numPr>
                <w:ilvl w:val="0"/>
                <w:numId w:val="7"/>
              </w:numPr>
              <w:spacing w:before="0" w:after="0" w:line="264" w:lineRule="auto"/>
              <w:ind w:left="317" w:hanging="317"/>
              <w:rPr>
                <w:rFonts w:ascii="Calibri" w:hAnsi="Calibri" w:cs="Calibri"/>
                <w:iCs w:val="0"/>
                <w:color w:val="auto"/>
                <w:sz w:val="20"/>
                <w:szCs w:val="20"/>
              </w:rPr>
            </w:pPr>
            <w:r w:rsidRPr="000827C6">
              <w:rPr>
                <w:rFonts w:ascii="Calibri" w:hAnsi="Calibri" w:cs="Calibri"/>
                <w:iCs w:val="0"/>
                <w:color w:val="auto"/>
                <w:sz w:val="20"/>
                <w:szCs w:val="20"/>
              </w:rPr>
              <w:t>ethical behaviours, values, rules, regulations and responsibilities of specific community groups and institutions</w:t>
            </w:r>
          </w:p>
          <w:p w:rsidR="00104483" w:rsidRPr="00104483" w:rsidRDefault="00104483" w:rsidP="00104483">
            <w:pPr>
              <w:pStyle w:val="ListItem"/>
              <w:spacing w:before="0" w:after="0" w:line="264" w:lineRule="auto"/>
              <w:rPr>
                <w:rFonts w:ascii="Calibri" w:hAnsi="Calibri" w:cs="Calibri"/>
                <w:b/>
                <w:iCs w:val="0"/>
                <w:color w:val="auto"/>
                <w:sz w:val="20"/>
                <w:szCs w:val="20"/>
              </w:rPr>
            </w:pPr>
            <w:r w:rsidRPr="00A302B6">
              <w:rPr>
                <w:rFonts w:ascii="Calibri" w:hAnsi="Calibri" w:cs="Calibri"/>
                <w:b/>
                <w:iCs w:val="0"/>
                <w:color w:val="auto"/>
                <w:sz w:val="20"/>
                <w:szCs w:val="20"/>
              </w:rPr>
              <w:t>Managing and collaborating</w:t>
            </w:r>
          </w:p>
          <w:p w:rsidR="00F2626D" w:rsidRPr="000827C6" w:rsidRDefault="00F2626D" w:rsidP="000827C6">
            <w:pPr>
              <w:pStyle w:val="ListItem"/>
              <w:numPr>
                <w:ilvl w:val="0"/>
                <w:numId w:val="7"/>
              </w:numPr>
              <w:spacing w:before="0" w:after="0" w:line="264" w:lineRule="auto"/>
              <w:ind w:left="317" w:hanging="317"/>
              <w:rPr>
                <w:rFonts w:asciiTheme="minorHAnsi" w:hAnsiTheme="minorHAnsi"/>
                <w:color w:val="auto"/>
                <w:sz w:val="20"/>
                <w:szCs w:val="20"/>
              </w:rPr>
            </w:pPr>
            <w:r w:rsidRPr="000827C6">
              <w:rPr>
                <w:rFonts w:ascii="Calibri" w:hAnsi="Calibri" w:cs="Calibri"/>
                <w:iCs w:val="0"/>
                <w:color w:val="auto"/>
                <w:sz w:val="20"/>
                <w:szCs w:val="20"/>
              </w:rPr>
              <w:t>conflict resolution strategies, such as ‘win, win’, compromise and negotiation</w:t>
            </w:r>
          </w:p>
        </w:tc>
      </w:tr>
    </w:tbl>
    <w:p w:rsidR="00A57719" w:rsidRPr="00EA2555" w:rsidRDefault="00A57719" w:rsidP="0090722D">
      <w:pPr>
        <w:rPr>
          <w:rFonts w:asciiTheme="minorHAnsi" w:hAnsiTheme="minorHAnsi"/>
          <w:sz w:val="22"/>
          <w:szCs w:val="22"/>
        </w:rPr>
      </w:pPr>
    </w:p>
    <w:sectPr w:rsidR="00A57719" w:rsidRPr="00EA2555" w:rsidSect="00D96027">
      <w:headerReference w:type="even" r:id="rId13"/>
      <w:footerReference w:type="even" r:id="rId14"/>
      <w:footerReference w:type="default" r:id="rId15"/>
      <w:headerReference w:type="first" r:id="rId16"/>
      <w:footerReference w:type="first" r:id="rId17"/>
      <w:pgSz w:w="11906" w:h="16838" w:code="9"/>
      <w:pgMar w:top="1440" w:right="851" w:bottom="851" w:left="1440"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3B" w:rsidRDefault="002D603B" w:rsidP="00DB14C9">
      <w:r>
        <w:separator/>
      </w:r>
    </w:p>
  </w:endnote>
  <w:endnote w:type="continuationSeparator" w:id="0">
    <w:p w:rsidR="002D603B" w:rsidRDefault="002D603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DE34C4" w:rsidRDefault="00D97ADC" w:rsidP="000827C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DE34C4" w:rsidRDefault="006B5096" w:rsidP="00693AA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0827C6" w:rsidRDefault="006B5096" w:rsidP="000827C6">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0827C6" w:rsidRDefault="006B5096" w:rsidP="000827C6">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0827C6" w:rsidRDefault="006B5096" w:rsidP="000827C6">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3B" w:rsidRDefault="002D603B" w:rsidP="00DB14C9">
      <w:r>
        <w:separator/>
      </w:r>
    </w:p>
  </w:footnote>
  <w:footnote w:type="continuationSeparator" w:id="0">
    <w:p w:rsidR="002D603B" w:rsidRDefault="002D603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1B3981" w:rsidRDefault="006B5096" w:rsidP="000827C6">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270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B5096" w:rsidRDefault="006B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Default="006B5096" w:rsidP="000827C6">
    <w:pPr>
      <w:pStyle w:val="Header"/>
      <w:ind w:left="-851"/>
    </w:pPr>
    <w:r>
      <w:rPr>
        <w:noProof/>
      </w:rPr>
      <w:drawing>
        <wp:inline distT="0" distB="0" distL="0" distR="0" wp14:anchorId="75A8365A" wp14:editId="513A129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1B3981" w:rsidRDefault="006B5096" w:rsidP="000827C6">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270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B5096" w:rsidRDefault="006B5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6" w:rsidRPr="001B3981" w:rsidRDefault="006B5096" w:rsidP="000827C6">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270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B5096" w:rsidRDefault="006B5096" w:rsidP="0008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AAF058D"/>
    <w:multiLevelType w:val="hybridMultilevel"/>
    <w:tmpl w:val="AEF0D358"/>
    <w:lvl w:ilvl="0" w:tplc="91260370">
      <w:start w:val="1"/>
      <w:numFmt w:val="bullet"/>
      <w:lvlText w:val=""/>
      <w:lvlJc w:val="left"/>
      <w:pPr>
        <w:ind w:left="720" w:hanging="360"/>
      </w:pPr>
      <w:rPr>
        <w:rFonts w:ascii="Symbol" w:hAnsi="Symbol" w:hint="default"/>
        <w:color w:val="auto"/>
      </w:rPr>
    </w:lvl>
    <w:lvl w:ilvl="1" w:tplc="4D6A365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337FD6"/>
    <w:multiLevelType w:val="hybridMultilevel"/>
    <w:tmpl w:val="D36C977C"/>
    <w:lvl w:ilvl="0" w:tplc="0630D8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C44AB74"/>
    <w:lvl w:ilvl="0" w:tplc="FBAC8262">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827C6"/>
    <w:rsid w:val="00082EAF"/>
    <w:rsid w:val="000A02F1"/>
    <w:rsid w:val="000A2967"/>
    <w:rsid w:val="000A3ABD"/>
    <w:rsid w:val="000B59C2"/>
    <w:rsid w:val="000D4CFB"/>
    <w:rsid w:val="00104483"/>
    <w:rsid w:val="001151D2"/>
    <w:rsid w:val="00123B16"/>
    <w:rsid w:val="001667F1"/>
    <w:rsid w:val="00196335"/>
    <w:rsid w:val="001A065F"/>
    <w:rsid w:val="001C7CF8"/>
    <w:rsid w:val="001D3F1D"/>
    <w:rsid w:val="00240545"/>
    <w:rsid w:val="00252771"/>
    <w:rsid w:val="00276757"/>
    <w:rsid w:val="002A05C9"/>
    <w:rsid w:val="002B04BF"/>
    <w:rsid w:val="002D5CCF"/>
    <w:rsid w:val="002D603B"/>
    <w:rsid w:val="002E2147"/>
    <w:rsid w:val="003302DF"/>
    <w:rsid w:val="00364E60"/>
    <w:rsid w:val="003C5A53"/>
    <w:rsid w:val="003C5F06"/>
    <w:rsid w:val="003D1F0F"/>
    <w:rsid w:val="0042563A"/>
    <w:rsid w:val="00447958"/>
    <w:rsid w:val="00481174"/>
    <w:rsid w:val="004814F0"/>
    <w:rsid w:val="004863E5"/>
    <w:rsid w:val="004D3EC5"/>
    <w:rsid w:val="004E1286"/>
    <w:rsid w:val="005073E8"/>
    <w:rsid w:val="005128F0"/>
    <w:rsid w:val="00535DB4"/>
    <w:rsid w:val="00567411"/>
    <w:rsid w:val="005C338B"/>
    <w:rsid w:val="005C4535"/>
    <w:rsid w:val="005F3894"/>
    <w:rsid w:val="006105FF"/>
    <w:rsid w:val="00647FD9"/>
    <w:rsid w:val="00685541"/>
    <w:rsid w:val="00693AAD"/>
    <w:rsid w:val="00697873"/>
    <w:rsid w:val="006B3347"/>
    <w:rsid w:val="006B5096"/>
    <w:rsid w:val="006B7640"/>
    <w:rsid w:val="006C44A2"/>
    <w:rsid w:val="007174BE"/>
    <w:rsid w:val="00742B1D"/>
    <w:rsid w:val="00754606"/>
    <w:rsid w:val="0075625A"/>
    <w:rsid w:val="00783039"/>
    <w:rsid w:val="007A41AC"/>
    <w:rsid w:val="007A49B1"/>
    <w:rsid w:val="007D7C15"/>
    <w:rsid w:val="007E1814"/>
    <w:rsid w:val="007E3CE0"/>
    <w:rsid w:val="00825B4C"/>
    <w:rsid w:val="0083421C"/>
    <w:rsid w:val="00840722"/>
    <w:rsid w:val="00862704"/>
    <w:rsid w:val="0088022F"/>
    <w:rsid w:val="008B78D1"/>
    <w:rsid w:val="008C0B22"/>
    <w:rsid w:val="008C55A3"/>
    <w:rsid w:val="008F2588"/>
    <w:rsid w:val="008F5E5C"/>
    <w:rsid w:val="00902A44"/>
    <w:rsid w:val="0090722D"/>
    <w:rsid w:val="00930FD4"/>
    <w:rsid w:val="00952D80"/>
    <w:rsid w:val="00952F72"/>
    <w:rsid w:val="00956996"/>
    <w:rsid w:val="009570CD"/>
    <w:rsid w:val="009B1580"/>
    <w:rsid w:val="009D0AF1"/>
    <w:rsid w:val="009D53DE"/>
    <w:rsid w:val="00A302B6"/>
    <w:rsid w:val="00A528EB"/>
    <w:rsid w:val="00A57719"/>
    <w:rsid w:val="00A72498"/>
    <w:rsid w:val="00A8597A"/>
    <w:rsid w:val="00A913CF"/>
    <w:rsid w:val="00AA37EA"/>
    <w:rsid w:val="00AA5FB7"/>
    <w:rsid w:val="00AF317D"/>
    <w:rsid w:val="00B009D9"/>
    <w:rsid w:val="00B204B6"/>
    <w:rsid w:val="00B27A2C"/>
    <w:rsid w:val="00B568B6"/>
    <w:rsid w:val="00B63676"/>
    <w:rsid w:val="00B76606"/>
    <w:rsid w:val="00B83038"/>
    <w:rsid w:val="00B97141"/>
    <w:rsid w:val="00BD5033"/>
    <w:rsid w:val="00BD7C4A"/>
    <w:rsid w:val="00BF7BC1"/>
    <w:rsid w:val="00C13559"/>
    <w:rsid w:val="00C7665A"/>
    <w:rsid w:val="00C9046D"/>
    <w:rsid w:val="00CA68FE"/>
    <w:rsid w:val="00CB1FC3"/>
    <w:rsid w:val="00D3715A"/>
    <w:rsid w:val="00D47F40"/>
    <w:rsid w:val="00D65BAD"/>
    <w:rsid w:val="00D96027"/>
    <w:rsid w:val="00D96643"/>
    <w:rsid w:val="00D97ADC"/>
    <w:rsid w:val="00DB14C9"/>
    <w:rsid w:val="00DF4C0D"/>
    <w:rsid w:val="00E044E9"/>
    <w:rsid w:val="00E12F6B"/>
    <w:rsid w:val="00E457F3"/>
    <w:rsid w:val="00E54BDF"/>
    <w:rsid w:val="00E70A35"/>
    <w:rsid w:val="00E7592D"/>
    <w:rsid w:val="00EA2555"/>
    <w:rsid w:val="00EA48B6"/>
    <w:rsid w:val="00ED117A"/>
    <w:rsid w:val="00ED7629"/>
    <w:rsid w:val="00F1015F"/>
    <w:rsid w:val="00F2626D"/>
    <w:rsid w:val="00F348E0"/>
    <w:rsid w:val="00F50F98"/>
    <w:rsid w:val="00F53533"/>
    <w:rsid w:val="00F667AA"/>
    <w:rsid w:val="00F7346B"/>
    <w:rsid w:val="00F853E0"/>
    <w:rsid w:val="00FC4EFB"/>
    <w:rsid w:val="00FE1DF1"/>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CFB9AD-30AE-4AEB-A089-955DF968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0722D"/>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1C7CF8"/>
    <w:pPr>
      <w:spacing w:before="120" w:after="240" w:line="276" w:lineRule="auto"/>
      <w:outlineLvl w:val="1"/>
    </w:pPr>
    <w:rPr>
      <w:rFonts w:ascii="Franklin Gothic Book" w:eastAsia="MS Mincho" w:hAnsi="Franklin Gothic Book" w:cs="Calibri"/>
      <w:color w:val="342568"/>
      <w:lang w:val="en-GB" w:eastAsia="ja-JP"/>
    </w:rPr>
  </w:style>
  <w:style w:type="paragraph" w:styleId="Heading4">
    <w:name w:val="heading 4"/>
    <w:basedOn w:val="Normal"/>
    <w:next w:val="Normal"/>
    <w:link w:val="Heading4Char"/>
    <w:uiPriority w:val="9"/>
    <w:unhideWhenUsed/>
    <w:qFormat/>
    <w:rsid w:val="0090722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1C7CF8"/>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1C7CF8"/>
    <w:pPr>
      <w:spacing w:before="120" w:after="120" w:line="276" w:lineRule="auto"/>
    </w:pPr>
    <w:rPr>
      <w:rFonts w:ascii="Arial" w:eastAsiaTheme="minorHAnsi" w:hAnsi="Arial" w:cs="Arial"/>
      <w:iCs/>
      <w:color w:val="595959" w:themeColor="text1" w:themeTint="A6"/>
      <w:sz w:val="22"/>
      <w:szCs w:val="22"/>
    </w:rPr>
  </w:style>
  <w:style w:type="table" w:customStyle="1" w:styleId="TableGrid1">
    <w:name w:val="Table Grid1"/>
    <w:basedOn w:val="TableNormal"/>
    <w:next w:val="TableGrid"/>
    <w:uiPriority w:val="59"/>
    <w:rsid w:val="001C7CF8"/>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722D"/>
    <w:rPr>
      <w:rFonts w:asciiTheme="majorHAnsi" w:eastAsiaTheme="majorEastAsia" w:hAnsiTheme="majorHAnsi" w:cstheme="majorBidi"/>
      <w:b/>
      <w:bCs/>
      <w:color w:val="1E1226" w:themeColor="accent1" w:themeShade="BF"/>
      <w:sz w:val="28"/>
      <w:szCs w:val="28"/>
      <w:lang w:val="en-AU" w:eastAsia="en-AU"/>
    </w:rPr>
  </w:style>
  <w:style w:type="character" w:customStyle="1" w:styleId="Heading4Char">
    <w:name w:val="Heading 4 Char"/>
    <w:basedOn w:val="DefaultParagraphFont"/>
    <w:link w:val="Heading4"/>
    <w:uiPriority w:val="9"/>
    <w:rsid w:val="0090722D"/>
    <w:rPr>
      <w:rFonts w:asciiTheme="majorHAnsi" w:eastAsiaTheme="majorEastAsia" w:hAnsiTheme="majorHAnsi" w:cstheme="majorBidi"/>
      <w:b/>
      <w:bCs/>
      <w:i/>
      <w:iCs/>
      <w:color w:val="291933" w:themeColor="accent1"/>
      <w:sz w:val="24"/>
      <w:lang w:val="en-AU" w:eastAsia="en-AU"/>
    </w:rPr>
  </w:style>
  <w:style w:type="character" w:customStyle="1" w:styleId="ListItemChar">
    <w:name w:val="List Item Char"/>
    <w:basedOn w:val="DefaultParagraphFont"/>
    <w:link w:val="ListItem"/>
    <w:rsid w:val="00D96643"/>
    <w:rPr>
      <w:iCs/>
      <w:color w:val="595959" w:themeColor="text1" w:themeTint="A6"/>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48</cp:revision>
  <cp:lastPrinted>2019-10-09T00:24:00Z</cp:lastPrinted>
  <dcterms:created xsi:type="dcterms:W3CDTF">2014-03-25T08:28:00Z</dcterms:created>
  <dcterms:modified xsi:type="dcterms:W3CDTF">2019-10-16T02:35:00Z</dcterms:modified>
</cp:coreProperties>
</file>