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40B" w14:textId="02206634" w:rsidR="00A02BC1" w:rsidRPr="00A02BC1" w:rsidRDefault="005736EE" w:rsidP="002B3D1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Engineering Studies | ATAR Year 12 | Summary of minor s</w:t>
      </w:r>
      <w:r w:rsidR="00A02BC1" w:rsidRPr="00A02BC1">
        <w:rPr>
          <w:rFonts w:cstheme="minorHAnsi"/>
          <w:b/>
          <w:bCs/>
        </w:rPr>
        <w:t>yllabus changes</w:t>
      </w:r>
      <w:r>
        <w:rPr>
          <w:rFonts w:cstheme="minorHAnsi"/>
          <w:b/>
          <w:bCs/>
        </w:rPr>
        <w:t xml:space="preserve"> for 2026</w:t>
      </w:r>
    </w:p>
    <w:p w14:paraId="4AEDBD42" w14:textId="046884CC" w:rsidR="00A02BC1" w:rsidRPr="00A02BC1" w:rsidRDefault="00A02BC1" w:rsidP="0022123B">
      <w:pPr>
        <w:rPr>
          <w:rFonts w:cstheme="minorHAnsi"/>
        </w:rPr>
      </w:pPr>
      <w:r w:rsidRPr="009E3BA6">
        <w:rPr>
          <w:rFonts w:cstheme="minorHAnsi"/>
        </w:rPr>
        <w:t xml:space="preserve">The content identified by </w:t>
      </w:r>
      <w:r w:rsidRPr="009E3BA6">
        <w:rPr>
          <w:rFonts w:cstheme="minorHAnsi"/>
          <w:strike/>
        </w:rPr>
        <w:t>strikethrough</w:t>
      </w:r>
      <w:r w:rsidRPr="009E3BA6">
        <w:rPr>
          <w:rFonts w:cstheme="minorHAnsi"/>
        </w:rPr>
        <w:t xml:space="preserve"> has been deleted from the syllabus and the content identified in </w:t>
      </w:r>
      <w:r w:rsidRPr="009E3BA6">
        <w:rPr>
          <w:rFonts w:cstheme="minorHAnsi"/>
          <w:i/>
        </w:rPr>
        <w:t>italic</w:t>
      </w:r>
      <w:r w:rsidRPr="009E3BA6">
        <w:rPr>
          <w:rFonts w:cstheme="minorHAnsi"/>
        </w:rPr>
        <w:t>s has been revised in the syllabus for teaching from 202</w:t>
      </w:r>
      <w:r>
        <w:rPr>
          <w:rFonts w:cstheme="minorHAnsi"/>
        </w:rPr>
        <w:t>6</w:t>
      </w:r>
      <w:r w:rsidR="00BC3DBF">
        <w:rPr>
          <w:rFonts w:cstheme="minorHAnsi"/>
        </w:rPr>
        <w:t>.</w:t>
      </w:r>
    </w:p>
    <w:p w14:paraId="643F27AF" w14:textId="77777777" w:rsidR="00A02BC1" w:rsidRPr="009E3BA6" w:rsidRDefault="00A02BC1" w:rsidP="00A02BC1">
      <w:pPr>
        <w:spacing w:before="120"/>
        <w:rPr>
          <w:rFonts w:cstheme="minorHAnsi"/>
          <w:b/>
        </w:rPr>
      </w:pPr>
      <w:r w:rsidRPr="009E3BA6">
        <w:rPr>
          <w:rFonts w:cstheme="minorHAnsi"/>
          <w:b/>
        </w:rPr>
        <w:t xml:space="preserve">Unit </w:t>
      </w:r>
      <w:r>
        <w:rPr>
          <w:rFonts w:cstheme="minorHAnsi"/>
          <w:b/>
        </w:rPr>
        <w:t>3</w:t>
      </w:r>
    </w:p>
    <w:p w14:paraId="65E24DD9" w14:textId="77777777" w:rsidR="00A02BC1" w:rsidRPr="009E3BA6" w:rsidRDefault="00A02BC1" w:rsidP="00A02BC1">
      <w:pPr>
        <w:spacing w:before="120"/>
        <w:rPr>
          <w:rFonts w:cstheme="minorHAnsi"/>
          <w:b/>
        </w:rPr>
      </w:pPr>
      <w:r>
        <w:rPr>
          <w:rFonts w:cstheme="minorHAnsi"/>
          <w:b/>
        </w:rPr>
        <w:t>Mechanical</w:t>
      </w:r>
    </w:p>
    <w:p w14:paraId="35D15F8A" w14:textId="77777777" w:rsidR="00A02BC1" w:rsidRPr="009E3BA6" w:rsidRDefault="00A02BC1" w:rsidP="00A02BC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Materials</w:t>
      </w:r>
    </w:p>
    <w:p w14:paraId="3C4B0594" w14:textId="77777777" w:rsidR="00A02BC1" w:rsidRPr="009B5320" w:rsidRDefault="00A02BC1" w:rsidP="00A02BC1">
      <w:pPr>
        <w:pStyle w:val="ListParagraph"/>
        <w:numPr>
          <w:ilvl w:val="0"/>
          <w:numId w:val="12"/>
        </w:numPr>
        <w:spacing w:line="259" w:lineRule="auto"/>
        <w:rPr>
          <w:rFonts w:eastAsia="Calibri"/>
        </w:rPr>
      </w:pPr>
      <w:r w:rsidRPr="009B5320">
        <w:rPr>
          <w:rFonts w:eastAsia="Calibri"/>
        </w:rPr>
        <w:t>stress-strain graphs</w:t>
      </w:r>
    </w:p>
    <w:p w14:paraId="2521CD71" w14:textId="77777777" w:rsidR="00A02BC1" w:rsidRPr="009B5320" w:rsidRDefault="00A02BC1" w:rsidP="00A02BC1">
      <w:pPr>
        <w:pStyle w:val="ListParagraph"/>
        <w:numPr>
          <w:ilvl w:val="1"/>
          <w:numId w:val="12"/>
        </w:numPr>
        <w:spacing w:line="259" w:lineRule="auto"/>
        <w:rPr>
          <w:rFonts w:eastAsia="Calibri"/>
        </w:rPr>
      </w:pPr>
      <w:r w:rsidRPr="009B5320">
        <w:rPr>
          <w:rFonts w:eastAsia="Calibri"/>
        </w:rPr>
        <w:t>recognise and analyse stress-strain graphs for</w:t>
      </w:r>
    </w:p>
    <w:p w14:paraId="1CD33741" w14:textId="77777777" w:rsidR="00A02BC1" w:rsidRPr="005A1F47" w:rsidRDefault="00A02BC1" w:rsidP="00A02BC1">
      <w:pPr>
        <w:pStyle w:val="ListParagraph"/>
        <w:numPr>
          <w:ilvl w:val="2"/>
          <w:numId w:val="12"/>
        </w:numPr>
        <w:spacing w:line="259" w:lineRule="auto"/>
        <w:rPr>
          <w:strike/>
        </w:rPr>
      </w:pPr>
      <w:r w:rsidRPr="005A1F47">
        <w:rPr>
          <w:strike/>
        </w:rPr>
        <w:t>ABS</w:t>
      </w:r>
    </w:p>
    <w:p w14:paraId="6DFB6BDD" w14:textId="77777777" w:rsidR="00A02BC1" w:rsidRPr="009B5320" w:rsidRDefault="00A02BC1" w:rsidP="00A02BC1">
      <w:pPr>
        <w:pStyle w:val="ListParagraph"/>
        <w:numPr>
          <w:ilvl w:val="2"/>
          <w:numId w:val="12"/>
        </w:numPr>
        <w:spacing w:line="259" w:lineRule="auto"/>
      </w:pPr>
      <w:r w:rsidRPr="009B5320">
        <w:t>copper</w:t>
      </w:r>
    </w:p>
    <w:p w14:paraId="6165E06A" w14:textId="77777777" w:rsidR="00A02BC1" w:rsidRPr="009B5320" w:rsidRDefault="00A02BC1" w:rsidP="00A02BC1">
      <w:pPr>
        <w:pStyle w:val="ListParagraph"/>
        <w:numPr>
          <w:ilvl w:val="2"/>
          <w:numId w:val="12"/>
        </w:numPr>
        <w:spacing w:line="259" w:lineRule="auto"/>
      </w:pPr>
      <w:r w:rsidRPr="009B5320">
        <w:t xml:space="preserve">mild steel </w:t>
      </w:r>
    </w:p>
    <w:p w14:paraId="1C5F2856" w14:textId="77777777" w:rsidR="00A02BC1" w:rsidRPr="00AF76FF" w:rsidRDefault="00A02BC1" w:rsidP="00A02BC1">
      <w:pPr>
        <w:pStyle w:val="ListParagraph"/>
        <w:numPr>
          <w:ilvl w:val="2"/>
          <w:numId w:val="12"/>
        </w:numPr>
        <w:spacing w:line="259" w:lineRule="auto"/>
      </w:pPr>
      <w:r w:rsidRPr="009B5320">
        <w:t>stainless steel</w:t>
      </w:r>
    </w:p>
    <w:p w14:paraId="489AD083" w14:textId="77777777" w:rsidR="00A02BC1" w:rsidRPr="009E3BA6" w:rsidRDefault="00A02BC1" w:rsidP="00A02BC1">
      <w:pPr>
        <w:widowControl w:val="0"/>
        <w:autoSpaceDE w:val="0"/>
        <w:autoSpaceDN w:val="0"/>
        <w:adjustRightInd w:val="0"/>
        <w:spacing w:before="120"/>
        <w:rPr>
          <w:rFonts w:eastAsiaTheme="minorEastAsia" w:cstheme="minorHAnsi"/>
          <w:b/>
          <w:iCs/>
          <w:lang w:eastAsia="en-AU"/>
        </w:rPr>
      </w:pPr>
      <w:r w:rsidRPr="009E3BA6">
        <w:rPr>
          <w:rFonts w:eastAsiaTheme="minorEastAsia" w:cstheme="minorHAnsi"/>
          <w:b/>
          <w:iCs/>
          <w:lang w:eastAsia="en-AU"/>
        </w:rPr>
        <w:t xml:space="preserve">Unit </w:t>
      </w:r>
      <w:r>
        <w:rPr>
          <w:rFonts w:eastAsiaTheme="minorEastAsia" w:cstheme="minorHAnsi"/>
          <w:b/>
          <w:iCs/>
          <w:lang w:eastAsia="en-AU"/>
        </w:rPr>
        <w:t>4</w:t>
      </w:r>
    </w:p>
    <w:p w14:paraId="763E14F1" w14:textId="77777777" w:rsidR="00A02BC1" w:rsidRDefault="00A02BC1" w:rsidP="00A02BC1">
      <w:pPr>
        <w:autoSpaceDE w:val="0"/>
        <w:autoSpaceDN w:val="0"/>
        <w:adjustRightInd w:val="0"/>
        <w:spacing w:after="0"/>
        <w:rPr>
          <w:rFonts w:eastAsiaTheme="minorEastAsia" w:cstheme="minorHAnsi"/>
          <w:b/>
          <w:iCs/>
          <w:lang w:eastAsia="en-AU"/>
        </w:rPr>
      </w:pPr>
      <w:r>
        <w:rPr>
          <w:rFonts w:eastAsiaTheme="minorEastAsia" w:cstheme="minorHAnsi"/>
          <w:b/>
          <w:iCs/>
          <w:lang w:eastAsia="en-AU"/>
        </w:rPr>
        <w:t>Fundamental engineering calculations</w:t>
      </w:r>
    </w:p>
    <w:p w14:paraId="46B65C35" w14:textId="77777777" w:rsidR="00A02BC1" w:rsidRPr="009E3BA6" w:rsidRDefault="00A02BC1" w:rsidP="00A02BC1">
      <w:pPr>
        <w:autoSpaceDE w:val="0"/>
        <w:autoSpaceDN w:val="0"/>
        <w:adjustRightInd w:val="0"/>
        <w:spacing w:after="0"/>
        <w:rPr>
          <w:rFonts w:eastAsiaTheme="minorEastAsia" w:cstheme="minorHAnsi"/>
          <w:b/>
          <w:iCs/>
          <w:lang w:eastAsia="en-AU"/>
        </w:rPr>
      </w:pPr>
      <w:r w:rsidRPr="009E3BA6">
        <w:rPr>
          <w:rFonts w:eastAsiaTheme="minorEastAsia" w:cstheme="minorHAnsi"/>
          <w:b/>
          <w:iCs/>
          <w:lang w:eastAsia="en-AU"/>
        </w:rPr>
        <w:t>Mechanisms</w:t>
      </w:r>
    </w:p>
    <w:p w14:paraId="5CFC446E" w14:textId="77777777" w:rsidR="00A02BC1" w:rsidRPr="009B5320" w:rsidRDefault="00A02BC1" w:rsidP="00A02BC1">
      <w:pPr>
        <w:pStyle w:val="ListParagraph"/>
        <w:numPr>
          <w:ilvl w:val="0"/>
          <w:numId w:val="13"/>
        </w:numPr>
        <w:rPr>
          <w:rFonts w:eastAsia="Times New Roman"/>
        </w:rPr>
      </w:pPr>
      <w:r w:rsidRPr="009B5320">
        <w:rPr>
          <w:rFonts w:eastAsia="Times New Roman"/>
        </w:rPr>
        <w:t>rack and pinion</w:t>
      </w:r>
    </w:p>
    <w:p w14:paraId="54DA0E5F" w14:textId="77777777" w:rsidR="00A02BC1" w:rsidRPr="009B5320" w:rsidRDefault="00A02BC1" w:rsidP="00A02BC1">
      <w:pPr>
        <w:pStyle w:val="ListParagraph"/>
        <w:numPr>
          <w:ilvl w:val="1"/>
          <w:numId w:val="13"/>
        </w:numPr>
      </w:pPr>
      <m:oMath>
        <m:r>
          <w:rPr>
            <w:rFonts w:ascii="Cambria Math" w:eastAsia="Calibri" w:hAnsi="Cambria Math" w:cs="Times New Roman"/>
          </w:rPr>
          <m:t>distance moved</m:t>
        </m:r>
        <m:r>
          <w:rPr>
            <w:rFonts w:ascii="Cambria Math" w:eastAsia="Calibri" w:hAnsi="Cambria Math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p>
                <m:r>
                  <w:rPr>
                    <w:rFonts w:ascii="Cambria Math" w:eastAsia="Calibri" w:hAnsi="Cambria Math" w:cs="Times New Roman"/>
                  </w:rPr>
                  <m:t>o</m:t>
                </m:r>
              </m:sup>
            </m:sSup>
            <m:r>
              <w:rPr>
                <w:rFonts w:ascii="Cambria Math" w:eastAsia="Calibri" w:hAnsi="Cambria Math" w:cs="Times New Roman"/>
              </w:rPr>
              <m:t xml:space="preserve"> teeth pinion </m:t>
            </m:r>
            <m:r>
              <w:rPr>
                <w:rFonts w:ascii="Cambria Math" w:eastAsia="Calibri" w:hAnsi="Cambria Math"/>
              </w:rPr>
              <m:t>×</m:t>
            </m:r>
            <m:r>
              <w:rPr>
                <w:rFonts w:ascii="Cambria Math" w:eastAsia="Calibri" w:hAnsi="Cambria Math" w:cs="Times New Roman"/>
              </w:rPr>
              <m:t xml:space="preserve">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p>
                <m:r>
                  <w:rPr>
                    <w:rFonts w:ascii="Cambria Math" w:eastAsia="Calibri" w:hAnsi="Cambria Math" w:cs="Times New Roman"/>
                  </w:rPr>
                  <m:t>o</m:t>
                </m:r>
              </m:sup>
            </m:sSup>
            <m:r>
              <w:rPr>
                <w:rFonts w:ascii="Cambria Math" w:eastAsia="Calibri" w:hAnsi="Cambria Math" w:cs="Times New Roman"/>
              </w:rPr>
              <m:t xml:space="preserve"> revolutions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p>
                <m:r>
                  <w:rPr>
                    <w:rFonts w:ascii="Cambria Math" w:eastAsia="Calibri" w:hAnsi="Cambria Math" w:cs="Times New Roman"/>
                  </w:rPr>
                  <m:t>o</m:t>
                </m:r>
              </m:sup>
            </m:sSup>
            <m:r>
              <w:rPr>
                <w:rFonts w:ascii="Cambria Math" w:eastAsia="Calibri" w:hAnsi="Cambria Math" w:cs="Times New Roman"/>
              </w:rPr>
              <m:t xml:space="preserve"> teeth per metre rack</m:t>
            </m:r>
          </m:den>
        </m:f>
      </m:oMath>
    </w:p>
    <w:p w14:paraId="4C662741" w14:textId="77777777" w:rsidR="00A02BC1" w:rsidRPr="009B5320" w:rsidRDefault="00A02BC1" w:rsidP="00A02BC1">
      <w:pPr>
        <w:pStyle w:val="ListParagraph"/>
        <w:numPr>
          <w:ilvl w:val="1"/>
          <w:numId w:val="13"/>
        </w:numPr>
        <w:rPr>
          <w:rFonts w:eastAsia="Times New Roman" w:cs="Calibri"/>
        </w:rPr>
      </w:pPr>
      <w:r w:rsidRPr="009B5320">
        <w:rPr>
          <w:rFonts w:eastAsia="Times New Roman" w:cs="Calibri"/>
        </w:rPr>
        <w:t>lead screw</w:t>
      </w:r>
    </w:p>
    <w:p w14:paraId="05FCD32A" w14:textId="77777777" w:rsidR="00A02BC1" w:rsidRPr="009B5320" w:rsidRDefault="00A02BC1" w:rsidP="00A02BC1">
      <w:pPr>
        <w:pStyle w:val="ListParagraph"/>
        <w:numPr>
          <w:ilvl w:val="1"/>
          <w:numId w:val="13"/>
        </w:numPr>
        <w:rPr>
          <w:rFonts w:eastAsia="Calibri"/>
        </w:rPr>
      </w:pPr>
      <w:r w:rsidRPr="009B5320">
        <w:rPr>
          <w:rFonts w:eastAsia="Times New Roman"/>
        </w:rPr>
        <w:t>single start</w:t>
      </w:r>
    </w:p>
    <w:p w14:paraId="4F3DB0F9" w14:textId="77777777" w:rsidR="00A02BC1" w:rsidRPr="009B5320" w:rsidRDefault="00A02BC1" w:rsidP="00A02BC1">
      <w:pPr>
        <w:pStyle w:val="ListParagraph"/>
        <w:numPr>
          <w:ilvl w:val="2"/>
          <w:numId w:val="13"/>
        </w:numPr>
      </w:pPr>
      <m:oMath>
        <m:r>
          <w:rPr>
            <w:rFonts w:ascii="Cambria Math" w:hAnsi="Cambria Math" w:cs="Times New Roman"/>
          </w:rPr>
          <m:t>distance moved=pitch ×revolutions</m:t>
        </m:r>
      </m:oMath>
    </w:p>
    <w:p w14:paraId="0CBB1B93" w14:textId="77777777" w:rsidR="00A02BC1" w:rsidRPr="009B5320" w:rsidRDefault="00A02BC1" w:rsidP="00A02BC1">
      <w:pPr>
        <w:pStyle w:val="ListParagraph"/>
        <w:numPr>
          <w:ilvl w:val="1"/>
          <w:numId w:val="13"/>
        </w:numPr>
        <w:rPr>
          <w:rFonts w:eastAsia="Calibri"/>
        </w:rPr>
      </w:pPr>
      <w:r w:rsidRPr="009B5320">
        <w:rPr>
          <w:rFonts w:eastAsia="Times New Roman"/>
        </w:rPr>
        <w:t xml:space="preserve">multiple start </w:t>
      </w:r>
    </w:p>
    <w:p w14:paraId="451E8C98" w14:textId="2851F002" w:rsidR="00712BA5" w:rsidRPr="00A02BC1" w:rsidRDefault="00A02BC1" w:rsidP="002252AF">
      <w:pPr>
        <w:pStyle w:val="ListParagraph"/>
        <w:numPr>
          <w:ilvl w:val="2"/>
          <w:numId w:val="13"/>
        </w:numPr>
      </w:pPr>
      <m:oMath>
        <m:r>
          <w:rPr>
            <w:rFonts w:ascii="Cambria Math" w:hAnsi="Cambria Math"/>
            <w:strike/>
          </w:rPr>
          <m:t>lead(</m:t>
        </m:r>
        <m:r>
          <w:rPr>
            <w:rFonts w:ascii="Cambria Math" w:hAnsi="Cambria Math"/>
          </w:rPr>
          <m:t>distance moved</m:t>
        </m:r>
        <m:r>
          <w:rPr>
            <w:rFonts w:ascii="Cambria Math" w:hAnsi="Cambria Math"/>
            <w:strike/>
          </w:rPr>
          <m:t>)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 starts×pitch×revolutions</m:t>
        </m:r>
      </m:oMath>
    </w:p>
    <w:sectPr w:rsidR="00712BA5" w:rsidRPr="00A02BC1" w:rsidSect="00221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44" w:right="1418" w:bottom="1276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536A" w14:textId="77777777" w:rsidR="0013071D" w:rsidRDefault="0013071D" w:rsidP="00C172F1">
      <w:pPr>
        <w:spacing w:after="0" w:line="240" w:lineRule="auto"/>
      </w:pPr>
      <w:r>
        <w:separator/>
      </w:r>
    </w:p>
  </w:endnote>
  <w:endnote w:type="continuationSeparator" w:id="0">
    <w:p w14:paraId="0DDD97C4" w14:textId="77777777" w:rsidR="0013071D" w:rsidRDefault="0013071D" w:rsidP="00C1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32BF" w14:textId="77777777" w:rsidR="006975C4" w:rsidRDefault="00697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1EF" w14:textId="05677947" w:rsidR="00D83888" w:rsidRPr="00A02BC1" w:rsidRDefault="00D83888" w:rsidP="00A02BC1">
    <w:pPr>
      <w:spacing w:after="0"/>
      <w:rPr>
        <w:sz w:val="18"/>
        <w:szCs w:val="18"/>
      </w:rPr>
    </w:pPr>
    <w:r w:rsidRPr="00A02BC1">
      <w:rPr>
        <w:sz w:val="18"/>
        <w:szCs w:val="18"/>
      </w:rPr>
      <w:t>202</w:t>
    </w:r>
    <w:r w:rsidR="00F430F7" w:rsidRPr="00A02BC1">
      <w:rPr>
        <w:sz w:val="18"/>
        <w:szCs w:val="18"/>
      </w:rPr>
      <w:t>5/37097</w:t>
    </w:r>
    <w:r w:rsidR="006808A8">
      <w:rPr>
        <w:sz w:val="18"/>
        <w:szCs w:val="18"/>
      </w:rPr>
      <w:t>v3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2B7A" w14:textId="77777777" w:rsidR="006975C4" w:rsidRDefault="0069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DDBF" w14:textId="77777777" w:rsidR="0013071D" w:rsidRDefault="0013071D" w:rsidP="00C172F1">
      <w:pPr>
        <w:spacing w:after="0" w:line="240" w:lineRule="auto"/>
      </w:pPr>
      <w:r>
        <w:separator/>
      </w:r>
    </w:p>
  </w:footnote>
  <w:footnote w:type="continuationSeparator" w:id="0">
    <w:p w14:paraId="4C6BA7AE" w14:textId="77777777" w:rsidR="0013071D" w:rsidRDefault="0013071D" w:rsidP="00C1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D12" w14:textId="77777777" w:rsidR="006975C4" w:rsidRDefault="0069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B49" w14:textId="48417E46" w:rsidR="004B6AE2" w:rsidRPr="00E277C2" w:rsidRDefault="004B6AE2" w:rsidP="004B6AE2">
    <w:pPr>
      <w:spacing w:line="257" w:lineRule="auto"/>
      <w:rPr>
        <w:b/>
      </w:rPr>
    </w:pPr>
    <w:r w:rsidRPr="00871FC2">
      <w:rPr>
        <w:b/>
      </w:rPr>
      <w:t>School administrators, Heads of Learning Area –</w:t>
    </w:r>
    <w:r w:rsidR="000F4384">
      <w:rPr>
        <w:b/>
      </w:rPr>
      <w:t xml:space="preserve"> </w:t>
    </w:r>
    <w:r>
      <w:rPr>
        <w:b/>
      </w:rPr>
      <w:t>Science</w:t>
    </w:r>
    <w:r w:rsidRPr="00871FC2">
      <w:rPr>
        <w:b/>
      </w:rPr>
      <w:t xml:space="preserve"> </w:t>
    </w:r>
    <w:r>
      <w:rPr>
        <w:b/>
      </w:rPr>
      <w:t>and Technolog</w:t>
    </w:r>
    <w:r w:rsidR="00E649F9">
      <w:rPr>
        <w:b/>
      </w:rPr>
      <w:t xml:space="preserve">ies </w:t>
    </w:r>
    <w:r w:rsidRPr="00871FC2">
      <w:rPr>
        <w:b/>
      </w:rPr>
      <w:t xml:space="preserve">and </w:t>
    </w:r>
    <w:r w:rsidR="005736EE">
      <w:rPr>
        <w:b/>
      </w:rPr>
      <w:t>T</w:t>
    </w:r>
    <w:r w:rsidR="005736EE" w:rsidRPr="00871FC2">
      <w:rPr>
        <w:b/>
      </w:rPr>
      <w:t xml:space="preserve">eachers </w:t>
    </w:r>
    <w:r w:rsidRPr="00871FC2">
      <w:rPr>
        <w:b/>
      </w:rPr>
      <w:t xml:space="preserve">of </w:t>
    </w:r>
    <w:r w:rsidR="00E649F9">
      <w:rPr>
        <w:b/>
      </w:rPr>
      <w:t>Engineering Studies</w:t>
    </w:r>
    <w:r>
      <w:rPr>
        <w:b/>
      </w:rPr>
      <w:t xml:space="preserve"> ATAR</w:t>
    </w:r>
    <w:r w:rsidRPr="00871FC2">
      <w:rPr>
        <w:b/>
      </w:rPr>
      <w:t xml:space="preserve"> </w:t>
    </w:r>
    <w:r>
      <w:rPr>
        <w:b/>
      </w:rPr>
      <w:t>Year 1</w:t>
    </w:r>
    <w:r w:rsidR="00460A32">
      <w:rPr>
        <w:b/>
      </w:rPr>
      <w:t>2</w:t>
    </w:r>
    <w:r>
      <w:rPr>
        <w:b/>
      </w:rPr>
      <w:t xml:space="preserve"> </w:t>
    </w:r>
    <w:r w:rsidRPr="00871FC2">
      <w:rPr>
        <w:b/>
      </w:rPr>
      <w:t>are requested to note for 202</w:t>
    </w:r>
    <w:r w:rsidR="00460A32">
      <w:rPr>
        <w:b/>
      </w:rPr>
      <w:t>6</w:t>
    </w:r>
    <w:r w:rsidRPr="00871FC2">
      <w:rPr>
        <w:b/>
      </w:rPr>
      <w:t xml:space="preserve"> the following minor syllabus changes. The syllabus is labelled as ‘For teaching from 202</w:t>
    </w:r>
    <w:r w:rsidR="00460A32">
      <w:rPr>
        <w:b/>
      </w:rPr>
      <w:t>6</w:t>
    </w:r>
    <w:r w:rsidRPr="00871FC2">
      <w:rPr>
        <w:b/>
      </w:rPr>
      <w:t>’.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9886" w14:textId="77777777" w:rsidR="006975C4" w:rsidRDefault="0069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BAD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5A0C6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15228D"/>
    <w:multiLevelType w:val="hybridMultilevel"/>
    <w:tmpl w:val="D7381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BE749A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i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1541F"/>
    <w:multiLevelType w:val="multilevel"/>
    <w:tmpl w:val="C0F29924"/>
    <w:numStyleLink w:val="SCSABulletList"/>
  </w:abstractNum>
  <w:abstractNum w:abstractNumId="4" w15:restartNumberingAfterBreak="0">
    <w:nsid w:val="20337D18"/>
    <w:multiLevelType w:val="multilevel"/>
    <w:tmpl w:val="C0F29924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83616"/>
    <w:multiLevelType w:val="hybridMultilevel"/>
    <w:tmpl w:val="8E4EDB76"/>
    <w:lvl w:ilvl="0" w:tplc="7AC8B280">
      <w:numFmt w:val="bullet"/>
      <w:lvlText w:val="-"/>
      <w:lvlJc w:val="left"/>
      <w:pPr>
        <w:ind w:left="1803" w:hanging="360"/>
      </w:pPr>
      <w:rPr>
        <w:rFonts w:ascii="Symbol" w:eastAsiaTheme="minorEastAsia" w:hAnsi="Symbol" w:hint="default"/>
        <w:i/>
      </w:rPr>
    </w:lvl>
    <w:lvl w:ilvl="1" w:tplc="7AC8B280">
      <w:numFmt w:val="bullet"/>
      <w:lvlText w:val="-"/>
      <w:lvlJc w:val="left"/>
      <w:pPr>
        <w:ind w:left="1440" w:hanging="360"/>
      </w:pPr>
      <w:rPr>
        <w:rFonts w:ascii="Symbol" w:eastAsiaTheme="minorEastAsia" w:hAnsi="Symbol" w:hint="default"/>
        <w:i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34A0"/>
    <w:multiLevelType w:val="hybridMultilevel"/>
    <w:tmpl w:val="3EC20EB8"/>
    <w:lvl w:ilvl="0" w:tplc="0C090001">
      <w:start w:val="1"/>
      <w:numFmt w:val="bullet"/>
      <w:pStyle w:val="Heading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16FEF"/>
    <w:multiLevelType w:val="multilevel"/>
    <w:tmpl w:val="EB2CB468"/>
    <w:styleLink w:val="ListBullets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8" w15:restartNumberingAfterBreak="0">
    <w:nsid w:val="37672294"/>
    <w:multiLevelType w:val="multilevel"/>
    <w:tmpl w:val="CA8A9336"/>
    <w:styleLink w:val="EngBulletsList"/>
    <w:lvl w:ilvl="0">
      <w:start w:val="1"/>
      <w:numFmt w:val="bullet"/>
      <w:pStyle w:val="ListBullet5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071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42C005C2"/>
    <w:multiLevelType w:val="hybridMultilevel"/>
    <w:tmpl w:val="2EAE579E"/>
    <w:lvl w:ilvl="0" w:tplc="C7E091E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i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F2C4B"/>
    <w:multiLevelType w:val="multilevel"/>
    <w:tmpl w:val="C0F29924"/>
    <w:numStyleLink w:val="SCSABulletList"/>
  </w:abstractNum>
  <w:abstractNum w:abstractNumId="11" w15:restartNumberingAfterBreak="0">
    <w:nsid w:val="4D404FA8"/>
    <w:multiLevelType w:val="multilevel"/>
    <w:tmpl w:val="4B2AEF54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BF2513"/>
    <w:multiLevelType w:val="hybridMultilevel"/>
    <w:tmpl w:val="FD8A498C"/>
    <w:lvl w:ilvl="0" w:tplc="FA541E30">
      <w:start w:val="1"/>
      <w:numFmt w:val="bullet"/>
      <w:pStyle w:val="ListItem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543720">
    <w:abstractNumId w:val="12"/>
  </w:num>
  <w:num w:numId="2" w16cid:durableId="730886385">
    <w:abstractNumId w:val="7"/>
  </w:num>
  <w:num w:numId="3" w16cid:durableId="137041739">
    <w:abstractNumId w:val="6"/>
  </w:num>
  <w:num w:numId="4" w16cid:durableId="1724984853">
    <w:abstractNumId w:val="2"/>
  </w:num>
  <w:num w:numId="5" w16cid:durableId="1510633869">
    <w:abstractNumId w:val="1"/>
  </w:num>
  <w:num w:numId="6" w16cid:durableId="664747358">
    <w:abstractNumId w:val="0"/>
  </w:num>
  <w:num w:numId="7" w16cid:durableId="1595943122">
    <w:abstractNumId w:val="8"/>
  </w:num>
  <w:num w:numId="8" w16cid:durableId="2048216384">
    <w:abstractNumId w:val="11"/>
  </w:num>
  <w:num w:numId="9" w16cid:durableId="628320279">
    <w:abstractNumId w:val="9"/>
  </w:num>
  <w:num w:numId="10" w16cid:durableId="796753231">
    <w:abstractNumId w:val="5"/>
  </w:num>
  <w:num w:numId="11" w16cid:durableId="1517453160">
    <w:abstractNumId w:val="4"/>
  </w:num>
  <w:num w:numId="12" w16cid:durableId="623928248">
    <w:abstractNumId w:val="10"/>
  </w:num>
  <w:num w:numId="13" w16cid:durableId="126958525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BF"/>
    <w:rsid w:val="00000035"/>
    <w:rsid w:val="00010803"/>
    <w:rsid w:val="00014A4C"/>
    <w:rsid w:val="0001621A"/>
    <w:rsid w:val="000602F2"/>
    <w:rsid w:val="000650EF"/>
    <w:rsid w:val="00074F5A"/>
    <w:rsid w:val="000B1665"/>
    <w:rsid w:val="000B30CF"/>
    <w:rsid w:val="000B45C2"/>
    <w:rsid w:val="000B4D2A"/>
    <w:rsid w:val="000F3F5C"/>
    <w:rsid w:val="000F4384"/>
    <w:rsid w:val="000F5C48"/>
    <w:rsid w:val="000F6D00"/>
    <w:rsid w:val="001108C5"/>
    <w:rsid w:val="00111937"/>
    <w:rsid w:val="00120B9B"/>
    <w:rsid w:val="00124831"/>
    <w:rsid w:val="0013071D"/>
    <w:rsid w:val="001640FC"/>
    <w:rsid w:val="00171E9C"/>
    <w:rsid w:val="00174D13"/>
    <w:rsid w:val="00185C52"/>
    <w:rsid w:val="001A4C14"/>
    <w:rsid w:val="001A723C"/>
    <w:rsid w:val="001C3451"/>
    <w:rsid w:val="001C5A16"/>
    <w:rsid w:val="001D1674"/>
    <w:rsid w:val="001D642A"/>
    <w:rsid w:val="001E665C"/>
    <w:rsid w:val="001F2EBA"/>
    <w:rsid w:val="001F7298"/>
    <w:rsid w:val="001F79E0"/>
    <w:rsid w:val="0020074A"/>
    <w:rsid w:val="00206FDD"/>
    <w:rsid w:val="002100BD"/>
    <w:rsid w:val="0022123B"/>
    <w:rsid w:val="002214D0"/>
    <w:rsid w:val="002252AF"/>
    <w:rsid w:val="0024461E"/>
    <w:rsid w:val="00276775"/>
    <w:rsid w:val="00281A31"/>
    <w:rsid w:val="002A452F"/>
    <w:rsid w:val="002B3D14"/>
    <w:rsid w:val="002D756C"/>
    <w:rsid w:val="003110E5"/>
    <w:rsid w:val="00351823"/>
    <w:rsid w:val="00355F5A"/>
    <w:rsid w:val="00360C97"/>
    <w:rsid w:val="003641AF"/>
    <w:rsid w:val="00374D8A"/>
    <w:rsid w:val="00376354"/>
    <w:rsid w:val="00383BAF"/>
    <w:rsid w:val="003913BD"/>
    <w:rsid w:val="00397469"/>
    <w:rsid w:val="003A1EF7"/>
    <w:rsid w:val="003C7D40"/>
    <w:rsid w:val="003F5E65"/>
    <w:rsid w:val="004061B3"/>
    <w:rsid w:val="004306D0"/>
    <w:rsid w:val="00432337"/>
    <w:rsid w:val="00435F37"/>
    <w:rsid w:val="00453F97"/>
    <w:rsid w:val="00460A32"/>
    <w:rsid w:val="00495A9C"/>
    <w:rsid w:val="004A25BB"/>
    <w:rsid w:val="004A4C9F"/>
    <w:rsid w:val="004B6AE2"/>
    <w:rsid w:val="004E48B4"/>
    <w:rsid w:val="004F5872"/>
    <w:rsid w:val="005213E2"/>
    <w:rsid w:val="0052538C"/>
    <w:rsid w:val="00535834"/>
    <w:rsid w:val="00546860"/>
    <w:rsid w:val="005736EE"/>
    <w:rsid w:val="00574DF9"/>
    <w:rsid w:val="00586367"/>
    <w:rsid w:val="005908CE"/>
    <w:rsid w:val="005A1F47"/>
    <w:rsid w:val="005C7147"/>
    <w:rsid w:val="005D3820"/>
    <w:rsid w:val="005E69F3"/>
    <w:rsid w:val="005F24FA"/>
    <w:rsid w:val="00601C2E"/>
    <w:rsid w:val="00622442"/>
    <w:rsid w:val="00630D14"/>
    <w:rsid w:val="006337FD"/>
    <w:rsid w:val="00673839"/>
    <w:rsid w:val="006808A8"/>
    <w:rsid w:val="00686093"/>
    <w:rsid w:val="006951BF"/>
    <w:rsid w:val="006975C4"/>
    <w:rsid w:val="006D37FB"/>
    <w:rsid w:val="006E5C58"/>
    <w:rsid w:val="006E66A1"/>
    <w:rsid w:val="006F4690"/>
    <w:rsid w:val="00704B36"/>
    <w:rsid w:val="00712BA5"/>
    <w:rsid w:val="007131BF"/>
    <w:rsid w:val="00746B89"/>
    <w:rsid w:val="00746D19"/>
    <w:rsid w:val="00747DA2"/>
    <w:rsid w:val="00754595"/>
    <w:rsid w:val="0076480E"/>
    <w:rsid w:val="007651B7"/>
    <w:rsid w:val="0076694B"/>
    <w:rsid w:val="00794508"/>
    <w:rsid w:val="007B0BB8"/>
    <w:rsid w:val="007C231E"/>
    <w:rsid w:val="007D0169"/>
    <w:rsid w:val="007D26F0"/>
    <w:rsid w:val="007D603F"/>
    <w:rsid w:val="007D675A"/>
    <w:rsid w:val="007D73E1"/>
    <w:rsid w:val="00800A94"/>
    <w:rsid w:val="00802436"/>
    <w:rsid w:val="00807731"/>
    <w:rsid w:val="00807877"/>
    <w:rsid w:val="00807996"/>
    <w:rsid w:val="00823DFD"/>
    <w:rsid w:val="00852430"/>
    <w:rsid w:val="00853D86"/>
    <w:rsid w:val="0086198C"/>
    <w:rsid w:val="008625DF"/>
    <w:rsid w:val="00864DBE"/>
    <w:rsid w:val="0086576D"/>
    <w:rsid w:val="00874F37"/>
    <w:rsid w:val="00885E4B"/>
    <w:rsid w:val="008A7E3A"/>
    <w:rsid w:val="008B6C4D"/>
    <w:rsid w:val="008C14A1"/>
    <w:rsid w:val="008D4EA5"/>
    <w:rsid w:val="008E570F"/>
    <w:rsid w:val="008F08C0"/>
    <w:rsid w:val="0090660E"/>
    <w:rsid w:val="00924226"/>
    <w:rsid w:val="00924B1C"/>
    <w:rsid w:val="00935AE6"/>
    <w:rsid w:val="009365C7"/>
    <w:rsid w:val="009465C7"/>
    <w:rsid w:val="0095498B"/>
    <w:rsid w:val="0096774A"/>
    <w:rsid w:val="009A491D"/>
    <w:rsid w:val="009B47C4"/>
    <w:rsid w:val="009E3BA6"/>
    <w:rsid w:val="009F0E97"/>
    <w:rsid w:val="009F11A7"/>
    <w:rsid w:val="009F571E"/>
    <w:rsid w:val="00A02BC1"/>
    <w:rsid w:val="00A11864"/>
    <w:rsid w:val="00A13203"/>
    <w:rsid w:val="00A15503"/>
    <w:rsid w:val="00A314F4"/>
    <w:rsid w:val="00A320EB"/>
    <w:rsid w:val="00A32E0B"/>
    <w:rsid w:val="00A4204D"/>
    <w:rsid w:val="00A43F90"/>
    <w:rsid w:val="00A44EA9"/>
    <w:rsid w:val="00A55D32"/>
    <w:rsid w:val="00A6597A"/>
    <w:rsid w:val="00A71C04"/>
    <w:rsid w:val="00A723E9"/>
    <w:rsid w:val="00A77758"/>
    <w:rsid w:val="00A86DC2"/>
    <w:rsid w:val="00A943A7"/>
    <w:rsid w:val="00A95B98"/>
    <w:rsid w:val="00AA7B63"/>
    <w:rsid w:val="00AB2F6D"/>
    <w:rsid w:val="00AC410E"/>
    <w:rsid w:val="00AD661D"/>
    <w:rsid w:val="00AD7D8D"/>
    <w:rsid w:val="00AE24E8"/>
    <w:rsid w:val="00AF2B56"/>
    <w:rsid w:val="00AF5A52"/>
    <w:rsid w:val="00AF76FF"/>
    <w:rsid w:val="00B11B5A"/>
    <w:rsid w:val="00B17BC5"/>
    <w:rsid w:val="00B63D81"/>
    <w:rsid w:val="00B952EB"/>
    <w:rsid w:val="00B95F75"/>
    <w:rsid w:val="00BA4D7F"/>
    <w:rsid w:val="00BB05A7"/>
    <w:rsid w:val="00BC3DBF"/>
    <w:rsid w:val="00BC5A20"/>
    <w:rsid w:val="00BD2792"/>
    <w:rsid w:val="00BD7CCE"/>
    <w:rsid w:val="00BF75C7"/>
    <w:rsid w:val="00C02DBC"/>
    <w:rsid w:val="00C1724E"/>
    <w:rsid w:val="00C172F1"/>
    <w:rsid w:val="00C17A21"/>
    <w:rsid w:val="00C32ACE"/>
    <w:rsid w:val="00C32CAA"/>
    <w:rsid w:val="00C334A8"/>
    <w:rsid w:val="00C5524B"/>
    <w:rsid w:val="00C56CCE"/>
    <w:rsid w:val="00C64978"/>
    <w:rsid w:val="00C7384F"/>
    <w:rsid w:val="00C90C85"/>
    <w:rsid w:val="00C9451B"/>
    <w:rsid w:val="00C97203"/>
    <w:rsid w:val="00CA0985"/>
    <w:rsid w:val="00CA2E68"/>
    <w:rsid w:val="00CD20D3"/>
    <w:rsid w:val="00CE0DC6"/>
    <w:rsid w:val="00CF3EA7"/>
    <w:rsid w:val="00CF5443"/>
    <w:rsid w:val="00D10027"/>
    <w:rsid w:val="00D12368"/>
    <w:rsid w:val="00D12D3E"/>
    <w:rsid w:val="00D13B34"/>
    <w:rsid w:val="00D16D4D"/>
    <w:rsid w:val="00D33EFB"/>
    <w:rsid w:val="00D4169A"/>
    <w:rsid w:val="00D427D8"/>
    <w:rsid w:val="00D5170F"/>
    <w:rsid w:val="00D55038"/>
    <w:rsid w:val="00D83888"/>
    <w:rsid w:val="00D846D7"/>
    <w:rsid w:val="00D86A31"/>
    <w:rsid w:val="00D92E3B"/>
    <w:rsid w:val="00DE55E0"/>
    <w:rsid w:val="00E07415"/>
    <w:rsid w:val="00E10C94"/>
    <w:rsid w:val="00E12814"/>
    <w:rsid w:val="00E277C2"/>
    <w:rsid w:val="00E541CA"/>
    <w:rsid w:val="00E57AC0"/>
    <w:rsid w:val="00E649F9"/>
    <w:rsid w:val="00E8571A"/>
    <w:rsid w:val="00E922D7"/>
    <w:rsid w:val="00EA2878"/>
    <w:rsid w:val="00ED2D97"/>
    <w:rsid w:val="00F15278"/>
    <w:rsid w:val="00F430F7"/>
    <w:rsid w:val="00F471F7"/>
    <w:rsid w:val="00F5242D"/>
    <w:rsid w:val="00F53CB5"/>
    <w:rsid w:val="00F54A17"/>
    <w:rsid w:val="00F83976"/>
    <w:rsid w:val="00FB3A10"/>
    <w:rsid w:val="00FD2429"/>
    <w:rsid w:val="00FD4A1E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33DDA"/>
  <w15:chartTrackingRefBased/>
  <w15:docId w15:val="{D59E24F4-FB99-4CCC-96B9-4F1AE50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BF"/>
  </w:style>
  <w:style w:type="paragraph" w:styleId="Heading1">
    <w:name w:val="heading 1"/>
    <w:basedOn w:val="Normal"/>
    <w:next w:val="Normal"/>
    <w:link w:val="Heading1Char"/>
    <w:uiPriority w:val="9"/>
    <w:qFormat/>
    <w:rsid w:val="00924226"/>
    <w:pPr>
      <w:keepNext/>
      <w:keepLines/>
      <w:numPr>
        <w:numId w:val="3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A16"/>
    <w:pPr>
      <w:spacing w:before="240" w:after="60" w:line="264" w:lineRule="auto"/>
      <w:outlineLvl w:val="2"/>
    </w:pPr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bullet">
    <w:name w:val="csbullet"/>
    <w:basedOn w:val="Normal"/>
    <w:rsid w:val="00AF5A52"/>
    <w:pPr>
      <w:tabs>
        <w:tab w:val="left" w:pos="-851"/>
      </w:tabs>
      <w:spacing w:before="120" w:line="280" w:lineRule="exact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365C7"/>
    <w:pPr>
      <w:ind w:left="720"/>
      <w:contextualSpacing/>
    </w:pPr>
  </w:style>
  <w:style w:type="paragraph" w:customStyle="1" w:styleId="Default">
    <w:name w:val="Default"/>
    <w:rsid w:val="00E85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4">
    <w:name w:val="Light List Accent 4"/>
    <w:aliases w:val="Syllabus tables"/>
    <w:basedOn w:val="TableNormal"/>
    <w:uiPriority w:val="61"/>
    <w:rsid w:val="00AE24E8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paragraph" w:customStyle="1" w:styleId="Annotations">
    <w:name w:val="Annotations"/>
    <w:basedOn w:val="Normal"/>
    <w:link w:val="AnnotationsChar"/>
    <w:autoRedefine/>
    <w:qFormat/>
    <w:rsid w:val="000650EF"/>
    <w:pPr>
      <w:spacing w:after="200"/>
    </w:pPr>
    <w:rPr>
      <w:rFonts w:ascii="Calibri" w:hAnsi="Calibri"/>
      <w:sz w:val="18"/>
    </w:rPr>
  </w:style>
  <w:style w:type="character" w:customStyle="1" w:styleId="AnnotationsChar">
    <w:name w:val="Annotations Char"/>
    <w:basedOn w:val="DefaultParagraphFont"/>
    <w:link w:val="Annotations"/>
    <w:rsid w:val="000650EF"/>
    <w:rPr>
      <w:rFonts w:ascii="Calibri" w:hAnsi="Calibri"/>
      <w:sz w:val="18"/>
    </w:rPr>
  </w:style>
  <w:style w:type="paragraph" w:customStyle="1" w:styleId="ListItem">
    <w:name w:val="List Item"/>
    <w:basedOn w:val="Normal"/>
    <w:link w:val="ListItemChar"/>
    <w:qFormat/>
    <w:rsid w:val="000650EF"/>
    <w:pPr>
      <w:numPr>
        <w:numId w:val="1"/>
      </w:numPr>
      <w:spacing w:before="120"/>
    </w:pPr>
    <w:rPr>
      <w:rFonts w:ascii="Calibri" w:hAnsi="Calibri" w:cs="Calibri"/>
      <w:iCs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DE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C5A16"/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character" w:customStyle="1" w:styleId="ParagraphChar">
    <w:name w:val="Paragraph Char"/>
    <w:basedOn w:val="DefaultParagraphFont"/>
    <w:link w:val="Paragraph"/>
    <w:locked/>
    <w:rsid w:val="001C5A16"/>
    <w:rPr>
      <w:rFonts w:ascii="Calibri" w:hAnsi="Calibri" w:cs="Calibri"/>
      <w:lang w:eastAsia="en-AU"/>
    </w:rPr>
  </w:style>
  <w:style w:type="paragraph" w:customStyle="1" w:styleId="Paragraph">
    <w:name w:val="Paragraph"/>
    <w:basedOn w:val="Normal"/>
    <w:link w:val="ParagraphChar"/>
    <w:qFormat/>
    <w:rsid w:val="001C5A16"/>
    <w:pPr>
      <w:spacing w:before="120"/>
    </w:pPr>
    <w:rPr>
      <w:rFonts w:ascii="Calibri" w:hAnsi="Calibri" w:cs="Calibri"/>
      <w:lang w:eastAsia="en-AU"/>
    </w:rPr>
  </w:style>
  <w:style w:type="table" w:customStyle="1" w:styleId="TableGrid5">
    <w:name w:val="Table Grid5"/>
    <w:basedOn w:val="TableNormal"/>
    <w:next w:val="TableGrid"/>
    <w:uiPriority w:val="59"/>
    <w:rsid w:val="001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yllabustables1">
    <w:name w:val="Syllabus tables1"/>
    <w:basedOn w:val="TableNormal"/>
    <w:next w:val="LightList-Accent4"/>
    <w:uiPriority w:val="61"/>
    <w:rsid w:val="001C5A16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table" w:customStyle="1" w:styleId="TableGrid6">
    <w:name w:val="Table Grid6"/>
    <w:basedOn w:val="TableNormal"/>
    <w:next w:val="TableGrid"/>
    <w:uiPriority w:val="59"/>
    <w:rsid w:val="008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ItemChar">
    <w:name w:val="List Item Char"/>
    <w:basedOn w:val="DefaultParagraphFont"/>
    <w:link w:val="ListItem"/>
    <w:rsid w:val="008B6C4D"/>
    <w:rPr>
      <w:rFonts w:ascii="Calibri" w:hAnsi="Calibri" w:cs="Calibri"/>
      <w:iCs/>
      <w:lang w:eastAsia="en-AU"/>
    </w:rPr>
  </w:style>
  <w:style w:type="table" w:customStyle="1" w:styleId="TableGrid7">
    <w:name w:val="Table Grid7"/>
    <w:basedOn w:val="TableNormal"/>
    <w:next w:val="TableGrid"/>
    <w:uiPriority w:val="39"/>
    <w:rsid w:val="0092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1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s">
    <w:name w:val="ListBullets"/>
    <w:uiPriority w:val="99"/>
    <w:rsid w:val="003913BD"/>
    <w:pPr>
      <w:numPr>
        <w:numId w:val="2"/>
      </w:numPr>
    </w:pPr>
  </w:style>
  <w:style w:type="table" w:customStyle="1" w:styleId="TableGrid9">
    <w:name w:val="Table Grid9"/>
    <w:basedOn w:val="TableNormal"/>
    <w:next w:val="TableGrid"/>
    <w:uiPriority w:val="39"/>
    <w:rsid w:val="003C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0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18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4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qFormat/>
    <w:rsid w:val="00924226"/>
    <w:pPr>
      <w:spacing w:line="264" w:lineRule="auto"/>
      <w:ind w:left="1080" w:hanging="360"/>
      <w:contextualSpacing/>
    </w:pPr>
    <w:rPr>
      <w:rFonts w:ascii="Calibri" w:eastAsiaTheme="minorEastAsia" w:hAnsi="Calibri"/>
    </w:rPr>
  </w:style>
  <w:style w:type="paragraph" w:styleId="Header">
    <w:name w:val="header"/>
    <w:basedOn w:val="Normal"/>
    <w:link w:val="HeaderChar"/>
    <w:uiPriority w:val="99"/>
    <w:unhideWhenUsed/>
    <w:rsid w:val="00C1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F1"/>
  </w:style>
  <w:style w:type="paragraph" w:styleId="Footer">
    <w:name w:val="footer"/>
    <w:basedOn w:val="Normal"/>
    <w:link w:val="FooterChar"/>
    <w:uiPriority w:val="99"/>
    <w:unhideWhenUsed/>
    <w:rsid w:val="00C1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F1"/>
  </w:style>
  <w:style w:type="paragraph" w:styleId="BalloonText">
    <w:name w:val="Balloon Text"/>
    <w:basedOn w:val="Normal"/>
    <w:link w:val="BalloonTextChar"/>
    <w:uiPriority w:val="99"/>
    <w:semiHidden/>
    <w:unhideWhenUsed/>
    <w:rsid w:val="001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14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rsid w:val="00A44EA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A44EA9"/>
    <w:pPr>
      <w:numPr>
        <w:numId w:val="6"/>
      </w:numPr>
      <w:contextualSpacing/>
    </w:pPr>
  </w:style>
  <w:style w:type="paragraph" w:customStyle="1" w:styleId="ListBullet51">
    <w:name w:val="List Bullet 51"/>
    <w:basedOn w:val="Normal"/>
    <w:next w:val="ListBullet5"/>
    <w:uiPriority w:val="99"/>
    <w:unhideWhenUsed/>
    <w:rsid w:val="00F471F7"/>
    <w:pPr>
      <w:spacing w:line="264" w:lineRule="auto"/>
      <w:ind w:left="1080" w:hanging="1080"/>
      <w:contextualSpacing/>
    </w:pPr>
    <w:rPr>
      <w:rFonts w:ascii="Calibri" w:eastAsia="MS PGothic" w:hAnsi="Calibri"/>
    </w:rPr>
  </w:style>
  <w:style w:type="numbering" w:customStyle="1" w:styleId="EngBulletsList">
    <w:name w:val="EngBulletsList"/>
    <w:uiPriority w:val="99"/>
    <w:rsid w:val="00F471F7"/>
    <w:pPr>
      <w:numPr>
        <w:numId w:val="7"/>
      </w:numPr>
    </w:pPr>
  </w:style>
  <w:style w:type="paragraph" w:customStyle="1" w:styleId="ListBullet41">
    <w:name w:val="List Bullet 41"/>
    <w:basedOn w:val="Normal"/>
    <w:next w:val="ListBullet4"/>
    <w:uiPriority w:val="99"/>
    <w:unhideWhenUsed/>
    <w:rsid w:val="00F471F7"/>
    <w:pPr>
      <w:spacing w:after="0"/>
      <w:ind w:left="720" w:hanging="720"/>
      <w:contextualSpacing/>
    </w:pPr>
    <w:rPr>
      <w:rFonts w:ascii="Calibri" w:eastAsia="MS PGothic" w:hAnsi="Calibri"/>
    </w:rPr>
  </w:style>
  <w:style w:type="paragraph" w:styleId="ListBullet5">
    <w:name w:val="List Bullet 5"/>
    <w:basedOn w:val="Normal"/>
    <w:uiPriority w:val="99"/>
    <w:unhideWhenUsed/>
    <w:rsid w:val="00F471F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rsid w:val="00F471F7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0EB"/>
    <w:pPr>
      <w:spacing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0EB"/>
    <w:rPr>
      <w:rFonts w:ascii="Calibri" w:eastAsiaTheme="minorEastAsia" w:hAnsi="Calibri"/>
      <w:sz w:val="20"/>
      <w:szCs w:val="20"/>
    </w:rPr>
  </w:style>
  <w:style w:type="numbering" w:customStyle="1" w:styleId="SCSABulletList">
    <w:name w:val="SCSA Bullet List"/>
    <w:uiPriority w:val="99"/>
    <w:rsid w:val="005A1F47"/>
    <w:pPr>
      <w:numPr>
        <w:numId w:val="11"/>
      </w:numPr>
    </w:pPr>
  </w:style>
  <w:style w:type="paragraph" w:styleId="Revision">
    <w:name w:val="Revision"/>
    <w:hidden/>
    <w:uiPriority w:val="99"/>
    <w:semiHidden/>
    <w:rsid w:val="00BC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Antoniett Halden</cp:lastModifiedBy>
  <cp:revision>25</cp:revision>
  <cp:lastPrinted>2025-07-31T09:07:00Z</cp:lastPrinted>
  <dcterms:created xsi:type="dcterms:W3CDTF">2025-05-23T06:08:00Z</dcterms:created>
  <dcterms:modified xsi:type="dcterms:W3CDTF">2025-08-08T06:08:00Z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17ba55bd40fab149d46a98a20eb39debd064c1b636ab9c79c78dfc95822281fd</vt:lpwstr>
  </property>
</Properties>
</file>