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5DA">
        <w:rPr>
          <w:rFonts w:ascii="Franklin Gothic Medium" w:eastAsia="Times New Roman" w:hAnsi="Franklin Gothic Medium" w:cs="Times New Roman"/>
          <w:smallCaps/>
          <w:color w:val="3C3B42"/>
          <w:spacing w:val="5"/>
          <w:kern w:val="28"/>
          <w:sz w:val="60"/>
          <w:szCs w:val="52"/>
          <w:lang w:val="en-AU" w:eastAsia="en-US"/>
        </w:rPr>
        <w:t>Mathematics Essential</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4327C6"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AB75DA" w:rsidRPr="007B44A2" w:rsidRDefault="00AB75DA" w:rsidP="0031306A">
      <w:pPr>
        <w:spacing w:after="0" w:line="240" w:lineRule="auto"/>
        <w:ind w:left="709" w:hanging="709"/>
        <w:rPr>
          <w:rFonts w:eastAsia="Times New Roman"/>
          <w:b/>
          <w:iCs/>
          <w:sz w:val="20"/>
          <w:lang w:eastAsia="en-AU"/>
        </w:rPr>
      </w:pPr>
      <w:r w:rsidRPr="007B44A2">
        <w:rPr>
          <w:rFonts w:eastAsia="Times New Roman"/>
          <w:b/>
          <w:iCs/>
          <w:sz w:val="20"/>
          <w:lang w:eastAsia="en-AU"/>
        </w:rPr>
        <w:t>Topic 3.1: Measurement</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Linear measure</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Area measure</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Volume and capacity</w:t>
      </w:r>
    </w:p>
    <w:p w:rsidR="00AB75DA" w:rsidRPr="007B44A2" w:rsidRDefault="00AB75DA" w:rsidP="0031306A">
      <w:pPr>
        <w:spacing w:after="0" w:line="240" w:lineRule="auto"/>
        <w:ind w:left="709" w:hanging="709"/>
        <w:rPr>
          <w:rFonts w:eastAsia="Times New Roman"/>
          <w:b/>
          <w:iCs/>
          <w:sz w:val="20"/>
          <w:lang w:eastAsia="en-AU"/>
        </w:rPr>
      </w:pPr>
      <w:r w:rsidRPr="007B44A2">
        <w:rPr>
          <w:rFonts w:eastAsia="Times New Roman"/>
          <w:b/>
          <w:iCs/>
          <w:sz w:val="20"/>
          <w:lang w:eastAsia="en-AU"/>
        </w:rPr>
        <w:t>Topic 3.2: Scales plan and models</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Geometry</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Interpret scale drawings</w:t>
      </w:r>
    </w:p>
    <w:p w:rsidR="00AB75DA" w:rsidRPr="00AB75DA" w:rsidRDefault="00AC7F25"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Pr>
          <w:rFonts w:eastAsia="Times New Roman" w:cs="Arial"/>
          <w:bCs/>
          <w:sz w:val="20"/>
          <w:szCs w:val="20"/>
          <w:lang w:eastAsia="en-AU"/>
        </w:rPr>
        <w:t>Three-</w:t>
      </w:r>
      <w:r w:rsidR="00AB75DA" w:rsidRPr="00AB75DA">
        <w:rPr>
          <w:rFonts w:eastAsia="Times New Roman" w:cs="Arial"/>
          <w:bCs/>
          <w:sz w:val="20"/>
          <w:szCs w:val="20"/>
          <w:lang w:eastAsia="en-AU"/>
        </w:rPr>
        <w:t>dimensional objects</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Right-angled triangles (no bearings)</w:t>
      </w:r>
    </w:p>
    <w:p w:rsidR="00AB75DA" w:rsidRPr="007B44A2" w:rsidRDefault="00AB75DA" w:rsidP="0031306A">
      <w:pPr>
        <w:spacing w:after="0" w:line="240" w:lineRule="auto"/>
        <w:ind w:left="709" w:hanging="709"/>
        <w:rPr>
          <w:rFonts w:eastAsia="Times New Roman"/>
          <w:b/>
          <w:iCs/>
          <w:sz w:val="20"/>
          <w:lang w:eastAsia="en-AU"/>
        </w:rPr>
      </w:pPr>
      <w:r w:rsidRPr="007B44A2">
        <w:rPr>
          <w:rFonts w:eastAsia="Times New Roman"/>
          <w:b/>
          <w:iCs/>
          <w:sz w:val="20"/>
          <w:lang w:eastAsia="en-AU"/>
        </w:rPr>
        <w:t>Topic 3.4: Data collection</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Surveys</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Simple survey procedure</w:t>
      </w:r>
    </w:p>
    <w:p w:rsidR="00AB75DA" w:rsidRPr="00AB75DA" w:rsidRDefault="00AB75DA" w:rsidP="0031306A">
      <w:pPr>
        <w:pStyle w:val="ListParagraph"/>
        <w:numPr>
          <w:ilvl w:val="0"/>
          <w:numId w:val="1"/>
        </w:numPr>
        <w:spacing w:before="80" w:after="80" w:line="240" w:lineRule="auto"/>
        <w:ind w:left="426" w:hanging="426"/>
        <w:jc w:val="both"/>
        <w:rPr>
          <w:rFonts w:eastAsia="Times New Roman" w:cs="Arial"/>
          <w:bCs/>
          <w:sz w:val="20"/>
          <w:szCs w:val="20"/>
          <w:lang w:eastAsia="en-AU"/>
        </w:rPr>
      </w:pPr>
      <w:r w:rsidRPr="00AB75DA">
        <w:rPr>
          <w:rFonts w:eastAsia="Times New Roman" w:cs="Arial"/>
          <w:bCs/>
          <w:sz w:val="20"/>
          <w:szCs w:val="20"/>
          <w:lang w:eastAsia="en-AU"/>
        </w:rPr>
        <w:t>Sources of bias</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31306A" w:rsidRDefault="0031306A"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AB75DA" w:rsidRDefault="00AB75DA"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AB75DA" w:rsidP="00B619E8">
      <w:pPr>
        <w:pStyle w:val="Heading1"/>
      </w:pPr>
      <w:r>
        <w:lastRenderedPageBreak/>
        <w:t>Mathematics Essential</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5B7B31">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B7B31" w:rsidRPr="005B7B31" w:rsidRDefault="005A1968" w:rsidP="0031306A">
      <w:pPr>
        <w:tabs>
          <w:tab w:val="left" w:pos="2977"/>
        </w:tabs>
      </w:pPr>
      <w:r w:rsidRPr="00BB1754">
        <w:rPr>
          <w:color w:val="000000" w:themeColor="text1"/>
        </w:rPr>
        <w:t>Materials required for this task:</w:t>
      </w:r>
      <w:r w:rsidR="009E071D">
        <w:rPr>
          <w:color w:val="000000" w:themeColor="text1"/>
        </w:rPr>
        <w:tab/>
      </w:r>
      <w:r w:rsidR="0031306A">
        <w:rPr>
          <w:color w:val="000000" w:themeColor="text1"/>
        </w:rPr>
        <w:br/>
      </w:r>
      <w:r w:rsidR="005B7B31">
        <w:t>D</w:t>
      </w:r>
      <w:r w:rsidR="005B7B31" w:rsidRPr="005B7B31">
        <w:t>rawing instruments, templates, notes on one unfolded sheet of A4 paper, a calculator</w:t>
      </w:r>
    </w:p>
    <w:p w:rsidR="005A1968" w:rsidRPr="000D0C4F" w:rsidRDefault="00FC2076"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A8021D" w:rsidRDefault="00A8021D">
      <w:pPr>
        <w:spacing w:before="0" w:after="200"/>
      </w:pPr>
    </w:p>
    <w:p w:rsidR="00A8021D" w:rsidRDefault="00A8021D">
      <w:pPr>
        <w:spacing w:before="0" w:after="200"/>
      </w:pPr>
    </w:p>
    <w:p w:rsidR="00A8021D" w:rsidRDefault="00A8021D">
      <w:pPr>
        <w:spacing w:before="0" w:after="200"/>
      </w:pPr>
    </w:p>
    <w:p w:rsidR="00A8021D" w:rsidRDefault="00A8021D" w:rsidP="00A8021D">
      <w:pPr>
        <w:tabs>
          <w:tab w:val="left" w:pos="567"/>
        </w:tabs>
        <w:spacing w:line="360" w:lineRule="auto"/>
        <w:ind w:left="567" w:hanging="567"/>
      </w:pPr>
      <w:r>
        <w:tab/>
        <w:t>________________________________________________________________________________</w:t>
      </w:r>
    </w:p>
    <w:p w:rsidR="00A8021D" w:rsidRDefault="00A8021D" w:rsidP="00A8021D">
      <w:pPr>
        <w:tabs>
          <w:tab w:val="left" w:pos="567"/>
        </w:tabs>
        <w:spacing w:line="360" w:lineRule="auto"/>
        <w:ind w:left="567" w:hanging="567"/>
      </w:pPr>
      <w:r>
        <w:tab/>
        <w:t>________________________________________________________________________________</w:t>
      </w:r>
    </w:p>
    <w:p w:rsidR="00A8021D" w:rsidRDefault="00A8021D" w:rsidP="00A8021D">
      <w:pPr>
        <w:tabs>
          <w:tab w:val="left" w:pos="567"/>
        </w:tabs>
        <w:spacing w:line="360" w:lineRule="auto"/>
        <w:ind w:left="567" w:hanging="567"/>
      </w:pPr>
      <w:r>
        <w:tab/>
        <w:t>________________________________________________________________________________</w:t>
      </w:r>
    </w:p>
    <w:p w:rsidR="00A8021D" w:rsidRDefault="00A8021D" w:rsidP="00A8021D">
      <w:pPr>
        <w:tabs>
          <w:tab w:val="left" w:pos="567"/>
        </w:tabs>
        <w:spacing w:line="360" w:lineRule="auto"/>
        <w:ind w:left="567" w:hanging="567"/>
      </w:pPr>
      <w:r>
        <w:tab/>
        <w:t>________________________________________________________________________________</w:t>
      </w:r>
    </w:p>
    <w:p w:rsidR="00A8021D" w:rsidRDefault="00A8021D" w:rsidP="00A8021D">
      <w:pPr>
        <w:tabs>
          <w:tab w:val="left" w:pos="567"/>
        </w:tabs>
        <w:spacing w:line="360" w:lineRule="auto"/>
        <w:ind w:left="567" w:hanging="567"/>
      </w:pPr>
      <w:r>
        <w:tab/>
        <w:t>________________________________________________________________________________</w:t>
      </w:r>
    </w:p>
    <w:p w:rsidR="00A8021D" w:rsidRDefault="00A8021D" w:rsidP="00A8021D">
      <w:pPr>
        <w:tabs>
          <w:tab w:val="left" w:pos="567"/>
        </w:tabs>
        <w:spacing w:line="360" w:lineRule="auto"/>
        <w:ind w:left="567" w:hanging="567"/>
      </w:pPr>
      <w:r>
        <w:tab/>
        <w:t>________________________________________________________________________________</w:t>
      </w:r>
    </w:p>
    <w:p w:rsidR="00A8021D" w:rsidRDefault="00A8021D" w:rsidP="00A8021D">
      <w:pPr>
        <w:tabs>
          <w:tab w:val="left" w:pos="567"/>
        </w:tabs>
        <w:spacing w:line="360" w:lineRule="auto"/>
        <w:ind w:left="567" w:hanging="567"/>
      </w:pPr>
      <w:r>
        <w:tab/>
        <w:t>________________________________________________________________________________</w:t>
      </w:r>
    </w:p>
    <w:p w:rsidR="00BB4D43" w:rsidRDefault="00BB4D43">
      <w:pPr>
        <w:spacing w:before="0" w:after="200"/>
        <w:rPr>
          <w:rFonts w:eastAsiaTheme="minorEastAsia"/>
        </w:rPr>
      </w:pPr>
      <w:r>
        <w:br w:type="page"/>
      </w:r>
    </w:p>
    <w:p w:rsidR="0037187B" w:rsidRPr="0037187B" w:rsidRDefault="0037187B" w:rsidP="0031306A">
      <w:pPr>
        <w:pStyle w:val="ListParagraph"/>
        <w:ind w:left="0"/>
        <w:contextualSpacing w:val="0"/>
        <w:rPr>
          <w:sz w:val="22"/>
        </w:rPr>
      </w:pPr>
      <w:r w:rsidRPr="0037187B">
        <w:rPr>
          <w:sz w:val="22"/>
        </w:rPr>
        <w:lastRenderedPageBreak/>
        <w:t>When developing a new product for the retail market</w:t>
      </w:r>
      <w:r w:rsidR="0079250A">
        <w:rPr>
          <w:sz w:val="22"/>
        </w:rPr>
        <w:t>,</w:t>
      </w:r>
      <w:r w:rsidRPr="0037187B">
        <w:rPr>
          <w:sz w:val="22"/>
        </w:rPr>
        <w:t xml:space="preserve"> a number of decisions need to </w:t>
      </w:r>
      <w:r w:rsidR="00FC2076">
        <w:rPr>
          <w:sz w:val="22"/>
        </w:rPr>
        <w:t xml:space="preserve">be </w:t>
      </w:r>
      <w:r w:rsidRPr="0037187B">
        <w:rPr>
          <w:sz w:val="22"/>
        </w:rPr>
        <w:t>made.</w:t>
      </w:r>
    </w:p>
    <w:p w:rsidR="0037187B" w:rsidRPr="0037187B" w:rsidRDefault="0037187B" w:rsidP="0031306A">
      <w:pPr>
        <w:pStyle w:val="ListParagraph"/>
        <w:ind w:left="0"/>
        <w:contextualSpacing w:val="0"/>
        <w:rPr>
          <w:sz w:val="22"/>
        </w:rPr>
      </w:pPr>
      <w:r w:rsidRPr="0037187B">
        <w:rPr>
          <w:sz w:val="22"/>
        </w:rPr>
        <w:t>These include how a product is packaged, how the product is stacked for cost effective transportation, the placement of the product on the shelf</w:t>
      </w:r>
      <w:r w:rsidR="00AC7F25">
        <w:rPr>
          <w:sz w:val="22"/>
        </w:rPr>
        <w:t>,</w:t>
      </w:r>
      <w:r w:rsidRPr="0037187B">
        <w:rPr>
          <w:sz w:val="22"/>
        </w:rPr>
        <w:t xml:space="preserve"> and whether the product is priced competitively.</w:t>
      </w:r>
    </w:p>
    <w:p w:rsidR="0037187B" w:rsidRPr="0037187B" w:rsidRDefault="0037187B" w:rsidP="0031306A">
      <w:pPr>
        <w:pStyle w:val="ListParagraph"/>
        <w:ind w:left="0"/>
        <w:contextualSpacing w:val="0"/>
        <w:rPr>
          <w:sz w:val="22"/>
        </w:rPr>
      </w:pPr>
      <w:r w:rsidRPr="0037187B">
        <w:rPr>
          <w:sz w:val="22"/>
        </w:rPr>
        <w:t xml:space="preserve">The </w:t>
      </w:r>
      <w:proofErr w:type="spellStart"/>
      <w:r w:rsidRPr="0037187B">
        <w:rPr>
          <w:sz w:val="22"/>
        </w:rPr>
        <w:t>Delice</w:t>
      </w:r>
      <w:proofErr w:type="spellEnd"/>
      <w:r w:rsidRPr="0037187B">
        <w:rPr>
          <w:sz w:val="22"/>
        </w:rPr>
        <w:t xml:space="preserve"> Chocolate Company has developed a new range of chocolate and is investigating two possible designs for the packaging.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49"/>
      </w:tblGrid>
      <w:tr w:rsidR="00BB0B35" w:rsidRPr="00767B9D" w:rsidTr="0031306A">
        <w:tc>
          <w:tcPr>
            <w:tcW w:w="4715" w:type="dxa"/>
          </w:tcPr>
          <w:p w:rsidR="00BB0B35" w:rsidRPr="00767B9D" w:rsidRDefault="00BB0B35" w:rsidP="00E944C2">
            <w:pPr>
              <w:jc w:val="center"/>
              <w:rPr>
                <w:sz w:val="28"/>
              </w:rPr>
            </w:pPr>
            <w:r w:rsidRPr="00767B9D">
              <w:rPr>
                <w:sz w:val="28"/>
              </w:rPr>
              <w:t>Shape A</w:t>
            </w:r>
          </w:p>
          <w:p w:rsidR="00BB0B35" w:rsidRPr="00767B9D" w:rsidRDefault="00BB0B35" w:rsidP="00E944C2">
            <w:r w:rsidRPr="00767B9D">
              <w:object w:dxaOrig="5476" w:dyaOrig="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172.5pt" o:ole="">
                  <v:imagedata r:id="rId14" o:title=""/>
                </v:shape>
                <o:OLEObject Type="Embed" ProgID="FXDraw3.Document" ShapeID="_x0000_i1026" DrawAspect="Content" ObjectID="_1457338962" r:id="rId15"/>
              </w:object>
            </w:r>
          </w:p>
        </w:tc>
        <w:tc>
          <w:tcPr>
            <w:tcW w:w="4749" w:type="dxa"/>
          </w:tcPr>
          <w:p w:rsidR="00BB0B35" w:rsidRPr="00767B9D" w:rsidRDefault="00BB0B35" w:rsidP="00E944C2">
            <w:pPr>
              <w:jc w:val="center"/>
            </w:pPr>
            <w:r w:rsidRPr="00767B9D">
              <w:rPr>
                <w:sz w:val="28"/>
              </w:rPr>
              <w:t>Shape B</w:t>
            </w:r>
            <w:r w:rsidRPr="00767B9D">
              <w:object w:dxaOrig="4376" w:dyaOrig="3758">
                <v:shape id="_x0000_i1027" type="#_x0000_t75" style="width:219pt;height:188.25pt" o:ole="">
                  <v:imagedata r:id="rId16" o:title=""/>
                </v:shape>
                <o:OLEObject Type="Embed" ProgID="FXDraw3.Document" ShapeID="_x0000_i1027" DrawAspect="Content" ObjectID="_1457338963" r:id="rId17"/>
              </w:object>
            </w:r>
          </w:p>
        </w:tc>
      </w:tr>
    </w:tbl>
    <w:p w:rsidR="00E944C2" w:rsidRPr="00E944C2" w:rsidRDefault="00E944C2" w:rsidP="0079250A">
      <w:pPr>
        <w:pStyle w:val="ListParagraph"/>
        <w:numPr>
          <w:ilvl w:val="0"/>
          <w:numId w:val="2"/>
        </w:numPr>
        <w:tabs>
          <w:tab w:val="left" w:pos="567"/>
          <w:tab w:val="right" w:pos="9356"/>
        </w:tabs>
        <w:spacing w:line="276" w:lineRule="auto"/>
        <w:ind w:left="567" w:hanging="567"/>
        <w:rPr>
          <w:sz w:val="22"/>
        </w:rPr>
      </w:pPr>
      <w:r w:rsidRPr="00E944C2">
        <w:rPr>
          <w:sz w:val="22"/>
        </w:rPr>
        <w:t>For the cylindrical shape package</w:t>
      </w:r>
      <w:r w:rsidR="0079250A">
        <w:rPr>
          <w:sz w:val="22"/>
        </w:rPr>
        <w:t>,</w:t>
      </w:r>
      <w:r w:rsidRPr="00E944C2">
        <w:rPr>
          <w:sz w:val="22"/>
        </w:rPr>
        <w:t xml:space="preserve"> determine:</w:t>
      </w:r>
      <w:r w:rsidR="0079250A">
        <w:rPr>
          <w:sz w:val="22"/>
        </w:rPr>
        <w:tab/>
      </w:r>
      <w:r w:rsidR="0079250A" w:rsidRPr="00D84848">
        <w:rPr>
          <w:b/>
          <w:sz w:val="22"/>
        </w:rPr>
        <w:t>(</w:t>
      </w:r>
      <w:r w:rsidR="0079250A">
        <w:rPr>
          <w:b/>
          <w:sz w:val="22"/>
        </w:rPr>
        <w:t>5</w:t>
      </w:r>
      <w:r w:rsidR="0079250A" w:rsidRPr="00D84848">
        <w:rPr>
          <w:b/>
          <w:sz w:val="22"/>
        </w:rPr>
        <w:t xml:space="preserve"> marks)</w:t>
      </w:r>
    </w:p>
    <w:p w:rsidR="00C44462" w:rsidRPr="007600D6" w:rsidRDefault="00D17013" w:rsidP="00E944C2">
      <w:pPr>
        <w:pStyle w:val="ListParagraph"/>
        <w:tabs>
          <w:tab w:val="left" w:pos="567"/>
          <w:tab w:val="right" w:pos="9356"/>
        </w:tabs>
        <w:spacing w:line="276" w:lineRule="auto"/>
        <w:ind w:left="567"/>
        <w:rPr>
          <w:sz w:val="22"/>
        </w:rPr>
      </w:pPr>
      <w:r>
        <w:rPr>
          <w:sz w:val="22"/>
        </w:rPr>
        <w:tab/>
      </w:r>
    </w:p>
    <w:p w:rsidR="00D84848" w:rsidRDefault="00E944C2" w:rsidP="00BB4D43">
      <w:pPr>
        <w:pStyle w:val="ListParagraph"/>
        <w:numPr>
          <w:ilvl w:val="0"/>
          <w:numId w:val="9"/>
        </w:numPr>
        <w:tabs>
          <w:tab w:val="left" w:pos="567"/>
          <w:tab w:val="right" w:pos="9356"/>
        </w:tabs>
        <w:spacing w:line="276" w:lineRule="auto"/>
        <w:ind w:left="567" w:hanging="567"/>
        <w:contextualSpacing w:val="0"/>
        <w:rPr>
          <w:sz w:val="22"/>
        </w:rPr>
      </w:pPr>
      <w:r>
        <w:rPr>
          <w:sz w:val="22"/>
        </w:rPr>
        <w:t>the area of the circular base</w:t>
      </w:r>
      <w:r w:rsidR="0079250A">
        <w:rPr>
          <w:sz w:val="22"/>
        </w:rPr>
        <w:t xml:space="preserve"> </w:t>
      </w:r>
    </w:p>
    <w:p w:rsidR="00BB4D43" w:rsidRDefault="00BB4D43" w:rsidP="00BB4D43">
      <w:pPr>
        <w:tabs>
          <w:tab w:val="left" w:pos="567"/>
          <w:tab w:val="right" w:pos="9356"/>
        </w:tabs>
      </w:pPr>
    </w:p>
    <w:p w:rsidR="00BB4D43" w:rsidRDefault="00BB4D43" w:rsidP="00BB4D43">
      <w:pPr>
        <w:tabs>
          <w:tab w:val="left" w:pos="567"/>
          <w:tab w:val="right" w:pos="9356"/>
        </w:tabs>
      </w:pPr>
    </w:p>
    <w:p w:rsidR="00BB4D43" w:rsidRPr="00042CFC" w:rsidRDefault="00BB4D43" w:rsidP="00BB4D43">
      <w:pPr>
        <w:tabs>
          <w:tab w:val="left" w:pos="567"/>
          <w:tab w:val="right" w:pos="9356"/>
        </w:tabs>
      </w:pPr>
    </w:p>
    <w:p w:rsidR="00087DAD" w:rsidRDefault="00A900BE" w:rsidP="00087DAD">
      <w:pPr>
        <w:pStyle w:val="ListParagraph"/>
        <w:tabs>
          <w:tab w:val="left" w:pos="567"/>
          <w:tab w:val="right" w:pos="9356"/>
        </w:tabs>
        <w:spacing w:before="360" w:line="276" w:lineRule="auto"/>
        <w:ind w:left="567" w:hanging="567"/>
      </w:pPr>
      <w:r>
        <w:rPr>
          <w:sz w:val="22"/>
        </w:rPr>
        <w:t>(b)</w:t>
      </w:r>
      <w:r w:rsidRPr="00042CFC">
        <w:rPr>
          <w:sz w:val="22"/>
        </w:rPr>
        <w:tab/>
      </w:r>
      <w:proofErr w:type="gramStart"/>
      <w:r w:rsidR="0079250A">
        <w:rPr>
          <w:sz w:val="22"/>
        </w:rPr>
        <w:t>the</w:t>
      </w:r>
      <w:proofErr w:type="gramEnd"/>
      <w:r w:rsidR="0079250A">
        <w:rPr>
          <w:sz w:val="22"/>
        </w:rPr>
        <w:t xml:space="preserve"> volume of the S</w:t>
      </w:r>
      <w:r w:rsidR="00E944C2">
        <w:rPr>
          <w:sz w:val="22"/>
        </w:rPr>
        <w:t>hape B</w:t>
      </w:r>
      <w:r w:rsidR="00CF51C9">
        <w:rPr>
          <w:sz w:val="22"/>
        </w:rPr>
        <w:t xml:space="preserve"> </w:t>
      </w:r>
    </w:p>
    <w:p w:rsidR="00A900BE" w:rsidRDefault="00A900BE" w:rsidP="00AB26F9">
      <w:pPr>
        <w:tabs>
          <w:tab w:val="left" w:pos="567"/>
        </w:tabs>
        <w:spacing w:line="360" w:lineRule="auto"/>
        <w:ind w:left="567" w:hanging="567"/>
      </w:pPr>
    </w:p>
    <w:p w:rsidR="00087DAD" w:rsidRDefault="00087DAD" w:rsidP="00AB26F9">
      <w:pPr>
        <w:tabs>
          <w:tab w:val="left" w:pos="567"/>
        </w:tabs>
        <w:spacing w:line="360" w:lineRule="auto"/>
        <w:ind w:left="567" w:hanging="567"/>
      </w:pPr>
    </w:p>
    <w:p w:rsidR="00087DAD" w:rsidRDefault="00087DAD" w:rsidP="00AB26F9">
      <w:pPr>
        <w:tabs>
          <w:tab w:val="left" w:pos="567"/>
        </w:tabs>
        <w:spacing w:line="360" w:lineRule="auto"/>
        <w:ind w:left="567" w:hanging="567"/>
      </w:pPr>
    </w:p>
    <w:p w:rsidR="00E944C2" w:rsidRDefault="00E944C2" w:rsidP="00E944C2">
      <w:pPr>
        <w:pStyle w:val="ListParagraph"/>
        <w:tabs>
          <w:tab w:val="left" w:pos="567"/>
          <w:tab w:val="right" w:pos="9356"/>
        </w:tabs>
        <w:spacing w:line="276" w:lineRule="auto"/>
        <w:ind w:left="567" w:hanging="567"/>
      </w:pPr>
      <w:r>
        <w:rPr>
          <w:sz w:val="22"/>
        </w:rPr>
        <w:t>(c)</w:t>
      </w:r>
      <w:r w:rsidRPr="00042CFC">
        <w:rPr>
          <w:sz w:val="22"/>
        </w:rPr>
        <w:tab/>
      </w:r>
      <w:proofErr w:type="gramStart"/>
      <w:r>
        <w:rPr>
          <w:sz w:val="22"/>
        </w:rPr>
        <w:t>the</w:t>
      </w:r>
      <w:proofErr w:type="gramEnd"/>
      <w:r>
        <w:rPr>
          <w:sz w:val="22"/>
        </w:rPr>
        <w:t xml:space="preserve"> amount of chocola</w:t>
      </w:r>
      <w:r w:rsidR="00AC7F25">
        <w:rPr>
          <w:sz w:val="22"/>
        </w:rPr>
        <w:t>te to the nearest millilitre (mL</w:t>
      </w:r>
      <w:r>
        <w:rPr>
          <w:sz w:val="22"/>
        </w:rPr>
        <w:t>) that would be required to fill the shape</w:t>
      </w:r>
    </w:p>
    <w:p w:rsidR="00E944C2" w:rsidRDefault="00E944C2" w:rsidP="00087DAD">
      <w:pPr>
        <w:tabs>
          <w:tab w:val="left" w:pos="567"/>
        </w:tabs>
        <w:spacing w:line="360" w:lineRule="auto"/>
        <w:ind w:left="567" w:hanging="567"/>
      </w:pPr>
    </w:p>
    <w:p w:rsidR="00087DAD" w:rsidRDefault="00087DAD" w:rsidP="00087DAD">
      <w:pPr>
        <w:tabs>
          <w:tab w:val="left" w:pos="567"/>
        </w:tabs>
        <w:spacing w:line="360" w:lineRule="auto"/>
        <w:ind w:left="567" w:hanging="567"/>
      </w:pPr>
    </w:p>
    <w:p w:rsidR="005A1968" w:rsidRDefault="005A1968" w:rsidP="00555C29">
      <w:pPr>
        <w:tabs>
          <w:tab w:val="left" w:pos="426"/>
        </w:tabs>
        <w:ind w:left="426" w:hanging="426"/>
      </w:pPr>
    </w:p>
    <w:p w:rsidR="0031306A" w:rsidRDefault="0031306A">
      <w:pPr>
        <w:spacing w:before="0" w:after="200"/>
        <w:rPr>
          <w:rFonts w:eastAsiaTheme="minorEastAsia"/>
        </w:rPr>
      </w:pPr>
      <w:r>
        <w:br w:type="page"/>
      </w:r>
    </w:p>
    <w:p w:rsidR="00E944C2" w:rsidRPr="00087DAD" w:rsidRDefault="00E944C2" w:rsidP="0031306A">
      <w:pPr>
        <w:pStyle w:val="ListParagraph"/>
        <w:numPr>
          <w:ilvl w:val="0"/>
          <w:numId w:val="2"/>
        </w:numPr>
        <w:ind w:left="567" w:hanging="567"/>
        <w:contextualSpacing w:val="0"/>
        <w:rPr>
          <w:sz w:val="22"/>
        </w:rPr>
      </w:pPr>
      <w:r w:rsidRPr="00087DAD">
        <w:rPr>
          <w:sz w:val="22"/>
        </w:rPr>
        <w:t>The following diagram shows the dimensions of the carton used for display of the product</w:t>
      </w:r>
      <w:r w:rsidR="0031306A">
        <w:rPr>
          <w:sz w:val="22"/>
        </w:rPr>
        <w:br/>
      </w:r>
      <w:r w:rsidR="0079250A" w:rsidRPr="00087DAD">
        <w:rPr>
          <w:sz w:val="22"/>
        </w:rPr>
        <w:t>S</w:t>
      </w:r>
      <w:r w:rsidRPr="00087DAD">
        <w:rPr>
          <w:sz w:val="22"/>
        </w:rPr>
        <w:t>hape</w:t>
      </w:r>
      <w:r w:rsidR="0031306A">
        <w:rPr>
          <w:sz w:val="22"/>
        </w:rPr>
        <w:t xml:space="preserve"> </w:t>
      </w:r>
      <w:r w:rsidRPr="00087DAD">
        <w:rPr>
          <w:sz w:val="22"/>
        </w:rPr>
        <w:t>B.</w:t>
      </w:r>
    </w:p>
    <w:p w:rsidR="00E944C2" w:rsidRDefault="00E944C2" w:rsidP="00087DAD">
      <w:pPr>
        <w:ind w:left="567" w:hanging="567"/>
        <w:jc w:val="center"/>
        <w:rPr>
          <w:color w:val="FF0000"/>
        </w:rPr>
      </w:pPr>
      <w:r>
        <w:rPr>
          <w:color w:val="FF0000"/>
        </w:rPr>
        <w:object w:dxaOrig="7607" w:dyaOrig="4497">
          <v:shape id="_x0000_i1028" type="#_x0000_t75" style="width:291.75pt;height:171.75pt" o:ole="">
            <v:imagedata r:id="rId18" o:title=""/>
          </v:shape>
          <o:OLEObject Type="Embed" ProgID="FXDraw3.Document" ShapeID="_x0000_i1028" DrawAspect="Content" ObjectID="_1457338964" r:id="rId19"/>
        </w:object>
      </w:r>
    </w:p>
    <w:p w:rsidR="00E944C2" w:rsidRDefault="00E944C2" w:rsidP="00087DAD">
      <w:pPr>
        <w:pStyle w:val="ListParagraph"/>
        <w:tabs>
          <w:tab w:val="left" w:pos="567"/>
        </w:tabs>
        <w:spacing w:line="276" w:lineRule="auto"/>
        <w:ind w:left="567"/>
        <w:rPr>
          <w:sz w:val="22"/>
        </w:rPr>
      </w:pPr>
      <w:r>
        <w:rPr>
          <w:sz w:val="22"/>
        </w:rPr>
        <w:t>Determine</w:t>
      </w:r>
      <w:r w:rsidR="0093691B">
        <w:rPr>
          <w:sz w:val="22"/>
        </w:rPr>
        <w:t xml:space="preserve"> </w:t>
      </w:r>
      <w:r w:rsidRPr="00C25E84">
        <w:rPr>
          <w:sz w:val="22"/>
        </w:rPr>
        <w:t>the maximum number of product Shape B that could fit in this carton.</w:t>
      </w:r>
      <w:r>
        <w:rPr>
          <w:sz w:val="22"/>
        </w:rPr>
        <w:t xml:space="preserve"> </w:t>
      </w:r>
    </w:p>
    <w:p w:rsidR="00A17F56" w:rsidRPr="00E944C2" w:rsidRDefault="00E944C2" w:rsidP="0079250A">
      <w:pPr>
        <w:pStyle w:val="ListParagraph"/>
        <w:tabs>
          <w:tab w:val="left" w:pos="567"/>
          <w:tab w:val="right" w:pos="9356"/>
        </w:tabs>
        <w:spacing w:line="276" w:lineRule="auto"/>
        <w:ind w:left="567"/>
        <w:rPr>
          <w:sz w:val="22"/>
        </w:rPr>
      </w:pPr>
      <w:r>
        <w:rPr>
          <w:sz w:val="22"/>
        </w:rPr>
        <w:t>Clearly show your workings to justify your answer.</w:t>
      </w:r>
      <w:r w:rsidR="005A1968" w:rsidRPr="00E944C2">
        <w:rPr>
          <w:sz w:val="22"/>
        </w:rPr>
        <w:tab/>
      </w:r>
      <w:r w:rsidR="0079250A" w:rsidRPr="00A900BE">
        <w:rPr>
          <w:b/>
          <w:sz w:val="22"/>
        </w:rPr>
        <w:t>(</w:t>
      </w:r>
      <w:r w:rsidR="00B22DC1">
        <w:rPr>
          <w:b/>
          <w:sz w:val="22"/>
        </w:rPr>
        <w:t>5</w:t>
      </w:r>
      <w:r w:rsidR="0079250A" w:rsidRPr="00A900BE">
        <w:rPr>
          <w:b/>
          <w:sz w:val="22"/>
        </w:rPr>
        <w:t xml:space="preserve"> marks)</w:t>
      </w:r>
    </w:p>
    <w:p w:rsidR="0093691B" w:rsidRDefault="0093691B" w:rsidP="00AB26F9">
      <w:pPr>
        <w:tabs>
          <w:tab w:val="left" w:pos="567"/>
        </w:tabs>
        <w:spacing w:line="360" w:lineRule="auto"/>
        <w:ind w:left="567" w:hanging="567"/>
      </w:pPr>
      <w:r>
        <w:br w:type="page"/>
      </w:r>
    </w:p>
    <w:p w:rsidR="0093691B" w:rsidRPr="00927395" w:rsidRDefault="0093691B" w:rsidP="0079250A">
      <w:pPr>
        <w:pStyle w:val="ListParagraph"/>
        <w:numPr>
          <w:ilvl w:val="0"/>
          <w:numId w:val="2"/>
        </w:numPr>
        <w:tabs>
          <w:tab w:val="left" w:pos="567"/>
          <w:tab w:val="right" w:pos="9356"/>
        </w:tabs>
        <w:spacing w:line="276" w:lineRule="auto"/>
        <w:ind w:left="567" w:hanging="567"/>
        <w:rPr>
          <w:sz w:val="22"/>
        </w:rPr>
      </w:pPr>
      <w:r w:rsidRPr="00927395">
        <w:rPr>
          <w:sz w:val="22"/>
        </w:rPr>
        <w:t>Place correct dimensions</w:t>
      </w:r>
      <w:r>
        <w:rPr>
          <w:sz w:val="22"/>
        </w:rPr>
        <w:t xml:space="preserve"> (mm)</w:t>
      </w:r>
      <w:r w:rsidRPr="00927395">
        <w:rPr>
          <w:sz w:val="22"/>
        </w:rPr>
        <w:t xml:space="preserve"> of </w:t>
      </w:r>
      <w:r>
        <w:rPr>
          <w:sz w:val="22"/>
        </w:rPr>
        <w:t>the radius, length of rectangle</w:t>
      </w:r>
      <w:r w:rsidR="00AC7F25">
        <w:rPr>
          <w:sz w:val="22"/>
        </w:rPr>
        <w:t>,</w:t>
      </w:r>
      <w:r>
        <w:rPr>
          <w:sz w:val="22"/>
        </w:rPr>
        <w:t xml:space="preserve"> and the</w:t>
      </w:r>
      <w:r w:rsidRPr="00927395">
        <w:rPr>
          <w:sz w:val="22"/>
        </w:rPr>
        <w:t xml:space="preserve"> width of rectangle for the net of the cylinder.</w:t>
      </w:r>
      <w:r w:rsidR="0079250A">
        <w:rPr>
          <w:sz w:val="22"/>
        </w:rPr>
        <w:tab/>
      </w:r>
      <w:r w:rsidR="0079250A" w:rsidRPr="00A900BE">
        <w:rPr>
          <w:b/>
          <w:sz w:val="22"/>
        </w:rPr>
        <w:t>(</w:t>
      </w:r>
      <w:r w:rsidR="0079250A">
        <w:rPr>
          <w:b/>
          <w:sz w:val="22"/>
        </w:rPr>
        <w:t>4</w:t>
      </w:r>
      <w:r w:rsidR="0079250A" w:rsidRPr="00A900BE">
        <w:rPr>
          <w:b/>
          <w:sz w:val="22"/>
        </w:rPr>
        <w:t xml:space="preserve"> marks)</w:t>
      </w:r>
    </w:p>
    <w:p w:rsidR="00BC1616" w:rsidRDefault="0093691B" w:rsidP="0093691B">
      <w:pPr>
        <w:tabs>
          <w:tab w:val="left" w:pos="426"/>
        </w:tabs>
        <w:ind w:left="426" w:hanging="426"/>
        <w:jc w:val="center"/>
      </w:pPr>
      <w:r>
        <w:object w:dxaOrig="7338" w:dyaOrig="4552">
          <v:shape id="_x0000_i1029" type="#_x0000_t75" style="width:367.5pt;height:227.25pt" o:ole="">
            <v:imagedata r:id="rId20" o:title=""/>
          </v:shape>
          <o:OLEObject Type="Embed" ProgID="FXDraw3.Document" ShapeID="_x0000_i1029" DrawAspect="Content" ObjectID="_1457338965" r:id="rId21"/>
        </w:object>
      </w:r>
    </w:p>
    <w:p w:rsidR="00BB4D43" w:rsidRDefault="00BB4D43" w:rsidP="0093691B">
      <w:pPr>
        <w:tabs>
          <w:tab w:val="left" w:pos="426"/>
        </w:tabs>
        <w:ind w:left="426" w:hanging="426"/>
        <w:jc w:val="center"/>
      </w:pPr>
    </w:p>
    <w:p w:rsidR="00BB4D43" w:rsidRDefault="00BB4D43" w:rsidP="0093691B">
      <w:pPr>
        <w:tabs>
          <w:tab w:val="left" w:pos="426"/>
        </w:tabs>
        <w:ind w:left="426" w:hanging="426"/>
        <w:jc w:val="center"/>
      </w:pPr>
    </w:p>
    <w:p w:rsidR="00BB4D43" w:rsidRDefault="00BB4D43" w:rsidP="0093691B">
      <w:pPr>
        <w:tabs>
          <w:tab w:val="left" w:pos="426"/>
        </w:tabs>
        <w:ind w:left="426" w:hanging="426"/>
        <w:jc w:val="center"/>
      </w:pPr>
    </w:p>
    <w:p w:rsidR="00BB4D43" w:rsidRDefault="00BB4D43" w:rsidP="0093691B">
      <w:pPr>
        <w:tabs>
          <w:tab w:val="left" w:pos="426"/>
        </w:tabs>
        <w:ind w:left="426" w:hanging="426"/>
        <w:jc w:val="center"/>
      </w:pPr>
    </w:p>
    <w:p w:rsidR="00BB4D43" w:rsidRDefault="00BB4D43">
      <w:pPr>
        <w:spacing w:before="0" w:after="200"/>
        <w:rPr>
          <w:rFonts w:eastAsiaTheme="minorEastAsia"/>
        </w:rPr>
      </w:pPr>
      <w:r>
        <w:br w:type="page"/>
      </w:r>
    </w:p>
    <w:p w:rsidR="0093691B" w:rsidRPr="00927395" w:rsidRDefault="0093691B" w:rsidP="0079250A">
      <w:pPr>
        <w:pStyle w:val="ListParagraph"/>
        <w:numPr>
          <w:ilvl w:val="0"/>
          <w:numId w:val="2"/>
        </w:numPr>
        <w:tabs>
          <w:tab w:val="left" w:pos="567"/>
          <w:tab w:val="right" w:pos="9356"/>
        </w:tabs>
        <w:spacing w:line="276" w:lineRule="auto"/>
        <w:ind w:left="567" w:hanging="567"/>
        <w:rPr>
          <w:sz w:val="22"/>
        </w:rPr>
      </w:pPr>
      <w:r w:rsidRPr="00927395">
        <w:rPr>
          <w:sz w:val="22"/>
        </w:rPr>
        <w:t xml:space="preserve">The following is the net of the triangular </w:t>
      </w:r>
      <w:proofErr w:type="gramStart"/>
      <w:r w:rsidRPr="00927395">
        <w:rPr>
          <w:sz w:val="22"/>
        </w:rPr>
        <w:t>prism</w:t>
      </w:r>
      <w:r w:rsidR="00B22DC1">
        <w:rPr>
          <w:sz w:val="22"/>
        </w:rPr>
        <w:t>,</w:t>
      </w:r>
      <w:proofErr w:type="gramEnd"/>
      <w:r w:rsidR="00B22DC1">
        <w:rPr>
          <w:sz w:val="22"/>
        </w:rPr>
        <w:t xml:space="preserve"> Shape A (see page 1)</w:t>
      </w:r>
      <w:r>
        <w:rPr>
          <w:sz w:val="22"/>
        </w:rPr>
        <w:t>.</w:t>
      </w:r>
      <w:r w:rsidR="0079250A">
        <w:rPr>
          <w:sz w:val="22"/>
        </w:rPr>
        <w:tab/>
      </w:r>
      <w:r w:rsidR="0079250A">
        <w:rPr>
          <w:b/>
          <w:sz w:val="22"/>
        </w:rPr>
        <w:t>(6 marks)</w:t>
      </w:r>
    </w:p>
    <w:p w:rsidR="00BC1616" w:rsidRDefault="00BC1616" w:rsidP="00AB26F9">
      <w:pPr>
        <w:pStyle w:val="ListParagraph"/>
        <w:tabs>
          <w:tab w:val="left" w:pos="567"/>
          <w:tab w:val="right" w:pos="9356"/>
        </w:tabs>
        <w:spacing w:line="276" w:lineRule="auto"/>
        <w:ind w:left="567"/>
        <w:rPr>
          <w:b/>
          <w:sz w:val="22"/>
        </w:rPr>
      </w:pPr>
    </w:p>
    <w:p w:rsidR="0093691B" w:rsidRDefault="0093691B" w:rsidP="0093691B">
      <w:pPr>
        <w:pStyle w:val="ListParagraph"/>
        <w:tabs>
          <w:tab w:val="left" w:pos="567"/>
          <w:tab w:val="right" w:pos="9356"/>
        </w:tabs>
        <w:spacing w:line="276" w:lineRule="auto"/>
        <w:ind w:left="567"/>
        <w:jc w:val="center"/>
      </w:pPr>
      <w:r>
        <w:object w:dxaOrig="7187" w:dyaOrig="5805">
          <v:shape id="_x0000_i1030" type="#_x0000_t75" style="width:307.5pt;height:249pt" o:ole="">
            <v:imagedata r:id="rId22" o:title=""/>
          </v:shape>
          <o:OLEObject Type="Embed" ProgID="FXDraw3.Document" ShapeID="_x0000_i1030" DrawAspect="Content" ObjectID="_1457338966" r:id="rId23"/>
        </w:object>
      </w:r>
    </w:p>
    <w:p w:rsidR="0093691B" w:rsidRPr="00AB26F9" w:rsidRDefault="0093691B" w:rsidP="0093691B">
      <w:pPr>
        <w:pStyle w:val="ListParagraph"/>
        <w:tabs>
          <w:tab w:val="left" w:pos="567"/>
          <w:tab w:val="right" w:pos="9356"/>
        </w:tabs>
        <w:spacing w:line="276" w:lineRule="auto"/>
        <w:ind w:left="567"/>
        <w:jc w:val="center"/>
        <w:rPr>
          <w:b/>
          <w:sz w:val="22"/>
        </w:rPr>
      </w:pPr>
    </w:p>
    <w:p w:rsidR="0093691B" w:rsidRPr="00927395" w:rsidRDefault="0093691B" w:rsidP="0079250A">
      <w:pPr>
        <w:pStyle w:val="ListParagraph"/>
        <w:tabs>
          <w:tab w:val="left" w:pos="567"/>
          <w:tab w:val="right" w:pos="9356"/>
        </w:tabs>
        <w:spacing w:line="276" w:lineRule="auto"/>
        <w:ind w:left="567" w:hanging="567"/>
        <w:rPr>
          <w:sz w:val="22"/>
        </w:rPr>
      </w:pPr>
      <w:r>
        <w:rPr>
          <w:sz w:val="22"/>
        </w:rPr>
        <w:t>(a)</w:t>
      </w:r>
      <w:r w:rsidRPr="00042CFC">
        <w:rPr>
          <w:sz w:val="22"/>
        </w:rPr>
        <w:tab/>
      </w:r>
      <w:r w:rsidRPr="00927395">
        <w:rPr>
          <w:sz w:val="22"/>
        </w:rPr>
        <w:t xml:space="preserve">Verify that the width of the shaded </w:t>
      </w:r>
      <w:r>
        <w:rPr>
          <w:sz w:val="22"/>
        </w:rPr>
        <w:t>rectangle</w:t>
      </w:r>
      <w:r w:rsidRPr="00927395">
        <w:rPr>
          <w:sz w:val="22"/>
        </w:rPr>
        <w:t xml:space="preserve"> is 43mm as shown.</w:t>
      </w:r>
      <w:r w:rsidR="0079250A">
        <w:rPr>
          <w:sz w:val="22"/>
        </w:rPr>
        <w:tab/>
      </w:r>
      <w:r w:rsidR="0079250A" w:rsidRPr="0079250A">
        <w:rPr>
          <w:sz w:val="22"/>
        </w:rPr>
        <w:t>(2 marks)</w:t>
      </w:r>
    </w:p>
    <w:p w:rsidR="0093691B" w:rsidRPr="007600D6" w:rsidRDefault="0093691B" w:rsidP="0093691B">
      <w:pPr>
        <w:pStyle w:val="ListParagraph"/>
        <w:tabs>
          <w:tab w:val="left" w:pos="567"/>
          <w:tab w:val="right" w:pos="9356"/>
        </w:tabs>
        <w:spacing w:line="276" w:lineRule="auto"/>
        <w:ind w:left="567"/>
        <w:rPr>
          <w:sz w:val="22"/>
        </w:rPr>
      </w:pPr>
      <w:r>
        <w:rPr>
          <w:sz w:val="22"/>
        </w:rPr>
        <w:tab/>
      </w:r>
    </w:p>
    <w:p w:rsidR="00BB4D43" w:rsidRDefault="00BB4D43" w:rsidP="00BB4D43">
      <w:pPr>
        <w:tabs>
          <w:tab w:val="left" w:pos="426"/>
        </w:tabs>
        <w:ind w:left="426" w:hanging="426"/>
      </w:pPr>
    </w:p>
    <w:p w:rsidR="00BB4D43" w:rsidRDefault="00BB4D43" w:rsidP="00BB4D43">
      <w:pPr>
        <w:tabs>
          <w:tab w:val="left" w:pos="426"/>
        </w:tabs>
        <w:ind w:left="426" w:hanging="426"/>
      </w:pPr>
    </w:p>
    <w:p w:rsidR="00BB4D43" w:rsidRDefault="00BB4D43" w:rsidP="00BB4D43">
      <w:pPr>
        <w:tabs>
          <w:tab w:val="left" w:pos="426"/>
        </w:tabs>
        <w:ind w:left="426" w:hanging="426"/>
      </w:pPr>
    </w:p>
    <w:p w:rsidR="00BB4D43" w:rsidRDefault="00BB4D43" w:rsidP="00BB4D43">
      <w:pPr>
        <w:tabs>
          <w:tab w:val="left" w:pos="426"/>
        </w:tabs>
        <w:ind w:left="426" w:hanging="426"/>
      </w:pPr>
    </w:p>
    <w:p w:rsidR="004B51D2" w:rsidRDefault="004B51D2" w:rsidP="00BB4D43">
      <w:pPr>
        <w:tabs>
          <w:tab w:val="left" w:pos="426"/>
        </w:tabs>
        <w:ind w:left="426" w:hanging="426"/>
      </w:pPr>
    </w:p>
    <w:p w:rsidR="0093691B" w:rsidRPr="00927395" w:rsidRDefault="0093691B" w:rsidP="0093691B">
      <w:pPr>
        <w:pStyle w:val="ListParagraph"/>
        <w:tabs>
          <w:tab w:val="left" w:pos="567"/>
          <w:tab w:val="right" w:pos="9356"/>
        </w:tabs>
        <w:spacing w:line="276" w:lineRule="auto"/>
        <w:ind w:left="567" w:hanging="567"/>
        <w:rPr>
          <w:sz w:val="22"/>
        </w:rPr>
      </w:pPr>
      <w:r w:rsidRPr="0093691B">
        <w:rPr>
          <w:sz w:val="22"/>
        </w:rPr>
        <w:t>(b)</w:t>
      </w:r>
      <w:r w:rsidRPr="0093691B">
        <w:rPr>
          <w:sz w:val="22"/>
        </w:rPr>
        <w:tab/>
      </w:r>
      <w:r>
        <w:rPr>
          <w:sz w:val="22"/>
        </w:rPr>
        <w:t>Determine</w:t>
      </w:r>
      <w:r w:rsidRPr="00927395">
        <w:rPr>
          <w:sz w:val="22"/>
        </w:rPr>
        <w:t xml:space="preserve"> the surface area of </w:t>
      </w:r>
      <w:r w:rsidR="0079250A">
        <w:rPr>
          <w:sz w:val="22"/>
        </w:rPr>
        <w:t>S</w:t>
      </w:r>
      <w:r w:rsidRPr="00927395">
        <w:rPr>
          <w:sz w:val="22"/>
        </w:rPr>
        <w:t>hape A</w:t>
      </w:r>
      <w:r w:rsidR="0079250A">
        <w:rPr>
          <w:sz w:val="22"/>
        </w:rPr>
        <w:t>.</w:t>
      </w:r>
      <w:r w:rsidR="0079250A">
        <w:rPr>
          <w:sz w:val="22"/>
        </w:rPr>
        <w:tab/>
      </w:r>
      <w:r w:rsidR="0079250A" w:rsidRPr="0079250A">
        <w:rPr>
          <w:sz w:val="22"/>
        </w:rPr>
        <w:t>(4 marks)</w:t>
      </w:r>
    </w:p>
    <w:p w:rsidR="0093691B" w:rsidRPr="007600D6" w:rsidRDefault="0093691B" w:rsidP="0093691B">
      <w:pPr>
        <w:pStyle w:val="ListParagraph"/>
        <w:tabs>
          <w:tab w:val="left" w:pos="567"/>
          <w:tab w:val="right" w:pos="9356"/>
        </w:tabs>
        <w:spacing w:line="276" w:lineRule="auto"/>
        <w:ind w:left="567"/>
        <w:rPr>
          <w:sz w:val="22"/>
        </w:rPr>
      </w:pPr>
      <w:r>
        <w:rPr>
          <w:sz w:val="22"/>
        </w:rPr>
        <w:tab/>
      </w:r>
    </w:p>
    <w:p w:rsidR="00BC1616" w:rsidRDefault="00BC1616" w:rsidP="00BC1616">
      <w:pPr>
        <w:tabs>
          <w:tab w:val="left" w:pos="426"/>
        </w:tabs>
        <w:ind w:left="426" w:hanging="426"/>
      </w:pPr>
    </w:p>
    <w:p w:rsidR="0093691B" w:rsidRDefault="0093691B" w:rsidP="00BC1616">
      <w:pPr>
        <w:tabs>
          <w:tab w:val="left" w:pos="426"/>
        </w:tabs>
        <w:ind w:left="426" w:hanging="426"/>
      </w:pPr>
    </w:p>
    <w:p w:rsidR="0093691B" w:rsidRDefault="0093691B" w:rsidP="00BC1616">
      <w:pPr>
        <w:tabs>
          <w:tab w:val="left" w:pos="426"/>
        </w:tabs>
        <w:ind w:left="426" w:hanging="426"/>
      </w:pPr>
    </w:p>
    <w:p w:rsidR="0093691B" w:rsidRDefault="0093691B" w:rsidP="00BC1616">
      <w:pPr>
        <w:tabs>
          <w:tab w:val="left" w:pos="426"/>
        </w:tabs>
        <w:ind w:left="426" w:hanging="426"/>
      </w:pPr>
    </w:p>
    <w:p w:rsidR="0093691B" w:rsidRDefault="0093691B" w:rsidP="00BC1616">
      <w:pPr>
        <w:tabs>
          <w:tab w:val="left" w:pos="426"/>
        </w:tabs>
        <w:ind w:left="426" w:hanging="426"/>
      </w:pPr>
    </w:p>
    <w:p w:rsidR="00BB4D43" w:rsidRDefault="00BB4D43">
      <w:pPr>
        <w:spacing w:before="0" w:after="200"/>
        <w:rPr>
          <w:rFonts w:eastAsiaTheme="minorEastAsia"/>
        </w:rPr>
      </w:pPr>
      <w:r>
        <w:br w:type="page"/>
      </w:r>
    </w:p>
    <w:p w:rsidR="0093691B" w:rsidRDefault="0093691B" w:rsidP="0079250A">
      <w:pPr>
        <w:pStyle w:val="ListParagraph"/>
        <w:numPr>
          <w:ilvl w:val="0"/>
          <w:numId w:val="2"/>
        </w:numPr>
        <w:tabs>
          <w:tab w:val="left" w:pos="567"/>
          <w:tab w:val="right" w:pos="9356"/>
        </w:tabs>
        <w:spacing w:line="276" w:lineRule="auto"/>
        <w:ind w:left="567" w:hanging="567"/>
        <w:rPr>
          <w:sz w:val="22"/>
        </w:rPr>
      </w:pPr>
      <w:r w:rsidRPr="00927395">
        <w:rPr>
          <w:sz w:val="22"/>
        </w:rPr>
        <w:t xml:space="preserve">Large sheets of card are used to cut templates </w:t>
      </w:r>
      <w:r>
        <w:rPr>
          <w:sz w:val="22"/>
        </w:rPr>
        <w:t xml:space="preserve">of Shape A </w:t>
      </w:r>
      <w:r w:rsidRPr="00927395">
        <w:rPr>
          <w:sz w:val="22"/>
        </w:rPr>
        <w:t>for packaging. The dimensions of the card are 680 mm x 170 mm</w:t>
      </w:r>
      <w:r>
        <w:rPr>
          <w:sz w:val="22"/>
        </w:rPr>
        <w:t>.</w:t>
      </w:r>
      <w:r w:rsidR="0079250A">
        <w:rPr>
          <w:sz w:val="22"/>
        </w:rPr>
        <w:tab/>
      </w:r>
      <w:r w:rsidR="0079250A">
        <w:rPr>
          <w:b/>
          <w:sz w:val="22"/>
        </w:rPr>
        <w:t>(5 marks)</w:t>
      </w:r>
    </w:p>
    <w:p w:rsidR="0093691B" w:rsidRPr="00D1092A" w:rsidRDefault="0093691B" w:rsidP="0031306A">
      <w:pPr>
        <w:pStyle w:val="ListParagraph"/>
        <w:spacing w:before="0" w:after="0" w:line="276" w:lineRule="auto"/>
        <w:rPr>
          <w:sz w:val="22"/>
        </w:rPr>
      </w:pPr>
    </w:p>
    <w:p w:rsidR="0093691B" w:rsidRDefault="0079250A" w:rsidP="0093691B">
      <w:pPr>
        <w:pStyle w:val="ListParagraph"/>
        <w:tabs>
          <w:tab w:val="left" w:pos="567"/>
          <w:tab w:val="right" w:pos="9356"/>
        </w:tabs>
        <w:spacing w:line="276" w:lineRule="auto"/>
        <w:ind w:left="567" w:hanging="567"/>
        <w:rPr>
          <w:sz w:val="22"/>
        </w:rPr>
      </w:pPr>
      <w:r>
        <w:rPr>
          <w:sz w:val="22"/>
        </w:rPr>
        <w:t>(a)</w:t>
      </w:r>
      <w:r w:rsidR="0093691B">
        <w:rPr>
          <w:sz w:val="22"/>
        </w:rPr>
        <w:tab/>
      </w:r>
      <w:r w:rsidR="0093691B" w:rsidRPr="00C93B06">
        <w:rPr>
          <w:sz w:val="22"/>
        </w:rPr>
        <w:t xml:space="preserve">Use a labelled sketch to show that five templates for </w:t>
      </w:r>
      <w:r>
        <w:rPr>
          <w:sz w:val="22"/>
        </w:rPr>
        <w:t>S</w:t>
      </w:r>
      <w:r w:rsidR="0093691B" w:rsidRPr="00C93B06">
        <w:rPr>
          <w:sz w:val="22"/>
        </w:rPr>
        <w:t xml:space="preserve">hape </w:t>
      </w:r>
      <w:proofErr w:type="gramStart"/>
      <w:r w:rsidR="0093691B" w:rsidRPr="00C93B06">
        <w:rPr>
          <w:sz w:val="22"/>
        </w:rPr>
        <w:t>A</w:t>
      </w:r>
      <w:proofErr w:type="gramEnd"/>
      <w:r w:rsidR="0093691B" w:rsidRPr="00C93B06">
        <w:rPr>
          <w:sz w:val="22"/>
        </w:rPr>
        <w:t xml:space="preserve"> can fit on one sheet of card. Justify your sketch with appropriate calculations.</w:t>
      </w:r>
      <w:r>
        <w:rPr>
          <w:sz w:val="22"/>
        </w:rPr>
        <w:tab/>
        <w:t>(4 marks)</w:t>
      </w:r>
    </w:p>
    <w:p w:rsidR="0093691B" w:rsidRDefault="0093691B" w:rsidP="00260F41">
      <w:pPr>
        <w:pStyle w:val="ListParagraph"/>
        <w:tabs>
          <w:tab w:val="left" w:pos="567"/>
          <w:tab w:val="right" w:pos="9356"/>
        </w:tabs>
        <w:spacing w:line="276" w:lineRule="auto"/>
        <w:ind w:left="567"/>
        <w:rPr>
          <w:sz w:val="22"/>
        </w:rPr>
      </w:pPr>
      <w:r>
        <w:rPr>
          <w:sz w:val="22"/>
        </w:rPr>
        <w:tab/>
      </w: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BB4D43" w:rsidRDefault="00BB4D43" w:rsidP="0093691B">
      <w:pPr>
        <w:pStyle w:val="ListParagraph"/>
        <w:tabs>
          <w:tab w:val="left" w:pos="567"/>
          <w:tab w:val="right" w:pos="9356"/>
        </w:tabs>
        <w:spacing w:line="276" w:lineRule="auto"/>
        <w:ind w:left="567" w:hanging="567"/>
        <w:rPr>
          <w:sz w:val="22"/>
        </w:rPr>
      </w:pPr>
    </w:p>
    <w:p w:rsidR="0093691B" w:rsidRDefault="0093691B" w:rsidP="0093691B">
      <w:pPr>
        <w:pStyle w:val="ListParagraph"/>
        <w:tabs>
          <w:tab w:val="left" w:pos="567"/>
          <w:tab w:val="right" w:pos="9356"/>
        </w:tabs>
        <w:spacing w:line="276" w:lineRule="auto"/>
        <w:ind w:left="567" w:hanging="567"/>
        <w:rPr>
          <w:sz w:val="22"/>
        </w:rPr>
      </w:pPr>
      <w:r>
        <w:rPr>
          <w:sz w:val="22"/>
        </w:rPr>
        <w:t>(b)</w:t>
      </w:r>
      <w:r>
        <w:rPr>
          <w:sz w:val="22"/>
        </w:rPr>
        <w:tab/>
      </w:r>
      <w:r w:rsidRPr="00C93B06">
        <w:rPr>
          <w:sz w:val="22"/>
        </w:rPr>
        <w:t xml:space="preserve">Graphic designers have reported that a maximum of four templates </w:t>
      </w:r>
      <w:r>
        <w:rPr>
          <w:sz w:val="22"/>
        </w:rPr>
        <w:t xml:space="preserve">only </w:t>
      </w:r>
      <w:r w:rsidRPr="00C93B06">
        <w:rPr>
          <w:sz w:val="22"/>
        </w:rPr>
        <w:t>can be cut from each sheet of card.</w:t>
      </w:r>
      <w:r>
        <w:rPr>
          <w:sz w:val="22"/>
        </w:rPr>
        <w:t xml:space="preserve"> </w:t>
      </w:r>
      <w:r w:rsidRPr="00C93B06">
        <w:rPr>
          <w:sz w:val="22"/>
        </w:rPr>
        <w:t>How best could t</w:t>
      </w:r>
      <w:r>
        <w:rPr>
          <w:sz w:val="22"/>
        </w:rPr>
        <w:t>he designers explain the reduced number?</w:t>
      </w:r>
      <w:r w:rsidR="0079250A">
        <w:rPr>
          <w:sz w:val="22"/>
        </w:rPr>
        <w:tab/>
        <w:t>(1 mark)</w:t>
      </w:r>
    </w:p>
    <w:p w:rsidR="0093691B" w:rsidRPr="00C93B06" w:rsidRDefault="0093691B" w:rsidP="00260F41">
      <w:pPr>
        <w:pStyle w:val="ListParagraph"/>
        <w:tabs>
          <w:tab w:val="left" w:pos="567"/>
          <w:tab w:val="right" w:pos="9356"/>
        </w:tabs>
        <w:spacing w:line="276" w:lineRule="auto"/>
        <w:ind w:left="567"/>
        <w:rPr>
          <w:sz w:val="22"/>
        </w:rPr>
      </w:pPr>
      <w:r>
        <w:rPr>
          <w:sz w:val="22"/>
        </w:rPr>
        <w:tab/>
      </w:r>
    </w:p>
    <w:p w:rsidR="0093691B" w:rsidRDefault="0093691B" w:rsidP="00665A51">
      <w:pPr>
        <w:spacing w:before="0" w:after="200"/>
      </w:pPr>
    </w:p>
    <w:p w:rsidR="00260F41" w:rsidRDefault="00260F41" w:rsidP="00665A51">
      <w:pPr>
        <w:spacing w:before="0" w:after="200"/>
      </w:pPr>
    </w:p>
    <w:p w:rsidR="00260F41" w:rsidRDefault="00260F41" w:rsidP="00665A51">
      <w:pPr>
        <w:spacing w:before="0" w:after="200"/>
      </w:pPr>
    </w:p>
    <w:p w:rsidR="00260F41" w:rsidRDefault="00260F41" w:rsidP="00665A51">
      <w:pPr>
        <w:spacing w:before="0" w:after="200"/>
      </w:pPr>
    </w:p>
    <w:p w:rsidR="00BB4D43" w:rsidRDefault="00BB4D43">
      <w:pPr>
        <w:spacing w:before="0" w:after="200"/>
        <w:rPr>
          <w:rFonts w:eastAsiaTheme="minorEastAsia"/>
        </w:rPr>
      </w:pPr>
      <w:r>
        <w:br w:type="page"/>
      </w:r>
    </w:p>
    <w:p w:rsidR="00260F41" w:rsidRDefault="00260F41" w:rsidP="0031306A">
      <w:pPr>
        <w:pStyle w:val="ListParagraph"/>
        <w:numPr>
          <w:ilvl w:val="0"/>
          <w:numId w:val="2"/>
        </w:numPr>
        <w:tabs>
          <w:tab w:val="left" w:pos="567"/>
          <w:tab w:val="right" w:pos="9356"/>
        </w:tabs>
        <w:ind w:left="567" w:hanging="567"/>
        <w:rPr>
          <w:sz w:val="22"/>
        </w:rPr>
      </w:pPr>
      <w:r w:rsidRPr="00927395">
        <w:rPr>
          <w:sz w:val="22"/>
        </w:rPr>
        <w:t xml:space="preserve">The next stage in product development is to </w:t>
      </w:r>
      <w:r>
        <w:rPr>
          <w:sz w:val="22"/>
        </w:rPr>
        <w:t>determine</w:t>
      </w:r>
      <w:r w:rsidRPr="00927395">
        <w:rPr>
          <w:sz w:val="22"/>
        </w:rPr>
        <w:t xml:space="preserve"> whether potential customers would prefer Shape A or Shape B for the new product. Market research can be carried out using a number of different methods, however the company needs to ensure that any data collected is representative of the ‘population’.</w:t>
      </w:r>
      <w:r w:rsidR="0079250A">
        <w:rPr>
          <w:sz w:val="22"/>
        </w:rPr>
        <w:tab/>
      </w:r>
      <w:r w:rsidR="0079250A">
        <w:rPr>
          <w:b/>
          <w:sz w:val="22"/>
        </w:rPr>
        <w:t>(5 marks)</w:t>
      </w:r>
    </w:p>
    <w:p w:rsidR="00260F41" w:rsidRPr="00927395" w:rsidRDefault="00260F41" w:rsidP="0031306A">
      <w:pPr>
        <w:pStyle w:val="ListParagraph"/>
        <w:tabs>
          <w:tab w:val="right" w:pos="9639"/>
        </w:tabs>
        <w:spacing w:before="0" w:after="0" w:line="276" w:lineRule="auto"/>
        <w:rPr>
          <w:sz w:val="22"/>
        </w:rPr>
      </w:pPr>
    </w:p>
    <w:p w:rsidR="00260F41" w:rsidRDefault="0079250A" w:rsidP="00BB4D43">
      <w:pPr>
        <w:pStyle w:val="ListParagraph"/>
        <w:tabs>
          <w:tab w:val="left" w:pos="567"/>
          <w:tab w:val="right" w:pos="9356"/>
        </w:tabs>
        <w:spacing w:line="276" w:lineRule="auto"/>
        <w:ind w:left="567" w:hanging="567"/>
        <w:rPr>
          <w:sz w:val="22"/>
        </w:rPr>
      </w:pPr>
      <w:r>
        <w:rPr>
          <w:sz w:val="22"/>
        </w:rPr>
        <w:t>(a)</w:t>
      </w:r>
      <w:r>
        <w:rPr>
          <w:sz w:val="22"/>
        </w:rPr>
        <w:tab/>
      </w:r>
      <w:r w:rsidR="00260F41" w:rsidRPr="00927395">
        <w:rPr>
          <w:sz w:val="22"/>
        </w:rPr>
        <w:t>Describe the ‘population’ referred to in this situation.</w:t>
      </w:r>
      <w:r w:rsidR="00260F41">
        <w:rPr>
          <w:sz w:val="22"/>
        </w:rPr>
        <w:tab/>
      </w:r>
      <w:r w:rsidR="00260F41" w:rsidRPr="00260F41">
        <w:rPr>
          <w:sz w:val="22"/>
        </w:rPr>
        <w:t>(1</w:t>
      </w:r>
      <w:r w:rsidR="00FF7594">
        <w:rPr>
          <w:sz w:val="22"/>
        </w:rPr>
        <w:t xml:space="preserve"> </w:t>
      </w:r>
      <w:r w:rsidR="00260F41" w:rsidRPr="00260F41">
        <w:rPr>
          <w:sz w:val="22"/>
        </w:rPr>
        <w:t>mark)</w:t>
      </w:r>
    </w:p>
    <w:p w:rsidR="00BB4D43" w:rsidRDefault="00BB4D43" w:rsidP="0031306A">
      <w:pPr>
        <w:spacing w:line="264" w:lineRule="auto"/>
        <w:ind w:left="992" w:hanging="425"/>
      </w:pPr>
    </w:p>
    <w:p w:rsidR="00BB4D43" w:rsidRDefault="00BB4D43" w:rsidP="0031306A">
      <w:pPr>
        <w:spacing w:line="264" w:lineRule="auto"/>
        <w:ind w:left="992" w:hanging="425"/>
      </w:pPr>
    </w:p>
    <w:p w:rsidR="0031306A" w:rsidRDefault="0031306A" w:rsidP="0031306A">
      <w:pPr>
        <w:spacing w:line="264" w:lineRule="auto"/>
        <w:ind w:left="992" w:hanging="425"/>
      </w:pPr>
    </w:p>
    <w:p w:rsidR="0031306A" w:rsidRDefault="0031306A" w:rsidP="0031306A">
      <w:pPr>
        <w:spacing w:line="264" w:lineRule="auto"/>
        <w:ind w:left="992" w:hanging="425"/>
      </w:pPr>
    </w:p>
    <w:p w:rsidR="00BB4D43" w:rsidRPr="00260F41" w:rsidRDefault="00BB4D43" w:rsidP="0031306A">
      <w:pPr>
        <w:spacing w:line="264" w:lineRule="auto"/>
        <w:ind w:left="992" w:hanging="425"/>
      </w:pPr>
    </w:p>
    <w:p w:rsidR="00260F41" w:rsidRPr="00927395" w:rsidRDefault="00260F41" w:rsidP="0031306A">
      <w:pPr>
        <w:pStyle w:val="ListParagraph"/>
        <w:tabs>
          <w:tab w:val="left" w:pos="567"/>
          <w:tab w:val="right" w:pos="9356"/>
        </w:tabs>
        <w:ind w:left="567" w:hanging="567"/>
        <w:rPr>
          <w:sz w:val="22"/>
        </w:rPr>
      </w:pPr>
      <w:r>
        <w:rPr>
          <w:sz w:val="22"/>
        </w:rPr>
        <w:t>(b)</w:t>
      </w:r>
      <w:r>
        <w:rPr>
          <w:sz w:val="22"/>
        </w:rPr>
        <w:tab/>
      </w:r>
      <w:r w:rsidRPr="00927395">
        <w:rPr>
          <w:sz w:val="22"/>
        </w:rPr>
        <w:t>State a possible advantage and disadvantage in using each of the following methods of survey</w:t>
      </w:r>
      <w:r>
        <w:rPr>
          <w:sz w:val="22"/>
        </w:rPr>
        <w:t xml:space="preserve"> to carry out the market research. </w:t>
      </w:r>
      <w:r w:rsidR="0079250A">
        <w:rPr>
          <w:sz w:val="22"/>
        </w:rPr>
        <w:tab/>
      </w:r>
      <w:r w:rsidR="0079250A" w:rsidRPr="00260F41">
        <w:rPr>
          <w:sz w:val="22"/>
        </w:rPr>
        <w:t>(4 marks)</w:t>
      </w:r>
    </w:p>
    <w:p w:rsidR="00260F41" w:rsidRDefault="0031306A" w:rsidP="0031306A">
      <w:pPr>
        <w:spacing w:line="264" w:lineRule="auto"/>
        <w:ind w:left="993" w:hanging="426"/>
      </w:pPr>
      <w:r>
        <w:t>(</w:t>
      </w:r>
      <w:proofErr w:type="spellStart"/>
      <w:r>
        <w:t>i</w:t>
      </w:r>
      <w:proofErr w:type="spellEnd"/>
      <w:r>
        <w:t>)</w:t>
      </w:r>
      <w:r w:rsidR="00260F41">
        <w:t xml:space="preserve"> </w:t>
      </w:r>
      <w:r w:rsidR="00260F41">
        <w:tab/>
        <w:t>Customers in a local supermarket were approached to comp</w:t>
      </w:r>
      <w:r>
        <w:t xml:space="preserve">lete a questionnaire about the </w:t>
      </w:r>
      <w:r w:rsidR="00260F41">
        <w:t>product.</w:t>
      </w:r>
    </w:p>
    <w:p w:rsidR="00260F41" w:rsidRDefault="00260F41" w:rsidP="0031306A">
      <w:pPr>
        <w:spacing w:line="264" w:lineRule="auto"/>
        <w:ind w:left="993" w:hanging="426"/>
      </w:pPr>
    </w:p>
    <w:p w:rsidR="00BB4D43" w:rsidRDefault="00BB4D43" w:rsidP="0031306A">
      <w:pPr>
        <w:spacing w:line="264" w:lineRule="auto"/>
        <w:ind w:left="993" w:hanging="426"/>
      </w:pPr>
    </w:p>
    <w:p w:rsidR="00BB4D43" w:rsidRDefault="00BB4D43" w:rsidP="0031306A">
      <w:pPr>
        <w:spacing w:line="264" w:lineRule="auto"/>
        <w:ind w:left="993" w:hanging="426"/>
      </w:pPr>
    </w:p>
    <w:p w:rsidR="00260F41" w:rsidRDefault="00260F41" w:rsidP="0031306A">
      <w:pPr>
        <w:spacing w:line="264" w:lineRule="auto"/>
        <w:ind w:left="993" w:hanging="426"/>
      </w:pPr>
    </w:p>
    <w:p w:rsidR="00BB4D43" w:rsidRDefault="00BB4D43" w:rsidP="0031306A">
      <w:pPr>
        <w:spacing w:line="264" w:lineRule="auto"/>
        <w:ind w:left="992" w:hanging="425"/>
      </w:pPr>
    </w:p>
    <w:p w:rsidR="00260F41" w:rsidRDefault="0031306A" w:rsidP="0031306A">
      <w:pPr>
        <w:spacing w:line="264" w:lineRule="auto"/>
        <w:ind w:left="992" w:hanging="425"/>
      </w:pPr>
      <w:r>
        <w:t>(ii)</w:t>
      </w:r>
      <w:r w:rsidR="00260F41">
        <w:t xml:space="preserve"> </w:t>
      </w:r>
      <w:r w:rsidR="00260F41">
        <w:tab/>
        <w:t xml:space="preserve">A sample of each shape was delivered to a number of residences in the local area and they were asked to phone their </w:t>
      </w:r>
      <w:proofErr w:type="gramStart"/>
      <w:r w:rsidR="00260F41">
        <w:t>responses to the company</w:t>
      </w:r>
      <w:r w:rsidR="0079250A">
        <w:t>,</w:t>
      </w:r>
      <w:r w:rsidR="00260F41">
        <w:t xml:space="preserve"> given the sample size is</w:t>
      </w:r>
      <w:proofErr w:type="gramEnd"/>
      <w:r w:rsidR="00260F41">
        <w:t xml:space="preserve"> large enough</w:t>
      </w:r>
      <w:r w:rsidR="00AC7F25">
        <w:t>;</w:t>
      </w:r>
      <w:r w:rsidR="0079250A">
        <w:t xml:space="preserve"> for example,</w:t>
      </w:r>
      <w:r w:rsidR="00260F41">
        <w:t xml:space="preserve"> greater than 30</w:t>
      </w:r>
      <w:r w:rsidR="0079250A">
        <w:t>.</w:t>
      </w:r>
    </w:p>
    <w:p w:rsidR="00260F41" w:rsidRDefault="00260F41" w:rsidP="0031306A">
      <w:pPr>
        <w:spacing w:line="264" w:lineRule="auto"/>
        <w:ind w:left="993" w:hanging="426"/>
      </w:pPr>
    </w:p>
    <w:p w:rsidR="00BB4D43" w:rsidRDefault="00BB4D43" w:rsidP="0031306A">
      <w:pPr>
        <w:spacing w:line="264" w:lineRule="auto"/>
        <w:ind w:left="993" w:hanging="426"/>
      </w:pPr>
    </w:p>
    <w:p w:rsidR="00BB4D43" w:rsidRDefault="00BB4D43" w:rsidP="0031306A">
      <w:pPr>
        <w:spacing w:line="264" w:lineRule="auto"/>
        <w:ind w:left="992" w:hanging="425"/>
      </w:pPr>
    </w:p>
    <w:p w:rsidR="00BB4D43" w:rsidRDefault="00BB4D43" w:rsidP="0031306A">
      <w:pPr>
        <w:spacing w:line="264" w:lineRule="auto"/>
        <w:ind w:left="993" w:hanging="426"/>
      </w:pPr>
    </w:p>
    <w:p w:rsidR="00260F41" w:rsidRDefault="00260F41" w:rsidP="0031306A">
      <w:pPr>
        <w:spacing w:line="264" w:lineRule="auto"/>
        <w:ind w:left="993" w:hanging="426"/>
      </w:pPr>
    </w:p>
    <w:p w:rsidR="00260F41" w:rsidRDefault="0031306A" w:rsidP="0031306A">
      <w:pPr>
        <w:spacing w:before="0" w:after="200" w:line="264" w:lineRule="auto"/>
        <w:ind w:left="992" w:hanging="425"/>
      </w:pPr>
      <w:r>
        <w:t>(iii)</w:t>
      </w:r>
      <w:r w:rsidR="00260F41">
        <w:t xml:space="preserve"> </w:t>
      </w:r>
      <w:r w:rsidR="00260F41">
        <w:tab/>
        <w:t>An email survey of randomly chosen students from the local secondary school was conducted</w:t>
      </w:r>
      <w:r w:rsidR="0079250A">
        <w:t>.</w:t>
      </w:r>
    </w:p>
    <w:p w:rsidR="0031306A" w:rsidRDefault="0031306A" w:rsidP="0031306A">
      <w:pPr>
        <w:spacing w:before="0" w:line="264" w:lineRule="auto"/>
        <w:ind w:left="992" w:hanging="425"/>
      </w:pPr>
    </w:p>
    <w:p w:rsidR="0031306A" w:rsidRDefault="0031306A" w:rsidP="0031306A">
      <w:pPr>
        <w:spacing w:before="0" w:line="264" w:lineRule="auto"/>
        <w:ind w:left="992" w:hanging="425"/>
      </w:pPr>
    </w:p>
    <w:p w:rsidR="0031306A" w:rsidRDefault="0031306A" w:rsidP="0031306A">
      <w:pPr>
        <w:spacing w:before="0" w:line="264" w:lineRule="auto"/>
        <w:ind w:left="992" w:hanging="425"/>
      </w:pPr>
    </w:p>
    <w:p w:rsidR="0031306A" w:rsidRDefault="0031306A" w:rsidP="0031306A">
      <w:pPr>
        <w:spacing w:before="0" w:line="264" w:lineRule="auto"/>
        <w:ind w:left="992" w:hanging="425"/>
      </w:pPr>
      <w:bookmarkStart w:id="0" w:name="_GoBack"/>
      <w:bookmarkEnd w:id="0"/>
    </w:p>
    <w:p w:rsidR="0031306A" w:rsidRPr="002C5D23" w:rsidRDefault="0031306A" w:rsidP="0031306A">
      <w:pPr>
        <w:spacing w:before="0" w:line="264" w:lineRule="auto"/>
        <w:ind w:left="992" w:hanging="425"/>
      </w:pPr>
    </w:p>
    <w:sectPr w:rsidR="0031306A" w:rsidRPr="002C5D23" w:rsidSect="001C7418">
      <w:headerReference w:type="even" r:id="rId24"/>
      <w:headerReference w:type="default" r:id="rId25"/>
      <w:footerReference w:type="even" r:id="rId26"/>
      <w:headerReference w:type="first" r:id="rId27"/>
      <w:footerReference w:type="first" r:id="rId2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1D" w:rsidRDefault="00A8021D" w:rsidP="00E851D5">
      <w:r>
        <w:separator/>
      </w:r>
    </w:p>
  </w:endnote>
  <w:endnote w:type="continuationSeparator" w:id="0">
    <w:p w:rsidR="00A8021D" w:rsidRDefault="00A8021D"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Pr="00507F00" w:rsidRDefault="00A8021D"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Pr="00FD1658" w:rsidRDefault="00A8021D"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Mathematics Essential</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Pr="00D41604" w:rsidRDefault="00A8021D"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Mathematics Essential</w:t>
    </w:r>
    <w:r w:rsidRPr="00FD1658">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Pr="00D41604" w:rsidRDefault="00A8021D"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Mathematics Essential</w:t>
    </w:r>
    <w:r w:rsidRPr="00FD1658">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1D" w:rsidRDefault="00A8021D" w:rsidP="00E851D5">
      <w:r>
        <w:separator/>
      </w:r>
    </w:p>
  </w:footnote>
  <w:footnote w:type="continuationSeparator" w:id="0">
    <w:p w:rsidR="00A8021D" w:rsidRDefault="00A8021D"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Default="00A8021D" w:rsidP="001C7418">
    <w:pPr>
      <w:pStyle w:val="Header"/>
    </w:pPr>
    <w:r>
      <w:rPr>
        <w:rFonts w:ascii="Arial" w:eastAsia="Times New Roman" w:hAnsi="Arial" w:cs="Arial"/>
        <w:bCs/>
        <w:noProof/>
        <w:kern w:val="28"/>
        <w:sz w:val="20"/>
        <w:szCs w:val="20"/>
        <w:lang w:val="en-AU" w:eastAsia="en-AU"/>
      </w:rPr>
      <w:drawing>
        <wp:inline distT="0" distB="0" distL="0" distR="0" wp14:anchorId="3906981E" wp14:editId="4D068965">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A8021D" w:rsidRPr="001C7418" w:rsidRDefault="00A8021D"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Pr="001B3981" w:rsidRDefault="00A8021D"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4681">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A8021D" w:rsidRDefault="00A80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Pr="004327C6" w:rsidRDefault="00A8021D" w:rsidP="004327C6">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4681">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1D" w:rsidRPr="001B3981" w:rsidRDefault="00A8021D"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8021D" w:rsidRPr="001C7418" w:rsidRDefault="00A8021D"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BB"/>
    <w:multiLevelType w:val="hybridMultilevel"/>
    <w:tmpl w:val="2F78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2E7B1B"/>
    <w:multiLevelType w:val="hybridMultilevel"/>
    <w:tmpl w:val="38AEBA9C"/>
    <w:lvl w:ilvl="0" w:tplc="4F5C0190">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2F5E72BB"/>
    <w:multiLevelType w:val="hybridMultilevel"/>
    <w:tmpl w:val="54606AB2"/>
    <w:lvl w:ilvl="0" w:tplc="C7F6A0F6">
      <w:start w:val="1"/>
      <w:numFmt w:val="decimal"/>
      <w:lvlText w:val="%1."/>
      <w:lvlJc w:val="left"/>
      <w:pPr>
        <w:ind w:left="720" w:hanging="360"/>
      </w:pPr>
      <w:rPr>
        <w:rFonts w:hint="default"/>
      </w:rPr>
    </w:lvl>
    <w:lvl w:ilvl="1" w:tplc="E272B8FC">
      <w:start w:val="1"/>
      <w:numFmt w:val="lowerLetter"/>
      <w:lvlText w:val="(%2)"/>
      <w:lvlJc w:val="left"/>
      <w:pPr>
        <w:ind w:left="1134" w:hanging="39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6">
    <w:nsid w:val="6E823E8D"/>
    <w:multiLevelType w:val="hybridMultilevel"/>
    <w:tmpl w:val="DCB0FDE2"/>
    <w:lvl w:ilvl="0" w:tplc="537E7480">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70B2997"/>
    <w:multiLevelType w:val="hybridMultilevel"/>
    <w:tmpl w:val="6574A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4"/>
  </w:num>
  <w:num w:numId="3">
    <w:abstractNumId w:val="8"/>
  </w:num>
  <w:num w:numId="4">
    <w:abstractNumId w:val="5"/>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87DAD"/>
    <w:rsid w:val="00091447"/>
    <w:rsid w:val="000957C6"/>
    <w:rsid w:val="000B1362"/>
    <w:rsid w:val="00162AFB"/>
    <w:rsid w:val="001734AE"/>
    <w:rsid w:val="00176729"/>
    <w:rsid w:val="001B3981"/>
    <w:rsid w:val="001C7418"/>
    <w:rsid w:val="001D47F9"/>
    <w:rsid w:val="00242F9E"/>
    <w:rsid w:val="00244B87"/>
    <w:rsid w:val="00260F41"/>
    <w:rsid w:val="002926BA"/>
    <w:rsid w:val="00294035"/>
    <w:rsid w:val="002C5D23"/>
    <w:rsid w:val="002E38D7"/>
    <w:rsid w:val="002F6330"/>
    <w:rsid w:val="0031306A"/>
    <w:rsid w:val="0031476D"/>
    <w:rsid w:val="00320CB2"/>
    <w:rsid w:val="003266CB"/>
    <w:rsid w:val="00331894"/>
    <w:rsid w:val="00332C0F"/>
    <w:rsid w:val="00365E33"/>
    <w:rsid w:val="0037187B"/>
    <w:rsid w:val="0038361A"/>
    <w:rsid w:val="00384340"/>
    <w:rsid w:val="003C30BA"/>
    <w:rsid w:val="003C3587"/>
    <w:rsid w:val="00414530"/>
    <w:rsid w:val="004327C6"/>
    <w:rsid w:val="004A6C20"/>
    <w:rsid w:val="004A7C22"/>
    <w:rsid w:val="004B51D2"/>
    <w:rsid w:val="004D6804"/>
    <w:rsid w:val="004F07C5"/>
    <w:rsid w:val="00507F00"/>
    <w:rsid w:val="00527C82"/>
    <w:rsid w:val="00555C29"/>
    <w:rsid w:val="005628FB"/>
    <w:rsid w:val="005A1968"/>
    <w:rsid w:val="005B7B31"/>
    <w:rsid w:val="005E6602"/>
    <w:rsid w:val="00604187"/>
    <w:rsid w:val="00623C1E"/>
    <w:rsid w:val="00665A51"/>
    <w:rsid w:val="006773DE"/>
    <w:rsid w:val="0069107A"/>
    <w:rsid w:val="006D0066"/>
    <w:rsid w:val="00700DCB"/>
    <w:rsid w:val="00725C63"/>
    <w:rsid w:val="00732A2C"/>
    <w:rsid w:val="007600D6"/>
    <w:rsid w:val="0077345C"/>
    <w:rsid w:val="0079250A"/>
    <w:rsid w:val="0079667B"/>
    <w:rsid w:val="00801AAC"/>
    <w:rsid w:val="00813711"/>
    <w:rsid w:val="008824FF"/>
    <w:rsid w:val="00890EAA"/>
    <w:rsid w:val="008A1A63"/>
    <w:rsid w:val="008C74B9"/>
    <w:rsid w:val="008D1E31"/>
    <w:rsid w:val="008E35BC"/>
    <w:rsid w:val="008F5555"/>
    <w:rsid w:val="00910DE1"/>
    <w:rsid w:val="0093691B"/>
    <w:rsid w:val="009402DC"/>
    <w:rsid w:val="009D1C81"/>
    <w:rsid w:val="009D22E6"/>
    <w:rsid w:val="009E071D"/>
    <w:rsid w:val="009E4966"/>
    <w:rsid w:val="00A12B8C"/>
    <w:rsid w:val="00A17F56"/>
    <w:rsid w:val="00A726B2"/>
    <w:rsid w:val="00A8021D"/>
    <w:rsid w:val="00A900BE"/>
    <w:rsid w:val="00AB26F9"/>
    <w:rsid w:val="00AB5889"/>
    <w:rsid w:val="00AB75DA"/>
    <w:rsid w:val="00AC7F25"/>
    <w:rsid w:val="00B22DC1"/>
    <w:rsid w:val="00B238A1"/>
    <w:rsid w:val="00B55273"/>
    <w:rsid w:val="00B619E8"/>
    <w:rsid w:val="00B802FE"/>
    <w:rsid w:val="00BB0B35"/>
    <w:rsid w:val="00BB4D43"/>
    <w:rsid w:val="00BC1616"/>
    <w:rsid w:val="00BD1FDE"/>
    <w:rsid w:val="00C100F0"/>
    <w:rsid w:val="00C44462"/>
    <w:rsid w:val="00C5704F"/>
    <w:rsid w:val="00C94681"/>
    <w:rsid w:val="00CB1DD9"/>
    <w:rsid w:val="00CC422F"/>
    <w:rsid w:val="00CD5771"/>
    <w:rsid w:val="00CF51C9"/>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944C2"/>
    <w:rsid w:val="00EB5D28"/>
    <w:rsid w:val="00EB6169"/>
    <w:rsid w:val="00EE75A6"/>
    <w:rsid w:val="00F15209"/>
    <w:rsid w:val="00F90C53"/>
    <w:rsid w:val="00FC2076"/>
    <w:rsid w:val="00FD1658"/>
    <w:rsid w:val="00FF628C"/>
    <w:rsid w:val="00FF7594"/>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BB0B35"/>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BB0B35"/>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D91D-107B-4086-8CD0-17E5E9B9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16</cp:revision>
  <cp:lastPrinted>2014-03-24T01:08:00Z</cp:lastPrinted>
  <dcterms:created xsi:type="dcterms:W3CDTF">2014-03-20T06:19:00Z</dcterms:created>
  <dcterms:modified xsi:type="dcterms:W3CDTF">2014-03-26T03:36:00Z</dcterms:modified>
</cp:coreProperties>
</file>