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88" w:rsidRPr="00830E7A" w:rsidRDefault="00C57088" w:rsidP="00C57088">
      <w:pPr>
        <w:keepNext/>
        <w:spacing w:before="3500" w:after="200" w:line="276" w:lineRule="auto"/>
        <w:jc w:val="center"/>
        <w:outlineLvl w:val="0"/>
        <w:rPr>
          <w:rFonts w:ascii="Franklin Gothic Book" w:hAnsi="Franklin Gothic Book"/>
          <w:b/>
          <w:smallCaps/>
          <w:color w:val="9688BE"/>
          <w:sz w:val="36"/>
          <w:szCs w:val="36"/>
          <w:lang w:eastAsia="x-none"/>
        </w:rPr>
      </w:pPr>
      <w:r w:rsidRPr="00830E7A">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C7426CB" wp14:editId="7F00FF47">
            <wp:simplePos x="0" y="0"/>
            <wp:positionH relativeFrom="column">
              <wp:posOffset>-6105525</wp:posOffset>
            </wp:positionH>
            <wp:positionV relativeFrom="paragraph">
              <wp:posOffset>362585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30E7A">
        <w:rPr>
          <w:rFonts w:ascii="Franklin Gothic Book" w:hAnsi="Franklin Gothic Book"/>
          <w:b/>
          <w:smallCaps/>
          <w:color w:val="9688BE"/>
          <w:sz w:val="36"/>
          <w:szCs w:val="36"/>
          <w:lang w:eastAsia="x-none"/>
        </w:rPr>
        <w:t>Sample Course Outline</w:t>
      </w:r>
    </w:p>
    <w:p w:rsidR="00A80128" w:rsidRPr="00BA2E6B" w:rsidRDefault="00A80128" w:rsidP="00A8012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Aboriginal Languages of Western Australia</w:t>
      </w:r>
    </w:p>
    <w:p w:rsidR="00A80128" w:rsidRPr="00BA2E6B" w:rsidRDefault="00A80128" w:rsidP="00A8012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General</w:t>
      </w:r>
      <w:r>
        <w:rPr>
          <w:rFonts w:ascii="Franklin Gothic Medium" w:hAnsi="Franklin Gothic Medium"/>
          <w:smallCaps/>
          <w:color w:val="5F497A"/>
          <w:sz w:val="28"/>
          <w:szCs w:val="28"/>
          <w:lang w:val="en-GB" w:eastAsia="x-none"/>
        </w:rPr>
        <w:t xml:space="preserve"> Yea</w:t>
      </w:r>
      <w:r w:rsidRPr="00BA2E6B">
        <w:rPr>
          <w:rFonts w:ascii="Franklin Gothic Medium" w:hAnsi="Franklin Gothic Medium"/>
          <w:smallCaps/>
          <w:color w:val="5F497A"/>
          <w:sz w:val="28"/>
          <w:szCs w:val="28"/>
          <w:lang w:val="en-GB" w:eastAsia="x-none"/>
        </w:rPr>
        <w:t xml:space="preserve">r </w:t>
      </w:r>
      <w:r>
        <w:rPr>
          <w:rFonts w:ascii="Franklin Gothic Medium" w:hAnsi="Franklin Gothic Medium"/>
          <w:smallCaps/>
          <w:color w:val="5F497A"/>
          <w:sz w:val="28"/>
          <w:szCs w:val="28"/>
          <w:lang w:val="en-GB" w:eastAsia="x-none"/>
        </w:rPr>
        <w:t>11</w:t>
      </w:r>
    </w:p>
    <w:p w:rsidR="00C57088" w:rsidRPr="00830E7A" w:rsidRDefault="00C57088" w:rsidP="00C57088">
      <w:pPr>
        <w:keepNext/>
        <w:jc w:val="center"/>
        <w:outlineLvl w:val="0"/>
        <w:rPr>
          <w:rFonts w:ascii="Calibri" w:hAnsi="Calibri"/>
          <w:b/>
          <w:lang w:eastAsia="x-none"/>
        </w:rPr>
      </w:pPr>
    </w:p>
    <w:p w:rsidR="00C57088" w:rsidRPr="00830E7A" w:rsidRDefault="00C57088" w:rsidP="00C57088">
      <w:pPr>
        <w:keepNext/>
        <w:spacing w:before="3500"/>
        <w:jc w:val="center"/>
        <w:outlineLvl w:val="0"/>
        <w:rPr>
          <w:rFonts w:ascii="Franklin Gothic Medium" w:hAnsi="Franklin Gothic Medium"/>
          <w:smallCaps/>
          <w:color w:val="463969"/>
          <w:sz w:val="52"/>
          <w:szCs w:val="52"/>
          <w:lang w:eastAsia="x-none"/>
        </w:rPr>
      </w:pPr>
    </w:p>
    <w:p w:rsidR="00C57088" w:rsidRPr="00830E7A" w:rsidRDefault="00C57088" w:rsidP="00C57088">
      <w:pPr>
        <w:spacing w:after="240"/>
        <w:rPr>
          <w:rFonts w:ascii="Franklin Gothic Book" w:hAnsi="Franklin Gothic Book"/>
          <w:sz w:val="44"/>
          <w:szCs w:val="44"/>
        </w:rPr>
      </w:pPr>
    </w:p>
    <w:p w:rsidR="00C57088" w:rsidRPr="00830E7A" w:rsidRDefault="00C57088" w:rsidP="00C57088">
      <w:pPr>
        <w:rPr>
          <w:b/>
          <w:sz w:val="28"/>
          <w:szCs w:val="28"/>
        </w:rPr>
      </w:pPr>
    </w:p>
    <w:p w:rsidR="00C57088" w:rsidRPr="00830E7A" w:rsidRDefault="00C57088" w:rsidP="00C57088">
      <w:pPr>
        <w:rPr>
          <w:b/>
          <w:sz w:val="28"/>
          <w:szCs w:val="28"/>
        </w:rPr>
      </w:pPr>
    </w:p>
    <w:p w:rsidR="00C57088" w:rsidRPr="00830E7A" w:rsidRDefault="00C57088" w:rsidP="00C57088">
      <w:pPr>
        <w:rPr>
          <w:b/>
          <w:sz w:val="28"/>
          <w:szCs w:val="28"/>
        </w:rPr>
      </w:pPr>
    </w:p>
    <w:p w:rsidR="00C57088" w:rsidRPr="00830E7A" w:rsidRDefault="00C57088" w:rsidP="00C57088">
      <w:pPr>
        <w:spacing w:before="10000" w:after="80" w:line="264" w:lineRule="auto"/>
        <w:jc w:val="both"/>
        <w:rPr>
          <w:b/>
          <w:sz w:val="16"/>
        </w:rPr>
      </w:pPr>
    </w:p>
    <w:p w:rsidR="00C57088" w:rsidRPr="00830E7A" w:rsidRDefault="00C57088" w:rsidP="00C57088">
      <w:pPr>
        <w:spacing w:before="10000" w:after="80" w:line="264" w:lineRule="auto"/>
        <w:jc w:val="both"/>
        <w:rPr>
          <w:rFonts w:ascii="Calibri" w:hAnsi="Calibri"/>
          <w:b/>
          <w:sz w:val="16"/>
        </w:rPr>
      </w:pPr>
      <w:r w:rsidRPr="00830E7A">
        <w:rPr>
          <w:rFonts w:ascii="Calibri" w:hAnsi="Calibri"/>
          <w:b/>
          <w:sz w:val="16"/>
        </w:rPr>
        <w:t>Copyright</w:t>
      </w:r>
    </w:p>
    <w:p w:rsidR="00C57088" w:rsidRPr="00830E7A" w:rsidRDefault="00C57088" w:rsidP="00C57088">
      <w:pPr>
        <w:spacing w:after="80" w:line="264" w:lineRule="auto"/>
        <w:jc w:val="both"/>
        <w:rPr>
          <w:rFonts w:ascii="Calibri" w:hAnsi="Calibri"/>
          <w:sz w:val="16"/>
        </w:rPr>
      </w:pPr>
      <w:r w:rsidRPr="00830E7A">
        <w:rPr>
          <w:rFonts w:ascii="Calibri" w:hAnsi="Calibri"/>
          <w:sz w:val="16"/>
        </w:rPr>
        <w:t>© School Curriculum and Standards Authority, 2014</w:t>
      </w:r>
    </w:p>
    <w:p w:rsidR="00C57088" w:rsidRPr="00830E7A" w:rsidRDefault="00C57088" w:rsidP="00C57088">
      <w:pPr>
        <w:spacing w:after="80" w:line="264" w:lineRule="auto"/>
        <w:jc w:val="both"/>
        <w:rPr>
          <w:rFonts w:ascii="Calibri" w:hAnsi="Calibri"/>
          <w:sz w:val="16"/>
        </w:rPr>
      </w:pPr>
      <w:r w:rsidRPr="00830E7A">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57088" w:rsidRPr="00830E7A" w:rsidRDefault="00C57088" w:rsidP="00C57088">
      <w:pPr>
        <w:spacing w:after="80" w:line="264" w:lineRule="auto"/>
        <w:jc w:val="both"/>
        <w:rPr>
          <w:rFonts w:asciiTheme="minorHAnsi" w:hAnsiTheme="minorHAnsi"/>
          <w:sz w:val="16"/>
          <w:szCs w:val="16"/>
        </w:rPr>
      </w:pPr>
      <w:r w:rsidRPr="00830E7A">
        <w:rPr>
          <w:rFonts w:ascii="Calibri" w:hAnsi="Calibri"/>
          <w:sz w:val="16"/>
        </w:rPr>
        <w:t xml:space="preserve">Copying or communication for any other purpose can be done only within the terms of the </w:t>
      </w:r>
      <w:r w:rsidRPr="00830E7A">
        <w:rPr>
          <w:rFonts w:ascii="Calibri" w:hAnsi="Calibri"/>
          <w:i/>
          <w:iCs/>
          <w:sz w:val="16"/>
        </w:rPr>
        <w:t>Copyright Act 1968</w:t>
      </w:r>
      <w:r w:rsidRPr="00830E7A">
        <w:rPr>
          <w:rFonts w:ascii="Calibri" w:hAnsi="Calibri"/>
          <w:sz w:val="16"/>
        </w:rPr>
        <w:t xml:space="preserve"> or with prior written permission of the School Curriculum and Standards Authority. Copying or communication of any third party copyright material can be </w:t>
      </w:r>
      <w:r w:rsidRPr="00830E7A">
        <w:rPr>
          <w:rFonts w:asciiTheme="minorHAnsi" w:hAnsiTheme="minorHAnsi"/>
          <w:sz w:val="16"/>
          <w:szCs w:val="16"/>
        </w:rPr>
        <w:t xml:space="preserve">done only within the terms of the </w:t>
      </w:r>
      <w:r w:rsidRPr="00830E7A">
        <w:rPr>
          <w:rFonts w:asciiTheme="minorHAnsi" w:hAnsiTheme="minorHAnsi"/>
          <w:i/>
          <w:iCs/>
          <w:sz w:val="16"/>
          <w:szCs w:val="16"/>
        </w:rPr>
        <w:t>Copyright Act 1968</w:t>
      </w:r>
      <w:r w:rsidRPr="00830E7A">
        <w:rPr>
          <w:rFonts w:asciiTheme="minorHAnsi" w:hAnsiTheme="minorHAnsi"/>
          <w:sz w:val="16"/>
          <w:szCs w:val="16"/>
        </w:rPr>
        <w:t xml:space="preserve"> or with permission of the copyright owners.</w:t>
      </w:r>
    </w:p>
    <w:p w:rsidR="00C57088" w:rsidRPr="00830E7A" w:rsidRDefault="00C57088" w:rsidP="00C57088">
      <w:pPr>
        <w:spacing w:after="80" w:line="264" w:lineRule="auto"/>
        <w:jc w:val="both"/>
        <w:rPr>
          <w:rFonts w:ascii="Calibri" w:hAnsi="Calibri"/>
          <w:sz w:val="16"/>
        </w:rPr>
      </w:pPr>
      <w:r w:rsidRPr="00830E7A">
        <w:rPr>
          <w:rFonts w:asciiTheme="minorHAnsi" w:hAnsiTheme="minorHAnsi"/>
          <w:sz w:val="16"/>
          <w:szCs w:val="16"/>
        </w:rPr>
        <w:t xml:space="preserve">Any content in this document that has been derived from the Australian Curriculum may be used under the terms of the </w:t>
      </w:r>
      <w:hyperlink r:id="rId10" w:history="1">
        <w:r w:rsidRPr="00830E7A">
          <w:rPr>
            <w:rFonts w:asciiTheme="minorHAnsi" w:hAnsiTheme="minorHAnsi" w:cs="Arial"/>
            <w:color w:val="3333CC"/>
            <w:sz w:val="16"/>
            <w:szCs w:val="16"/>
            <w:u w:val="single"/>
          </w:rPr>
          <w:t>Creative Commons Attribution-</w:t>
        </w:r>
        <w:proofErr w:type="spellStart"/>
        <w:r w:rsidRPr="00830E7A">
          <w:rPr>
            <w:rFonts w:asciiTheme="minorHAnsi" w:hAnsiTheme="minorHAnsi" w:cs="Arial"/>
            <w:color w:val="3333CC"/>
            <w:sz w:val="16"/>
            <w:szCs w:val="16"/>
            <w:u w:val="single"/>
          </w:rPr>
          <w:t>NonCommercial</w:t>
        </w:r>
        <w:proofErr w:type="spellEnd"/>
        <w:r w:rsidRPr="00830E7A">
          <w:rPr>
            <w:rFonts w:asciiTheme="minorHAnsi" w:hAnsiTheme="minorHAnsi" w:cs="Arial"/>
            <w:color w:val="3333CC"/>
            <w:sz w:val="16"/>
            <w:szCs w:val="16"/>
            <w:u w:val="single"/>
          </w:rPr>
          <w:t xml:space="preserve"> 3.0 Australia licence</w:t>
        </w:r>
      </w:hyperlink>
    </w:p>
    <w:p w:rsidR="00C57088" w:rsidRPr="00830E7A" w:rsidRDefault="00C57088" w:rsidP="00C57088">
      <w:pPr>
        <w:spacing w:after="80" w:line="264" w:lineRule="auto"/>
        <w:jc w:val="both"/>
        <w:rPr>
          <w:rFonts w:ascii="Calibri" w:hAnsi="Calibri"/>
          <w:b/>
          <w:sz w:val="16"/>
        </w:rPr>
      </w:pPr>
      <w:r w:rsidRPr="00830E7A">
        <w:rPr>
          <w:rFonts w:ascii="Calibri" w:hAnsi="Calibri"/>
          <w:b/>
          <w:sz w:val="16"/>
        </w:rPr>
        <w:t>Disclaimer</w:t>
      </w:r>
    </w:p>
    <w:p w:rsidR="00C57088" w:rsidRPr="00830E7A" w:rsidRDefault="00C57088" w:rsidP="00C57088">
      <w:pPr>
        <w:spacing w:line="264" w:lineRule="auto"/>
        <w:jc w:val="both"/>
        <w:rPr>
          <w:rFonts w:ascii="Calibri" w:hAnsi="Calibri"/>
          <w:sz w:val="16"/>
        </w:rPr>
      </w:pPr>
      <w:r w:rsidRPr="00830E7A">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EF2B2D" w:rsidRPr="00830E7A" w:rsidRDefault="00EF2B2D" w:rsidP="00EF2B2D">
      <w:pPr>
        <w:spacing w:line="264" w:lineRule="auto"/>
        <w:rPr>
          <w:rFonts w:ascii="Calibri" w:hAnsi="Calibri"/>
          <w:sz w:val="16"/>
        </w:rPr>
        <w:sectPr w:rsidR="00EF2B2D" w:rsidRPr="00830E7A" w:rsidSect="00EF2B2D">
          <w:footerReference w:type="even" r:id="rId11"/>
          <w:footerReference w:type="default" r:id="rId12"/>
          <w:headerReference w:type="first" r:id="rId13"/>
          <w:pgSz w:w="11906" w:h="16838" w:code="9"/>
          <w:pgMar w:top="1440" w:right="1440" w:bottom="1276" w:left="1440" w:header="708" w:footer="708" w:gutter="0"/>
          <w:pgNumType w:start="1"/>
          <w:cols w:space="708"/>
          <w:titlePg/>
          <w:docGrid w:linePitch="360"/>
        </w:sectPr>
      </w:pPr>
    </w:p>
    <w:p w:rsidR="00C57088" w:rsidRPr="00830E7A" w:rsidRDefault="00C57088" w:rsidP="00C57088">
      <w:pPr>
        <w:spacing w:after="80" w:line="276" w:lineRule="auto"/>
        <w:outlineLvl w:val="0"/>
        <w:rPr>
          <w:rFonts w:ascii="Franklin Gothic Book" w:eastAsia="MS Mincho" w:hAnsi="Franklin Gothic Book" w:cs="Calibri"/>
          <w:color w:val="342568"/>
          <w:sz w:val="28"/>
          <w:szCs w:val="28"/>
          <w:lang w:eastAsia="ja-JP"/>
        </w:rPr>
      </w:pPr>
      <w:r w:rsidRPr="00830E7A">
        <w:rPr>
          <w:rFonts w:ascii="Franklin Gothic Book" w:eastAsia="MS Mincho" w:hAnsi="Franklin Gothic Book" w:cs="Calibri"/>
          <w:color w:val="342568"/>
          <w:sz w:val="28"/>
          <w:szCs w:val="28"/>
          <w:lang w:eastAsia="ja-JP"/>
        </w:rPr>
        <w:lastRenderedPageBreak/>
        <w:t>Sample course outline</w:t>
      </w:r>
    </w:p>
    <w:p w:rsidR="00C57088" w:rsidRPr="00830E7A" w:rsidRDefault="00795EC2" w:rsidP="00C57088">
      <w:pPr>
        <w:spacing w:after="80" w:line="276" w:lineRule="auto"/>
        <w:outlineLvl w:val="0"/>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t>Aboriginal</w:t>
      </w:r>
      <w:r w:rsidR="00C57088" w:rsidRPr="00830E7A">
        <w:rPr>
          <w:rFonts w:ascii="Franklin Gothic Book" w:eastAsia="MS Mincho" w:hAnsi="Franklin Gothic Book" w:cs="Calibri"/>
          <w:color w:val="342568"/>
          <w:sz w:val="28"/>
          <w:szCs w:val="28"/>
          <w:lang w:eastAsia="ja-JP"/>
        </w:rPr>
        <w:t xml:space="preserve"> Language</w:t>
      </w:r>
      <w:r>
        <w:rPr>
          <w:rFonts w:ascii="Franklin Gothic Book" w:eastAsia="MS Mincho" w:hAnsi="Franklin Gothic Book" w:cs="Calibri"/>
          <w:color w:val="342568"/>
          <w:sz w:val="28"/>
          <w:szCs w:val="28"/>
          <w:lang w:eastAsia="ja-JP"/>
        </w:rPr>
        <w:t>s of Western Australia</w:t>
      </w:r>
      <w:r w:rsidR="00C57088" w:rsidRPr="00830E7A">
        <w:rPr>
          <w:rFonts w:ascii="Franklin Gothic Book" w:eastAsia="MS Mincho" w:hAnsi="Franklin Gothic Book" w:cs="Calibri"/>
          <w:color w:val="342568"/>
          <w:sz w:val="28"/>
          <w:szCs w:val="28"/>
          <w:lang w:eastAsia="ja-JP"/>
        </w:rPr>
        <w:t xml:space="preserve"> – General Year 11</w:t>
      </w:r>
    </w:p>
    <w:p w:rsidR="00C57088" w:rsidRPr="00830E7A" w:rsidRDefault="00C57088" w:rsidP="00C71547">
      <w:pPr>
        <w:pStyle w:val="Heading4"/>
        <w:spacing w:after="120"/>
        <w:rPr>
          <w:rFonts w:ascii="Franklin Gothic Book" w:eastAsia="MS Mincho" w:hAnsi="Franklin Gothic Book" w:cs="Calibri"/>
          <w:b w:val="0"/>
          <w:bCs w:val="0"/>
          <w:i w:val="0"/>
          <w:iCs w:val="0"/>
          <w:color w:val="404040" w:themeColor="text1" w:themeTint="BF"/>
          <w:sz w:val="22"/>
          <w:szCs w:val="22"/>
          <w:lang w:eastAsia="ja-JP"/>
        </w:rPr>
      </w:pPr>
      <w:r w:rsidRPr="00830E7A">
        <w:rPr>
          <w:rFonts w:ascii="Franklin Gothic Book" w:eastAsia="MS Mincho" w:hAnsi="Franklin Gothic Book" w:cs="Calibri"/>
          <w:b w:val="0"/>
          <w:bCs w:val="0"/>
          <w:i w:val="0"/>
          <w:iCs w:val="0"/>
          <w:color w:val="404040" w:themeColor="text1" w:themeTint="BF"/>
          <w:sz w:val="22"/>
          <w:szCs w:val="22"/>
          <w:lang w:eastAsia="ja-JP"/>
        </w:rPr>
        <w:t>Semester 1 –</w:t>
      </w:r>
      <w:r w:rsidR="008D6E34">
        <w:rPr>
          <w:rFonts w:ascii="Franklin Gothic Book" w:eastAsia="MS Mincho" w:hAnsi="Franklin Gothic Book" w:cs="Calibri"/>
          <w:b w:val="0"/>
          <w:bCs w:val="0"/>
          <w:i w:val="0"/>
          <w:iCs w:val="0"/>
          <w:color w:val="404040" w:themeColor="text1" w:themeTint="BF"/>
          <w:sz w:val="22"/>
          <w:szCs w:val="22"/>
          <w:lang w:eastAsia="ja-JP"/>
        </w:rPr>
        <w:t xml:space="preserve"> Unit 1 –</w:t>
      </w:r>
      <w:r w:rsidRPr="00830E7A">
        <w:rPr>
          <w:rFonts w:ascii="Franklin Gothic Book" w:eastAsia="MS Mincho" w:hAnsi="Franklin Gothic Book" w:cs="Calibri"/>
          <w:b w:val="0"/>
          <w:bCs w:val="0"/>
          <w:i w:val="0"/>
          <w:iCs w:val="0"/>
          <w:color w:val="404040" w:themeColor="text1" w:themeTint="BF"/>
          <w:sz w:val="22"/>
          <w:szCs w:val="22"/>
          <w:lang w:eastAsia="ja-JP"/>
        </w:rPr>
        <w:t xml:space="preserve"> </w:t>
      </w:r>
      <w:r w:rsidR="00795EC2" w:rsidRPr="00795EC2">
        <w:rPr>
          <w:rFonts w:ascii="Franklin Gothic Book" w:eastAsia="MS Mincho" w:hAnsi="Franklin Gothic Book" w:cs="Calibri"/>
          <w:b w:val="0"/>
          <w:bCs w:val="0"/>
          <w:i w:val="0"/>
          <w:iCs w:val="0"/>
          <w:color w:val="404040" w:themeColor="text1" w:themeTint="BF"/>
          <w:sz w:val="22"/>
          <w:szCs w:val="22"/>
          <w:lang w:eastAsia="ja-JP"/>
        </w:rPr>
        <w:t>The language in the local environment</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4A0" w:firstRow="1" w:lastRow="0" w:firstColumn="1" w:lastColumn="0" w:noHBand="0" w:noVBand="1"/>
      </w:tblPr>
      <w:tblGrid>
        <w:gridCol w:w="1135"/>
        <w:gridCol w:w="3260"/>
        <w:gridCol w:w="4961"/>
      </w:tblGrid>
      <w:tr w:rsidR="00C57088" w:rsidRPr="00EE7A72" w:rsidTr="00933075">
        <w:trPr>
          <w:trHeight w:val="286"/>
          <w:tblHeader/>
        </w:trPr>
        <w:tc>
          <w:tcPr>
            <w:tcW w:w="1135" w:type="dxa"/>
            <w:tcBorders>
              <w:right w:val="single" w:sz="4" w:space="0" w:color="FFFFFF" w:themeColor="background1"/>
            </w:tcBorders>
            <w:shd w:val="clear" w:color="auto" w:fill="BD9FCF" w:themeFill="accent4"/>
            <w:vAlign w:val="center"/>
            <w:hideMark/>
          </w:tcPr>
          <w:p w:rsidR="00C57088" w:rsidRPr="00EE7A72" w:rsidRDefault="00C57088" w:rsidP="00EE7A72">
            <w:pPr>
              <w:jc w:val="center"/>
              <w:rPr>
                <w:rFonts w:asciiTheme="minorHAnsi" w:hAnsiTheme="minorHAnsi" w:cs="Arial"/>
                <w:b/>
                <w:color w:val="FFFFFF" w:themeColor="background1"/>
                <w:sz w:val="20"/>
                <w:szCs w:val="20"/>
                <w:lang w:eastAsia="en-US"/>
              </w:rPr>
            </w:pPr>
            <w:r w:rsidRPr="00EE7A72">
              <w:rPr>
                <w:rFonts w:asciiTheme="minorHAnsi" w:hAnsiTheme="minorHAnsi" w:cs="Arial"/>
                <w:b/>
                <w:color w:val="FFFFFF" w:themeColor="background1"/>
                <w:sz w:val="20"/>
                <w:szCs w:val="20"/>
                <w:lang w:eastAsia="en-US"/>
              </w:rPr>
              <w:t>Week</w:t>
            </w:r>
          </w:p>
        </w:tc>
        <w:tc>
          <w:tcPr>
            <w:tcW w:w="3260" w:type="dxa"/>
            <w:tcBorders>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hideMark/>
          </w:tcPr>
          <w:p w:rsidR="00C57088" w:rsidRPr="00EE7A72" w:rsidRDefault="008D6E34" w:rsidP="00EE7A72">
            <w:pPr>
              <w:jc w:val="center"/>
              <w:rPr>
                <w:rFonts w:asciiTheme="minorHAnsi" w:hAnsiTheme="minorHAnsi" w:cs="Arial"/>
                <w:b/>
                <w:color w:val="FFFFFF" w:themeColor="background1"/>
                <w:sz w:val="20"/>
                <w:szCs w:val="20"/>
                <w:lang w:eastAsia="en-US"/>
              </w:rPr>
            </w:pPr>
            <w:r w:rsidRPr="00EE7A72">
              <w:rPr>
                <w:rFonts w:asciiTheme="minorHAnsi" w:hAnsiTheme="minorHAnsi" w:cs="Arial"/>
                <w:b/>
                <w:color w:val="FFFFFF" w:themeColor="background1"/>
                <w:sz w:val="20"/>
                <w:szCs w:val="20"/>
                <w:lang w:eastAsia="en-US"/>
              </w:rPr>
              <w:t>Learning context</w:t>
            </w:r>
            <w:r w:rsidR="00C57088" w:rsidRPr="00EE7A72">
              <w:rPr>
                <w:rFonts w:asciiTheme="minorHAnsi" w:hAnsiTheme="minorHAnsi" w:cs="Arial"/>
                <w:b/>
                <w:color w:val="FFFFFF" w:themeColor="background1"/>
                <w:sz w:val="20"/>
                <w:szCs w:val="20"/>
                <w:lang w:eastAsia="en-US"/>
              </w:rPr>
              <w:t xml:space="preserve"> </w:t>
            </w:r>
            <w:r w:rsidR="00933075">
              <w:rPr>
                <w:rFonts w:asciiTheme="minorHAnsi" w:hAnsiTheme="minorHAnsi" w:cs="Arial"/>
                <w:b/>
                <w:color w:val="FFFFFF" w:themeColor="background1"/>
                <w:sz w:val="20"/>
                <w:szCs w:val="20"/>
                <w:lang w:eastAsia="en-US"/>
              </w:rPr>
              <w:br/>
            </w:r>
            <w:r w:rsidR="00C57088" w:rsidRPr="00EE7A72">
              <w:rPr>
                <w:rFonts w:asciiTheme="minorHAnsi" w:hAnsiTheme="minorHAnsi" w:cs="Arial"/>
                <w:b/>
                <w:color w:val="FFFFFF" w:themeColor="background1"/>
                <w:sz w:val="20"/>
                <w:szCs w:val="20"/>
                <w:lang w:eastAsia="en-US"/>
              </w:rPr>
              <w:t xml:space="preserve">and </w:t>
            </w:r>
            <w:r w:rsidRPr="00EE7A72">
              <w:rPr>
                <w:rFonts w:asciiTheme="minorHAnsi" w:hAnsiTheme="minorHAnsi" w:cs="Arial"/>
                <w:b/>
                <w:color w:val="FFFFFF" w:themeColor="background1"/>
                <w:sz w:val="20"/>
                <w:szCs w:val="20"/>
                <w:lang w:eastAsia="en-US"/>
              </w:rPr>
              <w:t>content focus</w:t>
            </w:r>
          </w:p>
        </w:tc>
        <w:tc>
          <w:tcPr>
            <w:tcW w:w="4961" w:type="dxa"/>
            <w:tcBorders>
              <w:left w:val="single" w:sz="4" w:space="0" w:color="FFFFFF" w:themeColor="background1"/>
            </w:tcBorders>
            <w:shd w:val="clear" w:color="auto" w:fill="BD9FCF" w:themeFill="accent4"/>
            <w:vAlign w:val="center"/>
          </w:tcPr>
          <w:p w:rsidR="00C57088" w:rsidRPr="00EE7A72" w:rsidRDefault="00C57088" w:rsidP="00EE7A72">
            <w:pPr>
              <w:jc w:val="center"/>
              <w:rPr>
                <w:rFonts w:asciiTheme="minorHAnsi" w:hAnsiTheme="minorHAnsi" w:cs="Arial"/>
                <w:b/>
                <w:color w:val="FFFFFF" w:themeColor="background1"/>
                <w:sz w:val="20"/>
                <w:szCs w:val="20"/>
                <w:lang w:eastAsia="en-US"/>
              </w:rPr>
            </w:pPr>
            <w:r w:rsidRPr="00EE7A72">
              <w:rPr>
                <w:rFonts w:asciiTheme="minorHAnsi" w:hAnsiTheme="minorHAnsi" w:cs="Arial"/>
                <w:b/>
                <w:color w:val="FFFFFF" w:themeColor="background1"/>
                <w:sz w:val="20"/>
                <w:szCs w:val="20"/>
                <w:lang w:eastAsia="en-US"/>
              </w:rPr>
              <w:t>Key teaching points</w:t>
            </w:r>
          </w:p>
        </w:tc>
      </w:tr>
      <w:tr w:rsidR="007E289C" w:rsidRPr="00EE7A72" w:rsidTr="00933075">
        <w:tc>
          <w:tcPr>
            <w:tcW w:w="1135" w:type="dxa"/>
            <w:shd w:val="clear" w:color="auto" w:fill="E4D8EB" w:themeFill="accent4" w:themeFillTint="66"/>
            <w:vAlign w:val="center"/>
          </w:tcPr>
          <w:p w:rsidR="007E289C" w:rsidRPr="00EE7A72" w:rsidRDefault="001D29C8" w:rsidP="00EE7A72">
            <w:pPr>
              <w:jc w:val="center"/>
              <w:rPr>
                <w:rFonts w:asciiTheme="minorHAnsi" w:hAnsiTheme="minorHAnsi" w:cs="Arial"/>
                <w:sz w:val="20"/>
                <w:szCs w:val="20"/>
                <w:lang w:eastAsia="en-US"/>
              </w:rPr>
            </w:pPr>
            <w:r w:rsidRPr="00EE7A72">
              <w:rPr>
                <w:rFonts w:asciiTheme="minorHAnsi" w:hAnsiTheme="minorHAnsi" w:cs="Arial"/>
                <w:sz w:val="20"/>
                <w:szCs w:val="20"/>
                <w:lang w:eastAsia="en-US"/>
              </w:rPr>
              <w:t>1–8</w:t>
            </w:r>
          </w:p>
        </w:tc>
        <w:tc>
          <w:tcPr>
            <w:tcW w:w="3260" w:type="dxa"/>
          </w:tcPr>
          <w:p w:rsidR="00A80128" w:rsidRPr="00EE7A72" w:rsidRDefault="00B85F4E" w:rsidP="00EE7A72">
            <w:pPr>
              <w:pStyle w:val="Paragraph"/>
              <w:spacing w:before="0" w:after="0" w:line="264" w:lineRule="auto"/>
              <w:rPr>
                <w:rFonts w:asciiTheme="minorHAnsi" w:hAnsiTheme="minorHAnsi" w:cs="Arial"/>
                <w:b/>
                <w:sz w:val="20"/>
                <w:szCs w:val="20"/>
                <w:lang w:eastAsia="en-US"/>
              </w:rPr>
            </w:pPr>
            <w:r w:rsidRPr="00EE7A72">
              <w:rPr>
                <w:rFonts w:asciiTheme="minorHAnsi" w:hAnsiTheme="minorHAnsi" w:cs="Arial"/>
                <w:b/>
                <w:sz w:val="20"/>
                <w:szCs w:val="20"/>
                <w:lang w:eastAsia="en-US"/>
              </w:rPr>
              <w:t>Learning context</w:t>
            </w:r>
          </w:p>
          <w:p w:rsidR="007E289C" w:rsidRPr="00EE7A72" w:rsidRDefault="00A80128" w:rsidP="005E7F3C">
            <w:pPr>
              <w:pStyle w:val="Paragraph"/>
              <w:numPr>
                <w:ilvl w:val="0"/>
                <w:numId w:val="2"/>
              </w:numPr>
              <w:spacing w:before="0" w:after="0" w:line="240" w:lineRule="auto"/>
              <w:ind w:left="317" w:hanging="317"/>
              <w:rPr>
                <w:rFonts w:asciiTheme="minorHAnsi" w:hAnsiTheme="minorHAnsi" w:cs="Arial"/>
                <w:sz w:val="20"/>
                <w:szCs w:val="20"/>
                <w:lang w:eastAsia="en-US"/>
              </w:rPr>
            </w:pPr>
            <w:r w:rsidRPr="00EE7A72">
              <w:rPr>
                <w:sz w:val="20"/>
                <w:szCs w:val="20"/>
              </w:rPr>
              <w:t>country and seasons</w:t>
            </w:r>
          </w:p>
          <w:p w:rsidR="00B85BCF" w:rsidRPr="00EE7A72" w:rsidRDefault="00B85BCF" w:rsidP="00EE7A72">
            <w:pPr>
              <w:pStyle w:val="ListItem"/>
              <w:numPr>
                <w:ilvl w:val="0"/>
                <w:numId w:val="0"/>
              </w:numPr>
              <w:spacing w:before="0" w:after="0" w:line="240" w:lineRule="auto"/>
              <w:rPr>
                <w:rFonts w:asciiTheme="minorHAnsi" w:hAnsiTheme="minorHAnsi" w:cs="Arial"/>
                <w:sz w:val="20"/>
                <w:szCs w:val="20"/>
                <w:lang w:eastAsia="en-US"/>
              </w:rPr>
            </w:pPr>
            <w:r w:rsidRPr="00EE7A72">
              <w:rPr>
                <w:rFonts w:asciiTheme="minorHAnsi" w:hAnsiTheme="minorHAnsi" w:cs="Arial"/>
                <w:b/>
                <w:sz w:val="20"/>
                <w:szCs w:val="20"/>
                <w:lang w:eastAsia="en-US"/>
              </w:rPr>
              <w:t xml:space="preserve">Content focus: </w:t>
            </w:r>
            <w:r w:rsidRPr="00EE7A72">
              <w:rPr>
                <w:rFonts w:asciiTheme="minorHAnsi" w:hAnsiTheme="minorHAnsi" w:cs="Arial"/>
                <w:sz w:val="20"/>
                <w:szCs w:val="20"/>
                <w:lang w:eastAsia="en-US"/>
              </w:rPr>
              <w:t xml:space="preserve">physical features of the country; interdependence of environmental locations, seasons and plants; influence of weather and seasons on community life and activities; </w:t>
            </w:r>
            <w:r w:rsidRPr="00EE7A72">
              <w:rPr>
                <w:rFonts w:asciiTheme="minorHAnsi" w:hAnsiTheme="minorHAnsi" w:cs="Arial"/>
                <w:sz w:val="20"/>
                <w:szCs w:val="20"/>
              </w:rPr>
              <w:t>traditional</w:t>
            </w:r>
            <w:r w:rsidRPr="00EE7A72">
              <w:rPr>
                <w:rFonts w:asciiTheme="minorHAnsi" w:hAnsiTheme="minorHAnsi" w:cs="Arial"/>
                <w:sz w:val="20"/>
                <w:szCs w:val="20"/>
                <w:lang w:eastAsia="en-US"/>
              </w:rPr>
              <w:t xml:space="preserve"> bush foods (animals, plants) and their collection and use; current language locations; concepts of the protocols within the local community; diverse forms of communication; knowledge of the Dreaming.</w:t>
            </w:r>
          </w:p>
          <w:p w:rsidR="007E289C" w:rsidRDefault="007E289C" w:rsidP="00EE7A72">
            <w:pPr>
              <w:pStyle w:val="Paragraph"/>
              <w:spacing w:before="0" w:after="0" w:line="264" w:lineRule="auto"/>
              <w:rPr>
                <w:rFonts w:asciiTheme="minorHAnsi" w:hAnsiTheme="minorHAnsi" w:cs="Arial"/>
                <w:sz w:val="20"/>
                <w:szCs w:val="20"/>
                <w:lang w:eastAsia="en-US"/>
              </w:rPr>
            </w:pPr>
          </w:p>
          <w:p w:rsidR="00933075" w:rsidRPr="00EE7A72" w:rsidRDefault="00933075" w:rsidP="00EE7A72">
            <w:pPr>
              <w:pStyle w:val="Paragraph"/>
              <w:spacing w:before="0" w:after="0" w:line="264" w:lineRule="auto"/>
              <w:rPr>
                <w:rFonts w:asciiTheme="minorHAnsi" w:hAnsiTheme="minorHAnsi" w:cs="Arial"/>
                <w:sz w:val="20"/>
                <w:szCs w:val="20"/>
                <w:lang w:eastAsia="en-US"/>
              </w:rPr>
            </w:pPr>
          </w:p>
          <w:p w:rsidR="0010586C" w:rsidRPr="00EE7A72" w:rsidRDefault="008D6E34" w:rsidP="00EE7A72">
            <w:pPr>
              <w:pStyle w:val="Paragraph"/>
              <w:spacing w:before="0" w:after="0" w:line="240" w:lineRule="auto"/>
              <w:rPr>
                <w:rFonts w:asciiTheme="minorHAnsi" w:hAnsiTheme="minorHAnsi" w:cs="Arial"/>
                <w:bCs/>
                <w:sz w:val="20"/>
                <w:szCs w:val="20"/>
                <w:lang w:val="en-GB" w:eastAsia="en-US"/>
              </w:rPr>
            </w:pPr>
            <w:r w:rsidRPr="00EE7A72">
              <w:rPr>
                <w:rFonts w:asciiTheme="minorHAnsi" w:hAnsiTheme="minorHAnsi" w:cs="Arial"/>
                <w:b/>
                <w:sz w:val="20"/>
                <w:szCs w:val="20"/>
                <w:lang w:eastAsia="en-US"/>
              </w:rPr>
              <w:t xml:space="preserve">Assessment </w:t>
            </w:r>
            <w:r w:rsidR="00541785">
              <w:rPr>
                <w:rFonts w:asciiTheme="minorHAnsi" w:hAnsiTheme="minorHAnsi" w:cs="Arial"/>
                <w:b/>
                <w:sz w:val="20"/>
                <w:szCs w:val="20"/>
                <w:lang w:eastAsia="en-US"/>
              </w:rPr>
              <w:t>Task</w:t>
            </w:r>
            <w:r w:rsidRPr="00EE7A72">
              <w:rPr>
                <w:rFonts w:asciiTheme="minorHAnsi" w:hAnsiTheme="minorHAnsi" w:cs="Arial"/>
                <w:b/>
                <w:sz w:val="20"/>
                <w:szCs w:val="20"/>
                <w:lang w:eastAsia="en-US"/>
              </w:rPr>
              <w:t xml:space="preserve"> 1</w:t>
            </w:r>
            <w:r w:rsidR="00162474" w:rsidRPr="00EE7A72">
              <w:rPr>
                <w:rFonts w:asciiTheme="minorHAnsi" w:hAnsiTheme="minorHAnsi" w:cs="Arial"/>
                <w:b/>
                <w:sz w:val="20"/>
                <w:szCs w:val="20"/>
                <w:lang w:eastAsia="en-US"/>
              </w:rPr>
              <w:t xml:space="preserve"> </w:t>
            </w:r>
            <w:r w:rsidR="00D74DD0" w:rsidRPr="00EE7A72">
              <w:rPr>
                <w:rFonts w:asciiTheme="minorHAnsi" w:hAnsiTheme="minorHAnsi" w:cs="Arial"/>
                <w:b/>
                <w:sz w:val="20"/>
                <w:szCs w:val="20"/>
                <w:lang w:eastAsia="en-US"/>
              </w:rPr>
              <w:br/>
            </w:r>
            <w:r w:rsidR="00162474" w:rsidRPr="00EE7A72">
              <w:rPr>
                <w:rFonts w:asciiTheme="minorHAnsi" w:hAnsiTheme="minorHAnsi" w:cs="Arial"/>
                <w:b/>
                <w:sz w:val="20"/>
                <w:szCs w:val="20"/>
                <w:lang w:eastAsia="en-US"/>
              </w:rPr>
              <w:t>Response: Listening</w:t>
            </w:r>
            <w:r w:rsidR="001D29C8" w:rsidRPr="00EE7A72">
              <w:rPr>
                <w:rFonts w:asciiTheme="minorHAnsi" w:hAnsiTheme="minorHAnsi" w:cs="Arial"/>
                <w:b/>
                <w:sz w:val="20"/>
                <w:szCs w:val="20"/>
                <w:lang w:eastAsia="en-US"/>
              </w:rPr>
              <w:t xml:space="preserve"> (Week 3</w:t>
            </w:r>
            <w:proofErr w:type="gramStart"/>
            <w:r w:rsidR="00F15E69" w:rsidRPr="00EE7A72">
              <w:rPr>
                <w:rFonts w:asciiTheme="minorHAnsi" w:hAnsiTheme="minorHAnsi" w:cs="Arial"/>
                <w:b/>
                <w:sz w:val="20"/>
                <w:szCs w:val="20"/>
                <w:lang w:eastAsia="en-US"/>
              </w:rPr>
              <w:t>)</w:t>
            </w:r>
            <w:proofErr w:type="gramEnd"/>
            <w:r w:rsidR="0010586C" w:rsidRPr="00EE7A72">
              <w:rPr>
                <w:rFonts w:asciiTheme="minorHAnsi" w:hAnsiTheme="minorHAnsi" w:cs="Arial"/>
                <w:b/>
                <w:sz w:val="20"/>
                <w:szCs w:val="20"/>
                <w:lang w:eastAsia="en-US"/>
              </w:rPr>
              <w:br/>
            </w:r>
            <w:r w:rsidR="0010586C" w:rsidRPr="00EE7A72">
              <w:rPr>
                <w:rFonts w:asciiTheme="minorHAnsi" w:hAnsiTheme="minorHAnsi" w:cs="Arial"/>
                <w:bCs/>
                <w:sz w:val="20"/>
                <w:szCs w:val="20"/>
                <w:lang w:val="en-GB" w:eastAsia="en-US"/>
              </w:rPr>
              <w:t xml:space="preserve">Listen to </w:t>
            </w:r>
            <w:r w:rsidR="00701731">
              <w:rPr>
                <w:rFonts w:asciiTheme="minorHAnsi" w:hAnsiTheme="minorHAnsi" w:cs="Arial"/>
                <w:bCs/>
                <w:sz w:val="20"/>
                <w:szCs w:val="20"/>
                <w:lang w:val="en-GB" w:eastAsia="en-US"/>
              </w:rPr>
              <w:t>a text</w:t>
            </w:r>
            <w:r w:rsidR="008016D5" w:rsidRPr="00EE7A72">
              <w:rPr>
                <w:rFonts w:asciiTheme="minorHAnsi" w:hAnsiTheme="minorHAnsi" w:cs="Arial"/>
                <w:bCs/>
                <w:sz w:val="20"/>
                <w:szCs w:val="20"/>
                <w:lang w:val="en-GB" w:eastAsia="en-US"/>
              </w:rPr>
              <w:t xml:space="preserve"> spoken </w:t>
            </w:r>
            <w:r w:rsidR="0010586C" w:rsidRPr="00EE7A72">
              <w:rPr>
                <w:rFonts w:asciiTheme="minorHAnsi" w:hAnsiTheme="minorHAnsi" w:cs="Arial"/>
                <w:bCs/>
                <w:sz w:val="20"/>
                <w:szCs w:val="20"/>
                <w:lang w:val="en-GB" w:eastAsia="en-US"/>
              </w:rPr>
              <w:t xml:space="preserve">in </w:t>
            </w:r>
            <w:r w:rsidR="00634E54" w:rsidRPr="00EE7A72">
              <w:rPr>
                <w:rFonts w:asciiTheme="minorHAnsi" w:hAnsiTheme="minorHAnsi" w:cs="Arial"/>
                <w:bCs/>
                <w:sz w:val="20"/>
                <w:szCs w:val="20"/>
                <w:lang w:val="en-GB" w:eastAsia="en-US"/>
              </w:rPr>
              <w:t xml:space="preserve">the </w:t>
            </w:r>
            <w:r w:rsidR="0010586C" w:rsidRPr="00EE7A72">
              <w:rPr>
                <w:rFonts w:asciiTheme="minorHAnsi" w:hAnsiTheme="minorHAnsi" w:cs="Arial"/>
                <w:bCs/>
                <w:sz w:val="20"/>
                <w:szCs w:val="20"/>
                <w:lang w:val="en-GB" w:eastAsia="en-US"/>
              </w:rPr>
              <w:t xml:space="preserve">Language and respond in English or </w:t>
            </w:r>
            <w:r w:rsidR="00634E54" w:rsidRPr="00EE7A72">
              <w:rPr>
                <w:rFonts w:asciiTheme="minorHAnsi" w:hAnsiTheme="minorHAnsi" w:cs="Arial"/>
                <w:bCs/>
                <w:sz w:val="20"/>
                <w:szCs w:val="20"/>
                <w:lang w:val="en-GB" w:eastAsia="en-US"/>
              </w:rPr>
              <w:t xml:space="preserve">the </w:t>
            </w:r>
            <w:r w:rsidR="0010586C" w:rsidRPr="00EE7A72">
              <w:rPr>
                <w:rFonts w:asciiTheme="minorHAnsi" w:hAnsiTheme="minorHAnsi" w:cs="Arial"/>
                <w:bCs/>
                <w:sz w:val="20"/>
                <w:szCs w:val="20"/>
                <w:lang w:val="en-GB" w:eastAsia="en-US"/>
              </w:rPr>
              <w:t xml:space="preserve">Language to questions in English or </w:t>
            </w:r>
            <w:r w:rsidR="00634E54" w:rsidRPr="00EE7A72">
              <w:rPr>
                <w:rFonts w:asciiTheme="minorHAnsi" w:hAnsiTheme="minorHAnsi" w:cs="Arial"/>
                <w:bCs/>
                <w:sz w:val="20"/>
                <w:szCs w:val="20"/>
                <w:lang w:val="en-GB" w:eastAsia="en-US"/>
              </w:rPr>
              <w:t xml:space="preserve">the </w:t>
            </w:r>
            <w:r w:rsidR="0010586C" w:rsidRPr="00EE7A72">
              <w:rPr>
                <w:rFonts w:asciiTheme="minorHAnsi" w:hAnsiTheme="minorHAnsi" w:cs="Arial"/>
                <w:bCs/>
                <w:sz w:val="20"/>
                <w:szCs w:val="20"/>
                <w:lang w:val="en-GB" w:eastAsia="en-US"/>
              </w:rPr>
              <w:t>Language.</w:t>
            </w:r>
          </w:p>
          <w:p w:rsidR="0010586C" w:rsidRPr="00EE7A72" w:rsidRDefault="008D6E34" w:rsidP="00EE7A72">
            <w:pPr>
              <w:pStyle w:val="Paragraph"/>
              <w:spacing w:before="0" w:after="0" w:line="240" w:lineRule="auto"/>
              <w:rPr>
                <w:rFonts w:asciiTheme="minorHAnsi" w:hAnsiTheme="minorHAnsi" w:cs="Arial"/>
                <w:bCs/>
                <w:sz w:val="20"/>
                <w:szCs w:val="20"/>
                <w:lang w:eastAsia="en-US"/>
              </w:rPr>
            </w:pPr>
            <w:r w:rsidRPr="00EE7A72">
              <w:rPr>
                <w:rFonts w:asciiTheme="minorHAnsi" w:hAnsiTheme="minorHAnsi" w:cs="Arial"/>
                <w:b/>
                <w:sz w:val="20"/>
                <w:szCs w:val="20"/>
                <w:lang w:eastAsia="en-US"/>
              </w:rPr>
              <w:t xml:space="preserve">Assessment </w:t>
            </w:r>
            <w:r w:rsidR="00541785">
              <w:rPr>
                <w:rFonts w:asciiTheme="minorHAnsi" w:hAnsiTheme="minorHAnsi" w:cs="Arial"/>
                <w:b/>
                <w:sz w:val="20"/>
                <w:szCs w:val="20"/>
                <w:lang w:eastAsia="en-US"/>
              </w:rPr>
              <w:t>Task</w:t>
            </w:r>
            <w:r w:rsidRPr="00EE7A72">
              <w:rPr>
                <w:rFonts w:asciiTheme="minorHAnsi" w:hAnsiTheme="minorHAnsi" w:cs="Arial"/>
                <w:b/>
                <w:sz w:val="20"/>
                <w:szCs w:val="20"/>
                <w:lang w:eastAsia="en-US"/>
              </w:rPr>
              <w:t xml:space="preserve"> 2</w:t>
            </w:r>
            <w:r w:rsidR="00162474" w:rsidRPr="00EE7A72">
              <w:rPr>
                <w:rFonts w:asciiTheme="minorHAnsi" w:hAnsiTheme="minorHAnsi" w:cs="Arial"/>
                <w:b/>
                <w:sz w:val="20"/>
                <w:szCs w:val="20"/>
                <w:lang w:eastAsia="en-US"/>
              </w:rPr>
              <w:t xml:space="preserve"> </w:t>
            </w:r>
            <w:r w:rsidR="00D74DD0" w:rsidRPr="00EE7A72">
              <w:rPr>
                <w:rFonts w:asciiTheme="minorHAnsi" w:hAnsiTheme="minorHAnsi" w:cs="Arial"/>
                <w:b/>
                <w:sz w:val="20"/>
                <w:szCs w:val="20"/>
                <w:lang w:eastAsia="en-US"/>
              </w:rPr>
              <w:br/>
            </w:r>
            <w:r w:rsidR="00634E54" w:rsidRPr="00EE7A72">
              <w:rPr>
                <w:rFonts w:asciiTheme="minorHAnsi" w:hAnsiTheme="minorHAnsi" w:cs="Arial"/>
                <w:b/>
                <w:sz w:val="20"/>
                <w:szCs w:val="20"/>
                <w:lang w:eastAsia="en-US"/>
              </w:rPr>
              <w:t xml:space="preserve">Response: </w:t>
            </w:r>
            <w:r w:rsidR="008E111E" w:rsidRPr="00EE7A72">
              <w:rPr>
                <w:rFonts w:asciiTheme="minorHAnsi" w:hAnsiTheme="minorHAnsi" w:cs="Arial"/>
                <w:b/>
                <w:sz w:val="20"/>
                <w:szCs w:val="20"/>
                <w:lang w:eastAsia="en-US"/>
              </w:rPr>
              <w:t xml:space="preserve">Viewing and reading </w:t>
            </w:r>
            <w:r w:rsidR="00EA28BE" w:rsidRPr="00EE7A72">
              <w:rPr>
                <w:rFonts w:asciiTheme="minorHAnsi" w:hAnsiTheme="minorHAnsi" w:cs="Arial"/>
                <w:b/>
                <w:sz w:val="20"/>
                <w:szCs w:val="20"/>
                <w:lang w:eastAsia="en-US"/>
              </w:rPr>
              <w:t xml:space="preserve">(Week </w:t>
            </w:r>
            <w:r w:rsidR="001D29C8" w:rsidRPr="00EE7A72">
              <w:rPr>
                <w:rFonts w:asciiTheme="minorHAnsi" w:hAnsiTheme="minorHAnsi" w:cs="Arial"/>
                <w:b/>
                <w:sz w:val="20"/>
                <w:szCs w:val="20"/>
                <w:lang w:eastAsia="en-US"/>
              </w:rPr>
              <w:t>5</w:t>
            </w:r>
            <w:proofErr w:type="gramStart"/>
            <w:r w:rsidR="00F15E69" w:rsidRPr="00EE7A72">
              <w:rPr>
                <w:rFonts w:asciiTheme="minorHAnsi" w:hAnsiTheme="minorHAnsi" w:cs="Arial"/>
                <w:b/>
                <w:sz w:val="20"/>
                <w:szCs w:val="20"/>
                <w:lang w:eastAsia="en-US"/>
              </w:rPr>
              <w:t>)</w:t>
            </w:r>
            <w:proofErr w:type="gramEnd"/>
            <w:r w:rsidR="0010586C" w:rsidRPr="00EE7A72">
              <w:rPr>
                <w:rFonts w:asciiTheme="minorHAnsi" w:hAnsiTheme="minorHAnsi" w:cs="Arial"/>
                <w:b/>
                <w:sz w:val="20"/>
                <w:szCs w:val="20"/>
                <w:lang w:eastAsia="en-US"/>
              </w:rPr>
              <w:br/>
            </w:r>
            <w:r w:rsidR="0010586C" w:rsidRPr="00EE7A72">
              <w:rPr>
                <w:rFonts w:asciiTheme="minorHAnsi" w:hAnsiTheme="minorHAnsi" w:cs="Arial"/>
                <w:bCs/>
                <w:sz w:val="20"/>
                <w:szCs w:val="20"/>
                <w:lang w:eastAsia="en-US"/>
              </w:rPr>
              <w:t>Read/view texts in</w:t>
            </w:r>
            <w:r w:rsidR="00634E54" w:rsidRPr="00EE7A72">
              <w:rPr>
                <w:rFonts w:asciiTheme="minorHAnsi" w:hAnsiTheme="minorHAnsi" w:cs="Arial"/>
                <w:bCs/>
                <w:sz w:val="20"/>
                <w:szCs w:val="20"/>
                <w:lang w:eastAsia="en-US"/>
              </w:rPr>
              <w:t xml:space="preserve"> the</w:t>
            </w:r>
            <w:r w:rsidR="0010586C" w:rsidRPr="00EE7A72">
              <w:rPr>
                <w:rFonts w:asciiTheme="minorHAnsi" w:hAnsiTheme="minorHAnsi" w:cs="Arial"/>
                <w:bCs/>
                <w:sz w:val="20"/>
                <w:szCs w:val="20"/>
                <w:lang w:eastAsia="en-US"/>
              </w:rPr>
              <w:t xml:space="preserve"> Language and respond in English to questions in English.</w:t>
            </w:r>
          </w:p>
          <w:p w:rsidR="00EA28BE" w:rsidRPr="00EE7A72" w:rsidRDefault="008D6E34" w:rsidP="00EE7A72">
            <w:pPr>
              <w:pStyle w:val="Paragraph"/>
              <w:spacing w:before="0" w:after="0" w:line="240" w:lineRule="auto"/>
              <w:rPr>
                <w:rFonts w:asciiTheme="minorHAnsi" w:hAnsiTheme="minorHAnsi" w:cs="Arial"/>
                <w:b/>
                <w:sz w:val="20"/>
                <w:szCs w:val="20"/>
                <w:lang w:eastAsia="en-US"/>
              </w:rPr>
            </w:pPr>
            <w:r w:rsidRPr="00EE7A72">
              <w:rPr>
                <w:rFonts w:asciiTheme="minorHAnsi" w:hAnsiTheme="minorHAnsi" w:cs="Arial"/>
                <w:b/>
                <w:sz w:val="20"/>
                <w:szCs w:val="20"/>
                <w:lang w:eastAsia="en-US"/>
              </w:rPr>
              <w:t xml:space="preserve">Assessment </w:t>
            </w:r>
            <w:r w:rsidR="00541785">
              <w:rPr>
                <w:rFonts w:asciiTheme="minorHAnsi" w:hAnsiTheme="minorHAnsi" w:cs="Arial"/>
                <w:b/>
                <w:sz w:val="20"/>
                <w:szCs w:val="20"/>
                <w:lang w:eastAsia="en-US"/>
              </w:rPr>
              <w:t>Task</w:t>
            </w:r>
            <w:r w:rsidRPr="00EE7A72">
              <w:rPr>
                <w:rFonts w:asciiTheme="minorHAnsi" w:hAnsiTheme="minorHAnsi" w:cs="Arial"/>
                <w:b/>
                <w:sz w:val="20"/>
                <w:szCs w:val="20"/>
                <w:lang w:eastAsia="en-US"/>
              </w:rPr>
              <w:t xml:space="preserve"> 3</w:t>
            </w:r>
            <w:r w:rsidR="00D74DD0" w:rsidRPr="00EE7A72">
              <w:rPr>
                <w:rFonts w:asciiTheme="minorHAnsi" w:hAnsiTheme="minorHAnsi" w:cs="Arial"/>
                <w:b/>
                <w:sz w:val="20"/>
                <w:szCs w:val="20"/>
                <w:lang w:eastAsia="en-US"/>
              </w:rPr>
              <w:br/>
            </w:r>
            <w:r w:rsidR="00162474" w:rsidRPr="00EE7A72">
              <w:rPr>
                <w:rFonts w:asciiTheme="minorHAnsi" w:hAnsiTheme="minorHAnsi" w:cs="Arial"/>
                <w:b/>
                <w:sz w:val="20"/>
                <w:szCs w:val="20"/>
                <w:lang w:eastAsia="en-US"/>
              </w:rPr>
              <w:t>Oral communication</w:t>
            </w:r>
            <w:r w:rsidR="00EA28BE" w:rsidRPr="00EE7A72">
              <w:rPr>
                <w:rFonts w:asciiTheme="minorHAnsi" w:hAnsiTheme="minorHAnsi" w:cs="Arial"/>
                <w:b/>
                <w:sz w:val="20"/>
                <w:szCs w:val="20"/>
                <w:lang w:eastAsia="en-US"/>
              </w:rPr>
              <w:t xml:space="preserve"> (Week </w:t>
            </w:r>
            <w:r w:rsidR="0022520F" w:rsidRPr="00EE7A72">
              <w:rPr>
                <w:rFonts w:asciiTheme="minorHAnsi" w:hAnsiTheme="minorHAnsi" w:cs="Arial"/>
                <w:b/>
                <w:sz w:val="20"/>
                <w:szCs w:val="20"/>
                <w:lang w:eastAsia="en-US"/>
              </w:rPr>
              <w:t>7</w:t>
            </w:r>
            <w:proofErr w:type="gramStart"/>
            <w:r w:rsidR="00F15E69" w:rsidRPr="00EE7A72">
              <w:rPr>
                <w:rFonts w:asciiTheme="minorHAnsi" w:hAnsiTheme="minorHAnsi" w:cs="Arial"/>
                <w:b/>
                <w:sz w:val="20"/>
                <w:szCs w:val="20"/>
                <w:lang w:eastAsia="en-US"/>
              </w:rPr>
              <w:t>)</w:t>
            </w:r>
            <w:proofErr w:type="gramEnd"/>
            <w:r w:rsidR="0010586C" w:rsidRPr="00EE7A72">
              <w:rPr>
                <w:rFonts w:asciiTheme="minorHAnsi" w:hAnsiTheme="minorHAnsi" w:cs="Arial"/>
                <w:b/>
                <w:sz w:val="20"/>
                <w:szCs w:val="20"/>
                <w:lang w:eastAsia="en-US"/>
              </w:rPr>
              <w:br/>
            </w:r>
            <w:r w:rsidR="0010586C" w:rsidRPr="00EE7A72">
              <w:rPr>
                <w:rFonts w:asciiTheme="minorHAnsi" w:hAnsiTheme="minorHAnsi" w:cs="Arial"/>
                <w:bCs/>
                <w:sz w:val="20"/>
                <w:szCs w:val="20"/>
                <w:lang w:val="en-GB" w:eastAsia="en-US"/>
              </w:rPr>
              <w:t xml:space="preserve">Explain the </w:t>
            </w:r>
            <w:r w:rsidR="008016D5" w:rsidRPr="00EE7A72">
              <w:rPr>
                <w:rFonts w:asciiTheme="minorHAnsi" w:hAnsiTheme="minorHAnsi" w:cs="Arial"/>
                <w:bCs/>
                <w:sz w:val="20"/>
                <w:szCs w:val="20"/>
                <w:lang w:val="en-GB" w:eastAsia="en-US"/>
              </w:rPr>
              <w:t>influence</w:t>
            </w:r>
            <w:r w:rsidR="0010586C" w:rsidRPr="00EE7A72">
              <w:rPr>
                <w:rFonts w:asciiTheme="minorHAnsi" w:hAnsiTheme="minorHAnsi" w:cs="Arial"/>
                <w:bCs/>
                <w:sz w:val="20"/>
                <w:szCs w:val="20"/>
                <w:lang w:val="en-GB" w:eastAsia="en-US"/>
              </w:rPr>
              <w:t xml:space="preserve"> of the seasons on traditional community life.</w:t>
            </w:r>
          </w:p>
        </w:tc>
        <w:tc>
          <w:tcPr>
            <w:tcW w:w="4961" w:type="dxa"/>
          </w:tcPr>
          <w:p w:rsidR="00A80128" w:rsidRPr="00EE7A72" w:rsidRDefault="00A80128" w:rsidP="00EE7A72">
            <w:pPr>
              <w:pStyle w:val="Paragraph"/>
              <w:spacing w:before="0" w:after="0" w:line="264" w:lineRule="auto"/>
              <w:rPr>
                <w:rFonts w:asciiTheme="minorHAnsi" w:hAnsiTheme="minorHAnsi" w:cs="Arial"/>
                <w:b/>
                <w:sz w:val="20"/>
                <w:szCs w:val="20"/>
                <w:lang w:eastAsia="en-US"/>
              </w:rPr>
            </w:pPr>
            <w:r w:rsidRPr="00EE7A72">
              <w:rPr>
                <w:rFonts w:asciiTheme="minorHAnsi" w:hAnsiTheme="minorHAnsi" w:cs="Arial"/>
                <w:b/>
                <w:sz w:val="20"/>
                <w:szCs w:val="20"/>
                <w:lang w:eastAsia="en-US"/>
              </w:rPr>
              <w:t>Introduction to the course</w:t>
            </w:r>
            <w:r w:rsidR="008D6E34" w:rsidRPr="00EE7A72">
              <w:rPr>
                <w:rFonts w:asciiTheme="minorHAnsi" w:hAnsiTheme="minorHAnsi" w:cs="Arial"/>
                <w:b/>
                <w:sz w:val="20"/>
                <w:szCs w:val="20"/>
                <w:lang w:eastAsia="en-US"/>
              </w:rPr>
              <w:t xml:space="preserve"> and the unit</w:t>
            </w:r>
          </w:p>
          <w:p w:rsidR="00B85BCF" w:rsidRPr="00EE7A72" w:rsidRDefault="008D6E34" w:rsidP="00EE7A72">
            <w:pPr>
              <w:pStyle w:val="Paragraph"/>
              <w:spacing w:before="0" w:after="0" w:line="240" w:lineRule="auto"/>
              <w:rPr>
                <w:rFonts w:asciiTheme="minorHAnsi" w:hAnsiTheme="minorHAnsi" w:cs="Arial"/>
                <w:sz w:val="20"/>
                <w:szCs w:val="20"/>
                <w:lang w:eastAsia="en-US"/>
              </w:rPr>
            </w:pPr>
            <w:r w:rsidRPr="00EE7A72">
              <w:rPr>
                <w:rFonts w:asciiTheme="minorHAnsi" w:hAnsiTheme="minorHAnsi" w:cs="Arial"/>
                <w:sz w:val="20"/>
                <w:szCs w:val="20"/>
                <w:lang w:eastAsia="en-US"/>
              </w:rPr>
              <w:t>Overview of the syllabus, the course outline</w:t>
            </w:r>
            <w:r w:rsidR="00634E54" w:rsidRPr="00EE7A72">
              <w:rPr>
                <w:rFonts w:asciiTheme="minorHAnsi" w:hAnsiTheme="minorHAnsi" w:cs="Arial"/>
                <w:sz w:val="20"/>
                <w:szCs w:val="20"/>
                <w:lang w:eastAsia="en-US"/>
              </w:rPr>
              <w:t xml:space="preserve"> for Unit 1</w:t>
            </w:r>
            <w:r w:rsidRPr="00EE7A72">
              <w:rPr>
                <w:rFonts w:asciiTheme="minorHAnsi" w:hAnsiTheme="minorHAnsi" w:cs="Arial"/>
                <w:sz w:val="20"/>
                <w:szCs w:val="20"/>
                <w:lang w:eastAsia="en-US"/>
              </w:rPr>
              <w:t xml:space="preserve"> and assessment outline</w:t>
            </w:r>
            <w:r w:rsidR="00634E54" w:rsidRPr="00EE7A72">
              <w:rPr>
                <w:rFonts w:asciiTheme="minorHAnsi" w:hAnsiTheme="minorHAnsi" w:cs="Arial"/>
                <w:sz w:val="20"/>
                <w:szCs w:val="20"/>
                <w:lang w:eastAsia="en-US"/>
              </w:rPr>
              <w:t xml:space="preserve"> for Units 1 and 2.</w:t>
            </w:r>
          </w:p>
          <w:p w:rsidR="00AD1687" w:rsidRPr="00EE7A72" w:rsidRDefault="00AD1687" w:rsidP="00E37FEA">
            <w:pPr>
              <w:pStyle w:val="Paragraph"/>
              <w:spacing w:after="0" w:line="240" w:lineRule="auto"/>
              <w:rPr>
                <w:b/>
                <w:sz w:val="20"/>
                <w:szCs w:val="20"/>
              </w:rPr>
            </w:pPr>
            <w:r w:rsidRPr="00EE7A72">
              <w:rPr>
                <w:b/>
                <w:sz w:val="20"/>
                <w:szCs w:val="20"/>
              </w:rPr>
              <w:t>Language knowledge and use</w:t>
            </w:r>
          </w:p>
          <w:p w:rsidR="00AD1687" w:rsidRPr="00EE7A72" w:rsidRDefault="00AD1687" w:rsidP="00EE7A72">
            <w:pPr>
              <w:pStyle w:val="Paragraph"/>
              <w:spacing w:before="0" w:after="0" w:line="240" w:lineRule="auto"/>
              <w:rPr>
                <w:b/>
                <w:i/>
                <w:sz w:val="20"/>
                <w:szCs w:val="20"/>
              </w:rPr>
            </w:pPr>
            <w:r w:rsidRPr="00EE7A72">
              <w:rPr>
                <w:b/>
                <w:i/>
                <w:sz w:val="20"/>
                <w:szCs w:val="20"/>
              </w:rPr>
              <w:t>Features of language</w:t>
            </w:r>
          </w:p>
          <w:p w:rsidR="00AD1687" w:rsidRPr="00EE7A72" w:rsidRDefault="00AD1687" w:rsidP="005E7F3C">
            <w:pPr>
              <w:pStyle w:val="ListItem"/>
              <w:numPr>
                <w:ilvl w:val="0"/>
                <w:numId w:val="23"/>
              </w:numPr>
              <w:spacing w:before="0" w:after="0" w:line="240" w:lineRule="auto"/>
              <w:ind w:left="317" w:hanging="317"/>
              <w:rPr>
                <w:sz w:val="20"/>
                <w:szCs w:val="20"/>
              </w:rPr>
            </w:pPr>
            <w:r w:rsidRPr="00EE7A72">
              <w:rPr>
                <w:sz w:val="20"/>
                <w:szCs w:val="20"/>
              </w:rPr>
              <w:t>distinctive sounds of the language, sound and symbol relationships, orthography and syllables</w:t>
            </w:r>
          </w:p>
          <w:p w:rsidR="00AD1687" w:rsidRPr="00EE7A72" w:rsidRDefault="00AD1687" w:rsidP="005E7F3C">
            <w:pPr>
              <w:pStyle w:val="ListItem"/>
              <w:numPr>
                <w:ilvl w:val="0"/>
                <w:numId w:val="23"/>
              </w:numPr>
              <w:spacing w:before="0" w:after="0" w:line="240" w:lineRule="auto"/>
              <w:ind w:left="317" w:hanging="317"/>
              <w:rPr>
                <w:sz w:val="20"/>
                <w:szCs w:val="20"/>
              </w:rPr>
            </w:pPr>
            <w:r w:rsidRPr="00EE7A72">
              <w:rPr>
                <w:sz w:val="20"/>
                <w:szCs w:val="20"/>
              </w:rPr>
              <w:t>common vocabulary relating to the environment and seasons</w:t>
            </w:r>
          </w:p>
          <w:p w:rsidR="00AD1687" w:rsidRPr="00EE7A72" w:rsidRDefault="00AD1687" w:rsidP="005E7F3C">
            <w:pPr>
              <w:pStyle w:val="ListItem"/>
              <w:numPr>
                <w:ilvl w:val="0"/>
                <w:numId w:val="23"/>
              </w:numPr>
              <w:spacing w:before="0" w:after="0" w:line="240" w:lineRule="auto"/>
              <w:ind w:left="317" w:hanging="317"/>
              <w:rPr>
                <w:sz w:val="20"/>
                <w:szCs w:val="20"/>
              </w:rPr>
            </w:pPr>
            <w:r w:rsidRPr="00EE7A72">
              <w:rPr>
                <w:sz w:val="20"/>
                <w:szCs w:val="20"/>
              </w:rPr>
              <w:t>common nouns, common singular and non-singular pronouns and/or verbs, adjectives and affixes</w:t>
            </w:r>
          </w:p>
          <w:p w:rsidR="00AD1687" w:rsidRPr="00EE7A72" w:rsidRDefault="00AD1687" w:rsidP="005E7F3C">
            <w:pPr>
              <w:pStyle w:val="ListItem"/>
              <w:numPr>
                <w:ilvl w:val="0"/>
                <w:numId w:val="23"/>
              </w:numPr>
              <w:spacing w:before="0" w:after="0" w:line="240" w:lineRule="auto"/>
              <w:ind w:left="317" w:hanging="317"/>
              <w:rPr>
                <w:sz w:val="20"/>
                <w:szCs w:val="20"/>
              </w:rPr>
            </w:pPr>
            <w:r w:rsidRPr="00EE7A72">
              <w:rPr>
                <w:sz w:val="20"/>
                <w:szCs w:val="20"/>
              </w:rPr>
              <w:t>word order (flexible or specific) in simple formulaic phrases and sentences</w:t>
            </w:r>
            <w:r w:rsidR="008016D5" w:rsidRPr="00EE7A72">
              <w:rPr>
                <w:sz w:val="20"/>
                <w:szCs w:val="20"/>
              </w:rPr>
              <w:t>, such as simple commands, questions, greetings, descriptions, forms and protocols</w:t>
            </w:r>
          </w:p>
          <w:p w:rsidR="00AD1687" w:rsidRPr="00EE7A72" w:rsidRDefault="00AD1687" w:rsidP="005E7F3C">
            <w:pPr>
              <w:pStyle w:val="ListItem"/>
              <w:numPr>
                <w:ilvl w:val="0"/>
                <w:numId w:val="23"/>
              </w:numPr>
              <w:spacing w:before="0" w:after="0" w:line="240" w:lineRule="auto"/>
              <w:ind w:left="317" w:hanging="317"/>
              <w:rPr>
                <w:sz w:val="20"/>
                <w:szCs w:val="20"/>
              </w:rPr>
            </w:pPr>
            <w:r w:rsidRPr="00EE7A72">
              <w:rPr>
                <w:sz w:val="20"/>
                <w:szCs w:val="20"/>
              </w:rPr>
              <w:t>non-verbal communication</w:t>
            </w:r>
          </w:p>
          <w:p w:rsidR="00AD1687" w:rsidRPr="00EE7A72" w:rsidRDefault="00AD1687" w:rsidP="005E7F3C">
            <w:pPr>
              <w:pStyle w:val="ListItem"/>
              <w:numPr>
                <w:ilvl w:val="0"/>
                <w:numId w:val="23"/>
              </w:numPr>
              <w:spacing w:before="0" w:after="0" w:line="240" w:lineRule="auto"/>
              <w:ind w:left="317" w:hanging="317"/>
              <w:rPr>
                <w:sz w:val="20"/>
                <w:szCs w:val="20"/>
              </w:rPr>
            </w:pPr>
            <w:r w:rsidRPr="00EE7A72">
              <w:rPr>
                <w:sz w:val="20"/>
                <w:szCs w:val="20"/>
              </w:rPr>
              <w:t>basic metalanguage (to discuss features of language)</w:t>
            </w:r>
          </w:p>
          <w:p w:rsidR="00AD1687" w:rsidRPr="00EE7A72" w:rsidRDefault="00AD1687" w:rsidP="00EE7A72">
            <w:pPr>
              <w:pStyle w:val="Paragraph"/>
              <w:spacing w:before="0" w:after="0" w:line="240" w:lineRule="auto"/>
              <w:rPr>
                <w:rFonts w:eastAsiaTheme="minorEastAsia" w:cstheme="minorBidi"/>
                <w:b/>
                <w:i/>
                <w:sz w:val="20"/>
                <w:szCs w:val="20"/>
              </w:rPr>
            </w:pPr>
            <w:r w:rsidRPr="00EE7A72">
              <w:rPr>
                <w:rFonts w:eastAsiaTheme="minorEastAsia" w:cstheme="minorBidi"/>
                <w:b/>
                <w:i/>
                <w:sz w:val="20"/>
                <w:szCs w:val="20"/>
              </w:rPr>
              <w:t>Varieties of texts</w:t>
            </w:r>
          </w:p>
          <w:p w:rsidR="00AD1687" w:rsidRPr="00EE7A72" w:rsidRDefault="00AD1687" w:rsidP="005E7F3C">
            <w:pPr>
              <w:pStyle w:val="ListItem"/>
              <w:numPr>
                <w:ilvl w:val="0"/>
                <w:numId w:val="23"/>
              </w:numPr>
              <w:spacing w:before="0" w:after="0" w:line="240" w:lineRule="auto"/>
              <w:ind w:left="317" w:hanging="317"/>
              <w:rPr>
                <w:sz w:val="20"/>
                <w:szCs w:val="20"/>
              </w:rPr>
            </w:pPr>
            <w:r w:rsidRPr="00EE7A72">
              <w:rPr>
                <w:sz w:val="20"/>
                <w:szCs w:val="20"/>
              </w:rPr>
              <w:t>simple oral description, explanation, song and dance, Dreaming narrative</w:t>
            </w:r>
          </w:p>
          <w:p w:rsidR="00AD1687" w:rsidRPr="00EE7A72" w:rsidRDefault="00AD1687" w:rsidP="00E37FEA">
            <w:pPr>
              <w:pStyle w:val="Paragraph"/>
              <w:spacing w:after="0" w:line="240" w:lineRule="auto"/>
              <w:rPr>
                <w:b/>
                <w:sz w:val="20"/>
                <w:szCs w:val="20"/>
              </w:rPr>
            </w:pPr>
            <w:r w:rsidRPr="00EE7A72">
              <w:rPr>
                <w:b/>
                <w:sz w:val="20"/>
                <w:szCs w:val="20"/>
              </w:rPr>
              <w:t>Cultural understandings</w:t>
            </w:r>
          </w:p>
          <w:p w:rsidR="00AD1687" w:rsidRPr="00EE7A72" w:rsidRDefault="00AD1687" w:rsidP="00EE7A72">
            <w:pPr>
              <w:pStyle w:val="Paragraph"/>
              <w:spacing w:before="0" w:after="0" w:line="240" w:lineRule="auto"/>
              <w:rPr>
                <w:b/>
                <w:i/>
                <w:sz w:val="20"/>
                <w:szCs w:val="20"/>
              </w:rPr>
            </w:pPr>
            <w:r w:rsidRPr="00EE7A72">
              <w:rPr>
                <w:b/>
                <w:i/>
                <w:sz w:val="20"/>
                <w:szCs w:val="20"/>
              </w:rPr>
              <w:t>Country and community</w:t>
            </w:r>
          </w:p>
          <w:p w:rsidR="00AD1687" w:rsidRPr="00EE7A72" w:rsidRDefault="00AD1687" w:rsidP="005E7F3C">
            <w:pPr>
              <w:pStyle w:val="ListItem"/>
              <w:numPr>
                <w:ilvl w:val="0"/>
                <w:numId w:val="23"/>
              </w:numPr>
              <w:spacing w:before="0" w:after="0" w:line="240" w:lineRule="auto"/>
              <w:ind w:left="317" w:hanging="317"/>
              <w:rPr>
                <w:sz w:val="20"/>
                <w:szCs w:val="20"/>
              </w:rPr>
            </w:pPr>
            <w:r w:rsidRPr="00EE7A72">
              <w:rPr>
                <w:sz w:val="20"/>
                <w:szCs w:val="20"/>
              </w:rPr>
              <w:t>references specific to the local community, such as knowledge of the Dreaming, local place names and directions</w:t>
            </w:r>
          </w:p>
          <w:p w:rsidR="00AD1687" w:rsidRPr="00EE7A72" w:rsidRDefault="00AD1687" w:rsidP="00EE7A72">
            <w:pPr>
              <w:pStyle w:val="Paragraph"/>
              <w:spacing w:before="0" w:after="0" w:line="240" w:lineRule="auto"/>
              <w:rPr>
                <w:b/>
                <w:i/>
                <w:sz w:val="20"/>
                <w:szCs w:val="20"/>
              </w:rPr>
            </w:pPr>
            <w:r w:rsidRPr="00EE7A72">
              <w:rPr>
                <w:b/>
                <w:i/>
                <w:sz w:val="20"/>
                <w:szCs w:val="20"/>
              </w:rPr>
              <w:t>Language and the environment</w:t>
            </w:r>
          </w:p>
          <w:p w:rsidR="00AD1687" w:rsidRPr="00EE7A72" w:rsidRDefault="00AD1687" w:rsidP="005E7F3C">
            <w:pPr>
              <w:pStyle w:val="ListItem"/>
              <w:numPr>
                <w:ilvl w:val="0"/>
                <w:numId w:val="23"/>
              </w:numPr>
              <w:spacing w:before="0" w:after="0" w:line="240" w:lineRule="auto"/>
              <w:ind w:left="317" w:hanging="317"/>
              <w:rPr>
                <w:sz w:val="20"/>
                <w:szCs w:val="20"/>
              </w:rPr>
            </w:pPr>
            <w:r w:rsidRPr="00EE7A72">
              <w:rPr>
                <w:sz w:val="20"/>
                <w:szCs w:val="20"/>
              </w:rPr>
              <w:t>interdependence of environmental locations</w:t>
            </w:r>
          </w:p>
          <w:p w:rsidR="008E111E" w:rsidRPr="00EE7A72" w:rsidRDefault="00AD1687" w:rsidP="005E7F3C">
            <w:pPr>
              <w:pStyle w:val="ListItem"/>
              <w:numPr>
                <w:ilvl w:val="0"/>
                <w:numId w:val="23"/>
              </w:numPr>
              <w:spacing w:before="0" w:after="0" w:line="240" w:lineRule="auto"/>
              <w:ind w:left="317" w:hanging="317"/>
              <w:rPr>
                <w:sz w:val="20"/>
                <w:szCs w:val="20"/>
              </w:rPr>
            </w:pPr>
            <w:r w:rsidRPr="00EE7A72">
              <w:rPr>
                <w:sz w:val="20"/>
                <w:szCs w:val="20"/>
              </w:rPr>
              <w:t>relationship between, and influence of seasons and weather on flora and fauna</w:t>
            </w:r>
          </w:p>
          <w:p w:rsidR="007E289C" w:rsidRPr="00EE7A72" w:rsidRDefault="00AD1687" w:rsidP="00E37FEA">
            <w:pPr>
              <w:pStyle w:val="ListItem"/>
              <w:numPr>
                <w:ilvl w:val="0"/>
                <w:numId w:val="0"/>
              </w:numPr>
              <w:spacing w:after="0" w:line="240" w:lineRule="auto"/>
              <w:rPr>
                <w:sz w:val="20"/>
                <w:szCs w:val="20"/>
              </w:rPr>
            </w:pPr>
            <w:r w:rsidRPr="00EE7A72">
              <w:rPr>
                <w:b/>
                <w:sz w:val="20"/>
                <w:szCs w:val="20"/>
              </w:rPr>
              <w:t>Learning and communication strategies</w:t>
            </w:r>
          </w:p>
        </w:tc>
      </w:tr>
      <w:tr w:rsidR="00D82A36" w:rsidRPr="00EE7A72" w:rsidTr="00933075">
        <w:trPr>
          <w:cantSplit/>
        </w:trPr>
        <w:tc>
          <w:tcPr>
            <w:tcW w:w="1135" w:type="dxa"/>
            <w:shd w:val="clear" w:color="auto" w:fill="E4D8EB" w:themeFill="accent4" w:themeFillTint="66"/>
            <w:vAlign w:val="center"/>
            <w:hideMark/>
          </w:tcPr>
          <w:p w:rsidR="00D82A36" w:rsidRPr="00EE7A72" w:rsidRDefault="00B85F4E" w:rsidP="00EE7A72">
            <w:pPr>
              <w:jc w:val="center"/>
              <w:rPr>
                <w:rFonts w:asciiTheme="minorHAnsi" w:hAnsiTheme="minorHAnsi" w:cs="Arial"/>
                <w:sz w:val="20"/>
                <w:szCs w:val="20"/>
                <w:lang w:eastAsia="en-US"/>
              </w:rPr>
            </w:pPr>
            <w:r w:rsidRPr="00EE7A72">
              <w:rPr>
                <w:rFonts w:asciiTheme="minorHAnsi" w:hAnsiTheme="minorHAnsi" w:cs="Arial"/>
                <w:sz w:val="20"/>
                <w:szCs w:val="20"/>
                <w:lang w:eastAsia="en-US"/>
              </w:rPr>
              <w:lastRenderedPageBreak/>
              <w:t>9</w:t>
            </w:r>
            <w:r w:rsidR="00100B5E" w:rsidRPr="00EE7A72">
              <w:rPr>
                <w:rFonts w:asciiTheme="minorHAnsi" w:hAnsiTheme="minorHAnsi" w:cs="Arial"/>
                <w:sz w:val="20"/>
                <w:szCs w:val="20"/>
                <w:lang w:eastAsia="en-US"/>
              </w:rPr>
              <w:t>–15</w:t>
            </w:r>
          </w:p>
        </w:tc>
        <w:tc>
          <w:tcPr>
            <w:tcW w:w="3260" w:type="dxa"/>
          </w:tcPr>
          <w:p w:rsidR="00B85F4E" w:rsidRPr="00EE7A72" w:rsidRDefault="00B85F4E" w:rsidP="00EE7A72">
            <w:pPr>
              <w:pStyle w:val="Paragraph"/>
              <w:spacing w:before="0" w:after="0" w:line="264" w:lineRule="auto"/>
              <w:rPr>
                <w:rFonts w:asciiTheme="minorHAnsi" w:hAnsiTheme="minorHAnsi" w:cs="Arial"/>
                <w:b/>
                <w:sz w:val="20"/>
                <w:szCs w:val="20"/>
                <w:lang w:eastAsia="en-US"/>
              </w:rPr>
            </w:pPr>
            <w:r w:rsidRPr="00EE7A72">
              <w:rPr>
                <w:rFonts w:asciiTheme="minorHAnsi" w:hAnsiTheme="minorHAnsi" w:cs="Arial"/>
                <w:b/>
                <w:sz w:val="20"/>
                <w:szCs w:val="20"/>
                <w:lang w:eastAsia="en-US"/>
              </w:rPr>
              <w:t>Learning context</w:t>
            </w:r>
          </w:p>
          <w:p w:rsidR="00D82A36" w:rsidRPr="00EE7A72" w:rsidRDefault="00D82A36" w:rsidP="005E7F3C">
            <w:pPr>
              <w:pStyle w:val="Paragraph"/>
              <w:numPr>
                <w:ilvl w:val="0"/>
                <w:numId w:val="2"/>
              </w:numPr>
              <w:spacing w:before="0" w:after="0" w:line="240" w:lineRule="auto"/>
              <w:ind w:left="317" w:hanging="317"/>
              <w:rPr>
                <w:rFonts w:asciiTheme="minorHAnsi" w:hAnsiTheme="minorHAnsi" w:cs="Arial"/>
                <w:sz w:val="20"/>
                <w:szCs w:val="20"/>
                <w:lang w:eastAsia="en-US"/>
              </w:rPr>
            </w:pPr>
            <w:r w:rsidRPr="00EE7A72">
              <w:rPr>
                <w:sz w:val="20"/>
                <w:szCs w:val="20"/>
              </w:rPr>
              <w:t xml:space="preserve">history </w:t>
            </w:r>
            <w:r w:rsidR="002B0CCE" w:rsidRPr="00EE7A72">
              <w:rPr>
                <w:sz w:val="20"/>
                <w:szCs w:val="20"/>
              </w:rPr>
              <w:t xml:space="preserve">and health </w:t>
            </w:r>
            <w:r w:rsidRPr="00EE7A72">
              <w:rPr>
                <w:sz w:val="20"/>
                <w:szCs w:val="20"/>
              </w:rPr>
              <w:t>of the language of the local community</w:t>
            </w:r>
          </w:p>
          <w:p w:rsidR="00B85BCF" w:rsidRPr="00EE7A72" w:rsidRDefault="00B85BCF" w:rsidP="00EE7A72">
            <w:pPr>
              <w:pStyle w:val="ListItem"/>
              <w:numPr>
                <w:ilvl w:val="0"/>
                <w:numId w:val="0"/>
              </w:numPr>
              <w:spacing w:before="0" w:after="0" w:line="240" w:lineRule="auto"/>
              <w:rPr>
                <w:rFonts w:asciiTheme="minorHAnsi" w:hAnsiTheme="minorHAnsi" w:cs="Arial"/>
                <w:sz w:val="20"/>
                <w:szCs w:val="20"/>
                <w:lang w:eastAsia="en-US"/>
              </w:rPr>
            </w:pPr>
            <w:r w:rsidRPr="00EE7A72">
              <w:rPr>
                <w:rFonts w:asciiTheme="minorHAnsi" w:hAnsiTheme="minorHAnsi" w:cs="Arial"/>
                <w:b/>
                <w:sz w:val="20"/>
                <w:szCs w:val="20"/>
                <w:lang w:eastAsia="en-US"/>
              </w:rPr>
              <w:t>Content focus:</w:t>
            </w:r>
            <w:r w:rsidRPr="00EE7A72">
              <w:rPr>
                <w:rFonts w:asciiTheme="minorHAnsi" w:hAnsiTheme="minorHAnsi" w:cs="Arial"/>
                <w:i/>
                <w:sz w:val="20"/>
                <w:szCs w:val="20"/>
              </w:rPr>
              <w:t xml:space="preserve"> </w:t>
            </w:r>
            <w:r w:rsidRPr="00EE7A72">
              <w:rPr>
                <w:rFonts w:asciiTheme="minorHAnsi" w:hAnsiTheme="minorHAnsi" w:cs="Arial"/>
                <w:sz w:val="20"/>
                <w:szCs w:val="20"/>
                <w:lang w:eastAsia="en-US"/>
              </w:rPr>
              <w:t>traditional language locations, current language locations;   history of the traditional language of the local community; language in the community; concepts of the protocols within the local community and for moving across boundaries; storage and maintenance processes.</w:t>
            </w:r>
          </w:p>
          <w:p w:rsidR="00B85BCF" w:rsidRPr="00EE7A72" w:rsidRDefault="00B85BCF" w:rsidP="00EE7A72">
            <w:pPr>
              <w:pStyle w:val="Paragraph"/>
              <w:spacing w:before="0" w:after="0" w:line="240" w:lineRule="auto"/>
              <w:rPr>
                <w:rFonts w:asciiTheme="minorHAnsi" w:hAnsiTheme="minorHAnsi" w:cs="Arial"/>
                <w:sz w:val="20"/>
                <w:szCs w:val="20"/>
                <w:lang w:eastAsia="en-US"/>
              </w:rPr>
            </w:pPr>
          </w:p>
          <w:p w:rsidR="00D82A36" w:rsidRPr="00EE7A72" w:rsidRDefault="00D82A36" w:rsidP="00EE7A72">
            <w:pPr>
              <w:pStyle w:val="Paragraph"/>
              <w:spacing w:before="0" w:after="0" w:line="264" w:lineRule="auto"/>
              <w:rPr>
                <w:rFonts w:asciiTheme="minorHAnsi" w:hAnsiTheme="minorHAnsi" w:cs="Arial"/>
                <w:sz w:val="20"/>
                <w:szCs w:val="20"/>
                <w:lang w:eastAsia="en-US"/>
              </w:rPr>
            </w:pPr>
          </w:p>
          <w:p w:rsidR="00B85F4E" w:rsidRDefault="00B85F4E" w:rsidP="00EE7A72">
            <w:pPr>
              <w:pStyle w:val="Paragraph"/>
              <w:spacing w:before="0" w:after="0" w:line="264" w:lineRule="auto"/>
              <w:rPr>
                <w:rFonts w:asciiTheme="minorHAnsi" w:hAnsiTheme="minorHAnsi" w:cs="Arial"/>
                <w:b/>
                <w:sz w:val="20"/>
                <w:szCs w:val="20"/>
                <w:lang w:eastAsia="en-US"/>
              </w:rPr>
            </w:pPr>
          </w:p>
          <w:p w:rsidR="00933075" w:rsidRDefault="00933075" w:rsidP="00EE7A72">
            <w:pPr>
              <w:pStyle w:val="Paragraph"/>
              <w:spacing w:before="0" w:after="0" w:line="264" w:lineRule="auto"/>
              <w:rPr>
                <w:rFonts w:asciiTheme="minorHAnsi" w:hAnsiTheme="minorHAnsi" w:cs="Arial"/>
                <w:b/>
                <w:sz w:val="20"/>
                <w:szCs w:val="20"/>
                <w:lang w:eastAsia="en-US"/>
              </w:rPr>
            </w:pPr>
          </w:p>
          <w:p w:rsidR="00933075" w:rsidRPr="00EE7A72" w:rsidRDefault="00933075" w:rsidP="00EE7A72">
            <w:pPr>
              <w:pStyle w:val="Paragraph"/>
              <w:spacing w:before="0" w:after="0" w:line="264" w:lineRule="auto"/>
              <w:rPr>
                <w:rFonts w:asciiTheme="minorHAnsi" w:hAnsiTheme="minorHAnsi" w:cs="Arial"/>
                <w:b/>
                <w:sz w:val="20"/>
                <w:szCs w:val="20"/>
                <w:lang w:eastAsia="en-US"/>
              </w:rPr>
            </w:pPr>
          </w:p>
          <w:p w:rsidR="0048649F" w:rsidRPr="00EE7A72" w:rsidRDefault="0048649F" w:rsidP="00EE7A72">
            <w:pPr>
              <w:pStyle w:val="Paragraph"/>
              <w:spacing w:before="0" w:after="0" w:line="240" w:lineRule="auto"/>
              <w:rPr>
                <w:rFonts w:asciiTheme="minorHAnsi" w:hAnsiTheme="minorHAnsi" w:cs="Arial"/>
                <w:b/>
                <w:sz w:val="20"/>
                <w:szCs w:val="20"/>
                <w:lang w:eastAsia="en-US"/>
              </w:rPr>
            </w:pPr>
          </w:p>
          <w:p w:rsidR="00AF507B" w:rsidRPr="00EE7A72" w:rsidRDefault="0022520F" w:rsidP="00EE7A72">
            <w:pPr>
              <w:pStyle w:val="Paragraph"/>
              <w:spacing w:before="0" w:after="0" w:line="240" w:lineRule="auto"/>
              <w:rPr>
                <w:rFonts w:asciiTheme="minorHAnsi" w:hAnsiTheme="minorHAnsi" w:cs="Arial"/>
                <w:b/>
                <w:sz w:val="20"/>
                <w:szCs w:val="20"/>
                <w:lang w:val="en-GB"/>
              </w:rPr>
            </w:pPr>
            <w:r w:rsidRPr="00EE7A72">
              <w:rPr>
                <w:rFonts w:asciiTheme="minorHAnsi" w:hAnsiTheme="minorHAnsi" w:cs="Arial"/>
                <w:b/>
                <w:sz w:val="20"/>
                <w:szCs w:val="20"/>
                <w:lang w:eastAsia="en-US"/>
              </w:rPr>
              <w:t xml:space="preserve">Assessment </w:t>
            </w:r>
            <w:r w:rsidR="00541785">
              <w:rPr>
                <w:rFonts w:asciiTheme="minorHAnsi" w:hAnsiTheme="minorHAnsi" w:cs="Arial"/>
                <w:b/>
                <w:sz w:val="20"/>
                <w:szCs w:val="20"/>
                <w:lang w:eastAsia="en-US"/>
              </w:rPr>
              <w:t>Task</w:t>
            </w:r>
            <w:r w:rsidRPr="00EE7A72">
              <w:rPr>
                <w:rFonts w:asciiTheme="minorHAnsi" w:hAnsiTheme="minorHAnsi" w:cs="Arial"/>
                <w:b/>
                <w:sz w:val="20"/>
                <w:szCs w:val="20"/>
                <w:lang w:eastAsia="en-US"/>
              </w:rPr>
              <w:t xml:space="preserve"> 4 </w:t>
            </w:r>
            <w:r w:rsidRPr="00EE7A72">
              <w:rPr>
                <w:rFonts w:asciiTheme="minorHAnsi" w:hAnsiTheme="minorHAnsi" w:cs="Arial"/>
                <w:b/>
                <w:sz w:val="20"/>
                <w:szCs w:val="20"/>
                <w:lang w:eastAsia="en-US"/>
              </w:rPr>
              <w:br/>
            </w:r>
            <w:r w:rsidR="001B2D2B" w:rsidRPr="00EE7A72">
              <w:rPr>
                <w:rFonts w:asciiTheme="minorHAnsi" w:hAnsiTheme="minorHAnsi" w:cs="Arial"/>
                <w:b/>
                <w:sz w:val="20"/>
                <w:szCs w:val="20"/>
                <w:lang w:eastAsia="en-US"/>
              </w:rPr>
              <w:t>Response: Viewing and reading</w:t>
            </w:r>
            <w:r w:rsidR="00D2641F" w:rsidRPr="00EE7A72">
              <w:rPr>
                <w:rFonts w:asciiTheme="minorHAnsi" w:hAnsiTheme="minorHAnsi" w:cs="Arial"/>
                <w:b/>
                <w:sz w:val="20"/>
                <w:szCs w:val="20"/>
                <w:lang w:eastAsia="en-US"/>
              </w:rPr>
              <w:t xml:space="preserve"> (Week 9</w:t>
            </w:r>
            <w:proofErr w:type="gramStart"/>
            <w:r w:rsidR="00AF507B" w:rsidRPr="00EE7A72">
              <w:rPr>
                <w:rFonts w:asciiTheme="minorHAnsi" w:hAnsiTheme="minorHAnsi" w:cs="Arial"/>
                <w:b/>
                <w:sz w:val="20"/>
                <w:szCs w:val="20"/>
                <w:lang w:eastAsia="en-US"/>
              </w:rPr>
              <w:t>)</w:t>
            </w:r>
            <w:proofErr w:type="gramEnd"/>
            <w:r w:rsidR="00AF507B" w:rsidRPr="00EE7A72">
              <w:rPr>
                <w:rFonts w:asciiTheme="minorHAnsi" w:hAnsiTheme="minorHAnsi" w:cs="Arial"/>
                <w:b/>
                <w:sz w:val="20"/>
                <w:szCs w:val="20"/>
                <w:lang w:eastAsia="en-US"/>
              </w:rPr>
              <w:br/>
            </w:r>
            <w:r w:rsidR="0048649F" w:rsidRPr="00EE7A72">
              <w:rPr>
                <w:sz w:val="20"/>
                <w:szCs w:val="20"/>
                <w:lang w:val="en-GB"/>
              </w:rPr>
              <w:t xml:space="preserve">Read about the history of the language community in </w:t>
            </w:r>
            <w:r w:rsidR="00634E54" w:rsidRPr="00EE7A72">
              <w:rPr>
                <w:sz w:val="20"/>
                <w:szCs w:val="20"/>
                <w:lang w:val="en-GB"/>
              </w:rPr>
              <w:t xml:space="preserve">the </w:t>
            </w:r>
            <w:r w:rsidR="0048649F" w:rsidRPr="00EE7A72">
              <w:rPr>
                <w:sz w:val="20"/>
                <w:szCs w:val="20"/>
                <w:lang w:val="en-GB"/>
              </w:rPr>
              <w:t xml:space="preserve">Language and respond to questions in English or </w:t>
            </w:r>
            <w:r w:rsidR="00872DD9" w:rsidRPr="00EE7A72">
              <w:rPr>
                <w:sz w:val="20"/>
                <w:szCs w:val="20"/>
                <w:lang w:val="en-GB"/>
              </w:rPr>
              <w:t xml:space="preserve">the </w:t>
            </w:r>
            <w:r w:rsidR="0048649F" w:rsidRPr="00EE7A72">
              <w:rPr>
                <w:sz w:val="20"/>
                <w:szCs w:val="20"/>
                <w:lang w:val="en-GB"/>
              </w:rPr>
              <w:t>Language.</w:t>
            </w:r>
          </w:p>
          <w:p w:rsidR="00100B5E" w:rsidRPr="00541785" w:rsidRDefault="00EA28BE" w:rsidP="00541785">
            <w:pPr>
              <w:rPr>
                <w:rFonts w:ascii="Calibri" w:eastAsiaTheme="minorHAnsi" w:hAnsi="Calibri" w:cs="Calibri"/>
                <w:sz w:val="20"/>
                <w:szCs w:val="20"/>
                <w:lang w:val="en-GB"/>
              </w:rPr>
            </w:pPr>
            <w:r w:rsidRPr="00EE7A72">
              <w:rPr>
                <w:rFonts w:asciiTheme="minorHAnsi" w:hAnsiTheme="minorHAnsi" w:cs="Arial"/>
                <w:b/>
                <w:sz w:val="20"/>
                <w:szCs w:val="20"/>
                <w:lang w:eastAsia="en-US"/>
              </w:rPr>
              <w:t xml:space="preserve">Assessment </w:t>
            </w:r>
            <w:r w:rsidR="00541785">
              <w:rPr>
                <w:rFonts w:asciiTheme="minorHAnsi" w:hAnsiTheme="minorHAnsi" w:cs="Arial"/>
                <w:b/>
                <w:sz w:val="20"/>
                <w:szCs w:val="20"/>
                <w:lang w:eastAsia="en-US"/>
              </w:rPr>
              <w:t>Task</w:t>
            </w:r>
            <w:r w:rsidRPr="00EE7A72">
              <w:rPr>
                <w:rFonts w:asciiTheme="minorHAnsi" w:hAnsiTheme="minorHAnsi" w:cs="Arial"/>
                <w:b/>
                <w:sz w:val="20"/>
                <w:szCs w:val="20"/>
                <w:lang w:eastAsia="en-US"/>
              </w:rPr>
              <w:t xml:space="preserve"> </w:t>
            </w:r>
            <w:r w:rsidR="00100B5E" w:rsidRPr="00EE7A72">
              <w:rPr>
                <w:rFonts w:asciiTheme="minorHAnsi" w:hAnsiTheme="minorHAnsi" w:cs="Arial"/>
                <w:b/>
                <w:sz w:val="20"/>
                <w:szCs w:val="20"/>
                <w:lang w:eastAsia="en-US"/>
              </w:rPr>
              <w:t>5</w:t>
            </w:r>
            <w:r w:rsidR="00D82A36" w:rsidRPr="00EE7A72">
              <w:rPr>
                <w:rFonts w:asciiTheme="minorHAnsi" w:hAnsiTheme="minorHAnsi" w:cs="Arial"/>
                <w:b/>
                <w:sz w:val="20"/>
                <w:szCs w:val="20"/>
                <w:lang w:eastAsia="en-US"/>
              </w:rPr>
              <w:t xml:space="preserve"> </w:t>
            </w:r>
            <w:r w:rsidR="00D82A36" w:rsidRPr="00EE7A72">
              <w:rPr>
                <w:rFonts w:asciiTheme="minorHAnsi" w:hAnsiTheme="minorHAnsi" w:cs="Arial"/>
                <w:b/>
                <w:sz w:val="20"/>
                <w:szCs w:val="20"/>
                <w:lang w:eastAsia="en-US"/>
              </w:rPr>
              <w:br/>
            </w:r>
            <w:r w:rsidR="00D2641F" w:rsidRPr="00EE7A72">
              <w:rPr>
                <w:rFonts w:asciiTheme="minorHAnsi" w:hAnsiTheme="minorHAnsi" w:cs="Arial"/>
                <w:b/>
                <w:sz w:val="20"/>
                <w:szCs w:val="20"/>
                <w:lang w:eastAsia="en-US"/>
              </w:rPr>
              <w:t>Writing (Week 12</w:t>
            </w:r>
            <w:proofErr w:type="gramStart"/>
            <w:r w:rsidR="001B2D2B" w:rsidRPr="00EE7A72">
              <w:rPr>
                <w:rFonts w:asciiTheme="minorHAnsi" w:hAnsiTheme="minorHAnsi" w:cs="Arial"/>
                <w:b/>
                <w:sz w:val="20"/>
                <w:szCs w:val="20"/>
                <w:lang w:eastAsia="en-US"/>
              </w:rPr>
              <w:t>)</w:t>
            </w:r>
            <w:proofErr w:type="gramEnd"/>
            <w:r w:rsidR="00AF507B" w:rsidRPr="00EE7A72">
              <w:rPr>
                <w:rFonts w:asciiTheme="minorHAnsi" w:hAnsiTheme="minorHAnsi" w:cs="Arial"/>
                <w:b/>
                <w:sz w:val="20"/>
                <w:szCs w:val="20"/>
                <w:lang w:eastAsia="en-US"/>
              </w:rPr>
              <w:br/>
            </w:r>
            <w:r w:rsidR="0048649F" w:rsidRPr="00EE7A72">
              <w:rPr>
                <w:rFonts w:ascii="Calibri" w:eastAsiaTheme="minorHAnsi" w:hAnsi="Calibri" w:cs="Calibri"/>
                <w:sz w:val="20"/>
                <w:szCs w:val="20"/>
                <w:lang w:val="en-GB"/>
              </w:rPr>
              <w:t>Describe an Elder and their responsibilities as a community leader.</w:t>
            </w:r>
          </w:p>
        </w:tc>
        <w:tc>
          <w:tcPr>
            <w:tcW w:w="4961" w:type="dxa"/>
          </w:tcPr>
          <w:p w:rsidR="00D82A36" w:rsidRPr="00EE7A72" w:rsidRDefault="00D82A36" w:rsidP="00EE7A72">
            <w:pPr>
              <w:pStyle w:val="Paragraph"/>
              <w:spacing w:before="0" w:after="0" w:line="240" w:lineRule="auto"/>
              <w:rPr>
                <w:b/>
                <w:i/>
                <w:sz w:val="20"/>
                <w:szCs w:val="20"/>
              </w:rPr>
            </w:pPr>
            <w:r w:rsidRPr="00EE7A72">
              <w:rPr>
                <w:b/>
                <w:sz w:val="20"/>
                <w:szCs w:val="20"/>
              </w:rPr>
              <w:t>Language knowledge and use</w:t>
            </w:r>
            <w:r w:rsidR="00CE0072" w:rsidRPr="00EE7A72">
              <w:rPr>
                <w:b/>
                <w:sz w:val="20"/>
                <w:szCs w:val="20"/>
              </w:rPr>
              <w:br/>
            </w:r>
            <w:r w:rsidRPr="00EE7A72">
              <w:rPr>
                <w:b/>
                <w:i/>
                <w:sz w:val="20"/>
                <w:szCs w:val="20"/>
              </w:rPr>
              <w:t>Features of language</w:t>
            </w:r>
          </w:p>
          <w:p w:rsidR="00D82A36" w:rsidRPr="00EE7A72" w:rsidRDefault="00D82A36" w:rsidP="005E7F3C">
            <w:pPr>
              <w:pStyle w:val="ListItem"/>
              <w:spacing w:before="0" w:after="0" w:line="240" w:lineRule="auto"/>
              <w:ind w:left="317" w:hanging="317"/>
              <w:rPr>
                <w:sz w:val="20"/>
                <w:szCs w:val="20"/>
              </w:rPr>
            </w:pPr>
            <w:r w:rsidRPr="00EE7A72">
              <w:rPr>
                <w:sz w:val="20"/>
                <w:szCs w:val="20"/>
              </w:rPr>
              <w:t>distinctive sounds of the language, sound and symbol relationships, orthography and syllables</w:t>
            </w:r>
          </w:p>
          <w:p w:rsidR="00D82A36" w:rsidRPr="00EE7A72" w:rsidRDefault="00D82A36" w:rsidP="005E7F3C">
            <w:pPr>
              <w:pStyle w:val="ListItem"/>
              <w:spacing w:before="0" w:after="0" w:line="240" w:lineRule="auto"/>
              <w:ind w:left="317" w:hanging="317"/>
              <w:rPr>
                <w:sz w:val="20"/>
                <w:szCs w:val="20"/>
              </w:rPr>
            </w:pPr>
            <w:r w:rsidRPr="00EE7A72">
              <w:rPr>
                <w:sz w:val="20"/>
                <w:szCs w:val="20"/>
              </w:rPr>
              <w:t>common nouns, common singular and non-singular pronouns and/or verbs, adjectives and affixes</w:t>
            </w:r>
          </w:p>
          <w:p w:rsidR="00D82A36" w:rsidRPr="00EE7A72" w:rsidRDefault="00D82A36" w:rsidP="005E7F3C">
            <w:pPr>
              <w:pStyle w:val="ListItem"/>
              <w:spacing w:before="0" w:after="0" w:line="240" w:lineRule="auto"/>
              <w:ind w:left="317" w:hanging="317"/>
              <w:rPr>
                <w:sz w:val="20"/>
                <w:szCs w:val="20"/>
              </w:rPr>
            </w:pPr>
            <w:r w:rsidRPr="00EE7A72">
              <w:rPr>
                <w:sz w:val="20"/>
                <w:szCs w:val="20"/>
              </w:rPr>
              <w:t>word order (flexible or specific) in simple formulaic phrases and sentences, such as simple commands, questions, greetings, descriptions, forms and protocols</w:t>
            </w:r>
          </w:p>
          <w:p w:rsidR="00D82A36" w:rsidRPr="00EE7A72" w:rsidRDefault="00D82A36" w:rsidP="005E7F3C">
            <w:pPr>
              <w:pStyle w:val="ListItem"/>
              <w:spacing w:before="0" w:after="0" w:line="240" w:lineRule="auto"/>
              <w:ind w:left="317" w:hanging="317"/>
              <w:rPr>
                <w:sz w:val="20"/>
                <w:szCs w:val="20"/>
              </w:rPr>
            </w:pPr>
            <w:r w:rsidRPr="00EE7A72">
              <w:rPr>
                <w:sz w:val="20"/>
                <w:szCs w:val="20"/>
              </w:rPr>
              <w:t>basic metalanguage (to discuss features of language)</w:t>
            </w:r>
          </w:p>
          <w:p w:rsidR="00D82A36" w:rsidRPr="00EE7A72" w:rsidRDefault="00D82A36" w:rsidP="00EE7A72">
            <w:pPr>
              <w:pStyle w:val="Paragraph"/>
              <w:spacing w:before="0" w:after="0" w:line="240" w:lineRule="auto"/>
              <w:rPr>
                <w:rFonts w:eastAsiaTheme="minorEastAsia" w:cstheme="minorBidi"/>
                <w:b/>
                <w:i/>
                <w:sz w:val="20"/>
                <w:szCs w:val="20"/>
              </w:rPr>
            </w:pPr>
            <w:r w:rsidRPr="00EE7A72">
              <w:rPr>
                <w:rFonts w:eastAsiaTheme="minorEastAsia" w:cstheme="minorBidi"/>
                <w:b/>
                <w:i/>
                <w:sz w:val="20"/>
                <w:szCs w:val="20"/>
              </w:rPr>
              <w:t>Varieties of texts</w:t>
            </w:r>
          </w:p>
          <w:p w:rsidR="00D82A36" w:rsidRPr="00EE7A72" w:rsidRDefault="00D82A36" w:rsidP="005E7F3C">
            <w:pPr>
              <w:pStyle w:val="ListItem"/>
              <w:spacing w:before="0" w:after="0" w:line="240" w:lineRule="auto"/>
              <w:ind w:left="317" w:hanging="317"/>
              <w:rPr>
                <w:sz w:val="20"/>
                <w:szCs w:val="20"/>
              </w:rPr>
            </w:pPr>
            <w:r w:rsidRPr="00EE7A72">
              <w:rPr>
                <w:sz w:val="20"/>
                <w:szCs w:val="20"/>
              </w:rPr>
              <w:t xml:space="preserve">visual and written text types, including multimedia: country and art, diagram, map, drawing, informational chart, </w:t>
            </w:r>
            <w:r w:rsidR="008E111E" w:rsidRPr="00EE7A72">
              <w:rPr>
                <w:sz w:val="20"/>
                <w:szCs w:val="20"/>
              </w:rPr>
              <w:t>poster</w:t>
            </w:r>
            <w:r w:rsidR="008016D5" w:rsidRPr="00EE7A72">
              <w:rPr>
                <w:sz w:val="20"/>
                <w:szCs w:val="20"/>
              </w:rPr>
              <w:t xml:space="preserve">, </w:t>
            </w:r>
            <w:r w:rsidR="00701731">
              <w:rPr>
                <w:sz w:val="20"/>
                <w:szCs w:val="20"/>
              </w:rPr>
              <w:t xml:space="preserve">picture dictionary, </w:t>
            </w:r>
            <w:bookmarkStart w:id="0" w:name="_GoBack"/>
            <w:bookmarkEnd w:id="0"/>
            <w:r w:rsidR="008016D5" w:rsidRPr="00EE7A72">
              <w:rPr>
                <w:sz w:val="20"/>
                <w:szCs w:val="20"/>
              </w:rPr>
              <w:t>picture story, graffiti</w:t>
            </w:r>
          </w:p>
          <w:p w:rsidR="00D82A36" w:rsidRPr="00EE7A72" w:rsidRDefault="00D82A36" w:rsidP="00E37FEA">
            <w:pPr>
              <w:pStyle w:val="Paragraph"/>
              <w:spacing w:after="0" w:line="240" w:lineRule="auto"/>
              <w:rPr>
                <w:b/>
                <w:sz w:val="20"/>
                <w:szCs w:val="20"/>
              </w:rPr>
            </w:pPr>
            <w:r w:rsidRPr="00EE7A72">
              <w:rPr>
                <w:b/>
                <w:sz w:val="20"/>
                <w:szCs w:val="20"/>
              </w:rPr>
              <w:t>Cultural understandings</w:t>
            </w:r>
          </w:p>
          <w:p w:rsidR="00D82A36" w:rsidRPr="00EE7A72" w:rsidRDefault="00D82A36" w:rsidP="00EE7A72">
            <w:pPr>
              <w:pStyle w:val="Paragraph"/>
              <w:spacing w:before="0" w:after="0" w:line="240" w:lineRule="auto"/>
              <w:rPr>
                <w:b/>
                <w:i/>
                <w:sz w:val="20"/>
                <w:szCs w:val="20"/>
              </w:rPr>
            </w:pPr>
            <w:r w:rsidRPr="00EE7A72">
              <w:rPr>
                <w:b/>
                <w:i/>
                <w:sz w:val="20"/>
                <w:szCs w:val="20"/>
              </w:rPr>
              <w:t>Country and community</w:t>
            </w:r>
          </w:p>
          <w:p w:rsidR="00D82A36" w:rsidRPr="00EE7A72" w:rsidRDefault="00D82A36" w:rsidP="005E7F3C">
            <w:pPr>
              <w:pStyle w:val="ListItem"/>
              <w:spacing w:before="0" w:after="0" w:line="240" w:lineRule="auto"/>
              <w:ind w:left="317" w:hanging="317"/>
              <w:rPr>
                <w:sz w:val="20"/>
                <w:szCs w:val="20"/>
              </w:rPr>
            </w:pPr>
            <w:r w:rsidRPr="00EE7A72">
              <w:rPr>
                <w:sz w:val="20"/>
                <w:szCs w:val="20"/>
              </w:rPr>
              <w:t xml:space="preserve">appropriate </w:t>
            </w:r>
            <w:proofErr w:type="spellStart"/>
            <w:r w:rsidRPr="00EE7A72">
              <w:rPr>
                <w:sz w:val="20"/>
                <w:szCs w:val="20"/>
              </w:rPr>
              <w:t>behaviour</w:t>
            </w:r>
            <w:proofErr w:type="spellEnd"/>
            <w:r w:rsidRPr="00EE7A72">
              <w:rPr>
                <w:sz w:val="20"/>
                <w:szCs w:val="20"/>
              </w:rPr>
              <w:t xml:space="preserve"> relevant to the language in the local community (including sign, non-verbal language and register)</w:t>
            </w:r>
          </w:p>
          <w:p w:rsidR="00E44CB0" w:rsidRPr="00EE7A72" w:rsidRDefault="00E44CB0" w:rsidP="00EE7A72">
            <w:pPr>
              <w:pStyle w:val="Paragraph"/>
              <w:spacing w:before="0" w:after="0" w:line="240" w:lineRule="auto"/>
              <w:rPr>
                <w:b/>
                <w:i/>
                <w:sz w:val="20"/>
                <w:szCs w:val="20"/>
              </w:rPr>
            </w:pPr>
            <w:r w:rsidRPr="00EE7A72">
              <w:rPr>
                <w:b/>
                <w:i/>
                <w:sz w:val="20"/>
                <w:szCs w:val="20"/>
              </w:rPr>
              <w:t>Language ecology</w:t>
            </w:r>
          </w:p>
          <w:p w:rsidR="00E44CB0" w:rsidRPr="00EE7A72" w:rsidRDefault="008016D5" w:rsidP="005E7F3C">
            <w:pPr>
              <w:pStyle w:val="ListItem"/>
              <w:numPr>
                <w:ilvl w:val="0"/>
                <w:numId w:val="23"/>
              </w:numPr>
              <w:spacing w:before="0" w:after="0" w:line="240" w:lineRule="auto"/>
              <w:ind w:left="317" w:hanging="317"/>
              <w:rPr>
                <w:sz w:val="20"/>
                <w:szCs w:val="20"/>
              </w:rPr>
            </w:pPr>
            <w:r w:rsidRPr="00EE7A72">
              <w:rPr>
                <w:sz w:val="20"/>
                <w:szCs w:val="20"/>
              </w:rPr>
              <w:t xml:space="preserve">history and health of the </w:t>
            </w:r>
            <w:r w:rsidR="00E44CB0" w:rsidRPr="00EE7A72">
              <w:rPr>
                <w:sz w:val="20"/>
                <w:szCs w:val="20"/>
              </w:rPr>
              <w:t>language of the local community</w:t>
            </w:r>
          </w:p>
          <w:p w:rsidR="00E44CB0" w:rsidRPr="00EE7A72" w:rsidRDefault="00E44CB0" w:rsidP="005E7F3C">
            <w:pPr>
              <w:pStyle w:val="ListItem"/>
              <w:numPr>
                <w:ilvl w:val="0"/>
                <w:numId w:val="23"/>
              </w:numPr>
              <w:spacing w:before="0" w:after="0" w:line="240" w:lineRule="auto"/>
              <w:ind w:left="317" w:hanging="317"/>
              <w:rPr>
                <w:sz w:val="20"/>
                <w:szCs w:val="20"/>
              </w:rPr>
            </w:pPr>
            <w:r w:rsidRPr="00EE7A72">
              <w:rPr>
                <w:sz w:val="20"/>
                <w:szCs w:val="20"/>
              </w:rPr>
              <w:t>revival and maintenance initiatives in the local community, in particular for youth</w:t>
            </w:r>
          </w:p>
          <w:p w:rsidR="00E44CB0" w:rsidRPr="00EE7A72" w:rsidRDefault="00E44CB0" w:rsidP="00EE7A72">
            <w:pPr>
              <w:pStyle w:val="Paragraph"/>
              <w:spacing w:before="0" w:after="0" w:line="240" w:lineRule="auto"/>
              <w:rPr>
                <w:b/>
                <w:i/>
                <w:sz w:val="20"/>
                <w:szCs w:val="20"/>
              </w:rPr>
            </w:pPr>
            <w:r w:rsidRPr="00EE7A72">
              <w:rPr>
                <w:b/>
                <w:i/>
                <w:sz w:val="20"/>
                <w:szCs w:val="20"/>
              </w:rPr>
              <w:t>Cultural protocols in accessing, eliciting, recording and storing information</w:t>
            </w:r>
          </w:p>
          <w:p w:rsidR="00E44CB0" w:rsidRPr="00EE7A72" w:rsidRDefault="00E44CB0" w:rsidP="005E7F3C">
            <w:pPr>
              <w:pStyle w:val="ListItem"/>
              <w:numPr>
                <w:ilvl w:val="0"/>
                <w:numId w:val="23"/>
              </w:numPr>
              <w:spacing w:before="0" w:after="0" w:line="240" w:lineRule="auto"/>
              <w:ind w:left="317" w:hanging="317"/>
              <w:rPr>
                <w:sz w:val="20"/>
                <w:szCs w:val="20"/>
              </w:rPr>
            </w:pPr>
            <w:r w:rsidRPr="00EE7A72">
              <w:rPr>
                <w:sz w:val="20"/>
                <w:szCs w:val="20"/>
              </w:rPr>
              <w:t>protocols relating to Country within the local community</w:t>
            </w:r>
          </w:p>
          <w:p w:rsidR="00E44CB0" w:rsidRPr="00EE7A72" w:rsidRDefault="00E44CB0" w:rsidP="005E7F3C">
            <w:pPr>
              <w:pStyle w:val="ListItem"/>
              <w:numPr>
                <w:ilvl w:val="0"/>
                <w:numId w:val="23"/>
              </w:numPr>
              <w:spacing w:before="0" w:after="0" w:line="240" w:lineRule="auto"/>
              <w:ind w:left="317" w:hanging="317"/>
              <w:rPr>
                <w:sz w:val="20"/>
                <w:szCs w:val="20"/>
              </w:rPr>
            </w:pPr>
            <w:r w:rsidRPr="00EE7A72">
              <w:rPr>
                <w:sz w:val="20"/>
                <w:szCs w:val="20"/>
              </w:rPr>
              <w:t>respect for Elders as Country custodians</w:t>
            </w:r>
          </w:p>
          <w:p w:rsidR="00E44CB0" w:rsidRPr="00EE7A72" w:rsidRDefault="00E44CB0" w:rsidP="005E7F3C">
            <w:pPr>
              <w:pStyle w:val="ListItem"/>
              <w:numPr>
                <w:ilvl w:val="0"/>
                <w:numId w:val="23"/>
              </w:numPr>
              <w:spacing w:before="0" w:after="0" w:line="240" w:lineRule="auto"/>
              <w:ind w:left="317" w:hanging="317"/>
              <w:rPr>
                <w:sz w:val="20"/>
                <w:szCs w:val="20"/>
              </w:rPr>
            </w:pPr>
            <w:r w:rsidRPr="00EE7A72">
              <w:rPr>
                <w:sz w:val="20"/>
                <w:szCs w:val="20"/>
              </w:rPr>
              <w:t>basic storage and maintenance processes</w:t>
            </w:r>
          </w:p>
          <w:p w:rsidR="0043637C" w:rsidRPr="00EE7A72" w:rsidRDefault="00E44CB0" w:rsidP="00541785">
            <w:pPr>
              <w:pStyle w:val="ListItem"/>
              <w:numPr>
                <w:ilvl w:val="0"/>
                <w:numId w:val="0"/>
              </w:numPr>
              <w:spacing w:after="0" w:line="240" w:lineRule="auto"/>
              <w:rPr>
                <w:b/>
                <w:sz w:val="20"/>
                <w:szCs w:val="20"/>
              </w:rPr>
            </w:pPr>
            <w:r w:rsidRPr="00EE7A72">
              <w:rPr>
                <w:b/>
                <w:sz w:val="20"/>
                <w:szCs w:val="20"/>
              </w:rPr>
              <w:t>Learn</w:t>
            </w:r>
            <w:r w:rsidR="008E111E" w:rsidRPr="00EE7A72">
              <w:rPr>
                <w:b/>
                <w:sz w:val="20"/>
                <w:szCs w:val="20"/>
              </w:rPr>
              <w:t>ing and communication strategies</w:t>
            </w:r>
          </w:p>
        </w:tc>
      </w:tr>
    </w:tbl>
    <w:p w:rsidR="00B85BCF" w:rsidRDefault="00B85BCF" w:rsidP="00C71547">
      <w:pPr>
        <w:pStyle w:val="Heading4"/>
        <w:spacing w:after="120"/>
        <w:rPr>
          <w:rFonts w:ascii="Franklin Gothic Book" w:eastAsia="MS Mincho" w:hAnsi="Franklin Gothic Book" w:cs="Calibri"/>
          <w:b w:val="0"/>
          <w:bCs w:val="0"/>
          <w:i w:val="0"/>
          <w:iCs w:val="0"/>
          <w:color w:val="404040" w:themeColor="text1" w:themeTint="BF"/>
          <w:sz w:val="22"/>
          <w:szCs w:val="22"/>
          <w:lang w:val="it-IT" w:eastAsia="ja-JP"/>
        </w:rPr>
      </w:pPr>
    </w:p>
    <w:p w:rsidR="00B85BCF" w:rsidRDefault="00B85BCF">
      <w:pPr>
        <w:spacing w:after="200" w:line="276" w:lineRule="auto"/>
        <w:rPr>
          <w:rFonts w:ascii="Franklin Gothic Book" w:eastAsia="MS Mincho" w:hAnsi="Franklin Gothic Book" w:cs="Calibri"/>
          <w:color w:val="404040" w:themeColor="text1" w:themeTint="BF"/>
          <w:sz w:val="22"/>
          <w:szCs w:val="22"/>
          <w:lang w:val="it-IT" w:eastAsia="ja-JP"/>
        </w:rPr>
      </w:pPr>
      <w:r>
        <w:rPr>
          <w:rFonts w:ascii="Franklin Gothic Book" w:eastAsia="MS Mincho" w:hAnsi="Franklin Gothic Book" w:cs="Calibri"/>
          <w:b/>
          <w:bCs/>
          <w:i/>
          <w:iCs/>
          <w:color w:val="404040" w:themeColor="text1" w:themeTint="BF"/>
          <w:sz w:val="22"/>
          <w:szCs w:val="22"/>
          <w:lang w:val="it-IT" w:eastAsia="ja-JP"/>
        </w:rPr>
        <w:br w:type="page"/>
      </w:r>
    </w:p>
    <w:p w:rsidR="00C57088" w:rsidRPr="00830E7A" w:rsidRDefault="00C57088" w:rsidP="00C71547">
      <w:pPr>
        <w:pStyle w:val="Heading4"/>
        <w:spacing w:after="120"/>
        <w:rPr>
          <w:rFonts w:ascii="Franklin Gothic Book" w:eastAsia="MS Mincho" w:hAnsi="Franklin Gothic Book" w:cs="Calibri"/>
          <w:b w:val="0"/>
          <w:bCs w:val="0"/>
          <w:i w:val="0"/>
          <w:iCs w:val="0"/>
          <w:color w:val="404040" w:themeColor="text1" w:themeTint="BF"/>
          <w:sz w:val="22"/>
          <w:szCs w:val="22"/>
          <w:lang w:eastAsia="ja-JP"/>
        </w:rPr>
      </w:pPr>
      <w:r w:rsidRPr="007A3FA3">
        <w:rPr>
          <w:rFonts w:ascii="Franklin Gothic Book" w:eastAsia="MS Mincho" w:hAnsi="Franklin Gothic Book" w:cs="Calibri"/>
          <w:b w:val="0"/>
          <w:bCs w:val="0"/>
          <w:i w:val="0"/>
          <w:iCs w:val="0"/>
          <w:color w:val="404040" w:themeColor="text1" w:themeTint="BF"/>
          <w:sz w:val="22"/>
          <w:szCs w:val="22"/>
          <w:lang w:val="it-IT" w:eastAsia="ja-JP"/>
        </w:rPr>
        <w:lastRenderedPageBreak/>
        <w:t xml:space="preserve">Semester 2 – </w:t>
      </w:r>
      <w:r w:rsidR="00F44226">
        <w:rPr>
          <w:rFonts w:ascii="Franklin Gothic Book" w:eastAsia="MS Mincho" w:hAnsi="Franklin Gothic Book" w:cs="Calibri"/>
          <w:b w:val="0"/>
          <w:bCs w:val="0"/>
          <w:i w:val="0"/>
          <w:iCs w:val="0"/>
          <w:color w:val="404040" w:themeColor="text1" w:themeTint="BF"/>
          <w:sz w:val="22"/>
          <w:szCs w:val="22"/>
          <w:lang w:val="it-IT" w:eastAsia="ja-JP"/>
        </w:rPr>
        <w:t xml:space="preserve">Unit 2 – </w:t>
      </w:r>
      <w:r w:rsidR="0043637C">
        <w:rPr>
          <w:rFonts w:ascii="Franklin Gothic Book" w:eastAsia="MS Mincho" w:hAnsi="Franklin Gothic Book" w:cs="Calibri"/>
          <w:b w:val="0"/>
          <w:bCs w:val="0"/>
          <w:i w:val="0"/>
          <w:iCs w:val="0"/>
          <w:color w:val="404040" w:themeColor="text1" w:themeTint="BF"/>
          <w:sz w:val="22"/>
          <w:szCs w:val="22"/>
          <w:lang w:val="it-IT" w:eastAsia="ja-JP"/>
        </w:rPr>
        <w:t>P</w:t>
      </w:r>
      <w:r w:rsidR="0043637C" w:rsidRPr="0043637C">
        <w:rPr>
          <w:rFonts w:ascii="Franklin Gothic Book" w:eastAsia="MS Mincho" w:hAnsi="Franklin Gothic Book" w:cs="Calibri"/>
          <w:b w:val="0"/>
          <w:bCs w:val="0"/>
          <w:i w:val="0"/>
          <w:iCs w:val="0"/>
          <w:color w:val="404040" w:themeColor="text1" w:themeTint="BF"/>
          <w:sz w:val="22"/>
          <w:szCs w:val="22"/>
          <w:lang w:val="it-IT" w:eastAsia="ja-JP"/>
        </w:rPr>
        <w:t>ast and present society</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4A0" w:firstRow="1" w:lastRow="0" w:firstColumn="1" w:lastColumn="0" w:noHBand="0" w:noVBand="1"/>
      </w:tblPr>
      <w:tblGrid>
        <w:gridCol w:w="1135"/>
        <w:gridCol w:w="3260"/>
        <w:gridCol w:w="4961"/>
      </w:tblGrid>
      <w:tr w:rsidR="00C57088" w:rsidRPr="00EE7A72" w:rsidTr="00933075">
        <w:trPr>
          <w:tblHeader/>
        </w:trPr>
        <w:tc>
          <w:tcPr>
            <w:tcW w:w="1135" w:type="dxa"/>
            <w:tcBorders>
              <w:right w:val="single" w:sz="4" w:space="0" w:color="FFFFFF" w:themeColor="background1"/>
            </w:tcBorders>
            <w:shd w:val="clear" w:color="auto" w:fill="BD9FCF" w:themeFill="accent4"/>
            <w:vAlign w:val="center"/>
            <w:hideMark/>
          </w:tcPr>
          <w:p w:rsidR="00C57088" w:rsidRPr="00EE7A72" w:rsidRDefault="00C57088" w:rsidP="00EE7A72">
            <w:pPr>
              <w:jc w:val="center"/>
              <w:rPr>
                <w:rFonts w:asciiTheme="minorHAnsi" w:hAnsiTheme="minorHAnsi" w:cs="Arial"/>
                <w:b/>
                <w:color w:val="FFFFFF" w:themeColor="background1"/>
                <w:sz w:val="20"/>
                <w:szCs w:val="20"/>
                <w:lang w:eastAsia="en-US"/>
              </w:rPr>
            </w:pPr>
            <w:r w:rsidRPr="00EE7A72">
              <w:rPr>
                <w:rFonts w:asciiTheme="minorHAnsi" w:hAnsiTheme="minorHAnsi" w:cs="Arial"/>
                <w:b/>
                <w:color w:val="FFFFFF" w:themeColor="background1"/>
                <w:sz w:val="20"/>
                <w:szCs w:val="20"/>
                <w:lang w:eastAsia="en-US"/>
              </w:rPr>
              <w:t>Week</w:t>
            </w:r>
          </w:p>
        </w:tc>
        <w:tc>
          <w:tcPr>
            <w:tcW w:w="3260" w:type="dxa"/>
            <w:tcBorders>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hideMark/>
          </w:tcPr>
          <w:p w:rsidR="00C57088" w:rsidRPr="00EE7A72" w:rsidRDefault="00F44226" w:rsidP="00EE7A72">
            <w:pPr>
              <w:jc w:val="center"/>
              <w:rPr>
                <w:rFonts w:asciiTheme="minorHAnsi" w:hAnsiTheme="minorHAnsi" w:cs="Arial"/>
                <w:b/>
                <w:color w:val="FFFFFF" w:themeColor="background1"/>
                <w:sz w:val="20"/>
                <w:szCs w:val="20"/>
                <w:lang w:eastAsia="en-US"/>
              </w:rPr>
            </w:pPr>
            <w:r w:rsidRPr="00EE7A72">
              <w:rPr>
                <w:rFonts w:asciiTheme="minorHAnsi" w:hAnsiTheme="minorHAnsi" w:cs="Arial"/>
                <w:b/>
                <w:color w:val="FFFFFF" w:themeColor="background1"/>
                <w:sz w:val="20"/>
                <w:szCs w:val="20"/>
                <w:lang w:eastAsia="en-US"/>
              </w:rPr>
              <w:t>Learning context</w:t>
            </w:r>
            <w:r w:rsidR="00C57088" w:rsidRPr="00EE7A72">
              <w:rPr>
                <w:rFonts w:asciiTheme="minorHAnsi" w:hAnsiTheme="minorHAnsi" w:cs="Arial"/>
                <w:b/>
                <w:color w:val="FFFFFF" w:themeColor="background1"/>
                <w:sz w:val="20"/>
                <w:szCs w:val="20"/>
                <w:lang w:eastAsia="en-US"/>
              </w:rPr>
              <w:t xml:space="preserve"> </w:t>
            </w:r>
            <w:r w:rsidR="00933075">
              <w:rPr>
                <w:rFonts w:asciiTheme="minorHAnsi" w:hAnsiTheme="minorHAnsi" w:cs="Arial"/>
                <w:b/>
                <w:color w:val="FFFFFF" w:themeColor="background1"/>
                <w:sz w:val="20"/>
                <w:szCs w:val="20"/>
                <w:lang w:eastAsia="en-US"/>
              </w:rPr>
              <w:br/>
            </w:r>
            <w:r w:rsidRPr="00EE7A72">
              <w:rPr>
                <w:rFonts w:asciiTheme="minorHAnsi" w:hAnsiTheme="minorHAnsi" w:cs="Arial"/>
                <w:b/>
                <w:color w:val="FFFFFF" w:themeColor="background1"/>
                <w:sz w:val="20"/>
                <w:szCs w:val="20"/>
                <w:lang w:eastAsia="en-US"/>
              </w:rPr>
              <w:t>and content focus</w:t>
            </w:r>
          </w:p>
        </w:tc>
        <w:tc>
          <w:tcPr>
            <w:tcW w:w="4961" w:type="dxa"/>
            <w:tcBorders>
              <w:left w:val="single" w:sz="4" w:space="0" w:color="FFFFFF" w:themeColor="background1"/>
            </w:tcBorders>
            <w:shd w:val="clear" w:color="auto" w:fill="BD9FCF" w:themeFill="accent4"/>
            <w:vAlign w:val="center"/>
          </w:tcPr>
          <w:p w:rsidR="00C57088" w:rsidRPr="00EE7A72" w:rsidRDefault="00C57088" w:rsidP="00EE7A72">
            <w:pPr>
              <w:jc w:val="center"/>
              <w:rPr>
                <w:rFonts w:asciiTheme="minorHAnsi" w:hAnsiTheme="minorHAnsi" w:cs="Arial"/>
                <w:b/>
                <w:color w:val="FFFFFF" w:themeColor="background1"/>
                <w:sz w:val="20"/>
                <w:szCs w:val="20"/>
                <w:lang w:eastAsia="en-US"/>
              </w:rPr>
            </w:pPr>
            <w:r w:rsidRPr="00EE7A72">
              <w:rPr>
                <w:rFonts w:asciiTheme="minorHAnsi" w:hAnsiTheme="minorHAnsi" w:cs="Arial"/>
                <w:b/>
                <w:color w:val="FFFFFF" w:themeColor="background1"/>
                <w:sz w:val="20"/>
                <w:szCs w:val="20"/>
                <w:lang w:eastAsia="en-US"/>
              </w:rPr>
              <w:t>Key teaching points</w:t>
            </w:r>
          </w:p>
        </w:tc>
      </w:tr>
      <w:tr w:rsidR="00C57088" w:rsidRPr="00EE7A72" w:rsidTr="00933075">
        <w:trPr>
          <w:trHeight w:val="5243"/>
        </w:trPr>
        <w:tc>
          <w:tcPr>
            <w:tcW w:w="1135" w:type="dxa"/>
            <w:shd w:val="clear" w:color="auto" w:fill="E4D8EB" w:themeFill="accent4" w:themeFillTint="66"/>
            <w:vAlign w:val="center"/>
            <w:hideMark/>
          </w:tcPr>
          <w:p w:rsidR="00C57088" w:rsidRPr="00EE7A72" w:rsidRDefault="00D2641F" w:rsidP="00EE7A72">
            <w:pPr>
              <w:jc w:val="center"/>
              <w:rPr>
                <w:rFonts w:asciiTheme="minorHAnsi" w:hAnsiTheme="minorHAnsi" w:cs="Arial"/>
                <w:sz w:val="20"/>
                <w:szCs w:val="20"/>
                <w:lang w:eastAsia="en-US"/>
              </w:rPr>
            </w:pPr>
            <w:r w:rsidRPr="00EE7A72">
              <w:rPr>
                <w:rFonts w:asciiTheme="minorHAnsi" w:hAnsiTheme="minorHAnsi" w:cs="Arial"/>
                <w:sz w:val="20"/>
                <w:szCs w:val="20"/>
                <w:lang w:eastAsia="en-US"/>
              </w:rPr>
              <w:t>1–5</w:t>
            </w:r>
          </w:p>
        </w:tc>
        <w:tc>
          <w:tcPr>
            <w:tcW w:w="3260" w:type="dxa"/>
          </w:tcPr>
          <w:p w:rsidR="004829D0" w:rsidRPr="00EE7A72" w:rsidRDefault="0043637C" w:rsidP="00EE7A72">
            <w:pPr>
              <w:pStyle w:val="Paragraph"/>
              <w:spacing w:before="0" w:after="0" w:line="240" w:lineRule="auto"/>
              <w:rPr>
                <w:rFonts w:asciiTheme="minorHAnsi" w:hAnsiTheme="minorHAnsi" w:cs="Arial"/>
                <w:b/>
                <w:sz w:val="20"/>
                <w:szCs w:val="20"/>
                <w:lang w:eastAsia="en-US"/>
              </w:rPr>
            </w:pPr>
            <w:r w:rsidRPr="00EE7A72">
              <w:rPr>
                <w:rFonts w:asciiTheme="minorHAnsi" w:hAnsiTheme="minorHAnsi" w:cs="Arial"/>
                <w:b/>
                <w:sz w:val="20"/>
                <w:szCs w:val="20"/>
                <w:lang w:eastAsia="en-US"/>
              </w:rPr>
              <w:t>Learning co</w:t>
            </w:r>
            <w:r w:rsidR="00B85F4E" w:rsidRPr="00EE7A72">
              <w:rPr>
                <w:rFonts w:asciiTheme="minorHAnsi" w:hAnsiTheme="minorHAnsi" w:cs="Arial"/>
                <w:b/>
                <w:sz w:val="20"/>
                <w:szCs w:val="20"/>
                <w:lang w:eastAsia="en-US"/>
              </w:rPr>
              <w:t>ntext</w:t>
            </w:r>
          </w:p>
          <w:p w:rsidR="0043637C" w:rsidRPr="00EE7A72" w:rsidRDefault="0043637C" w:rsidP="005E7F3C">
            <w:pPr>
              <w:pStyle w:val="ListItem"/>
              <w:numPr>
                <w:ilvl w:val="0"/>
                <w:numId w:val="23"/>
              </w:numPr>
              <w:spacing w:before="0" w:after="0" w:line="240" w:lineRule="auto"/>
              <w:ind w:left="317" w:hanging="317"/>
              <w:rPr>
                <w:sz w:val="20"/>
                <w:szCs w:val="20"/>
              </w:rPr>
            </w:pPr>
            <w:r w:rsidRPr="00EE7A72">
              <w:rPr>
                <w:sz w:val="20"/>
                <w:szCs w:val="20"/>
              </w:rPr>
              <w:t>identity, family and relationships</w:t>
            </w:r>
          </w:p>
          <w:p w:rsidR="00201EE8" w:rsidRPr="00EE7A72" w:rsidRDefault="00201EE8" w:rsidP="00EE7A72">
            <w:pPr>
              <w:pStyle w:val="ListItem"/>
              <w:numPr>
                <w:ilvl w:val="0"/>
                <w:numId w:val="0"/>
              </w:numPr>
              <w:spacing w:before="0" w:after="0" w:line="240" w:lineRule="auto"/>
              <w:rPr>
                <w:rFonts w:asciiTheme="minorHAnsi" w:hAnsiTheme="minorHAnsi" w:cs="Arial"/>
                <w:iCs w:val="0"/>
                <w:sz w:val="20"/>
                <w:szCs w:val="20"/>
                <w:lang w:eastAsia="en-US"/>
              </w:rPr>
            </w:pPr>
            <w:r w:rsidRPr="00EE7A72">
              <w:rPr>
                <w:rFonts w:asciiTheme="minorHAnsi" w:hAnsiTheme="minorHAnsi" w:cs="Arial"/>
                <w:b/>
                <w:sz w:val="20"/>
                <w:szCs w:val="20"/>
                <w:lang w:eastAsia="en-US"/>
              </w:rPr>
              <w:t xml:space="preserve">Content focus: </w:t>
            </w:r>
            <w:r w:rsidRPr="00EE7A72">
              <w:rPr>
                <w:rFonts w:asciiTheme="minorHAnsi" w:hAnsiTheme="minorHAnsi" w:cs="Arial"/>
                <w:sz w:val="20"/>
                <w:szCs w:val="20"/>
                <w:lang w:eastAsia="en-US"/>
              </w:rPr>
              <w:t>family origins;</w:t>
            </w:r>
            <w:r w:rsidRPr="00EE7A72">
              <w:rPr>
                <w:rFonts w:asciiTheme="minorHAnsi" w:hAnsiTheme="minorHAnsi" w:cs="Arial"/>
                <w:b/>
                <w:sz w:val="20"/>
                <w:szCs w:val="20"/>
                <w:lang w:eastAsia="en-US"/>
              </w:rPr>
              <w:t xml:space="preserve"> </w:t>
            </w:r>
            <w:r w:rsidRPr="00EE7A72">
              <w:rPr>
                <w:rFonts w:asciiTheme="minorHAnsi" w:hAnsiTheme="minorHAnsi" w:cs="Arial"/>
                <w:sz w:val="20"/>
                <w:szCs w:val="20"/>
                <w:lang w:eastAsia="en-US"/>
              </w:rPr>
              <w:t xml:space="preserve">the role of traditions and values in the language communities; social structure of the language community – family members, kin, totems; interdependence of relationships between people. </w:t>
            </w:r>
          </w:p>
          <w:p w:rsidR="00201EE8" w:rsidRPr="00EE7A72" w:rsidRDefault="00201EE8" w:rsidP="00EE7A72">
            <w:pPr>
              <w:pStyle w:val="ListItem"/>
              <w:numPr>
                <w:ilvl w:val="0"/>
                <w:numId w:val="0"/>
              </w:numPr>
              <w:spacing w:before="0" w:after="0" w:line="240" w:lineRule="auto"/>
              <w:rPr>
                <w:sz w:val="20"/>
                <w:szCs w:val="20"/>
              </w:rPr>
            </w:pPr>
          </w:p>
          <w:p w:rsidR="00C57088" w:rsidRPr="00EE7A72" w:rsidRDefault="00C57088" w:rsidP="00EE7A72">
            <w:pPr>
              <w:pStyle w:val="Paragraph"/>
              <w:spacing w:before="0" w:after="0" w:line="240" w:lineRule="auto"/>
              <w:rPr>
                <w:rFonts w:asciiTheme="minorHAnsi" w:hAnsiTheme="minorHAnsi" w:cs="Arial"/>
                <w:sz w:val="20"/>
                <w:szCs w:val="20"/>
                <w:lang w:eastAsia="en-US"/>
              </w:rPr>
            </w:pPr>
          </w:p>
          <w:p w:rsidR="00C57088" w:rsidRPr="00EE7A72" w:rsidRDefault="00C57088" w:rsidP="00EE7A72">
            <w:pPr>
              <w:pStyle w:val="Paragraph"/>
              <w:spacing w:before="0" w:after="0" w:line="240" w:lineRule="auto"/>
              <w:rPr>
                <w:rFonts w:asciiTheme="minorHAnsi" w:hAnsiTheme="minorHAnsi" w:cs="Arial"/>
                <w:sz w:val="20"/>
                <w:szCs w:val="20"/>
                <w:lang w:eastAsia="en-US"/>
              </w:rPr>
            </w:pPr>
          </w:p>
          <w:p w:rsidR="00C57088" w:rsidRPr="00EE7A72" w:rsidRDefault="00C57088" w:rsidP="00EE7A72">
            <w:pPr>
              <w:pStyle w:val="Paragraph"/>
              <w:spacing w:before="0" w:after="0" w:line="240" w:lineRule="auto"/>
              <w:rPr>
                <w:rFonts w:asciiTheme="minorHAnsi" w:hAnsiTheme="minorHAnsi" w:cs="Arial"/>
                <w:sz w:val="20"/>
                <w:szCs w:val="20"/>
                <w:lang w:eastAsia="en-US"/>
              </w:rPr>
            </w:pPr>
          </w:p>
          <w:p w:rsidR="00C57088" w:rsidRPr="00EE7A72" w:rsidRDefault="00C57088" w:rsidP="00EE7A72">
            <w:pPr>
              <w:pStyle w:val="Paragraph"/>
              <w:spacing w:before="0" w:after="0" w:line="240" w:lineRule="auto"/>
              <w:rPr>
                <w:rFonts w:asciiTheme="minorHAnsi" w:hAnsiTheme="minorHAnsi" w:cs="Arial"/>
                <w:sz w:val="20"/>
                <w:szCs w:val="20"/>
                <w:lang w:eastAsia="en-US"/>
              </w:rPr>
            </w:pPr>
          </w:p>
          <w:p w:rsidR="00C57088" w:rsidRPr="00EE7A72" w:rsidRDefault="00C57088" w:rsidP="00EE7A72">
            <w:pPr>
              <w:pStyle w:val="Paragraph"/>
              <w:spacing w:before="0" w:after="0" w:line="240" w:lineRule="auto"/>
              <w:rPr>
                <w:rFonts w:asciiTheme="minorHAnsi" w:hAnsiTheme="minorHAnsi" w:cs="Arial"/>
                <w:sz w:val="20"/>
                <w:szCs w:val="20"/>
                <w:lang w:eastAsia="en-US"/>
              </w:rPr>
            </w:pPr>
          </w:p>
          <w:p w:rsidR="00C57088" w:rsidRPr="00EE7A72" w:rsidRDefault="00C57088" w:rsidP="00EE7A72">
            <w:pPr>
              <w:pStyle w:val="Paragraph"/>
              <w:spacing w:before="0" w:after="0" w:line="240" w:lineRule="auto"/>
              <w:rPr>
                <w:rFonts w:asciiTheme="minorHAnsi" w:hAnsiTheme="minorHAnsi" w:cs="Arial"/>
                <w:sz w:val="20"/>
                <w:szCs w:val="20"/>
                <w:lang w:eastAsia="en-US"/>
              </w:rPr>
            </w:pPr>
          </w:p>
          <w:p w:rsidR="00C57088" w:rsidRPr="00EE7A72" w:rsidRDefault="00C57088" w:rsidP="00EE7A72">
            <w:pPr>
              <w:pStyle w:val="Paragraph"/>
              <w:spacing w:before="0" w:after="0" w:line="240" w:lineRule="auto"/>
              <w:rPr>
                <w:rFonts w:asciiTheme="minorHAnsi" w:hAnsiTheme="minorHAnsi" w:cs="Arial"/>
                <w:sz w:val="20"/>
                <w:szCs w:val="20"/>
                <w:lang w:eastAsia="en-US"/>
              </w:rPr>
            </w:pPr>
          </w:p>
          <w:p w:rsidR="00C57088" w:rsidRPr="00EE7A72" w:rsidRDefault="00C57088" w:rsidP="00EE7A72">
            <w:pPr>
              <w:pStyle w:val="Paragraph"/>
              <w:spacing w:before="0" w:after="0" w:line="240" w:lineRule="auto"/>
              <w:rPr>
                <w:rFonts w:asciiTheme="minorHAnsi" w:hAnsiTheme="minorHAnsi" w:cs="Arial"/>
                <w:sz w:val="20"/>
                <w:szCs w:val="20"/>
                <w:lang w:eastAsia="en-US"/>
              </w:rPr>
            </w:pPr>
          </w:p>
          <w:p w:rsidR="00C57088" w:rsidRDefault="00C57088" w:rsidP="00EE7A72">
            <w:pPr>
              <w:pStyle w:val="Paragraph"/>
              <w:spacing w:before="0" w:after="0" w:line="240" w:lineRule="auto"/>
              <w:rPr>
                <w:rFonts w:asciiTheme="minorHAnsi" w:hAnsiTheme="minorHAnsi" w:cs="Arial"/>
                <w:sz w:val="20"/>
                <w:szCs w:val="20"/>
                <w:lang w:eastAsia="en-US"/>
              </w:rPr>
            </w:pPr>
          </w:p>
          <w:p w:rsidR="00933075" w:rsidRDefault="00933075" w:rsidP="00EE7A72">
            <w:pPr>
              <w:pStyle w:val="Paragraph"/>
              <w:spacing w:before="0" w:after="0" w:line="240" w:lineRule="auto"/>
              <w:rPr>
                <w:rFonts w:asciiTheme="minorHAnsi" w:hAnsiTheme="minorHAnsi" w:cs="Arial"/>
                <w:sz w:val="20"/>
                <w:szCs w:val="20"/>
                <w:lang w:eastAsia="en-US"/>
              </w:rPr>
            </w:pPr>
          </w:p>
          <w:p w:rsidR="00933075" w:rsidRPr="00EE7A72" w:rsidRDefault="00933075" w:rsidP="00EE7A72">
            <w:pPr>
              <w:pStyle w:val="Paragraph"/>
              <w:spacing w:before="0" w:after="0" w:line="240" w:lineRule="auto"/>
              <w:rPr>
                <w:rFonts w:asciiTheme="minorHAnsi" w:hAnsiTheme="minorHAnsi" w:cs="Arial"/>
                <w:sz w:val="20"/>
                <w:szCs w:val="20"/>
                <w:lang w:eastAsia="en-US"/>
              </w:rPr>
            </w:pPr>
          </w:p>
          <w:p w:rsidR="00C57088" w:rsidRPr="00EE7A72" w:rsidRDefault="00C57088" w:rsidP="00EE7A72">
            <w:pPr>
              <w:pStyle w:val="Paragraph"/>
              <w:spacing w:before="0" w:after="0" w:line="240" w:lineRule="auto"/>
              <w:rPr>
                <w:rFonts w:asciiTheme="minorHAnsi" w:hAnsiTheme="minorHAnsi" w:cs="Arial"/>
                <w:sz w:val="20"/>
                <w:szCs w:val="20"/>
                <w:lang w:eastAsia="en-US"/>
              </w:rPr>
            </w:pPr>
          </w:p>
          <w:p w:rsidR="0048649F" w:rsidRPr="00EE7A72" w:rsidRDefault="0048649F" w:rsidP="00EE7A72">
            <w:pPr>
              <w:pStyle w:val="Paragraph"/>
              <w:spacing w:before="0" w:after="0" w:line="240" w:lineRule="auto"/>
              <w:rPr>
                <w:rFonts w:asciiTheme="minorHAnsi" w:hAnsiTheme="minorHAnsi" w:cs="Arial"/>
                <w:b/>
                <w:sz w:val="20"/>
                <w:szCs w:val="20"/>
                <w:lang w:eastAsia="en-US"/>
              </w:rPr>
            </w:pPr>
          </w:p>
          <w:p w:rsidR="0048649F" w:rsidRPr="00EE7A72" w:rsidRDefault="0048649F" w:rsidP="00EE7A72">
            <w:pPr>
              <w:pStyle w:val="Paragraph"/>
              <w:spacing w:before="0" w:after="0" w:line="240" w:lineRule="auto"/>
              <w:rPr>
                <w:rFonts w:asciiTheme="minorHAnsi" w:hAnsiTheme="minorHAnsi" w:cs="Arial"/>
                <w:b/>
                <w:sz w:val="20"/>
                <w:szCs w:val="20"/>
                <w:lang w:eastAsia="en-US"/>
              </w:rPr>
            </w:pPr>
          </w:p>
          <w:p w:rsidR="00AF507B" w:rsidRPr="00EE7A72" w:rsidRDefault="00C57088" w:rsidP="00EE7A72">
            <w:pPr>
              <w:pStyle w:val="Paragraph"/>
              <w:spacing w:before="0" w:after="0" w:line="240" w:lineRule="auto"/>
              <w:rPr>
                <w:rFonts w:asciiTheme="minorHAnsi" w:hAnsiTheme="minorHAnsi" w:cs="Arial"/>
                <w:bCs/>
                <w:sz w:val="20"/>
                <w:szCs w:val="20"/>
                <w:lang w:val="en-GB" w:eastAsia="en-US"/>
              </w:rPr>
            </w:pPr>
            <w:r w:rsidRPr="00EE7A72">
              <w:rPr>
                <w:rFonts w:asciiTheme="minorHAnsi" w:hAnsiTheme="minorHAnsi" w:cs="Arial"/>
                <w:b/>
                <w:sz w:val="20"/>
                <w:szCs w:val="20"/>
                <w:lang w:eastAsia="en-US"/>
              </w:rPr>
              <w:t>Assessment</w:t>
            </w:r>
            <w:r w:rsidR="00DB6337" w:rsidRPr="00EE7A72">
              <w:rPr>
                <w:rFonts w:asciiTheme="minorHAnsi" w:hAnsiTheme="minorHAnsi"/>
                <w:b/>
                <w:sz w:val="20"/>
                <w:szCs w:val="20"/>
              </w:rPr>
              <w:t xml:space="preserve"> </w:t>
            </w:r>
            <w:r w:rsidR="00541785">
              <w:rPr>
                <w:rFonts w:asciiTheme="minorHAnsi" w:hAnsiTheme="minorHAnsi"/>
                <w:b/>
                <w:sz w:val="20"/>
                <w:szCs w:val="20"/>
              </w:rPr>
              <w:t>Task</w:t>
            </w:r>
            <w:r w:rsidRPr="00EE7A72">
              <w:rPr>
                <w:rFonts w:asciiTheme="minorHAnsi" w:hAnsiTheme="minorHAnsi"/>
                <w:b/>
                <w:sz w:val="20"/>
                <w:szCs w:val="20"/>
              </w:rPr>
              <w:t xml:space="preserve"> </w:t>
            </w:r>
            <w:r w:rsidR="00EF2B2D" w:rsidRPr="00EE7A72">
              <w:rPr>
                <w:rFonts w:asciiTheme="minorHAnsi" w:hAnsiTheme="minorHAnsi"/>
                <w:b/>
                <w:sz w:val="20"/>
                <w:szCs w:val="20"/>
              </w:rPr>
              <w:t>6</w:t>
            </w:r>
            <w:r w:rsidR="00DB6337" w:rsidRPr="00EE7A72">
              <w:rPr>
                <w:rFonts w:asciiTheme="minorHAnsi" w:hAnsiTheme="minorHAnsi"/>
                <w:b/>
                <w:sz w:val="20"/>
                <w:szCs w:val="20"/>
              </w:rPr>
              <w:t xml:space="preserve"> </w:t>
            </w:r>
            <w:r w:rsidR="00D74DD0" w:rsidRPr="00EE7A72">
              <w:rPr>
                <w:rFonts w:asciiTheme="minorHAnsi" w:hAnsiTheme="minorHAnsi"/>
                <w:b/>
                <w:sz w:val="20"/>
                <w:szCs w:val="20"/>
              </w:rPr>
              <w:br/>
            </w:r>
            <w:r w:rsidR="00DB6337" w:rsidRPr="00EE7A72">
              <w:rPr>
                <w:rFonts w:asciiTheme="minorHAnsi" w:hAnsiTheme="minorHAnsi"/>
                <w:b/>
                <w:sz w:val="20"/>
                <w:szCs w:val="20"/>
              </w:rPr>
              <w:t>Response: Listening</w:t>
            </w:r>
            <w:r w:rsidR="001B2D2B" w:rsidRPr="00EE7A72">
              <w:rPr>
                <w:rFonts w:asciiTheme="minorHAnsi" w:hAnsiTheme="minorHAnsi"/>
                <w:b/>
                <w:sz w:val="20"/>
                <w:szCs w:val="20"/>
              </w:rPr>
              <w:t xml:space="preserve"> (Week </w:t>
            </w:r>
            <w:r w:rsidR="00D2641F" w:rsidRPr="00EE7A72">
              <w:rPr>
                <w:rFonts w:asciiTheme="minorHAnsi" w:hAnsiTheme="minorHAnsi"/>
                <w:b/>
                <w:sz w:val="20"/>
                <w:szCs w:val="20"/>
              </w:rPr>
              <w:t>3</w:t>
            </w:r>
            <w:proofErr w:type="gramStart"/>
            <w:r w:rsidR="004829D0" w:rsidRPr="00EE7A72">
              <w:rPr>
                <w:rFonts w:asciiTheme="minorHAnsi" w:hAnsiTheme="minorHAnsi"/>
                <w:b/>
                <w:sz w:val="20"/>
                <w:szCs w:val="20"/>
              </w:rPr>
              <w:t>)</w:t>
            </w:r>
            <w:proofErr w:type="gramEnd"/>
            <w:r w:rsidR="00AF507B" w:rsidRPr="00EE7A72">
              <w:rPr>
                <w:rFonts w:asciiTheme="minorHAnsi" w:hAnsiTheme="minorHAnsi"/>
                <w:b/>
                <w:sz w:val="20"/>
                <w:szCs w:val="20"/>
              </w:rPr>
              <w:br/>
            </w:r>
            <w:r w:rsidR="00AF507B" w:rsidRPr="00EE7A72">
              <w:rPr>
                <w:rFonts w:asciiTheme="minorHAnsi" w:hAnsiTheme="minorHAnsi" w:cs="Arial"/>
                <w:bCs/>
                <w:sz w:val="20"/>
                <w:szCs w:val="20"/>
                <w:lang w:val="en-GB" w:eastAsia="en-US"/>
              </w:rPr>
              <w:t xml:space="preserve">Listen to spoken texts in </w:t>
            </w:r>
            <w:r w:rsidR="00872DD9" w:rsidRPr="00EE7A72">
              <w:rPr>
                <w:rFonts w:asciiTheme="minorHAnsi" w:hAnsiTheme="minorHAnsi" w:cs="Arial"/>
                <w:bCs/>
                <w:sz w:val="20"/>
                <w:szCs w:val="20"/>
                <w:lang w:val="en-GB" w:eastAsia="en-US"/>
              </w:rPr>
              <w:t>the Language</w:t>
            </w:r>
            <w:r w:rsidR="00AF507B" w:rsidRPr="00EE7A72">
              <w:rPr>
                <w:rFonts w:asciiTheme="minorHAnsi" w:hAnsiTheme="minorHAnsi" w:cs="Arial"/>
                <w:bCs/>
                <w:sz w:val="20"/>
                <w:szCs w:val="20"/>
                <w:lang w:val="en-GB" w:eastAsia="en-US"/>
              </w:rPr>
              <w:t xml:space="preserve"> and respond in English or</w:t>
            </w:r>
            <w:r w:rsidR="00872DD9" w:rsidRPr="00EE7A72">
              <w:rPr>
                <w:rFonts w:asciiTheme="minorHAnsi" w:hAnsiTheme="minorHAnsi" w:cs="Arial"/>
                <w:bCs/>
                <w:sz w:val="20"/>
                <w:szCs w:val="20"/>
                <w:lang w:val="en-GB" w:eastAsia="en-US"/>
              </w:rPr>
              <w:t xml:space="preserve"> the</w:t>
            </w:r>
            <w:r w:rsidR="00AF507B" w:rsidRPr="00EE7A72">
              <w:rPr>
                <w:rFonts w:asciiTheme="minorHAnsi" w:hAnsiTheme="minorHAnsi" w:cs="Arial"/>
                <w:bCs/>
                <w:sz w:val="20"/>
                <w:szCs w:val="20"/>
                <w:lang w:val="en-GB" w:eastAsia="en-US"/>
              </w:rPr>
              <w:t xml:space="preserve"> Language to questions in English or </w:t>
            </w:r>
            <w:r w:rsidR="00872DD9" w:rsidRPr="00EE7A72">
              <w:rPr>
                <w:rFonts w:asciiTheme="minorHAnsi" w:hAnsiTheme="minorHAnsi" w:cs="Arial"/>
                <w:bCs/>
                <w:sz w:val="20"/>
                <w:szCs w:val="20"/>
                <w:lang w:val="en-GB" w:eastAsia="en-US"/>
              </w:rPr>
              <w:t xml:space="preserve">the </w:t>
            </w:r>
            <w:r w:rsidR="00AF507B" w:rsidRPr="00EE7A72">
              <w:rPr>
                <w:rFonts w:asciiTheme="minorHAnsi" w:hAnsiTheme="minorHAnsi" w:cs="Arial"/>
                <w:bCs/>
                <w:sz w:val="20"/>
                <w:szCs w:val="20"/>
                <w:lang w:val="en-GB" w:eastAsia="en-US"/>
              </w:rPr>
              <w:t>Language.</w:t>
            </w:r>
          </w:p>
          <w:p w:rsidR="00201EE8" w:rsidRPr="00933075" w:rsidRDefault="00DB6337" w:rsidP="00EE7A72">
            <w:pPr>
              <w:pStyle w:val="Paragraph"/>
              <w:spacing w:before="0" w:after="0" w:line="240" w:lineRule="auto"/>
              <w:rPr>
                <w:rFonts w:asciiTheme="minorHAnsi" w:hAnsiTheme="minorHAnsi"/>
                <w:b/>
                <w:sz w:val="20"/>
                <w:szCs w:val="20"/>
              </w:rPr>
            </w:pPr>
            <w:r w:rsidRPr="00EE7A72">
              <w:rPr>
                <w:rFonts w:asciiTheme="minorHAnsi" w:hAnsiTheme="minorHAnsi"/>
                <w:b/>
                <w:sz w:val="20"/>
                <w:szCs w:val="20"/>
              </w:rPr>
              <w:t xml:space="preserve">Assessment </w:t>
            </w:r>
            <w:r w:rsidR="00541785">
              <w:rPr>
                <w:rFonts w:asciiTheme="minorHAnsi" w:hAnsiTheme="minorHAnsi"/>
                <w:b/>
                <w:sz w:val="20"/>
                <w:szCs w:val="20"/>
              </w:rPr>
              <w:t>Task</w:t>
            </w:r>
            <w:r w:rsidR="00C57088" w:rsidRPr="00EE7A72">
              <w:rPr>
                <w:rFonts w:asciiTheme="minorHAnsi" w:hAnsiTheme="minorHAnsi"/>
                <w:b/>
                <w:sz w:val="20"/>
                <w:szCs w:val="20"/>
              </w:rPr>
              <w:t xml:space="preserve"> </w:t>
            </w:r>
            <w:r w:rsidR="00EF2B2D" w:rsidRPr="00EE7A72">
              <w:rPr>
                <w:rFonts w:asciiTheme="minorHAnsi" w:hAnsiTheme="minorHAnsi"/>
                <w:b/>
                <w:sz w:val="20"/>
                <w:szCs w:val="20"/>
              </w:rPr>
              <w:t>7</w:t>
            </w:r>
            <w:r w:rsidR="00D74DD0" w:rsidRPr="00EE7A72">
              <w:rPr>
                <w:b/>
                <w:sz w:val="20"/>
                <w:szCs w:val="20"/>
              </w:rPr>
              <w:br/>
            </w:r>
            <w:r w:rsidR="001B2D2B" w:rsidRPr="00EE7A72">
              <w:rPr>
                <w:rFonts w:asciiTheme="minorHAnsi" w:hAnsiTheme="minorHAnsi"/>
                <w:b/>
                <w:sz w:val="20"/>
                <w:szCs w:val="20"/>
              </w:rPr>
              <w:t xml:space="preserve">Oral communication </w:t>
            </w:r>
            <w:r w:rsidR="00D2641F" w:rsidRPr="00EE7A72">
              <w:rPr>
                <w:rFonts w:asciiTheme="minorHAnsi" w:hAnsiTheme="minorHAnsi"/>
                <w:b/>
                <w:sz w:val="20"/>
                <w:szCs w:val="20"/>
              </w:rPr>
              <w:t>(Week 5</w:t>
            </w:r>
            <w:proofErr w:type="gramStart"/>
            <w:r w:rsidR="004829D0" w:rsidRPr="00EE7A72">
              <w:rPr>
                <w:rFonts w:asciiTheme="minorHAnsi" w:hAnsiTheme="minorHAnsi"/>
                <w:b/>
                <w:sz w:val="20"/>
                <w:szCs w:val="20"/>
              </w:rPr>
              <w:t>)</w:t>
            </w:r>
            <w:proofErr w:type="gramEnd"/>
            <w:r w:rsidR="00AF507B" w:rsidRPr="00EE7A72">
              <w:rPr>
                <w:rFonts w:asciiTheme="minorHAnsi" w:hAnsiTheme="minorHAnsi"/>
                <w:b/>
                <w:sz w:val="20"/>
                <w:szCs w:val="20"/>
              </w:rPr>
              <w:br/>
            </w:r>
            <w:r w:rsidR="00AF507B" w:rsidRPr="00EE7A72">
              <w:rPr>
                <w:rFonts w:asciiTheme="minorHAnsi" w:hAnsiTheme="minorHAnsi" w:cs="Arial"/>
                <w:bCs/>
                <w:sz w:val="20"/>
                <w:szCs w:val="20"/>
                <w:lang w:val="en-GB" w:eastAsia="en-US"/>
              </w:rPr>
              <w:t>Participate in a conversation about traditions in the Language</w:t>
            </w:r>
            <w:r w:rsidR="00AF507B" w:rsidRPr="00EE7A72">
              <w:rPr>
                <w:rFonts w:asciiTheme="minorHAnsi" w:hAnsiTheme="minorHAnsi" w:cs="Arial"/>
                <w:b/>
                <w:bCs/>
                <w:sz w:val="20"/>
                <w:szCs w:val="20"/>
                <w:lang w:val="en-GB" w:eastAsia="en-US"/>
              </w:rPr>
              <w:t xml:space="preserve"> </w:t>
            </w:r>
            <w:r w:rsidR="00AF507B" w:rsidRPr="00EE7A72">
              <w:rPr>
                <w:rFonts w:asciiTheme="minorHAnsi" w:hAnsiTheme="minorHAnsi" w:cs="Arial"/>
                <w:bCs/>
                <w:sz w:val="20"/>
                <w:szCs w:val="20"/>
                <w:lang w:val="en-GB" w:eastAsia="en-US"/>
              </w:rPr>
              <w:t>community.</w:t>
            </w:r>
          </w:p>
        </w:tc>
        <w:tc>
          <w:tcPr>
            <w:tcW w:w="4961" w:type="dxa"/>
          </w:tcPr>
          <w:p w:rsidR="00634E54" w:rsidRPr="00EE7A72" w:rsidRDefault="00634E54" w:rsidP="00EE7A72">
            <w:pPr>
              <w:pStyle w:val="Paragraph"/>
              <w:spacing w:before="0" w:after="0" w:line="240" w:lineRule="auto"/>
              <w:rPr>
                <w:rFonts w:asciiTheme="minorHAnsi" w:hAnsiTheme="minorHAnsi" w:cs="Arial"/>
                <w:b/>
                <w:sz w:val="20"/>
                <w:szCs w:val="20"/>
                <w:lang w:eastAsia="en-US"/>
              </w:rPr>
            </w:pPr>
            <w:r w:rsidRPr="00EE7A72">
              <w:rPr>
                <w:rFonts w:asciiTheme="minorHAnsi" w:hAnsiTheme="minorHAnsi" w:cs="Arial"/>
                <w:b/>
                <w:sz w:val="20"/>
                <w:szCs w:val="20"/>
                <w:lang w:eastAsia="en-US"/>
              </w:rPr>
              <w:t>Introduction to the unit</w:t>
            </w:r>
          </w:p>
          <w:p w:rsidR="00634E54" w:rsidRPr="00EE7A72" w:rsidRDefault="00634E54" w:rsidP="00EE7A72">
            <w:pPr>
              <w:pStyle w:val="Paragraph"/>
              <w:spacing w:before="0" w:after="0" w:line="240" w:lineRule="auto"/>
              <w:rPr>
                <w:rFonts w:asciiTheme="minorHAnsi" w:hAnsiTheme="minorHAnsi" w:cs="Arial"/>
                <w:sz w:val="20"/>
                <w:szCs w:val="20"/>
                <w:lang w:eastAsia="en-US"/>
              </w:rPr>
            </w:pPr>
            <w:r w:rsidRPr="00EE7A72">
              <w:rPr>
                <w:rFonts w:asciiTheme="minorHAnsi" w:hAnsiTheme="minorHAnsi" w:cs="Arial"/>
                <w:sz w:val="20"/>
                <w:szCs w:val="20"/>
                <w:lang w:eastAsia="en-US"/>
              </w:rPr>
              <w:t>Overview of the course outline for Unit 2 and assessment outline for Units 1 and 2.</w:t>
            </w:r>
          </w:p>
          <w:p w:rsidR="0022520F" w:rsidRPr="00EE7A72" w:rsidRDefault="0022520F" w:rsidP="00E37FEA">
            <w:pPr>
              <w:pStyle w:val="Paragraph"/>
              <w:spacing w:after="0" w:line="240" w:lineRule="auto"/>
              <w:rPr>
                <w:b/>
                <w:sz w:val="20"/>
                <w:szCs w:val="20"/>
              </w:rPr>
            </w:pPr>
            <w:r w:rsidRPr="00EE7A72">
              <w:rPr>
                <w:b/>
                <w:sz w:val="20"/>
                <w:szCs w:val="20"/>
              </w:rPr>
              <w:t>Language knowledge and use</w:t>
            </w:r>
          </w:p>
          <w:p w:rsidR="0022520F" w:rsidRPr="00EE7A72" w:rsidRDefault="0022520F" w:rsidP="00EE7A72">
            <w:pPr>
              <w:pStyle w:val="Paragraph"/>
              <w:spacing w:before="0" w:after="0" w:line="240" w:lineRule="auto"/>
              <w:rPr>
                <w:b/>
                <w:i/>
                <w:sz w:val="20"/>
                <w:szCs w:val="20"/>
              </w:rPr>
            </w:pPr>
            <w:r w:rsidRPr="00EE7A72">
              <w:rPr>
                <w:b/>
                <w:i/>
                <w:sz w:val="20"/>
                <w:szCs w:val="20"/>
              </w:rPr>
              <w:t>Features of language</w:t>
            </w:r>
          </w:p>
          <w:p w:rsidR="0022520F" w:rsidRPr="00EE7A72" w:rsidRDefault="0022520F" w:rsidP="005E7F3C">
            <w:pPr>
              <w:pStyle w:val="ListItem"/>
              <w:numPr>
                <w:ilvl w:val="0"/>
                <w:numId w:val="23"/>
              </w:numPr>
              <w:spacing w:before="0" w:after="0" w:line="240" w:lineRule="auto"/>
              <w:ind w:left="317" w:hanging="317"/>
              <w:rPr>
                <w:sz w:val="20"/>
                <w:szCs w:val="20"/>
              </w:rPr>
            </w:pPr>
            <w:r w:rsidRPr="00EE7A72">
              <w:rPr>
                <w:sz w:val="20"/>
                <w:szCs w:val="20"/>
              </w:rPr>
              <w:t>stress patterns and rhythms in conveying meaning</w:t>
            </w:r>
          </w:p>
          <w:p w:rsidR="0022520F" w:rsidRPr="00EE7A72" w:rsidRDefault="0022520F" w:rsidP="005E7F3C">
            <w:pPr>
              <w:pStyle w:val="ListItem"/>
              <w:numPr>
                <w:ilvl w:val="0"/>
                <w:numId w:val="23"/>
              </w:numPr>
              <w:spacing w:before="0" w:after="0" w:line="240" w:lineRule="auto"/>
              <w:ind w:left="317" w:hanging="317"/>
              <w:rPr>
                <w:sz w:val="20"/>
                <w:szCs w:val="20"/>
              </w:rPr>
            </w:pPr>
            <w:r w:rsidRPr="00EE7A72">
              <w:rPr>
                <w:sz w:val="20"/>
                <w:szCs w:val="20"/>
              </w:rPr>
              <w:t>common vocabulary relating to people, family, re</w:t>
            </w:r>
            <w:r w:rsidR="007E0B99" w:rsidRPr="00EE7A72">
              <w:rPr>
                <w:sz w:val="20"/>
                <w:szCs w:val="20"/>
              </w:rPr>
              <w:t>lationships, kinship groupings</w:t>
            </w:r>
          </w:p>
          <w:p w:rsidR="0022520F" w:rsidRPr="00EE7A72" w:rsidRDefault="0022520F" w:rsidP="005E7F3C">
            <w:pPr>
              <w:pStyle w:val="ListItem"/>
              <w:numPr>
                <w:ilvl w:val="0"/>
                <w:numId w:val="23"/>
              </w:numPr>
              <w:spacing w:before="0" w:after="0" w:line="240" w:lineRule="auto"/>
              <w:ind w:left="317" w:hanging="317"/>
              <w:rPr>
                <w:sz w:val="20"/>
                <w:szCs w:val="20"/>
              </w:rPr>
            </w:pPr>
            <w:r w:rsidRPr="00EE7A72">
              <w:rPr>
                <w:sz w:val="20"/>
                <w:szCs w:val="20"/>
              </w:rPr>
              <w:t>common singular and non-singular pronouns, adjectives, time phrases and other adverbials and/or verb tense</w:t>
            </w:r>
          </w:p>
          <w:p w:rsidR="0022520F" w:rsidRPr="00EE7A72" w:rsidRDefault="0022520F" w:rsidP="005E7F3C">
            <w:pPr>
              <w:pStyle w:val="ListItem"/>
              <w:numPr>
                <w:ilvl w:val="0"/>
                <w:numId w:val="23"/>
              </w:numPr>
              <w:spacing w:before="0" w:after="0" w:line="240" w:lineRule="auto"/>
              <w:ind w:left="317" w:hanging="317"/>
              <w:rPr>
                <w:sz w:val="20"/>
                <w:szCs w:val="20"/>
              </w:rPr>
            </w:pPr>
            <w:r w:rsidRPr="00EE7A72">
              <w:rPr>
                <w:sz w:val="20"/>
                <w:szCs w:val="20"/>
              </w:rPr>
              <w:t>sentences, paragraphs and appropriate questions to access information, including non-verbal communication</w:t>
            </w:r>
          </w:p>
          <w:p w:rsidR="0022520F" w:rsidRPr="00EE7A72" w:rsidRDefault="0022520F" w:rsidP="005E7F3C">
            <w:pPr>
              <w:pStyle w:val="ListItem"/>
              <w:numPr>
                <w:ilvl w:val="0"/>
                <w:numId w:val="23"/>
              </w:numPr>
              <w:spacing w:before="0" w:after="0" w:line="240" w:lineRule="auto"/>
              <w:ind w:left="317" w:hanging="317"/>
              <w:rPr>
                <w:sz w:val="20"/>
                <w:szCs w:val="20"/>
              </w:rPr>
            </w:pPr>
            <w:r w:rsidRPr="00EE7A72">
              <w:rPr>
                <w:sz w:val="20"/>
                <w:szCs w:val="20"/>
              </w:rPr>
              <w:t>metalanguage</w:t>
            </w:r>
          </w:p>
          <w:p w:rsidR="0022520F" w:rsidRPr="00EE7A72" w:rsidRDefault="0022520F" w:rsidP="005E7F3C">
            <w:pPr>
              <w:pStyle w:val="Paragraph"/>
              <w:spacing w:after="0" w:line="240" w:lineRule="auto"/>
              <w:rPr>
                <w:b/>
                <w:sz w:val="20"/>
                <w:szCs w:val="20"/>
              </w:rPr>
            </w:pPr>
            <w:r w:rsidRPr="00EE7A72">
              <w:rPr>
                <w:b/>
                <w:sz w:val="20"/>
                <w:szCs w:val="20"/>
              </w:rPr>
              <w:t>Varieties of texts</w:t>
            </w:r>
          </w:p>
          <w:p w:rsidR="0022520F" w:rsidRPr="00EE7A72" w:rsidRDefault="0022520F" w:rsidP="005E7F3C">
            <w:pPr>
              <w:pStyle w:val="ListItem"/>
              <w:numPr>
                <w:ilvl w:val="0"/>
                <w:numId w:val="23"/>
              </w:numPr>
              <w:spacing w:before="0" w:after="0" w:line="240" w:lineRule="auto"/>
              <w:ind w:left="317" w:hanging="317"/>
              <w:rPr>
                <w:sz w:val="20"/>
                <w:szCs w:val="20"/>
              </w:rPr>
            </w:pPr>
            <w:r w:rsidRPr="00EE7A72">
              <w:rPr>
                <w:sz w:val="20"/>
                <w:szCs w:val="20"/>
              </w:rPr>
              <w:t>simple oral description, explanation, interview, autobiography and biography, oral history, song, dance</w:t>
            </w:r>
          </w:p>
          <w:p w:rsidR="0022520F" w:rsidRPr="00EE7A72" w:rsidRDefault="0022520F" w:rsidP="005E7F3C">
            <w:pPr>
              <w:pStyle w:val="ListItem"/>
              <w:numPr>
                <w:ilvl w:val="0"/>
                <w:numId w:val="23"/>
              </w:numPr>
              <w:spacing w:before="0" w:after="0" w:line="240" w:lineRule="auto"/>
              <w:ind w:left="317" w:hanging="317"/>
              <w:rPr>
                <w:sz w:val="20"/>
                <w:szCs w:val="20"/>
              </w:rPr>
            </w:pPr>
            <w:r w:rsidRPr="00EE7A72">
              <w:rPr>
                <w:sz w:val="20"/>
                <w:szCs w:val="20"/>
              </w:rPr>
              <w:t>visual and written text types, including multimedia</w:t>
            </w:r>
            <w:r w:rsidR="00516C64" w:rsidRPr="00EE7A72">
              <w:rPr>
                <w:sz w:val="20"/>
                <w:szCs w:val="20"/>
              </w:rPr>
              <w:t>: diagram, poster, picture story, educational game, bilingual dictionary</w:t>
            </w:r>
          </w:p>
          <w:p w:rsidR="0022520F" w:rsidRPr="00EE7A72" w:rsidRDefault="0022520F" w:rsidP="00E37FEA">
            <w:pPr>
              <w:pStyle w:val="Paragraph"/>
              <w:spacing w:after="0" w:line="240" w:lineRule="auto"/>
              <w:rPr>
                <w:b/>
                <w:sz w:val="20"/>
                <w:szCs w:val="20"/>
              </w:rPr>
            </w:pPr>
            <w:r w:rsidRPr="00EE7A72">
              <w:rPr>
                <w:b/>
                <w:sz w:val="20"/>
                <w:szCs w:val="20"/>
              </w:rPr>
              <w:t>Cultural understandings</w:t>
            </w:r>
          </w:p>
          <w:p w:rsidR="0022520F" w:rsidRPr="00EE7A72" w:rsidRDefault="0022520F" w:rsidP="00EE7A72">
            <w:pPr>
              <w:pStyle w:val="Paragraph"/>
              <w:spacing w:before="0" w:after="0" w:line="240" w:lineRule="auto"/>
              <w:rPr>
                <w:b/>
                <w:i/>
                <w:sz w:val="20"/>
                <w:szCs w:val="20"/>
              </w:rPr>
            </w:pPr>
            <w:r w:rsidRPr="00EE7A72">
              <w:rPr>
                <w:b/>
                <w:i/>
                <w:sz w:val="20"/>
                <w:szCs w:val="20"/>
              </w:rPr>
              <w:t>Country and community</w:t>
            </w:r>
          </w:p>
          <w:p w:rsidR="0022520F" w:rsidRPr="00EE7A72" w:rsidRDefault="0022520F" w:rsidP="005E7F3C">
            <w:pPr>
              <w:pStyle w:val="ListItem"/>
              <w:numPr>
                <w:ilvl w:val="0"/>
                <w:numId w:val="23"/>
              </w:numPr>
              <w:spacing w:before="0" w:after="0" w:line="240" w:lineRule="auto"/>
              <w:ind w:left="317" w:hanging="317"/>
              <w:rPr>
                <w:sz w:val="20"/>
                <w:szCs w:val="20"/>
              </w:rPr>
            </w:pPr>
            <w:r w:rsidRPr="00EE7A72">
              <w:rPr>
                <w:sz w:val="20"/>
                <w:szCs w:val="20"/>
              </w:rPr>
              <w:t>relationships between people, kinship and extended family, roles and responsibilities</w:t>
            </w:r>
          </w:p>
          <w:p w:rsidR="0022520F" w:rsidRPr="00EE7A72" w:rsidRDefault="0022520F" w:rsidP="00EE7A72">
            <w:pPr>
              <w:pStyle w:val="Paragraph"/>
              <w:spacing w:before="0" w:after="0" w:line="240" w:lineRule="auto"/>
              <w:rPr>
                <w:b/>
                <w:i/>
                <w:sz w:val="20"/>
                <w:szCs w:val="20"/>
              </w:rPr>
            </w:pPr>
            <w:r w:rsidRPr="00EE7A72">
              <w:rPr>
                <w:b/>
                <w:i/>
                <w:sz w:val="20"/>
                <w:szCs w:val="20"/>
              </w:rPr>
              <w:t>Cultural protocols in accessing, eliciting, recording and storing information</w:t>
            </w:r>
          </w:p>
          <w:p w:rsidR="0022520F" w:rsidRPr="00EE7A72" w:rsidRDefault="0022520F" w:rsidP="005E7F3C">
            <w:pPr>
              <w:pStyle w:val="ListItem"/>
              <w:numPr>
                <w:ilvl w:val="0"/>
                <w:numId w:val="23"/>
              </w:numPr>
              <w:spacing w:before="0" w:after="0" w:line="240" w:lineRule="auto"/>
              <w:ind w:left="317" w:hanging="317"/>
              <w:rPr>
                <w:sz w:val="20"/>
                <w:szCs w:val="20"/>
              </w:rPr>
            </w:pPr>
            <w:r w:rsidRPr="00EE7A72">
              <w:rPr>
                <w:sz w:val="20"/>
                <w:szCs w:val="20"/>
              </w:rPr>
              <w:t>respect for Elders as language specialists and in the local community</w:t>
            </w:r>
          </w:p>
          <w:p w:rsidR="0022520F" w:rsidRPr="00EE7A72" w:rsidRDefault="0022520F" w:rsidP="005E7F3C">
            <w:pPr>
              <w:pStyle w:val="ListItem"/>
              <w:numPr>
                <w:ilvl w:val="0"/>
                <w:numId w:val="23"/>
              </w:numPr>
              <w:spacing w:before="0" w:after="0" w:line="240" w:lineRule="auto"/>
              <w:ind w:left="317" w:hanging="317"/>
              <w:rPr>
                <w:sz w:val="20"/>
                <w:szCs w:val="20"/>
              </w:rPr>
            </w:pPr>
            <w:r w:rsidRPr="00EE7A72">
              <w:rPr>
                <w:sz w:val="20"/>
                <w:szCs w:val="20"/>
              </w:rPr>
              <w:t>appropriate forms of address and ways to retrieve information</w:t>
            </w:r>
          </w:p>
          <w:p w:rsidR="00C71547" w:rsidRPr="00EE7A72" w:rsidRDefault="0022520F" w:rsidP="00E37FEA">
            <w:pPr>
              <w:pStyle w:val="Paragraph"/>
              <w:spacing w:after="0" w:line="240" w:lineRule="auto"/>
              <w:rPr>
                <w:rFonts w:asciiTheme="minorHAnsi" w:hAnsiTheme="minorHAnsi" w:cs="Arial"/>
                <w:iCs/>
                <w:sz w:val="20"/>
                <w:szCs w:val="20"/>
                <w:lang w:eastAsia="en-US"/>
              </w:rPr>
            </w:pPr>
            <w:r w:rsidRPr="00EE7A72">
              <w:rPr>
                <w:b/>
                <w:sz w:val="20"/>
                <w:szCs w:val="20"/>
              </w:rPr>
              <w:t>Learning and communication strategies</w:t>
            </w:r>
          </w:p>
        </w:tc>
      </w:tr>
    </w:tbl>
    <w:p w:rsidR="00201EE8" w:rsidRDefault="00201EE8"/>
    <w:p w:rsidR="00EE7A72" w:rsidRDefault="00EE7A72">
      <w:r>
        <w:br w:type="page"/>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4A0" w:firstRow="1" w:lastRow="0" w:firstColumn="1" w:lastColumn="0" w:noHBand="0" w:noVBand="1"/>
      </w:tblPr>
      <w:tblGrid>
        <w:gridCol w:w="1135"/>
        <w:gridCol w:w="3260"/>
        <w:gridCol w:w="4961"/>
      </w:tblGrid>
      <w:tr w:rsidR="00F44226" w:rsidRPr="00EE7A72" w:rsidTr="00933075">
        <w:trPr>
          <w:tblHeader/>
        </w:trPr>
        <w:tc>
          <w:tcPr>
            <w:tcW w:w="1135" w:type="dxa"/>
            <w:tcBorders>
              <w:right w:val="single" w:sz="4" w:space="0" w:color="FFFFFF" w:themeColor="background1"/>
            </w:tcBorders>
            <w:shd w:val="clear" w:color="auto" w:fill="BD9FCF" w:themeFill="accent4"/>
            <w:vAlign w:val="center"/>
            <w:hideMark/>
          </w:tcPr>
          <w:p w:rsidR="00F44226" w:rsidRPr="00EE7A72" w:rsidRDefault="00F44226" w:rsidP="00EE7A72">
            <w:pPr>
              <w:jc w:val="center"/>
              <w:rPr>
                <w:rFonts w:asciiTheme="minorHAnsi" w:hAnsiTheme="minorHAnsi" w:cs="Arial"/>
                <w:b/>
                <w:color w:val="FFFFFF" w:themeColor="background1"/>
                <w:sz w:val="20"/>
                <w:szCs w:val="20"/>
                <w:lang w:eastAsia="en-US"/>
              </w:rPr>
            </w:pPr>
            <w:r w:rsidRPr="00EE7A72">
              <w:rPr>
                <w:rFonts w:asciiTheme="minorHAnsi" w:hAnsiTheme="minorHAnsi" w:cs="Arial"/>
                <w:b/>
                <w:color w:val="FFFFFF" w:themeColor="background1"/>
                <w:sz w:val="20"/>
                <w:szCs w:val="20"/>
                <w:lang w:eastAsia="en-US"/>
              </w:rPr>
              <w:lastRenderedPageBreak/>
              <w:t>Week</w:t>
            </w:r>
          </w:p>
        </w:tc>
        <w:tc>
          <w:tcPr>
            <w:tcW w:w="3260" w:type="dxa"/>
            <w:tcBorders>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hideMark/>
          </w:tcPr>
          <w:p w:rsidR="00F44226" w:rsidRPr="00EE7A72" w:rsidRDefault="00F44226" w:rsidP="00EE7A72">
            <w:pPr>
              <w:jc w:val="center"/>
              <w:rPr>
                <w:rFonts w:asciiTheme="minorHAnsi" w:hAnsiTheme="minorHAnsi" w:cs="Arial"/>
                <w:b/>
                <w:color w:val="FFFFFF" w:themeColor="background1"/>
                <w:sz w:val="20"/>
                <w:szCs w:val="20"/>
                <w:lang w:eastAsia="en-US"/>
              </w:rPr>
            </w:pPr>
            <w:r w:rsidRPr="00EE7A72">
              <w:rPr>
                <w:rFonts w:asciiTheme="minorHAnsi" w:hAnsiTheme="minorHAnsi" w:cs="Arial"/>
                <w:b/>
                <w:color w:val="FFFFFF" w:themeColor="background1"/>
                <w:sz w:val="20"/>
                <w:szCs w:val="20"/>
                <w:lang w:eastAsia="en-US"/>
              </w:rPr>
              <w:t xml:space="preserve">Learning context </w:t>
            </w:r>
            <w:r w:rsidR="00933075">
              <w:rPr>
                <w:rFonts w:asciiTheme="minorHAnsi" w:hAnsiTheme="minorHAnsi" w:cs="Arial"/>
                <w:b/>
                <w:color w:val="FFFFFF" w:themeColor="background1"/>
                <w:sz w:val="20"/>
                <w:szCs w:val="20"/>
                <w:lang w:eastAsia="en-US"/>
              </w:rPr>
              <w:br/>
            </w:r>
            <w:r w:rsidRPr="00EE7A72">
              <w:rPr>
                <w:rFonts w:asciiTheme="minorHAnsi" w:hAnsiTheme="minorHAnsi" w:cs="Arial"/>
                <w:b/>
                <w:color w:val="FFFFFF" w:themeColor="background1"/>
                <w:sz w:val="20"/>
                <w:szCs w:val="20"/>
                <w:lang w:eastAsia="en-US"/>
              </w:rPr>
              <w:t>and content focus</w:t>
            </w:r>
          </w:p>
        </w:tc>
        <w:tc>
          <w:tcPr>
            <w:tcW w:w="4961" w:type="dxa"/>
            <w:tcBorders>
              <w:left w:val="single" w:sz="4" w:space="0" w:color="FFFFFF" w:themeColor="background1"/>
            </w:tcBorders>
            <w:shd w:val="clear" w:color="auto" w:fill="BD9FCF" w:themeFill="accent4"/>
            <w:vAlign w:val="center"/>
          </w:tcPr>
          <w:p w:rsidR="00F44226" w:rsidRPr="00EE7A72" w:rsidRDefault="00F44226" w:rsidP="00EE7A72">
            <w:pPr>
              <w:jc w:val="center"/>
              <w:rPr>
                <w:rFonts w:asciiTheme="minorHAnsi" w:hAnsiTheme="minorHAnsi" w:cs="Arial"/>
                <w:b/>
                <w:color w:val="FFFFFF" w:themeColor="background1"/>
                <w:sz w:val="20"/>
                <w:szCs w:val="20"/>
                <w:lang w:eastAsia="en-US"/>
              </w:rPr>
            </w:pPr>
            <w:r w:rsidRPr="00EE7A72">
              <w:rPr>
                <w:rFonts w:asciiTheme="minorHAnsi" w:hAnsiTheme="minorHAnsi" w:cs="Arial"/>
                <w:b/>
                <w:color w:val="FFFFFF" w:themeColor="background1"/>
                <w:sz w:val="20"/>
                <w:szCs w:val="20"/>
                <w:lang w:eastAsia="en-US"/>
              </w:rPr>
              <w:t>Key teaching points</w:t>
            </w:r>
          </w:p>
        </w:tc>
      </w:tr>
      <w:tr w:rsidR="00C57088" w:rsidRPr="00EE7A72" w:rsidTr="00933075">
        <w:tc>
          <w:tcPr>
            <w:tcW w:w="1135" w:type="dxa"/>
            <w:shd w:val="clear" w:color="auto" w:fill="E4D8EB" w:themeFill="accent4" w:themeFillTint="66"/>
            <w:vAlign w:val="center"/>
            <w:hideMark/>
          </w:tcPr>
          <w:p w:rsidR="00C57088" w:rsidRPr="00EE7A72" w:rsidRDefault="00CE0072" w:rsidP="00EE7A72">
            <w:pPr>
              <w:jc w:val="center"/>
              <w:rPr>
                <w:rFonts w:asciiTheme="minorHAnsi" w:hAnsiTheme="minorHAnsi" w:cs="Arial"/>
                <w:sz w:val="20"/>
                <w:szCs w:val="20"/>
                <w:lang w:eastAsia="en-US"/>
              </w:rPr>
            </w:pPr>
            <w:r w:rsidRPr="00EE7A72">
              <w:rPr>
                <w:rFonts w:asciiTheme="minorHAnsi" w:hAnsiTheme="minorHAnsi" w:cs="Arial"/>
                <w:sz w:val="20"/>
                <w:szCs w:val="20"/>
                <w:lang w:eastAsia="en-US"/>
              </w:rPr>
              <w:t>6</w:t>
            </w:r>
            <w:r w:rsidR="00201EE8" w:rsidRPr="00EE7A72">
              <w:rPr>
                <w:rFonts w:asciiTheme="minorHAnsi" w:hAnsiTheme="minorHAnsi" w:cs="Arial"/>
                <w:sz w:val="20"/>
                <w:szCs w:val="20"/>
                <w:lang w:eastAsia="en-US"/>
              </w:rPr>
              <w:t>–10</w:t>
            </w:r>
          </w:p>
        </w:tc>
        <w:tc>
          <w:tcPr>
            <w:tcW w:w="3260" w:type="dxa"/>
            <w:tcBorders>
              <w:bottom w:val="single" w:sz="4" w:space="0" w:color="D7C5E2" w:themeColor="accent4" w:themeTint="99"/>
            </w:tcBorders>
          </w:tcPr>
          <w:p w:rsidR="00B85F4E" w:rsidRPr="00EE7A72" w:rsidRDefault="00B85F4E" w:rsidP="00EE7A72">
            <w:pPr>
              <w:pStyle w:val="Paragraph"/>
              <w:spacing w:before="0" w:after="0" w:line="240" w:lineRule="auto"/>
              <w:rPr>
                <w:rFonts w:asciiTheme="minorHAnsi" w:hAnsiTheme="minorHAnsi" w:cs="Arial"/>
                <w:b/>
                <w:sz w:val="20"/>
                <w:szCs w:val="20"/>
                <w:lang w:eastAsia="en-US"/>
              </w:rPr>
            </w:pPr>
            <w:r w:rsidRPr="00EE7A72">
              <w:rPr>
                <w:rFonts w:asciiTheme="minorHAnsi" w:hAnsiTheme="minorHAnsi" w:cs="Arial"/>
                <w:b/>
                <w:sz w:val="20"/>
                <w:szCs w:val="20"/>
                <w:lang w:eastAsia="en-US"/>
              </w:rPr>
              <w:t>Learning context</w:t>
            </w:r>
          </w:p>
          <w:p w:rsidR="00201EE8" w:rsidRPr="00EE7A72" w:rsidRDefault="00201EE8" w:rsidP="005E7F3C">
            <w:pPr>
              <w:pStyle w:val="ListItem"/>
              <w:numPr>
                <w:ilvl w:val="0"/>
                <w:numId w:val="23"/>
              </w:numPr>
              <w:spacing w:before="0" w:after="0" w:line="240" w:lineRule="auto"/>
              <w:ind w:left="317" w:hanging="317"/>
              <w:rPr>
                <w:sz w:val="20"/>
                <w:szCs w:val="20"/>
              </w:rPr>
            </w:pPr>
            <w:r w:rsidRPr="00EE7A72">
              <w:rPr>
                <w:sz w:val="20"/>
                <w:szCs w:val="20"/>
              </w:rPr>
              <w:t>family and community celebrations</w:t>
            </w:r>
          </w:p>
          <w:p w:rsidR="00201EE8" w:rsidRPr="00EE7A72" w:rsidRDefault="00201EE8" w:rsidP="00EE7A72">
            <w:pPr>
              <w:pStyle w:val="ListItem"/>
              <w:numPr>
                <w:ilvl w:val="0"/>
                <w:numId w:val="0"/>
              </w:numPr>
              <w:spacing w:before="0" w:after="0" w:line="240" w:lineRule="auto"/>
              <w:rPr>
                <w:sz w:val="20"/>
                <w:szCs w:val="20"/>
              </w:rPr>
            </w:pPr>
            <w:r w:rsidRPr="00EE7A72">
              <w:rPr>
                <w:rFonts w:asciiTheme="minorHAnsi" w:hAnsiTheme="minorHAnsi" w:cs="Arial"/>
                <w:b/>
                <w:sz w:val="20"/>
                <w:szCs w:val="20"/>
                <w:lang w:eastAsia="en-US"/>
              </w:rPr>
              <w:t xml:space="preserve">Content focus: </w:t>
            </w:r>
            <w:r w:rsidRPr="00EE7A72">
              <w:rPr>
                <w:rFonts w:asciiTheme="minorHAnsi" w:hAnsiTheme="minorHAnsi" w:cs="Arial"/>
                <w:sz w:val="20"/>
                <w:szCs w:val="20"/>
                <w:lang w:eastAsia="en-US"/>
              </w:rPr>
              <w:t>public ceremonies; community and family celebrations.</w:t>
            </w:r>
          </w:p>
          <w:p w:rsidR="00B85BCF" w:rsidRPr="00EE7A72" w:rsidRDefault="00B85BCF" w:rsidP="00EE7A72">
            <w:pPr>
              <w:pStyle w:val="Paragraph"/>
              <w:spacing w:before="0" w:after="0" w:line="240" w:lineRule="auto"/>
              <w:rPr>
                <w:rFonts w:asciiTheme="minorHAnsi" w:hAnsiTheme="minorHAnsi" w:cs="Arial"/>
                <w:sz w:val="20"/>
                <w:szCs w:val="20"/>
                <w:lang w:eastAsia="en-US"/>
              </w:rPr>
            </w:pPr>
          </w:p>
          <w:p w:rsidR="001B2D2B" w:rsidRPr="00EE7A72" w:rsidRDefault="001B2D2B" w:rsidP="00EE7A72">
            <w:pPr>
              <w:pStyle w:val="Paragraph"/>
              <w:spacing w:before="0" w:after="0" w:line="240" w:lineRule="auto"/>
              <w:rPr>
                <w:rFonts w:asciiTheme="minorHAnsi" w:hAnsiTheme="minorHAnsi" w:cs="Arial"/>
                <w:sz w:val="20"/>
                <w:szCs w:val="20"/>
                <w:lang w:eastAsia="en-US"/>
              </w:rPr>
            </w:pPr>
          </w:p>
          <w:p w:rsidR="001B2D2B" w:rsidRPr="00EE7A72" w:rsidRDefault="001B2D2B" w:rsidP="00EE7A72">
            <w:pPr>
              <w:pStyle w:val="Paragraph"/>
              <w:spacing w:before="0" w:after="0" w:line="240" w:lineRule="auto"/>
              <w:rPr>
                <w:rFonts w:asciiTheme="minorHAnsi" w:hAnsiTheme="minorHAnsi" w:cs="Arial"/>
                <w:sz w:val="20"/>
                <w:szCs w:val="20"/>
                <w:lang w:eastAsia="en-US"/>
              </w:rPr>
            </w:pPr>
          </w:p>
          <w:p w:rsidR="001B2D2B" w:rsidRPr="00EE7A72" w:rsidRDefault="001B2D2B" w:rsidP="00EE7A72">
            <w:pPr>
              <w:pStyle w:val="Paragraph"/>
              <w:spacing w:before="0" w:after="0" w:line="240" w:lineRule="auto"/>
              <w:rPr>
                <w:rFonts w:asciiTheme="minorHAnsi" w:hAnsiTheme="minorHAnsi" w:cs="Arial"/>
                <w:sz w:val="20"/>
                <w:szCs w:val="20"/>
                <w:lang w:eastAsia="en-US"/>
              </w:rPr>
            </w:pPr>
          </w:p>
          <w:p w:rsidR="001B2D2B" w:rsidRPr="00EE7A72" w:rsidRDefault="001B2D2B" w:rsidP="00EE7A72">
            <w:pPr>
              <w:pStyle w:val="Paragraph"/>
              <w:spacing w:before="0" w:after="0" w:line="240" w:lineRule="auto"/>
              <w:rPr>
                <w:rFonts w:asciiTheme="minorHAnsi" w:hAnsiTheme="minorHAnsi" w:cs="Arial"/>
                <w:sz w:val="20"/>
                <w:szCs w:val="20"/>
                <w:lang w:eastAsia="en-US"/>
              </w:rPr>
            </w:pPr>
          </w:p>
          <w:p w:rsidR="001B2D2B" w:rsidRPr="00EE7A72" w:rsidRDefault="001B2D2B" w:rsidP="00EE7A72">
            <w:pPr>
              <w:pStyle w:val="Paragraph"/>
              <w:spacing w:before="0" w:after="0" w:line="240" w:lineRule="auto"/>
              <w:rPr>
                <w:rFonts w:asciiTheme="minorHAnsi" w:hAnsiTheme="minorHAnsi" w:cs="Arial"/>
                <w:b/>
                <w:sz w:val="20"/>
                <w:szCs w:val="20"/>
                <w:lang w:eastAsia="en-US"/>
              </w:rPr>
            </w:pPr>
          </w:p>
          <w:p w:rsidR="001B2D2B" w:rsidRPr="00EE7A72" w:rsidRDefault="001B2D2B" w:rsidP="00EE7A72">
            <w:pPr>
              <w:pStyle w:val="Paragraph"/>
              <w:spacing w:before="0" w:after="0" w:line="240" w:lineRule="auto"/>
              <w:rPr>
                <w:rFonts w:asciiTheme="minorHAnsi" w:hAnsiTheme="minorHAnsi" w:cs="Arial"/>
                <w:b/>
                <w:sz w:val="20"/>
                <w:szCs w:val="20"/>
                <w:lang w:eastAsia="en-US"/>
              </w:rPr>
            </w:pPr>
          </w:p>
          <w:p w:rsidR="0048649F" w:rsidRPr="00EE7A72" w:rsidRDefault="0048649F" w:rsidP="00EE7A72">
            <w:pPr>
              <w:pStyle w:val="Paragraph"/>
              <w:spacing w:before="0" w:after="0" w:line="240" w:lineRule="auto"/>
              <w:rPr>
                <w:rFonts w:asciiTheme="minorHAnsi" w:hAnsiTheme="minorHAnsi" w:cs="Arial"/>
                <w:b/>
                <w:sz w:val="20"/>
                <w:szCs w:val="20"/>
                <w:lang w:eastAsia="en-US"/>
              </w:rPr>
            </w:pPr>
          </w:p>
          <w:p w:rsidR="0048649F" w:rsidRPr="00EE7A72" w:rsidRDefault="0048649F" w:rsidP="00EE7A72">
            <w:pPr>
              <w:pStyle w:val="Paragraph"/>
              <w:spacing w:before="0" w:after="0" w:line="240" w:lineRule="auto"/>
              <w:rPr>
                <w:rFonts w:asciiTheme="minorHAnsi" w:hAnsiTheme="minorHAnsi" w:cs="Arial"/>
                <w:b/>
                <w:sz w:val="20"/>
                <w:szCs w:val="20"/>
                <w:lang w:eastAsia="en-US"/>
              </w:rPr>
            </w:pPr>
          </w:p>
          <w:p w:rsidR="0048649F" w:rsidRDefault="0048649F" w:rsidP="00EE7A72">
            <w:pPr>
              <w:pStyle w:val="Paragraph"/>
              <w:spacing w:before="0" w:after="0" w:line="240" w:lineRule="auto"/>
              <w:rPr>
                <w:rFonts w:asciiTheme="minorHAnsi" w:hAnsiTheme="minorHAnsi" w:cs="Arial"/>
                <w:b/>
                <w:sz w:val="20"/>
                <w:szCs w:val="20"/>
                <w:lang w:eastAsia="en-US"/>
              </w:rPr>
            </w:pPr>
          </w:p>
          <w:p w:rsidR="00933075" w:rsidRPr="00EE7A72" w:rsidRDefault="00933075" w:rsidP="00EE7A72">
            <w:pPr>
              <w:pStyle w:val="Paragraph"/>
              <w:spacing w:before="0" w:after="0" w:line="240" w:lineRule="auto"/>
              <w:rPr>
                <w:rFonts w:asciiTheme="minorHAnsi" w:hAnsiTheme="minorHAnsi" w:cs="Arial"/>
                <w:b/>
                <w:sz w:val="20"/>
                <w:szCs w:val="20"/>
                <w:lang w:eastAsia="en-US"/>
              </w:rPr>
            </w:pPr>
          </w:p>
          <w:p w:rsidR="0048649F" w:rsidRPr="00EE7A72" w:rsidRDefault="0048649F" w:rsidP="00EE7A72">
            <w:pPr>
              <w:pStyle w:val="Paragraph"/>
              <w:spacing w:before="0" w:after="0" w:line="240" w:lineRule="auto"/>
              <w:rPr>
                <w:rFonts w:asciiTheme="minorHAnsi" w:hAnsiTheme="minorHAnsi" w:cs="Arial"/>
                <w:b/>
                <w:sz w:val="20"/>
                <w:szCs w:val="20"/>
                <w:lang w:eastAsia="en-US"/>
              </w:rPr>
            </w:pPr>
          </w:p>
          <w:p w:rsidR="00976AB1" w:rsidRPr="00EE7A72" w:rsidRDefault="001B2D2B" w:rsidP="00EE7A72">
            <w:pPr>
              <w:pStyle w:val="Paragraph"/>
              <w:spacing w:before="0" w:after="0" w:line="240" w:lineRule="auto"/>
              <w:rPr>
                <w:rFonts w:asciiTheme="minorHAnsi" w:hAnsiTheme="minorHAnsi"/>
                <w:b/>
                <w:sz w:val="20"/>
                <w:szCs w:val="20"/>
              </w:rPr>
            </w:pPr>
            <w:r w:rsidRPr="00EE7A72">
              <w:rPr>
                <w:rFonts w:asciiTheme="minorHAnsi" w:hAnsiTheme="minorHAnsi" w:cs="Arial"/>
                <w:b/>
                <w:sz w:val="20"/>
                <w:szCs w:val="20"/>
                <w:lang w:eastAsia="en-US"/>
              </w:rPr>
              <w:t>Assessment</w:t>
            </w:r>
            <w:r w:rsidRPr="00EE7A72">
              <w:rPr>
                <w:rFonts w:asciiTheme="minorHAnsi" w:hAnsiTheme="minorHAnsi"/>
                <w:b/>
                <w:sz w:val="20"/>
                <w:szCs w:val="20"/>
              </w:rPr>
              <w:t xml:space="preserve"> </w:t>
            </w:r>
            <w:r w:rsidR="00541785">
              <w:rPr>
                <w:rFonts w:asciiTheme="minorHAnsi" w:hAnsiTheme="minorHAnsi"/>
                <w:b/>
                <w:sz w:val="20"/>
                <w:szCs w:val="20"/>
              </w:rPr>
              <w:t>Task</w:t>
            </w:r>
            <w:r w:rsidRPr="00EE7A72">
              <w:rPr>
                <w:rFonts w:asciiTheme="minorHAnsi" w:hAnsiTheme="minorHAnsi"/>
                <w:b/>
                <w:sz w:val="20"/>
                <w:szCs w:val="20"/>
              </w:rPr>
              <w:t xml:space="preserve"> </w:t>
            </w:r>
            <w:proofErr w:type="gramStart"/>
            <w:r w:rsidR="00EF2B2D" w:rsidRPr="00EE7A72">
              <w:rPr>
                <w:rFonts w:asciiTheme="minorHAnsi" w:hAnsiTheme="minorHAnsi"/>
                <w:b/>
                <w:sz w:val="20"/>
                <w:szCs w:val="20"/>
              </w:rPr>
              <w:t>8</w:t>
            </w:r>
            <w:r w:rsidR="00933075">
              <w:rPr>
                <w:rFonts w:asciiTheme="minorHAnsi" w:hAnsiTheme="minorHAnsi"/>
                <w:b/>
                <w:sz w:val="20"/>
                <w:szCs w:val="20"/>
              </w:rPr>
              <w:br/>
            </w:r>
            <w:r w:rsidR="00EF2B2D" w:rsidRPr="00EE7A72">
              <w:rPr>
                <w:rFonts w:asciiTheme="minorHAnsi" w:hAnsiTheme="minorHAnsi"/>
                <w:b/>
                <w:sz w:val="20"/>
                <w:szCs w:val="20"/>
              </w:rPr>
              <w:t>Written</w:t>
            </w:r>
            <w:r w:rsidRPr="00EE7A72">
              <w:rPr>
                <w:rFonts w:asciiTheme="minorHAnsi" w:hAnsiTheme="minorHAnsi"/>
                <w:b/>
                <w:sz w:val="20"/>
                <w:szCs w:val="20"/>
              </w:rPr>
              <w:t xml:space="preserve"> communication</w:t>
            </w:r>
            <w:proofErr w:type="gramEnd"/>
            <w:r w:rsidR="00EF2B2D" w:rsidRPr="00EE7A72">
              <w:rPr>
                <w:rFonts w:asciiTheme="minorHAnsi" w:hAnsiTheme="minorHAnsi"/>
                <w:b/>
                <w:sz w:val="20"/>
                <w:szCs w:val="20"/>
              </w:rPr>
              <w:t xml:space="preserve"> </w:t>
            </w:r>
            <w:r w:rsidR="00EF2B2D" w:rsidRPr="00EE7A72">
              <w:rPr>
                <w:rFonts w:asciiTheme="minorHAnsi" w:hAnsiTheme="minorHAnsi"/>
                <w:b/>
                <w:sz w:val="20"/>
                <w:szCs w:val="20"/>
              </w:rPr>
              <w:br/>
              <w:t>(Week 7</w:t>
            </w:r>
            <w:r w:rsidR="00976AB1" w:rsidRPr="00EE7A72">
              <w:rPr>
                <w:rFonts w:asciiTheme="minorHAnsi" w:hAnsiTheme="minorHAnsi"/>
                <w:b/>
                <w:sz w:val="20"/>
                <w:szCs w:val="20"/>
              </w:rPr>
              <w:t xml:space="preserve">) </w:t>
            </w:r>
            <w:r w:rsidR="00976AB1" w:rsidRPr="00EE7A72">
              <w:rPr>
                <w:rFonts w:asciiTheme="minorHAnsi" w:hAnsiTheme="minorHAnsi"/>
                <w:b/>
                <w:sz w:val="20"/>
                <w:szCs w:val="20"/>
              </w:rPr>
              <w:br/>
            </w:r>
            <w:r w:rsidR="00976AB1" w:rsidRPr="00EE7A72">
              <w:rPr>
                <w:rFonts w:asciiTheme="minorHAnsi" w:hAnsiTheme="minorHAnsi" w:cs="Arial"/>
                <w:sz w:val="20"/>
                <w:szCs w:val="20"/>
                <w:lang w:val="en-GB"/>
              </w:rPr>
              <w:t>Create a narrative or a Dreaming story.</w:t>
            </w:r>
          </w:p>
          <w:p w:rsidR="0022520F" w:rsidRPr="00EE7A72" w:rsidRDefault="001B2D2B" w:rsidP="00EE7A72">
            <w:pPr>
              <w:pStyle w:val="Paragraph"/>
              <w:spacing w:before="0" w:after="0" w:line="240" w:lineRule="auto"/>
              <w:rPr>
                <w:rFonts w:asciiTheme="minorHAnsi" w:hAnsiTheme="minorHAnsi"/>
                <w:b/>
                <w:sz w:val="20"/>
                <w:szCs w:val="20"/>
              </w:rPr>
            </w:pPr>
            <w:r w:rsidRPr="00EE7A72">
              <w:rPr>
                <w:rFonts w:asciiTheme="minorHAnsi" w:hAnsiTheme="minorHAnsi"/>
                <w:b/>
                <w:sz w:val="20"/>
                <w:szCs w:val="20"/>
              </w:rPr>
              <w:t xml:space="preserve">Assessment </w:t>
            </w:r>
            <w:r w:rsidR="00541785">
              <w:rPr>
                <w:rFonts w:asciiTheme="minorHAnsi" w:hAnsiTheme="minorHAnsi"/>
                <w:b/>
                <w:sz w:val="20"/>
                <w:szCs w:val="20"/>
              </w:rPr>
              <w:t>Task</w:t>
            </w:r>
            <w:r w:rsidRPr="00EE7A72">
              <w:rPr>
                <w:rFonts w:asciiTheme="minorHAnsi" w:hAnsiTheme="minorHAnsi"/>
                <w:b/>
                <w:sz w:val="20"/>
                <w:szCs w:val="20"/>
              </w:rPr>
              <w:t xml:space="preserve"> </w:t>
            </w:r>
            <w:r w:rsidR="00EF2B2D" w:rsidRPr="00EE7A72">
              <w:rPr>
                <w:rFonts w:asciiTheme="minorHAnsi" w:hAnsiTheme="minorHAnsi"/>
                <w:b/>
                <w:sz w:val="20"/>
                <w:szCs w:val="20"/>
              </w:rPr>
              <w:t>9</w:t>
            </w:r>
            <w:r w:rsidRPr="00EE7A72">
              <w:rPr>
                <w:rFonts w:asciiTheme="minorHAnsi" w:hAnsiTheme="minorHAnsi"/>
                <w:b/>
                <w:sz w:val="20"/>
                <w:szCs w:val="20"/>
              </w:rPr>
              <w:t xml:space="preserve"> </w:t>
            </w:r>
            <w:r w:rsidRPr="00EE7A72">
              <w:rPr>
                <w:rFonts w:asciiTheme="minorHAnsi" w:hAnsiTheme="minorHAnsi"/>
                <w:b/>
                <w:sz w:val="20"/>
                <w:szCs w:val="20"/>
              </w:rPr>
              <w:br/>
            </w:r>
            <w:r w:rsidR="00EF2B2D" w:rsidRPr="00EE7A72">
              <w:rPr>
                <w:rFonts w:asciiTheme="minorHAnsi" w:hAnsiTheme="minorHAnsi" w:cs="Arial"/>
                <w:b/>
                <w:sz w:val="20"/>
                <w:szCs w:val="20"/>
                <w:lang w:eastAsia="en-US"/>
              </w:rPr>
              <w:t xml:space="preserve">Response: Viewing and reading </w:t>
            </w:r>
            <w:r w:rsidR="00EF2B2D" w:rsidRPr="00EE7A72">
              <w:rPr>
                <w:rFonts w:asciiTheme="minorHAnsi" w:hAnsiTheme="minorHAnsi"/>
                <w:b/>
                <w:sz w:val="20"/>
                <w:szCs w:val="20"/>
              </w:rPr>
              <w:t>(Week 9</w:t>
            </w:r>
            <w:proofErr w:type="gramStart"/>
            <w:r w:rsidR="00976AB1" w:rsidRPr="00EE7A72">
              <w:rPr>
                <w:rFonts w:asciiTheme="minorHAnsi" w:hAnsiTheme="minorHAnsi"/>
                <w:b/>
                <w:sz w:val="20"/>
                <w:szCs w:val="20"/>
              </w:rPr>
              <w:t>)</w:t>
            </w:r>
            <w:proofErr w:type="gramEnd"/>
            <w:r w:rsidR="00976AB1" w:rsidRPr="00EE7A72">
              <w:rPr>
                <w:rFonts w:asciiTheme="minorHAnsi" w:hAnsiTheme="minorHAnsi"/>
                <w:b/>
                <w:sz w:val="20"/>
                <w:szCs w:val="20"/>
              </w:rPr>
              <w:br/>
            </w:r>
            <w:r w:rsidR="00976AB1" w:rsidRPr="00EE7A72">
              <w:rPr>
                <w:rFonts w:asciiTheme="minorHAnsi" w:hAnsiTheme="minorHAnsi" w:cs="Arial"/>
                <w:bCs/>
                <w:sz w:val="20"/>
                <w:szCs w:val="20"/>
                <w:lang w:val="en-GB" w:eastAsia="en-US"/>
              </w:rPr>
              <w:t xml:space="preserve">Read/view texts in </w:t>
            </w:r>
            <w:r w:rsidR="00872DD9" w:rsidRPr="00EE7A72">
              <w:rPr>
                <w:rFonts w:asciiTheme="minorHAnsi" w:hAnsiTheme="minorHAnsi" w:cs="Arial"/>
                <w:bCs/>
                <w:sz w:val="20"/>
                <w:szCs w:val="20"/>
                <w:lang w:val="en-GB" w:eastAsia="en-US"/>
              </w:rPr>
              <w:t xml:space="preserve">the </w:t>
            </w:r>
            <w:r w:rsidR="00976AB1" w:rsidRPr="00EE7A72">
              <w:rPr>
                <w:rFonts w:asciiTheme="minorHAnsi" w:hAnsiTheme="minorHAnsi" w:cs="Arial"/>
                <w:bCs/>
                <w:sz w:val="20"/>
                <w:szCs w:val="20"/>
                <w:lang w:val="en-GB" w:eastAsia="en-US"/>
              </w:rPr>
              <w:t>Language and respond in English or</w:t>
            </w:r>
            <w:r w:rsidR="00872DD9" w:rsidRPr="00EE7A72">
              <w:rPr>
                <w:rFonts w:asciiTheme="minorHAnsi" w:hAnsiTheme="minorHAnsi" w:cs="Arial"/>
                <w:bCs/>
                <w:sz w:val="20"/>
                <w:szCs w:val="20"/>
                <w:lang w:val="en-GB" w:eastAsia="en-US"/>
              </w:rPr>
              <w:t xml:space="preserve"> the</w:t>
            </w:r>
            <w:r w:rsidR="00976AB1" w:rsidRPr="00EE7A72">
              <w:rPr>
                <w:rFonts w:asciiTheme="minorHAnsi" w:hAnsiTheme="minorHAnsi" w:cs="Arial"/>
                <w:bCs/>
                <w:sz w:val="20"/>
                <w:szCs w:val="20"/>
                <w:lang w:val="en-GB" w:eastAsia="en-US"/>
              </w:rPr>
              <w:t xml:space="preserve"> Language to questions in English.</w:t>
            </w:r>
          </w:p>
        </w:tc>
        <w:tc>
          <w:tcPr>
            <w:tcW w:w="4961" w:type="dxa"/>
          </w:tcPr>
          <w:p w:rsidR="00201EE8" w:rsidRPr="00EE7A72" w:rsidRDefault="00201EE8" w:rsidP="00EE7A72">
            <w:pPr>
              <w:pStyle w:val="Paragraph"/>
              <w:spacing w:before="0" w:after="0" w:line="240" w:lineRule="auto"/>
              <w:rPr>
                <w:b/>
                <w:sz w:val="20"/>
                <w:szCs w:val="20"/>
              </w:rPr>
            </w:pPr>
            <w:r w:rsidRPr="00EE7A72">
              <w:rPr>
                <w:b/>
                <w:sz w:val="20"/>
                <w:szCs w:val="20"/>
              </w:rPr>
              <w:t>Language knowledge and use</w:t>
            </w:r>
          </w:p>
          <w:p w:rsidR="00201EE8" w:rsidRPr="00EE7A72" w:rsidRDefault="00201EE8" w:rsidP="00EE7A72">
            <w:pPr>
              <w:pStyle w:val="Paragraph"/>
              <w:spacing w:before="0" w:after="0" w:line="240" w:lineRule="auto"/>
              <w:rPr>
                <w:b/>
                <w:i/>
                <w:sz w:val="20"/>
                <w:szCs w:val="20"/>
              </w:rPr>
            </w:pPr>
            <w:r w:rsidRPr="00EE7A72">
              <w:rPr>
                <w:b/>
                <w:i/>
                <w:sz w:val="20"/>
                <w:szCs w:val="20"/>
              </w:rPr>
              <w:t>Features of language</w:t>
            </w:r>
          </w:p>
          <w:p w:rsidR="00201EE8" w:rsidRPr="00EE7A72" w:rsidRDefault="00201EE8" w:rsidP="005E7F3C">
            <w:pPr>
              <w:pStyle w:val="ListItem"/>
              <w:numPr>
                <w:ilvl w:val="0"/>
                <w:numId w:val="23"/>
              </w:numPr>
              <w:spacing w:before="0" w:after="0" w:line="240" w:lineRule="auto"/>
              <w:ind w:left="317" w:hanging="317"/>
              <w:rPr>
                <w:sz w:val="20"/>
                <w:szCs w:val="20"/>
              </w:rPr>
            </w:pPr>
            <w:r w:rsidRPr="00EE7A72">
              <w:rPr>
                <w:sz w:val="20"/>
                <w:szCs w:val="20"/>
              </w:rPr>
              <w:t>stress patterns and rhythms in conveying meaning</w:t>
            </w:r>
          </w:p>
          <w:p w:rsidR="00201EE8" w:rsidRPr="00EE7A72" w:rsidRDefault="00201EE8" w:rsidP="005E7F3C">
            <w:pPr>
              <w:pStyle w:val="ListItem"/>
              <w:numPr>
                <w:ilvl w:val="0"/>
                <w:numId w:val="23"/>
              </w:numPr>
              <w:spacing w:before="0" w:after="0" w:line="240" w:lineRule="auto"/>
              <w:ind w:left="317" w:hanging="317"/>
              <w:rPr>
                <w:sz w:val="20"/>
                <w:szCs w:val="20"/>
              </w:rPr>
            </w:pPr>
            <w:r w:rsidRPr="00EE7A72">
              <w:rPr>
                <w:sz w:val="20"/>
                <w:szCs w:val="20"/>
              </w:rPr>
              <w:t>common vocabulary relating to</w:t>
            </w:r>
            <w:r w:rsidR="00CE0072" w:rsidRPr="00EE7A72">
              <w:rPr>
                <w:sz w:val="20"/>
                <w:szCs w:val="20"/>
              </w:rPr>
              <w:t xml:space="preserve"> </w:t>
            </w:r>
            <w:r w:rsidRPr="00EE7A72">
              <w:rPr>
                <w:sz w:val="20"/>
                <w:szCs w:val="20"/>
              </w:rPr>
              <w:t>celebrations, expressing time and order of events and simple comparisons</w:t>
            </w:r>
          </w:p>
          <w:p w:rsidR="00201EE8" w:rsidRPr="00EE7A72" w:rsidRDefault="00201EE8" w:rsidP="005E7F3C">
            <w:pPr>
              <w:pStyle w:val="ListItem"/>
              <w:numPr>
                <w:ilvl w:val="0"/>
                <w:numId w:val="23"/>
              </w:numPr>
              <w:spacing w:before="0" w:after="0" w:line="240" w:lineRule="auto"/>
              <w:ind w:left="317" w:hanging="317"/>
              <w:rPr>
                <w:sz w:val="20"/>
                <w:szCs w:val="20"/>
              </w:rPr>
            </w:pPr>
            <w:r w:rsidRPr="00EE7A72">
              <w:rPr>
                <w:sz w:val="20"/>
                <w:szCs w:val="20"/>
              </w:rPr>
              <w:t>common singular and non-singular pronouns, adjectives, time phrases and other adverbials and/or verb tense</w:t>
            </w:r>
          </w:p>
          <w:p w:rsidR="00201EE8" w:rsidRPr="00EE7A72" w:rsidRDefault="00201EE8" w:rsidP="005E7F3C">
            <w:pPr>
              <w:pStyle w:val="ListItem"/>
              <w:numPr>
                <w:ilvl w:val="0"/>
                <w:numId w:val="23"/>
              </w:numPr>
              <w:spacing w:before="0" w:after="0" w:line="240" w:lineRule="auto"/>
              <w:ind w:left="317" w:hanging="317"/>
              <w:rPr>
                <w:sz w:val="20"/>
                <w:szCs w:val="20"/>
              </w:rPr>
            </w:pPr>
            <w:r w:rsidRPr="00EE7A72">
              <w:rPr>
                <w:sz w:val="20"/>
                <w:szCs w:val="20"/>
              </w:rPr>
              <w:t>sentences, paragraphs and appropriate questions to access information, including non-verbal communication</w:t>
            </w:r>
          </w:p>
          <w:p w:rsidR="00201EE8" w:rsidRPr="00EE7A72" w:rsidRDefault="00201EE8" w:rsidP="005E7F3C">
            <w:pPr>
              <w:pStyle w:val="ListItem"/>
              <w:numPr>
                <w:ilvl w:val="0"/>
                <w:numId w:val="23"/>
              </w:numPr>
              <w:spacing w:before="0" w:after="0" w:line="240" w:lineRule="auto"/>
              <w:ind w:left="317" w:hanging="317"/>
              <w:rPr>
                <w:sz w:val="20"/>
                <w:szCs w:val="20"/>
              </w:rPr>
            </w:pPr>
            <w:r w:rsidRPr="00EE7A72">
              <w:rPr>
                <w:sz w:val="20"/>
                <w:szCs w:val="20"/>
              </w:rPr>
              <w:t>metalanguage</w:t>
            </w:r>
          </w:p>
          <w:p w:rsidR="00201EE8" w:rsidRPr="00EE7A72" w:rsidRDefault="00201EE8" w:rsidP="00E37FEA">
            <w:pPr>
              <w:pStyle w:val="Paragraph"/>
              <w:spacing w:after="0" w:line="240" w:lineRule="auto"/>
              <w:rPr>
                <w:b/>
                <w:sz w:val="20"/>
                <w:szCs w:val="20"/>
              </w:rPr>
            </w:pPr>
            <w:r w:rsidRPr="00EE7A72">
              <w:rPr>
                <w:b/>
                <w:sz w:val="20"/>
                <w:szCs w:val="20"/>
              </w:rPr>
              <w:t>Varieties of texts</w:t>
            </w:r>
          </w:p>
          <w:p w:rsidR="00201EE8" w:rsidRPr="00EE7A72" w:rsidRDefault="00201EE8" w:rsidP="005E7F3C">
            <w:pPr>
              <w:pStyle w:val="ListItem"/>
              <w:numPr>
                <w:ilvl w:val="0"/>
                <w:numId w:val="23"/>
              </w:numPr>
              <w:spacing w:before="0" w:after="0" w:line="240" w:lineRule="auto"/>
              <w:ind w:left="317" w:hanging="317"/>
              <w:rPr>
                <w:sz w:val="20"/>
                <w:szCs w:val="20"/>
              </w:rPr>
            </w:pPr>
            <w:r w:rsidRPr="00EE7A72">
              <w:rPr>
                <w:sz w:val="20"/>
                <w:szCs w:val="20"/>
              </w:rPr>
              <w:t>simple oral description, explanation, interview, autobiography and biography, oral history, song, dance</w:t>
            </w:r>
          </w:p>
          <w:p w:rsidR="00201EE8" w:rsidRPr="00EE7A72" w:rsidRDefault="00201EE8" w:rsidP="005E7F3C">
            <w:pPr>
              <w:pStyle w:val="ListItem"/>
              <w:numPr>
                <w:ilvl w:val="0"/>
                <w:numId w:val="23"/>
              </w:numPr>
              <w:spacing w:before="0" w:after="0" w:line="240" w:lineRule="auto"/>
              <w:ind w:left="317" w:hanging="317"/>
              <w:rPr>
                <w:sz w:val="20"/>
                <w:szCs w:val="20"/>
              </w:rPr>
            </w:pPr>
            <w:r w:rsidRPr="00EE7A72">
              <w:rPr>
                <w:sz w:val="20"/>
                <w:szCs w:val="20"/>
              </w:rPr>
              <w:t>visual and written text types, including multimedia: diagram, poster, picture story, bilingual dictionary</w:t>
            </w:r>
          </w:p>
          <w:p w:rsidR="00201EE8" w:rsidRPr="00EE7A72" w:rsidRDefault="00201EE8" w:rsidP="00E37FEA">
            <w:pPr>
              <w:pStyle w:val="Paragraph"/>
              <w:spacing w:after="0" w:line="240" w:lineRule="auto"/>
              <w:rPr>
                <w:b/>
                <w:sz w:val="20"/>
                <w:szCs w:val="20"/>
              </w:rPr>
            </w:pPr>
            <w:r w:rsidRPr="00EE7A72">
              <w:rPr>
                <w:b/>
                <w:sz w:val="20"/>
                <w:szCs w:val="20"/>
              </w:rPr>
              <w:t>Cultural understandings</w:t>
            </w:r>
          </w:p>
          <w:p w:rsidR="00201EE8" w:rsidRPr="00EE7A72" w:rsidRDefault="00201EE8" w:rsidP="00EE7A72">
            <w:pPr>
              <w:pStyle w:val="Paragraph"/>
              <w:spacing w:before="0" w:after="0" w:line="240" w:lineRule="auto"/>
              <w:rPr>
                <w:b/>
                <w:i/>
                <w:sz w:val="20"/>
                <w:szCs w:val="20"/>
              </w:rPr>
            </w:pPr>
            <w:r w:rsidRPr="00EE7A72">
              <w:rPr>
                <w:b/>
                <w:i/>
                <w:sz w:val="20"/>
                <w:szCs w:val="20"/>
              </w:rPr>
              <w:t>Country and community</w:t>
            </w:r>
          </w:p>
          <w:p w:rsidR="00201EE8" w:rsidRPr="00EE7A72" w:rsidRDefault="00201EE8" w:rsidP="005E7F3C">
            <w:pPr>
              <w:pStyle w:val="ListItem"/>
              <w:numPr>
                <w:ilvl w:val="0"/>
                <w:numId w:val="23"/>
              </w:numPr>
              <w:spacing w:before="0" w:after="0" w:line="240" w:lineRule="auto"/>
              <w:ind w:left="317" w:hanging="317"/>
              <w:rPr>
                <w:sz w:val="20"/>
                <w:szCs w:val="20"/>
              </w:rPr>
            </w:pPr>
            <w:r w:rsidRPr="00EE7A72">
              <w:rPr>
                <w:sz w:val="20"/>
                <w:szCs w:val="20"/>
              </w:rPr>
              <w:t>beliefs and celebrations</w:t>
            </w:r>
          </w:p>
          <w:p w:rsidR="00201EE8" w:rsidRPr="00EE7A72" w:rsidRDefault="00201EE8" w:rsidP="00EE7A72">
            <w:pPr>
              <w:pStyle w:val="Paragraph"/>
              <w:spacing w:before="0" w:after="0" w:line="240" w:lineRule="auto"/>
              <w:rPr>
                <w:b/>
                <w:i/>
                <w:sz w:val="20"/>
                <w:szCs w:val="20"/>
              </w:rPr>
            </w:pPr>
            <w:r w:rsidRPr="00EE7A72">
              <w:rPr>
                <w:b/>
                <w:i/>
                <w:sz w:val="20"/>
                <w:szCs w:val="20"/>
              </w:rPr>
              <w:t>Cultural protocols in accessing, eliciting, recording and storing information</w:t>
            </w:r>
          </w:p>
          <w:p w:rsidR="00CE0072" w:rsidRPr="00EE7A72" w:rsidRDefault="00CE0072" w:rsidP="005E7F3C">
            <w:pPr>
              <w:pStyle w:val="ListItem"/>
              <w:numPr>
                <w:ilvl w:val="0"/>
                <w:numId w:val="23"/>
              </w:numPr>
              <w:spacing w:before="0" w:after="0" w:line="240" w:lineRule="auto"/>
              <w:ind w:left="317" w:hanging="317"/>
              <w:rPr>
                <w:sz w:val="20"/>
                <w:szCs w:val="20"/>
              </w:rPr>
            </w:pPr>
            <w:r w:rsidRPr="00EE7A72">
              <w:rPr>
                <w:sz w:val="20"/>
                <w:szCs w:val="20"/>
              </w:rPr>
              <w:t xml:space="preserve">respect for Elders as </w:t>
            </w:r>
            <w:r w:rsidR="00A37F8C" w:rsidRPr="00EE7A72">
              <w:rPr>
                <w:sz w:val="20"/>
                <w:szCs w:val="20"/>
              </w:rPr>
              <w:t>language specialists and in the local community</w:t>
            </w:r>
          </w:p>
          <w:p w:rsidR="00B82F63" w:rsidRPr="00933075" w:rsidRDefault="00CE0072" w:rsidP="00933075">
            <w:pPr>
              <w:pStyle w:val="ListItem"/>
              <w:numPr>
                <w:ilvl w:val="0"/>
                <w:numId w:val="0"/>
              </w:numPr>
              <w:spacing w:after="0" w:line="240" w:lineRule="auto"/>
              <w:rPr>
                <w:b/>
                <w:sz w:val="20"/>
                <w:szCs w:val="20"/>
              </w:rPr>
            </w:pPr>
            <w:r w:rsidRPr="00EE7A72">
              <w:rPr>
                <w:b/>
                <w:sz w:val="20"/>
                <w:szCs w:val="20"/>
              </w:rPr>
              <w:t>Learning and communication strategies</w:t>
            </w:r>
          </w:p>
        </w:tc>
      </w:tr>
    </w:tbl>
    <w:p w:rsidR="00CE0072" w:rsidRDefault="00CE0072" w:rsidP="00C57088"/>
    <w:p w:rsidR="00CE0072" w:rsidRDefault="00CE0072">
      <w:pPr>
        <w:spacing w:after="200" w:line="276" w:lineRule="auto"/>
      </w:pPr>
      <w:r>
        <w:br w:type="page"/>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4A0" w:firstRow="1" w:lastRow="0" w:firstColumn="1" w:lastColumn="0" w:noHBand="0" w:noVBand="1"/>
      </w:tblPr>
      <w:tblGrid>
        <w:gridCol w:w="1135"/>
        <w:gridCol w:w="3260"/>
        <w:gridCol w:w="4961"/>
      </w:tblGrid>
      <w:tr w:rsidR="00F44226" w:rsidRPr="00EE7A72" w:rsidTr="00933075">
        <w:trPr>
          <w:tblHeader/>
        </w:trPr>
        <w:tc>
          <w:tcPr>
            <w:tcW w:w="1135" w:type="dxa"/>
            <w:tcBorders>
              <w:right w:val="single" w:sz="4" w:space="0" w:color="FFFFFF" w:themeColor="background1"/>
            </w:tcBorders>
            <w:shd w:val="clear" w:color="auto" w:fill="BD9FCF" w:themeFill="accent4"/>
            <w:vAlign w:val="center"/>
            <w:hideMark/>
          </w:tcPr>
          <w:p w:rsidR="00F44226" w:rsidRPr="00EE7A72" w:rsidRDefault="00F44226" w:rsidP="00EE7A72">
            <w:pPr>
              <w:jc w:val="center"/>
              <w:rPr>
                <w:rFonts w:asciiTheme="minorHAnsi" w:hAnsiTheme="minorHAnsi" w:cs="Arial"/>
                <w:b/>
                <w:color w:val="FFFFFF" w:themeColor="background1"/>
                <w:sz w:val="20"/>
                <w:szCs w:val="20"/>
                <w:lang w:eastAsia="en-US"/>
              </w:rPr>
            </w:pPr>
            <w:r w:rsidRPr="00EE7A72">
              <w:rPr>
                <w:rFonts w:asciiTheme="minorHAnsi" w:hAnsiTheme="minorHAnsi" w:cs="Arial"/>
                <w:b/>
                <w:color w:val="FFFFFF" w:themeColor="background1"/>
                <w:sz w:val="20"/>
                <w:szCs w:val="20"/>
                <w:lang w:eastAsia="en-US"/>
              </w:rPr>
              <w:lastRenderedPageBreak/>
              <w:t>Week</w:t>
            </w:r>
          </w:p>
        </w:tc>
        <w:tc>
          <w:tcPr>
            <w:tcW w:w="3260" w:type="dxa"/>
            <w:tcBorders>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hideMark/>
          </w:tcPr>
          <w:p w:rsidR="00F44226" w:rsidRPr="00EE7A72" w:rsidRDefault="00F44226" w:rsidP="00EE7A72">
            <w:pPr>
              <w:jc w:val="center"/>
              <w:rPr>
                <w:rFonts w:asciiTheme="minorHAnsi" w:hAnsiTheme="minorHAnsi" w:cs="Arial"/>
                <w:b/>
                <w:color w:val="FFFFFF" w:themeColor="background1"/>
                <w:sz w:val="20"/>
                <w:szCs w:val="20"/>
                <w:lang w:eastAsia="en-US"/>
              </w:rPr>
            </w:pPr>
            <w:r w:rsidRPr="00EE7A72">
              <w:rPr>
                <w:rFonts w:asciiTheme="minorHAnsi" w:hAnsiTheme="minorHAnsi" w:cs="Arial"/>
                <w:b/>
                <w:color w:val="FFFFFF" w:themeColor="background1"/>
                <w:sz w:val="20"/>
                <w:szCs w:val="20"/>
                <w:lang w:eastAsia="en-US"/>
              </w:rPr>
              <w:t xml:space="preserve">Learning context </w:t>
            </w:r>
            <w:r w:rsidR="00933075">
              <w:rPr>
                <w:rFonts w:asciiTheme="minorHAnsi" w:hAnsiTheme="minorHAnsi" w:cs="Arial"/>
                <w:b/>
                <w:color w:val="FFFFFF" w:themeColor="background1"/>
                <w:sz w:val="20"/>
                <w:szCs w:val="20"/>
                <w:lang w:eastAsia="en-US"/>
              </w:rPr>
              <w:br/>
            </w:r>
            <w:r w:rsidRPr="00EE7A72">
              <w:rPr>
                <w:rFonts w:asciiTheme="minorHAnsi" w:hAnsiTheme="minorHAnsi" w:cs="Arial"/>
                <w:b/>
                <w:color w:val="FFFFFF" w:themeColor="background1"/>
                <w:sz w:val="20"/>
                <w:szCs w:val="20"/>
                <w:lang w:eastAsia="en-US"/>
              </w:rPr>
              <w:t>and content focus</w:t>
            </w:r>
          </w:p>
        </w:tc>
        <w:tc>
          <w:tcPr>
            <w:tcW w:w="4961" w:type="dxa"/>
            <w:tcBorders>
              <w:left w:val="single" w:sz="4" w:space="0" w:color="FFFFFF" w:themeColor="background1"/>
            </w:tcBorders>
            <w:shd w:val="clear" w:color="auto" w:fill="BD9FCF" w:themeFill="accent4"/>
            <w:vAlign w:val="center"/>
          </w:tcPr>
          <w:p w:rsidR="00F44226" w:rsidRPr="00EE7A72" w:rsidRDefault="00F44226" w:rsidP="00EE7A72">
            <w:pPr>
              <w:jc w:val="center"/>
              <w:rPr>
                <w:rFonts w:asciiTheme="minorHAnsi" w:hAnsiTheme="minorHAnsi" w:cs="Arial"/>
                <w:b/>
                <w:color w:val="FFFFFF" w:themeColor="background1"/>
                <w:sz w:val="20"/>
                <w:szCs w:val="20"/>
                <w:lang w:eastAsia="en-US"/>
              </w:rPr>
            </w:pPr>
            <w:r w:rsidRPr="00EE7A72">
              <w:rPr>
                <w:rFonts w:asciiTheme="minorHAnsi" w:hAnsiTheme="minorHAnsi" w:cs="Arial"/>
                <w:b/>
                <w:color w:val="FFFFFF" w:themeColor="background1"/>
                <w:sz w:val="20"/>
                <w:szCs w:val="20"/>
                <w:lang w:eastAsia="en-US"/>
              </w:rPr>
              <w:t>Key teaching points</w:t>
            </w:r>
          </w:p>
        </w:tc>
      </w:tr>
      <w:tr w:rsidR="00201EE8" w:rsidRPr="00EE7A72" w:rsidTr="00933075">
        <w:tc>
          <w:tcPr>
            <w:tcW w:w="1135" w:type="dxa"/>
            <w:shd w:val="clear" w:color="auto" w:fill="E4D8EB" w:themeFill="accent4" w:themeFillTint="66"/>
            <w:vAlign w:val="center"/>
            <w:hideMark/>
          </w:tcPr>
          <w:p w:rsidR="00201EE8" w:rsidRPr="00EE7A72" w:rsidRDefault="00CE0072" w:rsidP="00EE7A72">
            <w:pPr>
              <w:jc w:val="center"/>
              <w:rPr>
                <w:rFonts w:asciiTheme="minorHAnsi" w:hAnsiTheme="minorHAnsi" w:cs="Arial"/>
                <w:sz w:val="20"/>
                <w:szCs w:val="20"/>
                <w:lang w:eastAsia="en-US"/>
              </w:rPr>
            </w:pPr>
            <w:r w:rsidRPr="00EE7A72">
              <w:rPr>
                <w:rFonts w:asciiTheme="minorHAnsi" w:hAnsiTheme="minorHAnsi" w:cs="Arial"/>
                <w:sz w:val="20"/>
                <w:szCs w:val="20"/>
                <w:lang w:eastAsia="en-US"/>
              </w:rPr>
              <w:t>11–15</w:t>
            </w:r>
          </w:p>
        </w:tc>
        <w:tc>
          <w:tcPr>
            <w:tcW w:w="3260" w:type="dxa"/>
            <w:tcBorders>
              <w:bottom w:val="single" w:sz="4" w:space="0" w:color="D7C5E2" w:themeColor="accent4" w:themeTint="99"/>
            </w:tcBorders>
          </w:tcPr>
          <w:p w:rsidR="00B85F4E" w:rsidRPr="00EE7A72" w:rsidRDefault="00B85F4E" w:rsidP="00EE7A72">
            <w:pPr>
              <w:pStyle w:val="Paragraph"/>
              <w:spacing w:before="0" w:after="0" w:line="240" w:lineRule="auto"/>
              <w:rPr>
                <w:rFonts w:asciiTheme="minorHAnsi" w:hAnsiTheme="minorHAnsi" w:cs="Arial"/>
                <w:b/>
                <w:sz w:val="20"/>
                <w:szCs w:val="20"/>
                <w:lang w:eastAsia="en-US"/>
              </w:rPr>
            </w:pPr>
            <w:r w:rsidRPr="00EE7A72">
              <w:rPr>
                <w:rFonts w:asciiTheme="minorHAnsi" w:hAnsiTheme="minorHAnsi" w:cs="Arial"/>
                <w:b/>
                <w:sz w:val="20"/>
                <w:szCs w:val="20"/>
                <w:lang w:eastAsia="en-US"/>
              </w:rPr>
              <w:t>Learning context</w:t>
            </w:r>
          </w:p>
          <w:p w:rsidR="00201EE8" w:rsidRPr="00EE7A72" w:rsidRDefault="00201EE8" w:rsidP="00EE7A72">
            <w:pPr>
              <w:pStyle w:val="ListItem"/>
              <w:numPr>
                <w:ilvl w:val="0"/>
                <w:numId w:val="23"/>
              </w:numPr>
              <w:spacing w:before="0" w:after="0" w:line="240" w:lineRule="auto"/>
              <w:ind w:left="425" w:hanging="425"/>
              <w:rPr>
                <w:sz w:val="20"/>
                <w:szCs w:val="20"/>
              </w:rPr>
            </w:pPr>
            <w:r w:rsidRPr="00EE7A72">
              <w:rPr>
                <w:sz w:val="20"/>
                <w:szCs w:val="20"/>
              </w:rPr>
              <w:t>attitudes to the language in the community and causes of language loss</w:t>
            </w:r>
          </w:p>
          <w:p w:rsidR="00201EE8" w:rsidRPr="00EE7A72" w:rsidRDefault="00201EE8" w:rsidP="00EE7A72">
            <w:pPr>
              <w:pStyle w:val="ListItem"/>
              <w:numPr>
                <w:ilvl w:val="0"/>
                <w:numId w:val="0"/>
              </w:numPr>
              <w:spacing w:before="0" w:after="0" w:line="240" w:lineRule="auto"/>
              <w:rPr>
                <w:sz w:val="20"/>
                <w:szCs w:val="20"/>
              </w:rPr>
            </w:pPr>
            <w:r w:rsidRPr="00EE7A72">
              <w:rPr>
                <w:rFonts w:asciiTheme="minorHAnsi" w:hAnsiTheme="minorHAnsi" w:cs="Arial"/>
                <w:b/>
                <w:sz w:val="20"/>
                <w:szCs w:val="20"/>
                <w:lang w:eastAsia="en-US"/>
              </w:rPr>
              <w:t xml:space="preserve">Content focus: </w:t>
            </w:r>
            <w:r w:rsidRPr="00EE7A72">
              <w:rPr>
                <w:rFonts w:asciiTheme="minorHAnsi" w:hAnsiTheme="minorHAnsi" w:cs="Arial"/>
                <w:sz w:val="20"/>
                <w:szCs w:val="20"/>
                <w:lang w:eastAsia="en-US"/>
              </w:rPr>
              <w:t>individual cultural heritage; language dis</w:t>
            </w:r>
            <w:r w:rsidR="0092412C" w:rsidRPr="00EE7A72">
              <w:rPr>
                <w:rFonts w:asciiTheme="minorHAnsi" w:hAnsiTheme="minorHAnsi" w:cs="Arial"/>
                <w:sz w:val="20"/>
                <w:szCs w:val="20"/>
                <w:lang w:eastAsia="en-US"/>
              </w:rPr>
              <w:t>tribution and use</w:t>
            </w:r>
            <w:r w:rsidRPr="00EE7A72">
              <w:rPr>
                <w:rFonts w:asciiTheme="minorHAnsi" w:hAnsiTheme="minorHAnsi" w:cs="Arial"/>
                <w:sz w:val="20"/>
                <w:szCs w:val="20"/>
                <w:lang w:eastAsia="en-US"/>
              </w:rPr>
              <w:t>; attitudes past and present; language shift and communication.</w:t>
            </w:r>
          </w:p>
          <w:p w:rsidR="00201EE8" w:rsidRPr="00EE7A72" w:rsidRDefault="00201EE8" w:rsidP="00EE7A72">
            <w:pPr>
              <w:pStyle w:val="ListItem"/>
              <w:numPr>
                <w:ilvl w:val="0"/>
                <w:numId w:val="0"/>
              </w:numPr>
              <w:spacing w:before="0" w:after="0" w:line="240" w:lineRule="auto"/>
              <w:rPr>
                <w:sz w:val="20"/>
                <w:szCs w:val="20"/>
              </w:rPr>
            </w:pPr>
          </w:p>
          <w:p w:rsidR="00201EE8" w:rsidRPr="00EE7A72" w:rsidRDefault="00201EE8" w:rsidP="00EE7A72">
            <w:pPr>
              <w:pStyle w:val="Paragraph"/>
              <w:spacing w:before="0" w:after="0" w:line="240" w:lineRule="auto"/>
              <w:rPr>
                <w:rFonts w:asciiTheme="minorHAnsi" w:hAnsiTheme="minorHAnsi" w:cs="Arial"/>
                <w:sz w:val="20"/>
                <w:szCs w:val="20"/>
                <w:lang w:eastAsia="en-US"/>
              </w:rPr>
            </w:pPr>
          </w:p>
          <w:p w:rsidR="001B2D2B" w:rsidRPr="00EE7A72" w:rsidRDefault="001B2D2B" w:rsidP="00EE7A72">
            <w:pPr>
              <w:pStyle w:val="Paragraph"/>
              <w:spacing w:before="0" w:after="0" w:line="240" w:lineRule="auto"/>
              <w:ind w:left="34"/>
              <w:rPr>
                <w:rFonts w:asciiTheme="minorHAnsi" w:hAnsiTheme="minorHAnsi" w:cs="Arial"/>
                <w:b/>
                <w:sz w:val="20"/>
                <w:szCs w:val="20"/>
                <w:lang w:eastAsia="en-US"/>
              </w:rPr>
            </w:pPr>
          </w:p>
          <w:p w:rsidR="001B2D2B" w:rsidRPr="00EE7A72" w:rsidRDefault="001B2D2B" w:rsidP="00EE7A72">
            <w:pPr>
              <w:pStyle w:val="Paragraph"/>
              <w:spacing w:before="0" w:after="0" w:line="240" w:lineRule="auto"/>
              <w:ind w:left="34"/>
              <w:rPr>
                <w:rFonts w:asciiTheme="minorHAnsi" w:hAnsiTheme="minorHAnsi" w:cs="Arial"/>
                <w:b/>
                <w:sz w:val="20"/>
                <w:szCs w:val="20"/>
                <w:lang w:eastAsia="en-US"/>
              </w:rPr>
            </w:pPr>
          </w:p>
          <w:p w:rsidR="001B2D2B" w:rsidRPr="00EE7A72" w:rsidRDefault="001B2D2B" w:rsidP="00EE7A72">
            <w:pPr>
              <w:pStyle w:val="Paragraph"/>
              <w:spacing w:before="0" w:after="0" w:line="240" w:lineRule="auto"/>
              <w:rPr>
                <w:rFonts w:asciiTheme="minorHAnsi" w:hAnsiTheme="minorHAnsi" w:cs="Arial"/>
                <w:b/>
                <w:sz w:val="20"/>
                <w:szCs w:val="20"/>
                <w:lang w:eastAsia="en-US"/>
              </w:rPr>
            </w:pPr>
          </w:p>
          <w:p w:rsidR="001B2D2B" w:rsidRPr="00EE7A72" w:rsidRDefault="001B2D2B" w:rsidP="00EE7A72">
            <w:pPr>
              <w:pStyle w:val="Paragraph"/>
              <w:spacing w:before="0" w:after="0" w:line="240" w:lineRule="auto"/>
              <w:ind w:left="34"/>
              <w:rPr>
                <w:rFonts w:asciiTheme="minorHAnsi" w:hAnsiTheme="minorHAnsi" w:cs="Arial"/>
                <w:b/>
                <w:sz w:val="20"/>
                <w:szCs w:val="20"/>
                <w:lang w:eastAsia="en-US"/>
              </w:rPr>
            </w:pPr>
          </w:p>
          <w:p w:rsidR="00B85F4E" w:rsidRPr="00EE7A72" w:rsidRDefault="00B85F4E" w:rsidP="00EE7A72">
            <w:pPr>
              <w:pStyle w:val="Paragraph"/>
              <w:spacing w:before="0" w:after="0" w:line="240" w:lineRule="auto"/>
              <w:ind w:left="34"/>
              <w:rPr>
                <w:rFonts w:asciiTheme="minorHAnsi" w:hAnsiTheme="minorHAnsi" w:cs="Arial"/>
                <w:b/>
                <w:sz w:val="20"/>
                <w:szCs w:val="20"/>
                <w:lang w:eastAsia="en-US"/>
              </w:rPr>
            </w:pPr>
          </w:p>
          <w:p w:rsidR="00B85F4E" w:rsidRDefault="00B85F4E" w:rsidP="00EE7A72">
            <w:pPr>
              <w:pStyle w:val="Paragraph"/>
              <w:spacing w:before="0" w:after="0" w:line="240" w:lineRule="auto"/>
              <w:ind w:left="34"/>
              <w:rPr>
                <w:rFonts w:asciiTheme="minorHAnsi" w:hAnsiTheme="minorHAnsi" w:cs="Arial"/>
                <w:b/>
                <w:sz w:val="20"/>
                <w:szCs w:val="20"/>
                <w:lang w:eastAsia="en-US"/>
              </w:rPr>
            </w:pPr>
          </w:p>
          <w:p w:rsidR="00933075" w:rsidRDefault="00933075" w:rsidP="00EE7A72">
            <w:pPr>
              <w:pStyle w:val="Paragraph"/>
              <w:spacing w:before="0" w:after="0" w:line="240" w:lineRule="auto"/>
              <w:ind w:left="34"/>
              <w:rPr>
                <w:rFonts w:asciiTheme="minorHAnsi" w:hAnsiTheme="minorHAnsi" w:cs="Arial"/>
                <w:b/>
                <w:sz w:val="20"/>
                <w:szCs w:val="20"/>
                <w:lang w:eastAsia="en-US"/>
              </w:rPr>
            </w:pPr>
          </w:p>
          <w:p w:rsidR="00933075" w:rsidRPr="00EE7A72" w:rsidRDefault="00933075" w:rsidP="00933075">
            <w:pPr>
              <w:pStyle w:val="Paragraph"/>
              <w:spacing w:before="0" w:after="0" w:line="240" w:lineRule="auto"/>
              <w:rPr>
                <w:rFonts w:asciiTheme="minorHAnsi" w:hAnsiTheme="minorHAnsi" w:cs="Arial"/>
                <w:b/>
                <w:sz w:val="20"/>
                <w:szCs w:val="20"/>
                <w:lang w:eastAsia="en-US"/>
              </w:rPr>
            </w:pPr>
          </w:p>
          <w:p w:rsidR="00B85F4E" w:rsidRPr="00EE7A72" w:rsidRDefault="00B85F4E" w:rsidP="00EE7A72">
            <w:pPr>
              <w:pStyle w:val="Paragraph"/>
              <w:spacing w:before="0" w:after="0" w:line="240" w:lineRule="auto"/>
              <w:ind w:left="34"/>
              <w:rPr>
                <w:rFonts w:asciiTheme="minorHAnsi" w:hAnsiTheme="minorHAnsi" w:cs="Arial"/>
                <w:b/>
                <w:sz w:val="20"/>
                <w:szCs w:val="20"/>
                <w:lang w:eastAsia="en-US"/>
              </w:rPr>
            </w:pPr>
          </w:p>
          <w:p w:rsidR="00B85F4E" w:rsidRPr="00EE7A72" w:rsidRDefault="00B85F4E" w:rsidP="00EE7A72">
            <w:pPr>
              <w:pStyle w:val="Paragraph"/>
              <w:spacing w:before="0" w:after="0" w:line="240" w:lineRule="auto"/>
              <w:ind w:left="34"/>
              <w:rPr>
                <w:rFonts w:asciiTheme="minorHAnsi" w:hAnsiTheme="minorHAnsi" w:cs="Arial"/>
                <w:b/>
                <w:sz w:val="20"/>
                <w:szCs w:val="20"/>
                <w:lang w:eastAsia="en-US"/>
              </w:rPr>
            </w:pPr>
          </w:p>
          <w:p w:rsidR="00C940D0" w:rsidRPr="00EE7A72" w:rsidRDefault="000816BE" w:rsidP="00EE7A72">
            <w:pPr>
              <w:pStyle w:val="Paragraph"/>
              <w:spacing w:before="0" w:after="0" w:line="240" w:lineRule="auto"/>
              <w:rPr>
                <w:rFonts w:asciiTheme="minorHAnsi" w:hAnsiTheme="minorHAnsi" w:cs="Arial"/>
                <w:b/>
                <w:sz w:val="20"/>
                <w:szCs w:val="20"/>
                <w:lang w:eastAsia="en-US"/>
              </w:rPr>
            </w:pPr>
            <w:r w:rsidRPr="00EE7A72">
              <w:rPr>
                <w:rFonts w:asciiTheme="minorHAnsi" w:hAnsiTheme="minorHAnsi" w:cs="Arial"/>
                <w:b/>
                <w:sz w:val="20"/>
                <w:szCs w:val="20"/>
                <w:lang w:eastAsia="en-US"/>
              </w:rPr>
              <w:t xml:space="preserve">Assessment </w:t>
            </w:r>
            <w:r w:rsidR="00541785">
              <w:rPr>
                <w:rFonts w:asciiTheme="minorHAnsi" w:hAnsiTheme="minorHAnsi" w:cs="Arial"/>
                <w:b/>
                <w:sz w:val="20"/>
                <w:szCs w:val="20"/>
                <w:lang w:eastAsia="en-US"/>
              </w:rPr>
              <w:t>Task</w:t>
            </w:r>
            <w:r w:rsidRPr="00EE7A72">
              <w:rPr>
                <w:rFonts w:asciiTheme="minorHAnsi" w:hAnsiTheme="minorHAnsi" w:cs="Arial"/>
                <w:b/>
                <w:sz w:val="20"/>
                <w:szCs w:val="20"/>
                <w:lang w:eastAsia="en-US"/>
              </w:rPr>
              <w:t xml:space="preserve"> 10</w:t>
            </w:r>
            <w:r w:rsidR="001B2D2B" w:rsidRPr="00EE7A72">
              <w:rPr>
                <w:rFonts w:asciiTheme="minorHAnsi" w:hAnsiTheme="minorHAnsi" w:cs="Arial"/>
                <w:b/>
                <w:sz w:val="20"/>
                <w:szCs w:val="20"/>
                <w:lang w:eastAsia="en-US"/>
              </w:rPr>
              <w:t xml:space="preserve"> </w:t>
            </w:r>
            <w:r w:rsidR="001B2D2B" w:rsidRPr="00EE7A72">
              <w:rPr>
                <w:rFonts w:asciiTheme="minorHAnsi" w:hAnsiTheme="minorHAnsi" w:cs="Arial"/>
                <w:b/>
                <w:sz w:val="20"/>
                <w:szCs w:val="20"/>
                <w:lang w:eastAsia="en-US"/>
              </w:rPr>
              <w:br/>
              <w:t xml:space="preserve">Response: </w:t>
            </w:r>
            <w:r w:rsidR="00EF2B2D" w:rsidRPr="00EE7A72">
              <w:rPr>
                <w:rFonts w:asciiTheme="minorHAnsi" w:hAnsiTheme="minorHAnsi" w:cs="Arial"/>
                <w:b/>
                <w:sz w:val="20"/>
                <w:szCs w:val="20"/>
                <w:lang w:eastAsia="en-US"/>
              </w:rPr>
              <w:t xml:space="preserve">Listening </w:t>
            </w:r>
            <w:r w:rsidR="001B2D2B" w:rsidRPr="00EE7A72">
              <w:rPr>
                <w:rFonts w:asciiTheme="minorHAnsi" w:hAnsiTheme="minorHAnsi" w:cs="Arial"/>
                <w:b/>
                <w:sz w:val="20"/>
                <w:szCs w:val="20"/>
                <w:lang w:eastAsia="en-US"/>
              </w:rPr>
              <w:t>(Week 12</w:t>
            </w:r>
            <w:proofErr w:type="gramStart"/>
            <w:r w:rsidR="001B2D2B" w:rsidRPr="00EE7A72">
              <w:rPr>
                <w:rFonts w:asciiTheme="minorHAnsi" w:hAnsiTheme="minorHAnsi" w:cs="Arial"/>
                <w:b/>
                <w:sz w:val="20"/>
                <w:szCs w:val="20"/>
                <w:lang w:eastAsia="en-US"/>
              </w:rPr>
              <w:t>)</w:t>
            </w:r>
            <w:proofErr w:type="gramEnd"/>
            <w:r w:rsidR="00C940D0" w:rsidRPr="00EE7A72">
              <w:rPr>
                <w:rFonts w:asciiTheme="minorHAnsi" w:hAnsiTheme="minorHAnsi" w:cs="Arial"/>
                <w:b/>
                <w:sz w:val="20"/>
                <w:szCs w:val="20"/>
                <w:lang w:eastAsia="en-US"/>
              </w:rPr>
              <w:br/>
            </w:r>
            <w:r w:rsidR="00C940D0" w:rsidRPr="00EE7A72">
              <w:rPr>
                <w:rFonts w:asciiTheme="minorHAnsi" w:hAnsiTheme="minorHAnsi" w:cs="Arial"/>
                <w:bCs/>
                <w:sz w:val="20"/>
                <w:szCs w:val="20"/>
                <w:lang w:val="en-GB" w:eastAsia="en-US"/>
              </w:rPr>
              <w:t>Listen to spoken texts in</w:t>
            </w:r>
            <w:r w:rsidR="00872DD9" w:rsidRPr="00EE7A72">
              <w:rPr>
                <w:rFonts w:asciiTheme="minorHAnsi" w:hAnsiTheme="minorHAnsi" w:cs="Arial"/>
                <w:bCs/>
                <w:sz w:val="20"/>
                <w:szCs w:val="20"/>
                <w:lang w:val="en-GB" w:eastAsia="en-US"/>
              </w:rPr>
              <w:t xml:space="preserve"> the</w:t>
            </w:r>
            <w:r w:rsidR="00C940D0" w:rsidRPr="00EE7A72">
              <w:rPr>
                <w:rFonts w:asciiTheme="minorHAnsi" w:hAnsiTheme="minorHAnsi" w:cs="Arial"/>
                <w:bCs/>
                <w:sz w:val="20"/>
                <w:szCs w:val="20"/>
                <w:lang w:val="en-GB" w:eastAsia="en-US"/>
              </w:rPr>
              <w:t xml:space="preserve"> Language and respond in English or </w:t>
            </w:r>
            <w:r w:rsidR="00872DD9" w:rsidRPr="00EE7A72">
              <w:rPr>
                <w:rFonts w:asciiTheme="minorHAnsi" w:hAnsiTheme="minorHAnsi" w:cs="Arial"/>
                <w:bCs/>
                <w:sz w:val="20"/>
                <w:szCs w:val="20"/>
                <w:lang w:val="en-GB" w:eastAsia="en-US"/>
              </w:rPr>
              <w:t xml:space="preserve">the </w:t>
            </w:r>
            <w:r w:rsidR="00C940D0" w:rsidRPr="00EE7A72">
              <w:rPr>
                <w:rFonts w:asciiTheme="minorHAnsi" w:hAnsiTheme="minorHAnsi" w:cs="Arial"/>
                <w:bCs/>
                <w:sz w:val="20"/>
                <w:szCs w:val="20"/>
                <w:lang w:val="en-GB" w:eastAsia="en-US"/>
              </w:rPr>
              <w:t xml:space="preserve">Language to questions in English or </w:t>
            </w:r>
            <w:r w:rsidR="00872DD9" w:rsidRPr="00EE7A72">
              <w:rPr>
                <w:rFonts w:asciiTheme="minorHAnsi" w:hAnsiTheme="minorHAnsi" w:cs="Arial"/>
                <w:bCs/>
                <w:sz w:val="20"/>
                <w:szCs w:val="20"/>
                <w:lang w:val="en-GB" w:eastAsia="en-US"/>
              </w:rPr>
              <w:t xml:space="preserve">the </w:t>
            </w:r>
            <w:r w:rsidR="00C940D0" w:rsidRPr="00EE7A72">
              <w:rPr>
                <w:rFonts w:asciiTheme="minorHAnsi" w:hAnsiTheme="minorHAnsi" w:cs="Arial"/>
                <w:bCs/>
                <w:sz w:val="20"/>
                <w:szCs w:val="20"/>
                <w:lang w:val="en-GB" w:eastAsia="en-US"/>
              </w:rPr>
              <w:t>Language.</w:t>
            </w:r>
          </w:p>
          <w:p w:rsidR="00201EE8" w:rsidRPr="00EE7A72" w:rsidRDefault="000816BE" w:rsidP="00EE7A72">
            <w:pPr>
              <w:pStyle w:val="Paragraph"/>
              <w:spacing w:before="0" w:after="0" w:line="240" w:lineRule="auto"/>
              <w:rPr>
                <w:rFonts w:asciiTheme="minorHAnsi" w:hAnsiTheme="minorHAnsi" w:cs="Arial"/>
                <w:b/>
                <w:sz w:val="20"/>
                <w:szCs w:val="20"/>
                <w:lang w:eastAsia="en-US"/>
              </w:rPr>
            </w:pPr>
            <w:r w:rsidRPr="00EE7A72">
              <w:rPr>
                <w:rFonts w:asciiTheme="minorHAnsi" w:hAnsiTheme="minorHAnsi" w:cs="Arial"/>
                <w:b/>
                <w:sz w:val="20"/>
                <w:szCs w:val="20"/>
                <w:lang w:eastAsia="en-US"/>
              </w:rPr>
              <w:t xml:space="preserve">Assessment </w:t>
            </w:r>
            <w:r w:rsidR="00541785">
              <w:rPr>
                <w:rFonts w:asciiTheme="minorHAnsi" w:hAnsiTheme="minorHAnsi" w:cs="Arial"/>
                <w:b/>
                <w:sz w:val="20"/>
                <w:szCs w:val="20"/>
                <w:lang w:eastAsia="en-US"/>
              </w:rPr>
              <w:t>Task</w:t>
            </w:r>
            <w:r w:rsidRPr="00EE7A72">
              <w:rPr>
                <w:rFonts w:asciiTheme="minorHAnsi" w:hAnsiTheme="minorHAnsi" w:cs="Arial"/>
                <w:b/>
                <w:sz w:val="20"/>
                <w:szCs w:val="20"/>
                <w:lang w:eastAsia="en-US"/>
              </w:rPr>
              <w:t xml:space="preserve"> 11</w:t>
            </w:r>
            <w:r w:rsidR="00201EE8" w:rsidRPr="00EE7A72">
              <w:rPr>
                <w:rFonts w:asciiTheme="minorHAnsi" w:hAnsiTheme="minorHAnsi" w:cs="Arial"/>
                <w:b/>
                <w:sz w:val="20"/>
                <w:szCs w:val="20"/>
                <w:lang w:eastAsia="en-US"/>
              </w:rPr>
              <w:t xml:space="preserve"> </w:t>
            </w:r>
            <w:r w:rsidR="00201EE8" w:rsidRPr="00EE7A72">
              <w:rPr>
                <w:rFonts w:asciiTheme="minorHAnsi" w:hAnsiTheme="minorHAnsi" w:cs="Arial"/>
                <w:b/>
                <w:sz w:val="20"/>
                <w:szCs w:val="20"/>
                <w:lang w:eastAsia="en-US"/>
              </w:rPr>
              <w:br/>
            </w:r>
            <w:r w:rsidR="00EF2B2D" w:rsidRPr="00EE7A72">
              <w:rPr>
                <w:rFonts w:asciiTheme="minorHAnsi" w:hAnsiTheme="minorHAnsi"/>
                <w:b/>
                <w:sz w:val="20"/>
                <w:szCs w:val="20"/>
              </w:rPr>
              <w:t>Oral</w:t>
            </w:r>
            <w:r w:rsidR="001B2D2B" w:rsidRPr="00EE7A72">
              <w:rPr>
                <w:rFonts w:asciiTheme="minorHAnsi" w:hAnsiTheme="minorHAnsi"/>
                <w:b/>
                <w:sz w:val="20"/>
                <w:szCs w:val="20"/>
              </w:rPr>
              <w:t xml:space="preserve"> </w:t>
            </w:r>
            <w:proofErr w:type="gramStart"/>
            <w:r w:rsidR="001B2D2B" w:rsidRPr="00EE7A72">
              <w:rPr>
                <w:rFonts w:asciiTheme="minorHAnsi" w:hAnsiTheme="minorHAnsi"/>
                <w:b/>
                <w:sz w:val="20"/>
                <w:szCs w:val="20"/>
              </w:rPr>
              <w:t>communication</w:t>
            </w:r>
            <w:proofErr w:type="gramEnd"/>
            <w:r w:rsidR="00EF2B2D" w:rsidRPr="00EE7A72">
              <w:rPr>
                <w:rFonts w:asciiTheme="minorHAnsi" w:hAnsiTheme="minorHAnsi" w:cs="Arial"/>
                <w:b/>
                <w:sz w:val="20"/>
                <w:szCs w:val="20"/>
                <w:lang w:eastAsia="en-US"/>
              </w:rPr>
              <w:br/>
              <w:t>(Week 14</w:t>
            </w:r>
            <w:r w:rsidR="00201EE8" w:rsidRPr="00EE7A72">
              <w:rPr>
                <w:rFonts w:asciiTheme="minorHAnsi" w:hAnsiTheme="minorHAnsi" w:cs="Arial"/>
                <w:b/>
                <w:sz w:val="20"/>
                <w:szCs w:val="20"/>
                <w:lang w:eastAsia="en-US"/>
              </w:rPr>
              <w:t>)</w:t>
            </w:r>
            <w:r w:rsidR="00C940D0" w:rsidRPr="00EE7A72">
              <w:rPr>
                <w:rFonts w:asciiTheme="minorHAnsi" w:hAnsiTheme="minorHAnsi" w:cs="Arial"/>
                <w:b/>
                <w:sz w:val="20"/>
                <w:szCs w:val="20"/>
                <w:lang w:eastAsia="en-US"/>
              </w:rPr>
              <w:br/>
            </w:r>
            <w:r w:rsidR="00A37F8C" w:rsidRPr="00EE7A72">
              <w:rPr>
                <w:rFonts w:asciiTheme="minorHAnsi" w:hAnsiTheme="minorHAnsi" w:cs="Arial"/>
                <w:sz w:val="20"/>
                <w:szCs w:val="20"/>
                <w:lang w:eastAsia="en-US"/>
              </w:rPr>
              <w:t>Deliver an o</w:t>
            </w:r>
            <w:r w:rsidR="00872DD9" w:rsidRPr="00EE7A72">
              <w:rPr>
                <w:rFonts w:asciiTheme="minorHAnsi" w:hAnsiTheme="minorHAnsi" w:cs="Arial"/>
                <w:sz w:val="20"/>
                <w:szCs w:val="20"/>
                <w:lang w:eastAsia="en-US"/>
              </w:rPr>
              <w:t xml:space="preserve">ral presentation </w:t>
            </w:r>
            <w:r w:rsidR="00C940D0" w:rsidRPr="00EE7A72">
              <w:rPr>
                <w:rFonts w:asciiTheme="minorHAnsi" w:hAnsiTheme="minorHAnsi" w:cs="Arial"/>
                <w:sz w:val="20"/>
                <w:szCs w:val="20"/>
                <w:lang w:eastAsia="en-US"/>
              </w:rPr>
              <w:t>about</w:t>
            </w:r>
            <w:r w:rsidR="00872DD9" w:rsidRPr="00EE7A72">
              <w:rPr>
                <w:rFonts w:asciiTheme="minorHAnsi" w:hAnsiTheme="minorHAnsi" w:cs="Arial"/>
                <w:sz w:val="20"/>
                <w:szCs w:val="20"/>
                <w:lang w:eastAsia="en-US"/>
              </w:rPr>
              <w:t xml:space="preserve"> your cultural heritage.</w:t>
            </w:r>
          </w:p>
        </w:tc>
        <w:tc>
          <w:tcPr>
            <w:tcW w:w="4961" w:type="dxa"/>
          </w:tcPr>
          <w:p w:rsidR="00201EE8" w:rsidRPr="00EE7A72" w:rsidRDefault="00201EE8" w:rsidP="00EE7A72">
            <w:pPr>
              <w:pStyle w:val="Paragraph"/>
              <w:spacing w:before="0" w:after="0" w:line="240" w:lineRule="auto"/>
              <w:rPr>
                <w:b/>
                <w:sz w:val="20"/>
                <w:szCs w:val="20"/>
              </w:rPr>
            </w:pPr>
            <w:r w:rsidRPr="00EE7A72">
              <w:rPr>
                <w:b/>
                <w:sz w:val="20"/>
                <w:szCs w:val="20"/>
              </w:rPr>
              <w:t>Language knowledge and use</w:t>
            </w:r>
          </w:p>
          <w:p w:rsidR="00201EE8" w:rsidRPr="00EE7A72" w:rsidRDefault="00201EE8" w:rsidP="00EE7A72">
            <w:pPr>
              <w:pStyle w:val="Paragraph"/>
              <w:spacing w:before="0" w:after="0" w:line="240" w:lineRule="auto"/>
              <w:rPr>
                <w:b/>
                <w:i/>
                <w:sz w:val="20"/>
                <w:szCs w:val="20"/>
              </w:rPr>
            </w:pPr>
            <w:r w:rsidRPr="00EE7A72">
              <w:rPr>
                <w:b/>
                <w:i/>
                <w:sz w:val="20"/>
                <w:szCs w:val="20"/>
              </w:rPr>
              <w:t>Features of language</w:t>
            </w:r>
          </w:p>
          <w:p w:rsidR="00201EE8" w:rsidRPr="00EE7A72" w:rsidRDefault="00201EE8" w:rsidP="00EE7A72">
            <w:pPr>
              <w:pStyle w:val="ListItem"/>
              <w:numPr>
                <w:ilvl w:val="0"/>
                <w:numId w:val="23"/>
              </w:numPr>
              <w:spacing w:before="0" w:after="0" w:line="240" w:lineRule="auto"/>
              <w:ind w:left="425" w:hanging="425"/>
              <w:rPr>
                <w:sz w:val="20"/>
                <w:szCs w:val="20"/>
              </w:rPr>
            </w:pPr>
            <w:r w:rsidRPr="00EE7A72">
              <w:rPr>
                <w:sz w:val="20"/>
                <w:szCs w:val="20"/>
              </w:rPr>
              <w:t>stress patterns and rhythms in conveying meaning</w:t>
            </w:r>
          </w:p>
          <w:p w:rsidR="00201EE8" w:rsidRPr="00EE7A72" w:rsidRDefault="00201EE8" w:rsidP="00EE7A72">
            <w:pPr>
              <w:pStyle w:val="ListItem"/>
              <w:numPr>
                <w:ilvl w:val="0"/>
                <w:numId w:val="23"/>
              </w:numPr>
              <w:spacing w:before="0" w:after="0" w:line="240" w:lineRule="auto"/>
              <w:ind w:left="425" w:hanging="425"/>
              <w:rPr>
                <w:sz w:val="20"/>
                <w:szCs w:val="20"/>
              </w:rPr>
            </w:pPr>
            <w:r w:rsidRPr="00EE7A72">
              <w:rPr>
                <w:sz w:val="20"/>
                <w:szCs w:val="20"/>
              </w:rPr>
              <w:t>common vocabulary relating to people, family, relationships, kinship groupings, celebrations, expressing time and order of events and simple comparisons</w:t>
            </w:r>
          </w:p>
          <w:p w:rsidR="00201EE8" w:rsidRPr="00EE7A72" w:rsidRDefault="00201EE8" w:rsidP="00EE7A72">
            <w:pPr>
              <w:pStyle w:val="ListItem"/>
              <w:numPr>
                <w:ilvl w:val="0"/>
                <w:numId w:val="23"/>
              </w:numPr>
              <w:spacing w:before="0" w:after="0" w:line="240" w:lineRule="auto"/>
              <w:ind w:left="425" w:hanging="425"/>
              <w:rPr>
                <w:sz w:val="20"/>
                <w:szCs w:val="20"/>
              </w:rPr>
            </w:pPr>
            <w:r w:rsidRPr="00EE7A72">
              <w:rPr>
                <w:sz w:val="20"/>
                <w:szCs w:val="20"/>
              </w:rPr>
              <w:t>common singular and non-singular pronouns, adjectives, time phrases and other adverbials and/or verb tense</w:t>
            </w:r>
          </w:p>
          <w:p w:rsidR="00201EE8" w:rsidRPr="00EE7A72" w:rsidRDefault="00201EE8" w:rsidP="00EE7A72">
            <w:pPr>
              <w:pStyle w:val="ListItem"/>
              <w:numPr>
                <w:ilvl w:val="0"/>
                <w:numId w:val="23"/>
              </w:numPr>
              <w:spacing w:before="0" w:after="0" w:line="240" w:lineRule="auto"/>
              <w:ind w:left="425" w:hanging="425"/>
              <w:rPr>
                <w:sz w:val="20"/>
                <w:szCs w:val="20"/>
              </w:rPr>
            </w:pPr>
            <w:r w:rsidRPr="00EE7A72">
              <w:rPr>
                <w:sz w:val="20"/>
                <w:szCs w:val="20"/>
              </w:rPr>
              <w:t>sentences, paragraphs and appropriate questions to access information, including non-verbal communication</w:t>
            </w:r>
          </w:p>
          <w:p w:rsidR="00201EE8" w:rsidRPr="00EE7A72" w:rsidRDefault="00201EE8" w:rsidP="00EE7A72">
            <w:pPr>
              <w:pStyle w:val="ListItem"/>
              <w:numPr>
                <w:ilvl w:val="0"/>
                <w:numId w:val="23"/>
              </w:numPr>
              <w:spacing w:before="0" w:after="0" w:line="240" w:lineRule="auto"/>
              <w:ind w:left="425" w:hanging="425"/>
              <w:rPr>
                <w:sz w:val="20"/>
                <w:szCs w:val="20"/>
              </w:rPr>
            </w:pPr>
            <w:r w:rsidRPr="00EE7A72">
              <w:rPr>
                <w:sz w:val="20"/>
                <w:szCs w:val="20"/>
              </w:rPr>
              <w:t>metalanguage</w:t>
            </w:r>
          </w:p>
          <w:p w:rsidR="00201EE8" w:rsidRPr="00EE7A72" w:rsidRDefault="00201EE8" w:rsidP="00E37FEA">
            <w:pPr>
              <w:pStyle w:val="Paragraph"/>
              <w:spacing w:after="0" w:line="240" w:lineRule="auto"/>
              <w:rPr>
                <w:b/>
                <w:sz w:val="20"/>
                <w:szCs w:val="20"/>
              </w:rPr>
            </w:pPr>
            <w:r w:rsidRPr="00EE7A72">
              <w:rPr>
                <w:b/>
                <w:sz w:val="20"/>
                <w:szCs w:val="20"/>
              </w:rPr>
              <w:t>Varieties of texts</w:t>
            </w:r>
          </w:p>
          <w:p w:rsidR="00201EE8" w:rsidRPr="00EE7A72" w:rsidRDefault="00201EE8" w:rsidP="00EE7A72">
            <w:pPr>
              <w:pStyle w:val="ListItem"/>
              <w:numPr>
                <w:ilvl w:val="0"/>
                <w:numId w:val="23"/>
              </w:numPr>
              <w:spacing w:before="0" w:after="0" w:line="240" w:lineRule="auto"/>
              <w:ind w:left="425" w:hanging="425"/>
              <w:rPr>
                <w:sz w:val="20"/>
                <w:szCs w:val="20"/>
              </w:rPr>
            </w:pPr>
            <w:r w:rsidRPr="00EE7A72">
              <w:rPr>
                <w:sz w:val="20"/>
                <w:szCs w:val="20"/>
              </w:rPr>
              <w:t>simple oral description, explanation, interview, autobiography and biography, oral history, song, dance</w:t>
            </w:r>
          </w:p>
          <w:p w:rsidR="00201EE8" w:rsidRPr="00EE7A72" w:rsidRDefault="00201EE8" w:rsidP="00EE7A72">
            <w:pPr>
              <w:pStyle w:val="ListItem"/>
              <w:numPr>
                <w:ilvl w:val="0"/>
                <w:numId w:val="23"/>
              </w:numPr>
              <w:spacing w:before="0" w:after="0" w:line="240" w:lineRule="auto"/>
              <w:ind w:left="425" w:hanging="425"/>
              <w:rPr>
                <w:sz w:val="20"/>
                <w:szCs w:val="20"/>
              </w:rPr>
            </w:pPr>
            <w:r w:rsidRPr="00EE7A72">
              <w:rPr>
                <w:sz w:val="20"/>
                <w:szCs w:val="20"/>
              </w:rPr>
              <w:t xml:space="preserve">visual and written text types, including multimedia: </w:t>
            </w:r>
            <w:r w:rsidR="00CE0072" w:rsidRPr="00EE7A72">
              <w:rPr>
                <w:sz w:val="20"/>
                <w:szCs w:val="20"/>
              </w:rPr>
              <w:t xml:space="preserve">diagram, poster, </w:t>
            </w:r>
            <w:r w:rsidRPr="00EE7A72">
              <w:rPr>
                <w:sz w:val="20"/>
                <w:szCs w:val="20"/>
              </w:rPr>
              <w:t>bilingual dictionary</w:t>
            </w:r>
          </w:p>
          <w:p w:rsidR="00201EE8" w:rsidRPr="00EE7A72" w:rsidRDefault="00201EE8" w:rsidP="00E37FEA">
            <w:pPr>
              <w:pStyle w:val="Paragraph"/>
              <w:spacing w:after="0" w:line="240" w:lineRule="auto"/>
              <w:rPr>
                <w:b/>
                <w:sz w:val="20"/>
                <w:szCs w:val="20"/>
              </w:rPr>
            </w:pPr>
            <w:r w:rsidRPr="00EE7A72">
              <w:rPr>
                <w:b/>
                <w:sz w:val="20"/>
                <w:szCs w:val="20"/>
              </w:rPr>
              <w:t>Cultural understandings</w:t>
            </w:r>
          </w:p>
          <w:p w:rsidR="00201EE8" w:rsidRPr="00EE7A72" w:rsidRDefault="00201EE8" w:rsidP="00EE7A72">
            <w:pPr>
              <w:pStyle w:val="Paragraph"/>
              <w:spacing w:before="0" w:after="0" w:line="240" w:lineRule="auto"/>
              <w:rPr>
                <w:b/>
                <w:i/>
                <w:sz w:val="20"/>
                <w:szCs w:val="20"/>
              </w:rPr>
            </w:pPr>
            <w:r w:rsidRPr="00EE7A72">
              <w:rPr>
                <w:b/>
                <w:i/>
                <w:sz w:val="20"/>
                <w:szCs w:val="20"/>
              </w:rPr>
              <w:t>Language ecology</w:t>
            </w:r>
          </w:p>
          <w:p w:rsidR="00201EE8" w:rsidRPr="00EE7A72" w:rsidRDefault="00201EE8" w:rsidP="00EE7A72">
            <w:pPr>
              <w:pStyle w:val="ListItem"/>
              <w:numPr>
                <w:ilvl w:val="0"/>
                <w:numId w:val="23"/>
              </w:numPr>
              <w:spacing w:before="0" w:after="0" w:line="240" w:lineRule="auto"/>
              <w:ind w:left="425" w:hanging="425"/>
              <w:rPr>
                <w:sz w:val="20"/>
                <w:szCs w:val="20"/>
              </w:rPr>
            </w:pPr>
            <w:r w:rsidRPr="00EE7A72">
              <w:rPr>
                <w:sz w:val="20"/>
                <w:szCs w:val="20"/>
              </w:rPr>
              <w:t>language distribution, use and attitudes in the language community</w:t>
            </w:r>
          </w:p>
          <w:p w:rsidR="00201EE8" w:rsidRPr="00EE7A72" w:rsidRDefault="00201EE8" w:rsidP="00EE7A72">
            <w:pPr>
              <w:pStyle w:val="ListItem"/>
              <w:numPr>
                <w:ilvl w:val="0"/>
                <w:numId w:val="23"/>
              </w:numPr>
              <w:spacing w:before="0" w:after="0" w:line="240" w:lineRule="auto"/>
              <w:ind w:left="425" w:hanging="425"/>
              <w:rPr>
                <w:b/>
                <w:sz w:val="20"/>
                <w:szCs w:val="20"/>
              </w:rPr>
            </w:pPr>
            <w:r w:rsidRPr="00EE7A72">
              <w:rPr>
                <w:sz w:val="20"/>
                <w:szCs w:val="20"/>
              </w:rPr>
              <w:t>why many languages have become endangered or extinct</w:t>
            </w:r>
          </w:p>
          <w:p w:rsidR="00201EE8" w:rsidRPr="00EE7A72" w:rsidRDefault="00201EE8" w:rsidP="00EE7A72">
            <w:pPr>
              <w:pStyle w:val="Paragraph"/>
              <w:spacing w:before="0" w:after="0" w:line="240" w:lineRule="auto"/>
              <w:rPr>
                <w:b/>
                <w:i/>
                <w:sz w:val="20"/>
                <w:szCs w:val="20"/>
              </w:rPr>
            </w:pPr>
            <w:r w:rsidRPr="00EE7A72">
              <w:rPr>
                <w:b/>
                <w:i/>
                <w:sz w:val="20"/>
                <w:szCs w:val="20"/>
              </w:rPr>
              <w:t>Cultural protocols in accessing, eliciting, recording and storing information</w:t>
            </w:r>
          </w:p>
          <w:p w:rsidR="00CE0072" w:rsidRPr="00EE7A72" w:rsidRDefault="00CE0072" w:rsidP="00EE7A72">
            <w:pPr>
              <w:pStyle w:val="ListItem"/>
              <w:numPr>
                <w:ilvl w:val="0"/>
                <w:numId w:val="23"/>
              </w:numPr>
              <w:spacing w:before="0" w:after="0" w:line="240" w:lineRule="auto"/>
              <w:ind w:left="425" w:hanging="425"/>
              <w:rPr>
                <w:sz w:val="20"/>
                <w:szCs w:val="20"/>
              </w:rPr>
            </w:pPr>
            <w:r w:rsidRPr="00EE7A72">
              <w:rPr>
                <w:sz w:val="20"/>
                <w:szCs w:val="20"/>
              </w:rPr>
              <w:t xml:space="preserve">basic storage and maintenance </w:t>
            </w:r>
            <w:r w:rsidR="00A37F8C" w:rsidRPr="00EE7A72">
              <w:rPr>
                <w:sz w:val="20"/>
                <w:szCs w:val="20"/>
              </w:rPr>
              <w:t>systems</w:t>
            </w:r>
          </w:p>
          <w:p w:rsidR="00201EE8" w:rsidRPr="00933075" w:rsidRDefault="00CE0072" w:rsidP="00933075">
            <w:pPr>
              <w:pStyle w:val="ListItem"/>
              <w:numPr>
                <w:ilvl w:val="0"/>
                <w:numId w:val="0"/>
              </w:numPr>
              <w:spacing w:after="0" w:line="240" w:lineRule="auto"/>
              <w:rPr>
                <w:b/>
                <w:sz w:val="20"/>
                <w:szCs w:val="20"/>
              </w:rPr>
            </w:pPr>
            <w:r w:rsidRPr="00EE7A72">
              <w:rPr>
                <w:b/>
                <w:sz w:val="20"/>
                <w:szCs w:val="20"/>
              </w:rPr>
              <w:t>Learning and communication strategies</w:t>
            </w:r>
          </w:p>
        </w:tc>
      </w:tr>
    </w:tbl>
    <w:p w:rsidR="00201EE8" w:rsidRPr="00830E7A" w:rsidRDefault="00201EE8" w:rsidP="00C57088"/>
    <w:sectPr w:rsidR="00201EE8" w:rsidRPr="00830E7A" w:rsidSect="00BA1927">
      <w:headerReference w:type="even" r:id="rId14"/>
      <w:headerReference w:type="default" r:id="rId15"/>
      <w:footerReference w:type="even" r:id="rId16"/>
      <w:footerReference w:type="default" r:id="rId17"/>
      <w:pgSz w:w="11906" w:h="16838"/>
      <w:pgMar w:top="820" w:right="1440" w:bottom="1843"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9F" w:rsidRDefault="0048649F" w:rsidP="00E04A4F">
      <w:r>
        <w:separator/>
      </w:r>
    </w:p>
  </w:endnote>
  <w:endnote w:type="continuationSeparator" w:id="0">
    <w:p w:rsidR="0048649F" w:rsidRDefault="0048649F" w:rsidP="00E0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A9" w:rsidRPr="005400A9" w:rsidRDefault="005400A9" w:rsidP="005400A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2015/4710v2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9F" w:rsidRPr="00DE34C4" w:rsidRDefault="0048649F" w:rsidP="0091782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9F" w:rsidRPr="00B93A0C" w:rsidRDefault="0048649F" w:rsidP="00A72F93">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Aboriginal Languages of Western Australia</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9F" w:rsidRPr="00B93A0C" w:rsidRDefault="0048649F" w:rsidP="00A72F9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Aboriginal Languages of Western Australia</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9F" w:rsidRDefault="0048649F" w:rsidP="00E04A4F">
      <w:r>
        <w:separator/>
      </w:r>
    </w:p>
  </w:footnote>
  <w:footnote w:type="continuationSeparator" w:id="0">
    <w:p w:rsidR="0048649F" w:rsidRDefault="0048649F" w:rsidP="00E04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9F" w:rsidRDefault="0048649F" w:rsidP="00A806B4">
    <w:pPr>
      <w:pStyle w:val="Header"/>
      <w:ind w:left="-851"/>
    </w:pPr>
    <w:r>
      <w:rPr>
        <w:noProof/>
      </w:rPr>
      <w:drawing>
        <wp:inline distT="0" distB="0" distL="0" distR="0" wp14:anchorId="2337F5FE" wp14:editId="34E4DB3B">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48649F" w:rsidRDefault="00486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9F" w:rsidRPr="001B3981" w:rsidRDefault="0048649F" w:rsidP="00A72F93">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01731">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48649F" w:rsidRDefault="00486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9F" w:rsidRPr="001B3981" w:rsidRDefault="0048649F" w:rsidP="00A72F93">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01731">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48649F" w:rsidRDefault="00486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095"/>
    <w:multiLevelType w:val="hybridMultilevel"/>
    <w:tmpl w:val="44C24C56"/>
    <w:lvl w:ilvl="0" w:tplc="CC7A23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971F38"/>
    <w:multiLevelType w:val="hybridMultilevel"/>
    <w:tmpl w:val="CB5E5904"/>
    <w:lvl w:ilvl="0" w:tplc="52DADC50">
      <w:start w:val="1"/>
      <w:numFmt w:val="bullet"/>
      <w:lvlText w:val=""/>
      <w:lvlJc w:val="left"/>
      <w:pPr>
        <w:ind w:left="753" w:hanging="360"/>
      </w:pPr>
      <w:rPr>
        <w:rFonts w:ascii="Symbol" w:hAnsi="Symbol" w:hint="default"/>
        <w:sz w:val="18"/>
        <w:szCs w:val="18"/>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
    <w:nsid w:val="3C63710E"/>
    <w:multiLevelType w:val="hybridMultilevel"/>
    <w:tmpl w:val="4E4654A4"/>
    <w:lvl w:ilvl="0" w:tplc="720EDBC0">
      <w:start w:val="1"/>
      <w:numFmt w:val="bullet"/>
      <w:lvlText w:val=""/>
      <w:lvlJc w:val="left"/>
      <w:pPr>
        <w:ind w:left="1077" w:hanging="360"/>
      </w:pPr>
      <w:rPr>
        <w:rFonts w:ascii="Wingdings" w:hAnsi="Wingdings" w:hint="default"/>
        <w:sz w:val="18"/>
        <w:szCs w:val="18"/>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nsid w:val="59293EA7"/>
    <w:multiLevelType w:val="hybridMultilevel"/>
    <w:tmpl w:val="D9B6BC8E"/>
    <w:lvl w:ilvl="0" w:tplc="19A40DDA">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0"/>
  </w:num>
  <w:num w:numId="24">
    <w:abstractNumId w:val="4"/>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4F"/>
    <w:rsid w:val="000061B1"/>
    <w:rsid w:val="00046354"/>
    <w:rsid w:val="000816BE"/>
    <w:rsid w:val="000967EA"/>
    <w:rsid w:val="00100B5E"/>
    <w:rsid w:val="0010586C"/>
    <w:rsid w:val="001217A2"/>
    <w:rsid w:val="00124C8F"/>
    <w:rsid w:val="00160273"/>
    <w:rsid w:val="00162474"/>
    <w:rsid w:val="00163DD5"/>
    <w:rsid w:val="00187974"/>
    <w:rsid w:val="001A632A"/>
    <w:rsid w:val="001B20C9"/>
    <w:rsid w:val="001B2D2B"/>
    <w:rsid w:val="001C0038"/>
    <w:rsid w:val="001D29C8"/>
    <w:rsid w:val="00201EE8"/>
    <w:rsid w:val="00204CBF"/>
    <w:rsid w:val="00225141"/>
    <w:rsid w:val="0022520F"/>
    <w:rsid w:val="00266B4A"/>
    <w:rsid w:val="002A2F7D"/>
    <w:rsid w:val="002B0CCE"/>
    <w:rsid w:val="002C0037"/>
    <w:rsid w:val="00320C96"/>
    <w:rsid w:val="0032591F"/>
    <w:rsid w:val="003432BA"/>
    <w:rsid w:val="003E3E1D"/>
    <w:rsid w:val="003E7D9B"/>
    <w:rsid w:val="0043469A"/>
    <w:rsid w:val="0043637C"/>
    <w:rsid w:val="00444B02"/>
    <w:rsid w:val="00477F09"/>
    <w:rsid w:val="004801D0"/>
    <w:rsid w:val="004829D0"/>
    <w:rsid w:val="0048513C"/>
    <w:rsid w:val="0048649F"/>
    <w:rsid w:val="004B4B19"/>
    <w:rsid w:val="004C6796"/>
    <w:rsid w:val="004E5DBF"/>
    <w:rsid w:val="004E6DB9"/>
    <w:rsid w:val="00507F05"/>
    <w:rsid w:val="00516C64"/>
    <w:rsid w:val="00520815"/>
    <w:rsid w:val="005400A9"/>
    <w:rsid w:val="00541785"/>
    <w:rsid w:val="00570F1C"/>
    <w:rsid w:val="00586C4D"/>
    <w:rsid w:val="005A5AC5"/>
    <w:rsid w:val="005B1DCD"/>
    <w:rsid w:val="005B2E2C"/>
    <w:rsid w:val="005B49FD"/>
    <w:rsid w:val="005C0B36"/>
    <w:rsid w:val="005E7F3C"/>
    <w:rsid w:val="005F3C98"/>
    <w:rsid w:val="0063309F"/>
    <w:rsid w:val="00634E54"/>
    <w:rsid w:val="006526AF"/>
    <w:rsid w:val="0066706B"/>
    <w:rsid w:val="00675119"/>
    <w:rsid w:val="00682848"/>
    <w:rsid w:val="0068637D"/>
    <w:rsid w:val="006A3068"/>
    <w:rsid w:val="006B79F2"/>
    <w:rsid w:val="006B7A62"/>
    <w:rsid w:val="006C5C4D"/>
    <w:rsid w:val="006E0809"/>
    <w:rsid w:val="00701731"/>
    <w:rsid w:val="00704603"/>
    <w:rsid w:val="00706E19"/>
    <w:rsid w:val="00711FB0"/>
    <w:rsid w:val="0073394E"/>
    <w:rsid w:val="00741CB5"/>
    <w:rsid w:val="007704BC"/>
    <w:rsid w:val="00795EC2"/>
    <w:rsid w:val="007A3FA3"/>
    <w:rsid w:val="007A7CBE"/>
    <w:rsid w:val="007B20CA"/>
    <w:rsid w:val="007D732B"/>
    <w:rsid w:val="007E0B99"/>
    <w:rsid w:val="007E289C"/>
    <w:rsid w:val="007F3D50"/>
    <w:rsid w:val="00800E19"/>
    <w:rsid w:val="008016D5"/>
    <w:rsid w:val="008177E6"/>
    <w:rsid w:val="00830E7A"/>
    <w:rsid w:val="0086716A"/>
    <w:rsid w:val="00872DD9"/>
    <w:rsid w:val="008C5262"/>
    <w:rsid w:val="008D6E34"/>
    <w:rsid w:val="008D707E"/>
    <w:rsid w:val="008E0E3E"/>
    <w:rsid w:val="008E111E"/>
    <w:rsid w:val="008F0279"/>
    <w:rsid w:val="009028A6"/>
    <w:rsid w:val="00917821"/>
    <w:rsid w:val="00920216"/>
    <w:rsid w:val="0092412C"/>
    <w:rsid w:val="00933075"/>
    <w:rsid w:val="00970AE8"/>
    <w:rsid w:val="00971A38"/>
    <w:rsid w:val="00972F79"/>
    <w:rsid w:val="0097523E"/>
    <w:rsid w:val="00976AB1"/>
    <w:rsid w:val="00977BB1"/>
    <w:rsid w:val="00990C2A"/>
    <w:rsid w:val="009B51C4"/>
    <w:rsid w:val="009B631A"/>
    <w:rsid w:val="00A27B17"/>
    <w:rsid w:val="00A37F8C"/>
    <w:rsid w:val="00A44EC6"/>
    <w:rsid w:val="00A66DFD"/>
    <w:rsid w:val="00A67A2C"/>
    <w:rsid w:val="00A72F93"/>
    <w:rsid w:val="00A74B6A"/>
    <w:rsid w:val="00A80128"/>
    <w:rsid w:val="00A806B4"/>
    <w:rsid w:val="00A9720A"/>
    <w:rsid w:val="00AB089C"/>
    <w:rsid w:val="00AD1687"/>
    <w:rsid w:val="00AF507B"/>
    <w:rsid w:val="00B11A8B"/>
    <w:rsid w:val="00B15EF0"/>
    <w:rsid w:val="00B319B0"/>
    <w:rsid w:val="00B46BD4"/>
    <w:rsid w:val="00B76C5F"/>
    <w:rsid w:val="00B82F63"/>
    <w:rsid w:val="00B834BA"/>
    <w:rsid w:val="00B85BCF"/>
    <w:rsid w:val="00B85F4E"/>
    <w:rsid w:val="00B92BDD"/>
    <w:rsid w:val="00B92F07"/>
    <w:rsid w:val="00B93A0C"/>
    <w:rsid w:val="00BA1927"/>
    <w:rsid w:val="00BB22BD"/>
    <w:rsid w:val="00BB6BAB"/>
    <w:rsid w:val="00BC0B3E"/>
    <w:rsid w:val="00BE18E1"/>
    <w:rsid w:val="00C34883"/>
    <w:rsid w:val="00C57088"/>
    <w:rsid w:val="00C71547"/>
    <w:rsid w:val="00C92CE0"/>
    <w:rsid w:val="00C940D0"/>
    <w:rsid w:val="00C95CB7"/>
    <w:rsid w:val="00CC1D39"/>
    <w:rsid w:val="00CE0072"/>
    <w:rsid w:val="00D2641F"/>
    <w:rsid w:val="00D65CA4"/>
    <w:rsid w:val="00D74DD0"/>
    <w:rsid w:val="00D75DB6"/>
    <w:rsid w:val="00D82A36"/>
    <w:rsid w:val="00DB6337"/>
    <w:rsid w:val="00DC17CE"/>
    <w:rsid w:val="00DD6749"/>
    <w:rsid w:val="00DF30E6"/>
    <w:rsid w:val="00E04A4F"/>
    <w:rsid w:val="00E32EB6"/>
    <w:rsid w:val="00E37FEA"/>
    <w:rsid w:val="00E44CB0"/>
    <w:rsid w:val="00E5015E"/>
    <w:rsid w:val="00E700F3"/>
    <w:rsid w:val="00E7624A"/>
    <w:rsid w:val="00E868C5"/>
    <w:rsid w:val="00EA28BE"/>
    <w:rsid w:val="00EE7A72"/>
    <w:rsid w:val="00EF2B2D"/>
    <w:rsid w:val="00F06466"/>
    <w:rsid w:val="00F15E69"/>
    <w:rsid w:val="00F375D9"/>
    <w:rsid w:val="00F44226"/>
    <w:rsid w:val="00F8338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4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90C2A"/>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990C2A"/>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4801D0"/>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unhideWhenUsed/>
    <w:qFormat/>
    <w:rsid w:val="00990C2A"/>
    <w:pPr>
      <w:keepNext/>
      <w:keepLines/>
      <w:spacing w:before="200"/>
      <w:outlineLvl w:val="3"/>
    </w:pPr>
    <w:rPr>
      <w:rFonts w:asciiTheme="majorHAnsi" w:eastAsiaTheme="majorEastAsia" w:hAnsiTheme="majorHAnsi" w:cstheme="majorBidi"/>
      <w:b/>
      <w:bCs/>
      <w:i/>
      <w:iCs/>
      <w:color w:val="291933" w:themeColor="accent1"/>
    </w:rPr>
  </w:style>
  <w:style w:type="paragraph" w:styleId="Heading8">
    <w:name w:val="heading 8"/>
    <w:basedOn w:val="Normal"/>
    <w:next w:val="Normal"/>
    <w:link w:val="Heading8Char"/>
    <w:uiPriority w:val="9"/>
    <w:semiHidden/>
    <w:unhideWhenUsed/>
    <w:qFormat/>
    <w:rsid w:val="0022520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A4F"/>
    <w:pPr>
      <w:tabs>
        <w:tab w:val="center" w:pos="4513"/>
        <w:tab w:val="right" w:pos="9026"/>
      </w:tabs>
    </w:pPr>
  </w:style>
  <w:style w:type="character" w:customStyle="1" w:styleId="FooterChar">
    <w:name w:val="Footer Char"/>
    <w:basedOn w:val="DefaultParagraphFont"/>
    <w:link w:val="Footer"/>
    <w:uiPriority w:val="99"/>
    <w:rsid w:val="00E04A4F"/>
    <w:rPr>
      <w:rFonts w:ascii="Times New Roman" w:eastAsia="Times New Roman" w:hAnsi="Times New Roman" w:cs="Times New Roman"/>
      <w:sz w:val="24"/>
      <w:szCs w:val="24"/>
      <w:lang w:eastAsia="en-AU"/>
    </w:rPr>
  </w:style>
  <w:style w:type="table" w:styleId="TableGrid">
    <w:name w:val="Table Grid"/>
    <w:basedOn w:val="TableNormal"/>
    <w:uiPriority w:val="59"/>
    <w:rsid w:val="00E04A4F"/>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4A4F"/>
    <w:pPr>
      <w:tabs>
        <w:tab w:val="center" w:pos="4513"/>
        <w:tab w:val="right" w:pos="9026"/>
      </w:tabs>
    </w:pPr>
  </w:style>
  <w:style w:type="character" w:customStyle="1" w:styleId="HeaderChar">
    <w:name w:val="Header Char"/>
    <w:basedOn w:val="DefaultParagraphFont"/>
    <w:link w:val="Header"/>
    <w:uiPriority w:val="99"/>
    <w:rsid w:val="00E04A4F"/>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4801D0"/>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4801D0"/>
    <w:rPr>
      <w:rFonts w:ascii="Calibri" w:eastAsiaTheme="minorHAnsi" w:hAnsi="Calibri" w:cs="Calibri"/>
      <w:lang w:eastAsia="en-AU"/>
    </w:rPr>
  </w:style>
  <w:style w:type="paragraph" w:customStyle="1" w:styleId="ListItem">
    <w:name w:val="List Item"/>
    <w:basedOn w:val="Paragraph"/>
    <w:link w:val="ListItemChar"/>
    <w:qFormat/>
    <w:rsid w:val="004801D0"/>
    <w:pPr>
      <w:numPr>
        <w:numId w:val="1"/>
      </w:numPr>
    </w:pPr>
    <w:rPr>
      <w:iCs/>
    </w:rPr>
  </w:style>
  <w:style w:type="character" w:customStyle="1" w:styleId="ListItemChar">
    <w:name w:val="List Item Char"/>
    <w:basedOn w:val="DefaultParagraphFont"/>
    <w:link w:val="ListItem"/>
    <w:rsid w:val="004801D0"/>
    <w:rPr>
      <w:rFonts w:ascii="Calibri" w:eastAsiaTheme="minorHAnsi" w:hAnsi="Calibri" w:cs="Calibri"/>
      <w:iCs/>
      <w:lang w:eastAsia="en-AU"/>
    </w:rPr>
  </w:style>
  <w:style w:type="character" w:customStyle="1" w:styleId="Heading3Char">
    <w:name w:val="Heading 3 Char"/>
    <w:basedOn w:val="DefaultParagraphFont"/>
    <w:link w:val="Heading3"/>
    <w:uiPriority w:val="9"/>
    <w:rsid w:val="004801D0"/>
    <w:rPr>
      <w:rFonts w:ascii="Calibri" w:hAnsi="Calibri"/>
      <w:b/>
      <w:bCs/>
      <w:color w:val="595959" w:themeColor="text1" w:themeTint="A6"/>
      <w:sz w:val="26"/>
      <w:szCs w:val="26"/>
      <w:lang w:eastAsia="en-US"/>
    </w:rPr>
  </w:style>
  <w:style w:type="character" w:customStyle="1" w:styleId="Heading4Char">
    <w:name w:val="Heading 4 Char"/>
    <w:basedOn w:val="DefaultParagraphFont"/>
    <w:link w:val="Heading4"/>
    <w:uiPriority w:val="9"/>
    <w:rsid w:val="00990C2A"/>
    <w:rPr>
      <w:rFonts w:asciiTheme="majorHAnsi" w:eastAsiaTheme="majorEastAsia" w:hAnsiTheme="majorHAnsi" w:cstheme="majorBidi"/>
      <w:b/>
      <w:bCs/>
      <w:i/>
      <w:iCs/>
      <w:color w:val="291933" w:themeColor="accent1"/>
      <w:sz w:val="24"/>
      <w:szCs w:val="24"/>
      <w:lang w:eastAsia="en-AU"/>
    </w:rPr>
  </w:style>
  <w:style w:type="character" w:customStyle="1" w:styleId="Heading1Char">
    <w:name w:val="Heading 1 Char"/>
    <w:basedOn w:val="DefaultParagraphFont"/>
    <w:link w:val="Heading1"/>
    <w:uiPriority w:val="9"/>
    <w:rsid w:val="00990C2A"/>
    <w:rPr>
      <w:rFonts w:asciiTheme="majorHAnsi" w:eastAsiaTheme="majorEastAsia" w:hAnsiTheme="majorHAnsi" w:cstheme="majorBidi"/>
      <w:b/>
      <w:bCs/>
      <w:color w:val="1E1226" w:themeColor="accent1" w:themeShade="BF"/>
      <w:sz w:val="28"/>
      <w:szCs w:val="28"/>
      <w:lang w:eastAsia="en-AU"/>
    </w:rPr>
  </w:style>
  <w:style w:type="character" w:customStyle="1" w:styleId="Heading2Char">
    <w:name w:val="Heading 2 Char"/>
    <w:basedOn w:val="DefaultParagraphFont"/>
    <w:link w:val="Heading2"/>
    <w:uiPriority w:val="9"/>
    <w:semiHidden/>
    <w:rsid w:val="00990C2A"/>
    <w:rPr>
      <w:rFonts w:asciiTheme="majorHAnsi" w:eastAsiaTheme="majorEastAsia" w:hAnsiTheme="majorHAnsi" w:cstheme="majorBidi"/>
      <w:b/>
      <w:bCs/>
      <w:color w:val="291933" w:themeColor="accent1"/>
      <w:sz w:val="26"/>
      <w:szCs w:val="26"/>
      <w:lang w:eastAsia="en-AU"/>
    </w:rPr>
  </w:style>
  <w:style w:type="paragraph" w:styleId="ListParagraph">
    <w:name w:val="List Paragraph"/>
    <w:basedOn w:val="Normal"/>
    <w:uiPriority w:val="34"/>
    <w:qFormat/>
    <w:rsid w:val="001217A2"/>
    <w:pPr>
      <w:ind w:left="720"/>
      <w:contextualSpacing/>
    </w:pPr>
  </w:style>
  <w:style w:type="paragraph" w:styleId="BalloonText">
    <w:name w:val="Balloon Text"/>
    <w:basedOn w:val="Normal"/>
    <w:link w:val="BalloonTextChar"/>
    <w:uiPriority w:val="99"/>
    <w:semiHidden/>
    <w:unhideWhenUsed/>
    <w:rsid w:val="00B93A0C"/>
    <w:rPr>
      <w:rFonts w:ascii="Tahoma" w:hAnsi="Tahoma" w:cs="Tahoma"/>
      <w:sz w:val="16"/>
      <w:szCs w:val="16"/>
    </w:rPr>
  </w:style>
  <w:style w:type="character" w:customStyle="1" w:styleId="BalloonTextChar">
    <w:name w:val="Balloon Text Char"/>
    <w:basedOn w:val="DefaultParagraphFont"/>
    <w:link w:val="BalloonText"/>
    <w:uiPriority w:val="99"/>
    <w:semiHidden/>
    <w:rsid w:val="00B93A0C"/>
    <w:rPr>
      <w:rFonts w:ascii="Tahoma" w:eastAsia="Times New Roman" w:hAnsi="Tahoma" w:cs="Tahoma"/>
      <w:sz w:val="16"/>
      <w:szCs w:val="16"/>
      <w:lang w:eastAsia="en-AU"/>
    </w:rPr>
  </w:style>
  <w:style w:type="character" w:customStyle="1" w:styleId="Heading8Char">
    <w:name w:val="Heading 8 Char"/>
    <w:basedOn w:val="DefaultParagraphFont"/>
    <w:link w:val="Heading8"/>
    <w:uiPriority w:val="9"/>
    <w:semiHidden/>
    <w:rsid w:val="0022520F"/>
    <w:rPr>
      <w:rFonts w:asciiTheme="majorHAnsi" w:eastAsiaTheme="majorEastAsia" w:hAnsiTheme="majorHAnsi" w:cstheme="majorBidi"/>
      <w:color w:val="404040" w:themeColor="text1" w:themeTint="BF"/>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4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90C2A"/>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990C2A"/>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4801D0"/>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unhideWhenUsed/>
    <w:qFormat/>
    <w:rsid w:val="00990C2A"/>
    <w:pPr>
      <w:keepNext/>
      <w:keepLines/>
      <w:spacing w:before="200"/>
      <w:outlineLvl w:val="3"/>
    </w:pPr>
    <w:rPr>
      <w:rFonts w:asciiTheme="majorHAnsi" w:eastAsiaTheme="majorEastAsia" w:hAnsiTheme="majorHAnsi" w:cstheme="majorBidi"/>
      <w:b/>
      <w:bCs/>
      <w:i/>
      <w:iCs/>
      <w:color w:val="291933" w:themeColor="accent1"/>
    </w:rPr>
  </w:style>
  <w:style w:type="paragraph" w:styleId="Heading8">
    <w:name w:val="heading 8"/>
    <w:basedOn w:val="Normal"/>
    <w:next w:val="Normal"/>
    <w:link w:val="Heading8Char"/>
    <w:uiPriority w:val="9"/>
    <w:semiHidden/>
    <w:unhideWhenUsed/>
    <w:qFormat/>
    <w:rsid w:val="0022520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A4F"/>
    <w:pPr>
      <w:tabs>
        <w:tab w:val="center" w:pos="4513"/>
        <w:tab w:val="right" w:pos="9026"/>
      </w:tabs>
    </w:pPr>
  </w:style>
  <w:style w:type="character" w:customStyle="1" w:styleId="FooterChar">
    <w:name w:val="Footer Char"/>
    <w:basedOn w:val="DefaultParagraphFont"/>
    <w:link w:val="Footer"/>
    <w:uiPriority w:val="99"/>
    <w:rsid w:val="00E04A4F"/>
    <w:rPr>
      <w:rFonts w:ascii="Times New Roman" w:eastAsia="Times New Roman" w:hAnsi="Times New Roman" w:cs="Times New Roman"/>
      <w:sz w:val="24"/>
      <w:szCs w:val="24"/>
      <w:lang w:eastAsia="en-AU"/>
    </w:rPr>
  </w:style>
  <w:style w:type="table" w:styleId="TableGrid">
    <w:name w:val="Table Grid"/>
    <w:basedOn w:val="TableNormal"/>
    <w:uiPriority w:val="59"/>
    <w:rsid w:val="00E04A4F"/>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4A4F"/>
    <w:pPr>
      <w:tabs>
        <w:tab w:val="center" w:pos="4513"/>
        <w:tab w:val="right" w:pos="9026"/>
      </w:tabs>
    </w:pPr>
  </w:style>
  <w:style w:type="character" w:customStyle="1" w:styleId="HeaderChar">
    <w:name w:val="Header Char"/>
    <w:basedOn w:val="DefaultParagraphFont"/>
    <w:link w:val="Header"/>
    <w:uiPriority w:val="99"/>
    <w:rsid w:val="00E04A4F"/>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4801D0"/>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4801D0"/>
    <w:rPr>
      <w:rFonts w:ascii="Calibri" w:eastAsiaTheme="minorHAnsi" w:hAnsi="Calibri" w:cs="Calibri"/>
      <w:lang w:eastAsia="en-AU"/>
    </w:rPr>
  </w:style>
  <w:style w:type="paragraph" w:customStyle="1" w:styleId="ListItem">
    <w:name w:val="List Item"/>
    <w:basedOn w:val="Paragraph"/>
    <w:link w:val="ListItemChar"/>
    <w:qFormat/>
    <w:rsid w:val="004801D0"/>
    <w:pPr>
      <w:numPr>
        <w:numId w:val="1"/>
      </w:numPr>
    </w:pPr>
    <w:rPr>
      <w:iCs/>
    </w:rPr>
  </w:style>
  <w:style w:type="character" w:customStyle="1" w:styleId="ListItemChar">
    <w:name w:val="List Item Char"/>
    <w:basedOn w:val="DefaultParagraphFont"/>
    <w:link w:val="ListItem"/>
    <w:rsid w:val="004801D0"/>
    <w:rPr>
      <w:rFonts w:ascii="Calibri" w:eastAsiaTheme="minorHAnsi" w:hAnsi="Calibri" w:cs="Calibri"/>
      <w:iCs/>
      <w:lang w:eastAsia="en-AU"/>
    </w:rPr>
  </w:style>
  <w:style w:type="character" w:customStyle="1" w:styleId="Heading3Char">
    <w:name w:val="Heading 3 Char"/>
    <w:basedOn w:val="DefaultParagraphFont"/>
    <w:link w:val="Heading3"/>
    <w:uiPriority w:val="9"/>
    <w:rsid w:val="004801D0"/>
    <w:rPr>
      <w:rFonts w:ascii="Calibri" w:hAnsi="Calibri"/>
      <w:b/>
      <w:bCs/>
      <w:color w:val="595959" w:themeColor="text1" w:themeTint="A6"/>
      <w:sz w:val="26"/>
      <w:szCs w:val="26"/>
      <w:lang w:eastAsia="en-US"/>
    </w:rPr>
  </w:style>
  <w:style w:type="character" w:customStyle="1" w:styleId="Heading4Char">
    <w:name w:val="Heading 4 Char"/>
    <w:basedOn w:val="DefaultParagraphFont"/>
    <w:link w:val="Heading4"/>
    <w:uiPriority w:val="9"/>
    <w:rsid w:val="00990C2A"/>
    <w:rPr>
      <w:rFonts w:asciiTheme="majorHAnsi" w:eastAsiaTheme="majorEastAsia" w:hAnsiTheme="majorHAnsi" w:cstheme="majorBidi"/>
      <w:b/>
      <w:bCs/>
      <w:i/>
      <w:iCs/>
      <w:color w:val="291933" w:themeColor="accent1"/>
      <w:sz w:val="24"/>
      <w:szCs w:val="24"/>
      <w:lang w:eastAsia="en-AU"/>
    </w:rPr>
  </w:style>
  <w:style w:type="character" w:customStyle="1" w:styleId="Heading1Char">
    <w:name w:val="Heading 1 Char"/>
    <w:basedOn w:val="DefaultParagraphFont"/>
    <w:link w:val="Heading1"/>
    <w:uiPriority w:val="9"/>
    <w:rsid w:val="00990C2A"/>
    <w:rPr>
      <w:rFonts w:asciiTheme="majorHAnsi" w:eastAsiaTheme="majorEastAsia" w:hAnsiTheme="majorHAnsi" w:cstheme="majorBidi"/>
      <w:b/>
      <w:bCs/>
      <w:color w:val="1E1226" w:themeColor="accent1" w:themeShade="BF"/>
      <w:sz w:val="28"/>
      <w:szCs w:val="28"/>
      <w:lang w:eastAsia="en-AU"/>
    </w:rPr>
  </w:style>
  <w:style w:type="character" w:customStyle="1" w:styleId="Heading2Char">
    <w:name w:val="Heading 2 Char"/>
    <w:basedOn w:val="DefaultParagraphFont"/>
    <w:link w:val="Heading2"/>
    <w:uiPriority w:val="9"/>
    <w:semiHidden/>
    <w:rsid w:val="00990C2A"/>
    <w:rPr>
      <w:rFonts w:asciiTheme="majorHAnsi" w:eastAsiaTheme="majorEastAsia" w:hAnsiTheme="majorHAnsi" w:cstheme="majorBidi"/>
      <w:b/>
      <w:bCs/>
      <w:color w:val="291933" w:themeColor="accent1"/>
      <w:sz w:val="26"/>
      <w:szCs w:val="26"/>
      <w:lang w:eastAsia="en-AU"/>
    </w:rPr>
  </w:style>
  <w:style w:type="paragraph" w:styleId="ListParagraph">
    <w:name w:val="List Paragraph"/>
    <w:basedOn w:val="Normal"/>
    <w:uiPriority w:val="34"/>
    <w:qFormat/>
    <w:rsid w:val="001217A2"/>
    <w:pPr>
      <w:ind w:left="720"/>
      <w:contextualSpacing/>
    </w:pPr>
  </w:style>
  <w:style w:type="paragraph" w:styleId="BalloonText">
    <w:name w:val="Balloon Text"/>
    <w:basedOn w:val="Normal"/>
    <w:link w:val="BalloonTextChar"/>
    <w:uiPriority w:val="99"/>
    <w:semiHidden/>
    <w:unhideWhenUsed/>
    <w:rsid w:val="00B93A0C"/>
    <w:rPr>
      <w:rFonts w:ascii="Tahoma" w:hAnsi="Tahoma" w:cs="Tahoma"/>
      <w:sz w:val="16"/>
      <w:szCs w:val="16"/>
    </w:rPr>
  </w:style>
  <w:style w:type="character" w:customStyle="1" w:styleId="BalloonTextChar">
    <w:name w:val="Balloon Text Char"/>
    <w:basedOn w:val="DefaultParagraphFont"/>
    <w:link w:val="BalloonText"/>
    <w:uiPriority w:val="99"/>
    <w:semiHidden/>
    <w:rsid w:val="00B93A0C"/>
    <w:rPr>
      <w:rFonts w:ascii="Tahoma" w:eastAsia="Times New Roman" w:hAnsi="Tahoma" w:cs="Tahoma"/>
      <w:sz w:val="16"/>
      <w:szCs w:val="16"/>
      <w:lang w:eastAsia="en-AU"/>
    </w:rPr>
  </w:style>
  <w:style w:type="character" w:customStyle="1" w:styleId="Heading8Char">
    <w:name w:val="Heading 8 Char"/>
    <w:basedOn w:val="DefaultParagraphFont"/>
    <w:link w:val="Heading8"/>
    <w:uiPriority w:val="9"/>
    <w:semiHidden/>
    <w:rsid w:val="0022520F"/>
    <w:rPr>
      <w:rFonts w:asciiTheme="majorHAnsi" w:eastAsiaTheme="majorEastAsia" w:hAnsiTheme="majorHAnsi" w:cstheme="majorBidi"/>
      <w:color w:val="404040" w:themeColor="text1" w:themeTint="BF"/>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0239">
      <w:bodyDiv w:val="1"/>
      <w:marLeft w:val="0"/>
      <w:marRight w:val="0"/>
      <w:marTop w:val="0"/>
      <w:marBottom w:val="0"/>
      <w:divBdr>
        <w:top w:val="none" w:sz="0" w:space="0" w:color="auto"/>
        <w:left w:val="none" w:sz="0" w:space="0" w:color="auto"/>
        <w:bottom w:val="none" w:sz="0" w:space="0" w:color="auto"/>
        <w:right w:val="none" w:sz="0" w:space="0" w:color="auto"/>
      </w:divBdr>
    </w:div>
    <w:div w:id="62916390">
      <w:bodyDiv w:val="1"/>
      <w:marLeft w:val="0"/>
      <w:marRight w:val="0"/>
      <w:marTop w:val="0"/>
      <w:marBottom w:val="0"/>
      <w:divBdr>
        <w:top w:val="none" w:sz="0" w:space="0" w:color="auto"/>
        <w:left w:val="none" w:sz="0" w:space="0" w:color="auto"/>
        <w:bottom w:val="none" w:sz="0" w:space="0" w:color="auto"/>
        <w:right w:val="none" w:sz="0" w:space="0" w:color="auto"/>
      </w:divBdr>
    </w:div>
    <w:div w:id="96562793">
      <w:bodyDiv w:val="1"/>
      <w:marLeft w:val="0"/>
      <w:marRight w:val="0"/>
      <w:marTop w:val="0"/>
      <w:marBottom w:val="0"/>
      <w:divBdr>
        <w:top w:val="none" w:sz="0" w:space="0" w:color="auto"/>
        <w:left w:val="none" w:sz="0" w:space="0" w:color="auto"/>
        <w:bottom w:val="none" w:sz="0" w:space="0" w:color="auto"/>
        <w:right w:val="none" w:sz="0" w:space="0" w:color="auto"/>
      </w:divBdr>
    </w:div>
    <w:div w:id="108595798">
      <w:bodyDiv w:val="1"/>
      <w:marLeft w:val="0"/>
      <w:marRight w:val="0"/>
      <w:marTop w:val="0"/>
      <w:marBottom w:val="0"/>
      <w:divBdr>
        <w:top w:val="none" w:sz="0" w:space="0" w:color="auto"/>
        <w:left w:val="none" w:sz="0" w:space="0" w:color="auto"/>
        <w:bottom w:val="none" w:sz="0" w:space="0" w:color="auto"/>
        <w:right w:val="none" w:sz="0" w:space="0" w:color="auto"/>
      </w:divBdr>
    </w:div>
    <w:div w:id="208342913">
      <w:bodyDiv w:val="1"/>
      <w:marLeft w:val="0"/>
      <w:marRight w:val="0"/>
      <w:marTop w:val="0"/>
      <w:marBottom w:val="0"/>
      <w:divBdr>
        <w:top w:val="none" w:sz="0" w:space="0" w:color="auto"/>
        <w:left w:val="none" w:sz="0" w:space="0" w:color="auto"/>
        <w:bottom w:val="none" w:sz="0" w:space="0" w:color="auto"/>
        <w:right w:val="none" w:sz="0" w:space="0" w:color="auto"/>
      </w:divBdr>
    </w:div>
    <w:div w:id="249126956">
      <w:bodyDiv w:val="1"/>
      <w:marLeft w:val="0"/>
      <w:marRight w:val="0"/>
      <w:marTop w:val="0"/>
      <w:marBottom w:val="0"/>
      <w:divBdr>
        <w:top w:val="none" w:sz="0" w:space="0" w:color="auto"/>
        <w:left w:val="none" w:sz="0" w:space="0" w:color="auto"/>
        <w:bottom w:val="none" w:sz="0" w:space="0" w:color="auto"/>
        <w:right w:val="none" w:sz="0" w:space="0" w:color="auto"/>
      </w:divBdr>
    </w:div>
    <w:div w:id="314797489">
      <w:bodyDiv w:val="1"/>
      <w:marLeft w:val="0"/>
      <w:marRight w:val="0"/>
      <w:marTop w:val="0"/>
      <w:marBottom w:val="0"/>
      <w:divBdr>
        <w:top w:val="none" w:sz="0" w:space="0" w:color="auto"/>
        <w:left w:val="none" w:sz="0" w:space="0" w:color="auto"/>
        <w:bottom w:val="none" w:sz="0" w:space="0" w:color="auto"/>
        <w:right w:val="none" w:sz="0" w:space="0" w:color="auto"/>
      </w:divBdr>
    </w:div>
    <w:div w:id="318534082">
      <w:bodyDiv w:val="1"/>
      <w:marLeft w:val="0"/>
      <w:marRight w:val="0"/>
      <w:marTop w:val="0"/>
      <w:marBottom w:val="0"/>
      <w:divBdr>
        <w:top w:val="none" w:sz="0" w:space="0" w:color="auto"/>
        <w:left w:val="none" w:sz="0" w:space="0" w:color="auto"/>
        <w:bottom w:val="none" w:sz="0" w:space="0" w:color="auto"/>
        <w:right w:val="none" w:sz="0" w:space="0" w:color="auto"/>
      </w:divBdr>
    </w:div>
    <w:div w:id="346366541">
      <w:bodyDiv w:val="1"/>
      <w:marLeft w:val="0"/>
      <w:marRight w:val="0"/>
      <w:marTop w:val="0"/>
      <w:marBottom w:val="0"/>
      <w:divBdr>
        <w:top w:val="none" w:sz="0" w:space="0" w:color="auto"/>
        <w:left w:val="none" w:sz="0" w:space="0" w:color="auto"/>
        <w:bottom w:val="none" w:sz="0" w:space="0" w:color="auto"/>
        <w:right w:val="none" w:sz="0" w:space="0" w:color="auto"/>
      </w:divBdr>
    </w:div>
    <w:div w:id="429198664">
      <w:bodyDiv w:val="1"/>
      <w:marLeft w:val="0"/>
      <w:marRight w:val="0"/>
      <w:marTop w:val="0"/>
      <w:marBottom w:val="0"/>
      <w:divBdr>
        <w:top w:val="none" w:sz="0" w:space="0" w:color="auto"/>
        <w:left w:val="none" w:sz="0" w:space="0" w:color="auto"/>
        <w:bottom w:val="none" w:sz="0" w:space="0" w:color="auto"/>
        <w:right w:val="none" w:sz="0" w:space="0" w:color="auto"/>
      </w:divBdr>
    </w:div>
    <w:div w:id="486022485">
      <w:bodyDiv w:val="1"/>
      <w:marLeft w:val="0"/>
      <w:marRight w:val="0"/>
      <w:marTop w:val="0"/>
      <w:marBottom w:val="0"/>
      <w:divBdr>
        <w:top w:val="none" w:sz="0" w:space="0" w:color="auto"/>
        <w:left w:val="none" w:sz="0" w:space="0" w:color="auto"/>
        <w:bottom w:val="none" w:sz="0" w:space="0" w:color="auto"/>
        <w:right w:val="none" w:sz="0" w:space="0" w:color="auto"/>
      </w:divBdr>
    </w:div>
    <w:div w:id="511191164">
      <w:bodyDiv w:val="1"/>
      <w:marLeft w:val="0"/>
      <w:marRight w:val="0"/>
      <w:marTop w:val="0"/>
      <w:marBottom w:val="0"/>
      <w:divBdr>
        <w:top w:val="none" w:sz="0" w:space="0" w:color="auto"/>
        <w:left w:val="none" w:sz="0" w:space="0" w:color="auto"/>
        <w:bottom w:val="none" w:sz="0" w:space="0" w:color="auto"/>
        <w:right w:val="none" w:sz="0" w:space="0" w:color="auto"/>
      </w:divBdr>
    </w:div>
    <w:div w:id="659390386">
      <w:bodyDiv w:val="1"/>
      <w:marLeft w:val="0"/>
      <w:marRight w:val="0"/>
      <w:marTop w:val="0"/>
      <w:marBottom w:val="0"/>
      <w:divBdr>
        <w:top w:val="none" w:sz="0" w:space="0" w:color="auto"/>
        <w:left w:val="none" w:sz="0" w:space="0" w:color="auto"/>
        <w:bottom w:val="none" w:sz="0" w:space="0" w:color="auto"/>
        <w:right w:val="none" w:sz="0" w:space="0" w:color="auto"/>
      </w:divBdr>
    </w:div>
    <w:div w:id="666910047">
      <w:bodyDiv w:val="1"/>
      <w:marLeft w:val="0"/>
      <w:marRight w:val="0"/>
      <w:marTop w:val="0"/>
      <w:marBottom w:val="0"/>
      <w:divBdr>
        <w:top w:val="none" w:sz="0" w:space="0" w:color="auto"/>
        <w:left w:val="none" w:sz="0" w:space="0" w:color="auto"/>
        <w:bottom w:val="none" w:sz="0" w:space="0" w:color="auto"/>
        <w:right w:val="none" w:sz="0" w:space="0" w:color="auto"/>
      </w:divBdr>
    </w:div>
    <w:div w:id="677385891">
      <w:bodyDiv w:val="1"/>
      <w:marLeft w:val="0"/>
      <w:marRight w:val="0"/>
      <w:marTop w:val="0"/>
      <w:marBottom w:val="0"/>
      <w:divBdr>
        <w:top w:val="none" w:sz="0" w:space="0" w:color="auto"/>
        <w:left w:val="none" w:sz="0" w:space="0" w:color="auto"/>
        <w:bottom w:val="none" w:sz="0" w:space="0" w:color="auto"/>
        <w:right w:val="none" w:sz="0" w:space="0" w:color="auto"/>
      </w:divBdr>
    </w:div>
    <w:div w:id="736324278">
      <w:bodyDiv w:val="1"/>
      <w:marLeft w:val="0"/>
      <w:marRight w:val="0"/>
      <w:marTop w:val="0"/>
      <w:marBottom w:val="0"/>
      <w:divBdr>
        <w:top w:val="none" w:sz="0" w:space="0" w:color="auto"/>
        <w:left w:val="none" w:sz="0" w:space="0" w:color="auto"/>
        <w:bottom w:val="none" w:sz="0" w:space="0" w:color="auto"/>
        <w:right w:val="none" w:sz="0" w:space="0" w:color="auto"/>
      </w:divBdr>
    </w:div>
    <w:div w:id="781460692">
      <w:bodyDiv w:val="1"/>
      <w:marLeft w:val="0"/>
      <w:marRight w:val="0"/>
      <w:marTop w:val="0"/>
      <w:marBottom w:val="0"/>
      <w:divBdr>
        <w:top w:val="none" w:sz="0" w:space="0" w:color="auto"/>
        <w:left w:val="none" w:sz="0" w:space="0" w:color="auto"/>
        <w:bottom w:val="none" w:sz="0" w:space="0" w:color="auto"/>
        <w:right w:val="none" w:sz="0" w:space="0" w:color="auto"/>
      </w:divBdr>
    </w:div>
    <w:div w:id="799998177">
      <w:bodyDiv w:val="1"/>
      <w:marLeft w:val="0"/>
      <w:marRight w:val="0"/>
      <w:marTop w:val="0"/>
      <w:marBottom w:val="0"/>
      <w:divBdr>
        <w:top w:val="none" w:sz="0" w:space="0" w:color="auto"/>
        <w:left w:val="none" w:sz="0" w:space="0" w:color="auto"/>
        <w:bottom w:val="none" w:sz="0" w:space="0" w:color="auto"/>
        <w:right w:val="none" w:sz="0" w:space="0" w:color="auto"/>
      </w:divBdr>
    </w:div>
    <w:div w:id="810171573">
      <w:bodyDiv w:val="1"/>
      <w:marLeft w:val="0"/>
      <w:marRight w:val="0"/>
      <w:marTop w:val="0"/>
      <w:marBottom w:val="0"/>
      <w:divBdr>
        <w:top w:val="none" w:sz="0" w:space="0" w:color="auto"/>
        <w:left w:val="none" w:sz="0" w:space="0" w:color="auto"/>
        <w:bottom w:val="none" w:sz="0" w:space="0" w:color="auto"/>
        <w:right w:val="none" w:sz="0" w:space="0" w:color="auto"/>
      </w:divBdr>
    </w:div>
    <w:div w:id="897664953">
      <w:bodyDiv w:val="1"/>
      <w:marLeft w:val="0"/>
      <w:marRight w:val="0"/>
      <w:marTop w:val="0"/>
      <w:marBottom w:val="0"/>
      <w:divBdr>
        <w:top w:val="none" w:sz="0" w:space="0" w:color="auto"/>
        <w:left w:val="none" w:sz="0" w:space="0" w:color="auto"/>
        <w:bottom w:val="none" w:sz="0" w:space="0" w:color="auto"/>
        <w:right w:val="none" w:sz="0" w:space="0" w:color="auto"/>
      </w:divBdr>
    </w:div>
    <w:div w:id="995761355">
      <w:bodyDiv w:val="1"/>
      <w:marLeft w:val="0"/>
      <w:marRight w:val="0"/>
      <w:marTop w:val="0"/>
      <w:marBottom w:val="0"/>
      <w:divBdr>
        <w:top w:val="none" w:sz="0" w:space="0" w:color="auto"/>
        <w:left w:val="none" w:sz="0" w:space="0" w:color="auto"/>
        <w:bottom w:val="none" w:sz="0" w:space="0" w:color="auto"/>
        <w:right w:val="none" w:sz="0" w:space="0" w:color="auto"/>
      </w:divBdr>
    </w:div>
    <w:div w:id="1013341627">
      <w:bodyDiv w:val="1"/>
      <w:marLeft w:val="0"/>
      <w:marRight w:val="0"/>
      <w:marTop w:val="0"/>
      <w:marBottom w:val="0"/>
      <w:divBdr>
        <w:top w:val="none" w:sz="0" w:space="0" w:color="auto"/>
        <w:left w:val="none" w:sz="0" w:space="0" w:color="auto"/>
        <w:bottom w:val="none" w:sz="0" w:space="0" w:color="auto"/>
        <w:right w:val="none" w:sz="0" w:space="0" w:color="auto"/>
      </w:divBdr>
    </w:div>
    <w:div w:id="1023677285">
      <w:bodyDiv w:val="1"/>
      <w:marLeft w:val="0"/>
      <w:marRight w:val="0"/>
      <w:marTop w:val="0"/>
      <w:marBottom w:val="0"/>
      <w:divBdr>
        <w:top w:val="none" w:sz="0" w:space="0" w:color="auto"/>
        <w:left w:val="none" w:sz="0" w:space="0" w:color="auto"/>
        <w:bottom w:val="none" w:sz="0" w:space="0" w:color="auto"/>
        <w:right w:val="none" w:sz="0" w:space="0" w:color="auto"/>
      </w:divBdr>
    </w:div>
    <w:div w:id="1034891399">
      <w:bodyDiv w:val="1"/>
      <w:marLeft w:val="0"/>
      <w:marRight w:val="0"/>
      <w:marTop w:val="0"/>
      <w:marBottom w:val="0"/>
      <w:divBdr>
        <w:top w:val="none" w:sz="0" w:space="0" w:color="auto"/>
        <w:left w:val="none" w:sz="0" w:space="0" w:color="auto"/>
        <w:bottom w:val="none" w:sz="0" w:space="0" w:color="auto"/>
        <w:right w:val="none" w:sz="0" w:space="0" w:color="auto"/>
      </w:divBdr>
    </w:div>
    <w:div w:id="1082145141">
      <w:bodyDiv w:val="1"/>
      <w:marLeft w:val="0"/>
      <w:marRight w:val="0"/>
      <w:marTop w:val="0"/>
      <w:marBottom w:val="0"/>
      <w:divBdr>
        <w:top w:val="none" w:sz="0" w:space="0" w:color="auto"/>
        <w:left w:val="none" w:sz="0" w:space="0" w:color="auto"/>
        <w:bottom w:val="none" w:sz="0" w:space="0" w:color="auto"/>
        <w:right w:val="none" w:sz="0" w:space="0" w:color="auto"/>
      </w:divBdr>
    </w:div>
    <w:div w:id="1100297292">
      <w:bodyDiv w:val="1"/>
      <w:marLeft w:val="0"/>
      <w:marRight w:val="0"/>
      <w:marTop w:val="0"/>
      <w:marBottom w:val="0"/>
      <w:divBdr>
        <w:top w:val="none" w:sz="0" w:space="0" w:color="auto"/>
        <w:left w:val="none" w:sz="0" w:space="0" w:color="auto"/>
        <w:bottom w:val="none" w:sz="0" w:space="0" w:color="auto"/>
        <w:right w:val="none" w:sz="0" w:space="0" w:color="auto"/>
      </w:divBdr>
    </w:div>
    <w:div w:id="1115750470">
      <w:bodyDiv w:val="1"/>
      <w:marLeft w:val="0"/>
      <w:marRight w:val="0"/>
      <w:marTop w:val="0"/>
      <w:marBottom w:val="0"/>
      <w:divBdr>
        <w:top w:val="none" w:sz="0" w:space="0" w:color="auto"/>
        <w:left w:val="none" w:sz="0" w:space="0" w:color="auto"/>
        <w:bottom w:val="none" w:sz="0" w:space="0" w:color="auto"/>
        <w:right w:val="none" w:sz="0" w:space="0" w:color="auto"/>
      </w:divBdr>
    </w:div>
    <w:div w:id="1158958365">
      <w:bodyDiv w:val="1"/>
      <w:marLeft w:val="0"/>
      <w:marRight w:val="0"/>
      <w:marTop w:val="0"/>
      <w:marBottom w:val="0"/>
      <w:divBdr>
        <w:top w:val="none" w:sz="0" w:space="0" w:color="auto"/>
        <w:left w:val="none" w:sz="0" w:space="0" w:color="auto"/>
        <w:bottom w:val="none" w:sz="0" w:space="0" w:color="auto"/>
        <w:right w:val="none" w:sz="0" w:space="0" w:color="auto"/>
      </w:divBdr>
    </w:div>
    <w:div w:id="1218279354">
      <w:bodyDiv w:val="1"/>
      <w:marLeft w:val="0"/>
      <w:marRight w:val="0"/>
      <w:marTop w:val="0"/>
      <w:marBottom w:val="0"/>
      <w:divBdr>
        <w:top w:val="none" w:sz="0" w:space="0" w:color="auto"/>
        <w:left w:val="none" w:sz="0" w:space="0" w:color="auto"/>
        <w:bottom w:val="none" w:sz="0" w:space="0" w:color="auto"/>
        <w:right w:val="none" w:sz="0" w:space="0" w:color="auto"/>
      </w:divBdr>
    </w:div>
    <w:div w:id="1223563654">
      <w:bodyDiv w:val="1"/>
      <w:marLeft w:val="0"/>
      <w:marRight w:val="0"/>
      <w:marTop w:val="0"/>
      <w:marBottom w:val="0"/>
      <w:divBdr>
        <w:top w:val="none" w:sz="0" w:space="0" w:color="auto"/>
        <w:left w:val="none" w:sz="0" w:space="0" w:color="auto"/>
        <w:bottom w:val="none" w:sz="0" w:space="0" w:color="auto"/>
        <w:right w:val="none" w:sz="0" w:space="0" w:color="auto"/>
      </w:divBdr>
    </w:div>
    <w:div w:id="1226526655">
      <w:bodyDiv w:val="1"/>
      <w:marLeft w:val="0"/>
      <w:marRight w:val="0"/>
      <w:marTop w:val="0"/>
      <w:marBottom w:val="0"/>
      <w:divBdr>
        <w:top w:val="none" w:sz="0" w:space="0" w:color="auto"/>
        <w:left w:val="none" w:sz="0" w:space="0" w:color="auto"/>
        <w:bottom w:val="none" w:sz="0" w:space="0" w:color="auto"/>
        <w:right w:val="none" w:sz="0" w:space="0" w:color="auto"/>
      </w:divBdr>
    </w:div>
    <w:div w:id="1262371436">
      <w:bodyDiv w:val="1"/>
      <w:marLeft w:val="0"/>
      <w:marRight w:val="0"/>
      <w:marTop w:val="0"/>
      <w:marBottom w:val="0"/>
      <w:divBdr>
        <w:top w:val="none" w:sz="0" w:space="0" w:color="auto"/>
        <w:left w:val="none" w:sz="0" w:space="0" w:color="auto"/>
        <w:bottom w:val="none" w:sz="0" w:space="0" w:color="auto"/>
        <w:right w:val="none" w:sz="0" w:space="0" w:color="auto"/>
      </w:divBdr>
    </w:div>
    <w:div w:id="1300300399">
      <w:bodyDiv w:val="1"/>
      <w:marLeft w:val="0"/>
      <w:marRight w:val="0"/>
      <w:marTop w:val="0"/>
      <w:marBottom w:val="0"/>
      <w:divBdr>
        <w:top w:val="none" w:sz="0" w:space="0" w:color="auto"/>
        <w:left w:val="none" w:sz="0" w:space="0" w:color="auto"/>
        <w:bottom w:val="none" w:sz="0" w:space="0" w:color="auto"/>
        <w:right w:val="none" w:sz="0" w:space="0" w:color="auto"/>
      </w:divBdr>
    </w:div>
    <w:div w:id="1441561305">
      <w:bodyDiv w:val="1"/>
      <w:marLeft w:val="0"/>
      <w:marRight w:val="0"/>
      <w:marTop w:val="0"/>
      <w:marBottom w:val="0"/>
      <w:divBdr>
        <w:top w:val="none" w:sz="0" w:space="0" w:color="auto"/>
        <w:left w:val="none" w:sz="0" w:space="0" w:color="auto"/>
        <w:bottom w:val="none" w:sz="0" w:space="0" w:color="auto"/>
        <w:right w:val="none" w:sz="0" w:space="0" w:color="auto"/>
      </w:divBdr>
    </w:div>
    <w:div w:id="1630084656">
      <w:bodyDiv w:val="1"/>
      <w:marLeft w:val="0"/>
      <w:marRight w:val="0"/>
      <w:marTop w:val="0"/>
      <w:marBottom w:val="0"/>
      <w:divBdr>
        <w:top w:val="none" w:sz="0" w:space="0" w:color="auto"/>
        <w:left w:val="none" w:sz="0" w:space="0" w:color="auto"/>
        <w:bottom w:val="none" w:sz="0" w:space="0" w:color="auto"/>
        <w:right w:val="none" w:sz="0" w:space="0" w:color="auto"/>
      </w:divBdr>
    </w:div>
    <w:div w:id="1635984545">
      <w:bodyDiv w:val="1"/>
      <w:marLeft w:val="0"/>
      <w:marRight w:val="0"/>
      <w:marTop w:val="0"/>
      <w:marBottom w:val="0"/>
      <w:divBdr>
        <w:top w:val="none" w:sz="0" w:space="0" w:color="auto"/>
        <w:left w:val="none" w:sz="0" w:space="0" w:color="auto"/>
        <w:bottom w:val="none" w:sz="0" w:space="0" w:color="auto"/>
        <w:right w:val="none" w:sz="0" w:space="0" w:color="auto"/>
      </w:divBdr>
    </w:div>
    <w:div w:id="1676178530">
      <w:bodyDiv w:val="1"/>
      <w:marLeft w:val="0"/>
      <w:marRight w:val="0"/>
      <w:marTop w:val="0"/>
      <w:marBottom w:val="0"/>
      <w:divBdr>
        <w:top w:val="none" w:sz="0" w:space="0" w:color="auto"/>
        <w:left w:val="none" w:sz="0" w:space="0" w:color="auto"/>
        <w:bottom w:val="none" w:sz="0" w:space="0" w:color="auto"/>
        <w:right w:val="none" w:sz="0" w:space="0" w:color="auto"/>
      </w:divBdr>
    </w:div>
    <w:div w:id="1678724280">
      <w:bodyDiv w:val="1"/>
      <w:marLeft w:val="0"/>
      <w:marRight w:val="0"/>
      <w:marTop w:val="0"/>
      <w:marBottom w:val="0"/>
      <w:divBdr>
        <w:top w:val="none" w:sz="0" w:space="0" w:color="auto"/>
        <w:left w:val="none" w:sz="0" w:space="0" w:color="auto"/>
        <w:bottom w:val="none" w:sz="0" w:space="0" w:color="auto"/>
        <w:right w:val="none" w:sz="0" w:space="0" w:color="auto"/>
      </w:divBdr>
    </w:div>
    <w:div w:id="1877694048">
      <w:bodyDiv w:val="1"/>
      <w:marLeft w:val="0"/>
      <w:marRight w:val="0"/>
      <w:marTop w:val="0"/>
      <w:marBottom w:val="0"/>
      <w:divBdr>
        <w:top w:val="none" w:sz="0" w:space="0" w:color="auto"/>
        <w:left w:val="none" w:sz="0" w:space="0" w:color="auto"/>
        <w:bottom w:val="none" w:sz="0" w:space="0" w:color="auto"/>
        <w:right w:val="none" w:sz="0" w:space="0" w:color="auto"/>
      </w:divBdr>
    </w:div>
    <w:div w:id="1929533802">
      <w:bodyDiv w:val="1"/>
      <w:marLeft w:val="0"/>
      <w:marRight w:val="0"/>
      <w:marTop w:val="0"/>
      <w:marBottom w:val="0"/>
      <w:divBdr>
        <w:top w:val="none" w:sz="0" w:space="0" w:color="auto"/>
        <w:left w:val="none" w:sz="0" w:space="0" w:color="auto"/>
        <w:bottom w:val="none" w:sz="0" w:space="0" w:color="auto"/>
        <w:right w:val="none" w:sz="0" w:space="0" w:color="auto"/>
      </w:divBdr>
    </w:div>
    <w:div w:id="2094161411">
      <w:bodyDiv w:val="1"/>
      <w:marLeft w:val="0"/>
      <w:marRight w:val="0"/>
      <w:marTop w:val="0"/>
      <w:marBottom w:val="0"/>
      <w:divBdr>
        <w:top w:val="none" w:sz="0" w:space="0" w:color="auto"/>
        <w:left w:val="none" w:sz="0" w:space="0" w:color="auto"/>
        <w:bottom w:val="none" w:sz="0" w:space="0" w:color="auto"/>
        <w:right w:val="none" w:sz="0" w:space="0" w:color="auto"/>
      </w:divBdr>
    </w:div>
    <w:div w:id="2146308345">
      <w:bodyDiv w:val="1"/>
      <w:marLeft w:val="0"/>
      <w:marRight w:val="0"/>
      <w:marTop w:val="0"/>
      <w:marBottom w:val="0"/>
      <w:divBdr>
        <w:top w:val="none" w:sz="0" w:space="0" w:color="auto"/>
        <w:left w:val="none" w:sz="0" w:space="0" w:color="auto"/>
        <w:bottom w:val="none" w:sz="0" w:space="0" w:color="auto"/>
        <w:right w:val="none" w:sz="0" w:space="0" w:color="auto"/>
      </w:divBdr>
    </w:div>
    <w:div w:id="21465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7FBF-7F68-4EBC-86BE-96FE0D29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19</cp:revision>
  <cp:lastPrinted>2016-01-20T00:22:00Z</cp:lastPrinted>
  <dcterms:created xsi:type="dcterms:W3CDTF">2015-01-21T00:58:00Z</dcterms:created>
  <dcterms:modified xsi:type="dcterms:W3CDTF">2016-01-20T00:22:00Z</dcterms:modified>
</cp:coreProperties>
</file>