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49580D"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Modern History</w:t>
      </w:r>
      <w:r w:rsidR="00601716">
        <w:rPr>
          <w:rFonts w:ascii="Franklin Gothic Medium" w:eastAsia="Times New Roman" w:hAnsi="Franklin Gothic Medium" w:cs="Times New Roman"/>
          <w:smallCaps/>
          <w:color w:val="5F497A"/>
          <w:sz w:val="28"/>
          <w:szCs w:val="28"/>
          <w:lang w:eastAsia="x-none"/>
        </w:rPr>
        <w:t xml:space="preserve"> </w:t>
      </w:r>
    </w:p>
    <w:p w:rsidR="00891E0F" w:rsidRPr="00891E0F" w:rsidRDefault="0049580D"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r w:rsidR="000139D0">
        <w:rPr>
          <w:rFonts w:ascii="Calibri" w:hAnsi="Calibri" w:cs="Arial"/>
          <w:color w:val="3333CC"/>
          <w:sz w:val="16"/>
          <w:szCs w:val="16"/>
          <w:u w:val="single"/>
        </w:rPr>
        <w:t>.</w:t>
      </w:r>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554F9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49580D" w:rsidP="006B600F">
      <w:pPr>
        <w:pStyle w:val="Heading1"/>
      </w:pPr>
      <w:r>
        <w:t>Modern History</w:t>
      </w:r>
      <w:r w:rsidR="00524BC9">
        <w:t xml:space="preserve"> – General Year 11</w:t>
      </w:r>
    </w:p>
    <w:p w:rsidR="00891E0F" w:rsidRPr="00A33BD1" w:rsidRDefault="008F242A" w:rsidP="00A33BD1">
      <w:pPr>
        <w:pStyle w:val="Heading2"/>
      </w:pPr>
      <w:r>
        <w:t>Task 2 –</w:t>
      </w:r>
      <w:r w:rsidR="0049580D">
        <w:t xml:space="preserve"> Unit 1</w:t>
      </w:r>
    </w:p>
    <w:p w:rsidR="00891E0F" w:rsidRPr="0049580D"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49580D" w:rsidRPr="0049580D">
        <w:rPr>
          <w:rFonts w:eastAsia="Times New Roman" w:cs="Arial"/>
          <w:bCs/>
        </w:rPr>
        <w:t>Historical inquiry</w:t>
      </w:r>
    </w:p>
    <w:p w:rsidR="00891E0F" w:rsidRPr="004023B8" w:rsidRDefault="00891E0F" w:rsidP="00891E0F">
      <w:pPr>
        <w:tabs>
          <w:tab w:val="left" w:pos="709"/>
        </w:tabs>
        <w:spacing w:after="0" w:line="240" w:lineRule="auto"/>
        <w:ind w:right="-545"/>
        <w:rPr>
          <w:rFonts w:eastAsia="Times New Roman" w:cs="Arial"/>
          <w:b/>
          <w:bCs/>
          <w:sz w:val="16"/>
          <w:szCs w:val="16"/>
        </w:rPr>
      </w:pPr>
    </w:p>
    <w:p w:rsidR="00891E0F" w:rsidRPr="0049580D" w:rsidRDefault="00891E0F" w:rsidP="00891E0F">
      <w:pPr>
        <w:tabs>
          <w:tab w:val="left" w:pos="-851"/>
          <w:tab w:val="left" w:pos="720"/>
        </w:tabs>
        <w:spacing w:after="0" w:line="240" w:lineRule="auto"/>
        <w:ind w:right="-27"/>
        <w:outlineLvl w:val="0"/>
        <w:rPr>
          <w:rFonts w:eastAsia="Times New Roman" w:cs="Arial"/>
          <w:b/>
          <w:bCs/>
        </w:rPr>
      </w:pPr>
      <w:r w:rsidRPr="0049580D">
        <w:rPr>
          <w:rFonts w:eastAsia="Times New Roman" w:cs="Arial"/>
          <w:b/>
          <w:bCs/>
        </w:rPr>
        <w:t>Conditions</w:t>
      </w:r>
    </w:p>
    <w:p w:rsidR="00891E0F" w:rsidRPr="0049580D" w:rsidRDefault="00891E0F" w:rsidP="00891E0F">
      <w:pPr>
        <w:tabs>
          <w:tab w:val="left" w:pos="-851"/>
          <w:tab w:val="left" w:pos="720"/>
        </w:tabs>
        <w:spacing w:after="0" w:line="240" w:lineRule="auto"/>
        <w:ind w:right="-27"/>
        <w:outlineLvl w:val="0"/>
        <w:rPr>
          <w:rFonts w:eastAsia="Times New Roman" w:cs="Arial"/>
          <w:bCs/>
        </w:rPr>
      </w:pPr>
      <w:r w:rsidRPr="0049580D">
        <w:rPr>
          <w:rFonts w:eastAsia="Times New Roman" w:cs="Arial"/>
        </w:rPr>
        <w:t>Period allowed for completion of the task:</w:t>
      </w:r>
      <w:r w:rsidR="0049580D" w:rsidRPr="0049580D">
        <w:rPr>
          <w:rFonts w:eastAsia="Times New Roman" w:cs="Arial"/>
        </w:rPr>
        <w:t xml:space="preserve"> 4</w:t>
      </w:r>
      <w:r w:rsidRPr="0049580D">
        <w:rPr>
          <w:rFonts w:eastAsia="Times New Roman" w:cs="Arial"/>
        </w:rPr>
        <w:t xml:space="preserve"> weeks</w:t>
      </w:r>
      <w:r w:rsidR="0049580D" w:rsidRPr="0049580D">
        <w:rPr>
          <w:rFonts w:eastAsia="Times New Roman" w:cs="Arial"/>
        </w:rPr>
        <w:t xml:space="preserve"> of directed classwork and homework and a </w:t>
      </w:r>
      <w:r w:rsidR="004023B8">
        <w:rPr>
          <w:rFonts w:eastAsia="Times New Roman" w:cs="Arial"/>
        </w:rPr>
        <w:br/>
      </w:r>
      <w:r w:rsidR="0049580D" w:rsidRPr="0049580D">
        <w:rPr>
          <w:rFonts w:eastAsia="Times New Roman" w:cs="Arial"/>
        </w:rPr>
        <w:t>5</w:t>
      </w:r>
      <w:r w:rsidR="004023B8">
        <w:rPr>
          <w:rFonts w:eastAsia="Times New Roman" w:cs="Arial"/>
        </w:rPr>
        <w:t>–</w:t>
      </w:r>
      <w:r w:rsidR="0049580D" w:rsidRPr="0049580D">
        <w:rPr>
          <w:rFonts w:eastAsia="Times New Roman" w:cs="Arial"/>
        </w:rPr>
        <w:t>10 minute oral presentation</w:t>
      </w:r>
    </w:p>
    <w:p w:rsidR="00891E0F" w:rsidRPr="004023B8" w:rsidRDefault="00891E0F" w:rsidP="00891E0F">
      <w:pPr>
        <w:tabs>
          <w:tab w:val="left" w:pos="-851"/>
          <w:tab w:val="left" w:pos="720"/>
        </w:tabs>
        <w:spacing w:after="0" w:line="240" w:lineRule="auto"/>
        <w:ind w:right="-27"/>
        <w:outlineLvl w:val="0"/>
        <w:rPr>
          <w:rFonts w:eastAsia="Times New Roman" w:cs="Arial"/>
          <w:b/>
          <w:bCs/>
          <w:sz w:val="16"/>
          <w:szCs w:val="16"/>
        </w:rPr>
      </w:pPr>
    </w:p>
    <w:p w:rsidR="00891E0F" w:rsidRPr="0049580D" w:rsidRDefault="00891E0F" w:rsidP="00891E0F">
      <w:pPr>
        <w:tabs>
          <w:tab w:val="left" w:pos="-851"/>
          <w:tab w:val="left" w:pos="720"/>
        </w:tabs>
        <w:spacing w:after="0" w:line="240" w:lineRule="auto"/>
        <w:ind w:right="-27"/>
        <w:outlineLvl w:val="0"/>
        <w:rPr>
          <w:rFonts w:eastAsia="Times New Roman" w:cs="Arial"/>
          <w:bCs/>
        </w:rPr>
      </w:pPr>
      <w:r w:rsidRPr="0049580D">
        <w:rPr>
          <w:rFonts w:eastAsia="Times New Roman" w:cs="Arial"/>
          <w:b/>
          <w:bCs/>
        </w:rPr>
        <w:t>Task weighting</w:t>
      </w:r>
    </w:p>
    <w:p w:rsidR="00891E0F" w:rsidRPr="00891E0F" w:rsidRDefault="0049580D" w:rsidP="00891E0F">
      <w:pPr>
        <w:tabs>
          <w:tab w:val="left" w:pos="-851"/>
          <w:tab w:val="left" w:pos="720"/>
        </w:tabs>
        <w:spacing w:after="0" w:line="240" w:lineRule="auto"/>
        <w:ind w:right="-27"/>
        <w:outlineLvl w:val="0"/>
        <w:rPr>
          <w:rFonts w:eastAsia="Times New Roman" w:cs="Arial"/>
          <w:bCs/>
        </w:rPr>
      </w:pPr>
      <w:r w:rsidRPr="0049580D">
        <w:rPr>
          <w:rFonts w:eastAsia="Times New Roman" w:cs="Arial"/>
          <w:bCs/>
        </w:rPr>
        <w:t>15</w:t>
      </w:r>
      <w:r w:rsidR="00891E0F" w:rsidRPr="0049580D">
        <w:rPr>
          <w:rFonts w:eastAsia="Times New Roman" w:cs="Arial"/>
          <w:bCs/>
        </w:rPr>
        <w:t>%</w:t>
      </w:r>
      <w:r w:rsidR="00891E0F" w:rsidRPr="00891E0F">
        <w:rPr>
          <w:rFonts w:eastAsia="Times New Roman" w:cs="Arial"/>
          <w:bCs/>
        </w:rPr>
        <w:t xml:space="preserve">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D4860" w:rsidRPr="00524BC9" w:rsidRDefault="008D4860" w:rsidP="00524BC9">
      <w:pPr>
        <w:spacing w:before="120" w:after="120" w:line="240" w:lineRule="auto"/>
        <w:ind w:right="-28"/>
        <w:rPr>
          <w:rFonts w:eastAsia="Times New Roman" w:cs="Arial"/>
          <w:b/>
        </w:rPr>
      </w:pPr>
      <w:r>
        <w:rPr>
          <w:rFonts w:eastAsia="Times New Roman" w:cs="Arial"/>
          <w:b/>
        </w:rPr>
        <w:t>Part A</w:t>
      </w:r>
      <w:r w:rsidR="00D801F7">
        <w:rPr>
          <w:rFonts w:eastAsia="Times New Roman" w:cs="Arial"/>
          <w:b/>
        </w:rPr>
        <w:t>: Historical inquiry process</w:t>
      </w:r>
      <w:r w:rsidR="00A12FD9">
        <w:rPr>
          <w:rFonts w:eastAsia="Times New Roman" w:cs="Arial"/>
          <w:b/>
        </w:rPr>
        <w:t xml:space="preserve"> </w:t>
      </w:r>
      <w:r w:rsidR="00A12FD9" w:rsidRPr="009158C3">
        <w:rPr>
          <w:rFonts w:eastAsia="Times New Roman" w:cs="Arial"/>
          <w:b/>
        </w:rPr>
        <w:t>(7.5%)</w:t>
      </w:r>
    </w:p>
    <w:p w:rsidR="00891E0F" w:rsidRPr="00E05C9E" w:rsidRDefault="00263D25" w:rsidP="009158C3">
      <w:pPr>
        <w:spacing w:after="0" w:line="240" w:lineRule="auto"/>
        <w:ind w:right="-27"/>
        <w:rPr>
          <w:rFonts w:eastAsia="Times New Roman" w:cs="Arial"/>
        </w:rPr>
      </w:pPr>
      <w:r w:rsidRPr="00E05C9E">
        <w:rPr>
          <w:rFonts w:eastAsia="Times New Roman" w:cs="Arial"/>
        </w:rPr>
        <w:t>Select</w:t>
      </w:r>
      <w:r w:rsidR="0049580D" w:rsidRPr="00E05C9E">
        <w:rPr>
          <w:rFonts w:eastAsia="Times New Roman" w:cs="Arial"/>
        </w:rPr>
        <w:t xml:space="preserve"> </w:t>
      </w:r>
      <w:r w:rsidR="0049580D" w:rsidRPr="00E05C9E">
        <w:rPr>
          <w:rFonts w:eastAsia="Times New Roman" w:cs="Arial"/>
          <w:b/>
        </w:rPr>
        <w:t xml:space="preserve">one </w:t>
      </w:r>
      <w:r w:rsidR="0049580D" w:rsidRPr="008D4860">
        <w:rPr>
          <w:rFonts w:eastAsia="Times New Roman" w:cs="Arial"/>
          <w:b/>
        </w:rPr>
        <w:t>(1)</w:t>
      </w:r>
      <w:r w:rsidR="0049580D" w:rsidRPr="00E05C9E">
        <w:rPr>
          <w:rFonts w:eastAsia="Times New Roman" w:cs="Arial"/>
        </w:rPr>
        <w:t xml:space="preserve"> of the following topics:</w:t>
      </w:r>
    </w:p>
    <w:p w:rsidR="0049580D" w:rsidRPr="00263D25" w:rsidRDefault="00263D25" w:rsidP="006F1672">
      <w:pPr>
        <w:pStyle w:val="ListParagraph"/>
        <w:numPr>
          <w:ilvl w:val="0"/>
          <w:numId w:val="1"/>
        </w:numPr>
        <w:spacing w:after="0" w:line="240" w:lineRule="auto"/>
        <w:ind w:left="426" w:right="-27" w:hanging="426"/>
        <w:rPr>
          <w:rFonts w:eastAsia="Times New Roman" w:cs="Arial"/>
        </w:rPr>
      </w:pPr>
      <w:r w:rsidRPr="00263D25">
        <w:rPr>
          <w:rFonts w:eastAsia="Times New Roman" w:cs="Arial"/>
        </w:rPr>
        <w:t>Indigenous</w:t>
      </w:r>
      <w:r w:rsidR="0049580D" w:rsidRPr="00263D25">
        <w:rPr>
          <w:rFonts w:eastAsia="Times New Roman" w:cs="Arial"/>
        </w:rPr>
        <w:t xml:space="preserve"> </w:t>
      </w:r>
      <w:r w:rsidRPr="00263D25">
        <w:rPr>
          <w:rFonts w:eastAsia="Times New Roman" w:cs="Arial"/>
        </w:rPr>
        <w:t>history</w:t>
      </w:r>
    </w:p>
    <w:p w:rsidR="00263D25" w:rsidRPr="00263D25" w:rsidRDefault="00263D25" w:rsidP="009A32CD">
      <w:pPr>
        <w:pStyle w:val="ListParagraph"/>
        <w:numPr>
          <w:ilvl w:val="0"/>
          <w:numId w:val="9"/>
        </w:numPr>
        <w:spacing w:after="0" w:line="240" w:lineRule="auto"/>
        <w:ind w:left="851" w:right="-27" w:hanging="426"/>
        <w:rPr>
          <w:rFonts w:eastAsia="Times New Roman" w:cs="Arial"/>
        </w:rPr>
      </w:pPr>
      <w:r w:rsidRPr="00263D25">
        <w:rPr>
          <w:rFonts w:eastAsia="Times New Roman" w:cs="Arial"/>
        </w:rPr>
        <w:t>oral history</w:t>
      </w:r>
    </w:p>
    <w:p w:rsidR="00263D25" w:rsidRPr="00263D25" w:rsidRDefault="00263D25" w:rsidP="009A32CD">
      <w:pPr>
        <w:pStyle w:val="ListParagraph"/>
        <w:numPr>
          <w:ilvl w:val="0"/>
          <w:numId w:val="9"/>
        </w:numPr>
        <w:spacing w:after="0" w:line="240" w:lineRule="auto"/>
        <w:ind w:left="851" w:right="-27" w:hanging="426"/>
        <w:rPr>
          <w:rFonts w:eastAsia="Times New Roman" w:cs="Arial"/>
        </w:rPr>
      </w:pPr>
      <w:r w:rsidRPr="00263D25">
        <w:rPr>
          <w:rFonts w:eastAsia="Times New Roman" w:cs="Arial"/>
        </w:rPr>
        <w:t>art and culture</w:t>
      </w:r>
    </w:p>
    <w:p w:rsidR="00263D25" w:rsidRPr="00263D25" w:rsidRDefault="00263D25" w:rsidP="009A32CD">
      <w:pPr>
        <w:pStyle w:val="ListParagraph"/>
        <w:numPr>
          <w:ilvl w:val="0"/>
          <w:numId w:val="9"/>
        </w:numPr>
        <w:spacing w:after="0" w:line="240" w:lineRule="auto"/>
        <w:ind w:left="851" w:right="-27" w:hanging="426"/>
        <w:rPr>
          <w:rFonts w:eastAsia="Times New Roman" w:cs="Arial"/>
        </w:rPr>
      </w:pPr>
      <w:r w:rsidRPr="00263D25">
        <w:rPr>
          <w:rFonts w:eastAsia="Times New Roman" w:cs="Arial"/>
        </w:rPr>
        <w:t>government policies</w:t>
      </w:r>
      <w:r w:rsidR="00A12FD9">
        <w:rPr>
          <w:rFonts w:eastAsia="Times New Roman" w:cs="Arial"/>
        </w:rPr>
        <w:t xml:space="preserve"> </w:t>
      </w:r>
      <w:r w:rsidR="008F242A">
        <w:rPr>
          <w:rFonts w:eastAsia="Times New Roman" w:cs="Arial"/>
        </w:rPr>
        <w:t>–</w:t>
      </w:r>
      <w:r w:rsidRPr="00263D25">
        <w:rPr>
          <w:rFonts w:eastAsia="Times New Roman" w:cs="Arial"/>
        </w:rPr>
        <w:t xml:space="preserve"> changing policies and the impact on communities and individuals</w:t>
      </w:r>
    </w:p>
    <w:p w:rsidR="00263D25" w:rsidRPr="00263D25" w:rsidRDefault="00263D25" w:rsidP="006F1672">
      <w:pPr>
        <w:pStyle w:val="ListParagraph"/>
        <w:numPr>
          <w:ilvl w:val="0"/>
          <w:numId w:val="1"/>
        </w:numPr>
        <w:spacing w:after="0" w:line="240" w:lineRule="auto"/>
        <w:ind w:left="426" w:right="-27" w:hanging="426"/>
        <w:rPr>
          <w:rFonts w:eastAsia="Times New Roman" w:cs="Arial"/>
        </w:rPr>
      </w:pPr>
      <w:r w:rsidRPr="00263D25">
        <w:rPr>
          <w:rFonts w:eastAsia="Times New Roman" w:cs="Arial"/>
        </w:rPr>
        <w:t>Maritime history</w:t>
      </w:r>
    </w:p>
    <w:p w:rsidR="00263D25" w:rsidRPr="00263D25" w:rsidRDefault="00263D25" w:rsidP="006F1672">
      <w:pPr>
        <w:pStyle w:val="ListParagraph"/>
        <w:numPr>
          <w:ilvl w:val="0"/>
          <w:numId w:val="1"/>
        </w:numPr>
        <w:spacing w:after="0" w:line="240" w:lineRule="auto"/>
        <w:ind w:left="426" w:right="-27" w:hanging="426"/>
        <w:rPr>
          <w:rFonts w:eastAsia="Times New Roman" w:cs="Arial"/>
        </w:rPr>
      </w:pPr>
      <w:r w:rsidRPr="00263D25">
        <w:rPr>
          <w:rFonts w:eastAsia="Times New Roman" w:cs="Arial"/>
        </w:rPr>
        <w:t>The pearling industry and/or other maritime industries</w:t>
      </w:r>
    </w:p>
    <w:p w:rsidR="00263D25" w:rsidRPr="00263D25" w:rsidRDefault="00263D25" w:rsidP="006F1672">
      <w:pPr>
        <w:pStyle w:val="ListParagraph"/>
        <w:numPr>
          <w:ilvl w:val="0"/>
          <w:numId w:val="1"/>
        </w:numPr>
        <w:spacing w:after="0" w:line="240" w:lineRule="auto"/>
        <w:ind w:left="426" w:right="-27" w:hanging="426"/>
        <w:rPr>
          <w:rFonts w:eastAsia="Times New Roman" w:cs="Arial"/>
        </w:rPr>
      </w:pPr>
      <w:r w:rsidRPr="00263D25">
        <w:rPr>
          <w:rFonts w:eastAsia="Times New Roman" w:cs="Arial"/>
        </w:rPr>
        <w:t>The resource industries</w:t>
      </w:r>
    </w:p>
    <w:p w:rsidR="00263D25" w:rsidRPr="00263D25" w:rsidRDefault="00263D25" w:rsidP="006F1672">
      <w:pPr>
        <w:pStyle w:val="ListParagraph"/>
        <w:numPr>
          <w:ilvl w:val="0"/>
          <w:numId w:val="1"/>
        </w:numPr>
        <w:spacing w:after="0" w:line="240" w:lineRule="auto"/>
        <w:ind w:left="426" w:right="-27" w:hanging="426"/>
        <w:rPr>
          <w:rFonts w:eastAsia="Times New Roman" w:cs="Arial"/>
        </w:rPr>
      </w:pPr>
      <w:r w:rsidRPr="00263D25">
        <w:rPr>
          <w:rFonts w:eastAsia="Times New Roman" w:cs="Arial"/>
        </w:rPr>
        <w:t>Millstream</w:t>
      </w:r>
      <w:r w:rsidR="00524BC9">
        <w:rPr>
          <w:rFonts w:eastAsia="Times New Roman" w:cs="Arial"/>
        </w:rPr>
        <w:t xml:space="preserve"> </w:t>
      </w:r>
      <w:r w:rsidR="008F242A">
        <w:rPr>
          <w:rFonts w:eastAsia="Times New Roman" w:cs="Arial"/>
        </w:rPr>
        <w:t>–</w:t>
      </w:r>
      <w:r w:rsidRPr="00263D25">
        <w:rPr>
          <w:rFonts w:eastAsia="Times New Roman" w:cs="Arial"/>
        </w:rPr>
        <w:t xml:space="preserve"> a changing history</w:t>
      </w:r>
    </w:p>
    <w:p w:rsidR="00263D25" w:rsidRPr="00263D25" w:rsidRDefault="00263D25" w:rsidP="006F1672">
      <w:pPr>
        <w:pStyle w:val="ListParagraph"/>
        <w:numPr>
          <w:ilvl w:val="0"/>
          <w:numId w:val="1"/>
        </w:numPr>
        <w:spacing w:after="0" w:line="240" w:lineRule="auto"/>
        <w:ind w:left="426" w:right="-27" w:hanging="426"/>
        <w:rPr>
          <w:rFonts w:eastAsia="Times New Roman" w:cs="Arial"/>
        </w:rPr>
      </w:pPr>
      <w:r w:rsidRPr="00263D25">
        <w:rPr>
          <w:rFonts w:eastAsia="Times New Roman" w:cs="Arial"/>
        </w:rPr>
        <w:t>Old Roebourne Gaol</w:t>
      </w:r>
    </w:p>
    <w:p w:rsidR="00263D25" w:rsidRPr="00263D25" w:rsidRDefault="00A12FD9" w:rsidP="006F1672">
      <w:pPr>
        <w:pStyle w:val="ListParagraph"/>
        <w:numPr>
          <w:ilvl w:val="0"/>
          <w:numId w:val="1"/>
        </w:numPr>
        <w:spacing w:after="0" w:line="240" w:lineRule="auto"/>
        <w:ind w:left="426" w:right="-27" w:hanging="426"/>
        <w:rPr>
          <w:rFonts w:eastAsia="Times New Roman" w:cs="Arial"/>
        </w:rPr>
      </w:pPr>
      <w:r>
        <w:rPr>
          <w:rFonts w:eastAsia="Times New Roman" w:cs="Arial"/>
        </w:rPr>
        <w:t xml:space="preserve">Cossack </w:t>
      </w:r>
      <w:r w:rsidR="008F242A">
        <w:rPr>
          <w:rFonts w:eastAsia="Times New Roman" w:cs="Arial"/>
        </w:rPr>
        <w:t>–</w:t>
      </w:r>
      <w:r w:rsidR="00263D25" w:rsidRPr="00263D25">
        <w:rPr>
          <w:rFonts w:eastAsia="Times New Roman" w:cs="Arial"/>
        </w:rPr>
        <w:t xml:space="preserve"> a case study</w:t>
      </w:r>
    </w:p>
    <w:p w:rsidR="008D4860" w:rsidRDefault="00263D25" w:rsidP="00974540">
      <w:pPr>
        <w:pStyle w:val="ListParagraph"/>
        <w:numPr>
          <w:ilvl w:val="0"/>
          <w:numId w:val="1"/>
        </w:numPr>
        <w:spacing w:after="0" w:line="240" w:lineRule="auto"/>
        <w:ind w:left="426" w:right="-27" w:hanging="426"/>
        <w:rPr>
          <w:rFonts w:eastAsia="Times New Roman" w:cs="Arial"/>
        </w:rPr>
      </w:pPr>
      <w:r w:rsidRPr="00263D25">
        <w:rPr>
          <w:rFonts w:eastAsia="Times New Roman" w:cs="Arial"/>
        </w:rPr>
        <w:t>A multi-cultural society</w:t>
      </w:r>
      <w:r w:rsidR="004023B8">
        <w:rPr>
          <w:rFonts w:eastAsia="Times New Roman" w:cs="Arial"/>
        </w:rPr>
        <w:t xml:space="preserve"> –</w:t>
      </w:r>
      <w:r w:rsidRPr="00263D25">
        <w:rPr>
          <w:rFonts w:eastAsia="Times New Roman" w:cs="Arial"/>
        </w:rPr>
        <w:t xml:space="preserve"> Indigenous peoples, early contacts, European settlement, the Afghans.</w:t>
      </w:r>
    </w:p>
    <w:p w:rsidR="00974540" w:rsidRPr="00524BC9" w:rsidRDefault="00974540" w:rsidP="00974540">
      <w:pPr>
        <w:pStyle w:val="ListParagraph"/>
        <w:spacing w:after="0" w:line="240" w:lineRule="auto"/>
        <w:ind w:left="426" w:right="-27"/>
        <w:rPr>
          <w:rFonts w:eastAsia="Times New Roman" w:cs="Arial"/>
        </w:rPr>
      </w:pPr>
    </w:p>
    <w:p w:rsidR="00263D25" w:rsidRPr="00A12FD9" w:rsidRDefault="00604FE0" w:rsidP="009A32CD">
      <w:pPr>
        <w:pStyle w:val="ListParagraph"/>
        <w:numPr>
          <w:ilvl w:val="0"/>
          <w:numId w:val="12"/>
        </w:numPr>
        <w:tabs>
          <w:tab w:val="left" w:pos="-851"/>
          <w:tab w:val="left" w:pos="720"/>
          <w:tab w:val="right" w:pos="9072"/>
        </w:tabs>
        <w:spacing w:after="120" w:line="240" w:lineRule="auto"/>
        <w:ind w:left="426" w:right="-28" w:hanging="426"/>
        <w:contextualSpacing w:val="0"/>
        <w:outlineLvl w:val="0"/>
        <w:rPr>
          <w:rFonts w:eastAsia="Times New Roman" w:cs="Arial"/>
          <w:bCs/>
        </w:rPr>
      </w:pPr>
      <w:r w:rsidRPr="00A12FD9">
        <w:rPr>
          <w:rFonts w:eastAsia="Times New Roman" w:cs="Arial"/>
          <w:bCs/>
        </w:rPr>
        <w:t>In collaboration with the teacher</w:t>
      </w:r>
      <w:r w:rsidR="001E2EE2">
        <w:rPr>
          <w:rFonts w:eastAsia="Times New Roman" w:cs="Arial"/>
          <w:bCs/>
        </w:rPr>
        <w:t>,</w:t>
      </w:r>
      <w:r w:rsidRPr="00A12FD9">
        <w:rPr>
          <w:rFonts w:eastAsia="Times New Roman" w:cs="Arial"/>
          <w:bCs/>
        </w:rPr>
        <w:t xml:space="preserve"> </w:t>
      </w:r>
      <w:r w:rsidR="00367C8E" w:rsidRPr="00A12FD9">
        <w:rPr>
          <w:rFonts w:eastAsia="Times New Roman" w:cs="Arial"/>
          <w:bCs/>
        </w:rPr>
        <w:t>devise a set of focus questions</w:t>
      </w:r>
      <w:r w:rsidR="002F7A87" w:rsidRPr="00A12FD9">
        <w:rPr>
          <w:rFonts w:eastAsia="Times New Roman" w:cs="Arial"/>
          <w:bCs/>
        </w:rPr>
        <w:t xml:space="preserve"> (maximum of </w:t>
      </w:r>
      <w:r w:rsidR="00E8735A">
        <w:rPr>
          <w:rFonts w:eastAsia="Times New Roman" w:cs="Arial"/>
          <w:bCs/>
        </w:rPr>
        <w:t>four</w:t>
      </w:r>
      <w:r w:rsidR="002F7A87" w:rsidRPr="00A12FD9">
        <w:rPr>
          <w:rFonts w:eastAsia="Times New Roman" w:cs="Arial"/>
          <w:bCs/>
        </w:rPr>
        <w:t>)</w:t>
      </w:r>
      <w:r w:rsidRPr="00A12FD9">
        <w:rPr>
          <w:rFonts w:eastAsia="Times New Roman" w:cs="Arial"/>
          <w:bCs/>
        </w:rPr>
        <w:t xml:space="preserve"> to </w:t>
      </w:r>
      <w:r w:rsidR="00A12FD9">
        <w:rPr>
          <w:rFonts w:eastAsia="Times New Roman" w:cs="Arial"/>
          <w:bCs/>
        </w:rPr>
        <w:br/>
      </w:r>
      <w:r w:rsidRPr="00A12FD9">
        <w:rPr>
          <w:rFonts w:eastAsia="Times New Roman" w:cs="Arial"/>
          <w:bCs/>
        </w:rPr>
        <w:t>guide your inquiry</w:t>
      </w:r>
      <w:r w:rsidR="00F42A40" w:rsidRPr="00A12FD9">
        <w:rPr>
          <w:rFonts w:eastAsia="Times New Roman" w:cs="Arial"/>
          <w:bCs/>
        </w:rPr>
        <w:t xml:space="preserve"> in terms of people, place</w:t>
      </w:r>
      <w:r w:rsidR="00740372" w:rsidRPr="00A12FD9">
        <w:rPr>
          <w:rFonts w:eastAsia="Times New Roman" w:cs="Arial"/>
          <w:bCs/>
        </w:rPr>
        <w:t>, events and ideas over</w:t>
      </w:r>
      <w:r w:rsidR="00F42A40" w:rsidRPr="00A12FD9">
        <w:rPr>
          <w:rFonts w:eastAsia="Times New Roman" w:cs="Arial"/>
          <w:bCs/>
        </w:rPr>
        <w:t xml:space="preserve"> time</w:t>
      </w:r>
      <w:r w:rsidR="00367C8E" w:rsidRPr="00A12FD9">
        <w:rPr>
          <w:rFonts w:eastAsia="Times New Roman" w:cs="Arial"/>
          <w:bCs/>
        </w:rPr>
        <w:t>.</w:t>
      </w:r>
      <w:r w:rsidR="002F7A87" w:rsidRPr="00A12FD9">
        <w:rPr>
          <w:rFonts w:eastAsia="Times New Roman" w:cs="Arial"/>
          <w:bCs/>
        </w:rPr>
        <w:tab/>
        <w:t>(3</w:t>
      </w:r>
      <w:r w:rsidR="00D801F7" w:rsidRPr="00A12FD9">
        <w:rPr>
          <w:rFonts w:eastAsia="Times New Roman" w:cs="Arial"/>
          <w:bCs/>
        </w:rPr>
        <w:t xml:space="preserve"> marks)</w:t>
      </w:r>
    </w:p>
    <w:p w:rsidR="00367C8E" w:rsidRPr="00524BC9" w:rsidRDefault="00A12FD9" w:rsidP="009A32CD">
      <w:pPr>
        <w:pStyle w:val="ListParagraph"/>
        <w:numPr>
          <w:ilvl w:val="0"/>
          <w:numId w:val="12"/>
        </w:numPr>
        <w:tabs>
          <w:tab w:val="left" w:pos="-851"/>
          <w:tab w:val="left" w:pos="720"/>
          <w:tab w:val="right" w:pos="9072"/>
        </w:tabs>
        <w:spacing w:after="120" w:line="240" w:lineRule="auto"/>
        <w:ind w:left="426" w:right="-28" w:hanging="426"/>
        <w:outlineLvl w:val="0"/>
        <w:rPr>
          <w:rFonts w:eastAsia="Times New Roman" w:cs="Arial"/>
          <w:bCs/>
        </w:rPr>
      </w:pPr>
      <w:r>
        <w:rPr>
          <w:rFonts w:eastAsia="Times New Roman" w:cs="Arial"/>
          <w:bCs/>
        </w:rPr>
        <w:t>Locate</w:t>
      </w:r>
      <w:r w:rsidR="00367C8E" w:rsidRPr="008E30AF">
        <w:rPr>
          <w:rFonts w:eastAsia="Times New Roman" w:cs="Arial"/>
          <w:bCs/>
        </w:rPr>
        <w:t xml:space="preserve"> primary and secondary sources.</w:t>
      </w:r>
      <w:r w:rsidRPr="00A12FD9">
        <w:rPr>
          <w:rFonts w:eastAsia="Times New Roman" w:cs="Arial"/>
        </w:rPr>
        <w:t xml:space="preserve"> </w:t>
      </w:r>
      <w:r>
        <w:rPr>
          <w:rFonts w:eastAsia="Times New Roman" w:cs="Arial"/>
        </w:rPr>
        <w:t>The sources selected should show the different perspectives of individuals and groups</w:t>
      </w:r>
      <w:r w:rsidR="001E2EE2">
        <w:rPr>
          <w:rFonts w:eastAsia="Times New Roman" w:cs="Arial"/>
        </w:rPr>
        <w:t>,</w:t>
      </w:r>
      <w:r>
        <w:rPr>
          <w:rFonts w:eastAsia="Times New Roman" w:cs="Arial"/>
        </w:rPr>
        <w:t xml:space="preserve"> especially Indigenous/non-Indigenous and development/conservation.</w:t>
      </w:r>
      <w:r w:rsidR="00D801F7">
        <w:rPr>
          <w:rFonts w:eastAsia="Times New Roman" w:cs="Arial"/>
          <w:bCs/>
        </w:rPr>
        <w:tab/>
      </w:r>
      <w:r w:rsidR="008972F4">
        <w:rPr>
          <w:rFonts w:eastAsia="Times New Roman" w:cs="Arial"/>
          <w:bCs/>
        </w:rPr>
        <w:t>(6</w:t>
      </w:r>
      <w:r w:rsidR="00D801F7" w:rsidRPr="00D801F7">
        <w:rPr>
          <w:rFonts w:eastAsia="Times New Roman" w:cs="Arial"/>
          <w:bCs/>
        </w:rPr>
        <w:t xml:space="preserve"> marks)</w:t>
      </w:r>
    </w:p>
    <w:p w:rsidR="00367C8E" w:rsidRDefault="008E30AF" w:rsidP="00974540">
      <w:pPr>
        <w:tabs>
          <w:tab w:val="left" w:pos="-851"/>
          <w:tab w:val="left" w:pos="720"/>
        </w:tabs>
        <w:spacing w:after="0" w:line="240" w:lineRule="auto"/>
        <w:ind w:left="426" w:right="-28" w:hanging="426"/>
        <w:outlineLvl w:val="0"/>
        <w:rPr>
          <w:rFonts w:eastAsia="Times New Roman" w:cs="Arial"/>
          <w:bCs/>
        </w:rPr>
      </w:pPr>
      <w:r>
        <w:rPr>
          <w:rFonts w:eastAsia="Times New Roman" w:cs="Arial"/>
          <w:bCs/>
        </w:rPr>
        <w:t>3</w:t>
      </w:r>
      <w:r w:rsidR="00367C8E">
        <w:rPr>
          <w:rFonts w:eastAsia="Times New Roman" w:cs="Arial"/>
          <w:bCs/>
        </w:rPr>
        <w:t xml:space="preserve">. </w:t>
      </w:r>
      <w:r w:rsidR="008D4860">
        <w:rPr>
          <w:rFonts w:eastAsia="Times New Roman" w:cs="Arial"/>
          <w:bCs/>
        </w:rPr>
        <w:tab/>
      </w:r>
      <w:r w:rsidR="005E11AB">
        <w:rPr>
          <w:rFonts w:eastAsia="Times New Roman" w:cs="Arial"/>
          <w:bCs/>
        </w:rPr>
        <w:t>Use an appropriate re</w:t>
      </w:r>
      <w:r w:rsidR="00D801F7">
        <w:rPr>
          <w:rFonts w:eastAsia="Times New Roman" w:cs="Arial"/>
          <w:bCs/>
        </w:rPr>
        <w:t>trieval and/or note-making framework</w:t>
      </w:r>
      <w:r w:rsidR="005E11AB">
        <w:rPr>
          <w:rFonts w:eastAsia="Times New Roman" w:cs="Arial"/>
          <w:bCs/>
        </w:rPr>
        <w:t xml:space="preserve"> to take notes </w:t>
      </w:r>
      <w:r w:rsidR="001E2EE2">
        <w:rPr>
          <w:rFonts w:eastAsia="Times New Roman" w:cs="Arial"/>
          <w:bCs/>
        </w:rPr>
        <w:t>based on your focus questions</w:t>
      </w:r>
      <w:r w:rsidR="00D801F7">
        <w:rPr>
          <w:rFonts w:eastAsia="Times New Roman" w:cs="Arial"/>
          <w:bCs/>
        </w:rPr>
        <w:t>.</w:t>
      </w:r>
    </w:p>
    <w:p w:rsidR="00D801F7" w:rsidRDefault="00D801F7" w:rsidP="00974540">
      <w:pPr>
        <w:spacing w:after="0" w:line="240" w:lineRule="auto"/>
        <w:ind w:left="426" w:right="-28" w:hanging="426"/>
        <w:rPr>
          <w:rFonts w:eastAsia="Times New Roman" w:cs="Arial"/>
        </w:rPr>
      </w:pPr>
      <w:r>
        <w:rPr>
          <w:rFonts w:eastAsia="Times New Roman" w:cs="Arial"/>
        </w:rPr>
        <w:tab/>
        <w:t>The inquiry</w:t>
      </w:r>
      <w:r w:rsidR="005E11AB" w:rsidRPr="00D801F7">
        <w:rPr>
          <w:rFonts w:eastAsia="Times New Roman" w:cs="Arial"/>
        </w:rPr>
        <w:t xml:space="preserve"> notes must</w:t>
      </w:r>
      <w:r>
        <w:rPr>
          <w:rFonts w:eastAsia="Times New Roman" w:cs="Arial"/>
        </w:rPr>
        <w:t>:</w:t>
      </w:r>
    </w:p>
    <w:p w:rsidR="00A12FD9" w:rsidRDefault="00A12FD9" w:rsidP="009A32CD">
      <w:pPr>
        <w:pStyle w:val="ListParagraph"/>
        <w:numPr>
          <w:ilvl w:val="0"/>
          <w:numId w:val="13"/>
        </w:numPr>
        <w:tabs>
          <w:tab w:val="left" w:pos="284"/>
        </w:tabs>
        <w:spacing w:after="120" w:line="240" w:lineRule="auto"/>
        <w:ind w:right="-28" w:hanging="294"/>
        <w:rPr>
          <w:rFonts w:eastAsia="Times New Roman" w:cs="Arial"/>
        </w:rPr>
      </w:pPr>
      <w:r w:rsidRPr="00D801F7">
        <w:rPr>
          <w:rFonts w:eastAsia="Times New Roman" w:cs="Arial"/>
        </w:rPr>
        <w:t>be clear and ordered (headings can be used)</w:t>
      </w:r>
    </w:p>
    <w:p w:rsidR="00A12FD9" w:rsidRDefault="00A12FD9" w:rsidP="009A32CD">
      <w:pPr>
        <w:pStyle w:val="ListParagraph"/>
        <w:numPr>
          <w:ilvl w:val="0"/>
          <w:numId w:val="13"/>
        </w:numPr>
        <w:tabs>
          <w:tab w:val="left" w:pos="284"/>
          <w:tab w:val="right" w:pos="9072"/>
        </w:tabs>
        <w:spacing w:after="120" w:line="240" w:lineRule="auto"/>
        <w:ind w:right="-28" w:hanging="294"/>
        <w:rPr>
          <w:rFonts w:eastAsia="Times New Roman" w:cs="Arial"/>
        </w:rPr>
      </w:pPr>
      <w:r w:rsidRPr="00D801F7">
        <w:rPr>
          <w:rFonts w:eastAsia="Times New Roman" w:cs="Arial"/>
        </w:rPr>
        <w:t xml:space="preserve">cover all aspects of </w:t>
      </w:r>
      <w:r>
        <w:rPr>
          <w:rFonts w:eastAsia="Times New Roman" w:cs="Arial"/>
        </w:rPr>
        <w:t>the inquiry</w:t>
      </w:r>
    </w:p>
    <w:p w:rsidR="005E11AB" w:rsidRDefault="005E11AB" w:rsidP="009A32CD">
      <w:pPr>
        <w:pStyle w:val="ListParagraph"/>
        <w:numPr>
          <w:ilvl w:val="0"/>
          <w:numId w:val="13"/>
        </w:numPr>
        <w:tabs>
          <w:tab w:val="left" w:pos="284"/>
        </w:tabs>
        <w:spacing w:after="120" w:line="240" w:lineRule="auto"/>
        <w:ind w:right="-28" w:hanging="294"/>
        <w:rPr>
          <w:rFonts w:eastAsia="Times New Roman" w:cs="Arial"/>
        </w:rPr>
      </w:pPr>
      <w:r w:rsidRPr="00D801F7">
        <w:rPr>
          <w:rFonts w:eastAsia="Times New Roman" w:cs="Arial"/>
        </w:rPr>
        <w:t>address the focus questions</w:t>
      </w:r>
    </w:p>
    <w:p w:rsidR="00732F09" w:rsidRDefault="00732F09" w:rsidP="009A32CD">
      <w:pPr>
        <w:pStyle w:val="ListParagraph"/>
        <w:numPr>
          <w:ilvl w:val="0"/>
          <w:numId w:val="13"/>
        </w:numPr>
        <w:tabs>
          <w:tab w:val="left" w:pos="284"/>
        </w:tabs>
        <w:spacing w:after="120" w:line="240" w:lineRule="auto"/>
        <w:ind w:right="-28" w:hanging="294"/>
        <w:rPr>
          <w:rFonts w:eastAsia="Times New Roman" w:cs="Arial"/>
        </w:rPr>
      </w:pPr>
      <w:r>
        <w:rPr>
          <w:rFonts w:eastAsia="Times New Roman" w:cs="Arial"/>
        </w:rPr>
        <w:t>provide different perspec</w:t>
      </w:r>
      <w:r w:rsidR="00A12FD9">
        <w:rPr>
          <w:rFonts w:eastAsia="Times New Roman" w:cs="Arial"/>
        </w:rPr>
        <w:t>tives of individuals and groups</w:t>
      </w:r>
    </w:p>
    <w:p w:rsidR="005E11AB" w:rsidRPr="00524BC9" w:rsidRDefault="00D801F7" w:rsidP="009A32CD">
      <w:pPr>
        <w:pStyle w:val="ListParagraph"/>
        <w:numPr>
          <w:ilvl w:val="0"/>
          <w:numId w:val="13"/>
        </w:numPr>
        <w:tabs>
          <w:tab w:val="left" w:pos="284"/>
          <w:tab w:val="right" w:pos="9072"/>
        </w:tabs>
        <w:spacing w:after="120" w:line="240" w:lineRule="auto"/>
        <w:ind w:right="-28" w:hanging="294"/>
        <w:rPr>
          <w:rFonts w:eastAsia="Times New Roman" w:cs="Arial"/>
        </w:rPr>
      </w:pPr>
      <w:proofErr w:type="gramStart"/>
      <w:r>
        <w:rPr>
          <w:rFonts w:eastAsia="Times New Roman" w:cs="Arial"/>
        </w:rPr>
        <w:t>indicate</w:t>
      </w:r>
      <w:proofErr w:type="gramEnd"/>
      <w:r>
        <w:rPr>
          <w:rFonts w:eastAsia="Times New Roman" w:cs="Arial"/>
        </w:rPr>
        <w:t xml:space="preserve"> the source of the information following the school protocols</w:t>
      </w:r>
      <w:r w:rsidR="00524BC9">
        <w:rPr>
          <w:rFonts w:eastAsia="Times New Roman" w:cs="Arial"/>
        </w:rPr>
        <w:t>.</w:t>
      </w:r>
      <w:r w:rsidR="002F7A87">
        <w:rPr>
          <w:rFonts w:eastAsia="Times New Roman" w:cs="Arial"/>
        </w:rPr>
        <w:tab/>
        <w:t>(10</w:t>
      </w:r>
      <w:r w:rsidRPr="00732F09">
        <w:rPr>
          <w:rFonts w:eastAsia="Times New Roman" w:cs="Arial"/>
        </w:rPr>
        <w:t xml:space="preserve"> marks)</w:t>
      </w:r>
    </w:p>
    <w:p w:rsidR="005E11AB" w:rsidRPr="00524BC9" w:rsidRDefault="00A12FD9" w:rsidP="00974540">
      <w:pPr>
        <w:tabs>
          <w:tab w:val="right" w:pos="9072"/>
        </w:tabs>
        <w:spacing w:after="120" w:line="240" w:lineRule="auto"/>
        <w:ind w:left="426" w:right="-28" w:hanging="426"/>
        <w:rPr>
          <w:rFonts w:eastAsia="Times New Roman" w:cs="Arial"/>
        </w:rPr>
      </w:pPr>
      <w:r>
        <w:rPr>
          <w:rFonts w:eastAsia="Times New Roman" w:cs="Arial"/>
        </w:rPr>
        <w:t>4</w:t>
      </w:r>
      <w:r w:rsidR="005E11AB">
        <w:rPr>
          <w:rFonts w:eastAsia="Times New Roman" w:cs="Arial"/>
        </w:rPr>
        <w:t xml:space="preserve">. </w:t>
      </w:r>
      <w:r w:rsidR="008D4860">
        <w:rPr>
          <w:rFonts w:eastAsia="Times New Roman" w:cs="Arial"/>
        </w:rPr>
        <w:tab/>
      </w:r>
      <w:r w:rsidR="00231A41">
        <w:rPr>
          <w:rFonts w:eastAsia="Times New Roman" w:cs="Arial"/>
        </w:rPr>
        <w:t>Draft some</w:t>
      </w:r>
      <w:r w:rsidR="002F18FE">
        <w:rPr>
          <w:rFonts w:eastAsia="Times New Roman" w:cs="Arial"/>
        </w:rPr>
        <w:t xml:space="preserve"> </w:t>
      </w:r>
      <w:r w:rsidR="005E11AB">
        <w:rPr>
          <w:rFonts w:eastAsia="Times New Roman" w:cs="Arial"/>
        </w:rPr>
        <w:t>c</w:t>
      </w:r>
      <w:r w:rsidR="00732F09">
        <w:rPr>
          <w:rFonts w:eastAsia="Times New Roman" w:cs="Arial"/>
        </w:rPr>
        <w:t xml:space="preserve">onclusions from the inquiry findings </w:t>
      </w:r>
      <w:r w:rsidR="005E11AB">
        <w:rPr>
          <w:rFonts w:eastAsia="Times New Roman" w:cs="Arial"/>
        </w:rPr>
        <w:t>concerning continuity and change</w:t>
      </w:r>
      <w:r w:rsidR="002F18FE">
        <w:rPr>
          <w:rFonts w:eastAsia="Times New Roman" w:cs="Arial"/>
        </w:rPr>
        <w:t>,</w:t>
      </w:r>
      <w:r w:rsidR="0003277B">
        <w:rPr>
          <w:rFonts w:eastAsia="Times New Roman" w:cs="Arial"/>
        </w:rPr>
        <w:t xml:space="preserve"> which will be included in the </w:t>
      </w:r>
      <w:r w:rsidR="002F18FE">
        <w:rPr>
          <w:rFonts w:eastAsia="Times New Roman" w:cs="Arial"/>
        </w:rPr>
        <w:t>class presentation</w:t>
      </w:r>
      <w:r w:rsidR="00524BC9">
        <w:rPr>
          <w:rFonts w:eastAsia="Times New Roman" w:cs="Arial"/>
        </w:rPr>
        <w:t>.</w:t>
      </w:r>
      <w:r w:rsidR="00732F09">
        <w:rPr>
          <w:rFonts w:eastAsia="Times New Roman" w:cs="Arial"/>
        </w:rPr>
        <w:tab/>
        <w:t>(4 marks)</w:t>
      </w:r>
    </w:p>
    <w:p w:rsidR="002F18FE" w:rsidRDefault="00A12FD9" w:rsidP="00974540">
      <w:pPr>
        <w:tabs>
          <w:tab w:val="left" w:pos="284"/>
          <w:tab w:val="right" w:pos="9072"/>
        </w:tabs>
        <w:spacing w:after="120" w:line="240" w:lineRule="auto"/>
        <w:ind w:left="426" w:right="-28" w:hanging="426"/>
        <w:rPr>
          <w:rFonts w:eastAsia="Times New Roman" w:cs="Arial"/>
        </w:rPr>
      </w:pPr>
      <w:r>
        <w:rPr>
          <w:rFonts w:eastAsia="Times New Roman" w:cs="Arial"/>
        </w:rPr>
        <w:t>5</w:t>
      </w:r>
      <w:r w:rsidR="005E11AB">
        <w:rPr>
          <w:rFonts w:eastAsia="Times New Roman" w:cs="Arial"/>
        </w:rPr>
        <w:t xml:space="preserve">. </w:t>
      </w:r>
      <w:r w:rsidR="008D4860">
        <w:rPr>
          <w:rFonts w:eastAsia="Times New Roman" w:cs="Arial"/>
        </w:rPr>
        <w:tab/>
      </w:r>
      <w:r w:rsidR="005E11AB">
        <w:rPr>
          <w:rFonts w:eastAsia="Times New Roman" w:cs="Arial"/>
        </w:rPr>
        <w:t>Construct a bibliography following school protocols.</w:t>
      </w:r>
      <w:r w:rsidR="002F7A87">
        <w:rPr>
          <w:rFonts w:eastAsia="Times New Roman" w:cs="Arial"/>
        </w:rPr>
        <w:tab/>
        <w:t>(2</w:t>
      </w:r>
      <w:r w:rsidR="00732F09">
        <w:rPr>
          <w:rFonts w:eastAsia="Times New Roman" w:cs="Arial"/>
        </w:rPr>
        <w:t xml:space="preserve"> marks)</w:t>
      </w:r>
    </w:p>
    <w:p w:rsidR="002F18FE" w:rsidRDefault="005E11AB" w:rsidP="00524BC9">
      <w:pPr>
        <w:tabs>
          <w:tab w:val="left" w:pos="284"/>
          <w:tab w:val="right" w:pos="9072"/>
        </w:tabs>
        <w:spacing w:after="120" w:line="240" w:lineRule="auto"/>
        <w:ind w:right="-28"/>
        <w:rPr>
          <w:rFonts w:eastAsia="Times New Roman" w:cs="Arial"/>
        </w:rPr>
      </w:pPr>
      <w:r>
        <w:rPr>
          <w:rFonts w:eastAsia="Times New Roman" w:cs="Arial"/>
        </w:rPr>
        <w:t>The research notes and the bibliography</w:t>
      </w:r>
      <w:r w:rsidR="00F42A40">
        <w:rPr>
          <w:rFonts w:eastAsia="Times New Roman" w:cs="Arial"/>
        </w:rPr>
        <w:t xml:space="preserve"> are to be submitted at</w:t>
      </w:r>
      <w:r w:rsidR="002F18FE">
        <w:rPr>
          <w:rFonts w:eastAsia="Times New Roman" w:cs="Arial"/>
        </w:rPr>
        <w:t xml:space="preserve"> the same time as you make your </w:t>
      </w:r>
      <w:r w:rsidR="00F42A40">
        <w:rPr>
          <w:rFonts w:eastAsia="Times New Roman" w:cs="Arial"/>
        </w:rPr>
        <w:t>presentation.</w:t>
      </w:r>
    </w:p>
    <w:p w:rsidR="009158C3" w:rsidRPr="009158C3" w:rsidRDefault="00524BC9" w:rsidP="00524BC9">
      <w:pPr>
        <w:tabs>
          <w:tab w:val="right" w:pos="9072"/>
        </w:tabs>
        <w:spacing w:after="0" w:line="240" w:lineRule="auto"/>
        <w:ind w:right="-27"/>
        <w:rPr>
          <w:rFonts w:eastAsia="Times New Roman" w:cs="Arial"/>
          <w:b/>
        </w:rPr>
      </w:pPr>
      <w:r>
        <w:rPr>
          <w:rFonts w:eastAsia="Times New Roman" w:cs="Arial"/>
        </w:rPr>
        <w:tab/>
      </w:r>
      <w:r w:rsidR="009158C3" w:rsidRPr="009158C3">
        <w:rPr>
          <w:rFonts w:eastAsia="Times New Roman" w:cs="Arial"/>
          <w:b/>
        </w:rPr>
        <w:t xml:space="preserve">Total = 25 marks </w:t>
      </w:r>
    </w:p>
    <w:p w:rsidR="00F42A40" w:rsidRDefault="004023B8" w:rsidP="00524BC9">
      <w:pPr>
        <w:tabs>
          <w:tab w:val="left" w:pos="284"/>
        </w:tabs>
        <w:spacing w:after="120" w:line="240" w:lineRule="auto"/>
        <w:ind w:right="-28"/>
        <w:rPr>
          <w:rFonts w:eastAsia="Times New Roman" w:cs="Arial"/>
          <w:b/>
        </w:rPr>
      </w:pPr>
      <w:r>
        <w:rPr>
          <w:rFonts w:eastAsia="Times New Roman" w:cs="Arial"/>
          <w:b/>
        </w:rPr>
        <w:lastRenderedPageBreak/>
        <w:t>Part B</w:t>
      </w:r>
      <w:r w:rsidR="00732F09">
        <w:rPr>
          <w:rFonts w:eastAsia="Times New Roman" w:cs="Arial"/>
          <w:b/>
        </w:rPr>
        <w:t>: Class presentation</w:t>
      </w:r>
      <w:r w:rsidR="00A12FD9">
        <w:rPr>
          <w:rFonts w:eastAsia="Times New Roman" w:cs="Arial"/>
          <w:b/>
        </w:rPr>
        <w:t xml:space="preserve"> </w:t>
      </w:r>
      <w:r w:rsidR="00A12FD9" w:rsidRPr="009158C3">
        <w:rPr>
          <w:b/>
        </w:rPr>
        <w:t>(7.5%)</w:t>
      </w:r>
    </w:p>
    <w:p w:rsidR="000A36ED" w:rsidRDefault="00524BC9" w:rsidP="000A36ED">
      <w:pPr>
        <w:spacing w:after="0"/>
      </w:pPr>
      <w:r w:rsidRPr="00524BC9">
        <w:rPr>
          <w:rFonts w:eastAsia="Times New Roman" w:cs="Arial"/>
        </w:rPr>
        <w:t xml:space="preserve">Develop a </w:t>
      </w:r>
      <w:r w:rsidR="00E91CCE" w:rsidRPr="0049580D">
        <w:rPr>
          <w:rFonts w:eastAsia="Times New Roman" w:cs="Arial"/>
        </w:rPr>
        <w:t>5</w:t>
      </w:r>
      <w:r w:rsidR="00E91CCE">
        <w:rPr>
          <w:rFonts w:eastAsia="Times New Roman" w:cs="Arial"/>
        </w:rPr>
        <w:t>–</w:t>
      </w:r>
      <w:r w:rsidR="00E91CCE" w:rsidRPr="0049580D">
        <w:rPr>
          <w:rFonts w:eastAsia="Times New Roman" w:cs="Arial"/>
        </w:rPr>
        <w:t xml:space="preserve">10 minute </w:t>
      </w:r>
      <w:r>
        <w:t>oral</w:t>
      </w:r>
      <w:r w:rsidRPr="00524BC9">
        <w:rPr>
          <w:rFonts w:eastAsia="Times New Roman" w:cs="Arial"/>
          <w:bCs/>
        </w:rPr>
        <w:t xml:space="preserve"> </w:t>
      </w:r>
      <w:r w:rsidRPr="00524BC9">
        <w:t>presentation</w:t>
      </w:r>
      <w:r>
        <w:t xml:space="preserve"> that </w:t>
      </w:r>
      <w:r>
        <w:rPr>
          <w:rFonts w:eastAsia="Times New Roman" w:cs="Arial"/>
          <w:bCs/>
        </w:rPr>
        <w:t xml:space="preserve">outlines your </w:t>
      </w:r>
      <w:r w:rsidRPr="00524BC9">
        <w:rPr>
          <w:rFonts w:eastAsia="Times New Roman" w:cs="Arial"/>
          <w:bCs/>
        </w:rPr>
        <w:t xml:space="preserve">findings </w:t>
      </w:r>
      <w:r>
        <w:rPr>
          <w:rFonts w:eastAsia="Times New Roman" w:cs="Arial"/>
          <w:bCs/>
        </w:rPr>
        <w:t xml:space="preserve">about </w:t>
      </w:r>
      <w:r>
        <w:t>the chosen topic</w:t>
      </w:r>
      <w:r w:rsidRPr="00524BC9">
        <w:rPr>
          <w:rFonts w:eastAsia="Times New Roman" w:cs="Arial"/>
          <w:bCs/>
        </w:rPr>
        <w:t xml:space="preserve"> to the class</w:t>
      </w:r>
      <w:r>
        <w:t xml:space="preserve">. The </w:t>
      </w:r>
      <w:r>
        <w:rPr>
          <w:rFonts w:eastAsia="Times New Roman" w:cs="Arial"/>
          <w:bCs/>
        </w:rPr>
        <w:t>presentation can be supported by</w:t>
      </w:r>
      <w:r w:rsidRPr="00524BC9">
        <w:rPr>
          <w:rFonts w:eastAsia="Times New Roman" w:cs="Arial"/>
          <w:bCs/>
        </w:rPr>
        <w:t xml:space="preserve"> </w:t>
      </w:r>
      <w:r>
        <w:rPr>
          <w:rFonts w:eastAsia="Times New Roman" w:cs="Arial"/>
          <w:bCs/>
        </w:rPr>
        <w:t xml:space="preserve">items such as </w:t>
      </w:r>
      <w:r w:rsidRPr="00524BC9">
        <w:rPr>
          <w:rFonts w:eastAsia="Times New Roman" w:cs="Arial"/>
          <w:bCs/>
        </w:rPr>
        <w:t>a PowerPoint presentation, a museum display and/or handouts for the class</w:t>
      </w:r>
      <w:r>
        <w:rPr>
          <w:rFonts w:eastAsia="Times New Roman" w:cs="Arial"/>
          <w:bCs/>
        </w:rPr>
        <w:t>. It should:</w:t>
      </w:r>
    </w:p>
    <w:p w:rsidR="000A36ED" w:rsidRDefault="000A36ED" w:rsidP="009A32CD">
      <w:pPr>
        <w:pStyle w:val="ListParagraph"/>
        <w:numPr>
          <w:ilvl w:val="0"/>
          <w:numId w:val="14"/>
        </w:numPr>
        <w:tabs>
          <w:tab w:val="right" w:pos="9072"/>
        </w:tabs>
        <w:spacing w:after="0"/>
      </w:pPr>
      <w:r>
        <w:t>provide clear and accurate information</w:t>
      </w:r>
      <w:r w:rsidR="00A12FD9">
        <w:t xml:space="preserve"> about the chosen topic</w:t>
      </w:r>
      <w:r w:rsidR="003F4778">
        <w:t xml:space="preserve">, identifying key aspects </w:t>
      </w:r>
      <w:r w:rsidR="003F4778">
        <w:br/>
        <w:t xml:space="preserve">in terms of the </w:t>
      </w:r>
      <w:r>
        <w:t>people, place,</w:t>
      </w:r>
      <w:r w:rsidR="003F4778">
        <w:t xml:space="preserve"> </w:t>
      </w:r>
      <w:r>
        <w:t>events and/or ideas over time</w:t>
      </w:r>
      <w:r w:rsidR="003F4778">
        <w:tab/>
        <w:t>(8 marks)</w:t>
      </w:r>
    </w:p>
    <w:p w:rsidR="003F4778" w:rsidRDefault="003F4778" w:rsidP="009A32CD">
      <w:pPr>
        <w:pStyle w:val="ListParagraph"/>
        <w:numPr>
          <w:ilvl w:val="0"/>
          <w:numId w:val="14"/>
        </w:numPr>
        <w:tabs>
          <w:tab w:val="right" w:pos="9071"/>
        </w:tabs>
        <w:spacing w:after="0"/>
      </w:pPr>
      <w:r>
        <w:t xml:space="preserve">express the information </w:t>
      </w:r>
      <w:r w:rsidR="000A36ED">
        <w:t>clear</w:t>
      </w:r>
      <w:r>
        <w:t>ly</w:t>
      </w:r>
      <w:r w:rsidR="000A36ED">
        <w:t xml:space="preserve"> and </w:t>
      </w:r>
      <w:r>
        <w:t xml:space="preserve">in an </w:t>
      </w:r>
      <w:r w:rsidR="000A36ED">
        <w:t xml:space="preserve">organised way, using </w:t>
      </w:r>
      <w:r w:rsidR="000A1687">
        <w:t>historical terminology and appropriate language</w:t>
      </w:r>
      <w:r>
        <w:tab/>
        <w:t>(4 marks)</w:t>
      </w:r>
    </w:p>
    <w:p w:rsidR="000A36ED" w:rsidRDefault="003F4778" w:rsidP="009A32CD">
      <w:pPr>
        <w:pStyle w:val="ListParagraph"/>
        <w:numPr>
          <w:ilvl w:val="0"/>
          <w:numId w:val="14"/>
        </w:numPr>
        <w:tabs>
          <w:tab w:val="right" w:pos="9071"/>
        </w:tabs>
        <w:spacing w:after="0"/>
      </w:pPr>
      <w:r>
        <w:t>refer to evidence from the sources</w:t>
      </w:r>
      <w:r>
        <w:tab/>
        <w:t>(3 marks)</w:t>
      </w:r>
    </w:p>
    <w:p w:rsidR="000A36ED" w:rsidRDefault="000A1687" w:rsidP="009A32CD">
      <w:pPr>
        <w:pStyle w:val="ListParagraph"/>
        <w:numPr>
          <w:ilvl w:val="0"/>
          <w:numId w:val="15"/>
        </w:numPr>
        <w:tabs>
          <w:tab w:val="right" w:pos="9072"/>
        </w:tabs>
        <w:spacing w:after="0"/>
      </w:pPr>
      <w:r>
        <w:t>include your conclusions regarding continuity and change for</w:t>
      </w:r>
      <w:r w:rsidR="002F7A87">
        <w:t xml:space="preserve"> your chosen topic</w:t>
      </w:r>
      <w:r w:rsidR="00A12FD9" w:rsidRPr="00A12FD9">
        <w:t xml:space="preserve"> </w:t>
      </w:r>
      <w:r w:rsidR="001E2EE2">
        <w:t>,</w:t>
      </w:r>
      <w:r w:rsidR="00A12FD9">
        <w:br/>
        <w:t>supported by evidence from primary and secondary sources</w:t>
      </w:r>
      <w:r>
        <w:tab/>
        <w:t>(5 marks)</w:t>
      </w:r>
    </w:p>
    <w:p w:rsidR="009158C3" w:rsidRPr="00524BC9" w:rsidRDefault="009158C3" w:rsidP="00524BC9">
      <w:pPr>
        <w:spacing w:after="0"/>
        <w:rPr>
          <w:rFonts w:eastAsia="Times New Roman" w:cs="Arial"/>
          <w:bCs/>
        </w:rPr>
      </w:pPr>
    </w:p>
    <w:p w:rsidR="009158C3" w:rsidRPr="00524BC9" w:rsidRDefault="009158C3" w:rsidP="00524BC9">
      <w:pPr>
        <w:tabs>
          <w:tab w:val="right" w:pos="9072"/>
        </w:tabs>
        <w:spacing w:after="0"/>
        <w:ind w:left="6480"/>
        <w:rPr>
          <w:b/>
        </w:rPr>
      </w:pPr>
      <w:r>
        <w:tab/>
      </w:r>
      <w:r w:rsidRPr="009158C3">
        <w:rPr>
          <w:b/>
        </w:rPr>
        <w:t xml:space="preserve">Total = 20 marks </w:t>
      </w:r>
    </w:p>
    <w:p w:rsidR="00732F09" w:rsidRPr="000A36ED" w:rsidRDefault="00732F09" w:rsidP="009158C3">
      <w:pPr>
        <w:tabs>
          <w:tab w:val="right" w:pos="9072"/>
        </w:tabs>
        <w:spacing w:after="0"/>
        <w:ind w:left="6480"/>
      </w:pPr>
      <w:r>
        <w:br w:type="page"/>
      </w:r>
    </w:p>
    <w:p w:rsidR="00891E0F" w:rsidRPr="006877BC" w:rsidRDefault="00891E0F" w:rsidP="006877BC">
      <w:pPr>
        <w:pStyle w:val="Heading1"/>
      </w:pPr>
      <w:r w:rsidRPr="00A71521">
        <w:lastRenderedPageBreak/>
        <w:t>Marking key for sample assessment task</w:t>
      </w:r>
      <w:r w:rsidR="00A71521">
        <w:t xml:space="preserve"> </w:t>
      </w:r>
      <w:r w:rsidR="006877BC">
        <w:t>2</w:t>
      </w:r>
      <w:r w:rsidR="00E91CCE">
        <w:t xml:space="preserve"> </w:t>
      </w:r>
      <w:r w:rsidR="008F242A">
        <w:t>–</w:t>
      </w:r>
      <w:r w:rsidR="00F42A40" w:rsidRPr="006877BC">
        <w:t xml:space="preserve"> Unit 1</w:t>
      </w:r>
    </w:p>
    <w:p w:rsidR="00891E0F" w:rsidRPr="00F42A40" w:rsidRDefault="00F42A40" w:rsidP="00E91CCE">
      <w:pPr>
        <w:tabs>
          <w:tab w:val="left" w:pos="426"/>
          <w:tab w:val="left" w:pos="8505"/>
        </w:tabs>
        <w:spacing w:after="120" w:line="264" w:lineRule="auto"/>
        <w:rPr>
          <w:rFonts w:ascii="Calibri" w:eastAsia="Times New Roman" w:hAnsi="Calibri" w:cs="Times New Roman"/>
          <w:b/>
        </w:rPr>
      </w:pPr>
      <w:r w:rsidRPr="00F42A40">
        <w:rPr>
          <w:rFonts w:ascii="Calibri" w:eastAsia="Times New Roman" w:hAnsi="Calibri" w:cs="Times New Roman"/>
          <w:b/>
        </w:rPr>
        <w:t>Part A</w:t>
      </w:r>
      <w:r w:rsidR="007F0FA8">
        <w:rPr>
          <w:rFonts w:ascii="Calibri" w:eastAsia="Times New Roman" w:hAnsi="Calibri" w:cs="Times New Roman"/>
          <w:b/>
        </w:rPr>
        <w:t>:</w:t>
      </w:r>
      <w:r w:rsidRPr="00F42A40">
        <w:rPr>
          <w:rFonts w:ascii="Calibri" w:eastAsia="Times New Roman" w:hAnsi="Calibri" w:cs="Times New Roman"/>
          <w:b/>
        </w:rPr>
        <w:t xml:space="preserve"> Historical inquiry process</w:t>
      </w:r>
      <w:r w:rsidR="003D1BAC">
        <w:rPr>
          <w:rFonts w:ascii="Calibri" w:eastAsia="Times New Roman" w:hAnsi="Calibri" w:cs="Times New Roman"/>
          <w:b/>
        </w:rPr>
        <w:t xml:space="preserve"> (7.5%)</w:t>
      </w:r>
    </w:p>
    <w:tbl>
      <w:tblPr>
        <w:tblStyle w:val="TableGrid1"/>
        <w:tblW w:w="9072" w:type="dxa"/>
        <w:tblInd w:w="108" w:type="dxa"/>
        <w:tblLook w:val="04A0" w:firstRow="1" w:lastRow="0" w:firstColumn="1" w:lastColumn="0" w:noHBand="0" w:noVBand="1"/>
      </w:tblPr>
      <w:tblGrid>
        <w:gridCol w:w="7655"/>
        <w:gridCol w:w="1417"/>
      </w:tblGrid>
      <w:tr w:rsidR="00891E0F" w:rsidRPr="00891E0F" w:rsidTr="00EE6354">
        <w:tc>
          <w:tcPr>
            <w:tcW w:w="7655" w:type="dxa"/>
            <w:shd w:val="clear" w:color="auto" w:fill="BD9FCF" w:themeFill="accent4"/>
          </w:tcPr>
          <w:p w:rsidR="00891E0F" w:rsidRPr="00B2234D" w:rsidRDefault="00891E0F" w:rsidP="00891E0F">
            <w:pPr>
              <w:spacing w:line="264" w:lineRule="auto"/>
              <w:contextualSpacing/>
              <w:jc w:val="center"/>
              <w:rPr>
                <w:rFonts w:cs="Times New Roman"/>
                <w:b/>
                <w:sz w:val="20"/>
                <w:szCs w:val="20"/>
              </w:rPr>
            </w:pPr>
            <w:r w:rsidRPr="00B2234D">
              <w:rPr>
                <w:rFonts w:cs="Times New Roman"/>
                <w:b/>
                <w:sz w:val="20"/>
                <w:szCs w:val="20"/>
              </w:rPr>
              <w:t>Description</w:t>
            </w:r>
          </w:p>
        </w:tc>
        <w:tc>
          <w:tcPr>
            <w:tcW w:w="1417" w:type="dxa"/>
            <w:shd w:val="clear" w:color="auto" w:fill="BD9FCF" w:themeFill="accent4"/>
          </w:tcPr>
          <w:p w:rsidR="00891E0F" w:rsidRPr="00B2234D" w:rsidRDefault="00891E0F" w:rsidP="00891E0F">
            <w:pPr>
              <w:spacing w:line="264" w:lineRule="auto"/>
              <w:contextualSpacing/>
              <w:jc w:val="center"/>
              <w:rPr>
                <w:rFonts w:cs="Times New Roman"/>
                <w:b/>
                <w:sz w:val="20"/>
                <w:szCs w:val="20"/>
              </w:rPr>
            </w:pPr>
            <w:r w:rsidRPr="00B2234D">
              <w:rPr>
                <w:rFonts w:cs="Times New Roman"/>
                <w:b/>
                <w:sz w:val="20"/>
                <w:szCs w:val="20"/>
              </w:rPr>
              <w:t>Marks</w:t>
            </w:r>
          </w:p>
        </w:tc>
      </w:tr>
      <w:tr w:rsidR="00FB0C91" w:rsidRPr="00891E0F" w:rsidTr="00EE6354">
        <w:tc>
          <w:tcPr>
            <w:tcW w:w="9072" w:type="dxa"/>
            <w:gridSpan w:val="2"/>
            <w:shd w:val="clear" w:color="auto" w:fill="E4D8EB" w:themeFill="accent4" w:themeFillTint="66"/>
          </w:tcPr>
          <w:p w:rsidR="00FB0C91" w:rsidRPr="00B2234D" w:rsidRDefault="00FB0C91" w:rsidP="00FB0C91">
            <w:pPr>
              <w:spacing w:line="264" w:lineRule="auto"/>
              <w:contextualSpacing/>
              <w:rPr>
                <w:rFonts w:cs="Times New Roman"/>
                <w:b/>
                <w:sz w:val="20"/>
                <w:szCs w:val="20"/>
              </w:rPr>
            </w:pPr>
            <w:r w:rsidRPr="00B2234D">
              <w:rPr>
                <w:rFonts w:cs="Times New Roman"/>
                <w:b/>
                <w:sz w:val="20"/>
                <w:szCs w:val="20"/>
              </w:rPr>
              <w:t>Focus questions</w:t>
            </w:r>
          </w:p>
        </w:tc>
      </w:tr>
      <w:tr w:rsidR="00891E0F" w:rsidRPr="00891E0F" w:rsidTr="006877BC">
        <w:tc>
          <w:tcPr>
            <w:tcW w:w="7655" w:type="dxa"/>
          </w:tcPr>
          <w:p w:rsidR="00891E0F" w:rsidRPr="00C211ED" w:rsidRDefault="00FB0C91" w:rsidP="00891E0F">
            <w:pPr>
              <w:spacing w:line="264" w:lineRule="auto"/>
              <w:contextualSpacing/>
              <w:rPr>
                <w:rFonts w:cs="Times New Roman"/>
                <w:sz w:val="20"/>
                <w:szCs w:val="20"/>
              </w:rPr>
            </w:pPr>
            <w:r>
              <w:rPr>
                <w:rFonts w:cs="Times New Roman"/>
                <w:sz w:val="20"/>
                <w:szCs w:val="20"/>
              </w:rPr>
              <w:t>Devises a set of questions which clearly identifies the key areas of the inquiry</w:t>
            </w:r>
          </w:p>
        </w:tc>
        <w:tc>
          <w:tcPr>
            <w:tcW w:w="1417" w:type="dxa"/>
          </w:tcPr>
          <w:p w:rsidR="00891E0F" w:rsidRPr="00C211ED" w:rsidRDefault="002F0B7F" w:rsidP="00891E0F">
            <w:pPr>
              <w:spacing w:line="264" w:lineRule="auto"/>
              <w:contextualSpacing/>
              <w:jc w:val="center"/>
              <w:rPr>
                <w:rFonts w:cs="Times New Roman"/>
                <w:sz w:val="20"/>
                <w:szCs w:val="20"/>
              </w:rPr>
            </w:pPr>
            <w:r>
              <w:rPr>
                <w:rFonts w:cs="Times New Roman"/>
                <w:sz w:val="20"/>
                <w:szCs w:val="20"/>
              </w:rPr>
              <w:t>3</w:t>
            </w:r>
          </w:p>
        </w:tc>
      </w:tr>
      <w:tr w:rsidR="00891E0F" w:rsidRPr="00891E0F" w:rsidTr="006877BC">
        <w:tc>
          <w:tcPr>
            <w:tcW w:w="7655" w:type="dxa"/>
          </w:tcPr>
          <w:p w:rsidR="00891E0F" w:rsidRPr="00C211ED" w:rsidRDefault="00FB0C91" w:rsidP="00891E0F">
            <w:pPr>
              <w:spacing w:line="264" w:lineRule="auto"/>
              <w:contextualSpacing/>
              <w:rPr>
                <w:rFonts w:cs="Times New Roman"/>
                <w:sz w:val="20"/>
                <w:szCs w:val="20"/>
              </w:rPr>
            </w:pPr>
            <w:r>
              <w:rPr>
                <w:rFonts w:cs="Times New Roman"/>
                <w:sz w:val="20"/>
                <w:szCs w:val="20"/>
              </w:rPr>
              <w:t>Devises a set of simple questions which identify a few areas of the inquiry</w:t>
            </w:r>
          </w:p>
        </w:tc>
        <w:tc>
          <w:tcPr>
            <w:tcW w:w="1417" w:type="dxa"/>
          </w:tcPr>
          <w:p w:rsidR="00891E0F" w:rsidRPr="00C211ED" w:rsidRDefault="002F0B7F" w:rsidP="00891E0F">
            <w:pPr>
              <w:spacing w:line="264" w:lineRule="auto"/>
              <w:contextualSpacing/>
              <w:jc w:val="center"/>
              <w:rPr>
                <w:rFonts w:cs="Times New Roman"/>
                <w:sz w:val="20"/>
                <w:szCs w:val="20"/>
              </w:rPr>
            </w:pPr>
            <w:r>
              <w:rPr>
                <w:rFonts w:cs="Times New Roman"/>
                <w:sz w:val="20"/>
                <w:szCs w:val="20"/>
              </w:rPr>
              <w:t>2</w:t>
            </w:r>
          </w:p>
        </w:tc>
      </w:tr>
      <w:tr w:rsidR="002F0B7F" w:rsidRPr="00891E0F" w:rsidTr="006877BC">
        <w:tc>
          <w:tcPr>
            <w:tcW w:w="7655" w:type="dxa"/>
          </w:tcPr>
          <w:p w:rsidR="002F0B7F" w:rsidRDefault="002F0B7F" w:rsidP="00891E0F">
            <w:pPr>
              <w:spacing w:line="264" w:lineRule="auto"/>
              <w:contextualSpacing/>
              <w:rPr>
                <w:rFonts w:cs="Times New Roman"/>
                <w:sz w:val="20"/>
                <w:szCs w:val="20"/>
              </w:rPr>
            </w:pPr>
            <w:r>
              <w:rPr>
                <w:rFonts w:cs="Times New Roman"/>
                <w:sz w:val="20"/>
                <w:szCs w:val="20"/>
              </w:rPr>
              <w:t>Lists a few questions which may or may not identify key areas of the inquiry</w:t>
            </w:r>
          </w:p>
        </w:tc>
        <w:tc>
          <w:tcPr>
            <w:tcW w:w="1417" w:type="dxa"/>
          </w:tcPr>
          <w:p w:rsidR="002F0B7F" w:rsidRDefault="002F0B7F" w:rsidP="00891E0F">
            <w:pPr>
              <w:spacing w:line="264" w:lineRule="auto"/>
              <w:contextualSpacing/>
              <w:jc w:val="center"/>
              <w:rPr>
                <w:rFonts w:cs="Times New Roman"/>
                <w:sz w:val="20"/>
                <w:szCs w:val="20"/>
              </w:rPr>
            </w:pPr>
            <w:r>
              <w:rPr>
                <w:rFonts w:cs="Times New Roman"/>
                <w:sz w:val="20"/>
                <w:szCs w:val="20"/>
              </w:rPr>
              <w:t>1</w:t>
            </w:r>
          </w:p>
        </w:tc>
      </w:tr>
      <w:tr w:rsidR="00891E0F" w:rsidRPr="00891E0F" w:rsidTr="006877BC">
        <w:tc>
          <w:tcPr>
            <w:tcW w:w="7655" w:type="dxa"/>
          </w:tcPr>
          <w:p w:rsidR="00891E0F" w:rsidRPr="00C211ED" w:rsidRDefault="006877BC" w:rsidP="00891E0F">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891E0F" w:rsidRPr="00C211ED" w:rsidRDefault="002F0B7F" w:rsidP="00386421">
            <w:pPr>
              <w:spacing w:line="264" w:lineRule="auto"/>
              <w:contextualSpacing/>
              <w:jc w:val="center"/>
              <w:rPr>
                <w:rFonts w:cs="Times New Roman"/>
                <w:b/>
                <w:sz w:val="20"/>
                <w:szCs w:val="20"/>
              </w:rPr>
            </w:pPr>
            <w:r>
              <w:rPr>
                <w:rFonts w:cs="Times New Roman"/>
                <w:b/>
                <w:sz w:val="20"/>
                <w:szCs w:val="20"/>
              </w:rPr>
              <w:t>3</w:t>
            </w:r>
          </w:p>
        </w:tc>
      </w:tr>
      <w:tr w:rsidR="00B4346B" w:rsidRPr="0083484E" w:rsidTr="00EE6354">
        <w:tc>
          <w:tcPr>
            <w:tcW w:w="9072" w:type="dxa"/>
            <w:gridSpan w:val="2"/>
            <w:shd w:val="clear" w:color="auto" w:fill="E4D8EB" w:themeFill="accent4" w:themeFillTint="66"/>
          </w:tcPr>
          <w:p w:rsidR="00B4346B" w:rsidRPr="00C211ED" w:rsidRDefault="00B4346B" w:rsidP="00B4346B">
            <w:pPr>
              <w:spacing w:line="264" w:lineRule="auto"/>
              <w:contextualSpacing/>
              <w:rPr>
                <w:rFonts w:cs="Times New Roman"/>
                <w:b/>
                <w:sz w:val="20"/>
                <w:szCs w:val="20"/>
              </w:rPr>
            </w:pPr>
            <w:r>
              <w:rPr>
                <w:rFonts w:cs="Times New Roman"/>
                <w:b/>
                <w:sz w:val="20"/>
                <w:szCs w:val="20"/>
              </w:rPr>
              <w:t>Selection of sources</w:t>
            </w:r>
          </w:p>
        </w:tc>
      </w:tr>
      <w:tr w:rsidR="00B4346B" w:rsidRPr="00891E0F" w:rsidTr="00A56AD0">
        <w:tc>
          <w:tcPr>
            <w:tcW w:w="7655" w:type="dxa"/>
          </w:tcPr>
          <w:p w:rsidR="00B4346B" w:rsidRDefault="005274C2" w:rsidP="00B4346B">
            <w:pPr>
              <w:spacing w:line="264" w:lineRule="auto"/>
              <w:contextualSpacing/>
              <w:rPr>
                <w:rFonts w:cs="Times New Roman"/>
                <w:sz w:val="20"/>
                <w:szCs w:val="20"/>
              </w:rPr>
            </w:pPr>
            <w:r w:rsidRPr="005274C2">
              <w:rPr>
                <w:rFonts w:cs="Times New Roman"/>
                <w:sz w:val="20"/>
                <w:szCs w:val="20"/>
              </w:rPr>
              <w:t>S</w:t>
            </w:r>
            <w:r>
              <w:rPr>
                <w:rFonts w:cs="Times New Roman"/>
                <w:sz w:val="20"/>
                <w:szCs w:val="20"/>
              </w:rPr>
              <w:t>elects a range of primary and secondary sources that provide clear and accurate information and evidence</w:t>
            </w:r>
            <w:r w:rsidR="008E312A">
              <w:rPr>
                <w:rFonts w:cs="Times New Roman"/>
                <w:sz w:val="20"/>
                <w:szCs w:val="20"/>
              </w:rPr>
              <w:t xml:space="preserve"> </w:t>
            </w:r>
            <w:r>
              <w:rPr>
                <w:rFonts w:cs="Times New Roman"/>
                <w:sz w:val="20"/>
                <w:szCs w:val="20"/>
              </w:rPr>
              <w:t>on the chosen topic</w:t>
            </w:r>
          </w:p>
          <w:p w:rsidR="0036592B" w:rsidRPr="005274C2" w:rsidRDefault="0036592B" w:rsidP="00B4346B">
            <w:pPr>
              <w:spacing w:line="264" w:lineRule="auto"/>
              <w:contextualSpacing/>
              <w:rPr>
                <w:rFonts w:cs="Times New Roman"/>
                <w:sz w:val="20"/>
                <w:szCs w:val="20"/>
              </w:rPr>
            </w:pPr>
            <w:r>
              <w:rPr>
                <w:rFonts w:cs="Times New Roman"/>
                <w:sz w:val="20"/>
                <w:szCs w:val="20"/>
              </w:rPr>
              <w:t xml:space="preserve">Selects sources that </w:t>
            </w:r>
            <w:r w:rsidR="00386421">
              <w:rPr>
                <w:rFonts w:cs="Times New Roman"/>
                <w:sz w:val="20"/>
                <w:szCs w:val="20"/>
              </w:rPr>
              <w:t>show a variety of perspectives</w:t>
            </w:r>
          </w:p>
        </w:tc>
        <w:tc>
          <w:tcPr>
            <w:tcW w:w="1417" w:type="dxa"/>
            <w:vAlign w:val="center"/>
          </w:tcPr>
          <w:p w:rsidR="00B4346B" w:rsidRPr="00B4346B" w:rsidRDefault="00386421" w:rsidP="00A56AD0">
            <w:pPr>
              <w:spacing w:line="264" w:lineRule="auto"/>
              <w:contextualSpacing/>
              <w:jc w:val="center"/>
              <w:rPr>
                <w:rFonts w:cs="Times New Roman"/>
                <w:sz w:val="20"/>
                <w:szCs w:val="20"/>
              </w:rPr>
            </w:pPr>
            <w:r>
              <w:rPr>
                <w:rFonts w:cs="Times New Roman"/>
                <w:sz w:val="20"/>
                <w:szCs w:val="20"/>
              </w:rPr>
              <w:t>5–6</w:t>
            </w:r>
          </w:p>
        </w:tc>
      </w:tr>
      <w:tr w:rsidR="00B4346B" w:rsidRPr="00891E0F" w:rsidTr="00A56AD0">
        <w:tc>
          <w:tcPr>
            <w:tcW w:w="7655" w:type="dxa"/>
          </w:tcPr>
          <w:p w:rsidR="00B4346B" w:rsidRDefault="005274C2" w:rsidP="005274C2">
            <w:pPr>
              <w:spacing w:line="264" w:lineRule="auto"/>
              <w:contextualSpacing/>
              <w:rPr>
                <w:rFonts w:cs="Times New Roman"/>
                <w:sz w:val="20"/>
                <w:szCs w:val="20"/>
              </w:rPr>
            </w:pPr>
            <w:r w:rsidRPr="005274C2">
              <w:rPr>
                <w:rFonts w:cs="Times New Roman"/>
                <w:sz w:val="20"/>
                <w:szCs w:val="20"/>
              </w:rPr>
              <w:t>S</w:t>
            </w:r>
            <w:r>
              <w:rPr>
                <w:rFonts w:cs="Times New Roman"/>
                <w:sz w:val="20"/>
                <w:szCs w:val="20"/>
              </w:rPr>
              <w:t xml:space="preserve">elects </w:t>
            </w:r>
            <w:r w:rsidR="00386421">
              <w:rPr>
                <w:rFonts w:cs="Times New Roman"/>
                <w:sz w:val="20"/>
                <w:szCs w:val="20"/>
              </w:rPr>
              <w:t>a few</w:t>
            </w:r>
            <w:r>
              <w:rPr>
                <w:rFonts w:cs="Times New Roman"/>
                <w:sz w:val="20"/>
                <w:szCs w:val="20"/>
              </w:rPr>
              <w:t xml:space="preserve"> primary and secondary sources</w:t>
            </w:r>
            <w:r w:rsidR="00386421">
              <w:rPr>
                <w:rFonts w:cs="Times New Roman"/>
                <w:sz w:val="20"/>
                <w:szCs w:val="20"/>
              </w:rPr>
              <w:t xml:space="preserve"> that provide some</w:t>
            </w:r>
            <w:r>
              <w:rPr>
                <w:rFonts w:cs="Times New Roman"/>
                <w:sz w:val="20"/>
                <w:szCs w:val="20"/>
              </w:rPr>
              <w:t xml:space="preserve"> information and evidence</w:t>
            </w:r>
            <w:r w:rsidR="008E312A">
              <w:rPr>
                <w:rFonts w:cs="Times New Roman"/>
                <w:sz w:val="20"/>
                <w:szCs w:val="20"/>
              </w:rPr>
              <w:t xml:space="preserve"> </w:t>
            </w:r>
            <w:r>
              <w:rPr>
                <w:rFonts w:cs="Times New Roman"/>
                <w:sz w:val="20"/>
                <w:szCs w:val="20"/>
              </w:rPr>
              <w:t>on the chosen topic</w:t>
            </w:r>
          </w:p>
          <w:p w:rsidR="00386421" w:rsidRPr="00386421" w:rsidRDefault="00386421" w:rsidP="005274C2">
            <w:pPr>
              <w:spacing w:line="264" w:lineRule="auto"/>
              <w:contextualSpacing/>
              <w:rPr>
                <w:rFonts w:cs="Times New Roman"/>
                <w:sz w:val="20"/>
                <w:szCs w:val="20"/>
              </w:rPr>
            </w:pPr>
            <w:r>
              <w:rPr>
                <w:rFonts w:cs="Times New Roman"/>
                <w:sz w:val="20"/>
                <w:szCs w:val="20"/>
              </w:rPr>
              <w:t>Selects sources that provide some differences in perspectives</w:t>
            </w:r>
          </w:p>
        </w:tc>
        <w:tc>
          <w:tcPr>
            <w:tcW w:w="1417" w:type="dxa"/>
            <w:vAlign w:val="center"/>
          </w:tcPr>
          <w:p w:rsidR="00B4346B" w:rsidRPr="00B4346B" w:rsidRDefault="00386421" w:rsidP="00A56AD0">
            <w:pPr>
              <w:spacing w:line="264" w:lineRule="auto"/>
              <w:contextualSpacing/>
              <w:jc w:val="center"/>
              <w:rPr>
                <w:rFonts w:cs="Times New Roman"/>
                <w:sz w:val="20"/>
                <w:szCs w:val="20"/>
              </w:rPr>
            </w:pPr>
            <w:r>
              <w:rPr>
                <w:rFonts w:cs="Times New Roman"/>
                <w:sz w:val="20"/>
                <w:szCs w:val="20"/>
              </w:rPr>
              <w:t>3–4</w:t>
            </w:r>
          </w:p>
        </w:tc>
      </w:tr>
      <w:tr w:rsidR="00B4346B" w:rsidRPr="00891E0F" w:rsidTr="00A56AD0">
        <w:tc>
          <w:tcPr>
            <w:tcW w:w="7655" w:type="dxa"/>
          </w:tcPr>
          <w:p w:rsidR="00B4346B" w:rsidRPr="005274C2" w:rsidRDefault="005274C2" w:rsidP="00B4346B">
            <w:pPr>
              <w:spacing w:line="264" w:lineRule="auto"/>
              <w:contextualSpacing/>
              <w:rPr>
                <w:rFonts w:cs="Times New Roman"/>
                <w:sz w:val="20"/>
                <w:szCs w:val="20"/>
              </w:rPr>
            </w:pPr>
            <w:r>
              <w:rPr>
                <w:rFonts w:cs="Times New Roman"/>
                <w:sz w:val="20"/>
                <w:szCs w:val="20"/>
              </w:rPr>
              <w:t xml:space="preserve">Uses </w:t>
            </w:r>
            <w:r w:rsidRPr="007D3FED">
              <w:rPr>
                <w:rFonts w:cs="Times New Roman"/>
                <w:b/>
                <w:sz w:val="20"/>
                <w:szCs w:val="20"/>
              </w:rPr>
              <w:t xml:space="preserve">one </w:t>
            </w:r>
            <w:r w:rsidR="00386421">
              <w:rPr>
                <w:rFonts w:cs="Times New Roman"/>
                <w:sz w:val="20"/>
                <w:szCs w:val="20"/>
              </w:rPr>
              <w:t>source that provides limited</w:t>
            </w:r>
            <w:r>
              <w:rPr>
                <w:rFonts w:cs="Times New Roman"/>
                <w:sz w:val="20"/>
                <w:szCs w:val="20"/>
              </w:rPr>
              <w:t xml:space="preserve"> information about the chosen topic</w:t>
            </w:r>
          </w:p>
        </w:tc>
        <w:tc>
          <w:tcPr>
            <w:tcW w:w="1417" w:type="dxa"/>
            <w:vAlign w:val="center"/>
          </w:tcPr>
          <w:p w:rsidR="00B4346B" w:rsidRPr="00B4346B" w:rsidRDefault="00B4346B" w:rsidP="00A56AD0">
            <w:pPr>
              <w:spacing w:line="264" w:lineRule="auto"/>
              <w:contextualSpacing/>
              <w:jc w:val="center"/>
              <w:rPr>
                <w:rFonts w:cs="Times New Roman"/>
                <w:sz w:val="20"/>
                <w:szCs w:val="20"/>
              </w:rPr>
            </w:pPr>
            <w:r w:rsidRPr="00B4346B">
              <w:rPr>
                <w:rFonts w:cs="Times New Roman"/>
                <w:sz w:val="20"/>
                <w:szCs w:val="20"/>
              </w:rPr>
              <w:t>1</w:t>
            </w:r>
            <w:r w:rsidR="00386421">
              <w:rPr>
                <w:rFonts w:cs="Times New Roman"/>
                <w:sz w:val="20"/>
                <w:szCs w:val="20"/>
              </w:rPr>
              <w:t>–2</w:t>
            </w:r>
          </w:p>
        </w:tc>
      </w:tr>
      <w:tr w:rsidR="00B4346B" w:rsidRPr="00891E0F" w:rsidTr="006877BC">
        <w:tc>
          <w:tcPr>
            <w:tcW w:w="7655" w:type="dxa"/>
          </w:tcPr>
          <w:p w:rsidR="00B4346B" w:rsidRDefault="006877BC" w:rsidP="005274C2">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B4346B" w:rsidRPr="00C211ED" w:rsidRDefault="00386421" w:rsidP="00386421">
            <w:pPr>
              <w:spacing w:line="264" w:lineRule="auto"/>
              <w:contextualSpacing/>
              <w:jc w:val="center"/>
              <w:rPr>
                <w:rFonts w:cs="Times New Roman"/>
                <w:b/>
                <w:sz w:val="20"/>
                <w:szCs w:val="20"/>
              </w:rPr>
            </w:pPr>
            <w:r>
              <w:rPr>
                <w:rFonts w:cs="Times New Roman"/>
                <w:b/>
                <w:sz w:val="20"/>
                <w:szCs w:val="20"/>
              </w:rPr>
              <w:t>6</w:t>
            </w:r>
          </w:p>
        </w:tc>
      </w:tr>
      <w:tr w:rsidR="005274C2" w:rsidRPr="00891E0F" w:rsidTr="00EE6354">
        <w:tc>
          <w:tcPr>
            <w:tcW w:w="9072" w:type="dxa"/>
            <w:gridSpan w:val="2"/>
            <w:shd w:val="clear" w:color="auto" w:fill="E4D8EB" w:themeFill="accent4" w:themeFillTint="66"/>
          </w:tcPr>
          <w:p w:rsidR="005274C2" w:rsidRPr="00C211ED" w:rsidRDefault="005274C2" w:rsidP="005274C2">
            <w:pPr>
              <w:spacing w:line="264" w:lineRule="auto"/>
              <w:contextualSpacing/>
              <w:rPr>
                <w:rFonts w:cs="Times New Roman"/>
                <w:b/>
                <w:sz w:val="20"/>
                <w:szCs w:val="20"/>
              </w:rPr>
            </w:pPr>
            <w:r>
              <w:rPr>
                <w:rFonts w:cs="Times New Roman"/>
                <w:b/>
                <w:sz w:val="20"/>
                <w:szCs w:val="20"/>
              </w:rPr>
              <w:t>Inquiry notes</w:t>
            </w:r>
          </w:p>
        </w:tc>
      </w:tr>
      <w:tr w:rsidR="008972F4" w:rsidRPr="00891E0F" w:rsidTr="008972F4">
        <w:tc>
          <w:tcPr>
            <w:tcW w:w="7655" w:type="dxa"/>
          </w:tcPr>
          <w:p w:rsidR="008972F4" w:rsidRDefault="003F4778" w:rsidP="00B4346B">
            <w:pPr>
              <w:spacing w:line="264" w:lineRule="auto"/>
              <w:contextualSpacing/>
              <w:rPr>
                <w:rFonts w:cs="Times New Roman"/>
                <w:sz w:val="20"/>
                <w:szCs w:val="20"/>
              </w:rPr>
            </w:pPr>
            <w:r>
              <w:rPr>
                <w:rFonts w:cs="Times New Roman"/>
                <w:sz w:val="20"/>
                <w:szCs w:val="20"/>
              </w:rPr>
              <w:t>Presents notes clearly</w:t>
            </w:r>
            <w:r w:rsidR="008972F4">
              <w:rPr>
                <w:rFonts w:cs="Times New Roman"/>
                <w:sz w:val="20"/>
                <w:szCs w:val="20"/>
              </w:rPr>
              <w:t>, using an appropriate retrieval and/or note-making framework</w:t>
            </w:r>
          </w:p>
        </w:tc>
        <w:tc>
          <w:tcPr>
            <w:tcW w:w="1417" w:type="dxa"/>
            <w:vAlign w:val="center"/>
          </w:tcPr>
          <w:p w:rsidR="008972F4" w:rsidRPr="00200070" w:rsidRDefault="008972F4" w:rsidP="008972F4">
            <w:pPr>
              <w:spacing w:line="264" w:lineRule="auto"/>
              <w:contextualSpacing/>
              <w:jc w:val="center"/>
              <w:rPr>
                <w:rFonts w:cs="Times New Roman"/>
                <w:sz w:val="20"/>
                <w:szCs w:val="20"/>
              </w:rPr>
            </w:pPr>
            <w:r>
              <w:rPr>
                <w:rFonts w:cs="Times New Roman"/>
                <w:sz w:val="20"/>
                <w:szCs w:val="20"/>
              </w:rPr>
              <w:t>2</w:t>
            </w:r>
          </w:p>
        </w:tc>
      </w:tr>
      <w:tr w:rsidR="008972F4" w:rsidRPr="00891E0F" w:rsidTr="00A56AD0">
        <w:tc>
          <w:tcPr>
            <w:tcW w:w="7655" w:type="dxa"/>
          </w:tcPr>
          <w:p w:rsidR="008972F4" w:rsidRDefault="008972F4" w:rsidP="00B4346B">
            <w:pPr>
              <w:spacing w:line="264" w:lineRule="auto"/>
              <w:contextualSpacing/>
              <w:rPr>
                <w:rFonts w:cs="Times New Roman"/>
                <w:sz w:val="20"/>
                <w:szCs w:val="20"/>
              </w:rPr>
            </w:pPr>
            <w:r>
              <w:rPr>
                <w:rFonts w:cs="Times New Roman"/>
                <w:sz w:val="20"/>
                <w:szCs w:val="20"/>
              </w:rPr>
              <w:t>Presents notes in some order</w:t>
            </w:r>
          </w:p>
        </w:tc>
        <w:tc>
          <w:tcPr>
            <w:tcW w:w="1417" w:type="dxa"/>
            <w:vAlign w:val="center"/>
          </w:tcPr>
          <w:p w:rsidR="008972F4" w:rsidRPr="00200070" w:rsidRDefault="008972F4" w:rsidP="00A56AD0">
            <w:pPr>
              <w:spacing w:line="264" w:lineRule="auto"/>
              <w:contextualSpacing/>
              <w:jc w:val="center"/>
              <w:rPr>
                <w:rFonts w:cs="Times New Roman"/>
                <w:sz w:val="20"/>
                <w:szCs w:val="20"/>
              </w:rPr>
            </w:pPr>
            <w:r>
              <w:rPr>
                <w:rFonts w:cs="Times New Roman"/>
                <w:sz w:val="20"/>
                <w:szCs w:val="20"/>
              </w:rPr>
              <w:t>1</w:t>
            </w:r>
          </w:p>
        </w:tc>
      </w:tr>
      <w:tr w:rsidR="008972F4" w:rsidRPr="00891E0F" w:rsidTr="008972F4">
        <w:tc>
          <w:tcPr>
            <w:tcW w:w="7655" w:type="dxa"/>
            <w:vAlign w:val="center"/>
          </w:tcPr>
          <w:p w:rsidR="008972F4" w:rsidRPr="008972F4" w:rsidRDefault="008972F4" w:rsidP="008972F4">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8972F4" w:rsidRPr="008972F4" w:rsidRDefault="008972F4" w:rsidP="00A56AD0">
            <w:pPr>
              <w:spacing w:line="264" w:lineRule="auto"/>
              <w:contextualSpacing/>
              <w:jc w:val="center"/>
              <w:rPr>
                <w:rFonts w:cs="Times New Roman"/>
                <w:b/>
                <w:sz w:val="20"/>
                <w:szCs w:val="20"/>
              </w:rPr>
            </w:pPr>
            <w:r w:rsidRPr="008972F4">
              <w:rPr>
                <w:rFonts w:cs="Times New Roman"/>
                <w:b/>
                <w:sz w:val="20"/>
                <w:szCs w:val="20"/>
              </w:rPr>
              <w:t>2</w:t>
            </w:r>
          </w:p>
        </w:tc>
      </w:tr>
      <w:tr w:rsidR="005274C2" w:rsidRPr="00891E0F" w:rsidTr="00A56AD0">
        <w:tc>
          <w:tcPr>
            <w:tcW w:w="7655" w:type="dxa"/>
          </w:tcPr>
          <w:p w:rsidR="005274C2" w:rsidRPr="005274C2" w:rsidRDefault="008972F4" w:rsidP="00B4346B">
            <w:pPr>
              <w:spacing w:line="264" w:lineRule="auto"/>
              <w:contextualSpacing/>
              <w:rPr>
                <w:rFonts w:cs="Times New Roman"/>
                <w:sz w:val="20"/>
                <w:szCs w:val="20"/>
              </w:rPr>
            </w:pPr>
            <w:r>
              <w:rPr>
                <w:rFonts w:cs="Times New Roman"/>
                <w:sz w:val="20"/>
                <w:szCs w:val="20"/>
              </w:rPr>
              <w:t xml:space="preserve">Makes </w:t>
            </w:r>
            <w:r w:rsidR="00386421">
              <w:rPr>
                <w:rFonts w:cs="Times New Roman"/>
                <w:sz w:val="20"/>
                <w:szCs w:val="20"/>
              </w:rPr>
              <w:t>n</w:t>
            </w:r>
            <w:r w:rsidR="005274C2">
              <w:rPr>
                <w:rFonts w:cs="Times New Roman"/>
                <w:sz w:val="20"/>
                <w:szCs w:val="20"/>
              </w:rPr>
              <w:t xml:space="preserve">otes </w:t>
            </w:r>
            <w:r>
              <w:rPr>
                <w:rFonts w:cs="Times New Roman"/>
                <w:sz w:val="20"/>
                <w:szCs w:val="20"/>
              </w:rPr>
              <w:t xml:space="preserve">that </w:t>
            </w:r>
            <w:r w:rsidR="005274C2">
              <w:rPr>
                <w:rFonts w:cs="Times New Roman"/>
                <w:sz w:val="20"/>
                <w:szCs w:val="20"/>
              </w:rPr>
              <w:t>address the focus questions</w:t>
            </w:r>
          </w:p>
        </w:tc>
        <w:tc>
          <w:tcPr>
            <w:tcW w:w="1417" w:type="dxa"/>
            <w:vAlign w:val="center"/>
          </w:tcPr>
          <w:p w:rsidR="005274C2" w:rsidRPr="00200070" w:rsidRDefault="005274C2" w:rsidP="00A56AD0">
            <w:pPr>
              <w:spacing w:line="264" w:lineRule="auto"/>
              <w:contextualSpacing/>
              <w:jc w:val="center"/>
              <w:rPr>
                <w:rFonts w:cs="Times New Roman"/>
                <w:sz w:val="20"/>
                <w:szCs w:val="20"/>
              </w:rPr>
            </w:pPr>
            <w:r w:rsidRPr="00200070">
              <w:rPr>
                <w:rFonts w:cs="Times New Roman"/>
                <w:sz w:val="20"/>
                <w:szCs w:val="20"/>
              </w:rPr>
              <w:t>2</w:t>
            </w:r>
          </w:p>
        </w:tc>
      </w:tr>
      <w:tr w:rsidR="005274C2" w:rsidRPr="00891E0F" w:rsidTr="00A56AD0">
        <w:tc>
          <w:tcPr>
            <w:tcW w:w="7655" w:type="dxa"/>
          </w:tcPr>
          <w:p w:rsidR="005274C2" w:rsidRPr="00200070" w:rsidRDefault="008972F4" w:rsidP="00B4346B">
            <w:pPr>
              <w:spacing w:line="264" w:lineRule="auto"/>
              <w:contextualSpacing/>
              <w:rPr>
                <w:rFonts w:cs="Times New Roman"/>
                <w:sz w:val="20"/>
                <w:szCs w:val="20"/>
              </w:rPr>
            </w:pPr>
            <w:r>
              <w:rPr>
                <w:rFonts w:cs="Times New Roman"/>
                <w:sz w:val="20"/>
                <w:szCs w:val="20"/>
              </w:rPr>
              <w:t>Makes n</w:t>
            </w:r>
            <w:r w:rsidR="00200070">
              <w:rPr>
                <w:rFonts w:cs="Times New Roman"/>
                <w:sz w:val="20"/>
                <w:szCs w:val="20"/>
              </w:rPr>
              <w:t xml:space="preserve">otes </w:t>
            </w:r>
            <w:r>
              <w:rPr>
                <w:rFonts w:cs="Times New Roman"/>
                <w:sz w:val="20"/>
                <w:szCs w:val="20"/>
              </w:rPr>
              <w:t xml:space="preserve">that </w:t>
            </w:r>
            <w:r w:rsidR="00200070">
              <w:rPr>
                <w:rFonts w:cs="Times New Roman"/>
                <w:sz w:val="20"/>
                <w:szCs w:val="20"/>
              </w:rPr>
              <w:t>contain some links to the focus questions</w:t>
            </w:r>
          </w:p>
        </w:tc>
        <w:tc>
          <w:tcPr>
            <w:tcW w:w="1417" w:type="dxa"/>
            <w:vAlign w:val="center"/>
          </w:tcPr>
          <w:p w:rsidR="005274C2" w:rsidRPr="00200070" w:rsidRDefault="005274C2" w:rsidP="00A56AD0">
            <w:pPr>
              <w:spacing w:line="264" w:lineRule="auto"/>
              <w:contextualSpacing/>
              <w:jc w:val="center"/>
              <w:rPr>
                <w:rFonts w:cs="Times New Roman"/>
                <w:sz w:val="20"/>
                <w:szCs w:val="20"/>
              </w:rPr>
            </w:pPr>
            <w:r w:rsidRPr="00200070">
              <w:rPr>
                <w:rFonts w:cs="Times New Roman"/>
                <w:sz w:val="20"/>
                <w:szCs w:val="20"/>
              </w:rPr>
              <w:t>1</w:t>
            </w:r>
          </w:p>
        </w:tc>
      </w:tr>
      <w:tr w:rsidR="005274C2" w:rsidRPr="00891E0F" w:rsidTr="006877BC">
        <w:tc>
          <w:tcPr>
            <w:tcW w:w="7655" w:type="dxa"/>
          </w:tcPr>
          <w:p w:rsidR="005274C2" w:rsidRDefault="006877BC" w:rsidP="00200070">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5274C2" w:rsidRPr="00C211ED" w:rsidRDefault="00200070" w:rsidP="008972F4">
            <w:pPr>
              <w:spacing w:line="264" w:lineRule="auto"/>
              <w:contextualSpacing/>
              <w:jc w:val="center"/>
              <w:rPr>
                <w:rFonts w:cs="Times New Roman"/>
                <w:b/>
                <w:sz w:val="20"/>
                <w:szCs w:val="20"/>
              </w:rPr>
            </w:pPr>
            <w:r>
              <w:rPr>
                <w:rFonts w:cs="Times New Roman"/>
                <w:b/>
                <w:sz w:val="20"/>
                <w:szCs w:val="20"/>
              </w:rPr>
              <w:t>2</w:t>
            </w:r>
          </w:p>
        </w:tc>
      </w:tr>
      <w:tr w:rsidR="005274C2" w:rsidRPr="00891E0F" w:rsidTr="00A56AD0">
        <w:tc>
          <w:tcPr>
            <w:tcW w:w="7655" w:type="dxa"/>
          </w:tcPr>
          <w:p w:rsidR="005274C2" w:rsidRPr="00200070" w:rsidRDefault="008972F4" w:rsidP="00B4346B">
            <w:pPr>
              <w:spacing w:line="264" w:lineRule="auto"/>
              <w:contextualSpacing/>
              <w:rPr>
                <w:rFonts w:cs="Times New Roman"/>
                <w:sz w:val="20"/>
                <w:szCs w:val="20"/>
              </w:rPr>
            </w:pPr>
            <w:r>
              <w:rPr>
                <w:rFonts w:cs="Times New Roman"/>
                <w:sz w:val="20"/>
                <w:szCs w:val="20"/>
              </w:rPr>
              <w:t>Makes n</w:t>
            </w:r>
            <w:r w:rsidR="00200070" w:rsidRPr="00200070">
              <w:rPr>
                <w:rFonts w:cs="Times New Roman"/>
                <w:sz w:val="20"/>
                <w:szCs w:val="20"/>
              </w:rPr>
              <w:t xml:space="preserve">otes </w:t>
            </w:r>
            <w:r>
              <w:rPr>
                <w:rFonts w:cs="Times New Roman"/>
                <w:sz w:val="20"/>
                <w:szCs w:val="20"/>
              </w:rPr>
              <w:t xml:space="preserve">that </w:t>
            </w:r>
            <w:r w:rsidR="00200070" w:rsidRPr="00200070">
              <w:rPr>
                <w:rFonts w:cs="Times New Roman"/>
                <w:sz w:val="20"/>
                <w:szCs w:val="20"/>
              </w:rPr>
              <w:t>are relevant to the key areas of the inquiry, including:</w:t>
            </w:r>
          </w:p>
          <w:p w:rsidR="00200070" w:rsidRDefault="00740372" w:rsidP="00E91CCE">
            <w:pPr>
              <w:pStyle w:val="ListParagraph"/>
              <w:numPr>
                <w:ilvl w:val="0"/>
                <w:numId w:val="2"/>
              </w:numPr>
              <w:spacing w:line="264" w:lineRule="auto"/>
              <w:ind w:left="368" w:hanging="364"/>
              <w:rPr>
                <w:rFonts w:cs="Times New Roman"/>
                <w:sz w:val="20"/>
                <w:szCs w:val="20"/>
              </w:rPr>
            </w:pPr>
            <w:r w:rsidRPr="00740372">
              <w:rPr>
                <w:rFonts w:cs="Times New Roman"/>
                <w:sz w:val="20"/>
                <w:szCs w:val="20"/>
              </w:rPr>
              <w:t>an understanding of the chronology, key people, events and/or ideas</w:t>
            </w:r>
          </w:p>
          <w:p w:rsidR="00740372" w:rsidRDefault="00232580" w:rsidP="00E91CCE">
            <w:pPr>
              <w:pStyle w:val="ListParagraph"/>
              <w:numPr>
                <w:ilvl w:val="0"/>
                <w:numId w:val="2"/>
              </w:numPr>
              <w:spacing w:line="264" w:lineRule="auto"/>
              <w:ind w:left="368" w:hanging="364"/>
              <w:rPr>
                <w:rFonts w:cs="Times New Roman"/>
                <w:sz w:val="20"/>
                <w:szCs w:val="20"/>
              </w:rPr>
            </w:pPr>
            <w:r>
              <w:rPr>
                <w:rFonts w:cs="Times New Roman"/>
                <w:sz w:val="20"/>
                <w:szCs w:val="20"/>
              </w:rPr>
              <w:t>identification of</w:t>
            </w:r>
            <w:r w:rsidR="00740372">
              <w:rPr>
                <w:rFonts w:cs="Times New Roman"/>
                <w:sz w:val="20"/>
                <w:szCs w:val="20"/>
              </w:rPr>
              <w:t xml:space="preserve"> the continuity and change throughout the period and the causes</w:t>
            </w:r>
          </w:p>
          <w:p w:rsidR="00740372" w:rsidRPr="00740372" w:rsidRDefault="008972F4" w:rsidP="00E91CCE">
            <w:pPr>
              <w:pStyle w:val="ListParagraph"/>
              <w:numPr>
                <w:ilvl w:val="0"/>
                <w:numId w:val="2"/>
              </w:numPr>
              <w:spacing w:line="264" w:lineRule="auto"/>
              <w:ind w:left="368" w:hanging="364"/>
              <w:rPr>
                <w:rFonts w:cs="Times New Roman"/>
                <w:sz w:val="20"/>
                <w:szCs w:val="20"/>
              </w:rPr>
            </w:pPr>
            <w:r>
              <w:rPr>
                <w:rFonts w:cs="Times New Roman"/>
                <w:sz w:val="20"/>
                <w:szCs w:val="20"/>
              </w:rPr>
              <w:t xml:space="preserve">different </w:t>
            </w:r>
            <w:r w:rsidR="00C56159">
              <w:rPr>
                <w:rFonts w:cs="Times New Roman"/>
                <w:sz w:val="20"/>
                <w:szCs w:val="20"/>
              </w:rPr>
              <w:t>perspectives</w:t>
            </w:r>
            <w:r>
              <w:rPr>
                <w:rFonts w:cs="Times New Roman"/>
                <w:sz w:val="20"/>
                <w:szCs w:val="20"/>
              </w:rPr>
              <w:t>/points of view that</w:t>
            </w:r>
            <w:r w:rsidR="00740372">
              <w:rPr>
                <w:rFonts w:cs="Times New Roman"/>
                <w:sz w:val="20"/>
                <w:szCs w:val="20"/>
              </w:rPr>
              <w:t xml:space="preserve"> existed at the time and/or now</w:t>
            </w:r>
          </w:p>
        </w:tc>
        <w:tc>
          <w:tcPr>
            <w:tcW w:w="1417" w:type="dxa"/>
            <w:vAlign w:val="center"/>
          </w:tcPr>
          <w:p w:rsidR="005274C2" w:rsidRDefault="005274C2" w:rsidP="00A56AD0">
            <w:pPr>
              <w:spacing w:line="264" w:lineRule="auto"/>
              <w:contextualSpacing/>
              <w:jc w:val="center"/>
              <w:rPr>
                <w:rFonts w:cs="Times New Roman"/>
                <w:b/>
                <w:sz w:val="20"/>
                <w:szCs w:val="20"/>
              </w:rPr>
            </w:pPr>
          </w:p>
          <w:p w:rsidR="007D3FED" w:rsidRPr="007D3FED" w:rsidRDefault="0083484E" w:rsidP="00A56AD0">
            <w:pPr>
              <w:spacing w:line="264" w:lineRule="auto"/>
              <w:contextualSpacing/>
              <w:jc w:val="center"/>
              <w:rPr>
                <w:rFonts w:cs="Times New Roman"/>
                <w:sz w:val="20"/>
                <w:szCs w:val="20"/>
              </w:rPr>
            </w:pPr>
            <w:r>
              <w:rPr>
                <w:rFonts w:cs="Times New Roman"/>
                <w:sz w:val="20"/>
                <w:szCs w:val="20"/>
              </w:rPr>
              <w:t>5–</w:t>
            </w:r>
            <w:r w:rsidR="008972F4">
              <w:rPr>
                <w:rFonts w:cs="Times New Roman"/>
                <w:sz w:val="20"/>
                <w:szCs w:val="20"/>
              </w:rPr>
              <w:t>6</w:t>
            </w:r>
          </w:p>
        </w:tc>
      </w:tr>
      <w:tr w:rsidR="00200070" w:rsidRPr="00891E0F" w:rsidTr="00A56AD0">
        <w:tc>
          <w:tcPr>
            <w:tcW w:w="7655" w:type="dxa"/>
          </w:tcPr>
          <w:p w:rsidR="00200070" w:rsidRPr="007D3FED" w:rsidRDefault="008972F4" w:rsidP="00B4346B">
            <w:pPr>
              <w:spacing w:line="264" w:lineRule="auto"/>
              <w:contextualSpacing/>
              <w:rPr>
                <w:rFonts w:cs="Times New Roman"/>
                <w:sz w:val="20"/>
                <w:szCs w:val="20"/>
              </w:rPr>
            </w:pPr>
            <w:r>
              <w:rPr>
                <w:rFonts w:cs="Times New Roman"/>
                <w:sz w:val="20"/>
                <w:szCs w:val="20"/>
              </w:rPr>
              <w:t>Makes n</w:t>
            </w:r>
            <w:r w:rsidR="007D3FED" w:rsidRPr="007D3FED">
              <w:rPr>
                <w:rFonts w:cs="Times New Roman"/>
                <w:sz w:val="20"/>
                <w:szCs w:val="20"/>
              </w:rPr>
              <w:t xml:space="preserve">otes </w:t>
            </w:r>
            <w:r>
              <w:rPr>
                <w:rFonts w:cs="Times New Roman"/>
                <w:sz w:val="20"/>
                <w:szCs w:val="20"/>
              </w:rPr>
              <w:t xml:space="preserve">that </w:t>
            </w:r>
            <w:r w:rsidR="007D3FED" w:rsidRPr="007D3FED">
              <w:rPr>
                <w:rFonts w:cs="Times New Roman"/>
                <w:sz w:val="20"/>
                <w:szCs w:val="20"/>
              </w:rPr>
              <w:t>relate to some areas of the inquiry</w:t>
            </w:r>
          </w:p>
        </w:tc>
        <w:tc>
          <w:tcPr>
            <w:tcW w:w="1417" w:type="dxa"/>
            <w:vAlign w:val="center"/>
          </w:tcPr>
          <w:p w:rsidR="00200070" w:rsidRPr="007D3FED" w:rsidRDefault="007F0FA8" w:rsidP="00A56AD0">
            <w:pPr>
              <w:spacing w:line="264" w:lineRule="auto"/>
              <w:contextualSpacing/>
              <w:jc w:val="center"/>
              <w:rPr>
                <w:rFonts w:cs="Times New Roman"/>
                <w:sz w:val="20"/>
                <w:szCs w:val="20"/>
              </w:rPr>
            </w:pPr>
            <w:r>
              <w:rPr>
                <w:rFonts w:cs="Times New Roman"/>
                <w:sz w:val="20"/>
                <w:szCs w:val="20"/>
              </w:rPr>
              <w:t>3–4</w:t>
            </w:r>
          </w:p>
        </w:tc>
      </w:tr>
      <w:tr w:rsidR="00740372" w:rsidRPr="00891E0F" w:rsidTr="00A56AD0">
        <w:tc>
          <w:tcPr>
            <w:tcW w:w="7655" w:type="dxa"/>
          </w:tcPr>
          <w:p w:rsidR="00740372" w:rsidRPr="007D3FED" w:rsidRDefault="008972F4" w:rsidP="00B4346B">
            <w:pPr>
              <w:spacing w:line="264" w:lineRule="auto"/>
              <w:contextualSpacing/>
              <w:rPr>
                <w:rFonts w:cs="Times New Roman"/>
                <w:sz w:val="20"/>
                <w:szCs w:val="20"/>
              </w:rPr>
            </w:pPr>
            <w:r>
              <w:rPr>
                <w:rFonts w:cs="Times New Roman"/>
                <w:sz w:val="20"/>
                <w:szCs w:val="20"/>
              </w:rPr>
              <w:t>Makes n</w:t>
            </w:r>
            <w:r w:rsidR="007D3FED">
              <w:rPr>
                <w:rFonts w:cs="Times New Roman"/>
                <w:sz w:val="20"/>
                <w:szCs w:val="20"/>
              </w:rPr>
              <w:t xml:space="preserve">otes </w:t>
            </w:r>
            <w:r>
              <w:rPr>
                <w:rFonts w:cs="Times New Roman"/>
                <w:sz w:val="20"/>
                <w:szCs w:val="20"/>
              </w:rPr>
              <w:t xml:space="preserve">that </w:t>
            </w:r>
            <w:r w:rsidR="007D3FED">
              <w:rPr>
                <w:rFonts w:cs="Times New Roman"/>
                <w:sz w:val="20"/>
                <w:szCs w:val="20"/>
              </w:rPr>
              <w:t xml:space="preserve">relate to </w:t>
            </w:r>
            <w:r w:rsidR="007D3FED" w:rsidRPr="00443559">
              <w:rPr>
                <w:rFonts w:cs="Times New Roman"/>
                <w:b/>
                <w:sz w:val="20"/>
                <w:szCs w:val="20"/>
              </w:rPr>
              <w:t>one</w:t>
            </w:r>
            <w:r w:rsidR="007D3FED">
              <w:rPr>
                <w:rFonts w:cs="Times New Roman"/>
                <w:sz w:val="20"/>
                <w:szCs w:val="20"/>
              </w:rPr>
              <w:t xml:space="preserve"> area of the inquiry</w:t>
            </w:r>
          </w:p>
        </w:tc>
        <w:tc>
          <w:tcPr>
            <w:tcW w:w="1417" w:type="dxa"/>
            <w:vAlign w:val="center"/>
          </w:tcPr>
          <w:p w:rsidR="00740372" w:rsidRPr="007D3FED" w:rsidRDefault="007F0FA8" w:rsidP="00A56AD0">
            <w:pPr>
              <w:spacing w:line="264" w:lineRule="auto"/>
              <w:contextualSpacing/>
              <w:jc w:val="center"/>
              <w:rPr>
                <w:rFonts w:cs="Times New Roman"/>
                <w:sz w:val="20"/>
                <w:szCs w:val="20"/>
              </w:rPr>
            </w:pPr>
            <w:r>
              <w:rPr>
                <w:rFonts w:cs="Times New Roman"/>
                <w:sz w:val="20"/>
                <w:szCs w:val="20"/>
              </w:rPr>
              <w:t>1–2</w:t>
            </w:r>
          </w:p>
        </w:tc>
      </w:tr>
      <w:tr w:rsidR="007D3FED" w:rsidRPr="00891E0F" w:rsidTr="006877BC">
        <w:tc>
          <w:tcPr>
            <w:tcW w:w="7655" w:type="dxa"/>
          </w:tcPr>
          <w:p w:rsidR="007D3FED" w:rsidRDefault="006877BC" w:rsidP="007D3FED">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7D3FED" w:rsidRPr="00C211ED" w:rsidRDefault="002F0B7F" w:rsidP="002F0B7F">
            <w:pPr>
              <w:spacing w:line="264" w:lineRule="auto"/>
              <w:contextualSpacing/>
              <w:jc w:val="center"/>
              <w:rPr>
                <w:rFonts w:cs="Times New Roman"/>
                <w:b/>
                <w:sz w:val="20"/>
                <w:szCs w:val="20"/>
              </w:rPr>
            </w:pPr>
            <w:r>
              <w:rPr>
                <w:rFonts w:cs="Times New Roman"/>
                <w:b/>
                <w:sz w:val="20"/>
                <w:szCs w:val="20"/>
              </w:rPr>
              <w:t>6</w:t>
            </w:r>
          </w:p>
        </w:tc>
      </w:tr>
      <w:tr w:rsidR="007D3FED" w:rsidRPr="00891E0F" w:rsidTr="00EE6354">
        <w:tc>
          <w:tcPr>
            <w:tcW w:w="9072" w:type="dxa"/>
            <w:gridSpan w:val="2"/>
            <w:shd w:val="clear" w:color="auto" w:fill="E4D8EB" w:themeFill="accent4" w:themeFillTint="66"/>
          </w:tcPr>
          <w:p w:rsidR="007D3FED" w:rsidRPr="00C211ED" w:rsidRDefault="00DE0478" w:rsidP="007D3FED">
            <w:pPr>
              <w:spacing w:line="264" w:lineRule="auto"/>
              <w:contextualSpacing/>
              <w:rPr>
                <w:rFonts w:cs="Times New Roman"/>
                <w:b/>
                <w:sz w:val="20"/>
                <w:szCs w:val="20"/>
              </w:rPr>
            </w:pPr>
            <w:r>
              <w:rPr>
                <w:rFonts w:cs="Times New Roman"/>
                <w:b/>
                <w:sz w:val="20"/>
                <w:szCs w:val="20"/>
              </w:rPr>
              <w:t xml:space="preserve">Drafting </w:t>
            </w:r>
            <w:r w:rsidR="007D3FED">
              <w:rPr>
                <w:rFonts w:cs="Times New Roman"/>
                <w:b/>
                <w:sz w:val="20"/>
                <w:szCs w:val="20"/>
              </w:rPr>
              <w:t>conclusions</w:t>
            </w:r>
          </w:p>
        </w:tc>
      </w:tr>
      <w:tr w:rsidR="007D3FED" w:rsidRPr="00891E0F" w:rsidTr="00A56AD0">
        <w:tc>
          <w:tcPr>
            <w:tcW w:w="7655" w:type="dxa"/>
          </w:tcPr>
          <w:p w:rsidR="007D3FED" w:rsidRDefault="00DE0478" w:rsidP="00B4346B">
            <w:pPr>
              <w:spacing w:line="264" w:lineRule="auto"/>
              <w:contextualSpacing/>
              <w:rPr>
                <w:rFonts w:cs="Times New Roman"/>
                <w:sz w:val="20"/>
                <w:szCs w:val="20"/>
              </w:rPr>
            </w:pPr>
            <w:r>
              <w:rPr>
                <w:rFonts w:cs="Times New Roman"/>
                <w:sz w:val="20"/>
                <w:szCs w:val="20"/>
              </w:rPr>
              <w:t>Drafts</w:t>
            </w:r>
            <w:r w:rsidR="007D3FED">
              <w:rPr>
                <w:rFonts w:cs="Times New Roman"/>
                <w:sz w:val="20"/>
                <w:szCs w:val="20"/>
              </w:rPr>
              <w:t xml:space="preserve"> conclusions</w:t>
            </w:r>
            <w:r w:rsidR="007F5D28">
              <w:rPr>
                <w:rFonts w:cs="Times New Roman"/>
                <w:sz w:val="20"/>
                <w:szCs w:val="20"/>
              </w:rPr>
              <w:t xml:space="preserve"> based on the inquiry</w:t>
            </w:r>
            <w:r w:rsidR="008972F4">
              <w:rPr>
                <w:rFonts w:cs="Times New Roman"/>
                <w:sz w:val="20"/>
                <w:szCs w:val="20"/>
              </w:rPr>
              <w:t xml:space="preserve"> findings about continuity and change for the chosen topic</w:t>
            </w:r>
          </w:p>
          <w:p w:rsidR="007F5D28" w:rsidRPr="007D3FED" w:rsidRDefault="007F5D28" w:rsidP="00B4346B">
            <w:pPr>
              <w:spacing w:line="264" w:lineRule="auto"/>
              <w:contextualSpacing/>
              <w:rPr>
                <w:rFonts w:cs="Times New Roman"/>
                <w:sz w:val="20"/>
                <w:szCs w:val="20"/>
              </w:rPr>
            </w:pPr>
            <w:r>
              <w:rPr>
                <w:rFonts w:cs="Times New Roman"/>
                <w:sz w:val="20"/>
                <w:szCs w:val="20"/>
              </w:rPr>
              <w:t xml:space="preserve">Uses </w:t>
            </w:r>
            <w:r w:rsidR="008972F4">
              <w:rPr>
                <w:rFonts w:cs="Times New Roman"/>
                <w:sz w:val="20"/>
                <w:szCs w:val="20"/>
              </w:rPr>
              <w:t xml:space="preserve">detailed </w:t>
            </w:r>
            <w:r>
              <w:rPr>
                <w:rFonts w:cs="Times New Roman"/>
                <w:sz w:val="20"/>
                <w:szCs w:val="20"/>
              </w:rPr>
              <w:t>examples and evidence to support the conclusion</w:t>
            </w:r>
            <w:r w:rsidR="008972F4">
              <w:rPr>
                <w:rFonts w:cs="Times New Roman"/>
                <w:sz w:val="20"/>
                <w:szCs w:val="20"/>
              </w:rPr>
              <w:t>s</w:t>
            </w:r>
          </w:p>
        </w:tc>
        <w:tc>
          <w:tcPr>
            <w:tcW w:w="1417" w:type="dxa"/>
            <w:vAlign w:val="center"/>
          </w:tcPr>
          <w:p w:rsidR="007D3FED" w:rsidRPr="007F5D28" w:rsidRDefault="007F0FA8" w:rsidP="00A56AD0">
            <w:pPr>
              <w:spacing w:line="264" w:lineRule="auto"/>
              <w:contextualSpacing/>
              <w:jc w:val="center"/>
              <w:rPr>
                <w:rFonts w:cs="Times New Roman"/>
                <w:sz w:val="20"/>
                <w:szCs w:val="20"/>
              </w:rPr>
            </w:pPr>
            <w:r>
              <w:rPr>
                <w:rFonts w:cs="Times New Roman"/>
                <w:sz w:val="20"/>
                <w:szCs w:val="20"/>
              </w:rPr>
              <w:t>3–4</w:t>
            </w:r>
          </w:p>
        </w:tc>
      </w:tr>
      <w:tr w:rsidR="007D3FED" w:rsidRPr="00891E0F" w:rsidTr="00A56AD0">
        <w:tc>
          <w:tcPr>
            <w:tcW w:w="7655" w:type="dxa"/>
          </w:tcPr>
          <w:p w:rsidR="007D3FED" w:rsidRDefault="00DE0478" w:rsidP="00B4346B">
            <w:pPr>
              <w:spacing w:line="264" w:lineRule="auto"/>
              <w:contextualSpacing/>
              <w:rPr>
                <w:rFonts w:cs="Times New Roman"/>
                <w:sz w:val="20"/>
                <w:szCs w:val="20"/>
              </w:rPr>
            </w:pPr>
            <w:r>
              <w:rPr>
                <w:rFonts w:cs="Times New Roman"/>
                <w:sz w:val="20"/>
                <w:szCs w:val="20"/>
              </w:rPr>
              <w:t>Attempts to draft</w:t>
            </w:r>
            <w:r w:rsidR="007F5D28">
              <w:rPr>
                <w:rFonts w:cs="Times New Roman"/>
                <w:sz w:val="20"/>
                <w:szCs w:val="20"/>
              </w:rPr>
              <w:t xml:space="preserve"> some conclusions about </w:t>
            </w:r>
            <w:r w:rsidR="008972F4">
              <w:rPr>
                <w:rFonts w:cs="Times New Roman"/>
                <w:sz w:val="20"/>
                <w:szCs w:val="20"/>
              </w:rPr>
              <w:t xml:space="preserve">continuity and change for </w:t>
            </w:r>
            <w:r w:rsidR="007F5D28">
              <w:rPr>
                <w:rFonts w:cs="Times New Roman"/>
                <w:sz w:val="20"/>
                <w:szCs w:val="20"/>
              </w:rPr>
              <w:t>the chosen topic</w:t>
            </w:r>
          </w:p>
          <w:p w:rsidR="007F5D28" w:rsidRPr="007D3FED" w:rsidRDefault="008972F4" w:rsidP="00B4346B">
            <w:pPr>
              <w:spacing w:line="264" w:lineRule="auto"/>
              <w:contextualSpacing/>
              <w:rPr>
                <w:rFonts w:cs="Times New Roman"/>
                <w:sz w:val="20"/>
                <w:szCs w:val="20"/>
              </w:rPr>
            </w:pPr>
            <w:r>
              <w:rPr>
                <w:rFonts w:cs="Times New Roman"/>
                <w:sz w:val="20"/>
                <w:szCs w:val="20"/>
              </w:rPr>
              <w:t>Uses limited examples which may</w:t>
            </w:r>
            <w:r w:rsidR="007F5D28">
              <w:rPr>
                <w:rFonts w:cs="Times New Roman"/>
                <w:sz w:val="20"/>
                <w:szCs w:val="20"/>
              </w:rPr>
              <w:t xml:space="preserve"> support the conclusions</w:t>
            </w:r>
          </w:p>
        </w:tc>
        <w:tc>
          <w:tcPr>
            <w:tcW w:w="1417" w:type="dxa"/>
            <w:vAlign w:val="center"/>
          </w:tcPr>
          <w:p w:rsidR="007D3FED" w:rsidRPr="007F5D28" w:rsidRDefault="007F0FA8" w:rsidP="00A56AD0">
            <w:pPr>
              <w:spacing w:line="264" w:lineRule="auto"/>
              <w:contextualSpacing/>
              <w:jc w:val="center"/>
              <w:rPr>
                <w:rFonts w:cs="Times New Roman"/>
                <w:sz w:val="20"/>
                <w:szCs w:val="20"/>
              </w:rPr>
            </w:pPr>
            <w:r>
              <w:rPr>
                <w:rFonts w:cs="Times New Roman"/>
                <w:sz w:val="20"/>
                <w:szCs w:val="20"/>
              </w:rPr>
              <w:t>1–2</w:t>
            </w:r>
          </w:p>
        </w:tc>
      </w:tr>
      <w:tr w:rsidR="007D3FED" w:rsidRPr="00891E0F" w:rsidTr="006877BC">
        <w:tc>
          <w:tcPr>
            <w:tcW w:w="7655" w:type="dxa"/>
          </w:tcPr>
          <w:p w:rsidR="007D3FED" w:rsidRPr="007D3FED" w:rsidRDefault="006877BC" w:rsidP="007F5D28">
            <w:pPr>
              <w:spacing w:line="264" w:lineRule="auto"/>
              <w:contextualSpacing/>
              <w:jc w:val="right"/>
              <w:rPr>
                <w:rFonts w:cs="Times New Roman"/>
                <w:sz w:val="20"/>
                <w:szCs w:val="20"/>
              </w:rPr>
            </w:pPr>
            <w:r>
              <w:rPr>
                <w:rFonts w:cs="Times New Roman"/>
                <w:b/>
                <w:sz w:val="20"/>
                <w:szCs w:val="20"/>
              </w:rPr>
              <w:t>Subtotal</w:t>
            </w:r>
          </w:p>
        </w:tc>
        <w:tc>
          <w:tcPr>
            <w:tcW w:w="1417" w:type="dxa"/>
            <w:vAlign w:val="center"/>
          </w:tcPr>
          <w:p w:rsidR="007D3FED" w:rsidRPr="00C211ED" w:rsidRDefault="007F5D28" w:rsidP="002F0B7F">
            <w:pPr>
              <w:spacing w:line="264" w:lineRule="auto"/>
              <w:contextualSpacing/>
              <w:jc w:val="center"/>
              <w:rPr>
                <w:rFonts w:cs="Times New Roman"/>
                <w:b/>
                <w:sz w:val="20"/>
                <w:szCs w:val="20"/>
              </w:rPr>
            </w:pPr>
            <w:r>
              <w:rPr>
                <w:rFonts w:cs="Times New Roman"/>
                <w:b/>
                <w:sz w:val="20"/>
                <w:szCs w:val="20"/>
              </w:rPr>
              <w:t>4</w:t>
            </w:r>
          </w:p>
        </w:tc>
      </w:tr>
      <w:tr w:rsidR="007F5D28" w:rsidRPr="00891E0F" w:rsidTr="00EE6354">
        <w:tc>
          <w:tcPr>
            <w:tcW w:w="9072" w:type="dxa"/>
            <w:gridSpan w:val="2"/>
            <w:shd w:val="clear" w:color="auto" w:fill="E4D8EB" w:themeFill="accent4" w:themeFillTint="66"/>
          </w:tcPr>
          <w:p w:rsidR="007F5D28" w:rsidRPr="007F5D28" w:rsidRDefault="007F5D28" w:rsidP="007F5D28">
            <w:pPr>
              <w:spacing w:line="264" w:lineRule="auto"/>
              <w:contextualSpacing/>
              <w:rPr>
                <w:rFonts w:cs="Times New Roman"/>
                <w:b/>
                <w:sz w:val="20"/>
                <w:szCs w:val="20"/>
              </w:rPr>
            </w:pPr>
            <w:r w:rsidRPr="007F5D28">
              <w:rPr>
                <w:rFonts w:cs="Times New Roman"/>
                <w:b/>
                <w:sz w:val="20"/>
                <w:szCs w:val="20"/>
              </w:rPr>
              <w:t>Bibliography</w:t>
            </w:r>
          </w:p>
        </w:tc>
      </w:tr>
      <w:tr w:rsidR="007F5D28" w:rsidRPr="00891E0F" w:rsidTr="00A56AD0">
        <w:tc>
          <w:tcPr>
            <w:tcW w:w="7655" w:type="dxa"/>
          </w:tcPr>
          <w:p w:rsidR="007F5D28" w:rsidRPr="007D3FED" w:rsidRDefault="007F5D28" w:rsidP="00B4346B">
            <w:pPr>
              <w:spacing w:line="264" w:lineRule="auto"/>
              <w:contextualSpacing/>
              <w:rPr>
                <w:rFonts w:cs="Times New Roman"/>
                <w:sz w:val="20"/>
                <w:szCs w:val="20"/>
              </w:rPr>
            </w:pPr>
            <w:r>
              <w:rPr>
                <w:rFonts w:cs="Times New Roman"/>
                <w:sz w:val="20"/>
                <w:szCs w:val="20"/>
              </w:rPr>
              <w:t>Follows correct forma</w:t>
            </w:r>
            <w:r w:rsidR="008972F4">
              <w:rPr>
                <w:rFonts w:cs="Times New Roman"/>
                <w:sz w:val="20"/>
                <w:szCs w:val="20"/>
              </w:rPr>
              <w:t>t according to school protocols</w:t>
            </w:r>
          </w:p>
        </w:tc>
        <w:tc>
          <w:tcPr>
            <w:tcW w:w="1417" w:type="dxa"/>
            <w:vAlign w:val="center"/>
          </w:tcPr>
          <w:p w:rsidR="007F5D28" w:rsidRPr="007F5D28" w:rsidRDefault="008972F4" w:rsidP="00A56AD0">
            <w:pPr>
              <w:spacing w:line="264" w:lineRule="auto"/>
              <w:contextualSpacing/>
              <w:jc w:val="center"/>
              <w:rPr>
                <w:rFonts w:cs="Times New Roman"/>
                <w:sz w:val="20"/>
                <w:szCs w:val="20"/>
              </w:rPr>
            </w:pPr>
            <w:r>
              <w:rPr>
                <w:rFonts w:cs="Times New Roman"/>
                <w:sz w:val="20"/>
                <w:szCs w:val="20"/>
              </w:rPr>
              <w:t>2</w:t>
            </w:r>
          </w:p>
        </w:tc>
      </w:tr>
      <w:tr w:rsidR="007F5D28" w:rsidRPr="00891E0F" w:rsidTr="00A56AD0">
        <w:tc>
          <w:tcPr>
            <w:tcW w:w="7655" w:type="dxa"/>
          </w:tcPr>
          <w:p w:rsidR="00B2234D" w:rsidRPr="007D3FED" w:rsidRDefault="008972F4" w:rsidP="00B4346B">
            <w:pPr>
              <w:spacing w:line="264" w:lineRule="auto"/>
              <w:contextualSpacing/>
              <w:rPr>
                <w:rFonts w:cs="Times New Roman"/>
                <w:sz w:val="20"/>
                <w:szCs w:val="20"/>
              </w:rPr>
            </w:pPr>
            <w:r>
              <w:rPr>
                <w:rFonts w:cs="Times New Roman"/>
                <w:sz w:val="20"/>
                <w:szCs w:val="20"/>
              </w:rPr>
              <w:t>Lists sources used</w:t>
            </w:r>
          </w:p>
        </w:tc>
        <w:tc>
          <w:tcPr>
            <w:tcW w:w="1417" w:type="dxa"/>
            <w:vAlign w:val="center"/>
          </w:tcPr>
          <w:p w:rsidR="007F5D28" w:rsidRPr="007F5D28" w:rsidRDefault="008972F4" w:rsidP="00A56AD0">
            <w:pPr>
              <w:spacing w:line="264" w:lineRule="auto"/>
              <w:contextualSpacing/>
              <w:jc w:val="center"/>
              <w:rPr>
                <w:rFonts w:cs="Times New Roman"/>
                <w:sz w:val="20"/>
                <w:szCs w:val="20"/>
              </w:rPr>
            </w:pPr>
            <w:r>
              <w:rPr>
                <w:rFonts w:cs="Times New Roman"/>
                <w:sz w:val="20"/>
                <w:szCs w:val="20"/>
              </w:rPr>
              <w:t>1</w:t>
            </w:r>
          </w:p>
        </w:tc>
      </w:tr>
      <w:tr w:rsidR="007F5D28" w:rsidRPr="00891E0F" w:rsidTr="006877BC">
        <w:tc>
          <w:tcPr>
            <w:tcW w:w="7655" w:type="dxa"/>
          </w:tcPr>
          <w:p w:rsidR="007F5D28" w:rsidRPr="007D3FED" w:rsidRDefault="006877BC" w:rsidP="007F5D28">
            <w:pPr>
              <w:spacing w:line="264" w:lineRule="auto"/>
              <w:contextualSpacing/>
              <w:jc w:val="right"/>
              <w:rPr>
                <w:rFonts w:cs="Times New Roman"/>
                <w:sz w:val="20"/>
                <w:szCs w:val="20"/>
              </w:rPr>
            </w:pPr>
            <w:r>
              <w:rPr>
                <w:rFonts w:cs="Times New Roman"/>
                <w:b/>
                <w:sz w:val="20"/>
                <w:szCs w:val="20"/>
              </w:rPr>
              <w:t>Subtotal</w:t>
            </w:r>
          </w:p>
        </w:tc>
        <w:tc>
          <w:tcPr>
            <w:tcW w:w="1417" w:type="dxa"/>
            <w:vAlign w:val="center"/>
          </w:tcPr>
          <w:p w:rsidR="007F5D28" w:rsidRPr="00C211ED" w:rsidRDefault="008972F4" w:rsidP="008972F4">
            <w:pPr>
              <w:spacing w:line="264" w:lineRule="auto"/>
              <w:contextualSpacing/>
              <w:jc w:val="center"/>
              <w:rPr>
                <w:rFonts w:cs="Times New Roman"/>
                <w:b/>
                <w:sz w:val="20"/>
                <w:szCs w:val="20"/>
              </w:rPr>
            </w:pPr>
            <w:r>
              <w:rPr>
                <w:rFonts w:cs="Times New Roman"/>
                <w:b/>
                <w:sz w:val="20"/>
                <w:szCs w:val="20"/>
              </w:rPr>
              <w:t>2</w:t>
            </w:r>
          </w:p>
        </w:tc>
      </w:tr>
      <w:tr w:rsidR="007F5D28" w:rsidRPr="00891E0F" w:rsidTr="00080425">
        <w:tc>
          <w:tcPr>
            <w:tcW w:w="7655" w:type="dxa"/>
            <w:shd w:val="clear" w:color="auto" w:fill="F1EBF5" w:themeFill="accent4" w:themeFillTint="33"/>
          </w:tcPr>
          <w:p w:rsidR="007F5D28" w:rsidRDefault="007F5D28" w:rsidP="007F5D28">
            <w:pPr>
              <w:spacing w:line="264" w:lineRule="auto"/>
              <w:contextualSpacing/>
              <w:jc w:val="right"/>
              <w:rPr>
                <w:rFonts w:cs="Times New Roman"/>
                <w:b/>
                <w:sz w:val="20"/>
                <w:szCs w:val="20"/>
              </w:rPr>
            </w:pPr>
            <w:r>
              <w:rPr>
                <w:rFonts w:cs="Times New Roman"/>
                <w:b/>
                <w:sz w:val="20"/>
                <w:szCs w:val="20"/>
              </w:rPr>
              <w:t>Total</w:t>
            </w:r>
            <w:r w:rsidR="00080425">
              <w:rPr>
                <w:rFonts w:cs="Times New Roman"/>
                <w:b/>
                <w:sz w:val="20"/>
                <w:szCs w:val="20"/>
              </w:rPr>
              <w:t xml:space="preserve"> Part A</w:t>
            </w:r>
          </w:p>
        </w:tc>
        <w:tc>
          <w:tcPr>
            <w:tcW w:w="1417" w:type="dxa"/>
            <w:shd w:val="clear" w:color="auto" w:fill="F1EBF5" w:themeFill="accent4" w:themeFillTint="33"/>
            <w:vAlign w:val="center"/>
          </w:tcPr>
          <w:p w:rsidR="007F5D28" w:rsidRDefault="007F5D28" w:rsidP="00080425">
            <w:pPr>
              <w:spacing w:line="264" w:lineRule="auto"/>
              <w:contextualSpacing/>
              <w:jc w:val="center"/>
              <w:rPr>
                <w:rFonts w:cs="Times New Roman"/>
                <w:b/>
                <w:sz w:val="20"/>
                <w:szCs w:val="20"/>
              </w:rPr>
            </w:pPr>
            <w:r>
              <w:rPr>
                <w:rFonts w:cs="Times New Roman"/>
                <w:b/>
                <w:sz w:val="20"/>
                <w:szCs w:val="20"/>
              </w:rPr>
              <w:t>25</w:t>
            </w:r>
          </w:p>
        </w:tc>
      </w:tr>
    </w:tbl>
    <w:p w:rsidR="00891E0F" w:rsidRPr="00891E0F" w:rsidRDefault="00891E0F" w:rsidP="00E91CCE">
      <w:pPr>
        <w:spacing w:after="0" w:line="240" w:lineRule="auto"/>
        <w:rPr>
          <w:rFonts w:ascii="Calibri" w:eastAsia="Times New Roman" w:hAnsi="Calibri" w:cs="Times New Roman"/>
        </w:rPr>
      </w:pPr>
    </w:p>
    <w:p w:rsidR="00932D52" w:rsidRDefault="00932D52">
      <w:pPr>
        <w:rPr>
          <w:rFonts w:ascii="Calibri" w:eastAsia="Times New Roman" w:hAnsi="Calibri" w:cs="Times New Roman"/>
          <w:b/>
        </w:rPr>
      </w:pPr>
      <w:r>
        <w:rPr>
          <w:rFonts w:ascii="Calibri" w:eastAsia="Times New Roman" w:hAnsi="Calibri" w:cs="Times New Roman"/>
          <w:b/>
        </w:rPr>
        <w:br w:type="page"/>
      </w:r>
    </w:p>
    <w:p w:rsidR="00891E0F" w:rsidRPr="00E91CCE" w:rsidRDefault="00B2234D" w:rsidP="00E91CCE">
      <w:pPr>
        <w:tabs>
          <w:tab w:val="left" w:pos="426"/>
          <w:tab w:val="left" w:pos="8505"/>
        </w:tabs>
        <w:spacing w:after="120" w:line="264" w:lineRule="auto"/>
        <w:rPr>
          <w:rFonts w:ascii="Calibri" w:eastAsia="Times New Roman" w:hAnsi="Calibri" w:cs="Times New Roman"/>
          <w:b/>
        </w:rPr>
      </w:pPr>
      <w:r w:rsidRPr="00E91CCE">
        <w:rPr>
          <w:rFonts w:ascii="Calibri" w:eastAsia="Times New Roman" w:hAnsi="Calibri" w:cs="Times New Roman"/>
          <w:b/>
        </w:rPr>
        <w:lastRenderedPageBreak/>
        <w:t>Part B: Class presentation</w:t>
      </w:r>
      <w:r w:rsidR="003D1BAC" w:rsidRPr="00E91CCE">
        <w:rPr>
          <w:rFonts w:ascii="Calibri" w:eastAsia="Times New Roman" w:hAnsi="Calibri" w:cs="Times New Roman"/>
          <w:b/>
        </w:rPr>
        <w:t xml:space="preserve"> (7.5%)</w:t>
      </w:r>
    </w:p>
    <w:tbl>
      <w:tblPr>
        <w:tblStyle w:val="TableGrid1"/>
        <w:tblW w:w="9072" w:type="dxa"/>
        <w:tblInd w:w="108" w:type="dxa"/>
        <w:tblLook w:val="04A0" w:firstRow="1" w:lastRow="0" w:firstColumn="1" w:lastColumn="0" w:noHBand="0" w:noVBand="1"/>
      </w:tblPr>
      <w:tblGrid>
        <w:gridCol w:w="7655"/>
        <w:gridCol w:w="1417"/>
      </w:tblGrid>
      <w:tr w:rsidR="00891E0F" w:rsidRPr="00891E0F" w:rsidTr="00EE6354">
        <w:tc>
          <w:tcPr>
            <w:tcW w:w="7655"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891E0F" w:rsidRPr="00891E0F" w:rsidTr="00A56AD0">
        <w:tc>
          <w:tcPr>
            <w:tcW w:w="7655" w:type="dxa"/>
          </w:tcPr>
          <w:p w:rsidR="004F16EC" w:rsidRPr="00C211ED" w:rsidRDefault="003F4778" w:rsidP="00891E0F">
            <w:pPr>
              <w:spacing w:line="264" w:lineRule="auto"/>
              <w:contextualSpacing/>
              <w:rPr>
                <w:rFonts w:cs="Times New Roman"/>
                <w:sz w:val="20"/>
                <w:szCs w:val="20"/>
              </w:rPr>
            </w:pPr>
            <w:r>
              <w:rPr>
                <w:rFonts w:cs="Times New Roman"/>
                <w:sz w:val="20"/>
                <w:szCs w:val="20"/>
              </w:rPr>
              <w:t>Provides</w:t>
            </w:r>
            <w:r w:rsidR="00EF1279">
              <w:rPr>
                <w:rFonts w:cs="Times New Roman"/>
                <w:sz w:val="20"/>
                <w:szCs w:val="20"/>
              </w:rPr>
              <w:t xml:space="preserve"> accurate</w:t>
            </w:r>
            <w:r w:rsidR="004F16EC">
              <w:rPr>
                <w:rFonts w:cs="Times New Roman"/>
                <w:sz w:val="20"/>
                <w:szCs w:val="20"/>
              </w:rPr>
              <w:t xml:space="preserve"> information about the chosen topic</w:t>
            </w:r>
            <w:r w:rsidR="00564232">
              <w:rPr>
                <w:rFonts w:cs="Times New Roman"/>
                <w:sz w:val="20"/>
                <w:szCs w:val="20"/>
              </w:rPr>
              <w:t xml:space="preserve">, identifying </w:t>
            </w:r>
            <w:r w:rsidR="00EF1279">
              <w:rPr>
                <w:rFonts w:cs="Times New Roman"/>
                <w:sz w:val="20"/>
                <w:szCs w:val="20"/>
              </w:rPr>
              <w:t>key aspects in terms of people, place</w:t>
            </w:r>
            <w:r w:rsidR="00232580">
              <w:rPr>
                <w:rFonts w:cs="Times New Roman"/>
                <w:sz w:val="20"/>
                <w:szCs w:val="20"/>
              </w:rPr>
              <w:t>,</w:t>
            </w:r>
            <w:r w:rsidR="00EF1279">
              <w:rPr>
                <w:rFonts w:cs="Times New Roman"/>
                <w:sz w:val="20"/>
                <w:szCs w:val="20"/>
              </w:rPr>
              <w:t xml:space="preserve"> events and/or ideas over time</w:t>
            </w:r>
          </w:p>
        </w:tc>
        <w:tc>
          <w:tcPr>
            <w:tcW w:w="1417" w:type="dxa"/>
            <w:vAlign w:val="center"/>
          </w:tcPr>
          <w:p w:rsidR="00891E0F" w:rsidRPr="00C211ED" w:rsidRDefault="007F0FA8" w:rsidP="00A56AD0">
            <w:pPr>
              <w:spacing w:line="264" w:lineRule="auto"/>
              <w:contextualSpacing/>
              <w:jc w:val="center"/>
              <w:rPr>
                <w:rFonts w:cs="Times New Roman"/>
                <w:sz w:val="20"/>
                <w:szCs w:val="20"/>
              </w:rPr>
            </w:pPr>
            <w:r>
              <w:rPr>
                <w:rFonts w:cs="Times New Roman"/>
                <w:sz w:val="20"/>
                <w:szCs w:val="20"/>
              </w:rPr>
              <w:t>7–8</w:t>
            </w:r>
          </w:p>
        </w:tc>
      </w:tr>
      <w:tr w:rsidR="00891E0F" w:rsidRPr="00891E0F" w:rsidTr="00A56AD0">
        <w:tc>
          <w:tcPr>
            <w:tcW w:w="7655" w:type="dxa"/>
          </w:tcPr>
          <w:p w:rsidR="00891E0F" w:rsidRPr="00C211ED" w:rsidRDefault="00F179DF" w:rsidP="00EF1279">
            <w:pPr>
              <w:spacing w:line="264" w:lineRule="auto"/>
              <w:contextualSpacing/>
              <w:rPr>
                <w:rFonts w:cs="Times New Roman"/>
                <w:sz w:val="20"/>
                <w:szCs w:val="20"/>
              </w:rPr>
            </w:pPr>
            <w:r>
              <w:rPr>
                <w:rFonts w:cs="Times New Roman"/>
                <w:sz w:val="20"/>
                <w:szCs w:val="20"/>
              </w:rPr>
              <w:t>Provides</w:t>
            </w:r>
            <w:r w:rsidR="00564232">
              <w:rPr>
                <w:rFonts w:cs="Times New Roman"/>
                <w:sz w:val="20"/>
                <w:szCs w:val="20"/>
              </w:rPr>
              <w:t xml:space="preserve"> </w:t>
            </w:r>
            <w:r w:rsidR="00EF1279">
              <w:rPr>
                <w:rFonts w:cs="Times New Roman"/>
                <w:sz w:val="20"/>
                <w:szCs w:val="20"/>
              </w:rPr>
              <w:t>information about the chosen topic</w:t>
            </w:r>
            <w:r w:rsidR="00564232">
              <w:rPr>
                <w:rFonts w:cs="Times New Roman"/>
                <w:sz w:val="20"/>
                <w:szCs w:val="20"/>
              </w:rPr>
              <w:t>, identifying</w:t>
            </w:r>
            <w:r w:rsidR="00EF1279">
              <w:rPr>
                <w:rFonts w:cs="Times New Roman"/>
                <w:sz w:val="20"/>
                <w:szCs w:val="20"/>
              </w:rPr>
              <w:t xml:space="preserve"> some aspects in terms of people, place</w:t>
            </w:r>
            <w:r w:rsidR="00232580">
              <w:rPr>
                <w:rFonts w:cs="Times New Roman"/>
                <w:sz w:val="20"/>
                <w:szCs w:val="20"/>
              </w:rPr>
              <w:t>,</w:t>
            </w:r>
            <w:r w:rsidR="00EF1279">
              <w:rPr>
                <w:rFonts w:cs="Times New Roman"/>
                <w:sz w:val="20"/>
                <w:szCs w:val="20"/>
              </w:rPr>
              <w:t xml:space="preserve"> events and/or ideas over time</w:t>
            </w:r>
          </w:p>
        </w:tc>
        <w:tc>
          <w:tcPr>
            <w:tcW w:w="1417" w:type="dxa"/>
            <w:vAlign w:val="center"/>
          </w:tcPr>
          <w:p w:rsidR="00EF1279" w:rsidRPr="00C211ED" w:rsidRDefault="007F0FA8" w:rsidP="00A56AD0">
            <w:pPr>
              <w:spacing w:line="264" w:lineRule="auto"/>
              <w:contextualSpacing/>
              <w:jc w:val="center"/>
              <w:rPr>
                <w:rFonts w:cs="Times New Roman"/>
                <w:sz w:val="20"/>
                <w:szCs w:val="20"/>
              </w:rPr>
            </w:pPr>
            <w:r>
              <w:rPr>
                <w:rFonts w:cs="Times New Roman"/>
                <w:sz w:val="20"/>
                <w:szCs w:val="20"/>
              </w:rPr>
              <w:t>5–6</w:t>
            </w:r>
          </w:p>
        </w:tc>
      </w:tr>
      <w:tr w:rsidR="00EF1279" w:rsidRPr="00891E0F" w:rsidTr="00A56AD0">
        <w:tc>
          <w:tcPr>
            <w:tcW w:w="7655" w:type="dxa"/>
          </w:tcPr>
          <w:p w:rsidR="00EF1279" w:rsidRDefault="00F179DF" w:rsidP="00EF1279">
            <w:pPr>
              <w:spacing w:line="264" w:lineRule="auto"/>
              <w:contextualSpacing/>
              <w:rPr>
                <w:rFonts w:cs="Times New Roman"/>
                <w:sz w:val="20"/>
                <w:szCs w:val="20"/>
              </w:rPr>
            </w:pPr>
            <w:r>
              <w:rPr>
                <w:rFonts w:cs="Times New Roman"/>
                <w:sz w:val="20"/>
                <w:szCs w:val="20"/>
              </w:rPr>
              <w:t>Provides s</w:t>
            </w:r>
            <w:r w:rsidR="00EF1279">
              <w:rPr>
                <w:rFonts w:cs="Times New Roman"/>
                <w:sz w:val="20"/>
                <w:szCs w:val="20"/>
              </w:rPr>
              <w:t>ome information about the chosen topic</w:t>
            </w:r>
            <w:r w:rsidR="00564232">
              <w:rPr>
                <w:rFonts w:cs="Times New Roman"/>
                <w:sz w:val="20"/>
                <w:szCs w:val="20"/>
              </w:rPr>
              <w:t xml:space="preserve">, identifying </w:t>
            </w:r>
            <w:r w:rsidR="00EF1279">
              <w:rPr>
                <w:rFonts w:cs="Times New Roman"/>
                <w:sz w:val="20"/>
                <w:szCs w:val="20"/>
              </w:rPr>
              <w:t>a few aspects in terms of people, place</w:t>
            </w:r>
            <w:r w:rsidR="00232580">
              <w:rPr>
                <w:rFonts w:cs="Times New Roman"/>
                <w:sz w:val="20"/>
                <w:szCs w:val="20"/>
              </w:rPr>
              <w:t>,</w:t>
            </w:r>
            <w:r w:rsidR="00EF1279">
              <w:rPr>
                <w:rFonts w:cs="Times New Roman"/>
                <w:sz w:val="20"/>
                <w:szCs w:val="20"/>
              </w:rPr>
              <w:t xml:space="preserve"> events and/or ideas over time</w:t>
            </w:r>
          </w:p>
        </w:tc>
        <w:tc>
          <w:tcPr>
            <w:tcW w:w="1417" w:type="dxa"/>
            <w:vAlign w:val="center"/>
          </w:tcPr>
          <w:p w:rsidR="00EF1279" w:rsidRDefault="007F0FA8" w:rsidP="00A56AD0">
            <w:pPr>
              <w:spacing w:line="264" w:lineRule="auto"/>
              <w:contextualSpacing/>
              <w:jc w:val="center"/>
              <w:rPr>
                <w:rFonts w:cs="Times New Roman"/>
                <w:sz w:val="20"/>
                <w:szCs w:val="20"/>
              </w:rPr>
            </w:pPr>
            <w:r>
              <w:rPr>
                <w:rFonts w:cs="Times New Roman"/>
                <w:sz w:val="20"/>
                <w:szCs w:val="20"/>
              </w:rPr>
              <w:t>3–4</w:t>
            </w:r>
          </w:p>
        </w:tc>
      </w:tr>
      <w:tr w:rsidR="00EF1279" w:rsidRPr="00891E0F" w:rsidTr="00A56AD0">
        <w:tc>
          <w:tcPr>
            <w:tcW w:w="7655" w:type="dxa"/>
          </w:tcPr>
          <w:p w:rsidR="00EF1279" w:rsidRDefault="00F179DF" w:rsidP="008C0940">
            <w:pPr>
              <w:spacing w:line="264" w:lineRule="auto"/>
              <w:contextualSpacing/>
              <w:rPr>
                <w:rFonts w:cs="Times New Roman"/>
                <w:sz w:val="20"/>
                <w:szCs w:val="20"/>
              </w:rPr>
            </w:pPr>
            <w:r>
              <w:rPr>
                <w:rFonts w:cs="Times New Roman"/>
                <w:sz w:val="20"/>
                <w:szCs w:val="20"/>
              </w:rPr>
              <w:t>Provides</w:t>
            </w:r>
            <w:r w:rsidR="00EF1279">
              <w:rPr>
                <w:rFonts w:cs="Times New Roman"/>
                <w:sz w:val="20"/>
                <w:szCs w:val="20"/>
              </w:rPr>
              <w:t xml:space="preserve"> </w:t>
            </w:r>
            <w:r w:rsidR="008C0940">
              <w:rPr>
                <w:rFonts w:cs="Times New Roman"/>
                <w:sz w:val="20"/>
                <w:szCs w:val="20"/>
              </w:rPr>
              <w:t>limited</w:t>
            </w:r>
            <w:r w:rsidR="00EF1279">
              <w:rPr>
                <w:rFonts w:cs="Times New Roman"/>
                <w:sz w:val="20"/>
                <w:szCs w:val="20"/>
              </w:rPr>
              <w:t xml:space="preserve"> information about the chosen topic</w:t>
            </w:r>
            <w:r w:rsidR="00564232">
              <w:rPr>
                <w:rFonts w:cs="Times New Roman"/>
                <w:sz w:val="20"/>
                <w:szCs w:val="20"/>
              </w:rPr>
              <w:t xml:space="preserve">, identifying </w:t>
            </w:r>
            <w:r w:rsidR="00564232" w:rsidRPr="00F179DF">
              <w:rPr>
                <w:rFonts w:cs="Times New Roman"/>
                <w:sz w:val="20"/>
                <w:szCs w:val="20"/>
              </w:rPr>
              <w:t>one</w:t>
            </w:r>
            <w:r w:rsidR="00564232">
              <w:rPr>
                <w:rFonts w:cs="Times New Roman"/>
                <w:sz w:val="20"/>
                <w:szCs w:val="20"/>
              </w:rPr>
              <w:t xml:space="preserve"> aspect</w:t>
            </w:r>
            <w:r w:rsidR="00EF1279">
              <w:rPr>
                <w:rFonts w:cs="Times New Roman"/>
                <w:sz w:val="20"/>
                <w:szCs w:val="20"/>
              </w:rPr>
              <w:t xml:space="preserve"> in terms of people, place</w:t>
            </w:r>
            <w:r w:rsidR="00232580">
              <w:rPr>
                <w:rFonts w:cs="Times New Roman"/>
                <w:sz w:val="20"/>
                <w:szCs w:val="20"/>
              </w:rPr>
              <w:t>,</w:t>
            </w:r>
            <w:r w:rsidR="00EF1279">
              <w:rPr>
                <w:rFonts w:cs="Times New Roman"/>
                <w:sz w:val="20"/>
                <w:szCs w:val="20"/>
              </w:rPr>
              <w:t xml:space="preserve"> events and/or ideas over time</w:t>
            </w:r>
          </w:p>
        </w:tc>
        <w:tc>
          <w:tcPr>
            <w:tcW w:w="1417" w:type="dxa"/>
            <w:vAlign w:val="center"/>
          </w:tcPr>
          <w:p w:rsidR="00EF1279" w:rsidRDefault="007F0FA8" w:rsidP="00A56AD0">
            <w:pPr>
              <w:spacing w:line="264" w:lineRule="auto"/>
              <w:contextualSpacing/>
              <w:jc w:val="center"/>
              <w:rPr>
                <w:rFonts w:cs="Times New Roman"/>
                <w:sz w:val="20"/>
                <w:szCs w:val="20"/>
              </w:rPr>
            </w:pPr>
            <w:r>
              <w:rPr>
                <w:rFonts w:cs="Times New Roman"/>
                <w:sz w:val="20"/>
                <w:szCs w:val="20"/>
              </w:rPr>
              <w:t>1–2</w:t>
            </w:r>
          </w:p>
        </w:tc>
      </w:tr>
      <w:tr w:rsidR="008C0940" w:rsidRPr="00891E0F" w:rsidTr="00A56AD0">
        <w:tc>
          <w:tcPr>
            <w:tcW w:w="7655" w:type="dxa"/>
          </w:tcPr>
          <w:p w:rsidR="008C0940" w:rsidRPr="008C0940" w:rsidRDefault="006877BC" w:rsidP="008C0940">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8C0940" w:rsidRPr="008C0940" w:rsidRDefault="008C0940" w:rsidP="00564232">
            <w:pPr>
              <w:spacing w:line="264" w:lineRule="auto"/>
              <w:contextualSpacing/>
              <w:jc w:val="center"/>
              <w:rPr>
                <w:rFonts w:cs="Times New Roman"/>
                <w:b/>
                <w:sz w:val="20"/>
                <w:szCs w:val="20"/>
              </w:rPr>
            </w:pPr>
            <w:r w:rsidRPr="008C0940">
              <w:rPr>
                <w:rFonts w:cs="Times New Roman"/>
                <w:b/>
                <w:sz w:val="20"/>
                <w:szCs w:val="20"/>
              </w:rPr>
              <w:t>8</w:t>
            </w:r>
          </w:p>
        </w:tc>
      </w:tr>
      <w:tr w:rsidR="00F179DF" w:rsidRPr="00891E0F" w:rsidTr="00F179DF">
        <w:tc>
          <w:tcPr>
            <w:tcW w:w="7655" w:type="dxa"/>
          </w:tcPr>
          <w:p w:rsidR="00F179DF" w:rsidRPr="00564232" w:rsidRDefault="00F179DF" w:rsidP="00F179DF">
            <w:pPr>
              <w:spacing w:line="264" w:lineRule="auto"/>
              <w:contextualSpacing/>
              <w:rPr>
                <w:rFonts w:cs="Times New Roman"/>
                <w:sz w:val="20"/>
                <w:szCs w:val="20"/>
              </w:rPr>
            </w:pPr>
            <w:r>
              <w:rPr>
                <w:rFonts w:cs="Times New Roman"/>
                <w:sz w:val="20"/>
                <w:szCs w:val="20"/>
              </w:rPr>
              <w:t>Expresses information clearly and in an organised way, using historical terminology and appropriate language</w:t>
            </w:r>
          </w:p>
        </w:tc>
        <w:tc>
          <w:tcPr>
            <w:tcW w:w="1417" w:type="dxa"/>
            <w:vAlign w:val="center"/>
          </w:tcPr>
          <w:p w:rsidR="00F179DF" w:rsidRPr="00564232" w:rsidRDefault="00F179DF" w:rsidP="00F179DF">
            <w:pPr>
              <w:spacing w:line="264" w:lineRule="auto"/>
              <w:contextualSpacing/>
              <w:jc w:val="center"/>
              <w:rPr>
                <w:rFonts w:cs="Times New Roman"/>
                <w:sz w:val="20"/>
                <w:szCs w:val="20"/>
              </w:rPr>
            </w:pPr>
            <w:r>
              <w:rPr>
                <w:rFonts w:cs="Times New Roman"/>
                <w:sz w:val="20"/>
                <w:szCs w:val="20"/>
              </w:rPr>
              <w:t>3–4</w:t>
            </w:r>
          </w:p>
        </w:tc>
      </w:tr>
      <w:tr w:rsidR="00F179DF" w:rsidRPr="00891E0F" w:rsidTr="00F179DF">
        <w:tc>
          <w:tcPr>
            <w:tcW w:w="7655" w:type="dxa"/>
          </w:tcPr>
          <w:p w:rsidR="00F179DF" w:rsidRPr="00564232" w:rsidRDefault="00F179DF" w:rsidP="00F179DF">
            <w:pPr>
              <w:spacing w:line="264" w:lineRule="auto"/>
              <w:contextualSpacing/>
              <w:rPr>
                <w:rFonts w:cs="Times New Roman"/>
                <w:sz w:val="20"/>
                <w:szCs w:val="20"/>
              </w:rPr>
            </w:pPr>
            <w:r>
              <w:rPr>
                <w:rFonts w:cs="Times New Roman"/>
                <w:sz w:val="20"/>
                <w:szCs w:val="20"/>
              </w:rPr>
              <w:t>Expresses information briefly and in a way that may be difficult to follow, using little to no historical terminology and simple language</w:t>
            </w:r>
          </w:p>
        </w:tc>
        <w:tc>
          <w:tcPr>
            <w:tcW w:w="1417" w:type="dxa"/>
            <w:vAlign w:val="center"/>
          </w:tcPr>
          <w:p w:rsidR="00F179DF" w:rsidRPr="00564232" w:rsidRDefault="00F179DF" w:rsidP="00F179DF">
            <w:pPr>
              <w:spacing w:line="264" w:lineRule="auto"/>
              <w:contextualSpacing/>
              <w:jc w:val="center"/>
              <w:rPr>
                <w:rFonts w:cs="Times New Roman"/>
                <w:sz w:val="20"/>
                <w:szCs w:val="20"/>
              </w:rPr>
            </w:pPr>
            <w:r>
              <w:rPr>
                <w:rFonts w:cs="Times New Roman"/>
                <w:sz w:val="20"/>
                <w:szCs w:val="20"/>
              </w:rPr>
              <w:t>1–2</w:t>
            </w:r>
          </w:p>
        </w:tc>
      </w:tr>
      <w:tr w:rsidR="00F179DF" w:rsidRPr="00891E0F" w:rsidTr="00F179DF">
        <w:tc>
          <w:tcPr>
            <w:tcW w:w="7655" w:type="dxa"/>
          </w:tcPr>
          <w:p w:rsidR="00F179DF" w:rsidRPr="0010000D" w:rsidRDefault="00F179DF" w:rsidP="00F179DF">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F179DF" w:rsidRPr="0010000D" w:rsidRDefault="00F179DF" w:rsidP="00F179DF">
            <w:pPr>
              <w:spacing w:line="264" w:lineRule="auto"/>
              <w:contextualSpacing/>
              <w:jc w:val="center"/>
              <w:rPr>
                <w:rFonts w:cs="Times New Roman"/>
                <w:b/>
                <w:sz w:val="20"/>
                <w:szCs w:val="20"/>
              </w:rPr>
            </w:pPr>
            <w:r>
              <w:rPr>
                <w:rFonts w:cs="Times New Roman"/>
                <w:b/>
                <w:sz w:val="20"/>
                <w:szCs w:val="20"/>
              </w:rPr>
              <w:t>4</w:t>
            </w:r>
          </w:p>
        </w:tc>
      </w:tr>
      <w:tr w:rsidR="00564232" w:rsidRPr="00891E0F" w:rsidTr="00564232">
        <w:tc>
          <w:tcPr>
            <w:tcW w:w="7655" w:type="dxa"/>
          </w:tcPr>
          <w:p w:rsidR="00564232" w:rsidRPr="00564232" w:rsidRDefault="00564232" w:rsidP="00564232">
            <w:pPr>
              <w:spacing w:line="264" w:lineRule="auto"/>
              <w:contextualSpacing/>
              <w:rPr>
                <w:rFonts w:cs="Times New Roman"/>
                <w:sz w:val="20"/>
                <w:szCs w:val="20"/>
              </w:rPr>
            </w:pPr>
            <w:r w:rsidRPr="00564232">
              <w:rPr>
                <w:rFonts w:cs="Times New Roman"/>
                <w:sz w:val="20"/>
                <w:szCs w:val="20"/>
              </w:rPr>
              <w:t xml:space="preserve">Refers </w:t>
            </w:r>
            <w:r>
              <w:rPr>
                <w:rFonts w:cs="Times New Roman"/>
                <w:sz w:val="20"/>
                <w:szCs w:val="20"/>
              </w:rPr>
              <w:t>to a range of evidence from the sources</w:t>
            </w:r>
          </w:p>
        </w:tc>
        <w:tc>
          <w:tcPr>
            <w:tcW w:w="1417" w:type="dxa"/>
            <w:vAlign w:val="center"/>
          </w:tcPr>
          <w:p w:rsidR="00564232" w:rsidRPr="00564232" w:rsidRDefault="00564232" w:rsidP="00564232">
            <w:pPr>
              <w:spacing w:line="264" w:lineRule="auto"/>
              <w:contextualSpacing/>
              <w:jc w:val="center"/>
              <w:rPr>
                <w:rFonts w:cs="Times New Roman"/>
                <w:sz w:val="20"/>
                <w:szCs w:val="20"/>
              </w:rPr>
            </w:pPr>
            <w:r>
              <w:rPr>
                <w:rFonts w:cs="Times New Roman"/>
                <w:sz w:val="20"/>
                <w:szCs w:val="20"/>
              </w:rPr>
              <w:t>3</w:t>
            </w:r>
          </w:p>
        </w:tc>
      </w:tr>
      <w:tr w:rsidR="00564232" w:rsidRPr="00891E0F" w:rsidTr="00A56AD0">
        <w:tc>
          <w:tcPr>
            <w:tcW w:w="7655" w:type="dxa"/>
          </w:tcPr>
          <w:p w:rsidR="00564232" w:rsidRPr="00564232" w:rsidRDefault="00564232" w:rsidP="00564232">
            <w:pPr>
              <w:spacing w:line="264" w:lineRule="auto"/>
              <w:contextualSpacing/>
              <w:rPr>
                <w:rFonts w:cs="Times New Roman"/>
                <w:sz w:val="20"/>
                <w:szCs w:val="20"/>
              </w:rPr>
            </w:pPr>
            <w:r>
              <w:rPr>
                <w:rFonts w:cs="Times New Roman"/>
                <w:sz w:val="20"/>
                <w:szCs w:val="20"/>
              </w:rPr>
              <w:t>Refers to several pieces of evidence from the sources</w:t>
            </w:r>
          </w:p>
        </w:tc>
        <w:tc>
          <w:tcPr>
            <w:tcW w:w="1417" w:type="dxa"/>
            <w:vAlign w:val="center"/>
          </w:tcPr>
          <w:p w:rsidR="00564232" w:rsidRPr="00564232" w:rsidRDefault="00564232" w:rsidP="00564232">
            <w:pPr>
              <w:spacing w:line="264" w:lineRule="auto"/>
              <w:contextualSpacing/>
              <w:jc w:val="center"/>
              <w:rPr>
                <w:rFonts w:cs="Times New Roman"/>
                <w:sz w:val="20"/>
                <w:szCs w:val="20"/>
              </w:rPr>
            </w:pPr>
            <w:r>
              <w:rPr>
                <w:rFonts w:cs="Times New Roman"/>
                <w:sz w:val="20"/>
                <w:szCs w:val="20"/>
              </w:rPr>
              <w:t>2</w:t>
            </w:r>
          </w:p>
        </w:tc>
      </w:tr>
      <w:tr w:rsidR="00564232" w:rsidRPr="00891E0F" w:rsidTr="00A56AD0">
        <w:tc>
          <w:tcPr>
            <w:tcW w:w="7655" w:type="dxa"/>
          </w:tcPr>
          <w:p w:rsidR="00564232" w:rsidRPr="00564232" w:rsidRDefault="00564232" w:rsidP="00564232">
            <w:pPr>
              <w:spacing w:line="264" w:lineRule="auto"/>
              <w:contextualSpacing/>
              <w:rPr>
                <w:rFonts w:cs="Times New Roman"/>
                <w:sz w:val="20"/>
                <w:szCs w:val="20"/>
              </w:rPr>
            </w:pPr>
            <w:r>
              <w:rPr>
                <w:rFonts w:cs="Times New Roman"/>
                <w:sz w:val="20"/>
                <w:szCs w:val="20"/>
              </w:rPr>
              <w:t>Refers to minimal evidence from the sources</w:t>
            </w:r>
          </w:p>
        </w:tc>
        <w:tc>
          <w:tcPr>
            <w:tcW w:w="1417" w:type="dxa"/>
            <w:vAlign w:val="center"/>
          </w:tcPr>
          <w:p w:rsidR="00564232" w:rsidRPr="00564232" w:rsidRDefault="00564232" w:rsidP="00564232">
            <w:pPr>
              <w:spacing w:line="264" w:lineRule="auto"/>
              <w:contextualSpacing/>
              <w:jc w:val="center"/>
              <w:rPr>
                <w:rFonts w:cs="Times New Roman"/>
                <w:sz w:val="20"/>
                <w:szCs w:val="20"/>
              </w:rPr>
            </w:pPr>
            <w:r>
              <w:rPr>
                <w:rFonts w:cs="Times New Roman"/>
                <w:sz w:val="20"/>
                <w:szCs w:val="20"/>
              </w:rPr>
              <w:t>1</w:t>
            </w:r>
          </w:p>
        </w:tc>
      </w:tr>
      <w:tr w:rsidR="00564232" w:rsidRPr="00891E0F" w:rsidTr="00A56AD0">
        <w:tc>
          <w:tcPr>
            <w:tcW w:w="7655" w:type="dxa"/>
          </w:tcPr>
          <w:p w:rsidR="00564232" w:rsidRPr="0010000D" w:rsidRDefault="0010000D" w:rsidP="008C0940">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564232" w:rsidRPr="0010000D" w:rsidRDefault="0010000D" w:rsidP="00564232">
            <w:pPr>
              <w:spacing w:line="264" w:lineRule="auto"/>
              <w:contextualSpacing/>
              <w:jc w:val="center"/>
              <w:rPr>
                <w:rFonts w:cs="Times New Roman"/>
                <w:b/>
                <w:sz w:val="20"/>
                <w:szCs w:val="20"/>
              </w:rPr>
            </w:pPr>
            <w:r>
              <w:rPr>
                <w:rFonts w:cs="Times New Roman"/>
                <w:b/>
                <w:sz w:val="20"/>
                <w:szCs w:val="20"/>
              </w:rPr>
              <w:t>3</w:t>
            </w:r>
          </w:p>
        </w:tc>
      </w:tr>
      <w:tr w:rsidR="008C0940" w:rsidRPr="00891E0F" w:rsidTr="00A56AD0">
        <w:tc>
          <w:tcPr>
            <w:tcW w:w="7655" w:type="dxa"/>
          </w:tcPr>
          <w:p w:rsidR="00184427" w:rsidRDefault="0010000D" w:rsidP="00EF1279">
            <w:pPr>
              <w:spacing w:line="264" w:lineRule="auto"/>
              <w:contextualSpacing/>
              <w:rPr>
                <w:rFonts w:cs="Times New Roman"/>
                <w:sz w:val="20"/>
                <w:szCs w:val="20"/>
              </w:rPr>
            </w:pPr>
            <w:r>
              <w:rPr>
                <w:rFonts w:cs="Times New Roman"/>
                <w:sz w:val="20"/>
                <w:szCs w:val="20"/>
              </w:rPr>
              <w:t xml:space="preserve">Presents justified </w:t>
            </w:r>
            <w:r w:rsidR="00184427">
              <w:rPr>
                <w:rFonts w:cs="Times New Roman"/>
                <w:sz w:val="20"/>
                <w:szCs w:val="20"/>
              </w:rPr>
              <w:t>conclusions concerning continuity and change</w:t>
            </w:r>
            <w:r>
              <w:rPr>
                <w:rFonts w:cs="Times New Roman"/>
                <w:sz w:val="20"/>
                <w:szCs w:val="20"/>
              </w:rPr>
              <w:t xml:space="preserve"> for the chosen topic</w:t>
            </w:r>
          </w:p>
          <w:p w:rsidR="008C0940" w:rsidRDefault="00184427" w:rsidP="00EF1279">
            <w:pPr>
              <w:spacing w:line="264" w:lineRule="auto"/>
              <w:contextualSpacing/>
              <w:rPr>
                <w:rFonts w:cs="Times New Roman"/>
                <w:sz w:val="20"/>
                <w:szCs w:val="20"/>
              </w:rPr>
            </w:pPr>
            <w:r>
              <w:rPr>
                <w:rFonts w:cs="Times New Roman"/>
                <w:sz w:val="20"/>
                <w:szCs w:val="20"/>
              </w:rPr>
              <w:t xml:space="preserve">Provides </w:t>
            </w:r>
            <w:r w:rsidR="0010000D">
              <w:rPr>
                <w:rFonts w:cs="Times New Roman"/>
                <w:sz w:val="20"/>
                <w:szCs w:val="20"/>
              </w:rPr>
              <w:t xml:space="preserve">detailed examples and </w:t>
            </w:r>
            <w:r>
              <w:rPr>
                <w:rFonts w:cs="Times New Roman"/>
                <w:sz w:val="20"/>
                <w:szCs w:val="20"/>
              </w:rPr>
              <w:t>evid</w:t>
            </w:r>
            <w:r w:rsidR="00F179DF">
              <w:rPr>
                <w:rFonts w:cs="Times New Roman"/>
                <w:sz w:val="20"/>
                <w:szCs w:val="20"/>
              </w:rPr>
              <w:t>ence to support the conclusions</w:t>
            </w:r>
          </w:p>
        </w:tc>
        <w:tc>
          <w:tcPr>
            <w:tcW w:w="1417" w:type="dxa"/>
            <w:vAlign w:val="center"/>
          </w:tcPr>
          <w:p w:rsidR="00184427" w:rsidRDefault="0010000D" w:rsidP="00A56AD0">
            <w:pPr>
              <w:spacing w:line="264" w:lineRule="auto"/>
              <w:contextualSpacing/>
              <w:jc w:val="center"/>
              <w:rPr>
                <w:rFonts w:cs="Times New Roman"/>
                <w:sz w:val="20"/>
                <w:szCs w:val="20"/>
              </w:rPr>
            </w:pPr>
            <w:r>
              <w:rPr>
                <w:rFonts w:cs="Times New Roman"/>
                <w:sz w:val="20"/>
                <w:szCs w:val="20"/>
              </w:rPr>
              <w:t>4–5</w:t>
            </w:r>
          </w:p>
        </w:tc>
      </w:tr>
      <w:tr w:rsidR="0010000D" w:rsidRPr="00891E0F" w:rsidTr="00A56AD0">
        <w:tc>
          <w:tcPr>
            <w:tcW w:w="7655" w:type="dxa"/>
          </w:tcPr>
          <w:p w:rsidR="0010000D" w:rsidRDefault="0010000D" w:rsidP="0010000D">
            <w:pPr>
              <w:spacing w:line="264" w:lineRule="auto"/>
              <w:contextualSpacing/>
              <w:rPr>
                <w:rFonts w:cs="Times New Roman"/>
                <w:sz w:val="20"/>
                <w:szCs w:val="20"/>
              </w:rPr>
            </w:pPr>
            <w:r>
              <w:rPr>
                <w:rFonts w:cs="Times New Roman"/>
                <w:sz w:val="20"/>
                <w:szCs w:val="20"/>
              </w:rPr>
              <w:t>Presents some conclusions concerning continuity and change for the chosen topic</w:t>
            </w:r>
          </w:p>
          <w:p w:rsidR="0010000D" w:rsidRDefault="0010000D" w:rsidP="0010000D">
            <w:pPr>
              <w:spacing w:line="264" w:lineRule="auto"/>
              <w:contextualSpacing/>
              <w:rPr>
                <w:rFonts w:cs="Times New Roman"/>
                <w:sz w:val="20"/>
                <w:szCs w:val="20"/>
              </w:rPr>
            </w:pPr>
            <w:r>
              <w:rPr>
                <w:rFonts w:cs="Times New Roman"/>
                <w:sz w:val="20"/>
                <w:szCs w:val="20"/>
              </w:rPr>
              <w:t>Provides some examples and/or evidence t</w:t>
            </w:r>
            <w:r w:rsidR="00F179DF">
              <w:rPr>
                <w:rFonts w:cs="Times New Roman"/>
                <w:sz w:val="20"/>
                <w:szCs w:val="20"/>
              </w:rPr>
              <w:t>hat may support the conclusions</w:t>
            </w:r>
          </w:p>
        </w:tc>
        <w:tc>
          <w:tcPr>
            <w:tcW w:w="1417" w:type="dxa"/>
            <w:vAlign w:val="center"/>
          </w:tcPr>
          <w:p w:rsidR="0010000D" w:rsidRDefault="0010000D" w:rsidP="00A56AD0">
            <w:pPr>
              <w:spacing w:line="264" w:lineRule="auto"/>
              <w:contextualSpacing/>
              <w:jc w:val="center"/>
              <w:rPr>
                <w:rFonts w:cs="Times New Roman"/>
                <w:sz w:val="20"/>
                <w:szCs w:val="20"/>
              </w:rPr>
            </w:pPr>
            <w:r>
              <w:rPr>
                <w:rFonts w:cs="Times New Roman"/>
                <w:sz w:val="20"/>
                <w:szCs w:val="20"/>
              </w:rPr>
              <w:t>2–3</w:t>
            </w:r>
          </w:p>
        </w:tc>
      </w:tr>
      <w:tr w:rsidR="0010000D" w:rsidRPr="00891E0F" w:rsidTr="00A56AD0">
        <w:tc>
          <w:tcPr>
            <w:tcW w:w="7655" w:type="dxa"/>
          </w:tcPr>
          <w:p w:rsidR="009E708C" w:rsidRDefault="0010000D" w:rsidP="00EF1279">
            <w:pPr>
              <w:spacing w:line="264" w:lineRule="auto"/>
              <w:contextualSpacing/>
              <w:rPr>
                <w:rFonts w:cs="Times New Roman"/>
                <w:sz w:val="20"/>
                <w:szCs w:val="20"/>
              </w:rPr>
            </w:pPr>
            <w:r>
              <w:rPr>
                <w:rFonts w:cs="Times New Roman"/>
                <w:sz w:val="20"/>
                <w:szCs w:val="20"/>
              </w:rPr>
              <w:t>Makes a statement concerning continuity and change for the chose</w:t>
            </w:r>
            <w:r w:rsidR="009E708C">
              <w:rPr>
                <w:rFonts w:cs="Times New Roman"/>
                <w:sz w:val="20"/>
                <w:szCs w:val="20"/>
              </w:rPr>
              <w:t>n topic</w:t>
            </w:r>
          </w:p>
          <w:p w:rsidR="0010000D" w:rsidRDefault="009E708C" w:rsidP="00EF1279">
            <w:pPr>
              <w:spacing w:line="264" w:lineRule="auto"/>
              <w:contextualSpacing/>
              <w:rPr>
                <w:rFonts w:cs="Times New Roman"/>
                <w:sz w:val="20"/>
                <w:szCs w:val="20"/>
              </w:rPr>
            </w:pPr>
            <w:r>
              <w:rPr>
                <w:rFonts w:cs="Times New Roman"/>
                <w:sz w:val="20"/>
                <w:szCs w:val="20"/>
              </w:rPr>
              <w:t>P</w:t>
            </w:r>
            <w:r w:rsidR="0010000D">
              <w:rPr>
                <w:rFonts w:cs="Times New Roman"/>
                <w:sz w:val="20"/>
                <w:szCs w:val="20"/>
              </w:rPr>
              <w:t>rovide</w:t>
            </w:r>
            <w:r>
              <w:rPr>
                <w:rFonts w:cs="Times New Roman"/>
                <w:sz w:val="20"/>
                <w:szCs w:val="20"/>
              </w:rPr>
              <w:t>s</w:t>
            </w:r>
            <w:r w:rsidR="0010000D">
              <w:rPr>
                <w:rFonts w:cs="Times New Roman"/>
                <w:sz w:val="20"/>
                <w:szCs w:val="20"/>
              </w:rPr>
              <w:t xml:space="preserve"> an example that may or may not support the conclusions</w:t>
            </w:r>
          </w:p>
        </w:tc>
        <w:tc>
          <w:tcPr>
            <w:tcW w:w="1417" w:type="dxa"/>
            <w:vAlign w:val="center"/>
          </w:tcPr>
          <w:p w:rsidR="0010000D" w:rsidRDefault="0010000D" w:rsidP="00A56AD0">
            <w:pPr>
              <w:spacing w:line="264" w:lineRule="auto"/>
              <w:contextualSpacing/>
              <w:jc w:val="center"/>
              <w:rPr>
                <w:rFonts w:cs="Times New Roman"/>
                <w:sz w:val="20"/>
                <w:szCs w:val="20"/>
              </w:rPr>
            </w:pPr>
            <w:r>
              <w:rPr>
                <w:rFonts w:cs="Times New Roman"/>
                <w:sz w:val="20"/>
                <w:szCs w:val="20"/>
              </w:rPr>
              <w:t>1</w:t>
            </w:r>
          </w:p>
        </w:tc>
      </w:tr>
      <w:tr w:rsidR="0010000D" w:rsidRPr="00891E0F" w:rsidTr="00A56AD0">
        <w:tc>
          <w:tcPr>
            <w:tcW w:w="7655" w:type="dxa"/>
          </w:tcPr>
          <w:p w:rsidR="0010000D" w:rsidRPr="00184427" w:rsidRDefault="0010000D" w:rsidP="00184427">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10000D" w:rsidRPr="00184427" w:rsidRDefault="00080425" w:rsidP="00564232">
            <w:pPr>
              <w:spacing w:line="264" w:lineRule="auto"/>
              <w:contextualSpacing/>
              <w:jc w:val="center"/>
              <w:rPr>
                <w:rFonts w:cs="Times New Roman"/>
                <w:b/>
                <w:sz w:val="20"/>
                <w:szCs w:val="20"/>
              </w:rPr>
            </w:pPr>
            <w:r>
              <w:rPr>
                <w:rFonts w:cs="Times New Roman"/>
                <w:b/>
                <w:sz w:val="20"/>
                <w:szCs w:val="20"/>
              </w:rPr>
              <w:t>5</w:t>
            </w:r>
          </w:p>
        </w:tc>
      </w:tr>
      <w:tr w:rsidR="00080425" w:rsidRPr="00891E0F" w:rsidTr="00EE6354">
        <w:tc>
          <w:tcPr>
            <w:tcW w:w="7655" w:type="dxa"/>
            <w:shd w:val="clear" w:color="auto" w:fill="F1EBF5" w:themeFill="accent4" w:themeFillTint="33"/>
          </w:tcPr>
          <w:p w:rsidR="00080425" w:rsidRDefault="00080425" w:rsidP="00184427">
            <w:pPr>
              <w:spacing w:line="264" w:lineRule="auto"/>
              <w:contextualSpacing/>
              <w:jc w:val="right"/>
              <w:rPr>
                <w:rFonts w:cs="Times New Roman"/>
                <w:b/>
                <w:sz w:val="20"/>
                <w:szCs w:val="20"/>
              </w:rPr>
            </w:pPr>
            <w:r>
              <w:rPr>
                <w:rFonts w:cs="Times New Roman"/>
                <w:b/>
                <w:sz w:val="20"/>
                <w:szCs w:val="20"/>
              </w:rPr>
              <w:t>Total Part B</w:t>
            </w:r>
          </w:p>
        </w:tc>
        <w:tc>
          <w:tcPr>
            <w:tcW w:w="1417" w:type="dxa"/>
            <w:shd w:val="clear" w:color="auto" w:fill="F1EBF5" w:themeFill="accent4" w:themeFillTint="33"/>
            <w:vAlign w:val="center"/>
          </w:tcPr>
          <w:p w:rsidR="00080425" w:rsidRDefault="00080425" w:rsidP="00564232">
            <w:pPr>
              <w:spacing w:line="264" w:lineRule="auto"/>
              <w:contextualSpacing/>
              <w:jc w:val="center"/>
              <w:rPr>
                <w:rFonts w:cs="Times New Roman"/>
                <w:b/>
                <w:sz w:val="20"/>
                <w:szCs w:val="20"/>
              </w:rPr>
            </w:pPr>
            <w:r>
              <w:rPr>
                <w:rFonts w:cs="Times New Roman"/>
                <w:b/>
                <w:sz w:val="20"/>
                <w:szCs w:val="20"/>
              </w:rPr>
              <w:t>20</w:t>
            </w:r>
          </w:p>
        </w:tc>
      </w:tr>
    </w:tbl>
    <w:p w:rsidR="00891E0F" w:rsidRPr="00E91CCE" w:rsidRDefault="00891E0F" w:rsidP="00E91CCE">
      <w:pPr>
        <w:spacing w:after="0" w:line="240" w:lineRule="auto"/>
        <w:rPr>
          <w:rFonts w:ascii="Calibri" w:eastAsia="Times New Roman" w:hAnsi="Calibri" w:cs="Times New Roman"/>
        </w:rPr>
      </w:pPr>
    </w:p>
    <w:p w:rsidR="00891E0F" w:rsidRPr="004A7A85" w:rsidRDefault="00891E0F" w:rsidP="004A7A85">
      <w:pPr>
        <w:spacing w:after="0" w:line="240" w:lineRule="auto"/>
        <w:rPr>
          <w:rFonts w:ascii="Calibri" w:eastAsia="Times New Roman" w:hAnsi="Calibri" w:cs="Times New Roman"/>
        </w:rPr>
      </w:pPr>
      <w:r w:rsidRPr="004A7A85">
        <w:rPr>
          <w:rFonts w:ascii="Calibri" w:eastAsia="Times New Roman" w:hAnsi="Calibri" w:cs="Times New Roman"/>
        </w:rPr>
        <w:br w:type="page"/>
      </w:r>
    </w:p>
    <w:p w:rsidR="006B600F" w:rsidRPr="006B600F" w:rsidRDefault="006B600F" w:rsidP="006B600F">
      <w:pPr>
        <w:pStyle w:val="Heading1"/>
      </w:pPr>
      <w:r w:rsidRPr="006B600F">
        <w:lastRenderedPageBreak/>
        <w:t>Sample assessment task</w:t>
      </w:r>
    </w:p>
    <w:p w:rsidR="006B600F" w:rsidRPr="00A33BD1" w:rsidRDefault="007B558D" w:rsidP="006B600F">
      <w:pPr>
        <w:pStyle w:val="Heading1"/>
      </w:pPr>
      <w:r>
        <w:t>Modern History</w:t>
      </w:r>
      <w:r w:rsidR="00F83198">
        <w:t xml:space="preserve"> </w:t>
      </w:r>
      <w:r w:rsidR="008F242A">
        <w:t>–</w:t>
      </w:r>
      <w:r w:rsidR="00F83198">
        <w:t xml:space="preserve"> General Year 11</w:t>
      </w:r>
    </w:p>
    <w:p w:rsidR="00B72825" w:rsidRPr="00A33BD1" w:rsidRDefault="007B558D" w:rsidP="00B72825">
      <w:pPr>
        <w:pStyle w:val="Heading2"/>
      </w:pPr>
      <w:r>
        <w:t xml:space="preserve">Task 7 </w:t>
      </w:r>
      <w:r w:rsidR="008F242A">
        <w:t>–</w:t>
      </w:r>
      <w:r>
        <w:t xml:space="preserve"> Unit 2</w:t>
      </w:r>
    </w:p>
    <w:p w:rsidR="00891E0F" w:rsidRPr="00891E0F" w:rsidRDefault="00891E0F" w:rsidP="004A7A85">
      <w:pPr>
        <w:tabs>
          <w:tab w:val="left" w:pos="709"/>
        </w:tabs>
        <w:spacing w:before="240"/>
        <w:ind w:right="-545"/>
        <w:rPr>
          <w:rFonts w:eastAsia="Times New Roman" w:cs="Arial"/>
          <w:bCs/>
        </w:rPr>
      </w:pPr>
      <w:r w:rsidRPr="00891E0F">
        <w:rPr>
          <w:rFonts w:eastAsia="Times New Roman" w:cs="Arial"/>
          <w:b/>
          <w:bCs/>
        </w:rPr>
        <w:t xml:space="preserve">Assessment type: </w:t>
      </w:r>
      <w:r w:rsidR="007B558D">
        <w:rPr>
          <w:rFonts w:eastAsia="Times New Roman" w:cs="Arial"/>
          <w:bCs/>
        </w:rPr>
        <w:t>Explanation</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F83198"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Cs/>
        </w:rPr>
        <w:t>Time for the task:</w:t>
      </w:r>
      <w:r w:rsidR="00F83198">
        <w:rPr>
          <w:rFonts w:eastAsia="Times New Roman" w:cs="Arial"/>
          <w:bCs/>
        </w:rPr>
        <w:t xml:space="preserve"> 45 minutes under standard test conditions</w:t>
      </w:r>
    </w:p>
    <w:p w:rsidR="00891E0F" w:rsidRPr="00F83198" w:rsidRDefault="00F83198" w:rsidP="00891E0F">
      <w:pPr>
        <w:tabs>
          <w:tab w:val="left" w:pos="-851"/>
          <w:tab w:val="left" w:pos="720"/>
        </w:tabs>
        <w:spacing w:after="0" w:line="240" w:lineRule="auto"/>
        <w:ind w:right="-27"/>
        <w:outlineLvl w:val="0"/>
        <w:rPr>
          <w:rFonts w:eastAsia="Times New Roman" w:cs="Arial"/>
          <w:bCs/>
        </w:rPr>
      </w:pPr>
      <w:r>
        <w:rPr>
          <w:rFonts w:eastAsia="Times New Roman" w:cs="Arial"/>
          <w:bCs/>
        </w:rPr>
        <w:t>T</w:t>
      </w:r>
      <w:r w:rsidR="007B558D">
        <w:rPr>
          <w:rFonts w:eastAsia="Times New Roman" w:cs="Arial"/>
        </w:rPr>
        <w:t>wo weeks of class and homework time for watching the films, note taking and developing a set of notes</w:t>
      </w:r>
    </w:p>
    <w:p w:rsidR="007B558D" w:rsidRPr="00F83198" w:rsidRDefault="001E2EE2" w:rsidP="004A7A85">
      <w:pPr>
        <w:tabs>
          <w:tab w:val="left" w:pos="720"/>
        </w:tabs>
        <w:ind w:right="-545"/>
        <w:rPr>
          <w:rFonts w:eastAsia="Times New Roman" w:cs="Arial"/>
        </w:rPr>
      </w:pPr>
      <w:r>
        <w:rPr>
          <w:rFonts w:eastAsia="Times New Roman" w:cs="Arial"/>
        </w:rPr>
        <w:t>In-</w:t>
      </w:r>
      <w:r w:rsidR="00F83198">
        <w:rPr>
          <w:rFonts w:eastAsia="Times New Roman" w:cs="Arial"/>
        </w:rPr>
        <w:t xml:space="preserve">class </w:t>
      </w:r>
      <w:r w:rsidR="00550A1A">
        <w:rPr>
          <w:rFonts w:eastAsia="Times New Roman" w:cs="Arial"/>
        </w:rPr>
        <w:t>extended response</w:t>
      </w:r>
      <w:r w:rsidR="00F83198">
        <w:rPr>
          <w:rFonts w:eastAsia="Times New Roman" w:cs="Arial"/>
        </w:rPr>
        <w:t xml:space="preserve"> </w:t>
      </w:r>
      <w:r w:rsidR="008F242A">
        <w:rPr>
          <w:rFonts w:eastAsia="Times New Roman" w:cs="Arial"/>
        </w:rPr>
        <w:t>–</w:t>
      </w:r>
      <w:r w:rsidR="00F83198">
        <w:rPr>
          <w:rFonts w:eastAsia="Times New Roman" w:cs="Arial"/>
        </w:rPr>
        <w:t xml:space="preserve"> </w:t>
      </w:r>
      <w:r w:rsidR="00F83198" w:rsidRPr="00F83198">
        <w:rPr>
          <w:rFonts w:eastAsia="Times New Roman" w:cs="Arial"/>
          <w:b/>
        </w:rPr>
        <w:t>ten (10)</w:t>
      </w:r>
      <w:r w:rsidR="00F83198">
        <w:rPr>
          <w:rFonts w:eastAsia="Times New Roman" w:cs="Arial"/>
          <w:b/>
        </w:rPr>
        <w:t xml:space="preserve"> </w:t>
      </w:r>
      <w:r w:rsidR="00F83198" w:rsidRPr="00F83198">
        <w:rPr>
          <w:rFonts w:eastAsia="Times New Roman" w:cs="Arial"/>
        </w:rPr>
        <w:t>dot points and</w:t>
      </w:r>
      <w:r w:rsidR="00F83198">
        <w:rPr>
          <w:rFonts w:eastAsia="Times New Roman" w:cs="Arial"/>
          <w:b/>
        </w:rPr>
        <w:t xml:space="preserve"> five (5) </w:t>
      </w:r>
      <w:r w:rsidR="00F83198" w:rsidRPr="00F83198">
        <w:rPr>
          <w:rFonts w:eastAsia="Times New Roman" w:cs="Arial"/>
        </w:rPr>
        <w:t>quotes from the films can be used when writing the response</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7B558D"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B7E89" w:rsidRPr="00E91CCE" w:rsidRDefault="003B7E89" w:rsidP="004A7A85">
      <w:pPr>
        <w:pStyle w:val="ListParagraph"/>
        <w:numPr>
          <w:ilvl w:val="0"/>
          <w:numId w:val="7"/>
        </w:numPr>
        <w:spacing w:before="240" w:after="120" w:line="240" w:lineRule="auto"/>
        <w:ind w:left="426" w:right="-28" w:hanging="426"/>
        <w:contextualSpacing w:val="0"/>
        <w:rPr>
          <w:rFonts w:eastAsia="Times New Roman" w:cs="Arial"/>
        </w:rPr>
      </w:pPr>
      <w:r w:rsidRPr="005A5A38">
        <w:rPr>
          <w:rFonts w:eastAsia="Times New Roman" w:cs="Arial"/>
        </w:rPr>
        <w:t xml:space="preserve">View, in class, two feature films about the samurai, </w:t>
      </w:r>
      <w:r w:rsidRPr="005A5A38">
        <w:rPr>
          <w:rFonts w:eastAsia="Times New Roman" w:cs="Arial"/>
          <w:i/>
        </w:rPr>
        <w:t>The Last Samurai</w:t>
      </w:r>
      <w:r w:rsidRPr="005A5A38">
        <w:rPr>
          <w:rFonts w:eastAsia="Times New Roman" w:cs="Arial"/>
        </w:rPr>
        <w:t xml:space="preserve"> and </w:t>
      </w:r>
      <w:proofErr w:type="spellStart"/>
      <w:r w:rsidRPr="005A5A38">
        <w:rPr>
          <w:rFonts w:eastAsia="Times New Roman" w:cs="Arial"/>
          <w:i/>
        </w:rPr>
        <w:t>Yojimbo</w:t>
      </w:r>
      <w:proofErr w:type="spellEnd"/>
      <w:r w:rsidR="001E2EE2">
        <w:rPr>
          <w:rFonts w:eastAsia="Times New Roman" w:cs="Arial"/>
        </w:rPr>
        <w:t xml:space="preserve">, </w:t>
      </w:r>
      <w:r w:rsidR="002366BB" w:rsidRPr="005A5A38">
        <w:rPr>
          <w:rFonts w:eastAsia="Times New Roman" w:cs="Arial"/>
        </w:rPr>
        <w:t>in preparation for writing an extended response which will focus on how the film</w:t>
      </w:r>
      <w:r w:rsidR="00232580" w:rsidRPr="005A5A38">
        <w:rPr>
          <w:rFonts w:eastAsia="Times New Roman" w:cs="Arial"/>
        </w:rPr>
        <w:t>s</w:t>
      </w:r>
      <w:r w:rsidR="002366BB" w:rsidRPr="005A5A38">
        <w:rPr>
          <w:rFonts w:eastAsia="Times New Roman" w:cs="Arial"/>
        </w:rPr>
        <w:t xml:space="preserve"> re</w:t>
      </w:r>
      <w:r w:rsidR="009E5C67" w:rsidRPr="005A5A38">
        <w:rPr>
          <w:rFonts w:eastAsia="Times New Roman" w:cs="Arial"/>
        </w:rPr>
        <w:t>present/depict historical events.</w:t>
      </w:r>
    </w:p>
    <w:p w:rsidR="003B7E89" w:rsidRPr="005A5A38" w:rsidRDefault="003B7E89" w:rsidP="009A32CD">
      <w:pPr>
        <w:pStyle w:val="ListParagraph"/>
        <w:numPr>
          <w:ilvl w:val="0"/>
          <w:numId w:val="7"/>
        </w:numPr>
        <w:spacing w:after="0" w:line="240" w:lineRule="auto"/>
        <w:ind w:left="426" w:right="-27" w:hanging="426"/>
        <w:rPr>
          <w:rFonts w:eastAsia="Times New Roman" w:cs="Arial"/>
        </w:rPr>
      </w:pPr>
      <w:r w:rsidRPr="005A5A38">
        <w:rPr>
          <w:rFonts w:eastAsia="Times New Roman" w:cs="Arial"/>
        </w:rPr>
        <w:t>While vi</w:t>
      </w:r>
      <w:r w:rsidR="00C00CCF" w:rsidRPr="005A5A38">
        <w:rPr>
          <w:rFonts w:eastAsia="Times New Roman" w:cs="Arial"/>
        </w:rPr>
        <w:t>ewing the films</w:t>
      </w:r>
      <w:r w:rsidRPr="005A5A38">
        <w:rPr>
          <w:rFonts w:eastAsia="Times New Roman" w:cs="Arial"/>
        </w:rPr>
        <w:t xml:space="preserve"> make detailed notes on the following:</w:t>
      </w:r>
    </w:p>
    <w:p w:rsidR="003B7E89" w:rsidRPr="003B7E89" w:rsidRDefault="003B7E89" w:rsidP="006E511E">
      <w:pPr>
        <w:pStyle w:val="ListParagraph"/>
        <w:numPr>
          <w:ilvl w:val="0"/>
          <w:numId w:val="3"/>
        </w:numPr>
        <w:spacing w:after="0" w:line="240" w:lineRule="auto"/>
        <w:ind w:right="-27" w:hanging="294"/>
        <w:rPr>
          <w:rFonts w:eastAsia="Times New Roman" w:cs="Arial"/>
        </w:rPr>
      </w:pPr>
      <w:r>
        <w:rPr>
          <w:rFonts w:eastAsia="Times New Roman" w:cs="Arial"/>
        </w:rPr>
        <w:t>t</w:t>
      </w:r>
      <w:r w:rsidRPr="003B7E89">
        <w:rPr>
          <w:rFonts w:eastAsia="Times New Roman" w:cs="Arial"/>
        </w:rPr>
        <w:t>he way the films represent the samurai and the time period</w:t>
      </w:r>
    </w:p>
    <w:p w:rsidR="003B7E89" w:rsidRPr="003B7E89" w:rsidRDefault="003B7E89" w:rsidP="006E511E">
      <w:pPr>
        <w:pStyle w:val="ListParagraph"/>
        <w:numPr>
          <w:ilvl w:val="0"/>
          <w:numId w:val="3"/>
        </w:numPr>
        <w:spacing w:after="0" w:line="240" w:lineRule="auto"/>
        <w:ind w:right="-27" w:hanging="294"/>
        <w:rPr>
          <w:rFonts w:eastAsia="Times New Roman" w:cs="Arial"/>
          <w:i/>
        </w:rPr>
      </w:pPr>
      <w:r>
        <w:rPr>
          <w:rFonts w:eastAsia="Times New Roman" w:cs="Arial"/>
        </w:rPr>
        <w:t>t</w:t>
      </w:r>
      <w:r w:rsidRPr="003B7E89">
        <w:rPr>
          <w:rFonts w:eastAsia="Times New Roman" w:cs="Arial"/>
        </w:rPr>
        <w:t>he points of view shown in the films:</w:t>
      </w:r>
    </w:p>
    <w:p w:rsidR="003B7E89" w:rsidRDefault="003B7E89" w:rsidP="000A1687">
      <w:pPr>
        <w:pStyle w:val="ListParagraph"/>
        <w:numPr>
          <w:ilvl w:val="0"/>
          <w:numId w:val="4"/>
        </w:numPr>
        <w:spacing w:after="0" w:line="240" w:lineRule="auto"/>
        <w:ind w:left="1134" w:right="-27"/>
        <w:rPr>
          <w:rFonts w:eastAsia="Times New Roman" w:cs="Arial"/>
        </w:rPr>
      </w:pPr>
      <w:proofErr w:type="gramStart"/>
      <w:r>
        <w:rPr>
          <w:rFonts w:eastAsia="Times New Roman" w:cs="Arial"/>
        </w:rPr>
        <w:t>what</w:t>
      </w:r>
      <w:proofErr w:type="gramEnd"/>
      <w:r>
        <w:rPr>
          <w:rFonts w:eastAsia="Times New Roman" w:cs="Arial"/>
        </w:rPr>
        <w:t xml:space="preserve"> are the different points of view</w:t>
      </w:r>
      <w:r w:rsidR="001E2EE2">
        <w:rPr>
          <w:rFonts w:eastAsia="Times New Roman" w:cs="Arial"/>
        </w:rPr>
        <w:t>?</w:t>
      </w:r>
    </w:p>
    <w:p w:rsidR="00762FA5" w:rsidRDefault="00762FA5" w:rsidP="000A1687">
      <w:pPr>
        <w:pStyle w:val="ListParagraph"/>
        <w:numPr>
          <w:ilvl w:val="0"/>
          <w:numId w:val="4"/>
        </w:numPr>
        <w:spacing w:after="0" w:line="240" w:lineRule="auto"/>
        <w:ind w:left="1134" w:right="-27"/>
        <w:rPr>
          <w:rFonts w:eastAsia="Times New Roman" w:cs="Arial"/>
        </w:rPr>
      </w:pPr>
      <w:proofErr w:type="gramStart"/>
      <w:r>
        <w:rPr>
          <w:rFonts w:eastAsia="Times New Roman" w:cs="Arial"/>
        </w:rPr>
        <w:t>why</w:t>
      </w:r>
      <w:proofErr w:type="gramEnd"/>
      <w:r>
        <w:rPr>
          <w:rFonts w:eastAsia="Times New Roman" w:cs="Arial"/>
        </w:rPr>
        <w:t xml:space="preserve"> do you think they are different?</w:t>
      </w:r>
    </w:p>
    <w:p w:rsidR="00762FA5" w:rsidRPr="00762FA5" w:rsidRDefault="00762FA5" w:rsidP="006E511E">
      <w:pPr>
        <w:pStyle w:val="ListParagraph"/>
        <w:numPr>
          <w:ilvl w:val="0"/>
          <w:numId w:val="3"/>
        </w:numPr>
        <w:spacing w:after="0" w:line="240" w:lineRule="auto"/>
        <w:ind w:right="-27" w:hanging="294"/>
        <w:rPr>
          <w:rFonts w:eastAsia="Times New Roman" w:cs="Arial"/>
          <w:i/>
        </w:rPr>
      </w:pPr>
      <w:r>
        <w:rPr>
          <w:rFonts w:eastAsia="Times New Roman" w:cs="Arial"/>
        </w:rPr>
        <w:t>the historical accuracy of the representations:</w:t>
      </w:r>
    </w:p>
    <w:p w:rsidR="00762FA5" w:rsidRDefault="00762FA5" w:rsidP="000A1687">
      <w:pPr>
        <w:pStyle w:val="ListParagraph"/>
        <w:numPr>
          <w:ilvl w:val="0"/>
          <w:numId w:val="4"/>
        </w:numPr>
        <w:spacing w:after="0" w:line="240" w:lineRule="auto"/>
        <w:ind w:left="1134" w:right="-27"/>
        <w:rPr>
          <w:rFonts w:eastAsia="Times New Roman" w:cs="Arial"/>
        </w:rPr>
      </w:pPr>
      <w:proofErr w:type="gramStart"/>
      <w:r>
        <w:rPr>
          <w:rFonts w:eastAsia="Times New Roman" w:cs="Arial"/>
        </w:rPr>
        <w:t>are</w:t>
      </w:r>
      <w:proofErr w:type="gramEnd"/>
      <w:r>
        <w:rPr>
          <w:rFonts w:eastAsia="Times New Roman" w:cs="Arial"/>
        </w:rPr>
        <w:t xml:space="preserve"> the people realistic? Do they reflect the actual people they are representing?</w:t>
      </w:r>
    </w:p>
    <w:p w:rsidR="00762FA5" w:rsidRDefault="00C00CCF" w:rsidP="000A1687">
      <w:pPr>
        <w:pStyle w:val="ListParagraph"/>
        <w:numPr>
          <w:ilvl w:val="0"/>
          <w:numId w:val="4"/>
        </w:numPr>
        <w:spacing w:after="0" w:line="240" w:lineRule="auto"/>
        <w:ind w:left="1134" w:right="-27"/>
        <w:rPr>
          <w:rFonts w:eastAsia="Times New Roman" w:cs="Arial"/>
        </w:rPr>
      </w:pPr>
      <w:proofErr w:type="gramStart"/>
      <w:r>
        <w:rPr>
          <w:rFonts w:eastAsia="Times New Roman" w:cs="Arial"/>
        </w:rPr>
        <w:t>d</w:t>
      </w:r>
      <w:r w:rsidR="00762FA5">
        <w:rPr>
          <w:rFonts w:eastAsia="Times New Roman" w:cs="Arial"/>
        </w:rPr>
        <w:t>id</w:t>
      </w:r>
      <w:proofErr w:type="gramEnd"/>
      <w:r w:rsidR="00762FA5">
        <w:rPr>
          <w:rFonts w:eastAsia="Times New Roman" w:cs="Arial"/>
        </w:rPr>
        <w:t xml:space="preserve"> the event depicted really happen?</w:t>
      </w:r>
    </w:p>
    <w:p w:rsidR="00762FA5" w:rsidRDefault="00F278B4" w:rsidP="000A1687">
      <w:pPr>
        <w:pStyle w:val="ListParagraph"/>
        <w:numPr>
          <w:ilvl w:val="0"/>
          <w:numId w:val="4"/>
        </w:numPr>
        <w:spacing w:after="0" w:line="240" w:lineRule="auto"/>
        <w:ind w:left="1134" w:right="-27"/>
        <w:rPr>
          <w:rFonts w:eastAsia="Times New Roman" w:cs="Arial"/>
        </w:rPr>
      </w:pPr>
      <w:proofErr w:type="gramStart"/>
      <w:r>
        <w:rPr>
          <w:rFonts w:eastAsia="Times New Roman" w:cs="Arial"/>
        </w:rPr>
        <w:t>a</w:t>
      </w:r>
      <w:r w:rsidR="00762FA5">
        <w:rPr>
          <w:rFonts w:eastAsia="Times New Roman" w:cs="Arial"/>
        </w:rPr>
        <w:t>re</w:t>
      </w:r>
      <w:proofErr w:type="gramEnd"/>
      <w:r w:rsidR="00762FA5">
        <w:rPr>
          <w:rFonts w:eastAsia="Times New Roman" w:cs="Arial"/>
        </w:rPr>
        <w:t xml:space="preserve"> the costumes from the time period?</w:t>
      </w:r>
    </w:p>
    <w:p w:rsidR="00762FA5" w:rsidRDefault="00F278B4" w:rsidP="000A1687">
      <w:pPr>
        <w:pStyle w:val="ListParagraph"/>
        <w:numPr>
          <w:ilvl w:val="0"/>
          <w:numId w:val="4"/>
        </w:numPr>
        <w:spacing w:after="0" w:line="240" w:lineRule="auto"/>
        <w:ind w:left="1134" w:right="-27"/>
        <w:rPr>
          <w:rFonts w:eastAsia="Times New Roman" w:cs="Arial"/>
        </w:rPr>
      </w:pPr>
      <w:proofErr w:type="gramStart"/>
      <w:r>
        <w:rPr>
          <w:rFonts w:eastAsia="Times New Roman" w:cs="Arial"/>
        </w:rPr>
        <w:t>a</w:t>
      </w:r>
      <w:r w:rsidR="00762FA5">
        <w:rPr>
          <w:rFonts w:eastAsia="Times New Roman" w:cs="Arial"/>
        </w:rPr>
        <w:t>re</w:t>
      </w:r>
      <w:proofErr w:type="gramEnd"/>
      <w:r w:rsidR="00762FA5">
        <w:rPr>
          <w:rFonts w:eastAsia="Times New Roman" w:cs="Arial"/>
        </w:rPr>
        <w:t xml:space="preserve"> the military details accurate?</w:t>
      </w:r>
    </w:p>
    <w:p w:rsidR="00762FA5" w:rsidRDefault="00F278B4" w:rsidP="000A1687">
      <w:pPr>
        <w:pStyle w:val="ListParagraph"/>
        <w:numPr>
          <w:ilvl w:val="0"/>
          <w:numId w:val="4"/>
        </w:numPr>
        <w:spacing w:after="0" w:line="240" w:lineRule="auto"/>
        <w:ind w:left="1134" w:right="-27"/>
        <w:rPr>
          <w:rFonts w:eastAsia="Times New Roman" w:cs="Arial"/>
        </w:rPr>
      </w:pPr>
      <w:proofErr w:type="gramStart"/>
      <w:r>
        <w:rPr>
          <w:rFonts w:eastAsia="Times New Roman" w:cs="Arial"/>
        </w:rPr>
        <w:t>a</w:t>
      </w:r>
      <w:r w:rsidR="00762FA5">
        <w:rPr>
          <w:rFonts w:eastAsia="Times New Roman" w:cs="Arial"/>
        </w:rPr>
        <w:t>re</w:t>
      </w:r>
      <w:proofErr w:type="gramEnd"/>
      <w:r w:rsidR="00762FA5">
        <w:rPr>
          <w:rFonts w:eastAsia="Times New Roman" w:cs="Arial"/>
        </w:rPr>
        <w:t xml:space="preserve"> the ideas from the time period or are they modern day interpretations?</w:t>
      </w:r>
    </w:p>
    <w:p w:rsidR="00762FA5" w:rsidRDefault="00F278B4" w:rsidP="000A1687">
      <w:pPr>
        <w:pStyle w:val="ListParagraph"/>
        <w:numPr>
          <w:ilvl w:val="0"/>
          <w:numId w:val="4"/>
        </w:numPr>
        <w:spacing w:after="0" w:line="240" w:lineRule="auto"/>
        <w:ind w:left="1134" w:right="-27"/>
        <w:rPr>
          <w:rFonts w:eastAsia="Times New Roman" w:cs="Arial"/>
        </w:rPr>
      </w:pPr>
      <w:r>
        <w:rPr>
          <w:rFonts w:eastAsia="Times New Roman" w:cs="Arial"/>
        </w:rPr>
        <w:t>how</w:t>
      </w:r>
      <w:r w:rsidR="00762FA5">
        <w:rPr>
          <w:rFonts w:eastAsia="Times New Roman" w:cs="Arial"/>
        </w:rPr>
        <w:t xml:space="preserve"> each film represent</w:t>
      </w:r>
      <w:r>
        <w:rPr>
          <w:rFonts w:eastAsia="Times New Roman" w:cs="Arial"/>
        </w:rPr>
        <w:t>s</w:t>
      </w:r>
      <w:r w:rsidR="00762FA5">
        <w:rPr>
          <w:rFonts w:eastAsia="Times New Roman" w:cs="Arial"/>
        </w:rPr>
        <w:t xml:space="preserve"> the main cha</w:t>
      </w:r>
      <w:r>
        <w:rPr>
          <w:rFonts w:eastAsia="Times New Roman" w:cs="Arial"/>
        </w:rPr>
        <w:t>racter/s (leader, hero, villain</w:t>
      </w:r>
      <w:r w:rsidR="00762FA5">
        <w:rPr>
          <w:rFonts w:eastAsia="Times New Roman" w:cs="Arial"/>
        </w:rPr>
        <w:t>)</w:t>
      </w:r>
    </w:p>
    <w:p w:rsidR="003B7E89" w:rsidRPr="00762FA5" w:rsidRDefault="00F278B4" w:rsidP="00E91CCE">
      <w:pPr>
        <w:pStyle w:val="ListParagraph"/>
        <w:numPr>
          <w:ilvl w:val="0"/>
          <w:numId w:val="4"/>
        </w:numPr>
        <w:spacing w:after="120" w:line="240" w:lineRule="auto"/>
        <w:ind w:left="1134" w:right="-28" w:hanging="357"/>
        <w:contextualSpacing w:val="0"/>
        <w:rPr>
          <w:rFonts w:eastAsia="Times New Roman" w:cs="Arial"/>
          <w:i/>
        </w:rPr>
      </w:pPr>
      <w:proofErr w:type="gramStart"/>
      <w:r>
        <w:rPr>
          <w:rFonts w:eastAsia="Times New Roman" w:cs="Arial"/>
        </w:rPr>
        <w:t>how</w:t>
      </w:r>
      <w:proofErr w:type="gramEnd"/>
      <w:r w:rsidR="00762FA5">
        <w:rPr>
          <w:rFonts w:eastAsia="Times New Roman" w:cs="Arial"/>
        </w:rPr>
        <w:t xml:space="preserve"> the two films differ on the historical details</w:t>
      </w:r>
      <w:r>
        <w:rPr>
          <w:rFonts w:eastAsia="Times New Roman" w:cs="Arial"/>
        </w:rPr>
        <w:t>.</w:t>
      </w:r>
    </w:p>
    <w:p w:rsidR="00C00CCF" w:rsidRPr="004724B4" w:rsidRDefault="00C00CCF" w:rsidP="004A7A85">
      <w:pPr>
        <w:pStyle w:val="ListParagraph"/>
        <w:numPr>
          <w:ilvl w:val="0"/>
          <w:numId w:val="7"/>
        </w:numPr>
        <w:tabs>
          <w:tab w:val="left" w:pos="-851"/>
          <w:tab w:val="left" w:pos="720"/>
        </w:tabs>
        <w:spacing w:after="120" w:line="240" w:lineRule="auto"/>
        <w:ind w:left="425" w:right="-28" w:hanging="425"/>
        <w:contextualSpacing w:val="0"/>
        <w:outlineLvl w:val="0"/>
        <w:rPr>
          <w:rFonts w:eastAsia="Times New Roman" w:cs="Arial"/>
          <w:bCs/>
        </w:rPr>
      </w:pPr>
      <w:r w:rsidRPr="005A5A38">
        <w:rPr>
          <w:rFonts w:eastAsia="Times New Roman" w:cs="Arial"/>
          <w:bCs/>
        </w:rPr>
        <w:t>After viewing the</w:t>
      </w:r>
      <w:r w:rsidR="002F7A87">
        <w:rPr>
          <w:rFonts w:eastAsia="Times New Roman" w:cs="Arial"/>
          <w:bCs/>
        </w:rPr>
        <w:t xml:space="preserve"> two</w:t>
      </w:r>
      <w:r w:rsidRPr="005A5A38">
        <w:rPr>
          <w:rFonts w:eastAsia="Times New Roman" w:cs="Arial"/>
          <w:bCs/>
        </w:rPr>
        <w:t xml:space="preserve"> films</w:t>
      </w:r>
      <w:r w:rsidR="00AD00AC">
        <w:rPr>
          <w:rFonts w:eastAsia="Times New Roman" w:cs="Arial"/>
          <w:bCs/>
        </w:rPr>
        <w:t>,</w:t>
      </w:r>
      <w:r w:rsidRPr="005A5A38">
        <w:rPr>
          <w:rFonts w:eastAsia="Times New Roman" w:cs="Arial"/>
          <w:bCs/>
        </w:rPr>
        <w:t xml:space="preserve"> review </w:t>
      </w:r>
      <w:r w:rsidR="004724B4">
        <w:rPr>
          <w:rFonts w:eastAsia="Times New Roman" w:cs="Arial"/>
          <w:bCs/>
        </w:rPr>
        <w:t xml:space="preserve">the </w:t>
      </w:r>
      <w:r w:rsidRPr="005A5A38">
        <w:rPr>
          <w:rFonts w:eastAsia="Times New Roman" w:cs="Arial"/>
          <w:bCs/>
        </w:rPr>
        <w:t>notes</w:t>
      </w:r>
      <w:r w:rsidR="004724B4">
        <w:rPr>
          <w:rFonts w:eastAsia="Times New Roman" w:cs="Arial"/>
          <w:bCs/>
        </w:rPr>
        <w:t xml:space="preserve"> you have taken and select from them key evidence in the form of</w:t>
      </w:r>
      <w:r w:rsidRPr="004724B4">
        <w:rPr>
          <w:rFonts w:eastAsia="Times New Roman" w:cs="Arial"/>
          <w:bCs/>
        </w:rPr>
        <w:t xml:space="preserve"> </w:t>
      </w:r>
      <w:r w:rsidRPr="004724B4">
        <w:rPr>
          <w:rFonts w:eastAsia="Times New Roman" w:cs="Arial"/>
          <w:b/>
          <w:bCs/>
        </w:rPr>
        <w:t xml:space="preserve">ten (10) </w:t>
      </w:r>
      <w:r w:rsidRPr="004724B4">
        <w:rPr>
          <w:rFonts w:eastAsia="Times New Roman" w:cs="Arial"/>
          <w:bCs/>
        </w:rPr>
        <w:t xml:space="preserve">short dot points and </w:t>
      </w:r>
      <w:r w:rsidRPr="004724B4">
        <w:rPr>
          <w:rFonts w:eastAsia="Times New Roman" w:cs="Arial"/>
          <w:b/>
          <w:bCs/>
        </w:rPr>
        <w:t>five</w:t>
      </w:r>
      <w:r w:rsidRPr="004724B4">
        <w:rPr>
          <w:rFonts w:eastAsia="Times New Roman" w:cs="Arial"/>
          <w:bCs/>
        </w:rPr>
        <w:t xml:space="preserve"> </w:t>
      </w:r>
      <w:r w:rsidRPr="004724B4">
        <w:rPr>
          <w:rFonts w:eastAsia="Times New Roman" w:cs="Arial"/>
          <w:b/>
          <w:bCs/>
        </w:rPr>
        <w:t>(</w:t>
      </w:r>
      <w:r w:rsidR="002366BB" w:rsidRPr="004724B4">
        <w:rPr>
          <w:rFonts w:eastAsia="Times New Roman" w:cs="Arial"/>
          <w:b/>
          <w:bCs/>
        </w:rPr>
        <w:t>5)</w:t>
      </w:r>
      <w:r w:rsidR="002366BB" w:rsidRPr="004724B4">
        <w:rPr>
          <w:rFonts w:eastAsia="Times New Roman" w:cs="Arial"/>
          <w:bCs/>
        </w:rPr>
        <w:t xml:space="preserve"> quotes </w:t>
      </w:r>
      <w:r w:rsidR="004724B4">
        <w:rPr>
          <w:rFonts w:eastAsia="Times New Roman" w:cs="Arial"/>
          <w:bCs/>
        </w:rPr>
        <w:t xml:space="preserve">from the films </w:t>
      </w:r>
      <w:r w:rsidR="002366BB" w:rsidRPr="004724B4">
        <w:rPr>
          <w:rFonts w:eastAsia="Times New Roman" w:cs="Arial"/>
          <w:bCs/>
        </w:rPr>
        <w:t>which</w:t>
      </w:r>
      <w:r w:rsidR="00823E65" w:rsidRPr="004724B4">
        <w:rPr>
          <w:rFonts w:eastAsia="Times New Roman" w:cs="Arial"/>
          <w:bCs/>
        </w:rPr>
        <w:t xml:space="preserve"> can be used </w:t>
      </w:r>
      <w:r w:rsidRPr="004724B4">
        <w:rPr>
          <w:rFonts w:eastAsia="Times New Roman" w:cs="Arial"/>
          <w:bCs/>
        </w:rPr>
        <w:t>when you write the extended response</w:t>
      </w:r>
      <w:r w:rsidR="009E5C67" w:rsidRPr="004724B4">
        <w:rPr>
          <w:rFonts w:eastAsia="Times New Roman" w:cs="Arial"/>
          <w:bCs/>
        </w:rPr>
        <w:t>.</w:t>
      </w:r>
    </w:p>
    <w:p w:rsidR="009E5C67" w:rsidRDefault="004724B4" w:rsidP="00C00CCF">
      <w:pPr>
        <w:tabs>
          <w:tab w:val="left" w:pos="-851"/>
          <w:tab w:val="left" w:pos="720"/>
        </w:tabs>
        <w:spacing w:after="0" w:line="240" w:lineRule="auto"/>
        <w:ind w:right="-27"/>
        <w:outlineLvl w:val="0"/>
        <w:rPr>
          <w:rFonts w:eastAsia="Times New Roman" w:cs="Arial"/>
          <w:bCs/>
        </w:rPr>
      </w:pPr>
      <w:r>
        <w:rPr>
          <w:rFonts w:eastAsia="Times New Roman" w:cs="Arial"/>
          <w:bCs/>
        </w:rPr>
        <w:t>Your response</w:t>
      </w:r>
      <w:r w:rsidR="00AF49C2">
        <w:rPr>
          <w:rFonts w:eastAsia="Times New Roman" w:cs="Arial"/>
          <w:bCs/>
        </w:rPr>
        <w:t xml:space="preserve"> will be marked as follows:</w:t>
      </w:r>
    </w:p>
    <w:p w:rsidR="00AF49C2" w:rsidRPr="00E91CCE" w:rsidRDefault="00E91CCE" w:rsidP="006E511E">
      <w:pPr>
        <w:pStyle w:val="ListParagraph"/>
        <w:numPr>
          <w:ilvl w:val="0"/>
          <w:numId w:val="3"/>
        </w:numPr>
        <w:tabs>
          <w:tab w:val="right" w:pos="9072"/>
        </w:tabs>
        <w:spacing w:after="0" w:line="240" w:lineRule="auto"/>
        <w:ind w:left="426" w:right="-27" w:hanging="426"/>
        <w:rPr>
          <w:rFonts w:eastAsia="Times New Roman" w:cs="Arial"/>
          <w:bCs/>
        </w:rPr>
      </w:pPr>
      <w:r>
        <w:rPr>
          <w:rFonts w:eastAsia="Times New Roman" w:cs="Arial"/>
          <w:bCs/>
        </w:rPr>
        <w:t>introduction</w:t>
      </w:r>
      <w:r w:rsidR="00F53468">
        <w:rPr>
          <w:rFonts w:eastAsia="Times New Roman" w:cs="Arial"/>
          <w:bCs/>
        </w:rPr>
        <w:tab/>
      </w:r>
      <w:r>
        <w:rPr>
          <w:rFonts w:eastAsia="Times New Roman" w:cs="Arial"/>
          <w:bCs/>
        </w:rPr>
        <w:t>(</w:t>
      </w:r>
      <w:r w:rsidR="00F53468" w:rsidRPr="00E91CCE">
        <w:rPr>
          <w:rFonts w:eastAsia="Times New Roman" w:cs="Arial"/>
          <w:bCs/>
        </w:rPr>
        <w:t>4 marks</w:t>
      </w:r>
      <w:r>
        <w:rPr>
          <w:rFonts w:eastAsia="Times New Roman" w:cs="Arial"/>
          <w:bCs/>
        </w:rPr>
        <w:t>)</w:t>
      </w:r>
    </w:p>
    <w:p w:rsidR="00F53468" w:rsidRPr="00E91CCE" w:rsidRDefault="00F53468" w:rsidP="006E511E">
      <w:pPr>
        <w:pStyle w:val="ListParagraph"/>
        <w:numPr>
          <w:ilvl w:val="0"/>
          <w:numId w:val="3"/>
        </w:numPr>
        <w:tabs>
          <w:tab w:val="right" w:pos="9072"/>
        </w:tabs>
        <w:spacing w:after="0" w:line="240" w:lineRule="auto"/>
        <w:ind w:left="426" w:right="-27" w:hanging="426"/>
        <w:rPr>
          <w:rFonts w:eastAsia="Times New Roman" w:cs="Arial"/>
          <w:bCs/>
        </w:rPr>
      </w:pPr>
      <w:r w:rsidRPr="00E91CCE">
        <w:rPr>
          <w:rFonts w:eastAsia="Times New Roman" w:cs="Arial"/>
          <w:bCs/>
        </w:rPr>
        <w:t>identification of evidence used to explain the different</w:t>
      </w:r>
      <w:r w:rsidR="00223543" w:rsidRPr="00E91CCE">
        <w:rPr>
          <w:rFonts w:eastAsia="Times New Roman" w:cs="Arial"/>
          <w:bCs/>
        </w:rPr>
        <w:t xml:space="preserve"> points of view of the samurai</w:t>
      </w:r>
      <w:r w:rsidR="00223543" w:rsidRPr="00E91CCE">
        <w:rPr>
          <w:rFonts w:eastAsia="Times New Roman" w:cs="Arial"/>
          <w:bCs/>
        </w:rPr>
        <w:tab/>
      </w:r>
      <w:r w:rsidR="00E91CCE">
        <w:rPr>
          <w:rFonts w:eastAsia="Times New Roman" w:cs="Arial"/>
          <w:bCs/>
        </w:rPr>
        <w:t>(</w:t>
      </w:r>
      <w:r w:rsidRPr="00E91CCE">
        <w:rPr>
          <w:rFonts w:eastAsia="Times New Roman" w:cs="Arial"/>
          <w:bCs/>
        </w:rPr>
        <w:t>6 marks</w:t>
      </w:r>
      <w:r w:rsidR="00E91CCE">
        <w:rPr>
          <w:rFonts w:eastAsia="Times New Roman" w:cs="Arial"/>
          <w:bCs/>
        </w:rPr>
        <w:t>)</w:t>
      </w:r>
    </w:p>
    <w:p w:rsidR="00F53468" w:rsidRPr="00E91CCE" w:rsidRDefault="00F53468" w:rsidP="006E511E">
      <w:pPr>
        <w:pStyle w:val="ListParagraph"/>
        <w:numPr>
          <w:ilvl w:val="0"/>
          <w:numId w:val="3"/>
        </w:numPr>
        <w:tabs>
          <w:tab w:val="right" w:pos="9072"/>
        </w:tabs>
        <w:spacing w:after="0" w:line="240" w:lineRule="auto"/>
        <w:ind w:left="426" w:right="-27" w:hanging="426"/>
        <w:rPr>
          <w:rFonts w:eastAsia="Times New Roman" w:cs="Arial"/>
          <w:bCs/>
        </w:rPr>
      </w:pPr>
      <w:r w:rsidRPr="00E91CCE">
        <w:rPr>
          <w:rFonts w:eastAsia="Times New Roman" w:cs="Arial"/>
          <w:bCs/>
        </w:rPr>
        <w:t>evidence and h</w:t>
      </w:r>
      <w:r w:rsidR="00E91CCE">
        <w:rPr>
          <w:rFonts w:eastAsia="Times New Roman" w:cs="Arial"/>
          <w:bCs/>
        </w:rPr>
        <w:t>istorical accuracy of the films</w:t>
      </w:r>
      <w:r w:rsidRPr="00E91CCE">
        <w:rPr>
          <w:rFonts w:eastAsia="Times New Roman" w:cs="Arial"/>
          <w:bCs/>
        </w:rPr>
        <w:tab/>
      </w:r>
      <w:r w:rsidR="00E91CCE">
        <w:rPr>
          <w:rFonts w:eastAsia="Times New Roman" w:cs="Arial"/>
          <w:bCs/>
        </w:rPr>
        <w:t>(</w:t>
      </w:r>
      <w:r w:rsidRPr="00E91CCE">
        <w:rPr>
          <w:rFonts w:eastAsia="Times New Roman" w:cs="Arial"/>
          <w:bCs/>
        </w:rPr>
        <w:t>6 marks</w:t>
      </w:r>
      <w:r w:rsidR="00E91CCE">
        <w:rPr>
          <w:rFonts w:eastAsia="Times New Roman" w:cs="Arial"/>
          <w:bCs/>
        </w:rPr>
        <w:t>)</w:t>
      </w:r>
    </w:p>
    <w:p w:rsidR="00F53468" w:rsidRPr="00E91CCE" w:rsidRDefault="00F53468" w:rsidP="004A7A85">
      <w:pPr>
        <w:pStyle w:val="ListParagraph"/>
        <w:numPr>
          <w:ilvl w:val="0"/>
          <w:numId w:val="3"/>
        </w:numPr>
        <w:tabs>
          <w:tab w:val="right" w:pos="9072"/>
        </w:tabs>
        <w:spacing w:line="240" w:lineRule="auto"/>
        <w:ind w:left="426" w:right="-27" w:hanging="426"/>
        <w:rPr>
          <w:rFonts w:eastAsia="Times New Roman" w:cs="Arial"/>
          <w:bCs/>
        </w:rPr>
      </w:pPr>
      <w:r w:rsidRPr="00E91CCE">
        <w:rPr>
          <w:rFonts w:eastAsia="Times New Roman" w:cs="Arial"/>
          <w:bCs/>
        </w:rPr>
        <w:t>conclusion</w:t>
      </w:r>
      <w:r w:rsidRPr="00E91CCE">
        <w:rPr>
          <w:rFonts w:eastAsia="Times New Roman" w:cs="Arial"/>
          <w:bCs/>
        </w:rPr>
        <w:tab/>
      </w:r>
      <w:r w:rsidR="00E91CCE">
        <w:rPr>
          <w:rFonts w:eastAsia="Times New Roman" w:cs="Arial"/>
          <w:bCs/>
        </w:rPr>
        <w:t>(</w:t>
      </w:r>
      <w:r w:rsidRPr="00E91CCE">
        <w:rPr>
          <w:rFonts w:eastAsia="Times New Roman" w:cs="Arial"/>
          <w:bCs/>
        </w:rPr>
        <w:t>4 marks</w:t>
      </w:r>
      <w:r w:rsidR="00E91CCE">
        <w:rPr>
          <w:rFonts w:eastAsia="Times New Roman" w:cs="Arial"/>
          <w:bCs/>
        </w:rPr>
        <w:t>)</w:t>
      </w:r>
    </w:p>
    <w:p w:rsidR="00550F23" w:rsidRPr="00550F23" w:rsidRDefault="00550F23" w:rsidP="00550F23">
      <w:pPr>
        <w:pStyle w:val="ListParagraph"/>
        <w:tabs>
          <w:tab w:val="right" w:pos="9072"/>
        </w:tabs>
        <w:spacing w:after="0" w:line="240" w:lineRule="auto"/>
        <w:ind w:right="-27"/>
        <w:rPr>
          <w:rFonts w:eastAsia="Times New Roman" w:cs="Arial"/>
          <w:b/>
          <w:bCs/>
        </w:rPr>
      </w:pPr>
      <w:r>
        <w:rPr>
          <w:rFonts w:eastAsia="Times New Roman" w:cs="Arial"/>
          <w:bCs/>
        </w:rPr>
        <w:tab/>
      </w:r>
      <w:r w:rsidRPr="00550F23">
        <w:rPr>
          <w:rFonts w:eastAsia="Times New Roman" w:cs="Arial"/>
          <w:b/>
          <w:bCs/>
        </w:rPr>
        <w:t>Total =</w:t>
      </w:r>
      <w:r w:rsidR="00E91CCE">
        <w:rPr>
          <w:rFonts w:eastAsia="Times New Roman" w:cs="Arial"/>
          <w:b/>
          <w:bCs/>
        </w:rPr>
        <w:t xml:space="preserve"> </w:t>
      </w:r>
      <w:r w:rsidRPr="00550F23">
        <w:rPr>
          <w:rFonts w:eastAsia="Times New Roman" w:cs="Arial"/>
          <w:b/>
          <w:bCs/>
        </w:rPr>
        <w:t>20 marks</w:t>
      </w:r>
    </w:p>
    <w:p w:rsidR="00223543" w:rsidRPr="004A7A85" w:rsidRDefault="00223543" w:rsidP="004A7A85">
      <w:pPr>
        <w:tabs>
          <w:tab w:val="left" w:pos="-851"/>
          <w:tab w:val="left" w:pos="720"/>
        </w:tabs>
        <w:spacing w:after="0" w:line="240" w:lineRule="auto"/>
        <w:ind w:right="-27"/>
        <w:outlineLvl w:val="0"/>
        <w:rPr>
          <w:rFonts w:eastAsia="Times New Roman" w:cs="Arial"/>
          <w:bCs/>
        </w:rPr>
      </w:pPr>
      <w:r w:rsidRPr="004A7A85">
        <w:rPr>
          <w:rFonts w:eastAsia="Times New Roman" w:cs="Arial"/>
          <w:bCs/>
        </w:rPr>
        <w:br w:type="page"/>
      </w:r>
    </w:p>
    <w:p w:rsidR="00B72825" w:rsidRPr="00A71521" w:rsidRDefault="00B72825" w:rsidP="00B72825">
      <w:pPr>
        <w:pStyle w:val="Heading1"/>
      </w:pPr>
      <w:r w:rsidRPr="00A71521">
        <w:lastRenderedPageBreak/>
        <w:t>Marking key for sample assessment task</w:t>
      </w:r>
      <w:r>
        <w:t xml:space="preserve"> </w:t>
      </w:r>
      <w:r w:rsidR="00E91CCE">
        <w:t xml:space="preserve">7 </w:t>
      </w:r>
      <w:r w:rsidR="008F242A">
        <w:t>–</w:t>
      </w:r>
      <w:r w:rsidR="009E5C67" w:rsidRPr="00786F0F">
        <w:t xml:space="preserve"> Unit 2</w:t>
      </w:r>
    </w:p>
    <w:p w:rsidR="00891E0F" w:rsidRPr="00891E0F" w:rsidRDefault="00891E0F" w:rsidP="00891E0F">
      <w:pPr>
        <w:tabs>
          <w:tab w:val="left" w:pos="426"/>
          <w:tab w:val="left" w:pos="8505"/>
        </w:tabs>
        <w:spacing w:after="120" w:line="264" w:lineRule="auto"/>
        <w:ind w:left="426" w:hanging="426"/>
        <w:contextualSpacing/>
        <w:rPr>
          <w:rFonts w:ascii="Calibri" w:eastAsia="Times New Roman" w:hAnsi="Calibri" w:cs="Times New Roman"/>
        </w:rPr>
      </w:pPr>
    </w:p>
    <w:tbl>
      <w:tblPr>
        <w:tblStyle w:val="TableGrid1"/>
        <w:tblW w:w="9072" w:type="dxa"/>
        <w:tblInd w:w="108" w:type="dxa"/>
        <w:tblLook w:val="04A0" w:firstRow="1" w:lastRow="0" w:firstColumn="1" w:lastColumn="0" w:noHBand="0" w:noVBand="1"/>
      </w:tblPr>
      <w:tblGrid>
        <w:gridCol w:w="7655"/>
        <w:gridCol w:w="1417"/>
      </w:tblGrid>
      <w:tr w:rsidR="00891E0F" w:rsidRPr="00891E0F" w:rsidTr="00EE6354">
        <w:tc>
          <w:tcPr>
            <w:tcW w:w="7655" w:type="dxa"/>
            <w:tcBorders>
              <w:bottom w:val="single" w:sz="4" w:space="0" w:color="auto"/>
            </w:tcBorders>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tcBorders>
              <w:bottom w:val="single" w:sz="4" w:space="0" w:color="auto"/>
            </w:tcBorders>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891E0F" w:rsidRPr="00891E0F" w:rsidTr="00EE6354">
        <w:tc>
          <w:tcPr>
            <w:tcW w:w="7655" w:type="dxa"/>
            <w:tcBorders>
              <w:right w:val="nil"/>
            </w:tcBorders>
            <w:shd w:val="clear" w:color="auto" w:fill="E4D8EB" w:themeFill="accent4" w:themeFillTint="66"/>
          </w:tcPr>
          <w:p w:rsidR="00891E0F" w:rsidRPr="00B665AF" w:rsidRDefault="006A0ED5" w:rsidP="00891E0F">
            <w:pPr>
              <w:spacing w:line="264" w:lineRule="auto"/>
              <w:contextualSpacing/>
              <w:rPr>
                <w:rFonts w:cs="Times New Roman"/>
                <w:b/>
                <w:sz w:val="20"/>
                <w:szCs w:val="20"/>
              </w:rPr>
            </w:pPr>
            <w:r w:rsidRPr="00B665AF">
              <w:rPr>
                <w:rFonts w:cs="Times New Roman"/>
                <w:b/>
                <w:sz w:val="20"/>
                <w:szCs w:val="20"/>
              </w:rPr>
              <w:t>Introduction</w:t>
            </w:r>
          </w:p>
        </w:tc>
        <w:tc>
          <w:tcPr>
            <w:tcW w:w="1417" w:type="dxa"/>
            <w:tcBorders>
              <w:left w:val="nil"/>
            </w:tcBorders>
            <w:shd w:val="clear" w:color="auto" w:fill="E4D8EB" w:themeFill="accent4" w:themeFillTint="66"/>
          </w:tcPr>
          <w:p w:rsidR="00891E0F" w:rsidRPr="00C211ED" w:rsidRDefault="00891E0F" w:rsidP="00891E0F">
            <w:pPr>
              <w:spacing w:line="264" w:lineRule="auto"/>
              <w:contextualSpacing/>
              <w:jc w:val="center"/>
              <w:rPr>
                <w:rFonts w:cs="Times New Roman"/>
                <w:sz w:val="20"/>
                <w:szCs w:val="20"/>
              </w:rPr>
            </w:pPr>
          </w:p>
        </w:tc>
      </w:tr>
      <w:tr w:rsidR="00891E0F" w:rsidRPr="00891E0F" w:rsidTr="00550A1A">
        <w:tc>
          <w:tcPr>
            <w:tcW w:w="7655" w:type="dxa"/>
          </w:tcPr>
          <w:p w:rsidR="00891E0F" w:rsidRPr="00C211ED" w:rsidRDefault="006A0ED5" w:rsidP="00891E0F">
            <w:pPr>
              <w:spacing w:line="264" w:lineRule="auto"/>
              <w:contextualSpacing/>
              <w:rPr>
                <w:rFonts w:cs="Times New Roman"/>
                <w:sz w:val="20"/>
                <w:szCs w:val="20"/>
              </w:rPr>
            </w:pPr>
            <w:r>
              <w:rPr>
                <w:rFonts w:cs="Times New Roman"/>
                <w:sz w:val="20"/>
                <w:szCs w:val="20"/>
              </w:rPr>
              <w:t>Outlines the theme of the e</w:t>
            </w:r>
            <w:r w:rsidR="00B665AF">
              <w:rPr>
                <w:rFonts w:cs="Times New Roman"/>
                <w:sz w:val="20"/>
                <w:szCs w:val="20"/>
              </w:rPr>
              <w:t>ssay and includes a proposition in a few sentences</w:t>
            </w:r>
          </w:p>
        </w:tc>
        <w:tc>
          <w:tcPr>
            <w:tcW w:w="1417" w:type="dxa"/>
            <w:vAlign w:val="center"/>
          </w:tcPr>
          <w:p w:rsidR="00891E0F" w:rsidRPr="00C211ED" w:rsidRDefault="007F0FA8" w:rsidP="00A56AD0">
            <w:pPr>
              <w:spacing w:line="264" w:lineRule="auto"/>
              <w:contextualSpacing/>
              <w:jc w:val="center"/>
              <w:rPr>
                <w:rFonts w:cs="Times New Roman"/>
                <w:sz w:val="20"/>
                <w:szCs w:val="20"/>
              </w:rPr>
            </w:pPr>
            <w:r>
              <w:rPr>
                <w:rFonts w:cs="Times New Roman"/>
                <w:sz w:val="20"/>
                <w:szCs w:val="20"/>
              </w:rPr>
              <w:t>3–4</w:t>
            </w:r>
          </w:p>
        </w:tc>
      </w:tr>
      <w:tr w:rsidR="00891E0F" w:rsidRPr="00891E0F" w:rsidTr="00550A1A">
        <w:tc>
          <w:tcPr>
            <w:tcW w:w="7655" w:type="dxa"/>
          </w:tcPr>
          <w:p w:rsidR="00891E0F" w:rsidRPr="00C211ED" w:rsidRDefault="00B665AF" w:rsidP="00891E0F">
            <w:pPr>
              <w:spacing w:line="264" w:lineRule="auto"/>
              <w:contextualSpacing/>
              <w:rPr>
                <w:rFonts w:cs="Times New Roman"/>
                <w:sz w:val="20"/>
                <w:szCs w:val="20"/>
              </w:rPr>
            </w:pPr>
            <w:r>
              <w:rPr>
                <w:rFonts w:cs="Times New Roman"/>
                <w:sz w:val="20"/>
                <w:szCs w:val="20"/>
              </w:rPr>
              <w:t>Outlines</w:t>
            </w:r>
            <w:r w:rsidR="00F278B4">
              <w:rPr>
                <w:rFonts w:cs="Times New Roman"/>
                <w:sz w:val="20"/>
                <w:szCs w:val="20"/>
              </w:rPr>
              <w:t xml:space="preserve"> the who or what to be discussed</w:t>
            </w:r>
            <w:r>
              <w:rPr>
                <w:rFonts w:cs="Times New Roman"/>
                <w:sz w:val="20"/>
                <w:szCs w:val="20"/>
              </w:rPr>
              <w:t xml:space="preserve"> in the essay</w:t>
            </w:r>
          </w:p>
        </w:tc>
        <w:tc>
          <w:tcPr>
            <w:tcW w:w="1417" w:type="dxa"/>
            <w:vAlign w:val="center"/>
          </w:tcPr>
          <w:p w:rsidR="00891E0F" w:rsidRPr="00C211ED" w:rsidRDefault="007F0FA8" w:rsidP="00A56AD0">
            <w:pPr>
              <w:spacing w:line="264" w:lineRule="auto"/>
              <w:contextualSpacing/>
              <w:jc w:val="center"/>
              <w:rPr>
                <w:rFonts w:cs="Times New Roman"/>
                <w:sz w:val="20"/>
                <w:szCs w:val="20"/>
              </w:rPr>
            </w:pPr>
            <w:r>
              <w:rPr>
                <w:rFonts w:cs="Times New Roman"/>
                <w:sz w:val="20"/>
                <w:szCs w:val="20"/>
              </w:rPr>
              <w:t>1–2</w:t>
            </w:r>
          </w:p>
        </w:tc>
      </w:tr>
      <w:tr w:rsidR="006A0ED5" w:rsidRPr="00891E0F" w:rsidTr="00550A1A">
        <w:tc>
          <w:tcPr>
            <w:tcW w:w="7655" w:type="dxa"/>
            <w:tcBorders>
              <w:bottom w:val="single" w:sz="4" w:space="0" w:color="auto"/>
            </w:tcBorders>
          </w:tcPr>
          <w:p w:rsidR="006A0ED5" w:rsidRPr="00C211ED" w:rsidRDefault="006877BC" w:rsidP="00B665AF">
            <w:pPr>
              <w:spacing w:line="264" w:lineRule="auto"/>
              <w:contextualSpacing/>
              <w:jc w:val="right"/>
              <w:rPr>
                <w:rFonts w:cs="Times New Roman"/>
                <w:sz w:val="20"/>
                <w:szCs w:val="20"/>
              </w:rPr>
            </w:pPr>
            <w:r>
              <w:rPr>
                <w:rFonts w:cs="Times New Roman"/>
                <w:b/>
                <w:sz w:val="20"/>
                <w:szCs w:val="20"/>
              </w:rPr>
              <w:t>Subtotal</w:t>
            </w:r>
          </w:p>
        </w:tc>
        <w:tc>
          <w:tcPr>
            <w:tcW w:w="1417" w:type="dxa"/>
            <w:tcBorders>
              <w:bottom w:val="single" w:sz="4" w:space="0" w:color="auto"/>
            </w:tcBorders>
            <w:vAlign w:val="center"/>
          </w:tcPr>
          <w:p w:rsidR="006A0ED5" w:rsidRPr="00B665AF" w:rsidRDefault="00B665AF" w:rsidP="00550F23">
            <w:pPr>
              <w:spacing w:line="264" w:lineRule="auto"/>
              <w:contextualSpacing/>
              <w:jc w:val="center"/>
              <w:rPr>
                <w:rFonts w:cs="Times New Roman"/>
                <w:b/>
                <w:sz w:val="20"/>
                <w:szCs w:val="20"/>
              </w:rPr>
            </w:pPr>
            <w:r w:rsidRPr="00B665AF">
              <w:rPr>
                <w:rFonts w:cs="Times New Roman"/>
                <w:b/>
                <w:sz w:val="20"/>
                <w:szCs w:val="20"/>
              </w:rPr>
              <w:t>4</w:t>
            </w:r>
          </w:p>
        </w:tc>
      </w:tr>
      <w:tr w:rsidR="006A0ED5" w:rsidRPr="00891E0F" w:rsidTr="00EE6354">
        <w:tc>
          <w:tcPr>
            <w:tcW w:w="7655" w:type="dxa"/>
            <w:tcBorders>
              <w:right w:val="nil"/>
            </w:tcBorders>
            <w:shd w:val="clear" w:color="auto" w:fill="E4D8EB" w:themeFill="accent4" w:themeFillTint="66"/>
          </w:tcPr>
          <w:p w:rsidR="006A0ED5" w:rsidRPr="00B665AF" w:rsidRDefault="00B665AF" w:rsidP="00891E0F">
            <w:pPr>
              <w:spacing w:line="264" w:lineRule="auto"/>
              <w:contextualSpacing/>
              <w:rPr>
                <w:rFonts w:cs="Times New Roman"/>
                <w:b/>
                <w:sz w:val="20"/>
                <w:szCs w:val="20"/>
              </w:rPr>
            </w:pPr>
            <w:r>
              <w:rPr>
                <w:rFonts w:cs="Times New Roman"/>
                <w:b/>
                <w:sz w:val="20"/>
                <w:szCs w:val="20"/>
              </w:rPr>
              <w:t>Identification of e</w:t>
            </w:r>
            <w:r w:rsidRPr="00B665AF">
              <w:rPr>
                <w:rFonts w:cs="Times New Roman"/>
                <w:b/>
                <w:sz w:val="20"/>
                <w:szCs w:val="20"/>
              </w:rPr>
              <w:t>vidence used</w:t>
            </w:r>
            <w:r>
              <w:rPr>
                <w:rFonts w:cs="Times New Roman"/>
                <w:b/>
                <w:sz w:val="20"/>
                <w:szCs w:val="20"/>
              </w:rPr>
              <w:t xml:space="preserve"> to explain the different points of view</w:t>
            </w:r>
            <w:r w:rsidR="000C5D91">
              <w:rPr>
                <w:rFonts w:cs="Times New Roman"/>
                <w:b/>
                <w:sz w:val="20"/>
                <w:szCs w:val="20"/>
              </w:rPr>
              <w:t xml:space="preserve"> of the samurai</w:t>
            </w:r>
          </w:p>
        </w:tc>
        <w:tc>
          <w:tcPr>
            <w:tcW w:w="1417" w:type="dxa"/>
            <w:tcBorders>
              <w:left w:val="nil"/>
            </w:tcBorders>
            <w:shd w:val="clear" w:color="auto" w:fill="E4D8EB" w:themeFill="accent4" w:themeFillTint="66"/>
          </w:tcPr>
          <w:p w:rsidR="006A0ED5" w:rsidRPr="00C211ED" w:rsidRDefault="006A0ED5" w:rsidP="00891E0F">
            <w:pPr>
              <w:spacing w:line="264" w:lineRule="auto"/>
              <w:contextualSpacing/>
              <w:jc w:val="center"/>
              <w:rPr>
                <w:rFonts w:cs="Times New Roman"/>
                <w:sz w:val="20"/>
                <w:szCs w:val="20"/>
              </w:rPr>
            </w:pPr>
          </w:p>
        </w:tc>
      </w:tr>
      <w:tr w:rsidR="00B665AF" w:rsidRPr="00891E0F" w:rsidTr="00550A1A">
        <w:tc>
          <w:tcPr>
            <w:tcW w:w="7655" w:type="dxa"/>
          </w:tcPr>
          <w:p w:rsidR="00B665AF" w:rsidRDefault="00B665AF" w:rsidP="00891E0F">
            <w:pPr>
              <w:spacing w:line="264" w:lineRule="auto"/>
              <w:contextualSpacing/>
              <w:rPr>
                <w:rFonts w:cs="Times New Roman"/>
                <w:sz w:val="20"/>
                <w:szCs w:val="20"/>
              </w:rPr>
            </w:pPr>
            <w:r>
              <w:rPr>
                <w:rFonts w:cs="Times New Roman"/>
                <w:sz w:val="20"/>
                <w:szCs w:val="20"/>
              </w:rPr>
              <w:t>Use of accurate evidence from the films and the historical narrative</w:t>
            </w:r>
          </w:p>
          <w:p w:rsidR="00B665AF" w:rsidRPr="00C211ED" w:rsidRDefault="000C5D91" w:rsidP="00891E0F">
            <w:pPr>
              <w:spacing w:line="264" w:lineRule="auto"/>
              <w:contextualSpacing/>
              <w:rPr>
                <w:rFonts w:cs="Times New Roman"/>
                <w:sz w:val="20"/>
                <w:szCs w:val="20"/>
              </w:rPr>
            </w:pPr>
            <w:r>
              <w:rPr>
                <w:rFonts w:cs="Times New Roman"/>
                <w:sz w:val="20"/>
                <w:szCs w:val="20"/>
              </w:rPr>
              <w:t>Acknowledges quotations and sources where used as supporting evidence</w:t>
            </w:r>
          </w:p>
        </w:tc>
        <w:tc>
          <w:tcPr>
            <w:tcW w:w="1417" w:type="dxa"/>
            <w:vAlign w:val="center"/>
          </w:tcPr>
          <w:p w:rsidR="00B665AF" w:rsidRPr="00C211ED" w:rsidRDefault="007F0FA8" w:rsidP="00A56AD0">
            <w:pPr>
              <w:spacing w:line="264" w:lineRule="auto"/>
              <w:contextualSpacing/>
              <w:jc w:val="center"/>
              <w:rPr>
                <w:rFonts w:cs="Times New Roman"/>
                <w:sz w:val="20"/>
                <w:szCs w:val="20"/>
              </w:rPr>
            </w:pPr>
            <w:r>
              <w:rPr>
                <w:rFonts w:cs="Times New Roman"/>
                <w:sz w:val="20"/>
                <w:szCs w:val="20"/>
              </w:rPr>
              <w:t>5–6</w:t>
            </w:r>
          </w:p>
        </w:tc>
      </w:tr>
      <w:tr w:rsidR="00B665AF" w:rsidRPr="00891E0F" w:rsidTr="00550A1A">
        <w:tc>
          <w:tcPr>
            <w:tcW w:w="7655" w:type="dxa"/>
          </w:tcPr>
          <w:p w:rsidR="00B665AF" w:rsidRPr="00C211ED" w:rsidRDefault="000C5D91" w:rsidP="00891E0F">
            <w:pPr>
              <w:spacing w:line="264" w:lineRule="auto"/>
              <w:contextualSpacing/>
              <w:rPr>
                <w:rFonts w:cs="Times New Roman"/>
                <w:sz w:val="20"/>
                <w:szCs w:val="20"/>
              </w:rPr>
            </w:pPr>
            <w:r>
              <w:rPr>
                <w:rFonts w:cs="Times New Roman"/>
                <w:sz w:val="20"/>
                <w:szCs w:val="20"/>
              </w:rPr>
              <w:t>Evidence is used, some is accurate, and there are generalisations in the essay</w:t>
            </w:r>
          </w:p>
        </w:tc>
        <w:tc>
          <w:tcPr>
            <w:tcW w:w="1417" w:type="dxa"/>
            <w:vAlign w:val="center"/>
          </w:tcPr>
          <w:p w:rsidR="00B665AF" w:rsidRPr="00C211ED" w:rsidRDefault="007F0FA8" w:rsidP="00A56AD0">
            <w:pPr>
              <w:spacing w:line="264" w:lineRule="auto"/>
              <w:contextualSpacing/>
              <w:jc w:val="center"/>
              <w:rPr>
                <w:rFonts w:cs="Times New Roman"/>
                <w:sz w:val="20"/>
                <w:szCs w:val="20"/>
              </w:rPr>
            </w:pPr>
            <w:r>
              <w:rPr>
                <w:rFonts w:cs="Times New Roman"/>
                <w:sz w:val="20"/>
                <w:szCs w:val="20"/>
              </w:rPr>
              <w:t>3–4</w:t>
            </w:r>
          </w:p>
        </w:tc>
      </w:tr>
      <w:tr w:rsidR="00B665AF" w:rsidRPr="00891E0F" w:rsidTr="00550A1A">
        <w:tc>
          <w:tcPr>
            <w:tcW w:w="7655" w:type="dxa"/>
          </w:tcPr>
          <w:p w:rsidR="00B665AF" w:rsidRPr="00C211ED" w:rsidRDefault="000C5D91" w:rsidP="00891E0F">
            <w:pPr>
              <w:spacing w:line="264" w:lineRule="auto"/>
              <w:contextualSpacing/>
              <w:rPr>
                <w:rFonts w:cs="Times New Roman"/>
                <w:sz w:val="20"/>
                <w:szCs w:val="20"/>
              </w:rPr>
            </w:pPr>
            <w:r>
              <w:rPr>
                <w:rFonts w:cs="Times New Roman"/>
                <w:sz w:val="20"/>
                <w:szCs w:val="20"/>
              </w:rPr>
              <w:t>Limited evidence is used and the response is mainly a series of generalisations and/or statements</w:t>
            </w:r>
          </w:p>
        </w:tc>
        <w:tc>
          <w:tcPr>
            <w:tcW w:w="1417" w:type="dxa"/>
            <w:vAlign w:val="center"/>
          </w:tcPr>
          <w:p w:rsidR="00B665AF" w:rsidRPr="00C211ED" w:rsidRDefault="007F0FA8" w:rsidP="00A56AD0">
            <w:pPr>
              <w:spacing w:line="264" w:lineRule="auto"/>
              <w:contextualSpacing/>
              <w:jc w:val="center"/>
              <w:rPr>
                <w:rFonts w:cs="Times New Roman"/>
                <w:sz w:val="20"/>
                <w:szCs w:val="20"/>
              </w:rPr>
            </w:pPr>
            <w:r>
              <w:rPr>
                <w:rFonts w:cs="Times New Roman"/>
                <w:sz w:val="20"/>
                <w:szCs w:val="20"/>
              </w:rPr>
              <w:t>1–2</w:t>
            </w:r>
          </w:p>
        </w:tc>
      </w:tr>
      <w:tr w:rsidR="00B665AF" w:rsidRPr="00891E0F" w:rsidTr="00550A1A">
        <w:tc>
          <w:tcPr>
            <w:tcW w:w="7655" w:type="dxa"/>
            <w:tcBorders>
              <w:bottom w:val="single" w:sz="4" w:space="0" w:color="auto"/>
            </w:tcBorders>
          </w:tcPr>
          <w:p w:rsidR="00B665AF" w:rsidRPr="00C211ED" w:rsidRDefault="006877BC" w:rsidP="000C5D91">
            <w:pPr>
              <w:spacing w:line="264" w:lineRule="auto"/>
              <w:contextualSpacing/>
              <w:jc w:val="right"/>
              <w:rPr>
                <w:rFonts w:cs="Times New Roman"/>
                <w:sz w:val="20"/>
                <w:szCs w:val="20"/>
              </w:rPr>
            </w:pPr>
            <w:r>
              <w:rPr>
                <w:rFonts w:cs="Times New Roman"/>
                <w:b/>
                <w:sz w:val="20"/>
                <w:szCs w:val="20"/>
              </w:rPr>
              <w:t>Subtotal</w:t>
            </w:r>
          </w:p>
        </w:tc>
        <w:tc>
          <w:tcPr>
            <w:tcW w:w="1417" w:type="dxa"/>
            <w:tcBorders>
              <w:bottom w:val="single" w:sz="4" w:space="0" w:color="auto"/>
            </w:tcBorders>
            <w:vAlign w:val="center"/>
          </w:tcPr>
          <w:p w:rsidR="00B665AF" w:rsidRPr="000C5D91" w:rsidRDefault="000C5D91" w:rsidP="00550F23">
            <w:pPr>
              <w:spacing w:line="264" w:lineRule="auto"/>
              <w:contextualSpacing/>
              <w:jc w:val="center"/>
              <w:rPr>
                <w:rFonts w:cs="Times New Roman"/>
                <w:b/>
                <w:sz w:val="20"/>
                <w:szCs w:val="20"/>
              </w:rPr>
            </w:pPr>
            <w:r w:rsidRPr="000C5D91">
              <w:rPr>
                <w:rFonts w:cs="Times New Roman"/>
                <w:b/>
                <w:sz w:val="20"/>
                <w:szCs w:val="20"/>
              </w:rPr>
              <w:t>6</w:t>
            </w:r>
          </w:p>
        </w:tc>
      </w:tr>
      <w:tr w:rsidR="000C5D91" w:rsidRPr="00891E0F" w:rsidTr="00EE6354">
        <w:tc>
          <w:tcPr>
            <w:tcW w:w="7655" w:type="dxa"/>
            <w:tcBorders>
              <w:right w:val="nil"/>
            </w:tcBorders>
            <w:shd w:val="clear" w:color="auto" w:fill="E4D8EB" w:themeFill="accent4" w:themeFillTint="66"/>
          </w:tcPr>
          <w:p w:rsidR="000C5D91" w:rsidRPr="0005234C" w:rsidRDefault="000C5D91" w:rsidP="00891E0F">
            <w:pPr>
              <w:spacing w:line="264" w:lineRule="auto"/>
              <w:contextualSpacing/>
              <w:rPr>
                <w:rFonts w:cs="Times New Roman"/>
                <w:b/>
                <w:sz w:val="20"/>
                <w:szCs w:val="20"/>
              </w:rPr>
            </w:pPr>
            <w:r w:rsidRPr="0005234C">
              <w:rPr>
                <w:rFonts w:cs="Times New Roman"/>
                <w:b/>
                <w:sz w:val="20"/>
                <w:szCs w:val="20"/>
              </w:rPr>
              <w:t xml:space="preserve">Evidence and historical accuracy </w:t>
            </w:r>
            <w:r w:rsidR="0005234C" w:rsidRPr="0005234C">
              <w:rPr>
                <w:rFonts w:cs="Times New Roman"/>
                <w:b/>
                <w:sz w:val="20"/>
                <w:szCs w:val="20"/>
              </w:rPr>
              <w:t>of the films</w:t>
            </w:r>
          </w:p>
        </w:tc>
        <w:tc>
          <w:tcPr>
            <w:tcW w:w="1417" w:type="dxa"/>
            <w:tcBorders>
              <w:left w:val="nil"/>
            </w:tcBorders>
            <w:shd w:val="clear" w:color="auto" w:fill="E4D8EB" w:themeFill="accent4" w:themeFillTint="66"/>
          </w:tcPr>
          <w:p w:rsidR="000C5D91" w:rsidRPr="00C211ED" w:rsidRDefault="000C5D91" w:rsidP="00891E0F">
            <w:pPr>
              <w:spacing w:line="264" w:lineRule="auto"/>
              <w:contextualSpacing/>
              <w:jc w:val="center"/>
              <w:rPr>
                <w:rFonts w:cs="Times New Roman"/>
                <w:sz w:val="20"/>
                <w:szCs w:val="20"/>
              </w:rPr>
            </w:pPr>
          </w:p>
        </w:tc>
      </w:tr>
      <w:tr w:rsidR="000C5D91" w:rsidRPr="00891E0F" w:rsidTr="00550A1A">
        <w:tc>
          <w:tcPr>
            <w:tcW w:w="7655" w:type="dxa"/>
          </w:tcPr>
          <w:p w:rsidR="000C5D91" w:rsidRPr="00C211ED" w:rsidRDefault="0005234C" w:rsidP="00891E0F">
            <w:pPr>
              <w:spacing w:line="264" w:lineRule="auto"/>
              <w:contextualSpacing/>
              <w:rPr>
                <w:rFonts w:cs="Times New Roman"/>
                <w:sz w:val="20"/>
                <w:szCs w:val="20"/>
              </w:rPr>
            </w:pPr>
            <w:r>
              <w:rPr>
                <w:rFonts w:cs="Times New Roman"/>
                <w:sz w:val="20"/>
                <w:szCs w:val="20"/>
              </w:rPr>
              <w:t>Displays a sustained argument throughout the response that demonstrates understanding of the historical narrative and the representations</w:t>
            </w:r>
          </w:p>
        </w:tc>
        <w:tc>
          <w:tcPr>
            <w:tcW w:w="1417" w:type="dxa"/>
            <w:vAlign w:val="center"/>
          </w:tcPr>
          <w:p w:rsidR="000C5D91" w:rsidRPr="00C211ED" w:rsidRDefault="007F0FA8" w:rsidP="00A56AD0">
            <w:pPr>
              <w:spacing w:line="264" w:lineRule="auto"/>
              <w:contextualSpacing/>
              <w:jc w:val="center"/>
              <w:rPr>
                <w:rFonts w:cs="Times New Roman"/>
                <w:sz w:val="20"/>
                <w:szCs w:val="20"/>
              </w:rPr>
            </w:pPr>
            <w:r>
              <w:rPr>
                <w:rFonts w:cs="Times New Roman"/>
                <w:sz w:val="20"/>
                <w:szCs w:val="20"/>
              </w:rPr>
              <w:t>5–6</w:t>
            </w:r>
          </w:p>
        </w:tc>
      </w:tr>
      <w:tr w:rsidR="000C5D91" w:rsidRPr="00891E0F" w:rsidTr="00550A1A">
        <w:tc>
          <w:tcPr>
            <w:tcW w:w="7655" w:type="dxa"/>
          </w:tcPr>
          <w:p w:rsidR="000C5D91" w:rsidRPr="00C211ED" w:rsidRDefault="0005234C" w:rsidP="00891E0F">
            <w:pPr>
              <w:spacing w:line="264" w:lineRule="auto"/>
              <w:contextualSpacing/>
              <w:rPr>
                <w:rFonts w:cs="Times New Roman"/>
                <w:sz w:val="20"/>
                <w:szCs w:val="20"/>
              </w:rPr>
            </w:pPr>
            <w:r>
              <w:rPr>
                <w:rFonts w:cs="Times New Roman"/>
                <w:sz w:val="20"/>
                <w:szCs w:val="20"/>
              </w:rPr>
              <w:t>Develops a simple argument that demonstrates an understanding of the</w:t>
            </w:r>
            <w:r w:rsidR="00F278B4">
              <w:rPr>
                <w:rFonts w:cs="Times New Roman"/>
                <w:sz w:val="20"/>
                <w:szCs w:val="20"/>
              </w:rPr>
              <w:t xml:space="preserve"> historical</w:t>
            </w:r>
            <w:r>
              <w:rPr>
                <w:rFonts w:cs="Times New Roman"/>
                <w:sz w:val="20"/>
                <w:szCs w:val="20"/>
              </w:rPr>
              <w:t xml:space="preserve"> narrative with limited reference to the representations</w:t>
            </w:r>
          </w:p>
        </w:tc>
        <w:tc>
          <w:tcPr>
            <w:tcW w:w="1417" w:type="dxa"/>
            <w:vAlign w:val="center"/>
          </w:tcPr>
          <w:p w:rsidR="000C5D91" w:rsidRPr="00C211ED" w:rsidRDefault="007F0FA8" w:rsidP="00A56AD0">
            <w:pPr>
              <w:spacing w:line="264" w:lineRule="auto"/>
              <w:contextualSpacing/>
              <w:jc w:val="center"/>
              <w:rPr>
                <w:rFonts w:cs="Times New Roman"/>
                <w:sz w:val="20"/>
                <w:szCs w:val="20"/>
              </w:rPr>
            </w:pPr>
            <w:r>
              <w:rPr>
                <w:rFonts w:cs="Times New Roman"/>
                <w:sz w:val="20"/>
                <w:szCs w:val="20"/>
              </w:rPr>
              <w:t>3–4</w:t>
            </w:r>
          </w:p>
        </w:tc>
      </w:tr>
      <w:tr w:rsidR="0005234C" w:rsidRPr="00891E0F" w:rsidTr="00550A1A">
        <w:tc>
          <w:tcPr>
            <w:tcW w:w="7655" w:type="dxa"/>
          </w:tcPr>
          <w:p w:rsidR="0005234C" w:rsidRPr="00C211ED" w:rsidRDefault="009B01F8" w:rsidP="00891E0F">
            <w:pPr>
              <w:spacing w:line="264" w:lineRule="auto"/>
              <w:contextualSpacing/>
              <w:rPr>
                <w:rFonts w:cs="Times New Roman"/>
                <w:sz w:val="20"/>
                <w:szCs w:val="20"/>
              </w:rPr>
            </w:pPr>
            <w:r>
              <w:rPr>
                <w:rFonts w:cs="Times New Roman"/>
                <w:sz w:val="20"/>
                <w:szCs w:val="20"/>
              </w:rPr>
              <w:t>Provides a simple chronological narrative</w:t>
            </w:r>
            <w:r w:rsidR="003234AA">
              <w:rPr>
                <w:rFonts w:cs="Times New Roman"/>
                <w:sz w:val="20"/>
                <w:szCs w:val="20"/>
              </w:rPr>
              <w:t xml:space="preserve"> with minimal content about representations</w:t>
            </w:r>
          </w:p>
        </w:tc>
        <w:tc>
          <w:tcPr>
            <w:tcW w:w="1417" w:type="dxa"/>
            <w:vAlign w:val="center"/>
          </w:tcPr>
          <w:p w:rsidR="0005234C" w:rsidRPr="00C211ED" w:rsidRDefault="007F0FA8" w:rsidP="00A56AD0">
            <w:pPr>
              <w:spacing w:line="264" w:lineRule="auto"/>
              <w:contextualSpacing/>
              <w:jc w:val="center"/>
              <w:rPr>
                <w:rFonts w:cs="Times New Roman"/>
                <w:sz w:val="20"/>
                <w:szCs w:val="20"/>
              </w:rPr>
            </w:pPr>
            <w:r>
              <w:rPr>
                <w:rFonts w:cs="Times New Roman"/>
                <w:sz w:val="20"/>
                <w:szCs w:val="20"/>
              </w:rPr>
              <w:t>1–2</w:t>
            </w:r>
          </w:p>
        </w:tc>
      </w:tr>
      <w:tr w:rsidR="0005234C" w:rsidRPr="00891E0F" w:rsidTr="00550A1A">
        <w:tc>
          <w:tcPr>
            <w:tcW w:w="7655" w:type="dxa"/>
            <w:tcBorders>
              <w:bottom w:val="single" w:sz="4" w:space="0" w:color="auto"/>
            </w:tcBorders>
          </w:tcPr>
          <w:p w:rsidR="0005234C" w:rsidRPr="00C211ED" w:rsidRDefault="006877BC" w:rsidP="003234AA">
            <w:pPr>
              <w:spacing w:line="264" w:lineRule="auto"/>
              <w:contextualSpacing/>
              <w:jc w:val="right"/>
              <w:rPr>
                <w:rFonts w:cs="Times New Roman"/>
                <w:sz w:val="20"/>
                <w:szCs w:val="20"/>
              </w:rPr>
            </w:pPr>
            <w:r>
              <w:rPr>
                <w:rFonts w:cs="Times New Roman"/>
                <w:b/>
                <w:sz w:val="20"/>
                <w:szCs w:val="20"/>
              </w:rPr>
              <w:t>Subtotal</w:t>
            </w:r>
          </w:p>
        </w:tc>
        <w:tc>
          <w:tcPr>
            <w:tcW w:w="1417" w:type="dxa"/>
            <w:tcBorders>
              <w:bottom w:val="single" w:sz="4" w:space="0" w:color="auto"/>
            </w:tcBorders>
            <w:vAlign w:val="center"/>
          </w:tcPr>
          <w:p w:rsidR="0005234C" w:rsidRPr="003234AA" w:rsidRDefault="003234AA" w:rsidP="00550F23">
            <w:pPr>
              <w:spacing w:line="264" w:lineRule="auto"/>
              <w:contextualSpacing/>
              <w:jc w:val="center"/>
              <w:rPr>
                <w:rFonts w:cs="Times New Roman"/>
                <w:b/>
                <w:sz w:val="20"/>
                <w:szCs w:val="20"/>
              </w:rPr>
            </w:pPr>
            <w:r w:rsidRPr="003234AA">
              <w:rPr>
                <w:rFonts w:cs="Times New Roman"/>
                <w:b/>
                <w:sz w:val="20"/>
                <w:szCs w:val="20"/>
              </w:rPr>
              <w:t>6</w:t>
            </w:r>
          </w:p>
        </w:tc>
      </w:tr>
      <w:tr w:rsidR="003234AA" w:rsidRPr="00891E0F" w:rsidTr="00EE6354">
        <w:tc>
          <w:tcPr>
            <w:tcW w:w="7655" w:type="dxa"/>
            <w:tcBorders>
              <w:right w:val="nil"/>
            </w:tcBorders>
            <w:shd w:val="clear" w:color="auto" w:fill="E4D8EB" w:themeFill="accent4" w:themeFillTint="66"/>
          </w:tcPr>
          <w:p w:rsidR="003234AA" w:rsidRPr="00B665AF" w:rsidRDefault="003234AA" w:rsidP="003234AA">
            <w:pPr>
              <w:spacing w:line="264" w:lineRule="auto"/>
              <w:contextualSpacing/>
              <w:rPr>
                <w:rFonts w:cs="Times New Roman"/>
                <w:b/>
                <w:sz w:val="20"/>
                <w:szCs w:val="20"/>
              </w:rPr>
            </w:pPr>
            <w:r>
              <w:rPr>
                <w:rFonts w:cs="Times New Roman"/>
                <w:b/>
                <w:sz w:val="20"/>
                <w:szCs w:val="20"/>
              </w:rPr>
              <w:t>Conclusion</w:t>
            </w:r>
          </w:p>
        </w:tc>
        <w:tc>
          <w:tcPr>
            <w:tcW w:w="1417" w:type="dxa"/>
            <w:tcBorders>
              <w:left w:val="nil"/>
            </w:tcBorders>
            <w:shd w:val="clear" w:color="auto" w:fill="E4D8EB" w:themeFill="accent4" w:themeFillTint="66"/>
          </w:tcPr>
          <w:p w:rsidR="003234AA" w:rsidRDefault="003234AA" w:rsidP="00891E0F">
            <w:pPr>
              <w:spacing w:line="264" w:lineRule="auto"/>
              <w:contextualSpacing/>
              <w:jc w:val="center"/>
              <w:rPr>
                <w:rFonts w:cs="Times New Roman"/>
                <w:sz w:val="20"/>
                <w:szCs w:val="20"/>
              </w:rPr>
            </w:pPr>
          </w:p>
        </w:tc>
      </w:tr>
      <w:tr w:rsidR="003234AA" w:rsidRPr="00891E0F" w:rsidTr="00550A1A">
        <w:tc>
          <w:tcPr>
            <w:tcW w:w="7655" w:type="dxa"/>
          </w:tcPr>
          <w:p w:rsidR="003234AA" w:rsidRDefault="003234AA" w:rsidP="003234AA">
            <w:pPr>
              <w:spacing w:line="264" w:lineRule="auto"/>
              <w:contextualSpacing/>
              <w:rPr>
                <w:rFonts w:cs="Times New Roman"/>
                <w:sz w:val="20"/>
                <w:szCs w:val="20"/>
              </w:rPr>
            </w:pPr>
            <w:r w:rsidRPr="003234AA">
              <w:rPr>
                <w:rFonts w:cs="Times New Roman"/>
                <w:sz w:val="20"/>
                <w:szCs w:val="20"/>
              </w:rPr>
              <w:t>States</w:t>
            </w:r>
            <w:r>
              <w:rPr>
                <w:rFonts w:cs="Times New Roman"/>
                <w:sz w:val="20"/>
                <w:szCs w:val="20"/>
              </w:rPr>
              <w:t xml:space="preserve"> findings on representations in the films and supports with evidence</w:t>
            </w:r>
          </w:p>
          <w:p w:rsidR="003234AA" w:rsidRPr="003234AA" w:rsidRDefault="003234AA" w:rsidP="003234AA">
            <w:pPr>
              <w:spacing w:line="264" w:lineRule="auto"/>
              <w:contextualSpacing/>
              <w:rPr>
                <w:rFonts w:cs="Times New Roman"/>
                <w:sz w:val="20"/>
                <w:szCs w:val="20"/>
              </w:rPr>
            </w:pPr>
            <w:r>
              <w:rPr>
                <w:rFonts w:cs="Times New Roman"/>
                <w:sz w:val="20"/>
                <w:szCs w:val="20"/>
              </w:rPr>
              <w:t>Uses accurate and relevant historical terms</w:t>
            </w:r>
          </w:p>
        </w:tc>
        <w:tc>
          <w:tcPr>
            <w:tcW w:w="1417" w:type="dxa"/>
            <w:vAlign w:val="center"/>
          </w:tcPr>
          <w:p w:rsidR="003234AA" w:rsidRDefault="007F0FA8" w:rsidP="00A56AD0">
            <w:pPr>
              <w:spacing w:line="264" w:lineRule="auto"/>
              <w:contextualSpacing/>
              <w:jc w:val="center"/>
              <w:rPr>
                <w:rFonts w:cs="Times New Roman"/>
                <w:sz w:val="20"/>
                <w:szCs w:val="20"/>
              </w:rPr>
            </w:pPr>
            <w:r>
              <w:rPr>
                <w:rFonts w:cs="Times New Roman"/>
                <w:sz w:val="20"/>
                <w:szCs w:val="20"/>
              </w:rPr>
              <w:t>3–4</w:t>
            </w:r>
          </w:p>
        </w:tc>
      </w:tr>
      <w:tr w:rsidR="003234AA" w:rsidRPr="00891E0F" w:rsidTr="00550A1A">
        <w:tc>
          <w:tcPr>
            <w:tcW w:w="7655" w:type="dxa"/>
          </w:tcPr>
          <w:p w:rsidR="003234AA" w:rsidRDefault="003234AA" w:rsidP="003234AA">
            <w:pPr>
              <w:spacing w:line="264" w:lineRule="auto"/>
              <w:contextualSpacing/>
              <w:rPr>
                <w:rFonts w:cs="Times New Roman"/>
                <w:sz w:val="20"/>
                <w:szCs w:val="20"/>
              </w:rPr>
            </w:pPr>
            <w:r>
              <w:rPr>
                <w:rFonts w:cs="Times New Roman"/>
                <w:sz w:val="20"/>
                <w:szCs w:val="20"/>
              </w:rPr>
              <w:t xml:space="preserve">Provides a very superficial conclusion or vaguely summarises with the use of clichés such as </w:t>
            </w:r>
            <w:r w:rsidR="00AE6F53">
              <w:rPr>
                <w:rFonts w:cs="Times New Roman"/>
                <w:sz w:val="20"/>
                <w:szCs w:val="20"/>
              </w:rPr>
              <w:t>‘In conclusion…’ or one that just repeats the proposition stated in the introduction</w:t>
            </w:r>
          </w:p>
          <w:p w:rsidR="00AE6F53" w:rsidRPr="003234AA" w:rsidRDefault="00AE6F53" w:rsidP="003234AA">
            <w:pPr>
              <w:spacing w:line="264" w:lineRule="auto"/>
              <w:contextualSpacing/>
              <w:rPr>
                <w:rFonts w:cs="Times New Roman"/>
                <w:sz w:val="20"/>
                <w:szCs w:val="20"/>
              </w:rPr>
            </w:pPr>
            <w:r>
              <w:rPr>
                <w:rFonts w:cs="Times New Roman"/>
                <w:sz w:val="20"/>
                <w:szCs w:val="20"/>
              </w:rPr>
              <w:t>Limited use of historical terms</w:t>
            </w:r>
          </w:p>
        </w:tc>
        <w:tc>
          <w:tcPr>
            <w:tcW w:w="1417" w:type="dxa"/>
            <w:vAlign w:val="center"/>
          </w:tcPr>
          <w:p w:rsidR="003234AA" w:rsidRDefault="007F0FA8" w:rsidP="00A56AD0">
            <w:pPr>
              <w:spacing w:line="264" w:lineRule="auto"/>
              <w:contextualSpacing/>
              <w:jc w:val="center"/>
              <w:rPr>
                <w:rFonts w:cs="Times New Roman"/>
                <w:sz w:val="20"/>
                <w:szCs w:val="20"/>
              </w:rPr>
            </w:pPr>
            <w:r>
              <w:rPr>
                <w:rFonts w:cs="Times New Roman"/>
                <w:sz w:val="20"/>
                <w:szCs w:val="20"/>
              </w:rPr>
              <w:t>1–2</w:t>
            </w:r>
          </w:p>
        </w:tc>
      </w:tr>
      <w:tr w:rsidR="003234AA" w:rsidRPr="00891E0F" w:rsidTr="00550A1A">
        <w:tc>
          <w:tcPr>
            <w:tcW w:w="7655" w:type="dxa"/>
          </w:tcPr>
          <w:p w:rsidR="003234AA" w:rsidRPr="00B665AF" w:rsidRDefault="006877BC" w:rsidP="003234AA">
            <w:pPr>
              <w:spacing w:line="264" w:lineRule="auto"/>
              <w:contextualSpacing/>
              <w:jc w:val="right"/>
              <w:rPr>
                <w:rFonts w:cs="Times New Roman"/>
                <w:b/>
                <w:sz w:val="20"/>
                <w:szCs w:val="20"/>
              </w:rPr>
            </w:pPr>
            <w:r>
              <w:rPr>
                <w:rFonts w:cs="Times New Roman"/>
                <w:b/>
                <w:sz w:val="20"/>
                <w:szCs w:val="20"/>
              </w:rPr>
              <w:t>Subtotal</w:t>
            </w:r>
          </w:p>
        </w:tc>
        <w:tc>
          <w:tcPr>
            <w:tcW w:w="1417" w:type="dxa"/>
            <w:vAlign w:val="center"/>
          </w:tcPr>
          <w:p w:rsidR="003234AA" w:rsidRPr="003234AA" w:rsidRDefault="003234AA" w:rsidP="00644EED">
            <w:pPr>
              <w:spacing w:line="264" w:lineRule="auto"/>
              <w:contextualSpacing/>
              <w:jc w:val="center"/>
              <w:rPr>
                <w:rFonts w:cs="Times New Roman"/>
                <w:b/>
                <w:sz w:val="20"/>
                <w:szCs w:val="20"/>
              </w:rPr>
            </w:pPr>
            <w:r w:rsidRPr="003234AA">
              <w:rPr>
                <w:rFonts w:cs="Times New Roman"/>
                <w:b/>
                <w:sz w:val="20"/>
                <w:szCs w:val="20"/>
              </w:rPr>
              <w:t>4</w:t>
            </w:r>
          </w:p>
        </w:tc>
      </w:tr>
      <w:tr w:rsidR="00891E0F" w:rsidRPr="00891E0F" w:rsidTr="00550A1A">
        <w:tc>
          <w:tcPr>
            <w:tcW w:w="7655" w:type="dxa"/>
          </w:tcPr>
          <w:p w:rsidR="00891E0F" w:rsidRPr="00C211ED" w:rsidRDefault="00891E0F" w:rsidP="00891E0F">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891E0F" w:rsidRPr="00C211ED" w:rsidRDefault="003234AA" w:rsidP="00644EED">
            <w:pPr>
              <w:spacing w:line="264" w:lineRule="auto"/>
              <w:contextualSpacing/>
              <w:jc w:val="center"/>
              <w:rPr>
                <w:rFonts w:cs="Times New Roman"/>
                <w:b/>
                <w:sz w:val="20"/>
                <w:szCs w:val="20"/>
              </w:rPr>
            </w:pPr>
            <w:r>
              <w:rPr>
                <w:rFonts w:cs="Times New Roman"/>
                <w:b/>
                <w:sz w:val="20"/>
                <w:szCs w:val="20"/>
              </w:rPr>
              <w:t>20</w:t>
            </w:r>
          </w:p>
        </w:tc>
      </w:tr>
    </w:tbl>
    <w:p w:rsidR="00D24BF3" w:rsidRPr="00595E3E" w:rsidRDefault="00891E0F" w:rsidP="00D24BF3">
      <w:pPr>
        <w:spacing w:after="0"/>
        <w:rPr>
          <w:rFonts w:cs="Arial"/>
          <w:bCs/>
        </w:rPr>
      </w:pPr>
      <w:r w:rsidRPr="00891E0F">
        <w:rPr>
          <w:rFonts w:ascii="Franklin Gothic Medium" w:eastAsia="Times New Roman" w:hAnsi="Franklin Gothic Medium" w:cs="Arial"/>
          <w:b/>
          <w:bCs/>
          <w:sz w:val="24"/>
          <w:szCs w:val="24"/>
        </w:rPr>
        <w:br w:type="page"/>
      </w:r>
      <w:r w:rsidR="00D24BF3" w:rsidRPr="00102901">
        <w:rPr>
          <w:rFonts w:ascii="Franklin Gothic Book" w:eastAsia="MS Mincho" w:hAnsi="Franklin Gothic Book" w:cs="Calibri"/>
          <w:color w:val="342568"/>
          <w:sz w:val="28"/>
          <w:szCs w:val="28"/>
          <w:lang w:val="en-GB" w:eastAsia="ja-JP"/>
        </w:rPr>
        <w:lastRenderedPageBreak/>
        <w:t>Sample assessment task</w:t>
      </w:r>
    </w:p>
    <w:p w:rsidR="00D24BF3" w:rsidRDefault="00D24BF3" w:rsidP="00D24BF3">
      <w:pPr>
        <w:pStyle w:val="Heading1"/>
      </w:pPr>
      <w:r>
        <w:t>Modern History– General Year 11</w:t>
      </w:r>
    </w:p>
    <w:p w:rsidR="00D24BF3" w:rsidRDefault="00D24BF3" w:rsidP="00D24BF3">
      <w:pPr>
        <w:pStyle w:val="Heading2"/>
        <w:spacing w:before="0" w:after="0"/>
      </w:pPr>
      <w:r>
        <w:t>Task 1 − Unit 1: People, place and time</w:t>
      </w:r>
    </w:p>
    <w:p w:rsidR="00D24BF3" w:rsidRDefault="00D24BF3" w:rsidP="00D24BF3">
      <w:pPr>
        <w:pStyle w:val="Heading2"/>
        <w:spacing w:before="0" w:after="0"/>
      </w:pPr>
      <w:r>
        <w:t>Nicholas II and the decline of Tsarism - The 1905 Revolution.</w:t>
      </w:r>
    </w:p>
    <w:p w:rsidR="00D24BF3" w:rsidRDefault="00D24BF3" w:rsidP="00D24BF3">
      <w:pPr>
        <w:tabs>
          <w:tab w:val="left" w:pos="709"/>
        </w:tabs>
        <w:spacing w:before="240"/>
        <w:ind w:right="-545"/>
        <w:rPr>
          <w:rFonts w:cs="Arial"/>
          <w:bCs/>
        </w:rPr>
      </w:pPr>
      <w:r>
        <w:rPr>
          <w:rFonts w:cs="Arial"/>
          <w:b/>
          <w:bCs/>
        </w:rPr>
        <w:t xml:space="preserve">Assessment type: </w:t>
      </w:r>
      <w:r>
        <w:rPr>
          <w:rFonts w:cs="Arial"/>
          <w:bCs/>
        </w:rPr>
        <w:t>Source analysis</w:t>
      </w:r>
    </w:p>
    <w:p w:rsidR="00D24BF3" w:rsidRPr="003D1AB8" w:rsidRDefault="00D24BF3" w:rsidP="00D24BF3">
      <w:pPr>
        <w:tabs>
          <w:tab w:val="left" w:pos="-851"/>
          <w:tab w:val="left" w:pos="720"/>
        </w:tabs>
        <w:spacing w:after="0" w:line="240" w:lineRule="auto"/>
        <w:ind w:right="-27"/>
        <w:outlineLvl w:val="0"/>
        <w:rPr>
          <w:rFonts w:eastAsia="Times New Roman" w:cs="Arial"/>
          <w:b/>
          <w:bCs/>
        </w:rPr>
      </w:pPr>
      <w:r w:rsidRPr="003D1AB8">
        <w:rPr>
          <w:rFonts w:eastAsia="Times New Roman" w:cs="Arial"/>
          <w:b/>
          <w:bCs/>
        </w:rPr>
        <w:t>Conditions</w:t>
      </w:r>
    </w:p>
    <w:p w:rsidR="00D24BF3" w:rsidRPr="003D1AB8" w:rsidRDefault="00D24BF3" w:rsidP="00D24BF3">
      <w:pPr>
        <w:tabs>
          <w:tab w:val="left" w:pos="-851"/>
          <w:tab w:val="left" w:pos="720"/>
        </w:tabs>
        <w:spacing w:after="0" w:line="240" w:lineRule="auto"/>
        <w:ind w:right="-27"/>
        <w:outlineLvl w:val="0"/>
        <w:rPr>
          <w:rFonts w:eastAsia="Times New Roman" w:cs="Arial"/>
          <w:szCs w:val="20"/>
        </w:rPr>
      </w:pPr>
      <w:r w:rsidRPr="003D1AB8">
        <w:rPr>
          <w:rFonts w:eastAsia="Times New Roman" w:cs="Arial"/>
          <w:bCs/>
        </w:rPr>
        <w:t xml:space="preserve">Time for the task: </w:t>
      </w:r>
      <w:r>
        <w:rPr>
          <w:rFonts w:eastAsia="Times New Roman" w:cs="Arial"/>
          <w:szCs w:val="20"/>
        </w:rPr>
        <w:t>45 minutes in class under standard test conditions.</w:t>
      </w:r>
    </w:p>
    <w:p w:rsidR="00D24BF3" w:rsidRDefault="00D24BF3" w:rsidP="00D24BF3">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The task is based on </w:t>
      </w:r>
      <w:r w:rsidRPr="00852CD1">
        <w:rPr>
          <w:rFonts w:eastAsia="Times New Roman" w:cs="Arial"/>
          <w:b/>
          <w:szCs w:val="20"/>
        </w:rPr>
        <w:t>four</w:t>
      </w:r>
      <w:r>
        <w:rPr>
          <w:rFonts w:eastAsia="Times New Roman" w:cs="Arial"/>
          <w:szCs w:val="20"/>
        </w:rPr>
        <w:t xml:space="preserve"> teacher-selected sources presenting different aspects of a theme/topic.</w:t>
      </w:r>
    </w:p>
    <w:p w:rsidR="00D24BF3" w:rsidRDefault="00D24BF3" w:rsidP="004A7A85">
      <w:pPr>
        <w:tabs>
          <w:tab w:val="left" w:pos="-851"/>
          <w:tab w:val="left" w:pos="720"/>
        </w:tabs>
        <w:spacing w:line="240" w:lineRule="auto"/>
        <w:ind w:right="-27"/>
        <w:outlineLvl w:val="0"/>
        <w:rPr>
          <w:rFonts w:eastAsia="Times New Roman" w:cs="Arial"/>
          <w:szCs w:val="20"/>
        </w:rPr>
      </w:pPr>
      <w:r>
        <w:rPr>
          <w:rFonts w:eastAsia="Times New Roman" w:cs="Arial"/>
          <w:szCs w:val="20"/>
        </w:rPr>
        <w:t>Both primary and secondary sources must be included.</w:t>
      </w:r>
    </w:p>
    <w:p w:rsidR="00D24BF3" w:rsidRPr="004A7A85" w:rsidRDefault="00D24BF3" w:rsidP="004A7A85">
      <w:pPr>
        <w:tabs>
          <w:tab w:val="left" w:pos="-851"/>
          <w:tab w:val="left" w:pos="720"/>
        </w:tabs>
        <w:spacing w:after="0" w:line="240" w:lineRule="auto"/>
        <w:ind w:right="-27"/>
        <w:outlineLvl w:val="0"/>
        <w:rPr>
          <w:rFonts w:eastAsia="Times New Roman" w:cs="Arial"/>
          <w:b/>
          <w:bCs/>
        </w:rPr>
      </w:pPr>
      <w:r w:rsidRPr="004A7A85">
        <w:rPr>
          <w:rFonts w:eastAsia="Times New Roman" w:cs="Arial"/>
          <w:b/>
          <w:bCs/>
        </w:rPr>
        <w:t>Task weighting</w:t>
      </w:r>
    </w:p>
    <w:p w:rsidR="00D24BF3" w:rsidRPr="00AF662D" w:rsidRDefault="00D24BF3" w:rsidP="00D24BF3">
      <w:pPr>
        <w:tabs>
          <w:tab w:val="left" w:pos="-851"/>
          <w:tab w:val="left" w:pos="720"/>
          <w:tab w:val="right" w:pos="9026"/>
        </w:tabs>
        <w:spacing w:after="0" w:line="240" w:lineRule="auto"/>
        <w:ind w:right="-27"/>
        <w:outlineLvl w:val="0"/>
        <w:rPr>
          <w:rFonts w:eastAsia="Times New Roman" w:cs="Arial"/>
          <w:bCs/>
        </w:rPr>
      </w:pPr>
      <w:r>
        <w:rPr>
          <w:rFonts w:eastAsia="Times New Roman" w:cs="Arial"/>
          <w:bCs/>
        </w:rPr>
        <w:t>5</w:t>
      </w:r>
      <w:r w:rsidRPr="003D1AB8">
        <w:rPr>
          <w:rFonts w:eastAsia="Times New Roman" w:cs="Arial"/>
          <w:bCs/>
        </w:rPr>
        <w:t>% of the school mark for this pair of units</w:t>
      </w:r>
      <w:r>
        <w:rPr>
          <w:rFonts w:eastAsia="Times New Roman" w:cs="Arial"/>
          <w:bCs/>
        </w:rPr>
        <w:tab/>
      </w:r>
      <w:r>
        <w:rPr>
          <w:rFonts w:cs="Arial"/>
          <w:b/>
          <w:bCs/>
        </w:rPr>
        <w:t>(24 marks)</w:t>
      </w:r>
    </w:p>
    <w:p w:rsidR="00D24BF3" w:rsidRDefault="00D24BF3" w:rsidP="00D24BF3">
      <w:pPr>
        <w:ind w:right="-27"/>
        <w:rPr>
          <w:rFonts w:ascii="Calibri" w:hAnsi="Calibri" w:cs="Calibri"/>
          <w:b/>
        </w:rPr>
      </w:pPr>
      <w:r>
        <w:rPr>
          <w:rFonts w:cs="Arial"/>
        </w:rPr>
        <w:t>__________________________________________________________________________________</w:t>
      </w:r>
      <w:r w:rsidRPr="00E84F2F">
        <w:rPr>
          <w:rFonts w:ascii="Calibri" w:hAnsi="Calibri" w:cs="Calibri"/>
          <w:b/>
        </w:rPr>
        <w:t>Source 1</w:t>
      </w:r>
    </w:p>
    <w:p w:rsidR="00D24BF3" w:rsidRDefault="00D24BF3" w:rsidP="00D24BF3">
      <w:pPr>
        <w:pStyle w:val="csbullet"/>
        <w:numPr>
          <w:ilvl w:val="0"/>
          <w:numId w:val="0"/>
        </w:numPr>
        <w:tabs>
          <w:tab w:val="clear" w:pos="-851"/>
        </w:tabs>
        <w:spacing w:before="0" w:line="240" w:lineRule="auto"/>
        <w:rPr>
          <w:rFonts w:ascii="Calibri" w:hAnsi="Calibri" w:cs="Calibri"/>
          <w:i/>
          <w:szCs w:val="22"/>
        </w:rPr>
      </w:pPr>
      <w:r w:rsidRPr="00150E3E">
        <w:rPr>
          <w:rFonts w:ascii="Calibri" w:hAnsi="Calibri" w:cs="Calibri"/>
          <w:i/>
          <w:szCs w:val="22"/>
        </w:rPr>
        <w:t>(Cartoon titled ‘Seeing stars of liberty</w:t>
      </w:r>
      <w:r>
        <w:rPr>
          <w:rFonts w:ascii="Calibri" w:hAnsi="Calibri" w:cs="Calibri"/>
          <w:i/>
          <w:szCs w:val="22"/>
        </w:rPr>
        <w:t>’</w:t>
      </w:r>
      <w:r w:rsidRPr="00150E3E">
        <w:rPr>
          <w:rFonts w:ascii="Calibri" w:hAnsi="Calibri" w:cs="Calibri"/>
          <w:i/>
          <w:szCs w:val="22"/>
        </w:rPr>
        <w:t xml:space="preserve">, </w:t>
      </w:r>
      <w:r>
        <w:rPr>
          <w:rFonts w:ascii="Calibri" w:hAnsi="Calibri" w:cs="Calibri"/>
          <w:i/>
          <w:szCs w:val="22"/>
        </w:rPr>
        <w:t xml:space="preserve">first </w:t>
      </w:r>
      <w:r w:rsidRPr="00150E3E">
        <w:rPr>
          <w:rFonts w:ascii="Calibri" w:hAnsi="Calibri" w:cs="Calibri"/>
          <w:i/>
          <w:szCs w:val="22"/>
        </w:rPr>
        <w:t xml:space="preserve">published in </w:t>
      </w:r>
      <w:r>
        <w:rPr>
          <w:rFonts w:ascii="Calibri" w:hAnsi="Calibri" w:cs="Calibri"/>
          <w:szCs w:val="22"/>
        </w:rPr>
        <w:t>T</w:t>
      </w:r>
      <w:r w:rsidRPr="00163C19">
        <w:rPr>
          <w:rFonts w:ascii="Calibri" w:hAnsi="Calibri" w:cs="Calibri"/>
          <w:szCs w:val="22"/>
        </w:rPr>
        <w:t>he Philadelphian Inquirer</w:t>
      </w:r>
      <w:r w:rsidRPr="00150E3E">
        <w:rPr>
          <w:rFonts w:ascii="Calibri" w:hAnsi="Calibri" w:cs="Calibri"/>
          <w:i/>
          <w:szCs w:val="22"/>
        </w:rPr>
        <w:t>, 1905.</w:t>
      </w:r>
      <w:r>
        <w:rPr>
          <w:rFonts w:ascii="Calibri" w:hAnsi="Calibri" w:cs="Calibri"/>
          <w:i/>
          <w:szCs w:val="22"/>
        </w:rPr>
        <w:t>)</w:t>
      </w:r>
    </w:p>
    <w:p w:rsidR="00D24BF3" w:rsidRDefault="00D24BF3" w:rsidP="00D24BF3">
      <w:pPr>
        <w:pStyle w:val="csbullet"/>
        <w:numPr>
          <w:ilvl w:val="0"/>
          <w:numId w:val="0"/>
        </w:numPr>
        <w:tabs>
          <w:tab w:val="clear" w:pos="-851"/>
        </w:tabs>
        <w:spacing w:before="0" w:after="0" w:line="240" w:lineRule="auto"/>
        <w:jc w:val="center"/>
        <w:rPr>
          <w:rFonts w:ascii="Calibri" w:hAnsi="Calibri" w:cs="Calibri"/>
          <w:b/>
          <w:szCs w:val="22"/>
        </w:rPr>
      </w:pPr>
      <w:r w:rsidRPr="005B745E">
        <w:rPr>
          <w:rFonts w:ascii="Arial" w:hAnsi="Arial" w:cs="Arial"/>
          <w:noProof/>
          <w:sz w:val="24"/>
          <w:szCs w:val="24"/>
          <w:lang w:eastAsia="en-AU"/>
        </w:rPr>
        <w:drawing>
          <wp:inline distT="0" distB="0" distL="0" distR="0" wp14:anchorId="1FFE1ADE" wp14:editId="72597E0D">
            <wp:extent cx="4792980" cy="4365799"/>
            <wp:effectExtent l="0" t="0" r="7620" b="0"/>
            <wp:docPr id="4" name="Picture 3" descr="http://img80.imageshack.us/img80/8804/nikicartoon5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80.imageshack.us/img80/8804/nikicartoon5r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9938" cy="4381246"/>
                    </a:xfrm>
                    <a:prstGeom prst="rect">
                      <a:avLst/>
                    </a:prstGeom>
                    <a:noFill/>
                    <a:ln>
                      <a:noFill/>
                    </a:ln>
                  </pic:spPr>
                </pic:pic>
              </a:graphicData>
            </a:graphic>
          </wp:inline>
        </w:drawing>
      </w:r>
    </w:p>
    <w:p w:rsidR="00D24BF3" w:rsidRDefault="00D24BF3" w:rsidP="00D24BF3">
      <w:pPr>
        <w:spacing w:after="160" w:line="259" w:lineRule="auto"/>
        <w:rPr>
          <w:rFonts w:eastAsia="Times New Roman" w:cs="Calibri"/>
          <w:b/>
        </w:rPr>
      </w:pPr>
      <w:r>
        <w:rPr>
          <w:rFonts w:ascii="Calibri" w:hAnsi="Calibri" w:cs="Calibri"/>
          <w:b/>
        </w:rPr>
        <w:br w:type="page"/>
      </w:r>
    </w:p>
    <w:p w:rsidR="00D24BF3" w:rsidRDefault="00D24BF3" w:rsidP="00D24BF3">
      <w:pPr>
        <w:pStyle w:val="csbullet"/>
        <w:numPr>
          <w:ilvl w:val="0"/>
          <w:numId w:val="0"/>
        </w:numPr>
        <w:tabs>
          <w:tab w:val="clear" w:pos="-851"/>
        </w:tabs>
        <w:spacing w:before="0" w:after="0" w:line="240" w:lineRule="auto"/>
        <w:rPr>
          <w:rFonts w:ascii="Calibri" w:hAnsi="Calibri" w:cs="Calibri"/>
          <w:b/>
          <w:szCs w:val="22"/>
        </w:rPr>
      </w:pPr>
      <w:r>
        <w:rPr>
          <w:rFonts w:ascii="Calibri" w:hAnsi="Calibri" w:cs="Calibri"/>
          <w:b/>
          <w:szCs w:val="22"/>
        </w:rPr>
        <w:lastRenderedPageBreak/>
        <w:t>Source 2</w:t>
      </w:r>
    </w:p>
    <w:p w:rsidR="00D24BF3" w:rsidRDefault="00D24BF3" w:rsidP="00D24BF3">
      <w:pPr>
        <w:pStyle w:val="csbullet"/>
        <w:numPr>
          <w:ilvl w:val="0"/>
          <w:numId w:val="0"/>
        </w:numPr>
        <w:tabs>
          <w:tab w:val="clear" w:pos="-851"/>
        </w:tabs>
        <w:spacing w:before="0" w:after="0" w:line="240" w:lineRule="auto"/>
        <w:rPr>
          <w:rFonts w:ascii="Calibri" w:hAnsi="Calibri" w:cs="Calibri"/>
          <w:i/>
          <w:szCs w:val="22"/>
        </w:rPr>
      </w:pPr>
      <w:r>
        <w:rPr>
          <w:rFonts w:ascii="Calibri" w:hAnsi="Calibri" w:cs="Calibri"/>
          <w:i/>
          <w:szCs w:val="22"/>
        </w:rPr>
        <w:t xml:space="preserve">(Extract from a letter written by Tsar Nicholas II to his Mother, the Empress Alexandra, during the 1905 Revolution.) </w:t>
      </w:r>
    </w:p>
    <w:p w:rsidR="00D24BF3" w:rsidRDefault="00D24BF3" w:rsidP="00D24BF3">
      <w:pPr>
        <w:pStyle w:val="csbullet"/>
        <w:numPr>
          <w:ilvl w:val="0"/>
          <w:numId w:val="0"/>
        </w:numPr>
        <w:tabs>
          <w:tab w:val="clear" w:pos="-851"/>
        </w:tabs>
        <w:spacing w:after="0" w:line="240" w:lineRule="auto"/>
        <w:rPr>
          <w:rFonts w:ascii="Calibri" w:hAnsi="Calibri" w:cs="Arial"/>
        </w:rPr>
      </w:pPr>
      <w:r w:rsidRPr="004F5DD5">
        <w:rPr>
          <w:rFonts w:ascii="Calibri" w:hAnsi="Calibri" w:cs="Arial"/>
        </w:rPr>
        <w:t>Through all these horrible days, I constantly met Witte</w:t>
      </w:r>
      <w:r>
        <w:rPr>
          <w:rFonts w:ascii="Calibri" w:hAnsi="Calibri" w:cs="Arial"/>
        </w:rPr>
        <w:t xml:space="preserve"> [the Minister for Finance]</w:t>
      </w:r>
      <w:r w:rsidRPr="004F5DD5">
        <w:rPr>
          <w:rFonts w:ascii="Calibri" w:hAnsi="Calibri" w:cs="Arial"/>
        </w:rPr>
        <w:t>. We very often met in the early morning to part only in the evening when night fell. There were only two ways open; to find an energetic soldier and crush the rebellion by sheer force. That would mean rivers of blood, and in the end we would be where we h</w:t>
      </w:r>
      <w:r>
        <w:rPr>
          <w:rFonts w:ascii="Calibri" w:hAnsi="Calibri" w:cs="Arial"/>
        </w:rPr>
        <w:t>ad started.</w:t>
      </w:r>
    </w:p>
    <w:p w:rsidR="00D24BF3" w:rsidRPr="004D546C" w:rsidRDefault="00D24BF3" w:rsidP="00D24BF3">
      <w:pPr>
        <w:pStyle w:val="csbullet"/>
        <w:numPr>
          <w:ilvl w:val="0"/>
          <w:numId w:val="0"/>
        </w:numPr>
        <w:tabs>
          <w:tab w:val="clear" w:pos="-851"/>
        </w:tabs>
        <w:spacing w:after="0" w:line="240" w:lineRule="auto"/>
        <w:rPr>
          <w:rFonts w:ascii="Calibri" w:hAnsi="Calibri" w:cs="Arial"/>
        </w:rPr>
      </w:pPr>
      <w:r w:rsidRPr="004F5DD5">
        <w:rPr>
          <w:rFonts w:ascii="Calibri" w:hAnsi="Calibri" w:cs="Arial"/>
        </w:rPr>
        <w:t>The other way out would be to give to the people their civil rights, freedom of speech and press, also to have laws confirmed by a State Duma – that of course would be a constitution. Witte defends this very energetically. Almost everybody I had an opportunity of consulting, is of the same opinion</w:t>
      </w:r>
      <w:r>
        <w:rPr>
          <w:rFonts w:ascii="Calibri" w:hAnsi="Calibri" w:cs="Arial"/>
        </w:rPr>
        <w:t>.</w:t>
      </w:r>
    </w:p>
    <w:p w:rsidR="00D24BF3" w:rsidRDefault="00D24BF3" w:rsidP="00D24BF3">
      <w:pPr>
        <w:spacing w:before="240" w:after="0"/>
        <w:rPr>
          <w:b/>
          <w:color w:val="333333"/>
        </w:rPr>
      </w:pPr>
      <w:r>
        <w:rPr>
          <w:b/>
          <w:color w:val="333333"/>
        </w:rPr>
        <w:t>Source 3</w:t>
      </w:r>
    </w:p>
    <w:p w:rsidR="00D24BF3" w:rsidRDefault="00D24BF3" w:rsidP="00D24BF3">
      <w:pPr>
        <w:rPr>
          <w:i/>
          <w:color w:val="333333"/>
        </w:rPr>
      </w:pPr>
      <w:r w:rsidRPr="006F2B27">
        <w:rPr>
          <w:i/>
          <w:color w:val="333333"/>
        </w:rPr>
        <w:t>(Photograph</w:t>
      </w:r>
      <w:r>
        <w:rPr>
          <w:i/>
          <w:color w:val="333333"/>
        </w:rPr>
        <w:t xml:space="preserve"> titled ‘The Russian Revolution’.)</w:t>
      </w:r>
    </w:p>
    <w:p w:rsidR="00D24BF3" w:rsidRDefault="00D24BF3" w:rsidP="00D24BF3">
      <w:pPr>
        <w:spacing w:after="0"/>
        <w:jc w:val="center"/>
        <w:rPr>
          <w:b/>
          <w:color w:val="333333"/>
        </w:rPr>
      </w:pPr>
      <w:r>
        <w:rPr>
          <w:noProof/>
          <w:lang w:eastAsia="en-AU"/>
        </w:rPr>
        <w:drawing>
          <wp:inline distT="0" distB="0" distL="0" distR="0" wp14:anchorId="6E45BCE5" wp14:editId="046C86EB">
            <wp:extent cx="4671060" cy="3585039"/>
            <wp:effectExtent l="0" t="0" r="0" b="0"/>
            <wp:docPr id="6" name="Picture 6" descr="https://robertgraham.files.wordpress.com/2012/01/1905-russian-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bertgraham.files.wordpress.com/2012/01/1905-russian-revolut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1559" cy="3593097"/>
                    </a:xfrm>
                    <a:prstGeom prst="rect">
                      <a:avLst/>
                    </a:prstGeom>
                    <a:noFill/>
                    <a:ln>
                      <a:noFill/>
                    </a:ln>
                  </pic:spPr>
                </pic:pic>
              </a:graphicData>
            </a:graphic>
          </wp:inline>
        </w:drawing>
      </w:r>
    </w:p>
    <w:p w:rsidR="00D24BF3" w:rsidRDefault="00D24BF3" w:rsidP="00D24BF3">
      <w:pPr>
        <w:spacing w:after="160" w:line="259" w:lineRule="auto"/>
        <w:rPr>
          <w:b/>
          <w:color w:val="333333"/>
        </w:rPr>
      </w:pPr>
      <w:r>
        <w:rPr>
          <w:b/>
          <w:color w:val="333333"/>
        </w:rPr>
        <w:br w:type="page"/>
      </w:r>
    </w:p>
    <w:p w:rsidR="00D24BF3" w:rsidRPr="006614E5" w:rsidRDefault="00D24BF3" w:rsidP="00D24BF3">
      <w:pPr>
        <w:spacing w:after="0"/>
        <w:rPr>
          <w:rFonts w:eastAsia="Times New Roman" w:cs="Calibri"/>
          <w:b/>
        </w:rPr>
      </w:pPr>
      <w:r w:rsidRPr="006614E5">
        <w:rPr>
          <w:rFonts w:eastAsia="Times New Roman" w:cs="Calibri"/>
          <w:b/>
        </w:rPr>
        <w:lastRenderedPageBreak/>
        <w:t>Source 4</w:t>
      </w:r>
    </w:p>
    <w:p w:rsidR="00D24BF3" w:rsidRDefault="00D24BF3" w:rsidP="00D24BF3">
      <w:pPr>
        <w:pStyle w:val="csbullet"/>
        <w:numPr>
          <w:ilvl w:val="0"/>
          <w:numId w:val="0"/>
        </w:numPr>
        <w:tabs>
          <w:tab w:val="clear" w:pos="-851"/>
        </w:tabs>
        <w:spacing w:before="0" w:after="0" w:line="240" w:lineRule="auto"/>
        <w:rPr>
          <w:rFonts w:ascii="Calibri" w:hAnsi="Calibri" w:cs="Calibri"/>
          <w:i/>
          <w:szCs w:val="22"/>
        </w:rPr>
      </w:pPr>
      <w:r w:rsidRPr="00E11C3F">
        <w:rPr>
          <w:rFonts w:ascii="Calibri" w:hAnsi="Calibri" w:cs="Calibri"/>
          <w:i/>
          <w:szCs w:val="22"/>
        </w:rPr>
        <w:t>(</w:t>
      </w:r>
      <w:r>
        <w:rPr>
          <w:rFonts w:ascii="Calibri" w:hAnsi="Calibri" w:cs="Calibri"/>
          <w:i/>
          <w:szCs w:val="22"/>
        </w:rPr>
        <w:t>E</w:t>
      </w:r>
      <w:r w:rsidRPr="00E11C3F">
        <w:rPr>
          <w:rFonts w:ascii="Calibri" w:hAnsi="Calibri" w:cs="Calibri"/>
          <w:i/>
          <w:szCs w:val="22"/>
        </w:rPr>
        <w:t>xtract from</w:t>
      </w:r>
      <w:r>
        <w:rPr>
          <w:rFonts w:ascii="Calibri" w:hAnsi="Calibri" w:cs="Calibri"/>
          <w:i/>
          <w:szCs w:val="22"/>
        </w:rPr>
        <w:t xml:space="preserve"> a History text</w:t>
      </w:r>
      <w:r w:rsidRPr="00E11C3F">
        <w:rPr>
          <w:rFonts w:ascii="Calibri" w:hAnsi="Calibri" w:cs="Calibri"/>
          <w:i/>
          <w:szCs w:val="22"/>
        </w:rPr>
        <w:t>.)</w:t>
      </w:r>
    </w:p>
    <w:p w:rsidR="00D24BF3" w:rsidRDefault="00D24BF3" w:rsidP="00D24BF3">
      <w:pPr>
        <w:spacing w:before="240" w:after="0" w:line="240" w:lineRule="auto"/>
        <w:ind w:right="-27"/>
        <w:rPr>
          <w:color w:val="000000"/>
          <w:lang w:val="en"/>
        </w:rPr>
      </w:pPr>
      <w:r>
        <w:rPr>
          <w:color w:val="000000"/>
          <w:lang w:val="en"/>
        </w:rPr>
        <w:t>In his October Manifesto the Tsar had granted the people the right to elect a Duma. Elections for the first Duma were held in March 1906. Although the elections were boycotted by the Socialist Revolutionary and Social Democrat parties, a number of radicals, with a desire to see the present system reformed, were nevertheless elected.</w:t>
      </w:r>
    </w:p>
    <w:p w:rsidR="00D24BF3" w:rsidRPr="00255DFF" w:rsidRDefault="00D24BF3" w:rsidP="00D24BF3">
      <w:pPr>
        <w:spacing w:before="240" w:after="0" w:line="240" w:lineRule="auto"/>
        <w:ind w:right="-27"/>
        <w:rPr>
          <w:rFonts w:eastAsia="Times New Roman" w:cs="Arial"/>
        </w:rPr>
      </w:pPr>
      <w:r>
        <w:rPr>
          <w:color w:val="000000"/>
          <w:lang w:val="en"/>
        </w:rPr>
        <w:t>The tsar had never really accepted the granting of this concession of a Duma to the people. Eager to reinstate his autocratic position, Nicholas published the Fundamental State Laws on 23 April 1906 (Julian calendar). These laws stated quite clearly in Article 4 that the Supreme Autocratic power belonged to the Emperor of All Russia.</w:t>
      </w:r>
    </w:p>
    <w:p w:rsidR="00D24BF3" w:rsidRDefault="00D24BF3" w:rsidP="00D24BF3">
      <w:pPr>
        <w:spacing w:before="240" w:line="240" w:lineRule="auto"/>
        <w:jc w:val="center"/>
        <w:rPr>
          <w:rFonts w:ascii="Franklin Gothic Book" w:hAnsi="Franklin Gothic Book" w:cs="Calibri"/>
          <w:b/>
          <w:color w:val="5F497A"/>
          <w:sz w:val="24"/>
          <w:szCs w:val="24"/>
        </w:rPr>
      </w:pPr>
      <w:r w:rsidRPr="00667F29">
        <w:rPr>
          <w:rFonts w:ascii="Franklin Gothic Book" w:hAnsi="Franklin Gothic Book" w:cs="Calibri"/>
          <w:b/>
          <w:color w:val="5F497A"/>
          <w:sz w:val="24"/>
          <w:szCs w:val="24"/>
        </w:rPr>
        <w:t>ACKNOWLEDGEMENTS</w:t>
      </w:r>
    </w:p>
    <w:p w:rsidR="00D24BF3" w:rsidRDefault="00D24BF3" w:rsidP="00BD24F3">
      <w:pPr>
        <w:tabs>
          <w:tab w:val="left" w:pos="-1248"/>
          <w:tab w:val="left" w:pos="-720"/>
          <w:tab w:val="left" w:pos="0"/>
          <w:tab w:val="left" w:pos="3600"/>
          <w:tab w:val="left" w:pos="4448"/>
          <w:tab w:val="left" w:pos="5040"/>
          <w:tab w:val="left" w:pos="5526"/>
          <w:tab w:val="left" w:pos="6480"/>
        </w:tabs>
        <w:ind w:left="1418" w:right="-188" w:hanging="1418"/>
        <w:rPr>
          <w:bCs/>
        </w:rPr>
      </w:pPr>
      <w:r>
        <w:rPr>
          <w:rFonts w:cs="Calibri"/>
          <w:b/>
        </w:rPr>
        <w:t>Source 1</w:t>
      </w:r>
      <w:r>
        <w:rPr>
          <w:rFonts w:cs="Calibri"/>
          <w:b/>
        </w:rPr>
        <w:tab/>
      </w:r>
      <w:r>
        <w:rPr>
          <w:bCs/>
        </w:rPr>
        <w:t>Seeing stars of liberty. (1905).</w:t>
      </w:r>
      <w:r w:rsidRPr="00835688">
        <w:rPr>
          <w:bCs/>
        </w:rPr>
        <w:t xml:space="preserve"> </w:t>
      </w:r>
      <w:r w:rsidRPr="00835688">
        <w:rPr>
          <w:bCs/>
          <w:i/>
        </w:rPr>
        <w:t>Philadelphia Inquirer</w:t>
      </w:r>
      <w:r>
        <w:rPr>
          <w:bCs/>
        </w:rPr>
        <w:t>. Retrieved March, 2017</w:t>
      </w:r>
      <w:r w:rsidRPr="00835688">
        <w:rPr>
          <w:bCs/>
        </w:rPr>
        <w:t xml:space="preserve">, from </w:t>
      </w:r>
      <w:hyperlink r:id="rId15" w:history="1">
        <w:r w:rsidRPr="00D939E4">
          <w:rPr>
            <w:rStyle w:val="Hyperlink"/>
            <w:bCs/>
          </w:rPr>
          <w:t>http://alphahistory.com/russianrevolution/russian-revolution-graphics/nggallery/page/2</w:t>
        </w:r>
      </w:hyperlink>
    </w:p>
    <w:p w:rsidR="00D24BF3" w:rsidRDefault="00D24BF3" w:rsidP="00BD24F3">
      <w:pPr>
        <w:ind w:left="1418" w:hanging="1418"/>
        <w:rPr>
          <w:bCs/>
        </w:rPr>
      </w:pPr>
      <w:r>
        <w:rPr>
          <w:rFonts w:cs="Calibri"/>
          <w:b/>
        </w:rPr>
        <w:t>Source 2</w:t>
      </w:r>
      <w:r>
        <w:rPr>
          <w:bCs/>
        </w:rPr>
        <w:t xml:space="preserve"> </w:t>
      </w:r>
      <w:r>
        <w:rPr>
          <w:bCs/>
        </w:rPr>
        <w:tab/>
        <w:t xml:space="preserve">Tsar Nicholas II. (1905). </w:t>
      </w:r>
      <w:r>
        <w:rPr>
          <w:rFonts w:cs="Calibri"/>
        </w:rPr>
        <w:t>[Extract from letter]. In</w:t>
      </w:r>
      <w:r w:rsidRPr="003C274A">
        <w:rPr>
          <w:rFonts w:cs="Calibri"/>
        </w:rPr>
        <w:t xml:space="preserve"> </w:t>
      </w:r>
      <w:r>
        <w:rPr>
          <w:rFonts w:cs="Calibri"/>
        </w:rPr>
        <w:t xml:space="preserve">J. Llewellyn, J. Rae &amp; S. Thompson, </w:t>
      </w:r>
      <w:proofErr w:type="gramStart"/>
      <w:r w:rsidRPr="003C274A">
        <w:rPr>
          <w:rFonts w:cs="Verdana"/>
          <w:bCs/>
          <w:i/>
          <w:szCs w:val="20"/>
        </w:rPr>
        <w:t>The</w:t>
      </w:r>
      <w:proofErr w:type="gramEnd"/>
      <w:r w:rsidRPr="003C274A">
        <w:rPr>
          <w:rFonts w:cs="Verdana"/>
          <w:bCs/>
          <w:i/>
          <w:szCs w:val="20"/>
        </w:rPr>
        <w:t xml:space="preserve"> 1905 Revolution</w:t>
      </w:r>
      <w:r>
        <w:rPr>
          <w:rFonts w:cs="Verdana"/>
          <w:bCs/>
          <w:szCs w:val="20"/>
        </w:rPr>
        <w:t xml:space="preserve">. Retrieved March, 2017, from </w:t>
      </w:r>
      <w:hyperlink r:id="rId16" w:history="1">
        <w:r w:rsidRPr="009639BE">
          <w:rPr>
            <w:rStyle w:val="Hyperlink"/>
          </w:rPr>
          <w:t>http://alphahistory.com/russianrevolution/1905-revolution/</w:t>
        </w:r>
      </w:hyperlink>
    </w:p>
    <w:p w:rsidR="00D24BF3" w:rsidRPr="00BA6BAF" w:rsidRDefault="00D24BF3" w:rsidP="00BD24F3">
      <w:pPr>
        <w:ind w:left="1418" w:hanging="1418"/>
        <w:rPr>
          <w:rStyle w:val="Hyperlink"/>
          <w:color w:val="auto"/>
        </w:rPr>
      </w:pPr>
      <w:r w:rsidRPr="00BA6BAF">
        <w:rPr>
          <w:rFonts w:cs="Calibri"/>
          <w:b/>
        </w:rPr>
        <w:t>Source 3</w:t>
      </w:r>
      <w:r w:rsidRPr="00BA6BAF">
        <w:rPr>
          <w:rFonts w:cs="Calibri"/>
          <w:b/>
        </w:rPr>
        <w:tab/>
      </w:r>
      <w:r w:rsidRPr="005778F2">
        <w:rPr>
          <w:rFonts w:cs="Calibri"/>
        </w:rPr>
        <w:t>The 1905 Russian Revolution</w:t>
      </w:r>
      <w:r w:rsidRPr="00BA6BAF">
        <w:rPr>
          <w:bCs/>
        </w:rPr>
        <w:t xml:space="preserve"> </w:t>
      </w:r>
      <w:r>
        <w:rPr>
          <w:color w:val="333333"/>
        </w:rPr>
        <w:t>[</w:t>
      </w:r>
      <w:r w:rsidRPr="00503AF1">
        <w:rPr>
          <w:color w:val="333333"/>
        </w:rPr>
        <w:t>Photograph</w:t>
      </w:r>
      <w:r>
        <w:rPr>
          <w:color w:val="333333"/>
        </w:rPr>
        <w:t xml:space="preserve">]. (1905).In R. Graham, </w:t>
      </w:r>
      <w:r w:rsidRPr="005778F2">
        <w:rPr>
          <w:i/>
          <w:color w:val="333333"/>
        </w:rPr>
        <w:t>Robert Graham’s anarchism weblog</w:t>
      </w:r>
      <w:r>
        <w:rPr>
          <w:color w:val="333333"/>
        </w:rPr>
        <w:t>. Retrieved March, 2017, from</w:t>
      </w:r>
      <w:r w:rsidRPr="004A4E23">
        <w:t xml:space="preserve"> </w:t>
      </w:r>
      <w:hyperlink r:id="rId17" w:history="1">
        <w:r w:rsidRPr="00766BB8">
          <w:rPr>
            <w:rStyle w:val="Hyperlink"/>
          </w:rPr>
          <w:t>https://robertgraham.wordpress.com/russian-revolution-1905/</w:t>
        </w:r>
      </w:hyperlink>
    </w:p>
    <w:p w:rsidR="00D24BF3" w:rsidRPr="00255DFF" w:rsidRDefault="00D24BF3" w:rsidP="00D24BF3">
      <w:pPr>
        <w:pStyle w:val="ListParagraph"/>
        <w:tabs>
          <w:tab w:val="left" w:pos="1418"/>
        </w:tabs>
        <w:ind w:left="1418" w:hanging="1418"/>
      </w:pPr>
      <w:bookmarkStart w:id="0" w:name="OLE_LINK4"/>
      <w:bookmarkStart w:id="1" w:name="OLE_LINK5"/>
      <w:r w:rsidRPr="00255DFF">
        <w:rPr>
          <w:rFonts w:cs="Calibri"/>
          <w:b/>
        </w:rPr>
        <w:t>Source 4</w:t>
      </w:r>
      <w:r w:rsidRPr="00255DFF">
        <w:rPr>
          <w:rFonts w:cs="Calibri"/>
          <w:b/>
        </w:rPr>
        <w:tab/>
      </w:r>
      <w:bookmarkEnd w:id="0"/>
      <w:bookmarkEnd w:id="1"/>
      <w:r w:rsidRPr="00F51BE9">
        <w:rPr>
          <w:rFonts w:cs="Calibri"/>
        </w:rPr>
        <w:t xml:space="preserve">Quote from Sir George Buchanan from: </w:t>
      </w:r>
      <w:proofErr w:type="spellStart"/>
      <w:r w:rsidRPr="00F51BE9">
        <w:rPr>
          <w:rFonts w:cs="Calibri"/>
        </w:rPr>
        <w:t>Morcombe</w:t>
      </w:r>
      <w:proofErr w:type="spellEnd"/>
      <w:r w:rsidRPr="00F51BE9">
        <w:rPr>
          <w:rFonts w:cs="Calibri"/>
        </w:rPr>
        <w:t xml:space="preserve">, M., &amp; Fielding, M. (1998). </w:t>
      </w:r>
      <w:r w:rsidRPr="00F51BE9">
        <w:rPr>
          <w:rFonts w:cs="Calibri"/>
          <w:i/>
        </w:rPr>
        <w:t>Spirit of change: Russia in revolution</w:t>
      </w:r>
      <w:r w:rsidRPr="00F51BE9">
        <w:rPr>
          <w:rFonts w:cs="Calibri"/>
        </w:rPr>
        <w:t>. North Ryde, NSW: McGraw-Hill Australia, p. 69.</w:t>
      </w:r>
    </w:p>
    <w:p w:rsidR="00D24BF3" w:rsidRDefault="00D24BF3" w:rsidP="00D24BF3">
      <w:pPr>
        <w:spacing w:after="160" w:line="259" w:lineRule="auto"/>
        <w:rPr>
          <w:rFonts w:eastAsia="Times New Roman" w:cs="Arial"/>
          <w:b/>
        </w:rPr>
      </w:pPr>
      <w:r>
        <w:rPr>
          <w:rFonts w:eastAsia="Times New Roman" w:cs="Arial"/>
          <w:b/>
        </w:rPr>
        <w:br w:type="page"/>
      </w:r>
    </w:p>
    <w:p w:rsidR="00D24BF3" w:rsidRDefault="00D24BF3" w:rsidP="00D24BF3">
      <w:r w:rsidRPr="0014790D">
        <w:lastRenderedPageBreak/>
        <w:t xml:space="preserve">Use the </w:t>
      </w:r>
      <w:r>
        <w:rPr>
          <w:b/>
        </w:rPr>
        <w:t xml:space="preserve">four </w:t>
      </w:r>
      <w:r w:rsidRPr="0014790D">
        <w:t>sources provided to answer the following questions</w:t>
      </w:r>
      <w:r>
        <w:t>. Refer to source material as evidence to support your answers.</w:t>
      </w:r>
    </w:p>
    <w:p w:rsidR="001E5F1A" w:rsidRPr="00C34A8A" w:rsidRDefault="00D24BF3" w:rsidP="00C34A8A">
      <w:pPr>
        <w:tabs>
          <w:tab w:val="left" w:pos="720"/>
          <w:tab w:val="left" w:pos="1440"/>
          <w:tab w:val="left" w:pos="2160"/>
          <w:tab w:val="right" w:pos="9072"/>
        </w:tabs>
        <w:spacing w:before="240"/>
        <w:ind w:left="567" w:hanging="578"/>
        <w:rPr>
          <w:rFonts w:cs="Arial"/>
        </w:rPr>
      </w:pPr>
      <w:r>
        <w:rPr>
          <w:rFonts w:cs="Arial"/>
        </w:rPr>
        <w:t>(a)</w:t>
      </w:r>
      <w:r>
        <w:rPr>
          <w:rFonts w:cs="Arial"/>
        </w:rPr>
        <w:tab/>
        <w:t>Identify</w:t>
      </w:r>
      <w:r w:rsidRPr="007F2AF8">
        <w:rPr>
          <w:rFonts w:cs="Arial"/>
        </w:rPr>
        <w:t xml:space="preserve"> the historical context of </w:t>
      </w:r>
      <w:r w:rsidR="001E5F1A" w:rsidRPr="00C34A8A">
        <w:rPr>
          <w:rFonts w:cs="Arial"/>
        </w:rPr>
        <w:t>Source 1.</w:t>
      </w:r>
    </w:p>
    <w:p w:rsidR="00D24BF3" w:rsidRDefault="00BD24F3" w:rsidP="00C34A8A">
      <w:pPr>
        <w:tabs>
          <w:tab w:val="left" w:pos="720"/>
          <w:tab w:val="left" w:pos="1440"/>
          <w:tab w:val="left" w:pos="2160"/>
          <w:tab w:val="right" w:pos="9072"/>
        </w:tabs>
        <w:spacing w:before="240" w:after="0"/>
        <w:ind w:left="567" w:hanging="578"/>
        <w:rPr>
          <w:rFonts w:cs="Arial"/>
        </w:rPr>
      </w:pPr>
      <w:r>
        <w:rPr>
          <w:rFonts w:cs="Arial"/>
        </w:rPr>
        <w:tab/>
      </w:r>
      <w:r w:rsidR="00D24BF3">
        <w:rPr>
          <w:rFonts w:cs="Arial"/>
        </w:rPr>
        <w:t>Consider the following:</w:t>
      </w:r>
    </w:p>
    <w:p w:rsidR="00D24BF3" w:rsidRPr="00542E3E" w:rsidRDefault="00D24BF3" w:rsidP="009A32CD">
      <w:pPr>
        <w:pStyle w:val="ListParagraph"/>
        <w:numPr>
          <w:ilvl w:val="0"/>
          <w:numId w:val="20"/>
        </w:numPr>
        <w:tabs>
          <w:tab w:val="left" w:pos="1440"/>
          <w:tab w:val="left" w:pos="2160"/>
          <w:tab w:val="right" w:pos="9072"/>
        </w:tabs>
        <w:spacing w:after="0"/>
        <w:rPr>
          <w:rFonts w:cs="Arial"/>
        </w:rPr>
      </w:pPr>
      <w:r w:rsidRPr="00542E3E">
        <w:rPr>
          <w:rFonts w:cs="Arial"/>
        </w:rPr>
        <w:t>the relevant event/s</w:t>
      </w:r>
    </w:p>
    <w:p w:rsidR="00D24BF3" w:rsidRPr="00542E3E" w:rsidRDefault="00D24BF3" w:rsidP="009A32CD">
      <w:pPr>
        <w:pStyle w:val="ListParagraph"/>
        <w:numPr>
          <w:ilvl w:val="0"/>
          <w:numId w:val="20"/>
        </w:numPr>
        <w:tabs>
          <w:tab w:val="left" w:pos="1440"/>
          <w:tab w:val="left" w:pos="2160"/>
          <w:tab w:val="right" w:pos="9072"/>
        </w:tabs>
        <w:spacing w:after="0"/>
        <w:rPr>
          <w:rFonts w:cs="Arial"/>
        </w:rPr>
      </w:pPr>
      <w:r>
        <w:rPr>
          <w:rFonts w:cs="Arial"/>
        </w:rPr>
        <w:t>the significant person/people</w:t>
      </w:r>
    </w:p>
    <w:p w:rsidR="00D24BF3" w:rsidRPr="001E5F1A" w:rsidRDefault="00D24BF3" w:rsidP="00BD24F3">
      <w:pPr>
        <w:pStyle w:val="ListParagraph"/>
        <w:numPr>
          <w:ilvl w:val="0"/>
          <w:numId w:val="20"/>
        </w:numPr>
        <w:tabs>
          <w:tab w:val="left" w:pos="7938"/>
        </w:tabs>
        <w:ind w:left="924" w:hanging="357"/>
      </w:pPr>
      <w:proofErr w:type="gramStart"/>
      <w:r w:rsidRPr="001E5F1A">
        <w:rPr>
          <w:rFonts w:cs="Arial"/>
        </w:rPr>
        <w:t>the</w:t>
      </w:r>
      <w:proofErr w:type="gramEnd"/>
      <w:r w:rsidRPr="001E5F1A">
        <w:rPr>
          <w:rFonts w:cs="Arial"/>
        </w:rPr>
        <w:t xml:space="preserve"> key idea/s.</w:t>
      </w:r>
      <w:r w:rsidR="001E5F1A" w:rsidRPr="001E5F1A">
        <w:t xml:space="preserve"> </w:t>
      </w:r>
      <w:r w:rsidR="001E5F1A" w:rsidRPr="00BD24F3">
        <w:rPr>
          <w:rFonts w:eastAsia="Times New Roman" w:cs="Arial"/>
          <w:bCs/>
        </w:rPr>
        <w:tab/>
      </w:r>
      <w:r w:rsidR="001E5F1A" w:rsidRPr="001E5F1A">
        <w:rPr>
          <w:rFonts w:cs="Arial"/>
        </w:rPr>
        <w:t>(4 marks)</w:t>
      </w:r>
    </w:p>
    <w:p w:rsidR="00D24BF3" w:rsidRPr="00481001" w:rsidRDefault="00D24BF3" w:rsidP="00D24BF3">
      <w:pPr>
        <w:tabs>
          <w:tab w:val="left" w:pos="567"/>
        </w:tabs>
        <w:spacing w:before="240" w:after="0" w:line="360" w:lineRule="auto"/>
        <w:ind w:left="567"/>
        <w:rPr>
          <w:i/>
          <w:sz w:val="28"/>
          <w:szCs w:val="28"/>
        </w:rPr>
      </w:pPr>
      <w:r w:rsidRPr="00481001">
        <w:rPr>
          <w:i/>
          <w:sz w:val="28"/>
          <w:szCs w:val="28"/>
        </w:rPr>
        <w:t>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____________________________________________________________________________________________________________________________________________________________________________________</w:t>
      </w:r>
    </w:p>
    <w:p w:rsidR="00D24BF3" w:rsidRPr="004C7CDE" w:rsidRDefault="00D24BF3" w:rsidP="00D24BF3">
      <w:pPr>
        <w:tabs>
          <w:tab w:val="left" w:pos="567"/>
        </w:tabs>
        <w:spacing w:after="0" w:line="360" w:lineRule="auto"/>
        <w:ind w:left="567"/>
        <w:rPr>
          <w:i/>
          <w:sz w:val="28"/>
          <w:szCs w:val="28"/>
        </w:rPr>
      </w:pPr>
      <w:r w:rsidRPr="00481001">
        <w:rPr>
          <w:i/>
          <w:sz w:val="28"/>
          <w:szCs w:val="28"/>
        </w:rPr>
        <w:t>_________________</w:t>
      </w:r>
      <w:r>
        <w:rPr>
          <w:i/>
          <w:sz w:val="28"/>
          <w:szCs w:val="28"/>
        </w:rPr>
        <w:t>___________________________________________</w:t>
      </w:r>
    </w:p>
    <w:p w:rsidR="00D24BF3" w:rsidRDefault="00D24BF3" w:rsidP="00E31385">
      <w:pPr>
        <w:tabs>
          <w:tab w:val="left" w:pos="720"/>
          <w:tab w:val="left" w:pos="1440"/>
          <w:tab w:val="left" w:pos="2160"/>
          <w:tab w:val="right" w:pos="9072"/>
        </w:tabs>
        <w:spacing w:before="240"/>
        <w:ind w:left="567" w:hanging="578"/>
        <w:rPr>
          <w:rFonts w:cs="Arial"/>
        </w:rPr>
      </w:pPr>
      <w:r w:rsidRPr="007F2AF8">
        <w:rPr>
          <w:rFonts w:cs="Arial"/>
        </w:rPr>
        <w:t>(b)</w:t>
      </w:r>
      <w:r w:rsidRPr="007F2AF8">
        <w:rPr>
          <w:rFonts w:cs="Arial"/>
        </w:rPr>
        <w:tab/>
      </w:r>
      <w:r>
        <w:rPr>
          <w:rFonts w:cs="Arial"/>
        </w:rPr>
        <w:t>Compare and contrast the message</w:t>
      </w:r>
      <w:r w:rsidRPr="007F2AF8">
        <w:rPr>
          <w:rFonts w:cs="Arial"/>
        </w:rPr>
        <w:t xml:space="preserve"> of </w:t>
      </w:r>
      <w:r w:rsidRPr="00E31385">
        <w:rPr>
          <w:rFonts w:cs="Arial"/>
        </w:rPr>
        <w:t>Sources</w:t>
      </w:r>
      <w:r w:rsidRPr="007F2AF8">
        <w:rPr>
          <w:rFonts w:cs="Arial"/>
        </w:rPr>
        <w:t xml:space="preserve"> </w:t>
      </w:r>
      <w:r w:rsidRPr="00E31385">
        <w:rPr>
          <w:rFonts w:cs="Arial"/>
        </w:rPr>
        <w:t>1</w:t>
      </w:r>
      <w:r w:rsidRPr="007F2AF8">
        <w:rPr>
          <w:rFonts w:cs="Arial"/>
        </w:rPr>
        <w:t xml:space="preserve"> </w:t>
      </w:r>
      <w:r>
        <w:rPr>
          <w:rFonts w:cs="Arial"/>
        </w:rPr>
        <w:t>with the message of</w:t>
      </w:r>
      <w:r w:rsidRPr="00E31385">
        <w:rPr>
          <w:rFonts w:cs="Arial"/>
        </w:rPr>
        <w:t xml:space="preserve"> Source 2</w:t>
      </w:r>
      <w:r>
        <w:rPr>
          <w:rFonts w:cs="Arial"/>
        </w:rPr>
        <w:t>.</w:t>
      </w:r>
    </w:p>
    <w:p w:rsidR="00D24BF3" w:rsidRDefault="00D24BF3" w:rsidP="00E31385">
      <w:pPr>
        <w:tabs>
          <w:tab w:val="left" w:pos="720"/>
          <w:tab w:val="left" w:pos="1440"/>
          <w:tab w:val="left" w:pos="2160"/>
          <w:tab w:val="right" w:pos="9072"/>
        </w:tabs>
        <w:spacing w:after="0"/>
        <w:ind w:left="1145" w:hanging="578"/>
        <w:rPr>
          <w:rFonts w:cs="Arial"/>
        </w:rPr>
      </w:pPr>
      <w:r>
        <w:rPr>
          <w:rFonts w:cs="Arial"/>
        </w:rPr>
        <w:t>Consider the following:</w:t>
      </w:r>
    </w:p>
    <w:p w:rsidR="00D24BF3" w:rsidRPr="00E31385" w:rsidRDefault="00D24BF3" w:rsidP="009A32CD">
      <w:pPr>
        <w:pStyle w:val="ListParagraph"/>
        <w:numPr>
          <w:ilvl w:val="0"/>
          <w:numId w:val="20"/>
        </w:numPr>
        <w:tabs>
          <w:tab w:val="left" w:pos="1440"/>
          <w:tab w:val="left" w:pos="2160"/>
          <w:tab w:val="right" w:pos="9072"/>
        </w:tabs>
        <w:spacing w:after="0"/>
        <w:rPr>
          <w:rFonts w:cs="Arial"/>
        </w:rPr>
      </w:pPr>
      <w:r w:rsidRPr="00E31385">
        <w:rPr>
          <w:rFonts w:cs="Arial"/>
        </w:rPr>
        <w:t>show a point of similarity</w:t>
      </w:r>
    </w:p>
    <w:p w:rsidR="00D24BF3" w:rsidRPr="00E31385" w:rsidRDefault="00D24BF3" w:rsidP="00BD24F3">
      <w:pPr>
        <w:pStyle w:val="ListParagraph"/>
        <w:numPr>
          <w:ilvl w:val="0"/>
          <w:numId w:val="20"/>
        </w:numPr>
        <w:tabs>
          <w:tab w:val="left" w:pos="1440"/>
          <w:tab w:val="left" w:pos="2160"/>
          <w:tab w:val="right" w:pos="9072"/>
        </w:tabs>
        <w:spacing w:after="0"/>
        <w:ind w:left="924" w:hanging="357"/>
        <w:rPr>
          <w:rFonts w:cs="Arial"/>
        </w:rPr>
      </w:pPr>
      <w:proofErr w:type="gramStart"/>
      <w:r w:rsidRPr="00E31385">
        <w:rPr>
          <w:rFonts w:cs="Arial"/>
        </w:rPr>
        <w:t>show</w:t>
      </w:r>
      <w:proofErr w:type="gramEnd"/>
      <w:r w:rsidRPr="00E31385">
        <w:rPr>
          <w:rFonts w:cs="Arial"/>
        </w:rPr>
        <w:t xml:space="preserve"> a point of difference.</w:t>
      </w:r>
      <w:r w:rsidR="000E54EE" w:rsidRPr="00E31385">
        <w:rPr>
          <w:rFonts w:cs="Arial"/>
        </w:rPr>
        <w:t xml:space="preserve"> </w:t>
      </w:r>
      <w:r w:rsidR="000E54EE" w:rsidRPr="00E31385">
        <w:rPr>
          <w:rFonts w:cs="Arial"/>
        </w:rPr>
        <w:tab/>
        <w:t>(4 marks)</w:t>
      </w:r>
    </w:p>
    <w:p w:rsidR="00D24BF3" w:rsidRDefault="00D24BF3" w:rsidP="00D24BF3">
      <w:pPr>
        <w:tabs>
          <w:tab w:val="left" w:pos="567"/>
        </w:tabs>
        <w:spacing w:before="240" w:line="360" w:lineRule="auto"/>
        <w:ind w:left="567"/>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385" w:rsidRDefault="00D24BF3" w:rsidP="00E31385">
      <w:pPr>
        <w:tabs>
          <w:tab w:val="left" w:pos="720"/>
          <w:tab w:val="left" w:pos="1440"/>
          <w:tab w:val="left" w:pos="2160"/>
          <w:tab w:val="right" w:pos="9072"/>
        </w:tabs>
        <w:spacing w:before="240"/>
        <w:ind w:left="567" w:hanging="578"/>
        <w:rPr>
          <w:rFonts w:cs="Arial"/>
        </w:rPr>
      </w:pPr>
      <w:r w:rsidRPr="00003FF8">
        <w:rPr>
          <w:rFonts w:cs="Arial"/>
        </w:rPr>
        <w:t>(c)</w:t>
      </w:r>
      <w:r w:rsidRPr="00003FF8">
        <w:rPr>
          <w:rFonts w:cs="Arial"/>
        </w:rPr>
        <w:tab/>
      </w:r>
      <w:r>
        <w:rPr>
          <w:rFonts w:cs="Arial"/>
        </w:rPr>
        <w:t xml:space="preserve">How useful is </w:t>
      </w:r>
      <w:r w:rsidRPr="00003FF8">
        <w:rPr>
          <w:rFonts w:cs="Arial"/>
          <w:b/>
        </w:rPr>
        <w:t>Source 3</w:t>
      </w:r>
      <w:r>
        <w:rPr>
          <w:rFonts w:cs="Arial"/>
          <w:b/>
        </w:rPr>
        <w:t xml:space="preserve"> </w:t>
      </w:r>
      <w:r w:rsidRPr="004D546C">
        <w:rPr>
          <w:rFonts w:cs="Arial"/>
        </w:rPr>
        <w:t>as historical evidence</w:t>
      </w:r>
      <w:r w:rsidR="00E31385">
        <w:rPr>
          <w:rFonts w:cs="Arial"/>
        </w:rPr>
        <w:t>?</w:t>
      </w:r>
    </w:p>
    <w:p w:rsidR="00E31385" w:rsidRDefault="00D24BF3" w:rsidP="00E31385">
      <w:pPr>
        <w:tabs>
          <w:tab w:val="left" w:pos="720"/>
          <w:tab w:val="left" w:pos="1440"/>
          <w:tab w:val="left" w:pos="2160"/>
          <w:tab w:val="right" w:pos="9072"/>
        </w:tabs>
        <w:spacing w:after="0"/>
        <w:ind w:left="1145" w:hanging="578"/>
        <w:rPr>
          <w:rFonts w:cs="Arial"/>
        </w:rPr>
      </w:pPr>
      <w:r>
        <w:rPr>
          <w:rFonts w:cs="Arial"/>
        </w:rPr>
        <w:t>Consider the following:</w:t>
      </w:r>
    </w:p>
    <w:p w:rsidR="00D24BF3" w:rsidRPr="00E31385" w:rsidRDefault="00D24BF3" w:rsidP="009A32CD">
      <w:pPr>
        <w:pStyle w:val="ListParagraph"/>
        <w:numPr>
          <w:ilvl w:val="0"/>
          <w:numId w:val="20"/>
        </w:numPr>
        <w:tabs>
          <w:tab w:val="left" w:pos="1440"/>
          <w:tab w:val="left" w:pos="2160"/>
          <w:tab w:val="right" w:pos="9072"/>
        </w:tabs>
        <w:spacing w:after="0"/>
        <w:rPr>
          <w:rFonts w:cs="Arial"/>
        </w:rPr>
      </w:pPr>
      <w:r w:rsidRPr="00E31385">
        <w:rPr>
          <w:rFonts w:cs="Arial"/>
        </w:rPr>
        <w:t>strengths of the source</w:t>
      </w:r>
    </w:p>
    <w:p w:rsidR="00D24BF3" w:rsidRPr="00E31385" w:rsidRDefault="00D24BF3" w:rsidP="009A32CD">
      <w:pPr>
        <w:pStyle w:val="ListParagraph"/>
        <w:numPr>
          <w:ilvl w:val="0"/>
          <w:numId w:val="20"/>
        </w:numPr>
        <w:tabs>
          <w:tab w:val="left" w:pos="1440"/>
          <w:tab w:val="left" w:pos="2160"/>
          <w:tab w:val="right" w:pos="9072"/>
        </w:tabs>
        <w:spacing w:after="0"/>
        <w:rPr>
          <w:rFonts w:cs="Arial"/>
        </w:rPr>
      </w:pPr>
      <w:proofErr w:type="gramStart"/>
      <w:r w:rsidRPr="00E31385">
        <w:rPr>
          <w:rFonts w:cs="Arial"/>
        </w:rPr>
        <w:t>weaknesses</w:t>
      </w:r>
      <w:proofErr w:type="gramEnd"/>
      <w:r w:rsidRPr="00E31385">
        <w:rPr>
          <w:rFonts w:cs="Arial"/>
        </w:rPr>
        <w:t xml:space="preserve"> of the source.</w:t>
      </w:r>
      <w:r w:rsidR="00E31385" w:rsidRPr="00E31385">
        <w:rPr>
          <w:rFonts w:cs="Arial"/>
        </w:rPr>
        <w:t xml:space="preserve"> </w:t>
      </w:r>
      <w:r w:rsidR="00E31385" w:rsidRPr="00E31385">
        <w:rPr>
          <w:rFonts w:cs="Arial"/>
        </w:rPr>
        <w:tab/>
        <w:t>(4 marks)</w:t>
      </w:r>
    </w:p>
    <w:p w:rsidR="00D24BF3" w:rsidRPr="00481001" w:rsidRDefault="00D24BF3" w:rsidP="00D24BF3">
      <w:pPr>
        <w:tabs>
          <w:tab w:val="left" w:pos="567"/>
        </w:tabs>
        <w:spacing w:before="240"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D24BF3"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Default="00D24BF3" w:rsidP="00BB17C2">
      <w:pPr>
        <w:pStyle w:val="xl25"/>
        <w:tabs>
          <w:tab w:val="left" w:pos="720"/>
          <w:tab w:val="left" w:pos="1440"/>
          <w:tab w:val="left" w:pos="2160"/>
          <w:tab w:val="right" w:pos="9072"/>
        </w:tabs>
        <w:spacing w:before="0" w:beforeAutospacing="0" w:after="240" w:afterAutospacing="0"/>
        <w:ind w:left="567" w:hanging="578"/>
        <w:jc w:val="left"/>
        <w:textAlignment w:val="auto"/>
        <w:rPr>
          <w:rFonts w:ascii="Calibri" w:hAnsi="Calibri" w:cs="Calibri"/>
          <w:b w:val="0"/>
          <w:szCs w:val="22"/>
        </w:rPr>
      </w:pPr>
      <w:r>
        <w:rPr>
          <w:rFonts w:ascii="Calibri" w:hAnsi="Calibri" w:cs="Calibri"/>
          <w:b w:val="0"/>
          <w:szCs w:val="22"/>
        </w:rPr>
        <w:br w:type="page"/>
      </w:r>
      <w:r w:rsidRPr="00AF662D">
        <w:rPr>
          <w:rFonts w:ascii="Calibri" w:hAnsi="Calibri" w:cs="Calibri"/>
          <w:b w:val="0"/>
          <w:szCs w:val="22"/>
        </w:rPr>
        <w:lastRenderedPageBreak/>
        <w:t>(d)</w:t>
      </w:r>
      <w:r w:rsidRPr="00AF662D">
        <w:rPr>
          <w:rFonts w:ascii="Calibri" w:hAnsi="Calibri" w:cs="Calibri"/>
          <w:b w:val="0"/>
          <w:szCs w:val="22"/>
        </w:rPr>
        <w:tab/>
      </w:r>
      <w:r>
        <w:rPr>
          <w:rFonts w:ascii="Calibri" w:hAnsi="Calibri" w:cs="Calibri"/>
          <w:b w:val="0"/>
          <w:szCs w:val="22"/>
        </w:rPr>
        <w:t xml:space="preserve">Referring to the source, discuss the purpose of </w:t>
      </w:r>
      <w:r w:rsidRPr="00C35D7E">
        <w:rPr>
          <w:rFonts w:ascii="Calibri" w:hAnsi="Calibri" w:cs="Calibri"/>
          <w:szCs w:val="22"/>
        </w:rPr>
        <w:t>Source 4</w:t>
      </w:r>
      <w:r>
        <w:rPr>
          <w:rFonts w:ascii="Calibri" w:hAnsi="Calibri" w:cs="Calibri"/>
          <w:b w:val="0"/>
          <w:szCs w:val="22"/>
        </w:rPr>
        <w:t>.</w:t>
      </w:r>
    </w:p>
    <w:p w:rsidR="00D24BF3" w:rsidRPr="00AF662D" w:rsidRDefault="00D24BF3" w:rsidP="00D24BF3">
      <w:pPr>
        <w:pStyle w:val="xl25"/>
        <w:tabs>
          <w:tab w:val="left" w:pos="720"/>
          <w:tab w:val="left" w:pos="1440"/>
          <w:tab w:val="left" w:pos="2160"/>
          <w:tab w:val="right" w:pos="9072"/>
        </w:tabs>
        <w:spacing w:before="0" w:beforeAutospacing="0" w:after="0" w:afterAutospacing="0"/>
        <w:ind w:left="1145" w:hanging="578"/>
        <w:jc w:val="left"/>
        <w:textAlignment w:val="auto"/>
        <w:rPr>
          <w:rFonts w:ascii="Calibri" w:hAnsi="Calibri" w:cs="Calibri"/>
          <w:b w:val="0"/>
          <w:szCs w:val="22"/>
        </w:rPr>
      </w:pPr>
      <w:r>
        <w:rPr>
          <w:rFonts w:ascii="Calibri" w:hAnsi="Calibri" w:cs="Calibri"/>
          <w:b w:val="0"/>
          <w:szCs w:val="22"/>
        </w:rPr>
        <w:t>Consider the following:</w:t>
      </w:r>
    </w:p>
    <w:p w:rsidR="00D24BF3" w:rsidRDefault="00D24BF3" w:rsidP="009A32CD">
      <w:pPr>
        <w:pStyle w:val="Default"/>
        <w:numPr>
          <w:ilvl w:val="0"/>
          <w:numId w:val="29"/>
        </w:numPr>
        <w:rPr>
          <w:rFonts w:asciiTheme="minorHAnsi" w:hAnsiTheme="minorHAnsi"/>
          <w:sz w:val="22"/>
          <w:szCs w:val="22"/>
        </w:rPr>
      </w:pPr>
      <w:r>
        <w:rPr>
          <w:rFonts w:asciiTheme="minorHAnsi" w:hAnsiTheme="minorHAnsi"/>
          <w:sz w:val="22"/>
          <w:szCs w:val="22"/>
        </w:rPr>
        <w:t>the issue/event/subject of the source</w:t>
      </w:r>
    </w:p>
    <w:p w:rsidR="00D24BF3" w:rsidRDefault="00D24BF3" w:rsidP="009A32CD">
      <w:pPr>
        <w:pStyle w:val="Default"/>
        <w:numPr>
          <w:ilvl w:val="0"/>
          <w:numId w:val="29"/>
        </w:numPr>
        <w:rPr>
          <w:rFonts w:asciiTheme="minorHAnsi" w:hAnsiTheme="minorHAnsi"/>
          <w:sz w:val="22"/>
          <w:szCs w:val="22"/>
        </w:rPr>
      </w:pPr>
      <w:r>
        <w:rPr>
          <w:rFonts w:asciiTheme="minorHAnsi" w:hAnsiTheme="minorHAnsi"/>
          <w:sz w:val="22"/>
          <w:szCs w:val="22"/>
        </w:rPr>
        <w:t>the message of the source</w:t>
      </w:r>
    </w:p>
    <w:p w:rsidR="00D24BF3" w:rsidRDefault="00D24BF3" w:rsidP="00BD24F3">
      <w:pPr>
        <w:pStyle w:val="Default"/>
        <w:numPr>
          <w:ilvl w:val="0"/>
          <w:numId w:val="29"/>
        </w:numPr>
        <w:tabs>
          <w:tab w:val="left" w:pos="7938"/>
        </w:tabs>
        <w:ind w:left="924" w:hanging="357"/>
        <w:rPr>
          <w:rFonts w:asciiTheme="minorHAnsi" w:hAnsiTheme="minorHAnsi"/>
          <w:sz w:val="22"/>
          <w:szCs w:val="22"/>
        </w:rPr>
      </w:pPr>
      <w:proofErr w:type="gramStart"/>
      <w:r>
        <w:rPr>
          <w:rFonts w:asciiTheme="minorHAnsi" w:hAnsiTheme="minorHAnsi"/>
          <w:sz w:val="22"/>
          <w:szCs w:val="22"/>
        </w:rPr>
        <w:t>the</w:t>
      </w:r>
      <w:proofErr w:type="gramEnd"/>
      <w:r>
        <w:rPr>
          <w:rFonts w:asciiTheme="minorHAnsi" w:hAnsiTheme="minorHAnsi"/>
          <w:sz w:val="22"/>
          <w:szCs w:val="22"/>
        </w:rPr>
        <w:t xml:space="preserve"> likely purpose of the source.</w:t>
      </w:r>
      <w:r w:rsidR="00BD24F3" w:rsidRPr="00E31385">
        <w:tab/>
      </w:r>
      <w:r w:rsidR="00FE7EE3">
        <w:rPr>
          <w:rFonts w:ascii="Calibri" w:hAnsi="Calibri" w:cs="Calibri"/>
          <w:szCs w:val="22"/>
        </w:rPr>
        <w:t>(4</w:t>
      </w:r>
      <w:r w:rsidR="00FE7EE3" w:rsidRPr="00AF662D">
        <w:rPr>
          <w:rFonts w:ascii="Calibri" w:hAnsi="Calibri" w:cs="Calibri"/>
          <w:szCs w:val="22"/>
        </w:rPr>
        <w:t xml:space="preserve"> marks)</w:t>
      </w:r>
    </w:p>
    <w:p w:rsidR="00D24BF3" w:rsidRPr="00481001" w:rsidRDefault="00D24BF3" w:rsidP="00D24BF3">
      <w:pPr>
        <w:tabs>
          <w:tab w:val="left" w:pos="567"/>
        </w:tabs>
        <w:spacing w:before="240"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w:t>
      </w:r>
    </w:p>
    <w:p w:rsidR="00D24BF3" w:rsidRDefault="00D24BF3" w:rsidP="00D24BF3">
      <w:pPr>
        <w:spacing w:after="160" w:line="259" w:lineRule="auto"/>
      </w:pPr>
      <w:r>
        <w:br w:type="page"/>
      </w:r>
    </w:p>
    <w:p w:rsidR="00D24BF3" w:rsidRDefault="00D24BF3" w:rsidP="00B25BAB">
      <w:pPr>
        <w:pStyle w:val="xl25"/>
        <w:tabs>
          <w:tab w:val="left" w:pos="720"/>
          <w:tab w:val="left" w:pos="1440"/>
          <w:tab w:val="left" w:pos="2160"/>
          <w:tab w:val="right" w:pos="9360"/>
        </w:tabs>
        <w:spacing w:before="0" w:beforeAutospacing="0" w:after="240" w:afterAutospacing="0"/>
        <w:ind w:left="567" w:hanging="578"/>
        <w:jc w:val="left"/>
        <w:textAlignment w:val="auto"/>
        <w:rPr>
          <w:rFonts w:ascii="Calibri" w:hAnsi="Calibri" w:cs="Calibri"/>
          <w:b w:val="0"/>
          <w:szCs w:val="22"/>
        </w:rPr>
      </w:pPr>
      <w:r w:rsidRPr="00C8253E">
        <w:rPr>
          <w:b w:val="0"/>
          <w:szCs w:val="22"/>
        </w:rPr>
        <w:lastRenderedPageBreak/>
        <w:t>(</w:t>
      </w:r>
      <w:r>
        <w:rPr>
          <w:rFonts w:ascii="Calibri" w:hAnsi="Calibri" w:cs="Calibri"/>
          <w:b w:val="0"/>
          <w:szCs w:val="22"/>
        </w:rPr>
        <w:t>e)</w:t>
      </w:r>
      <w:r>
        <w:rPr>
          <w:rFonts w:ascii="Calibri" w:hAnsi="Calibri" w:cs="Calibri"/>
          <w:b w:val="0"/>
          <w:szCs w:val="22"/>
        </w:rPr>
        <w:tab/>
        <w:t xml:space="preserve">Using the four sources as a starting point, discuss change within </w:t>
      </w:r>
      <w:r w:rsidRPr="00C35D7E">
        <w:rPr>
          <w:rFonts w:ascii="Calibri" w:hAnsi="Calibri" w:cs="Calibri"/>
          <w:b w:val="0"/>
          <w:szCs w:val="22"/>
        </w:rPr>
        <w:t xml:space="preserve">Russia during the </w:t>
      </w:r>
      <w:r w:rsidR="00B25BAB">
        <w:rPr>
          <w:rFonts w:ascii="Calibri" w:hAnsi="Calibri" w:cs="Calibri"/>
          <w:b w:val="0"/>
          <w:szCs w:val="22"/>
        </w:rPr>
        <w:t>time of the 1905 Revolution.</w:t>
      </w:r>
    </w:p>
    <w:p w:rsidR="00D24BF3" w:rsidRDefault="00D24BF3" w:rsidP="00D24BF3">
      <w:pPr>
        <w:pStyle w:val="xl25"/>
        <w:tabs>
          <w:tab w:val="left" w:pos="720"/>
          <w:tab w:val="left" w:pos="1440"/>
          <w:tab w:val="left" w:pos="2160"/>
          <w:tab w:val="right" w:pos="9360"/>
        </w:tabs>
        <w:spacing w:before="0" w:beforeAutospacing="0" w:after="0" w:afterAutospacing="0"/>
        <w:ind w:left="1145" w:hanging="578"/>
        <w:jc w:val="left"/>
        <w:textAlignment w:val="auto"/>
        <w:rPr>
          <w:rFonts w:ascii="Calibri" w:hAnsi="Calibri" w:cs="Calibri"/>
          <w:b w:val="0"/>
          <w:szCs w:val="22"/>
        </w:rPr>
      </w:pPr>
      <w:r>
        <w:rPr>
          <w:rFonts w:ascii="Calibri" w:hAnsi="Calibri" w:cs="Calibri"/>
          <w:b w:val="0"/>
          <w:szCs w:val="22"/>
        </w:rPr>
        <w:t>Consider the following:</w:t>
      </w:r>
    </w:p>
    <w:p w:rsidR="00D24BF3" w:rsidRPr="0062419E" w:rsidRDefault="00D24BF3" w:rsidP="009A32CD">
      <w:pPr>
        <w:pStyle w:val="Default"/>
        <w:numPr>
          <w:ilvl w:val="0"/>
          <w:numId w:val="29"/>
        </w:numPr>
        <w:rPr>
          <w:rFonts w:asciiTheme="minorHAnsi" w:hAnsiTheme="minorHAnsi"/>
          <w:sz w:val="22"/>
          <w:szCs w:val="22"/>
        </w:rPr>
      </w:pPr>
      <w:r w:rsidRPr="0062419E">
        <w:rPr>
          <w:rFonts w:asciiTheme="minorHAnsi" w:hAnsiTheme="minorHAnsi"/>
          <w:sz w:val="22"/>
          <w:szCs w:val="22"/>
        </w:rPr>
        <w:t>the political changes shown in the four sources (two changes)</w:t>
      </w:r>
    </w:p>
    <w:p w:rsidR="00D24BF3" w:rsidRPr="0062419E" w:rsidRDefault="00D24BF3" w:rsidP="009A32CD">
      <w:pPr>
        <w:pStyle w:val="Default"/>
        <w:numPr>
          <w:ilvl w:val="0"/>
          <w:numId w:val="29"/>
        </w:numPr>
        <w:rPr>
          <w:rFonts w:asciiTheme="minorHAnsi" w:hAnsiTheme="minorHAnsi"/>
          <w:sz w:val="22"/>
          <w:szCs w:val="22"/>
        </w:rPr>
      </w:pPr>
      <w:r w:rsidRPr="0062419E">
        <w:rPr>
          <w:rFonts w:asciiTheme="minorHAnsi" w:hAnsiTheme="minorHAnsi"/>
          <w:sz w:val="22"/>
          <w:szCs w:val="22"/>
        </w:rPr>
        <w:t>other changes within society (at least two changes) that are not shown in the sources</w:t>
      </w:r>
    </w:p>
    <w:p w:rsidR="00D24BF3" w:rsidRPr="0062419E" w:rsidRDefault="00D24BF3" w:rsidP="00BD24F3">
      <w:pPr>
        <w:pStyle w:val="Default"/>
        <w:numPr>
          <w:ilvl w:val="0"/>
          <w:numId w:val="29"/>
        </w:numPr>
        <w:tabs>
          <w:tab w:val="left" w:pos="7938"/>
        </w:tabs>
        <w:ind w:left="924" w:hanging="357"/>
        <w:rPr>
          <w:rFonts w:ascii="Calibri" w:eastAsia="Arial Unicode MS" w:hAnsi="Calibri" w:cs="Calibri"/>
          <w:bCs/>
          <w:color w:val="auto"/>
          <w:sz w:val="22"/>
          <w:szCs w:val="22"/>
          <w:lang w:eastAsia="en-US"/>
        </w:rPr>
      </w:pPr>
      <w:proofErr w:type="gramStart"/>
      <w:r w:rsidRPr="0062419E">
        <w:rPr>
          <w:rFonts w:asciiTheme="minorHAnsi" w:hAnsiTheme="minorHAnsi"/>
          <w:sz w:val="22"/>
          <w:szCs w:val="22"/>
        </w:rPr>
        <w:t>the</w:t>
      </w:r>
      <w:proofErr w:type="gramEnd"/>
      <w:r w:rsidRPr="0062419E">
        <w:rPr>
          <w:rFonts w:asciiTheme="minorHAnsi" w:hAnsiTheme="minorHAnsi"/>
          <w:sz w:val="22"/>
          <w:szCs w:val="22"/>
        </w:rPr>
        <w:t xml:space="preserve"> importance of the changes that you have identified.</w:t>
      </w:r>
      <w:r w:rsidR="00BD24F3">
        <w:rPr>
          <w:rFonts w:ascii="Calibri" w:hAnsi="Calibri" w:cs="Calibri"/>
          <w:szCs w:val="22"/>
        </w:rPr>
        <w:tab/>
      </w:r>
      <w:r w:rsidR="00B25BAB" w:rsidRPr="0062419E">
        <w:rPr>
          <w:rFonts w:ascii="Calibri" w:hAnsi="Calibri" w:cs="Calibri"/>
          <w:szCs w:val="22"/>
        </w:rPr>
        <w:t>(8 marks)</w:t>
      </w:r>
    </w:p>
    <w:p w:rsidR="00D24BF3" w:rsidRPr="00481001" w:rsidRDefault="00D24BF3" w:rsidP="00D24BF3">
      <w:pPr>
        <w:tabs>
          <w:tab w:val="left" w:pos="567"/>
        </w:tabs>
        <w:spacing w:before="240"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D24BF3" w:rsidRPr="00481001" w:rsidRDefault="00D24BF3" w:rsidP="00D24BF3">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D24BF3" w:rsidRDefault="00D24BF3" w:rsidP="00D24BF3">
      <w:pPr>
        <w:tabs>
          <w:tab w:val="left" w:pos="720"/>
        </w:tabs>
        <w:spacing w:after="120" w:line="240" w:lineRule="auto"/>
        <w:ind w:right="-545"/>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r>
        <w:rPr>
          <w:rFonts w:ascii="Franklin Gothic Book" w:eastAsia="MS Mincho" w:hAnsi="Franklin Gothic Book" w:cs="Calibri"/>
          <w:color w:val="342568"/>
          <w:sz w:val="28"/>
          <w:szCs w:val="28"/>
          <w:lang w:val="en-GB" w:eastAsia="ja-JP"/>
        </w:rPr>
        <w:lastRenderedPageBreak/>
        <w:t>Marking key for sample assessment task 1 – Unit 1</w:t>
      </w:r>
    </w:p>
    <w:p w:rsidR="00D24BF3" w:rsidRPr="0071485E" w:rsidRDefault="00F027DE" w:rsidP="00D24BF3">
      <w:pPr>
        <w:tabs>
          <w:tab w:val="left" w:pos="720"/>
        </w:tabs>
        <w:spacing w:after="0" w:line="240" w:lineRule="auto"/>
        <w:ind w:right="-545"/>
        <w:rPr>
          <w:b/>
          <w:bCs/>
        </w:rPr>
      </w:pPr>
      <w:r>
        <w:rPr>
          <w:rFonts w:eastAsia="Times New Roman" w:cs="Arial"/>
          <w:b/>
          <w:bCs/>
        </w:rPr>
        <w:t>Note</w:t>
      </w:r>
      <w:r w:rsidR="007B213D">
        <w:rPr>
          <w:rFonts w:eastAsia="Times New Roman" w:cs="Arial"/>
          <w:b/>
          <w:bCs/>
        </w:rPr>
        <w:t xml:space="preserve"> 1</w:t>
      </w:r>
      <w:r w:rsidR="00D24BF3" w:rsidRPr="0071485E">
        <w:rPr>
          <w:rFonts w:eastAsia="Times New Roman" w:cs="Arial"/>
          <w:b/>
          <w:bCs/>
        </w:rPr>
        <w:t xml:space="preserve">: </w:t>
      </w:r>
      <w:r w:rsidR="00D24BF3" w:rsidRPr="0071485E">
        <w:rPr>
          <w:bCs/>
        </w:rPr>
        <w:t>When marking a student’s work:</w:t>
      </w:r>
    </w:p>
    <w:p w:rsidR="00D24BF3" w:rsidRPr="0071485E" w:rsidRDefault="00D24BF3" w:rsidP="009A32CD">
      <w:pPr>
        <w:pStyle w:val="Default"/>
        <w:numPr>
          <w:ilvl w:val="0"/>
          <w:numId w:val="19"/>
        </w:numPr>
        <w:tabs>
          <w:tab w:val="left" w:pos="360"/>
          <w:tab w:val="left" w:pos="720"/>
          <w:tab w:val="left" w:pos="1440"/>
          <w:tab w:val="left" w:pos="2160"/>
          <w:tab w:val="right" w:pos="9360"/>
        </w:tabs>
        <w:rPr>
          <w:rFonts w:ascii="Calibri" w:hAnsi="Calibri" w:cs="Calibri"/>
          <w:sz w:val="22"/>
          <w:szCs w:val="22"/>
        </w:rPr>
      </w:pPr>
      <w:r w:rsidRPr="0071485E">
        <w:rPr>
          <w:rFonts w:ascii="Calibri" w:hAnsi="Calibri" w:cs="Calibri"/>
          <w:sz w:val="22"/>
          <w:szCs w:val="22"/>
        </w:rPr>
        <w:t>not all points necessarily need to be in an answer for the student to gain full marks</w:t>
      </w:r>
    </w:p>
    <w:p w:rsidR="00D24BF3" w:rsidRPr="0071485E" w:rsidRDefault="00D24BF3" w:rsidP="009A32CD">
      <w:pPr>
        <w:pStyle w:val="Default"/>
        <w:numPr>
          <w:ilvl w:val="0"/>
          <w:numId w:val="19"/>
        </w:numPr>
        <w:tabs>
          <w:tab w:val="left" w:pos="360"/>
          <w:tab w:val="left" w:pos="720"/>
          <w:tab w:val="left" w:pos="1440"/>
          <w:tab w:val="left" w:pos="2160"/>
          <w:tab w:val="left" w:pos="6804"/>
          <w:tab w:val="right" w:pos="9360"/>
        </w:tabs>
        <w:rPr>
          <w:rFonts w:ascii="Calibri" w:hAnsi="Calibri" w:cs="Calibri"/>
          <w:sz w:val="22"/>
          <w:szCs w:val="22"/>
        </w:rPr>
      </w:pPr>
      <w:proofErr w:type="gramStart"/>
      <w:r w:rsidRPr="0071485E">
        <w:rPr>
          <w:rFonts w:ascii="Calibri" w:hAnsi="Calibri" w:cs="Calibri"/>
          <w:sz w:val="22"/>
          <w:szCs w:val="22"/>
        </w:rPr>
        <w:t>reward</w:t>
      </w:r>
      <w:proofErr w:type="gramEnd"/>
      <w:r w:rsidRPr="0071485E">
        <w:rPr>
          <w:rFonts w:ascii="Calibri" w:hAnsi="Calibri" w:cs="Calibri"/>
          <w:sz w:val="22"/>
          <w:szCs w:val="22"/>
        </w:rPr>
        <w:t xml:space="preserve"> each salient point made by the student. Students may make different valid points of interpretation</w:t>
      </w:r>
    </w:p>
    <w:p w:rsidR="00D24BF3" w:rsidRPr="0071485E" w:rsidRDefault="00D24BF3" w:rsidP="009A32CD">
      <w:pPr>
        <w:pStyle w:val="Default"/>
        <w:numPr>
          <w:ilvl w:val="0"/>
          <w:numId w:val="19"/>
        </w:numPr>
        <w:tabs>
          <w:tab w:val="left" w:pos="360"/>
          <w:tab w:val="left" w:pos="720"/>
          <w:tab w:val="left" w:pos="1440"/>
          <w:tab w:val="left" w:pos="2160"/>
          <w:tab w:val="right" w:pos="9360"/>
        </w:tabs>
        <w:rPr>
          <w:rFonts w:ascii="Calibri" w:hAnsi="Calibri" w:cs="Calibri"/>
          <w:sz w:val="22"/>
          <w:szCs w:val="22"/>
        </w:rPr>
      </w:pPr>
      <w:proofErr w:type="gramStart"/>
      <w:r w:rsidRPr="0071485E">
        <w:rPr>
          <w:rFonts w:ascii="Calibri" w:hAnsi="Calibri" w:cs="Calibri"/>
          <w:sz w:val="22"/>
          <w:szCs w:val="22"/>
        </w:rPr>
        <w:t>students</w:t>
      </w:r>
      <w:proofErr w:type="gramEnd"/>
      <w:r w:rsidRPr="0071485E">
        <w:rPr>
          <w:rFonts w:ascii="Calibri" w:hAnsi="Calibri" w:cs="Calibri"/>
          <w:sz w:val="22"/>
          <w:szCs w:val="22"/>
        </w:rPr>
        <w:t xml:space="preserve"> are expected to refer to relevant supporting evidence from the sources.</w:t>
      </w:r>
    </w:p>
    <w:p w:rsidR="009A32CD" w:rsidRPr="009A32CD" w:rsidRDefault="00D24BF3" w:rsidP="009A32CD">
      <w:pPr>
        <w:pStyle w:val="ListParagraph"/>
        <w:numPr>
          <w:ilvl w:val="0"/>
          <w:numId w:val="35"/>
        </w:numPr>
        <w:autoSpaceDE w:val="0"/>
        <w:autoSpaceDN w:val="0"/>
        <w:adjustRightInd w:val="0"/>
        <w:spacing w:before="240" w:line="240" w:lineRule="auto"/>
        <w:rPr>
          <w:rFonts w:cs="ArialMT"/>
        </w:rPr>
      </w:pPr>
      <w:r w:rsidRPr="009A32CD">
        <w:rPr>
          <w:rFonts w:cs="ArialMT"/>
        </w:rPr>
        <w:t xml:space="preserve">Identify the historical context of </w:t>
      </w:r>
      <w:r w:rsidRPr="009A32CD">
        <w:rPr>
          <w:rFonts w:cs="Arial-BoldMT"/>
          <w:b/>
          <w:bCs/>
        </w:rPr>
        <w:t>Source 1</w:t>
      </w:r>
      <w:r w:rsidR="009A32CD" w:rsidRPr="009A32CD">
        <w:rPr>
          <w:rFonts w:cs="ArialMT"/>
        </w:rPr>
        <w:t>.</w:t>
      </w:r>
    </w:p>
    <w:p w:rsidR="009A32CD" w:rsidRPr="009A32CD" w:rsidRDefault="00D24BF3" w:rsidP="009A32CD">
      <w:pPr>
        <w:pStyle w:val="xl25"/>
        <w:tabs>
          <w:tab w:val="left" w:pos="720"/>
          <w:tab w:val="left" w:pos="1440"/>
          <w:tab w:val="left" w:pos="2160"/>
          <w:tab w:val="right" w:pos="9360"/>
        </w:tabs>
        <w:spacing w:before="0" w:beforeAutospacing="0" w:after="0" w:afterAutospacing="0"/>
        <w:ind w:left="1298" w:hanging="578"/>
        <w:jc w:val="left"/>
        <w:textAlignment w:val="auto"/>
        <w:rPr>
          <w:rFonts w:ascii="Calibri" w:hAnsi="Calibri" w:cs="Calibri"/>
          <w:b w:val="0"/>
          <w:szCs w:val="22"/>
        </w:rPr>
      </w:pPr>
      <w:r w:rsidRPr="009A32CD">
        <w:rPr>
          <w:rFonts w:ascii="Calibri" w:hAnsi="Calibri" w:cs="Calibri"/>
          <w:b w:val="0"/>
          <w:szCs w:val="22"/>
        </w:rPr>
        <w:t>Consider the following:</w:t>
      </w:r>
    </w:p>
    <w:p w:rsidR="00D24BF3" w:rsidRPr="009A32CD" w:rsidRDefault="00D24BF3" w:rsidP="009A32CD">
      <w:pPr>
        <w:pStyle w:val="xl25"/>
        <w:numPr>
          <w:ilvl w:val="0"/>
          <w:numId w:val="36"/>
        </w:numPr>
        <w:tabs>
          <w:tab w:val="left" w:pos="720"/>
          <w:tab w:val="left" w:pos="1440"/>
          <w:tab w:val="left" w:pos="2160"/>
          <w:tab w:val="right" w:pos="9360"/>
        </w:tabs>
        <w:spacing w:before="0" w:beforeAutospacing="0" w:after="0" w:afterAutospacing="0"/>
        <w:jc w:val="left"/>
        <w:textAlignment w:val="auto"/>
        <w:rPr>
          <w:rFonts w:ascii="Calibri" w:hAnsi="Calibri" w:cs="Calibri"/>
          <w:b w:val="0"/>
          <w:szCs w:val="22"/>
        </w:rPr>
      </w:pPr>
      <w:r w:rsidRPr="009A32CD">
        <w:rPr>
          <w:rFonts w:ascii="Calibri" w:hAnsi="Calibri" w:cs="Calibri"/>
          <w:b w:val="0"/>
          <w:szCs w:val="22"/>
        </w:rPr>
        <w:t>the relevant event/s</w:t>
      </w:r>
    </w:p>
    <w:p w:rsidR="00D24BF3" w:rsidRPr="009A32CD" w:rsidRDefault="00D24BF3" w:rsidP="009A32CD">
      <w:pPr>
        <w:pStyle w:val="xl25"/>
        <w:numPr>
          <w:ilvl w:val="0"/>
          <w:numId w:val="36"/>
        </w:numPr>
        <w:tabs>
          <w:tab w:val="left" w:pos="720"/>
          <w:tab w:val="left" w:pos="1440"/>
          <w:tab w:val="left" w:pos="2160"/>
          <w:tab w:val="right" w:pos="9360"/>
        </w:tabs>
        <w:spacing w:before="0" w:beforeAutospacing="0" w:after="0" w:afterAutospacing="0"/>
        <w:jc w:val="left"/>
        <w:textAlignment w:val="auto"/>
        <w:rPr>
          <w:rFonts w:ascii="Calibri" w:hAnsi="Calibri" w:cs="Calibri"/>
          <w:b w:val="0"/>
          <w:szCs w:val="22"/>
        </w:rPr>
      </w:pPr>
      <w:r w:rsidRPr="009A32CD">
        <w:rPr>
          <w:rFonts w:ascii="Calibri" w:hAnsi="Calibri" w:cs="Calibri"/>
          <w:b w:val="0"/>
          <w:szCs w:val="22"/>
        </w:rPr>
        <w:t>the significant person/people</w:t>
      </w:r>
    </w:p>
    <w:p w:rsidR="00D24BF3" w:rsidRPr="009A32CD" w:rsidRDefault="00D24BF3" w:rsidP="009A32CD">
      <w:pPr>
        <w:pStyle w:val="xl25"/>
        <w:numPr>
          <w:ilvl w:val="0"/>
          <w:numId w:val="36"/>
        </w:numPr>
        <w:tabs>
          <w:tab w:val="left" w:pos="720"/>
          <w:tab w:val="left" w:pos="1440"/>
          <w:tab w:val="left" w:pos="2160"/>
          <w:tab w:val="right" w:pos="9360"/>
        </w:tabs>
        <w:spacing w:before="0" w:beforeAutospacing="0" w:after="240" w:afterAutospacing="0"/>
        <w:jc w:val="left"/>
        <w:textAlignment w:val="auto"/>
        <w:rPr>
          <w:rFonts w:ascii="Calibri" w:hAnsi="Calibri" w:cs="Calibri"/>
          <w:b w:val="0"/>
          <w:szCs w:val="22"/>
        </w:rPr>
      </w:pPr>
      <w:proofErr w:type="gramStart"/>
      <w:r w:rsidRPr="009A32CD">
        <w:rPr>
          <w:rFonts w:ascii="Calibri" w:hAnsi="Calibri" w:cs="Calibri"/>
          <w:b w:val="0"/>
          <w:szCs w:val="22"/>
        </w:rPr>
        <w:t>the</w:t>
      </w:r>
      <w:proofErr w:type="gramEnd"/>
      <w:r w:rsidRPr="009A32CD">
        <w:rPr>
          <w:rFonts w:ascii="Calibri" w:hAnsi="Calibri" w:cs="Calibri"/>
          <w:b w:val="0"/>
          <w:szCs w:val="22"/>
        </w:rPr>
        <w:t xml:space="preserve"> key idea/s in the source.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797"/>
        <w:gridCol w:w="1134"/>
      </w:tblGrid>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shd w:val="clear" w:color="auto" w:fill="CC99FF"/>
          </w:tcPr>
          <w:p w:rsidR="00D24BF3" w:rsidRPr="006817A0" w:rsidRDefault="00D24BF3" w:rsidP="00BD24F3">
            <w:pPr>
              <w:tabs>
                <w:tab w:val="left" w:pos="360"/>
                <w:tab w:val="left" w:pos="720"/>
                <w:tab w:val="left" w:pos="1440"/>
                <w:tab w:val="left" w:pos="2160"/>
                <w:tab w:val="right" w:pos="9360"/>
              </w:tabs>
              <w:spacing w:after="0"/>
              <w:jc w:val="center"/>
              <w:rPr>
                <w:rFonts w:cs="Calibri"/>
                <w:b/>
                <w:color w:val="000000"/>
              </w:rPr>
            </w:pPr>
            <w:r w:rsidRPr="006817A0">
              <w:rPr>
                <w:rFonts w:cs="Calibri"/>
                <w:b/>
                <w:color w:val="000000"/>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D24BF3" w:rsidRPr="006817A0" w:rsidRDefault="00D24BF3" w:rsidP="00BD24F3">
            <w:pPr>
              <w:tabs>
                <w:tab w:val="left" w:pos="360"/>
                <w:tab w:val="left" w:pos="720"/>
                <w:tab w:val="left" w:pos="1440"/>
                <w:tab w:val="left" w:pos="2160"/>
                <w:tab w:val="right" w:pos="9360"/>
              </w:tabs>
              <w:spacing w:after="0"/>
              <w:jc w:val="center"/>
              <w:rPr>
                <w:rFonts w:cs="Calibri"/>
                <w:b/>
                <w:color w:val="000000"/>
              </w:rPr>
            </w:pPr>
            <w:r w:rsidRPr="006817A0">
              <w:rPr>
                <w:rFonts w:cs="Calibri"/>
                <w:b/>
                <w:color w:val="000000"/>
              </w:rPr>
              <w:t>Marks</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D24BF3" w:rsidRPr="006817A0" w:rsidRDefault="00D24BF3" w:rsidP="00BD24F3">
            <w:pPr>
              <w:autoSpaceDE w:val="0"/>
              <w:autoSpaceDN w:val="0"/>
              <w:adjustRightInd w:val="0"/>
              <w:spacing w:after="0" w:line="240" w:lineRule="auto"/>
              <w:rPr>
                <w:rFonts w:cs="Calibri"/>
              </w:rPr>
            </w:pPr>
            <w:r>
              <w:rPr>
                <w:rFonts w:cs="Calibri"/>
              </w:rPr>
              <w:t>Identifies the focus of Source 1 and describes the historical context, using</w:t>
            </w:r>
            <w:r w:rsidRPr="006817A0">
              <w:rPr>
                <w:rFonts w:cs="Calibri"/>
              </w:rPr>
              <w:t xml:space="preserve"> supporting evi</w:t>
            </w:r>
            <w:r>
              <w:rPr>
                <w:rFonts w:cs="Calibri"/>
              </w:rPr>
              <w:t>dence from the source</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sidRPr="006817A0">
              <w:rPr>
                <w:rFonts w:cs="Calibri"/>
                <w:color w:val="000000"/>
              </w:rPr>
              <w:t>4</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D24BF3" w:rsidRPr="006817A0" w:rsidRDefault="00D24BF3" w:rsidP="00BD24F3">
            <w:pPr>
              <w:autoSpaceDE w:val="0"/>
              <w:autoSpaceDN w:val="0"/>
              <w:adjustRightInd w:val="0"/>
              <w:spacing w:after="0" w:line="240" w:lineRule="auto"/>
              <w:rPr>
                <w:rFonts w:cs="Calibri"/>
              </w:rPr>
            </w:pPr>
            <w:r>
              <w:rPr>
                <w:rFonts w:cs="Calibri"/>
              </w:rPr>
              <w:t>Provides some specific details about the historical context of Source 1, using minimal evidence from the source</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sidRPr="006817A0">
              <w:rPr>
                <w:rFonts w:cs="Calibri"/>
              </w:rPr>
              <w:t>3</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D24BF3" w:rsidRPr="006817A0" w:rsidRDefault="00D24BF3" w:rsidP="00BD24F3">
            <w:pPr>
              <w:tabs>
                <w:tab w:val="left" w:pos="360"/>
                <w:tab w:val="left" w:pos="720"/>
                <w:tab w:val="left" w:pos="1440"/>
                <w:tab w:val="left" w:pos="2160"/>
                <w:tab w:val="right" w:pos="9360"/>
              </w:tabs>
              <w:spacing w:after="0" w:line="240" w:lineRule="auto"/>
              <w:rPr>
                <w:rFonts w:cs="Calibri"/>
              </w:rPr>
            </w:pPr>
            <w:r>
              <w:rPr>
                <w:rFonts w:cs="Calibri"/>
              </w:rPr>
              <w:t xml:space="preserve">Provides general comments about </w:t>
            </w:r>
            <w:r w:rsidRPr="006817A0">
              <w:rPr>
                <w:rFonts w:cs="Calibri"/>
              </w:rPr>
              <w:t>the historical context</w:t>
            </w:r>
            <w:r>
              <w:rPr>
                <w:rFonts w:cs="Calibri"/>
              </w:rPr>
              <w:t xml:space="preserve"> of Source 1</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Pr>
                <w:rFonts w:cs="Calibri"/>
                <w:color w:val="000000"/>
              </w:rPr>
              <w:t>2</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D24BF3" w:rsidRPr="006817A0" w:rsidRDefault="00D24BF3" w:rsidP="00BD24F3">
            <w:pPr>
              <w:autoSpaceDE w:val="0"/>
              <w:autoSpaceDN w:val="0"/>
              <w:adjustRightInd w:val="0"/>
              <w:spacing w:after="0" w:line="240" w:lineRule="auto"/>
              <w:rPr>
                <w:rFonts w:cs="Calibri"/>
              </w:rPr>
            </w:pPr>
            <w:r>
              <w:rPr>
                <w:rFonts w:cs="Calibri"/>
              </w:rPr>
              <w:t xml:space="preserve">Provides a statement about the </w:t>
            </w:r>
            <w:r w:rsidRPr="006817A0">
              <w:rPr>
                <w:rFonts w:cs="Calibri"/>
              </w:rPr>
              <w:t>historical context</w:t>
            </w:r>
            <w:r>
              <w:rPr>
                <w:rFonts w:cs="Calibri"/>
              </w:rPr>
              <w:t xml:space="preserve"> of Source 1</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Pr>
                <w:rFonts w:cs="Calibri"/>
                <w:color w:val="000000"/>
              </w:rPr>
              <w:t>1</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D24BF3" w:rsidRPr="006817A0" w:rsidRDefault="00D24BF3" w:rsidP="00BD24F3">
            <w:pPr>
              <w:tabs>
                <w:tab w:val="left" w:pos="360"/>
                <w:tab w:val="left" w:pos="720"/>
                <w:tab w:val="left" w:pos="1440"/>
                <w:tab w:val="left" w:pos="2160"/>
                <w:tab w:val="right" w:pos="9360"/>
              </w:tabs>
              <w:spacing w:after="0" w:line="240" w:lineRule="auto"/>
              <w:jc w:val="right"/>
              <w:rPr>
                <w:rFonts w:cs="Calibri"/>
                <w:b/>
              </w:rPr>
            </w:pPr>
            <w:r w:rsidRPr="006817A0">
              <w:rPr>
                <w:rFonts w:cs="Calibri"/>
                <w:b/>
              </w:rPr>
              <w:t>Total</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b/>
                <w:color w:val="000000"/>
              </w:rPr>
            </w:pPr>
            <w:r w:rsidRPr="006817A0">
              <w:rPr>
                <w:rFonts w:cs="Calibri"/>
                <w:b/>
                <w:color w:val="000000"/>
              </w:rPr>
              <w:t>4</w:t>
            </w:r>
          </w:p>
        </w:tc>
      </w:tr>
      <w:tr w:rsidR="00D24BF3" w:rsidRPr="006817A0" w:rsidTr="00BD24F3">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BF3" w:rsidRPr="008F14CA" w:rsidRDefault="00D24BF3" w:rsidP="00BD24F3">
            <w:pPr>
              <w:tabs>
                <w:tab w:val="left" w:pos="360"/>
                <w:tab w:val="left" w:pos="720"/>
                <w:tab w:val="left" w:pos="1440"/>
                <w:tab w:val="left" w:pos="2160"/>
                <w:tab w:val="right" w:pos="9360"/>
              </w:tabs>
              <w:spacing w:after="0" w:line="240" w:lineRule="auto"/>
              <w:rPr>
                <w:rFonts w:cs="Calibri"/>
                <w:b/>
                <w:color w:val="000000"/>
                <w:sz w:val="20"/>
              </w:rPr>
            </w:pPr>
            <w:r w:rsidRPr="008F14CA">
              <w:rPr>
                <w:rFonts w:cs="Calibri"/>
                <w:b/>
                <w:color w:val="000000"/>
                <w:sz w:val="20"/>
              </w:rPr>
              <w:t xml:space="preserve">Note: </w:t>
            </w:r>
            <w:r w:rsidRPr="008F14CA">
              <w:rPr>
                <w:rFonts w:cs="Calibri"/>
                <w:color w:val="000000"/>
                <w:sz w:val="20"/>
              </w:rPr>
              <w:t>This question is concerned with the historical context in which the source is located.</w:t>
            </w:r>
          </w:p>
          <w:p w:rsidR="00D24BF3" w:rsidRPr="008F14CA" w:rsidRDefault="00D24BF3" w:rsidP="00BD24F3">
            <w:pPr>
              <w:pStyle w:val="ListParagraph"/>
              <w:tabs>
                <w:tab w:val="left" w:pos="360"/>
                <w:tab w:val="left" w:pos="720"/>
                <w:tab w:val="left" w:pos="1440"/>
                <w:tab w:val="left" w:pos="2160"/>
                <w:tab w:val="right" w:pos="9360"/>
              </w:tabs>
              <w:spacing w:after="0" w:line="240" w:lineRule="auto"/>
              <w:ind w:left="0"/>
              <w:contextualSpacing w:val="0"/>
              <w:rPr>
                <w:rFonts w:cs="Calibri"/>
                <w:color w:val="000000"/>
                <w:sz w:val="20"/>
              </w:rPr>
            </w:pPr>
            <w:r w:rsidRPr="008F14CA">
              <w:rPr>
                <w:rFonts w:cs="Calibri"/>
                <w:color w:val="000000"/>
                <w:sz w:val="20"/>
              </w:rPr>
              <w:t>Answers should:</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contextualSpacing w:val="0"/>
              <w:rPr>
                <w:rFonts w:cs="Calibri"/>
                <w:color w:val="000000"/>
                <w:sz w:val="20"/>
              </w:rPr>
            </w:pPr>
            <w:r w:rsidRPr="008F14CA">
              <w:rPr>
                <w:rFonts w:cs="Calibri"/>
                <w:color w:val="000000"/>
                <w:sz w:val="20"/>
              </w:rPr>
              <w:t>focus on what is in the source</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contextualSpacing w:val="0"/>
              <w:rPr>
                <w:rFonts w:cs="Calibri"/>
                <w:color w:val="000000"/>
                <w:sz w:val="20"/>
              </w:rPr>
            </w:pPr>
            <w:r w:rsidRPr="008F14CA">
              <w:rPr>
                <w:rFonts w:cs="Calibri"/>
                <w:color w:val="000000"/>
                <w:sz w:val="20"/>
              </w:rPr>
              <w:t>provide the big ‘picture’ for that source</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contextualSpacing w:val="0"/>
              <w:rPr>
                <w:rFonts w:cs="Calibri"/>
                <w:color w:val="000000"/>
                <w:sz w:val="20"/>
              </w:rPr>
            </w:pPr>
            <w:proofErr w:type="gramStart"/>
            <w:r w:rsidRPr="008F14CA">
              <w:rPr>
                <w:rFonts w:cs="Calibri"/>
                <w:color w:val="000000"/>
                <w:sz w:val="20"/>
              </w:rPr>
              <w:t>use</w:t>
            </w:r>
            <w:proofErr w:type="gramEnd"/>
            <w:r w:rsidRPr="008F14CA">
              <w:rPr>
                <w:rFonts w:cs="Calibri"/>
                <w:color w:val="000000"/>
                <w:sz w:val="20"/>
              </w:rPr>
              <w:t xml:space="preserve"> evidence from the source to support the response</w:t>
            </w:r>
            <w:r w:rsidR="008F14CA" w:rsidRPr="008F14CA">
              <w:rPr>
                <w:rFonts w:cs="Calibri"/>
                <w:color w:val="000000"/>
                <w:sz w:val="20"/>
              </w:rPr>
              <w:t>.</w:t>
            </w:r>
          </w:p>
          <w:p w:rsidR="00D24BF3" w:rsidRPr="008F14CA" w:rsidRDefault="00D24BF3" w:rsidP="00BD24F3">
            <w:pPr>
              <w:tabs>
                <w:tab w:val="left" w:pos="360"/>
                <w:tab w:val="left" w:pos="720"/>
                <w:tab w:val="left" w:pos="1440"/>
                <w:tab w:val="left" w:pos="2160"/>
                <w:tab w:val="right" w:pos="9360"/>
              </w:tabs>
              <w:spacing w:before="240" w:after="0" w:line="240" w:lineRule="auto"/>
              <w:rPr>
                <w:rFonts w:cs="Calibri"/>
                <w:color w:val="000000"/>
                <w:sz w:val="20"/>
              </w:rPr>
            </w:pPr>
            <w:r w:rsidRPr="008F14CA">
              <w:rPr>
                <w:rFonts w:cs="Calibri"/>
                <w:color w:val="000000"/>
                <w:sz w:val="20"/>
              </w:rPr>
              <w:t>Answer could include, but is not limited to, some of the following:</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the oppressive, autocratic regime of Tsar Nicholas II had long resisted change but faced revolutionary opposition from the masses and was on the verge of collapse during 1905, as conveyed in Source 1 with a bewildered Tsar being crushed by political opposition</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the 1905 revolution was widespread, violent and spontaneous,  without central leadership and a common cause</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 xml:space="preserve">significant people include Tsar Nicholas II, Witte, </w:t>
            </w:r>
            <w:proofErr w:type="spellStart"/>
            <w:r w:rsidRPr="008F14CA">
              <w:rPr>
                <w:rFonts w:cs="Calibri"/>
                <w:color w:val="000000"/>
                <w:sz w:val="20"/>
              </w:rPr>
              <w:t>Plehve</w:t>
            </w:r>
            <w:proofErr w:type="spellEnd"/>
            <w:r w:rsidRPr="008F14CA">
              <w:rPr>
                <w:rFonts w:cs="Calibri"/>
                <w:color w:val="000000"/>
                <w:sz w:val="20"/>
              </w:rPr>
              <w:t xml:space="preserve">, Trotsky, Father </w:t>
            </w:r>
            <w:proofErr w:type="spellStart"/>
            <w:r w:rsidRPr="008F14CA">
              <w:rPr>
                <w:rFonts w:cs="Calibri"/>
                <w:color w:val="000000"/>
                <w:sz w:val="20"/>
              </w:rPr>
              <w:t>Gapon</w:t>
            </w:r>
            <w:proofErr w:type="spellEnd"/>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proofErr w:type="gramStart"/>
            <w:r w:rsidRPr="008F14CA">
              <w:rPr>
                <w:rFonts w:cs="Calibri"/>
                <w:color w:val="000000"/>
                <w:sz w:val="20"/>
              </w:rPr>
              <w:t>significant</w:t>
            </w:r>
            <w:proofErr w:type="gramEnd"/>
            <w:r w:rsidRPr="008F14CA">
              <w:rPr>
                <w:rFonts w:cs="Calibri"/>
                <w:color w:val="000000"/>
                <w:sz w:val="20"/>
              </w:rPr>
              <w:t xml:space="preserve"> ideas include autocracy, liberal reform or socialist revolution, liberty, freedom, parliament and constitution, as represented in Source 1</w:t>
            </w:r>
            <w:r w:rsidR="008F14CA" w:rsidRPr="008F14CA">
              <w:rPr>
                <w:rFonts w:cs="Calibri"/>
                <w:color w:val="000000"/>
                <w:sz w:val="20"/>
              </w:rPr>
              <w:t>.</w:t>
            </w:r>
          </w:p>
          <w:p w:rsidR="00D24BF3" w:rsidRPr="008F14CA" w:rsidRDefault="00D24BF3" w:rsidP="00BD24F3">
            <w:pPr>
              <w:tabs>
                <w:tab w:val="left" w:pos="360"/>
                <w:tab w:val="left" w:pos="720"/>
                <w:tab w:val="left" w:pos="1440"/>
                <w:tab w:val="left" w:pos="2160"/>
                <w:tab w:val="right" w:pos="9360"/>
              </w:tabs>
              <w:spacing w:before="240" w:after="0" w:line="240" w:lineRule="auto"/>
              <w:rPr>
                <w:rFonts w:cs="Calibri"/>
                <w:color w:val="000000"/>
                <w:sz w:val="20"/>
              </w:rPr>
            </w:pPr>
            <w:r w:rsidRPr="008F14CA">
              <w:rPr>
                <w:rFonts w:cs="Calibri"/>
                <w:sz w:val="20"/>
              </w:rPr>
              <w:t>Significant events include:</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sz w:val="20"/>
              </w:rPr>
              <w:t>‘Bloody Sunday’ 1905</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the emergence of political parties and unions that had widespread popular support including the Union of Unions and the St Petersburg Soviet</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sz w:val="20"/>
              </w:rPr>
              <w:t>the loss of the Russo-Japanese War 1904−5</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sz w:val="20"/>
              </w:rPr>
              <w:t xml:space="preserve">the mutiny within the Baltic naval fleet on the </w:t>
            </w:r>
            <w:r w:rsidRPr="008F14CA">
              <w:rPr>
                <w:rFonts w:cs="Calibri"/>
                <w:i/>
                <w:sz w:val="20"/>
              </w:rPr>
              <w:t xml:space="preserve">Potemkin </w:t>
            </w:r>
            <w:r w:rsidRPr="008F14CA">
              <w:rPr>
                <w:rFonts w:cs="Calibri"/>
                <w:sz w:val="20"/>
              </w:rPr>
              <w:t>1905</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sz w:val="20"/>
              </w:rPr>
              <w:t>the</w:t>
            </w:r>
            <w:r w:rsidRPr="008F14CA">
              <w:rPr>
                <w:rFonts w:cs="Calibri"/>
                <w:i/>
                <w:sz w:val="20"/>
              </w:rPr>
              <w:t xml:space="preserve"> </w:t>
            </w:r>
            <w:r w:rsidRPr="008F14CA">
              <w:rPr>
                <w:rFonts w:cs="Calibri"/>
                <w:sz w:val="20"/>
              </w:rPr>
              <w:t>Lodz uprising by Polish workers against Russian rule, referred to as the ‘June Days’</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sz w:val="20"/>
              </w:rPr>
              <w:t>strikes and violence in the cities including the General Strike of October in Moscow that crippled the empire</w:t>
            </w:r>
          </w:p>
          <w:p w:rsidR="00D24BF3" w:rsidRPr="008F14CA"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sz w:val="20"/>
              </w:rPr>
              <w:t>although loyal tsarist troops put down the opposition, Tsar Nicholas II was forced into action and political and civil rights concessions were made with the decree of the October Manifesto, ‘saving’ the monarchy</w:t>
            </w:r>
          </w:p>
          <w:p w:rsidR="00D24BF3" w:rsidRPr="00A5577E" w:rsidRDefault="00D24BF3" w:rsidP="009A32CD">
            <w:pPr>
              <w:pStyle w:val="ListParagraph"/>
              <w:numPr>
                <w:ilvl w:val="0"/>
                <w:numId w:val="23"/>
              </w:numPr>
              <w:tabs>
                <w:tab w:val="left" w:pos="360"/>
                <w:tab w:val="left" w:pos="720"/>
                <w:tab w:val="left" w:pos="1440"/>
                <w:tab w:val="left" w:pos="2160"/>
                <w:tab w:val="right" w:pos="9360"/>
              </w:tabs>
              <w:spacing w:after="0" w:line="240" w:lineRule="auto"/>
              <w:rPr>
                <w:rFonts w:cs="Calibri"/>
                <w:color w:val="000000"/>
              </w:rPr>
            </w:pPr>
            <w:proofErr w:type="gramStart"/>
            <w:r w:rsidRPr="008F14CA">
              <w:rPr>
                <w:rFonts w:cs="Calibri"/>
                <w:sz w:val="20"/>
              </w:rPr>
              <w:t>the</w:t>
            </w:r>
            <w:proofErr w:type="gramEnd"/>
            <w:r w:rsidRPr="008F14CA">
              <w:rPr>
                <w:rFonts w:cs="Calibri"/>
                <w:sz w:val="20"/>
              </w:rPr>
              <w:t xml:space="preserve"> Tsar’s 1906 decree of the Fundamental Laws undermined and diminished these concessions.</w:t>
            </w:r>
          </w:p>
        </w:tc>
      </w:tr>
    </w:tbl>
    <w:p w:rsidR="008F14CA" w:rsidRDefault="008F14CA">
      <w:pPr>
        <w:rPr>
          <w:rFonts w:cs="Arial"/>
        </w:rPr>
      </w:pPr>
      <w:r>
        <w:rPr>
          <w:rFonts w:cs="Arial"/>
        </w:rPr>
        <w:br w:type="page"/>
      </w:r>
    </w:p>
    <w:p w:rsidR="00F6090A" w:rsidRPr="00F6090A" w:rsidRDefault="00D24BF3" w:rsidP="00F6090A">
      <w:pPr>
        <w:pStyle w:val="ListParagraph"/>
        <w:numPr>
          <w:ilvl w:val="0"/>
          <w:numId w:val="35"/>
        </w:numPr>
        <w:tabs>
          <w:tab w:val="left" w:pos="720"/>
          <w:tab w:val="left" w:pos="1440"/>
          <w:tab w:val="left" w:pos="2160"/>
          <w:tab w:val="right" w:pos="9360"/>
        </w:tabs>
        <w:rPr>
          <w:rFonts w:cs="Arial"/>
        </w:rPr>
      </w:pPr>
      <w:r w:rsidRPr="00F6090A">
        <w:rPr>
          <w:rFonts w:cs="Arial"/>
        </w:rPr>
        <w:lastRenderedPageBreak/>
        <w:t xml:space="preserve">Compare and contrast the messages of </w:t>
      </w:r>
      <w:r w:rsidRPr="00F6090A">
        <w:rPr>
          <w:rFonts w:cs="Arial"/>
          <w:b/>
        </w:rPr>
        <w:t>Sources</w:t>
      </w:r>
      <w:r w:rsidRPr="00F6090A">
        <w:rPr>
          <w:rFonts w:cs="Arial"/>
        </w:rPr>
        <w:t xml:space="preserve"> </w:t>
      </w:r>
      <w:r w:rsidRPr="00F6090A">
        <w:rPr>
          <w:rFonts w:cs="Arial"/>
          <w:b/>
        </w:rPr>
        <w:t>1</w:t>
      </w:r>
      <w:r w:rsidRPr="00F6090A">
        <w:rPr>
          <w:rFonts w:cs="Arial"/>
        </w:rPr>
        <w:t xml:space="preserve"> and </w:t>
      </w:r>
      <w:r w:rsidRPr="00F6090A">
        <w:rPr>
          <w:rFonts w:cs="Arial"/>
          <w:b/>
        </w:rPr>
        <w:t>2</w:t>
      </w:r>
      <w:r w:rsidRPr="00F6090A">
        <w:rPr>
          <w:rFonts w:cs="Arial"/>
        </w:rPr>
        <w:t>.</w:t>
      </w:r>
    </w:p>
    <w:p w:rsidR="00D24BF3" w:rsidRPr="00F6090A" w:rsidRDefault="00D24BF3" w:rsidP="00F6090A">
      <w:pPr>
        <w:pStyle w:val="xl25"/>
        <w:tabs>
          <w:tab w:val="left" w:pos="720"/>
          <w:tab w:val="left" w:pos="1440"/>
          <w:tab w:val="left" w:pos="2160"/>
          <w:tab w:val="right" w:pos="9360"/>
        </w:tabs>
        <w:spacing w:before="0" w:beforeAutospacing="0" w:after="0" w:afterAutospacing="0"/>
        <w:ind w:left="1298" w:hanging="578"/>
        <w:jc w:val="left"/>
        <w:textAlignment w:val="auto"/>
        <w:rPr>
          <w:rFonts w:ascii="Calibri" w:hAnsi="Calibri" w:cs="Calibri"/>
          <w:b w:val="0"/>
          <w:szCs w:val="22"/>
        </w:rPr>
      </w:pPr>
      <w:r w:rsidRPr="00F6090A">
        <w:rPr>
          <w:rFonts w:ascii="Calibri" w:hAnsi="Calibri" w:cs="Calibri"/>
          <w:b w:val="0"/>
          <w:szCs w:val="22"/>
        </w:rPr>
        <w:t>Consider the following:</w:t>
      </w:r>
    </w:p>
    <w:p w:rsidR="00D24BF3" w:rsidRPr="00F6090A" w:rsidRDefault="008F14CA" w:rsidP="00F6090A">
      <w:pPr>
        <w:pStyle w:val="xl25"/>
        <w:numPr>
          <w:ilvl w:val="0"/>
          <w:numId w:val="37"/>
        </w:numPr>
        <w:tabs>
          <w:tab w:val="left" w:pos="720"/>
          <w:tab w:val="left" w:pos="1440"/>
          <w:tab w:val="left" w:pos="2160"/>
          <w:tab w:val="right" w:pos="9360"/>
        </w:tabs>
        <w:spacing w:before="0" w:beforeAutospacing="0" w:after="0" w:afterAutospacing="0"/>
        <w:jc w:val="left"/>
        <w:textAlignment w:val="auto"/>
        <w:rPr>
          <w:rFonts w:ascii="Calibri" w:hAnsi="Calibri" w:cs="Calibri"/>
          <w:b w:val="0"/>
          <w:szCs w:val="22"/>
        </w:rPr>
      </w:pPr>
      <w:r w:rsidRPr="00F6090A">
        <w:rPr>
          <w:rFonts w:ascii="Calibri" w:hAnsi="Calibri" w:cs="Calibri"/>
          <w:b w:val="0"/>
          <w:szCs w:val="22"/>
        </w:rPr>
        <w:t xml:space="preserve">show a point of </w:t>
      </w:r>
      <w:r w:rsidR="00D24BF3" w:rsidRPr="00F6090A">
        <w:rPr>
          <w:rFonts w:ascii="Calibri" w:hAnsi="Calibri" w:cs="Calibri"/>
          <w:b w:val="0"/>
          <w:szCs w:val="22"/>
        </w:rPr>
        <w:t>similarity</w:t>
      </w:r>
    </w:p>
    <w:p w:rsidR="00D24BF3" w:rsidRPr="00F6090A" w:rsidRDefault="008F14CA" w:rsidP="00F6090A">
      <w:pPr>
        <w:pStyle w:val="xl25"/>
        <w:numPr>
          <w:ilvl w:val="0"/>
          <w:numId w:val="37"/>
        </w:numPr>
        <w:tabs>
          <w:tab w:val="left" w:pos="720"/>
          <w:tab w:val="left" w:pos="1440"/>
          <w:tab w:val="left" w:pos="2160"/>
          <w:tab w:val="right" w:pos="9360"/>
        </w:tabs>
        <w:spacing w:before="0" w:beforeAutospacing="0" w:after="240" w:afterAutospacing="0"/>
        <w:jc w:val="left"/>
        <w:textAlignment w:val="auto"/>
        <w:rPr>
          <w:rFonts w:ascii="Calibri" w:hAnsi="Calibri" w:cs="Calibri"/>
          <w:b w:val="0"/>
          <w:szCs w:val="22"/>
        </w:rPr>
      </w:pPr>
      <w:proofErr w:type="gramStart"/>
      <w:r w:rsidRPr="00F6090A">
        <w:rPr>
          <w:rFonts w:ascii="Calibri" w:hAnsi="Calibri" w:cs="Calibri"/>
          <w:b w:val="0"/>
          <w:szCs w:val="22"/>
        </w:rPr>
        <w:t>show</w:t>
      </w:r>
      <w:proofErr w:type="gramEnd"/>
      <w:r w:rsidRPr="00F6090A">
        <w:rPr>
          <w:rFonts w:ascii="Calibri" w:hAnsi="Calibri" w:cs="Calibri"/>
          <w:b w:val="0"/>
          <w:szCs w:val="22"/>
        </w:rPr>
        <w:t xml:space="preserve"> a point of</w:t>
      </w:r>
      <w:r w:rsidR="00D24BF3" w:rsidRPr="00F6090A">
        <w:rPr>
          <w:rFonts w:ascii="Calibri" w:hAnsi="Calibri" w:cs="Calibri"/>
          <w:b w:val="0"/>
          <w:szCs w:val="22"/>
        </w:rPr>
        <w:t xml:space="preserve"> difference</w:t>
      </w:r>
      <w:r w:rsidR="00BD24F3">
        <w:rPr>
          <w:rFonts w:ascii="Calibri" w:hAnsi="Calibri" w:cs="Calibri"/>
          <w:b w:val="0"/>
          <w:szCs w:val="22"/>
        </w:rPr>
        <w:t>.</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797"/>
        <w:gridCol w:w="1134"/>
      </w:tblGrid>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shd w:val="clear" w:color="auto" w:fill="CC99FF"/>
          </w:tcPr>
          <w:p w:rsidR="00D24BF3" w:rsidRPr="006817A0" w:rsidRDefault="00D24BF3" w:rsidP="00BD24F3">
            <w:pPr>
              <w:tabs>
                <w:tab w:val="left" w:pos="360"/>
                <w:tab w:val="left" w:pos="720"/>
                <w:tab w:val="left" w:pos="1440"/>
                <w:tab w:val="left" w:pos="2160"/>
                <w:tab w:val="right" w:pos="9360"/>
              </w:tabs>
              <w:spacing w:after="0"/>
              <w:jc w:val="center"/>
              <w:rPr>
                <w:rFonts w:cs="Calibri"/>
                <w:b/>
                <w:color w:val="000000"/>
              </w:rPr>
            </w:pPr>
            <w:r w:rsidRPr="006817A0">
              <w:rPr>
                <w:rFonts w:cs="Calibri"/>
                <w:b/>
                <w:color w:val="000000"/>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D24BF3" w:rsidRPr="006817A0" w:rsidRDefault="00D24BF3" w:rsidP="00BD24F3">
            <w:pPr>
              <w:tabs>
                <w:tab w:val="left" w:pos="360"/>
                <w:tab w:val="left" w:pos="720"/>
                <w:tab w:val="left" w:pos="1440"/>
                <w:tab w:val="left" w:pos="2160"/>
                <w:tab w:val="right" w:pos="9360"/>
              </w:tabs>
              <w:spacing w:after="0"/>
              <w:jc w:val="center"/>
              <w:rPr>
                <w:rFonts w:cs="Calibri"/>
                <w:b/>
                <w:color w:val="000000"/>
              </w:rPr>
            </w:pPr>
            <w:r w:rsidRPr="006817A0">
              <w:rPr>
                <w:rFonts w:cs="Calibri"/>
                <w:b/>
                <w:color w:val="000000"/>
              </w:rPr>
              <w:t>Marks</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tcPr>
          <w:p w:rsidR="00D24BF3" w:rsidRPr="006817A0" w:rsidRDefault="00D24BF3" w:rsidP="00BD24F3">
            <w:pPr>
              <w:tabs>
                <w:tab w:val="left" w:pos="360"/>
                <w:tab w:val="left" w:pos="720"/>
                <w:tab w:val="left" w:pos="1440"/>
                <w:tab w:val="left" w:pos="2160"/>
                <w:tab w:val="right" w:pos="9360"/>
              </w:tabs>
              <w:spacing w:after="0" w:line="240" w:lineRule="auto"/>
              <w:rPr>
                <w:rFonts w:cs="Calibri"/>
              </w:rPr>
            </w:pPr>
            <w:r>
              <w:rPr>
                <w:rFonts w:cs="Calibri"/>
              </w:rPr>
              <w:t xml:space="preserve">Compares and contrasts </w:t>
            </w:r>
            <w:r w:rsidRPr="006817A0">
              <w:rPr>
                <w:rFonts w:cs="Calibri"/>
              </w:rPr>
              <w:t>the message</w:t>
            </w:r>
            <w:r>
              <w:rPr>
                <w:rFonts w:cs="Calibri"/>
              </w:rPr>
              <w:t>s</w:t>
            </w:r>
            <w:r w:rsidRPr="006817A0">
              <w:rPr>
                <w:rFonts w:cs="Calibri"/>
              </w:rPr>
              <w:t xml:space="preserve"> of Source 1 and Source 2</w:t>
            </w:r>
            <w:r>
              <w:rPr>
                <w:rFonts w:cs="Calibri"/>
              </w:rPr>
              <w:t xml:space="preserve"> using supporting evidence from the sources</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Pr>
                <w:rFonts w:cs="Calibri"/>
                <w:color w:val="000000"/>
              </w:rPr>
              <w:t>4</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tcPr>
          <w:p w:rsidR="00D24BF3" w:rsidRDefault="00D24BF3" w:rsidP="00BD24F3">
            <w:pPr>
              <w:tabs>
                <w:tab w:val="left" w:pos="360"/>
                <w:tab w:val="left" w:pos="720"/>
                <w:tab w:val="left" w:pos="1440"/>
                <w:tab w:val="left" w:pos="2160"/>
                <w:tab w:val="right" w:pos="9360"/>
              </w:tabs>
              <w:spacing w:after="0" w:line="240" w:lineRule="auto"/>
              <w:rPr>
                <w:rFonts w:cs="Calibri"/>
              </w:rPr>
            </w:pPr>
            <w:r>
              <w:rPr>
                <w:rFonts w:cs="Calibri"/>
              </w:rPr>
              <w:t>Makes some relevant comments about the similarities and differences of the messages of Source 1 and Source 2 with reference to the sources</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Pr>
                <w:rFonts w:cs="Calibri"/>
                <w:color w:val="000000"/>
              </w:rPr>
              <w:t>3</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tcPr>
          <w:p w:rsidR="00D24BF3" w:rsidRPr="006817A0" w:rsidRDefault="00D24BF3" w:rsidP="00BD24F3">
            <w:pPr>
              <w:tabs>
                <w:tab w:val="left" w:pos="360"/>
                <w:tab w:val="left" w:pos="720"/>
                <w:tab w:val="left" w:pos="1440"/>
                <w:tab w:val="left" w:pos="2160"/>
                <w:tab w:val="right" w:pos="9360"/>
              </w:tabs>
              <w:spacing w:after="0" w:line="240" w:lineRule="auto"/>
              <w:rPr>
                <w:rFonts w:cs="Calibri"/>
              </w:rPr>
            </w:pPr>
            <w:r>
              <w:rPr>
                <w:rFonts w:cs="Calibri"/>
              </w:rPr>
              <w:t>Identifies</w:t>
            </w:r>
            <w:r w:rsidRPr="006817A0">
              <w:rPr>
                <w:rFonts w:cs="Calibri"/>
              </w:rPr>
              <w:t xml:space="preserve"> </w:t>
            </w:r>
            <w:r>
              <w:rPr>
                <w:rFonts w:cs="Calibri"/>
              </w:rPr>
              <w:t>a similarity</w:t>
            </w:r>
            <w:r w:rsidRPr="006817A0">
              <w:rPr>
                <w:rFonts w:cs="Calibri"/>
              </w:rPr>
              <w:t xml:space="preserve"> </w:t>
            </w:r>
            <w:r>
              <w:rPr>
                <w:rFonts w:cs="Calibri"/>
              </w:rPr>
              <w:t xml:space="preserve">and a difference </w:t>
            </w:r>
            <w:r w:rsidRPr="006817A0">
              <w:rPr>
                <w:rFonts w:cs="Calibri"/>
              </w:rPr>
              <w:t xml:space="preserve">in </w:t>
            </w:r>
            <w:r>
              <w:rPr>
                <w:rFonts w:cs="Calibri"/>
              </w:rPr>
              <w:t xml:space="preserve">the messages of </w:t>
            </w:r>
            <w:r w:rsidRPr="006817A0">
              <w:rPr>
                <w:rFonts w:cs="Calibri"/>
              </w:rPr>
              <w:t>Source 1 and Source 2</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Pr>
                <w:rFonts w:cs="Calibri"/>
                <w:color w:val="000000"/>
              </w:rPr>
              <w:t>2</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tcPr>
          <w:p w:rsidR="00D24BF3" w:rsidRDefault="00D24BF3" w:rsidP="00BD24F3">
            <w:pPr>
              <w:tabs>
                <w:tab w:val="left" w:pos="360"/>
                <w:tab w:val="left" w:pos="720"/>
                <w:tab w:val="left" w:pos="1440"/>
                <w:tab w:val="left" w:pos="2160"/>
                <w:tab w:val="right" w:pos="9360"/>
              </w:tabs>
              <w:spacing w:after="0" w:line="240" w:lineRule="auto"/>
              <w:rPr>
                <w:rFonts w:cs="Calibri"/>
              </w:rPr>
            </w:pPr>
            <w:r>
              <w:rPr>
                <w:rFonts w:cs="Calibri"/>
              </w:rPr>
              <w:t>Identifies</w:t>
            </w:r>
            <w:r w:rsidRPr="006817A0">
              <w:rPr>
                <w:rFonts w:cs="Calibri"/>
              </w:rPr>
              <w:t xml:space="preserve"> a point of </w:t>
            </w:r>
            <w:r>
              <w:rPr>
                <w:rFonts w:cs="Calibri"/>
              </w:rPr>
              <w:t>similarity</w:t>
            </w:r>
          </w:p>
          <w:p w:rsidR="00D24BF3" w:rsidRDefault="00D24BF3" w:rsidP="00BD24F3">
            <w:pPr>
              <w:tabs>
                <w:tab w:val="left" w:pos="360"/>
                <w:tab w:val="left" w:pos="720"/>
                <w:tab w:val="left" w:pos="1440"/>
                <w:tab w:val="left" w:pos="2160"/>
                <w:tab w:val="right" w:pos="9360"/>
              </w:tabs>
              <w:spacing w:after="0" w:line="240" w:lineRule="auto"/>
              <w:rPr>
                <w:rFonts w:cs="Calibri"/>
              </w:rPr>
            </w:pPr>
            <w:r>
              <w:rPr>
                <w:rFonts w:cs="Calibri"/>
              </w:rPr>
              <w:t>or</w:t>
            </w:r>
          </w:p>
          <w:p w:rsidR="00D24BF3" w:rsidRPr="006817A0" w:rsidRDefault="00D24BF3" w:rsidP="00BD24F3">
            <w:pPr>
              <w:tabs>
                <w:tab w:val="left" w:pos="360"/>
                <w:tab w:val="left" w:pos="720"/>
                <w:tab w:val="left" w:pos="1440"/>
                <w:tab w:val="left" w:pos="2160"/>
                <w:tab w:val="right" w:pos="9360"/>
              </w:tabs>
              <w:spacing w:after="0" w:line="240" w:lineRule="auto"/>
              <w:rPr>
                <w:rFonts w:cs="Calibri"/>
              </w:rPr>
            </w:pPr>
            <w:r>
              <w:rPr>
                <w:rFonts w:cs="Calibri"/>
              </w:rPr>
              <w:t>a point of difference</w:t>
            </w:r>
            <w:r w:rsidRPr="006817A0">
              <w:rPr>
                <w:rFonts w:cs="Calibri"/>
              </w:rPr>
              <w:t xml:space="preserve"> in </w:t>
            </w:r>
            <w:r>
              <w:rPr>
                <w:rFonts w:cs="Calibri"/>
              </w:rPr>
              <w:t xml:space="preserve">the messages of </w:t>
            </w:r>
            <w:r w:rsidRPr="006817A0">
              <w:rPr>
                <w:rFonts w:cs="Calibri"/>
              </w:rPr>
              <w:t>Source 1 and Source 2</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sidRPr="006817A0">
              <w:rPr>
                <w:rFonts w:cs="Calibri"/>
                <w:color w:val="000000"/>
              </w:rPr>
              <w:t>1</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right"/>
              <w:rPr>
                <w:rFonts w:cs="Calibri"/>
                <w:color w:val="000000"/>
              </w:rPr>
            </w:pPr>
            <w:r w:rsidRPr="006817A0">
              <w:rPr>
                <w:rFonts w:cs="Calibri"/>
                <w:b/>
                <w:color w:val="000000"/>
              </w:rPr>
              <w:t>Total</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b/>
                <w:color w:val="000000"/>
              </w:rPr>
            </w:pPr>
            <w:r w:rsidRPr="006817A0">
              <w:rPr>
                <w:rFonts w:cs="Calibri"/>
                <w:b/>
                <w:color w:val="000000"/>
              </w:rPr>
              <w:t>4</w:t>
            </w:r>
          </w:p>
        </w:tc>
      </w:tr>
      <w:tr w:rsidR="00D24BF3" w:rsidRPr="006817A0" w:rsidTr="00BD24F3">
        <w:tc>
          <w:tcPr>
            <w:tcW w:w="8931" w:type="dxa"/>
            <w:gridSpan w:val="2"/>
            <w:tcBorders>
              <w:top w:val="single" w:sz="4" w:space="0" w:color="000000"/>
              <w:left w:val="single" w:sz="4" w:space="0" w:color="000000"/>
              <w:bottom w:val="single" w:sz="4" w:space="0" w:color="000000"/>
              <w:right w:val="single" w:sz="4" w:space="0" w:color="000000"/>
            </w:tcBorders>
            <w:vAlign w:val="center"/>
          </w:tcPr>
          <w:p w:rsidR="00D24BF3" w:rsidRPr="008F14CA" w:rsidRDefault="00D24BF3" w:rsidP="00BD24F3">
            <w:pPr>
              <w:tabs>
                <w:tab w:val="left" w:pos="360"/>
                <w:tab w:val="left" w:pos="720"/>
                <w:tab w:val="left" w:pos="1440"/>
                <w:tab w:val="left" w:pos="2160"/>
                <w:tab w:val="right" w:pos="9360"/>
              </w:tabs>
              <w:spacing w:line="240" w:lineRule="auto"/>
              <w:rPr>
                <w:rFonts w:cs="Calibri"/>
                <w:color w:val="000000"/>
                <w:sz w:val="20"/>
              </w:rPr>
            </w:pPr>
            <w:r w:rsidRPr="008F14CA">
              <w:rPr>
                <w:rFonts w:cs="Calibri"/>
                <w:b/>
                <w:color w:val="000000"/>
                <w:sz w:val="20"/>
              </w:rPr>
              <w:t xml:space="preserve">Note: </w:t>
            </w:r>
            <w:r w:rsidRPr="008F14CA">
              <w:rPr>
                <w:rFonts w:cs="Calibri"/>
                <w:color w:val="000000"/>
                <w:sz w:val="20"/>
              </w:rPr>
              <w:t>This question focuses on the reasons for the construction of the sources, and what they aim to achieve.</w:t>
            </w:r>
          </w:p>
          <w:p w:rsidR="00D24BF3" w:rsidRPr="008F14CA" w:rsidRDefault="00D24BF3" w:rsidP="00BD24F3">
            <w:p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Answers should:</w:t>
            </w:r>
          </w:p>
          <w:p w:rsidR="00D24BF3" w:rsidRPr="008F14CA" w:rsidRDefault="00D24BF3" w:rsidP="009A32CD">
            <w:pPr>
              <w:pStyle w:val="ListParagraph"/>
              <w:numPr>
                <w:ilvl w:val="0"/>
                <w:numId w:val="18"/>
              </w:numPr>
              <w:tabs>
                <w:tab w:val="left" w:pos="360"/>
                <w:tab w:val="left" w:pos="720"/>
                <w:tab w:val="left" w:pos="1440"/>
                <w:tab w:val="left" w:pos="2160"/>
                <w:tab w:val="right" w:pos="9360"/>
              </w:tabs>
              <w:spacing w:after="0" w:line="240" w:lineRule="auto"/>
              <w:contextualSpacing w:val="0"/>
              <w:rPr>
                <w:rFonts w:cs="Calibri"/>
                <w:color w:val="000000"/>
                <w:sz w:val="20"/>
              </w:rPr>
            </w:pPr>
            <w:r w:rsidRPr="008F14CA">
              <w:rPr>
                <w:rFonts w:cs="Calibri"/>
                <w:color w:val="000000"/>
                <w:sz w:val="20"/>
              </w:rPr>
              <w:t>identify the message of each sources</w:t>
            </w:r>
          </w:p>
          <w:p w:rsidR="00D24BF3" w:rsidRPr="008F14CA" w:rsidRDefault="00D24BF3" w:rsidP="009A32CD">
            <w:pPr>
              <w:numPr>
                <w:ilvl w:val="0"/>
                <w:numId w:val="18"/>
              </w:numPr>
              <w:tabs>
                <w:tab w:val="left" w:pos="360"/>
                <w:tab w:val="left" w:pos="720"/>
                <w:tab w:val="left" w:pos="1440"/>
                <w:tab w:val="left" w:pos="2160"/>
                <w:tab w:val="right" w:pos="9360"/>
              </w:tabs>
              <w:spacing w:after="0" w:line="240" w:lineRule="auto"/>
              <w:rPr>
                <w:rFonts w:cs="Calibri"/>
                <w:color w:val="000000"/>
                <w:sz w:val="20"/>
              </w:rPr>
            </w:pPr>
            <w:proofErr w:type="gramStart"/>
            <w:r w:rsidRPr="008F14CA">
              <w:rPr>
                <w:rFonts w:cs="Calibri"/>
                <w:color w:val="000000"/>
                <w:sz w:val="20"/>
              </w:rPr>
              <w:t>explain</w:t>
            </w:r>
            <w:proofErr w:type="gramEnd"/>
            <w:r w:rsidRPr="008F14CA">
              <w:rPr>
                <w:rFonts w:cs="Calibri"/>
                <w:color w:val="000000"/>
                <w:sz w:val="20"/>
              </w:rPr>
              <w:t xml:space="preserve"> how they compare (are similar) and contrast (are different) in terms of their message.</w:t>
            </w:r>
          </w:p>
          <w:p w:rsidR="00D24BF3" w:rsidRPr="008F14CA" w:rsidRDefault="00D24BF3" w:rsidP="009A32CD">
            <w:pPr>
              <w:pStyle w:val="ListParagraph"/>
              <w:numPr>
                <w:ilvl w:val="0"/>
                <w:numId w:val="18"/>
              </w:numPr>
              <w:tabs>
                <w:tab w:val="left" w:pos="360"/>
                <w:tab w:val="left" w:pos="720"/>
                <w:tab w:val="left" w:pos="1440"/>
                <w:tab w:val="left" w:pos="2160"/>
                <w:tab w:val="right" w:pos="9360"/>
              </w:tabs>
              <w:spacing w:after="0" w:line="240" w:lineRule="auto"/>
              <w:contextualSpacing w:val="0"/>
              <w:rPr>
                <w:rFonts w:cs="Calibri"/>
                <w:color w:val="000000"/>
                <w:sz w:val="20"/>
              </w:rPr>
            </w:pPr>
            <w:proofErr w:type="gramStart"/>
            <w:r w:rsidRPr="008F14CA">
              <w:rPr>
                <w:rFonts w:cs="Calibri"/>
                <w:color w:val="000000"/>
                <w:sz w:val="20"/>
              </w:rPr>
              <w:t>use</w:t>
            </w:r>
            <w:proofErr w:type="gramEnd"/>
            <w:r w:rsidRPr="008F14CA">
              <w:rPr>
                <w:rFonts w:cs="Calibri"/>
                <w:color w:val="000000"/>
                <w:sz w:val="20"/>
              </w:rPr>
              <w:t xml:space="preserve"> evidence from the source to support the response.</w:t>
            </w:r>
          </w:p>
          <w:p w:rsidR="00D24BF3" w:rsidRPr="008F14CA" w:rsidRDefault="00D24BF3" w:rsidP="00BD24F3">
            <w:pPr>
              <w:tabs>
                <w:tab w:val="left" w:pos="360"/>
                <w:tab w:val="left" w:pos="720"/>
                <w:tab w:val="left" w:pos="1440"/>
                <w:tab w:val="left" w:pos="2160"/>
                <w:tab w:val="right" w:pos="9360"/>
              </w:tabs>
              <w:spacing w:before="240" w:after="0" w:line="240" w:lineRule="auto"/>
              <w:rPr>
                <w:rFonts w:cs="Calibri"/>
                <w:color w:val="000000"/>
                <w:sz w:val="20"/>
              </w:rPr>
            </w:pPr>
            <w:r w:rsidRPr="008F14CA">
              <w:rPr>
                <w:rFonts w:cs="Calibri"/>
                <w:color w:val="000000"/>
                <w:sz w:val="20"/>
              </w:rPr>
              <w:t>Answers may include, but are not limited to, some of the following:</w:t>
            </w:r>
          </w:p>
          <w:p w:rsidR="00D24BF3" w:rsidRPr="008F14CA" w:rsidRDefault="00D24BF3" w:rsidP="00BD24F3">
            <w:p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Similarities</w:t>
            </w:r>
          </w:p>
          <w:p w:rsidR="00D24BF3" w:rsidRPr="008F14CA" w:rsidRDefault="00D24BF3" w:rsidP="009A32CD">
            <w:pPr>
              <w:pStyle w:val="ListParagraph"/>
              <w:numPr>
                <w:ilvl w:val="0"/>
                <w:numId w:val="24"/>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Both sources convey the message that Tsar Nicholas II didn’t know how to respond to the upheaval of 1905</w:t>
            </w:r>
            <w:r w:rsidR="008F14CA">
              <w:rPr>
                <w:rFonts w:cs="Calibri"/>
                <w:color w:val="000000"/>
                <w:sz w:val="20"/>
              </w:rPr>
              <w:t>.</w:t>
            </w:r>
          </w:p>
          <w:p w:rsidR="00D24BF3" w:rsidRPr="008F14CA" w:rsidRDefault="00D24BF3" w:rsidP="009A32CD">
            <w:pPr>
              <w:pStyle w:val="ListParagraph"/>
              <w:numPr>
                <w:ilvl w:val="0"/>
                <w:numId w:val="24"/>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Both sources portray the Tsar as weak</w:t>
            </w:r>
            <w:r w:rsidR="008F14CA">
              <w:rPr>
                <w:rFonts w:cs="Calibri"/>
                <w:color w:val="000000"/>
                <w:sz w:val="20"/>
              </w:rPr>
              <w:t>.</w:t>
            </w:r>
          </w:p>
          <w:p w:rsidR="00D24BF3" w:rsidRPr="008F14CA" w:rsidRDefault="00D24BF3" w:rsidP="009A32CD">
            <w:pPr>
              <w:pStyle w:val="ListParagraph"/>
              <w:numPr>
                <w:ilvl w:val="0"/>
                <w:numId w:val="24"/>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Both sources convey that the situation is ‘horrible’.</w:t>
            </w:r>
          </w:p>
          <w:p w:rsidR="00D24BF3" w:rsidRPr="008F14CA" w:rsidRDefault="00D24BF3" w:rsidP="00BD24F3">
            <w:pPr>
              <w:tabs>
                <w:tab w:val="left" w:pos="360"/>
                <w:tab w:val="left" w:pos="720"/>
                <w:tab w:val="left" w:pos="1440"/>
                <w:tab w:val="left" w:pos="2160"/>
                <w:tab w:val="right" w:pos="9360"/>
              </w:tabs>
              <w:spacing w:before="240" w:after="0" w:line="240" w:lineRule="auto"/>
              <w:rPr>
                <w:rFonts w:cs="Calibri"/>
                <w:color w:val="000000"/>
                <w:sz w:val="20"/>
              </w:rPr>
            </w:pPr>
            <w:r w:rsidRPr="008F14CA">
              <w:rPr>
                <w:rFonts w:cs="Calibri"/>
                <w:color w:val="000000"/>
                <w:sz w:val="20"/>
              </w:rPr>
              <w:t>Differences</w:t>
            </w:r>
          </w:p>
          <w:p w:rsidR="00D24BF3" w:rsidRPr="008F14CA" w:rsidRDefault="00D24BF3" w:rsidP="009A32CD">
            <w:pPr>
              <w:pStyle w:val="ListParagraph"/>
              <w:numPr>
                <w:ilvl w:val="0"/>
                <w:numId w:val="25"/>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Source 1 conveys that the Tsar and his autocracy has been crushed by overpowering demands for a more democratic political system. He has been destroyed by his own oppression.</w:t>
            </w:r>
          </w:p>
          <w:p w:rsidR="00D24BF3" w:rsidRPr="008F14CA" w:rsidRDefault="00D24BF3" w:rsidP="009A32CD">
            <w:pPr>
              <w:pStyle w:val="ListParagraph"/>
              <w:numPr>
                <w:ilvl w:val="0"/>
                <w:numId w:val="25"/>
              </w:numPr>
              <w:tabs>
                <w:tab w:val="left" w:pos="360"/>
                <w:tab w:val="left" w:pos="720"/>
                <w:tab w:val="left" w:pos="1440"/>
                <w:tab w:val="left" w:pos="2160"/>
                <w:tab w:val="right" w:pos="9360"/>
              </w:tabs>
              <w:spacing w:after="0" w:line="240" w:lineRule="auto"/>
              <w:rPr>
                <w:rFonts w:cs="Calibri"/>
                <w:color w:val="000000"/>
                <w:sz w:val="20"/>
              </w:rPr>
            </w:pPr>
            <w:r w:rsidRPr="008F14CA">
              <w:rPr>
                <w:rFonts w:cs="Calibri"/>
                <w:color w:val="000000"/>
                <w:sz w:val="20"/>
              </w:rPr>
              <w:t>Source 2 conveys that the Tsar was indecisive and sought advice from his Mother and other Ministers.</w:t>
            </w:r>
          </w:p>
          <w:p w:rsidR="00D24BF3" w:rsidRPr="00AA704F" w:rsidRDefault="00D24BF3" w:rsidP="009A32CD">
            <w:pPr>
              <w:pStyle w:val="ListParagraph"/>
              <w:numPr>
                <w:ilvl w:val="0"/>
                <w:numId w:val="25"/>
              </w:numPr>
              <w:tabs>
                <w:tab w:val="left" w:pos="360"/>
                <w:tab w:val="left" w:pos="720"/>
                <w:tab w:val="left" w:pos="1440"/>
                <w:tab w:val="left" w:pos="2160"/>
                <w:tab w:val="right" w:pos="9360"/>
              </w:tabs>
              <w:spacing w:after="0" w:line="240" w:lineRule="auto"/>
              <w:rPr>
                <w:rFonts w:cs="Calibri"/>
                <w:color w:val="000000"/>
              </w:rPr>
            </w:pPr>
            <w:r w:rsidRPr="008F14CA">
              <w:rPr>
                <w:rFonts w:cs="Calibri"/>
                <w:color w:val="000000"/>
                <w:sz w:val="20"/>
              </w:rPr>
              <w:t>Source 2 also conveys that the Tsar realised that concessions were inevitable to avoid further rebellions and was working to address key demands and to maintain his position as Tsar and ruler of the Russian empire.</w:t>
            </w:r>
          </w:p>
        </w:tc>
      </w:tr>
    </w:tbl>
    <w:p w:rsidR="00D24BF3" w:rsidRDefault="00D24BF3" w:rsidP="00D24BF3">
      <w:pPr>
        <w:spacing w:after="160" w:line="259" w:lineRule="auto"/>
        <w:rPr>
          <w:rFonts w:eastAsia="Times New Roman" w:cs="Arial"/>
          <w:b/>
          <w:bCs/>
          <w:sz w:val="24"/>
          <w:szCs w:val="24"/>
        </w:rPr>
      </w:pPr>
      <w:r>
        <w:rPr>
          <w:rFonts w:eastAsia="Times New Roman" w:cs="Arial"/>
          <w:b/>
          <w:bCs/>
          <w:sz w:val="24"/>
          <w:szCs w:val="24"/>
        </w:rPr>
        <w:br w:type="page"/>
      </w:r>
    </w:p>
    <w:p w:rsidR="003909D7" w:rsidRPr="003909D7" w:rsidRDefault="003909D7" w:rsidP="003909D7">
      <w:pPr>
        <w:pStyle w:val="ListParagraph"/>
        <w:numPr>
          <w:ilvl w:val="0"/>
          <w:numId w:val="35"/>
        </w:numPr>
        <w:tabs>
          <w:tab w:val="left" w:pos="720"/>
          <w:tab w:val="left" w:pos="1440"/>
          <w:tab w:val="left" w:pos="2160"/>
          <w:tab w:val="right" w:pos="9360"/>
        </w:tabs>
        <w:spacing w:after="0"/>
        <w:rPr>
          <w:rFonts w:cs="Arial"/>
        </w:rPr>
      </w:pPr>
      <w:r w:rsidRPr="003909D7">
        <w:rPr>
          <w:rFonts w:cs="Arial"/>
        </w:rPr>
        <w:lastRenderedPageBreak/>
        <w:t>How</w:t>
      </w:r>
      <w:r w:rsidR="00D24BF3" w:rsidRPr="003909D7">
        <w:rPr>
          <w:rFonts w:cs="Arial"/>
        </w:rPr>
        <w:t xml:space="preserve"> useful </w:t>
      </w:r>
      <w:r w:rsidRPr="003909D7">
        <w:rPr>
          <w:rFonts w:cs="Arial"/>
        </w:rPr>
        <w:t xml:space="preserve">is Source 3 </w:t>
      </w:r>
      <w:r w:rsidR="00342B1A">
        <w:rPr>
          <w:rFonts w:cs="Arial"/>
        </w:rPr>
        <w:t>as historical evidence?</w:t>
      </w:r>
    </w:p>
    <w:p w:rsidR="00D24BF3" w:rsidRPr="003909D7" w:rsidRDefault="00D24BF3" w:rsidP="003909D7">
      <w:pPr>
        <w:pStyle w:val="xl25"/>
        <w:tabs>
          <w:tab w:val="left" w:pos="720"/>
          <w:tab w:val="left" w:pos="1440"/>
          <w:tab w:val="left" w:pos="2160"/>
          <w:tab w:val="right" w:pos="9360"/>
        </w:tabs>
        <w:spacing w:before="240" w:beforeAutospacing="0" w:after="0" w:afterAutospacing="0"/>
        <w:ind w:left="1298" w:hanging="578"/>
        <w:jc w:val="left"/>
        <w:textAlignment w:val="auto"/>
        <w:rPr>
          <w:rFonts w:ascii="Calibri" w:hAnsi="Calibri" w:cs="Calibri"/>
          <w:b w:val="0"/>
          <w:szCs w:val="22"/>
        </w:rPr>
      </w:pPr>
      <w:r w:rsidRPr="003909D7">
        <w:rPr>
          <w:rFonts w:ascii="Calibri" w:hAnsi="Calibri" w:cs="Calibri"/>
          <w:b w:val="0"/>
          <w:szCs w:val="22"/>
        </w:rPr>
        <w:t>Consider the following:</w:t>
      </w:r>
    </w:p>
    <w:p w:rsidR="00D24BF3" w:rsidRPr="003909D7" w:rsidRDefault="00D24BF3" w:rsidP="003909D7">
      <w:pPr>
        <w:pStyle w:val="xl25"/>
        <w:numPr>
          <w:ilvl w:val="0"/>
          <w:numId w:val="38"/>
        </w:numPr>
        <w:tabs>
          <w:tab w:val="left" w:pos="720"/>
          <w:tab w:val="left" w:pos="1440"/>
          <w:tab w:val="left" w:pos="2160"/>
          <w:tab w:val="right" w:pos="9360"/>
        </w:tabs>
        <w:spacing w:before="0" w:beforeAutospacing="0" w:after="0" w:afterAutospacing="0"/>
        <w:jc w:val="left"/>
        <w:textAlignment w:val="auto"/>
        <w:rPr>
          <w:rFonts w:ascii="Calibri" w:hAnsi="Calibri" w:cs="Calibri"/>
          <w:b w:val="0"/>
          <w:szCs w:val="22"/>
        </w:rPr>
      </w:pPr>
      <w:r w:rsidRPr="003909D7">
        <w:rPr>
          <w:rFonts w:ascii="Calibri" w:hAnsi="Calibri" w:cs="Calibri"/>
          <w:b w:val="0"/>
          <w:szCs w:val="22"/>
        </w:rPr>
        <w:t>strengths of the source</w:t>
      </w:r>
    </w:p>
    <w:p w:rsidR="00D24BF3" w:rsidRPr="003909D7" w:rsidRDefault="00D24BF3" w:rsidP="003909D7">
      <w:pPr>
        <w:pStyle w:val="xl25"/>
        <w:numPr>
          <w:ilvl w:val="0"/>
          <w:numId w:val="38"/>
        </w:numPr>
        <w:tabs>
          <w:tab w:val="left" w:pos="720"/>
          <w:tab w:val="left" w:pos="1440"/>
          <w:tab w:val="left" w:pos="2160"/>
          <w:tab w:val="right" w:pos="9360"/>
        </w:tabs>
        <w:spacing w:before="0" w:beforeAutospacing="0" w:after="240" w:afterAutospacing="0"/>
        <w:jc w:val="left"/>
        <w:textAlignment w:val="auto"/>
        <w:rPr>
          <w:rFonts w:ascii="Calibri" w:hAnsi="Calibri" w:cs="Calibri"/>
          <w:b w:val="0"/>
          <w:szCs w:val="22"/>
        </w:rPr>
      </w:pPr>
      <w:proofErr w:type="gramStart"/>
      <w:r w:rsidRPr="003909D7">
        <w:rPr>
          <w:rFonts w:ascii="Calibri" w:hAnsi="Calibri" w:cs="Calibri"/>
          <w:b w:val="0"/>
          <w:szCs w:val="22"/>
        </w:rPr>
        <w:t>weakness</w:t>
      </w:r>
      <w:r w:rsidR="005A7B17">
        <w:rPr>
          <w:rFonts w:ascii="Calibri" w:hAnsi="Calibri" w:cs="Calibri"/>
          <w:b w:val="0"/>
          <w:szCs w:val="22"/>
        </w:rPr>
        <w:t>es</w:t>
      </w:r>
      <w:proofErr w:type="gramEnd"/>
      <w:r w:rsidRPr="003909D7">
        <w:rPr>
          <w:rFonts w:ascii="Calibri" w:hAnsi="Calibri" w:cs="Calibri"/>
          <w:b w:val="0"/>
          <w:szCs w:val="22"/>
        </w:rPr>
        <w:t xml:space="preserve"> of the source</w:t>
      </w:r>
      <w:r w:rsidR="00BD24F3">
        <w:rPr>
          <w:rFonts w:ascii="Calibri" w:hAnsi="Calibri" w:cs="Calibri"/>
          <w:b w:val="0"/>
          <w:szCs w:val="22"/>
        </w:rPr>
        <w:t>.</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797"/>
        <w:gridCol w:w="1134"/>
      </w:tblGrid>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shd w:val="clear" w:color="auto" w:fill="CC99FF"/>
          </w:tcPr>
          <w:p w:rsidR="00D24BF3" w:rsidRPr="006817A0" w:rsidRDefault="00D24BF3" w:rsidP="00BD24F3">
            <w:pPr>
              <w:tabs>
                <w:tab w:val="left" w:pos="360"/>
                <w:tab w:val="left" w:pos="720"/>
                <w:tab w:val="left" w:pos="1440"/>
                <w:tab w:val="left" w:pos="2160"/>
                <w:tab w:val="right" w:pos="9360"/>
              </w:tabs>
              <w:spacing w:after="0"/>
              <w:jc w:val="center"/>
              <w:rPr>
                <w:rFonts w:cs="Calibri"/>
                <w:b/>
                <w:color w:val="000000"/>
              </w:rPr>
            </w:pPr>
            <w:r w:rsidRPr="006817A0">
              <w:rPr>
                <w:rFonts w:cs="Calibri"/>
                <w:b/>
                <w:color w:val="000000"/>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D24BF3" w:rsidRPr="006817A0" w:rsidRDefault="00D24BF3" w:rsidP="00BD24F3">
            <w:pPr>
              <w:tabs>
                <w:tab w:val="left" w:pos="360"/>
                <w:tab w:val="left" w:pos="720"/>
                <w:tab w:val="left" w:pos="1440"/>
                <w:tab w:val="left" w:pos="2160"/>
                <w:tab w:val="right" w:pos="9360"/>
              </w:tabs>
              <w:spacing w:after="0"/>
              <w:jc w:val="center"/>
              <w:rPr>
                <w:rFonts w:cs="Calibri"/>
                <w:b/>
                <w:color w:val="000000"/>
              </w:rPr>
            </w:pPr>
            <w:r w:rsidRPr="006817A0">
              <w:rPr>
                <w:rFonts w:cs="Calibri"/>
                <w:b/>
                <w:color w:val="000000"/>
              </w:rPr>
              <w:t>Marks</w:t>
            </w:r>
          </w:p>
        </w:tc>
      </w:tr>
      <w:tr w:rsidR="00D24BF3" w:rsidRPr="006817A0" w:rsidTr="00BD24F3">
        <w:tc>
          <w:tcPr>
            <w:tcW w:w="7797" w:type="dxa"/>
            <w:tcBorders>
              <w:top w:val="single" w:sz="4" w:space="0" w:color="000000"/>
              <w:left w:val="single" w:sz="4" w:space="0" w:color="000000"/>
              <w:bottom w:val="dotted" w:sz="4" w:space="0" w:color="auto"/>
              <w:right w:val="single" w:sz="4" w:space="0" w:color="000000"/>
            </w:tcBorders>
          </w:tcPr>
          <w:p w:rsidR="00D24BF3" w:rsidRDefault="00D24BF3" w:rsidP="00BD24F3">
            <w:pPr>
              <w:tabs>
                <w:tab w:val="left" w:pos="360"/>
                <w:tab w:val="left" w:pos="720"/>
                <w:tab w:val="left" w:pos="1440"/>
                <w:tab w:val="left" w:pos="2160"/>
                <w:tab w:val="right" w:pos="9360"/>
              </w:tabs>
              <w:spacing w:after="0" w:line="240" w:lineRule="auto"/>
              <w:rPr>
                <w:rFonts w:cs="Calibri"/>
              </w:rPr>
            </w:pPr>
            <w:r>
              <w:rPr>
                <w:rFonts w:cs="Calibri"/>
              </w:rPr>
              <w:t>Explains the usefulness of Source 3 as historical evidence based on:</w:t>
            </w:r>
          </w:p>
          <w:p w:rsidR="00D24BF3" w:rsidRPr="0071485E" w:rsidRDefault="00D24BF3" w:rsidP="009A32CD">
            <w:pPr>
              <w:pStyle w:val="ListParagraph"/>
              <w:numPr>
                <w:ilvl w:val="0"/>
                <w:numId w:val="22"/>
              </w:numPr>
              <w:tabs>
                <w:tab w:val="left" w:pos="360"/>
                <w:tab w:val="left" w:pos="720"/>
                <w:tab w:val="left" w:pos="1440"/>
                <w:tab w:val="left" w:pos="2160"/>
                <w:tab w:val="right" w:pos="9360"/>
              </w:tabs>
              <w:spacing w:after="0" w:line="240" w:lineRule="auto"/>
              <w:rPr>
                <w:rFonts w:cs="Calibri"/>
              </w:rPr>
            </w:pPr>
            <w:r>
              <w:rPr>
                <w:rFonts w:cs="Calibri"/>
              </w:rPr>
              <w:t>c</w:t>
            </w:r>
            <w:r w:rsidR="008E326C">
              <w:rPr>
                <w:rFonts w:cs="Calibri"/>
              </w:rPr>
              <w:t>omments on the strengths</w:t>
            </w:r>
            <w:r w:rsidRPr="0071485E">
              <w:rPr>
                <w:rFonts w:cs="Calibri"/>
              </w:rPr>
              <w:t xml:space="preserve"> of Source 3 as historical evidence</w:t>
            </w:r>
          </w:p>
          <w:p w:rsidR="00D24BF3" w:rsidRPr="00D1263F" w:rsidRDefault="00D24BF3" w:rsidP="009A32CD">
            <w:pPr>
              <w:pStyle w:val="ListParagraph"/>
              <w:numPr>
                <w:ilvl w:val="0"/>
                <w:numId w:val="22"/>
              </w:numPr>
              <w:tabs>
                <w:tab w:val="left" w:pos="360"/>
                <w:tab w:val="left" w:pos="720"/>
                <w:tab w:val="left" w:pos="1440"/>
                <w:tab w:val="left" w:pos="2160"/>
                <w:tab w:val="right" w:pos="9360"/>
              </w:tabs>
              <w:spacing w:after="0" w:line="240" w:lineRule="auto"/>
              <w:rPr>
                <w:rFonts w:cs="Calibri"/>
              </w:rPr>
            </w:pPr>
            <w:r>
              <w:rPr>
                <w:rFonts w:cs="Calibri"/>
              </w:rPr>
              <w:t>c</w:t>
            </w:r>
            <w:r w:rsidRPr="0071485E">
              <w:rPr>
                <w:rFonts w:cs="Calibri"/>
              </w:rPr>
              <w:t>omments on the weaknesses of Source 3 as historical evidence</w:t>
            </w:r>
          </w:p>
        </w:tc>
        <w:tc>
          <w:tcPr>
            <w:tcW w:w="1134" w:type="dxa"/>
            <w:tcBorders>
              <w:top w:val="single" w:sz="4" w:space="0" w:color="000000"/>
              <w:left w:val="single" w:sz="4" w:space="0" w:color="000000"/>
              <w:bottom w:val="dotted" w:sz="4" w:space="0" w:color="auto"/>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Pr>
                <w:rFonts w:cs="Calibri"/>
                <w:color w:val="000000"/>
              </w:rPr>
              <w:t>4</w:t>
            </w:r>
          </w:p>
        </w:tc>
      </w:tr>
      <w:tr w:rsidR="00D24BF3" w:rsidRPr="006817A0" w:rsidTr="00BD24F3">
        <w:tc>
          <w:tcPr>
            <w:tcW w:w="7797" w:type="dxa"/>
            <w:tcBorders>
              <w:top w:val="dotted" w:sz="4" w:space="0" w:color="auto"/>
              <w:left w:val="single" w:sz="4" w:space="0" w:color="000000"/>
              <w:bottom w:val="dotted" w:sz="4" w:space="0" w:color="auto"/>
              <w:right w:val="single" w:sz="4" w:space="0" w:color="000000"/>
            </w:tcBorders>
          </w:tcPr>
          <w:p w:rsidR="00D24BF3" w:rsidRPr="00D1263F" w:rsidRDefault="00D24BF3" w:rsidP="00BD24F3">
            <w:pPr>
              <w:tabs>
                <w:tab w:val="left" w:pos="360"/>
                <w:tab w:val="left" w:pos="720"/>
                <w:tab w:val="left" w:pos="1440"/>
                <w:tab w:val="left" w:pos="2160"/>
                <w:tab w:val="right" w:pos="9360"/>
              </w:tabs>
              <w:spacing w:after="0" w:line="240" w:lineRule="auto"/>
              <w:rPr>
                <w:rFonts w:cs="Calibri"/>
              </w:rPr>
            </w:pPr>
            <w:r>
              <w:rPr>
                <w:rFonts w:cs="Calibri"/>
              </w:rPr>
              <w:t>Provides relevant comments on the usefulness of Source 3 as historical evidence based on some identified</w:t>
            </w:r>
            <w:r w:rsidRPr="00D1263F">
              <w:rPr>
                <w:rFonts w:cs="Calibri"/>
              </w:rPr>
              <w:t xml:space="preserve"> strength</w:t>
            </w:r>
            <w:r>
              <w:rPr>
                <w:rFonts w:cs="Calibri"/>
              </w:rPr>
              <w:t>s</w:t>
            </w:r>
            <w:r w:rsidRPr="00D1263F">
              <w:rPr>
                <w:rFonts w:cs="Calibri"/>
              </w:rPr>
              <w:t xml:space="preserve"> and weakness</w:t>
            </w:r>
          </w:p>
        </w:tc>
        <w:tc>
          <w:tcPr>
            <w:tcW w:w="1134" w:type="dxa"/>
            <w:tcBorders>
              <w:top w:val="dotted" w:sz="4" w:space="0" w:color="auto"/>
              <w:left w:val="single" w:sz="4" w:space="0" w:color="000000"/>
              <w:bottom w:val="dotted" w:sz="4" w:space="0" w:color="auto"/>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Pr>
                <w:rFonts w:cs="Calibri"/>
                <w:color w:val="000000"/>
              </w:rPr>
              <w:t>3</w:t>
            </w:r>
          </w:p>
        </w:tc>
      </w:tr>
      <w:tr w:rsidR="00D24BF3" w:rsidRPr="006817A0" w:rsidTr="00BD24F3">
        <w:tc>
          <w:tcPr>
            <w:tcW w:w="7797" w:type="dxa"/>
            <w:tcBorders>
              <w:top w:val="dotted" w:sz="4" w:space="0" w:color="auto"/>
              <w:left w:val="single" w:sz="4" w:space="0" w:color="000000"/>
              <w:bottom w:val="dotted" w:sz="4" w:space="0" w:color="auto"/>
              <w:right w:val="single" w:sz="4" w:space="0" w:color="000000"/>
            </w:tcBorders>
          </w:tcPr>
          <w:p w:rsidR="00D24BF3" w:rsidRDefault="00D24BF3" w:rsidP="00BD24F3">
            <w:pPr>
              <w:tabs>
                <w:tab w:val="left" w:pos="360"/>
                <w:tab w:val="left" w:pos="720"/>
                <w:tab w:val="left" w:pos="1440"/>
                <w:tab w:val="left" w:pos="2160"/>
                <w:tab w:val="right" w:pos="9360"/>
              </w:tabs>
              <w:spacing w:after="0" w:line="240" w:lineRule="auto"/>
              <w:rPr>
                <w:rFonts w:cs="Calibri"/>
              </w:rPr>
            </w:pPr>
            <w:r>
              <w:rPr>
                <w:rFonts w:cs="Calibri"/>
              </w:rPr>
              <w:t>Identifies a strength and a weakness of Source 3 in relation to it being useful as historical evidence</w:t>
            </w:r>
          </w:p>
        </w:tc>
        <w:tc>
          <w:tcPr>
            <w:tcW w:w="1134" w:type="dxa"/>
            <w:tcBorders>
              <w:top w:val="dotted" w:sz="4" w:space="0" w:color="auto"/>
              <w:left w:val="single" w:sz="4" w:space="0" w:color="000000"/>
              <w:bottom w:val="dotted" w:sz="4" w:space="0" w:color="auto"/>
              <w:right w:val="single" w:sz="4" w:space="0" w:color="000000"/>
            </w:tcBorders>
            <w:vAlign w:val="center"/>
          </w:tcPr>
          <w:p w:rsidR="00D24BF3"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Pr>
                <w:rFonts w:cs="Calibri"/>
                <w:color w:val="000000"/>
              </w:rPr>
              <w:t>2</w:t>
            </w:r>
          </w:p>
        </w:tc>
      </w:tr>
      <w:tr w:rsidR="00D24BF3" w:rsidRPr="006817A0" w:rsidTr="00BD24F3">
        <w:tc>
          <w:tcPr>
            <w:tcW w:w="7797" w:type="dxa"/>
            <w:tcBorders>
              <w:top w:val="dotted" w:sz="4" w:space="0" w:color="auto"/>
              <w:left w:val="single" w:sz="4" w:space="0" w:color="000000"/>
              <w:bottom w:val="single" w:sz="4" w:space="0" w:color="000000"/>
              <w:right w:val="single" w:sz="4" w:space="0" w:color="000000"/>
            </w:tcBorders>
          </w:tcPr>
          <w:p w:rsidR="00D24BF3" w:rsidRPr="00160C63" w:rsidRDefault="00D24BF3" w:rsidP="00BD24F3">
            <w:pPr>
              <w:pStyle w:val="Default"/>
              <w:rPr>
                <w:rFonts w:asciiTheme="minorHAnsi" w:hAnsiTheme="minorHAnsi"/>
                <w:sz w:val="22"/>
                <w:szCs w:val="22"/>
              </w:rPr>
            </w:pPr>
            <w:r>
              <w:rPr>
                <w:rFonts w:asciiTheme="minorHAnsi" w:hAnsiTheme="minorHAnsi"/>
                <w:sz w:val="22"/>
                <w:szCs w:val="22"/>
              </w:rPr>
              <w:t xml:space="preserve">Identifies a strength or a weakness of Source 3 </w:t>
            </w:r>
            <w:r w:rsidRPr="00160C63">
              <w:rPr>
                <w:rFonts w:asciiTheme="minorHAnsi" w:hAnsiTheme="minorHAnsi"/>
                <w:sz w:val="22"/>
                <w:szCs w:val="22"/>
              </w:rPr>
              <w:t xml:space="preserve">in relation to it being useful </w:t>
            </w:r>
            <w:r>
              <w:rPr>
                <w:rFonts w:asciiTheme="minorHAnsi" w:hAnsiTheme="minorHAnsi"/>
                <w:sz w:val="22"/>
                <w:szCs w:val="22"/>
              </w:rPr>
              <w:t>as historical evidence</w:t>
            </w:r>
          </w:p>
        </w:tc>
        <w:tc>
          <w:tcPr>
            <w:tcW w:w="1134" w:type="dxa"/>
            <w:tcBorders>
              <w:top w:val="dotted" w:sz="4" w:space="0" w:color="auto"/>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color w:val="000000"/>
              </w:rPr>
            </w:pPr>
            <w:r w:rsidRPr="006817A0">
              <w:rPr>
                <w:rFonts w:cs="Calibri"/>
                <w:color w:val="000000"/>
              </w:rPr>
              <w:t>1</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right"/>
              <w:rPr>
                <w:rFonts w:cs="Calibri"/>
                <w:color w:val="000000"/>
              </w:rPr>
            </w:pPr>
            <w:r w:rsidRPr="006817A0">
              <w:rPr>
                <w:rFonts w:cs="Calibri"/>
                <w:b/>
                <w:color w:val="000000"/>
              </w:rPr>
              <w:t>Total</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tabs>
                <w:tab w:val="left" w:pos="360"/>
                <w:tab w:val="left" w:pos="720"/>
                <w:tab w:val="left" w:pos="1440"/>
                <w:tab w:val="left" w:pos="2160"/>
                <w:tab w:val="right" w:pos="9360"/>
              </w:tabs>
              <w:spacing w:after="0" w:line="240" w:lineRule="auto"/>
              <w:jc w:val="center"/>
              <w:rPr>
                <w:rFonts w:cs="Calibri"/>
                <w:b/>
                <w:color w:val="000000"/>
              </w:rPr>
            </w:pPr>
            <w:r>
              <w:rPr>
                <w:rFonts w:cs="Calibri"/>
                <w:b/>
                <w:color w:val="000000"/>
              </w:rPr>
              <w:t>4</w:t>
            </w:r>
          </w:p>
        </w:tc>
      </w:tr>
      <w:tr w:rsidR="00D24BF3" w:rsidRPr="006817A0" w:rsidTr="00BD24F3">
        <w:tc>
          <w:tcPr>
            <w:tcW w:w="8931" w:type="dxa"/>
            <w:gridSpan w:val="2"/>
            <w:tcBorders>
              <w:top w:val="single" w:sz="4" w:space="0" w:color="000000"/>
              <w:left w:val="single" w:sz="4" w:space="0" w:color="000000"/>
              <w:bottom w:val="single" w:sz="4" w:space="0" w:color="000000"/>
              <w:right w:val="single" w:sz="4" w:space="0" w:color="000000"/>
            </w:tcBorders>
            <w:vAlign w:val="center"/>
          </w:tcPr>
          <w:p w:rsidR="00D24BF3" w:rsidRPr="002D1EEC" w:rsidRDefault="00D24BF3" w:rsidP="00BD24F3">
            <w:pPr>
              <w:tabs>
                <w:tab w:val="left" w:pos="360"/>
                <w:tab w:val="left" w:pos="720"/>
                <w:tab w:val="left" w:pos="1440"/>
                <w:tab w:val="left" w:pos="2160"/>
                <w:tab w:val="right" w:pos="9360"/>
              </w:tabs>
              <w:spacing w:after="0" w:line="240" w:lineRule="auto"/>
              <w:rPr>
                <w:rFonts w:cs="Calibri"/>
                <w:color w:val="000000"/>
                <w:sz w:val="20"/>
              </w:rPr>
            </w:pPr>
            <w:r w:rsidRPr="002D1EEC">
              <w:rPr>
                <w:rFonts w:cs="Calibri"/>
                <w:b/>
                <w:color w:val="000000"/>
                <w:sz w:val="20"/>
              </w:rPr>
              <w:t>Note:</w:t>
            </w:r>
            <w:r w:rsidRPr="002D1EEC">
              <w:rPr>
                <w:rFonts w:cs="Calibri"/>
                <w:color w:val="000000"/>
                <w:sz w:val="20"/>
              </w:rPr>
              <w:t xml:space="preserve"> Answers should include a statement on the usefulness of the source, and provide evidence from the source to support the response.</w:t>
            </w:r>
          </w:p>
          <w:p w:rsidR="00D24BF3" w:rsidRPr="002D1EEC" w:rsidRDefault="00D24BF3" w:rsidP="00BD24F3">
            <w:pPr>
              <w:tabs>
                <w:tab w:val="left" w:pos="360"/>
                <w:tab w:val="left" w:pos="720"/>
                <w:tab w:val="left" w:pos="1440"/>
                <w:tab w:val="left" w:pos="2160"/>
                <w:tab w:val="right" w:pos="9360"/>
              </w:tabs>
              <w:spacing w:before="240" w:after="0" w:line="240" w:lineRule="auto"/>
              <w:rPr>
                <w:rFonts w:cs="Calibri"/>
                <w:color w:val="000000"/>
                <w:sz w:val="20"/>
              </w:rPr>
            </w:pPr>
            <w:r w:rsidRPr="002D1EEC">
              <w:rPr>
                <w:rFonts w:cs="Calibri"/>
                <w:color w:val="000000"/>
                <w:sz w:val="20"/>
              </w:rPr>
              <w:t>Answers may include</w:t>
            </w:r>
            <w:r w:rsidR="00B27A7F" w:rsidRPr="002D1EEC">
              <w:rPr>
                <w:rFonts w:cs="Calibri"/>
                <w:color w:val="000000"/>
                <w:sz w:val="20"/>
              </w:rPr>
              <w:t>,</w:t>
            </w:r>
            <w:r w:rsidRPr="002D1EEC">
              <w:rPr>
                <w:rFonts w:cs="Calibri"/>
                <w:color w:val="000000"/>
                <w:sz w:val="20"/>
              </w:rPr>
              <w:t xml:space="preserve"> but are not limited to, some of the following:</w:t>
            </w:r>
          </w:p>
          <w:p w:rsidR="00D24BF3" w:rsidRPr="002D1EEC" w:rsidRDefault="00D24BF3" w:rsidP="00BD24F3">
            <w:p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Strengths of the source</w:t>
            </w:r>
          </w:p>
          <w:p w:rsidR="00D24BF3" w:rsidRPr="002D1EEC" w:rsidRDefault="00D24BF3" w:rsidP="009A32CD">
            <w:pPr>
              <w:pStyle w:val="ListParagraph"/>
              <w:numPr>
                <w:ilvl w:val="0"/>
                <w:numId w:val="26"/>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source is an primary source, a photo from the era and reflects attitudes, values and events of the time such as public protest and opposition to the power of the</w:t>
            </w:r>
            <w:r w:rsidR="00B27A7F" w:rsidRPr="002D1EEC">
              <w:rPr>
                <w:rFonts w:cs="Calibri"/>
                <w:color w:val="000000"/>
                <w:sz w:val="20"/>
              </w:rPr>
              <w:t xml:space="preserve"> Tsar</w:t>
            </w:r>
          </w:p>
          <w:p w:rsidR="00D24BF3" w:rsidRPr="002D1EEC" w:rsidRDefault="00D24BF3" w:rsidP="009A32CD">
            <w:pPr>
              <w:pStyle w:val="ListParagraph"/>
              <w:numPr>
                <w:ilvl w:val="0"/>
                <w:numId w:val="26"/>
              </w:numPr>
              <w:tabs>
                <w:tab w:val="left" w:pos="360"/>
                <w:tab w:val="left" w:pos="720"/>
                <w:tab w:val="left" w:pos="1440"/>
                <w:tab w:val="left" w:pos="2160"/>
                <w:tab w:val="right" w:pos="9360"/>
              </w:tabs>
              <w:spacing w:after="0" w:line="240" w:lineRule="auto"/>
              <w:rPr>
                <w:rFonts w:cs="Calibri"/>
                <w:color w:val="000000"/>
                <w:sz w:val="20"/>
              </w:rPr>
            </w:pPr>
            <w:proofErr w:type="gramStart"/>
            <w:r w:rsidRPr="002D1EEC">
              <w:rPr>
                <w:rFonts w:cs="Calibri"/>
                <w:color w:val="000000"/>
                <w:sz w:val="20"/>
              </w:rPr>
              <w:t>the</w:t>
            </w:r>
            <w:proofErr w:type="gramEnd"/>
            <w:r w:rsidRPr="002D1EEC">
              <w:rPr>
                <w:rFonts w:cs="Calibri"/>
                <w:color w:val="000000"/>
                <w:sz w:val="20"/>
              </w:rPr>
              <w:t xml:space="preserve"> source shows a large, peaceful protest march, with many spectators, including some in military uniform. This was the type of event that occurred frequently in Russia at the time</w:t>
            </w:r>
          </w:p>
          <w:p w:rsidR="00D24BF3" w:rsidRPr="002D1EEC" w:rsidRDefault="00D24BF3" w:rsidP="009A32CD">
            <w:pPr>
              <w:pStyle w:val="ListParagraph"/>
              <w:numPr>
                <w:ilvl w:val="0"/>
                <w:numId w:val="26"/>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photo has not been staged as few people are looking at the camera, making the source more objective and reliable</w:t>
            </w:r>
          </w:p>
          <w:p w:rsidR="00D24BF3" w:rsidRPr="002D1EEC" w:rsidRDefault="00D24BF3" w:rsidP="009A32CD">
            <w:pPr>
              <w:pStyle w:val="ListParagraph"/>
              <w:numPr>
                <w:ilvl w:val="0"/>
                <w:numId w:val="26"/>
              </w:numPr>
              <w:tabs>
                <w:tab w:val="left" w:pos="360"/>
                <w:tab w:val="left" w:pos="720"/>
                <w:tab w:val="left" w:pos="1440"/>
                <w:tab w:val="left" w:pos="2160"/>
                <w:tab w:val="right" w:pos="9360"/>
              </w:tabs>
              <w:spacing w:after="0" w:line="240" w:lineRule="auto"/>
              <w:rPr>
                <w:rFonts w:cs="Calibri"/>
                <w:color w:val="000000"/>
                <w:sz w:val="20"/>
              </w:rPr>
            </w:pPr>
            <w:proofErr w:type="gramStart"/>
            <w:r w:rsidRPr="002D1EEC">
              <w:rPr>
                <w:rFonts w:cs="Calibri"/>
                <w:color w:val="000000"/>
                <w:sz w:val="20"/>
              </w:rPr>
              <w:t>additionally</w:t>
            </w:r>
            <w:proofErr w:type="gramEnd"/>
            <w:r w:rsidRPr="002D1EEC">
              <w:rPr>
                <w:rFonts w:cs="Calibri"/>
                <w:color w:val="000000"/>
                <w:sz w:val="20"/>
              </w:rPr>
              <w:t>, the source is useful as historical evidence as photography in the early 1900s was not common, so this must have been a significant event for it to be recorded, especially with the risk of being caught by the Okhrana.</w:t>
            </w:r>
          </w:p>
          <w:p w:rsidR="00D24BF3" w:rsidRPr="002D1EEC" w:rsidRDefault="00D24BF3" w:rsidP="00BD24F3">
            <w:pPr>
              <w:tabs>
                <w:tab w:val="left" w:pos="360"/>
                <w:tab w:val="left" w:pos="720"/>
                <w:tab w:val="left" w:pos="1440"/>
                <w:tab w:val="left" w:pos="2160"/>
                <w:tab w:val="right" w:pos="9360"/>
              </w:tabs>
              <w:spacing w:before="240" w:after="0" w:line="240" w:lineRule="auto"/>
              <w:rPr>
                <w:rFonts w:cs="Calibri"/>
                <w:color w:val="000000"/>
                <w:sz w:val="20"/>
              </w:rPr>
            </w:pPr>
            <w:r w:rsidRPr="002D1EEC">
              <w:rPr>
                <w:rFonts w:cs="Calibri"/>
                <w:color w:val="000000"/>
                <w:sz w:val="20"/>
              </w:rPr>
              <w:t>Weaknesses of the source</w:t>
            </w:r>
          </w:p>
          <w:p w:rsidR="00D24BF3" w:rsidRPr="002D1EEC" w:rsidRDefault="00D24BF3" w:rsidP="009A32CD">
            <w:pPr>
              <w:pStyle w:val="ListParagraph"/>
              <w:numPr>
                <w:ilvl w:val="0"/>
                <w:numId w:val="27"/>
              </w:numPr>
              <w:tabs>
                <w:tab w:val="left" w:pos="360"/>
                <w:tab w:val="left" w:pos="720"/>
                <w:tab w:val="left" w:pos="1440"/>
                <w:tab w:val="left" w:pos="2160"/>
                <w:tab w:val="right" w:pos="9360"/>
              </w:tabs>
              <w:spacing w:after="0" w:line="240" w:lineRule="auto"/>
              <w:rPr>
                <w:rFonts w:cs="Calibri"/>
                <w:color w:val="000000"/>
                <w:sz w:val="20"/>
              </w:rPr>
            </w:pPr>
            <w:proofErr w:type="gramStart"/>
            <w:r w:rsidRPr="002D1EEC">
              <w:rPr>
                <w:rFonts w:cs="Calibri"/>
                <w:color w:val="000000"/>
                <w:sz w:val="20"/>
              </w:rPr>
              <w:t>the</w:t>
            </w:r>
            <w:proofErr w:type="gramEnd"/>
            <w:r w:rsidRPr="002D1EEC">
              <w:rPr>
                <w:rFonts w:cs="Calibri"/>
                <w:color w:val="000000"/>
                <w:sz w:val="20"/>
              </w:rPr>
              <w:t xml:space="preserve"> name of the photographer and place of the image is unknown. This questions the reliability of the source as historical evidence</w:t>
            </w:r>
          </w:p>
          <w:p w:rsidR="00D24BF3" w:rsidRPr="002D1EEC" w:rsidRDefault="00D24BF3" w:rsidP="009A32CD">
            <w:pPr>
              <w:pStyle w:val="ListParagraph"/>
              <w:numPr>
                <w:ilvl w:val="0"/>
                <w:numId w:val="27"/>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date is not identified and the photo could have been taken any time from early 1900 to the early 1920s</w:t>
            </w:r>
          </w:p>
          <w:p w:rsidR="00D24BF3" w:rsidRPr="00AA704F" w:rsidRDefault="00D24BF3" w:rsidP="000C42BE">
            <w:pPr>
              <w:pStyle w:val="ListParagraph"/>
              <w:numPr>
                <w:ilvl w:val="0"/>
                <w:numId w:val="27"/>
              </w:numPr>
              <w:tabs>
                <w:tab w:val="left" w:pos="360"/>
                <w:tab w:val="left" w:pos="720"/>
                <w:tab w:val="left" w:pos="1440"/>
                <w:tab w:val="left" w:pos="2160"/>
                <w:tab w:val="right" w:pos="9360"/>
              </w:tabs>
              <w:spacing w:after="0" w:line="240" w:lineRule="auto"/>
              <w:rPr>
                <w:rFonts w:cs="Calibri"/>
                <w:color w:val="000000"/>
              </w:rPr>
            </w:pPr>
            <w:proofErr w:type="gramStart"/>
            <w:r w:rsidRPr="002D1EEC">
              <w:rPr>
                <w:rFonts w:cs="Calibri"/>
                <w:color w:val="000000"/>
                <w:sz w:val="20"/>
              </w:rPr>
              <w:t>the</w:t>
            </w:r>
            <w:proofErr w:type="gramEnd"/>
            <w:r w:rsidRPr="002D1EEC">
              <w:rPr>
                <w:rFonts w:cs="Calibri"/>
                <w:color w:val="000000"/>
                <w:sz w:val="20"/>
              </w:rPr>
              <w:t xml:space="preserve"> protest banners cannot be </w:t>
            </w:r>
            <w:r w:rsidR="000C42BE" w:rsidRPr="002D1EEC">
              <w:rPr>
                <w:rFonts w:cs="Calibri"/>
                <w:color w:val="000000"/>
                <w:sz w:val="20"/>
              </w:rPr>
              <w:t>easily deciphered</w:t>
            </w:r>
            <w:r w:rsidRPr="002D1EEC">
              <w:rPr>
                <w:rFonts w:cs="Calibri"/>
                <w:color w:val="000000"/>
                <w:sz w:val="20"/>
              </w:rPr>
              <w:t xml:space="preserve"> so the purpose of the march is un</w:t>
            </w:r>
            <w:r w:rsidR="000C42BE" w:rsidRPr="002D1EEC">
              <w:rPr>
                <w:rFonts w:cs="Calibri"/>
                <w:color w:val="000000"/>
                <w:sz w:val="20"/>
              </w:rPr>
              <w:t>clear</w:t>
            </w:r>
            <w:r w:rsidRPr="002D1EEC">
              <w:rPr>
                <w:rFonts w:cs="Calibri"/>
                <w:color w:val="000000"/>
                <w:sz w:val="20"/>
              </w:rPr>
              <w:t>.</w:t>
            </w:r>
          </w:p>
        </w:tc>
      </w:tr>
    </w:tbl>
    <w:p w:rsidR="00D24BF3" w:rsidRDefault="00D24BF3" w:rsidP="00D24BF3">
      <w:pPr>
        <w:spacing w:after="160" w:line="259" w:lineRule="auto"/>
        <w:rPr>
          <w:rFonts w:eastAsia="Arial Unicode MS" w:cs="Calibri"/>
          <w:bCs/>
        </w:rPr>
      </w:pPr>
      <w:r>
        <w:rPr>
          <w:rFonts w:ascii="Calibri" w:hAnsi="Calibri" w:cs="Calibri"/>
          <w:b/>
        </w:rPr>
        <w:br w:type="page"/>
      </w:r>
    </w:p>
    <w:p w:rsidR="005E161B" w:rsidRDefault="00D24BF3" w:rsidP="00BD24F3">
      <w:pPr>
        <w:pStyle w:val="xl25"/>
        <w:tabs>
          <w:tab w:val="left" w:pos="720"/>
          <w:tab w:val="left" w:pos="1440"/>
          <w:tab w:val="left" w:pos="2160"/>
          <w:tab w:val="right" w:pos="9072"/>
        </w:tabs>
        <w:spacing w:before="0" w:beforeAutospacing="0" w:after="240" w:afterAutospacing="0"/>
        <w:ind w:left="567" w:hanging="578"/>
        <w:jc w:val="left"/>
        <w:textAlignment w:val="auto"/>
        <w:rPr>
          <w:rFonts w:ascii="Calibri" w:hAnsi="Calibri" w:cs="Calibri"/>
          <w:b w:val="0"/>
          <w:szCs w:val="22"/>
        </w:rPr>
      </w:pPr>
      <w:r w:rsidRPr="00E81FF7">
        <w:rPr>
          <w:rFonts w:ascii="Calibri" w:hAnsi="Calibri" w:cs="Calibri"/>
          <w:b w:val="0"/>
          <w:szCs w:val="22"/>
        </w:rPr>
        <w:lastRenderedPageBreak/>
        <w:t>(d)</w:t>
      </w:r>
      <w:r w:rsidRPr="00E81FF7">
        <w:rPr>
          <w:rFonts w:ascii="Calibri" w:hAnsi="Calibri" w:cs="Calibri"/>
          <w:b w:val="0"/>
          <w:szCs w:val="22"/>
        </w:rPr>
        <w:tab/>
      </w:r>
      <w:r w:rsidR="005E161B">
        <w:rPr>
          <w:rFonts w:ascii="Calibri" w:hAnsi="Calibri" w:cs="Calibri"/>
          <w:b w:val="0"/>
          <w:szCs w:val="22"/>
        </w:rPr>
        <w:t xml:space="preserve">Referring to the source, discuss the purpose of </w:t>
      </w:r>
      <w:r w:rsidR="005E161B" w:rsidRPr="00C35D7E">
        <w:rPr>
          <w:rFonts w:ascii="Calibri" w:hAnsi="Calibri" w:cs="Calibri"/>
          <w:szCs w:val="22"/>
        </w:rPr>
        <w:t>Source 4</w:t>
      </w:r>
      <w:r w:rsidR="005E161B">
        <w:rPr>
          <w:rFonts w:ascii="Calibri" w:hAnsi="Calibri" w:cs="Calibri"/>
          <w:b w:val="0"/>
          <w:szCs w:val="22"/>
        </w:rPr>
        <w:t>.</w:t>
      </w:r>
    </w:p>
    <w:p w:rsidR="005E161B" w:rsidRDefault="005E161B" w:rsidP="005E161B">
      <w:pPr>
        <w:pStyle w:val="xl25"/>
        <w:tabs>
          <w:tab w:val="left" w:pos="720"/>
          <w:tab w:val="left" w:pos="1440"/>
          <w:tab w:val="left" w:pos="2160"/>
          <w:tab w:val="right" w:pos="9072"/>
        </w:tabs>
        <w:spacing w:before="0" w:beforeAutospacing="0" w:after="240" w:afterAutospacing="0"/>
        <w:ind w:left="1145" w:hanging="578"/>
        <w:jc w:val="left"/>
        <w:textAlignment w:val="auto"/>
        <w:rPr>
          <w:rFonts w:ascii="Calibri" w:hAnsi="Calibri" w:cs="Calibri"/>
          <w:b w:val="0"/>
          <w:szCs w:val="22"/>
        </w:rPr>
      </w:pPr>
      <w:r>
        <w:rPr>
          <w:rFonts w:ascii="Calibri" w:hAnsi="Calibri" w:cs="Calibri"/>
          <w:b w:val="0"/>
          <w:szCs w:val="22"/>
        </w:rPr>
        <w:t>Consider the following:</w:t>
      </w:r>
    </w:p>
    <w:p w:rsidR="00BD24F3" w:rsidRDefault="00BD24F3" w:rsidP="00BD24F3">
      <w:pPr>
        <w:pStyle w:val="Default"/>
        <w:numPr>
          <w:ilvl w:val="0"/>
          <w:numId w:val="29"/>
        </w:numPr>
        <w:rPr>
          <w:rFonts w:asciiTheme="minorHAnsi" w:hAnsiTheme="minorHAnsi"/>
          <w:sz w:val="22"/>
          <w:szCs w:val="22"/>
        </w:rPr>
      </w:pPr>
      <w:r>
        <w:rPr>
          <w:rFonts w:asciiTheme="minorHAnsi" w:hAnsiTheme="minorHAnsi"/>
          <w:sz w:val="22"/>
          <w:szCs w:val="22"/>
        </w:rPr>
        <w:t>the issue/event/subject of the source</w:t>
      </w:r>
    </w:p>
    <w:p w:rsidR="00BD24F3" w:rsidRDefault="00BD24F3" w:rsidP="00BD24F3">
      <w:pPr>
        <w:pStyle w:val="Default"/>
        <w:numPr>
          <w:ilvl w:val="0"/>
          <w:numId w:val="29"/>
        </w:numPr>
        <w:rPr>
          <w:rFonts w:asciiTheme="minorHAnsi" w:hAnsiTheme="minorHAnsi"/>
          <w:sz w:val="22"/>
          <w:szCs w:val="22"/>
        </w:rPr>
      </w:pPr>
      <w:r>
        <w:rPr>
          <w:rFonts w:asciiTheme="minorHAnsi" w:hAnsiTheme="minorHAnsi"/>
          <w:sz w:val="22"/>
          <w:szCs w:val="22"/>
        </w:rPr>
        <w:t>the message of the source</w:t>
      </w:r>
    </w:p>
    <w:p w:rsidR="00BD24F3" w:rsidRPr="00BD24F3" w:rsidRDefault="00BD24F3" w:rsidP="00BD24F3">
      <w:pPr>
        <w:pStyle w:val="Default"/>
        <w:numPr>
          <w:ilvl w:val="0"/>
          <w:numId w:val="29"/>
        </w:numPr>
        <w:spacing w:after="240"/>
        <w:rPr>
          <w:rFonts w:asciiTheme="minorHAnsi" w:hAnsiTheme="minorHAnsi"/>
          <w:sz w:val="22"/>
          <w:szCs w:val="22"/>
        </w:rPr>
      </w:pPr>
      <w:proofErr w:type="gramStart"/>
      <w:r>
        <w:rPr>
          <w:rFonts w:asciiTheme="minorHAnsi" w:hAnsiTheme="minorHAnsi"/>
          <w:sz w:val="22"/>
          <w:szCs w:val="22"/>
        </w:rPr>
        <w:t>the</w:t>
      </w:r>
      <w:proofErr w:type="gramEnd"/>
      <w:r>
        <w:rPr>
          <w:rFonts w:asciiTheme="minorHAnsi" w:hAnsiTheme="minorHAnsi"/>
          <w:sz w:val="22"/>
          <w:szCs w:val="22"/>
        </w:rPr>
        <w:t xml:space="preserve"> likely purpose of the source.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797"/>
        <w:gridCol w:w="1134"/>
      </w:tblGrid>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shd w:val="clear" w:color="auto" w:fill="CC99FF"/>
          </w:tcPr>
          <w:p w:rsidR="00D24BF3" w:rsidRPr="006817A0" w:rsidRDefault="00D24BF3" w:rsidP="00BD24F3">
            <w:pPr>
              <w:tabs>
                <w:tab w:val="left" w:pos="360"/>
                <w:tab w:val="left" w:pos="720"/>
                <w:tab w:val="left" w:pos="1440"/>
                <w:tab w:val="left" w:pos="2160"/>
                <w:tab w:val="right" w:pos="9360"/>
              </w:tabs>
              <w:spacing w:after="0"/>
              <w:jc w:val="center"/>
              <w:rPr>
                <w:rFonts w:cs="Calibri"/>
                <w:b/>
                <w:color w:val="000000"/>
              </w:rPr>
            </w:pPr>
            <w:r w:rsidRPr="006817A0">
              <w:rPr>
                <w:rFonts w:cs="Calibri"/>
                <w:b/>
                <w:color w:val="000000"/>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D24BF3" w:rsidRPr="006817A0" w:rsidRDefault="00D24BF3" w:rsidP="00BD24F3">
            <w:pPr>
              <w:tabs>
                <w:tab w:val="left" w:pos="360"/>
                <w:tab w:val="left" w:pos="720"/>
                <w:tab w:val="left" w:pos="1440"/>
                <w:tab w:val="left" w:pos="2160"/>
                <w:tab w:val="right" w:pos="9360"/>
              </w:tabs>
              <w:spacing w:after="0"/>
              <w:jc w:val="center"/>
              <w:rPr>
                <w:rFonts w:cs="Calibri"/>
                <w:b/>
                <w:color w:val="000000"/>
              </w:rPr>
            </w:pPr>
            <w:r w:rsidRPr="006817A0">
              <w:rPr>
                <w:rFonts w:cs="Calibri"/>
                <w:b/>
                <w:color w:val="000000"/>
              </w:rPr>
              <w:t>Marks</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tcPr>
          <w:p w:rsidR="00D24BF3" w:rsidRPr="006817A0" w:rsidRDefault="00D24BF3" w:rsidP="00BD24F3">
            <w:pPr>
              <w:pStyle w:val="Default"/>
              <w:rPr>
                <w:rFonts w:asciiTheme="minorHAnsi" w:hAnsiTheme="minorHAnsi"/>
                <w:sz w:val="22"/>
                <w:szCs w:val="22"/>
              </w:rPr>
            </w:pPr>
            <w:r>
              <w:rPr>
                <w:rFonts w:asciiTheme="minorHAnsi" w:hAnsiTheme="minorHAnsi"/>
                <w:sz w:val="22"/>
                <w:szCs w:val="22"/>
              </w:rPr>
              <w:t>Discusses the purpose of Source</w:t>
            </w:r>
            <w:r w:rsidRPr="000009F3">
              <w:rPr>
                <w:rFonts w:asciiTheme="minorHAnsi" w:hAnsiTheme="minorHAnsi"/>
                <w:sz w:val="22"/>
                <w:szCs w:val="22"/>
              </w:rPr>
              <w:t xml:space="preserve"> </w:t>
            </w:r>
            <w:r>
              <w:rPr>
                <w:rFonts w:asciiTheme="minorHAnsi" w:hAnsiTheme="minorHAnsi"/>
                <w:sz w:val="22"/>
                <w:szCs w:val="22"/>
              </w:rPr>
              <w:t xml:space="preserve">4 </w:t>
            </w:r>
            <w:r w:rsidRPr="000009F3">
              <w:rPr>
                <w:rFonts w:asciiTheme="minorHAnsi" w:hAnsiTheme="minorHAnsi"/>
                <w:sz w:val="22"/>
                <w:szCs w:val="22"/>
              </w:rPr>
              <w:t>u</w:t>
            </w:r>
            <w:r>
              <w:rPr>
                <w:rFonts w:asciiTheme="minorHAnsi" w:hAnsiTheme="minorHAnsi"/>
                <w:sz w:val="22"/>
                <w:szCs w:val="22"/>
              </w:rPr>
              <w:t>sing supporting evidence</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pStyle w:val="Default"/>
              <w:jc w:val="center"/>
              <w:rPr>
                <w:rFonts w:asciiTheme="minorHAnsi" w:hAnsiTheme="minorHAnsi"/>
                <w:sz w:val="22"/>
                <w:szCs w:val="22"/>
              </w:rPr>
            </w:pPr>
            <w:r>
              <w:rPr>
                <w:rFonts w:asciiTheme="minorHAnsi" w:hAnsiTheme="minorHAnsi"/>
                <w:sz w:val="22"/>
                <w:szCs w:val="22"/>
              </w:rPr>
              <w:t>4</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tcPr>
          <w:p w:rsidR="00D24BF3" w:rsidRPr="001F17B3" w:rsidRDefault="00D24BF3" w:rsidP="00BD24F3">
            <w:pPr>
              <w:pStyle w:val="Default"/>
              <w:rPr>
                <w:rFonts w:asciiTheme="minorHAnsi" w:hAnsiTheme="minorHAnsi" w:cs="Calibri"/>
                <w:sz w:val="22"/>
                <w:szCs w:val="22"/>
              </w:rPr>
            </w:pPr>
            <w:r w:rsidRPr="001F17B3">
              <w:rPr>
                <w:rFonts w:asciiTheme="minorHAnsi" w:hAnsiTheme="minorHAnsi" w:cs="Calibri"/>
                <w:sz w:val="22"/>
                <w:szCs w:val="22"/>
              </w:rPr>
              <w:t xml:space="preserve">Provides relevant comments on the purpose of Source 4 </w:t>
            </w:r>
            <w:r>
              <w:rPr>
                <w:rFonts w:asciiTheme="minorHAnsi" w:hAnsiTheme="minorHAnsi" w:cs="Calibri"/>
                <w:sz w:val="22"/>
                <w:szCs w:val="22"/>
              </w:rPr>
              <w:t>using supporting evidence</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pStyle w:val="Default"/>
              <w:jc w:val="center"/>
              <w:rPr>
                <w:rFonts w:asciiTheme="minorHAnsi" w:hAnsiTheme="minorHAnsi"/>
                <w:sz w:val="22"/>
                <w:szCs w:val="22"/>
              </w:rPr>
            </w:pPr>
            <w:r>
              <w:rPr>
                <w:rFonts w:asciiTheme="minorHAnsi" w:hAnsiTheme="minorHAnsi"/>
                <w:sz w:val="22"/>
                <w:szCs w:val="22"/>
              </w:rPr>
              <w:t>3</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tcPr>
          <w:p w:rsidR="00D24BF3" w:rsidRPr="001F17B3" w:rsidRDefault="00D24BF3" w:rsidP="00BD24F3">
            <w:pPr>
              <w:pStyle w:val="Default"/>
              <w:rPr>
                <w:rFonts w:asciiTheme="minorHAnsi" w:hAnsiTheme="minorHAnsi" w:cs="Calibri"/>
                <w:sz w:val="22"/>
                <w:szCs w:val="22"/>
              </w:rPr>
            </w:pPr>
            <w:r>
              <w:rPr>
                <w:rFonts w:asciiTheme="minorHAnsi" w:hAnsiTheme="minorHAnsi" w:cs="Calibri"/>
                <w:sz w:val="22"/>
                <w:szCs w:val="22"/>
              </w:rPr>
              <w:t>Outlines the purpose of Source 4 with using some supporting evidence</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Default="00D24BF3" w:rsidP="00BD24F3">
            <w:pPr>
              <w:pStyle w:val="Default"/>
              <w:jc w:val="center"/>
              <w:rPr>
                <w:rFonts w:asciiTheme="minorHAnsi" w:hAnsiTheme="minorHAnsi"/>
                <w:sz w:val="22"/>
                <w:szCs w:val="22"/>
              </w:rPr>
            </w:pPr>
            <w:r>
              <w:rPr>
                <w:rFonts w:asciiTheme="minorHAnsi" w:hAnsiTheme="minorHAnsi"/>
                <w:sz w:val="22"/>
                <w:szCs w:val="22"/>
              </w:rPr>
              <w:t>2</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tcPr>
          <w:p w:rsidR="00D24BF3" w:rsidRPr="001F17B3" w:rsidRDefault="00D24BF3" w:rsidP="00BD24F3">
            <w:pPr>
              <w:pStyle w:val="Default"/>
              <w:rPr>
                <w:rFonts w:asciiTheme="minorHAnsi" w:hAnsiTheme="minorHAnsi"/>
                <w:sz w:val="22"/>
                <w:szCs w:val="22"/>
              </w:rPr>
            </w:pPr>
            <w:r>
              <w:rPr>
                <w:rFonts w:asciiTheme="minorHAnsi" w:hAnsiTheme="minorHAnsi" w:cs="Calibri"/>
                <w:sz w:val="22"/>
                <w:szCs w:val="22"/>
              </w:rPr>
              <w:t xml:space="preserve">Provides a general statement </w:t>
            </w:r>
            <w:r w:rsidRPr="001F17B3">
              <w:rPr>
                <w:rFonts w:asciiTheme="minorHAnsi" w:hAnsiTheme="minorHAnsi" w:cs="Calibri"/>
                <w:sz w:val="22"/>
                <w:szCs w:val="22"/>
              </w:rPr>
              <w:t xml:space="preserve">on the purpose of Source 4 </w:t>
            </w:r>
            <w:r>
              <w:rPr>
                <w:rFonts w:asciiTheme="minorHAnsi" w:hAnsiTheme="minorHAnsi" w:cs="Calibri"/>
                <w:sz w:val="22"/>
                <w:szCs w:val="22"/>
              </w:rPr>
              <w:t>using limited supporting evidence</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pStyle w:val="Default"/>
              <w:jc w:val="center"/>
              <w:rPr>
                <w:rFonts w:asciiTheme="minorHAnsi" w:hAnsiTheme="minorHAnsi"/>
                <w:sz w:val="22"/>
                <w:szCs w:val="22"/>
              </w:rPr>
            </w:pPr>
            <w:r>
              <w:rPr>
                <w:rFonts w:asciiTheme="minorHAnsi" w:hAnsiTheme="minorHAnsi"/>
                <w:sz w:val="22"/>
                <w:szCs w:val="22"/>
              </w:rPr>
              <w:t>1</w:t>
            </w:r>
          </w:p>
        </w:tc>
      </w:tr>
      <w:tr w:rsidR="00D24BF3" w:rsidRPr="006817A0" w:rsidTr="00BD24F3">
        <w:tc>
          <w:tcPr>
            <w:tcW w:w="7797" w:type="dxa"/>
            <w:tcBorders>
              <w:top w:val="single" w:sz="4" w:space="0" w:color="000000"/>
              <w:left w:val="single" w:sz="4" w:space="0" w:color="000000"/>
              <w:bottom w:val="single" w:sz="4" w:space="0" w:color="000000"/>
              <w:right w:val="single" w:sz="4" w:space="0" w:color="000000"/>
            </w:tcBorders>
          </w:tcPr>
          <w:p w:rsidR="00D24BF3" w:rsidRPr="006817A0" w:rsidRDefault="00D24BF3" w:rsidP="00BD24F3">
            <w:pPr>
              <w:pStyle w:val="Default"/>
              <w:jc w:val="right"/>
              <w:rPr>
                <w:rFonts w:asciiTheme="minorHAnsi" w:hAnsiTheme="minorHAnsi"/>
                <w:sz w:val="22"/>
                <w:szCs w:val="22"/>
              </w:rPr>
            </w:pPr>
            <w:r w:rsidRPr="006817A0">
              <w:rPr>
                <w:rFonts w:asciiTheme="minorHAnsi" w:hAnsiTheme="minorHAnsi"/>
                <w:b/>
                <w:bCs/>
                <w:sz w:val="22"/>
                <w:szCs w:val="22"/>
              </w:rPr>
              <w:t>Total</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6817A0" w:rsidRDefault="00D24BF3" w:rsidP="00BD24F3">
            <w:pPr>
              <w:pStyle w:val="Default"/>
              <w:jc w:val="center"/>
              <w:rPr>
                <w:rFonts w:asciiTheme="minorHAnsi" w:hAnsiTheme="minorHAnsi"/>
                <w:sz w:val="22"/>
                <w:szCs w:val="22"/>
              </w:rPr>
            </w:pPr>
            <w:r>
              <w:rPr>
                <w:rFonts w:asciiTheme="minorHAnsi" w:hAnsiTheme="minorHAnsi"/>
                <w:b/>
                <w:bCs/>
                <w:sz w:val="22"/>
                <w:szCs w:val="22"/>
              </w:rPr>
              <w:t>4</w:t>
            </w:r>
          </w:p>
        </w:tc>
      </w:tr>
      <w:tr w:rsidR="00D24BF3" w:rsidRPr="006817A0" w:rsidTr="00BD24F3">
        <w:tc>
          <w:tcPr>
            <w:tcW w:w="8931" w:type="dxa"/>
            <w:gridSpan w:val="2"/>
            <w:tcBorders>
              <w:top w:val="single" w:sz="4" w:space="0" w:color="000000"/>
              <w:left w:val="single" w:sz="4" w:space="0" w:color="000000"/>
              <w:bottom w:val="single" w:sz="4" w:space="0" w:color="000000"/>
              <w:right w:val="single" w:sz="4" w:space="0" w:color="000000"/>
            </w:tcBorders>
          </w:tcPr>
          <w:p w:rsidR="00D24BF3" w:rsidRPr="002D1EEC" w:rsidRDefault="00D24BF3" w:rsidP="00BD24F3">
            <w:pPr>
              <w:pStyle w:val="Default"/>
              <w:spacing w:after="240"/>
              <w:rPr>
                <w:rFonts w:asciiTheme="minorHAnsi" w:hAnsiTheme="minorHAnsi"/>
                <w:sz w:val="20"/>
                <w:szCs w:val="22"/>
              </w:rPr>
            </w:pPr>
            <w:r w:rsidRPr="002D1EEC">
              <w:rPr>
                <w:rFonts w:asciiTheme="minorHAnsi" w:hAnsiTheme="minorHAnsi"/>
                <w:b/>
                <w:sz w:val="20"/>
                <w:szCs w:val="22"/>
              </w:rPr>
              <w:t>Note:</w:t>
            </w:r>
            <w:r w:rsidRPr="002D1EEC">
              <w:rPr>
                <w:rFonts w:asciiTheme="minorHAnsi" w:hAnsiTheme="minorHAnsi"/>
                <w:sz w:val="20"/>
                <w:szCs w:val="22"/>
              </w:rPr>
              <w:t xml:space="preserve"> this question focuses on the reasons for the construction of the source, and what it aims to achieve.</w:t>
            </w:r>
          </w:p>
          <w:p w:rsidR="00D24BF3" w:rsidRPr="002D1EEC" w:rsidRDefault="00D24BF3" w:rsidP="00BD24F3">
            <w:pPr>
              <w:pStyle w:val="Default"/>
              <w:rPr>
                <w:rFonts w:asciiTheme="minorHAnsi" w:hAnsiTheme="minorHAnsi"/>
                <w:sz w:val="20"/>
                <w:szCs w:val="22"/>
              </w:rPr>
            </w:pPr>
            <w:r w:rsidRPr="002D1EEC">
              <w:rPr>
                <w:rFonts w:asciiTheme="minorHAnsi" w:hAnsiTheme="minorHAnsi"/>
                <w:sz w:val="20"/>
                <w:szCs w:val="22"/>
              </w:rPr>
              <w:t>Answers should:</w:t>
            </w:r>
          </w:p>
          <w:p w:rsidR="00D24BF3" w:rsidRPr="002D1EEC" w:rsidRDefault="00D24BF3" w:rsidP="009A32CD">
            <w:pPr>
              <w:pStyle w:val="Default"/>
              <w:numPr>
                <w:ilvl w:val="0"/>
                <w:numId w:val="28"/>
              </w:numPr>
              <w:rPr>
                <w:rFonts w:asciiTheme="minorHAnsi" w:hAnsiTheme="minorHAnsi"/>
                <w:sz w:val="20"/>
                <w:szCs w:val="22"/>
              </w:rPr>
            </w:pPr>
            <w:r w:rsidRPr="002D1EEC">
              <w:rPr>
                <w:rFonts w:asciiTheme="minorHAnsi" w:hAnsiTheme="minorHAnsi"/>
                <w:sz w:val="20"/>
                <w:szCs w:val="22"/>
              </w:rPr>
              <w:t>identify the issue/event/subject of the source</w:t>
            </w:r>
          </w:p>
          <w:p w:rsidR="00D24BF3" w:rsidRPr="002D1EEC" w:rsidRDefault="00D24BF3" w:rsidP="009A32CD">
            <w:pPr>
              <w:pStyle w:val="Default"/>
              <w:numPr>
                <w:ilvl w:val="0"/>
                <w:numId w:val="28"/>
              </w:numPr>
              <w:rPr>
                <w:rFonts w:asciiTheme="minorHAnsi" w:hAnsiTheme="minorHAnsi"/>
                <w:sz w:val="20"/>
                <w:szCs w:val="22"/>
              </w:rPr>
            </w:pPr>
            <w:r w:rsidRPr="002D1EEC">
              <w:rPr>
                <w:rFonts w:asciiTheme="minorHAnsi" w:hAnsiTheme="minorHAnsi"/>
                <w:sz w:val="20"/>
                <w:szCs w:val="22"/>
              </w:rPr>
              <w:t>identify the message of the source</w:t>
            </w:r>
          </w:p>
          <w:p w:rsidR="00D24BF3" w:rsidRPr="002D1EEC" w:rsidRDefault="00D24BF3" w:rsidP="009A32CD">
            <w:pPr>
              <w:pStyle w:val="Default"/>
              <w:numPr>
                <w:ilvl w:val="0"/>
                <w:numId w:val="28"/>
              </w:numPr>
              <w:rPr>
                <w:rFonts w:asciiTheme="minorHAnsi" w:hAnsiTheme="minorHAnsi"/>
                <w:sz w:val="20"/>
                <w:szCs w:val="22"/>
              </w:rPr>
            </w:pPr>
            <w:r w:rsidRPr="002D1EEC">
              <w:rPr>
                <w:rFonts w:asciiTheme="minorHAnsi" w:hAnsiTheme="minorHAnsi"/>
                <w:sz w:val="20"/>
                <w:szCs w:val="22"/>
              </w:rPr>
              <w:t>identify the likely purpose for which the source was constructed (or, in the case of a photograph, how the source might have been used, which might produce variations in student interpretation)</w:t>
            </w:r>
          </w:p>
          <w:p w:rsidR="00D24BF3" w:rsidRPr="002D1EEC" w:rsidRDefault="00D24BF3" w:rsidP="009A32CD">
            <w:pPr>
              <w:pStyle w:val="Default"/>
              <w:numPr>
                <w:ilvl w:val="0"/>
                <w:numId w:val="28"/>
              </w:numPr>
              <w:rPr>
                <w:rFonts w:asciiTheme="minorHAnsi" w:hAnsiTheme="minorHAnsi"/>
                <w:sz w:val="20"/>
                <w:szCs w:val="22"/>
              </w:rPr>
            </w:pPr>
            <w:proofErr w:type="gramStart"/>
            <w:r w:rsidRPr="002D1EEC">
              <w:rPr>
                <w:rFonts w:asciiTheme="minorHAnsi" w:hAnsiTheme="minorHAnsi"/>
                <w:sz w:val="20"/>
                <w:szCs w:val="22"/>
              </w:rPr>
              <w:t>use</w:t>
            </w:r>
            <w:proofErr w:type="gramEnd"/>
            <w:r w:rsidRPr="002D1EEC">
              <w:rPr>
                <w:rFonts w:asciiTheme="minorHAnsi" w:hAnsiTheme="minorHAnsi"/>
                <w:sz w:val="20"/>
                <w:szCs w:val="22"/>
              </w:rPr>
              <w:t xml:space="preserve"> evidence from the source to support the response.</w:t>
            </w:r>
          </w:p>
          <w:p w:rsidR="00D24BF3" w:rsidRPr="002D1EEC" w:rsidRDefault="00D24BF3" w:rsidP="00BD24F3">
            <w:pPr>
              <w:pStyle w:val="Default"/>
              <w:spacing w:before="240"/>
              <w:rPr>
                <w:rFonts w:asciiTheme="minorHAnsi" w:hAnsiTheme="minorHAnsi"/>
                <w:sz w:val="20"/>
                <w:szCs w:val="22"/>
              </w:rPr>
            </w:pPr>
            <w:r w:rsidRPr="002D1EEC">
              <w:rPr>
                <w:rFonts w:asciiTheme="minorHAnsi" w:hAnsiTheme="minorHAnsi"/>
                <w:sz w:val="20"/>
                <w:szCs w:val="22"/>
              </w:rPr>
              <w:t>Answers may include, but are not limited to, some of the following:</w:t>
            </w:r>
          </w:p>
          <w:p w:rsidR="00D24BF3" w:rsidRPr="002D1EEC" w:rsidRDefault="00D24BF3" w:rsidP="009A32CD">
            <w:pPr>
              <w:pStyle w:val="Default"/>
              <w:numPr>
                <w:ilvl w:val="0"/>
                <w:numId w:val="30"/>
              </w:numPr>
              <w:rPr>
                <w:rFonts w:asciiTheme="minorHAnsi" w:hAnsiTheme="minorHAnsi"/>
                <w:sz w:val="20"/>
                <w:szCs w:val="22"/>
              </w:rPr>
            </w:pPr>
            <w:r w:rsidRPr="002D1EEC">
              <w:rPr>
                <w:rFonts w:asciiTheme="minorHAnsi" w:hAnsiTheme="minorHAnsi"/>
                <w:sz w:val="20"/>
                <w:szCs w:val="22"/>
              </w:rPr>
              <w:t>Source 4 focuses on how Tsar Nicholas II responded to the demands for political change in 1905</w:t>
            </w:r>
          </w:p>
          <w:p w:rsidR="00D24BF3" w:rsidRPr="002D1EEC" w:rsidRDefault="00D24BF3" w:rsidP="009A32CD">
            <w:pPr>
              <w:pStyle w:val="Default"/>
              <w:numPr>
                <w:ilvl w:val="0"/>
                <w:numId w:val="30"/>
              </w:numPr>
              <w:rPr>
                <w:rFonts w:asciiTheme="minorHAnsi" w:hAnsiTheme="minorHAnsi"/>
                <w:sz w:val="20"/>
                <w:szCs w:val="22"/>
              </w:rPr>
            </w:pPr>
            <w:proofErr w:type="gramStart"/>
            <w:r w:rsidRPr="002D1EEC">
              <w:rPr>
                <w:rFonts w:asciiTheme="minorHAnsi" w:hAnsiTheme="minorHAnsi"/>
                <w:sz w:val="20"/>
                <w:szCs w:val="22"/>
              </w:rPr>
              <w:t>the</w:t>
            </w:r>
            <w:proofErr w:type="gramEnd"/>
            <w:r w:rsidRPr="002D1EEC">
              <w:rPr>
                <w:rFonts w:asciiTheme="minorHAnsi" w:hAnsiTheme="minorHAnsi"/>
                <w:sz w:val="20"/>
                <w:szCs w:val="22"/>
              </w:rPr>
              <w:t xml:space="preserve"> source highlights how the Tsar manipulated the political system in Russia during 1905</w:t>
            </w:r>
            <w:r w:rsidRPr="002D1EEC">
              <w:rPr>
                <w:rFonts w:ascii="Calibri" w:hAnsi="Calibri"/>
                <w:sz w:val="20"/>
                <w:szCs w:val="22"/>
              </w:rPr>
              <w:t>−</w:t>
            </w:r>
            <w:r w:rsidRPr="002D1EEC">
              <w:rPr>
                <w:rFonts w:asciiTheme="minorHAnsi" w:hAnsiTheme="minorHAnsi"/>
                <w:sz w:val="20"/>
                <w:szCs w:val="22"/>
              </w:rPr>
              <w:t xml:space="preserve">6 to end the uprisings and maintain the monarchy and his control over the empire. </w:t>
            </w:r>
          </w:p>
          <w:p w:rsidR="00D24BF3" w:rsidRPr="002D1EEC" w:rsidRDefault="00D24BF3" w:rsidP="009A32CD">
            <w:pPr>
              <w:pStyle w:val="Default"/>
              <w:numPr>
                <w:ilvl w:val="0"/>
                <w:numId w:val="30"/>
              </w:numPr>
              <w:rPr>
                <w:rFonts w:asciiTheme="minorHAnsi" w:hAnsiTheme="minorHAnsi"/>
                <w:sz w:val="20"/>
                <w:szCs w:val="22"/>
              </w:rPr>
            </w:pPr>
            <w:r w:rsidRPr="002D1EEC">
              <w:rPr>
                <w:rFonts w:asciiTheme="minorHAnsi" w:hAnsiTheme="minorHAnsi"/>
                <w:sz w:val="20"/>
                <w:szCs w:val="22"/>
              </w:rPr>
              <w:t>the concessions outlined in the October Manifesto were deliberately undermined with the issue of the Fundamental State Laws that reinforced the Tsar’s control over the ‘elected’ Duma</w:t>
            </w:r>
          </w:p>
          <w:p w:rsidR="00D24BF3" w:rsidRPr="002D1EEC" w:rsidRDefault="00D24BF3" w:rsidP="009A32CD">
            <w:pPr>
              <w:pStyle w:val="Default"/>
              <w:numPr>
                <w:ilvl w:val="0"/>
                <w:numId w:val="30"/>
              </w:numPr>
              <w:rPr>
                <w:rFonts w:asciiTheme="minorHAnsi" w:hAnsiTheme="minorHAnsi"/>
                <w:sz w:val="20"/>
                <w:szCs w:val="22"/>
              </w:rPr>
            </w:pPr>
            <w:r w:rsidRPr="002D1EEC">
              <w:rPr>
                <w:rFonts w:asciiTheme="minorHAnsi" w:hAnsiTheme="minorHAnsi"/>
                <w:sz w:val="20"/>
                <w:szCs w:val="22"/>
              </w:rPr>
              <w:t>there were limited political reforms as a result of the 1905 revolution</w:t>
            </w:r>
          </w:p>
          <w:p w:rsidR="00D24BF3" w:rsidRPr="00AA704F" w:rsidRDefault="00D24BF3" w:rsidP="009A32CD">
            <w:pPr>
              <w:pStyle w:val="Default"/>
              <w:numPr>
                <w:ilvl w:val="0"/>
                <w:numId w:val="30"/>
              </w:numPr>
              <w:rPr>
                <w:rFonts w:asciiTheme="minorHAnsi" w:hAnsiTheme="minorHAnsi"/>
                <w:sz w:val="22"/>
                <w:szCs w:val="22"/>
              </w:rPr>
            </w:pPr>
            <w:proofErr w:type="gramStart"/>
            <w:r w:rsidRPr="002D1EEC">
              <w:rPr>
                <w:rFonts w:asciiTheme="minorHAnsi" w:hAnsiTheme="minorHAnsi"/>
                <w:sz w:val="20"/>
                <w:szCs w:val="22"/>
              </w:rPr>
              <w:t>the</w:t>
            </w:r>
            <w:proofErr w:type="gramEnd"/>
            <w:r w:rsidRPr="002D1EEC">
              <w:rPr>
                <w:rFonts w:asciiTheme="minorHAnsi" w:hAnsiTheme="minorHAnsi"/>
                <w:sz w:val="20"/>
                <w:szCs w:val="22"/>
              </w:rPr>
              <w:t xml:space="preserve"> purpose of Source 4 is to represent the Tsar as an autocratic ruler who never intended to share power with the Duma and allow political change.</w:t>
            </w:r>
          </w:p>
        </w:tc>
      </w:tr>
    </w:tbl>
    <w:p w:rsidR="00D24BF3" w:rsidRDefault="00D24BF3" w:rsidP="00D24BF3">
      <w:pPr>
        <w:spacing w:after="160" w:line="259" w:lineRule="auto"/>
        <w:rPr>
          <w:rFonts w:eastAsia="Times New Roman" w:cs="Arial"/>
          <w:b/>
          <w:bCs/>
          <w:sz w:val="20"/>
          <w:szCs w:val="20"/>
        </w:rPr>
      </w:pPr>
      <w:r>
        <w:rPr>
          <w:rFonts w:eastAsia="Times New Roman" w:cs="Arial"/>
          <w:b/>
          <w:bCs/>
          <w:sz w:val="20"/>
          <w:szCs w:val="20"/>
        </w:rPr>
        <w:br w:type="page"/>
      </w:r>
    </w:p>
    <w:p w:rsidR="00780F79" w:rsidRDefault="00D24BF3" w:rsidP="00780F79">
      <w:pPr>
        <w:pStyle w:val="xl25"/>
        <w:numPr>
          <w:ilvl w:val="0"/>
          <w:numId w:val="35"/>
        </w:numPr>
        <w:tabs>
          <w:tab w:val="left" w:pos="720"/>
          <w:tab w:val="left" w:pos="1440"/>
          <w:tab w:val="left" w:pos="2160"/>
          <w:tab w:val="right" w:pos="9360"/>
        </w:tabs>
        <w:spacing w:before="0" w:beforeAutospacing="0" w:after="0" w:afterAutospacing="0"/>
        <w:jc w:val="left"/>
        <w:textAlignment w:val="auto"/>
        <w:rPr>
          <w:rFonts w:ascii="Calibri" w:hAnsi="Calibri" w:cs="Calibri"/>
          <w:b w:val="0"/>
          <w:szCs w:val="22"/>
        </w:rPr>
      </w:pPr>
      <w:r w:rsidRPr="00E81FF7">
        <w:rPr>
          <w:rFonts w:ascii="Calibri" w:hAnsi="Calibri" w:cs="Calibri"/>
          <w:b w:val="0"/>
          <w:szCs w:val="22"/>
        </w:rPr>
        <w:lastRenderedPageBreak/>
        <w:t xml:space="preserve">Using </w:t>
      </w:r>
      <w:r>
        <w:rPr>
          <w:rFonts w:ascii="Calibri" w:hAnsi="Calibri" w:cs="Calibri"/>
          <w:b w:val="0"/>
          <w:szCs w:val="22"/>
        </w:rPr>
        <w:t xml:space="preserve">the four sources as a starting point, discuss change within </w:t>
      </w:r>
      <w:r w:rsidRPr="00C35D7E">
        <w:rPr>
          <w:rFonts w:ascii="Calibri" w:hAnsi="Calibri" w:cs="Calibri"/>
          <w:b w:val="0"/>
          <w:szCs w:val="22"/>
        </w:rPr>
        <w:t xml:space="preserve">Russia during the </w:t>
      </w:r>
      <w:r w:rsidR="00780F79">
        <w:rPr>
          <w:rFonts w:ascii="Calibri" w:hAnsi="Calibri" w:cs="Calibri"/>
          <w:b w:val="0"/>
          <w:szCs w:val="22"/>
        </w:rPr>
        <w:t>time of the 1905 Revolution.</w:t>
      </w:r>
    </w:p>
    <w:p w:rsidR="00D24BF3" w:rsidRDefault="00D24BF3" w:rsidP="00780F79">
      <w:pPr>
        <w:pStyle w:val="xl25"/>
        <w:tabs>
          <w:tab w:val="left" w:pos="720"/>
          <w:tab w:val="left" w:pos="1440"/>
          <w:tab w:val="left" w:pos="2160"/>
          <w:tab w:val="right" w:pos="9360"/>
        </w:tabs>
        <w:spacing w:before="240" w:beforeAutospacing="0" w:after="0" w:afterAutospacing="0"/>
        <w:ind w:left="720"/>
        <w:jc w:val="left"/>
        <w:textAlignment w:val="auto"/>
        <w:rPr>
          <w:rFonts w:ascii="Calibri" w:hAnsi="Calibri" w:cs="Calibri"/>
          <w:b w:val="0"/>
          <w:szCs w:val="22"/>
        </w:rPr>
      </w:pPr>
      <w:r>
        <w:rPr>
          <w:rFonts w:ascii="Calibri" w:hAnsi="Calibri" w:cs="Calibri"/>
          <w:b w:val="0"/>
          <w:szCs w:val="22"/>
        </w:rPr>
        <w:t>Consider the following:</w:t>
      </w:r>
    </w:p>
    <w:p w:rsidR="00D24BF3" w:rsidRPr="00BA5BFA" w:rsidRDefault="00D24BF3" w:rsidP="009A32CD">
      <w:pPr>
        <w:pStyle w:val="ListParagraph"/>
        <w:numPr>
          <w:ilvl w:val="1"/>
          <w:numId w:val="34"/>
        </w:numPr>
        <w:tabs>
          <w:tab w:val="left" w:pos="360"/>
          <w:tab w:val="left" w:pos="720"/>
          <w:tab w:val="left" w:pos="1440"/>
          <w:tab w:val="left" w:pos="2160"/>
          <w:tab w:val="right" w:pos="9360"/>
        </w:tabs>
        <w:spacing w:after="0" w:line="240" w:lineRule="auto"/>
        <w:rPr>
          <w:rFonts w:ascii="Calibri" w:hAnsi="Calibri" w:cs="Calibri"/>
          <w:color w:val="000000"/>
        </w:rPr>
      </w:pPr>
      <w:r w:rsidRPr="00BA5BFA">
        <w:rPr>
          <w:rFonts w:ascii="Calibri" w:hAnsi="Calibri" w:cs="Calibri"/>
          <w:color w:val="000000"/>
        </w:rPr>
        <w:t xml:space="preserve">the political changes shown in the </w:t>
      </w:r>
      <w:r w:rsidR="002155CA">
        <w:rPr>
          <w:rFonts w:ascii="Calibri" w:hAnsi="Calibri" w:cs="Calibri"/>
          <w:color w:val="000000"/>
        </w:rPr>
        <w:t xml:space="preserve">four </w:t>
      </w:r>
      <w:r w:rsidRPr="00BA5BFA">
        <w:rPr>
          <w:rFonts w:ascii="Calibri" w:hAnsi="Calibri" w:cs="Calibri"/>
          <w:color w:val="000000"/>
        </w:rPr>
        <w:t>sources (two changes)</w:t>
      </w:r>
    </w:p>
    <w:p w:rsidR="00D24BF3" w:rsidRPr="00BA5BFA" w:rsidRDefault="00D24BF3" w:rsidP="009A32CD">
      <w:pPr>
        <w:pStyle w:val="ListParagraph"/>
        <w:numPr>
          <w:ilvl w:val="1"/>
          <w:numId w:val="34"/>
        </w:numPr>
        <w:tabs>
          <w:tab w:val="left" w:pos="360"/>
          <w:tab w:val="left" w:pos="720"/>
          <w:tab w:val="left" w:pos="1440"/>
          <w:tab w:val="left" w:pos="2160"/>
          <w:tab w:val="right" w:pos="9360"/>
        </w:tabs>
        <w:spacing w:after="0" w:line="240" w:lineRule="auto"/>
        <w:rPr>
          <w:rFonts w:ascii="Calibri" w:hAnsi="Calibri" w:cs="Calibri"/>
          <w:color w:val="000000"/>
        </w:rPr>
      </w:pPr>
      <w:r w:rsidRPr="00BA5BFA">
        <w:rPr>
          <w:rFonts w:ascii="Calibri" w:hAnsi="Calibri" w:cs="Calibri"/>
          <w:color w:val="000000"/>
        </w:rPr>
        <w:t xml:space="preserve">other changes </w:t>
      </w:r>
      <w:r w:rsidR="002155CA">
        <w:rPr>
          <w:rFonts w:ascii="Calibri" w:hAnsi="Calibri" w:cs="Calibri"/>
          <w:color w:val="000000"/>
        </w:rPr>
        <w:t xml:space="preserve">within society </w:t>
      </w:r>
      <w:r w:rsidRPr="00BA5BFA">
        <w:rPr>
          <w:rFonts w:ascii="Calibri" w:hAnsi="Calibri" w:cs="Calibri"/>
          <w:color w:val="000000"/>
        </w:rPr>
        <w:t>(at least two changes) that are not shown in the sources</w:t>
      </w:r>
    </w:p>
    <w:p w:rsidR="00D24BF3" w:rsidRPr="00BA5BFA" w:rsidRDefault="00D24BF3" w:rsidP="00780F79">
      <w:pPr>
        <w:pStyle w:val="ListParagraph"/>
        <w:numPr>
          <w:ilvl w:val="1"/>
          <w:numId w:val="34"/>
        </w:numPr>
        <w:tabs>
          <w:tab w:val="left" w:pos="360"/>
          <w:tab w:val="left" w:pos="720"/>
          <w:tab w:val="left" w:pos="1440"/>
          <w:tab w:val="left" w:pos="2160"/>
          <w:tab w:val="right" w:pos="9360"/>
        </w:tabs>
        <w:spacing w:line="240" w:lineRule="auto"/>
        <w:rPr>
          <w:rFonts w:ascii="Calibri" w:hAnsi="Calibri" w:cs="Calibri"/>
          <w:color w:val="000000"/>
        </w:rPr>
      </w:pPr>
      <w:proofErr w:type="gramStart"/>
      <w:r w:rsidRPr="00BA5BFA">
        <w:rPr>
          <w:rFonts w:ascii="Calibri" w:hAnsi="Calibri" w:cs="Calibri"/>
          <w:color w:val="000000"/>
        </w:rPr>
        <w:t>the</w:t>
      </w:r>
      <w:proofErr w:type="gramEnd"/>
      <w:r w:rsidRPr="00BA5BFA">
        <w:rPr>
          <w:rFonts w:ascii="Calibri" w:hAnsi="Calibri" w:cs="Calibri"/>
          <w:color w:val="000000"/>
        </w:rPr>
        <w:t xml:space="preserve"> importance of the changes that you have identified</w:t>
      </w:r>
      <w:r w:rsidR="004A7A85">
        <w:rPr>
          <w:rFonts w:ascii="Calibri" w:hAnsi="Calibri" w:cs="Calibri"/>
          <w:color w:val="000000"/>
        </w:rPr>
        <w:t>.</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797"/>
        <w:gridCol w:w="1134"/>
      </w:tblGrid>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shd w:val="clear" w:color="auto" w:fill="CC99FF"/>
          </w:tcPr>
          <w:p w:rsidR="00D24BF3" w:rsidRPr="005D61A3" w:rsidRDefault="00D24BF3" w:rsidP="00BD24F3">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D24BF3" w:rsidRPr="005D61A3" w:rsidRDefault="00D24BF3" w:rsidP="00BD24F3">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Marks</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4BF3" w:rsidRPr="004928EA" w:rsidRDefault="00D24BF3" w:rsidP="00BD24F3">
            <w:pPr>
              <w:tabs>
                <w:tab w:val="left" w:pos="360"/>
                <w:tab w:val="left" w:pos="720"/>
                <w:tab w:val="left" w:pos="1440"/>
                <w:tab w:val="left" w:pos="2160"/>
                <w:tab w:val="right" w:pos="9360"/>
              </w:tabs>
              <w:spacing w:after="0" w:line="240" w:lineRule="auto"/>
              <w:rPr>
                <w:rFonts w:cs="Calibri"/>
              </w:rPr>
            </w:pPr>
            <w:r>
              <w:rPr>
                <w:rFonts w:cs="Calibri"/>
              </w:rPr>
              <w:t>Political changes in Russia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BF3" w:rsidRPr="003F6D9F" w:rsidRDefault="00D24BF3" w:rsidP="00BD24F3">
            <w:pPr>
              <w:tabs>
                <w:tab w:val="left" w:pos="360"/>
                <w:tab w:val="left" w:pos="720"/>
                <w:tab w:val="left" w:pos="1440"/>
                <w:tab w:val="left" w:pos="2160"/>
                <w:tab w:val="right" w:pos="9360"/>
              </w:tabs>
              <w:spacing w:after="0" w:line="240" w:lineRule="auto"/>
              <w:jc w:val="center"/>
              <w:rPr>
                <w:rFonts w:cs="Calibri"/>
                <w:b/>
                <w:color w:val="000000"/>
                <w:sz w:val="20"/>
                <w:szCs w:val="20"/>
              </w:rPr>
            </w:pP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tcPr>
          <w:p w:rsidR="00D24BF3" w:rsidRPr="004928EA" w:rsidRDefault="00D24BF3" w:rsidP="00BD24F3">
            <w:pPr>
              <w:tabs>
                <w:tab w:val="left" w:pos="360"/>
                <w:tab w:val="left" w:pos="720"/>
                <w:tab w:val="left" w:pos="1440"/>
                <w:tab w:val="left" w:pos="2160"/>
                <w:tab w:val="right" w:pos="9360"/>
              </w:tabs>
              <w:spacing w:after="0" w:line="240" w:lineRule="auto"/>
              <w:rPr>
                <w:rFonts w:cs="Calibri"/>
              </w:rPr>
            </w:pPr>
            <w:r>
              <w:rPr>
                <w:rFonts w:cs="Calibri"/>
              </w:rPr>
              <w:t>Outlines</w:t>
            </w:r>
            <w:r w:rsidRPr="004928EA">
              <w:rPr>
                <w:rFonts w:cs="Calibri"/>
              </w:rPr>
              <w:t xml:space="preserve"> two political changes that occurred in Russia, </w:t>
            </w:r>
            <w:r>
              <w:rPr>
                <w:rFonts w:cs="Calibri"/>
              </w:rPr>
              <w:t>using</w:t>
            </w:r>
            <w:r w:rsidRPr="004928EA">
              <w:rPr>
                <w:rFonts w:cs="Calibri"/>
              </w:rPr>
              <w:t xml:space="preserve"> </w:t>
            </w:r>
            <w:r>
              <w:rPr>
                <w:rFonts w:cs="Calibri"/>
              </w:rPr>
              <w:t>source material as evidence</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5D61A3" w:rsidRDefault="00D24BF3" w:rsidP="00BD24F3">
            <w:pPr>
              <w:tabs>
                <w:tab w:val="left" w:pos="360"/>
                <w:tab w:val="left" w:pos="720"/>
                <w:tab w:val="left" w:pos="1440"/>
                <w:tab w:val="left" w:pos="2160"/>
                <w:tab w:val="right" w:pos="9360"/>
              </w:tabs>
              <w:spacing w:after="0" w:line="240" w:lineRule="auto"/>
              <w:jc w:val="center"/>
              <w:rPr>
                <w:rFonts w:cs="Calibri"/>
                <w:color w:val="000000"/>
                <w:sz w:val="20"/>
                <w:szCs w:val="20"/>
              </w:rPr>
            </w:pPr>
            <w:r>
              <w:rPr>
                <w:rFonts w:cs="Calibri"/>
                <w:color w:val="000000"/>
                <w:sz w:val="20"/>
                <w:szCs w:val="20"/>
              </w:rPr>
              <w:t>2</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tcPr>
          <w:p w:rsidR="00D24BF3" w:rsidRPr="004928EA" w:rsidRDefault="00D24BF3" w:rsidP="00BD24F3">
            <w:pPr>
              <w:tabs>
                <w:tab w:val="left" w:pos="360"/>
                <w:tab w:val="left" w:pos="720"/>
                <w:tab w:val="left" w:pos="1440"/>
                <w:tab w:val="left" w:pos="2160"/>
                <w:tab w:val="right" w:pos="9360"/>
              </w:tabs>
              <w:spacing w:after="0" w:line="240" w:lineRule="auto"/>
              <w:rPr>
                <w:rFonts w:cs="Calibri"/>
              </w:rPr>
            </w:pPr>
            <w:r>
              <w:rPr>
                <w:rFonts w:cs="Calibri"/>
              </w:rPr>
              <w:t>Outlines one political change that occurred in Russia, using limited source material as evidence</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Default="00D24BF3" w:rsidP="00BD24F3">
            <w:pPr>
              <w:tabs>
                <w:tab w:val="left" w:pos="360"/>
                <w:tab w:val="left" w:pos="720"/>
                <w:tab w:val="left" w:pos="1440"/>
                <w:tab w:val="left" w:pos="2160"/>
                <w:tab w:val="right" w:pos="9360"/>
              </w:tabs>
              <w:spacing w:after="0" w:line="240" w:lineRule="auto"/>
              <w:jc w:val="center"/>
              <w:rPr>
                <w:rFonts w:cs="Calibri"/>
                <w:color w:val="000000"/>
                <w:sz w:val="20"/>
                <w:szCs w:val="20"/>
              </w:rPr>
            </w:pPr>
            <w:r>
              <w:rPr>
                <w:rFonts w:cs="Calibri"/>
                <w:color w:val="000000"/>
                <w:sz w:val="20"/>
                <w:szCs w:val="20"/>
              </w:rPr>
              <w:t>1</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tcPr>
          <w:p w:rsidR="00D24BF3" w:rsidRPr="008222B8" w:rsidRDefault="00D24BF3" w:rsidP="00BD24F3">
            <w:pPr>
              <w:tabs>
                <w:tab w:val="left" w:pos="360"/>
                <w:tab w:val="left" w:pos="720"/>
                <w:tab w:val="left" w:pos="1440"/>
                <w:tab w:val="left" w:pos="2160"/>
                <w:tab w:val="right" w:pos="9360"/>
              </w:tabs>
              <w:spacing w:after="0" w:line="240" w:lineRule="auto"/>
              <w:jc w:val="right"/>
              <w:rPr>
                <w:rFonts w:cs="Calibri"/>
                <w:b/>
              </w:rPr>
            </w:pPr>
            <w:r w:rsidRPr="008222B8">
              <w:rPr>
                <w:rFonts w:cs="Calibri"/>
                <w:b/>
              </w:rPr>
              <w:t>Sub-total</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8222B8" w:rsidRDefault="00D24BF3" w:rsidP="00BD24F3">
            <w:pPr>
              <w:tabs>
                <w:tab w:val="left" w:pos="360"/>
                <w:tab w:val="left" w:pos="720"/>
                <w:tab w:val="left" w:pos="1440"/>
                <w:tab w:val="left" w:pos="2160"/>
                <w:tab w:val="right" w:pos="9360"/>
              </w:tabs>
              <w:spacing w:after="0" w:line="240" w:lineRule="auto"/>
              <w:jc w:val="center"/>
              <w:rPr>
                <w:rFonts w:cs="Calibri"/>
                <w:b/>
                <w:color w:val="000000"/>
                <w:sz w:val="20"/>
                <w:szCs w:val="20"/>
              </w:rPr>
            </w:pPr>
            <w:r w:rsidRPr="008222B8">
              <w:rPr>
                <w:rFonts w:cs="Calibri"/>
                <w:b/>
                <w:color w:val="000000"/>
                <w:sz w:val="20"/>
                <w:szCs w:val="20"/>
              </w:rPr>
              <w:t>2</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4BF3" w:rsidRPr="004928EA" w:rsidRDefault="00D24BF3" w:rsidP="00BD24F3">
            <w:pPr>
              <w:tabs>
                <w:tab w:val="left" w:pos="360"/>
                <w:tab w:val="left" w:pos="720"/>
                <w:tab w:val="left" w:pos="1440"/>
                <w:tab w:val="left" w:pos="2160"/>
                <w:tab w:val="right" w:pos="9360"/>
              </w:tabs>
              <w:spacing w:after="0" w:line="240" w:lineRule="auto"/>
              <w:rPr>
                <w:rFonts w:cs="Calibri"/>
              </w:rPr>
            </w:pPr>
            <w:r>
              <w:rPr>
                <w:rFonts w:cs="Calibri"/>
              </w:rPr>
              <w:t>Other major changes within Russian society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BF3" w:rsidRPr="003F6D9F" w:rsidRDefault="00D24BF3" w:rsidP="00BD24F3">
            <w:pPr>
              <w:tabs>
                <w:tab w:val="left" w:pos="360"/>
                <w:tab w:val="left" w:pos="720"/>
                <w:tab w:val="left" w:pos="1440"/>
                <w:tab w:val="left" w:pos="2160"/>
                <w:tab w:val="right" w:pos="9360"/>
              </w:tabs>
              <w:spacing w:after="0" w:line="240" w:lineRule="auto"/>
              <w:jc w:val="center"/>
              <w:rPr>
                <w:rFonts w:cs="Calibri"/>
                <w:b/>
                <w:color w:val="000000"/>
                <w:sz w:val="20"/>
                <w:szCs w:val="20"/>
              </w:rPr>
            </w:pP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D24BF3" w:rsidRDefault="00D24BF3" w:rsidP="00BD24F3">
            <w:pPr>
              <w:tabs>
                <w:tab w:val="left" w:pos="360"/>
                <w:tab w:val="left" w:pos="720"/>
                <w:tab w:val="left" w:pos="1440"/>
                <w:tab w:val="left" w:pos="2160"/>
                <w:tab w:val="right" w:pos="9360"/>
              </w:tabs>
              <w:spacing w:after="0" w:line="240" w:lineRule="auto"/>
              <w:rPr>
                <w:rFonts w:cs="Calibri"/>
              </w:rPr>
            </w:pPr>
            <w:r>
              <w:rPr>
                <w:rFonts w:cs="Calibri"/>
              </w:rPr>
              <w:t>Outlines at least two other major changes that occurred within Russian society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BF3" w:rsidRPr="00B91D9B" w:rsidRDefault="00D24BF3" w:rsidP="00BD24F3">
            <w:pPr>
              <w:tabs>
                <w:tab w:val="left" w:pos="360"/>
                <w:tab w:val="left" w:pos="720"/>
                <w:tab w:val="left" w:pos="1440"/>
                <w:tab w:val="left" w:pos="2160"/>
                <w:tab w:val="right" w:pos="9360"/>
              </w:tabs>
              <w:spacing w:after="0" w:line="240" w:lineRule="auto"/>
              <w:jc w:val="center"/>
              <w:rPr>
                <w:rFonts w:cs="Calibri"/>
                <w:color w:val="000000"/>
                <w:sz w:val="20"/>
                <w:szCs w:val="20"/>
              </w:rPr>
            </w:pPr>
            <w:r w:rsidRPr="00B91D9B">
              <w:rPr>
                <w:rFonts w:cs="Calibri"/>
                <w:color w:val="000000"/>
                <w:sz w:val="20"/>
                <w:szCs w:val="20"/>
              </w:rPr>
              <w:t>2</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D24BF3" w:rsidRDefault="00D24BF3" w:rsidP="00BD24F3">
            <w:pPr>
              <w:tabs>
                <w:tab w:val="left" w:pos="360"/>
                <w:tab w:val="left" w:pos="720"/>
                <w:tab w:val="left" w:pos="1440"/>
                <w:tab w:val="left" w:pos="2160"/>
                <w:tab w:val="right" w:pos="9360"/>
              </w:tabs>
              <w:spacing w:after="0" w:line="240" w:lineRule="auto"/>
              <w:rPr>
                <w:rFonts w:cs="Calibri"/>
              </w:rPr>
            </w:pPr>
            <w:r>
              <w:rPr>
                <w:rFonts w:cs="Calibri"/>
              </w:rPr>
              <w:t>Identifies one other major change that occurred within Russian society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BF3" w:rsidRPr="00B91D9B" w:rsidRDefault="00D24BF3" w:rsidP="00BD24F3">
            <w:pPr>
              <w:tabs>
                <w:tab w:val="left" w:pos="360"/>
                <w:tab w:val="left" w:pos="720"/>
                <w:tab w:val="left" w:pos="1440"/>
                <w:tab w:val="left" w:pos="2160"/>
                <w:tab w:val="right" w:pos="9360"/>
              </w:tabs>
              <w:spacing w:after="0" w:line="240" w:lineRule="auto"/>
              <w:jc w:val="center"/>
              <w:rPr>
                <w:rFonts w:cs="Calibri"/>
                <w:color w:val="000000"/>
                <w:sz w:val="20"/>
                <w:szCs w:val="20"/>
              </w:rPr>
            </w:pPr>
            <w:r w:rsidRPr="00B91D9B">
              <w:rPr>
                <w:rFonts w:cs="Calibri"/>
                <w:color w:val="000000"/>
                <w:sz w:val="20"/>
                <w:szCs w:val="20"/>
              </w:rPr>
              <w:t>1</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D24BF3" w:rsidRPr="008222B8" w:rsidRDefault="00D24BF3" w:rsidP="00BD24F3">
            <w:pPr>
              <w:tabs>
                <w:tab w:val="left" w:pos="360"/>
                <w:tab w:val="left" w:pos="720"/>
                <w:tab w:val="left" w:pos="1440"/>
                <w:tab w:val="left" w:pos="2160"/>
                <w:tab w:val="right" w:pos="9360"/>
              </w:tabs>
              <w:spacing w:after="0" w:line="240" w:lineRule="auto"/>
              <w:jc w:val="right"/>
              <w:rPr>
                <w:rFonts w:cs="Calibri"/>
                <w:b/>
              </w:rPr>
            </w:pPr>
            <w:r w:rsidRPr="008222B8">
              <w:rPr>
                <w:rFonts w:cs="Calibri"/>
                <w:b/>
              </w:rPr>
              <w:t>Sub-total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BF3" w:rsidRPr="008222B8" w:rsidRDefault="00D24BF3" w:rsidP="00BD24F3">
            <w:pPr>
              <w:tabs>
                <w:tab w:val="left" w:pos="360"/>
                <w:tab w:val="left" w:pos="720"/>
                <w:tab w:val="left" w:pos="1440"/>
                <w:tab w:val="left" w:pos="2160"/>
                <w:tab w:val="right" w:pos="9360"/>
              </w:tabs>
              <w:spacing w:after="0" w:line="240" w:lineRule="auto"/>
              <w:jc w:val="center"/>
              <w:rPr>
                <w:rFonts w:cs="Calibri"/>
                <w:b/>
                <w:color w:val="000000"/>
                <w:sz w:val="20"/>
                <w:szCs w:val="20"/>
              </w:rPr>
            </w:pPr>
            <w:r w:rsidRPr="008222B8">
              <w:rPr>
                <w:rFonts w:cs="Calibri"/>
                <w:b/>
                <w:color w:val="000000"/>
                <w:sz w:val="20"/>
                <w:szCs w:val="20"/>
              </w:rPr>
              <w:t>2</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4BF3" w:rsidRDefault="00D24BF3" w:rsidP="00BD24F3">
            <w:pPr>
              <w:tabs>
                <w:tab w:val="left" w:pos="360"/>
                <w:tab w:val="left" w:pos="720"/>
                <w:tab w:val="left" w:pos="1440"/>
                <w:tab w:val="left" w:pos="2160"/>
                <w:tab w:val="right" w:pos="9360"/>
              </w:tabs>
              <w:spacing w:after="0" w:line="240" w:lineRule="auto"/>
              <w:rPr>
                <w:rFonts w:cs="Calibri"/>
              </w:rPr>
            </w:pPr>
            <w:r>
              <w:rPr>
                <w:rFonts w:cs="Calibri"/>
              </w:rPr>
              <w:t>The importance of the changes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BF3" w:rsidRPr="008222B8" w:rsidRDefault="00D24BF3" w:rsidP="00BD24F3">
            <w:pPr>
              <w:tabs>
                <w:tab w:val="left" w:pos="360"/>
                <w:tab w:val="left" w:pos="720"/>
                <w:tab w:val="left" w:pos="1440"/>
                <w:tab w:val="left" w:pos="2160"/>
                <w:tab w:val="right" w:pos="9360"/>
              </w:tabs>
              <w:spacing w:after="0" w:line="240" w:lineRule="auto"/>
              <w:jc w:val="center"/>
              <w:rPr>
                <w:rFonts w:cs="Calibri"/>
                <w:b/>
                <w:color w:val="000000"/>
                <w:sz w:val="20"/>
                <w:szCs w:val="20"/>
              </w:rPr>
            </w:pP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tcPr>
          <w:p w:rsidR="00D24BF3" w:rsidRPr="00CF6422" w:rsidRDefault="00D24BF3" w:rsidP="00BD24F3">
            <w:pPr>
              <w:tabs>
                <w:tab w:val="left" w:pos="360"/>
                <w:tab w:val="left" w:pos="720"/>
                <w:tab w:val="left" w:pos="1440"/>
                <w:tab w:val="left" w:pos="2160"/>
                <w:tab w:val="right" w:pos="9360"/>
              </w:tabs>
              <w:spacing w:after="0" w:line="240" w:lineRule="auto"/>
              <w:rPr>
                <w:rFonts w:cs="Calibri"/>
              </w:rPr>
            </w:pPr>
            <w:r>
              <w:rPr>
                <w:rFonts w:cs="Calibri"/>
              </w:rPr>
              <w:t xml:space="preserve">Explains the importance of the political and other major changes within Russian society, using supporting evidence or examples </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5D61A3" w:rsidRDefault="00D24BF3" w:rsidP="00BD24F3">
            <w:pPr>
              <w:tabs>
                <w:tab w:val="left" w:pos="360"/>
                <w:tab w:val="left" w:pos="720"/>
                <w:tab w:val="left" w:pos="1440"/>
                <w:tab w:val="left" w:pos="2160"/>
                <w:tab w:val="right" w:pos="9360"/>
              </w:tabs>
              <w:spacing w:after="0" w:line="240" w:lineRule="auto"/>
              <w:jc w:val="center"/>
              <w:rPr>
                <w:rFonts w:cs="Calibri"/>
                <w:color w:val="000000"/>
                <w:sz w:val="20"/>
                <w:szCs w:val="20"/>
              </w:rPr>
            </w:pPr>
            <w:r>
              <w:rPr>
                <w:rFonts w:cs="Calibri"/>
                <w:color w:val="000000"/>
                <w:sz w:val="20"/>
                <w:szCs w:val="20"/>
              </w:rPr>
              <w:t>4</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tcPr>
          <w:p w:rsidR="00D24BF3" w:rsidRDefault="00D24BF3" w:rsidP="00BD24F3">
            <w:pPr>
              <w:tabs>
                <w:tab w:val="left" w:pos="360"/>
                <w:tab w:val="left" w:pos="720"/>
                <w:tab w:val="left" w:pos="1440"/>
                <w:tab w:val="left" w:pos="2160"/>
                <w:tab w:val="right" w:pos="9360"/>
              </w:tabs>
              <w:spacing w:after="0" w:line="240" w:lineRule="auto"/>
              <w:rPr>
                <w:rFonts w:cs="Calibri"/>
              </w:rPr>
            </w:pPr>
            <w:r>
              <w:rPr>
                <w:rFonts w:cs="Calibri"/>
              </w:rPr>
              <w:t>Outlines the importance of political and other major changes within Russian society, using some supporting evidence or examples</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Default="00D24BF3" w:rsidP="00BD24F3">
            <w:pPr>
              <w:tabs>
                <w:tab w:val="left" w:pos="360"/>
                <w:tab w:val="left" w:pos="720"/>
                <w:tab w:val="left" w:pos="1440"/>
                <w:tab w:val="left" w:pos="2160"/>
                <w:tab w:val="right" w:pos="9360"/>
              </w:tabs>
              <w:spacing w:after="0" w:line="240" w:lineRule="auto"/>
              <w:jc w:val="center"/>
              <w:rPr>
                <w:rFonts w:cs="Calibri"/>
                <w:color w:val="000000"/>
                <w:sz w:val="20"/>
                <w:szCs w:val="20"/>
              </w:rPr>
            </w:pPr>
            <w:r>
              <w:rPr>
                <w:rFonts w:cs="Calibri"/>
                <w:color w:val="000000"/>
                <w:sz w:val="20"/>
                <w:szCs w:val="20"/>
              </w:rPr>
              <w:t>3</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tcPr>
          <w:p w:rsidR="00D24BF3" w:rsidRPr="009016A8" w:rsidRDefault="00D24BF3" w:rsidP="00BD24F3">
            <w:pPr>
              <w:tabs>
                <w:tab w:val="left" w:pos="360"/>
                <w:tab w:val="left" w:pos="720"/>
                <w:tab w:val="left" w:pos="1440"/>
                <w:tab w:val="left" w:pos="2160"/>
                <w:tab w:val="right" w:pos="9360"/>
              </w:tabs>
              <w:spacing w:after="0" w:line="240" w:lineRule="auto"/>
              <w:rPr>
                <w:rFonts w:cs="Calibri"/>
              </w:rPr>
            </w:pPr>
            <w:r>
              <w:rPr>
                <w:rFonts w:cs="Calibri"/>
              </w:rPr>
              <w:t>Provides general comments on changes within Russian society, without reference to their importance or supporting evidence</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5D61A3" w:rsidRDefault="00D24BF3" w:rsidP="00BD24F3">
            <w:pPr>
              <w:tabs>
                <w:tab w:val="left" w:pos="360"/>
                <w:tab w:val="left" w:pos="720"/>
                <w:tab w:val="left" w:pos="1440"/>
                <w:tab w:val="left" w:pos="2160"/>
                <w:tab w:val="right" w:pos="9360"/>
              </w:tabs>
              <w:spacing w:after="0" w:line="240" w:lineRule="auto"/>
              <w:jc w:val="center"/>
              <w:rPr>
                <w:rFonts w:cs="Calibri"/>
                <w:color w:val="000000"/>
                <w:sz w:val="20"/>
                <w:szCs w:val="20"/>
              </w:rPr>
            </w:pPr>
            <w:r>
              <w:rPr>
                <w:rFonts w:cs="Calibri"/>
                <w:color w:val="000000"/>
                <w:sz w:val="20"/>
                <w:szCs w:val="20"/>
              </w:rPr>
              <w:t>2</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tcPr>
          <w:p w:rsidR="00D24BF3" w:rsidRPr="004928EA" w:rsidRDefault="00D24BF3" w:rsidP="00BD24F3">
            <w:pPr>
              <w:tabs>
                <w:tab w:val="left" w:pos="360"/>
                <w:tab w:val="left" w:pos="720"/>
                <w:tab w:val="left" w:pos="1440"/>
                <w:tab w:val="left" w:pos="2160"/>
                <w:tab w:val="right" w:pos="9360"/>
              </w:tabs>
              <w:spacing w:after="0" w:line="240" w:lineRule="auto"/>
              <w:rPr>
                <w:rFonts w:cs="Calibri"/>
              </w:rPr>
            </w:pPr>
            <w:r>
              <w:rPr>
                <w:rFonts w:cs="Calibri"/>
              </w:rPr>
              <w:t>Provides a statement on a change within Russian society</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Default="00D24BF3" w:rsidP="00BD24F3">
            <w:pPr>
              <w:tabs>
                <w:tab w:val="left" w:pos="360"/>
                <w:tab w:val="left" w:pos="720"/>
                <w:tab w:val="left" w:pos="1440"/>
                <w:tab w:val="left" w:pos="2160"/>
                <w:tab w:val="right" w:pos="9360"/>
              </w:tabs>
              <w:spacing w:after="0" w:line="240" w:lineRule="auto"/>
              <w:jc w:val="center"/>
              <w:rPr>
                <w:rFonts w:cs="Calibri"/>
                <w:color w:val="000000"/>
                <w:sz w:val="20"/>
                <w:szCs w:val="20"/>
              </w:rPr>
            </w:pPr>
            <w:r>
              <w:rPr>
                <w:rFonts w:cs="Calibri"/>
                <w:color w:val="000000"/>
                <w:sz w:val="20"/>
                <w:szCs w:val="20"/>
              </w:rPr>
              <w:t>1</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tcPr>
          <w:p w:rsidR="00D24BF3" w:rsidRPr="008222B8" w:rsidRDefault="00D24BF3" w:rsidP="00BD24F3">
            <w:pPr>
              <w:tabs>
                <w:tab w:val="left" w:pos="360"/>
                <w:tab w:val="left" w:pos="720"/>
                <w:tab w:val="left" w:pos="1440"/>
                <w:tab w:val="left" w:pos="2160"/>
                <w:tab w:val="right" w:pos="9360"/>
              </w:tabs>
              <w:spacing w:after="0" w:line="240" w:lineRule="auto"/>
              <w:jc w:val="right"/>
              <w:rPr>
                <w:rFonts w:cs="Calibri"/>
                <w:b/>
              </w:rPr>
            </w:pPr>
            <w:r w:rsidRPr="008222B8">
              <w:rPr>
                <w:rFonts w:cs="Calibri"/>
                <w:b/>
              </w:rPr>
              <w:t>Sub-total</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8222B8" w:rsidRDefault="00D24BF3" w:rsidP="00BD24F3">
            <w:pPr>
              <w:tabs>
                <w:tab w:val="left" w:pos="360"/>
                <w:tab w:val="left" w:pos="720"/>
                <w:tab w:val="left" w:pos="1440"/>
                <w:tab w:val="left" w:pos="2160"/>
                <w:tab w:val="right" w:pos="9360"/>
              </w:tabs>
              <w:spacing w:after="0" w:line="240" w:lineRule="auto"/>
              <w:jc w:val="center"/>
              <w:rPr>
                <w:rFonts w:cs="Calibri"/>
                <w:b/>
                <w:color w:val="000000"/>
                <w:sz w:val="20"/>
                <w:szCs w:val="20"/>
              </w:rPr>
            </w:pPr>
            <w:r>
              <w:rPr>
                <w:rFonts w:cs="Calibri"/>
                <w:b/>
                <w:color w:val="000000"/>
                <w:sz w:val="20"/>
                <w:szCs w:val="20"/>
              </w:rPr>
              <w:t>4</w:t>
            </w:r>
          </w:p>
        </w:tc>
      </w:tr>
      <w:tr w:rsidR="00D24BF3" w:rsidRPr="005D61A3" w:rsidTr="00BD24F3">
        <w:tc>
          <w:tcPr>
            <w:tcW w:w="7797" w:type="dxa"/>
            <w:tcBorders>
              <w:top w:val="single" w:sz="4" w:space="0" w:color="000000"/>
              <w:left w:val="single" w:sz="4" w:space="0" w:color="000000"/>
              <w:bottom w:val="single" w:sz="4" w:space="0" w:color="000000"/>
              <w:right w:val="single" w:sz="4" w:space="0" w:color="000000"/>
            </w:tcBorders>
            <w:vAlign w:val="center"/>
          </w:tcPr>
          <w:p w:rsidR="00D24BF3" w:rsidRPr="004928EA" w:rsidRDefault="00D24BF3" w:rsidP="00BD24F3">
            <w:pPr>
              <w:tabs>
                <w:tab w:val="left" w:pos="360"/>
                <w:tab w:val="left" w:pos="720"/>
                <w:tab w:val="left" w:pos="1440"/>
                <w:tab w:val="left" w:pos="2160"/>
                <w:tab w:val="right" w:pos="9360"/>
              </w:tabs>
              <w:spacing w:after="0" w:line="240" w:lineRule="auto"/>
              <w:jc w:val="right"/>
              <w:rPr>
                <w:rFonts w:cs="Calibri"/>
                <w:color w:val="000000"/>
              </w:rPr>
            </w:pPr>
            <w:r w:rsidRPr="004928EA">
              <w:rPr>
                <w:rFonts w:cs="Calibri"/>
                <w:b/>
                <w:color w:val="000000"/>
              </w:rPr>
              <w:t>Total</w:t>
            </w:r>
          </w:p>
        </w:tc>
        <w:tc>
          <w:tcPr>
            <w:tcW w:w="1134" w:type="dxa"/>
            <w:tcBorders>
              <w:top w:val="single" w:sz="4" w:space="0" w:color="000000"/>
              <w:left w:val="single" w:sz="4" w:space="0" w:color="000000"/>
              <w:bottom w:val="single" w:sz="4" w:space="0" w:color="000000"/>
              <w:right w:val="single" w:sz="4" w:space="0" w:color="000000"/>
            </w:tcBorders>
            <w:vAlign w:val="center"/>
          </w:tcPr>
          <w:p w:rsidR="00D24BF3" w:rsidRPr="005D61A3" w:rsidRDefault="00D24BF3" w:rsidP="00BD24F3">
            <w:pPr>
              <w:tabs>
                <w:tab w:val="left" w:pos="360"/>
                <w:tab w:val="left" w:pos="720"/>
                <w:tab w:val="left" w:pos="1440"/>
                <w:tab w:val="left" w:pos="2160"/>
                <w:tab w:val="right" w:pos="9360"/>
              </w:tabs>
              <w:spacing w:after="0" w:line="240" w:lineRule="auto"/>
              <w:jc w:val="center"/>
              <w:rPr>
                <w:rFonts w:cs="Calibri"/>
                <w:b/>
                <w:color w:val="000000"/>
                <w:sz w:val="20"/>
                <w:szCs w:val="20"/>
              </w:rPr>
            </w:pPr>
            <w:r>
              <w:rPr>
                <w:rFonts w:cs="Calibri"/>
                <w:b/>
                <w:color w:val="000000"/>
                <w:sz w:val="20"/>
                <w:szCs w:val="20"/>
              </w:rPr>
              <w:t>8</w:t>
            </w:r>
          </w:p>
        </w:tc>
      </w:tr>
      <w:tr w:rsidR="00D24BF3" w:rsidRPr="005D61A3" w:rsidTr="00BD24F3">
        <w:tc>
          <w:tcPr>
            <w:tcW w:w="8931" w:type="dxa"/>
            <w:gridSpan w:val="2"/>
            <w:tcBorders>
              <w:top w:val="single" w:sz="4" w:space="0" w:color="000000"/>
              <w:left w:val="single" w:sz="4" w:space="0" w:color="000000"/>
              <w:bottom w:val="single" w:sz="4" w:space="0" w:color="000000"/>
              <w:right w:val="single" w:sz="4" w:space="0" w:color="000000"/>
            </w:tcBorders>
            <w:vAlign w:val="center"/>
          </w:tcPr>
          <w:p w:rsidR="00D24BF3" w:rsidRPr="002D1EEC" w:rsidRDefault="00D24BF3" w:rsidP="004A7A85">
            <w:pPr>
              <w:tabs>
                <w:tab w:val="left" w:pos="270"/>
                <w:tab w:val="right" w:pos="9360"/>
              </w:tabs>
              <w:spacing w:line="264" w:lineRule="auto"/>
              <w:rPr>
                <w:sz w:val="20"/>
              </w:rPr>
            </w:pPr>
            <w:r w:rsidRPr="002D1EEC">
              <w:rPr>
                <w:rFonts w:cs="Calibri"/>
                <w:b/>
                <w:color w:val="000000"/>
                <w:sz w:val="20"/>
              </w:rPr>
              <w:t xml:space="preserve">Note: </w:t>
            </w:r>
            <w:r w:rsidRPr="002D1EEC">
              <w:rPr>
                <w:rFonts w:cs="Calibri"/>
                <w:color w:val="000000"/>
                <w:sz w:val="20"/>
              </w:rPr>
              <w:t>This question does not require a repetition of the messages in the sources.</w:t>
            </w:r>
            <w:r w:rsidRPr="002D1EEC">
              <w:rPr>
                <w:sz w:val="20"/>
              </w:rPr>
              <w:t xml:space="preserve"> Students should include their own knowledge of the course studied </w:t>
            </w:r>
            <w:r w:rsidRPr="002D1EEC">
              <w:rPr>
                <w:rFonts w:cs="Arial"/>
                <w:color w:val="000000"/>
                <w:sz w:val="20"/>
              </w:rPr>
              <w:t>as well as the sources provided.</w:t>
            </w:r>
          </w:p>
          <w:p w:rsidR="00D24BF3" w:rsidRPr="002D1EEC" w:rsidRDefault="00D24BF3" w:rsidP="00BD24F3">
            <w:p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Answers may include but are not limited to, some of the following;</w:t>
            </w:r>
          </w:p>
          <w:p w:rsidR="00D24BF3" w:rsidRPr="002D1EEC" w:rsidRDefault="00D24BF3" w:rsidP="00BD24F3">
            <w:p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Political changes</w:t>
            </w:r>
          </w:p>
          <w:p w:rsidR="00D24BF3" w:rsidRPr="002D1EEC" w:rsidRDefault="00D24BF3" w:rsidP="009A32CD">
            <w:pPr>
              <w:pStyle w:val="ListParagraph"/>
              <w:numPr>
                <w:ilvl w:val="0"/>
                <w:numId w:val="2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widespread discontent and spontaneous uprising of Russian people against the oppression of the autocratic regime of Tsarist Russia as highlighted in Source 1</w:t>
            </w:r>
          </w:p>
          <w:p w:rsidR="00D24BF3" w:rsidRPr="002D1EEC" w:rsidRDefault="00332455" w:rsidP="009A32CD">
            <w:pPr>
              <w:pStyle w:val="ListParagraph"/>
              <w:numPr>
                <w:ilvl w:val="0"/>
                <w:numId w:val="21"/>
              </w:numPr>
              <w:tabs>
                <w:tab w:val="left" w:pos="360"/>
                <w:tab w:val="left" w:pos="720"/>
                <w:tab w:val="left" w:pos="1440"/>
                <w:tab w:val="left" w:pos="2160"/>
                <w:tab w:val="right" w:pos="9360"/>
              </w:tabs>
              <w:spacing w:after="0" w:line="240" w:lineRule="auto"/>
              <w:rPr>
                <w:rFonts w:cs="Calibri"/>
                <w:color w:val="000000"/>
                <w:sz w:val="20"/>
              </w:rPr>
            </w:pPr>
            <w:r>
              <w:rPr>
                <w:rFonts w:cs="Calibri"/>
                <w:color w:val="000000"/>
                <w:sz w:val="20"/>
              </w:rPr>
              <w:t>i</w:t>
            </w:r>
            <w:r w:rsidR="00D24BF3" w:rsidRPr="002D1EEC">
              <w:rPr>
                <w:rFonts w:cs="Calibri"/>
                <w:color w:val="000000"/>
                <w:sz w:val="20"/>
              </w:rPr>
              <w:t>nternational condemnation of the Tsar in Source 1</w:t>
            </w:r>
          </w:p>
          <w:p w:rsidR="00D24BF3" w:rsidRPr="002D1EEC" w:rsidRDefault="00D24BF3" w:rsidP="009A32CD">
            <w:pPr>
              <w:pStyle w:val="ListParagraph"/>
              <w:numPr>
                <w:ilvl w:val="0"/>
                <w:numId w:val="2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demands of the people for civil rights and a Duma in Source 2</w:t>
            </w:r>
          </w:p>
          <w:p w:rsidR="00D24BF3" w:rsidRPr="002D1EEC" w:rsidRDefault="00D24BF3" w:rsidP="009A32CD">
            <w:pPr>
              <w:pStyle w:val="ListParagraph"/>
              <w:numPr>
                <w:ilvl w:val="0"/>
                <w:numId w:val="2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political manipulation of the Tsar to prevent political change, by granting the October Manifesto, then issuing the Fundamental State Laws to maintain his supreme power in Source 4</w:t>
            </w:r>
          </w:p>
          <w:p w:rsidR="00D24BF3" w:rsidRPr="002D1EEC" w:rsidRDefault="00D24BF3" w:rsidP="009A32CD">
            <w:pPr>
              <w:pStyle w:val="ListParagraph"/>
              <w:numPr>
                <w:ilvl w:val="0"/>
                <w:numId w:val="2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 xml:space="preserve">the organisation of strikes and protest marches by workers’ Soviets and Unions as shown in Source 3, including the 1905 general strike in Moscow </w:t>
            </w:r>
          </w:p>
          <w:p w:rsidR="00D24BF3" w:rsidRPr="002D1EEC" w:rsidRDefault="00D24BF3" w:rsidP="009A32CD">
            <w:pPr>
              <w:pStyle w:val="ListParagraph"/>
              <w:numPr>
                <w:ilvl w:val="0"/>
                <w:numId w:val="2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boycott of the 1906 elections by political parties shown in Source 4</w:t>
            </w:r>
          </w:p>
          <w:p w:rsidR="00D24BF3" w:rsidRPr="002D1EEC" w:rsidRDefault="00D24BF3" w:rsidP="009A32CD">
            <w:pPr>
              <w:pStyle w:val="ListParagraph"/>
              <w:numPr>
                <w:ilvl w:val="0"/>
                <w:numId w:val="2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’radicals’ who were elected into the first Duma, as highlighted in Source 4</w:t>
            </w:r>
          </w:p>
          <w:p w:rsidR="00D24BF3" w:rsidRPr="002D1EEC" w:rsidRDefault="00D24BF3" w:rsidP="009A32CD">
            <w:pPr>
              <w:pStyle w:val="ListParagraph"/>
              <w:numPr>
                <w:ilvl w:val="0"/>
                <w:numId w:val="2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peasants supporting the Social Revolutionaries and The People’s Will</w:t>
            </w:r>
            <w:r w:rsidR="00C10C97">
              <w:rPr>
                <w:rFonts w:cs="Calibri"/>
                <w:color w:val="000000"/>
                <w:sz w:val="20"/>
              </w:rPr>
              <w:t>.</w:t>
            </w:r>
          </w:p>
          <w:p w:rsidR="00D24BF3" w:rsidRPr="002D1EEC" w:rsidRDefault="00D24BF3" w:rsidP="00BD24F3">
            <w:p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Other changes</w:t>
            </w:r>
          </w:p>
          <w:p w:rsidR="00D24BF3" w:rsidRPr="002D1EEC" w:rsidRDefault="00D24BF3" w:rsidP="009A32CD">
            <w:pPr>
              <w:pStyle w:val="ListParagraph"/>
              <w:numPr>
                <w:ilvl w:val="0"/>
                <w:numId w:val="3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disastrous Russo-Japanese War 1904−5</w:t>
            </w:r>
          </w:p>
          <w:p w:rsidR="00D24BF3" w:rsidRPr="002D1EEC" w:rsidRDefault="00D24BF3" w:rsidP="009A32CD">
            <w:pPr>
              <w:pStyle w:val="ListParagraph"/>
              <w:numPr>
                <w:ilvl w:val="0"/>
                <w:numId w:val="3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‘Bloody Sunday’ 1905</w:t>
            </w:r>
          </w:p>
          <w:p w:rsidR="00D24BF3" w:rsidRPr="002D1EEC" w:rsidRDefault="004A7A85" w:rsidP="009A32CD">
            <w:pPr>
              <w:pStyle w:val="ListParagraph"/>
              <w:numPr>
                <w:ilvl w:val="0"/>
                <w:numId w:val="31"/>
              </w:numPr>
              <w:tabs>
                <w:tab w:val="left" w:pos="360"/>
                <w:tab w:val="left" w:pos="720"/>
                <w:tab w:val="left" w:pos="1440"/>
                <w:tab w:val="left" w:pos="2160"/>
                <w:tab w:val="right" w:pos="9360"/>
              </w:tabs>
              <w:spacing w:after="0" w:line="240" w:lineRule="auto"/>
              <w:rPr>
                <w:rFonts w:cs="Calibri"/>
                <w:color w:val="000000"/>
                <w:sz w:val="20"/>
              </w:rPr>
            </w:pPr>
            <w:r>
              <w:rPr>
                <w:rFonts w:cs="Calibri"/>
                <w:color w:val="000000"/>
                <w:sz w:val="20"/>
              </w:rPr>
              <w:t>t</w:t>
            </w:r>
            <w:r w:rsidR="00D24BF3" w:rsidRPr="002D1EEC">
              <w:rPr>
                <w:rFonts w:cs="Calibri"/>
                <w:color w:val="000000"/>
                <w:sz w:val="20"/>
              </w:rPr>
              <w:t>he mutiny of the Potemkin 1905</w:t>
            </w:r>
          </w:p>
          <w:p w:rsidR="00D24BF3" w:rsidRPr="002D1EEC" w:rsidRDefault="00D24BF3" w:rsidP="009A32CD">
            <w:pPr>
              <w:pStyle w:val="ListParagraph"/>
              <w:numPr>
                <w:ilvl w:val="0"/>
                <w:numId w:val="31"/>
              </w:numPr>
              <w:tabs>
                <w:tab w:val="left" w:pos="360"/>
                <w:tab w:val="left" w:pos="720"/>
                <w:tab w:val="left" w:pos="1440"/>
                <w:tab w:val="left" w:pos="2160"/>
                <w:tab w:val="right" w:pos="9360"/>
              </w:tabs>
              <w:spacing w:after="0" w:line="240" w:lineRule="auto"/>
              <w:rPr>
                <w:rFonts w:cs="Calibri"/>
                <w:color w:val="000000"/>
                <w:sz w:val="20"/>
              </w:rPr>
            </w:pPr>
            <w:r w:rsidRPr="002D1EEC">
              <w:rPr>
                <w:rFonts w:cs="Calibri"/>
                <w:color w:val="000000"/>
                <w:sz w:val="20"/>
              </w:rPr>
              <w:t>the crisis of widespread poverty, famine and discontent of peasants in rural Russia</w:t>
            </w:r>
          </w:p>
          <w:p w:rsidR="00D24BF3" w:rsidRPr="00DA0FE5" w:rsidRDefault="00D24BF3" w:rsidP="009A32CD">
            <w:pPr>
              <w:pStyle w:val="ListParagraph"/>
              <w:numPr>
                <w:ilvl w:val="0"/>
                <w:numId w:val="31"/>
              </w:numPr>
              <w:tabs>
                <w:tab w:val="left" w:pos="360"/>
                <w:tab w:val="left" w:pos="720"/>
                <w:tab w:val="left" w:pos="1440"/>
                <w:tab w:val="left" w:pos="2160"/>
                <w:tab w:val="right" w:pos="9360"/>
              </w:tabs>
              <w:spacing w:after="0" w:line="240" w:lineRule="auto"/>
              <w:rPr>
                <w:rFonts w:cs="Calibri"/>
                <w:color w:val="000000"/>
              </w:rPr>
            </w:pPr>
            <w:r w:rsidRPr="002D1EEC">
              <w:rPr>
                <w:rFonts w:cs="Calibri"/>
                <w:color w:val="000000"/>
                <w:sz w:val="20"/>
              </w:rPr>
              <w:t>increasingly violent peasant protests towards rural nobility with attacks on landlords</w:t>
            </w:r>
            <w:r w:rsidR="00C10C97">
              <w:rPr>
                <w:rFonts w:cs="Calibri"/>
                <w:color w:val="000000"/>
                <w:sz w:val="20"/>
              </w:rPr>
              <w:t>.</w:t>
            </w:r>
          </w:p>
        </w:tc>
      </w:tr>
    </w:tbl>
    <w:p w:rsidR="00F875A9" w:rsidRPr="004A7A85" w:rsidRDefault="00F875A9" w:rsidP="004A7A85">
      <w:pPr>
        <w:tabs>
          <w:tab w:val="left" w:pos="-851"/>
          <w:tab w:val="left" w:pos="720"/>
        </w:tabs>
        <w:spacing w:after="0" w:line="240" w:lineRule="auto"/>
        <w:ind w:right="-27"/>
        <w:outlineLvl w:val="0"/>
        <w:rPr>
          <w:rFonts w:eastAsia="Times New Roman" w:cs="Arial"/>
          <w:bCs/>
        </w:rPr>
      </w:pPr>
      <w:r w:rsidRPr="004A7A85">
        <w:rPr>
          <w:rFonts w:eastAsia="Times New Roman" w:cs="Arial"/>
          <w:bCs/>
        </w:rPr>
        <w:br w:type="page"/>
      </w:r>
    </w:p>
    <w:p w:rsidR="006B600F" w:rsidRPr="006B600F" w:rsidRDefault="006B600F" w:rsidP="006B600F">
      <w:pPr>
        <w:pStyle w:val="Heading1"/>
      </w:pPr>
      <w:r w:rsidRPr="006B600F">
        <w:lastRenderedPageBreak/>
        <w:t>Sample assessment task</w:t>
      </w:r>
    </w:p>
    <w:p w:rsidR="006B600F" w:rsidRPr="00A33BD1" w:rsidRDefault="004F409D" w:rsidP="006B600F">
      <w:pPr>
        <w:pStyle w:val="Heading1"/>
      </w:pPr>
      <w:r>
        <w:t>Modern History</w:t>
      </w:r>
      <w:r w:rsidR="00A22DAD">
        <w:t xml:space="preserve"> </w:t>
      </w:r>
      <w:r w:rsidR="008F242A">
        <w:t>–</w:t>
      </w:r>
      <w:r w:rsidR="00A22DAD">
        <w:t xml:space="preserve"> General </w:t>
      </w:r>
      <w:r w:rsidR="009C127E">
        <w:t>Year 11</w:t>
      </w:r>
    </w:p>
    <w:p w:rsidR="00B72825" w:rsidRPr="00A33BD1" w:rsidRDefault="004F409D" w:rsidP="00B72825">
      <w:pPr>
        <w:pStyle w:val="Heading2"/>
      </w:pPr>
      <w:r>
        <w:t xml:space="preserve">Task 8 </w:t>
      </w:r>
      <w:r w:rsidR="008F242A">
        <w:t>–</w:t>
      </w:r>
      <w:r w:rsidR="009C127E">
        <w:t xml:space="preserve"> </w:t>
      </w:r>
      <w:r>
        <w:t>Unit 2</w:t>
      </w:r>
    </w:p>
    <w:p w:rsidR="00891E0F" w:rsidRPr="00891E0F" w:rsidRDefault="004F409D" w:rsidP="004A7A85">
      <w:pPr>
        <w:tabs>
          <w:tab w:val="left" w:pos="709"/>
        </w:tabs>
        <w:spacing w:before="240"/>
        <w:ind w:right="-545"/>
        <w:rPr>
          <w:rFonts w:eastAsia="Times New Roman" w:cs="Arial"/>
          <w:bCs/>
        </w:rPr>
      </w:pPr>
      <w:r>
        <w:rPr>
          <w:rFonts w:eastAsia="Times New Roman" w:cs="Arial"/>
          <w:b/>
          <w:bCs/>
        </w:rPr>
        <w:t xml:space="preserve">Assessment type: </w:t>
      </w:r>
      <w:r w:rsidRPr="009C127E">
        <w:rPr>
          <w:rFonts w:eastAsia="Times New Roman" w:cs="Arial"/>
          <w:bCs/>
        </w:rPr>
        <w:t>Test</w:t>
      </w:r>
    </w:p>
    <w:p w:rsidR="00891E0F" w:rsidRPr="00891E0F" w:rsidRDefault="00891E0F" w:rsidP="00155D2E">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4A7A85" w:rsidRDefault="00891E0F" w:rsidP="004A7A85">
      <w:pPr>
        <w:tabs>
          <w:tab w:val="left" w:pos="-851"/>
          <w:tab w:val="left" w:pos="720"/>
        </w:tabs>
        <w:spacing w:line="240" w:lineRule="auto"/>
        <w:ind w:right="-27"/>
        <w:outlineLvl w:val="0"/>
        <w:rPr>
          <w:rFonts w:eastAsia="Times New Roman" w:cs="Arial"/>
          <w:szCs w:val="20"/>
        </w:rPr>
      </w:pPr>
      <w:r w:rsidRPr="00891E0F">
        <w:rPr>
          <w:rFonts w:eastAsia="Times New Roman" w:cs="Arial"/>
          <w:bCs/>
        </w:rPr>
        <w:t>Time for the task</w:t>
      </w:r>
      <w:r w:rsidR="00F209D9">
        <w:rPr>
          <w:rFonts w:eastAsia="Times New Roman" w:cs="Arial"/>
          <w:bCs/>
        </w:rPr>
        <w:t>:</w:t>
      </w:r>
      <w:r w:rsidR="00B729E4" w:rsidRPr="00F209D9">
        <w:rPr>
          <w:rFonts w:eastAsia="Times New Roman" w:cs="Arial"/>
        </w:rPr>
        <w:t xml:space="preserve"> 45 minutes</w:t>
      </w:r>
      <w:r w:rsidR="00AA28BC">
        <w:rPr>
          <w:rFonts w:eastAsia="Times New Roman" w:cs="Arial"/>
        </w:rPr>
        <w:t xml:space="preserve"> under standard test conditions </w:t>
      </w:r>
    </w:p>
    <w:p w:rsidR="00891E0F" w:rsidRPr="00891E0F" w:rsidRDefault="00891E0F" w:rsidP="00155D2E">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B729E4" w:rsidP="00155D2E">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20AF1" w:rsidRPr="001026FC" w:rsidRDefault="00320AF1" w:rsidP="009A32CD">
      <w:pPr>
        <w:pStyle w:val="ListParagraph"/>
        <w:numPr>
          <w:ilvl w:val="0"/>
          <w:numId w:val="10"/>
        </w:numPr>
        <w:spacing w:before="240"/>
        <w:ind w:left="426" w:hanging="426"/>
      </w:pPr>
      <w:r w:rsidRPr="001026FC">
        <w:t xml:space="preserve">From the list below, choose the </w:t>
      </w:r>
      <w:r w:rsidRPr="009C127E">
        <w:rPr>
          <w:b/>
        </w:rPr>
        <w:t xml:space="preserve">correct group, personality </w:t>
      </w:r>
      <w:r w:rsidRPr="001026FC">
        <w:t xml:space="preserve">or </w:t>
      </w:r>
      <w:r w:rsidRPr="009C127E">
        <w:rPr>
          <w:b/>
        </w:rPr>
        <w:t>term</w:t>
      </w:r>
      <w:r w:rsidRPr="001026FC">
        <w:t xml:space="preserve"> that corresponds to the description provided. Write in the space provided. </w:t>
      </w:r>
    </w:p>
    <w:p w:rsidR="00320AF1" w:rsidRPr="00F209D9" w:rsidRDefault="00320AF1" w:rsidP="00057832">
      <w:pPr>
        <w:tabs>
          <w:tab w:val="left" w:pos="2552"/>
          <w:tab w:val="left" w:pos="4536"/>
          <w:tab w:val="left" w:pos="6521"/>
        </w:tabs>
        <w:ind w:left="567"/>
        <w:rPr>
          <w:i/>
        </w:rPr>
      </w:pPr>
      <w:r w:rsidRPr="00F209D9">
        <w:rPr>
          <w:i/>
        </w:rPr>
        <w:t>Shogun</w:t>
      </w:r>
      <w:r w:rsidRPr="00F209D9">
        <w:rPr>
          <w:i/>
        </w:rPr>
        <w:tab/>
        <w:t>Shi-Shi</w:t>
      </w:r>
      <w:r w:rsidRPr="00F209D9">
        <w:rPr>
          <w:i/>
        </w:rPr>
        <w:tab/>
        <w:t>Townsend Harris</w:t>
      </w:r>
      <w:r w:rsidRPr="00F209D9">
        <w:rPr>
          <w:i/>
        </w:rPr>
        <w:tab/>
        <w:t>Keiki</w:t>
      </w:r>
    </w:p>
    <w:p w:rsidR="00320AF1" w:rsidRPr="00F209D9" w:rsidRDefault="00320AF1" w:rsidP="00057832">
      <w:pPr>
        <w:tabs>
          <w:tab w:val="left" w:pos="2552"/>
          <w:tab w:val="left" w:pos="4536"/>
          <w:tab w:val="left" w:pos="6521"/>
        </w:tabs>
        <w:ind w:left="567"/>
        <w:rPr>
          <w:i/>
        </w:rPr>
      </w:pPr>
      <w:proofErr w:type="spellStart"/>
      <w:r w:rsidRPr="00F209D9">
        <w:rPr>
          <w:i/>
        </w:rPr>
        <w:t>Bakufu</w:t>
      </w:r>
      <w:proofErr w:type="spellEnd"/>
      <w:r w:rsidRPr="00F209D9">
        <w:rPr>
          <w:i/>
        </w:rPr>
        <w:tab/>
      </w:r>
      <w:proofErr w:type="spellStart"/>
      <w:r w:rsidRPr="00F209D9">
        <w:rPr>
          <w:i/>
        </w:rPr>
        <w:t>Sonno</w:t>
      </w:r>
      <w:proofErr w:type="spellEnd"/>
      <w:r w:rsidRPr="00F209D9">
        <w:rPr>
          <w:i/>
        </w:rPr>
        <w:tab/>
        <w:t>Shimabara</w:t>
      </w:r>
      <w:r w:rsidRPr="00F209D9">
        <w:rPr>
          <w:i/>
        </w:rPr>
        <w:tab/>
      </w:r>
      <w:proofErr w:type="spellStart"/>
      <w:r w:rsidRPr="00F209D9">
        <w:rPr>
          <w:i/>
        </w:rPr>
        <w:t>Toyotomi</w:t>
      </w:r>
      <w:proofErr w:type="spellEnd"/>
      <w:r w:rsidRPr="00F209D9">
        <w:rPr>
          <w:i/>
        </w:rPr>
        <w:t xml:space="preserve"> </w:t>
      </w:r>
      <w:proofErr w:type="spellStart"/>
      <w:r w:rsidRPr="00F209D9">
        <w:rPr>
          <w:i/>
        </w:rPr>
        <w:t>Hideyoshi</w:t>
      </w:r>
      <w:proofErr w:type="spellEnd"/>
    </w:p>
    <w:p w:rsidR="00320AF1" w:rsidRPr="00F209D9" w:rsidRDefault="00320AF1" w:rsidP="00057832">
      <w:pPr>
        <w:tabs>
          <w:tab w:val="left" w:pos="2552"/>
          <w:tab w:val="left" w:pos="4536"/>
          <w:tab w:val="left" w:pos="6521"/>
        </w:tabs>
        <w:ind w:left="567"/>
        <w:rPr>
          <w:i/>
        </w:rPr>
      </w:pPr>
      <w:proofErr w:type="spellStart"/>
      <w:r w:rsidRPr="00F209D9">
        <w:rPr>
          <w:i/>
        </w:rPr>
        <w:t>Tozama</w:t>
      </w:r>
      <w:proofErr w:type="spellEnd"/>
      <w:r w:rsidRPr="00F209D9">
        <w:rPr>
          <w:i/>
        </w:rPr>
        <w:tab/>
      </w:r>
      <w:proofErr w:type="spellStart"/>
      <w:r w:rsidRPr="00F209D9">
        <w:rPr>
          <w:i/>
        </w:rPr>
        <w:t>Fudai</w:t>
      </w:r>
      <w:proofErr w:type="spellEnd"/>
      <w:r w:rsidRPr="00F209D9">
        <w:rPr>
          <w:i/>
        </w:rPr>
        <w:tab/>
      </w:r>
      <w:proofErr w:type="spellStart"/>
      <w:r w:rsidRPr="00F209D9">
        <w:rPr>
          <w:i/>
        </w:rPr>
        <w:t>Ieyasu</w:t>
      </w:r>
      <w:proofErr w:type="spellEnd"/>
      <w:r w:rsidRPr="00F209D9">
        <w:rPr>
          <w:i/>
        </w:rPr>
        <w:tab/>
        <w:t>Oda Nobunaga</w:t>
      </w:r>
    </w:p>
    <w:p w:rsidR="00320AF1" w:rsidRPr="001026FC" w:rsidRDefault="00320AF1" w:rsidP="00057832">
      <w:pPr>
        <w:tabs>
          <w:tab w:val="left" w:pos="2552"/>
          <w:tab w:val="left" w:pos="4536"/>
          <w:tab w:val="left" w:pos="6521"/>
        </w:tabs>
        <w:ind w:left="567"/>
        <w:rPr>
          <w:b/>
          <w:i/>
        </w:rPr>
      </w:pPr>
      <w:r w:rsidRPr="00F209D9">
        <w:rPr>
          <w:i/>
        </w:rPr>
        <w:t>Bushido</w:t>
      </w:r>
      <w:r w:rsidRPr="00F209D9">
        <w:rPr>
          <w:i/>
        </w:rPr>
        <w:tab/>
      </w:r>
      <w:proofErr w:type="spellStart"/>
      <w:r w:rsidRPr="00F209D9">
        <w:rPr>
          <w:i/>
        </w:rPr>
        <w:t>Deshima</w:t>
      </w:r>
      <w:proofErr w:type="spellEnd"/>
      <w:r w:rsidRPr="00F209D9">
        <w:rPr>
          <w:i/>
        </w:rPr>
        <w:tab/>
        <w:t>Marco Polo</w:t>
      </w:r>
    </w:p>
    <w:tbl>
      <w:tblPr>
        <w:tblStyle w:val="TableGrid"/>
        <w:tblW w:w="9180" w:type="dxa"/>
        <w:tblLook w:val="01E0" w:firstRow="1" w:lastRow="1" w:firstColumn="1" w:lastColumn="1" w:noHBand="0" w:noVBand="0"/>
      </w:tblPr>
      <w:tblGrid>
        <w:gridCol w:w="3341"/>
        <w:gridCol w:w="5839"/>
      </w:tblGrid>
      <w:tr w:rsidR="00320AF1" w:rsidRPr="001026FC" w:rsidTr="00DB2247">
        <w:trPr>
          <w:trHeight w:val="338"/>
        </w:trPr>
        <w:tc>
          <w:tcPr>
            <w:tcW w:w="3341" w:type="dxa"/>
            <w:shd w:val="clear" w:color="auto" w:fill="F1EBF5" w:themeFill="accent4" w:themeFillTint="33"/>
            <w:vAlign w:val="center"/>
          </w:tcPr>
          <w:p w:rsidR="00320AF1" w:rsidRPr="009C127E" w:rsidRDefault="009C127E" w:rsidP="009C127E">
            <w:pPr>
              <w:jc w:val="center"/>
              <w:rPr>
                <w:rFonts w:cstheme="minorHAnsi"/>
                <w:b/>
              </w:rPr>
            </w:pPr>
            <w:r>
              <w:rPr>
                <w:rFonts w:cstheme="minorHAnsi"/>
                <w:b/>
              </w:rPr>
              <w:t>Key group, personality or term</w:t>
            </w:r>
          </w:p>
        </w:tc>
        <w:tc>
          <w:tcPr>
            <w:tcW w:w="5839" w:type="dxa"/>
            <w:shd w:val="clear" w:color="auto" w:fill="F1EBF5" w:themeFill="accent4" w:themeFillTint="33"/>
            <w:vAlign w:val="center"/>
          </w:tcPr>
          <w:p w:rsidR="00320AF1" w:rsidRPr="001026FC" w:rsidRDefault="00320AF1" w:rsidP="00F209D9">
            <w:pPr>
              <w:jc w:val="center"/>
              <w:rPr>
                <w:rFonts w:cstheme="minorHAnsi"/>
                <w:b/>
              </w:rPr>
            </w:pPr>
            <w:r w:rsidRPr="001026FC">
              <w:rPr>
                <w:rFonts w:cstheme="minorHAnsi"/>
                <w:b/>
              </w:rPr>
              <w:t>Description</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pStyle w:val="Heading9"/>
              <w:spacing w:before="0"/>
              <w:outlineLvl w:val="8"/>
              <w:rPr>
                <w:rFonts w:asciiTheme="minorHAnsi" w:hAnsiTheme="minorHAnsi" w:cstheme="minorHAnsi"/>
                <w:i w:val="0"/>
                <w:color w:val="auto"/>
                <w:szCs w:val="22"/>
              </w:rPr>
            </w:pPr>
            <w:r w:rsidRPr="00B1523B">
              <w:rPr>
                <w:rFonts w:asciiTheme="minorHAnsi" w:hAnsiTheme="minorHAnsi" w:cstheme="minorHAnsi"/>
                <w:i w:val="0"/>
                <w:color w:val="auto"/>
                <w:szCs w:val="22"/>
              </w:rPr>
              <w:t>Strict code of behaviour known as ‘The Way of the Warrior’</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rPr>
                <w:rFonts w:cstheme="minorHAnsi"/>
                <w:sz w:val="20"/>
              </w:rPr>
            </w:pPr>
            <w:r w:rsidRPr="00B1523B">
              <w:rPr>
                <w:rFonts w:cstheme="minorHAnsi"/>
                <w:sz w:val="20"/>
              </w:rPr>
              <w:t>‘Men of Determination’ or high purpose</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rPr>
                <w:rFonts w:cstheme="minorHAnsi"/>
                <w:sz w:val="20"/>
              </w:rPr>
            </w:pPr>
            <w:r w:rsidRPr="00B1523B">
              <w:rPr>
                <w:rFonts w:cstheme="minorHAnsi"/>
                <w:sz w:val="20"/>
              </w:rPr>
              <w:t>Ruled Japan in the name of the Emperor from 1582–1598</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rPr>
                <w:rFonts w:cstheme="minorHAnsi"/>
                <w:sz w:val="20"/>
              </w:rPr>
            </w:pPr>
            <w:r w:rsidRPr="00B1523B">
              <w:rPr>
                <w:rFonts w:cstheme="minorHAnsi"/>
                <w:sz w:val="20"/>
              </w:rPr>
              <w:t>The Last of the Tokugawa shoguns</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pStyle w:val="Heading9"/>
              <w:spacing w:before="0"/>
              <w:outlineLvl w:val="8"/>
              <w:rPr>
                <w:rFonts w:asciiTheme="minorHAnsi" w:hAnsiTheme="minorHAnsi" w:cstheme="minorHAnsi"/>
                <w:i w:val="0"/>
                <w:color w:val="auto"/>
                <w:szCs w:val="22"/>
              </w:rPr>
            </w:pPr>
            <w:r w:rsidRPr="00B1523B">
              <w:rPr>
                <w:rFonts w:asciiTheme="minorHAnsi" w:hAnsiTheme="minorHAnsi" w:cstheme="minorHAnsi"/>
                <w:i w:val="0"/>
                <w:color w:val="auto"/>
                <w:szCs w:val="22"/>
              </w:rPr>
              <w:t>The name given to the rebellion by Christian peasants in 1637</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pStyle w:val="Heading9"/>
              <w:spacing w:before="0"/>
              <w:outlineLvl w:val="8"/>
              <w:rPr>
                <w:rFonts w:asciiTheme="minorHAnsi" w:hAnsiTheme="minorHAnsi" w:cstheme="minorHAnsi"/>
                <w:i w:val="0"/>
                <w:color w:val="auto"/>
                <w:szCs w:val="22"/>
              </w:rPr>
            </w:pPr>
            <w:r w:rsidRPr="00B1523B">
              <w:rPr>
                <w:rFonts w:asciiTheme="minorHAnsi" w:hAnsiTheme="minorHAnsi" w:cstheme="minorHAnsi"/>
                <w:i w:val="0"/>
                <w:color w:val="auto"/>
                <w:szCs w:val="22"/>
              </w:rPr>
              <w:t xml:space="preserve">Outer lords whom the </w:t>
            </w:r>
            <w:proofErr w:type="spellStart"/>
            <w:r w:rsidRPr="00B1523B">
              <w:rPr>
                <w:rFonts w:asciiTheme="minorHAnsi" w:hAnsiTheme="minorHAnsi" w:cstheme="minorHAnsi"/>
                <w:i w:val="0"/>
                <w:color w:val="auto"/>
                <w:szCs w:val="22"/>
              </w:rPr>
              <w:t>Tokugawas</w:t>
            </w:r>
            <w:proofErr w:type="spellEnd"/>
            <w:r w:rsidRPr="00B1523B">
              <w:rPr>
                <w:rFonts w:asciiTheme="minorHAnsi" w:hAnsiTheme="minorHAnsi" w:cstheme="minorHAnsi"/>
                <w:i w:val="0"/>
                <w:color w:val="auto"/>
                <w:szCs w:val="22"/>
              </w:rPr>
              <w:t xml:space="preserve"> distrusted</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1E2EE2">
            <w:pPr>
              <w:rPr>
                <w:rFonts w:cstheme="minorHAnsi"/>
                <w:sz w:val="20"/>
              </w:rPr>
            </w:pPr>
            <w:r w:rsidRPr="00B1523B">
              <w:rPr>
                <w:rFonts w:cstheme="minorHAnsi"/>
                <w:sz w:val="20"/>
              </w:rPr>
              <w:t xml:space="preserve">Hereditary lords </w:t>
            </w:r>
            <w:r w:rsidR="001E2EE2" w:rsidRPr="00B1523B">
              <w:rPr>
                <w:rFonts w:cstheme="minorHAnsi"/>
                <w:sz w:val="20"/>
              </w:rPr>
              <w:t xml:space="preserve">who </w:t>
            </w:r>
            <w:r w:rsidRPr="00B1523B">
              <w:rPr>
                <w:rFonts w:cstheme="minorHAnsi"/>
                <w:sz w:val="20"/>
              </w:rPr>
              <w:t xml:space="preserve">supported the </w:t>
            </w:r>
            <w:proofErr w:type="spellStart"/>
            <w:r w:rsidRPr="00B1523B">
              <w:rPr>
                <w:rFonts w:cstheme="minorHAnsi"/>
                <w:sz w:val="20"/>
              </w:rPr>
              <w:t>Tokugawas</w:t>
            </w:r>
            <w:proofErr w:type="spellEnd"/>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pStyle w:val="Heading9"/>
              <w:spacing w:before="0"/>
              <w:outlineLvl w:val="8"/>
              <w:rPr>
                <w:rFonts w:asciiTheme="minorHAnsi" w:hAnsiTheme="minorHAnsi" w:cstheme="minorHAnsi"/>
                <w:i w:val="0"/>
                <w:color w:val="auto"/>
                <w:szCs w:val="22"/>
              </w:rPr>
            </w:pPr>
            <w:r w:rsidRPr="00B1523B">
              <w:rPr>
                <w:rFonts w:asciiTheme="minorHAnsi" w:hAnsiTheme="minorHAnsi" w:cstheme="minorHAnsi"/>
                <w:i w:val="0"/>
                <w:color w:val="auto"/>
                <w:szCs w:val="22"/>
              </w:rPr>
              <w:t>The slogan which meant ‘Honour the Emperor’</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rPr>
                <w:rFonts w:cstheme="minorHAnsi"/>
                <w:sz w:val="20"/>
              </w:rPr>
            </w:pPr>
            <w:r w:rsidRPr="00B1523B">
              <w:rPr>
                <w:rFonts w:cstheme="minorHAnsi"/>
                <w:sz w:val="20"/>
              </w:rPr>
              <w:t xml:space="preserve">The tiny island in Nagasaki Harbour where the Dutch continued their presence following the closing of Japan </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rPr>
                <w:rFonts w:cstheme="minorHAnsi"/>
                <w:sz w:val="20"/>
              </w:rPr>
            </w:pPr>
            <w:r w:rsidRPr="00B1523B">
              <w:rPr>
                <w:rFonts w:cstheme="minorHAnsi"/>
                <w:sz w:val="20"/>
              </w:rPr>
              <w:t>‘Barbarian quelling generalissimo’</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rPr>
                <w:rFonts w:cstheme="minorHAnsi"/>
                <w:sz w:val="20"/>
              </w:rPr>
            </w:pPr>
            <w:r w:rsidRPr="00B1523B">
              <w:rPr>
                <w:rFonts w:cstheme="minorHAnsi"/>
                <w:sz w:val="20"/>
              </w:rPr>
              <w:t>The first of the Tokugawa shoguns</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rPr>
                <w:rFonts w:cstheme="minorHAnsi"/>
                <w:sz w:val="20"/>
              </w:rPr>
            </w:pPr>
            <w:r w:rsidRPr="00B1523B">
              <w:rPr>
                <w:rFonts w:cstheme="minorHAnsi"/>
                <w:sz w:val="20"/>
              </w:rPr>
              <w:t>First American Consul to Japan</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pStyle w:val="Heading9"/>
              <w:spacing w:before="0"/>
              <w:outlineLvl w:val="8"/>
              <w:rPr>
                <w:rFonts w:asciiTheme="minorHAnsi" w:hAnsiTheme="minorHAnsi" w:cstheme="minorHAnsi"/>
                <w:i w:val="0"/>
                <w:color w:val="auto"/>
                <w:szCs w:val="22"/>
              </w:rPr>
            </w:pPr>
            <w:r w:rsidRPr="00B1523B">
              <w:rPr>
                <w:rFonts w:asciiTheme="minorHAnsi" w:hAnsiTheme="minorHAnsi" w:cstheme="minorHAnsi"/>
                <w:i w:val="0"/>
                <w:color w:val="auto"/>
                <w:szCs w:val="22"/>
              </w:rPr>
              <w:t>Being opposed to Buddhism, he gave Christianity the support it needed to survive in Japan</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rPr>
                <w:rFonts w:cstheme="minorHAnsi"/>
                <w:sz w:val="20"/>
              </w:rPr>
            </w:pPr>
            <w:r w:rsidRPr="00B1523B">
              <w:rPr>
                <w:rFonts w:cstheme="minorHAnsi"/>
                <w:sz w:val="20"/>
              </w:rPr>
              <w:t>The Shogun’s military government</w:t>
            </w:r>
          </w:p>
        </w:tc>
      </w:tr>
      <w:tr w:rsidR="00320AF1" w:rsidRPr="001026FC" w:rsidTr="00B1523B">
        <w:trPr>
          <w:trHeight w:val="408"/>
        </w:trPr>
        <w:tc>
          <w:tcPr>
            <w:tcW w:w="3341" w:type="dxa"/>
            <w:vAlign w:val="center"/>
          </w:tcPr>
          <w:p w:rsidR="00320AF1" w:rsidRPr="001026FC" w:rsidRDefault="00320AF1" w:rsidP="00DB2247">
            <w:pPr>
              <w:spacing w:after="100" w:afterAutospacing="1"/>
              <w:rPr>
                <w:rFonts w:cstheme="minorHAnsi"/>
              </w:rPr>
            </w:pPr>
          </w:p>
        </w:tc>
        <w:tc>
          <w:tcPr>
            <w:tcW w:w="5839" w:type="dxa"/>
            <w:vAlign w:val="center"/>
          </w:tcPr>
          <w:p w:rsidR="00320AF1" w:rsidRPr="00B1523B" w:rsidRDefault="00320AF1" w:rsidP="00DB2247">
            <w:pPr>
              <w:rPr>
                <w:rFonts w:cstheme="minorHAnsi"/>
                <w:sz w:val="20"/>
              </w:rPr>
            </w:pPr>
            <w:r w:rsidRPr="00B1523B">
              <w:rPr>
                <w:rFonts w:cstheme="minorHAnsi"/>
                <w:sz w:val="20"/>
              </w:rPr>
              <w:t>Wro</w:t>
            </w:r>
            <w:r w:rsidR="00AA28BC" w:rsidRPr="00B1523B">
              <w:rPr>
                <w:rFonts w:cstheme="minorHAnsi"/>
                <w:sz w:val="20"/>
              </w:rPr>
              <w:t xml:space="preserve">te the fabled </w:t>
            </w:r>
            <w:proofErr w:type="spellStart"/>
            <w:r w:rsidR="00AA28BC" w:rsidRPr="00B1523B">
              <w:rPr>
                <w:rFonts w:cstheme="minorHAnsi"/>
                <w:sz w:val="20"/>
              </w:rPr>
              <w:t>Zipangu</w:t>
            </w:r>
            <w:proofErr w:type="spellEnd"/>
            <w:r w:rsidR="00AA28BC" w:rsidRPr="00B1523B">
              <w:rPr>
                <w:rFonts w:cstheme="minorHAnsi"/>
                <w:sz w:val="20"/>
              </w:rPr>
              <w:t xml:space="preserve"> in the thirteenth c</w:t>
            </w:r>
            <w:r w:rsidRPr="00B1523B">
              <w:rPr>
                <w:rFonts w:cstheme="minorHAnsi"/>
                <w:sz w:val="20"/>
              </w:rPr>
              <w:t>entury</w:t>
            </w:r>
          </w:p>
        </w:tc>
      </w:tr>
    </w:tbl>
    <w:p w:rsidR="00320AF1" w:rsidRPr="00E11BB0" w:rsidRDefault="00E11BB0" w:rsidP="00E11BB0">
      <w:pPr>
        <w:pStyle w:val="Heading2"/>
        <w:tabs>
          <w:tab w:val="right" w:pos="9072"/>
          <w:tab w:val="right" w:pos="10206"/>
        </w:tabs>
        <w:jc w:val="both"/>
        <w:rPr>
          <w:rFonts w:asciiTheme="minorHAnsi" w:hAnsiTheme="minorHAnsi" w:cstheme="minorHAnsi"/>
          <w:color w:val="auto"/>
          <w:sz w:val="22"/>
          <w:szCs w:val="22"/>
          <w:lang w:val="en-AU"/>
        </w:rPr>
      </w:pPr>
      <w:r>
        <w:rPr>
          <w:rFonts w:ascii="Arial" w:hAnsi="Arial" w:cs="Arial"/>
          <w:sz w:val="22"/>
          <w:szCs w:val="22"/>
          <w:lang w:val="en-AU"/>
        </w:rPr>
        <w:tab/>
      </w:r>
      <w:r w:rsidRPr="00E11BB0">
        <w:rPr>
          <w:rFonts w:asciiTheme="minorHAnsi" w:hAnsiTheme="minorHAnsi" w:cstheme="minorHAnsi"/>
          <w:color w:val="auto"/>
          <w:sz w:val="22"/>
          <w:szCs w:val="22"/>
          <w:lang w:val="en-AU"/>
        </w:rPr>
        <w:t>(15 marks)</w:t>
      </w:r>
    </w:p>
    <w:p w:rsidR="00320AF1" w:rsidRPr="001026FC" w:rsidRDefault="00320AF1" w:rsidP="009A32CD">
      <w:pPr>
        <w:pStyle w:val="ListParagraph"/>
        <w:numPr>
          <w:ilvl w:val="0"/>
          <w:numId w:val="10"/>
        </w:numPr>
        <w:ind w:left="426" w:hanging="426"/>
      </w:pPr>
      <w:r w:rsidRPr="001026FC">
        <w:lastRenderedPageBreak/>
        <w:t xml:space="preserve">From the list below, choose the year that corresponds to the event in Japanese history. Write in the space provided. </w:t>
      </w:r>
    </w:p>
    <w:p w:rsidR="00320AF1" w:rsidRPr="00F209D9" w:rsidRDefault="00DB2247" w:rsidP="0048332B">
      <w:pPr>
        <w:tabs>
          <w:tab w:val="left" w:pos="2268"/>
          <w:tab w:val="left" w:pos="3969"/>
          <w:tab w:val="left" w:pos="5670"/>
          <w:tab w:val="left" w:pos="7371"/>
        </w:tabs>
        <w:ind w:left="567"/>
      </w:pPr>
      <w:r>
        <w:t>1636</w:t>
      </w:r>
      <w:r>
        <w:tab/>
        <w:t>1543</w:t>
      </w:r>
      <w:r>
        <w:tab/>
        <w:t>1854</w:t>
      </w:r>
      <w:r>
        <w:tab/>
        <w:t>1868</w:t>
      </w:r>
      <w:r>
        <w:tab/>
        <w:t>1858</w:t>
      </w:r>
    </w:p>
    <w:p w:rsidR="00320AF1" w:rsidRPr="00F209D9" w:rsidRDefault="00DB2247" w:rsidP="0048332B">
      <w:pPr>
        <w:tabs>
          <w:tab w:val="left" w:pos="2268"/>
          <w:tab w:val="left" w:pos="3969"/>
          <w:tab w:val="left" w:pos="5670"/>
          <w:tab w:val="left" w:pos="7371"/>
        </w:tabs>
        <w:ind w:left="567"/>
      </w:pPr>
      <w:r>
        <w:t>1641</w:t>
      </w:r>
      <w:r>
        <w:tab/>
        <w:t>1603</w:t>
      </w:r>
      <w:r>
        <w:tab/>
        <w:t>1597</w:t>
      </w:r>
      <w:r>
        <w:tab/>
        <w:t>1549</w:t>
      </w:r>
      <w:r>
        <w:tab/>
        <w:t>1587</w:t>
      </w:r>
    </w:p>
    <w:tbl>
      <w:tblPr>
        <w:tblpPr w:leftFromText="180" w:rightFromText="180" w:vertAnchor="text" w:horzAnchor="margin" w:tblpY="12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320AF1" w:rsidRPr="001026FC" w:rsidTr="00DB2247">
        <w:trPr>
          <w:trHeight w:val="355"/>
        </w:trPr>
        <w:tc>
          <w:tcPr>
            <w:tcW w:w="2093" w:type="dxa"/>
            <w:shd w:val="clear" w:color="auto" w:fill="F1EBF5" w:themeFill="accent4" w:themeFillTint="33"/>
            <w:vAlign w:val="center"/>
          </w:tcPr>
          <w:p w:rsidR="00320AF1" w:rsidRPr="001026FC" w:rsidRDefault="00320AF1" w:rsidP="00DB2247">
            <w:pPr>
              <w:spacing w:after="0" w:line="240" w:lineRule="auto"/>
              <w:rPr>
                <w:b/>
              </w:rPr>
            </w:pPr>
            <w:r w:rsidRPr="001026FC">
              <w:rPr>
                <w:b/>
              </w:rPr>
              <w:t>Corresponding date</w:t>
            </w:r>
          </w:p>
        </w:tc>
        <w:tc>
          <w:tcPr>
            <w:tcW w:w="7087" w:type="dxa"/>
            <w:shd w:val="clear" w:color="auto" w:fill="F1EBF5" w:themeFill="accent4" w:themeFillTint="33"/>
            <w:vAlign w:val="center"/>
          </w:tcPr>
          <w:p w:rsidR="00320AF1" w:rsidRPr="001026FC" w:rsidRDefault="00320AF1" w:rsidP="00FF0DAA">
            <w:pPr>
              <w:spacing w:after="0" w:line="240" w:lineRule="auto"/>
              <w:rPr>
                <w:b/>
              </w:rPr>
            </w:pPr>
            <w:r w:rsidRPr="001026FC">
              <w:rPr>
                <w:b/>
              </w:rPr>
              <w:t>Event description</w:t>
            </w:r>
          </w:p>
        </w:tc>
      </w:tr>
      <w:tr w:rsidR="00320AF1" w:rsidRPr="001026FC" w:rsidTr="00604FCF">
        <w:trPr>
          <w:trHeight w:val="456"/>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r w:rsidRPr="001026FC">
              <w:t>Edo was renamed Tokyo and became the new national capital</w:t>
            </w:r>
          </w:p>
        </w:tc>
      </w:tr>
      <w:tr w:rsidR="00320AF1" w:rsidRPr="001026FC" w:rsidTr="00604FCF">
        <w:trPr>
          <w:trHeight w:val="457"/>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r w:rsidRPr="001026FC">
              <w:t xml:space="preserve">The Harris Treaty </w:t>
            </w:r>
            <w:r w:rsidR="001E2EE2">
              <w:t>(</w:t>
            </w:r>
            <w:r w:rsidRPr="001026FC">
              <w:t>or Trea</w:t>
            </w:r>
            <w:r w:rsidR="00AF47C6">
              <w:t>ty of Edo</w:t>
            </w:r>
            <w:r w:rsidR="001E2EE2">
              <w:t>)</w:t>
            </w:r>
            <w:r w:rsidR="00AF47C6">
              <w:t xml:space="preserve"> was organised</w:t>
            </w:r>
          </w:p>
        </w:tc>
      </w:tr>
      <w:tr w:rsidR="00320AF1" w:rsidRPr="001026FC" w:rsidTr="00604FCF">
        <w:trPr>
          <w:trHeight w:val="456"/>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proofErr w:type="spellStart"/>
            <w:r w:rsidRPr="001026FC">
              <w:t>Toyotomi</w:t>
            </w:r>
            <w:proofErr w:type="spellEnd"/>
            <w:r w:rsidRPr="001026FC">
              <w:t xml:space="preserve"> </w:t>
            </w:r>
            <w:proofErr w:type="spellStart"/>
            <w:r w:rsidRPr="001026FC">
              <w:t>Hideyoshi</w:t>
            </w:r>
            <w:proofErr w:type="spellEnd"/>
            <w:r w:rsidRPr="001026FC">
              <w:t xml:space="preserve"> issued an edict ordering all Jesu</w:t>
            </w:r>
            <w:r w:rsidR="00AF47C6">
              <w:t>it missionaries to leave Japan</w:t>
            </w:r>
          </w:p>
        </w:tc>
      </w:tr>
      <w:tr w:rsidR="00320AF1" w:rsidRPr="001026FC" w:rsidTr="00604FCF">
        <w:trPr>
          <w:trHeight w:val="457"/>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r w:rsidRPr="001026FC">
              <w:t>Francis Xavier, a Jesu</w:t>
            </w:r>
            <w:r w:rsidR="00AF47C6">
              <w:t>it priest, landed in Kagoshima</w:t>
            </w:r>
          </w:p>
        </w:tc>
      </w:tr>
      <w:tr w:rsidR="00320AF1" w:rsidRPr="001026FC" w:rsidTr="00604FCF">
        <w:trPr>
          <w:trHeight w:val="457"/>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r w:rsidRPr="001026FC">
              <w:t xml:space="preserve">The Tokugawa </w:t>
            </w:r>
            <w:proofErr w:type="spellStart"/>
            <w:r w:rsidRPr="001026FC">
              <w:t>Shogunate</w:t>
            </w:r>
            <w:proofErr w:type="spellEnd"/>
            <w:r w:rsidRPr="001026FC">
              <w:t xml:space="preserve"> issued an edict closing</w:t>
            </w:r>
            <w:r w:rsidR="00AF47C6">
              <w:t xml:space="preserve"> Japan to the rest of the world</w:t>
            </w:r>
          </w:p>
        </w:tc>
      </w:tr>
      <w:tr w:rsidR="00320AF1" w:rsidRPr="001026FC" w:rsidTr="00604FCF">
        <w:trPr>
          <w:trHeight w:val="456"/>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proofErr w:type="spellStart"/>
            <w:r w:rsidRPr="001026FC">
              <w:t>Toyotomi</w:t>
            </w:r>
            <w:proofErr w:type="spellEnd"/>
            <w:r w:rsidRPr="001026FC">
              <w:t xml:space="preserve"> </w:t>
            </w:r>
            <w:proofErr w:type="spellStart"/>
            <w:r w:rsidRPr="001026FC">
              <w:t>Hideyoshi</w:t>
            </w:r>
            <w:proofErr w:type="spellEnd"/>
            <w:r w:rsidRPr="001026FC">
              <w:t xml:space="preserve"> ordered the death of 26 Christia</w:t>
            </w:r>
            <w:r w:rsidR="00AF47C6">
              <w:t>ns, by crucifixion, at Nagasaki</w:t>
            </w:r>
          </w:p>
        </w:tc>
      </w:tr>
      <w:tr w:rsidR="00320AF1" w:rsidRPr="001026FC" w:rsidTr="00604FCF">
        <w:trPr>
          <w:trHeight w:val="457"/>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r w:rsidRPr="001026FC">
              <w:t>From this time, the Dutch were the only E</w:t>
            </w:r>
            <w:r w:rsidR="00AF47C6">
              <w:t>uropeans allowed to visit Japan</w:t>
            </w:r>
          </w:p>
        </w:tc>
      </w:tr>
      <w:tr w:rsidR="00320AF1" w:rsidRPr="001026FC" w:rsidTr="00604FCF">
        <w:trPr>
          <w:trHeight w:val="456"/>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r w:rsidRPr="001026FC">
              <w:t xml:space="preserve">Tokugawa </w:t>
            </w:r>
            <w:proofErr w:type="spellStart"/>
            <w:r w:rsidRPr="001026FC">
              <w:t>Iey</w:t>
            </w:r>
            <w:r w:rsidR="00AF47C6">
              <w:t>asu</w:t>
            </w:r>
            <w:proofErr w:type="spellEnd"/>
            <w:r w:rsidR="00AF47C6">
              <w:t xml:space="preserve"> claimed the title of shogun</w:t>
            </w:r>
          </w:p>
        </w:tc>
      </w:tr>
      <w:tr w:rsidR="00320AF1" w:rsidRPr="001026FC" w:rsidTr="00604FCF">
        <w:trPr>
          <w:trHeight w:val="457"/>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r w:rsidRPr="001026FC">
              <w:t>The</w:t>
            </w:r>
            <w:r w:rsidR="00AF47C6">
              <w:t xml:space="preserve"> Treaty of Kanagawa was signed</w:t>
            </w:r>
          </w:p>
        </w:tc>
      </w:tr>
      <w:tr w:rsidR="00320AF1" w:rsidRPr="001026FC" w:rsidTr="00604FCF">
        <w:trPr>
          <w:trHeight w:val="457"/>
        </w:trPr>
        <w:tc>
          <w:tcPr>
            <w:tcW w:w="2093" w:type="dxa"/>
            <w:vAlign w:val="center"/>
          </w:tcPr>
          <w:p w:rsidR="00320AF1" w:rsidRPr="001026FC" w:rsidRDefault="00320AF1" w:rsidP="00E11BB0">
            <w:pPr>
              <w:spacing w:after="0" w:line="240" w:lineRule="auto"/>
            </w:pPr>
          </w:p>
        </w:tc>
        <w:tc>
          <w:tcPr>
            <w:tcW w:w="7087" w:type="dxa"/>
            <w:vAlign w:val="center"/>
          </w:tcPr>
          <w:p w:rsidR="00320AF1" w:rsidRPr="001026FC" w:rsidRDefault="00320AF1" w:rsidP="00604FCF">
            <w:pPr>
              <w:spacing w:after="0"/>
            </w:pPr>
            <w:r w:rsidRPr="001026FC">
              <w:t>Portuguese traders came ashore</w:t>
            </w:r>
            <w:r w:rsidR="00AF47C6">
              <w:t xml:space="preserve"> at </w:t>
            </w:r>
            <w:proofErr w:type="spellStart"/>
            <w:r w:rsidR="00AF47C6">
              <w:t>Tanega</w:t>
            </w:r>
            <w:proofErr w:type="spellEnd"/>
            <w:r w:rsidR="00AF47C6">
              <w:t xml:space="preserve"> island, near Kyushu</w:t>
            </w:r>
          </w:p>
        </w:tc>
      </w:tr>
    </w:tbl>
    <w:p w:rsidR="00320AF1" w:rsidRPr="00E11BB0" w:rsidRDefault="00E11BB0" w:rsidP="00DB2247">
      <w:pPr>
        <w:tabs>
          <w:tab w:val="right" w:pos="9072"/>
        </w:tabs>
        <w:spacing w:before="120"/>
        <w:rPr>
          <w:rFonts w:eastAsia="Times New Roman" w:cs="Arial"/>
          <w:bCs/>
        </w:rPr>
      </w:pPr>
      <w:r>
        <w:rPr>
          <w:rFonts w:eastAsia="Times New Roman" w:cs="Arial"/>
          <w:b/>
          <w:bCs/>
          <w:sz w:val="24"/>
          <w:szCs w:val="24"/>
        </w:rPr>
        <w:tab/>
      </w:r>
      <w:r w:rsidRPr="00E11BB0">
        <w:rPr>
          <w:rFonts w:eastAsia="Times New Roman" w:cs="Arial"/>
          <w:bCs/>
        </w:rPr>
        <w:t>(10 marks)</w:t>
      </w:r>
    </w:p>
    <w:p w:rsidR="00E11BB0" w:rsidRDefault="00E11BB0">
      <w:pPr>
        <w:rPr>
          <w:rFonts w:ascii="Franklin Gothic Book" w:eastAsia="MS Mincho" w:hAnsi="Franklin Gothic Book" w:cs="Calibri"/>
          <w:color w:val="342568"/>
          <w:sz w:val="24"/>
          <w:szCs w:val="24"/>
          <w:lang w:val="en-GB" w:eastAsia="ja-JP"/>
        </w:rPr>
      </w:pPr>
      <w:r>
        <w:br w:type="page"/>
      </w:r>
    </w:p>
    <w:p w:rsidR="00320AF1" w:rsidRPr="00E11BB0" w:rsidRDefault="00907821" w:rsidP="009A32CD">
      <w:pPr>
        <w:pStyle w:val="ListParagraph"/>
        <w:numPr>
          <w:ilvl w:val="0"/>
          <w:numId w:val="10"/>
        </w:numPr>
        <w:spacing w:line="264" w:lineRule="auto"/>
        <w:ind w:left="426" w:hanging="426"/>
        <w:rPr>
          <w:rFonts w:cstheme="minorHAnsi"/>
        </w:rPr>
      </w:pPr>
      <w:r w:rsidRPr="00E11BB0">
        <w:rPr>
          <w:rFonts w:cstheme="minorHAnsi"/>
        </w:rPr>
        <w:lastRenderedPageBreak/>
        <w:t>Write</w:t>
      </w:r>
      <w:r w:rsidR="00320AF1" w:rsidRPr="00E11BB0">
        <w:rPr>
          <w:rFonts w:cstheme="minorHAnsi"/>
        </w:rPr>
        <w:t xml:space="preserve"> answers on </w:t>
      </w:r>
      <w:r w:rsidR="00320AF1" w:rsidRPr="00E11BB0">
        <w:rPr>
          <w:rFonts w:cstheme="minorHAnsi"/>
          <w:b/>
        </w:rPr>
        <w:t>three</w:t>
      </w:r>
      <w:r w:rsidR="007613D2" w:rsidRPr="00E11BB0">
        <w:rPr>
          <w:rFonts w:cstheme="minorHAnsi"/>
          <w:b/>
        </w:rPr>
        <w:t xml:space="preserve"> (3)</w:t>
      </w:r>
      <w:r w:rsidRPr="00E11BB0">
        <w:rPr>
          <w:rFonts w:cstheme="minorHAnsi"/>
        </w:rPr>
        <w:t xml:space="preserve"> of the following topics</w:t>
      </w:r>
      <w:r w:rsidR="00320AF1" w:rsidRPr="00E11BB0">
        <w:rPr>
          <w:rFonts w:cstheme="minorHAnsi"/>
        </w:rPr>
        <w:t xml:space="preserve"> of the Tokugawa Period in</w:t>
      </w:r>
      <w:r w:rsidR="00CD3D38">
        <w:rPr>
          <w:rFonts w:cstheme="minorHAnsi"/>
        </w:rPr>
        <w:t xml:space="preserve"> terms of their significance in</w:t>
      </w:r>
      <w:r w:rsidR="00320AF1" w:rsidRPr="00E11BB0">
        <w:rPr>
          <w:rFonts w:cstheme="minorHAnsi"/>
        </w:rPr>
        <w:t xml:space="preserve"> Japanese history: </w:t>
      </w:r>
    </w:p>
    <w:p w:rsidR="00320AF1" w:rsidRPr="00F209D9" w:rsidRDefault="00320AF1" w:rsidP="009A32CD">
      <w:pPr>
        <w:pStyle w:val="ListParagraph"/>
        <w:numPr>
          <w:ilvl w:val="0"/>
          <w:numId w:val="16"/>
        </w:numPr>
        <w:spacing w:after="0" w:line="264" w:lineRule="auto"/>
        <w:ind w:left="851" w:hanging="425"/>
        <w:rPr>
          <w:rFonts w:cstheme="minorHAnsi"/>
        </w:rPr>
      </w:pPr>
      <w:r w:rsidRPr="00F209D9">
        <w:rPr>
          <w:rFonts w:cstheme="minorHAnsi"/>
        </w:rPr>
        <w:t>Japanese isolation between 1636–1853</w:t>
      </w:r>
    </w:p>
    <w:p w:rsidR="00320AF1" w:rsidRPr="00F209D9" w:rsidRDefault="00320AF1" w:rsidP="009A32CD">
      <w:pPr>
        <w:pStyle w:val="ListParagraph"/>
        <w:numPr>
          <w:ilvl w:val="0"/>
          <w:numId w:val="16"/>
        </w:numPr>
        <w:spacing w:after="0" w:line="264" w:lineRule="auto"/>
        <w:ind w:left="851" w:hanging="425"/>
        <w:rPr>
          <w:rFonts w:cstheme="minorHAnsi"/>
        </w:rPr>
      </w:pPr>
      <w:r w:rsidRPr="00F209D9">
        <w:rPr>
          <w:rFonts w:cstheme="minorHAnsi"/>
        </w:rPr>
        <w:t>The Unequal Treaties</w:t>
      </w:r>
    </w:p>
    <w:p w:rsidR="00320AF1" w:rsidRPr="00F209D9" w:rsidRDefault="00320AF1" w:rsidP="009A32CD">
      <w:pPr>
        <w:pStyle w:val="ListParagraph"/>
        <w:numPr>
          <w:ilvl w:val="0"/>
          <w:numId w:val="16"/>
        </w:numPr>
        <w:spacing w:after="0" w:line="264" w:lineRule="auto"/>
        <w:ind w:left="851" w:hanging="425"/>
        <w:rPr>
          <w:rFonts w:cstheme="minorHAnsi"/>
        </w:rPr>
      </w:pPr>
      <w:r w:rsidRPr="00F209D9">
        <w:rPr>
          <w:rFonts w:cstheme="minorHAnsi"/>
        </w:rPr>
        <w:t>Commodore Matthew Perry</w:t>
      </w:r>
    </w:p>
    <w:p w:rsidR="00320AF1" w:rsidRPr="00F209D9" w:rsidRDefault="00320AF1" w:rsidP="009A32CD">
      <w:pPr>
        <w:pStyle w:val="ListParagraph"/>
        <w:numPr>
          <w:ilvl w:val="0"/>
          <w:numId w:val="16"/>
        </w:numPr>
        <w:spacing w:after="0" w:line="264" w:lineRule="auto"/>
        <w:ind w:left="851" w:hanging="425"/>
        <w:rPr>
          <w:rFonts w:cstheme="minorHAnsi"/>
        </w:rPr>
      </w:pPr>
      <w:r w:rsidRPr="00F209D9">
        <w:rPr>
          <w:rFonts w:cstheme="minorHAnsi"/>
        </w:rPr>
        <w:t>The decline of the samurai</w:t>
      </w:r>
    </w:p>
    <w:p w:rsidR="00320AF1" w:rsidRPr="001026FC" w:rsidRDefault="00AF47C6" w:rsidP="00DC2E96">
      <w:pPr>
        <w:tabs>
          <w:tab w:val="num" w:pos="1800"/>
        </w:tabs>
        <w:spacing w:before="120" w:after="0" w:line="264" w:lineRule="auto"/>
        <w:rPr>
          <w:rFonts w:cstheme="minorHAnsi"/>
        </w:rPr>
      </w:pPr>
      <w:r>
        <w:rPr>
          <w:rFonts w:cstheme="minorHAnsi"/>
        </w:rPr>
        <w:t>Marks will be allocated for</w:t>
      </w:r>
      <w:r w:rsidR="00320AF1" w:rsidRPr="001026FC">
        <w:rPr>
          <w:rFonts w:cstheme="minorHAnsi"/>
        </w:rPr>
        <w:t>:</w:t>
      </w:r>
    </w:p>
    <w:p w:rsidR="00320AF1" w:rsidRPr="00907821" w:rsidRDefault="00CD3D38" w:rsidP="009A32CD">
      <w:pPr>
        <w:pStyle w:val="ListParagraph"/>
        <w:numPr>
          <w:ilvl w:val="0"/>
          <w:numId w:val="6"/>
        </w:numPr>
        <w:tabs>
          <w:tab w:val="right" w:pos="9072"/>
        </w:tabs>
        <w:spacing w:after="0" w:line="264" w:lineRule="auto"/>
        <w:ind w:left="426"/>
        <w:rPr>
          <w:rFonts w:cstheme="minorHAnsi"/>
        </w:rPr>
      </w:pPr>
      <w:r>
        <w:rPr>
          <w:rFonts w:cstheme="minorHAnsi"/>
        </w:rPr>
        <w:t>i</w:t>
      </w:r>
      <w:r w:rsidR="00320AF1" w:rsidRPr="00907821">
        <w:rPr>
          <w:rFonts w:cstheme="minorHAnsi"/>
        </w:rPr>
        <w:t xml:space="preserve">ntroductory statement about </w:t>
      </w:r>
      <w:r w:rsidR="00AF47C6">
        <w:rPr>
          <w:rFonts w:cstheme="minorHAnsi"/>
        </w:rPr>
        <w:t>the</w:t>
      </w:r>
      <w:r>
        <w:rPr>
          <w:rFonts w:cstheme="minorHAnsi"/>
        </w:rPr>
        <w:t xml:space="preserve"> topic</w:t>
      </w:r>
      <w:r w:rsidR="00AF47C6">
        <w:rPr>
          <w:rFonts w:cstheme="minorHAnsi"/>
        </w:rPr>
        <w:tab/>
        <w:t>(</w:t>
      </w:r>
      <w:r w:rsidR="00320AF1" w:rsidRPr="00907821">
        <w:rPr>
          <w:rFonts w:cstheme="minorHAnsi"/>
        </w:rPr>
        <w:t>1 mark</w:t>
      </w:r>
      <w:r w:rsidR="00AF47C6">
        <w:rPr>
          <w:rFonts w:cstheme="minorHAnsi"/>
        </w:rPr>
        <w:t>)</w:t>
      </w:r>
    </w:p>
    <w:p w:rsidR="00320AF1" w:rsidRPr="00907821" w:rsidRDefault="00F179DF" w:rsidP="009A32CD">
      <w:pPr>
        <w:pStyle w:val="ListParagraph"/>
        <w:numPr>
          <w:ilvl w:val="0"/>
          <w:numId w:val="6"/>
        </w:numPr>
        <w:tabs>
          <w:tab w:val="right" w:pos="9072"/>
        </w:tabs>
        <w:spacing w:after="0" w:line="264" w:lineRule="auto"/>
        <w:ind w:left="426"/>
        <w:rPr>
          <w:rFonts w:cstheme="minorHAnsi"/>
        </w:rPr>
      </w:pPr>
      <w:r>
        <w:rPr>
          <w:rFonts w:cstheme="minorHAnsi"/>
        </w:rPr>
        <w:t>at least</w:t>
      </w:r>
      <w:r w:rsidRPr="00223CAA">
        <w:rPr>
          <w:rFonts w:cstheme="minorHAnsi"/>
          <w:b/>
        </w:rPr>
        <w:t xml:space="preserve"> three (3)</w:t>
      </w:r>
      <w:r>
        <w:rPr>
          <w:rFonts w:cstheme="minorHAnsi"/>
          <w:b/>
        </w:rPr>
        <w:t xml:space="preserve"> </w:t>
      </w:r>
      <w:r w:rsidR="00E07E7E" w:rsidRPr="00CD3D38">
        <w:rPr>
          <w:rFonts w:cstheme="minorHAnsi"/>
        </w:rPr>
        <w:t>accurate</w:t>
      </w:r>
      <w:r w:rsidR="00CD3D38" w:rsidRPr="00CD3D38">
        <w:rPr>
          <w:rFonts w:cstheme="minorHAnsi"/>
        </w:rPr>
        <w:t xml:space="preserve"> and relevant</w:t>
      </w:r>
      <w:r w:rsidR="00E07E7E" w:rsidRPr="00CD3D38">
        <w:rPr>
          <w:rFonts w:cstheme="minorHAnsi"/>
        </w:rPr>
        <w:t xml:space="preserve"> </w:t>
      </w:r>
      <w:r w:rsidR="00AF47C6" w:rsidRPr="00CD3D38">
        <w:rPr>
          <w:rFonts w:cstheme="minorHAnsi"/>
        </w:rPr>
        <w:t>content</w:t>
      </w:r>
      <w:r w:rsidR="00232445" w:rsidRPr="00CD3D38">
        <w:rPr>
          <w:rFonts w:cstheme="minorHAnsi"/>
        </w:rPr>
        <w:t>/historical</w:t>
      </w:r>
      <w:r w:rsidR="00AF47C6">
        <w:rPr>
          <w:rFonts w:cstheme="minorHAnsi"/>
        </w:rPr>
        <w:t xml:space="preserve"> points</w:t>
      </w:r>
      <w:r w:rsidR="00775B88">
        <w:rPr>
          <w:rFonts w:cstheme="minorHAnsi"/>
        </w:rPr>
        <w:t xml:space="preserve"> concerning the </w:t>
      </w:r>
      <w:r>
        <w:rPr>
          <w:rFonts w:cstheme="minorHAnsi"/>
        </w:rPr>
        <w:br/>
      </w:r>
      <w:r w:rsidR="00775B88">
        <w:rPr>
          <w:rFonts w:cstheme="minorHAnsi"/>
        </w:rPr>
        <w:t>event/person</w:t>
      </w:r>
      <w:r w:rsidR="00AF47C6">
        <w:rPr>
          <w:rFonts w:cstheme="minorHAnsi"/>
        </w:rPr>
        <w:tab/>
        <w:t>(</w:t>
      </w:r>
      <w:r w:rsidR="00320AF1" w:rsidRPr="00907821">
        <w:rPr>
          <w:rFonts w:cstheme="minorHAnsi"/>
        </w:rPr>
        <w:t>3 marks</w:t>
      </w:r>
      <w:r w:rsidR="00AF47C6">
        <w:rPr>
          <w:rFonts w:cstheme="minorHAnsi"/>
        </w:rPr>
        <w:t>)</w:t>
      </w:r>
    </w:p>
    <w:p w:rsidR="00320AF1" w:rsidRPr="00907821" w:rsidRDefault="00CD3D38" w:rsidP="009A32CD">
      <w:pPr>
        <w:pStyle w:val="ListParagraph"/>
        <w:numPr>
          <w:ilvl w:val="0"/>
          <w:numId w:val="6"/>
        </w:numPr>
        <w:tabs>
          <w:tab w:val="right" w:pos="9072"/>
        </w:tabs>
        <w:spacing w:after="0" w:line="264" w:lineRule="auto"/>
        <w:ind w:left="426"/>
        <w:rPr>
          <w:rFonts w:cstheme="minorHAnsi"/>
        </w:rPr>
      </w:pPr>
      <w:r>
        <w:rPr>
          <w:rFonts w:cstheme="minorHAnsi"/>
        </w:rPr>
        <w:t>a</w:t>
      </w:r>
      <w:r w:rsidR="0042087C">
        <w:rPr>
          <w:rFonts w:cstheme="minorHAnsi"/>
        </w:rPr>
        <w:t xml:space="preserve"> concluding statement that highlights the </w:t>
      </w:r>
      <w:r>
        <w:rPr>
          <w:rFonts w:cstheme="minorHAnsi"/>
        </w:rPr>
        <w:t xml:space="preserve">significance </w:t>
      </w:r>
      <w:r w:rsidR="0042087C">
        <w:rPr>
          <w:rFonts w:cstheme="minorHAnsi"/>
        </w:rPr>
        <w:t xml:space="preserve">of the event/person in the </w:t>
      </w:r>
      <w:r w:rsidR="00F179DF">
        <w:rPr>
          <w:rFonts w:cstheme="minorHAnsi"/>
        </w:rPr>
        <w:br/>
      </w:r>
      <w:r w:rsidR="0042087C">
        <w:rPr>
          <w:rFonts w:cstheme="minorHAnsi"/>
        </w:rPr>
        <w:t>overall context</w:t>
      </w:r>
      <w:r w:rsidR="00320AF1" w:rsidRPr="00907821">
        <w:rPr>
          <w:rFonts w:cstheme="minorHAnsi"/>
        </w:rPr>
        <w:t xml:space="preserve"> </w:t>
      </w:r>
      <w:r w:rsidR="00AF47C6">
        <w:rPr>
          <w:rFonts w:cstheme="minorHAnsi"/>
        </w:rPr>
        <w:t>of t</w:t>
      </w:r>
      <w:r w:rsidR="00AA28BC">
        <w:rPr>
          <w:rFonts w:cstheme="minorHAnsi"/>
        </w:rPr>
        <w:t>he Tokugawa Period in Japanese h</w:t>
      </w:r>
      <w:r w:rsidR="00AF47C6">
        <w:rPr>
          <w:rFonts w:cstheme="minorHAnsi"/>
        </w:rPr>
        <w:t>istory.</w:t>
      </w:r>
      <w:r w:rsidR="00AF47C6">
        <w:rPr>
          <w:rFonts w:cstheme="minorHAnsi"/>
        </w:rPr>
        <w:tab/>
        <w:t>(</w:t>
      </w:r>
      <w:r w:rsidR="00320AF1" w:rsidRPr="00907821">
        <w:rPr>
          <w:rFonts w:cstheme="minorHAnsi"/>
        </w:rPr>
        <w:t>1 mark</w:t>
      </w:r>
      <w:r w:rsidR="00AF47C6">
        <w:rPr>
          <w:rFonts w:cstheme="minorHAnsi"/>
        </w:rPr>
        <w:t>)</w:t>
      </w:r>
    </w:p>
    <w:p w:rsidR="00DC2E96" w:rsidRDefault="00DC2E96" w:rsidP="00320AF1">
      <w:pPr>
        <w:tabs>
          <w:tab w:val="right" w:leader="underscore" w:pos="2880"/>
        </w:tabs>
        <w:spacing w:before="120"/>
        <w:ind w:right="283"/>
        <w:rPr>
          <w:b/>
        </w:rPr>
      </w:pPr>
    </w:p>
    <w:p w:rsidR="00320AF1" w:rsidRPr="001026FC" w:rsidRDefault="00320AF1" w:rsidP="00DC2E96">
      <w:pPr>
        <w:tabs>
          <w:tab w:val="right" w:leader="underscore" w:pos="2880"/>
        </w:tabs>
        <w:spacing w:before="120" w:after="120"/>
        <w:ind w:right="283"/>
      </w:pPr>
      <w:r w:rsidRPr="00DB2247">
        <w:rPr>
          <w:b/>
        </w:rPr>
        <w:t>Topic number:</w:t>
      </w:r>
      <w:r w:rsidR="00AA28BC">
        <w:rPr>
          <w:b/>
        </w:rPr>
        <w:t xml:space="preserve"> </w:t>
      </w:r>
      <w:r w:rsidR="00C82603">
        <w:rPr>
          <w:b/>
        </w:rPr>
        <w:t>_</w:t>
      </w:r>
      <w:r w:rsidR="00DC2E96">
        <w:rPr>
          <w:b/>
        </w:rPr>
        <w:t>_____</w:t>
      </w:r>
      <w:r w:rsidR="00C82603">
        <w:rPr>
          <w:b/>
        </w:rPr>
        <w:t>_</w:t>
      </w:r>
    </w:p>
    <w:p w:rsidR="00320AF1" w:rsidRPr="001026FC" w:rsidRDefault="00320AF1" w:rsidP="00042147">
      <w:pPr>
        <w:tabs>
          <w:tab w:val="right" w:leader="underscore" w:pos="9072"/>
        </w:tabs>
        <w:spacing w:before="36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bookmarkStart w:id="2" w:name="OLE_LINK1"/>
      <w:bookmarkStart w:id="3" w:name="OLE_LINK2"/>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bookmarkEnd w:id="2"/>
    <w:bookmarkEnd w:id="3"/>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Pr="001026FC" w:rsidRDefault="00320AF1" w:rsidP="00604FCF">
      <w:pPr>
        <w:tabs>
          <w:tab w:val="right" w:leader="underscore" w:pos="9072"/>
        </w:tabs>
        <w:spacing w:before="420"/>
        <w:ind w:right="-46"/>
        <w:rPr>
          <w:sz w:val="6"/>
          <w:szCs w:val="6"/>
        </w:rPr>
      </w:pPr>
      <w:r w:rsidRPr="001026FC">
        <w:rPr>
          <w:sz w:val="6"/>
          <w:szCs w:val="6"/>
        </w:rPr>
        <w:tab/>
      </w:r>
    </w:p>
    <w:p w:rsidR="00320AF1" w:rsidRDefault="00320AF1" w:rsidP="00F179DF">
      <w:pPr>
        <w:tabs>
          <w:tab w:val="num" w:pos="1800"/>
        </w:tabs>
        <w:spacing w:after="120"/>
        <w:jc w:val="right"/>
      </w:pPr>
      <w:r w:rsidRPr="005909F4">
        <w:t>(5 marks)</w:t>
      </w:r>
    </w:p>
    <w:p w:rsidR="00DC2E96" w:rsidRDefault="00DC2E96">
      <w:pPr>
        <w:rPr>
          <w:b/>
        </w:rPr>
      </w:pPr>
      <w:r>
        <w:rPr>
          <w:b/>
        </w:rPr>
        <w:br w:type="page"/>
      </w:r>
    </w:p>
    <w:p w:rsidR="00DC2E96" w:rsidRPr="001026FC" w:rsidRDefault="00DC2E96" w:rsidP="00042147">
      <w:pPr>
        <w:tabs>
          <w:tab w:val="right" w:leader="underscore" w:pos="2880"/>
        </w:tabs>
        <w:spacing w:before="120" w:after="0"/>
        <w:ind w:right="283"/>
      </w:pPr>
      <w:r w:rsidRPr="00DB2247">
        <w:rPr>
          <w:b/>
        </w:rPr>
        <w:lastRenderedPageBreak/>
        <w:t>Topic number:</w:t>
      </w:r>
      <w:r>
        <w:rPr>
          <w:b/>
        </w:rPr>
        <w:t xml:space="preserve"> _______</w:t>
      </w:r>
    </w:p>
    <w:p w:rsidR="00DC2E96" w:rsidRPr="001026FC" w:rsidRDefault="00DC2E96" w:rsidP="00042147">
      <w:pPr>
        <w:tabs>
          <w:tab w:val="right" w:leader="underscore" w:pos="9072"/>
        </w:tabs>
        <w:spacing w:before="36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Default="00DC2E96" w:rsidP="00042147">
      <w:pPr>
        <w:tabs>
          <w:tab w:val="num" w:pos="1800"/>
        </w:tabs>
        <w:spacing w:after="0"/>
        <w:jc w:val="right"/>
      </w:pPr>
      <w:r w:rsidRPr="005909F4">
        <w:t>(5 marks)</w:t>
      </w:r>
    </w:p>
    <w:p w:rsidR="00DC2E96" w:rsidRPr="001026FC" w:rsidRDefault="00DC2E96" w:rsidP="00042147">
      <w:pPr>
        <w:tabs>
          <w:tab w:val="right" w:leader="underscore" w:pos="2880"/>
        </w:tabs>
        <w:spacing w:after="120"/>
        <w:ind w:right="283"/>
      </w:pPr>
      <w:r w:rsidRPr="00DB2247">
        <w:rPr>
          <w:b/>
        </w:rPr>
        <w:t>Topic number:</w:t>
      </w:r>
      <w:r>
        <w:rPr>
          <w:b/>
        </w:rPr>
        <w:t xml:space="preserve"> _______</w:t>
      </w:r>
    </w:p>
    <w:p w:rsidR="00DC2E96" w:rsidRPr="001026FC" w:rsidRDefault="00DC2E96" w:rsidP="00042147">
      <w:pPr>
        <w:tabs>
          <w:tab w:val="right" w:leader="underscore" w:pos="9072"/>
        </w:tabs>
        <w:spacing w:before="36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DC2E96" w:rsidRPr="001026FC" w:rsidRDefault="00DC2E96" w:rsidP="00DC2E96">
      <w:pPr>
        <w:tabs>
          <w:tab w:val="right" w:leader="underscore" w:pos="9072"/>
        </w:tabs>
        <w:spacing w:before="420"/>
        <w:ind w:right="-46"/>
        <w:rPr>
          <w:sz w:val="6"/>
          <w:szCs w:val="6"/>
        </w:rPr>
      </w:pPr>
      <w:r w:rsidRPr="001026FC">
        <w:rPr>
          <w:sz w:val="6"/>
          <w:szCs w:val="6"/>
        </w:rPr>
        <w:tab/>
      </w:r>
    </w:p>
    <w:p w:rsidR="00042147" w:rsidRDefault="00042147" w:rsidP="00042147">
      <w:pPr>
        <w:tabs>
          <w:tab w:val="num" w:pos="1800"/>
          <w:tab w:val="right" w:pos="9026"/>
        </w:tabs>
        <w:spacing w:after="0"/>
        <w:jc w:val="right"/>
        <w:rPr>
          <w:rFonts w:eastAsia="Times New Roman" w:cs="Arial"/>
          <w:b/>
        </w:rPr>
      </w:pPr>
      <w:r>
        <w:tab/>
      </w:r>
      <w:r>
        <w:tab/>
      </w:r>
      <w:r w:rsidR="005278A1">
        <w:t>(5</w:t>
      </w:r>
      <w:r w:rsidR="004A7A85">
        <w:t xml:space="preserve"> </w:t>
      </w:r>
      <w:r w:rsidR="00DC2E96" w:rsidRPr="005909F4">
        <w:t>marks)</w:t>
      </w:r>
    </w:p>
    <w:p w:rsidR="00320AF1" w:rsidRPr="00DC2E96" w:rsidRDefault="00042147" w:rsidP="00042147">
      <w:pPr>
        <w:tabs>
          <w:tab w:val="num" w:pos="1800"/>
          <w:tab w:val="right" w:pos="9026"/>
        </w:tabs>
        <w:spacing w:after="120"/>
        <w:jc w:val="center"/>
        <w:rPr>
          <w:rFonts w:eastAsia="Times New Roman" w:cs="Arial"/>
          <w:b/>
        </w:rPr>
      </w:pPr>
      <w:r>
        <w:rPr>
          <w:rFonts w:eastAsia="Times New Roman" w:cs="Arial"/>
          <w:b/>
        </w:rPr>
        <w:tab/>
      </w:r>
      <w:r>
        <w:rPr>
          <w:rFonts w:eastAsia="Times New Roman" w:cs="Arial"/>
          <w:b/>
        </w:rPr>
        <w:tab/>
      </w:r>
      <w:r w:rsidR="00141E8F" w:rsidRPr="00DC2E96">
        <w:rPr>
          <w:rFonts w:eastAsia="Times New Roman" w:cs="Arial"/>
          <w:b/>
        </w:rPr>
        <w:t>Total = 40 marks</w:t>
      </w:r>
    </w:p>
    <w:p w:rsidR="0012385C" w:rsidRPr="00A71521" w:rsidRDefault="00320AF1" w:rsidP="0012385C">
      <w:pPr>
        <w:pStyle w:val="Heading1"/>
      </w:pPr>
      <w:r w:rsidRPr="001026FC">
        <w:rPr>
          <w:rFonts w:eastAsia="Times New Roman" w:cs="Arial"/>
          <w:b/>
          <w:sz w:val="24"/>
          <w:szCs w:val="24"/>
          <w:highlight w:val="yellow"/>
        </w:rPr>
        <w:br w:type="page"/>
      </w:r>
      <w:r w:rsidR="0012385C" w:rsidRPr="00A71521">
        <w:lastRenderedPageBreak/>
        <w:t>Marking key for sample assessment task</w:t>
      </w:r>
      <w:r w:rsidR="0012385C">
        <w:t xml:space="preserve"> </w:t>
      </w:r>
      <w:r w:rsidR="0012385C" w:rsidRPr="007613D2">
        <w:t xml:space="preserve">8 </w:t>
      </w:r>
      <w:r w:rsidR="008F242A">
        <w:t>–</w:t>
      </w:r>
      <w:r w:rsidR="00AF47C6">
        <w:t xml:space="preserve"> </w:t>
      </w:r>
      <w:r w:rsidR="0012385C" w:rsidRPr="007613D2">
        <w:t>Unit 2</w:t>
      </w:r>
    </w:p>
    <w:p w:rsidR="00320AF1" w:rsidRPr="001026FC" w:rsidRDefault="00320AF1" w:rsidP="009A32CD">
      <w:pPr>
        <w:pStyle w:val="ListParagraph"/>
        <w:numPr>
          <w:ilvl w:val="0"/>
          <w:numId w:val="11"/>
        </w:numPr>
        <w:spacing w:after="0" w:line="240" w:lineRule="auto"/>
        <w:ind w:left="426" w:hanging="426"/>
        <w:jc w:val="both"/>
      </w:pPr>
      <w:r w:rsidRPr="001026FC">
        <w:t xml:space="preserve">From the list below, choose the </w:t>
      </w:r>
      <w:r w:rsidRPr="00443208">
        <w:rPr>
          <w:b/>
        </w:rPr>
        <w:t xml:space="preserve">correct group, personality </w:t>
      </w:r>
      <w:r w:rsidRPr="001026FC">
        <w:t xml:space="preserve">or </w:t>
      </w:r>
      <w:r w:rsidRPr="00443208">
        <w:rPr>
          <w:b/>
        </w:rPr>
        <w:t>term</w:t>
      </w:r>
      <w:r w:rsidRPr="001026FC">
        <w:t xml:space="preserve"> that corresponds to the description provide</w:t>
      </w:r>
      <w:r w:rsidR="00602137">
        <w:t>d. Write in the space provided.</w:t>
      </w:r>
    </w:p>
    <w:p w:rsidR="00320AF1" w:rsidRPr="0012385C" w:rsidRDefault="00320AF1" w:rsidP="00D93D0F">
      <w:pPr>
        <w:tabs>
          <w:tab w:val="left" w:pos="2552"/>
          <w:tab w:val="left" w:pos="4536"/>
          <w:tab w:val="left" w:pos="6521"/>
        </w:tabs>
        <w:spacing w:after="0" w:line="240" w:lineRule="auto"/>
        <w:ind w:left="567"/>
        <w:rPr>
          <w:i/>
        </w:rPr>
      </w:pPr>
      <w:r w:rsidRPr="0012385C">
        <w:rPr>
          <w:i/>
        </w:rPr>
        <w:t>Shogun</w:t>
      </w:r>
      <w:r w:rsidRPr="0012385C">
        <w:rPr>
          <w:i/>
        </w:rPr>
        <w:tab/>
        <w:t>Shi-Shi</w:t>
      </w:r>
      <w:r w:rsidRPr="0012385C">
        <w:rPr>
          <w:i/>
        </w:rPr>
        <w:tab/>
        <w:t>Townsend Harris</w:t>
      </w:r>
      <w:r w:rsidRPr="0012385C">
        <w:rPr>
          <w:i/>
        </w:rPr>
        <w:tab/>
        <w:t>Keiki</w:t>
      </w:r>
    </w:p>
    <w:p w:rsidR="00320AF1" w:rsidRPr="0012385C" w:rsidRDefault="00320AF1" w:rsidP="00D93D0F">
      <w:pPr>
        <w:tabs>
          <w:tab w:val="left" w:pos="2552"/>
          <w:tab w:val="left" w:pos="4536"/>
          <w:tab w:val="left" w:pos="6521"/>
        </w:tabs>
        <w:spacing w:after="0" w:line="240" w:lineRule="auto"/>
        <w:ind w:left="567"/>
        <w:rPr>
          <w:i/>
        </w:rPr>
      </w:pPr>
      <w:proofErr w:type="spellStart"/>
      <w:r w:rsidRPr="0012385C">
        <w:rPr>
          <w:i/>
        </w:rPr>
        <w:t>Bakufu</w:t>
      </w:r>
      <w:proofErr w:type="spellEnd"/>
      <w:r w:rsidRPr="0012385C">
        <w:rPr>
          <w:i/>
        </w:rPr>
        <w:tab/>
      </w:r>
      <w:proofErr w:type="spellStart"/>
      <w:r w:rsidRPr="0012385C">
        <w:rPr>
          <w:i/>
        </w:rPr>
        <w:t>Sonno</w:t>
      </w:r>
      <w:proofErr w:type="spellEnd"/>
      <w:r w:rsidRPr="0012385C">
        <w:rPr>
          <w:i/>
        </w:rPr>
        <w:tab/>
        <w:t>Shimabara</w:t>
      </w:r>
      <w:r w:rsidRPr="0012385C">
        <w:rPr>
          <w:i/>
        </w:rPr>
        <w:tab/>
      </w:r>
      <w:proofErr w:type="spellStart"/>
      <w:r w:rsidRPr="0012385C">
        <w:rPr>
          <w:i/>
        </w:rPr>
        <w:t>Toyotomi</w:t>
      </w:r>
      <w:proofErr w:type="spellEnd"/>
      <w:r w:rsidRPr="0012385C">
        <w:rPr>
          <w:i/>
        </w:rPr>
        <w:t xml:space="preserve"> </w:t>
      </w:r>
      <w:proofErr w:type="spellStart"/>
      <w:r w:rsidRPr="0012385C">
        <w:rPr>
          <w:i/>
        </w:rPr>
        <w:t>Hideyoshi</w:t>
      </w:r>
      <w:proofErr w:type="spellEnd"/>
    </w:p>
    <w:p w:rsidR="00320AF1" w:rsidRPr="0012385C" w:rsidRDefault="00320AF1" w:rsidP="00D93D0F">
      <w:pPr>
        <w:tabs>
          <w:tab w:val="left" w:pos="2552"/>
          <w:tab w:val="left" w:pos="4536"/>
          <w:tab w:val="left" w:pos="6521"/>
        </w:tabs>
        <w:spacing w:after="0" w:line="240" w:lineRule="auto"/>
        <w:ind w:left="567"/>
        <w:rPr>
          <w:i/>
        </w:rPr>
      </w:pPr>
      <w:proofErr w:type="spellStart"/>
      <w:r w:rsidRPr="0012385C">
        <w:rPr>
          <w:i/>
        </w:rPr>
        <w:t>Tozama</w:t>
      </w:r>
      <w:proofErr w:type="spellEnd"/>
      <w:r w:rsidRPr="0012385C">
        <w:rPr>
          <w:i/>
        </w:rPr>
        <w:tab/>
      </w:r>
      <w:proofErr w:type="spellStart"/>
      <w:r w:rsidRPr="0012385C">
        <w:rPr>
          <w:i/>
        </w:rPr>
        <w:t>Fudai</w:t>
      </w:r>
      <w:proofErr w:type="spellEnd"/>
      <w:r w:rsidRPr="0012385C">
        <w:rPr>
          <w:i/>
        </w:rPr>
        <w:tab/>
      </w:r>
      <w:proofErr w:type="spellStart"/>
      <w:r w:rsidRPr="0012385C">
        <w:rPr>
          <w:i/>
        </w:rPr>
        <w:t>Ieyasu</w:t>
      </w:r>
      <w:proofErr w:type="spellEnd"/>
      <w:r w:rsidRPr="0012385C">
        <w:rPr>
          <w:i/>
        </w:rPr>
        <w:tab/>
        <w:t>Oda Nobunaga</w:t>
      </w:r>
    </w:p>
    <w:p w:rsidR="00320AF1" w:rsidRDefault="00320AF1" w:rsidP="00D93D0F">
      <w:pPr>
        <w:tabs>
          <w:tab w:val="left" w:pos="2552"/>
          <w:tab w:val="left" w:pos="4536"/>
          <w:tab w:val="left" w:pos="6521"/>
        </w:tabs>
        <w:spacing w:after="120" w:line="240" w:lineRule="auto"/>
        <w:ind w:left="567"/>
        <w:rPr>
          <w:i/>
        </w:rPr>
      </w:pPr>
      <w:r w:rsidRPr="0012385C">
        <w:rPr>
          <w:i/>
        </w:rPr>
        <w:t>Bushido</w:t>
      </w:r>
      <w:r w:rsidRPr="0012385C">
        <w:rPr>
          <w:i/>
        </w:rPr>
        <w:tab/>
      </w:r>
      <w:proofErr w:type="spellStart"/>
      <w:r w:rsidRPr="0012385C">
        <w:rPr>
          <w:i/>
        </w:rPr>
        <w:t>Deshima</w:t>
      </w:r>
      <w:proofErr w:type="spellEnd"/>
      <w:r w:rsidRPr="0012385C">
        <w:rPr>
          <w:i/>
        </w:rPr>
        <w:tab/>
        <w:t>Marco Polo</w:t>
      </w:r>
    </w:p>
    <w:tbl>
      <w:tblPr>
        <w:tblStyle w:val="TableGrid"/>
        <w:tblW w:w="0" w:type="auto"/>
        <w:tblLook w:val="04A0" w:firstRow="1" w:lastRow="0" w:firstColumn="1" w:lastColumn="0" w:noHBand="0" w:noVBand="1"/>
      </w:tblPr>
      <w:tblGrid>
        <w:gridCol w:w="3274"/>
        <w:gridCol w:w="4149"/>
        <w:gridCol w:w="1593"/>
      </w:tblGrid>
      <w:tr w:rsidR="00443208" w:rsidRPr="00D20746" w:rsidTr="00EE6354">
        <w:tc>
          <w:tcPr>
            <w:tcW w:w="7621" w:type="dxa"/>
            <w:gridSpan w:val="2"/>
            <w:shd w:val="clear" w:color="auto" w:fill="BD9FCF" w:themeFill="accent4"/>
          </w:tcPr>
          <w:p w:rsidR="00443208" w:rsidRPr="00D20746" w:rsidRDefault="00443208" w:rsidP="00443208">
            <w:pPr>
              <w:jc w:val="center"/>
              <w:rPr>
                <w:rFonts w:eastAsia="Times New Roman" w:cs="Arial"/>
                <w:b/>
                <w:bCs/>
                <w:sz w:val="20"/>
                <w:szCs w:val="20"/>
              </w:rPr>
            </w:pPr>
            <w:r w:rsidRPr="00D20746">
              <w:rPr>
                <w:rFonts w:eastAsia="Times New Roman" w:cs="Arial"/>
                <w:b/>
                <w:bCs/>
                <w:sz w:val="20"/>
                <w:szCs w:val="20"/>
              </w:rPr>
              <w:t>Description</w:t>
            </w:r>
          </w:p>
        </w:tc>
        <w:tc>
          <w:tcPr>
            <w:tcW w:w="1621" w:type="dxa"/>
            <w:shd w:val="clear" w:color="auto" w:fill="BD9FCF" w:themeFill="accent4"/>
          </w:tcPr>
          <w:p w:rsidR="00443208" w:rsidRPr="00D20746" w:rsidRDefault="00443208" w:rsidP="00443208">
            <w:pPr>
              <w:jc w:val="center"/>
              <w:rPr>
                <w:rFonts w:eastAsia="Times New Roman" w:cs="Arial"/>
                <w:b/>
                <w:bCs/>
                <w:sz w:val="20"/>
                <w:szCs w:val="20"/>
              </w:rPr>
            </w:pPr>
            <w:r w:rsidRPr="00D20746">
              <w:rPr>
                <w:rFonts w:eastAsia="Times New Roman" w:cs="Arial"/>
                <w:b/>
                <w:bCs/>
                <w:sz w:val="20"/>
                <w:szCs w:val="20"/>
              </w:rPr>
              <w:t xml:space="preserve">Mark </w:t>
            </w:r>
          </w:p>
        </w:tc>
      </w:tr>
      <w:tr w:rsidR="00443208" w:rsidRPr="00D20746" w:rsidTr="00443208">
        <w:tc>
          <w:tcPr>
            <w:tcW w:w="7621" w:type="dxa"/>
            <w:gridSpan w:val="2"/>
          </w:tcPr>
          <w:p w:rsidR="00443208" w:rsidRPr="00D20746" w:rsidRDefault="00443208" w:rsidP="00443208">
            <w:pPr>
              <w:rPr>
                <w:rFonts w:eastAsia="Times New Roman" w:cs="Arial"/>
                <w:bCs/>
                <w:sz w:val="20"/>
                <w:szCs w:val="20"/>
              </w:rPr>
            </w:pPr>
            <w:r>
              <w:rPr>
                <w:rFonts w:eastAsia="Times New Roman" w:cs="Arial"/>
                <w:bCs/>
                <w:sz w:val="20"/>
                <w:szCs w:val="20"/>
              </w:rPr>
              <w:t>Correctly matches the group, personality or term to the description</w:t>
            </w:r>
          </w:p>
        </w:tc>
        <w:tc>
          <w:tcPr>
            <w:tcW w:w="1621" w:type="dxa"/>
            <w:vAlign w:val="center"/>
          </w:tcPr>
          <w:p w:rsidR="00443208" w:rsidRDefault="00443208" w:rsidP="00443208">
            <w:pPr>
              <w:jc w:val="center"/>
              <w:rPr>
                <w:rFonts w:eastAsia="Times New Roman" w:cs="Arial"/>
                <w:bCs/>
                <w:sz w:val="20"/>
                <w:szCs w:val="20"/>
              </w:rPr>
            </w:pPr>
            <w:r>
              <w:rPr>
                <w:rFonts w:eastAsia="Times New Roman" w:cs="Arial"/>
                <w:bCs/>
                <w:sz w:val="20"/>
                <w:szCs w:val="20"/>
              </w:rPr>
              <w:t>1–15</w:t>
            </w:r>
          </w:p>
          <w:p w:rsidR="00443208" w:rsidRPr="00D20746" w:rsidRDefault="00443208" w:rsidP="00443208">
            <w:pPr>
              <w:jc w:val="center"/>
              <w:rPr>
                <w:rFonts w:eastAsia="Times New Roman" w:cs="Arial"/>
                <w:bCs/>
                <w:sz w:val="20"/>
                <w:szCs w:val="20"/>
              </w:rPr>
            </w:pPr>
            <w:r>
              <w:rPr>
                <w:rFonts w:eastAsia="Times New Roman" w:cs="Arial"/>
                <w:bCs/>
                <w:sz w:val="20"/>
                <w:szCs w:val="20"/>
              </w:rPr>
              <w:t>(1 mark each)</w:t>
            </w:r>
          </w:p>
        </w:tc>
      </w:tr>
      <w:tr w:rsidR="00DB2247" w:rsidRPr="001026FC" w:rsidTr="00DB2247">
        <w:tblPrEx>
          <w:tblLook w:val="01E0" w:firstRow="1" w:lastRow="1" w:firstColumn="1" w:lastColumn="1" w:noHBand="0" w:noVBand="0"/>
        </w:tblPrEx>
        <w:tc>
          <w:tcPr>
            <w:tcW w:w="9242" w:type="dxa"/>
            <w:gridSpan w:val="3"/>
            <w:shd w:val="clear" w:color="auto" w:fill="F1EBF5" w:themeFill="accent4" w:themeFillTint="33"/>
            <w:vAlign w:val="center"/>
          </w:tcPr>
          <w:p w:rsidR="00DB2247" w:rsidRPr="007613D2" w:rsidRDefault="00DB2247" w:rsidP="00DB2247">
            <w:pPr>
              <w:rPr>
                <w:rFonts w:cstheme="minorHAnsi"/>
                <w:b/>
                <w:sz w:val="20"/>
                <w:szCs w:val="20"/>
              </w:rPr>
            </w:pPr>
            <w:r>
              <w:rPr>
                <w:rFonts w:cstheme="minorHAnsi"/>
                <w:b/>
                <w:sz w:val="20"/>
                <w:szCs w:val="20"/>
              </w:rPr>
              <w:t>Answer</w:t>
            </w:r>
          </w:p>
        </w:tc>
      </w:tr>
      <w:tr w:rsidR="00320AF1" w:rsidRPr="001026FC" w:rsidTr="00DB2247">
        <w:tblPrEx>
          <w:tblLook w:val="01E0" w:firstRow="1" w:lastRow="1" w:firstColumn="1" w:lastColumn="1" w:noHBand="0" w:noVBand="0"/>
        </w:tblPrEx>
        <w:tc>
          <w:tcPr>
            <w:tcW w:w="3341" w:type="dxa"/>
            <w:shd w:val="clear" w:color="auto" w:fill="auto"/>
            <w:vAlign w:val="center"/>
          </w:tcPr>
          <w:p w:rsidR="00320AF1" w:rsidRPr="00443208" w:rsidRDefault="00443208" w:rsidP="003C5564">
            <w:pPr>
              <w:rPr>
                <w:rFonts w:cstheme="minorHAnsi"/>
                <w:b/>
                <w:sz w:val="20"/>
                <w:szCs w:val="20"/>
              </w:rPr>
            </w:pPr>
            <w:r>
              <w:rPr>
                <w:rFonts w:cstheme="minorHAnsi"/>
                <w:b/>
                <w:sz w:val="20"/>
                <w:szCs w:val="20"/>
              </w:rPr>
              <w:t>Key group, personality or term</w:t>
            </w:r>
          </w:p>
        </w:tc>
        <w:tc>
          <w:tcPr>
            <w:tcW w:w="5901" w:type="dxa"/>
            <w:gridSpan w:val="2"/>
            <w:shd w:val="clear" w:color="auto" w:fill="auto"/>
            <w:vAlign w:val="center"/>
          </w:tcPr>
          <w:p w:rsidR="00320AF1" w:rsidRPr="007613D2" w:rsidRDefault="00320AF1" w:rsidP="00F209D9">
            <w:pPr>
              <w:jc w:val="center"/>
              <w:rPr>
                <w:rFonts w:cstheme="minorHAnsi"/>
                <w:b/>
                <w:sz w:val="20"/>
                <w:szCs w:val="20"/>
              </w:rPr>
            </w:pPr>
            <w:r w:rsidRPr="007613D2">
              <w:rPr>
                <w:rFonts w:cstheme="minorHAnsi"/>
                <w:b/>
                <w:sz w:val="20"/>
                <w:szCs w:val="20"/>
              </w:rPr>
              <w:t>Description</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443208" w:rsidRDefault="00320AF1" w:rsidP="00443208">
            <w:pPr>
              <w:rPr>
                <w:rFonts w:cstheme="minorHAnsi"/>
                <w:sz w:val="20"/>
                <w:szCs w:val="20"/>
              </w:rPr>
            </w:pPr>
            <w:r w:rsidRPr="00443208">
              <w:rPr>
                <w:rFonts w:cstheme="minorHAnsi"/>
                <w:sz w:val="20"/>
                <w:szCs w:val="20"/>
              </w:rPr>
              <w:t>Bushido</w:t>
            </w:r>
          </w:p>
        </w:tc>
        <w:tc>
          <w:tcPr>
            <w:tcW w:w="5901" w:type="dxa"/>
            <w:gridSpan w:val="2"/>
            <w:vAlign w:val="center"/>
          </w:tcPr>
          <w:p w:rsidR="00320AF1" w:rsidRPr="00D20746" w:rsidRDefault="00320AF1" w:rsidP="00D20746">
            <w:pPr>
              <w:pStyle w:val="Heading9"/>
              <w:spacing w:before="0"/>
              <w:outlineLvl w:val="8"/>
              <w:rPr>
                <w:rFonts w:asciiTheme="minorHAnsi" w:hAnsiTheme="minorHAnsi" w:cstheme="minorHAnsi"/>
                <w:i w:val="0"/>
                <w:color w:val="auto"/>
              </w:rPr>
            </w:pPr>
            <w:r w:rsidRPr="00D20746">
              <w:rPr>
                <w:rFonts w:asciiTheme="minorHAnsi" w:hAnsiTheme="minorHAnsi" w:cstheme="minorHAnsi"/>
                <w:i w:val="0"/>
                <w:color w:val="auto"/>
              </w:rPr>
              <w:t>Strict code of behaviour known as ‘The Way of the Warrior’</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443208" w:rsidRDefault="00320AF1" w:rsidP="00443208">
            <w:pPr>
              <w:rPr>
                <w:rFonts w:cstheme="minorHAnsi"/>
                <w:sz w:val="20"/>
                <w:szCs w:val="20"/>
              </w:rPr>
            </w:pPr>
            <w:r w:rsidRPr="00443208">
              <w:rPr>
                <w:rFonts w:cstheme="minorHAnsi"/>
                <w:sz w:val="20"/>
                <w:szCs w:val="20"/>
              </w:rPr>
              <w:t>Shi-Shi</w:t>
            </w:r>
          </w:p>
        </w:tc>
        <w:tc>
          <w:tcPr>
            <w:tcW w:w="5901" w:type="dxa"/>
            <w:gridSpan w:val="2"/>
            <w:vAlign w:val="center"/>
          </w:tcPr>
          <w:p w:rsidR="00320AF1" w:rsidRPr="00D20746" w:rsidRDefault="00320AF1" w:rsidP="00D20746">
            <w:pPr>
              <w:rPr>
                <w:rFonts w:cstheme="minorHAnsi"/>
                <w:sz w:val="20"/>
                <w:szCs w:val="20"/>
              </w:rPr>
            </w:pPr>
            <w:r w:rsidRPr="00D20746">
              <w:rPr>
                <w:rFonts w:cstheme="minorHAnsi"/>
                <w:sz w:val="20"/>
                <w:szCs w:val="20"/>
              </w:rPr>
              <w:t>‘Men of Determination’ or high purpose</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443208" w:rsidRDefault="00320AF1" w:rsidP="00443208">
            <w:pPr>
              <w:rPr>
                <w:rFonts w:cstheme="minorHAnsi"/>
                <w:sz w:val="20"/>
                <w:szCs w:val="20"/>
              </w:rPr>
            </w:pPr>
            <w:proofErr w:type="spellStart"/>
            <w:r w:rsidRPr="00443208">
              <w:rPr>
                <w:rFonts w:cstheme="minorHAnsi"/>
                <w:sz w:val="20"/>
                <w:szCs w:val="20"/>
              </w:rPr>
              <w:t>Toyotomi</w:t>
            </w:r>
            <w:proofErr w:type="spellEnd"/>
            <w:r w:rsidR="008E312A" w:rsidRPr="00443208">
              <w:rPr>
                <w:rFonts w:cstheme="minorHAnsi"/>
                <w:sz w:val="20"/>
                <w:szCs w:val="20"/>
              </w:rPr>
              <w:t xml:space="preserve"> </w:t>
            </w:r>
            <w:proofErr w:type="spellStart"/>
            <w:r w:rsidRPr="00443208">
              <w:rPr>
                <w:rFonts w:cstheme="minorHAnsi"/>
                <w:sz w:val="20"/>
                <w:szCs w:val="20"/>
              </w:rPr>
              <w:t>Hideyoshi</w:t>
            </w:r>
            <w:proofErr w:type="spellEnd"/>
          </w:p>
        </w:tc>
        <w:tc>
          <w:tcPr>
            <w:tcW w:w="5901" w:type="dxa"/>
            <w:gridSpan w:val="2"/>
            <w:vAlign w:val="center"/>
          </w:tcPr>
          <w:p w:rsidR="00320AF1" w:rsidRPr="00D20746" w:rsidRDefault="00320AF1" w:rsidP="00D20746">
            <w:pPr>
              <w:rPr>
                <w:rFonts w:cstheme="minorHAnsi"/>
                <w:sz w:val="20"/>
                <w:szCs w:val="20"/>
              </w:rPr>
            </w:pPr>
            <w:r w:rsidRPr="00D20746">
              <w:rPr>
                <w:rFonts w:cstheme="minorHAnsi"/>
                <w:sz w:val="20"/>
                <w:szCs w:val="20"/>
              </w:rPr>
              <w:t>Ruled Japan in the name of the Emperor from 1582–1598</w:t>
            </w:r>
          </w:p>
        </w:tc>
      </w:tr>
      <w:tr w:rsidR="00320AF1" w:rsidRPr="001026FC" w:rsidTr="00D20746">
        <w:tblPrEx>
          <w:tblLook w:val="01E0" w:firstRow="1" w:lastRow="1" w:firstColumn="1" w:lastColumn="1" w:noHBand="0" w:noVBand="0"/>
        </w:tblPrEx>
        <w:trPr>
          <w:trHeight w:val="510"/>
        </w:trPr>
        <w:tc>
          <w:tcPr>
            <w:tcW w:w="3341" w:type="dxa"/>
            <w:vAlign w:val="center"/>
          </w:tcPr>
          <w:p w:rsidR="00320AF1" w:rsidRPr="00443208" w:rsidRDefault="00320AF1" w:rsidP="00443208">
            <w:pPr>
              <w:rPr>
                <w:rFonts w:cstheme="minorHAnsi"/>
                <w:sz w:val="20"/>
                <w:szCs w:val="20"/>
              </w:rPr>
            </w:pPr>
            <w:r w:rsidRPr="00443208">
              <w:rPr>
                <w:rFonts w:cstheme="minorHAnsi"/>
                <w:sz w:val="20"/>
                <w:szCs w:val="20"/>
              </w:rPr>
              <w:t>Keiki</w:t>
            </w:r>
          </w:p>
        </w:tc>
        <w:tc>
          <w:tcPr>
            <w:tcW w:w="5901" w:type="dxa"/>
            <w:gridSpan w:val="2"/>
            <w:vAlign w:val="center"/>
          </w:tcPr>
          <w:p w:rsidR="00320AF1" w:rsidRPr="00D20746" w:rsidRDefault="00320AF1" w:rsidP="00D20746">
            <w:pPr>
              <w:rPr>
                <w:rFonts w:cstheme="minorHAnsi"/>
                <w:sz w:val="20"/>
                <w:szCs w:val="20"/>
              </w:rPr>
            </w:pPr>
            <w:r w:rsidRPr="00D20746">
              <w:rPr>
                <w:rFonts w:cstheme="minorHAnsi"/>
                <w:sz w:val="20"/>
                <w:szCs w:val="20"/>
              </w:rPr>
              <w:t>The Last of the Tokugawa shoguns</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443208" w:rsidRDefault="00320AF1" w:rsidP="00443208">
            <w:pPr>
              <w:rPr>
                <w:rFonts w:cstheme="minorHAnsi"/>
                <w:sz w:val="20"/>
                <w:szCs w:val="20"/>
              </w:rPr>
            </w:pPr>
            <w:r w:rsidRPr="00443208">
              <w:rPr>
                <w:rFonts w:cstheme="minorHAnsi"/>
                <w:sz w:val="20"/>
                <w:szCs w:val="20"/>
              </w:rPr>
              <w:t>Shimabara</w:t>
            </w:r>
          </w:p>
        </w:tc>
        <w:tc>
          <w:tcPr>
            <w:tcW w:w="5901" w:type="dxa"/>
            <w:gridSpan w:val="2"/>
            <w:vAlign w:val="center"/>
          </w:tcPr>
          <w:p w:rsidR="00320AF1" w:rsidRPr="00D20746" w:rsidRDefault="00320AF1" w:rsidP="00D20746">
            <w:pPr>
              <w:pStyle w:val="Heading9"/>
              <w:spacing w:before="0"/>
              <w:outlineLvl w:val="8"/>
              <w:rPr>
                <w:rFonts w:asciiTheme="minorHAnsi" w:hAnsiTheme="minorHAnsi" w:cstheme="minorHAnsi"/>
                <w:i w:val="0"/>
                <w:color w:val="auto"/>
              </w:rPr>
            </w:pPr>
            <w:r w:rsidRPr="00D20746">
              <w:rPr>
                <w:rFonts w:asciiTheme="minorHAnsi" w:hAnsiTheme="minorHAnsi" w:cstheme="minorHAnsi"/>
                <w:i w:val="0"/>
                <w:color w:val="auto"/>
              </w:rPr>
              <w:t>The name given to the rebellion by Christian peasants in 1637</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443208" w:rsidRDefault="00320AF1" w:rsidP="00443208">
            <w:pPr>
              <w:rPr>
                <w:rFonts w:cstheme="minorHAnsi"/>
                <w:sz w:val="20"/>
                <w:szCs w:val="20"/>
              </w:rPr>
            </w:pPr>
            <w:proofErr w:type="spellStart"/>
            <w:r w:rsidRPr="00443208">
              <w:rPr>
                <w:rFonts w:cstheme="minorHAnsi"/>
                <w:sz w:val="20"/>
                <w:szCs w:val="20"/>
              </w:rPr>
              <w:t>Tozama</w:t>
            </w:r>
            <w:proofErr w:type="spellEnd"/>
          </w:p>
        </w:tc>
        <w:tc>
          <w:tcPr>
            <w:tcW w:w="5901" w:type="dxa"/>
            <w:gridSpan w:val="2"/>
            <w:vAlign w:val="center"/>
          </w:tcPr>
          <w:p w:rsidR="00320AF1" w:rsidRPr="00D20746" w:rsidRDefault="00320AF1" w:rsidP="00D20746">
            <w:pPr>
              <w:pStyle w:val="Heading9"/>
              <w:spacing w:before="0"/>
              <w:outlineLvl w:val="8"/>
              <w:rPr>
                <w:rFonts w:asciiTheme="minorHAnsi" w:hAnsiTheme="minorHAnsi" w:cstheme="minorHAnsi"/>
                <w:i w:val="0"/>
                <w:color w:val="auto"/>
              </w:rPr>
            </w:pPr>
            <w:r w:rsidRPr="00D20746">
              <w:rPr>
                <w:rFonts w:asciiTheme="minorHAnsi" w:hAnsiTheme="minorHAnsi" w:cstheme="minorHAnsi"/>
                <w:i w:val="0"/>
                <w:color w:val="auto"/>
              </w:rPr>
              <w:t xml:space="preserve">Outer lords whom the </w:t>
            </w:r>
            <w:proofErr w:type="spellStart"/>
            <w:r w:rsidRPr="00D20746">
              <w:rPr>
                <w:rFonts w:asciiTheme="minorHAnsi" w:hAnsiTheme="minorHAnsi" w:cstheme="minorHAnsi"/>
                <w:i w:val="0"/>
                <w:color w:val="auto"/>
              </w:rPr>
              <w:t>Tokugawas</w:t>
            </w:r>
            <w:proofErr w:type="spellEnd"/>
            <w:r w:rsidRPr="00D20746">
              <w:rPr>
                <w:rFonts w:asciiTheme="minorHAnsi" w:hAnsiTheme="minorHAnsi" w:cstheme="minorHAnsi"/>
                <w:i w:val="0"/>
                <w:color w:val="auto"/>
              </w:rPr>
              <w:t xml:space="preserve"> distrusted</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443208" w:rsidRDefault="00320AF1" w:rsidP="00443208">
            <w:pPr>
              <w:rPr>
                <w:rFonts w:cstheme="minorHAnsi"/>
                <w:sz w:val="20"/>
                <w:szCs w:val="20"/>
              </w:rPr>
            </w:pPr>
            <w:proofErr w:type="spellStart"/>
            <w:r w:rsidRPr="00443208">
              <w:rPr>
                <w:rFonts w:cstheme="minorHAnsi"/>
                <w:sz w:val="20"/>
                <w:szCs w:val="20"/>
              </w:rPr>
              <w:t>Fudai</w:t>
            </w:r>
            <w:proofErr w:type="spellEnd"/>
          </w:p>
        </w:tc>
        <w:tc>
          <w:tcPr>
            <w:tcW w:w="5901" w:type="dxa"/>
            <w:gridSpan w:val="2"/>
            <w:vAlign w:val="center"/>
          </w:tcPr>
          <w:p w:rsidR="00320AF1" w:rsidRPr="00D20746" w:rsidRDefault="00320AF1" w:rsidP="001E2EE2">
            <w:pPr>
              <w:rPr>
                <w:rFonts w:cstheme="minorHAnsi"/>
                <w:sz w:val="20"/>
                <w:szCs w:val="20"/>
              </w:rPr>
            </w:pPr>
            <w:r w:rsidRPr="00D20746">
              <w:rPr>
                <w:rFonts w:cstheme="minorHAnsi"/>
                <w:sz w:val="20"/>
                <w:szCs w:val="20"/>
              </w:rPr>
              <w:t xml:space="preserve">Hereditary lords </w:t>
            </w:r>
            <w:r w:rsidR="001E2EE2">
              <w:rPr>
                <w:rFonts w:cstheme="minorHAnsi"/>
                <w:sz w:val="20"/>
                <w:szCs w:val="20"/>
              </w:rPr>
              <w:t>who</w:t>
            </w:r>
            <w:r w:rsidRPr="00D20746">
              <w:rPr>
                <w:rFonts w:cstheme="minorHAnsi"/>
                <w:sz w:val="20"/>
                <w:szCs w:val="20"/>
              </w:rPr>
              <w:t xml:space="preserve"> supported the </w:t>
            </w:r>
            <w:proofErr w:type="spellStart"/>
            <w:r w:rsidRPr="00D20746">
              <w:rPr>
                <w:rFonts w:cstheme="minorHAnsi"/>
                <w:sz w:val="20"/>
                <w:szCs w:val="20"/>
              </w:rPr>
              <w:t>Tokugawas</w:t>
            </w:r>
            <w:proofErr w:type="spellEnd"/>
          </w:p>
        </w:tc>
      </w:tr>
      <w:tr w:rsidR="00320AF1" w:rsidRPr="001026FC" w:rsidTr="00D20746">
        <w:tblPrEx>
          <w:tblLook w:val="01E0" w:firstRow="1" w:lastRow="1" w:firstColumn="1" w:lastColumn="1" w:noHBand="0" w:noVBand="0"/>
        </w:tblPrEx>
        <w:trPr>
          <w:trHeight w:val="510"/>
        </w:trPr>
        <w:tc>
          <w:tcPr>
            <w:tcW w:w="3341" w:type="dxa"/>
            <w:vAlign w:val="center"/>
          </w:tcPr>
          <w:p w:rsidR="00320AF1" w:rsidRPr="00443208" w:rsidRDefault="00320AF1" w:rsidP="00443208">
            <w:pPr>
              <w:rPr>
                <w:rFonts w:cstheme="minorHAnsi"/>
                <w:sz w:val="20"/>
                <w:szCs w:val="20"/>
              </w:rPr>
            </w:pPr>
            <w:proofErr w:type="spellStart"/>
            <w:r w:rsidRPr="00443208">
              <w:rPr>
                <w:rFonts w:cstheme="minorHAnsi"/>
                <w:sz w:val="20"/>
                <w:szCs w:val="20"/>
              </w:rPr>
              <w:t>Sonno</w:t>
            </w:r>
            <w:proofErr w:type="spellEnd"/>
          </w:p>
        </w:tc>
        <w:tc>
          <w:tcPr>
            <w:tcW w:w="5901" w:type="dxa"/>
            <w:gridSpan w:val="2"/>
            <w:vAlign w:val="center"/>
          </w:tcPr>
          <w:p w:rsidR="00320AF1" w:rsidRPr="00D20746" w:rsidRDefault="00320AF1" w:rsidP="00D20746">
            <w:pPr>
              <w:pStyle w:val="Heading9"/>
              <w:spacing w:before="0"/>
              <w:outlineLvl w:val="8"/>
              <w:rPr>
                <w:rFonts w:asciiTheme="minorHAnsi" w:hAnsiTheme="minorHAnsi" w:cstheme="minorHAnsi"/>
                <w:i w:val="0"/>
                <w:color w:val="auto"/>
              </w:rPr>
            </w:pPr>
            <w:r w:rsidRPr="00D20746">
              <w:rPr>
                <w:rFonts w:asciiTheme="minorHAnsi" w:hAnsiTheme="minorHAnsi" w:cstheme="minorHAnsi"/>
                <w:i w:val="0"/>
                <w:color w:val="auto"/>
              </w:rPr>
              <w:t>The slogan which meant ‘Honour the Emperor’</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443208" w:rsidRDefault="00320AF1" w:rsidP="00443208">
            <w:pPr>
              <w:rPr>
                <w:rFonts w:cstheme="minorHAnsi"/>
                <w:sz w:val="20"/>
                <w:szCs w:val="20"/>
              </w:rPr>
            </w:pPr>
            <w:proofErr w:type="spellStart"/>
            <w:r w:rsidRPr="00443208">
              <w:rPr>
                <w:rFonts w:cstheme="minorHAnsi"/>
                <w:sz w:val="20"/>
                <w:szCs w:val="20"/>
              </w:rPr>
              <w:t>Deshima</w:t>
            </w:r>
            <w:proofErr w:type="spellEnd"/>
          </w:p>
        </w:tc>
        <w:tc>
          <w:tcPr>
            <w:tcW w:w="5901" w:type="dxa"/>
            <w:gridSpan w:val="2"/>
            <w:vAlign w:val="center"/>
          </w:tcPr>
          <w:p w:rsidR="00320AF1" w:rsidRPr="00D20746" w:rsidRDefault="00320AF1" w:rsidP="00D20746">
            <w:pPr>
              <w:rPr>
                <w:rFonts w:cstheme="minorHAnsi"/>
                <w:sz w:val="20"/>
                <w:szCs w:val="20"/>
              </w:rPr>
            </w:pPr>
            <w:r w:rsidRPr="00D20746">
              <w:rPr>
                <w:rFonts w:cstheme="minorHAnsi"/>
                <w:sz w:val="20"/>
                <w:szCs w:val="20"/>
              </w:rPr>
              <w:t xml:space="preserve">The tiny island in Nagasaki Harbour where the Dutch continued their presence following the closing of Japan </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443208" w:rsidRDefault="00320AF1" w:rsidP="00443208">
            <w:pPr>
              <w:rPr>
                <w:rFonts w:cstheme="minorHAnsi"/>
                <w:sz w:val="20"/>
                <w:szCs w:val="20"/>
              </w:rPr>
            </w:pPr>
            <w:r w:rsidRPr="00443208">
              <w:rPr>
                <w:rFonts w:cstheme="minorHAnsi"/>
                <w:sz w:val="20"/>
                <w:szCs w:val="20"/>
              </w:rPr>
              <w:t>Shogun</w:t>
            </w:r>
          </w:p>
        </w:tc>
        <w:tc>
          <w:tcPr>
            <w:tcW w:w="5901" w:type="dxa"/>
            <w:gridSpan w:val="2"/>
            <w:vAlign w:val="center"/>
          </w:tcPr>
          <w:p w:rsidR="00320AF1" w:rsidRPr="00D20746" w:rsidRDefault="00320AF1" w:rsidP="00D20746">
            <w:pPr>
              <w:rPr>
                <w:rFonts w:cstheme="minorHAnsi"/>
                <w:sz w:val="20"/>
                <w:szCs w:val="20"/>
              </w:rPr>
            </w:pPr>
            <w:r w:rsidRPr="00D20746">
              <w:rPr>
                <w:rFonts w:cstheme="minorHAnsi"/>
                <w:sz w:val="20"/>
                <w:szCs w:val="20"/>
              </w:rPr>
              <w:t>‘Barbarian quelling generalissimo’</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443208" w:rsidRDefault="00320AF1" w:rsidP="00443208">
            <w:pPr>
              <w:rPr>
                <w:rFonts w:cstheme="minorHAnsi"/>
                <w:sz w:val="20"/>
                <w:szCs w:val="20"/>
              </w:rPr>
            </w:pPr>
            <w:proofErr w:type="spellStart"/>
            <w:r w:rsidRPr="00443208">
              <w:rPr>
                <w:rFonts w:cstheme="minorHAnsi"/>
                <w:sz w:val="20"/>
                <w:szCs w:val="20"/>
              </w:rPr>
              <w:t>Ieyasu</w:t>
            </w:r>
            <w:proofErr w:type="spellEnd"/>
          </w:p>
        </w:tc>
        <w:tc>
          <w:tcPr>
            <w:tcW w:w="5901" w:type="dxa"/>
            <w:gridSpan w:val="2"/>
            <w:vAlign w:val="center"/>
          </w:tcPr>
          <w:p w:rsidR="00320AF1" w:rsidRPr="00D20746" w:rsidRDefault="00320AF1" w:rsidP="00D20746">
            <w:pPr>
              <w:rPr>
                <w:rFonts w:cstheme="minorHAnsi"/>
                <w:sz w:val="20"/>
                <w:szCs w:val="20"/>
              </w:rPr>
            </w:pPr>
            <w:r w:rsidRPr="00D20746">
              <w:rPr>
                <w:rFonts w:cstheme="minorHAnsi"/>
                <w:sz w:val="20"/>
                <w:szCs w:val="20"/>
              </w:rPr>
              <w:t>The first of the Tokugawa shoguns</w:t>
            </w:r>
          </w:p>
        </w:tc>
      </w:tr>
      <w:tr w:rsidR="00320AF1" w:rsidRPr="001026FC" w:rsidTr="00D20746">
        <w:tblPrEx>
          <w:tblLook w:val="01E0" w:firstRow="1" w:lastRow="1" w:firstColumn="1" w:lastColumn="1" w:noHBand="0" w:noVBand="0"/>
        </w:tblPrEx>
        <w:trPr>
          <w:trHeight w:val="510"/>
        </w:trPr>
        <w:tc>
          <w:tcPr>
            <w:tcW w:w="3341" w:type="dxa"/>
            <w:vAlign w:val="center"/>
          </w:tcPr>
          <w:p w:rsidR="00320AF1" w:rsidRPr="00D20746" w:rsidRDefault="00320AF1" w:rsidP="00443208">
            <w:pPr>
              <w:ind w:left="426" w:hanging="426"/>
              <w:rPr>
                <w:rFonts w:cstheme="minorHAnsi"/>
                <w:sz w:val="20"/>
                <w:szCs w:val="20"/>
              </w:rPr>
            </w:pPr>
            <w:r w:rsidRPr="00D20746">
              <w:rPr>
                <w:rFonts w:cstheme="minorHAnsi"/>
                <w:sz w:val="20"/>
                <w:szCs w:val="20"/>
              </w:rPr>
              <w:t>Townsend Harris</w:t>
            </w:r>
          </w:p>
        </w:tc>
        <w:tc>
          <w:tcPr>
            <w:tcW w:w="5901" w:type="dxa"/>
            <w:gridSpan w:val="2"/>
            <w:vAlign w:val="center"/>
          </w:tcPr>
          <w:p w:rsidR="00320AF1" w:rsidRPr="00D20746" w:rsidRDefault="00320AF1" w:rsidP="00D20746">
            <w:pPr>
              <w:rPr>
                <w:rFonts w:cstheme="minorHAnsi"/>
                <w:sz w:val="20"/>
                <w:szCs w:val="20"/>
              </w:rPr>
            </w:pPr>
            <w:r w:rsidRPr="00D20746">
              <w:rPr>
                <w:rFonts w:cstheme="minorHAnsi"/>
                <w:sz w:val="20"/>
                <w:szCs w:val="20"/>
              </w:rPr>
              <w:t>First American Consul to Japan</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D20746" w:rsidRDefault="00320AF1" w:rsidP="00443208">
            <w:pPr>
              <w:ind w:left="426" w:hanging="426"/>
              <w:rPr>
                <w:rFonts w:cstheme="minorHAnsi"/>
                <w:sz w:val="20"/>
                <w:szCs w:val="20"/>
              </w:rPr>
            </w:pPr>
            <w:r w:rsidRPr="00D20746">
              <w:rPr>
                <w:rFonts w:cstheme="minorHAnsi"/>
                <w:sz w:val="20"/>
                <w:szCs w:val="20"/>
              </w:rPr>
              <w:t>Oda Nobunaga</w:t>
            </w:r>
          </w:p>
        </w:tc>
        <w:tc>
          <w:tcPr>
            <w:tcW w:w="5901" w:type="dxa"/>
            <w:gridSpan w:val="2"/>
            <w:vAlign w:val="center"/>
          </w:tcPr>
          <w:p w:rsidR="00320AF1" w:rsidRPr="00D20746" w:rsidRDefault="00320AF1" w:rsidP="00D20746">
            <w:pPr>
              <w:pStyle w:val="Heading9"/>
              <w:spacing w:before="0"/>
              <w:outlineLvl w:val="8"/>
              <w:rPr>
                <w:rFonts w:asciiTheme="minorHAnsi" w:hAnsiTheme="minorHAnsi" w:cstheme="minorHAnsi"/>
                <w:i w:val="0"/>
                <w:color w:val="auto"/>
              </w:rPr>
            </w:pPr>
            <w:r w:rsidRPr="00D20746">
              <w:rPr>
                <w:rFonts w:asciiTheme="minorHAnsi" w:hAnsiTheme="minorHAnsi" w:cstheme="minorHAnsi"/>
                <w:i w:val="0"/>
                <w:color w:val="auto"/>
              </w:rPr>
              <w:t>Being opposed to Buddhism, he gave Christianity the support it needed to survive in Japan</w:t>
            </w:r>
          </w:p>
        </w:tc>
      </w:tr>
      <w:tr w:rsidR="00320AF1" w:rsidRPr="001026FC" w:rsidTr="00D20746">
        <w:tblPrEx>
          <w:tblLook w:val="01E0" w:firstRow="1" w:lastRow="1" w:firstColumn="1" w:lastColumn="1" w:noHBand="0" w:noVBand="0"/>
        </w:tblPrEx>
        <w:trPr>
          <w:trHeight w:val="509"/>
        </w:trPr>
        <w:tc>
          <w:tcPr>
            <w:tcW w:w="3341" w:type="dxa"/>
            <w:vAlign w:val="center"/>
          </w:tcPr>
          <w:p w:rsidR="00320AF1" w:rsidRPr="00D20746" w:rsidRDefault="00320AF1" w:rsidP="00443208">
            <w:pPr>
              <w:rPr>
                <w:rFonts w:cstheme="minorHAnsi"/>
                <w:sz w:val="20"/>
                <w:szCs w:val="20"/>
              </w:rPr>
            </w:pPr>
            <w:proofErr w:type="spellStart"/>
            <w:r w:rsidRPr="00D20746">
              <w:rPr>
                <w:rFonts w:cstheme="minorHAnsi"/>
                <w:sz w:val="20"/>
                <w:szCs w:val="20"/>
              </w:rPr>
              <w:t>Bakufu</w:t>
            </w:r>
            <w:proofErr w:type="spellEnd"/>
          </w:p>
        </w:tc>
        <w:tc>
          <w:tcPr>
            <w:tcW w:w="5901" w:type="dxa"/>
            <w:gridSpan w:val="2"/>
            <w:vAlign w:val="center"/>
          </w:tcPr>
          <w:p w:rsidR="00320AF1" w:rsidRPr="00D20746" w:rsidRDefault="00320AF1" w:rsidP="00D20746">
            <w:pPr>
              <w:rPr>
                <w:rFonts w:cstheme="minorHAnsi"/>
                <w:sz w:val="20"/>
                <w:szCs w:val="20"/>
              </w:rPr>
            </w:pPr>
            <w:r w:rsidRPr="00D20746">
              <w:rPr>
                <w:rFonts w:cstheme="minorHAnsi"/>
                <w:sz w:val="20"/>
                <w:szCs w:val="20"/>
              </w:rPr>
              <w:t>The Shogun’s military government</w:t>
            </w:r>
          </w:p>
        </w:tc>
      </w:tr>
      <w:tr w:rsidR="00320AF1" w:rsidRPr="001026FC" w:rsidTr="00D20746">
        <w:tblPrEx>
          <w:tblLook w:val="01E0" w:firstRow="1" w:lastRow="1" w:firstColumn="1" w:lastColumn="1" w:noHBand="0" w:noVBand="0"/>
        </w:tblPrEx>
        <w:trPr>
          <w:trHeight w:val="510"/>
        </w:trPr>
        <w:tc>
          <w:tcPr>
            <w:tcW w:w="3341" w:type="dxa"/>
            <w:vAlign w:val="center"/>
          </w:tcPr>
          <w:p w:rsidR="00320AF1" w:rsidRPr="00443208" w:rsidRDefault="00320AF1" w:rsidP="00443208">
            <w:pPr>
              <w:rPr>
                <w:rFonts w:cstheme="minorHAnsi"/>
                <w:sz w:val="20"/>
                <w:szCs w:val="20"/>
              </w:rPr>
            </w:pPr>
            <w:r w:rsidRPr="00443208">
              <w:rPr>
                <w:rFonts w:cstheme="minorHAnsi"/>
                <w:sz w:val="20"/>
                <w:szCs w:val="20"/>
              </w:rPr>
              <w:t>Marco Polo</w:t>
            </w:r>
          </w:p>
        </w:tc>
        <w:tc>
          <w:tcPr>
            <w:tcW w:w="5901" w:type="dxa"/>
            <w:gridSpan w:val="2"/>
            <w:vAlign w:val="center"/>
          </w:tcPr>
          <w:p w:rsidR="00320AF1" w:rsidRPr="00D20746" w:rsidRDefault="00320AF1" w:rsidP="00D20746">
            <w:pPr>
              <w:rPr>
                <w:rFonts w:cstheme="minorHAnsi"/>
                <w:sz w:val="20"/>
                <w:szCs w:val="20"/>
              </w:rPr>
            </w:pPr>
            <w:r w:rsidRPr="00D20746">
              <w:rPr>
                <w:rFonts w:cstheme="minorHAnsi"/>
                <w:sz w:val="20"/>
                <w:szCs w:val="20"/>
              </w:rPr>
              <w:t>W</w:t>
            </w:r>
            <w:r w:rsidR="00F9692C">
              <w:rPr>
                <w:rFonts w:cstheme="minorHAnsi"/>
                <w:sz w:val="20"/>
                <w:szCs w:val="20"/>
              </w:rPr>
              <w:t xml:space="preserve">rote the fabled </w:t>
            </w:r>
            <w:proofErr w:type="spellStart"/>
            <w:r w:rsidR="00F9692C">
              <w:rPr>
                <w:rFonts w:cstheme="minorHAnsi"/>
                <w:sz w:val="20"/>
                <w:szCs w:val="20"/>
              </w:rPr>
              <w:t>Zipangu</w:t>
            </w:r>
            <w:proofErr w:type="spellEnd"/>
            <w:r w:rsidR="00F9692C">
              <w:rPr>
                <w:rFonts w:cstheme="minorHAnsi"/>
                <w:sz w:val="20"/>
                <w:szCs w:val="20"/>
              </w:rPr>
              <w:t xml:space="preserve"> in the thirteenth c</w:t>
            </w:r>
            <w:r w:rsidRPr="00D20746">
              <w:rPr>
                <w:rFonts w:cstheme="minorHAnsi"/>
                <w:sz w:val="20"/>
                <w:szCs w:val="20"/>
              </w:rPr>
              <w:t>entury</w:t>
            </w:r>
          </w:p>
        </w:tc>
      </w:tr>
    </w:tbl>
    <w:p w:rsidR="000F7CEF" w:rsidRDefault="000F7CEF">
      <w:pPr>
        <w:rPr>
          <w:rFonts w:eastAsia="MS Mincho" w:cstheme="minorHAnsi"/>
          <w:color w:val="342568"/>
          <w:lang w:eastAsia="ja-JP"/>
        </w:rPr>
      </w:pPr>
      <w:r>
        <w:rPr>
          <w:rFonts w:cstheme="minorHAnsi"/>
        </w:rPr>
        <w:br w:type="page"/>
      </w:r>
    </w:p>
    <w:p w:rsidR="00320AF1" w:rsidRPr="00443208" w:rsidRDefault="00320AF1" w:rsidP="009A32CD">
      <w:pPr>
        <w:pStyle w:val="ListParagraph"/>
        <w:numPr>
          <w:ilvl w:val="0"/>
          <w:numId w:val="11"/>
        </w:numPr>
        <w:spacing w:after="0" w:line="240" w:lineRule="auto"/>
        <w:ind w:left="426" w:hanging="426"/>
        <w:jc w:val="both"/>
      </w:pPr>
      <w:r w:rsidRPr="00443208">
        <w:lastRenderedPageBreak/>
        <w:t>From the list below, choose the year that corresponds to the event in Japanese histor</w:t>
      </w:r>
      <w:r w:rsidR="00BB14C9">
        <w:t>y. Write in the space provided.</w:t>
      </w:r>
    </w:p>
    <w:p w:rsidR="00320AF1" w:rsidRPr="0012385C" w:rsidRDefault="004C0C88" w:rsidP="00D93D0F">
      <w:pPr>
        <w:tabs>
          <w:tab w:val="left" w:pos="2268"/>
          <w:tab w:val="left" w:pos="3969"/>
          <w:tab w:val="left" w:pos="5670"/>
          <w:tab w:val="left" w:pos="7371"/>
        </w:tabs>
        <w:spacing w:after="0" w:line="240" w:lineRule="auto"/>
        <w:ind w:left="567" w:hanging="20"/>
      </w:pPr>
      <w:r>
        <w:t>1636</w:t>
      </w:r>
      <w:r>
        <w:tab/>
        <w:t>1543</w:t>
      </w:r>
      <w:r>
        <w:tab/>
        <w:t>1854</w:t>
      </w:r>
      <w:r>
        <w:tab/>
        <w:t>1868</w:t>
      </w:r>
      <w:r>
        <w:tab/>
        <w:t>1858</w:t>
      </w:r>
    </w:p>
    <w:p w:rsidR="00320AF1" w:rsidRDefault="004C0C88" w:rsidP="00D93D0F">
      <w:pPr>
        <w:tabs>
          <w:tab w:val="left" w:pos="2268"/>
          <w:tab w:val="left" w:pos="3969"/>
          <w:tab w:val="left" w:pos="5670"/>
          <w:tab w:val="left" w:pos="7371"/>
        </w:tabs>
        <w:spacing w:after="0" w:line="240" w:lineRule="auto"/>
        <w:ind w:left="567" w:hanging="20"/>
      </w:pPr>
      <w:r>
        <w:t>1641</w:t>
      </w:r>
      <w:r>
        <w:tab/>
        <w:t>1603</w:t>
      </w:r>
      <w:r>
        <w:tab/>
        <w:t>1597</w:t>
      </w:r>
      <w:r>
        <w:tab/>
        <w:t>1549</w:t>
      </w:r>
      <w:r>
        <w:tab/>
        <w:t>1587</w:t>
      </w:r>
    </w:p>
    <w:tbl>
      <w:tblPr>
        <w:tblpPr w:leftFromText="180" w:rightFromText="180" w:vertAnchor="text" w:horzAnchor="margin" w:tblpY="125"/>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670"/>
        <w:gridCol w:w="1600"/>
      </w:tblGrid>
      <w:tr w:rsidR="00A21440" w:rsidRPr="00EC17BF" w:rsidTr="00EE6354">
        <w:tc>
          <w:tcPr>
            <w:tcW w:w="7621" w:type="dxa"/>
            <w:gridSpan w:val="2"/>
            <w:shd w:val="clear" w:color="auto" w:fill="BD9FCF" w:themeFill="accent4"/>
          </w:tcPr>
          <w:p w:rsidR="00A21440" w:rsidRPr="00D20746" w:rsidRDefault="00A21440" w:rsidP="00A21440">
            <w:pPr>
              <w:spacing w:after="0"/>
              <w:jc w:val="center"/>
              <w:rPr>
                <w:rFonts w:eastAsia="Times New Roman" w:cs="Arial"/>
                <w:b/>
                <w:bCs/>
                <w:sz w:val="20"/>
                <w:szCs w:val="20"/>
              </w:rPr>
            </w:pPr>
            <w:r w:rsidRPr="00D20746">
              <w:rPr>
                <w:rFonts w:eastAsia="Times New Roman" w:cs="Arial"/>
                <w:b/>
                <w:bCs/>
                <w:sz w:val="20"/>
                <w:szCs w:val="20"/>
              </w:rPr>
              <w:t>Description</w:t>
            </w:r>
          </w:p>
        </w:tc>
        <w:tc>
          <w:tcPr>
            <w:tcW w:w="1600" w:type="dxa"/>
            <w:shd w:val="clear" w:color="auto" w:fill="BD9FCF" w:themeFill="accent4"/>
          </w:tcPr>
          <w:p w:rsidR="00A21440" w:rsidRPr="00D20746" w:rsidRDefault="000E4F82" w:rsidP="00A21440">
            <w:pPr>
              <w:spacing w:after="0"/>
              <w:jc w:val="center"/>
              <w:rPr>
                <w:rFonts w:eastAsia="Times New Roman" w:cs="Arial"/>
                <w:b/>
                <w:bCs/>
                <w:sz w:val="20"/>
                <w:szCs w:val="20"/>
              </w:rPr>
            </w:pPr>
            <w:r>
              <w:rPr>
                <w:rFonts w:eastAsia="Times New Roman" w:cs="Arial"/>
                <w:b/>
                <w:bCs/>
                <w:sz w:val="20"/>
                <w:szCs w:val="20"/>
              </w:rPr>
              <w:t>Mark</w:t>
            </w:r>
          </w:p>
        </w:tc>
      </w:tr>
      <w:tr w:rsidR="00A21440" w:rsidRPr="00EC17BF" w:rsidTr="00D1120B">
        <w:tc>
          <w:tcPr>
            <w:tcW w:w="7621" w:type="dxa"/>
            <w:gridSpan w:val="2"/>
            <w:shd w:val="clear" w:color="auto" w:fill="FFFFFF" w:themeFill="background1"/>
          </w:tcPr>
          <w:p w:rsidR="00A21440" w:rsidRPr="00EC17BF" w:rsidRDefault="00A21440" w:rsidP="00D1120B">
            <w:pPr>
              <w:rPr>
                <w:rFonts w:eastAsia="Times New Roman" w:cs="Arial"/>
                <w:bCs/>
                <w:sz w:val="20"/>
                <w:szCs w:val="20"/>
              </w:rPr>
            </w:pPr>
            <w:r w:rsidRPr="00EC17BF">
              <w:rPr>
                <w:rFonts w:eastAsia="Times New Roman" w:cs="Arial"/>
                <w:bCs/>
                <w:sz w:val="20"/>
                <w:szCs w:val="20"/>
              </w:rPr>
              <w:t>Correctly matches the year to the corresponding event</w:t>
            </w:r>
          </w:p>
        </w:tc>
        <w:tc>
          <w:tcPr>
            <w:tcW w:w="1600" w:type="dxa"/>
            <w:shd w:val="clear" w:color="auto" w:fill="FFFFFF" w:themeFill="background1"/>
            <w:vAlign w:val="center"/>
          </w:tcPr>
          <w:p w:rsidR="00A21440" w:rsidRPr="00EC17BF" w:rsidRDefault="00A21440" w:rsidP="00A21440">
            <w:pPr>
              <w:spacing w:after="0"/>
              <w:jc w:val="center"/>
              <w:rPr>
                <w:rFonts w:eastAsia="Times New Roman" w:cs="Arial"/>
                <w:bCs/>
                <w:sz w:val="20"/>
                <w:szCs w:val="20"/>
              </w:rPr>
            </w:pPr>
            <w:r w:rsidRPr="00EC17BF">
              <w:rPr>
                <w:rFonts w:eastAsia="Times New Roman" w:cs="Arial"/>
                <w:bCs/>
                <w:sz w:val="20"/>
                <w:szCs w:val="20"/>
              </w:rPr>
              <w:t>1–10</w:t>
            </w:r>
          </w:p>
          <w:p w:rsidR="00A21440" w:rsidRPr="00EC17BF" w:rsidRDefault="00A21440" w:rsidP="00A21440">
            <w:pPr>
              <w:spacing w:after="0"/>
              <w:jc w:val="center"/>
              <w:rPr>
                <w:rFonts w:eastAsia="Times New Roman" w:cs="Arial"/>
                <w:bCs/>
                <w:sz w:val="20"/>
                <w:szCs w:val="20"/>
              </w:rPr>
            </w:pPr>
            <w:r w:rsidRPr="00EC17BF">
              <w:rPr>
                <w:rFonts w:eastAsia="Times New Roman" w:cs="Arial"/>
                <w:bCs/>
                <w:sz w:val="20"/>
                <w:szCs w:val="20"/>
              </w:rPr>
              <w:t>(1 mark each)</w:t>
            </w:r>
          </w:p>
        </w:tc>
      </w:tr>
      <w:tr w:rsidR="00A21440" w:rsidRPr="00EC17BF" w:rsidTr="00DB2247">
        <w:tc>
          <w:tcPr>
            <w:tcW w:w="9221" w:type="dxa"/>
            <w:gridSpan w:val="3"/>
            <w:shd w:val="clear" w:color="auto" w:fill="F1EBF5" w:themeFill="accent4" w:themeFillTint="33"/>
            <w:vAlign w:val="center"/>
          </w:tcPr>
          <w:p w:rsidR="00A21440" w:rsidRPr="00EC17BF" w:rsidRDefault="00A21440" w:rsidP="00DB2247">
            <w:pPr>
              <w:spacing w:after="0" w:line="240" w:lineRule="auto"/>
              <w:rPr>
                <w:b/>
                <w:sz w:val="20"/>
                <w:szCs w:val="20"/>
              </w:rPr>
            </w:pPr>
            <w:r w:rsidRPr="00EC17BF">
              <w:rPr>
                <w:b/>
                <w:sz w:val="20"/>
                <w:szCs w:val="20"/>
              </w:rPr>
              <w:t>Answer</w:t>
            </w:r>
          </w:p>
        </w:tc>
      </w:tr>
      <w:tr w:rsidR="00A21440" w:rsidRPr="00EC17BF" w:rsidTr="003C5564">
        <w:tc>
          <w:tcPr>
            <w:tcW w:w="1951" w:type="dxa"/>
            <w:shd w:val="clear" w:color="auto" w:fill="auto"/>
          </w:tcPr>
          <w:p w:rsidR="00A21440" w:rsidRPr="00EC17BF" w:rsidRDefault="00A21440" w:rsidP="003C5564">
            <w:pPr>
              <w:spacing w:after="0" w:line="240" w:lineRule="auto"/>
              <w:rPr>
                <w:b/>
                <w:sz w:val="20"/>
                <w:szCs w:val="20"/>
              </w:rPr>
            </w:pPr>
            <w:r w:rsidRPr="00EC17BF">
              <w:rPr>
                <w:b/>
                <w:sz w:val="20"/>
                <w:szCs w:val="20"/>
              </w:rPr>
              <w:t>Corresponding date</w:t>
            </w:r>
          </w:p>
        </w:tc>
        <w:tc>
          <w:tcPr>
            <w:tcW w:w="7270" w:type="dxa"/>
            <w:gridSpan w:val="2"/>
            <w:shd w:val="clear" w:color="auto" w:fill="auto"/>
            <w:vAlign w:val="center"/>
          </w:tcPr>
          <w:p w:rsidR="00A21440" w:rsidRPr="00EC17BF" w:rsidRDefault="00A21440" w:rsidP="00443208">
            <w:pPr>
              <w:spacing w:after="0" w:line="240" w:lineRule="auto"/>
              <w:jc w:val="center"/>
              <w:rPr>
                <w:b/>
                <w:sz w:val="20"/>
                <w:szCs w:val="20"/>
              </w:rPr>
            </w:pPr>
            <w:r w:rsidRPr="00EC17BF">
              <w:rPr>
                <w:b/>
                <w:sz w:val="20"/>
                <w:szCs w:val="20"/>
              </w:rPr>
              <w:t>Event description</w:t>
            </w:r>
          </w:p>
        </w:tc>
      </w:tr>
      <w:tr w:rsidR="00A21440" w:rsidRPr="00EC17BF" w:rsidTr="003C5564">
        <w:trPr>
          <w:trHeight w:val="456"/>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1868</w:t>
            </w:r>
          </w:p>
        </w:tc>
        <w:tc>
          <w:tcPr>
            <w:tcW w:w="7270" w:type="dxa"/>
            <w:gridSpan w:val="2"/>
            <w:vAlign w:val="center"/>
          </w:tcPr>
          <w:p w:rsidR="00A21440" w:rsidRPr="00EC17BF" w:rsidRDefault="00A21440" w:rsidP="004A7A85">
            <w:pPr>
              <w:spacing w:after="0"/>
              <w:jc w:val="both"/>
              <w:rPr>
                <w:sz w:val="20"/>
                <w:szCs w:val="20"/>
              </w:rPr>
            </w:pPr>
            <w:r w:rsidRPr="00EC17BF">
              <w:rPr>
                <w:sz w:val="20"/>
                <w:szCs w:val="20"/>
              </w:rPr>
              <w:t>Edo was renamed Tokyo and became the new national capital</w:t>
            </w:r>
          </w:p>
        </w:tc>
      </w:tr>
      <w:tr w:rsidR="00A21440" w:rsidRPr="00EC17BF" w:rsidTr="003C5564">
        <w:trPr>
          <w:trHeight w:val="457"/>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1858</w:t>
            </w:r>
          </w:p>
        </w:tc>
        <w:tc>
          <w:tcPr>
            <w:tcW w:w="7270" w:type="dxa"/>
            <w:gridSpan w:val="2"/>
            <w:vAlign w:val="center"/>
          </w:tcPr>
          <w:p w:rsidR="00A21440" w:rsidRPr="00EC17BF" w:rsidRDefault="00A21440" w:rsidP="00F209D9">
            <w:pPr>
              <w:spacing w:after="0"/>
              <w:jc w:val="both"/>
              <w:rPr>
                <w:sz w:val="20"/>
                <w:szCs w:val="20"/>
              </w:rPr>
            </w:pPr>
            <w:r w:rsidRPr="00EC17BF">
              <w:rPr>
                <w:sz w:val="20"/>
                <w:szCs w:val="20"/>
              </w:rPr>
              <w:t>The Harris Treaty</w:t>
            </w:r>
            <w:r w:rsidR="004A7A85">
              <w:rPr>
                <w:sz w:val="20"/>
                <w:szCs w:val="20"/>
              </w:rPr>
              <w:t xml:space="preserve"> or Treaty of Edo was organised</w:t>
            </w:r>
          </w:p>
        </w:tc>
      </w:tr>
      <w:tr w:rsidR="00A21440" w:rsidRPr="00EC17BF" w:rsidTr="003C5564">
        <w:trPr>
          <w:trHeight w:val="456"/>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1587</w:t>
            </w:r>
          </w:p>
        </w:tc>
        <w:tc>
          <w:tcPr>
            <w:tcW w:w="7270" w:type="dxa"/>
            <w:gridSpan w:val="2"/>
            <w:vAlign w:val="center"/>
          </w:tcPr>
          <w:p w:rsidR="00A21440" w:rsidRPr="00EC17BF" w:rsidRDefault="00A21440" w:rsidP="00F209D9">
            <w:pPr>
              <w:spacing w:after="0"/>
              <w:jc w:val="both"/>
              <w:rPr>
                <w:sz w:val="20"/>
                <w:szCs w:val="20"/>
              </w:rPr>
            </w:pPr>
            <w:proofErr w:type="spellStart"/>
            <w:r w:rsidRPr="00EC17BF">
              <w:rPr>
                <w:sz w:val="20"/>
                <w:szCs w:val="20"/>
              </w:rPr>
              <w:t>Toyotomi</w:t>
            </w:r>
            <w:proofErr w:type="spellEnd"/>
            <w:r w:rsidRPr="00EC17BF">
              <w:rPr>
                <w:sz w:val="20"/>
                <w:szCs w:val="20"/>
              </w:rPr>
              <w:t xml:space="preserve"> </w:t>
            </w:r>
            <w:proofErr w:type="spellStart"/>
            <w:r w:rsidRPr="00EC17BF">
              <w:rPr>
                <w:sz w:val="20"/>
                <w:szCs w:val="20"/>
              </w:rPr>
              <w:t>Hideyoshi</w:t>
            </w:r>
            <w:proofErr w:type="spellEnd"/>
            <w:r w:rsidRPr="00EC17BF">
              <w:rPr>
                <w:sz w:val="20"/>
                <w:szCs w:val="20"/>
              </w:rPr>
              <w:t xml:space="preserve"> issued an edict ordering all Jesu</w:t>
            </w:r>
            <w:r w:rsidR="004A7A85">
              <w:rPr>
                <w:sz w:val="20"/>
                <w:szCs w:val="20"/>
              </w:rPr>
              <w:t>it missionaries to leave Japan</w:t>
            </w:r>
          </w:p>
        </w:tc>
      </w:tr>
      <w:tr w:rsidR="00A21440" w:rsidRPr="00EC17BF" w:rsidTr="003C5564">
        <w:trPr>
          <w:trHeight w:val="457"/>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1549</w:t>
            </w:r>
          </w:p>
        </w:tc>
        <w:tc>
          <w:tcPr>
            <w:tcW w:w="7270" w:type="dxa"/>
            <w:gridSpan w:val="2"/>
            <w:vAlign w:val="center"/>
          </w:tcPr>
          <w:p w:rsidR="00A21440" w:rsidRPr="00EC17BF" w:rsidRDefault="00A21440" w:rsidP="00F209D9">
            <w:pPr>
              <w:spacing w:after="0"/>
              <w:jc w:val="both"/>
              <w:rPr>
                <w:sz w:val="20"/>
                <w:szCs w:val="20"/>
              </w:rPr>
            </w:pPr>
            <w:r w:rsidRPr="00EC17BF">
              <w:rPr>
                <w:sz w:val="20"/>
                <w:szCs w:val="20"/>
              </w:rPr>
              <w:t>Francis Xavier, a Jesu</w:t>
            </w:r>
            <w:r w:rsidR="004A7A85">
              <w:rPr>
                <w:sz w:val="20"/>
                <w:szCs w:val="20"/>
              </w:rPr>
              <w:t>it priest, landed in Kagoshima</w:t>
            </w:r>
          </w:p>
        </w:tc>
      </w:tr>
      <w:tr w:rsidR="00A21440" w:rsidRPr="00EC17BF" w:rsidTr="003C5564">
        <w:trPr>
          <w:trHeight w:val="457"/>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1636</w:t>
            </w:r>
          </w:p>
        </w:tc>
        <w:tc>
          <w:tcPr>
            <w:tcW w:w="7270" w:type="dxa"/>
            <w:gridSpan w:val="2"/>
            <w:vAlign w:val="center"/>
          </w:tcPr>
          <w:p w:rsidR="00A21440" w:rsidRPr="00EC17BF" w:rsidRDefault="00A21440" w:rsidP="00F209D9">
            <w:pPr>
              <w:spacing w:after="0"/>
              <w:jc w:val="both"/>
              <w:rPr>
                <w:sz w:val="20"/>
                <w:szCs w:val="20"/>
              </w:rPr>
            </w:pPr>
            <w:r w:rsidRPr="00EC17BF">
              <w:rPr>
                <w:sz w:val="20"/>
                <w:szCs w:val="20"/>
              </w:rPr>
              <w:t xml:space="preserve">The Tokugawa </w:t>
            </w:r>
            <w:proofErr w:type="spellStart"/>
            <w:r w:rsidRPr="00EC17BF">
              <w:rPr>
                <w:sz w:val="20"/>
                <w:szCs w:val="20"/>
              </w:rPr>
              <w:t>Shogunate</w:t>
            </w:r>
            <w:proofErr w:type="spellEnd"/>
            <w:r w:rsidRPr="00EC17BF">
              <w:rPr>
                <w:sz w:val="20"/>
                <w:szCs w:val="20"/>
              </w:rPr>
              <w:t xml:space="preserve"> issued an edict closing Japan to the rest </w:t>
            </w:r>
            <w:r w:rsidR="004A7A85">
              <w:rPr>
                <w:sz w:val="20"/>
                <w:szCs w:val="20"/>
              </w:rPr>
              <w:t>of the world</w:t>
            </w:r>
          </w:p>
        </w:tc>
      </w:tr>
      <w:tr w:rsidR="00A21440" w:rsidRPr="00EC17BF" w:rsidTr="003C5564">
        <w:trPr>
          <w:trHeight w:val="456"/>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1597</w:t>
            </w:r>
          </w:p>
        </w:tc>
        <w:tc>
          <w:tcPr>
            <w:tcW w:w="7270" w:type="dxa"/>
            <w:gridSpan w:val="2"/>
            <w:vAlign w:val="center"/>
          </w:tcPr>
          <w:p w:rsidR="00A21440" w:rsidRPr="00EC17BF" w:rsidRDefault="00A21440" w:rsidP="00F209D9">
            <w:pPr>
              <w:spacing w:after="0"/>
              <w:jc w:val="both"/>
              <w:rPr>
                <w:sz w:val="20"/>
                <w:szCs w:val="20"/>
              </w:rPr>
            </w:pPr>
            <w:proofErr w:type="spellStart"/>
            <w:r w:rsidRPr="00EC17BF">
              <w:rPr>
                <w:sz w:val="20"/>
                <w:szCs w:val="20"/>
              </w:rPr>
              <w:t>Toyotomi</w:t>
            </w:r>
            <w:proofErr w:type="spellEnd"/>
            <w:r w:rsidRPr="00EC17BF">
              <w:rPr>
                <w:sz w:val="20"/>
                <w:szCs w:val="20"/>
              </w:rPr>
              <w:t xml:space="preserve"> </w:t>
            </w:r>
            <w:proofErr w:type="spellStart"/>
            <w:r w:rsidRPr="00EC17BF">
              <w:rPr>
                <w:sz w:val="20"/>
                <w:szCs w:val="20"/>
              </w:rPr>
              <w:t>Hideyoshi</w:t>
            </w:r>
            <w:proofErr w:type="spellEnd"/>
            <w:r w:rsidRPr="00EC17BF">
              <w:rPr>
                <w:sz w:val="20"/>
                <w:szCs w:val="20"/>
              </w:rPr>
              <w:t xml:space="preserve"> ordered the death of 26 Christia</w:t>
            </w:r>
            <w:r w:rsidR="004A7A85">
              <w:rPr>
                <w:sz w:val="20"/>
                <w:szCs w:val="20"/>
              </w:rPr>
              <w:t>ns, by crucifixion, at Nagasaki</w:t>
            </w:r>
          </w:p>
        </w:tc>
      </w:tr>
      <w:tr w:rsidR="00A21440" w:rsidRPr="00EC17BF" w:rsidTr="003C5564">
        <w:trPr>
          <w:trHeight w:val="457"/>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1641</w:t>
            </w:r>
          </w:p>
        </w:tc>
        <w:tc>
          <w:tcPr>
            <w:tcW w:w="7270" w:type="dxa"/>
            <w:gridSpan w:val="2"/>
            <w:vAlign w:val="center"/>
          </w:tcPr>
          <w:p w:rsidR="00A21440" w:rsidRPr="00EC17BF" w:rsidRDefault="00A21440" w:rsidP="00F209D9">
            <w:pPr>
              <w:spacing w:after="0"/>
              <w:jc w:val="both"/>
              <w:rPr>
                <w:sz w:val="20"/>
                <w:szCs w:val="20"/>
              </w:rPr>
            </w:pPr>
            <w:r w:rsidRPr="00EC17BF">
              <w:rPr>
                <w:sz w:val="20"/>
                <w:szCs w:val="20"/>
              </w:rPr>
              <w:t>From this time, the Dutch were the only E</w:t>
            </w:r>
            <w:r w:rsidR="004A7A85">
              <w:rPr>
                <w:sz w:val="20"/>
                <w:szCs w:val="20"/>
              </w:rPr>
              <w:t>uropeans allowed to visit Japan</w:t>
            </w:r>
          </w:p>
        </w:tc>
      </w:tr>
      <w:tr w:rsidR="00A21440" w:rsidRPr="00EC17BF" w:rsidTr="003C5564">
        <w:trPr>
          <w:trHeight w:val="456"/>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1603</w:t>
            </w:r>
          </w:p>
        </w:tc>
        <w:tc>
          <w:tcPr>
            <w:tcW w:w="7270" w:type="dxa"/>
            <w:gridSpan w:val="2"/>
            <w:vAlign w:val="center"/>
          </w:tcPr>
          <w:p w:rsidR="00A21440" w:rsidRPr="00EC17BF" w:rsidRDefault="00A21440" w:rsidP="00F209D9">
            <w:pPr>
              <w:spacing w:after="0"/>
              <w:jc w:val="both"/>
              <w:rPr>
                <w:sz w:val="20"/>
                <w:szCs w:val="20"/>
              </w:rPr>
            </w:pPr>
            <w:r w:rsidRPr="00EC17BF">
              <w:rPr>
                <w:sz w:val="20"/>
                <w:szCs w:val="20"/>
              </w:rPr>
              <w:t xml:space="preserve">Tokugawa </w:t>
            </w:r>
            <w:proofErr w:type="spellStart"/>
            <w:r w:rsidRPr="00EC17BF">
              <w:rPr>
                <w:sz w:val="20"/>
                <w:szCs w:val="20"/>
              </w:rPr>
              <w:t>Iey</w:t>
            </w:r>
            <w:r w:rsidR="004A7A85">
              <w:rPr>
                <w:sz w:val="20"/>
                <w:szCs w:val="20"/>
              </w:rPr>
              <w:t>asu</w:t>
            </w:r>
            <w:proofErr w:type="spellEnd"/>
            <w:r w:rsidR="004A7A85">
              <w:rPr>
                <w:sz w:val="20"/>
                <w:szCs w:val="20"/>
              </w:rPr>
              <w:t xml:space="preserve"> claimed the title of shogun</w:t>
            </w:r>
          </w:p>
        </w:tc>
      </w:tr>
      <w:tr w:rsidR="00A21440" w:rsidRPr="00EC17BF" w:rsidTr="003C5564">
        <w:trPr>
          <w:trHeight w:val="457"/>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1854</w:t>
            </w:r>
          </w:p>
        </w:tc>
        <w:tc>
          <w:tcPr>
            <w:tcW w:w="7270" w:type="dxa"/>
            <w:gridSpan w:val="2"/>
            <w:vAlign w:val="center"/>
          </w:tcPr>
          <w:p w:rsidR="00A21440" w:rsidRPr="00EC17BF" w:rsidRDefault="00A21440" w:rsidP="00F209D9">
            <w:pPr>
              <w:spacing w:after="0"/>
              <w:jc w:val="both"/>
              <w:rPr>
                <w:sz w:val="20"/>
                <w:szCs w:val="20"/>
              </w:rPr>
            </w:pPr>
            <w:r w:rsidRPr="00EC17BF">
              <w:rPr>
                <w:sz w:val="20"/>
                <w:szCs w:val="20"/>
              </w:rPr>
              <w:t>The Treaty of K</w:t>
            </w:r>
            <w:r w:rsidR="004A7A85">
              <w:rPr>
                <w:sz w:val="20"/>
                <w:szCs w:val="20"/>
              </w:rPr>
              <w:t>anagawa was signed</w:t>
            </w:r>
          </w:p>
        </w:tc>
      </w:tr>
      <w:tr w:rsidR="00A21440" w:rsidRPr="00EC17BF" w:rsidTr="003C5564">
        <w:trPr>
          <w:trHeight w:val="457"/>
        </w:trPr>
        <w:tc>
          <w:tcPr>
            <w:tcW w:w="1951" w:type="dxa"/>
            <w:vAlign w:val="center"/>
          </w:tcPr>
          <w:p w:rsidR="00A21440" w:rsidRPr="00EC17BF" w:rsidRDefault="00A21440" w:rsidP="00443208">
            <w:pPr>
              <w:spacing w:after="0" w:line="240" w:lineRule="auto"/>
              <w:jc w:val="center"/>
              <w:rPr>
                <w:sz w:val="20"/>
                <w:szCs w:val="20"/>
              </w:rPr>
            </w:pPr>
            <w:r w:rsidRPr="00EC17BF">
              <w:rPr>
                <w:sz w:val="20"/>
                <w:szCs w:val="20"/>
              </w:rPr>
              <w:t>1543</w:t>
            </w:r>
          </w:p>
        </w:tc>
        <w:tc>
          <w:tcPr>
            <w:tcW w:w="7270" w:type="dxa"/>
            <w:gridSpan w:val="2"/>
            <w:vAlign w:val="center"/>
          </w:tcPr>
          <w:p w:rsidR="00A21440" w:rsidRPr="00EC17BF" w:rsidRDefault="00A21440" w:rsidP="00F209D9">
            <w:pPr>
              <w:spacing w:after="0"/>
              <w:jc w:val="both"/>
              <w:rPr>
                <w:sz w:val="20"/>
                <w:szCs w:val="20"/>
              </w:rPr>
            </w:pPr>
            <w:r w:rsidRPr="00EC17BF">
              <w:rPr>
                <w:sz w:val="20"/>
                <w:szCs w:val="20"/>
              </w:rPr>
              <w:t>Portuguese traders came ashore</w:t>
            </w:r>
            <w:r w:rsidR="004A7A85">
              <w:rPr>
                <w:sz w:val="20"/>
                <w:szCs w:val="20"/>
              </w:rPr>
              <w:t xml:space="preserve"> at </w:t>
            </w:r>
            <w:proofErr w:type="spellStart"/>
            <w:r w:rsidR="004A7A85">
              <w:rPr>
                <w:sz w:val="20"/>
                <w:szCs w:val="20"/>
              </w:rPr>
              <w:t>Tanega</w:t>
            </w:r>
            <w:proofErr w:type="spellEnd"/>
            <w:r w:rsidR="004A7A85">
              <w:rPr>
                <w:sz w:val="20"/>
                <w:szCs w:val="20"/>
              </w:rPr>
              <w:t xml:space="preserve"> island, near Kyushu</w:t>
            </w:r>
          </w:p>
        </w:tc>
      </w:tr>
    </w:tbl>
    <w:p w:rsidR="00320AF1" w:rsidRPr="00DE319C" w:rsidRDefault="00320AF1" w:rsidP="009A32CD">
      <w:pPr>
        <w:pStyle w:val="ListParagraph"/>
        <w:numPr>
          <w:ilvl w:val="0"/>
          <w:numId w:val="11"/>
        </w:numPr>
        <w:spacing w:before="240" w:after="120"/>
        <w:ind w:left="426" w:hanging="426"/>
        <w:jc w:val="both"/>
        <w:rPr>
          <w:rFonts w:cstheme="minorHAnsi"/>
        </w:rPr>
      </w:pPr>
      <w:r w:rsidRPr="00DE319C">
        <w:rPr>
          <w:rFonts w:cstheme="minorHAnsi"/>
        </w:rPr>
        <w:t xml:space="preserve">Write answers on </w:t>
      </w:r>
      <w:r w:rsidRPr="00DE319C">
        <w:rPr>
          <w:rFonts w:cstheme="minorHAnsi"/>
          <w:b/>
        </w:rPr>
        <w:t>three</w:t>
      </w:r>
      <w:r w:rsidR="00B70FCC" w:rsidRPr="00DE319C">
        <w:rPr>
          <w:rFonts w:cstheme="minorHAnsi"/>
        </w:rPr>
        <w:t xml:space="preserve"> </w:t>
      </w:r>
      <w:r w:rsidR="00223CAA" w:rsidRPr="00223CAA">
        <w:rPr>
          <w:rFonts w:cstheme="minorHAnsi"/>
          <w:b/>
        </w:rPr>
        <w:t>(3)</w:t>
      </w:r>
      <w:r w:rsidR="00223CAA">
        <w:rPr>
          <w:rFonts w:cstheme="minorHAnsi"/>
        </w:rPr>
        <w:t xml:space="preserve"> </w:t>
      </w:r>
      <w:r w:rsidR="00B70FCC" w:rsidRPr="00DE319C">
        <w:rPr>
          <w:rFonts w:cstheme="minorHAnsi"/>
        </w:rPr>
        <w:t>of the following topics</w:t>
      </w:r>
      <w:r w:rsidRPr="00DE319C">
        <w:rPr>
          <w:rFonts w:cstheme="minorHAnsi"/>
        </w:rPr>
        <w:t xml:space="preserve"> of the Tokugawa Period</w:t>
      </w:r>
      <w:r w:rsidR="00D1120B">
        <w:rPr>
          <w:rFonts w:cstheme="minorHAnsi"/>
        </w:rPr>
        <w:t xml:space="preserve"> in terms of their significance</w:t>
      </w:r>
      <w:r w:rsidR="000E4F82">
        <w:rPr>
          <w:rFonts w:cstheme="minorHAnsi"/>
        </w:rPr>
        <w:t xml:space="preserve"> in Japanese history:</w:t>
      </w:r>
    </w:p>
    <w:p w:rsidR="00320AF1" w:rsidRPr="00EC17BF" w:rsidRDefault="00320AF1" w:rsidP="009A32CD">
      <w:pPr>
        <w:pStyle w:val="ListParagraph"/>
        <w:numPr>
          <w:ilvl w:val="0"/>
          <w:numId w:val="17"/>
        </w:numPr>
        <w:spacing w:after="0"/>
        <w:ind w:hanging="294"/>
        <w:rPr>
          <w:rFonts w:cstheme="minorHAnsi"/>
        </w:rPr>
      </w:pPr>
      <w:r w:rsidRPr="00EC17BF">
        <w:rPr>
          <w:rFonts w:cstheme="minorHAnsi"/>
        </w:rPr>
        <w:t>Japanese isolation between 1636–1853</w:t>
      </w:r>
    </w:p>
    <w:p w:rsidR="00320AF1" w:rsidRPr="00EC17BF" w:rsidRDefault="00320AF1" w:rsidP="009A32CD">
      <w:pPr>
        <w:pStyle w:val="ListParagraph"/>
        <w:numPr>
          <w:ilvl w:val="0"/>
          <w:numId w:val="17"/>
        </w:numPr>
        <w:spacing w:after="0"/>
        <w:ind w:hanging="294"/>
        <w:rPr>
          <w:rFonts w:cstheme="minorHAnsi"/>
        </w:rPr>
      </w:pPr>
      <w:r w:rsidRPr="00EC17BF">
        <w:rPr>
          <w:rFonts w:cstheme="minorHAnsi"/>
        </w:rPr>
        <w:t>The Unequal Treaties</w:t>
      </w:r>
    </w:p>
    <w:p w:rsidR="00320AF1" w:rsidRPr="00EC17BF" w:rsidRDefault="00320AF1" w:rsidP="009A32CD">
      <w:pPr>
        <w:pStyle w:val="ListParagraph"/>
        <w:numPr>
          <w:ilvl w:val="0"/>
          <w:numId w:val="17"/>
        </w:numPr>
        <w:spacing w:after="0"/>
        <w:ind w:hanging="294"/>
        <w:rPr>
          <w:rFonts w:cstheme="minorHAnsi"/>
        </w:rPr>
      </w:pPr>
      <w:r w:rsidRPr="00EC17BF">
        <w:rPr>
          <w:rFonts w:cstheme="minorHAnsi"/>
        </w:rPr>
        <w:t>Commodore Matthew Perry</w:t>
      </w:r>
    </w:p>
    <w:p w:rsidR="00320AF1" w:rsidRPr="00EC17BF" w:rsidRDefault="00320AF1" w:rsidP="009A32CD">
      <w:pPr>
        <w:pStyle w:val="ListParagraph"/>
        <w:numPr>
          <w:ilvl w:val="0"/>
          <w:numId w:val="17"/>
        </w:numPr>
        <w:spacing w:after="120"/>
        <w:ind w:hanging="294"/>
        <w:rPr>
          <w:rFonts w:cstheme="minorHAnsi"/>
        </w:rPr>
      </w:pPr>
      <w:r w:rsidRPr="00EC17BF">
        <w:rPr>
          <w:rFonts w:cstheme="minorHAnsi"/>
        </w:rPr>
        <w:t>The decline of the samurai</w:t>
      </w:r>
    </w:p>
    <w:tbl>
      <w:tblPr>
        <w:tblStyle w:val="TableGrid"/>
        <w:tblW w:w="0" w:type="auto"/>
        <w:tblLook w:val="04A0" w:firstRow="1" w:lastRow="0" w:firstColumn="1" w:lastColumn="0" w:noHBand="0" w:noVBand="1"/>
      </w:tblPr>
      <w:tblGrid>
        <w:gridCol w:w="7425"/>
        <w:gridCol w:w="1591"/>
      </w:tblGrid>
      <w:tr w:rsidR="00320AF1" w:rsidRPr="00D20746" w:rsidTr="00EE6354">
        <w:tc>
          <w:tcPr>
            <w:tcW w:w="7621" w:type="dxa"/>
            <w:shd w:val="clear" w:color="auto" w:fill="BD9FCF" w:themeFill="accent4"/>
          </w:tcPr>
          <w:p w:rsidR="00320AF1" w:rsidRPr="00D20746" w:rsidRDefault="00223CAA" w:rsidP="00F209D9">
            <w:pPr>
              <w:jc w:val="center"/>
              <w:rPr>
                <w:rFonts w:eastAsia="Times New Roman" w:cs="Arial"/>
                <w:b/>
                <w:bCs/>
                <w:sz w:val="20"/>
                <w:szCs w:val="20"/>
              </w:rPr>
            </w:pPr>
            <w:r>
              <w:rPr>
                <w:rFonts w:eastAsia="Times New Roman" w:cs="Arial"/>
                <w:b/>
                <w:bCs/>
                <w:sz w:val="20"/>
                <w:szCs w:val="20"/>
              </w:rPr>
              <w:t>D</w:t>
            </w:r>
            <w:r w:rsidR="00320AF1" w:rsidRPr="00D20746">
              <w:rPr>
                <w:rFonts w:eastAsia="Times New Roman" w:cs="Arial"/>
                <w:b/>
                <w:bCs/>
                <w:sz w:val="20"/>
                <w:szCs w:val="20"/>
              </w:rPr>
              <w:t>escription</w:t>
            </w:r>
          </w:p>
        </w:tc>
        <w:tc>
          <w:tcPr>
            <w:tcW w:w="1621" w:type="dxa"/>
            <w:shd w:val="clear" w:color="auto" w:fill="BD9FCF" w:themeFill="accent4"/>
          </w:tcPr>
          <w:p w:rsidR="00320AF1" w:rsidRPr="00D20746" w:rsidRDefault="000E4F82" w:rsidP="00B70FCC">
            <w:pPr>
              <w:jc w:val="center"/>
              <w:rPr>
                <w:rFonts w:eastAsia="Times New Roman" w:cs="Arial"/>
                <w:b/>
                <w:bCs/>
                <w:sz w:val="20"/>
                <w:szCs w:val="20"/>
              </w:rPr>
            </w:pPr>
            <w:r>
              <w:rPr>
                <w:rFonts w:eastAsia="Times New Roman" w:cs="Arial"/>
                <w:b/>
                <w:bCs/>
                <w:sz w:val="20"/>
                <w:szCs w:val="20"/>
              </w:rPr>
              <w:t>Mark</w:t>
            </w:r>
          </w:p>
        </w:tc>
      </w:tr>
      <w:tr w:rsidR="00320AF1" w:rsidRPr="00D20746" w:rsidTr="00D20746">
        <w:tc>
          <w:tcPr>
            <w:tcW w:w="7621" w:type="dxa"/>
          </w:tcPr>
          <w:p w:rsidR="00320AF1" w:rsidRPr="00D20746" w:rsidRDefault="00223CAA" w:rsidP="00D1120B">
            <w:pPr>
              <w:rPr>
                <w:rFonts w:eastAsia="Times New Roman" w:cs="Arial"/>
                <w:bCs/>
                <w:sz w:val="20"/>
                <w:szCs w:val="20"/>
              </w:rPr>
            </w:pPr>
            <w:r>
              <w:rPr>
                <w:rFonts w:eastAsia="Times New Roman" w:cs="Arial"/>
                <w:bCs/>
                <w:sz w:val="20"/>
                <w:szCs w:val="20"/>
              </w:rPr>
              <w:t>Provides a</w:t>
            </w:r>
            <w:r w:rsidR="00320AF1" w:rsidRPr="00D20746">
              <w:rPr>
                <w:rFonts w:eastAsia="Times New Roman" w:cs="Arial"/>
                <w:bCs/>
                <w:sz w:val="20"/>
                <w:szCs w:val="20"/>
              </w:rPr>
              <w:t xml:space="preserve">n introductory statement </w:t>
            </w:r>
          </w:p>
        </w:tc>
        <w:tc>
          <w:tcPr>
            <w:tcW w:w="1621" w:type="dxa"/>
            <w:vAlign w:val="center"/>
          </w:tcPr>
          <w:p w:rsidR="00320AF1" w:rsidRPr="00D20746" w:rsidRDefault="00320AF1" w:rsidP="00D20746">
            <w:pPr>
              <w:jc w:val="center"/>
              <w:rPr>
                <w:rFonts w:eastAsia="Times New Roman" w:cs="Arial"/>
                <w:bCs/>
                <w:sz w:val="20"/>
                <w:szCs w:val="20"/>
              </w:rPr>
            </w:pPr>
            <w:r w:rsidRPr="00D20746">
              <w:rPr>
                <w:rFonts w:eastAsia="Times New Roman" w:cs="Arial"/>
                <w:bCs/>
                <w:sz w:val="20"/>
                <w:szCs w:val="20"/>
              </w:rPr>
              <w:t>1</w:t>
            </w:r>
          </w:p>
        </w:tc>
      </w:tr>
      <w:tr w:rsidR="00320AF1" w:rsidRPr="00D20746" w:rsidTr="00D20746">
        <w:tc>
          <w:tcPr>
            <w:tcW w:w="7621" w:type="dxa"/>
          </w:tcPr>
          <w:p w:rsidR="00320AF1" w:rsidRPr="00223CAA" w:rsidRDefault="00223CAA" w:rsidP="00223CAA">
            <w:pPr>
              <w:rPr>
                <w:rFonts w:eastAsia="Times New Roman" w:cs="Arial"/>
                <w:bCs/>
                <w:sz w:val="20"/>
                <w:szCs w:val="20"/>
              </w:rPr>
            </w:pPr>
            <w:r>
              <w:rPr>
                <w:rFonts w:eastAsia="Times New Roman" w:cs="Arial"/>
                <w:bCs/>
                <w:sz w:val="20"/>
                <w:szCs w:val="20"/>
              </w:rPr>
              <w:t>Provides a</w:t>
            </w:r>
            <w:r w:rsidR="00320AF1" w:rsidRPr="00D20746">
              <w:rPr>
                <w:rFonts w:eastAsia="Times New Roman" w:cs="Arial"/>
                <w:bCs/>
                <w:sz w:val="20"/>
                <w:szCs w:val="20"/>
              </w:rPr>
              <w:t xml:space="preserve">t </w:t>
            </w:r>
            <w:r w:rsidR="00B70FCC" w:rsidRPr="00D20746">
              <w:rPr>
                <w:rFonts w:eastAsia="Times New Roman" w:cs="Arial"/>
                <w:bCs/>
                <w:sz w:val="20"/>
                <w:szCs w:val="20"/>
              </w:rPr>
              <w:t xml:space="preserve">least </w:t>
            </w:r>
            <w:r w:rsidR="00B70FCC" w:rsidRPr="00223CAA">
              <w:rPr>
                <w:rFonts w:eastAsia="Times New Roman" w:cs="Arial"/>
                <w:b/>
                <w:bCs/>
                <w:sz w:val="20"/>
                <w:szCs w:val="20"/>
              </w:rPr>
              <w:t>three</w:t>
            </w:r>
            <w:r>
              <w:rPr>
                <w:rFonts w:eastAsia="Times New Roman" w:cs="Arial"/>
                <w:b/>
                <w:bCs/>
                <w:sz w:val="20"/>
                <w:szCs w:val="20"/>
              </w:rPr>
              <w:t xml:space="preserve"> (3)</w:t>
            </w:r>
            <w:r w:rsidR="00D1120B">
              <w:rPr>
                <w:rFonts w:eastAsia="Times New Roman" w:cs="Arial"/>
                <w:b/>
                <w:bCs/>
                <w:sz w:val="20"/>
                <w:szCs w:val="20"/>
              </w:rPr>
              <w:t xml:space="preserve"> </w:t>
            </w:r>
            <w:r w:rsidRPr="00D1120B">
              <w:rPr>
                <w:rFonts w:eastAsia="Times New Roman" w:cs="Arial"/>
                <w:bCs/>
                <w:sz w:val="20"/>
                <w:szCs w:val="20"/>
              </w:rPr>
              <w:t>accurate</w:t>
            </w:r>
            <w:r w:rsidR="00D1120B" w:rsidRPr="00D1120B">
              <w:rPr>
                <w:rFonts w:eastAsia="Times New Roman" w:cs="Arial"/>
                <w:bCs/>
                <w:sz w:val="20"/>
                <w:szCs w:val="20"/>
              </w:rPr>
              <w:t xml:space="preserve"> and relevant</w:t>
            </w:r>
            <w:r w:rsidRPr="00D1120B">
              <w:rPr>
                <w:rFonts w:eastAsia="Times New Roman" w:cs="Arial"/>
                <w:bCs/>
                <w:sz w:val="20"/>
                <w:szCs w:val="20"/>
              </w:rPr>
              <w:t xml:space="preserve"> content</w:t>
            </w:r>
            <w:r w:rsidR="00232445" w:rsidRPr="00D1120B">
              <w:rPr>
                <w:rFonts w:eastAsia="Times New Roman" w:cs="Arial"/>
                <w:bCs/>
                <w:sz w:val="20"/>
                <w:szCs w:val="20"/>
              </w:rPr>
              <w:t>/historical</w:t>
            </w:r>
            <w:r w:rsidR="00232445" w:rsidRPr="00D1120B">
              <w:rPr>
                <w:rFonts w:eastAsia="Times New Roman" w:cs="Arial"/>
                <w:b/>
                <w:bCs/>
                <w:sz w:val="20"/>
                <w:szCs w:val="20"/>
              </w:rPr>
              <w:t xml:space="preserve"> </w:t>
            </w:r>
            <w:r w:rsidR="00320AF1" w:rsidRPr="00D1120B">
              <w:rPr>
                <w:rFonts w:eastAsia="Times New Roman" w:cs="Arial"/>
                <w:bCs/>
                <w:sz w:val="20"/>
                <w:szCs w:val="20"/>
              </w:rPr>
              <w:t>point</w:t>
            </w:r>
            <w:r w:rsidRPr="00D1120B">
              <w:rPr>
                <w:rFonts w:eastAsia="Times New Roman" w:cs="Arial"/>
                <w:bCs/>
                <w:sz w:val="20"/>
                <w:szCs w:val="20"/>
              </w:rPr>
              <w:t>s</w:t>
            </w:r>
            <w:r>
              <w:rPr>
                <w:rFonts w:eastAsia="Times New Roman" w:cs="Arial"/>
                <w:bCs/>
                <w:sz w:val="20"/>
                <w:szCs w:val="20"/>
              </w:rPr>
              <w:t xml:space="preserve"> concerning the event/person</w:t>
            </w:r>
          </w:p>
        </w:tc>
        <w:tc>
          <w:tcPr>
            <w:tcW w:w="1621" w:type="dxa"/>
            <w:vAlign w:val="center"/>
          </w:tcPr>
          <w:p w:rsidR="00320AF1" w:rsidRDefault="00D20746" w:rsidP="00D20746">
            <w:pPr>
              <w:jc w:val="center"/>
              <w:rPr>
                <w:rFonts w:eastAsia="Times New Roman" w:cs="Arial"/>
                <w:bCs/>
                <w:sz w:val="20"/>
                <w:szCs w:val="20"/>
              </w:rPr>
            </w:pPr>
            <w:r>
              <w:rPr>
                <w:rFonts w:eastAsia="Times New Roman" w:cs="Arial"/>
                <w:bCs/>
                <w:sz w:val="20"/>
                <w:szCs w:val="20"/>
              </w:rPr>
              <w:t>1–</w:t>
            </w:r>
            <w:r w:rsidR="00BE7AFA" w:rsidRPr="00D20746">
              <w:rPr>
                <w:rFonts w:eastAsia="Times New Roman" w:cs="Arial"/>
                <w:bCs/>
                <w:sz w:val="20"/>
                <w:szCs w:val="20"/>
              </w:rPr>
              <w:t>3</w:t>
            </w:r>
          </w:p>
          <w:p w:rsidR="00223CAA" w:rsidRPr="00D20746" w:rsidRDefault="00223CAA" w:rsidP="00D20746">
            <w:pPr>
              <w:jc w:val="center"/>
              <w:rPr>
                <w:rFonts w:eastAsia="Times New Roman" w:cs="Arial"/>
                <w:bCs/>
                <w:sz w:val="20"/>
                <w:szCs w:val="20"/>
              </w:rPr>
            </w:pPr>
            <w:r>
              <w:rPr>
                <w:rFonts w:eastAsia="Times New Roman" w:cs="Arial"/>
                <w:bCs/>
                <w:sz w:val="20"/>
                <w:szCs w:val="20"/>
              </w:rPr>
              <w:t>(1 mark per point)</w:t>
            </w:r>
          </w:p>
        </w:tc>
      </w:tr>
      <w:tr w:rsidR="00320AF1" w:rsidRPr="00D20746" w:rsidTr="00D20746">
        <w:tc>
          <w:tcPr>
            <w:tcW w:w="7621" w:type="dxa"/>
          </w:tcPr>
          <w:p w:rsidR="00320AF1" w:rsidRPr="00D20746" w:rsidRDefault="00EC17BF" w:rsidP="00F209D9">
            <w:pPr>
              <w:rPr>
                <w:rFonts w:eastAsia="Times New Roman" w:cs="Arial"/>
                <w:bCs/>
                <w:sz w:val="20"/>
                <w:szCs w:val="20"/>
              </w:rPr>
            </w:pPr>
            <w:r>
              <w:rPr>
                <w:rFonts w:cstheme="minorHAnsi"/>
                <w:sz w:val="20"/>
                <w:szCs w:val="20"/>
              </w:rPr>
              <w:t>Provides a</w:t>
            </w:r>
            <w:r w:rsidR="00320AF1" w:rsidRPr="00D20746">
              <w:rPr>
                <w:rFonts w:cstheme="minorHAnsi"/>
                <w:sz w:val="20"/>
                <w:szCs w:val="20"/>
              </w:rPr>
              <w:t xml:space="preserve"> concluding statemen</w:t>
            </w:r>
            <w:r w:rsidR="00D1120B">
              <w:rPr>
                <w:rFonts w:cstheme="minorHAnsi"/>
                <w:sz w:val="20"/>
                <w:szCs w:val="20"/>
              </w:rPr>
              <w:t>t that highlights the significance</w:t>
            </w:r>
            <w:r w:rsidR="00320AF1" w:rsidRPr="00D20746">
              <w:rPr>
                <w:rFonts w:cstheme="minorHAnsi"/>
                <w:sz w:val="20"/>
                <w:szCs w:val="20"/>
              </w:rPr>
              <w:t xml:space="preserve"> of the event/person in the overall context</w:t>
            </w:r>
          </w:p>
        </w:tc>
        <w:tc>
          <w:tcPr>
            <w:tcW w:w="1621" w:type="dxa"/>
            <w:vAlign w:val="center"/>
          </w:tcPr>
          <w:p w:rsidR="00320AF1" w:rsidRPr="00D20746" w:rsidRDefault="00320AF1" w:rsidP="00D20746">
            <w:pPr>
              <w:jc w:val="center"/>
              <w:rPr>
                <w:rFonts w:eastAsia="Times New Roman" w:cs="Arial"/>
                <w:bCs/>
                <w:sz w:val="20"/>
                <w:szCs w:val="20"/>
              </w:rPr>
            </w:pPr>
            <w:r w:rsidRPr="00D20746">
              <w:rPr>
                <w:rFonts w:eastAsia="Times New Roman" w:cs="Arial"/>
                <w:bCs/>
                <w:sz w:val="20"/>
                <w:szCs w:val="20"/>
              </w:rPr>
              <w:t>1</w:t>
            </w:r>
          </w:p>
        </w:tc>
      </w:tr>
      <w:tr w:rsidR="00223CAA" w:rsidRPr="00D20746" w:rsidTr="00223CAA">
        <w:tc>
          <w:tcPr>
            <w:tcW w:w="7621" w:type="dxa"/>
            <w:vAlign w:val="center"/>
          </w:tcPr>
          <w:p w:rsidR="00223CAA" w:rsidRPr="00223CAA" w:rsidRDefault="00223CAA" w:rsidP="00223CAA">
            <w:pPr>
              <w:jc w:val="right"/>
              <w:rPr>
                <w:rFonts w:cstheme="minorHAnsi"/>
                <w:b/>
                <w:sz w:val="20"/>
                <w:szCs w:val="20"/>
              </w:rPr>
            </w:pPr>
            <w:r>
              <w:rPr>
                <w:rFonts w:cstheme="minorHAnsi"/>
                <w:b/>
                <w:sz w:val="20"/>
                <w:szCs w:val="20"/>
              </w:rPr>
              <w:t>Subtotal</w:t>
            </w:r>
          </w:p>
        </w:tc>
        <w:tc>
          <w:tcPr>
            <w:tcW w:w="1621" w:type="dxa"/>
            <w:vAlign w:val="center"/>
          </w:tcPr>
          <w:p w:rsidR="00223CAA" w:rsidRDefault="00223CAA" w:rsidP="00D20746">
            <w:pPr>
              <w:jc w:val="center"/>
              <w:rPr>
                <w:rFonts w:eastAsia="Times New Roman" w:cs="Arial"/>
                <w:b/>
                <w:bCs/>
                <w:sz w:val="20"/>
                <w:szCs w:val="20"/>
              </w:rPr>
            </w:pPr>
            <w:r w:rsidRPr="00223CAA">
              <w:rPr>
                <w:rFonts w:eastAsia="Times New Roman" w:cs="Arial"/>
                <w:b/>
                <w:bCs/>
                <w:sz w:val="20"/>
                <w:szCs w:val="20"/>
              </w:rPr>
              <w:t>5</w:t>
            </w:r>
          </w:p>
          <w:p w:rsidR="00223CAA" w:rsidRPr="00223CAA" w:rsidRDefault="00223CAA" w:rsidP="00D20746">
            <w:pPr>
              <w:jc w:val="center"/>
              <w:rPr>
                <w:rFonts w:eastAsia="Times New Roman" w:cs="Arial"/>
                <w:bCs/>
                <w:sz w:val="20"/>
                <w:szCs w:val="20"/>
              </w:rPr>
            </w:pPr>
            <w:r>
              <w:rPr>
                <w:rFonts w:eastAsia="Times New Roman" w:cs="Arial"/>
                <w:bCs/>
                <w:sz w:val="20"/>
                <w:szCs w:val="20"/>
              </w:rPr>
              <w:t>(for each topic)</w:t>
            </w:r>
          </w:p>
        </w:tc>
      </w:tr>
      <w:tr w:rsidR="00223CAA" w:rsidRPr="00D20746" w:rsidTr="00223CAA">
        <w:tc>
          <w:tcPr>
            <w:tcW w:w="7621" w:type="dxa"/>
            <w:vAlign w:val="center"/>
          </w:tcPr>
          <w:p w:rsidR="00223CAA" w:rsidRDefault="00223CAA" w:rsidP="00223CAA">
            <w:pPr>
              <w:jc w:val="right"/>
              <w:rPr>
                <w:rFonts w:cstheme="minorHAnsi"/>
                <w:b/>
                <w:sz w:val="20"/>
                <w:szCs w:val="20"/>
              </w:rPr>
            </w:pPr>
            <w:r>
              <w:rPr>
                <w:rFonts w:cstheme="minorHAnsi"/>
                <w:b/>
                <w:sz w:val="20"/>
                <w:szCs w:val="20"/>
              </w:rPr>
              <w:t>Total</w:t>
            </w:r>
          </w:p>
        </w:tc>
        <w:tc>
          <w:tcPr>
            <w:tcW w:w="1621" w:type="dxa"/>
            <w:vAlign w:val="center"/>
          </w:tcPr>
          <w:p w:rsidR="00223CAA" w:rsidRPr="00223CAA" w:rsidRDefault="00223CAA" w:rsidP="00D20746">
            <w:pPr>
              <w:jc w:val="center"/>
              <w:rPr>
                <w:rFonts w:eastAsia="Times New Roman" w:cs="Arial"/>
                <w:b/>
                <w:bCs/>
                <w:sz w:val="20"/>
                <w:szCs w:val="20"/>
              </w:rPr>
            </w:pPr>
            <w:r>
              <w:rPr>
                <w:rFonts w:eastAsia="Times New Roman" w:cs="Arial"/>
                <w:b/>
                <w:bCs/>
                <w:sz w:val="20"/>
                <w:szCs w:val="20"/>
              </w:rPr>
              <w:t>15</w:t>
            </w:r>
          </w:p>
        </w:tc>
      </w:tr>
    </w:tbl>
    <w:p w:rsidR="00D018C8" w:rsidRDefault="00D018C8">
      <w:r>
        <w:br w:type="page"/>
      </w:r>
    </w:p>
    <w:tbl>
      <w:tblPr>
        <w:tblStyle w:val="TableGrid"/>
        <w:tblW w:w="0" w:type="auto"/>
        <w:tblLook w:val="04A0" w:firstRow="1" w:lastRow="0" w:firstColumn="1" w:lastColumn="0" w:noHBand="0" w:noVBand="1"/>
      </w:tblPr>
      <w:tblGrid>
        <w:gridCol w:w="9016"/>
      </w:tblGrid>
      <w:tr w:rsidR="006F6B4B" w:rsidRPr="00D20746" w:rsidTr="006F6B4B">
        <w:tc>
          <w:tcPr>
            <w:tcW w:w="9242" w:type="dxa"/>
            <w:shd w:val="clear" w:color="auto" w:fill="F1EBF5" w:themeFill="accent4" w:themeFillTint="33"/>
          </w:tcPr>
          <w:p w:rsidR="006F6B4B" w:rsidRPr="00D20746" w:rsidRDefault="006F6B4B" w:rsidP="006F6B4B">
            <w:pPr>
              <w:rPr>
                <w:rFonts w:eastAsia="Times New Roman" w:cs="Arial"/>
                <w:bCs/>
                <w:sz w:val="20"/>
                <w:szCs w:val="20"/>
              </w:rPr>
            </w:pPr>
            <w:r w:rsidRPr="006F6B4B">
              <w:rPr>
                <w:rFonts w:cstheme="minorHAnsi"/>
                <w:b/>
                <w:sz w:val="20"/>
                <w:szCs w:val="20"/>
              </w:rPr>
              <w:lastRenderedPageBreak/>
              <w:t>Answer could include, but is not limited to:</w:t>
            </w:r>
          </w:p>
        </w:tc>
      </w:tr>
      <w:tr w:rsidR="00FB02FF" w:rsidRPr="00D20746" w:rsidTr="008E30AF">
        <w:tc>
          <w:tcPr>
            <w:tcW w:w="9242" w:type="dxa"/>
          </w:tcPr>
          <w:p w:rsidR="00FB02FF" w:rsidRDefault="00EC17BF" w:rsidP="00F209D9">
            <w:pPr>
              <w:rPr>
                <w:rFonts w:cstheme="minorHAnsi"/>
                <w:b/>
                <w:sz w:val="20"/>
                <w:szCs w:val="20"/>
              </w:rPr>
            </w:pPr>
            <w:r>
              <w:rPr>
                <w:rFonts w:cstheme="minorHAnsi"/>
                <w:b/>
                <w:sz w:val="20"/>
                <w:szCs w:val="20"/>
              </w:rPr>
              <w:t>Topic 1</w:t>
            </w:r>
          </w:p>
          <w:p w:rsidR="00FB02FF" w:rsidRPr="00D20746" w:rsidRDefault="00FB02FF" w:rsidP="009A32CD">
            <w:pPr>
              <w:pStyle w:val="ListParagraph"/>
              <w:numPr>
                <w:ilvl w:val="0"/>
                <w:numId w:val="5"/>
              </w:numPr>
              <w:jc w:val="both"/>
              <w:rPr>
                <w:rFonts w:eastAsia="Times New Roman" w:cs="Arial"/>
                <w:bCs/>
                <w:sz w:val="20"/>
                <w:szCs w:val="20"/>
              </w:rPr>
            </w:pPr>
            <w:r w:rsidRPr="00D20746">
              <w:rPr>
                <w:rFonts w:eastAsia="Times New Roman" w:cs="Arial"/>
                <w:bCs/>
                <w:sz w:val="20"/>
                <w:szCs w:val="20"/>
              </w:rPr>
              <w:t>Japan was cut off from the great agricultural, scientific and industrial changes taking place in the West</w:t>
            </w:r>
          </w:p>
          <w:p w:rsidR="00FB02FF" w:rsidRPr="00D20746" w:rsidRDefault="00FB02FF" w:rsidP="009A32CD">
            <w:pPr>
              <w:pStyle w:val="ListParagraph"/>
              <w:numPr>
                <w:ilvl w:val="0"/>
                <w:numId w:val="5"/>
              </w:numPr>
              <w:jc w:val="both"/>
              <w:rPr>
                <w:rFonts w:eastAsia="Times New Roman" w:cs="Arial"/>
                <w:bCs/>
                <w:sz w:val="20"/>
                <w:szCs w:val="20"/>
              </w:rPr>
            </w:pPr>
            <w:r w:rsidRPr="00D20746">
              <w:rPr>
                <w:rFonts w:eastAsia="Times New Roman" w:cs="Arial"/>
                <w:bCs/>
                <w:sz w:val="20"/>
                <w:szCs w:val="20"/>
              </w:rPr>
              <w:t>The feudal system was rigidly enforced by the Tokugawa but would ultimately prove costly</w:t>
            </w:r>
          </w:p>
          <w:p w:rsidR="00FB02FF" w:rsidRPr="00D20746" w:rsidRDefault="00FB02FF" w:rsidP="009A32CD">
            <w:pPr>
              <w:pStyle w:val="ListParagraph"/>
              <w:numPr>
                <w:ilvl w:val="0"/>
                <w:numId w:val="5"/>
              </w:numPr>
              <w:jc w:val="both"/>
              <w:rPr>
                <w:rFonts w:eastAsia="Times New Roman" w:cs="Arial"/>
                <w:bCs/>
                <w:sz w:val="20"/>
                <w:szCs w:val="20"/>
              </w:rPr>
            </w:pPr>
            <w:r w:rsidRPr="00D20746">
              <w:rPr>
                <w:rFonts w:eastAsia="Times New Roman" w:cs="Arial"/>
                <w:bCs/>
                <w:sz w:val="20"/>
                <w:szCs w:val="20"/>
              </w:rPr>
              <w:t>The samurai were condemned to a life of inactivity with no military duties</w:t>
            </w:r>
          </w:p>
          <w:p w:rsidR="00FB02FF" w:rsidRPr="00FB02FF" w:rsidRDefault="00FB02FF" w:rsidP="009A32CD">
            <w:pPr>
              <w:pStyle w:val="ListParagraph"/>
              <w:numPr>
                <w:ilvl w:val="0"/>
                <w:numId w:val="5"/>
              </w:numPr>
              <w:rPr>
                <w:rFonts w:eastAsia="Times New Roman" w:cs="Arial"/>
                <w:bCs/>
                <w:sz w:val="20"/>
                <w:szCs w:val="20"/>
              </w:rPr>
            </w:pPr>
            <w:r w:rsidRPr="00FB02FF">
              <w:rPr>
                <w:rFonts w:eastAsia="Times New Roman" w:cs="Arial"/>
                <w:bCs/>
                <w:sz w:val="20"/>
                <w:szCs w:val="20"/>
              </w:rPr>
              <w:t>The expansion of domestic trade and commerce led to the emergence of the merchants (</w:t>
            </w:r>
            <w:proofErr w:type="spellStart"/>
            <w:r w:rsidRPr="00FB02FF">
              <w:rPr>
                <w:rFonts w:eastAsia="Times New Roman" w:cs="Arial"/>
                <w:bCs/>
                <w:sz w:val="20"/>
                <w:szCs w:val="20"/>
              </w:rPr>
              <w:t>chonin</w:t>
            </w:r>
            <w:proofErr w:type="spellEnd"/>
            <w:r w:rsidRPr="00FB02FF">
              <w:rPr>
                <w:rFonts w:eastAsia="Times New Roman" w:cs="Arial"/>
                <w:bCs/>
                <w:sz w:val="20"/>
                <w:szCs w:val="20"/>
              </w:rPr>
              <w:t>) at the expense of the daimyo who became indebted to them</w:t>
            </w:r>
          </w:p>
        </w:tc>
      </w:tr>
      <w:tr w:rsidR="00FB02FF" w:rsidRPr="00D20746" w:rsidTr="008E30AF">
        <w:tc>
          <w:tcPr>
            <w:tcW w:w="9242" w:type="dxa"/>
          </w:tcPr>
          <w:p w:rsidR="00FB02FF" w:rsidRPr="00D018C8" w:rsidRDefault="00EC17BF" w:rsidP="00FB02FF">
            <w:pPr>
              <w:rPr>
                <w:rFonts w:eastAsia="Times New Roman" w:cs="Arial"/>
                <w:b/>
                <w:bCs/>
                <w:sz w:val="20"/>
                <w:szCs w:val="20"/>
              </w:rPr>
            </w:pPr>
            <w:r>
              <w:rPr>
                <w:rFonts w:eastAsia="Times New Roman" w:cs="Arial"/>
                <w:b/>
                <w:bCs/>
                <w:sz w:val="20"/>
                <w:szCs w:val="20"/>
              </w:rPr>
              <w:t>Topic 2</w:t>
            </w:r>
          </w:p>
          <w:p w:rsidR="00FB02FF" w:rsidRPr="00D20746"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The arrival of Commodore Perry in 1853 led to a complete reversal of the policy of excluding foreigners (</w:t>
            </w:r>
            <w:proofErr w:type="spellStart"/>
            <w:r w:rsidRPr="00D20746">
              <w:rPr>
                <w:rFonts w:eastAsia="Times New Roman" w:cs="Arial"/>
                <w:bCs/>
                <w:sz w:val="20"/>
                <w:szCs w:val="20"/>
              </w:rPr>
              <w:t>shakoku</w:t>
            </w:r>
            <w:proofErr w:type="spellEnd"/>
            <w:r w:rsidRPr="00D20746">
              <w:rPr>
                <w:rFonts w:eastAsia="Times New Roman" w:cs="Arial"/>
                <w:bCs/>
                <w:sz w:val="20"/>
                <w:szCs w:val="20"/>
              </w:rPr>
              <w:t>)</w:t>
            </w:r>
          </w:p>
          <w:p w:rsidR="00FB02FF" w:rsidRPr="00D20746"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 xml:space="preserve">The treaties signed by the Tokugawa </w:t>
            </w:r>
            <w:proofErr w:type="spellStart"/>
            <w:r w:rsidRPr="00D20746">
              <w:rPr>
                <w:rFonts w:eastAsia="Times New Roman" w:cs="Arial"/>
                <w:bCs/>
                <w:sz w:val="20"/>
                <w:szCs w:val="20"/>
              </w:rPr>
              <w:t>Shogunate</w:t>
            </w:r>
            <w:proofErr w:type="spellEnd"/>
            <w:r w:rsidRPr="00D20746">
              <w:rPr>
                <w:rFonts w:eastAsia="Times New Roman" w:cs="Arial"/>
                <w:bCs/>
                <w:sz w:val="20"/>
                <w:szCs w:val="20"/>
              </w:rPr>
              <w:t xml:space="preserve"> with Western countries were seen as unfair because many felt Japan had been bullied into them </w:t>
            </w:r>
            <w:r w:rsidR="001E2EE2">
              <w:rPr>
                <w:rFonts w:eastAsia="Times New Roman" w:cs="Arial"/>
                <w:bCs/>
                <w:sz w:val="20"/>
                <w:szCs w:val="20"/>
              </w:rPr>
              <w:t xml:space="preserve">and </w:t>
            </w:r>
            <w:r w:rsidRPr="00D20746">
              <w:rPr>
                <w:rFonts w:eastAsia="Times New Roman" w:cs="Arial"/>
                <w:bCs/>
                <w:sz w:val="20"/>
                <w:szCs w:val="20"/>
              </w:rPr>
              <w:t>they clearly favoured the interests of other nations</w:t>
            </w:r>
          </w:p>
          <w:p w:rsidR="00FB02FF" w:rsidRPr="00D20746"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Examples: Treaty of Kanagawa (1854) and the Harris Treaty or Treaty of Edo (1858)</w:t>
            </w:r>
          </w:p>
          <w:p w:rsidR="00FB02FF" w:rsidRPr="00FB02FF" w:rsidRDefault="00FB02FF" w:rsidP="009A32CD">
            <w:pPr>
              <w:pStyle w:val="ListParagraph"/>
              <w:numPr>
                <w:ilvl w:val="0"/>
                <w:numId w:val="5"/>
              </w:numPr>
              <w:rPr>
                <w:rFonts w:eastAsia="Times New Roman" w:cs="Arial"/>
                <w:bCs/>
                <w:sz w:val="20"/>
                <w:szCs w:val="20"/>
              </w:rPr>
            </w:pPr>
            <w:r w:rsidRPr="00FB02FF">
              <w:rPr>
                <w:rFonts w:eastAsia="Times New Roman" w:cs="Arial"/>
                <w:bCs/>
                <w:sz w:val="20"/>
                <w:szCs w:val="20"/>
              </w:rPr>
              <w:t xml:space="preserve">The Unequal Treaties led to </w:t>
            </w:r>
            <w:r w:rsidR="004A7A85">
              <w:rPr>
                <w:rFonts w:eastAsia="Times New Roman" w:cs="Arial"/>
                <w:bCs/>
                <w:sz w:val="20"/>
                <w:szCs w:val="20"/>
              </w:rPr>
              <w:t xml:space="preserve">the </w:t>
            </w:r>
            <w:r w:rsidRPr="00FB02FF">
              <w:rPr>
                <w:rFonts w:eastAsia="Times New Roman" w:cs="Arial"/>
                <w:bCs/>
                <w:sz w:val="20"/>
                <w:szCs w:val="20"/>
              </w:rPr>
              <w:t xml:space="preserve">call for the expulsion of foreigners and the restoration of political power </w:t>
            </w:r>
            <w:r>
              <w:rPr>
                <w:rFonts w:eastAsia="Times New Roman" w:cs="Arial"/>
                <w:bCs/>
                <w:sz w:val="20"/>
                <w:szCs w:val="20"/>
              </w:rPr>
              <w:t>to the Emperor (</w:t>
            </w:r>
            <w:proofErr w:type="spellStart"/>
            <w:r>
              <w:rPr>
                <w:rFonts w:eastAsia="Times New Roman" w:cs="Arial"/>
                <w:bCs/>
                <w:sz w:val="20"/>
                <w:szCs w:val="20"/>
              </w:rPr>
              <w:t>Sonno</w:t>
            </w:r>
            <w:proofErr w:type="spellEnd"/>
            <w:r>
              <w:rPr>
                <w:rFonts w:eastAsia="Times New Roman" w:cs="Arial"/>
                <w:bCs/>
                <w:sz w:val="20"/>
                <w:szCs w:val="20"/>
              </w:rPr>
              <w:t xml:space="preserve"> Movement)</w:t>
            </w:r>
          </w:p>
        </w:tc>
      </w:tr>
      <w:tr w:rsidR="00FB02FF" w:rsidRPr="00D20746" w:rsidTr="008E30AF">
        <w:tc>
          <w:tcPr>
            <w:tcW w:w="9242" w:type="dxa"/>
          </w:tcPr>
          <w:p w:rsidR="00FB02FF" w:rsidRPr="00D018C8" w:rsidRDefault="00EC17BF" w:rsidP="00FB02FF">
            <w:pPr>
              <w:rPr>
                <w:rFonts w:eastAsia="Times New Roman" w:cs="Arial"/>
                <w:b/>
                <w:bCs/>
                <w:sz w:val="20"/>
                <w:szCs w:val="20"/>
              </w:rPr>
            </w:pPr>
            <w:r>
              <w:rPr>
                <w:rFonts w:eastAsia="Times New Roman" w:cs="Arial"/>
                <w:b/>
                <w:bCs/>
                <w:sz w:val="20"/>
                <w:szCs w:val="20"/>
              </w:rPr>
              <w:t>Topic 3</w:t>
            </w:r>
          </w:p>
          <w:p w:rsidR="00FB02FF" w:rsidRPr="00D20746"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Perry was the Commander-in-Chief of the American naval forces in the Far East</w:t>
            </w:r>
          </w:p>
          <w:p w:rsidR="00FB02FF" w:rsidRPr="00D20746"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He led a fleet of four warships in</w:t>
            </w:r>
            <w:bookmarkStart w:id="4" w:name="_GoBack"/>
            <w:bookmarkEnd w:id="4"/>
            <w:r w:rsidRPr="00D20746">
              <w:rPr>
                <w:rFonts w:eastAsia="Times New Roman" w:cs="Arial"/>
                <w:bCs/>
                <w:sz w:val="20"/>
                <w:szCs w:val="20"/>
              </w:rPr>
              <w:t xml:space="preserve">to </w:t>
            </w:r>
            <w:proofErr w:type="spellStart"/>
            <w:r w:rsidRPr="00D20746">
              <w:rPr>
                <w:rFonts w:eastAsia="Times New Roman" w:cs="Arial"/>
                <w:bCs/>
                <w:sz w:val="20"/>
                <w:szCs w:val="20"/>
              </w:rPr>
              <w:t>Uraga</w:t>
            </w:r>
            <w:proofErr w:type="spellEnd"/>
            <w:r w:rsidRPr="00D20746">
              <w:rPr>
                <w:rFonts w:eastAsia="Times New Roman" w:cs="Arial"/>
                <w:bCs/>
                <w:sz w:val="20"/>
                <w:szCs w:val="20"/>
              </w:rPr>
              <w:t xml:space="preserve"> Bay (near Edo) which were fuelled by coal and painted black</w:t>
            </w:r>
          </w:p>
          <w:p w:rsidR="00FB02FF" w:rsidRPr="00D20746"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Perry’s mission was to deliver a letter by President Fillmore addressed to the Emperor of Japan which sought friendship and trade but the American requests were in effect demands</w:t>
            </w:r>
          </w:p>
          <w:p w:rsidR="00FB02FF" w:rsidRPr="00FB02FF" w:rsidRDefault="00FB02FF" w:rsidP="009A32CD">
            <w:pPr>
              <w:pStyle w:val="ListParagraph"/>
              <w:numPr>
                <w:ilvl w:val="0"/>
                <w:numId w:val="5"/>
              </w:numPr>
              <w:rPr>
                <w:rFonts w:eastAsia="Times New Roman" w:cs="Arial"/>
                <w:bCs/>
                <w:sz w:val="20"/>
                <w:szCs w:val="20"/>
              </w:rPr>
            </w:pPr>
            <w:r w:rsidRPr="00FB02FF">
              <w:rPr>
                <w:rFonts w:eastAsia="Times New Roman" w:cs="Arial"/>
                <w:bCs/>
                <w:sz w:val="20"/>
                <w:szCs w:val="20"/>
              </w:rPr>
              <w:t>Fillmore’s letter was eventually read by the ruling shogun with Perry agreeing to return a year later to oversee the signing o</w:t>
            </w:r>
            <w:r>
              <w:rPr>
                <w:rFonts w:eastAsia="Times New Roman" w:cs="Arial"/>
                <w:bCs/>
                <w:sz w:val="20"/>
                <w:szCs w:val="20"/>
              </w:rPr>
              <w:t>f the Treaty of Kanagawa (1854)</w:t>
            </w:r>
          </w:p>
        </w:tc>
      </w:tr>
      <w:tr w:rsidR="00FB02FF" w:rsidRPr="00D20746" w:rsidTr="008E30AF">
        <w:tc>
          <w:tcPr>
            <w:tcW w:w="9242" w:type="dxa"/>
          </w:tcPr>
          <w:p w:rsidR="00FB02FF" w:rsidRPr="00D018C8" w:rsidRDefault="00EC17BF" w:rsidP="00FB02FF">
            <w:pPr>
              <w:rPr>
                <w:rFonts w:eastAsia="Times New Roman" w:cs="Arial"/>
                <w:b/>
                <w:bCs/>
                <w:sz w:val="20"/>
                <w:szCs w:val="20"/>
              </w:rPr>
            </w:pPr>
            <w:r>
              <w:rPr>
                <w:rFonts w:eastAsia="Times New Roman" w:cs="Arial"/>
                <w:b/>
                <w:bCs/>
                <w:sz w:val="20"/>
                <w:szCs w:val="20"/>
              </w:rPr>
              <w:t>Topic 4</w:t>
            </w:r>
          </w:p>
          <w:p w:rsidR="00FB02FF" w:rsidRPr="00D20746"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Japan’s isolation created a long period of peace which condemned the samurai to a life of inactivity as they had no military duties</w:t>
            </w:r>
          </w:p>
          <w:p w:rsidR="00FB02FF" w:rsidRPr="00D20746"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 xml:space="preserve">Although the samurai continued to served their lords, the daimyo were often in debt and could no longer afford to pay the samurai, forcing many to become </w:t>
            </w:r>
            <w:proofErr w:type="spellStart"/>
            <w:r w:rsidRPr="00D20746">
              <w:rPr>
                <w:rFonts w:eastAsia="Times New Roman" w:cs="Arial"/>
                <w:bCs/>
                <w:sz w:val="20"/>
                <w:szCs w:val="20"/>
              </w:rPr>
              <w:t>ronin</w:t>
            </w:r>
            <w:proofErr w:type="spellEnd"/>
          </w:p>
          <w:p w:rsidR="00FB02FF" w:rsidRPr="00D20746"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Others exchanged the sword for the writing brush following the Confucian path into study of history and the time of Japan before the shogun</w:t>
            </w:r>
          </w:p>
          <w:p w:rsidR="00FB02FF" w:rsidRPr="00FB02FF" w:rsidRDefault="00FB02FF" w:rsidP="009A32CD">
            <w:pPr>
              <w:pStyle w:val="ListParagraph"/>
              <w:numPr>
                <w:ilvl w:val="0"/>
                <w:numId w:val="5"/>
              </w:numPr>
              <w:rPr>
                <w:rFonts w:eastAsia="Times New Roman" w:cs="Arial"/>
                <w:bCs/>
                <w:sz w:val="20"/>
                <w:szCs w:val="20"/>
              </w:rPr>
            </w:pPr>
            <w:r w:rsidRPr="00D20746">
              <w:rPr>
                <w:rFonts w:eastAsia="Times New Roman" w:cs="Arial"/>
                <w:bCs/>
                <w:sz w:val="20"/>
                <w:szCs w:val="20"/>
              </w:rPr>
              <w:t>The samurai grew discontented as they realised that they were losing their reason for existence and blamed the shogun for their declining social and economic position and sought the restoration of political power to the Emp</w:t>
            </w:r>
            <w:r w:rsidR="00CD65F6">
              <w:rPr>
                <w:rFonts w:eastAsia="Times New Roman" w:cs="Arial"/>
                <w:bCs/>
                <w:sz w:val="20"/>
                <w:szCs w:val="20"/>
              </w:rPr>
              <w:t>eror</w:t>
            </w:r>
          </w:p>
        </w:tc>
      </w:tr>
    </w:tbl>
    <w:p w:rsidR="00320AF1" w:rsidRPr="001026FC" w:rsidRDefault="00320AF1" w:rsidP="00320AF1">
      <w:pPr>
        <w:rPr>
          <w:rFonts w:ascii="Times New Roman" w:eastAsia="Times New Roman" w:hAnsi="Times New Roman" w:cs="Times New Roman"/>
          <w:sz w:val="2"/>
          <w:szCs w:val="2"/>
        </w:rPr>
      </w:pPr>
    </w:p>
    <w:sectPr w:rsidR="00320AF1" w:rsidRPr="001026FC" w:rsidSect="00191A6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F3" w:rsidRDefault="00BD24F3" w:rsidP="000267E0">
      <w:pPr>
        <w:spacing w:after="0" w:line="240" w:lineRule="auto"/>
      </w:pPr>
      <w:r>
        <w:separator/>
      </w:r>
    </w:p>
  </w:endnote>
  <w:endnote w:type="continuationSeparator" w:id="0">
    <w:p w:rsidR="00BD24F3" w:rsidRDefault="00BD24F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00000287" w:usb1="00000000" w:usb2="00000000" w:usb3="00000000" w:csb0="0000009F" w:csb1="00000000"/>
  </w:font>
  <w:font w:name="ArialMT">
    <w:altName w:val="MS Gothic"/>
    <w:panose1 w:val="00000000000000000000"/>
    <w:charset w:val="00"/>
    <w:family w:val="swiss"/>
    <w:notTrueType/>
    <w:pitch w:val="default"/>
    <w:sig w:usb0="00000003"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F3" w:rsidRPr="008D4860" w:rsidRDefault="00BD24F3" w:rsidP="008F242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21682v5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F3" w:rsidRPr="00DE34C4" w:rsidRDefault="00BD24F3" w:rsidP="00554F9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F3" w:rsidRPr="008D4860" w:rsidRDefault="00BD24F3" w:rsidP="008F242A">
    <w:pPr>
      <w:pStyle w:val="Footer"/>
      <w:pBdr>
        <w:top w:val="single" w:sz="4"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F3" w:rsidRPr="008D4860" w:rsidRDefault="00BD24F3" w:rsidP="008F242A">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F3" w:rsidRPr="008D4860" w:rsidRDefault="00BD24F3" w:rsidP="008F242A">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F3" w:rsidRDefault="00BD24F3" w:rsidP="000267E0">
      <w:pPr>
        <w:spacing w:after="0" w:line="240" w:lineRule="auto"/>
      </w:pPr>
      <w:r>
        <w:separator/>
      </w:r>
    </w:p>
  </w:footnote>
  <w:footnote w:type="continuationSeparator" w:id="0">
    <w:p w:rsidR="00BD24F3" w:rsidRDefault="00BD24F3"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F3" w:rsidRDefault="00BD24F3" w:rsidP="0050303C">
    <w:pPr>
      <w:pStyle w:val="Header"/>
      <w:ind w:left="-851"/>
    </w:pPr>
    <w:r>
      <w:rPr>
        <w:noProof/>
        <w:lang w:eastAsia="en-AU"/>
      </w:rPr>
      <w:drawing>
        <wp:inline distT="0" distB="0" distL="0" distR="0" wp14:anchorId="0F6D957E" wp14:editId="7A0CB4A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D24F3" w:rsidRDefault="00BD2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F3" w:rsidRPr="001B3981" w:rsidRDefault="00BD24F3" w:rsidP="008F242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60156">
      <w:rPr>
        <w:rFonts w:ascii="Franklin Gothic Book" w:hAnsi="Franklin Gothic Book"/>
        <w:b/>
        <w:noProof/>
        <w:color w:val="46328C"/>
        <w:sz w:val="32"/>
      </w:rPr>
      <w:t>24</w:t>
    </w:r>
    <w:r w:rsidRPr="001B3981">
      <w:rPr>
        <w:rFonts w:ascii="Franklin Gothic Book" w:hAnsi="Franklin Gothic Book"/>
        <w:b/>
        <w:noProof/>
        <w:color w:val="46328C"/>
        <w:sz w:val="32"/>
      </w:rPr>
      <w:fldChar w:fldCharType="end"/>
    </w:r>
  </w:p>
  <w:p w:rsidR="00BD24F3" w:rsidRPr="00DE34C4" w:rsidRDefault="00BD24F3" w:rsidP="00554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F3" w:rsidRPr="001B3981" w:rsidRDefault="00BD24F3" w:rsidP="008F242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60156">
      <w:rPr>
        <w:rFonts w:ascii="Franklin Gothic Book" w:hAnsi="Franklin Gothic Book"/>
        <w:b/>
        <w:noProof/>
        <w:color w:val="46328C"/>
        <w:sz w:val="32"/>
      </w:rPr>
      <w:t>23</w:t>
    </w:r>
    <w:r w:rsidRPr="001B3981">
      <w:rPr>
        <w:rFonts w:ascii="Franklin Gothic Book" w:hAnsi="Franklin Gothic Book"/>
        <w:b/>
        <w:noProof/>
        <w:color w:val="46328C"/>
        <w:sz w:val="32"/>
      </w:rPr>
      <w:fldChar w:fldCharType="end"/>
    </w:r>
  </w:p>
  <w:p w:rsidR="00BD24F3" w:rsidRPr="00DE34C4" w:rsidRDefault="00BD24F3" w:rsidP="00554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F3" w:rsidRPr="001B3981" w:rsidRDefault="00BD24F3" w:rsidP="008F242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6015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D24F3" w:rsidRDefault="00BD2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843"/>
    <w:multiLevelType w:val="hybridMultilevel"/>
    <w:tmpl w:val="3C38C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446DE"/>
    <w:multiLevelType w:val="hybridMultilevel"/>
    <w:tmpl w:val="10F4B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2C32CB"/>
    <w:multiLevelType w:val="hybridMultilevel"/>
    <w:tmpl w:val="B406C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F9688C"/>
    <w:multiLevelType w:val="hybridMultilevel"/>
    <w:tmpl w:val="2F428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504A65"/>
    <w:multiLevelType w:val="hybridMultilevel"/>
    <w:tmpl w:val="1FEAD7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FD5D7A"/>
    <w:multiLevelType w:val="hybridMultilevel"/>
    <w:tmpl w:val="4BA0BFF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6EE57FB"/>
    <w:multiLevelType w:val="hybridMultilevel"/>
    <w:tmpl w:val="17100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6B5B64"/>
    <w:multiLevelType w:val="hybridMultilevel"/>
    <w:tmpl w:val="CAFCAF50"/>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F6CCC"/>
    <w:multiLevelType w:val="hybridMultilevel"/>
    <w:tmpl w:val="14EC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B5781"/>
    <w:multiLevelType w:val="hybridMultilevel"/>
    <w:tmpl w:val="8BFA7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BC3FAD"/>
    <w:multiLevelType w:val="hybridMultilevel"/>
    <w:tmpl w:val="7C88DC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DA4301"/>
    <w:multiLevelType w:val="hybridMultilevel"/>
    <w:tmpl w:val="A55AE4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14054D7"/>
    <w:multiLevelType w:val="hybridMultilevel"/>
    <w:tmpl w:val="2A80E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9B5B05"/>
    <w:multiLevelType w:val="hybridMultilevel"/>
    <w:tmpl w:val="5546C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805E3"/>
    <w:multiLevelType w:val="hybridMultilevel"/>
    <w:tmpl w:val="635C1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C22A5C"/>
    <w:multiLevelType w:val="hybridMultilevel"/>
    <w:tmpl w:val="55AC2136"/>
    <w:lvl w:ilvl="0" w:tplc="4796C7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E440DD"/>
    <w:multiLevelType w:val="hybridMultilevel"/>
    <w:tmpl w:val="ED60FD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E37297E"/>
    <w:multiLevelType w:val="hybridMultilevel"/>
    <w:tmpl w:val="6D3279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8556C0"/>
    <w:multiLevelType w:val="hybridMultilevel"/>
    <w:tmpl w:val="11207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0F0D1E"/>
    <w:multiLevelType w:val="hybridMultilevel"/>
    <w:tmpl w:val="DB107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627EED"/>
    <w:multiLevelType w:val="hybridMultilevel"/>
    <w:tmpl w:val="270407C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6474964"/>
    <w:multiLevelType w:val="hybridMultilevel"/>
    <w:tmpl w:val="8F262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3F3692"/>
    <w:multiLevelType w:val="hybridMultilevel"/>
    <w:tmpl w:val="CCB6123A"/>
    <w:lvl w:ilvl="0" w:tplc="3B8605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9D472B"/>
    <w:multiLevelType w:val="hybridMultilevel"/>
    <w:tmpl w:val="FF9810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510129"/>
    <w:multiLevelType w:val="hybridMultilevel"/>
    <w:tmpl w:val="8308340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0F44E4"/>
    <w:multiLevelType w:val="hybridMultilevel"/>
    <w:tmpl w:val="64A2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C1B5E"/>
    <w:multiLevelType w:val="hybridMultilevel"/>
    <w:tmpl w:val="D12E8B1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DBC4A95"/>
    <w:multiLevelType w:val="hybridMultilevel"/>
    <w:tmpl w:val="EA14A5F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0B7C71"/>
    <w:multiLevelType w:val="hybridMultilevel"/>
    <w:tmpl w:val="AFBA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4F5BE3"/>
    <w:multiLevelType w:val="hybridMultilevel"/>
    <w:tmpl w:val="9D787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tentative="1">
      <w:start w:val="1"/>
      <w:numFmt w:val="bullet"/>
      <w:lvlText w:val=""/>
      <w:lvlJc w:val="left"/>
      <w:pPr>
        <w:tabs>
          <w:tab w:val="num" w:pos="4919"/>
        </w:tabs>
        <w:ind w:left="4919" w:hanging="360"/>
      </w:pPr>
      <w:rPr>
        <w:rFonts w:ascii="Wingdings" w:hAnsi="Wingdings" w:hint="default"/>
      </w:rPr>
    </w:lvl>
    <w:lvl w:ilvl="3" w:tplc="04090001" w:tentative="1">
      <w:start w:val="1"/>
      <w:numFmt w:val="bullet"/>
      <w:lvlText w:val=""/>
      <w:lvlJc w:val="left"/>
      <w:pPr>
        <w:tabs>
          <w:tab w:val="num" w:pos="5639"/>
        </w:tabs>
        <w:ind w:left="5639" w:hanging="360"/>
      </w:pPr>
      <w:rPr>
        <w:rFonts w:ascii="Symbol" w:hAnsi="Symbol" w:hint="default"/>
      </w:rPr>
    </w:lvl>
    <w:lvl w:ilvl="4" w:tplc="04090003" w:tentative="1">
      <w:start w:val="1"/>
      <w:numFmt w:val="bullet"/>
      <w:lvlText w:val="o"/>
      <w:lvlJc w:val="left"/>
      <w:pPr>
        <w:tabs>
          <w:tab w:val="num" w:pos="6359"/>
        </w:tabs>
        <w:ind w:left="6359" w:hanging="360"/>
      </w:pPr>
      <w:rPr>
        <w:rFonts w:ascii="Courier New" w:hAnsi="Courier New" w:hint="default"/>
      </w:rPr>
    </w:lvl>
    <w:lvl w:ilvl="5" w:tplc="04090005" w:tentative="1">
      <w:start w:val="1"/>
      <w:numFmt w:val="bullet"/>
      <w:lvlText w:val=""/>
      <w:lvlJc w:val="left"/>
      <w:pPr>
        <w:tabs>
          <w:tab w:val="num" w:pos="7079"/>
        </w:tabs>
        <w:ind w:left="7079" w:hanging="360"/>
      </w:pPr>
      <w:rPr>
        <w:rFonts w:ascii="Wingdings" w:hAnsi="Wingdings" w:hint="default"/>
      </w:rPr>
    </w:lvl>
    <w:lvl w:ilvl="6" w:tplc="04090001" w:tentative="1">
      <w:start w:val="1"/>
      <w:numFmt w:val="bullet"/>
      <w:lvlText w:val=""/>
      <w:lvlJc w:val="left"/>
      <w:pPr>
        <w:tabs>
          <w:tab w:val="num" w:pos="7799"/>
        </w:tabs>
        <w:ind w:left="7799" w:hanging="360"/>
      </w:pPr>
      <w:rPr>
        <w:rFonts w:ascii="Symbol" w:hAnsi="Symbol" w:hint="default"/>
      </w:rPr>
    </w:lvl>
    <w:lvl w:ilvl="7" w:tplc="04090003" w:tentative="1">
      <w:start w:val="1"/>
      <w:numFmt w:val="bullet"/>
      <w:lvlText w:val="o"/>
      <w:lvlJc w:val="left"/>
      <w:pPr>
        <w:tabs>
          <w:tab w:val="num" w:pos="8519"/>
        </w:tabs>
        <w:ind w:left="8519" w:hanging="360"/>
      </w:pPr>
      <w:rPr>
        <w:rFonts w:ascii="Courier New" w:hAnsi="Courier New" w:hint="default"/>
      </w:rPr>
    </w:lvl>
    <w:lvl w:ilvl="8" w:tplc="04090005" w:tentative="1">
      <w:start w:val="1"/>
      <w:numFmt w:val="bullet"/>
      <w:lvlText w:val=""/>
      <w:lvlJc w:val="left"/>
      <w:pPr>
        <w:tabs>
          <w:tab w:val="num" w:pos="9239"/>
        </w:tabs>
        <w:ind w:left="9239" w:hanging="360"/>
      </w:pPr>
      <w:rPr>
        <w:rFonts w:ascii="Wingdings" w:hAnsi="Wingdings" w:hint="default"/>
      </w:rPr>
    </w:lvl>
  </w:abstractNum>
  <w:abstractNum w:abstractNumId="31" w15:restartNumberingAfterBreak="0">
    <w:nsid w:val="69F12300"/>
    <w:multiLevelType w:val="hybridMultilevel"/>
    <w:tmpl w:val="F9723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AC63A9"/>
    <w:multiLevelType w:val="hybridMultilevel"/>
    <w:tmpl w:val="3CC49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865C3"/>
    <w:multiLevelType w:val="hybridMultilevel"/>
    <w:tmpl w:val="3D648B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989" w:hanging="360"/>
      </w:pPr>
      <w:rPr>
        <w:rFonts w:ascii="Courier New" w:hAnsi="Courier New" w:cs="Courier New" w:hint="default"/>
      </w:rPr>
    </w:lvl>
    <w:lvl w:ilvl="2" w:tplc="0C090005" w:tentative="1">
      <w:start w:val="1"/>
      <w:numFmt w:val="bullet"/>
      <w:lvlText w:val=""/>
      <w:lvlJc w:val="left"/>
      <w:pPr>
        <w:ind w:left="4069" w:hanging="360"/>
      </w:pPr>
      <w:rPr>
        <w:rFonts w:ascii="Wingdings" w:hAnsi="Wingdings" w:hint="default"/>
      </w:rPr>
    </w:lvl>
    <w:lvl w:ilvl="3" w:tplc="0C090001" w:tentative="1">
      <w:start w:val="1"/>
      <w:numFmt w:val="bullet"/>
      <w:lvlText w:val=""/>
      <w:lvlJc w:val="left"/>
      <w:pPr>
        <w:ind w:left="4789" w:hanging="360"/>
      </w:pPr>
      <w:rPr>
        <w:rFonts w:ascii="Symbol" w:hAnsi="Symbol" w:hint="default"/>
      </w:rPr>
    </w:lvl>
    <w:lvl w:ilvl="4" w:tplc="0C090003" w:tentative="1">
      <w:start w:val="1"/>
      <w:numFmt w:val="bullet"/>
      <w:lvlText w:val="o"/>
      <w:lvlJc w:val="left"/>
      <w:pPr>
        <w:ind w:left="5509" w:hanging="360"/>
      </w:pPr>
      <w:rPr>
        <w:rFonts w:ascii="Courier New" w:hAnsi="Courier New" w:cs="Courier New" w:hint="default"/>
      </w:rPr>
    </w:lvl>
    <w:lvl w:ilvl="5" w:tplc="0C090005" w:tentative="1">
      <w:start w:val="1"/>
      <w:numFmt w:val="bullet"/>
      <w:lvlText w:val=""/>
      <w:lvlJc w:val="left"/>
      <w:pPr>
        <w:ind w:left="6229" w:hanging="360"/>
      </w:pPr>
      <w:rPr>
        <w:rFonts w:ascii="Wingdings" w:hAnsi="Wingdings" w:hint="default"/>
      </w:rPr>
    </w:lvl>
    <w:lvl w:ilvl="6" w:tplc="0C090001" w:tentative="1">
      <w:start w:val="1"/>
      <w:numFmt w:val="bullet"/>
      <w:lvlText w:val=""/>
      <w:lvlJc w:val="left"/>
      <w:pPr>
        <w:ind w:left="6949" w:hanging="360"/>
      </w:pPr>
      <w:rPr>
        <w:rFonts w:ascii="Symbol" w:hAnsi="Symbol" w:hint="default"/>
      </w:rPr>
    </w:lvl>
    <w:lvl w:ilvl="7" w:tplc="0C090003" w:tentative="1">
      <w:start w:val="1"/>
      <w:numFmt w:val="bullet"/>
      <w:lvlText w:val="o"/>
      <w:lvlJc w:val="left"/>
      <w:pPr>
        <w:ind w:left="7669" w:hanging="360"/>
      </w:pPr>
      <w:rPr>
        <w:rFonts w:ascii="Courier New" w:hAnsi="Courier New" w:cs="Courier New" w:hint="default"/>
      </w:rPr>
    </w:lvl>
    <w:lvl w:ilvl="8" w:tplc="0C090005" w:tentative="1">
      <w:start w:val="1"/>
      <w:numFmt w:val="bullet"/>
      <w:lvlText w:val=""/>
      <w:lvlJc w:val="left"/>
      <w:pPr>
        <w:ind w:left="8389" w:hanging="360"/>
      </w:pPr>
      <w:rPr>
        <w:rFonts w:ascii="Wingdings" w:hAnsi="Wingdings" w:hint="default"/>
      </w:rPr>
    </w:lvl>
  </w:abstractNum>
  <w:abstractNum w:abstractNumId="34" w15:restartNumberingAfterBreak="0">
    <w:nsid w:val="74650A82"/>
    <w:multiLevelType w:val="hybridMultilevel"/>
    <w:tmpl w:val="892027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6F15625"/>
    <w:multiLevelType w:val="hybridMultilevel"/>
    <w:tmpl w:val="CB3C3D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836788A"/>
    <w:multiLevelType w:val="hybridMultilevel"/>
    <w:tmpl w:val="111EF3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4D4C1A"/>
    <w:multiLevelType w:val="hybridMultilevel"/>
    <w:tmpl w:val="854C4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14"/>
  </w:num>
  <w:num w:numId="4">
    <w:abstractNumId w:val="26"/>
  </w:num>
  <w:num w:numId="5">
    <w:abstractNumId w:val="18"/>
  </w:num>
  <w:num w:numId="6">
    <w:abstractNumId w:val="8"/>
  </w:num>
  <w:num w:numId="7">
    <w:abstractNumId w:val="35"/>
  </w:num>
  <w:num w:numId="8">
    <w:abstractNumId w:val="30"/>
  </w:num>
  <w:num w:numId="9">
    <w:abstractNumId w:val="36"/>
  </w:num>
  <w:num w:numId="10">
    <w:abstractNumId w:val="34"/>
  </w:num>
  <w:num w:numId="11">
    <w:abstractNumId w:val="22"/>
  </w:num>
  <w:num w:numId="12">
    <w:abstractNumId w:val="17"/>
  </w:num>
  <w:num w:numId="13">
    <w:abstractNumId w:val="25"/>
  </w:num>
  <w:num w:numId="14">
    <w:abstractNumId w:val="6"/>
  </w:num>
  <w:num w:numId="15">
    <w:abstractNumId w:val="0"/>
  </w:num>
  <w:num w:numId="16">
    <w:abstractNumId w:val="7"/>
  </w:num>
  <w:num w:numId="17">
    <w:abstractNumId w:val="23"/>
  </w:num>
  <w:num w:numId="18">
    <w:abstractNumId w:val="19"/>
  </w:num>
  <w:num w:numId="19">
    <w:abstractNumId w:val="32"/>
  </w:num>
  <w:num w:numId="20">
    <w:abstractNumId w:val="5"/>
  </w:num>
  <w:num w:numId="21">
    <w:abstractNumId w:val="33"/>
  </w:num>
  <w:num w:numId="22">
    <w:abstractNumId w:val="3"/>
  </w:num>
  <w:num w:numId="23">
    <w:abstractNumId w:val="2"/>
  </w:num>
  <w:num w:numId="24">
    <w:abstractNumId w:val="27"/>
  </w:num>
  <w:num w:numId="25">
    <w:abstractNumId w:val="12"/>
  </w:num>
  <w:num w:numId="26">
    <w:abstractNumId w:val="21"/>
  </w:num>
  <w:num w:numId="27">
    <w:abstractNumId w:val="37"/>
  </w:num>
  <w:num w:numId="28">
    <w:abstractNumId w:val="29"/>
  </w:num>
  <w:num w:numId="29">
    <w:abstractNumId w:val="20"/>
  </w:num>
  <w:num w:numId="30">
    <w:abstractNumId w:val="9"/>
  </w:num>
  <w:num w:numId="31">
    <w:abstractNumId w:val="1"/>
  </w:num>
  <w:num w:numId="32">
    <w:abstractNumId w:val="31"/>
  </w:num>
  <w:num w:numId="33">
    <w:abstractNumId w:val="11"/>
  </w:num>
  <w:num w:numId="34">
    <w:abstractNumId w:val="24"/>
  </w:num>
  <w:num w:numId="35">
    <w:abstractNumId w:val="15"/>
  </w:num>
  <w:num w:numId="36">
    <w:abstractNumId w:val="16"/>
  </w:num>
  <w:num w:numId="37">
    <w:abstractNumId w:val="4"/>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408D"/>
    <w:rsid w:val="000139D0"/>
    <w:rsid w:val="0001791F"/>
    <w:rsid w:val="00024137"/>
    <w:rsid w:val="000267E0"/>
    <w:rsid w:val="00027014"/>
    <w:rsid w:val="00030A41"/>
    <w:rsid w:val="0003277B"/>
    <w:rsid w:val="00042147"/>
    <w:rsid w:val="0005234C"/>
    <w:rsid w:val="00057832"/>
    <w:rsid w:val="00064FFA"/>
    <w:rsid w:val="00074F57"/>
    <w:rsid w:val="00080425"/>
    <w:rsid w:val="00092576"/>
    <w:rsid w:val="000A1687"/>
    <w:rsid w:val="000A36ED"/>
    <w:rsid w:val="000B2E52"/>
    <w:rsid w:val="000C15B6"/>
    <w:rsid w:val="000C42BE"/>
    <w:rsid w:val="000C5D91"/>
    <w:rsid w:val="000E4F82"/>
    <w:rsid w:val="000E54EE"/>
    <w:rsid w:val="000E6A9B"/>
    <w:rsid w:val="000F09A1"/>
    <w:rsid w:val="000F435E"/>
    <w:rsid w:val="000F4DF8"/>
    <w:rsid w:val="000F7CEF"/>
    <w:rsid w:val="0010000D"/>
    <w:rsid w:val="0010327D"/>
    <w:rsid w:val="0012385C"/>
    <w:rsid w:val="00141E8F"/>
    <w:rsid w:val="00155D2E"/>
    <w:rsid w:val="00164B60"/>
    <w:rsid w:val="001715C7"/>
    <w:rsid w:val="00174558"/>
    <w:rsid w:val="00184427"/>
    <w:rsid w:val="001862BF"/>
    <w:rsid w:val="00191A64"/>
    <w:rsid w:val="001A0FF2"/>
    <w:rsid w:val="001A44FA"/>
    <w:rsid w:val="001B3865"/>
    <w:rsid w:val="001E2EE2"/>
    <w:rsid w:val="001E5F1A"/>
    <w:rsid w:val="001E69E9"/>
    <w:rsid w:val="001F1843"/>
    <w:rsid w:val="001F60F1"/>
    <w:rsid w:val="00200070"/>
    <w:rsid w:val="002155CA"/>
    <w:rsid w:val="00220413"/>
    <w:rsid w:val="00223543"/>
    <w:rsid w:val="00223CAA"/>
    <w:rsid w:val="00231A41"/>
    <w:rsid w:val="00232445"/>
    <w:rsid w:val="00232580"/>
    <w:rsid w:val="00232999"/>
    <w:rsid w:val="002366BB"/>
    <w:rsid w:val="00260156"/>
    <w:rsid w:val="00263D25"/>
    <w:rsid w:val="002728D9"/>
    <w:rsid w:val="00277180"/>
    <w:rsid w:val="00282943"/>
    <w:rsid w:val="0028643B"/>
    <w:rsid w:val="002B7538"/>
    <w:rsid w:val="002D1EEC"/>
    <w:rsid w:val="002D7873"/>
    <w:rsid w:val="002F0B7F"/>
    <w:rsid w:val="002F18FE"/>
    <w:rsid w:val="002F7A87"/>
    <w:rsid w:val="00317CD8"/>
    <w:rsid w:val="00317D18"/>
    <w:rsid w:val="00320AF1"/>
    <w:rsid w:val="003234AA"/>
    <w:rsid w:val="00330ED9"/>
    <w:rsid w:val="00332455"/>
    <w:rsid w:val="0034037F"/>
    <w:rsid w:val="00341E79"/>
    <w:rsid w:val="00342B1A"/>
    <w:rsid w:val="0036592B"/>
    <w:rsid w:val="00367C8E"/>
    <w:rsid w:val="003857EA"/>
    <w:rsid w:val="00386421"/>
    <w:rsid w:val="003909D7"/>
    <w:rsid w:val="00392A64"/>
    <w:rsid w:val="003937DD"/>
    <w:rsid w:val="003B284B"/>
    <w:rsid w:val="003B7E89"/>
    <w:rsid w:val="003C2860"/>
    <w:rsid w:val="003C5564"/>
    <w:rsid w:val="003D1BAC"/>
    <w:rsid w:val="003F4778"/>
    <w:rsid w:val="004023B8"/>
    <w:rsid w:val="00404BFA"/>
    <w:rsid w:val="0042087C"/>
    <w:rsid w:val="00430782"/>
    <w:rsid w:val="00440E8E"/>
    <w:rsid w:val="00443208"/>
    <w:rsid w:val="00443559"/>
    <w:rsid w:val="004724B4"/>
    <w:rsid w:val="0048332B"/>
    <w:rsid w:val="00486A0E"/>
    <w:rsid w:val="0049580D"/>
    <w:rsid w:val="004A7A85"/>
    <w:rsid w:val="004B08C5"/>
    <w:rsid w:val="004C0C88"/>
    <w:rsid w:val="004C227A"/>
    <w:rsid w:val="004E3828"/>
    <w:rsid w:val="004F117E"/>
    <w:rsid w:val="004F16EC"/>
    <w:rsid w:val="004F3033"/>
    <w:rsid w:val="004F409D"/>
    <w:rsid w:val="004F5C00"/>
    <w:rsid w:val="0050303C"/>
    <w:rsid w:val="00506B56"/>
    <w:rsid w:val="0051583C"/>
    <w:rsid w:val="00524BC9"/>
    <w:rsid w:val="005274C2"/>
    <w:rsid w:val="005278A1"/>
    <w:rsid w:val="005278BE"/>
    <w:rsid w:val="00531F7C"/>
    <w:rsid w:val="00550A1A"/>
    <w:rsid w:val="00550F23"/>
    <w:rsid w:val="00554F99"/>
    <w:rsid w:val="00564232"/>
    <w:rsid w:val="005643D6"/>
    <w:rsid w:val="00592BAC"/>
    <w:rsid w:val="005A0644"/>
    <w:rsid w:val="005A4AC2"/>
    <w:rsid w:val="005A5A38"/>
    <w:rsid w:val="005A7B17"/>
    <w:rsid w:val="005C392E"/>
    <w:rsid w:val="005E11AB"/>
    <w:rsid w:val="005E161B"/>
    <w:rsid w:val="005F4AD2"/>
    <w:rsid w:val="00601716"/>
    <w:rsid w:val="00602137"/>
    <w:rsid w:val="00604FCF"/>
    <w:rsid w:val="00604FE0"/>
    <w:rsid w:val="00626D8A"/>
    <w:rsid w:val="00632CC7"/>
    <w:rsid w:val="00634448"/>
    <w:rsid w:val="00644EED"/>
    <w:rsid w:val="006877BC"/>
    <w:rsid w:val="00695821"/>
    <w:rsid w:val="006A0ED5"/>
    <w:rsid w:val="006B600F"/>
    <w:rsid w:val="006B6D4D"/>
    <w:rsid w:val="006C3C6F"/>
    <w:rsid w:val="006E511E"/>
    <w:rsid w:val="006F1672"/>
    <w:rsid w:val="006F1A98"/>
    <w:rsid w:val="006F6B4B"/>
    <w:rsid w:val="007065E1"/>
    <w:rsid w:val="00732F09"/>
    <w:rsid w:val="00740372"/>
    <w:rsid w:val="00742BFD"/>
    <w:rsid w:val="007613D2"/>
    <w:rsid w:val="00762FA5"/>
    <w:rsid w:val="00765E25"/>
    <w:rsid w:val="00771888"/>
    <w:rsid w:val="00771E87"/>
    <w:rsid w:val="00775B88"/>
    <w:rsid w:val="00780960"/>
    <w:rsid w:val="00780F79"/>
    <w:rsid w:val="00786F0F"/>
    <w:rsid w:val="007B213D"/>
    <w:rsid w:val="007B2F8D"/>
    <w:rsid w:val="007B558D"/>
    <w:rsid w:val="007D3FED"/>
    <w:rsid w:val="007D623F"/>
    <w:rsid w:val="007E1FF0"/>
    <w:rsid w:val="007E7432"/>
    <w:rsid w:val="007F0FA8"/>
    <w:rsid w:val="007F1F8F"/>
    <w:rsid w:val="007F5D28"/>
    <w:rsid w:val="00802BB4"/>
    <w:rsid w:val="00821D5F"/>
    <w:rsid w:val="00823E65"/>
    <w:rsid w:val="0083484E"/>
    <w:rsid w:val="00836DA2"/>
    <w:rsid w:val="00843EF9"/>
    <w:rsid w:val="008471FD"/>
    <w:rsid w:val="00850C22"/>
    <w:rsid w:val="008711EB"/>
    <w:rsid w:val="00891E0F"/>
    <w:rsid w:val="008972F4"/>
    <w:rsid w:val="008B08C7"/>
    <w:rsid w:val="008B7570"/>
    <w:rsid w:val="008C0940"/>
    <w:rsid w:val="008D0EC7"/>
    <w:rsid w:val="008D4860"/>
    <w:rsid w:val="008E30AF"/>
    <w:rsid w:val="008E312A"/>
    <w:rsid w:val="008E326C"/>
    <w:rsid w:val="008F14CA"/>
    <w:rsid w:val="008F242A"/>
    <w:rsid w:val="00907821"/>
    <w:rsid w:val="009103E4"/>
    <w:rsid w:val="009111BA"/>
    <w:rsid w:val="009158C3"/>
    <w:rsid w:val="00921DB5"/>
    <w:rsid w:val="00932AE8"/>
    <w:rsid w:val="00932D52"/>
    <w:rsid w:val="00946AEA"/>
    <w:rsid w:val="0095666C"/>
    <w:rsid w:val="009709B8"/>
    <w:rsid w:val="00974540"/>
    <w:rsid w:val="00991AD9"/>
    <w:rsid w:val="009976F6"/>
    <w:rsid w:val="009A32CD"/>
    <w:rsid w:val="009A4C80"/>
    <w:rsid w:val="009B01F8"/>
    <w:rsid w:val="009B1B5F"/>
    <w:rsid w:val="009B2CCF"/>
    <w:rsid w:val="009B584D"/>
    <w:rsid w:val="009C127E"/>
    <w:rsid w:val="009E0F80"/>
    <w:rsid w:val="009E1BFC"/>
    <w:rsid w:val="009E3495"/>
    <w:rsid w:val="009E3BD9"/>
    <w:rsid w:val="009E501E"/>
    <w:rsid w:val="009E5C67"/>
    <w:rsid w:val="009E708C"/>
    <w:rsid w:val="009E7A15"/>
    <w:rsid w:val="00A12FD9"/>
    <w:rsid w:val="00A16FCB"/>
    <w:rsid w:val="00A21440"/>
    <w:rsid w:val="00A22DAD"/>
    <w:rsid w:val="00A33BD1"/>
    <w:rsid w:val="00A56AD0"/>
    <w:rsid w:val="00A60354"/>
    <w:rsid w:val="00A65953"/>
    <w:rsid w:val="00A71521"/>
    <w:rsid w:val="00A800E5"/>
    <w:rsid w:val="00AA0731"/>
    <w:rsid w:val="00AA28BC"/>
    <w:rsid w:val="00AA358B"/>
    <w:rsid w:val="00AD00AC"/>
    <w:rsid w:val="00AE2531"/>
    <w:rsid w:val="00AE6F53"/>
    <w:rsid w:val="00AF47C6"/>
    <w:rsid w:val="00AF49C2"/>
    <w:rsid w:val="00B077FA"/>
    <w:rsid w:val="00B13E76"/>
    <w:rsid w:val="00B1523B"/>
    <w:rsid w:val="00B15BE6"/>
    <w:rsid w:val="00B2234D"/>
    <w:rsid w:val="00B25BAB"/>
    <w:rsid w:val="00B27A7F"/>
    <w:rsid w:val="00B4346B"/>
    <w:rsid w:val="00B46466"/>
    <w:rsid w:val="00B665AF"/>
    <w:rsid w:val="00B703B9"/>
    <w:rsid w:val="00B70FCC"/>
    <w:rsid w:val="00B72825"/>
    <w:rsid w:val="00B729E4"/>
    <w:rsid w:val="00B76455"/>
    <w:rsid w:val="00B77FDF"/>
    <w:rsid w:val="00B962FE"/>
    <w:rsid w:val="00BB14C9"/>
    <w:rsid w:val="00BB17C2"/>
    <w:rsid w:val="00BD24F3"/>
    <w:rsid w:val="00BD3CC3"/>
    <w:rsid w:val="00BE7AFA"/>
    <w:rsid w:val="00C00CCF"/>
    <w:rsid w:val="00C10C97"/>
    <w:rsid w:val="00C123A7"/>
    <w:rsid w:val="00C12709"/>
    <w:rsid w:val="00C1586D"/>
    <w:rsid w:val="00C211ED"/>
    <w:rsid w:val="00C22691"/>
    <w:rsid w:val="00C34A8A"/>
    <w:rsid w:val="00C53611"/>
    <w:rsid w:val="00C56159"/>
    <w:rsid w:val="00C67C59"/>
    <w:rsid w:val="00C82603"/>
    <w:rsid w:val="00C91178"/>
    <w:rsid w:val="00CA349A"/>
    <w:rsid w:val="00CD3D38"/>
    <w:rsid w:val="00CD65F6"/>
    <w:rsid w:val="00CE6D3A"/>
    <w:rsid w:val="00D018C8"/>
    <w:rsid w:val="00D1120B"/>
    <w:rsid w:val="00D13B84"/>
    <w:rsid w:val="00D14A2F"/>
    <w:rsid w:val="00D20746"/>
    <w:rsid w:val="00D24BF3"/>
    <w:rsid w:val="00D320CC"/>
    <w:rsid w:val="00D421B0"/>
    <w:rsid w:val="00D43C36"/>
    <w:rsid w:val="00D46D8E"/>
    <w:rsid w:val="00D623C9"/>
    <w:rsid w:val="00D651CC"/>
    <w:rsid w:val="00D801F7"/>
    <w:rsid w:val="00D93D0F"/>
    <w:rsid w:val="00DA36A0"/>
    <w:rsid w:val="00DB2247"/>
    <w:rsid w:val="00DB51CA"/>
    <w:rsid w:val="00DB59AD"/>
    <w:rsid w:val="00DC2E96"/>
    <w:rsid w:val="00DD07F1"/>
    <w:rsid w:val="00DD598A"/>
    <w:rsid w:val="00DE0478"/>
    <w:rsid w:val="00DE2805"/>
    <w:rsid w:val="00DE319C"/>
    <w:rsid w:val="00DE3BA4"/>
    <w:rsid w:val="00E00475"/>
    <w:rsid w:val="00E05C9E"/>
    <w:rsid w:val="00E07D46"/>
    <w:rsid w:val="00E07E7E"/>
    <w:rsid w:val="00E11BB0"/>
    <w:rsid w:val="00E31385"/>
    <w:rsid w:val="00E46853"/>
    <w:rsid w:val="00E73F57"/>
    <w:rsid w:val="00E84F2F"/>
    <w:rsid w:val="00E8735A"/>
    <w:rsid w:val="00E91CCE"/>
    <w:rsid w:val="00EA22A8"/>
    <w:rsid w:val="00EB16E1"/>
    <w:rsid w:val="00EB4A42"/>
    <w:rsid w:val="00EC17BF"/>
    <w:rsid w:val="00EE6354"/>
    <w:rsid w:val="00EF1279"/>
    <w:rsid w:val="00F027DE"/>
    <w:rsid w:val="00F13FF6"/>
    <w:rsid w:val="00F16876"/>
    <w:rsid w:val="00F179DF"/>
    <w:rsid w:val="00F209D9"/>
    <w:rsid w:val="00F278B4"/>
    <w:rsid w:val="00F42A40"/>
    <w:rsid w:val="00F53468"/>
    <w:rsid w:val="00F6090A"/>
    <w:rsid w:val="00F83198"/>
    <w:rsid w:val="00F875A9"/>
    <w:rsid w:val="00F9692C"/>
    <w:rsid w:val="00FA1CA1"/>
    <w:rsid w:val="00FB02FF"/>
    <w:rsid w:val="00FB0C91"/>
    <w:rsid w:val="00FD53FD"/>
    <w:rsid w:val="00FE7EE3"/>
    <w:rsid w:val="00FF0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86E9B8-74E6-4BB5-923F-D15541BB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
    <w:semiHidden/>
    <w:unhideWhenUsed/>
    <w:qFormat/>
    <w:rsid w:val="008711EB"/>
    <w:pPr>
      <w:keepNext/>
      <w:keepLines/>
      <w:spacing w:before="200" w:after="0"/>
      <w:outlineLvl w:val="3"/>
    </w:pPr>
    <w:rPr>
      <w:rFonts w:asciiTheme="majorHAnsi" w:eastAsiaTheme="majorEastAsia" w:hAnsiTheme="majorHAnsi" w:cstheme="majorBidi"/>
      <w:b/>
      <w:bCs/>
      <w:i/>
      <w:iCs/>
      <w:color w:val="291933" w:themeColor="accent1"/>
    </w:rPr>
  </w:style>
  <w:style w:type="paragraph" w:styleId="Heading6">
    <w:name w:val="heading 6"/>
    <w:basedOn w:val="Normal"/>
    <w:next w:val="Normal"/>
    <w:link w:val="Heading6Char"/>
    <w:uiPriority w:val="9"/>
    <w:semiHidden/>
    <w:unhideWhenUsed/>
    <w:qFormat/>
    <w:rsid w:val="00320AF1"/>
    <w:pPr>
      <w:keepNext/>
      <w:keepLines/>
      <w:spacing w:before="200" w:after="0"/>
      <w:outlineLvl w:val="5"/>
    </w:pPr>
    <w:rPr>
      <w:rFonts w:asciiTheme="majorHAnsi" w:eastAsiaTheme="majorEastAsia" w:hAnsiTheme="majorHAnsi" w:cstheme="majorBidi"/>
      <w:i/>
      <w:iCs/>
      <w:color w:val="140C19" w:themeColor="accent1" w:themeShade="7F"/>
    </w:rPr>
  </w:style>
  <w:style w:type="paragraph" w:styleId="Heading9">
    <w:name w:val="heading 9"/>
    <w:basedOn w:val="Normal"/>
    <w:next w:val="Normal"/>
    <w:link w:val="Heading9Char"/>
    <w:uiPriority w:val="9"/>
    <w:semiHidden/>
    <w:unhideWhenUsed/>
    <w:qFormat/>
    <w:rsid w:val="00320A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28643B"/>
    <w:rPr>
      <w:color w:val="410082" w:themeColor="hyperlink"/>
      <w:u w:val="single"/>
    </w:rPr>
  </w:style>
  <w:style w:type="character" w:customStyle="1" w:styleId="Heading9Char">
    <w:name w:val="Heading 9 Char"/>
    <w:basedOn w:val="DefaultParagraphFont"/>
    <w:link w:val="Heading9"/>
    <w:uiPriority w:val="9"/>
    <w:semiHidden/>
    <w:rsid w:val="00320AF1"/>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320AF1"/>
    <w:pPr>
      <w:pBdr>
        <w:top w:val="single" w:sz="4" w:space="1" w:color="auto"/>
        <w:bottom w:val="single" w:sz="4" w:space="1" w:color="auto"/>
      </w:pBdr>
      <w:spacing w:after="0" w:line="240" w:lineRule="auto"/>
      <w:jc w:val="center"/>
    </w:pPr>
    <w:rPr>
      <w:rFonts w:ascii="Tempus Sans ITC" w:eastAsia="Times New Roman" w:hAnsi="Tempus Sans ITC" w:cs="Times New Roman"/>
      <w:sz w:val="40"/>
      <w:szCs w:val="20"/>
      <w:lang w:val="en-US"/>
    </w:rPr>
  </w:style>
  <w:style w:type="character" w:customStyle="1" w:styleId="TitleChar">
    <w:name w:val="Title Char"/>
    <w:basedOn w:val="DefaultParagraphFont"/>
    <w:link w:val="Title"/>
    <w:rsid w:val="00320AF1"/>
    <w:rPr>
      <w:rFonts w:ascii="Tempus Sans ITC" w:eastAsia="Times New Roman" w:hAnsi="Tempus Sans ITC" w:cs="Times New Roman"/>
      <w:sz w:val="40"/>
      <w:szCs w:val="20"/>
      <w:lang w:val="en-US"/>
    </w:rPr>
  </w:style>
  <w:style w:type="character" w:customStyle="1" w:styleId="Heading6Char">
    <w:name w:val="Heading 6 Char"/>
    <w:basedOn w:val="DefaultParagraphFont"/>
    <w:link w:val="Heading6"/>
    <w:uiPriority w:val="9"/>
    <w:semiHidden/>
    <w:rsid w:val="00320AF1"/>
    <w:rPr>
      <w:rFonts w:asciiTheme="majorHAnsi" w:eastAsiaTheme="majorEastAsia" w:hAnsiTheme="majorHAnsi" w:cstheme="majorBidi"/>
      <w:i/>
      <w:iCs/>
      <w:color w:val="140C19" w:themeColor="accent1" w:themeShade="7F"/>
    </w:rPr>
  </w:style>
  <w:style w:type="paragraph" w:customStyle="1" w:styleId="csbullet">
    <w:name w:val="csbullet"/>
    <w:basedOn w:val="Normal"/>
    <w:uiPriority w:val="99"/>
    <w:rsid w:val="00E84F2F"/>
    <w:pPr>
      <w:numPr>
        <w:numId w:val="8"/>
      </w:numPr>
      <w:tabs>
        <w:tab w:val="left" w:pos="-851"/>
      </w:tabs>
      <w:spacing w:before="120" w:after="120" w:line="280" w:lineRule="exact"/>
    </w:pPr>
    <w:rPr>
      <w:rFonts w:ascii="Times New Roman" w:eastAsia="Times New Roman" w:hAnsi="Times New Roman" w:cs="Times New Roman"/>
      <w:szCs w:val="20"/>
    </w:rPr>
  </w:style>
  <w:style w:type="paragraph" w:styleId="NormalWeb">
    <w:name w:val="Normal (Web)"/>
    <w:basedOn w:val="Normal"/>
    <w:rsid w:val="00E84F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E84F2F"/>
    <w:rPr>
      <w:b/>
      <w:bCs/>
    </w:rPr>
  </w:style>
  <w:style w:type="character" w:customStyle="1" w:styleId="Heading4Char">
    <w:name w:val="Heading 4 Char"/>
    <w:basedOn w:val="DefaultParagraphFont"/>
    <w:link w:val="Heading4"/>
    <w:uiPriority w:val="9"/>
    <w:semiHidden/>
    <w:rsid w:val="008711EB"/>
    <w:rPr>
      <w:rFonts w:asciiTheme="majorHAnsi" w:eastAsiaTheme="majorEastAsia" w:hAnsiTheme="majorHAnsi" w:cstheme="majorBidi"/>
      <w:b/>
      <w:bCs/>
      <w:i/>
      <w:iCs/>
      <w:color w:val="291933" w:themeColor="accent1"/>
    </w:rPr>
  </w:style>
  <w:style w:type="character" w:styleId="FollowedHyperlink">
    <w:name w:val="FollowedHyperlink"/>
    <w:basedOn w:val="DefaultParagraphFont"/>
    <w:uiPriority w:val="99"/>
    <w:semiHidden/>
    <w:unhideWhenUsed/>
    <w:rsid w:val="00282943"/>
    <w:rPr>
      <w:color w:val="932968" w:themeColor="followedHyperlink"/>
      <w:u w:val="single"/>
    </w:rPr>
  </w:style>
  <w:style w:type="paragraph" w:customStyle="1" w:styleId="xl25">
    <w:name w:val="xl25"/>
    <w:basedOn w:val="Normal"/>
    <w:rsid w:val="00D24BF3"/>
    <w:pPr>
      <w:spacing w:before="100" w:beforeAutospacing="1" w:after="100" w:afterAutospacing="1" w:line="240" w:lineRule="auto"/>
      <w:jc w:val="center"/>
      <w:textAlignment w:val="top"/>
    </w:pPr>
    <w:rPr>
      <w:rFonts w:ascii="Arial" w:eastAsia="Arial Unicode MS" w:hAnsi="Arial" w:cs="Arial"/>
      <w:b/>
      <w:bCs/>
      <w:szCs w:val="24"/>
    </w:rPr>
  </w:style>
  <w:style w:type="paragraph" w:customStyle="1" w:styleId="Default">
    <w:name w:val="Default"/>
    <w:rsid w:val="00D24BF3"/>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13558">
      <w:bodyDiv w:val="1"/>
      <w:marLeft w:val="0"/>
      <w:marRight w:val="0"/>
      <w:marTop w:val="0"/>
      <w:marBottom w:val="0"/>
      <w:divBdr>
        <w:top w:val="none" w:sz="0" w:space="0" w:color="auto"/>
        <w:left w:val="none" w:sz="0" w:space="0" w:color="auto"/>
        <w:bottom w:val="none" w:sz="0" w:space="0" w:color="auto"/>
        <w:right w:val="none" w:sz="0" w:space="0" w:color="auto"/>
      </w:divBdr>
      <w:divsChild>
        <w:div w:id="1177618705">
          <w:marLeft w:val="0"/>
          <w:marRight w:val="0"/>
          <w:marTop w:val="0"/>
          <w:marBottom w:val="0"/>
          <w:divBdr>
            <w:top w:val="single" w:sz="6" w:space="8" w:color="B8B8B8"/>
            <w:left w:val="none" w:sz="0" w:space="0" w:color="auto"/>
            <w:bottom w:val="none" w:sz="0" w:space="0" w:color="auto"/>
            <w:right w:val="none" w:sz="0" w:space="0" w:color="auto"/>
          </w:divBdr>
          <w:divsChild>
            <w:div w:id="1670864064">
              <w:marLeft w:val="2"/>
              <w:marRight w:val="2"/>
              <w:marTop w:val="0"/>
              <w:marBottom w:val="0"/>
              <w:divBdr>
                <w:top w:val="single" w:sz="6" w:space="8" w:color="CDCCD4"/>
                <w:left w:val="single" w:sz="6" w:space="8" w:color="CDCCD4"/>
                <w:bottom w:val="single" w:sz="6" w:space="8" w:color="CDCCD4"/>
                <w:right w:val="single" w:sz="6" w:space="4" w:color="CDCCD4"/>
              </w:divBdr>
              <w:divsChild>
                <w:div w:id="789393357">
                  <w:marLeft w:val="0"/>
                  <w:marRight w:val="0"/>
                  <w:marTop w:val="0"/>
                  <w:marBottom w:val="240"/>
                  <w:divBdr>
                    <w:top w:val="single" w:sz="6" w:space="4" w:color="CDCCD4"/>
                    <w:left w:val="single" w:sz="6" w:space="4" w:color="CDCCD4"/>
                    <w:bottom w:val="single" w:sz="6" w:space="0" w:color="CDCCD4"/>
                    <w:right w:val="single" w:sz="6" w:space="4" w:color="CDCCD4"/>
                  </w:divBdr>
                  <w:divsChild>
                    <w:div w:id="1667513850">
                      <w:marLeft w:val="0"/>
                      <w:marRight w:val="0"/>
                      <w:marTop w:val="0"/>
                      <w:marBottom w:val="0"/>
                      <w:divBdr>
                        <w:top w:val="single" w:sz="2" w:space="0" w:color="FFFF00"/>
                        <w:left w:val="single" w:sz="2" w:space="0" w:color="FFFF00"/>
                        <w:bottom w:val="single" w:sz="2" w:space="0" w:color="FFFF00"/>
                        <w:right w:val="single" w:sz="2" w:space="0" w:color="FFFF00"/>
                      </w:divBdr>
                      <w:divsChild>
                        <w:div w:id="1519345780">
                          <w:marLeft w:val="0"/>
                          <w:marRight w:val="0"/>
                          <w:marTop w:val="0"/>
                          <w:marBottom w:val="0"/>
                          <w:divBdr>
                            <w:top w:val="none" w:sz="0" w:space="0" w:color="auto"/>
                            <w:left w:val="none" w:sz="0" w:space="0" w:color="auto"/>
                            <w:bottom w:val="none" w:sz="0" w:space="0" w:color="auto"/>
                            <w:right w:val="none" w:sz="0" w:space="0" w:color="auto"/>
                          </w:divBdr>
                          <w:divsChild>
                            <w:div w:id="17528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8006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81">
          <w:marLeft w:val="0"/>
          <w:marRight w:val="0"/>
          <w:marTop w:val="0"/>
          <w:marBottom w:val="0"/>
          <w:divBdr>
            <w:top w:val="single" w:sz="6" w:space="8" w:color="B8B8B8"/>
            <w:left w:val="none" w:sz="0" w:space="0" w:color="auto"/>
            <w:bottom w:val="none" w:sz="0" w:space="0" w:color="auto"/>
            <w:right w:val="none" w:sz="0" w:space="0" w:color="auto"/>
          </w:divBdr>
          <w:divsChild>
            <w:div w:id="1606383110">
              <w:marLeft w:val="2"/>
              <w:marRight w:val="2"/>
              <w:marTop w:val="0"/>
              <w:marBottom w:val="0"/>
              <w:divBdr>
                <w:top w:val="single" w:sz="6" w:space="8" w:color="CDCCD4"/>
                <w:left w:val="single" w:sz="6" w:space="8" w:color="CDCCD4"/>
                <w:bottom w:val="single" w:sz="6" w:space="8" w:color="CDCCD4"/>
                <w:right w:val="single" w:sz="6" w:space="4" w:color="CDCCD4"/>
              </w:divBdr>
              <w:divsChild>
                <w:div w:id="1552689334">
                  <w:marLeft w:val="0"/>
                  <w:marRight w:val="0"/>
                  <w:marTop w:val="0"/>
                  <w:marBottom w:val="240"/>
                  <w:divBdr>
                    <w:top w:val="single" w:sz="6" w:space="4" w:color="CDCCD4"/>
                    <w:left w:val="single" w:sz="6" w:space="4" w:color="CDCCD4"/>
                    <w:bottom w:val="single" w:sz="6" w:space="0" w:color="CDCCD4"/>
                    <w:right w:val="single" w:sz="6" w:space="4" w:color="CDCCD4"/>
                  </w:divBdr>
                  <w:divsChild>
                    <w:div w:id="1145731737">
                      <w:marLeft w:val="0"/>
                      <w:marRight w:val="0"/>
                      <w:marTop w:val="0"/>
                      <w:marBottom w:val="0"/>
                      <w:divBdr>
                        <w:top w:val="single" w:sz="2" w:space="0" w:color="FFFF00"/>
                        <w:left w:val="single" w:sz="2" w:space="0" w:color="FFFF00"/>
                        <w:bottom w:val="single" w:sz="2" w:space="0" w:color="FFFF00"/>
                        <w:right w:val="single" w:sz="2" w:space="0" w:color="FFFF00"/>
                      </w:divBdr>
                      <w:divsChild>
                        <w:div w:id="1780561689">
                          <w:marLeft w:val="0"/>
                          <w:marRight w:val="0"/>
                          <w:marTop w:val="0"/>
                          <w:marBottom w:val="0"/>
                          <w:divBdr>
                            <w:top w:val="none" w:sz="0" w:space="0" w:color="auto"/>
                            <w:left w:val="none" w:sz="0" w:space="0" w:color="auto"/>
                            <w:bottom w:val="none" w:sz="0" w:space="0" w:color="auto"/>
                            <w:right w:val="none" w:sz="0" w:space="0" w:color="auto"/>
                          </w:divBdr>
                          <w:divsChild>
                            <w:div w:id="14775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obertgraham.wordpress.com/russian-revolution-19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lphahistory.com/russianrevolution/1905-revolutio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phahistory.com/russianrevolution/russian-revolution-graphics/nggallery/page/2"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image" Target="media/image4.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A74F-879E-4F52-8216-CDD9EDFC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Jo Merrey</cp:lastModifiedBy>
  <cp:revision>47</cp:revision>
  <cp:lastPrinted>2017-05-11T03:43:00Z</cp:lastPrinted>
  <dcterms:created xsi:type="dcterms:W3CDTF">2017-04-24T05:47:00Z</dcterms:created>
  <dcterms:modified xsi:type="dcterms:W3CDTF">2017-05-11T04:20:00Z</dcterms:modified>
</cp:coreProperties>
</file>