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1E64" w14:textId="22A328BF" w:rsidR="00456F14" w:rsidRPr="00456F14" w:rsidRDefault="009E2C58" w:rsidP="00456F14">
      <w:pPr>
        <w:spacing w:line="256" w:lineRule="auto"/>
        <w:rPr>
          <w:rFonts w:eastAsia="Calibri" w:cs="Times New Roman"/>
          <w:b/>
          <w:bCs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  <w:t>Computer Science</w:t>
      </w:r>
      <w:r w:rsidR="00456F14" w:rsidRPr="00456F14">
        <w:rPr>
          <w:rFonts w:eastAsia="Calibri" w:cs="Times New Roman"/>
          <w:b/>
          <w:bCs/>
          <w:kern w:val="0"/>
          <w14:ligatures w14:val="none"/>
        </w:rPr>
        <w:t xml:space="preserve"> | </w:t>
      </w:r>
      <w:r>
        <w:rPr>
          <w:rFonts w:eastAsia="Calibri" w:cs="Times New Roman"/>
          <w:b/>
          <w:bCs/>
          <w:kern w:val="0"/>
          <w14:ligatures w14:val="none"/>
        </w:rPr>
        <w:t>ATAR</w:t>
      </w:r>
      <w:r w:rsidR="00456F14" w:rsidRPr="00456F14">
        <w:rPr>
          <w:rFonts w:eastAsia="Calibri" w:cs="Times New Roman"/>
          <w:b/>
          <w:bCs/>
          <w:kern w:val="0"/>
          <w14:ligatures w14:val="none"/>
        </w:rPr>
        <w:t xml:space="preserve"> Year </w:t>
      </w:r>
      <w:r w:rsidR="00C45C29">
        <w:rPr>
          <w:rFonts w:eastAsia="Calibri" w:cs="Times New Roman"/>
          <w:b/>
          <w:bCs/>
          <w:kern w:val="0"/>
          <w14:ligatures w14:val="none"/>
        </w:rPr>
        <w:t>12</w:t>
      </w:r>
      <w:r w:rsidR="00456F14" w:rsidRPr="00456F14">
        <w:rPr>
          <w:rFonts w:eastAsia="Calibri" w:cs="Times New Roman"/>
          <w:b/>
          <w:bCs/>
          <w:kern w:val="0"/>
          <w14:ligatures w14:val="none"/>
        </w:rPr>
        <w:t xml:space="preserve"> | Summary of minor syllabus changes for 202</w:t>
      </w:r>
      <w:r w:rsidR="00E95483">
        <w:rPr>
          <w:rFonts w:eastAsia="Calibri" w:cs="Times New Roman"/>
          <w:b/>
          <w:bCs/>
          <w:kern w:val="0"/>
          <w14:ligatures w14:val="none"/>
        </w:rPr>
        <w:t>6</w:t>
      </w:r>
    </w:p>
    <w:p w14:paraId="3C5388D0" w14:textId="2731FCE2" w:rsidR="003C3841" w:rsidRDefault="00456F14" w:rsidP="00456F14">
      <w:pPr>
        <w:spacing w:line="256" w:lineRule="auto"/>
        <w:rPr>
          <w:rFonts w:eastAsia="Calibri" w:cs="Times New Roman"/>
          <w:kern w:val="0"/>
          <w14:ligatures w14:val="none"/>
        </w:rPr>
      </w:pPr>
      <w:r w:rsidRPr="001F5239">
        <w:rPr>
          <w:rFonts w:eastAsia="Calibri" w:cs="Times New Roman"/>
          <w:kern w:val="0"/>
          <w14:ligatures w14:val="none"/>
        </w:rPr>
        <w:t xml:space="preserve">The content identified by </w:t>
      </w:r>
      <w:r w:rsidRPr="001F5239">
        <w:rPr>
          <w:rFonts w:eastAsia="Calibri" w:cs="Times New Roman"/>
          <w:strike/>
          <w:kern w:val="0"/>
          <w14:ligatures w14:val="none"/>
        </w:rPr>
        <w:t>strikethrough</w:t>
      </w:r>
      <w:r w:rsidRPr="001F5239">
        <w:rPr>
          <w:rFonts w:eastAsia="Calibri" w:cs="Times New Roman"/>
          <w:kern w:val="0"/>
          <w14:ligatures w14:val="none"/>
        </w:rPr>
        <w:t xml:space="preserve"> has been deleted from the syllabus and the content identified in </w:t>
      </w:r>
      <w:r w:rsidRPr="001F5239">
        <w:rPr>
          <w:rFonts w:eastAsia="Calibri" w:cs="Times New Roman"/>
          <w:i/>
          <w:kern w:val="0"/>
          <w14:ligatures w14:val="none"/>
        </w:rPr>
        <w:t>italics</w:t>
      </w:r>
      <w:r w:rsidRPr="001F5239">
        <w:rPr>
          <w:rFonts w:eastAsia="Calibri" w:cs="Times New Roman"/>
          <w:kern w:val="0"/>
          <w14:ligatures w14:val="none"/>
        </w:rPr>
        <w:t xml:space="preserve"> has been revised in the syllabus for teaching from 202</w:t>
      </w:r>
      <w:r w:rsidR="00BE1875">
        <w:rPr>
          <w:rFonts w:eastAsia="Calibri" w:cs="Times New Roman"/>
          <w:kern w:val="0"/>
          <w14:ligatures w14:val="none"/>
        </w:rPr>
        <w:t>6</w:t>
      </w:r>
      <w:r w:rsidRPr="001F5239">
        <w:rPr>
          <w:rFonts w:eastAsia="Calibri" w:cs="Times New Roman"/>
          <w:kern w:val="0"/>
          <w14:ligatures w14:val="none"/>
        </w:rPr>
        <w:t>.</w:t>
      </w:r>
    </w:p>
    <w:p w14:paraId="0F514DAE" w14:textId="4E62DB77" w:rsidR="006A4FB2" w:rsidRPr="006A4FB2" w:rsidRDefault="006A4FB2">
      <w:pPr>
        <w:spacing w:after="160" w:line="278" w:lineRule="auto"/>
        <w:rPr>
          <w:rFonts w:eastAsia="Calibri" w:cs="Times New Roman"/>
          <w:b/>
          <w:bCs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  <w:t>Unit 3</w:t>
      </w:r>
    </w:p>
    <w:p w14:paraId="7CCB120D" w14:textId="69562D39" w:rsidR="00490BC1" w:rsidRDefault="006A4FB2">
      <w:pPr>
        <w:spacing w:after="160" w:line="278" w:lineRule="auto"/>
        <w:rPr>
          <w:rFonts w:eastAsia="Calibri" w:cs="Times New Roman"/>
          <w:b/>
          <w:bCs/>
          <w:kern w:val="0"/>
          <w14:ligatures w14:val="none"/>
        </w:rPr>
      </w:pPr>
      <w:r w:rsidRPr="006A4FB2">
        <w:rPr>
          <w:rFonts w:eastAsia="Calibri" w:cs="Times New Roman"/>
          <w:b/>
          <w:bCs/>
          <w:kern w:val="0"/>
          <w14:ligatures w14:val="none"/>
        </w:rPr>
        <w:t>Programming skills and concepts</w:t>
      </w:r>
    </w:p>
    <w:p w14:paraId="0A55DF59" w14:textId="564CA192" w:rsidR="006A4FB2" w:rsidRDefault="006A4FB2" w:rsidP="00AE7909">
      <w:pPr>
        <w:spacing w:after="0"/>
        <w:rPr>
          <w:rFonts w:eastAsia="Calibri" w:cs="Times New Roman"/>
          <w:b/>
          <w:bCs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  <w:t>Knowledge</w:t>
      </w:r>
    </w:p>
    <w:p w14:paraId="1962F163" w14:textId="77777777" w:rsidR="00AE7909" w:rsidRDefault="006A4FB2" w:rsidP="00AE7909">
      <w:pPr>
        <w:pStyle w:val="ListParagraph"/>
        <w:numPr>
          <w:ilvl w:val="0"/>
          <w:numId w:val="12"/>
        </w:numPr>
      </w:pPr>
      <w:r w:rsidRPr="00AE7909">
        <w:rPr>
          <w:rStyle w:val="ListParagraphChar"/>
        </w:rPr>
        <w:t>program</w:t>
      </w:r>
      <w:r w:rsidRPr="002D78AB">
        <w:t xml:space="preserve"> control structures</w:t>
      </w:r>
      <w:r>
        <w:t>, including:</w:t>
      </w:r>
    </w:p>
    <w:p w14:paraId="644CA2DD" w14:textId="58178555" w:rsidR="006A4FB2" w:rsidRPr="00AE7909" w:rsidRDefault="006A4FB2" w:rsidP="00AE7909">
      <w:pPr>
        <w:pStyle w:val="ListParagraph"/>
        <w:numPr>
          <w:ilvl w:val="1"/>
          <w:numId w:val="10"/>
        </w:numPr>
      </w:pPr>
      <w:r w:rsidRPr="00AE7909">
        <w:t>sequence</w:t>
      </w:r>
    </w:p>
    <w:p w14:paraId="6B10E814" w14:textId="77777777" w:rsidR="006A4FB2" w:rsidRDefault="006A4FB2" w:rsidP="00AE7909">
      <w:pPr>
        <w:pStyle w:val="ListParagraph"/>
        <w:numPr>
          <w:ilvl w:val="1"/>
          <w:numId w:val="10"/>
        </w:numPr>
      </w:pPr>
      <w:r>
        <w:t xml:space="preserve">selection </w:t>
      </w:r>
    </w:p>
    <w:p w14:paraId="02A43869" w14:textId="77777777" w:rsidR="006A4FB2" w:rsidRDefault="006A4FB2" w:rsidP="00AE7909">
      <w:pPr>
        <w:pStyle w:val="ListParagraph"/>
        <w:numPr>
          <w:ilvl w:val="1"/>
          <w:numId w:val="10"/>
        </w:numPr>
      </w:pPr>
      <w:r>
        <w:t>iteration</w:t>
      </w:r>
    </w:p>
    <w:p w14:paraId="7114D268" w14:textId="77777777" w:rsidR="006A4FB2" w:rsidRPr="006A4FB2" w:rsidRDefault="006A4FB2" w:rsidP="006A4FB2">
      <w:pPr>
        <w:pStyle w:val="ListParagraph"/>
        <w:numPr>
          <w:ilvl w:val="0"/>
          <w:numId w:val="3"/>
        </w:numPr>
        <w:spacing w:after="0"/>
        <w:contextualSpacing w:val="0"/>
        <w:rPr>
          <w:i/>
          <w:iCs/>
        </w:rPr>
      </w:pPr>
      <w:r w:rsidRPr="006A4FB2">
        <w:rPr>
          <w:i/>
          <w:iCs/>
        </w:rPr>
        <w:t>fixed</w:t>
      </w:r>
    </w:p>
    <w:p w14:paraId="27A6E233" w14:textId="77777777" w:rsidR="00AE7909" w:rsidRDefault="006A4FB2" w:rsidP="00AE7909">
      <w:pPr>
        <w:pStyle w:val="ListParagraph"/>
        <w:numPr>
          <w:ilvl w:val="0"/>
          <w:numId w:val="3"/>
        </w:numPr>
        <w:spacing w:after="0"/>
        <w:contextualSpacing w:val="0"/>
      </w:pPr>
      <w:r w:rsidRPr="00342FCD">
        <w:t>post-test</w:t>
      </w:r>
    </w:p>
    <w:p w14:paraId="08C2530D" w14:textId="31265C12" w:rsidR="006A4FB2" w:rsidRPr="00342FCD" w:rsidRDefault="006A4FB2" w:rsidP="00AE7909">
      <w:pPr>
        <w:pStyle w:val="ListParagraph"/>
        <w:numPr>
          <w:ilvl w:val="0"/>
          <w:numId w:val="3"/>
        </w:numPr>
        <w:spacing w:after="0"/>
        <w:contextualSpacing w:val="0"/>
      </w:pPr>
      <w:r w:rsidRPr="00342FCD">
        <w:t>pre-test</w:t>
      </w:r>
      <w:r>
        <w:t xml:space="preserve"> </w:t>
      </w:r>
    </w:p>
    <w:p w14:paraId="0A8BB22D" w14:textId="77777777" w:rsidR="006A4FB2" w:rsidRDefault="006A4FB2" w:rsidP="00AE7909">
      <w:pPr>
        <w:pStyle w:val="ListParagraph"/>
        <w:numPr>
          <w:ilvl w:val="0"/>
          <w:numId w:val="13"/>
        </w:numPr>
      </w:pPr>
      <w:r>
        <w:t>modular coding using functions, parameters and arguments</w:t>
      </w:r>
    </w:p>
    <w:p w14:paraId="2C3F30A8" w14:textId="77777777" w:rsidR="006A4FB2" w:rsidRPr="00AE7909" w:rsidRDefault="006A4FB2" w:rsidP="00AE7909">
      <w:pPr>
        <w:pStyle w:val="ListParagraph"/>
        <w:numPr>
          <w:ilvl w:val="1"/>
          <w:numId w:val="13"/>
        </w:numPr>
      </w:pPr>
      <w:r w:rsidRPr="00AE7909">
        <w:t>scope of variables (Global, Local)</w:t>
      </w:r>
    </w:p>
    <w:p w14:paraId="0F3A5B60" w14:textId="77777777" w:rsidR="006A4FB2" w:rsidRPr="00AE7909" w:rsidRDefault="006A4FB2" w:rsidP="00AE7909">
      <w:pPr>
        <w:pStyle w:val="ListParagraph"/>
        <w:numPr>
          <w:ilvl w:val="1"/>
          <w:numId w:val="13"/>
        </w:numPr>
        <w:rPr>
          <w:i/>
          <w:iCs/>
        </w:rPr>
      </w:pPr>
      <w:r w:rsidRPr="00AE7909">
        <w:rPr>
          <w:i/>
          <w:iCs/>
        </w:rPr>
        <w:t>parameter passing (value and reference)</w:t>
      </w:r>
    </w:p>
    <w:p w14:paraId="407E4425" w14:textId="67EF1CF6" w:rsidR="006A4FB2" w:rsidRDefault="006A4FB2" w:rsidP="00AE7909">
      <w:pPr>
        <w:spacing w:after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Skills</w:t>
      </w:r>
    </w:p>
    <w:p w14:paraId="346A4380" w14:textId="53A1A458" w:rsidR="006A4FB2" w:rsidRPr="006A4FB2" w:rsidRDefault="006A4FB2" w:rsidP="00AE7909">
      <w:pPr>
        <w:pStyle w:val="ListParagraph"/>
        <w:numPr>
          <w:ilvl w:val="0"/>
          <w:numId w:val="14"/>
        </w:numPr>
      </w:pPr>
      <w:r w:rsidRPr="006A4FB2">
        <w:t>apply, using pseudocode and</w:t>
      </w:r>
      <w:r w:rsidR="00C40689" w:rsidRPr="00C40689">
        <w:rPr>
          <w:i/>
          <w:iCs/>
        </w:rPr>
        <w:t>/or</w:t>
      </w:r>
      <w:r w:rsidRPr="006A4FB2">
        <w:t xml:space="preserve"> </w:t>
      </w:r>
      <w:proofErr w:type="gramStart"/>
      <w:r w:rsidRPr="006A4FB2">
        <w:rPr>
          <w:strike/>
        </w:rPr>
        <w:t>a</w:t>
      </w:r>
      <w:r w:rsidRPr="006A4FB2">
        <w:rPr>
          <w:i/>
          <w:iCs/>
        </w:rPr>
        <w:t xml:space="preserve"> </w:t>
      </w:r>
      <w:r w:rsidR="001E7ECC">
        <w:rPr>
          <w:i/>
          <w:iCs/>
        </w:rPr>
        <w:t>the</w:t>
      </w:r>
      <w:proofErr w:type="gramEnd"/>
      <w:r w:rsidR="001E7ECC">
        <w:rPr>
          <w:i/>
          <w:iCs/>
        </w:rPr>
        <w:t xml:space="preserve"> </w:t>
      </w:r>
      <w:r w:rsidRPr="006A4FB2">
        <w:rPr>
          <w:i/>
          <w:iCs/>
        </w:rPr>
        <w:t>Python</w:t>
      </w:r>
      <w:r w:rsidRPr="006A4FB2">
        <w:t xml:space="preserve"> programming language, program control structures in solutions</w:t>
      </w:r>
    </w:p>
    <w:p w14:paraId="6BAC64F5" w14:textId="4AD147DE" w:rsidR="006A4FB2" w:rsidRPr="006A4FB2" w:rsidRDefault="006A4FB2" w:rsidP="00AE7909">
      <w:pPr>
        <w:pStyle w:val="ListParagraph"/>
        <w:numPr>
          <w:ilvl w:val="0"/>
          <w:numId w:val="14"/>
        </w:numPr>
      </w:pPr>
      <w:r w:rsidRPr="006A4FB2">
        <w:t>apply, using pseudocode and</w:t>
      </w:r>
      <w:r w:rsidR="00C40689" w:rsidRPr="00C40689">
        <w:rPr>
          <w:i/>
          <w:iCs/>
        </w:rPr>
        <w:t>/or</w:t>
      </w:r>
      <w:r w:rsidRPr="006A4FB2">
        <w:rPr>
          <w:strike/>
        </w:rPr>
        <w:t xml:space="preserve"> </w:t>
      </w:r>
      <w:proofErr w:type="gramStart"/>
      <w:r w:rsidRPr="006A4FB2">
        <w:rPr>
          <w:strike/>
        </w:rPr>
        <w:t>a</w:t>
      </w:r>
      <w:r w:rsidRPr="006A4FB2">
        <w:rPr>
          <w:i/>
          <w:iCs/>
        </w:rPr>
        <w:t xml:space="preserve"> </w:t>
      </w:r>
      <w:r w:rsidR="001E7ECC">
        <w:rPr>
          <w:i/>
          <w:iCs/>
        </w:rPr>
        <w:t>the</w:t>
      </w:r>
      <w:proofErr w:type="gramEnd"/>
      <w:r w:rsidR="001E7ECC">
        <w:rPr>
          <w:i/>
          <w:iCs/>
        </w:rPr>
        <w:t xml:space="preserve"> </w:t>
      </w:r>
      <w:r w:rsidRPr="006A4FB2">
        <w:rPr>
          <w:i/>
          <w:iCs/>
        </w:rPr>
        <w:t>Python</w:t>
      </w:r>
      <w:r w:rsidRPr="006A4FB2">
        <w:t xml:space="preserve"> programming language, data types used in solutions as variables</w:t>
      </w:r>
    </w:p>
    <w:p w14:paraId="6993B66A" w14:textId="5110068B" w:rsidR="006A4FB2" w:rsidRDefault="006A4FB2" w:rsidP="00AE7909">
      <w:pPr>
        <w:pStyle w:val="ListParagraph"/>
        <w:numPr>
          <w:ilvl w:val="0"/>
          <w:numId w:val="14"/>
        </w:numPr>
      </w:pPr>
      <w:r w:rsidRPr="006A4FB2">
        <w:t>apply, using pseudocode and</w:t>
      </w:r>
      <w:r w:rsidR="00C40689" w:rsidRPr="00C40689">
        <w:rPr>
          <w:i/>
          <w:iCs/>
        </w:rPr>
        <w:t>/or</w:t>
      </w:r>
      <w:r w:rsidRPr="006A4FB2">
        <w:rPr>
          <w:strike/>
        </w:rPr>
        <w:t xml:space="preserve"> </w:t>
      </w:r>
      <w:proofErr w:type="gramStart"/>
      <w:r w:rsidRPr="006A4FB2">
        <w:rPr>
          <w:strike/>
        </w:rPr>
        <w:t>a</w:t>
      </w:r>
      <w:r w:rsidRPr="006A4FB2">
        <w:t xml:space="preserve"> </w:t>
      </w:r>
      <w:r w:rsidR="001E7ECC">
        <w:t>the</w:t>
      </w:r>
      <w:proofErr w:type="gramEnd"/>
      <w:r w:rsidR="001E7ECC">
        <w:t xml:space="preserve"> </w:t>
      </w:r>
      <w:r w:rsidRPr="006A4FB2">
        <w:rPr>
          <w:i/>
          <w:iCs/>
        </w:rPr>
        <w:t>Python</w:t>
      </w:r>
      <w:r w:rsidRPr="006A4FB2">
        <w:t xml:space="preserve"> programming language, modular coding using functions, parameters and arguments</w:t>
      </w:r>
    </w:p>
    <w:p w14:paraId="42D2E694" w14:textId="43379FFF" w:rsidR="00D165BF" w:rsidRPr="006E1CFF" w:rsidRDefault="00D165BF" w:rsidP="00D165BF">
      <w:pPr>
        <w:pStyle w:val="ListParagraph"/>
        <w:numPr>
          <w:ilvl w:val="0"/>
          <w:numId w:val="14"/>
        </w:numPr>
      </w:pPr>
      <w:r>
        <w:t xml:space="preserve">apply, using pseudocode </w:t>
      </w:r>
      <w:r w:rsidRPr="001E7ECC">
        <w:rPr>
          <w:strike/>
        </w:rPr>
        <w:t xml:space="preserve">and a </w:t>
      </w:r>
      <w:r w:rsidRPr="001E7ECC">
        <w:rPr>
          <w:i/>
          <w:iCs/>
          <w:strike/>
        </w:rPr>
        <w:t>Python</w:t>
      </w:r>
      <w:r w:rsidRPr="001E7ECC">
        <w:rPr>
          <w:strike/>
        </w:rPr>
        <w:t xml:space="preserve"> programming language</w:t>
      </w:r>
      <w:r>
        <w:t>, the following data structures</w:t>
      </w:r>
      <w:r w:rsidRPr="002D78AB">
        <w:t>:</w:t>
      </w:r>
    </w:p>
    <w:p w14:paraId="2FE48A71" w14:textId="77777777" w:rsidR="00D165BF" w:rsidRPr="006E1CFF" w:rsidRDefault="00D165BF" w:rsidP="00D165BF">
      <w:pPr>
        <w:pStyle w:val="ListParagraph"/>
        <w:numPr>
          <w:ilvl w:val="1"/>
          <w:numId w:val="14"/>
        </w:numPr>
        <w:rPr>
          <w:rFonts w:cs="Calibri"/>
        </w:rPr>
      </w:pPr>
      <w:r w:rsidRPr="006E1CFF">
        <w:rPr>
          <w:rFonts w:cs="Calibri"/>
        </w:rPr>
        <w:t>arrays</w:t>
      </w:r>
    </w:p>
    <w:p w14:paraId="6D9FE03F" w14:textId="77777777" w:rsidR="00D165BF" w:rsidRPr="006E1CFF" w:rsidRDefault="00D165BF" w:rsidP="00D165BF">
      <w:pPr>
        <w:pStyle w:val="ListParagraph"/>
        <w:numPr>
          <w:ilvl w:val="2"/>
          <w:numId w:val="14"/>
        </w:numPr>
      </w:pPr>
      <w:r w:rsidRPr="006E1CFF">
        <w:t>one-dimensional arrays</w:t>
      </w:r>
    </w:p>
    <w:p w14:paraId="70CC73BE" w14:textId="5C578266" w:rsidR="00D165BF" w:rsidRDefault="00D165BF" w:rsidP="00D165BF">
      <w:pPr>
        <w:pStyle w:val="ListParagraph"/>
        <w:numPr>
          <w:ilvl w:val="2"/>
          <w:numId w:val="14"/>
        </w:numPr>
      </w:pPr>
      <w:r>
        <w:t>two</w:t>
      </w:r>
      <w:r w:rsidRPr="006E1CFF">
        <w:t>-dimensional arrays</w:t>
      </w:r>
    </w:p>
    <w:p w14:paraId="7841BEEC" w14:textId="77777777" w:rsidR="005F05D1" w:rsidRPr="005F05D1" w:rsidRDefault="005F05D1" w:rsidP="005F05D1">
      <w:pPr>
        <w:keepNext/>
        <w:keepLines/>
        <w:spacing w:before="160"/>
        <w:outlineLvl w:val="3"/>
        <w:rPr>
          <w:rFonts w:eastAsia="MS PGothic" w:cs="Mangal"/>
          <w:b/>
          <w:color w:val="000000"/>
          <w:kern w:val="0"/>
          <w14:textFill>
            <w14:solidFill>
              <w14:srgbClr w14:val="000000">
                <w14:lumMod w14:val="75000"/>
                <w14:lumMod w14:val="75000"/>
                <w14:lumMod w14:val="75000"/>
              </w14:srgbClr>
            </w14:solidFill>
          </w14:textFill>
          <w14:ligatures w14:val="none"/>
        </w:rPr>
      </w:pPr>
      <w:r w:rsidRPr="005F05D1">
        <w:rPr>
          <w:rFonts w:eastAsia="MS PGothic" w:cs="Mangal"/>
          <w:b/>
          <w:color w:val="000000"/>
          <w:kern w:val="0"/>
          <w14:textFill>
            <w14:solidFill>
              <w14:srgbClr w14:val="000000">
                <w14:lumMod w14:val="75000"/>
                <w14:lumMod w14:val="75000"/>
                <w14:lumMod w14:val="75000"/>
              </w14:srgbClr>
            </w14:solidFill>
          </w14:textFill>
          <w14:ligatures w14:val="none"/>
        </w:rPr>
        <w:t>Good programming practice</w:t>
      </w:r>
    </w:p>
    <w:p w14:paraId="0D4661FE" w14:textId="77777777" w:rsidR="005F05D1" w:rsidRPr="005F05D1" w:rsidRDefault="005F05D1" w:rsidP="00AE7909">
      <w:pPr>
        <w:spacing w:after="0"/>
        <w:rPr>
          <w:rFonts w:eastAsia="MS PGothic" w:cs="Mangal"/>
          <w:b/>
          <w:color w:val="000000"/>
          <w:kern w:val="0"/>
          <w14:textFill>
            <w14:solidFill>
              <w14:srgbClr w14:val="000000">
                <w14:lumMod w14:val="75000"/>
                <w14:lumMod w14:val="75000"/>
                <w14:lumMod w14:val="75000"/>
              </w14:srgbClr>
            </w14:solidFill>
          </w14:textFill>
          <w14:ligatures w14:val="none"/>
        </w:rPr>
      </w:pPr>
      <w:r w:rsidRPr="005F05D1">
        <w:rPr>
          <w:rFonts w:eastAsia="MS PGothic" w:cs="Mangal"/>
          <w:b/>
          <w:color w:val="000000"/>
          <w:kern w:val="0"/>
          <w14:textFill>
            <w14:solidFill>
              <w14:srgbClr w14:val="000000">
                <w14:lumMod w14:val="75000"/>
                <w14:lumMod w14:val="75000"/>
                <w14:lumMod w14:val="75000"/>
              </w14:srgbClr>
            </w14:solidFill>
          </w14:textFill>
          <w14:ligatures w14:val="none"/>
        </w:rPr>
        <w:t>Knowledge</w:t>
      </w:r>
    </w:p>
    <w:p w14:paraId="01F37A16" w14:textId="77777777" w:rsidR="005F05D1" w:rsidRPr="005F05D1" w:rsidRDefault="005F05D1" w:rsidP="00AE7909">
      <w:pPr>
        <w:pStyle w:val="ListParagraph"/>
        <w:numPr>
          <w:ilvl w:val="0"/>
          <w:numId w:val="15"/>
        </w:numPr>
      </w:pPr>
      <w:r w:rsidRPr="005F05D1">
        <w:t>Framework for development</w:t>
      </w:r>
    </w:p>
    <w:p w14:paraId="1B94712B" w14:textId="77777777" w:rsidR="005F05D1" w:rsidRPr="005F05D1" w:rsidRDefault="005F05D1" w:rsidP="00AE7909">
      <w:pPr>
        <w:pStyle w:val="ListParagraph"/>
        <w:numPr>
          <w:ilvl w:val="1"/>
          <w:numId w:val="15"/>
        </w:numPr>
      </w:pPr>
      <w:r w:rsidRPr="005F05D1">
        <w:t>develop</w:t>
      </w:r>
    </w:p>
    <w:p w14:paraId="28C64CA0" w14:textId="77777777" w:rsidR="005F05D1" w:rsidRPr="005F05D1" w:rsidRDefault="005F05D1" w:rsidP="00AE7909">
      <w:pPr>
        <w:pStyle w:val="ListParagraph"/>
        <w:numPr>
          <w:ilvl w:val="2"/>
          <w:numId w:val="15"/>
        </w:numPr>
      </w:pPr>
      <w:r w:rsidRPr="005F05D1">
        <w:t>develop and debug code</w:t>
      </w:r>
    </w:p>
    <w:p w14:paraId="5A764CF9" w14:textId="523F89DE" w:rsidR="005F05D1" w:rsidRPr="005F05D1" w:rsidRDefault="005F05D1" w:rsidP="00AE7909">
      <w:pPr>
        <w:pStyle w:val="ListParagraph"/>
        <w:numPr>
          <w:ilvl w:val="2"/>
          <w:numId w:val="15"/>
        </w:numPr>
      </w:pPr>
      <w:r w:rsidRPr="005F05D1">
        <w:t xml:space="preserve">unit testing </w:t>
      </w:r>
      <w:r w:rsidRPr="005F05D1">
        <w:rPr>
          <w:strike/>
        </w:rPr>
        <w:t>and use of live data</w:t>
      </w:r>
    </w:p>
    <w:p w14:paraId="42CE88F2" w14:textId="77777777" w:rsidR="00720A2E" w:rsidRPr="00720A2E" w:rsidRDefault="00720A2E" w:rsidP="00720A2E">
      <w:pPr>
        <w:spacing w:after="160" w:line="278" w:lineRule="auto"/>
        <w:rPr>
          <w:rFonts w:eastAsia="Calibri" w:cs="Times New Roman"/>
          <w:b/>
          <w:bCs/>
          <w:kern w:val="0"/>
          <w14:ligatures w14:val="none"/>
        </w:rPr>
      </w:pPr>
      <w:r w:rsidRPr="00720A2E">
        <w:rPr>
          <w:rFonts w:eastAsia="Calibri" w:cs="Times New Roman"/>
          <w:b/>
          <w:bCs/>
          <w:kern w:val="0"/>
          <w14:ligatures w14:val="none"/>
        </w:rPr>
        <w:t>Structured algorithms</w:t>
      </w:r>
    </w:p>
    <w:p w14:paraId="16AE1387" w14:textId="08687439" w:rsidR="006A4FB2" w:rsidRDefault="00720A2E" w:rsidP="00AE7909">
      <w:pPr>
        <w:spacing w:after="0"/>
        <w:rPr>
          <w:rFonts w:eastAsia="Calibri" w:cs="Times New Roman"/>
          <w:b/>
          <w:bCs/>
          <w:kern w:val="0"/>
          <w14:ligatures w14:val="none"/>
        </w:rPr>
      </w:pPr>
      <w:r w:rsidRPr="00720A2E">
        <w:rPr>
          <w:rFonts w:eastAsia="Calibri" w:cs="Times New Roman"/>
          <w:b/>
          <w:bCs/>
          <w:kern w:val="0"/>
          <w14:ligatures w14:val="none"/>
        </w:rPr>
        <w:t>Knowledge</w:t>
      </w:r>
    </w:p>
    <w:p w14:paraId="330523D2" w14:textId="77777777" w:rsidR="00720A2E" w:rsidRPr="00720A2E" w:rsidRDefault="00720A2E" w:rsidP="00AE7909">
      <w:pPr>
        <w:pStyle w:val="ListParagraph"/>
        <w:numPr>
          <w:ilvl w:val="0"/>
          <w:numId w:val="16"/>
        </w:numPr>
      </w:pPr>
      <w:r w:rsidRPr="00720A2E">
        <w:t>common algorithms</w:t>
      </w:r>
    </w:p>
    <w:p w14:paraId="673C0F1F" w14:textId="77777777" w:rsidR="00720A2E" w:rsidRPr="00720A2E" w:rsidRDefault="00720A2E" w:rsidP="00AE7909">
      <w:pPr>
        <w:pStyle w:val="ListParagraph"/>
        <w:numPr>
          <w:ilvl w:val="1"/>
          <w:numId w:val="16"/>
        </w:numPr>
        <w:rPr>
          <w:rFonts w:cs="Calibri"/>
        </w:rPr>
      </w:pPr>
      <w:r w:rsidRPr="00720A2E">
        <w:rPr>
          <w:rFonts w:cs="Calibri"/>
          <w:i/>
          <w:iCs/>
        </w:rPr>
        <w:t>purpose of</w:t>
      </w:r>
      <w:r w:rsidRPr="00720A2E">
        <w:rPr>
          <w:rFonts w:cs="Calibri"/>
        </w:rPr>
        <w:t xml:space="preserve"> Big O notation</w:t>
      </w:r>
    </w:p>
    <w:p w14:paraId="061CFE51" w14:textId="77777777" w:rsidR="00720A2E" w:rsidRDefault="00720A2E" w:rsidP="00AE7909">
      <w:pPr>
        <w:pStyle w:val="ListParagraph"/>
        <w:numPr>
          <w:ilvl w:val="1"/>
          <w:numId w:val="16"/>
        </w:numPr>
        <w:rPr>
          <w:rFonts w:cs="Calibri"/>
          <w:i/>
          <w:iCs/>
        </w:rPr>
      </w:pPr>
      <w:r w:rsidRPr="00720A2E">
        <w:rPr>
          <w:rFonts w:cs="Calibri"/>
          <w:i/>
          <w:iCs/>
        </w:rPr>
        <w:t>identify Big O notation for search and sort algorithms</w:t>
      </w:r>
    </w:p>
    <w:p w14:paraId="172C1F3A" w14:textId="389F9000" w:rsidR="00720A2E" w:rsidRDefault="00720A2E" w:rsidP="00720A2E">
      <w:pPr>
        <w:spacing w:after="0"/>
        <w:rPr>
          <w:rFonts w:eastAsia="MS PGothic" w:cs="Calibri"/>
          <w:b/>
          <w:bCs/>
          <w:kern w:val="0"/>
          <w14:ligatures w14:val="none"/>
        </w:rPr>
      </w:pPr>
      <w:r>
        <w:rPr>
          <w:rFonts w:eastAsia="MS PGothic" w:cs="Calibri"/>
          <w:b/>
          <w:bCs/>
          <w:kern w:val="0"/>
          <w14:ligatures w14:val="none"/>
        </w:rPr>
        <w:t>Skills</w:t>
      </w:r>
    </w:p>
    <w:p w14:paraId="29C0C3A1" w14:textId="6155DA1B" w:rsidR="00720A2E" w:rsidRPr="00720A2E" w:rsidRDefault="00720A2E" w:rsidP="00625A4B">
      <w:pPr>
        <w:numPr>
          <w:ilvl w:val="0"/>
          <w:numId w:val="1"/>
        </w:numPr>
        <w:tabs>
          <w:tab w:val="num" w:pos="397"/>
        </w:tabs>
        <w:spacing w:after="160"/>
        <w:ind w:left="357" w:hanging="357"/>
        <w:rPr>
          <w:rFonts w:eastAsia="MS PGothic" w:cs="Mangal"/>
          <w:kern w:val="0"/>
          <w14:ligatures w14:val="none"/>
        </w:rPr>
      </w:pPr>
      <w:bookmarkStart w:id="0" w:name="_Hlk83981604"/>
      <w:r w:rsidRPr="00720A2E">
        <w:rPr>
          <w:rFonts w:eastAsia="MS PGothic" w:cs="Mangal"/>
          <w:kern w:val="0"/>
          <w14:ligatures w14:val="none"/>
        </w:rPr>
        <w:t>use pseudocode and</w:t>
      </w:r>
      <w:r w:rsidRPr="00C40689">
        <w:rPr>
          <w:rFonts w:eastAsia="MS PGothic" w:cs="Mangal"/>
          <w:kern w:val="0"/>
          <w14:ligatures w14:val="none"/>
        </w:rPr>
        <w:t>/or</w:t>
      </w:r>
      <w:r w:rsidRPr="00720A2E">
        <w:rPr>
          <w:rFonts w:eastAsia="MS PGothic" w:cs="Mangal"/>
          <w:i/>
          <w:iCs/>
          <w:kern w:val="0"/>
          <w14:ligatures w14:val="none"/>
        </w:rPr>
        <w:t xml:space="preserve"> Python</w:t>
      </w:r>
      <w:r w:rsidRPr="00720A2E">
        <w:rPr>
          <w:rFonts w:eastAsia="MS PGothic" w:cs="Mangal"/>
          <w:kern w:val="0"/>
          <w14:ligatures w14:val="none"/>
        </w:rPr>
        <w:t xml:space="preserve"> programming language for representing algorithms</w:t>
      </w:r>
      <w:bookmarkEnd w:id="0"/>
    </w:p>
    <w:p w14:paraId="45E6AD5C" w14:textId="2FEFB473" w:rsidR="00627087" w:rsidRPr="00AE7909" w:rsidRDefault="00627087" w:rsidP="00625A4B">
      <w:pPr>
        <w:spacing w:after="160" w:line="278" w:lineRule="auto"/>
        <w:rPr>
          <w:b/>
          <w:bCs/>
        </w:rPr>
      </w:pPr>
      <w:r w:rsidRPr="00AE7909">
        <w:rPr>
          <w:b/>
          <w:bCs/>
        </w:rPr>
        <w:lastRenderedPageBreak/>
        <w:t>Error detection and debugging code</w:t>
      </w:r>
    </w:p>
    <w:p w14:paraId="3D956961" w14:textId="77777777" w:rsidR="00627087" w:rsidRPr="00627087" w:rsidRDefault="00627087" w:rsidP="00AE7909">
      <w:pPr>
        <w:spacing w:after="0"/>
        <w:rPr>
          <w:rFonts w:ascii="Calibri Light" w:eastAsia="HGSoeiKakugothicUB" w:hAnsi="Calibri Light" w:cs="Calibri Light"/>
          <w:b/>
          <w:color w:val="221945"/>
          <w:kern w:val="0"/>
          <w14:ligatures w14:val="none"/>
        </w:rPr>
      </w:pPr>
      <w:r w:rsidRPr="00627087">
        <w:rPr>
          <w:rFonts w:ascii="Calibri Light" w:eastAsia="HGSoeiKakugothicUB" w:hAnsi="Calibri Light" w:cs="Calibri Light"/>
          <w:b/>
          <w:color w:val="221945"/>
          <w:kern w:val="0"/>
          <w14:ligatures w14:val="none"/>
        </w:rPr>
        <w:t>Knowledge</w:t>
      </w:r>
    </w:p>
    <w:p w14:paraId="3FEF7579" w14:textId="77777777" w:rsidR="00BC15BC" w:rsidRPr="00C91A0F" w:rsidRDefault="00BC15BC" w:rsidP="00BC15BC">
      <w:pPr>
        <w:pStyle w:val="ListParagraph"/>
        <w:numPr>
          <w:ilvl w:val="0"/>
          <w:numId w:val="18"/>
        </w:numPr>
        <w:spacing w:line="266" w:lineRule="auto"/>
      </w:pPr>
      <w:bookmarkStart w:id="1" w:name="_Hlk205221254"/>
      <w:r w:rsidRPr="00C91A0F">
        <w:t>the process of detecting and correcting errors, including:</w:t>
      </w:r>
    </w:p>
    <w:bookmarkEnd w:id="1"/>
    <w:p w14:paraId="45BFEC10" w14:textId="77F9652C" w:rsidR="00627087" w:rsidRPr="00627087" w:rsidRDefault="00627087" w:rsidP="009F6E62">
      <w:pPr>
        <w:pStyle w:val="ListParagraph"/>
        <w:numPr>
          <w:ilvl w:val="1"/>
          <w:numId w:val="18"/>
        </w:numPr>
      </w:pPr>
      <w:r w:rsidRPr="00627087">
        <w:t>types of error</w:t>
      </w:r>
    </w:p>
    <w:p w14:paraId="0B15D1F3" w14:textId="77777777" w:rsidR="00627087" w:rsidRPr="00627087" w:rsidRDefault="00627087" w:rsidP="007A4700">
      <w:pPr>
        <w:pStyle w:val="ListParagraph"/>
        <w:numPr>
          <w:ilvl w:val="2"/>
          <w:numId w:val="28"/>
        </w:numPr>
        <w:rPr>
          <w:rFonts w:cs="Mangal"/>
        </w:rPr>
      </w:pPr>
      <w:r w:rsidRPr="00627087">
        <w:rPr>
          <w:rFonts w:cs="Mangal"/>
        </w:rPr>
        <w:t>runtime errors, including:</w:t>
      </w:r>
    </w:p>
    <w:p w14:paraId="34F7DF07" w14:textId="514D4374" w:rsidR="00627087" w:rsidRPr="00627087" w:rsidRDefault="00627087" w:rsidP="00AE7909">
      <w:pPr>
        <w:pStyle w:val="ListParagraph"/>
        <w:numPr>
          <w:ilvl w:val="2"/>
          <w:numId w:val="18"/>
        </w:numPr>
        <w:rPr>
          <w:rFonts w:cs="Mangal"/>
          <w:strike/>
        </w:rPr>
      </w:pPr>
      <w:r w:rsidRPr="00627087">
        <w:rPr>
          <w:rFonts w:cs="Mangal"/>
          <w:strike/>
        </w:rPr>
        <w:t>arithmetic overflow</w:t>
      </w:r>
    </w:p>
    <w:p w14:paraId="5F23FDB7" w14:textId="6E54596F" w:rsidR="00627087" w:rsidRPr="00627087" w:rsidRDefault="00627087" w:rsidP="007A4700">
      <w:pPr>
        <w:pStyle w:val="ListParagraph"/>
        <w:numPr>
          <w:ilvl w:val="3"/>
          <w:numId w:val="38"/>
        </w:numPr>
        <w:rPr>
          <w:rFonts w:cs="Mangal"/>
        </w:rPr>
      </w:pPr>
      <w:r w:rsidRPr="00627087">
        <w:rPr>
          <w:rFonts w:cs="Mangal"/>
        </w:rPr>
        <w:t>division by zero</w:t>
      </w:r>
    </w:p>
    <w:p w14:paraId="02C9364B" w14:textId="77777777" w:rsidR="00627087" w:rsidRDefault="00627087" w:rsidP="007A4700">
      <w:pPr>
        <w:pStyle w:val="ListParagraph"/>
        <w:numPr>
          <w:ilvl w:val="3"/>
          <w:numId w:val="38"/>
        </w:numPr>
        <w:rPr>
          <w:rFonts w:cs="Mangal"/>
        </w:rPr>
      </w:pPr>
      <w:r w:rsidRPr="00627087">
        <w:rPr>
          <w:rFonts w:cs="Mangal"/>
        </w:rPr>
        <w:t>index out of range</w:t>
      </w:r>
    </w:p>
    <w:p w14:paraId="1A7C80D9" w14:textId="77777777" w:rsidR="009B1E3C" w:rsidRPr="00135528" w:rsidRDefault="009B1E3C" w:rsidP="009B1E3C">
      <w:pPr>
        <w:spacing w:after="0"/>
        <w:rPr>
          <w:b/>
          <w:bCs/>
        </w:rPr>
      </w:pPr>
      <w:r w:rsidRPr="00135528">
        <w:rPr>
          <w:b/>
          <w:bCs/>
        </w:rPr>
        <w:t>Skills</w:t>
      </w:r>
    </w:p>
    <w:p w14:paraId="3567D0E3" w14:textId="77777777" w:rsidR="009B1E3C" w:rsidRPr="00C91A0F" w:rsidRDefault="009B1E3C" w:rsidP="009B1E3C">
      <w:pPr>
        <w:pStyle w:val="ListParagraph"/>
        <w:numPr>
          <w:ilvl w:val="0"/>
          <w:numId w:val="26"/>
        </w:numPr>
      </w:pPr>
      <w:r w:rsidRPr="00C91A0F">
        <w:t>detecting and correcting errors, including:</w:t>
      </w:r>
    </w:p>
    <w:p w14:paraId="6AC555F3" w14:textId="77777777" w:rsidR="009B1E3C" w:rsidRPr="00853066" w:rsidRDefault="009B1E3C" w:rsidP="009B1E3C">
      <w:pPr>
        <w:pStyle w:val="ListParagraph"/>
        <w:numPr>
          <w:ilvl w:val="1"/>
          <w:numId w:val="27"/>
        </w:numPr>
        <w:spacing w:after="0"/>
        <w:contextualSpacing w:val="0"/>
        <w:rPr>
          <w:rFonts w:cs="Calibri"/>
        </w:rPr>
      </w:pPr>
      <w:r w:rsidRPr="00853066">
        <w:rPr>
          <w:rFonts w:cs="Calibri"/>
        </w:rPr>
        <w:t>types of error</w:t>
      </w:r>
    </w:p>
    <w:p w14:paraId="2F7F420A" w14:textId="77777777" w:rsidR="009B1E3C" w:rsidRPr="00853066" w:rsidRDefault="009B1E3C" w:rsidP="009B1E3C">
      <w:pPr>
        <w:pStyle w:val="ListParagraph"/>
        <w:numPr>
          <w:ilvl w:val="1"/>
          <w:numId w:val="28"/>
        </w:numPr>
      </w:pPr>
      <w:r w:rsidRPr="00853066">
        <w:t>syntax errors</w:t>
      </w:r>
    </w:p>
    <w:p w14:paraId="40154FBA" w14:textId="77777777" w:rsidR="009B1E3C" w:rsidRPr="00853066" w:rsidRDefault="009B1E3C" w:rsidP="009B1E3C">
      <w:pPr>
        <w:pStyle w:val="ListParagraph"/>
        <w:numPr>
          <w:ilvl w:val="1"/>
          <w:numId w:val="28"/>
        </w:numPr>
      </w:pPr>
      <w:r w:rsidRPr="00853066">
        <w:t>logic errors</w:t>
      </w:r>
    </w:p>
    <w:p w14:paraId="0CA06119" w14:textId="77777777" w:rsidR="009B1E3C" w:rsidRDefault="009B1E3C" w:rsidP="009B1E3C">
      <w:pPr>
        <w:pStyle w:val="ListParagraph"/>
        <w:numPr>
          <w:ilvl w:val="1"/>
          <w:numId w:val="29"/>
        </w:numPr>
      </w:pPr>
      <w:r w:rsidRPr="00FE0756">
        <w:t>runtime errors, including:</w:t>
      </w:r>
    </w:p>
    <w:p w14:paraId="323D2E09" w14:textId="3723EB36" w:rsidR="009B1E3C" w:rsidRPr="00625A4B" w:rsidRDefault="009B1E3C" w:rsidP="00625A4B">
      <w:pPr>
        <w:pStyle w:val="ListParagraph"/>
        <w:numPr>
          <w:ilvl w:val="2"/>
          <w:numId w:val="29"/>
        </w:numPr>
        <w:rPr>
          <w:rFonts w:cs="Mangal"/>
          <w:strike/>
        </w:rPr>
      </w:pPr>
      <w:r w:rsidRPr="00627087">
        <w:rPr>
          <w:rFonts w:cs="Mangal"/>
          <w:strike/>
        </w:rPr>
        <w:t>arithmetic overflow</w:t>
      </w:r>
    </w:p>
    <w:p w14:paraId="7FB9BD57" w14:textId="77777777" w:rsidR="009B1E3C" w:rsidRDefault="009B1E3C" w:rsidP="009B1E3C">
      <w:pPr>
        <w:pStyle w:val="ListParagraph"/>
        <w:numPr>
          <w:ilvl w:val="2"/>
          <w:numId w:val="28"/>
        </w:numPr>
      </w:pPr>
      <w:r w:rsidRPr="00C91A0F">
        <w:t>division by zero</w:t>
      </w:r>
    </w:p>
    <w:p w14:paraId="7201678D" w14:textId="6CD77A96" w:rsidR="009B1E3C" w:rsidRPr="009B1E3C" w:rsidRDefault="009B1E3C" w:rsidP="00625A4B">
      <w:pPr>
        <w:pStyle w:val="ListParagraph"/>
        <w:numPr>
          <w:ilvl w:val="2"/>
          <w:numId w:val="28"/>
        </w:numPr>
      </w:pPr>
      <w:r>
        <w:t>index out of range</w:t>
      </w:r>
    </w:p>
    <w:p w14:paraId="5E4743FE" w14:textId="51785842" w:rsidR="00720A2E" w:rsidRDefault="00144018" w:rsidP="00720A2E">
      <w:pPr>
        <w:spacing w:after="160" w:line="278" w:lineRule="auto"/>
        <w:rPr>
          <w:rFonts w:eastAsia="Calibri" w:cs="Times New Roman"/>
          <w:b/>
          <w:bCs/>
          <w:kern w:val="0"/>
          <w14:ligatures w14:val="none"/>
        </w:rPr>
      </w:pPr>
      <w:r w:rsidRPr="00144018">
        <w:rPr>
          <w:rFonts w:eastAsia="Calibri" w:cs="Times New Roman"/>
          <w:b/>
          <w:bCs/>
          <w:kern w:val="0"/>
          <w14:ligatures w14:val="none"/>
        </w:rPr>
        <w:t>Object-oriented programming</w:t>
      </w:r>
    </w:p>
    <w:p w14:paraId="4A28ADA6" w14:textId="51874DEF" w:rsidR="00144018" w:rsidRDefault="00144018" w:rsidP="00AE7909">
      <w:pPr>
        <w:spacing w:after="0"/>
        <w:rPr>
          <w:rFonts w:eastAsia="Calibri" w:cs="Times New Roman"/>
          <w:b/>
          <w:bCs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  <w:t>Skills</w:t>
      </w:r>
    </w:p>
    <w:p w14:paraId="446046F5" w14:textId="6AA2334A" w:rsidR="00F7381F" w:rsidRPr="00F7381F" w:rsidRDefault="00F7381F" w:rsidP="00AE7909">
      <w:pPr>
        <w:pStyle w:val="ListParagraph"/>
        <w:numPr>
          <w:ilvl w:val="0"/>
          <w:numId w:val="19"/>
        </w:numPr>
      </w:pPr>
      <w:r w:rsidRPr="00F7381F">
        <w:t>apply, using pseudocode and</w:t>
      </w:r>
      <w:r w:rsidR="00C40689" w:rsidRPr="00C40689">
        <w:rPr>
          <w:i/>
          <w:iCs/>
        </w:rPr>
        <w:t>/or</w:t>
      </w:r>
      <w:r w:rsidRPr="00F7381F">
        <w:t xml:space="preserve"> </w:t>
      </w:r>
      <w:r w:rsidRPr="00F7381F">
        <w:rPr>
          <w:i/>
          <w:iCs/>
        </w:rPr>
        <w:t>the Python</w:t>
      </w:r>
      <w:r w:rsidRPr="00F7381F">
        <w:t xml:space="preserve"> programming language, object-oriented programming concepts, including: </w:t>
      </w:r>
    </w:p>
    <w:p w14:paraId="3C8EF7A6" w14:textId="77777777" w:rsidR="00F7381F" w:rsidRPr="00F7381F" w:rsidRDefault="00F7381F" w:rsidP="00AE7909">
      <w:pPr>
        <w:pStyle w:val="ListParagraph"/>
        <w:numPr>
          <w:ilvl w:val="1"/>
          <w:numId w:val="19"/>
        </w:numPr>
        <w:rPr>
          <w:rFonts w:cs="Calibri"/>
        </w:rPr>
      </w:pPr>
      <w:r w:rsidRPr="00F7381F">
        <w:rPr>
          <w:rFonts w:cs="Calibri"/>
        </w:rPr>
        <w:t>classes</w:t>
      </w:r>
    </w:p>
    <w:p w14:paraId="53BF828E" w14:textId="77777777" w:rsidR="00F7381F" w:rsidRPr="00F7381F" w:rsidRDefault="00F7381F" w:rsidP="00AE7909">
      <w:pPr>
        <w:pStyle w:val="ListParagraph"/>
        <w:numPr>
          <w:ilvl w:val="1"/>
          <w:numId w:val="19"/>
        </w:numPr>
        <w:rPr>
          <w:rFonts w:cs="Calibri"/>
        </w:rPr>
      </w:pPr>
      <w:r w:rsidRPr="00F7381F">
        <w:rPr>
          <w:rFonts w:cs="Calibri"/>
        </w:rPr>
        <w:t>objects</w:t>
      </w:r>
    </w:p>
    <w:p w14:paraId="750066F6" w14:textId="77777777" w:rsidR="00F7381F" w:rsidRPr="00F7381F" w:rsidRDefault="00F7381F" w:rsidP="00AE7909">
      <w:pPr>
        <w:pStyle w:val="ListParagraph"/>
        <w:numPr>
          <w:ilvl w:val="1"/>
          <w:numId w:val="19"/>
        </w:numPr>
        <w:rPr>
          <w:rFonts w:cs="Calibri"/>
        </w:rPr>
      </w:pPr>
      <w:r w:rsidRPr="00F7381F">
        <w:rPr>
          <w:rFonts w:cs="Calibri"/>
        </w:rPr>
        <w:t>attributes</w:t>
      </w:r>
    </w:p>
    <w:p w14:paraId="2B7AE25B" w14:textId="15A2FF92" w:rsidR="00F7381F" w:rsidRPr="00F7381F" w:rsidRDefault="00F7381F" w:rsidP="00AE7909">
      <w:pPr>
        <w:pStyle w:val="ListParagraph"/>
        <w:numPr>
          <w:ilvl w:val="1"/>
          <w:numId w:val="19"/>
        </w:numPr>
        <w:rPr>
          <w:rFonts w:cs="Calibri"/>
        </w:rPr>
      </w:pPr>
      <w:r w:rsidRPr="00F7381F">
        <w:rPr>
          <w:rFonts w:cs="Calibri"/>
        </w:rPr>
        <w:t>methods</w:t>
      </w:r>
      <w:r w:rsidRPr="00F7381F">
        <w:rPr>
          <w:rFonts w:cs="Calibri"/>
          <w:strike/>
        </w:rPr>
        <w:t>/operations</w:t>
      </w:r>
    </w:p>
    <w:p w14:paraId="244A819F" w14:textId="77777777" w:rsidR="00F7381F" w:rsidRPr="00F7381F" w:rsidRDefault="00F7381F" w:rsidP="00AE7909">
      <w:pPr>
        <w:pStyle w:val="ListParagraph"/>
        <w:numPr>
          <w:ilvl w:val="1"/>
          <w:numId w:val="19"/>
        </w:numPr>
        <w:rPr>
          <w:rFonts w:cs="Calibri"/>
        </w:rPr>
      </w:pPr>
      <w:r w:rsidRPr="00F7381F">
        <w:rPr>
          <w:rFonts w:cs="Calibri"/>
        </w:rPr>
        <w:t>abstraction</w:t>
      </w:r>
    </w:p>
    <w:p w14:paraId="595B6BF4" w14:textId="77777777" w:rsidR="00F7381F" w:rsidRPr="00F7381F" w:rsidRDefault="00F7381F" w:rsidP="00AE7909">
      <w:pPr>
        <w:pStyle w:val="ListParagraph"/>
        <w:numPr>
          <w:ilvl w:val="1"/>
          <w:numId w:val="19"/>
        </w:numPr>
        <w:rPr>
          <w:rFonts w:cs="Calibri"/>
        </w:rPr>
      </w:pPr>
      <w:r w:rsidRPr="00F7381F">
        <w:rPr>
          <w:rFonts w:cs="Calibri"/>
        </w:rPr>
        <w:t>instantiation</w:t>
      </w:r>
    </w:p>
    <w:p w14:paraId="5279555B" w14:textId="660B4F10" w:rsidR="0071697F" w:rsidRPr="00F7381F" w:rsidRDefault="00F7381F" w:rsidP="00AE7909">
      <w:pPr>
        <w:pStyle w:val="ListParagraph"/>
        <w:numPr>
          <w:ilvl w:val="1"/>
          <w:numId w:val="19"/>
        </w:numPr>
        <w:rPr>
          <w:rFonts w:cs="Calibri"/>
        </w:rPr>
      </w:pPr>
      <w:r w:rsidRPr="00F7381F">
        <w:rPr>
          <w:rFonts w:cs="Calibri"/>
        </w:rPr>
        <w:t>inheritance</w:t>
      </w:r>
    </w:p>
    <w:p w14:paraId="4C959C8C" w14:textId="77777777" w:rsidR="0071697F" w:rsidRPr="0071697F" w:rsidRDefault="0071697F" w:rsidP="0071697F">
      <w:pPr>
        <w:spacing w:after="160" w:line="278" w:lineRule="auto"/>
        <w:rPr>
          <w:rFonts w:eastAsia="Calibri" w:cs="Times New Roman"/>
          <w:b/>
          <w:bCs/>
          <w:kern w:val="0"/>
          <w14:ligatures w14:val="none"/>
        </w:rPr>
      </w:pPr>
      <w:r w:rsidRPr="0071697F">
        <w:rPr>
          <w:rFonts w:eastAsia="Calibri" w:cs="Times New Roman"/>
          <w:b/>
          <w:bCs/>
          <w:kern w:val="0"/>
          <w14:ligatures w14:val="none"/>
        </w:rPr>
        <w:t>Ethical and legal implications for developers of software</w:t>
      </w:r>
    </w:p>
    <w:p w14:paraId="0E724A74" w14:textId="22A382CC" w:rsidR="00144018" w:rsidRDefault="0071697F" w:rsidP="001F661A">
      <w:pPr>
        <w:spacing w:after="0"/>
        <w:rPr>
          <w:rFonts w:eastAsia="Calibri" w:cs="Times New Roman"/>
          <w:b/>
          <w:bCs/>
          <w:kern w:val="0"/>
          <w14:ligatures w14:val="none"/>
        </w:rPr>
      </w:pPr>
      <w:r w:rsidRPr="0071697F">
        <w:rPr>
          <w:rFonts w:eastAsia="Calibri" w:cs="Times New Roman"/>
          <w:b/>
          <w:bCs/>
          <w:kern w:val="0"/>
          <w14:ligatures w14:val="none"/>
        </w:rPr>
        <w:t>Knowledge</w:t>
      </w:r>
    </w:p>
    <w:p w14:paraId="42472FEA" w14:textId="2D001F29" w:rsidR="0071697F" w:rsidRPr="00625A4B" w:rsidRDefault="0071697F" w:rsidP="0071697F">
      <w:pPr>
        <w:pStyle w:val="ListParagraph"/>
        <w:numPr>
          <w:ilvl w:val="0"/>
          <w:numId w:val="5"/>
        </w:numPr>
        <w:rPr>
          <w:rFonts w:ascii="Calibri" w:eastAsia="MS PGothic" w:hAnsi="Calibri" w:cs="Mangal"/>
          <w:strike/>
          <w:kern w:val="0"/>
          <w:lang w:eastAsia="en-US"/>
          <w14:ligatures w14:val="none"/>
        </w:rPr>
      </w:pPr>
      <w:r w:rsidRPr="00625A4B">
        <w:rPr>
          <w:rFonts w:ascii="Calibri" w:eastAsia="MS PGothic" w:hAnsi="Calibri" w:cs="Mangal"/>
          <w:strike/>
          <w:kern w:val="0"/>
          <w:lang w:eastAsia="en-US"/>
          <w14:ligatures w14:val="none"/>
        </w:rPr>
        <w:t>concepts associated with privacy and copyright law in relation to software development in Australia</w:t>
      </w:r>
    </w:p>
    <w:p w14:paraId="1A2ABCFA" w14:textId="77777777" w:rsidR="00902A51" w:rsidRPr="00902A51" w:rsidRDefault="00902A51" w:rsidP="00902A51">
      <w:pPr>
        <w:rPr>
          <w:rFonts w:eastAsia="MS PGothic" w:cs="Mangal"/>
          <w:b/>
          <w:bCs/>
          <w:kern w:val="0"/>
          <w14:ligatures w14:val="none"/>
        </w:rPr>
      </w:pPr>
      <w:r w:rsidRPr="00902A51">
        <w:rPr>
          <w:rFonts w:eastAsia="MS PGothic" w:cs="Mangal"/>
          <w:b/>
          <w:bCs/>
          <w:kern w:val="0"/>
          <w14:ligatures w14:val="none"/>
        </w:rPr>
        <w:t>Models of networking</w:t>
      </w:r>
    </w:p>
    <w:p w14:paraId="77CA4CDF" w14:textId="74A07552" w:rsidR="0071697F" w:rsidRDefault="00902A51" w:rsidP="00AE7909">
      <w:pPr>
        <w:spacing w:after="0"/>
        <w:rPr>
          <w:rFonts w:eastAsia="MS PGothic" w:cs="Mangal"/>
          <w:b/>
          <w:bCs/>
          <w:kern w:val="0"/>
          <w14:ligatures w14:val="none"/>
        </w:rPr>
      </w:pPr>
      <w:r w:rsidRPr="00902A51">
        <w:rPr>
          <w:rFonts w:eastAsia="MS PGothic" w:cs="Mangal"/>
          <w:b/>
          <w:bCs/>
          <w:kern w:val="0"/>
          <w14:ligatures w14:val="none"/>
        </w:rPr>
        <w:t>Knowledge</w:t>
      </w:r>
    </w:p>
    <w:p w14:paraId="293EFB71" w14:textId="77777777" w:rsidR="00902A51" w:rsidRPr="00625A4B" w:rsidRDefault="00902A51" w:rsidP="00AE7909">
      <w:pPr>
        <w:pStyle w:val="ListParagraph"/>
        <w:numPr>
          <w:ilvl w:val="0"/>
          <w:numId w:val="20"/>
        </w:numPr>
        <w:rPr>
          <w:i/>
          <w:iCs/>
        </w:rPr>
      </w:pPr>
      <w:r w:rsidRPr="00625A4B">
        <w:rPr>
          <w:i/>
          <w:iCs/>
        </w:rPr>
        <w:t>subnetting</w:t>
      </w:r>
    </w:p>
    <w:p w14:paraId="7040DBCA" w14:textId="77777777" w:rsidR="00902A51" w:rsidRPr="00AE7909" w:rsidRDefault="00902A51" w:rsidP="00AE7909">
      <w:pPr>
        <w:pStyle w:val="ListParagraph"/>
        <w:numPr>
          <w:ilvl w:val="1"/>
          <w:numId w:val="20"/>
        </w:numPr>
      </w:pPr>
      <w:r w:rsidRPr="00AE7909">
        <w:t>subnet masks</w:t>
      </w:r>
    </w:p>
    <w:p w14:paraId="033CC800" w14:textId="77777777" w:rsidR="00902A51" w:rsidRPr="00625A4B" w:rsidRDefault="00902A51" w:rsidP="00AE7909">
      <w:pPr>
        <w:pStyle w:val="ListParagraph"/>
        <w:numPr>
          <w:ilvl w:val="1"/>
          <w:numId w:val="20"/>
        </w:numPr>
        <w:rPr>
          <w:i/>
          <w:iCs/>
        </w:rPr>
      </w:pPr>
      <w:r w:rsidRPr="00625A4B">
        <w:rPr>
          <w:i/>
          <w:iCs/>
        </w:rPr>
        <w:t>Classless Inter-Domain Routing (CIDR) notation</w:t>
      </w:r>
    </w:p>
    <w:p w14:paraId="119545D1" w14:textId="77777777" w:rsidR="000D48D0" w:rsidRDefault="000D48D0" w:rsidP="00AE7909">
      <w:pPr>
        <w:spacing w:after="0"/>
        <w:rPr>
          <w:rFonts w:eastAsia="MS PGothic" w:cs="Mangal"/>
          <w:b/>
          <w:bCs/>
          <w:kern w:val="0"/>
          <w14:ligatures w14:val="none"/>
        </w:rPr>
      </w:pPr>
    </w:p>
    <w:p w14:paraId="04482A0C" w14:textId="569E4A4D" w:rsidR="00902A51" w:rsidRDefault="00AF7799" w:rsidP="00AE7909">
      <w:pPr>
        <w:spacing w:after="0"/>
        <w:rPr>
          <w:rFonts w:eastAsia="MS PGothic" w:cs="Mangal"/>
          <w:b/>
          <w:bCs/>
          <w:kern w:val="0"/>
          <w14:ligatures w14:val="none"/>
        </w:rPr>
      </w:pPr>
      <w:r w:rsidRPr="00AF7799">
        <w:rPr>
          <w:rFonts w:eastAsia="MS PGothic" w:cs="Mangal"/>
          <w:b/>
          <w:bCs/>
          <w:kern w:val="0"/>
          <w14:ligatures w14:val="none"/>
        </w:rPr>
        <w:t>Skills</w:t>
      </w:r>
    </w:p>
    <w:p w14:paraId="6AECDF05" w14:textId="2D6D19E6" w:rsidR="00AF7799" w:rsidRPr="00AF7799" w:rsidRDefault="00AF7799" w:rsidP="00AE7909">
      <w:pPr>
        <w:pStyle w:val="ListParagraph"/>
        <w:numPr>
          <w:ilvl w:val="0"/>
          <w:numId w:val="21"/>
        </w:numPr>
      </w:pPr>
      <w:r w:rsidRPr="00AF7799">
        <w:t xml:space="preserve">identify </w:t>
      </w:r>
      <w:r w:rsidRPr="00AF7799">
        <w:rPr>
          <w:i/>
          <w:iCs/>
        </w:rPr>
        <w:t>and</w:t>
      </w:r>
      <w:r w:rsidRPr="00AF7799">
        <w:t xml:space="preserve"> design </w:t>
      </w:r>
      <w:r w:rsidRPr="00625A4B">
        <w:rPr>
          <w:i/>
          <w:iCs/>
        </w:rPr>
        <w:t>subnets</w:t>
      </w:r>
      <w:r w:rsidR="00625A4B">
        <w:rPr>
          <w:i/>
          <w:iCs/>
        </w:rPr>
        <w:t>,</w:t>
      </w:r>
      <w:r w:rsidRPr="00625A4B">
        <w:rPr>
          <w:i/>
          <w:iCs/>
        </w:rPr>
        <w:t xml:space="preserve"> </w:t>
      </w:r>
      <w:r w:rsidRPr="00AF7799">
        <w:rPr>
          <w:strike/>
        </w:rPr>
        <w:t>and</w:t>
      </w:r>
      <w:r w:rsidRPr="00AF7799">
        <w:t xml:space="preserve"> apply</w:t>
      </w:r>
      <w:r w:rsidRPr="00AF7799">
        <w:rPr>
          <w:i/>
          <w:iCs/>
        </w:rPr>
        <w:t>ing</w:t>
      </w:r>
      <w:r w:rsidRPr="00AF7799">
        <w:t xml:space="preserve"> subnet masks </w:t>
      </w:r>
      <w:r w:rsidRPr="00AF7799">
        <w:rPr>
          <w:i/>
          <w:iCs/>
        </w:rPr>
        <w:t>and CIDR notation</w:t>
      </w:r>
    </w:p>
    <w:p w14:paraId="5C3A3367" w14:textId="59201A23" w:rsidR="00625A4B" w:rsidRDefault="00625A4B" w:rsidP="00AE7909">
      <w:pPr>
        <w:rPr>
          <w:rFonts w:eastAsia="MS PGothic" w:cs="Mangal"/>
          <w:b/>
          <w:bCs/>
          <w:kern w:val="0"/>
          <w14:ligatures w14:val="none"/>
        </w:rPr>
      </w:pPr>
      <w:r>
        <w:rPr>
          <w:rFonts w:eastAsia="MS PGothic" w:cs="Mangal"/>
          <w:b/>
          <w:bCs/>
          <w:kern w:val="0"/>
          <w14:ligatures w14:val="none"/>
        </w:rPr>
        <w:lastRenderedPageBreak/>
        <w:t>Network components</w:t>
      </w:r>
    </w:p>
    <w:p w14:paraId="6D0D83CB" w14:textId="1083FEC7" w:rsidR="00625A4B" w:rsidRDefault="00625A4B" w:rsidP="00AE7909">
      <w:pPr>
        <w:rPr>
          <w:rFonts w:eastAsia="MS PGothic" w:cs="Mangal"/>
          <w:b/>
          <w:bCs/>
          <w:kern w:val="0"/>
          <w14:ligatures w14:val="none"/>
        </w:rPr>
      </w:pPr>
      <w:r>
        <w:rPr>
          <w:rFonts w:eastAsia="MS PGothic" w:cs="Mangal"/>
          <w:b/>
          <w:bCs/>
          <w:kern w:val="0"/>
          <w14:ligatures w14:val="none"/>
        </w:rPr>
        <w:t>Knowledge</w:t>
      </w:r>
    </w:p>
    <w:p w14:paraId="56795B2D" w14:textId="77777777" w:rsidR="00625A4B" w:rsidRPr="009C29A0" w:rsidRDefault="00625A4B" w:rsidP="00625A4B">
      <w:pPr>
        <w:pStyle w:val="ListParagraph"/>
        <w:numPr>
          <w:ilvl w:val="0"/>
          <w:numId w:val="33"/>
        </w:numPr>
      </w:pPr>
      <w:r>
        <w:t>r</w:t>
      </w:r>
      <w:r w:rsidRPr="009C29A0">
        <w:t xml:space="preserve">ole of components at different network layers </w:t>
      </w:r>
    </w:p>
    <w:p w14:paraId="08ABB1FB" w14:textId="77777777" w:rsidR="00625A4B" w:rsidRDefault="00625A4B" w:rsidP="00625A4B">
      <w:pPr>
        <w:pStyle w:val="ListParagraph"/>
        <w:numPr>
          <w:ilvl w:val="1"/>
          <w:numId w:val="33"/>
        </w:numPr>
        <w:rPr>
          <w:rFonts w:cs="Calibri"/>
        </w:rPr>
      </w:pPr>
      <w:r>
        <w:rPr>
          <w:rFonts w:cs="Calibri"/>
        </w:rPr>
        <w:t>t</w:t>
      </w:r>
      <w:r w:rsidRPr="00CE0E7F">
        <w:rPr>
          <w:rFonts w:cs="Calibri"/>
        </w:rPr>
        <w:t>ran</w:t>
      </w:r>
      <w:r w:rsidRPr="0063571F">
        <w:rPr>
          <w:rFonts w:cs="Calibri"/>
        </w:rPr>
        <w:t>smission media</w:t>
      </w:r>
    </w:p>
    <w:p w14:paraId="3DD79B7D" w14:textId="77777777" w:rsidR="00625A4B" w:rsidRPr="00625A4B" w:rsidRDefault="00625A4B" w:rsidP="00625A4B">
      <w:pPr>
        <w:pStyle w:val="ListParagraph"/>
        <w:numPr>
          <w:ilvl w:val="1"/>
          <w:numId w:val="33"/>
        </w:numPr>
        <w:rPr>
          <w:rFonts w:cs="Calibri"/>
          <w:i/>
          <w:iCs/>
        </w:rPr>
      </w:pPr>
      <w:r w:rsidRPr="00625A4B">
        <w:rPr>
          <w:rFonts w:cs="Calibri"/>
          <w:i/>
          <w:iCs/>
        </w:rPr>
        <w:t>modem</w:t>
      </w:r>
    </w:p>
    <w:p w14:paraId="1374D1D2" w14:textId="77777777" w:rsidR="00625A4B" w:rsidRPr="0063571F" w:rsidRDefault="00625A4B" w:rsidP="00625A4B">
      <w:pPr>
        <w:pStyle w:val="ListParagraph"/>
        <w:numPr>
          <w:ilvl w:val="1"/>
          <w:numId w:val="33"/>
        </w:numPr>
        <w:rPr>
          <w:rFonts w:cs="Calibri"/>
        </w:rPr>
      </w:pPr>
      <w:r>
        <w:rPr>
          <w:rFonts w:cs="Calibri"/>
        </w:rPr>
        <w:t>r</w:t>
      </w:r>
      <w:r w:rsidRPr="0063571F">
        <w:rPr>
          <w:rFonts w:cs="Calibri"/>
        </w:rPr>
        <w:t>outer</w:t>
      </w:r>
    </w:p>
    <w:p w14:paraId="03A21CBD" w14:textId="77777777" w:rsidR="00625A4B" w:rsidRPr="0063571F" w:rsidRDefault="00625A4B" w:rsidP="00625A4B">
      <w:pPr>
        <w:pStyle w:val="ListParagraph"/>
        <w:numPr>
          <w:ilvl w:val="1"/>
          <w:numId w:val="33"/>
        </w:numPr>
        <w:rPr>
          <w:rFonts w:cs="Calibri"/>
        </w:rPr>
      </w:pPr>
      <w:r>
        <w:rPr>
          <w:rFonts w:cs="Calibri"/>
        </w:rPr>
        <w:t>g</w:t>
      </w:r>
      <w:r w:rsidRPr="0063571F">
        <w:rPr>
          <w:rFonts w:cs="Calibri"/>
        </w:rPr>
        <w:t>ateway</w:t>
      </w:r>
    </w:p>
    <w:p w14:paraId="7D354204" w14:textId="77777777" w:rsidR="00625A4B" w:rsidRPr="0063571F" w:rsidRDefault="00625A4B" w:rsidP="00625A4B">
      <w:pPr>
        <w:pStyle w:val="ListParagraph"/>
        <w:numPr>
          <w:ilvl w:val="1"/>
          <w:numId w:val="33"/>
        </w:numPr>
        <w:rPr>
          <w:rFonts w:cs="Calibri"/>
        </w:rPr>
      </w:pPr>
      <w:r>
        <w:rPr>
          <w:rFonts w:cs="Calibri"/>
        </w:rPr>
        <w:t>s</w:t>
      </w:r>
      <w:r w:rsidRPr="0063571F">
        <w:rPr>
          <w:rFonts w:cs="Calibri"/>
        </w:rPr>
        <w:t>witch</w:t>
      </w:r>
    </w:p>
    <w:p w14:paraId="0ACBEA6E" w14:textId="77777777" w:rsidR="00625A4B" w:rsidRDefault="00625A4B" w:rsidP="00625A4B">
      <w:pPr>
        <w:pStyle w:val="ListParagraph"/>
        <w:numPr>
          <w:ilvl w:val="1"/>
          <w:numId w:val="33"/>
        </w:numPr>
        <w:rPr>
          <w:rFonts w:cs="Calibri"/>
        </w:rPr>
      </w:pPr>
      <w:r>
        <w:rPr>
          <w:rFonts w:cs="Calibri"/>
        </w:rPr>
        <w:t>w</w:t>
      </w:r>
      <w:r w:rsidRPr="0063571F">
        <w:rPr>
          <w:rFonts w:cs="Calibri"/>
        </w:rPr>
        <w:t xml:space="preserve">ireless </w:t>
      </w:r>
      <w:r>
        <w:rPr>
          <w:rFonts w:cs="Calibri"/>
        </w:rPr>
        <w:t>a</w:t>
      </w:r>
      <w:r w:rsidRPr="0063571F">
        <w:rPr>
          <w:rFonts w:cs="Calibri"/>
        </w:rPr>
        <w:t xml:space="preserve">ccess </w:t>
      </w:r>
      <w:r>
        <w:rPr>
          <w:rFonts w:cs="Calibri"/>
        </w:rPr>
        <w:t>p</w:t>
      </w:r>
      <w:r w:rsidRPr="0063571F">
        <w:rPr>
          <w:rFonts w:cs="Calibri"/>
        </w:rPr>
        <w:t>oint</w:t>
      </w:r>
    </w:p>
    <w:p w14:paraId="0E03E66F" w14:textId="0EF93DFE" w:rsidR="00625A4B" w:rsidRPr="00BC15BC" w:rsidRDefault="00625A4B" w:rsidP="00BC15BC">
      <w:pPr>
        <w:pStyle w:val="ListParagraph"/>
        <w:numPr>
          <w:ilvl w:val="1"/>
          <w:numId w:val="33"/>
        </w:numPr>
        <w:rPr>
          <w:rFonts w:cs="Calibri"/>
        </w:rPr>
      </w:pPr>
      <w:r w:rsidRPr="00625A4B">
        <w:rPr>
          <w:rFonts w:cs="Calibri"/>
        </w:rPr>
        <w:t>firew</w:t>
      </w:r>
      <w:r w:rsidRPr="0067234D">
        <w:t>alls</w:t>
      </w:r>
    </w:p>
    <w:p w14:paraId="22EFAEFF" w14:textId="2E7511D7" w:rsidR="00AF7799" w:rsidRPr="00AF7799" w:rsidRDefault="00AF7799" w:rsidP="00AE7909">
      <w:pPr>
        <w:rPr>
          <w:rFonts w:eastAsia="MS PGothic" w:cs="Mangal"/>
          <w:b/>
          <w:bCs/>
          <w:kern w:val="0"/>
          <w14:ligatures w14:val="none"/>
        </w:rPr>
      </w:pPr>
      <w:r w:rsidRPr="00AF7799">
        <w:rPr>
          <w:rFonts w:eastAsia="MS PGothic" w:cs="Mangal"/>
          <w:b/>
          <w:bCs/>
          <w:kern w:val="0"/>
          <w14:ligatures w14:val="none"/>
        </w:rPr>
        <w:t>Network performance</w:t>
      </w:r>
    </w:p>
    <w:p w14:paraId="08D1AA2E" w14:textId="60194460" w:rsidR="00AF7799" w:rsidRPr="00AF7799" w:rsidRDefault="00AF7799" w:rsidP="00AE7909">
      <w:pPr>
        <w:spacing w:after="0"/>
        <w:rPr>
          <w:rFonts w:eastAsia="MS PGothic" w:cs="Mangal"/>
          <w:b/>
          <w:bCs/>
          <w:kern w:val="0"/>
          <w14:ligatures w14:val="none"/>
        </w:rPr>
      </w:pPr>
      <w:r w:rsidRPr="00AF7799">
        <w:rPr>
          <w:rFonts w:eastAsia="MS PGothic" w:cs="Mangal"/>
          <w:b/>
          <w:bCs/>
          <w:kern w:val="0"/>
          <w14:ligatures w14:val="none"/>
        </w:rPr>
        <w:t>Knowledge</w:t>
      </w:r>
    </w:p>
    <w:p w14:paraId="1A0BC893" w14:textId="77777777" w:rsidR="00AF7799" w:rsidRPr="00AF7799" w:rsidRDefault="00AF7799" w:rsidP="00AE7909">
      <w:pPr>
        <w:pStyle w:val="ListParagraph"/>
        <w:numPr>
          <w:ilvl w:val="0"/>
          <w:numId w:val="22"/>
        </w:numPr>
      </w:pPr>
      <w:r w:rsidRPr="00AF7799">
        <w:t>bandwidth</w:t>
      </w:r>
    </w:p>
    <w:p w14:paraId="511A5D2F" w14:textId="77777777" w:rsidR="00AF7799" w:rsidRPr="00AF7799" w:rsidRDefault="00AF7799" w:rsidP="00AE7909">
      <w:pPr>
        <w:pStyle w:val="ListParagraph"/>
        <w:numPr>
          <w:ilvl w:val="1"/>
          <w:numId w:val="22"/>
        </w:numPr>
        <w:rPr>
          <w:rFonts w:cs="Calibri"/>
        </w:rPr>
      </w:pPr>
      <w:r w:rsidRPr="00AF7799">
        <w:rPr>
          <w:rFonts w:cs="Calibri"/>
        </w:rPr>
        <w:t>mapping networks using diagrams including intermediary and end devices</w:t>
      </w:r>
    </w:p>
    <w:p w14:paraId="7B75AD3C" w14:textId="57A40F7A" w:rsidR="00AF7799" w:rsidRPr="00AF7799" w:rsidRDefault="00AF7799" w:rsidP="00AE7909">
      <w:pPr>
        <w:pStyle w:val="ListParagraph"/>
        <w:numPr>
          <w:ilvl w:val="1"/>
          <w:numId w:val="22"/>
        </w:numPr>
        <w:rPr>
          <w:rFonts w:cs="Calibri"/>
        </w:rPr>
      </w:pPr>
      <w:r w:rsidRPr="00AF7799">
        <w:rPr>
          <w:rFonts w:cs="Calibri"/>
        </w:rPr>
        <w:t>subnetting and</w:t>
      </w:r>
      <w:r>
        <w:rPr>
          <w:rFonts w:cs="Calibri"/>
        </w:rPr>
        <w:t xml:space="preserve"> </w:t>
      </w:r>
      <w:r w:rsidRPr="00AF7799">
        <w:rPr>
          <w:rFonts w:cs="Calibri"/>
          <w:strike/>
        </w:rPr>
        <w:t>collision</w:t>
      </w:r>
      <w:r w:rsidRPr="00AF7799">
        <w:rPr>
          <w:rFonts w:cs="Calibri"/>
        </w:rPr>
        <w:t xml:space="preserve"> </w:t>
      </w:r>
      <w:r w:rsidRPr="00AF7799">
        <w:rPr>
          <w:rFonts w:cs="Calibri"/>
          <w:i/>
          <w:iCs/>
        </w:rPr>
        <w:t>broadcast</w:t>
      </w:r>
      <w:r w:rsidRPr="00AF7799">
        <w:rPr>
          <w:rFonts w:cs="Calibri"/>
        </w:rPr>
        <w:t xml:space="preserve"> domains (segmentation)</w:t>
      </w:r>
    </w:p>
    <w:p w14:paraId="4319BE52" w14:textId="784877C9" w:rsidR="00AF7799" w:rsidRDefault="00AE7909" w:rsidP="00AE7909">
      <w:pPr>
        <w:spacing w:after="160" w:line="278" w:lineRule="auto"/>
        <w:rPr>
          <w:rFonts w:eastAsia="MS PGothic" w:cs="Mangal"/>
          <w:b/>
          <w:bCs/>
          <w:kern w:val="0"/>
          <w14:ligatures w14:val="none"/>
        </w:rPr>
      </w:pPr>
      <w:r>
        <w:rPr>
          <w:rFonts w:eastAsia="MS PGothic" w:cs="Mangal"/>
          <w:b/>
          <w:bCs/>
          <w:kern w:val="0"/>
          <w14:ligatures w14:val="none"/>
        </w:rPr>
        <w:br w:type="page"/>
      </w:r>
    </w:p>
    <w:p w14:paraId="5A075FB9" w14:textId="422F15C7" w:rsidR="00AF7799" w:rsidRDefault="00056D40" w:rsidP="00BC15BC">
      <w:pPr>
        <w:spacing w:after="160" w:line="278" w:lineRule="auto"/>
        <w:rPr>
          <w:rFonts w:eastAsia="MS PGothic" w:cs="Mangal"/>
          <w:b/>
          <w:bCs/>
          <w:kern w:val="0"/>
          <w14:ligatures w14:val="none"/>
        </w:rPr>
      </w:pPr>
      <w:r w:rsidRPr="00056D40">
        <w:rPr>
          <w:rFonts w:eastAsia="MS PGothic" w:cs="Mangal"/>
          <w:b/>
          <w:bCs/>
          <w:kern w:val="0"/>
          <w14:ligatures w14:val="none"/>
        </w:rPr>
        <w:lastRenderedPageBreak/>
        <w:t>Unit 4</w:t>
      </w:r>
    </w:p>
    <w:p w14:paraId="76224EF1" w14:textId="77777777" w:rsidR="00056D40" w:rsidRPr="00056D40" w:rsidRDefault="00056D40" w:rsidP="00056D40">
      <w:pPr>
        <w:keepNext/>
        <w:keepLines/>
        <w:spacing w:before="160"/>
        <w:outlineLvl w:val="3"/>
        <w:rPr>
          <w:rFonts w:eastAsia="MS PGothic" w:cs="Mangal"/>
          <w:b/>
          <w:color w:val="000000"/>
          <w:kern w:val="0"/>
          <w14:textFill>
            <w14:solidFill>
              <w14:srgbClr w14:val="000000">
                <w14:lumMod w14:val="75000"/>
                <w14:lumMod w14:val="75000"/>
                <w14:lumMod w14:val="75000"/>
              </w14:srgbClr>
            </w14:solidFill>
          </w14:textFill>
          <w14:ligatures w14:val="none"/>
        </w:rPr>
      </w:pPr>
      <w:r w:rsidRPr="00056D40">
        <w:rPr>
          <w:rFonts w:eastAsia="MS PGothic" w:cs="Mangal"/>
          <w:b/>
          <w:color w:val="000000"/>
          <w:kern w:val="0"/>
          <w14:textFill>
            <w14:solidFill>
              <w14:srgbClr w14:val="000000">
                <w14:lumMod w14:val="75000"/>
                <w14:lumMod w14:val="75000"/>
                <w14:lumMod w14:val="75000"/>
              </w14:srgbClr>
            </w14:solidFill>
          </w14:textFill>
          <w14:ligatures w14:val="none"/>
        </w:rPr>
        <w:t>Network threats</w:t>
      </w:r>
    </w:p>
    <w:p w14:paraId="1D3B5855" w14:textId="77777777" w:rsidR="00056D40" w:rsidRDefault="00056D40" w:rsidP="001F661A">
      <w:pPr>
        <w:spacing w:after="0"/>
        <w:rPr>
          <w:rFonts w:ascii="Calibri Light" w:eastAsia="Times New Roman" w:hAnsi="Calibri Light" w:cs="Calibri Light"/>
          <w:b/>
          <w:color w:val="221945"/>
          <w:kern w:val="0"/>
          <w14:ligatures w14:val="none"/>
        </w:rPr>
      </w:pPr>
      <w:r w:rsidRPr="00056D40">
        <w:rPr>
          <w:rFonts w:ascii="Calibri Light" w:eastAsia="Times New Roman" w:hAnsi="Calibri Light" w:cs="Calibri Light"/>
          <w:b/>
          <w:color w:val="221945"/>
          <w:kern w:val="0"/>
          <w14:ligatures w14:val="none"/>
        </w:rPr>
        <w:t>Knowledge</w:t>
      </w:r>
    </w:p>
    <w:p w14:paraId="09557B61" w14:textId="77777777" w:rsidR="00DB584D" w:rsidRPr="00521673" w:rsidRDefault="00DB584D" w:rsidP="00DB584D">
      <w:pPr>
        <w:pStyle w:val="ListParagraph"/>
        <w:numPr>
          <w:ilvl w:val="0"/>
          <w:numId w:val="36"/>
        </w:numPr>
      </w:pPr>
      <w:r>
        <w:t>e</w:t>
      </w:r>
      <w:r w:rsidRPr="00326046">
        <w:t xml:space="preserve">xternal </w:t>
      </w:r>
      <w:r>
        <w:t>n</w:t>
      </w:r>
      <w:r w:rsidRPr="00326046">
        <w:t xml:space="preserve">etwork </w:t>
      </w:r>
      <w:r>
        <w:t>t</w:t>
      </w:r>
      <w:r w:rsidRPr="00326046">
        <w:t>hreats</w:t>
      </w:r>
    </w:p>
    <w:p w14:paraId="1B6F0E97" w14:textId="77777777" w:rsidR="00056D40" w:rsidRPr="00056D40" w:rsidRDefault="00056D40" w:rsidP="00DB584D">
      <w:pPr>
        <w:pStyle w:val="ListParagraph"/>
        <w:numPr>
          <w:ilvl w:val="1"/>
          <w:numId w:val="22"/>
        </w:numPr>
      </w:pPr>
      <w:r w:rsidRPr="00DB584D">
        <w:rPr>
          <w:rFonts w:cs="Calibri"/>
        </w:rPr>
        <w:t>types</w:t>
      </w:r>
      <w:r w:rsidRPr="00056D40">
        <w:t xml:space="preserve"> of malware </w:t>
      </w:r>
    </w:p>
    <w:p w14:paraId="0E8F7B58" w14:textId="77777777" w:rsidR="00056D40" w:rsidRPr="00901AB1" w:rsidRDefault="00056D40" w:rsidP="00DB584D">
      <w:pPr>
        <w:pStyle w:val="ListParagraph"/>
        <w:numPr>
          <w:ilvl w:val="2"/>
          <w:numId w:val="28"/>
        </w:numPr>
        <w:rPr>
          <w:i/>
          <w:iCs/>
        </w:rPr>
      </w:pPr>
      <w:r w:rsidRPr="00901AB1">
        <w:rPr>
          <w:i/>
          <w:iCs/>
        </w:rPr>
        <w:t>viruses</w:t>
      </w:r>
    </w:p>
    <w:p w14:paraId="317B9332" w14:textId="77777777" w:rsidR="00056D40" w:rsidRPr="00901AB1" w:rsidRDefault="00056D40" w:rsidP="00DB584D">
      <w:pPr>
        <w:pStyle w:val="ListParagraph"/>
        <w:numPr>
          <w:ilvl w:val="2"/>
          <w:numId w:val="28"/>
        </w:numPr>
        <w:rPr>
          <w:i/>
          <w:iCs/>
        </w:rPr>
      </w:pPr>
      <w:r w:rsidRPr="00901AB1">
        <w:rPr>
          <w:i/>
          <w:iCs/>
        </w:rPr>
        <w:t>worms</w:t>
      </w:r>
    </w:p>
    <w:p w14:paraId="6CCAAFCA" w14:textId="77777777" w:rsidR="00056D40" w:rsidRPr="00901AB1" w:rsidRDefault="00056D40" w:rsidP="00DB584D">
      <w:pPr>
        <w:pStyle w:val="ListParagraph"/>
        <w:numPr>
          <w:ilvl w:val="2"/>
          <w:numId w:val="28"/>
        </w:numPr>
        <w:rPr>
          <w:i/>
          <w:iCs/>
        </w:rPr>
      </w:pPr>
      <w:r w:rsidRPr="00901AB1">
        <w:rPr>
          <w:i/>
          <w:iCs/>
        </w:rPr>
        <w:t>trojan horses</w:t>
      </w:r>
    </w:p>
    <w:p w14:paraId="36C6D54A" w14:textId="77777777" w:rsidR="00056D40" w:rsidRPr="00901AB1" w:rsidRDefault="00056D40" w:rsidP="00DB584D">
      <w:pPr>
        <w:pStyle w:val="ListParagraph"/>
        <w:numPr>
          <w:ilvl w:val="2"/>
          <w:numId w:val="28"/>
        </w:numPr>
        <w:rPr>
          <w:i/>
          <w:iCs/>
        </w:rPr>
      </w:pPr>
      <w:r w:rsidRPr="00901AB1">
        <w:rPr>
          <w:i/>
          <w:iCs/>
        </w:rPr>
        <w:t>spyware</w:t>
      </w:r>
    </w:p>
    <w:p w14:paraId="04F149EF" w14:textId="77777777" w:rsidR="00056D40" w:rsidRPr="00901AB1" w:rsidRDefault="00056D40" w:rsidP="00DB584D">
      <w:pPr>
        <w:pStyle w:val="ListParagraph"/>
        <w:numPr>
          <w:ilvl w:val="2"/>
          <w:numId w:val="28"/>
        </w:numPr>
        <w:rPr>
          <w:i/>
          <w:iCs/>
        </w:rPr>
      </w:pPr>
      <w:r w:rsidRPr="00901AB1">
        <w:rPr>
          <w:i/>
          <w:iCs/>
        </w:rPr>
        <w:t>adware</w:t>
      </w:r>
    </w:p>
    <w:p w14:paraId="37AE0554" w14:textId="77777777" w:rsidR="00056D40" w:rsidRPr="00901AB1" w:rsidRDefault="00056D40" w:rsidP="00DB584D">
      <w:pPr>
        <w:pStyle w:val="ListParagraph"/>
        <w:numPr>
          <w:ilvl w:val="2"/>
          <w:numId w:val="28"/>
        </w:numPr>
        <w:rPr>
          <w:rFonts w:cs="Mangal"/>
          <w:i/>
          <w:iCs/>
        </w:rPr>
      </w:pPr>
      <w:r w:rsidRPr="00901AB1">
        <w:rPr>
          <w:i/>
          <w:iCs/>
        </w:rPr>
        <w:t>ransomware</w:t>
      </w:r>
    </w:p>
    <w:p w14:paraId="44F6A254" w14:textId="77777777" w:rsidR="00056D40" w:rsidRPr="00056D40" w:rsidRDefault="00056D40" w:rsidP="00056D40">
      <w:pPr>
        <w:keepNext/>
        <w:keepLines/>
        <w:spacing w:before="160"/>
        <w:outlineLvl w:val="3"/>
        <w:rPr>
          <w:rFonts w:eastAsia="MS PGothic" w:cs="Mangal"/>
          <w:b/>
          <w:i/>
          <w:iCs/>
          <w:color w:val="000000"/>
          <w:kern w:val="0"/>
          <w14:textFill>
            <w14:solidFill>
              <w14:srgbClr w14:val="000000">
                <w14:lumMod w14:val="75000"/>
                <w14:lumMod w14:val="75000"/>
                <w14:lumMod w14:val="75000"/>
              </w14:srgbClr>
            </w14:solidFill>
          </w14:textFill>
          <w14:ligatures w14:val="none"/>
        </w:rPr>
      </w:pPr>
      <w:r w:rsidRPr="00056D40">
        <w:rPr>
          <w:rFonts w:eastAsia="MS PGothic" w:cs="Mangal"/>
          <w:b/>
          <w:i/>
          <w:iCs/>
          <w:color w:val="000000"/>
          <w:kern w:val="0"/>
          <w14:textFill>
            <w14:solidFill>
              <w14:srgbClr w14:val="000000">
                <w14:lumMod w14:val="75000"/>
                <w14:lumMod w14:val="75000"/>
                <w14:lumMod w14:val="75000"/>
              </w14:srgbClr>
            </w14:solidFill>
          </w14:textFill>
          <w14:ligatures w14:val="none"/>
        </w:rPr>
        <w:t>Security frameworks</w:t>
      </w:r>
    </w:p>
    <w:p w14:paraId="44BE3A65" w14:textId="77777777" w:rsidR="00056D40" w:rsidRPr="00056D40" w:rsidRDefault="00056D40" w:rsidP="001F661A">
      <w:pPr>
        <w:spacing w:after="0"/>
        <w:rPr>
          <w:rFonts w:ascii="Calibri Light" w:eastAsia="Times New Roman" w:hAnsi="Calibri Light" w:cs="Calibri Light"/>
          <w:b/>
          <w:i/>
          <w:iCs/>
          <w:color w:val="221945"/>
          <w:kern w:val="0"/>
          <w14:ligatures w14:val="none"/>
        </w:rPr>
      </w:pPr>
      <w:r w:rsidRPr="00056D40">
        <w:rPr>
          <w:rFonts w:ascii="Calibri Light" w:eastAsia="Times New Roman" w:hAnsi="Calibri Light" w:cs="Calibri Light"/>
          <w:b/>
          <w:i/>
          <w:iCs/>
          <w:color w:val="221945"/>
          <w:kern w:val="0"/>
          <w14:ligatures w14:val="none"/>
        </w:rPr>
        <w:t>Knowledge</w:t>
      </w:r>
    </w:p>
    <w:p w14:paraId="50D31247" w14:textId="1875A999" w:rsidR="00056D40" w:rsidRPr="00DB584D" w:rsidRDefault="00B85EA7" w:rsidP="00AE7909">
      <w:pPr>
        <w:pStyle w:val="ListParagraph"/>
        <w:numPr>
          <w:ilvl w:val="0"/>
          <w:numId w:val="23"/>
        </w:numPr>
        <w:rPr>
          <w:i/>
          <w:iCs/>
          <w:lang w:eastAsia="zh-TW"/>
        </w:rPr>
      </w:pPr>
      <w:r>
        <w:rPr>
          <w:i/>
          <w:iCs/>
          <w:lang w:eastAsia="zh-TW"/>
        </w:rPr>
        <w:t>t</w:t>
      </w:r>
      <w:r w:rsidR="00056D40" w:rsidRPr="00DB584D">
        <w:rPr>
          <w:i/>
          <w:iCs/>
          <w:lang w:eastAsia="zh-TW"/>
        </w:rPr>
        <w:t>he CIA triad model of security analysis</w:t>
      </w:r>
    </w:p>
    <w:p w14:paraId="4C71029D" w14:textId="74F801DC" w:rsidR="00056D40" w:rsidRPr="00DB584D" w:rsidRDefault="0027111B" w:rsidP="00DB584D">
      <w:pPr>
        <w:pStyle w:val="ListParagraph"/>
        <w:numPr>
          <w:ilvl w:val="1"/>
          <w:numId w:val="22"/>
        </w:numPr>
        <w:rPr>
          <w:rFonts w:cs="Calibri"/>
        </w:rPr>
      </w:pPr>
      <w:r w:rsidRPr="00DB584D">
        <w:rPr>
          <w:rFonts w:cs="Calibri"/>
        </w:rPr>
        <w:t>c</w:t>
      </w:r>
      <w:r w:rsidR="00056D40" w:rsidRPr="00DB584D">
        <w:rPr>
          <w:rFonts w:cs="Calibri"/>
        </w:rPr>
        <w:t>onfidentiality</w:t>
      </w:r>
    </w:p>
    <w:p w14:paraId="267E0C31" w14:textId="696C465C" w:rsidR="00056D40" w:rsidRPr="00DB584D" w:rsidRDefault="0027111B" w:rsidP="00DB584D">
      <w:pPr>
        <w:pStyle w:val="ListParagraph"/>
        <w:numPr>
          <w:ilvl w:val="1"/>
          <w:numId w:val="22"/>
        </w:numPr>
        <w:rPr>
          <w:rFonts w:cs="Calibri"/>
        </w:rPr>
      </w:pPr>
      <w:r w:rsidRPr="00DB584D">
        <w:rPr>
          <w:rFonts w:cs="Calibri"/>
        </w:rPr>
        <w:t>i</w:t>
      </w:r>
      <w:r w:rsidR="00056D40" w:rsidRPr="00DB584D">
        <w:rPr>
          <w:rFonts w:cs="Calibri"/>
        </w:rPr>
        <w:t>ntegrity</w:t>
      </w:r>
    </w:p>
    <w:p w14:paraId="4CA66E65" w14:textId="79D437EC" w:rsidR="00056D40" w:rsidRPr="00DB584D" w:rsidRDefault="0027111B" w:rsidP="00DB584D">
      <w:pPr>
        <w:pStyle w:val="ListParagraph"/>
        <w:numPr>
          <w:ilvl w:val="1"/>
          <w:numId w:val="22"/>
        </w:numPr>
        <w:rPr>
          <w:i/>
          <w:iCs/>
          <w:lang w:eastAsia="zh-TW"/>
        </w:rPr>
      </w:pPr>
      <w:r w:rsidRPr="00DB584D">
        <w:rPr>
          <w:rFonts w:cs="Calibri"/>
        </w:rPr>
        <w:t>a</w:t>
      </w:r>
      <w:r w:rsidR="00056D40" w:rsidRPr="00DB584D">
        <w:rPr>
          <w:rFonts w:cs="Calibri"/>
        </w:rPr>
        <w:t>v</w:t>
      </w:r>
      <w:r w:rsidR="00056D40" w:rsidRPr="00DB584D">
        <w:rPr>
          <w:i/>
          <w:iCs/>
          <w:lang w:eastAsia="zh-TW"/>
        </w:rPr>
        <w:t>ailability</w:t>
      </w:r>
    </w:p>
    <w:p w14:paraId="27E5F42E" w14:textId="5D724647" w:rsidR="00056D40" w:rsidRPr="00DB584D" w:rsidRDefault="00B85EA7" w:rsidP="00AE7909">
      <w:pPr>
        <w:pStyle w:val="ListParagraph"/>
        <w:numPr>
          <w:ilvl w:val="0"/>
          <w:numId w:val="23"/>
        </w:numPr>
        <w:rPr>
          <w:i/>
          <w:iCs/>
          <w:lang w:eastAsia="zh-TW"/>
        </w:rPr>
      </w:pPr>
      <w:r>
        <w:rPr>
          <w:i/>
          <w:iCs/>
          <w:lang w:eastAsia="zh-TW"/>
        </w:rPr>
        <w:t>t</w:t>
      </w:r>
      <w:r w:rsidR="00056D40" w:rsidRPr="00DB584D">
        <w:rPr>
          <w:i/>
          <w:iCs/>
          <w:lang w:eastAsia="zh-TW"/>
        </w:rPr>
        <w:t>he AAA framework for securing systems</w:t>
      </w:r>
    </w:p>
    <w:p w14:paraId="3BD55A3C" w14:textId="03FF0137" w:rsidR="00056D40" w:rsidRPr="00DB584D" w:rsidRDefault="0027111B" w:rsidP="00DB584D">
      <w:pPr>
        <w:pStyle w:val="ListParagraph"/>
        <w:numPr>
          <w:ilvl w:val="1"/>
          <w:numId w:val="22"/>
        </w:numPr>
        <w:rPr>
          <w:rFonts w:cs="Calibri"/>
        </w:rPr>
      </w:pPr>
      <w:r w:rsidRPr="00DB584D">
        <w:rPr>
          <w:rFonts w:cs="Calibri"/>
        </w:rPr>
        <w:t>a</w:t>
      </w:r>
      <w:r w:rsidR="00056D40" w:rsidRPr="00DB584D">
        <w:rPr>
          <w:rFonts w:cs="Calibri"/>
        </w:rPr>
        <w:t>uthentication</w:t>
      </w:r>
    </w:p>
    <w:p w14:paraId="02F37B41" w14:textId="68DE5246" w:rsidR="00056D40" w:rsidRPr="00DB584D" w:rsidRDefault="0027111B" w:rsidP="00DB584D">
      <w:pPr>
        <w:pStyle w:val="ListParagraph"/>
        <w:numPr>
          <w:ilvl w:val="1"/>
          <w:numId w:val="22"/>
        </w:numPr>
        <w:rPr>
          <w:rFonts w:cs="Calibri"/>
        </w:rPr>
      </w:pPr>
      <w:r w:rsidRPr="00DB584D">
        <w:rPr>
          <w:rFonts w:cs="Calibri"/>
        </w:rPr>
        <w:t>a</w:t>
      </w:r>
      <w:r w:rsidR="00056D40" w:rsidRPr="00DB584D">
        <w:rPr>
          <w:rFonts w:cs="Calibri"/>
        </w:rPr>
        <w:t>uthorisation</w:t>
      </w:r>
    </w:p>
    <w:p w14:paraId="1E7689DA" w14:textId="34074995" w:rsidR="00056D40" w:rsidRPr="00DB584D" w:rsidRDefault="0027111B" w:rsidP="00DB584D">
      <w:pPr>
        <w:pStyle w:val="ListParagraph"/>
        <w:numPr>
          <w:ilvl w:val="1"/>
          <w:numId w:val="22"/>
        </w:numPr>
        <w:rPr>
          <w:rFonts w:cs="Calibri"/>
        </w:rPr>
      </w:pPr>
      <w:r w:rsidRPr="00DB584D">
        <w:rPr>
          <w:rFonts w:cs="Calibri"/>
        </w:rPr>
        <w:t>a</w:t>
      </w:r>
      <w:r w:rsidR="00056D40" w:rsidRPr="00DB584D">
        <w:rPr>
          <w:rFonts w:cs="Calibri"/>
        </w:rPr>
        <w:t>ccounting</w:t>
      </w:r>
    </w:p>
    <w:p w14:paraId="449333DB" w14:textId="77777777" w:rsidR="00056D40" w:rsidRPr="00056D40" w:rsidRDefault="00056D40" w:rsidP="00056D40">
      <w:pPr>
        <w:spacing w:after="0" w:line="240" w:lineRule="auto"/>
        <w:rPr>
          <w:rFonts w:eastAsia="PMingLiU" w:cs="Calibri"/>
          <w:b/>
          <w:bCs/>
          <w:i/>
          <w:iCs/>
          <w:color w:val="1D1D1D"/>
          <w:kern w:val="0"/>
          <w:lang w:eastAsia="zh-TW"/>
          <w14:ligatures w14:val="none"/>
        </w:rPr>
      </w:pPr>
      <w:r w:rsidRPr="00056D40">
        <w:rPr>
          <w:rFonts w:eastAsia="PMingLiU" w:cs="Calibri"/>
          <w:b/>
          <w:bCs/>
          <w:i/>
          <w:iCs/>
          <w:color w:val="1D1D1D"/>
          <w:kern w:val="0"/>
          <w:lang w:eastAsia="zh-TW"/>
          <w14:ligatures w14:val="none"/>
        </w:rPr>
        <w:t>Skills</w:t>
      </w:r>
    </w:p>
    <w:p w14:paraId="5E393338" w14:textId="169EA02A" w:rsidR="00056D40" w:rsidRPr="00DB584D" w:rsidRDefault="00B85EA7" w:rsidP="00AE7909">
      <w:pPr>
        <w:pStyle w:val="ListParagraph"/>
        <w:numPr>
          <w:ilvl w:val="0"/>
          <w:numId w:val="23"/>
        </w:numPr>
        <w:rPr>
          <w:i/>
          <w:iCs/>
          <w:lang w:eastAsia="zh-TW"/>
        </w:rPr>
      </w:pPr>
      <w:r>
        <w:rPr>
          <w:i/>
          <w:iCs/>
          <w:lang w:eastAsia="zh-TW"/>
        </w:rPr>
        <w:t>u</w:t>
      </w:r>
      <w:r w:rsidR="00056D40" w:rsidRPr="00DB584D">
        <w:rPr>
          <w:i/>
          <w:iCs/>
          <w:lang w:eastAsia="zh-TW"/>
        </w:rPr>
        <w:t>se the CIA triad to analyse security threats and incidents</w:t>
      </w:r>
    </w:p>
    <w:p w14:paraId="536EE34E" w14:textId="5E73263A" w:rsidR="00056D40" w:rsidRPr="00DB584D" w:rsidRDefault="00B85EA7" w:rsidP="00AE7909">
      <w:pPr>
        <w:pStyle w:val="ListParagraph"/>
        <w:numPr>
          <w:ilvl w:val="0"/>
          <w:numId w:val="23"/>
        </w:numPr>
        <w:rPr>
          <w:i/>
          <w:iCs/>
          <w:lang w:eastAsia="zh-TW"/>
        </w:rPr>
      </w:pPr>
      <w:r>
        <w:rPr>
          <w:i/>
          <w:iCs/>
          <w:lang w:eastAsia="zh-TW"/>
        </w:rPr>
        <w:t>u</w:t>
      </w:r>
      <w:r w:rsidR="00056D40" w:rsidRPr="00DB584D">
        <w:rPr>
          <w:i/>
          <w:iCs/>
          <w:lang w:eastAsia="zh-TW"/>
        </w:rPr>
        <w:t>se the AAA framework for security analysis and auditing</w:t>
      </w:r>
    </w:p>
    <w:p w14:paraId="7388616A" w14:textId="466737A5" w:rsidR="002B66F7" w:rsidRDefault="002B66F7" w:rsidP="003C70C9">
      <w:pPr>
        <w:spacing w:before="120"/>
        <w:rPr>
          <w:rFonts w:eastAsia="MS PGothic" w:cs="Mangal"/>
          <w:b/>
          <w:bCs/>
          <w:kern w:val="0"/>
          <w14:ligatures w14:val="none"/>
        </w:rPr>
      </w:pPr>
      <w:r>
        <w:rPr>
          <w:rFonts w:eastAsia="MS PGothic" w:cs="Mangal"/>
          <w:b/>
          <w:bCs/>
          <w:kern w:val="0"/>
          <w14:ligatures w14:val="none"/>
        </w:rPr>
        <w:t>Data modelling</w:t>
      </w:r>
    </w:p>
    <w:p w14:paraId="7BC95F77" w14:textId="1ACE208C" w:rsidR="002B66F7" w:rsidRDefault="002B66F7" w:rsidP="003C70C9">
      <w:pPr>
        <w:spacing w:before="120"/>
        <w:rPr>
          <w:rFonts w:eastAsia="MS PGothic" w:cs="Mangal"/>
          <w:b/>
          <w:bCs/>
          <w:kern w:val="0"/>
          <w14:ligatures w14:val="none"/>
        </w:rPr>
      </w:pPr>
      <w:r>
        <w:rPr>
          <w:rFonts w:eastAsia="MS PGothic" w:cs="Mangal"/>
          <w:b/>
          <w:bCs/>
          <w:kern w:val="0"/>
          <w14:ligatures w14:val="none"/>
        </w:rPr>
        <w:t>Skills</w:t>
      </w:r>
    </w:p>
    <w:p w14:paraId="788886B4" w14:textId="6784FE01" w:rsidR="002B66F7" w:rsidRPr="002B66F7" w:rsidRDefault="002B66F7" w:rsidP="00DB584D">
      <w:pPr>
        <w:pStyle w:val="ListParagraph"/>
        <w:numPr>
          <w:ilvl w:val="0"/>
          <w:numId w:val="30"/>
        </w:numPr>
      </w:pPr>
      <w:r>
        <w:t xml:space="preserve">analyse ER diagrams written in crow’s foot notation </w:t>
      </w:r>
      <w:r w:rsidRPr="00C92FB1">
        <w:t>(</w:t>
      </w:r>
      <w:r w:rsidRPr="00DB584D">
        <w:rPr>
          <w:strike/>
        </w:rPr>
        <w:t>three</w:t>
      </w:r>
      <w:r>
        <w:t xml:space="preserve"> </w:t>
      </w:r>
      <w:r w:rsidRPr="00DB584D">
        <w:rPr>
          <w:i/>
          <w:iCs/>
        </w:rPr>
        <w:t>up to</w:t>
      </w:r>
      <w:r>
        <w:t xml:space="preserve"> 10 tables</w:t>
      </w:r>
      <w:r w:rsidRPr="00C92FB1">
        <w:t>)</w:t>
      </w:r>
    </w:p>
    <w:p w14:paraId="584A706A" w14:textId="46137550" w:rsidR="003C70C9" w:rsidRPr="003C70C9" w:rsidRDefault="003C70C9" w:rsidP="003C70C9">
      <w:pPr>
        <w:spacing w:before="120"/>
        <w:rPr>
          <w:rFonts w:eastAsia="MS PGothic" w:cs="Mangal"/>
          <w:b/>
          <w:bCs/>
          <w:kern w:val="0"/>
          <w14:ligatures w14:val="none"/>
        </w:rPr>
      </w:pPr>
      <w:r w:rsidRPr="003C70C9">
        <w:rPr>
          <w:rFonts w:eastAsia="MS PGothic" w:cs="Mangal"/>
          <w:b/>
          <w:bCs/>
          <w:kern w:val="0"/>
          <w14:ligatures w14:val="none"/>
        </w:rPr>
        <w:t>Database creation and manipulation</w:t>
      </w:r>
    </w:p>
    <w:p w14:paraId="33D5000D" w14:textId="3AC78526" w:rsidR="00056D40" w:rsidRDefault="003C70C9" w:rsidP="001F661A">
      <w:pPr>
        <w:spacing w:after="0"/>
        <w:rPr>
          <w:rFonts w:eastAsia="MS PGothic" w:cs="Mangal"/>
          <w:b/>
          <w:bCs/>
          <w:kern w:val="0"/>
          <w14:ligatures w14:val="none"/>
        </w:rPr>
      </w:pPr>
      <w:r w:rsidRPr="003C70C9">
        <w:rPr>
          <w:rFonts w:eastAsia="MS PGothic" w:cs="Mangal"/>
          <w:b/>
          <w:bCs/>
          <w:kern w:val="0"/>
          <w14:ligatures w14:val="none"/>
        </w:rPr>
        <w:t>Knowledge</w:t>
      </w:r>
    </w:p>
    <w:p w14:paraId="3ACDA682" w14:textId="155C2188" w:rsidR="003C70C9" w:rsidRDefault="003C70C9" w:rsidP="00086581">
      <w:pPr>
        <w:pStyle w:val="ListParagraph"/>
        <w:numPr>
          <w:ilvl w:val="0"/>
          <w:numId w:val="24"/>
        </w:numPr>
        <w:rPr>
          <w:lang w:eastAsia="en-AU"/>
        </w:rPr>
      </w:pPr>
      <w:r w:rsidRPr="003C70C9">
        <w:rPr>
          <w:lang w:eastAsia="en-AU"/>
        </w:rPr>
        <w:t xml:space="preserve">know techniques to retrieve required information through querying data sets </w:t>
      </w:r>
      <w:r w:rsidRPr="003C70C9">
        <w:rPr>
          <w:i/>
          <w:lang w:eastAsia="en-AU"/>
        </w:rPr>
        <w:t>using SQL</w:t>
      </w:r>
      <w:r>
        <w:rPr>
          <w:i/>
          <w:lang w:eastAsia="en-AU"/>
        </w:rPr>
        <w:t xml:space="preserve"> </w:t>
      </w:r>
      <w:r w:rsidRPr="003C70C9">
        <w:rPr>
          <w:strike/>
          <w:lang w:eastAsia="en-AU"/>
        </w:rPr>
        <w:t>including</w:t>
      </w:r>
      <w:r w:rsidRPr="00DB584D">
        <w:rPr>
          <w:strike/>
          <w:lang w:eastAsia="en-AU"/>
        </w:rPr>
        <w:t>:</w:t>
      </w:r>
      <w:r>
        <w:rPr>
          <w:lang w:eastAsia="en-AU"/>
        </w:rPr>
        <w:t xml:space="preserve"> </w:t>
      </w:r>
    </w:p>
    <w:p w14:paraId="4BC34FE6" w14:textId="07494A1F" w:rsidR="003C70C9" w:rsidRPr="003C70C9" w:rsidRDefault="003C70C9" w:rsidP="00086581">
      <w:pPr>
        <w:pStyle w:val="ListParagraph"/>
        <w:numPr>
          <w:ilvl w:val="0"/>
          <w:numId w:val="24"/>
        </w:numPr>
        <w:rPr>
          <w:strike/>
          <w:lang w:eastAsia="en-AU"/>
        </w:rPr>
      </w:pPr>
      <w:r w:rsidRPr="003C70C9">
        <w:rPr>
          <w:strike/>
          <w:lang w:eastAsia="en-AU"/>
        </w:rPr>
        <w:t>searching, sorting and filtering to identify relationships and patterns</w:t>
      </w:r>
    </w:p>
    <w:p w14:paraId="7E799CD8" w14:textId="77777777" w:rsidR="003C70C9" w:rsidRPr="00FA50E6" w:rsidRDefault="003C70C9" w:rsidP="00086581">
      <w:pPr>
        <w:pStyle w:val="ListParagraph"/>
        <w:numPr>
          <w:ilvl w:val="0"/>
          <w:numId w:val="24"/>
        </w:numPr>
        <w:rPr>
          <w:rFonts w:eastAsia="MS PGothic"/>
        </w:rPr>
      </w:pPr>
      <w:r w:rsidRPr="00FA50E6">
        <w:rPr>
          <w:i/>
          <w:lang w:eastAsia="en-AU"/>
        </w:rPr>
        <w:t>purpose of</w:t>
      </w:r>
      <w:r w:rsidRPr="00FA50E6">
        <w:rPr>
          <w:lang w:eastAsia="en-AU"/>
        </w:rPr>
        <w:t xml:space="preserve"> cleaning</w:t>
      </w:r>
      <w:r w:rsidRPr="00FA50E6">
        <w:rPr>
          <w:rFonts w:eastAsia="MS PGothic"/>
        </w:rPr>
        <w:t xml:space="preserve"> and manipulating data sets to import required data into a database</w:t>
      </w:r>
    </w:p>
    <w:p w14:paraId="5FD83D90" w14:textId="5AF3AE34" w:rsidR="003C70C9" w:rsidRPr="00FA50E6" w:rsidRDefault="00FA50E6" w:rsidP="001F661A">
      <w:pPr>
        <w:spacing w:after="0"/>
        <w:rPr>
          <w:rFonts w:eastAsia="MS PGothic" w:cs="Mangal"/>
          <w:b/>
          <w:bCs/>
          <w:kern w:val="0"/>
          <w14:ligatures w14:val="none"/>
        </w:rPr>
      </w:pPr>
      <w:r w:rsidRPr="00FA50E6">
        <w:rPr>
          <w:rFonts w:eastAsia="MS PGothic" w:cs="Mangal"/>
          <w:b/>
          <w:bCs/>
          <w:kern w:val="0"/>
          <w14:ligatures w14:val="none"/>
        </w:rPr>
        <w:t>Skills</w:t>
      </w:r>
    </w:p>
    <w:p w14:paraId="21632EAB" w14:textId="1CF95ECA" w:rsidR="002B66F7" w:rsidRPr="008C2185" w:rsidRDefault="002B66F7" w:rsidP="002B66F7">
      <w:pPr>
        <w:pStyle w:val="ListParagraph"/>
        <w:numPr>
          <w:ilvl w:val="0"/>
          <w:numId w:val="32"/>
        </w:numPr>
      </w:pPr>
      <w:r>
        <w:t>u</w:t>
      </w:r>
      <w:r w:rsidRPr="008C2185">
        <w:t xml:space="preserve">se SQL to create, modify and </w:t>
      </w:r>
      <w:r w:rsidRPr="00DB584D">
        <w:rPr>
          <w:strike/>
        </w:rPr>
        <w:t>manipulate</w:t>
      </w:r>
      <w:r>
        <w:t xml:space="preserve"> </w:t>
      </w:r>
      <w:r w:rsidRPr="00DB584D">
        <w:rPr>
          <w:i/>
          <w:iCs/>
        </w:rPr>
        <w:t>query</w:t>
      </w:r>
      <w:r w:rsidRPr="008C2185">
        <w:t xml:space="preserve"> a database including:</w:t>
      </w:r>
    </w:p>
    <w:p w14:paraId="75022731" w14:textId="77777777" w:rsidR="002B66F7" w:rsidRPr="00B70CC8" w:rsidRDefault="002B66F7" w:rsidP="002B66F7">
      <w:pPr>
        <w:pStyle w:val="ListParagraph"/>
        <w:numPr>
          <w:ilvl w:val="1"/>
          <w:numId w:val="2"/>
        </w:numPr>
        <w:spacing w:after="0"/>
        <w:ind w:left="723"/>
        <w:contextualSpacing w:val="0"/>
        <w:rPr>
          <w:rFonts w:cs="Calibri"/>
        </w:rPr>
      </w:pPr>
      <w:r w:rsidRPr="00B70CC8">
        <w:rPr>
          <w:rFonts w:cs="Calibri"/>
        </w:rPr>
        <w:t>CREATE and MODIFY tables, including:</w:t>
      </w:r>
    </w:p>
    <w:p w14:paraId="6EA6712B" w14:textId="77777777" w:rsidR="002B66F7" w:rsidRPr="00B70CC8" w:rsidRDefault="002B66F7" w:rsidP="002B66F7">
      <w:pPr>
        <w:pStyle w:val="ListParagraph"/>
        <w:numPr>
          <w:ilvl w:val="1"/>
          <w:numId w:val="31"/>
        </w:numPr>
        <w:spacing w:after="0"/>
        <w:ind w:left="1077" w:hanging="357"/>
        <w:contextualSpacing w:val="0"/>
      </w:pPr>
      <w:r w:rsidRPr="00B70CC8">
        <w:t>use of constraints to ensure validity of data</w:t>
      </w:r>
    </w:p>
    <w:p w14:paraId="02006200" w14:textId="1D2AB460" w:rsidR="002B66F7" w:rsidRDefault="002B66F7" w:rsidP="00DB584D">
      <w:pPr>
        <w:pStyle w:val="ListParagraph"/>
        <w:numPr>
          <w:ilvl w:val="1"/>
          <w:numId w:val="31"/>
        </w:numPr>
        <w:spacing w:after="0"/>
        <w:ind w:left="1077" w:hanging="357"/>
        <w:contextualSpacing w:val="0"/>
      </w:pPr>
      <w:r w:rsidRPr="00B70CC8">
        <w:t>enforcing referential integrity</w:t>
      </w:r>
    </w:p>
    <w:p w14:paraId="258AA0F1" w14:textId="1255D606" w:rsidR="00FA50E6" w:rsidRPr="00DB584D" w:rsidRDefault="00FA50E6" w:rsidP="00086581">
      <w:pPr>
        <w:pStyle w:val="ListParagraph"/>
        <w:numPr>
          <w:ilvl w:val="0"/>
          <w:numId w:val="24"/>
        </w:numPr>
        <w:rPr>
          <w:strike/>
        </w:rPr>
      </w:pPr>
      <w:r w:rsidRPr="00DB584D">
        <w:rPr>
          <w:strike/>
        </w:rPr>
        <w:t xml:space="preserve">apply techniques to retrieve required information through querying data sets, including: </w:t>
      </w:r>
    </w:p>
    <w:p w14:paraId="3551AD4A" w14:textId="0465DAFD" w:rsidR="00FA50E6" w:rsidRPr="00DB584D" w:rsidRDefault="00FA50E6" w:rsidP="00086581">
      <w:pPr>
        <w:pStyle w:val="ListParagraph"/>
        <w:numPr>
          <w:ilvl w:val="0"/>
          <w:numId w:val="24"/>
        </w:numPr>
        <w:rPr>
          <w:strike/>
        </w:rPr>
      </w:pPr>
      <w:r w:rsidRPr="00DB584D">
        <w:rPr>
          <w:strike/>
        </w:rPr>
        <w:t>searching, sorting and filtering to identify relationships and patterns</w:t>
      </w:r>
    </w:p>
    <w:p w14:paraId="18B5699D" w14:textId="6628C1ED" w:rsidR="001B6603" w:rsidRPr="00777A23" w:rsidRDefault="001B6603" w:rsidP="001B6603">
      <w:pPr>
        <w:pStyle w:val="ListParagraph"/>
        <w:numPr>
          <w:ilvl w:val="0"/>
          <w:numId w:val="24"/>
        </w:numPr>
        <w:contextualSpacing w:val="0"/>
        <w:rPr>
          <w:rFonts w:cs="Calibri"/>
        </w:rPr>
      </w:pPr>
      <w:r w:rsidRPr="00B70CC8">
        <w:rPr>
          <w:rFonts w:cs="Calibri"/>
        </w:rPr>
        <w:t>clean</w:t>
      </w:r>
      <w:r w:rsidRPr="00DB584D">
        <w:rPr>
          <w:rFonts w:cs="Calibri"/>
          <w:strike/>
        </w:rPr>
        <w:t>ing</w:t>
      </w:r>
      <w:r w:rsidRPr="00B70CC8">
        <w:rPr>
          <w:rFonts w:cs="Calibri"/>
        </w:rPr>
        <w:t xml:space="preserve"> and </w:t>
      </w:r>
      <w:r w:rsidRPr="00DB584D">
        <w:rPr>
          <w:rFonts w:cs="Calibri"/>
          <w:i/>
          <w:iCs/>
        </w:rPr>
        <w:t xml:space="preserve">manipulate </w:t>
      </w:r>
      <w:r w:rsidRPr="00B70CC8">
        <w:rPr>
          <w:rFonts w:cs="Calibri"/>
        </w:rPr>
        <w:t>data sets to import required data into a database</w:t>
      </w:r>
    </w:p>
    <w:sectPr w:rsidR="001B6603" w:rsidRPr="00777A23" w:rsidSect="00490BC1">
      <w:footerReference w:type="default" r:id="rId8"/>
      <w:headerReference w:type="first" r:id="rId9"/>
      <w:footerReference w:type="first" r:id="rId10"/>
      <w:pgSz w:w="11906" w:h="16838"/>
      <w:pgMar w:top="1644" w:right="1418" w:bottom="1276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BAA7" w14:textId="77777777" w:rsidR="00B148D1" w:rsidRDefault="00B148D1" w:rsidP="00456F14">
      <w:pPr>
        <w:spacing w:after="0" w:line="240" w:lineRule="auto"/>
      </w:pPr>
      <w:r>
        <w:separator/>
      </w:r>
    </w:p>
  </w:endnote>
  <w:endnote w:type="continuationSeparator" w:id="0">
    <w:p w14:paraId="360DF0F3" w14:textId="77777777" w:rsidR="00B148D1" w:rsidRDefault="00B148D1" w:rsidP="0045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efin Slab SemiBold">
    <w:charset w:val="00"/>
    <w:family w:val="auto"/>
    <w:pitch w:val="variable"/>
    <w:sig w:usb0="00000003" w:usb1="00000004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7336" w14:textId="26031631" w:rsidR="00456F14" w:rsidRPr="00BB5EAB" w:rsidRDefault="00582AF8" w:rsidP="00BB5EAB">
    <w:pPr>
      <w:pStyle w:val="SCSAFooterplain"/>
      <w:rPr>
        <w:sz w:val="22"/>
        <w:szCs w:val="22"/>
      </w:rPr>
    </w:pPr>
    <w:r>
      <w:t>Computer Science</w:t>
    </w:r>
    <w:r w:rsidR="003C3841" w:rsidRPr="00490BC1">
      <w:t xml:space="preserve"> | </w:t>
    </w:r>
    <w:r>
      <w:t>ATAR</w:t>
    </w:r>
    <w:r w:rsidR="003C3841" w:rsidRPr="00490BC1">
      <w:t xml:space="preserve"> Year </w:t>
    </w:r>
    <w:r w:rsidR="00C45C29">
      <w:t>12</w:t>
    </w:r>
    <w:r w:rsidR="003C3841" w:rsidRPr="00490BC1">
      <w:t xml:space="preserve"> | Summary of minor syllabus changes for 202</w:t>
    </w:r>
    <w:r w:rsidR="00490BC1">
      <w:t>6</w:t>
    </w:r>
    <w:r w:rsidR="00BB5EAB">
      <w:tab/>
    </w:r>
    <w:sdt>
      <w:sdtPr>
        <w:id w:val="-15020370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B5EAB">
          <w:fldChar w:fldCharType="begin"/>
        </w:r>
        <w:r w:rsidR="00BB5EAB">
          <w:instrText xml:space="preserve"> PAGE   \* MERGEFORMAT </w:instrText>
        </w:r>
        <w:r w:rsidR="00BB5EAB">
          <w:fldChar w:fldCharType="separate"/>
        </w:r>
        <w:r w:rsidR="00BB5EAB">
          <w:t>3</w:t>
        </w:r>
        <w:r w:rsidR="00BB5EAB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A24A" w14:textId="64CEAF04" w:rsidR="003C3841" w:rsidRPr="00490BC1" w:rsidRDefault="009B1E3C" w:rsidP="00BB5EAB">
    <w:pPr>
      <w:pStyle w:val="SCSAFooterplain"/>
    </w:pPr>
    <w:r>
      <w:t>2025/66056</w:t>
    </w:r>
    <w:r w:rsidR="00625A4B">
      <w:t>[v2]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DCD6" w14:textId="77777777" w:rsidR="00B148D1" w:rsidRDefault="00B148D1" w:rsidP="00456F14">
      <w:pPr>
        <w:spacing w:after="0" w:line="240" w:lineRule="auto"/>
      </w:pPr>
      <w:r>
        <w:separator/>
      </w:r>
    </w:p>
  </w:footnote>
  <w:footnote w:type="continuationSeparator" w:id="0">
    <w:p w14:paraId="208828E5" w14:textId="77777777" w:rsidR="00B148D1" w:rsidRDefault="00B148D1" w:rsidP="0045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9E8F" w14:textId="52D153F8" w:rsidR="003C3841" w:rsidRPr="003C3841" w:rsidRDefault="003C3841" w:rsidP="003C3841">
    <w:pPr>
      <w:rPr>
        <w:b/>
        <w:bCs/>
      </w:rPr>
    </w:pPr>
    <w:r w:rsidRPr="00456F14">
      <w:rPr>
        <w:b/>
        <w:bCs/>
      </w:rPr>
      <w:t>School administrators</w:t>
    </w:r>
    <w:r w:rsidR="00AA03B4">
      <w:rPr>
        <w:b/>
        <w:bCs/>
      </w:rPr>
      <w:t>,</w:t>
    </w:r>
    <w:r w:rsidRPr="00456F14">
      <w:rPr>
        <w:b/>
        <w:bCs/>
      </w:rPr>
      <w:t xml:space="preserve"> Heads of Learning Area – </w:t>
    </w:r>
    <w:r w:rsidR="00AA03B4">
      <w:rPr>
        <w:b/>
        <w:bCs/>
      </w:rPr>
      <w:t>Technologies</w:t>
    </w:r>
    <w:r w:rsidRPr="00456F14">
      <w:rPr>
        <w:b/>
        <w:bCs/>
      </w:rPr>
      <w:t xml:space="preserve"> and </w:t>
    </w:r>
    <w:r w:rsidR="00AA03B4">
      <w:rPr>
        <w:b/>
        <w:bCs/>
      </w:rPr>
      <w:t>T</w:t>
    </w:r>
    <w:r w:rsidR="00AA03B4" w:rsidRPr="00456F14">
      <w:rPr>
        <w:b/>
        <w:bCs/>
      </w:rPr>
      <w:t xml:space="preserve">eachers </w:t>
    </w:r>
    <w:r w:rsidRPr="00456F14">
      <w:rPr>
        <w:b/>
        <w:bCs/>
      </w:rPr>
      <w:t xml:space="preserve">of </w:t>
    </w:r>
    <w:r w:rsidR="009E2C58">
      <w:rPr>
        <w:b/>
        <w:bCs/>
      </w:rPr>
      <w:t xml:space="preserve">Computer Science ATAR </w:t>
    </w:r>
    <w:r w:rsidRPr="00456F14">
      <w:rPr>
        <w:b/>
        <w:bCs/>
      </w:rPr>
      <w:t>Year</w:t>
    </w:r>
    <w:r w:rsidR="00D165BF">
      <w:rPr>
        <w:b/>
        <w:bCs/>
      </w:rPr>
      <w:t xml:space="preserve"> </w:t>
    </w:r>
    <w:r w:rsidR="009E2C58">
      <w:rPr>
        <w:b/>
        <w:bCs/>
      </w:rPr>
      <w:t>12</w:t>
    </w:r>
    <w:r w:rsidRPr="00456F14">
      <w:rPr>
        <w:b/>
        <w:bCs/>
      </w:rPr>
      <w:t xml:space="preserve"> are requested to note for 202</w:t>
    </w:r>
    <w:r w:rsidR="00E95483">
      <w:rPr>
        <w:b/>
        <w:bCs/>
      </w:rPr>
      <w:t>6</w:t>
    </w:r>
    <w:r w:rsidRPr="00456F14">
      <w:rPr>
        <w:b/>
        <w:bCs/>
      </w:rPr>
      <w:t xml:space="preserve"> the following minor syllabus changes. The syllabus is labelled </w:t>
    </w:r>
    <w:r w:rsidR="00AA03B4">
      <w:rPr>
        <w:b/>
        <w:bCs/>
      </w:rPr>
      <w:t xml:space="preserve">as </w:t>
    </w:r>
    <w:r w:rsidRPr="00456F14">
      <w:rPr>
        <w:b/>
        <w:bCs/>
      </w:rPr>
      <w:t>‘For teaching from 202</w:t>
    </w:r>
    <w:r w:rsidR="00E95483">
      <w:rPr>
        <w:b/>
        <w:bCs/>
      </w:rPr>
      <w:t>6</w:t>
    </w:r>
    <w:r w:rsidRPr="00456F14">
      <w:rPr>
        <w:b/>
        <w:bCs/>
      </w:rPr>
      <w:t>’.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667"/>
    <w:multiLevelType w:val="hybridMultilevel"/>
    <w:tmpl w:val="33BC115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81E"/>
    <w:multiLevelType w:val="multilevel"/>
    <w:tmpl w:val="762853C8"/>
    <w:numStyleLink w:val="SCSABulletList"/>
  </w:abstractNum>
  <w:abstractNum w:abstractNumId="2" w15:restartNumberingAfterBreak="0">
    <w:nsid w:val="09F642B4"/>
    <w:multiLevelType w:val="multilevel"/>
    <w:tmpl w:val="8FA8AB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74" w:hanging="360"/>
      </w:pPr>
      <w:rPr>
        <w:rFonts w:ascii="Josefin Slab SemiBold" w:hAnsi="Josefin Slab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-"/>
      <w:lvlJc w:val="left"/>
      <w:pPr>
        <w:ind w:left="1432" w:hanging="360"/>
      </w:pPr>
      <w:rPr>
        <w:rFonts w:ascii="Josefin Slab SemiBold" w:hAnsi="Josefin Slab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3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4" w15:restartNumberingAfterBreak="0">
    <w:nsid w:val="1E87557B"/>
    <w:multiLevelType w:val="multilevel"/>
    <w:tmpl w:val="762853C8"/>
    <w:numStyleLink w:val="SCSABulletList"/>
  </w:abstractNum>
  <w:abstractNum w:abstractNumId="5" w15:restartNumberingAfterBreak="0">
    <w:nsid w:val="1F036064"/>
    <w:multiLevelType w:val="multilevel"/>
    <w:tmpl w:val="5B64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74" w:hanging="360"/>
      </w:pPr>
      <w:rPr>
        <w:rFonts w:ascii="Josefin Slab SemiBold" w:hAnsi="Josefin Slab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6" w15:restartNumberingAfterBreak="0">
    <w:nsid w:val="218F235C"/>
    <w:multiLevelType w:val="multilevel"/>
    <w:tmpl w:val="762853C8"/>
    <w:numStyleLink w:val="SCSABulletList"/>
  </w:abstractNum>
  <w:abstractNum w:abstractNumId="7" w15:restartNumberingAfterBreak="0">
    <w:nsid w:val="23F82A5C"/>
    <w:multiLevelType w:val="multilevel"/>
    <w:tmpl w:val="99A6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4C1FCC"/>
    <w:multiLevelType w:val="multilevel"/>
    <w:tmpl w:val="762853C8"/>
    <w:numStyleLink w:val="SCSABulletList"/>
  </w:abstractNum>
  <w:abstractNum w:abstractNumId="9" w15:restartNumberingAfterBreak="0">
    <w:nsid w:val="2859222C"/>
    <w:multiLevelType w:val="multilevel"/>
    <w:tmpl w:val="762853C8"/>
    <w:numStyleLink w:val="SCSABulletList"/>
  </w:abstractNum>
  <w:abstractNum w:abstractNumId="10" w15:restartNumberingAfterBreak="0">
    <w:nsid w:val="29E02429"/>
    <w:multiLevelType w:val="multilevel"/>
    <w:tmpl w:val="762853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11" w15:restartNumberingAfterBreak="0">
    <w:nsid w:val="2C5F7D95"/>
    <w:multiLevelType w:val="multilevel"/>
    <w:tmpl w:val="762853C8"/>
    <w:numStyleLink w:val="SCSABulletList"/>
  </w:abstractNum>
  <w:abstractNum w:abstractNumId="12" w15:restartNumberingAfterBreak="0">
    <w:nsid w:val="33336004"/>
    <w:multiLevelType w:val="multilevel"/>
    <w:tmpl w:val="762853C8"/>
    <w:numStyleLink w:val="SCSABulletList"/>
  </w:abstractNum>
  <w:abstractNum w:abstractNumId="13" w15:restartNumberingAfterBreak="0">
    <w:nsid w:val="3708759F"/>
    <w:multiLevelType w:val="multilevel"/>
    <w:tmpl w:val="762853C8"/>
    <w:numStyleLink w:val="SCSABulletList"/>
  </w:abstractNum>
  <w:abstractNum w:abstractNumId="14" w15:restartNumberingAfterBreak="0">
    <w:nsid w:val="3ADF3994"/>
    <w:multiLevelType w:val="hybridMultilevel"/>
    <w:tmpl w:val="5C58E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1D438F"/>
    <w:multiLevelType w:val="multilevel"/>
    <w:tmpl w:val="762853C8"/>
    <w:numStyleLink w:val="SCSABulletList"/>
  </w:abstractNum>
  <w:abstractNum w:abstractNumId="16" w15:restartNumberingAfterBreak="0">
    <w:nsid w:val="3EC12D3C"/>
    <w:multiLevelType w:val="multilevel"/>
    <w:tmpl w:val="762853C8"/>
    <w:numStyleLink w:val="SCSABulletList"/>
  </w:abstractNum>
  <w:abstractNum w:abstractNumId="17" w15:restartNumberingAfterBreak="0">
    <w:nsid w:val="4276698F"/>
    <w:multiLevelType w:val="multilevel"/>
    <w:tmpl w:val="762853C8"/>
    <w:numStyleLink w:val="SCSABulletList"/>
  </w:abstractNum>
  <w:abstractNum w:abstractNumId="18" w15:restartNumberingAfterBreak="0">
    <w:nsid w:val="46393974"/>
    <w:multiLevelType w:val="multilevel"/>
    <w:tmpl w:val="762853C8"/>
    <w:numStyleLink w:val="SCSABulletList"/>
  </w:abstractNum>
  <w:abstractNum w:abstractNumId="19" w15:restartNumberingAfterBreak="0">
    <w:nsid w:val="48134F36"/>
    <w:multiLevelType w:val="singleLevel"/>
    <w:tmpl w:val="0C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5D4469"/>
    <w:multiLevelType w:val="multilevel"/>
    <w:tmpl w:val="762853C8"/>
    <w:numStyleLink w:val="SCSABulletList"/>
  </w:abstractNum>
  <w:abstractNum w:abstractNumId="21" w15:restartNumberingAfterBreak="0">
    <w:nsid w:val="4C435861"/>
    <w:multiLevelType w:val="hybridMultilevel"/>
    <w:tmpl w:val="533A2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E4480"/>
    <w:multiLevelType w:val="multilevel"/>
    <w:tmpl w:val="762853C8"/>
    <w:numStyleLink w:val="SCSABulletList"/>
  </w:abstractNum>
  <w:abstractNum w:abstractNumId="23" w15:restartNumberingAfterBreak="0">
    <w:nsid w:val="537D29A3"/>
    <w:multiLevelType w:val="hybridMultilevel"/>
    <w:tmpl w:val="0CA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6E278">
      <w:start w:val="1"/>
      <w:numFmt w:val="bullet"/>
      <w:lvlText w:val="-"/>
      <w:lvlJc w:val="left"/>
      <w:pPr>
        <w:ind w:left="1440" w:hanging="360"/>
      </w:pPr>
      <w:rPr>
        <w:rFonts w:ascii="Josefin Slab SemiBold" w:hAnsi="Josefin Slab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6E278">
      <w:start w:val="1"/>
      <w:numFmt w:val="bullet"/>
      <w:lvlText w:val="-"/>
      <w:lvlJc w:val="left"/>
      <w:pPr>
        <w:ind w:left="2880" w:hanging="360"/>
      </w:pPr>
      <w:rPr>
        <w:rFonts w:ascii="Josefin Slab SemiBold" w:hAnsi="Josefin Slab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E7163"/>
    <w:multiLevelType w:val="hybridMultilevel"/>
    <w:tmpl w:val="271E0624"/>
    <w:lvl w:ilvl="0" w:tplc="D7A44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B1167A"/>
    <w:multiLevelType w:val="multilevel"/>
    <w:tmpl w:val="762853C8"/>
    <w:numStyleLink w:val="SCSABulletList"/>
  </w:abstractNum>
  <w:abstractNum w:abstractNumId="26" w15:restartNumberingAfterBreak="0">
    <w:nsid w:val="5DED1BAE"/>
    <w:multiLevelType w:val="multilevel"/>
    <w:tmpl w:val="762853C8"/>
    <w:numStyleLink w:val="SCSABulletList"/>
  </w:abstractNum>
  <w:abstractNum w:abstractNumId="27" w15:restartNumberingAfterBreak="0">
    <w:nsid w:val="605610BA"/>
    <w:multiLevelType w:val="multilevel"/>
    <w:tmpl w:val="762853C8"/>
    <w:numStyleLink w:val="SCSABulletList"/>
  </w:abstractNum>
  <w:abstractNum w:abstractNumId="28" w15:restartNumberingAfterBreak="0">
    <w:nsid w:val="626D3CEF"/>
    <w:multiLevelType w:val="multilevel"/>
    <w:tmpl w:val="762853C8"/>
    <w:numStyleLink w:val="SCSABulletList"/>
  </w:abstractNum>
  <w:abstractNum w:abstractNumId="29" w15:restartNumberingAfterBreak="0">
    <w:nsid w:val="637837A4"/>
    <w:multiLevelType w:val="multilevel"/>
    <w:tmpl w:val="762853C8"/>
    <w:numStyleLink w:val="SCSABulletList"/>
  </w:abstractNum>
  <w:abstractNum w:abstractNumId="30" w15:restartNumberingAfterBreak="0">
    <w:nsid w:val="66005D8D"/>
    <w:multiLevelType w:val="hybridMultilevel"/>
    <w:tmpl w:val="438A5E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1A4446"/>
    <w:multiLevelType w:val="multilevel"/>
    <w:tmpl w:val="762853C8"/>
    <w:numStyleLink w:val="SCSABulletList"/>
  </w:abstractNum>
  <w:abstractNum w:abstractNumId="32" w15:restartNumberingAfterBreak="0">
    <w:nsid w:val="6AEC1C41"/>
    <w:multiLevelType w:val="hybridMultilevel"/>
    <w:tmpl w:val="5FE8C4E4"/>
    <w:lvl w:ilvl="0" w:tplc="D7A44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86CAD"/>
    <w:multiLevelType w:val="multilevel"/>
    <w:tmpl w:val="762853C8"/>
    <w:numStyleLink w:val="SCSABulletList"/>
  </w:abstractNum>
  <w:abstractNum w:abstractNumId="34" w15:restartNumberingAfterBreak="0">
    <w:nsid w:val="73F134CC"/>
    <w:multiLevelType w:val="multilevel"/>
    <w:tmpl w:val="762853C8"/>
    <w:numStyleLink w:val="SCSABulletList"/>
  </w:abstractNum>
  <w:abstractNum w:abstractNumId="35" w15:restartNumberingAfterBreak="0">
    <w:nsid w:val="7548162B"/>
    <w:multiLevelType w:val="hybridMultilevel"/>
    <w:tmpl w:val="402E77E2"/>
    <w:lvl w:ilvl="0" w:tplc="D7A44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DB1764"/>
    <w:multiLevelType w:val="hybridMultilevel"/>
    <w:tmpl w:val="12C437A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2C21EC"/>
    <w:multiLevelType w:val="multilevel"/>
    <w:tmpl w:val="288E1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941497102">
    <w:abstractNumId w:val="21"/>
  </w:num>
  <w:num w:numId="2" w16cid:durableId="1842508072">
    <w:abstractNumId w:val="14"/>
  </w:num>
  <w:num w:numId="3" w16cid:durableId="2136943596">
    <w:abstractNumId w:val="36"/>
  </w:num>
  <w:num w:numId="4" w16cid:durableId="1277717872">
    <w:abstractNumId w:val="23"/>
  </w:num>
  <w:num w:numId="5" w16cid:durableId="1268584170">
    <w:abstractNumId w:val="30"/>
  </w:num>
  <w:num w:numId="6" w16cid:durableId="535626380">
    <w:abstractNumId w:val="37"/>
  </w:num>
  <w:num w:numId="7" w16cid:durableId="385837642">
    <w:abstractNumId w:val="7"/>
  </w:num>
  <w:num w:numId="8" w16cid:durableId="35547550">
    <w:abstractNumId w:val="24"/>
  </w:num>
  <w:num w:numId="9" w16cid:durableId="535387895">
    <w:abstractNumId w:val="32"/>
  </w:num>
  <w:num w:numId="10" w16cid:durableId="1729258179">
    <w:abstractNumId w:val="10"/>
  </w:num>
  <w:num w:numId="11" w16cid:durableId="1657568224">
    <w:abstractNumId w:val="3"/>
  </w:num>
  <w:num w:numId="12" w16cid:durableId="152574064">
    <w:abstractNumId w:val="12"/>
  </w:num>
  <w:num w:numId="13" w16cid:durableId="124467001">
    <w:abstractNumId w:val="17"/>
  </w:num>
  <w:num w:numId="14" w16cid:durableId="593561448">
    <w:abstractNumId w:val="22"/>
  </w:num>
  <w:num w:numId="15" w16cid:durableId="1725638762">
    <w:abstractNumId w:val="11"/>
  </w:num>
  <w:num w:numId="16" w16cid:durableId="1063412487">
    <w:abstractNumId w:val="28"/>
  </w:num>
  <w:num w:numId="17" w16cid:durableId="686903923">
    <w:abstractNumId w:val="18"/>
  </w:num>
  <w:num w:numId="18" w16cid:durableId="1977106002">
    <w:abstractNumId w:val="6"/>
  </w:num>
  <w:num w:numId="19" w16cid:durableId="429089217">
    <w:abstractNumId w:val="1"/>
  </w:num>
  <w:num w:numId="20" w16cid:durableId="1269848244">
    <w:abstractNumId w:val="20"/>
  </w:num>
  <w:num w:numId="21" w16cid:durableId="1976442497">
    <w:abstractNumId w:val="34"/>
  </w:num>
  <w:num w:numId="22" w16cid:durableId="1889763147">
    <w:abstractNumId w:val="9"/>
  </w:num>
  <w:num w:numId="23" w16cid:durableId="1215389402">
    <w:abstractNumId w:val="19"/>
  </w:num>
  <w:num w:numId="24" w16cid:durableId="2028479255">
    <w:abstractNumId w:val="33"/>
  </w:num>
  <w:num w:numId="25" w16cid:durableId="1397162960">
    <w:abstractNumId w:val="31"/>
  </w:num>
  <w:num w:numId="26" w16cid:durableId="1732197281">
    <w:abstractNumId w:val="27"/>
  </w:num>
  <w:num w:numId="27" w16cid:durableId="266424170">
    <w:abstractNumId w:val="29"/>
  </w:num>
  <w:num w:numId="28" w16cid:durableId="1242711966">
    <w:abstractNumId w:val="15"/>
  </w:num>
  <w:num w:numId="29" w16cid:durableId="357661478">
    <w:abstractNumId w:val="8"/>
  </w:num>
  <w:num w:numId="30" w16cid:durableId="387845244">
    <w:abstractNumId w:val="4"/>
  </w:num>
  <w:num w:numId="31" w16cid:durableId="422799188">
    <w:abstractNumId w:val="35"/>
  </w:num>
  <w:num w:numId="32" w16cid:durableId="279075403">
    <w:abstractNumId w:val="16"/>
  </w:num>
  <w:num w:numId="33" w16cid:durableId="1308633956">
    <w:abstractNumId w:val="26"/>
  </w:num>
  <w:num w:numId="34" w16cid:durableId="214317741">
    <w:abstractNumId w:val="13"/>
  </w:num>
  <w:num w:numId="35" w16cid:durableId="646206232">
    <w:abstractNumId w:val="0"/>
  </w:num>
  <w:num w:numId="36" w16cid:durableId="361983442">
    <w:abstractNumId w:val="25"/>
  </w:num>
  <w:num w:numId="37" w16cid:durableId="596790905">
    <w:abstractNumId w:val="5"/>
  </w:num>
  <w:num w:numId="38" w16cid:durableId="97965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14"/>
    <w:rsid w:val="00056D40"/>
    <w:rsid w:val="00071435"/>
    <w:rsid w:val="00086581"/>
    <w:rsid w:val="000A4F86"/>
    <w:rsid w:val="000B52B5"/>
    <w:rsid w:val="000D48D0"/>
    <w:rsid w:val="000F388B"/>
    <w:rsid w:val="00131EB3"/>
    <w:rsid w:val="00144018"/>
    <w:rsid w:val="00144C35"/>
    <w:rsid w:val="00174044"/>
    <w:rsid w:val="001B6603"/>
    <w:rsid w:val="001E7ECC"/>
    <w:rsid w:val="001F661A"/>
    <w:rsid w:val="00264A09"/>
    <w:rsid w:val="002661A1"/>
    <w:rsid w:val="00266865"/>
    <w:rsid w:val="0027111B"/>
    <w:rsid w:val="002B66F7"/>
    <w:rsid w:val="002C0CEE"/>
    <w:rsid w:val="002F3A9B"/>
    <w:rsid w:val="00316AA9"/>
    <w:rsid w:val="00361C7C"/>
    <w:rsid w:val="00380A6C"/>
    <w:rsid w:val="0038262C"/>
    <w:rsid w:val="00387340"/>
    <w:rsid w:val="003B0983"/>
    <w:rsid w:val="003C2C55"/>
    <w:rsid w:val="003C3841"/>
    <w:rsid w:val="003C70C9"/>
    <w:rsid w:val="003E289F"/>
    <w:rsid w:val="003F09BB"/>
    <w:rsid w:val="00410465"/>
    <w:rsid w:val="00456F14"/>
    <w:rsid w:val="004765F1"/>
    <w:rsid w:val="00490BC1"/>
    <w:rsid w:val="005013DB"/>
    <w:rsid w:val="00582AF8"/>
    <w:rsid w:val="005D23F5"/>
    <w:rsid w:val="005E25E1"/>
    <w:rsid w:val="005F05D1"/>
    <w:rsid w:val="005F438D"/>
    <w:rsid w:val="00601C2E"/>
    <w:rsid w:val="00607FC3"/>
    <w:rsid w:val="00620A0B"/>
    <w:rsid w:val="00625A4B"/>
    <w:rsid w:val="00627087"/>
    <w:rsid w:val="006633E1"/>
    <w:rsid w:val="006A4FB2"/>
    <w:rsid w:val="006B13BA"/>
    <w:rsid w:val="006C4F4C"/>
    <w:rsid w:val="006D7E8C"/>
    <w:rsid w:val="0071697F"/>
    <w:rsid w:val="00720A2E"/>
    <w:rsid w:val="007872CC"/>
    <w:rsid w:val="007A4700"/>
    <w:rsid w:val="00810961"/>
    <w:rsid w:val="008806AB"/>
    <w:rsid w:val="0088606A"/>
    <w:rsid w:val="00901AB1"/>
    <w:rsid w:val="00902A51"/>
    <w:rsid w:val="00923EF4"/>
    <w:rsid w:val="009358C8"/>
    <w:rsid w:val="0098695D"/>
    <w:rsid w:val="00992608"/>
    <w:rsid w:val="009A5541"/>
    <w:rsid w:val="009A5F6B"/>
    <w:rsid w:val="009B1E3C"/>
    <w:rsid w:val="009E2C58"/>
    <w:rsid w:val="009E585D"/>
    <w:rsid w:val="009F6E62"/>
    <w:rsid w:val="00A03D1C"/>
    <w:rsid w:val="00A65247"/>
    <w:rsid w:val="00AA03B4"/>
    <w:rsid w:val="00AB0C88"/>
    <w:rsid w:val="00AE7909"/>
    <w:rsid w:val="00AF7799"/>
    <w:rsid w:val="00B05518"/>
    <w:rsid w:val="00B148D1"/>
    <w:rsid w:val="00B448D4"/>
    <w:rsid w:val="00B5468B"/>
    <w:rsid w:val="00B85EA7"/>
    <w:rsid w:val="00B953AB"/>
    <w:rsid w:val="00BB5EAB"/>
    <w:rsid w:val="00BC15BC"/>
    <w:rsid w:val="00BE1875"/>
    <w:rsid w:val="00BF7F54"/>
    <w:rsid w:val="00C124B6"/>
    <w:rsid w:val="00C25606"/>
    <w:rsid w:val="00C40689"/>
    <w:rsid w:val="00C45C29"/>
    <w:rsid w:val="00C6417D"/>
    <w:rsid w:val="00CD0224"/>
    <w:rsid w:val="00CD310A"/>
    <w:rsid w:val="00CF3D47"/>
    <w:rsid w:val="00D00C89"/>
    <w:rsid w:val="00D072DB"/>
    <w:rsid w:val="00D165BF"/>
    <w:rsid w:val="00D50B70"/>
    <w:rsid w:val="00D608D4"/>
    <w:rsid w:val="00D67CC6"/>
    <w:rsid w:val="00D77A3B"/>
    <w:rsid w:val="00DA010A"/>
    <w:rsid w:val="00DB584D"/>
    <w:rsid w:val="00DC4CF6"/>
    <w:rsid w:val="00DE775B"/>
    <w:rsid w:val="00E23A4E"/>
    <w:rsid w:val="00E850B9"/>
    <w:rsid w:val="00E933CD"/>
    <w:rsid w:val="00E95483"/>
    <w:rsid w:val="00EC7FD3"/>
    <w:rsid w:val="00EF5D11"/>
    <w:rsid w:val="00F05CD0"/>
    <w:rsid w:val="00F646C7"/>
    <w:rsid w:val="00F661F4"/>
    <w:rsid w:val="00F7381F"/>
    <w:rsid w:val="00F86382"/>
    <w:rsid w:val="00F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24C96"/>
  <w15:chartTrackingRefBased/>
  <w15:docId w15:val="{EE63713A-AA3E-4DC9-A696-BF932C33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E7909"/>
    <w:pPr>
      <w:widowControl w:val="0"/>
      <w:contextualSpacing/>
      <w:outlineLvl w:val="0"/>
    </w:pPr>
    <w:rPr>
      <w:rFonts w:eastAsiaTheme="majorEastAsia" w:cstheme="majorBidi"/>
      <w:b/>
      <w:bCs/>
      <w:color w:val="410B68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09"/>
    <w:pPr>
      <w:widowControl w:val="0"/>
      <w:spacing w:before="240"/>
      <w:outlineLvl w:val="1"/>
    </w:pPr>
    <w:rPr>
      <w:rFonts w:eastAsiaTheme="majorEastAsia" w:cstheme="majorBidi"/>
      <w:b/>
      <w:bCs/>
      <w:color w:val="595959" w:themeColor="text1" w:themeTint="A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909"/>
    <w:pPr>
      <w:spacing w:before="120"/>
      <w:outlineLvl w:val="2"/>
    </w:pPr>
    <w:rPr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909"/>
    <w:pPr>
      <w:keepNext/>
      <w:outlineLvl w:val="3"/>
    </w:pPr>
    <w:rPr>
      <w:rFonts w:ascii="Franklin Gothic Book" w:hAnsi="Franklin Gothic Book"/>
      <w:b/>
      <w:color w:val="FFFFFF" w:themeColor="background2"/>
      <w:sz w:val="28"/>
      <w14:textFill>
        <w14:solidFill>
          <w14:schemeClr w14:val="bg2">
            <w14:lumMod w14:val="75000"/>
            <w14:lumMod w14:val="75000"/>
            <w14:lumMod w14:val="7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B074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B07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80F8B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9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7909"/>
    <w:rPr>
      <w:rFonts w:eastAsiaTheme="majorEastAsia" w:cstheme="majorBidi"/>
      <w:b/>
      <w:bCs/>
      <w:color w:val="410B68" w:themeColor="accent1" w:themeShade="BF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7909"/>
    <w:rPr>
      <w:rFonts w:eastAsiaTheme="majorEastAsia" w:cstheme="majorBidi"/>
      <w:b/>
      <w:bCs/>
      <w:color w:val="595959" w:themeColor="text1" w:themeTint="A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7909"/>
    <w:rPr>
      <w:b/>
      <w:bCs/>
      <w:color w:val="595959" w:themeColor="text1" w:themeTint="A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E7909"/>
    <w:rPr>
      <w:rFonts w:ascii="Franklin Gothic Book" w:hAnsi="Franklin Gothic Book"/>
      <w:b/>
      <w:color w:val="FFFFFF" w:themeColor="background2"/>
      <w:sz w:val="28"/>
      <w:szCs w:val="22"/>
      <w14:textFill>
        <w14:solidFill>
          <w14:schemeClr w14:val="bg2">
            <w14:lumMod w14:val="75000"/>
            <w14:lumMod w14:val="75000"/>
            <w14:lumMod w14:val="75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AE7909"/>
    <w:rPr>
      <w:rFonts w:asciiTheme="majorHAnsi" w:eastAsiaTheme="majorEastAsia" w:hAnsiTheme="majorHAnsi" w:cstheme="majorBidi"/>
      <w:color w:val="2B0745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09"/>
    <w:rPr>
      <w:rFonts w:asciiTheme="majorHAnsi" w:eastAsiaTheme="majorEastAsia" w:hAnsiTheme="majorHAnsi" w:cstheme="majorBidi"/>
      <w:i/>
      <w:iCs/>
      <w:color w:val="2B0745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0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09"/>
    <w:rPr>
      <w:rFonts w:asciiTheme="majorHAnsi" w:eastAsiaTheme="majorEastAsia" w:hAnsiTheme="majorHAnsi" w:cstheme="majorBidi"/>
      <w:color w:val="580F8B" w:themeColor="accent1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90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5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14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6F1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E790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56F14"/>
    <w:rPr>
      <w:i/>
      <w:iCs/>
      <w:color w:val="410B6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14"/>
    <w:pPr>
      <w:pBdr>
        <w:top w:val="single" w:sz="4" w:space="10" w:color="410B68" w:themeColor="accent1" w:themeShade="BF"/>
        <w:bottom w:val="single" w:sz="4" w:space="10" w:color="410B68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10B68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14"/>
    <w:rPr>
      <w:i/>
      <w:iCs/>
      <w:color w:val="410B6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14"/>
    <w:rPr>
      <w:b/>
      <w:bCs/>
      <w:smallCaps/>
      <w:color w:val="410B6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909"/>
    <w:pPr>
      <w:tabs>
        <w:tab w:val="center" w:pos="4513"/>
        <w:tab w:val="right" w:pos="9026"/>
      </w:tabs>
      <w:spacing w:line="240" w:lineRule="auto"/>
    </w:pPr>
    <w:rPr>
      <w:color w:val="4E3063" w:themeColor="accent3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AE7909"/>
    <w:rPr>
      <w:color w:val="4E3063" w:themeColor="accent3" w:themeShade="8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79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09"/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4FB2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E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AE7909"/>
    <w:rPr>
      <w:color w:val="514F59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AE7909"/>
    <w:rPr>
      <w:color w:val="580F8B" w:themeColor="hyperlink"/>
      <w:u w:val="single"/>
    </w:rPr>
  </w:style>
  <w:style w:type="paragraph" w:customStyle="1" w:styleId="SCSAAppendixHeading1">
    <w:name w:val="SCSA Appendix Heading 1"/>
    <w:basedOn w:val="Normal"/>
    <w:qFormat/>
    <w:rsid w:val="00AE7909"/>
    <w:pPr>
      <w:keepNext/>
      <w:outlineLvl w:val="0"/>
    </w:pPr>
    <w:rPr>
      <w:rFonts w:asciiTheme="majorHAnsi" w:eastAsiaTheme="majorEastAsia" w:hAnsiTheme="majorHAnsi" w:cstheme="majorBidi"/>
      <w:b/>
      <w:bCs/>
      <w:color w:val="580F8B" w:themeColor="accent1"/>
      <w:kern w:val="0"/>
      <w:sz w:val="40"/>
      <w:szCs w:val="40"/>
      <w:lang w:eastAsia="en-US"/>
    </w:rPr>
  </w:style>
  <w:style w:type="paragraph" w:customStyle="1" w:styleId="SCSAAppendixHeading2">
    <w:name w:val="SCSA Appendix Heading 2"/>
    <w:basedOn w:val="Normal"/>
    <w:qFormat/>
    <w:rsid w:val="00AE7909"/>
    <w:pPr>
      <w:keepNext/>
      <w:outlineLvl w:val="1"/>
    </w:pPr>
    <w:rPr>
      <w:rFonts w:asciiTheme="majorHAnsi" w:eastAsiaTheme="majorEastAsia" w:hAnsiTheme="majorHAnsi" w:cstheme="majorBidi"/>
      <w:b/>
      <w:bCs/>
      <w:color w:val="595959" w:themeColor="accent6"/>
      <w:kern w:val="0"/>
      <w:sz w:val="28"/>
      <w:szCs w:val="28"/>
      <w:lang w:eastAsia="en-US"/>
    </w:rPr>
  </w:style>
  <w:style w:type="paragraph" w:customStyle="1" w:styleId="SCSAAppendixHeading3">
    <w:name w:val="SCSA Appendix Heading 3"/>
    <w:basedOn w:val="Normal"/>
    <w:qFormat/>
    <w:rsid w:val="00AE7909"/>
    <w:pPr>
      <w:keepNext/>
      <w:spacing w:after="0"/>
    </w:pPr>
    <w:rPr>
      <w:rFonts w:asciiTheme="majorHAnsi" w:eastAsiaTheme="majorEastAsia" w:hAnsiTheme="majorHAnsi" w:cstheme="majorBidi"/>
      <w:b/>
      <w:bCs/>
      <w:kern w:val="0"/>
      <w:sz w:val="24"/>
      <w:szCs w:val="24"/>
      <w:lang w:eastAsia="en-AU"/>
    </w:rPr>
  </w:style>
  <w:style w:type="numbering" w:customStyle="1" w:styleId="SCSABulletList">
    <w:name w:val="SCSA Bullet List"/>
    <w:uiPriority w:val="99"/>
    <w:rsid w:val="00AE7909"/>
    <w:pPr>
      <w:numPr>
        <w:numId w:val="11"/>
      </w:numPr>
    </w:pPr>
  </w:style>
  <w:style w:type="paragraph" w:customStyle="1" w:styleId="SCSAHeading1">
    <w:name w:val="SCSA Heading 1"/>
    <w:basedOn w:val="Normal"/>
    <w:qFormat/>
    <w:rsid w:val="00AE7909"/>
    <w:pPr>
      <w:keepNext/>
      <w:outlineLvl w:val="0"/>
    </w:pPr>
    <w:rPr>
      <w:rFonts w:asciiTheme="majorHAnsi" w:eastAsiaTheme="majorEastAsia" w:hAnsiTheme="majorHAnsi" w:cstheme="majorBidi"/>
      <w:b/>
      <w:bCs/>
      <w:color w:val="580F8B" w:themeColor="accent1"/>
      <w:kern w:val="0"/>
      <w:sz w:val="36"/>
      <w:szCs w:val="36"/>
      <w:lang w:eastAsia="en-US"/>
    </w:rPr>
  </w:style>
  <w:style w:type="paragraph" w:customStyle="1" w:styleId="SCSAHeading2">
    <w:name w:val="SCSA Heading 2"/>
    <w:basedOn w:val="Normal"/>
    <w:qFormat/>
    <w:rsid w:val="00AE7909"/>
    <w:pPr>
      <w:keepNext/>
      <w:outlineLvl w:val="1"/>
    </w:pPr>
    <w:rPr>
      <w:rFonts w:asciiTheme="majorHAnsi" w:eastAsiaTheme="majorEastAsia" w:hAnsiTheme="majorHAnsi" w:cstheme="majorBidi"/>
      <w:b/>
      <w:bCs/>
      <w:color w:val="595959" w:themeColor="accent6"/>
      <w:kern w:val="0"/>
      <w:sz w:val="32"/>
      <w:szCs w:val="32"/>
      <w:lang w:eastAsia="en-US"/>
    </w:rPr>
  </w:style>
  <w:style w:type="paragraph" w:customStyle="1" w:styleId="SCSAHeading3">
    <w:name w:val="SCSA Heading 3"/>
    <w:basedOn w:val="Normal"/>
    <w:qFormat/>
    <w:rsid w:val="00AE7909"/>
    <w:pPr>
      <w:keepNext/>
      <w:outlineLvl w:val="2"/>
    </w:pPr>
    <w:rPr>
      <w:rFonts w:asciiTheme="majorHAnsi" w:eastAsiaTheme="majorEastAsia" w:hAnsiTheme="majorHAnsi" w:cstheme="majorBidi"/>
      <w:b/>
      <w:bCs/>
      <w:color w:val="595959" w:themeColor="accent6"/>
      <w:kern w:val="0"/>
      <w:sz w:val="28"/>
      <w:szCs w:val="28"/>
      <w:lang w:eastAsia="en-US"/>
    </w:rPr>
  </w:style>
  <w:style w:type="paragraph" w:customStyle="1" w:styleId="SCSAHeading4">
    <w:name w:val="SCSA Heading 4"/>
    <w:basedOn w:val="Normal"/>
    <w:qFormat/>
    <w:rsid w:val="00AE7909"/>
    <w:pPr>
      <w:keepNext/>
      <w:outlineLvl w:val="3"/>
    </w:pPr>
    <w:rPr>
      <w:rFonts w:asciiTheme="majorHAnsi" w:eastAsiaTheme="majorEastAsia" w:hAnsiTheme="majorHAnsi" w:cstheme="majorBidi"/>
      <w:b/>
      <w:bCs/>
      <w:kern w:val="0"/>
      <w:sz w:val="24"/>
      <w:szCs w:val="24"/>
      <w:lang w:eastAsia="en-AU"/>
    </w:rPr>
  </w:style>
  <w:style w:type="table" w:customStyle="1" w:styleId="SCSASyllabusGradeDescriptionsTable">
    <w:name w:val="SCSA Syllabus Grade Descriptions Table"/>
    <w:basedOn w:val="TableNormal"/>
    <w:uiPriority w:val="99"/>
    <w:rsid w:val="00AE7909"/>
    <w:pPr>
      <w:spacing w:after="0"/>
    </w:pPr>
    <w:rPr>
      <w:sz w:val="20"/>
      <w:szCs w:val="22"/>
      <w14:ligatures w14:val="none"/>
    </w:rPr>
    <w:tblPr>
      <w:tblBorders>
        <w:top w:val="single" w:sz="4" w:space="0" w:color="BC9FD1" w:themeColor="accent4"/>
        <w:left w:val="single" w:sz="4" w:space="0" w:color="BC9FD1" w:themeColor="accent4"/>
        <w:bottom w:val="single" w:sz="4" w:space="0" w:color="BC9FD1" w:themeColor="accent4"/>
        <w:right w:val="single" w:sz="4" w:space="0" w:color="BC9FD1" w:themeColor="accent4"/>
        <w:insideH w:val="single" w:sz="4" w:space="0" w:color="BC9FD1" w:themeColor="accent4"/>
        <w:insideV w:val="single" w:sz="4" w:space="0" w:color="BC9FD1" w:themeColor="accent4"/>
      </w:tblBorders>
      <w:tblCellMar>
        <w:top w:w="57" w:type="dxa"/>
        <w:bottom w:w="57" w:type="dxa"/>
      </w:tblCellMar>
    </w:tblPr>
    <w:tblStylePr w:type="firstCol">
      <w:pPr>
        <w:jc w:val="center"/>
      </w:pPr>
      <w:rPr>
        <w:rFonts w:asciiTheme="minorHAnsi" w:eastAsiaTheme="minorEastAsia" w:hAnsiTheme="minorHAnsi"/>
        <w:b/>
        <w:i w:val="0"/>
        <w:color w:val="FFFFFF"/>
        <w:sz w:val="40"/>
      </w:rPr>
      <w:tblPr/>
      <w:tcPr>
        <w:tcBorders>
          <w:top w:val="single" w:sz="4" w:space="0" w:color="BC9FD1" w:themeColor="accent4"/>
          <w:left w:val="single" w:sz="4" w:space="0" w:color="BC9FD1" w:themeColor="accent4"/>
          <w:bottom w:val="single" w:sz="4" w:space="0" w:color="BC9FD1" w:themeColor="accent4"/>
          <w:right w:val="single" w:sz="4" w:space="0" w:color="BC9FD1" w:themeColor="accent4"/>
          <w:insideH w:val="nil"/>
          <w:insideV w:val="nil"/>
          <w:tl2br w:val="nil"/>
          <w:tr2bl w:val="nil"/>
        </w:tcBorders>
        <w:shd w:val="clear" w:color="auto" w:fill="BC9FD1" w:themeFill="accent4"/>
        <w:vAlign w:val="center"/>
      </w:tcPr>
    </w:tblStylePr>
  </w:style>
  <w:style w:type="table" w:customStyle="1" w:styleId="SCSATable">
    <w:name w:val="SCSA Table"/>
    <w:basedOn w:val="TableNormal"/>
    <w:uiPriority w:val="99"/>
    <w:rsid w:val="00AE7909"/>
    <w:pPr>
      <w:spacing w:after="0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C9FD1" w:themeColor="accent4"/>
        <w:left w:val="single" w:sz="4" w:space="0" w:color="BC9FD1" w:themeColor="accent4"/>
        <w:bottom w:val="single" w:sz="4" w:space="0" w:color="BC9FD1" w:themeColor="accent4"/>
        <w:right w:val="single" w:sz="4" w:space="0" w:color="BC9FD1" w:themeColor="accent4"/>
        <w:insideH w:val="single" w:sz="4" w:space="0" w:color="BC9FD1" w:themeColor="accent4"/>
        <w:insideV w:val="single" w:sz="4" w:space="0" w:color="BC9FD1" w:themeColor="accent4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color w:val="auto"/>
      </w:rPr>
      <w:tblPr/>
      <w:trPr>
        <w:tblHeader/>
      </w:trPr>
      <w:tcPr>
        <w:tcBorders>
          <w:top w:val="single" w:sz="4" w:space="0" w:color="BC9FD1" w:themeColor="accent4"/>
          <w:left w:val="single" w:sz="4" w:space="0" w:color="BC9FD1" w:themeColor="accent4"/>
          <w:bottom w:val="single" w:sz="4" w:space="0" w:color="BC9FD1" w:themeColor="accent4"/>
          <w:right w:val="single" w:sz="4" w:space="0" w:color="BC9FD1" w:themeColor="accent4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BC9FD1" w:themeFill="accent4"/>
      </w:tcPr>
    </w:tblStylePr>
  </w:style>
  <w:style w:type="paragraph" w:customStyle="1" w:styleId="SCSATitle1">
    <w:name w:val="SCSA Title 1"/>
    <w:basedOn w:val="Normal"/>
    <w:link w:val="SCSATitle1Char"/>
    <w:qFormat/>
    <w:rsid w:val="00AE7909"/>
    <w:pPr>
      <w:pBdr>
        <w:bottom w:val="single" w:sz="8" w:space="1" w:color="580F8B" w:themeColor="accent1"/>
      </w:pBdr>
      <w:spacing w:before="11000"/>
    </w:pPr>
    <w:rPr>
      <w:rFonts w:asciiTheme="majorHAnsi" w:eastAsiaTheme="majorEastAsia" w:hAnsiTheme="majorHAnsi" w:cstheme="majorBidi"/>
      <w:b/>
      <w:bCs/>
      <w:smallCaps/>
      <w:spacing w:val="5"/>
      <w:kern w:val="28"/>
      <w:sz w:val="60"/>
      <w:szCs w:val="60"/>
      <w:lang w:eastAsia="en-US"/>
    </w:rPr>
  </w:style>
  <w:style w:type="character" w:customStyle="1" w:styleId="SCSATitle1Char">
    <w:name w:val="SCSA Title 1 Char"/>
    <w:basedOn w:val="DefaultParagraphFont"/>
    <w:link w:val="SCSATitle1"/>
    <w:rsid w:val="00AE7909"/>
    <w:rPr>
      <w:rFonts w:asciiTheme="majorHAnsi" w:eastAsiaTheme="majorEastAsia" w:hAnsiTheme="majorHAnsi" w:cstheme="majorBidi"/>
      <w:b/>
      <w:bCs/>
      <w:smallCaps/>
      <w:spacing w:val="5"/>
      <w:kern w:val="28"/>
      <w:sz w:val="60"/>
      <w:szCs w:val="60"/>
      <w:lang w:eastAsia="en-US"/>
    </w:rPr>
  </w:style>
  <w:style w:type="paragraph" w:customStyle="1" w:styleId="SCSATitle2">
    <w:name w:val="SCSA Title 2"/>
    <w:basedOn w:val="Normal"/>
    <w:qFormat/>
    <w:rsid w:val="00AE7909"/>
    <w:pPr>
      <w:spacing w:after="0"/>
    </w:pPr>
    <w:rPr>
      <w:rFonts w:ascii="Calibri Light" w:eastAsiaTheme="majorEastAsia" w:hAnsi="Calibri Light" w:cstheme="majorBidi"/>
      <w:b/>
      <w:bCs/>
      <w:kern w:val="0"/>
      <w:sz w:val="40"/>
      <w:szCs w:val="40"/>
      <w:lang w:eastAsia="en-US"/>
    </w:rPr>
  </w:style>
  <w:style w:type="paragraph" w:customStyle="1" w:styleId="SCSATitle3">
    <w:name w:val="SCSA Title 3"/>
    <w:basedOn w:val="Normal"/>
    <w:link w:val="SCSATitle3Char"/>
    <w:qFormat/>
    <w:rsid w:val="00AE7909"/>
    <w:pPr>
      <w:spacing w:after="0"/>
    </w:pPr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SCSATitle3Char">
    <w:name w:val="SCSA Title 3 Char"/>
    <w:basedOn w:val="DefaultParagraphFont"/>
    <w:link w:val="SCSATitle3"/>
    <w:rsid w:val="00AE7909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paragraph" w:customStyle="1" w:styleId="SCSATOCHeading">
    <w:name w:val="SCSA TOC Heading"/>
    <w:basedOn w:val="SCSAHeading1"/>
    <w:qFormat/>
    <w:rsid w:val="00AE7909"/>
    <w:pPr>
      <w:outlineLvl w:val="9"/>
    </w:pPr>
  </w:style>
  <w:style w:type="table" w:customStyle="1" w:styleId="SyllabusTable">
    <w:name w:val="Syllabus Table"/>
    <w:basedOn w:val="TableNormal"/>
    <w:uiPriority w:val="99"/>
    <w:rsid w:val="00AE7909"/>
    <w:pPr>
      <w:spacing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9983B5"/>
        <w:left w:val="single" w:sz="4" w:space="0" w:color="9983B5"/>
        <w:bottom w:val="single" w:sz="4" w:space="0" w:color="9983B5"/>
        <w:right w:val="single" w:sz="4" w:space="0" w:color="9983B5"/>
        <w:insideH w:val="single" w:sz="4" w:space="0" w:color="9983B5"/>
        <w:insideV w:val="single" w:sz="4" w:space="0" w:color="9983B5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b/>
        <w:bCs/>
        <w:i w:val="0"/>
        <w:iCs w:val="0"/>
        <w:color w:val="FFFFFF" w:themeColor="background1"/>
      </w:rPr>
      <w:tblPr/>
      <w:trPr>
        <w:cantSplit/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9983B5"/>
      </w:tcPr>
    </w:tblStylePr>
  </w:style>
  <w:style w:type="table" w:styleId="TableGrid">
    <w:name w:val="Table Grid"/>
    <w:basedOn w:val="TableNormal"/>
    <w:uiPriority w:val="59"/>
    <w:rsid w:val="00AE7909"/>
    <w:pPr>
      <w:spacing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AE7909"/>
    <w:pPr>
      <w:tabs>
        <w:tab w:val="right" w:leader="dot" w:pos="9072"/>
      </w:tabs>
      <w:spacing w:after="0" w:line="360" w:lineRule="auto"/>
    </w:pPr>
    <w:rPr>
      <w:b/>
      <w:bCs/>
    </w:rPr>
  </w:style>
  <w:style w:type="paragraph" w:styleId="TOC2">
    <w:name w:val="toc 2"/>
    <w:basedOn w:val="Normal"/>
    <w:next w:val="Normal"/>
    <w:uiPriority w:val="39"/>
    <w:rsid w:val="00AE7909"/>
    <w:pPr>
      <w:tabs>
        <w:tab w:val="right" w:leader="dot" w:pos="9072"/>
      </w:tabs>
      <w:spacing w:after="0" w:line="360" w:lineRule="auto"/>
      <w:ind w:left="284"/>
    </w:pPr>
  </w:style>
  <w:style w:type="paragraph" w:styleId="TOCHeading">
    <w:name w:val="TOC Heading"/>
    <w:basedOn w:val="Normal"/>
    <w:next w:val="Normal"/>
    <w:uiPriority w:val="39"/>
    <w:unhideWhenUsed/>
    <w:qFormat/>
    <w:rsid w:val="00AE7909"/>
    <w:pPr>
      <w:keepNext/>
    </w:pPr>
    <w:rPr>
      <w:b/>
      <w:bCs/>
      <w:color w:val="580F8B"/>
      <w:sz w:val="40"/>
      <w:szCs w:val="40"/>
    </w:rPr>
  </w:style>
  <w:style w:type="paragraph" w:styleId="Revision">
    <w:name w:val="Revision"/>
    <w:hidden/>
    <w:uiPriority w:val="99"/>
    <w:semiHidden/>
    <w:rsid w:val="00D165BF"/>
    <w:pPr>
      <w:spacing w:after="0" w:line="240" w:lineRule="auto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CD0224"/>
    <w:rPr>
      <w:b/>
      <w:bCs/>
    </w:rPr>
  </w:style>
  <w:style w:type="paragraph" w:customStyle="1" w:styleId="SCSAFooterplain">
    <w:name w:val="SCSA Footer plain"/>
    <w:basedOn w:val="Normal"/>
    <w:qFormat/>
    <w:rsid w:val="00BB5EAB"/>
    <w:pPr>
      <w:tabs>
        <w:tab w:val="right" w:pos="9072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SCSA Genera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80F8B"/>
      </a:accent1>
      <a:accent2>
        <a:srgbClr val="793FA2"/>
      </a:accent2>
      <a:accent3>
        <a:srgbClr val="9B6FB9"/>
      </a:accent3>
      <a:accent4>
        <a:srgbClr val="BC9FD1"/>
      </a:accent4>
      <a:accent5>
        <a:srgbClr val="DECFE8"/>
      </a:accent5>
      <a:accent6>
        <a:srgbClr val="595959"/>
      </a:accent6>
      <a:hlink>
        <a:srgbClr val="580F8B"/>
      </a:hlink>
      <a:folHlink>
        <a:srgbClr val="514F59"/>
      </a:folHlink>
    </a:clrScheme>
    <a:fontScheme name="SCSA Gener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0549-63A9-4B3F-8036-408F62D4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554</Words>
  <Characters>3358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Khor</dc:creator>
  <cp:keywords/>
  <dc:description/>
  <cp:lastModifiedBy>Rachel Hoare</cp:lastModifiedBy>
  <cp:revision>27</cp:revision>
  <cp:lastPrinted>2025-08-29T06:31:00Z</cp:lastPrinted>
  <dcterms:created xsi:type="dcterms:W3CDTF">2025-07-27T22:21:00Z</dcterms:created>
  <dcterms:modified xsi:type="dcterms:W3CDTF">2025-08-29T06:31:00Z</dcterms:modified>
</cp:coreProperties>
</file>