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2E07DA"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Second Language</w:t>
      </w:r>
    </w:p>
    <w:p w:rsidR="00897899" w:rsidRPr="00891E0F" w:rsidRDefault="008978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Pr="00891E0F">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3B65BA" w:rsidRDefault="0017191C" w:rsidP="0017191C">
      <w:pPr>
        <w:spacing w:after="80" w:line="264" w:lineRule="auto"/>
        <w:ind w:right="68"/>
        <w:jc w:val="both"/>
        <w:rPr>
          <w:rFonts w:ascii="Calibri" w:hAnsi="Calibri"/>
          <w:color w:val="FF0000"/>
          <w:sz w:val="16"/>
        </w:rPr>
      </w:pPr>
      <w:r w:rsidRPr="0017191C">
        <w:rPr>
          <w:rFonts w:ascii="Calibri" w:hAnsi="Calibri"/>
          <w:sz w:val="16"/>
        </w:rPr>
        <w:t>© School Curricul</w:t>
      </w:r>
      <w:r w:rsidR="00DA11B4">
        <w:rPr>
          <w:rFonts w:ascii="Calibri" w:hAnsi="Calibri"/>
          <w:sz w:val="16"/>
        </w:rPr>
        <w:t>um and Standards Authority, 201</w:t>
      </w:r>
      <w:r w:rsidR="003B65BA" w:rsidRPr="00F921B8">
        <w:rPr>
          <w:rFonts w:ascii="Calibri" w:hAnsi="Calibri"/>
          <w:sz w:val="16"/>
        </w:rPr>
        <w:t>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F921B8" w:rsidRPr="00512DE6" w:rsidRDefault="00F921B8" w:rsidP="00F921B8">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3A1F0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2E07DA" w:rsidP="00F60A46">
      <w:pPr>
        <w:pStyle w:val="Heading1"/>
      </w:pPr>
      <w:r>
        <w:t>Japanese: Second Language</w:t>
      </w:r>
      <w:r w:rsidR="00897899">
        <w:t xml:space="preserve"> – General Year 12</w:t>
      </w:r>
    </w:p>
    <w:p w:rsidR="0017191C" w:rsidRPr="0017191C" w:rsidRDefault="0017191C" w:rsidP="00F60A46">
      <w:pPr>
        <w:pStyle w:val="Heading2"/>
      </w:pPr>
      <w:r w:rsidRPr="0017191C">
        <w:t xml:space="preserve">Unit 3 and </w:t>
      </w:r>
      <w:r w:rsidR="009E38A1">
        <w:t xml:space="preserve">Unit </w:t>
      </w:r>
      <w:r w:rsidRPr="0017191C">
        <w:t>4</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559"/>
        <w:gridCol w:w="1560"/>
        <w:gridCol w:w="1416"/>
        <w:gridCol w:w="1560"/>
        <w:gridCol w:w="8932"/>
      </w:tblGrid>
      <w:tr w:rsidR="003710FF" w:rsidRPr="0017191C" w:rsidTr="00F921B8">
        <w:trPr>
          <w:tblHeader/>
        </w:trPr>
        <w:tc>
          <w:tcPr>
            <w:tcW w:w="519" w:type="pct"/>
            <w:tcBorders>
              <w:right w:val="single" w:sz="4" w:space="0" w:color="FFFFFF" w:themeColor="background1"/>
            </w:tcBorders>
            <w:shd w:val="clear" w:color="auto" w:fill="B2A1C7" w:themeFill="accent4" w:themeFillTint="99"/>
            <w:vAlign w:val="center"/>
            <w:hideMark/>
          </w:tcPr>
          <w:p w:rsidR="003710FF" w:rsidRPr="0017191C" w:rsidRDefault="00142BAD" w:rsidP="00142BAD">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 type</w:t>
            </w:r>
          </w:p>
        </w:tc>
        <w:tc>
          <w:tcPr>
            <w:tcW w:w="519"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142BAD" w:rsidP="00142BA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71"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10FF" w:rsidP="003A1F0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3A1F0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3A1F0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9"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56E46" w:rsidP="00356E46">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972" w:type="pct"/>
            <w:tcBorders>
              <w:left w:val="single" w:sz="4" w:space="0" w:color="FFFFFF" w:themeColor="background1"/>
            </w:tcBorders>
            <w:shd w:val="clear" w:color="auto" w:fill="B2A1C7" w:themeFill="accent4" w:themeFillTint="99"/>
            <w:vAlign w:val="center"/>
            <w:hideMark/>
          </w:tcPr>
          <w:p w:rsidR="003710FF" w:rsidRPr="0017191C" w:rsidRDefault="003710FF" w:rsidP="003A1F05">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DA4997">
        <w:trPr>
          <w:trHeight w:val="20"/>
        </w:trPr>
        <w:tc>
          <w:tcPr>
            <w:tcW w:w="519" w:type="pct"/>
            <w:vMerge w:val="restart"/>
            <w:vAlign w:val="center"/>
          </w:tcPr>
          <w:p w:rsidR="0017191C" w:rsidRPr="0017191C" w:rsidRDefault="002E07DA" w:rsidP="00DA4997">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Oral communication</w:t>
            </w:r>
          </w:p>
        </w:tc>
        <w:tc>
          <w:tcPr>
            <w:tcW w:w="519" w:type="pct"/>
            <w:vMerge w:val="restart"/>
            <w:vAlign w:val="center"/>
          </w:tcPr>
          <w:p w:rsidR="0017191C" w:rsidRPr="0017191C" w:rsidRDefault="002E07DA" w:rsidP="00DA4997">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25</w:t>
            </w:r>
            <w:r w:rsidR="00206296">
              <w:rPr>
                <w:rFonts w:asciiTheme="minorHAnsi" w:hAnsiTheme="minorHAnsi" w:cs="Arial"/>
                <w:bCs/>
                <w:sz w:val="20"/>
                <w:szCs w:val="20"/>
                <w:lang w:eastAsia="en-US"/>
              </w:rPr>
              <w:t>%</w:t>
            </w:r>
          </w:p>
        </w:tc>
        <w:tc>
          <w:tcPr>
            <w:tcW w:w="471" w:type="pct"/>
            <w:vAlign w:val="center"/>
          </w:tcPr>
          <w:p w:rsidR="0017191C" w:rsidRPr="005B5059" w:rsidRDefault="005C35A7"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5</w:t>
            </w:r>
            <w:r w:rsidR="00206296" w:rsidRPr="005B5059">
              <w:rPr>
                <w:rFonts w:asciiTheme="minorHAnsi" w:hAnsiTheme="minorHAnsi" w:cs="Arial"/>
                <w:sz w:val="20"/>
                <w:szCs w:val="20"/>
                <w:lang w:val="en-US" w:eastAsia="en-US"/>
              </w:rPr>
              <w:t>%</w:t>
            </w:r>
          </w:p>
        </w:tc>
        <w:tc>
          <w:tcPr>
            <w:tcW w:w="519" w:type="pct"/>
            <w:vAlign w:val="center"/>
          </w:tcPr>
          <w:p w:rsidR="0017191C" w:rsidRPr="00F921B8" w:rsidRDefault="00AB2557"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w:t>
            </w:r>
            <w:r w:rsidR="002E07DA" w:rsidRPr="00F921B8">
              <w:rPr>
                <w:rFonts w:asciiTheme="minorHAnsi" w:hAnsiTheme="minorHAnsi" w:cs="Arial"/>
                <w:sz w:val="20"/>
                <w:szCs w:val="20"/>
                <w:lang w:val="en-AU" w:eastAsia="en-US"/>
              </w:rPr>
              <w:t xml:space="preserve"> 1</w:t>
            </w:r>
          </w:p>
          <w:p w:rsidR="0017191C" w:rsidRPr="00F921B8" w:rsidRDefault="001F171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Week 5</w:t>
            </w:r>
          </w:p>
        </w:tc>
        <w:tc>
          <w:tcPr>
            <w:tcW w:w="2972" w:type="pct"/>
            <w:hideMark/>
          </w:tcPr>
          <w:p w:rsidR="0017191C" w:rsidRPr="00F921B8" w:rsidRDefault="0017191C" w:rsidP="00DA4997">
            <w:pPr>
              <w:tabs>
                <w:tab w:val="left" w:pos="4140"/>
                <w:tab w:val="left" w:pos="4800"/>
              </w:tabs>
              <w:ind w:left="93" w:right="71"/>
              <w:rPr>
                <w:rFonts w:asciiTheme="minorHAnsi" w:hAnsiTheme="minorHAnsi" w:cs="Arial"/>
                <w:sz w:val="20"/>
                <w:szCs w:val="20"/>
              </w:rPr>
            </w:pPr>
            <w:r w:rsidRPr="00F921B8">
              <w:rPr>
                <w:rFonts w:asciiTheme="minorHAnsi" w:hAnsiTheme="minorHAnsi" w:cs="Arial"/>
                <w:b/>
                <w:sz w:val="20"/>
                <w:szCs w:val="20"/>
              </w:rPr>
              <w:t xml:space="preserve">Task </w:t>
            </w:r>
            <w:r w:rsidR="00C823DE" w:rsidRPr="00F921B8">
              <w:rPr>
                <w:rFonts w:asciiTheme="minorHAnsi" w:hAnsiTheme="minorHAnsi" w:cs="Arial"/>
                <w:b/>
                <w:sz w:val="20"/>
                <w:szCs w:val="20"/>
              </w:rPr>
              <w:t>2</w:t>
            </w:r>
            <w:r w:rsidRPr="00F921B8">
              <w:rPr>
                <w:rFonts w:asciiTheme="minorHAnsi" w:hAnsiTheme="minorHAnsi" w:cs="Arial"/>
                <w:b/>
                <w:sz w:val="20"/>
                <w:szCs w:val="20"/>
              </w:rPr>
              <w:t xml:space="preserve">: </w:t>
            </w:r>
            <w:r w:rsidR="001F171D" w:rsidRPr="00142BAD">
              <w:rPr>
                <w:rFonts w:ascii="Calibri" w:hAnsi="Calibri" w:cs="Calibri"/>
                <w:sz w:val="20"/>
                <w:szCs w:val="20"/>
                <w:lang w:eastAsia="ja-JP"/>
              </w:rPr>
              <w:t>My life</w:t>
            </w:r>
            <w:r w:rsidR="001F171D" w:rsidRPr="00142BAD">
              <w:rPr>
                <w:rFonts w:ascii="MS Mincho" w:eastAsia="MS Mincho" w:hAnsi="MS Mincho" w:hint="eastAsia"/>
                <w:sz w:val="20"/>
                <w:szCs w:val="20"/>
                <w:lang w:eastAsia="ja-JP"/>
              </w:rPr>
              <w:t>私の</w:t>
            </w:r>
            <w:r w:rsidR="001F171D" w:rsidRPr="00142BAD">
              <w:rPr>
                <w:rFonts w:ascii="MS Mincho" w:eastAsia="MS Mincho" w:hAnsi="MS Mincho"/>
                <w:sz w:val="20"/>
                <w:szCs w:val="20"/>
                <w:lang w:eastAsia="ja-JP"/>
              </w:rPr>
              <w:ruby>
                <w:rubyPr>
                  <w:rubyAlign w:val="distributeSpace"/>
                  <w:hps w:val="12"/>
                  <w:hpsRaise w:val="20"/>
                  <w:hpsBaseText w:val="20"/>
                  <w:lid w:val="ja-JP"/>
                </w:rubyPr>
                <w:rt>
                  <w:r w:rsidR="001F171D" w:rsidRPr="00142BAD">
                    <w:rPr>
                      <w:rFonts w:ascii="MS Mincho" w:eastAsia="MS Mincho" w:hAnsi="MS Mincho"/>
                      <w:sz w:val="20"/>
                      <w:szCs w:val="20"/>
                      <w:lang w:eastAsia="ja-JP"/>
                    </w:rPr>
                    <w:t>せいかつ</w:t>
                  </w:r>
                </w:rt>
                <w:rubyBase>
                  <w:r w:rsidR="001F171D" w:rsidRPr="00142BAD">
                    <w:rPr>
                      <w:rFonts w:ascii="MS Mincho" w:eastAsia="MS Mincho" w:hAnsi="MS Mincho"/>
                      <w:sz w:val="20"/>
                      <w:szCs w:val="20"/>
                      <w:lang w:eastAsia="ja-JP"/>
                    </w:rPr>
                    <w:t>生活</w:t>
                  </w:r>
                </w:rubyBase>
              </w:ruby>
            </w:r>
            <w:r w:rsidR="00587EE8" w:rsidRPr="00F921B8">
              <w:rPr>
                <w:rFonts w:ascii="MS Mincho" w:eastAsia="MS Mincho" w:hAnsi="MS Mincho"/>
                <w:b/>
                <w:sz w:val="20"/>
                <w:szCs w:val="20"/>
                <w:lang w:eastAsia="ja-JP"/>
              </w:rPr>
              <w:t xml:space="preserve"> </w:t>
            </w:r>
            <w:r w:rsidR="001F171D" w:rsidRPr="00F921B8">
              <w:rPr>
                <w:rFonts w:asciiTheme="minorHAnsi" w:hAnsiTheme="minorHAnsi" w:cs="Arial"/>
                <w:sz w:val="20"/>
                <w:szCs w:val="20"/>
              </w:rPr>
              <w:t xml:space="preserve"> </w:t>
            </w:r>
          </w:p>
          <w:p w:rsidR="001F171D" w:rsidRPr="00F921B8" w:rsidRDefault="001F171D" w:rsidP="00670F4A">
            <w:pPr>
              <w:tabs>
                <w:tab w:val="left" w:pos="4140"/>
                <w:tab w:val="left" w:pos="4800"/>
              </w:tabs>
              <w:ind w:left="93" w:right="71"/>
              <w:rPr>
                <w:rFonts w:asciiTheme="minorHAnsi" w:hAnsiTheme="minorHAnsi" w:cs="Arial"/>
                <w:sz w:val="20"/>
                <w:szCs w:val="20"/>
              </w:rPr>
            </w:pPr>
            <w:r w:rsidRPr="00F921B8">
              <w:rPr>
                <w:rFonts w:asciiTheme="minorHAnsi" w:hAnsiTheme="minorHAnsi" w:cs="Arial"/>
                <w:sz w:val="20"/>
                <w:szCs w:val="20"/>
              </w:rPr>
              <w:t xml:space="preserve">Participate in a </w:t>
            </w:r>
            <w:r w:rsidR="00D23DE6" w:rsidRPr="00F921B8">
              <w:rPr>
                <w:rFonts w:asciiTheme="minorHAnsi" w:hAnsiTheme="minorHAnsi" w:cs="Arial"/>
                <w:sz w:val="20"/>
                <w:szCs w:val="20"/>
              </w:rPr>
              <w:t>4</w:t>
            </w:r>
            <w:r w:rsidRPr="00F921B8">
              <w:rPr>
                <w:rFonts w:asciiTheme="minorHAnsi" w:hAnsiTheme="minorHAnsi" w:cs="Arial"/>
                <w:sz w:val="20"/>
                <w:szCs w:val="20"/>
              </w:rPr>
              <w:t>–</w:t>
            </w:r>
            <w:r w:rsidR="00D23DE6" w:rsidRPr="00F921B8">
              <w:rPr>
                <w:rFonts w:asciiTheme="minorHAnsi" w:hAnsiTheme="minorHAnsi" w:cs="Arial"/>
                <w:sz w:val="20"/>
                <w:szCs w:val="20"/>
              </w:rPr>
              <w:t>5</w:t>
            </w:r>
            <w:r w:rsidRPr="00F921B8">
              <w:rPr>
                <w:rFonts w:asciiTheme="minorHAnsi" w:hAnsiTheme="minorHAnsi" w:cs="Arial"/>
                <w:sz w:val="20"/>
                <w:szCs w:val="20"/>
              </w:rPr>
              <w:t xml:space="preserve"> minute conversation </w:t>
            </w:r>
            <w:r w:rsidR="00670F4A" w:rsidRPr="00F921B8">
              <w:rPr>
                <w:rFonts w:asciiTheme="minorHAnsi" w:hAnsiTheme="minorHAnsi" w:cs="Arial"/>
                <w:sz w:val="20"/>
                <w:szCs w:val="20"/>
              </w:rPr>
              <w:t xml:space="preserve">in Japanese related to The individual – </w:t>
            </w:r>
            <w:r w:rsidR="00670F4A" w:rsidRPr="00F921B8">
              <w:rPr>
                <w:rFonts w:ascii="Calibri" w:hAnsi="Calibri" w:cs="Calibri"/>
                <w:sz w:val="20"/>
                <w:szCs w:val="20"/>
                <w:lang w:eastAsia="ja-JP"/>
              </w:rPr>
              <w:t>My life</w:t>
            </w:r>
            <w:r w:rsidR="00670F4A" w:rsidRPr="00F921B8">
              <w:rPr>
                <w:rFonts w:ascii="MS Mincho" w:eastAsia="MS Mincho" w:hAnsi="MS Mincho" w:hint="eastAsia"/>
                <w:sz w:val="20"/>
                <w:szCs w:val="20"/>
                <w:lang w:eastAsia="ja-JP"/>
              </w:rPr>
              <w:t>私の</w:t>
            </w:r>
            <w:r w:rsidR="00670F4A" w:rsidRPr="00F921B8">
              <w:rPr>
                <w:rFonts w:ascii="MS Mincho" w:eastAsia="MS Mincho" w:hAnsi="MS Mincho"/>
                <w:sz w:val="20"/>
                <w:szCs w:val="20"/>
                <w:lang w:eastAsia="ja-JP"/>
              </w:rPr>
              <w:ruby>
                <w:rubyPr>
                  <w:rubyAlign w:val="distributeSpace"/>
                  <w:hps w:val="12"/>
                  <w:hpsRaise w:val="20"/>
                  <w:hpsBaseText w:val="20"/>
                  <w:lid w:val="ja-JP"/>
                </w:rubyPr>
                <w:rt>
                  <w:r w:rsidR="00670F4A" w:rsidRPr="00F921B8">
                    <w:rPr>
                      <w:rFonts w:ascii="MS Mincho" w:eastAsia="MS Mincho" w:hAnsi="MS Mincho"/>
                      <w:sz w:val="20"/>
                      <w:szCs w:val="20"/>
                      <w:lang w:eastAsia="ja-JP"/>
                    </w:rPr>
                    <w:t>せいかつ</w:t>
                  </w:r>
                </w:rt>
                <w:rubyBase>
                  <w:r w:rsidR="00670F4A" w:rsidRPr="00F921B8">
                    <w:rPr>
                      <w:rFonts w:ascii="MS Mincho" w:eastAsia="MS Mincho" w:hAnsi="MS Mincho"/>
                      <w:sz w:val="20"/>
                      <w:szCs w:val="20"/>
                      <w:lang w:eastAsia="ja-JP"/>
                    </w:rPr>
                    <w:t>生活</w:t>
                  </w:r>
                </w:rubyBase>
              </w:ruby>
            </w:r>
            <w:r w:rsidR="00670F4A" w:rsidRPr="00F921B8">
              <w:rPr>
                <w:rFonts w:asciiTheme="minorHAnsi" w:hAnsiTheme="minorHAnsi" w:cs="Arial"/>
                <w:sz w:val="20"/>
                <w:szCs w:val="20"/>
              </w:rPr>
              <w:t xml:space="preserve"> </w:t>
            </w:r>
            <w:r w:rsidRPr="00F921B8">
              <w:rPr>
                <w:rFonts w:asciiTheme="minorHAnsi" w:hAnsiTheme="minorHAnsi" w:cs="Arial"/>
                <w:sz w:val="20"/>
                <w:szCs w:val="20"/>
              </w:rPr>
              <w:t>with a Japanese exchange student</w:t>
            </w:r>
            <w:r w:rsidR="003B65BA" w:rsidRPr="00F921B8">
              <w:rPr>
                <w:rFonts w:asciiTheme="minorHAnsi" w:hAnsiTheme="minorHAnsi" w:cs="Arial"/>
                <w:sz w:val="20"/>
                <w:szCs w:val="20"/>
              </w:rPr>
              <w:t xml:space="preserve"> </w:t>
            </w:r>
          </w:p>
        </w:tc>
      </w:tr>
      <w:tr w:rsidR="0017191C" w:rsidRPr="0017191C" w:rsidTr="00DA4997">
        <w:trPr>
          <w:trHeight w:val="20"/>
        </w:trPr>
        <w:tc>
          <w:tcPr>
            <w:tcW w:w="519" w:type="pct"/>
            <w:vMerge/>
            <w:vAlign w:val="center"/>
          </w:tcPr>
          <w:p w:rsidR="0017191C" w:rsidRPr="00670F4A" w:rsidRDefault="0017191C" w:rsidP="00DA4997">
            <w:pPr>
              <w:jc w:val="center"/>
              <w:rPr>
                <w:rFonts w:asciiTheme="minorHAnsi" w:hAnsiTheme="minorHAnsi" w:cs="Arial"/>
                <w:sz w:val="20"/>
                <w:szCs w:val="20"/>
                <w:lang w:eastAsia="en-US"/>
              </w:rPr>
            </w:pPr>
          </w:p>
        </w:tc>
        <w:tc>
          <w:tcPr>
            <w:tcW w:w="519" w:type="pct"/>
            <w:vMerge/>
            <w:vAlign w:val="center"/>
          </w:tcPr>
          <w:p w:rsidR="0017191C" w:rsidRPr="00670F4A" w:rsidRDefault="0017191C" w:rsidP="00DA4997">
            <w:pPr>
              <w:ind w:left="93" w:right="71"/>
              <w:jc w:val="center"/>
              <w:rPr>
                <w:rFonts w:asciiTheme="minorHAnsi" w:hAnsiTheme="minorHAnsi" w:cs="Arial"/>
                <w:bCs/>
                <w:sz w:val="20"/>
                <w:szCs w:val="20"/>
                <w:lang w:eastAsia="en-US"/>
              </w:rPr>
            </w:pPr>
          </w:p>
        </w:tc>
        <w:tc>
          <w:tcPr>
            <w:tcW w:w="471" w:type="pct"/>
            <w:vAlign w:val="center"/>
          </w:tcPr>
          <w:p w:rsidR="0017191C" w:rsidRPr="005B5059" w:rsidRDefault="005C35A7"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10</w:t>
            </w:r>
            <w:r w:rsidR="00206296" w:rsidRPr="005B5059">
              <w:rPr>
                <w:rFonts w:asciiTheme="minorHAnsi" w:hAnsiTheme="minorHAnsi" w:cs="Arial"/>
                <w:sz w:val="20"/>
                <w:szCs w:val="20"/>
                <w:lang w:val="en-US" w:eastAsia="en-US"/>
              </w:rPr>
              <w:t>%</w:t>
            </w:r>
          </w:p>
        </w:tc>
        <w:tc>
          <w:tcPr>
            <w:tcW w:w="519" w:type="pct"/>
            <w:vAlign w:val="center"/>
          </w:tcPr>
          <w:p w:rsidR="0017191C" w:rsidRPr="00F921B8" w:rsidRDefault="00AB2557"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w:t>
            </w:r>
            <w:r w:rsidR="008009CD" w:rsidRPr="00F921B8">
              <w:rPr>
                <w:rFonts w:asciiTheme="minorHAnsi" w:hAnsiTheme="minorHAnsi" w:cs="Arial"/>
                <w:sz w:val="20"/>
                <w:szCs w:val="20"/>
                <w:lang w:val="en-AU" w:eastAsia="en-US"/>
              </w:rPr>
              <w:t xml:space="preserve"> 1</w:t>
            </w:r>
          </w:p>
          <w:p w:rsidR="0017191C" w:rsidRPr="00F921B8" w:rsidRDefault="001C1C8D" w:rsidP="00F921B8">
            <w:pPr>
              <w:ind w:left="95"/>
              <w:rPr>
                <w:rFonts w:asciiTheme="minorHAnsi" w:hAnsiTheme="minorHAnsi" w:cs="Arial"/>
                <w:sz w:val="20"/>
                <w:szCs w:val="20"/>
                <w:lang w:val="en-US" w:eastAsia="en-US"/>
              </w:rPr>
            </w:pPr>
            <w:r w:rsidRPr="00F921B8">
              <w:rPr>
                <w:rFonts w:asciiTheme="minorHAnsi" w:hAnsiTheme="minorHAnsi" w:cs="Arial"/>
                <w:sz w:val="20"/>
                <w:szCs w:val="20"/>
                <w:lang w:val="en-AU" w:eastAsia="en-US"/>
              </w:rPr>
              <w:t xml:space="preserve">Week </w:t>
            </w:r>
            <w:r w:rsidR="00670F4A" w:rsidRPr="00F921B8">
              <w:rPr>
                <w:rFonts w:asciiTheme="minorHAnsi" w:hAnsiTheme="minorHAnsi" w:cs="Arial"/>
                <w:sz w:val="20"/>
                <w:szCs w:val="20"/>
                <w:lang w:val="en-AU" w:eastAsia="en-US"/>
              </w:rPr>
              <w:t>15</w:t>
            </w:r>
          </w:p>
        </w:tc>
        <w:tc>
          <w:tcPr>
            <w:tcW w:w="2972" w:type="pct"/>
            <w:hideMark/>
          </w:tcPr>
          <w:p w:rsidR="008009CD" w:rsidRPr="00F921B8" w:rsidRDefault="0017191C" w:rsidP="00DA4997">
            <w:pPr>
              <w:ind w:left="93" w:right="71"/>
              <w:rPr>
                <w:rFonts w:asciiTheme="minorHAnsi" w:hAnsiTheme="minorHAnsi" w:cs="Arial"/>
                <w:b/>
                <w:bCs/>
                <w:sz w:val="20"/>
                <w:szCs w:val="20"/>
                <w:lang w:val="en-US" w:eastAsia="en-US"/>
              </w:rPr>
            </w:pPr>
            <w:r w:rsidRPr="00F921B8">
              <w:rPr>
                <w:rFonts w:asciiTheme="minorHAnsi" w:hAnsiTheme="minorHAnsi" w:cs="Arial"/>
                <w:b/>
                <w:bCs/>
                <w:sz w:val="20"/>
                <w:szCs w:val="20"/>
                <w:lang w:val="en-US" w:eastAsia="en-US"/>
              </w:rPr>
              <w:t xml:space="preserve">Task </w:t>
            </w:r>
            <w:r w:rsidR="00EA11E9" w:rsidRPr="00F921B8">
              <w:rPr>
                <w:rFonts w:asciiTheme="minorHAnsi" w:hAnsiTheme="minorHAnsi" w:cs="Arial"/>
                <w:b/>
                <w:bCs/>
                <w:sz w:val="20"/>
                <w:szCs w:val="20"/>
                <w:lang w:val="en-US" w:eastAsia="en-US"/>
              </w:rPr>
              <w:t>6</w:t>
            </w:r>
            <w:r w:rsidRPr="00F921B8">
              <w:rPr>
                <w:rFonts w:asciiTheme="minorHAnsi" w:hAnsiTheme="minorHAnsi" w:cs="Arial"/>
                <w:b/>
                <w:bCs/>
                <w:sz w:val="20"/>
                <w:szCs w:val="20"/>
                <w:lang w:val="en-US" w:eastAsia="en-US"/>
              </w:rPr>
              <w:t xml:space="preserve">: </w:t>
            </w:r>
            <w:r w:rsidR="008009CD" w:rsidRPr="00142BAD">
              <w:rPr>
                <w:rFonts w:asciiTheme="minorHAnsi" w:eastAsia="MS Mincho" w:hAnsiTheme="minorHAnsi" w:cs="Calibri"/>
                <w:sz w:val="20"/>
                <w:szCs w:val="20"/>
              </w:rPr>
              <w:t xml:space="preserve">Daily life </w:t>
            </w:r>
            <w:r w:rsidR="008009CD" w:rsidRPr="00142BAD">
              <w:rPr>
                <w:rFonts w:ascii="MS Mincho" w:eastAsia="MS Mincho" w:hAnsi="MS Mincho" w:cs="Calibri"/>
                <w:sz w:val="20"/>
                <w:szCs w:val="20"/>
              </w:rPr>
              <w:ruby>
                <w:rubyPr>
                  <w:rubyAlign w:val="distributeSpace"/>
                  <w:hps w:val="11"/>
                  <w:hpsRaise w:val="20"/>
                  <w:hpsBaseText w:val="20"/>
                  <w:lid w:val="en-AU"/>
                </w:rubyPr>
                <w:rt>
                  <w:r w:rsidR="008009CD" w:rsidRPr="00142BAD">
                    <w:rPr>
                      <w:rFonts w:ascii="MS Mincho" w:eastAsia="MS Mincho" w:hAnsi="MS Mincho" w:cs="Calibri"/>
                      <w:sz w:val="20"/>
                      <w:szCs w:val="20"/>
                    </w:rPr>
                    <w:t>せいかつ</w:t>
                  </w:r>
                </w:rt>
                <w:rubyBase>
                  <w:r w:rsidR="008009CD" w:rsidRPr="00142BAD">
                    <w:rPr>
                      <w:rFonts w:ascii="MS Mincho" w:eastAsia="MS Mincho" w:hAnsi="MS Mincho" w:cs="Calibri"/>
                      <w:sz w:val="20"/>
                      <w:szCs w:val="20"/>
                    </w:rPr>
                    <w:t>生活</w:t>
                  </w:r>
                </w:rubyBase>
              </w:ruby>
            </w:r>
            <w:r w:rsidR="008009CD" w:rsidRPr="00142BAD">
              <w:rPr>
                <w:rFonts w:ascii="MS Mincho" w:eastAsia="MS Mincho" w:hAnsi="MS Mincho" w:cs="Calibri"/>
                <w:sz w:val="20"/>
                <w:szCs w:val="20"/>
              </w:rPr>
              <w:t>をくらべて</w:t>
            </w:r>
          </w:p>
          <w:p w:rsidR="0017191C" w:rsidRPr="00F921B8" w:rsidRDefault="008009CD" w:rsidP="00670F4A">
            <w:pPr>
              <w:ind w:left="93" w:right="71"/>
              <w:rPr>
                <w:rFonts w:asciiTheme="minorHAnsi" w:hAnsiTheme="minorHAnsi" w:cs="Arial"/>
                <w:bCs/>
                <w:sz w:val="20"/>
                <w:szCs w:val="20"/>
                <w:lang w:eastAsia="en-US"/>
              </w:rPr>
            </w:pPr>
            <w:r w:rsidRPr="00F921B8">
              <w:rPr>
                <w:rFonts w:asciiTheme="minorHAnsi" w:hAnsiTheme="minorHAnsi" w:cs="Arial"/>
                <w:bCs/>
                <w:sz w:val="20"/>
                <w:szCs w:val="20"/>
                <w:lang w:eastAsia="en-US"/>
              </w:rPr>
              <w:t>Participate in a 6–7 minute role</w:t>
            </w:r>
            <w:r w:rsidR="00670F4A" w:rsidRPr="00F921B8">
              <w:rPr>
                <w:rFonts w:asciiTheme="minorHAnsi" w:hAnsiTheme="minorHAnsi" w:cs="Arial"/>
                <w:bCs/>
                <w:sz w:val="20"/>
                <w:szCs w:val="20"/>
                <w:lang w:eastAsia="en-US"/>
              </w:rPr>
              <w:t xml:space="preserve"> </w:t>
            </w:r>
            <w:r w:rsidRPr="00F921B8">
              <w:rPr>
                <w:rFonts w:asciiTheme="minorHAnsi" w:hAnsiTheme="minorHAnsi" w:cs="Arial"/>
                <w:bCs/>
                <w:sz w:val="20"/>
                <w:szCs w:val="20"/>
                <w:lang w:eastAsia="en-US"/>
              </w:rPr>
              <w:t>play</w:t>
            </w:r>
            <w:r w:rsidR="003B65BA" w:rsidRPr="00F921B8">
              <w:rPr>
                <w:rFonts w:asciiTheme="minorHAnsi" w:hAnsiTheme="minorHAnsi" w:cs="Arial"/>
                <w:bCs/>
                <w:sz w:val="20"/>
                <w:szCs w:val="20"/>
                <w:lang w:eastAsia="en-US"/>
              </w:rPr>
              <w:t xml:space="preserve"> </w:t>
            </w:r>
            <w:r w:rsidR="00670F4A" w:rsidRPr="00F921B8">
              <w:rPr>
                <w:rFonts w:asciiTheme="minorHAnsi" w:hAnsiTheme="minorHAnsi" w:cs="Arial"/>
                <w:sz w:val="20"/>
                <w:szCs w:val="20"/>
              </w:rPr>
              <w:t xml:space="preserve">in Japanese </w:t>
            </w:r>
            <w:r w:rsidR="003B65BA" w:rsidRPr="00F921B8">
              <w:rPr>
                <w:rFonts w:asciiTheme="minorHAnsi" w:hAnsiTheme="minorHAnsi" w:cs="Arial"/>
                <w:sz w:val="20"/>
                <w:szCs w:val="20"/>
              </w:rPr>
              <w:t xml:space="preserve">related to The changing world – </w:t>
            </w:r>
            <w:r w:rsidR="003B65BA" w:rsidRPr="00F921B8">
              <w:rPr>
                <w:rFonts w:ascii="Calibri" w:hAnsi="Calibri" w:cs="Calibri"/>
                <w:sz w:val="20"/>
                <w:szCs w:val="20"/>
                <w:lang w:eastAsia="ja-JP"/>
              </w:rPr>
              <w:t>Daily life</w:t>
            </w:r>
            <w:r w:rsidR="003B65BA" w:rsidRPr="00F921B8">
              <w:rPr>
                <w:rFonts w:ascii="MS Mincho" w:eastAsia="MS Mincho" w:hAnsi="MS Mincho" w:cs="Calibri"/>
                <w:sz w:val="20"/>
                <w:szCs w:val="20"/>
              </w:rPr>
              <w:ruby>
                <w:rubyPr>
                  <w:rubyAlign w:val="distributeSpace"/>
                  <w:hps w:val="11"/>
                  <w:hpsRaise w:val="20"/>
                  <w:hpsBaseText w:val="20"/>
                  <w:lid w:val="en-AU"/>
                </w:rubyPr>
                <w:rt>
                  <w:r w:rsidR="003B65BA" w:rsidRPr="00F921B8">
                    <w:rPr>
                      <w:rFonts w:ascii="MS Mincho" w:eastAsia="MS Mincho" w:hAnsi="MS Mincho" w:cs="Calibri"/>
                      <w:sz w:val="20"/>
                      <w:szCs w:val="20"/>
                    </w:rPr>
                    <w:t>せいかつ</w:t>
                  </w:r>
                </w:rt>
                <w:rubyBase>
                  <w:r w:rsidR="003B65BA" w:rsidRPr="00F921B8">
                    <w:rPr>
                      <w:rFonts w:ascii="MS Mincho" w:eastAsia="MS Mincho" w:hAnsi="MS Mincho" w:cs="Calibri"/>
                      <w:sz w:val="20"/>
                      <w:szCs w:val="20"/>
                    </w:rPr>
                    <w:t>生活</w:t>
                  </w:r>
                </w:rubyBase>
              </w:ruby>
            </w:r>
            <w:r w:rsidR="003B65BA" w:rsidRPr="00F921B8">
              <w:rPr>
                <w:rFonts w:ascii="MS Mincho" w:eastAsia="MS Mincho" w:hAnsi="MS Mincho" w:cs="Calibri"/>
                <w:sz w:val="20"/>
                <w:szCs w:val="20"/>
              </w:rPr>
              <w:t>をくらべて</w:t>
            </w:r>
          </w:p>
        </w:tc>
      </w:tr>
      <w:tr w:rsidR="0017191C" w:rsidRPr="0017191C" w:rsidTr="00DA4997">
        <w:trPr>
          <w:trHeight w:val="20"/>
        </w:trPr>
        <w:tc>
          <w:tcPr>
            <w:tcW w:w="519" w:type="pct"/>
            <w:vMerge/>
            <w:vAlign w:val="center"/>
          </w:tcPr>
          <w:p w:rsidR="0017191C" w:rsidRPr="0017191C" w:rsidRDefault="0017191C" w:rsidP="00DA4997">
            <w:pPr>
              <w:jc w:val="center"/>
              <w:rPr>
                <w:rFonts w:asciiTheme="minorHAnsi" w:hAnsiTheme="minorHAnsi" w:cs="Arial"/>
                <w:sz w:val="20"/>
                <w:szCs w:val="20"/>
                <w:lang w:val="en-US" w:eastAsia="en-US"/>
              </w:rPr>
            </w:pPr>
          </w:p>
        </w:tc>
        <w:tc>
          <w:tcPr>
            <w:tcW w:w="519" w:type="pct"/>
            <w:vMerge/>
            <w:vAlign w:val="center"/>
          </w:tcPr>
          <w:p w:rsidR="0017191C" w:rsidRPr="0017191C" w:rsidRDefault="0017191C" w:rsidP="00DA4997">
            <w:pPr>
              <w:ind w:left="93" w:right="71"/>
              <w:jc w:val="center"/>
              <w:rPr>
                <w:rFonts w:asciiTheme="minorHAnsi" w:hAnsiTheme="minorHAnsi" w:cs="Arial"/>
                <w:bCs/>
                <w:sz w:val="20"/>
                <w:szCs w:val="20"/>
                <w:lang w:val="en-AU" w:eastAsia="en-US"/>
              </w:rPr>
            </w:pPr>
          </w:p>
        </w:tc>
        <w:tc>
          <w:tcPr>
            <w:tcW w:w="471" w:type="pct"/>
            <w:vAlign w:val="center"/>
          </w:tcPr>
          <w:p w:rsidR="0017191C" w:rsidRPr="005B5059" w:rsidRDefault="005C35A7"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10</w:t>
            </w:r>
            <w:r w:rsidR="00206296" w:rsidRPr="005B5059">
              <w:rPr>
                <w:rFonts w:asciiTheme="minorHAnsi" w:hAnsiTheme="minorHAnsi" w:cs="Arial"/>
                <w:sz w:val="20"/>
                <w:szCs w:val="20"/>
                <w:lang w:val="en-US" w:eastAsia="en-US"/>
              </w:rPr>
              <w:t>%</w:t>
            </w:r>
          </w:p>
        </w:tc>
        <w:tc>
          <w:tcPr>
            <w:tcW w:w="519" w:type="pct"/>
            <w:vAlign w:val="center"/>
          </w:tcPr>
          <w:p w:rsidR="0017191C" w:rsidRPr="00F921B8" w:rsidRDefault="00AB2557"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w:t>
            </w:r>
            <w:r w:rsidR="008009CD" w:rsidRPr="00F921B8">
              <w:rPr>
                <w:rFonts w:asciiTheme="minorHAnsi" w:hAnsiTheme="minorHAnsi" w:cs="Arial"/>
                <w:sz w:val="20"/>
                <w:szCs w:val="20"/>
                <w:lang w:val="en-AU" w:eastAsia="en-US"/>
              </w:rPr>
              <w:t xml:space="preserve"> 2</w:t>
            </w:r>
          </w:p>
          <w:p w:rsidR="0017191C" w:rsidRPr="00F921B8" w:rsidRDefault="0017191C" w:rsidP="00DA4997">
            <w:pPr>
              <w:ind w:left="95" w:right="71"/>
              <w:rPr>
                <w:rFonts w:asciiTheme="minorHAnsi" w:hAnsiTheme="minorHAnsi" w:cs="Arial"/>
                <w:bCs/>
                <w:sz w:val="20"/>
                <w:szCs w:val="20"/>
                <w:lang w:val="en-US" w:eastAsia="en-US"/>
              </w:rPr>
            </w:pPr>
            <w:r w:rsidRPr="00F921B8">
              <w:rPr>
                <w:rFonts w:asciiTheme="minorHAnsi" w:hAnsiTheme="minorHAnsi" w:cs="Arial"/>
                <w:sz w:val="20"/>
                <w:szCs w:val="20"/>
                <w:lang w:val="en-AU" w:eastAsia="en-US"/>
              </w:rPr>
              <w:t xml:space="preserve">Week </w:t>
            </w:r>
            <w:r w:rsidR="005B5059" w:rsidRPr="00F921B8">
              <w:rPr>
                <w:rFonts w:asciiTheme="minorHAnsi" w:hAnsiTheme="minorHAnsi" w:cs="Arial"/>
                <w:sz w:val="20"/>
                <w:szCs w:val="20"/>
                <w:lang w:val="en-AU" w:eastAsia="en-US"/>
              </w:rPr>
              <w:t>12</w:t>
            </w:r>
          </w:p>
        </w:tc>
        <w:tc>
          <w:tcPr>
            <w:tcW w:w="2972" w:type="pct"/>
          </w:tcPr>
          <w:p w:rsidR="00976E59" w:rsidRPr="00F921B8" w:rsidRDefault="0017191C" w:rsidP="00DA4997">
            <w:pPr>
              <w:ind w:left="93" w:right="71"/>
              <w:rPr>
                <w:rFonts w:asciiTheme="minorHAnsi" w:hAnsiTheme="minorHAnsi" w:cs="Arial"/>
                <w:b/>
                <w:bCs/>
                <w:sz w:val="20"/>
                <w:szCs w:val="20"/>
                <w:lang w:val="en-US" w:eastAsia="en-US"/>
              </w:rPr>
            </w:pPr>
            <w:r w:rsidRPr="00F921B8">
              <w:rPr>
                <w:rFonts w:asciiTheme="minorHAnsi" w:hAnsiTheme="minorHAnsi" w:cs="Arial"/>
                <w:b/>
                <w:bCs/>
                <w:sz w:val="20"/>
                <w:szCs w:val="20"/>
                <w:lang w:val="en-US" w:eastAsia="en-US"/>
              </w:rPr>
              <w:t xml:space="preserve">Task </w:t>
            </w:r>
            <w:r w:rsidR="00976E59" w:rsidRPr="00F921B8">
              <w:rPr>
                <w:rFonts w:asciiTheme="minorHAnsi" w:hAnsiTheme="minorHAnsi" w:cs="Arial"/>
                <w:b/>
                <w:bCs/>
                <w:sz w:val="20"/>
                <w:szCs w:val="20"/>
                <w:lang w:val="en-US" w:eastAsia="en-US"/>
              </w:rPr>
              <w:t>10</w:t>
            </w:r>
            <w:r w:rsidRPr="00F921B8">
              <w:rPr>
                <w:rFonts w:asciiTheme="minorHAnsi" w:hAnsiTheme="minorHAnsi" w:cs="Arial"/>
                <w:b/>
                <w:bCs/>
                <w:sz w:val="20"/>
                <w:szCs w:val="20"/>
                <w:lang w:val="en-US" w:eastAsia="en-US"/>
              </w:rPr>
              <w:t>:</w:t>
            </w:r>
            <w:r w:rsidR="00976E59" w:rsidRPr="00F921B8">
              <w:rPr>
                <w:rFonts w:asciiTheme="minorHAnsi" w:hAnsiTheme="minorHAnsi" w:cs="Arial"/>
                <w:b/>
                <w:bCs/>
                <w:sz w:val="20"/>
                <w:szCs w:val="20"/>
                <w:lang w:val="en-US" w:eastAsia="en-US"/>
              </w:rPr>
              <w:t xml:space="preserve"> </w:t>
            </w:r>
            <w:r w:rsidR="00976E59" w:rsidRPr="00142BAD">
              <w:rPr>
                <w:rFonts w:asciiTheme="minorHAnsi" w:eastAsia="MS Mincho" w:hAnsiTheme="minorHAnsi" w:cs="Calibri"/>
                <w:sz w:val="20"/>
                <w:szCs w:val="20"/>
              </w:rPr>
              <w:t xml:space="preserve">Seasonal activities and celebrations </w:t>
            </w:r>
            <w:r w:rsidR="00976E59" w:rsidRPr="00142BAD">
              <w:rPr>
                <w:rFonts w:asciiTheme="minorHAnsi" w:eastAsia="MS Mincho" w:hAnsiTheme="minorHAnsi" w:cs="Calibri"/>
                <w:sz w:val="20"/>
                <w:szCs w:val="20"/>
              </w:rPr>
              <w:t>しきとイベント</w:t>
            </w:r>
          </w:p>
          <w:p w:rsidR="0017191C" w:rsidRPr="00F921B8" w:rsidRDefault="00B7741D" w:rsidP="00F921B8">
            <w:pPr>
              <w:ind w:left="93" w:right="71"/>
              <w:rPr>
                <w:rFonts w:asciiTheme="minorHAnsi" w:hAnsiTheme="minorHAnsi" w:cs="Arial"/>
                <w:b/>
                <w:bCs/>
                <w:sz w:val="20"/>
                <w:szCs w:val="20"/>
                <w:lang w:val="en-US" w:eastAsia="en-US"/>
              </w:rPr>
            </w:pPr>
            <w:r w:rsidRPr="00F921B8">
              <w:rPr>
                <w:rFonts w:asciiTheme="minorHAnsi" w:hAnsiTheme="minorHAnsi" w:cs="Arial"/>
                <w:bCs/>
                <w:sz w:val="20"/>
                <w:szCs w:val="20"/>
                <w:lang w:val="en-US" w:eastAsia="en-US"/>
              </w:rPr>
              <w:t>Participate in an i</w:t>
            </w:r>
            <w:r w:rsidR="001C1C8D" w:rsidRPr="00F921B8">
              <w:rPr>
                <w:rFonts w:asciiTheme="minorHAnsi" w:hAnsiTheme="minorHAnsi" w:cs="Arial"/>
                <w:bCs/>
                <w:sz w:val="20"/>
                <w:szCs w:val="20"/>
                <w:lang w:val="en-US" w:eastAsia="en-US"/>
              </w:rPr>
              <w:t xml:space="preserve">nterview </w:t>
            </w:r>
            <w:r w:rsidRPr="00F921B8">
              <w:rPr>
                <w:rFonts w:asciiTheme="minorHAnsi" w:hAnsiTheme="minorHAnsi" w:cs="Arial"/>
                <w:sz w:val="20"/>
                <w:szCs w:val="20"/>
              </w:rPr>
              <w:t xml:space="preserve">related to The Japanese-speaking communities – </w:t>
            </w:r>
            <w:r w:rsidRPr="00F921B8">
              <w:rPr>
                <w:rFonts w:asciiTheme="minorHAnsi" w:eastAsia="MS Mincho" w:hAnsiTheme="minorHAnsi" w:cs="Calibri"/>
                <w:sz w:val="20"/>
                <w:szCs w:val="20"/>
              </w:rPr>
              <w:t xml:space="preserve">Seasonal activities and celebrations </w:t>
            </w:r>
            <w:r w:rsidRPr="00F921B8">
              <w:rPr>
                <w:rFonts w:asciiTheme="minorHAnsi" w:eastAsia="MS Mincho" w:hAnsiTheme="minorHAnsi" w:cs="Calibri"/>
                <w:sz w:val="20"/>
                <w:szCs w:val="20"/>
              </w:rPr>
              <w:t>しきとイベント</w:t>
            </w:r>
            <w:r w:rsidRPr="00F921B8">
              <w:rPr>
                <w:rFonts w:ascii="Calibri" w:eastAsia="MS Mincho" w:hAnsi="Calibri" w:cs="Calibri"/>
                <w:sz w:val="20"/>
                <w:szCs w:val="20"/>
              </w:rPr>
              <w:t xml:space="preserve">with </w:t>
            </w:r>
            <w:r w:rsidR="001C1C8D" w:rsidRPr="00F921B8">
              <w:rPr>
                <w:rFonts w:asciiTheme="minorHAnsi" w:hAnsiTheme="minorHAnsi" w:cs="Arial"/>
                <w:bCs/>
                <w:sz w:val="20"/>
                <w:szCs w:val="20"/>
                <w:lang w:val="en-US" w:eastAsia="en-US"/>
              </w:rPr>
              <w:t xml:space="preserve">a Japanese exchange student </w:t>
            </w:r>
          </w:p>
        </w:tc>
      </w:tr>
      <w:tr w:rsidR="008009CD" w:rsidRPr="0017191C" w:rsidTr="00DA4997">
        <w:trPr>
          <w:trHeight w:val="20"/>
        </w:trPr>
        <w:tc>
          <w:tcPr>
            <w:tcW w:w="519" w:type="pct"/>
            <w:vMerge w:val="restart"/>
            <w:vAlign w:val="center"/>
          </w:tcPr>
          <w:p w:rsidR="008009CD" w:rsidRPr="0017191C" w:rsidRDefault="008009CD" w:rsidP="00DA4997">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 Listening</w:t>
            </w:r>
          </w:p>
        </w:tc>
        <w:tc>
          <w:tcPr>
            <w:tcW w:w="519" w:type="pct"/>
            <w:vMerge w:val="restart"/>
            <w:vAlign w:val="center"/>
          </w:tcPr>
          <w:p w:rsidR="008009CD" w:rsidRPr="0017191C" w:rsidRDefault="008009CD" w:rsidP="00DA4997">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25%</w:t>
            </w:r>
          </w:p>
        </w:tc>
        <w:tc>
          <w:tcPr>
            <w:tcW w:w="471" w:type="pct"/>
            <w:vAlign w:val="center"/>
          </w:tcPr>
          <w:p w:rsidR="008009CD" w:rsidRPr="005B5059" w:rsidRDefault="006B7631" w:rsidP="00DA4997">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8009CD" w:rsidRPr="005B5059">
              <w:rPr>
                <w:rFonts w:asciiTheme="minorHAnsi" w:hAnsiTheme="minorHAnsi" w:cs="Arial"/>
                <w:sz w:val="20"/>
                <w:szCs w:val="20"/>
                <w:lang w:val="en-US" w:eastAsia="en-US"/>
              </w:rPr>
              <w:t>%</w:t>
            </w:r>
          </w:p>
        </w:tc>
        <w:tc>
          <w:tcPr>
            <w:tcW w:w="519" w:type="pct"/>
            <w:vAlign w:val="center"/>
          </w:tcPr>
          <w:p w:rsidR="008009CD" w:rsidRPr="00F921B8" w:rsidRDefault="008009C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 1</w:t>
            </w:r>
          </w:p>
          <w:p w:rsidR="008009CD" w:rsidRPr="00F921B8" w:rsidRDefault="008009CD" w:rsidP="00DA4997">
            <w:pPr>
              <w:ind w:left="95" w:right="71"/>
              <w:rPr>
                <w:rFonts w:asciiTheme="minorHAnsi" w:hAnsiTheme="minorHAnsi" w:cs="Arial"/>
                <w:bCs/>
                <w:sz w:val="20"/>
                <w:szCs w:val="20"/>
                <w:lang w:val="en-AU" w:eastAsia="en-US"/>
              </w:rPr>
            </w:pPr>
            <w:r w:rsidRPr="00F921B8">
              <w:rPr>
                <w:rFonts w:asciiTheme="minorHAnsi" w:hAnsiTheme="minorHAnsi" w:cs="Arial"/>
                <w:sz w:val="20"/>
                <w:szCs w:val="20"/>
                <w:lang w:val="en-AU" w:eastAsia="en-US"/>
              </w:rPr>
              <w:t>Week 5</w:t>
            </w:r>
          </w:p>
        </w:tc>
        <w:tc>
          <w:tcPr>
            <w:tcW w:w="2972" w:type="pct"/>
            <w:hideMark/>
          </w:tcPr>
          <w:p w:rsidR="008009CD" w:rsidRPr="00F921B8" w:rsidRDefault="008009CD" w:rsidP="00DA4997">
            <w:pPr>
              <w:ind w:left="93" w:right="71"/>
              <w:rPr>
                <w:rFonts w:asciiTheme="minorHAnsi" w:hAnsiTheme="minorHAnsi" w:cs="Arial"/>
                <w:sz w:val="20"/>
                <w:szCs w:val="20"/>
              </w:rPr>
            </w:pPr>
            <w:r w:rsidRPr="00F921B8">
              <w:rPr>
                <w:rFonts w:asciiTheme="minorHAnsi" w:hAnsiTheme="minorHAnsi" w:cs="Arial"/>
                <w:b/>
                <w:bCs/>
                <w:sz w:val="20"/>
                <w:szCs w:val="20"/>
                <w:lang w:val="en-US" w:eastAsia="en-US"/>
              </w:rPr>
              <w:t xml:space="preserve">Task 1: </w:t>
            </w:r>
            <w:r w:rsidRPr="00142BAD">
              <w:rPr>
                <w:rFonts w:ascii="Calibri" w:hAnsi="Calibri" w:cs="Calibri"/>
                <w:sz w:val="20"/>
                <w:szCs w:val="20"/>
                <w:lang w:eastAsia="ja-JP"/>
              </w:rPr>
              <w:t>My life</w:t>
            </w:r>
            <w:r w:rsidRPr="00142BAD">
              <w:rPr>
                <w:rFonts w:ascii="MS Mincho" w:eastAsia="MS Mincho" w:hAnsi="MS Mincho" w:hint="eastAsia"/>
                <w:sz w:val="20"/>
                <w:szCs w:val="20"/>
                <w:lang w:eastAsia="ja-JP"/>
              </w:rPr>
              <w:t>私の</w:t>
            </w:r>
            <w:r w:rsidRPr="00142BAD">
              <w:rPr>
                <w:rFonts w:ascii="MS Mincho" w:eastAsia="MS Mincho" w:hAnsi="MS Mincho"/>
                <w:sz w:val="20"/>
                <w:szCs w:val="20"/>
                <w:lang w:eastAsia="ja-JP"/>
              </w:rPr>
              <w:ruby>
                <w:rubyPr>
                  <w:rubyAlign w:val="distributeSpace"/>
                  <w:hps w:val="12"/>
                  <w:hpsRaise w:val="20"/>
                  <w:hpsBaseText w:val="20"/>
                  <w:lid w:val="ja-JP"/>
                </w:rubyPr>
                <w:rt>
                  <w:r w:rsidR="008009CD" w:rsidRPr="00142BAD">
                    <w:rPr>
                      <w:rFonts w:ascii="MS Mincho" w:eastAsia="MS Mincho" w:hAnsi="MS Mincho"/>
                      <w:sz w:val="20"/>
                      <w:szCs w:val="20"/>
                      <w:lang w:eastAsia="ja-JP"/>
                    </w:rPr>
                    <w:t>せいかつ</w:t>
                  </w:r>
                </w:rt>
                <w:rubyBase>
                  <w:r w:rsidR="008009CD" w:rsidRPr="00142BAD">
                    <w:rPr>
                      <w:rFonts w:ascii="MS Mincho" w:eastAsia="MS Mincho" w:hAnsi="MS Mincho"/>
                      <w:sz w:val="20"/>
                      <w:szCs w:val="20"/>
                      <w:lang w:eastAsia="ja-JP"/>
                    </w:rPr>
                    <w:t>生活</w:t>
                  </w:r>
                </w:rubyBase>
              </w:ruby>
            </w:r>
            <w:r w:rsidR="00587EE8" w:rsidRPr="00F921B8">
              <w:rPr>
                <w:rFonts w:ascii="MS Mincho" w:eastAsia="MS Mincho" w:hAnsi="MS Mincho"/>
                <w:b/>
                <w:sz w:val="20"/>
                <w:szCs w:val="20"/>
                <w:lang w:eastAsia="ja-JP"/>
              </w:rPr>
              <w:t xml:space="preserve"> </w:t>
            </w:r>
            <w:r w:rsidRPr="00F921B8">
              <w:rPr>
                <w:rFonts w:asciiTheme="minorHAnsi" w:hAnsiTheme="minorHAnsi" w:cs="Arial"/>
                <w:sz w:val="20"/>
                <w:szCs w:val="20"/>
              </w:rPr>
              <w:t xml:space="preserve"> </w:t>
            </w:r>
          </w:p>
          <w:p w:rsidR="008009CD" w:rsidRPr="00F921B8" w:rsidRDefault="008009CD" w:rsidP="00670F4A">
            <w:pPr>
              <w:ind w:left="93" w:right="71"/>
              <w:rPr>
                <w:rFonts w:asciiTheme="minorHAnsi" w:hAnsiTheme="minorHAnsi" w:cs="Arial"/>
                <w:bCs/>
                <w:sz w:val="20"/>
                <w:szCs w:val="20"/>
              </w:rPr>
            </w:pPr>
            <w:r w:rsidRPr="00F921B8">
              <w:rPr>
                <w:rFonts w:asciiTheme="minorHAnsi" w:hAnsiTheme="minorHAnsi" w:cs="Arial"/>
                <w:bCs/>
                <w:sz w:val="20"/>
                <w:szCs w:val="20"/>
              </w:rPr>
              <w:t xml:space="preserve">Listen to a conversation </w:t>
            </w:r>
            <w:r w:rsidR="00D23DE6" w:rsidRPr="00F921B8">
              <w:rPr>
                <w:rFonts w:asciiTheme="minorHAnsi" w:hAnsiTheme="minorHAnsi" w:cs="Arial"/>
                <w:bCs/>
                <w:sz w:val="20"/>
                <w:szCs w:val="20"/>
              </w:rPr>
              <w:t>in Japanese</w:t>
            </w:r>
            <w:r w:rsidR="00670F4A" w:rsidRPr="00F921B8">
              <w:rPr>
                <w:rFonts w:asciiTheme="minorHAnsi" w:hAnsiTheme="minorHAnsi" w:cs="Arial"/>
                <w:bCs/>
                <w:sz w:val="20"/>
                <w:szCs w:val="20"/>
              </w:rPr>
              <w:t xml:space="preserve"> </w:t>
            </w:r>
            <w:r w:rsidR="00670F4A" w:rsidRPr="00F921B8">
              <w:rPr>
                <w:rFonts w:asciiTheme="minorHAnsi" w:hAnsiTheme="minorHAnsi" w:cs="Arial"/>
                <w:sz w:val="20"/>
                <w:szCs w:val="20"/>
              </w:rPr>
              <w:t xml:space="preserve">related to The individual – </w:t>
            </w:r>
            <w:r w:rsidR="00670F4A" w:rsidRPr="00F921B8">
              <w:rPr>
                <w:rFonts w:ascii="Calibri" w:hAnsi="Calibri" w:cs="Calibri"/>
                <w:sz w:val="20"/>
                <w:szCs w:val="20"/>
                <w:lang w:eastAsia="ja-JP"/>
              </w:rPr>
              <w:t>My life</w:t>
            </w:r>
            <w:r w:rsidR="00670F4A" w:rsidRPr="00F921B8">
              <w:rPr>
                <w:rFonts w:ascii="MS Mincho" w:eastAsia="MS Mincho" w:hAnsi="MS Mincho" w:hint="eastAsia"/>
                <w:sz w:val="20"/>
                <w:szCs w:val="20"/>
                <w:lang w:eastAsia="ja-JP"/>
              </w:rPr>
              <w:t>私の</w:t>
            </w:r>
            <w:r w:rsidR="00670F4A" w:rsidRPr="00F921B8">
              <w:rPr>
                <w:rFonts w:ascii="MS Mincho" w:eastAsia="MS Mincho" w:hAnsi="MS Mincho"/>
                <w:sz w:val="20"/>
                <w:szCs w:val="20"/>
                <w:lang w:eastAsia="ja-JP"/>
              </w:rPr>
              <w:ruby>
                <w:rubyPr>
                  <w:rubyAlign w:val="distributeSpace"/>
                  <w:hps w:val="12"/>
                  <w:hpsRaise w:val="20"/>
                  <w:hpsBaseText w:val="20"/>
                  <w:lid w:val="ja-JP"/>
                </w:rubyPr>
                <w:rt>
                  <w:r w:rsidR="00670F4A" w:rsidRPr="00F921B8">
                    <w:rPr>
                      <w:rFonts w:ascii="MS Mincho" w:eastAsia="MS Mincho" w:hAnsi="MS Mincho"/>
                      <w:sz w:val="20"/>
                      <w:szCs w:val="20"/>
                      <w:lang w:eastAsia="ja-JP"/>
                    </w:rPr>
                    <w:t>せいかつ</w:t>
                  </w:r>
                </w:rt>
                <w:rubyBase>
                  <w:r w:rsidR="00670F4A" w:rsidRPr="00F921B8">
                    <w:rPr>
                      <w:rFonts w:ascii="MS Mincho" w:eastAsia="MS Mincho" w:hAnsi="MS Mincho"/>
                      <w:sz w:val="20"/>
                      <w:szCs w:val="20"/>
                      <w:lang w:eastAsia="ja-JP"/>
                    </w:rPr>
                    <w:t>生活</w:t>
                  </w:r>
                </w:rubyBase>
              </w:ruby>
            </w:r>
            <w:r w:rsidR="00D23DE6" w:rsidRPr="00F921B8">
              <w:rPr>
                <w:rFonts w:asciiTheme="minorHAnsi" w:hAnsiTheme="minorHAnsi" w:cs="Arial"/>
                <w:bCs/>
                <w:sz w:val="20"/>
                <w:szCs w:val="20"/>
              </w:rPr>
              <w:t xml:space="preserve"> </w:t>
            </w:r>
            <w:r w:rsidRPr="00F921B8">
              <w:rPr>
                <w:rFonts w:asciiTheme="minorHAnsi" w:hAnsiTheme="minorHAnsi" w:cs="Arial"/>
                <w:bCs/>
                <w:sz w:val="20"/>
                <w:szCs w:val="20"/>
              </w:rPr>
              <w:t>and respond in English to questions in English</w:t>
            </w:r>
            <w:r w:rsidR="003B65BA" w:rsidRPr="00F921B8">
              <w:rPr>
                <w:rFonts w:asciiTheme="minorHAnsi" w:hAnsiTheme="minorHAnsi" w:cs="Arial"/>
                <w:bCs/>
                <w:sz w:val="20"/>
                <w:szCs w:val="20"/>
              </w:rPr>
              <w:t xml:space="preserve"> </w:t>
            </w:r>
          </w:p>
        </w:tc>
      </w:tr>
      <w:tr w:rsidR="008009CD" w:rsidRPr="0017191C" w:rsidTr="00DA4997">
        <w:trPr>
          <w:trHeight w:val="20"/>
        </w:trPr>
        <w:tc>
          <w:tcPr>
            <w:tcW w:w="519" w:type="pct"/>
            <w:vMerge/>
            <w:vAlign w:val="center"/>
          </w:tcPr>
          <w:p w:rsidR="008009CD" w:rsidRPr="00670F4A" w:rsidRDefault="008009CD" w:rsidP="00DA4997">
            <w:pPr>
              <w:jc w:val="center"/>
              <w:rPr>
                <w:rFonts w:asciiTheme="minorHAnsi" w:hAnsiTheme="minorHAnsi" w:cs="Arial"/>
                <w:sz w:val="20"/>
                <w:szCs w:val="20"/>
              </w:rPr>
            </w:pPr>
          </w:p>
        </w:tc>
        <w:tc>
          <w:tcPr>
            <w:tcW w:w="519" w:type="pct"/>
            <w:vMerge/>
            <w:vAlign w:val="center"/>
          </w:tcPr>
          <w:p w:rsidR="008009CD" w:rsidRPr="00670F4A" w:rsidRDefault="008009CD" w:rsidP="00DA4997">
            <w:pPr>
              <w:ind w:left="93" w:right="71"/>
              <w:jc w:val="center"/>
              <w:rPr>
                <w:rFonts w:asciiTheme="minorHAnsi" w:hAnsiTheme="minorHAnsi" w:cs="Arial"/>
                <w:bCs/>
                <w:sz w:val="20"/>
                <w:szCs w:val="20"/>
                <w:lang w:eastAsia="en-US"/>
              </w:rPr>
            </w:pPr>
          </w:p>
        </w:tc>
        <w:tc>
          <w:tcPr>
            <w:tcW w:w="471" w:type="pct"/>
            <w:vAlign w:val="center"/>
          </w:tcPr>
          <w:p w:rsidR="008009CD" w:rsidRPr="005B5059" w:rsidRDefault="006B7631" w:rsidP="00DA4997">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8009CD" w:rsidRPr="005B5059">
              <w:rPr>
                <w:rFonts w:asciiTheme="minorHAnsi" w:hAnsiTheme="minorHAnsi" w:cs="Arial"/>
                <w:sz w:val="20"/>
                <w:szCs w:val="20"/>
                <w:lang w:val="en-US" w:eastAsia="en-US"/>
              </w:rPr>
              <w:t>%</w:t>
            </w:r>
          </w:p>
        </w:tc>
        <w:tc>
          <w:tcPr>
            <w:tcW w:w="519" w:type="pct"/>
            <w:vAlign w:val="center"/>
          </w:tcPr>
          <w:p w:rsidR="008009CD" w:rsidRPr="00F921B8" w:rsidRDefault="000F3FBD" w:rsidP="00DA4997">
            <w:pPr>
              <w:ind w:left="95" w:right="71"/>
              <w:rPr>
                <w:rFonts w:asciiTheme="minorHAnsi" w:hAnsiTheme="minorHAnsi" w:cs="Arial"/>
                <w:bCs/>
                <w:sz w:val="20"/>
                <w:szCs w:val="20"/>
                <w:lang w:val="en-US" w:eastAsia="en-US"/>
              </w:rPr>
            </w:pPr>
            <w:r w:rsidRPr="00F921B8">
              <w:rPr>
                <w:rFonts w:asciiTheme="minorHAnsi" w:hAnsiTheme="minorHAnsi" w:cs="Arial"/>
                <w:sz w:val="20"/>
                <w:szCs w:val="20"/>
                <w:lang w:val="en-AU" w:eastAsia="en-US"/>
              </w:rPr>
              <w:t>Semester</w:t>
            </w:r>
            <w:r w:rsidR="008009CD" w:rsidRPr="00F921B8">
              <w:rPr>
                <w:rFonts w:asciiTheme="minorHAnsi" w:hAnsiTheme="minorHAnsi" w:cs="Arial"/>
                <w:sz w:val="20"/>
                <w:szCs w:val="20"/>
                <w:lang w:val="en-AU" w:eastAsia="en-US"/>
              </w:rPr>
              <w:t xml:space="preserve"> </w:t>
            </w:r>
            <w:r w:rsidRPr="00F921B8">
              <w:rPr>
                <w:rFonts w:asciiTheme="minorHAnsi" w:hAnsiTheme="minorHAnsi" w:cs="Arial"/>
                <w:sz w:val="20"/>
                <w:szCs w:val="20"/>
                <w:lang w:val="en-AU" w:eastAsia="en-US"/>
              </w:rPr>
              <w:t>2</w:t>
            </w:r>
            <w:r w:rsidR="008009CD" w:rsidRPr="00F921B8">
              <w:rPr>
                <w:rFonts w:asciiTheme="minorHAnsi" w:hAnsiTheme="minorHAnsi" w:cs="Arial"/>
                <w:bCs/>
                <w:sz w:val="20"/>
                <w:szCs w:val="20"/>
                <w:lang w:val="en-US" w:eastAsia="en-US"/>
              </w:rPr>
              <w:t xml:space="preserve"> </w:t>
            </w:r>
          </w:p>
          <w:p w:rsidR="008009CD" w:rsidRPr="00F921B8" w:rsidRDefault="008009CD" w:rsidP="00DA4997">
            <w:pPr>
              <w:ind w:left="95" w:right="71"/>
              <w:rPr>
                <w:rFonts w:asciiTheme="minorHAnsi" w:hAnsiTheme="minorHAnsi" w:cs="Arial"/>
                <w:bCs/>
                <w:sz w:val="20"/>
                <w:szCs w:val="20"/>
                <w:lang w:val="en-US" w:eastAsia="en-US"/>
              </w:rPr>
            </w:pPr>
            <w:r w:rsidRPr="00F921B8">
              <w:rPr>
                <w:rFonts w:asciiTheme="minorHAnsi" w:hAnsiTheme="minorHAnsi" w:cs="Arial"/>
                <w:bCs/>
                <w:sz w:val="20"/>
                <w:szCs w:val="20"/>
                <w:lang w:val="en-US" w:eastAsia="en-US"/>
              </w:rPr>
              <w:t xml:space="preserve">Week </w:t>
            </w:r>
            <w:r w:rsidR="005B5059" w:rsidRPr="00F921B8">
              <w:rPr>
                <w:rFonts w:asciiTheme="minorHAnsi" w:hAnsiTheme="minorHAnsi" w:cs="Arial"/>
                <w:bCs/>
                <w:sz w:val="20"/>
                <w:szCs w:val="20"/>
                <w:lang w:val="en-US" w:eastAsia="en-US"/>
              </w:rPr>
              <w:t>1</w:t>
            </w:r>
            <w:r w:rsidR="006D60C0" w:rsidRPr="00F921B8">
              <w:rPr>
                <w:rFonts w:asciiTheme="minorHAnsi" w:hAnsiTheme="minorHAnsi" w:cs="Arial"/>
                <w:bCs/>
                <w:sz w:val="20"/>
                <w:szCs w:val="20"/>
                <w:lang w:val="en-US" w:eastAsia="en-US"/>
              </w:rPr>
              <w:t>1</w:t>
            </w:r>
          </w:p>
        </w:tc>
        <w:tc>
          <w:tcPr>
            <w:tcW w:w="2972" w:type="pct"/>
          </w:tcPr>
          <w:p w:rsidR="00C2053D" w:rsidRPr="00F921B8" w:rsidRDefault="00C2053D" w:rsidP="00DA4997">
            <w:pPr>
              <w:ind w:left="93" w:right="71"/>
              <w:rPr>
                <w:rFonts w:asciiTheme="minorHAnsi" w:hAnsiTheme="minorHAnsi" w:cs="Arial"/>
                <w:b/>
                <w:bCs/>
                <w:sz w:val="20"/>
                <w:szCs w:val="20"/>
                <w:lang w:val="en-US" w:eastAsia="en-US"/>
              </w:rPr>
            </w:pPr>
            <w:r w:rsidRPr="00F921B8">
              <w:rPr>
                <w:rFonts w:asciiTheme="minorHAnsi" w:hAnsiTheme="minorHAnsi" w:cs="Arial"/>
                <w:b/>
                <w:bCs/>
                <w:sz w:val="20"/>
                <w:szCs w:val="20"/>
                <w:lang w:val="en-US" w:eastAsia="en-US"/>
              </w:rPr>
              <w:t>Task</w:t>
            </w:r>
            <w:r w:rsidR="00976E59" w:rsidRPr="00F921B8">
              <w:rPr>
                <w:rFonts w:asciiTheme="minorHAnsi" w:hAnsiTheme="minorHAnsi" w:cs="Arial"/>
                <w:b/>
                <w:bCs/>
                <w:sz w:val="20"/>
                <w:szCs w:val="20"/>
                <w:lang w:val="en-US" w:eastAsia="en-US"/>
              </w:rPr>
              <w:t xml:space="preserve"> 9</w:t>
            </w:r>
            <w:r w:rsidRPr="00F921B8">
              <w:rPr>
                <w:rFonts w:asciiTheme="minorHAnsi" w:hAnsiTheme="minorHAnsi" w:cs="Arial"/>
                <w:b/>
                <w:bCs/>
                <w:sz w:val="20"/>
                <w:szCs w:val="20"/>
                <w:lang w:val="en-US" w:eastAsia="en-US"/>
              </w:rPr>
              <w:t xml:space="preserve">: </w:t>
            </w:r>
            <w:r w:rsidR="00976E59" w:rsidRPr="00142BAD">
              <w:rPr>
                <w:rFonts w:asciiTheme="minorHAnsi" w:eastAsia="MS Mincho" w:hAnsiTheme="minorHAnsi" w:cs="Calibri"/>
                <w:sz w:val="20"/>
                <w:szCs w:val="20"/>
              </w:rPr>
              <w:t xml:space="preserve">Seasonal activities and celebrations </w:t>
            </w:r>
            <w:r w:rsidR="00976E59" w:rsidRPr="00142BAD">
              <w:rPr>
                <w:rFonts w:asciiTheme="minorHAnsi" w:eastAsia="MS Mincho" w:hAnsiTheme="minorHAnsi" w:cs="Calibri"/>
                <w:sz w:val="20"/>
                <w:szCs w:val="20"/>
              </w:rPr>
              <w:t>しきとイベント</w:t>
            </w:r>
          </w:p>
          <w:p w:rsidR="008009CD" w:rsidRPr="00F921B8" w:rsidRDefault="001C1C8D" w:rsidP="00F921B8">
            <w:pPr>
              <w:ind w:left="93" w:right="71"/>
              <w:rPr>
                <w:rFonts w:asciiTheme="minorHAnsi" w:hAnsiTheme="minorHAnsi" w:cs="Arial"/>
                <w:b/>
                <w:bCs/>
                <w:sz w:val="20"/>
                <w:szCs w:val="20"/>
                <w:lang w:val="en-US" w:eastAsia="en-US"/>
              </w:rPr>
            </w:pPr>
            <w:r w:rsidRPr="00F921B8">
              <w:rPr>
                <w:rFonts w:asciiTheme="minorHAnsi" w:hAnsiTheme="minorHAnsi" w:cs="Arial"/>
                <w:bCs/>
                <w:sz w:val="20"/>
                <w:szCs w:val="20"/>
                <w:lang w:val="en-US" w:eastAsia="en-US"/>
              </w:rPr>
              <w:t>Listen to an announcement and two conversations</w:t>
            </w:r>
            <w:r w:rsidR="00D23DE6" w:rsidRPr="00F921B8">
              <w:rPr>
                <w:rFonts w:asciiTheme="minorHAnsi" w:hAnsiTheme="minorHAnsi" w:cs="Arial"/>
                <w:bCs/>
                <w:sz w:val="20"/>
                <w:szCs w:val="20"/>
                <w:lang w:val="en-US" w:eastAsia="en-US"/>
              </w:rPr>
              <w:t xml:space="preserve"> </w:t>
            </w:r>
            <w:r w:rsidR="00B7741D" w:rsidRPr="00F921B8">
              <w:rPr>
                <w:rFonts w:asciiTheme="minorHAnsi" w:hAnsiTheme="minorHAnsi" w:cs="Arial"/>
                <w:bCs/>
                <w:sz w:val="20"/>
                <w:szCs w:val="20"/>
                <w:lang w:val="en-US" w:eastAsia="en-US"/>
              </w:rPr>
              <w:t xml:space="preserve">in Japanese </w:t>
            </w:r>
            <w:r w:rsidR="00670F4A" w:rsidRPr="00F921B8">
              <w:rPr>
                <w:rFonts w:asciiTheme="minorHAnsi" w:hAnsiTheme="minorHAnsi" w:cs="Arial"/>
                <w:sz w:val="20"/>
                <w:szCs w:val="20"/>
              </w:rPr>
              <w:t xml:space="preserve">related to The Japanese-speaking communities </w:t>
            </w:r>
            <w:r w:rsidR="00B7741D" w:rsidRPr="00F921B8">
              <w:rPr>
                <w:rFonts w:asciiTheme="minorHAnsi" w:hAnsiTheme="minorHAnsi" w:cs="Arial"/>
                <w:sz w:val="20"/>
                <w:szCs w:val="20"/>
              </w:rPr>
              <w:t xml:space="preserve">– </w:t>
            </w:r>
            <w:r w:rsidR="00670F4A" w:rsidRPr="00F921B8">
              <w:rPr>
                <w:rFonts w:asciiTheme="minorHAnsi" w:eastAsia="MS Mincho" w:hAnsiTheme="minorHAnsi" w:cs="Calibri"/>
                <w:sz w:val="20"/>
                <w:szCs w:val="20"/>
              </w:rPr>
              <w:t xml:space="preserve">Seasonal activities and celebrations </w:t>
            </w:r>
            <w:r w:rsidR="00670F4A" w:rsidRPr="00F921B8">
              <w:rPr>
                <w:rFonts w:asciiTheme="minorHAnsi" w:eastAsia="MS Mincho" w:hAnsiTheme="minorHAnsi" w:cs="Calibri"/>
                <w:sz w:val="20"/>
                <w:szCs w:val="20"/>
              </w:rPr>
              <w:t>しきとイベント</w:t>
            </w:r>
            <w:r w:rsidRPr="00F921B8">
              <w:rPr>
                <w:rFonts w:asciiTheme="minorHAnsi" w:hAnsiTheme="minorHAnsi" w:cs="Arial"/>
                <w:bCs/>
                <w:sz w:val="20"/>
                <w:szCs w:val="20"/>
                <w:lang w:val="en-US" w:eastAsia="en-US"/>
              </w:rPr>
              <w:t>and respond in English to questions in English</w:t>
            </w:r>
          </w:p>
        </w:tc>
      </w:tr>
      <w:tr w:rsidR="008009CD" w:rsidRPr="0017191C" w:rsidTr="00DA4997">
        <w:trPr>
          <w:trHeight w:val="20"/>
        </w:trPr>
        <w:tc>
          <w:tcPr>
            <w:tcW w:w="519" w:type="pct"/>
            <w:vMerge/>
            <w:vAlign w:val="center"/>
          </w:tcPr>
          <w:p w:rsidR="008009CD" w:rsidRPr="0017191C" w:rsidRDefault="008009CD" w:rsidP="00DA4997">
            <w:pPr>
              <w:jc w:val="center"/>
              <w:rPr>
                <w:rFonts w:asciiTheme="minorHAnsi" w:hAnsiTheme="minorHAnsi" w:cs="Arial"/>
                <w:sz w:val="20"/>
                <w:szCs w:val="20"/>
                <w:lang w:val="en-AU"/>
              </w:rPr>
            </w:pPr>
          </w:p>
        </w:tc>
        <w:tc>
          <w:tcPr>
            <w:tcW w:w="519" w:type="pct"/>
            <w:vMerge/>
            <w:vAlign w:val="center"/>
          </w:tcPr>
          <w:p w:rsidR="008009CD" w:rsidRPr="0017191C" w:rsidRDefault="008009CD" w:rsidP="00DA4997">
            <w:pPr>
              <w:ind w:left="93" w:right="71"/>
              <w:jc w:val="center"/>
              <w:rPr>
                <w:rFonts w:asciiTheme="minorHAnsi" w:hAnsiTheme="minorHAnsi" w:cs="Arial"/>
                <w:bCs/>
                <w:sz w:val="20"/>
                <w:szCs w:val="20"/>
                <w:lang w:val="en-US" w:eastAsia="en-US"/>
              </w:rPr>
            </w:pPr>
          </w:p>
        </w:tc>
        <w:tc>
          <w:tcPr>
            <w:tcW w:w="471" w:type="pct"/>
            <w:vAlign w:val="center"/>
          </w:tcPr>
          <w:p w:rsidR="008009CD" w:rsidRPr="005B5059" w:rsidRDefault="008009CD"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10%</w:t>
            </w:r>
          </w:p>
        </w:tc>
        <w:tc>
          <w:tcPr>
            <w:tcW w:w="519" w:type="pct"/>
            <w:vAlign w:val="center"/>
          </w:tcPr>
          <w:p w:rsidR="008009CD" w:rsidRPr="00F921B8" w:rsidRDefault="008009C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 2</w:t>
            </w:r>
          </w:p>
          <w:p w:rsidR="008009CD" w:rsidRPr="00F921B8" w:rsidRDefault="008009CD" w:rsidP="00DA4997">
            <w:pPr>
              <w:ind w:left="95" w:right="71"/>
              <w:rPr>
                <w:rFonts w:asciiTheme="minorHAnsi" w:hAnsiTheme="minorHAnsi" w:cs="Arial"/>
                <w:bCs/>
                <w:sz w:val="20"/>
                <w:szCs w:val="20"/>
                <w:lang w:val="en-US" w:eastAsia="en-US"/>
              </w:rPr>
            </w:pPr>
            <w:r w:rsidRPr="00F921B8">
              <w:rPr>
                <w:rFonts w:asciiTheme="minorHAnsi" w:hAnsiTheme="minorHAnsi" w:cs="Arial"/>
                <w:sz w:val="20"/>
                <w:szCs w:val="20"/>
                <w:lang w:val="en-AU" w:eastAsia="en-US"/>
              </w:rPr>
              <w:t xml:space="preserve">Week </w:t>
            </w:r>
            <w:r w:rsidR="00670F4A" w:rsidRPr="00F921B8">
              <w:rPr>
                <w:rFonts w:asciiTheme="minorHAnsi" w:hAnsiTheme="minorHAnsi" w:cs="Arial"/>
                <w:sz w:val="20"/>
                <w:szCs w:val="20"/>
                <w:lang w:val="en-AU" w:eastAsia="en-US"/>
              </w:rPr>
              <w:t>15</w:t>
            </w:r>
          </w:p>
        </w:tc>
        <w:tc>
          <w:tcPr>
            <w:tcW w:w="2972" w:type="pct"/>
          </w:tcPr>
          <w:p w:rsidR="00C2053D" w:rsidRPr="00F921B8" w:rsidRDefault="008009CD" w:rsidP="00DA4997">
            <w:pPr>
              <w:ind w:left="93" w:right="71"/>
              <w:rPr>
                <w:rFonts w:asciiTheme="minorHAnsi" w:hAnsiTheme="minorHAnsi" w:cs="Arial"/>
                <w:b/>
                <w:bCs/>
                <w:sz w:val="20"/>
                <w:szCs w:val="20"/>
                <w:lang w:val="en-US" w:eastAsia="en-US"/>
              </w:rPr>
            </w:pPr>
            <w:r w:rsidRPr="00F921B8">
              <w:rPr>
                <w:rFonts w:asciiTheme="minorHAnsi" w:hAnsiTheme="minorHAnsi" w:cs="Arial"/>
                <w:b/>
                <w:bCs/>
                <w:sz w:val="20"/>
                <w:szCs w:val="20"/>
                <w:lang w:val="en-US" w:eastAsia="en-US"/>
              </w:rPr>
              <w:t xml:space="preserve">Task </w:t>
            </w:r>
            <w:r w:rsidR="001C1C8D" w:rsidRPr="00F921B8">
              <w:rPr>
                <w:rFonts w:asciiTheme="minorHAnsi" w:hAnsiTheme="minorHAnsi" w:cs="Arial"/>
                <w:b/>
                <w:bCs/>
                <w:sz w:val="20"/>
                <w:szCs w:val="20"/>
                <w:lang w:val="en-US" w:eastAsia="en-US"/>
              </w:rPr>
              <w:t>11</w:t>
            </w:r>
            <w:r w:rsidRPr="00F921B8">
              <w:rPr>
                <w:rFonts w:asciiTheme="minorHAnsi" w:hAnsiTheme="minorHAnsi" w:cs="Arial"/>
                <w:b/>
                <w:bCs/>
                <w:sz w:val="20"/>
                <w:szCs w:val="20"/>
                <w:lang w:val="en-US" w:eastAsia="en-US"/>
              </w:rPr>
              <w:t>:</w:t>
            </w:r>
            <w:r w:rsidR="00C2053D" w:rsidRPr="00F921B8">
              <w:rPr>
                <w:rFonts w:asciiTheme="minorHAnsi" w:hAnsiTheme="minorHAnsi" w:cs="Arial"/>
                <w:b/>
                <w:bCs/>
                <w:sz w:val="20"/>
                <w:szCs w:val="20"/>
                <w:lang w:val="en-US" w:eastAsia="en-US"/>
              </w:rPr>
              <w:t xml:space="preserve"> </w:t>
            </w:r>
            <w:r w:rsidR="00C2053D" w:rsidRPr="00142BAD">
              <w:rPr>
                <w:rFonts w:ascii="Calibri" w:hAnsi="Calibri" w:cs="Arial"/>
                <w:sz w:val="20"/>
                <w:szCs w:val="20"/>
                <w:lang w:eastAsia="ja-JP"/>
              </w:rPr>
              <w:t>Healthy lifestyles</w:t>
            </w:r>
            <w:r w:rsidR="00C2053D" w:rsidRPr="00142BAD">
              <w:rPr>
                <w:rFonts w:ascii="MS Mincho" w:hAnsi="MS Mincho" w:cs="Arial"/>
                <w:lang w:eastAsia="ja-JP"/>
              </w:rPr>
              <w:t xml:space="preserve"> </w:t>
            </w:r>
            <w:r w:rsidR="00C2053D" w:rsidRPr="00142BAD">
              <w:rPr>
                <w:rFonts w:ascii="MS Mincho" w:hAnsi="MS Mincho" w:cs="Arial" w:hint="eastAsia"/>
                <w:sz w:val="20"/>
                <w:szCs w:val="20"/>
                <w:lang w:eastAsia="ja-JP"/>
              </w:rPr>
              <w:t>けんこう</w:t>
            </w:r>
            <w:r w:rsidRPr="00F921B8">
              <w:rPr>
                <w:rFonts w:asciiTheme="minorHAnsi" w:hAnsiTheme="minorHAnsi" w:cs="Arial"/>
                <w:b/>
                <w:bCs/>
                <w:sz w:val="20"/>
                <w:szCs w:val="20"/>
                <w:lang w:val="en-US" w:eastAsia="en-US"/>
              </w:rPr>
              <w:t xml:space="preserve"> </w:t>
            </w:r>
          </w:p>
          <w:p w:rsidR="008009CD" w:rsidRPr="00F921B8" w:rsidRDefault="00976E59" w:rsidP="00F921B8">
            <w:pPr>
              <w:ind w:left="93" w:right="71"/>
              <w:rPr>
                <w:rFonts w:asciiTheme="minorHAnsi" w:hAnsiTheme="minorHAnsi" w:cs="Arial"/>
                <w:b/>
                <w:bCs/>
                <w:sz w:val="20"/>
                <w:szCs w:val="20"/>
                <w:lang w:val="en-US" w:eastAsia="en-US"/>
              </w:rPr>
            </w:pPr>
            <w:r w:rsidRPr="00F921B8">
              <w:rPr>
                <w:rFonts w:asciiTheme="minorHAnsi" w:hAnsiTheme="minorHAnsi" w:cs="Arial"/>
                <w:bCs/>
                <w:sz w:val="20"/>
                <w:szCs w:val="20"/>
                <w:lang w:val="en-US" w:eastAsia="en-US"/>
              </w:rPr>
              <w:t>Listen to two conversations and one message</w:t>
            </w:r>
            <w:r w:rsidR="00670F4A" w:rsidRPr="00F921B8">
              <w:rPr>
                <w:rFonts w:asciiTheme="minorHAnsi" w:hAnsiTheme="minorHAnsi" w:cs="Arial"/>
                <w:bCs/>
                <w:sz w:val="20"/>
                <w:szCs w:val="20"/>
                <w:lang w:val="en-US" w:eastAsia="en-US"/>
              </w:rPr>
              <w:t xml:space="preserve"> </w:t>
            </w:r>
            <w:r w:rsidR="00B7741D" w:rsidRPr="00F921B8">
              <w:rPr>
                <w:rFonts w:asciiTheme="minorHAnsi" w:hAnsiTheme="minorHAnsi" w:cs="Arial"/>
                <w:bCs/>
                <w:sz w:val="20"/>
                <w:szCs w:val="20"/>
                <w:lang w:val="en-US" w:eastAsia="en-US"/>
              </w:rPr>
              <w:t xml:space="preserve">in Japanese </w:t>
            </w:r>
            <w:r w:rsidR="00670F4A" w:rsidRPr="00F921B8">
              <w:rPr>
                <w:rFonts w:asciiTheme="minorHAnsi" w:hAnsiTheme="minorHAnsi" w:cs="Arial"/>
                <w:sz w:val="20"/>
                <w:szCs w:val="20"/>
              </w:rPr>
              <w:t>related to The changing world</w:t>
            </w:r>
            <w:r w:rsidR="00B7741D" w:rsidRPr="00F921B8">
              <w:rPr>
                <w:rFonts w:asciiTheme="minorHAnsi" w:hAnsiTheme="minorHAnsi" w:cs="Arial"/>
                <w:sz w:val="20"/>
                <w:szCs w:val="20"/>
              </w:rPr>
              <w:t xml:space="preserve"> –</w:t>
            </w:r>
            <w:r w:rsidR="00670F4A" w:rsidRPr="00F921B8">
              <w:rPr>
                <w:rFonts w:asciiTheme="minorHAnsi" w:hAnsiTheme="minorHAnsi" w:cs="Arial"/>
                <w:sz w:val="20"/>
                <w:szCs w:val="20"/>
              </w:rPr>
              <w:t xml:space="preserve"> </w:t>
            </w:r>
            <w:r w:rsidR="00670F4A" w:rsidRPr="00F921B8">
              <w:rPr>
                <w:rFonts w:ascii="Calibri" w:hAnsi="Calibri" w:cs="Arial"/>
                <w:sz w:val="20"/>
                <w:szCs w:val="20"/>
                <w:lang w:eastAsia="ja-JP"/>
              </w:rPr>
              <w:t>Healthy lifestyles</w:t>
            </w:r>
            <w:r w:rsidR="00670F4A" w:rsidRPr="00F921B8">
              <w:rPr>
                <w:rFonts w:ascii="MS Mincho" w:hAnsi="MS Mincho" w:cs="Arial"/>
                <w:lang w:eastAsia="ja-JP"/>
              </w:rPr>
              <w:t xml:space="preserve"> </w:t>
            </w:r>
            <w:r w:rsidR="00670F4A" w:rsidRPr="00F921B8">
              <w:rPr>
                <w:rFonts w:ascii="MS Mincho" w:hAnsi="MS Mincho" w:cs="Arial" w:hint="eastAsia"/>
                <w:sz w:val="20"/>
                <w:szCs w:val="20"/>
                <w:lang w:eastAsia="ja-JP"/>
              </w:rPr>
              <w:t>けんこう</w:t>
            </w:r>
            <w:r w:rsidRPr="00F921B8">
              <w:rPr>
                <w:rFonts w:asciiTheme="minorHAnsi" w:hAnsiTheme="minorHAnsi" w:cs="Arial"/>
                <w:bCs/>
                <w:sz w:val="20"/>
                <w:szCs w:val="20"/>
                <w:lang w:val="en-US" w:eastAsia="en-US"/>
              </w:rPr>
              <w:t>and respond in English to questions in English</w:t>
            </w:r>
          </w:p>
        </w:tc>
      </w:tr>
      <w:tr w:rsidR="008009CD" w:rsidRPr="0017191C" w:rsidTr="00DA4997">
        <w:trPr>
          <w:trHeight w:val="20"/>
        </w:trPr>
        <w:tc>
          <w:tcPr>
            <w:tcW w:w="519" w:type="pct"/>
            <w:vMerge w:val="restart"/>
            <w:vAlign w:val="center"/>
          </w:tcPr>
          <w:p w:rsidR="008009CD" w:rsidRPr="0017191C" w:rsidRDefault="008009CD" w:rsidP="00DA4997">
            <w:pPr>
              <w:ind w:left="3"/>
              <w:jc w:val="center"/>
              <w:rPr>
                <w:rFonts w:asciiTheme="minorHAnsi" w:hAnsiTheme="minorHAnsi" w:cs="Arial"/>
                <w:sz w:val="20"/>
                <w:szCs w:val="20"/>
                <w:lang w:val="en-AU"/>
              </w:rPr>
            </w:pPr>
            <w:r>
              <w:rPr>
                <w:rFonts w:asciiTheme="minorHAnsi" w:hAnsiTheme="minorHAnsi" w:cs="Arial"/>
                <w:sz w:val="20"/>
                <w:szCs w:val="20"/>
                <w:lang w:val="en-AU"/>
              </w:rPr>
              <w:t xml:space="preserve">Response: </w:t>
            </w:r>
            <w:r w:rsidR="00DA4997">
              <w:rPr>
                <w:rFonts w:asciiTheme="minorHAnsi" w:hAnsiTheme="minorHAnsi" w:cs="Arial"/>
                <w:sz w:val="20"/>
                <w:szCs w:val="20"/>
                <w:lang w:val="en-AU"/>
              </w:rPr>
              <w:br/>
            </w:r>
            <w:r>
              <w:rPr>
                <w:rFonts w:asciiTheme="minorHAnsi" w:hAnsiTheme="minorHAnsi" w:cs="Arial"/>
                <w:sz w:val="20"/>
                <w:szCs w:val="20"/>
                <w:lang w:val="en-AU"/>
              </w:rPr>
              <w:t>Viewing and reading</w:t>
            </w:r>
          </w:p>
        </w:tc>
        <w:tc>
          <w:tcPr>
            <w:tcW w:w="519" w:type="pct"/>
            <w:vMerge w:val="restart"/>
            <w:vAlign w:val="center"/>
          </w:tcPr>
          <w:p w:rsidR="008009CD" w:rsidRPr="0017191C" w:rsidRDefault="008009CD" w:rsidP="00DA4997">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71" w:type="pct"/>
            <w:vAlign w:val="center"/>
          </w:tcPr>
          <w:p w:rsidR="008009CD" w:rsidRPr="005B5059" w:rsidRDefault="008009CD"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10%</w:t>
            </w:r>
          </w:p>
        </w:tc>
        <w:tc>
          <w:tcPr>
            <w:tcW w:w="519" w:type="pct"/>
            <w:vAlign w:val="center"/>
          </w:tcPr>
          <w:p w:rsidR="008009CD" w:rsidRPr="00F921B8" w:rsidRDefault="008009C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 1</w:t>
            </w:r>
          </w:p>
          <w:p w:rsidR="008009CD" w:rsidRPr="00F921B8" w:rsidRDefault="000F3FBD" w:rsidP="00DA4997">
            <w:pPr>
              <w:ind w:left="95" w:right="71"/>
              <w:rPr>
                <w:rFonts w:asciiTheme="minorHAnsi" w:hAnsiTheme="minorHAnsi" w:cs="Arial"/>
                <w:sz w:val="20"/>
                <w:szCs w:val="20"/>
                <w:lang w:val="en-AU"/>
              </w:rPr>
            </w:pPr>
            <w:r w:rsidRPr="00F921B8">
              <w:rPr>
                <w:rFonts w:asciiTheme="minorHAnsi" w:hAnsiTheme="minorHAnsi" w:cs="Arial"/>
                <w:bCs/>
                <w:sz w:val="20"/>
                <w:szCs w:val="20"/>
                <w:lang w:val="en-AU"/>
              </w:rPr>
              <w:t xml:space="preserve">Week </w:t>
            </w:r>
            <w:r w:rsidR="00C93F26" w:rsidRPr="00F921B8">
              <w:rPr>
                <w:rFonts w:asciiTheme="minorHAnsi" w:hAnsiTheme="minorHAnsi" w:cs="Arial"/>
                <w:bCs/>
                <w:sz w:val="20"/>
                <w:szCs w:val="20"/>
                <w:lang w:val="en-AU"/>
              </w:rPr>
              <w:t>9</w:t>
            </w:r>
          </w:p>
        </w:tc>
        <w:tc>
          <w:tcPr>
            <w:tcW w:w="2972" w:type="pct"/>
          </w:tcPr>
          <w:p w:rsidR="008009CD" w:rsidRPr="00142BAD" w:rsidRDefault="008009CD" w:rsidP="00DA4997">
            <w:pPr>
              <w:ind w:left="93" w:right="71"/>
              <w:rPr>
                <w:rFonts w:asciiTheme="minorHAnsi" w:hAnsiTheme="minorHAnsi" w:cs="Arial"/>
                <w:sz w:val="20"/>
                <w:szCs w:val="20"/>
              </w:rPr>
            </w:pPr>
            <w:r w:rsidRPr="00F921B8">
              <w:rPr>
                <w:rFonts w:asciiTheme="minorHAnsi" w:hAnsiTheme="minorHAnsi" w:cs="Arial"/>
                <w:b/>
                <w:sz w:val="20"/>
                <w:szCs w:val="20"/>
              </w:rPr>
              <w:t xml:space="preserve">Task 3: </w:t>
            </w:r>
            <w:r w:rsidRPr="00142BAD">
              <w:rPr>
                <w:rFonts w:ascii="Calibri" w:hAnsi="Calibri" w:cs="Calibri"/>
                <w:sz w:val="20"/>
                <w:szCs w:val="20"/>
                <w:lang w:eastAsia="ja-JP"/>
              </w:rPr>
              <w:t>Home life</w:t>
            </w:r>
            <w:r w:rsidRPr="00142BAD">
              <w:rPr>
                <w:rFonts w:ascii="MS Mincho" w:eastAsia="MS Mincho" w:hAnsi="MS Mincho" w:cs="Calibri"/>
                <w:sz w:val="20"/>
                <w:szCs w:val="20"/>
                <w:lang w:eastAsia="ja-JP"/>
              </w:rPr>
              <w:t>学校と家での</w:t>
            </w:r>
            <w:r w:rsidRPr="00142BAD">
              <w:rPr>
                <w:rFonts w:ascii="MS Mincho" w:eastAsia="MS Mincho" w:hAnsi="MS Mincho" w:cs="Calibri"/>
                <w:sz w:val="20"/>
                <w:szCs w:val="20"/>
                <w:lang w:eastAsia="ja-JP"/>
              </w:rPr>
              <w:ruby>
                <w:rubyPr>
                  <w:rubyAlign w:val="distributeSpace"/>
                  <w:hps w:val="11"/>
                  <w:hpsRaise w:val="20"/>
                  <w:hpsBaseText w:val="20"/>
                  <w:lid w:val="ja-JP"/>
                </w:rubyPr>
                <w:rt>
                  <w:r w:rsidR="008009CD" w:rsidRPr="00142BAD">
                    <w:rPr>
                      <w:rFonts w:ascii="MS Mincho" w:eastAsia="MS Mincho" w:hAnsi="MS Mincho" w:cs="Calibri"/>
                      <w:sz w:val="20"/>
                      <w:szCs w:val="20"/>
                      <w:lang w:eastAsia="ja-JP"/>
                    </w:rPr>
                    <w:t>せいかつ</w:t>
                  </w:r>
                </w:rt>
                <w:rubyBase>
                  <w:r w:rsidR="008009CD" w:rsidRPr="00142BAD">
                    <w:rPr>
                      <w:rFonts w:ascii="MS Mincho" w:eastAsia="MS Mincho" w:hAnsi="MS Mincho" w:cs="Calibri"/>
                      <w:sz w:val="20"/>
                      <w:szCs w:val="20"/>
                      <w:lang w:eastAsia="ja-JP"/>
                    </w:rPr>
                    <w:t>生活</w:t>
                  </w:r>
                </w:rubyBase>
              </w:ruby>
            </w:r>
            <w:r w:rsidRPr="00142BAD">
              <w:rPr>
                <w:rFonts w:ascii="Calibri" w:eastAsia="MS Mincho" w:hAnsi="Calibri" w:cs="Calibri"/>
                <w:sz w:val="20"/>
                <w:szCs w:val="20"/>
                <w:lang w:eastAsia="ja-JP"/>
              </w:rPr>
              <w:t xml:space="preserve"> </w:t>
            </w:r>
          </w:p>
          <w:p w:rsidR="008009CD" w:rsidRPr="00F921B8" w:rsidRDefault="008009CD" w:rsidP="00B7741D">
            <w:pPr>
              <w:ind w:left="93" w:right="71"/>
              <w:rPr>
                <w:rFonts w:asciiTheme="minorHAnsi" w:hAnsiTheme="minorHAnsi" w:cs="Arial"/>
                <w:sz w:val="20"/>
                <w:szCs w:val="20"/>
              </w:rPr>
            </w:pPr>
            <w:r w:rsidRPr="00F921B8">
              <w:rPr>
                <w:rFonts w:asciiTheme="minorHAnsi" w:hAnsiTheme="minorHAnsi" w:cs="Arial"/>
                <w:sz w:val="20"/>
                <w:szCs w:val="20"/>
              </w:rPr>
              <w:t xml:space="preserve">Read four emails </w:t>
            </w:r>
            <w:r w:rsidR="003A1F05" w:rsidRPr="00F921B8">
              <w:rPr>
                <w:rFonts w:asciiTheme="minorHAnsi" w:hAnsiTheme="minorHAnsi" w:cs="Arial"/>
                <w:sz w:val="20"/>
                <w:szCs w:val="20"/>
              </w:rPr>
              <w:t xml:space="preserve">in Japanese </w:t>
            </w:r>
            <w:r w:rsidR="00B7741D" w:rsidRPr="00F921B8">
              <w:rPr>
                <w:rFonts w:asciiTheme="minorHAnsi" w:hAnsiTheme="minorHAnsi" w:cs="Arial"/>
                <w:sz w:val="20"/>
                <w:szCs w:val="20"/>
              </w:rPr>
              <w:t xml:space="preserve">related to The Japanese-speaking communities – </w:t>
            </w:r>
            <w:r w:rsidR="00B7741D" w:rsidRPr="00F921B8">
              <w:rPr>
                <w:rFonts w:ascii="Calibri" w:hAnsi="Calibri" w:cs="Calibri"/>
                <w:sz w:val="20"/>
                <w:szCs w:val="20"/>
                <w:lang w:eastAsia="ja-JP"/>
              </w:rPr>
              <w:t>Home life</w:t>
            </w:r>
            <w:r w:rsidR="00B7741D" w:rsidRPr="00F921B8">
              <w:rPr>
                <w:rFonts w:ascii="MS Mincho" w:eastAsia="MS Mincho" w:hAnsi="MS Mincho" w:cs="Calibri"/>
                <w:sz w:val="20"/>
                <w:szCs w:val="20"/>
                <w:lang w:eastAsia="ja-JP"/>
              </w:rPr>
              <w:t>学校と家での</w:t>
            </w:r>
            <w:r w:rsidR="00B7741D" w:rsidRPr="00F921B8">
              <w:rPr>
                <w:rFonts w:ascii="MS Mincho" w:eastAsia="MS Mincho" w:hAnsi="MS Mincho" w:cs="Calibri"/>
                <w:sz w:val="20"/>
                <w:szCs w:val="20"/>
                <w:lang w:eastAsia="ja-JP"/>
              </w:rPr>
              <w:ruby>
                <w:rubyPr>
                  <w:rubyAlign w:val="distributeSpace"/>
                  <w:hps w:val="11"/>
                  <w:hpsRaise w:val="20"/>
                  <w:hpsBaseText w:val="20"/>
                  <w:lid w:val="ja-JP"/>
                </w:rubyPr>
                <w:rt>
                  <w:r w:rsidR="00B7741D" w:rsidRPr="00F921B8">
                    <w:rPr>
                      <w:rFonts w:ascii="MS Mincho" w:eastAsia="MS Mincho" w:hAnsi="MS Mincho" w:cs="Calibri"/>
                      <w:sz w:val="20"/>
                      <w:szCs w:val="20"/>
                      <w:lang w:eastAsia="ja-JP"/>
                    </w:rPr>
                    <w:t>せいかつ</w:t>
                  </w:r>
                </w:rt>
                <w:rubyBase>
                  <w:r w:rsidR="00B7741D" w:rsidRPr="00F921B8">
                    <w:rPr>
                      <w:rFonts w:ascii="MS Mincho" w:eastAsia="MS Mincho" w:hAnsi="MS Mincho" w:cs="Calibri"/>
                      <w:sz w:val="20"/>
                      <w:szCs w:val="20"/>
                      <w:lang w:eastAsia="ja-JP"/>
                    </w:rPr>
                    <w:t>生活</w:t>
                  </w:r>
                </w:rubyBase>
              </w:ruby>
            </w:r>
            <w:r w:rsidRPr="00F921B8">
              <w:rPr>
                <w:rFonts w:asciiTheme="minorHAnsi" w:hAnsiTheme="minorHAnsi" w:cs="Arial"/>
                <w:sz w:val="20"/>
                <w:szCs w:val="20"/>
              </w:rPr>
              <w:t>and respond in Engl</w:t>
            </w:r>
            <w:r w:rsidR="00DD5D18" w:rsidRPr="00F921B8">
              <w:rPr>
                <w:rFonts w:asciiTheme="minorHAnsi" w:hAnsiTheme="minorHAnsi" w:cs="Arial"/>
                <w:sz w:val="20"/>
                <w:szCs w:val="20"/>
              </w:rPr>
              <w:t>i</w:t>
            </w:r>
            <w:r w:rsidRPr="00F921B8">
              <w:rPr>
                <w:rFonts w:asciiTheme="minorHAnsi" w:hAnsiTheme="minorHAnsi" w:cs="Arial"/>
                <w:sz w:val="20"/>
                <w:szCs w:val="20"/>
              </w:rPr>
              <w:t>sh to questions in English</w:t>
            </w:r>
            <w:r w:rsidR="003B65BA" w:rsidRPr="00F921B8">
              <w:rPr>
                <w:rFonts w:asciiTheme="minorHAnsi" w:hAnsiTheme="minorHAnsi" w:cs="Arial"/>
                <w:sz w:val="20"/>
                <w:szCs w:val="20"/>
              </w:rPr>
              <w:t xml:space="preserve"> </w:t>
            </w:r>
          </w:p>
        </w:tc>
      </w:tr>
      <w:tr w:rsidR="008009CD" w:rsidRPr="0017191C" w:rsidTr="00DA4997">
        <w:trPr>
          <w:trHeight w:val="20"/>
        </w:trPr>
        <w:tc>
          <w:tcPr>
            <w:tcW w:w="519" w:type="pct"/>
            <w:vMerge/>
            <w:vAlign w:val="center"/>
          </w:tcPr>
          <w:p w:rsidR="008009CD" w:rsidRPr="009072FD" w:rsidRDefault="008009CD" w:rsidP="00DA4997">
            <w:pPr>
              <w:jc w:val="center"/>
              <w:rPr>
                <w:rFonts w:asciiTheme="minorHAnsi" w:hAnsiTheme="minorHAnsi" w:cs="Arial"/>
                <w:sz w:val="20"/>
                <w:szCs w:val="20"/>
                <w:lang w:eastAsia="en-US"/>
              </w:rPr>
            </w:pPr>
          </w:p>
        </w:tc>
        <w:tc>
          <w:tcPr>
            <w:tcW w:w="519" w:type="pct"/>
            <w:vMerge/>
            <w:vAlign w:val="center"/>
          </w:tcPr>
          <w:p w:rsidR="008009CD" w:rsidRPr="009072FD" w:rsidRDefault="008009CD" w:rsidP="00DA4997">
            <w:pPr>
              <w:ind w:left="93" w:right="71"/>
              <w:jc w:val="center"/>
              <w:rPr>
                <w:rFonts w:asciiTheme="minorHAnsi" w:hAnsiTheme="minorHAnsi" w:cs="Arial"/>
                <w:bCs/>
                <w:sz w:val="20"/>
                <w:szCs w:val="20"/>
                <w:lang w:eastAsia="en-US"/>
              </w:rPr>
            </w:pPr>
          </w:p>
        </w:tc>
        <w:tc>
          <w:tcPr>
            <w:tcW w:w="471" w:type="pct"/>
            <w:vAlign w:val="center"/>
          </w:tcPr>
          <w:p w:rsidR="008009CD" w:rsidRPr="005B5059" w:rsidRDefault="008009CD"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10%</w:t>
            </w:r>
          </w:p>
        </w:tc>
        <w:tc>
          <w:tcPr>
            <w:tcW w:w="519" w:type="pct"/>
            <w:vAlign w:val="center"/>
          </w:tcPr>
          <w:p w:rsidR="008009CD" w:rsidRPr="00F921B8" w:rsidRDefault="008009C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 2</w:t>
            </w:r>
          </w:p>
          <w:p w:rsidR="008009CD" w:rsidRPr="00F921B8" w:rsidRDefault="008009CD" w:rsidP="00DA4997">
            <w:pPr>
              <w:ind w:left="95" w:right="71"/>
              <w:rPr>
                <w:rFonts w:asciiTheme="minorHAnsi" w:hAnsiTheme="minorHAnsi" w:cs="Arial"/>
                <w:bCs/>
                <w:sz w:val="20"/>
                <w:szCs w:val="20"/>
                <w:lang w:val="en-US" w:eastAsia="en-US"/>
              </w:rPr>
            </w:pPr>
            <w:r w:rsidRPr="00F921B8">
              <w:rPr>
                <w:rFonts w:asciiTheme="minorHAnsi" w:hAnsiTheme="minorHAnsi" w:cs="Arial"/>
                <w:sz w:val="20"/>
                <w:szCs w:val="20"/>
                <w:lang w:val="en-AU" w:eastAsia="en-US"/>
              </w:rPr>
              <w:t xml:space="preserve">Week </w:t>
            </w:r>
            <w:r w:rsidR="00C93F26" w:rsidRPr="00F921B8">
              <w:rPr>
                <w:rFonts w:asciiTheme="minorHAnsi" w:hAnsiTheme="minorHAnsi" w:cs="Arial"/>
                <w:sz w:val="20"/>
                <w:szCs w:val="20"/>
                <w:lang w:val="en-AU" w:eastAsia="en-US"/>
              </w:rPr>
              <w:t>5</w:t>
            </w:r>
          </w:p>
        </w:tc>
        <w:tc>
          <w:tcPr>
            <w:tcW w:w="2972" w:type="pct"/>
          </w:tcPr>
          <w:p w:rsidR="00976E59" w:rsidRPr="00F921B8" w:rsidRDefault="008009CD" w:rsidP="00DA4997">
            <w:pPr>
              <w:ind w:left="93" w:right="71"/>
              <w:rPr>
                <w:rFonts w:asciiTheme="minorHAnsi" w:eastAsia="MS Mincho" w:hAnsiTheme="minorHAnsi" w:cs="Calibri"/>
                <w:b/>
                <w:lang w:val="en-AU"/>
              </w:rPr>
            </w:pPr>
            <w:r w:rsidRPr="00F921B8">
              <w:rPr>
                <w:rFonts w:asciiTheme="minorHAnsi" w:hAnsiTheme="minorHAnsi" w:cs="Arial"/>
                <w:b/>
                <w:bCs/>
                <w:sz w:val="20"/>
                <w:szCs w:val="20"/>
                <w:lang w:val="en-US" w:eastAsia="en-US"/>
              </w:rPr>
              <w:t>Task</w:t>
            </w:r>
            <w:r w:rsidR="00C2053D" w:rsidRPr="00F921B8">
              <w:rPr>
                <w:rFonts w:asciiTheme="minorHAnsi" w:hAnsiTheme="minorHAnsi" w:cs="Arial"/>
                <w:b/>
                <w:bCs/>
                <w:sz w:val="20"/>
                <w:szCs w:val="20"/>
                <w:lang w:val="en-US" w:eastAsia="en-US"/>
              </w:rPr>
              <w:t xml:space="preserve"> </w:t>
            </w:r>
            <w:r w:rsidR="00976E59" w:rsidRPr="00F921B8">
              <w:rPr>
                <w:rFonts w:asciiTheme="minorHAnsi" w:hAnsiTheme="minorHAnsi" w:cs="Arial"/>
                <w:b/>
                <w:bCs/>
                <w:sz w:val="20"/>
                <w:szCs w:val="20"/>
                <w:lang w:val="en-US" w:eastAsia="en-US"/>
              </w:rPr>
              <w:t>7</w:t>
            </w:r>
            <w:r w:rsidR="00C2053D" w:rsidRPr="00F921B8">
              <w:rPr>
                <w:rFonts w:asciiTheme="minorHAnsi" w:hAnsiTheme="minorHAnsi" w:cs="Arial"/>
                <w:b/>
                <w:bCs/>
                <w:sz w:val="20"/>
                <w:szCs w:val="20"/>
                <w:lang w:val="en-US" w:eastAsia="en-US"/>
              </w:rPr>
              <w:t xml:space="preserve">: </w:t>
            </w:r>
            <w:r w:rsidR="005B5059" w:rsidRPr="00142BAD">
              <w:rPr>
                <w:rFonts w:ascii="Calibri" w:hAnsi="Calibri" w:cs="Calibri"/>
                <w:sz w:val="20"/>
                <w:szCs w:val="20"/>
                <w:lang w:eastAsia="ja-JP"/>
              </w:rPr>
              <w:t>Welcoming a guest</w:t>
            </w:r>
            <w:r w:rsidR="005B5059" w:rsidRPr="00142BAD">
              <w:rPr>
                <w:rFonts w:ascii="Calibri" w:eastAsia="MS Mincho" w:hAnsi="Calibri" w:cs="Calibri"/>
                <w:sz w:val="20"/>
                <w:szCs w:val="20"/>
                <w:lang w:eastAsia="ja-JP"/>
              </w:rPr>
              <w:t>ようこそ！</w:t>
            </w:r>
            <w:r w:rsidR="005B5059" w:rsidRPr="00F921B8">
              <w:rPr>
                <w:rFonts w:ascii="Calibri" w:eastAsia="MS Mincho" w:hAnsi="Calibri" w:cs="Calibri"/>
                <w:b/>
                <w:sz w:val="20"/>
                <w:szCs w:val="20"/>
                <w:lang w:val="en-AU" w:eastAsia="ja-JP"/>
              </w:rPr>
              <w:t xml:space="preserve"> </w:t>
            </w:r>
          </w:p>
          <w:p w:rsidR="008009CD" w:rsidRPr="00F921B8" w:rsidRDefault="001C1C8D" w:rsidP="009072FD">
            <w:pPr>
              <w:ind w:left="93" w:right="71"/>
              <w:rPr>
                <w:rFonts w:asciiTheme="minorHAnsi" w:hAnsiTheme="minorHAnsi" w:cs="Arial"/>
                <w:bCs/>
                <w:sz w:val="20"/>
                <w:szCs w:val="20"/>
                <w:lang w:val="en-US" w:eastAsia="en-US"/>
              </w:rPr>
            </w:pPr>
            <w:r w:rsidRPr="00F921B8">
              <w:rPr>
                <w:rFonts w:asciiTheme="minorHAnsi" w:hAnsiTheme="minorHAnsi" w:cs="Arial"/>
                <w:bCs/>
                <w:sz w:val="20"/>
                <w:szCs w:val="20"/>
                <w:lang w:val="en-US" w:eastAsia="en-US"/>
              </w:rPr>
              <w:t>Read</w:t>
            </w:r>
            <w:r w:rsidR="00142BAD">
              <w:rPr>
                <w:rFonts w:asciiTheme="minorHAnsi" w:hAnsiTheme="minorHAnsi" w:cs="Arial"/>
                <w:bCs/>
                <w:sz w:val="20"/>
                <w:szCs w:val="20"/>
                <w:lang w:val="en-US" w:eastAsia="en-US"/>
              </w:rPr>
              <w:t xml:space="preserve"> an article and two blog post</w:t>
            </w:r>
            <w:r w:rsidRPr="00F921B8">
              <w:rPr>
                <w:rFonts w:asciiTheme="minorHAnsi" w:hAnsiTheme="minorHAnsi" w:cs="Arial"/>
                <w:bCs/>
                <w:sz w:val="20"/>
                <w:szCs w:val="20"/>
                <w:lang w:val="en-US" w:eastAsia="en-US"/>
              </w:rPr>
              <w:t xml:space="preserve">s </w:t>
            </w:r>
            <w:r w:rsidR="003A1F05" w:rsidRPr="00F921B8">
              <w:rPr>
                <w:rFonts w:asciiTheme="minorHAnsi" w:hAnsiTheme="minorHAnsi" w:cs="Arial"/>
                <w:bCs/>
                <w:sz w:val="20"/>
                <w:szCs w:val="20"/>
                <w:lang w:val="en-US" w:eastAsia="en-US"/>
              </w:rPr>
              <w:t xml:space="preserve">in Japanese </w:t>
            </w:r>
            <w:r w:rsidR="009072FD" w:rsidRPr="00F921B8">
              <w:rPr>
                <w:rFonts w:asciiTheme="minorHAnsi" w:hAnsiTheme="minorHAnsi" w:cs="Arial"/>
                <w:sz w:val="20"/>
                <w:szCs w:val="20"/>
              </w:rPr>
              <w:t xml:space="preserve">related to The individual – </w:t>
            </w:r>
            <w:r w:rsidR="009072FD" w:rsidRPr="00F921B8">
              <w:rPr>
                <w:rFonts w:ascii="Calibri" w:hAnsi="Calibri" w:cs="Calibri"/>
                <w:sz w:val="20"/>
                <w:szCs w:val="20"/>
                <w:lang w:eastAsia="ja-JP"/>
              </w:rPr>
              <w:t>Welcoming a guest</w:t>
            </w:r>
            <w:r w:rsidR="009072FD" w:rsidRPr="00F921B8">
              <w:rPr>
                <w:rFonts w:ascii="Calibri" w:eastAsia="MS Mincho" w:hAnsi="Calibri" w:cs="Calibri"/>
                <w:sz w:val="20"/>
                <w:szCs w:val="20"/>
                <w:lang w:eastAsia="ja-JP"/>
              </w:rPr>
              <w:t>ようこそ！</w:t>
            </w:r>
            <w:r w:rsidRPr="00F921B8">
              <w:rPr>
                <w:rFonts w:asciiTheme="minorHAnsi" w:hAnsiTheme="minorHAnsi" w:cs="Arial"/>
                <w:bCs/>
                <w:sz w:val="20"/>
                <w:szCs w:val="20"/>
                <w:lang w:val="en-US" w:eastAsia="en-US"/>
              </w:rPr>
              <w:t>and respond in English to questions in English</w:t>
            </w:r>
            <w:r w:rsidR="003B65BA" w:rsidRPr="00F921B8">
              <w:rPr>
                <w:rFonts w:asciiTheme="minorHAnsi" w:hAnsiTheme="minorHAnsi" w:cs="Arial"/>
                <w:bCs/>
                <w:sz w:val="20"/>
                <w:szCs w:val="20"/>
                <w:lang w:val="en-US" w:eastAsia="en-US"/>
              </w:rPr>
              <w:t xml:space="preserve"> </w:t>
            </w:r>
          </w:p>
        </w:tc>
      </w:tr>
      <w:tr w:rsidR="008009CD" w:rsidRPr="0017191C" w:rsidTr="00DA4997">
        <w:trPr>
          <w:trHeight w:val="20"/>
        </w:trPr>
        <w:tc>
          <w:tcPr>
            <w:tcW w:w="519" w:type="pct"/>
            <w:vMerge w:val="restart"/>
            <w:vAlign w:val="center"/>
          </w:tcPr>
          <w:p w:rsidR="008009CD" w:rsidRPr="0017191C" w:rsidRDefault="008009CD" w:rsidP="00DA4997">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lastRenderedPageBreak/>
              <w:t>Written communication</w:t>
            </w:r>
          </w:p>
        </w:tc>
        <w:tc>
          <w:tcPr>
            <w:tcW w:w="519" w:type="pct"/>
            <w:vMerge w:val="restart"/>
            <w:vAlign w:val="center"/>
          </w:tcPr>
          <w:p w:rsidR="008009CD" w:rsidRPr="0017191C" w:rsidRDefault="008009CD" w:rsidP="00DA4997">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p>
        </w:tc>
        <w:tc>
          <w:tcPr>
            <w:tcW w:w="471" w:type="pct"/>
            <w:vAlign w:val="center"/>
          </w:tcPr>
          <w:p w:rsidR="008009CD" w:rsidRPr="005B5059" w:rsidRDefault="008009CD"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5%</w:t>
            </w:r>
          </w:p>
        </w:tc>
        <w:tc>
          <w:tcPr>
            <w:tcW w:w="519" w:type="pct"/>
            <w:vAlign w:val="center"/>
          </w:tcPr>
          <w:p w:rsidR="008009CD" w:rsidRPr="00F921B8" w:rsidRDefault="008009C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 1</w:t>
            </w:r>
          </w:p>
          <w:p w:rsidR="008009CD" w:rsidRPr="00F921B8" w:rsidRDefault="000F3FBD" w:rsidP="00DA4997">
            <w:pPr>
              <w:ind w:left="95" w:right="71"/>
              <w:rPr>
                <w:rFonts w:asciiTheme="minorHAnsi" w:hAnsiTheme="minorHAnsi" w:cs="Arial"/>
                <w:sz w:val="20"/>
                <w:szCs w:val="20"/>
                <w:lang w:val="en-AU"/>
              </w:rPr>
            </w:pPr>
            <w:r w:rsidRPr="00F921B8">
              <w:rPr>
                <w:rFonts w:asciiTheme="minorHAnsi" w:hAnsiTheme="minorHAnsi" w:cs="Arial"/>
                <w:bCs/>
                <w:sz w:val="20"/>
                <w:szCs w:val="20"/>
                <w:lang w:val="en-AU"/>
              </w:rPr>
              <w:t>Week 10</w:t>
            </w:r>
          </w:p>
        </w:tc>
        <w:tc>
          <w:tcPr>
            <w:tcW w:w="2972" w:type="pct"/>
          </w:tcPr>
          <w:p w:rsidR="008009CD" w:rsidRPr="00142BAD" w:rsidRDefault="008009CD" w:rsidP="00DA4997">
            <w:pPr>
              <w:ind w:left="93" w:right="71"/>
              <w:rPr>
                <w:rFonts w:asciiTheme="minorHAnsi" w:hAnsiTheme="minorHAnsi" w:cs="Arial"/>
                <w:sz w:val="20"/>
                <w:szCs w:val="20"/>
              </w:rPr>
            </w:pPr>
            <w:r w:rsidRPr="00F921B8">
              <w:rPr>
                <w:rFonts w:asciiTheme="minorHAnsi" w:hAnsiTheme="minorHAnsi" w:cs="Arial"/>
                <w:b/>
                <w:bCs/>
                <w:sz w:val="20"/>
                <w:szCs w:val="20"/>
                <w:lang w:val="en-US" w:eastAsia="en-US"/>
              </w:rPr>
              <w:t xml:space="preserve">Task 4: </w:t>
            </w:r>
            <w:r w:rsidRPr="00142BAD">
              <w:rPr>
                <w:rFonts w:ascii="Calibri" w:hAnsi="Calibri" w:cs="Calibri"/>
                <w:sz w:val="20"/>
                <w:szCs w:val="20"/>
                <w:lang w:eastAsia="ja-JP"/>
              </w:rPr>
              <w:t>Home life</w:t>
            </w:r>
            <w:r w:rsidRPr="00142BAD">
              <w:rPr>
                <w:rFonts w:ascii="MS Mincho" w:eastAsia="MS Mincho" w:hAnsi="MS Mincho" w:cs="Calibri"/>
                <w:sz w:val="20"/>
                <w:szCs w:val="20"/>
                <w:lang w:eastAsia="ja-JP"/>
              </w:rPr>
              <w:t>学校</w:t>
            </w:r>
            <w:bookmarkStart w:id="0" w:name="_GoBack"/>
            <w:bookmarkEnd w:id="0"/>
            <w:r w:rsidRPr="00142BAD">
              <w:rPr>
                <w:rFonts w:ascii="MS Mincho" w:eastAsia="MS Mincho" w:hAnsi="MS Mincho" w:cs="Calibri"/>
                <w:sz w:val="20"/>
                <w:szCs w:val="20"/>
                <w:lang w:eastAsia="ja-JP"/>
              </w:rPr>
              <w:t>と家での</w:t>
            </w:r>
            <w:r w:rsidRPr="00142BAD">
              <w:rPr>
                <w:rFonts w:ascii="MS Mincho" w:eastAsia="MS Mincho" w:hAnsi="MS Mincho" w:cs="Calibri"/>
                <w:sz w:val="20"/>
                <w:szCs w:val="20"/>
                <w:lang w:eastAsia="ja-JP"/>
              </w:rPr>
              <w:ruby>
                <w:rubyPr>
                  <w:rubyAlign w:val="distributeSpace"/>
                  <w:hps w:val="11"/>
                  <w:hpsRaise w:val="20"/>
                  <w:hpsBaseText w:val="20"/>
                  <w:lid w:val="ja-JP"/>
                </w:rubyPr>
                <w:rt>
                  <w:r w:rsidR="008009CD" w:rsidRPr="00142BAD">
                    <w:rPr>
                      <w:rFonts w:ascii="MS Mincho" w:eastAsia="MS Mincho" w:hAnsi="MS Mincho" w:cs="Calibri"/>
                      <w:sz w:val="20"/>
                      <w:szCs w:val="20"/>
                      <w:lang w:eastAsia="ja-JP"/>
                    </w:rPr>
                    <w:t>せいかつ</w:t>
                  </w:r>
                </w:rt>
                <w:rubyBase>
                  <w:r w:rsidR="008009CD" w:rsidRPr="00142BAD">
                    <w:rPr>
                      <w:rFonts w:ascii="MS Mincho" w:eastAsia="MS Mincho" w:hAnsi="MS Mincho" w:cs="Calibri"/>
                      <w:sz w:val="20"/>
                      <w:szCs w:val="20"/>
                      <w:lang w:eastAsia="ja-JP"/>
                    </w:rPr>
                    <w:t>生活</w:t>
                  </w:r>
                </w:rubyBase>
              </w:ruby>
            </w:r>
            <w:r w:rsidRPr="00142BAD">
              <w:rPr>
                <w:rFonts w:ascii="Calibri" w:eastAsia="MS Mincho" w:hAnsi="Calibri" w:cs="Calibri"/>
                <w:sz w:val="20"/>
                <w:szCs w:val="20"/>
                <w:lang w:eastAsia="ja-JP"/>
              </w:rPr>
              <w:t xml:space="preserve"> </w:t>
            </w:r>
          </w:p>
          <w:p w:rsidR="008009CD" w:rsidRPr="00F921B8" w:rsidRDefault="008009CD" w:rsidP="009072FD">
            <w:pPr>
              <w:tabs>
                <w:tab w:val="left" w:pos="4140"/>
              </w:tabs>
              <w:ind w:left="93" w:right="160"/>
              <w:rPr>
                <w:rFonts w:asciiTheme="minorHAnsi" w:hAnsiTheme="minorHAnsi" w:cs="Arial"/>
                <w:bCs/>
                <w:sz w:val="20"/>
                <w:szCs w:val="20"/>
              </w:rPr>
            </w:pPr>
            <w:r w:rsidRPr="00F921B8">
              <w:rPr>
                <w:rFonts w:asciiTheme="minorHAnsi" w:hAnsiTheme="minorHAnsi" w:cs="Arial"/>
                <w:bCs/>
                <w:sz w:val="20"/>
                <w:szCs w:val="20"/>
                <w:lang w:eastAsia="en-US"/>
              </w:rPr>
              <w:t>Write an</w:t>
            </w:r>
            <w:r w:rsidRPr="00F921B8">
              <w:rPr>
                <w:rFonts w:asciiTheme="minorHAnsi" w:hAnsiTheme="minorHAnsi" w:cs="Arial"/>
                <w:b/>
                <w:bCs/>
                <w:sz w:val="20"/>
                <w:szCs w:val="20"/>
                <w:lang w:eastAsia="en-US"/>
              </w:rPr>
              <w:t xml:space="preserve"> </w:t>
            </w:r>
            <w:r w:rsidR="000F3FBD" w:rsidRPr="00F921B8">
              <w:rPr>
                <w:rFonts w:asciiTheme="minorHAnsi" w:hAnsiTheme="minorHAnsi" w:cs="Arial"/>
                <w:bCs/>
                <w:sz w:val="20"/>
                <w:szCs w:val="20"/>
                <w:lang w:eastAsia="en-US"/>
              </w:rPr>
              <w:t xml:space="preserve">article </w:t>
            </w:r>
            <w:r w:rsidR="009072FD" w:rsidRPr="00F921B8">
              <w:rPr>
                <w:rFonts w:asciiTheme="minorHAnsi" w:hAnsiTheme="minorHAnsi" w:cs="Arial"/>
                <w:sz w:val="20"/>
                <w:szCs w:val="20"/>
              </w:rPr>
              <w:t>related to The Japanese-speaking communities</w:t>
            </w:r>
            <w:r w:rsidR="00B7741D" w:rsidRPr="00F921B8">
              <w:rPr>
                <w:rFonts w:asciiTheme="minorHAnsi" w:hAnsiTheme="minorHAnsi" w:cs="Arial"/>
                <w:sz w:val="20"/>
                <w:szCs w:val="20"/>
              </w:rPr>
              <w:t xml:space="preserve"> –</w:t>
            </w:r>
            <w:r w:rsidR="009072FD" w:rsidRPr="00F921B8">
              <w:rPr>
                <w:rFonts w:asciiTheme="minorHAnsi" w:hAnsiTheme="minorHAnsi" w:cs="Arial"/>
                <w:sz w:val="20"/>
                <w:szCs w:val="20"/>
              </w:rPr>
              <w:t xml:space="preserve"> </w:t>
            </w:r>
            <w:r w:rsidR="009072FD" w:rsidRPr="00F921B8">
              <w:rPr>
                <w:rFonts w:ascii="Calibri" w:hAnsi="Calibri" w:cs="Calibri"/>
                <w:sz w:val="20"/>
                <w:szCs w:val="20"/>
                <w:lang w:eastAsia="ja-JP"/>
              </w:rPr>
              <w:t>Home life</w:t>
            </w:r>
            <w:r w:rsidR="009072FD" w:rsidRPr="00F921B8">
              <w:rPr>
                <w:rFonts w:ascii="MS Mincho" w:eastAsia="MS Mincho" w:hAnsi="MS Mincho" w:cs="Calibri"/>
                <w:sz w:val="20"/>
                <w:szCs w:val="20"/>
                <w:lang w:eastAsia="ja-JP"/>
              </w:rPr>
              <w:t>学校と家での</w:t>
            </w:r>
            <w:r w:rsidR="009072FD" w:rsidRPr="00F921B8">
              <w:rPr>
                <w:rFonts w:ascii="MS Mincho" w:eastAsia="MS Mincho" w:hAnsi="MS Mincho" w:cs="Calibri"/>
                <w:sz w:val="20"/>
                <w:szCs w:val="20"/>
                <w:lang w:eastAsia="ja-JP"/>
              </w:rPr>
              <w:ruby>
                <w:rubyPr>
                  <w:rubyAlign w:val="distributeSpace"/>
                  <w:hps w:val="11"/>
                  <w:hpsRaise w:val="20"/>
                  <w:hpsBaseText w:val="20"/>
                  <w:lid w:val="ja-JP"/>
                </w:rubyPr>
                <w:rt>
                  <w:r w:rsidR="009072FD" w:rsidRPr="00F921B8">
                    <w:rPr>
                      <w:rFonts w:ascii="MS Mincho" w:eastAsia="MS Mincho" w:hAnsi="MS Mincho" w:cs="Calibri"/>
                      <w:sz w:val="20"/>
                      <w:szCs w:val="20"/>
                      <w:lang w:eastAsia="ja-JP"/>
                    </w:rPr>
                    <w:t>せいかつ</w:t>
                  </w:r>
                </w:rt>
                <w:rubyBase>
                  <w:r w:rsidR="009072FD" w:rsidRPr="00F921B8">
                    <w:rPr>
                      <w:rFonts w:ascii="MS Mincho" w:eastAsia="MS Mincho" w:hAnsi="MS Mincho" w:cs="Calibri"/>
                      <w:sz w:val="20"/>
                      <w:szCs w:val="20"/>
                      <w:lang w:eastAsia="ja-JP"/>
                    </w:rPr>
                    <w:t>生活</w:t>
                  </w:r>
                </w:rubyBase>
              </w:ruby>
            </w:r>
            <w:r w:rsidR="009072FD" w:rsidRPr="00F921B8">
              <w:rPr>
                <w:rFonts w:asciiTheme="minorHAnsi" w:hAnsiTheme="minorHAnsi" w:cs="Arial"/>
                <w:sz w:val="20"/>
                <w:szCs w:val="20"/>
              </w:rPr>
              <w:t xml:space="preserve"> </w:t>
            </w:r>
            <w:r w:rsidR="009072FD" w:rsidRPr="00F921B8">
              <w:rPr>
                <w:rFonts w:asciiTheme="minorHAnsi" w:hAnsiTheme="minorHAnsi" w:cs="Arial"/>
                <w:bCs/>
                <w:sz w:val="20"/>
                <w:szCs w:val="20"/>
                <w:lang w:eastAsia="en-US"/>
              </w:rPr>
              <w:t xml:space="preserve">of approximately 250–300 </w:t>
            </w:r>
            <w:r w:rsidR="009072FD" w:rsidRPr="00F921B8">
              <w:rPr>
                <w:rFonts w:asciiTheme="minorHAnsi" w:hAnsiTheme="minorHAnsi" w:cs="Arial"/>
                <w:bCs/>
                <w:i/>
                <w:sz w:val="20"/>
                <w:szCs w:val="20"/>
                <w:lang w:eastAsia="en-US"/>
              </w:rPr>
              <w:t>ji</w:t>
            </w:r>
            <w:r w:rsidR="009072FD" w:rsidRPr="00F921B8">
              <w:rPr>
                <w:rFonts w:asciiTheme="minorHAnsi" w:hAnsiTheme="minorHAnsi" w:cs="Arial"/>
                <w:bCs/>
                <w:sz w:val="20"/>
                <w:szCs w:val="20"/>
                <w:lang w:eastAsia="en-US"/>
              </w:rPr>
              <w:t xml:space="preserve"> in polite form </w:t>
            </w:r>
            <w:r w:rsidR="005D49CD" w:rsidRPr="00F921B8">
              <w:rPr>
                <w:rFonts w:asciiTheme="minorHAnsi" w:hAnsiTheme="minorHAnsi" w:cs="Arial"/>
                <w:bCs/>
                <w:sz w:val="20"/>
                <w:szCs w:val="20"/>
                <w:lang w:eastAsia="en-US"/>
              </w:rPr>
              <w:t>for your sister school magazine</w:t>
            </w:r>
            <w:r w:rsidR="003B65BA" w:rsidRPr="00F921B8">
              <w:rPr>
                <w:rFonts w:asciiTheme="minorHAnsi" w:hAnsiTheme="minorHAnsi" w:cs="Arial"/>
                <w:bCs/>
                <w:sz w:val="20"/>
                <w:szCs w:val="20"/>
                <w:lang w:eastAsia="en-US"/>
              </w:rPr>
              <w:t xml:space="preserve"> </w:t>
            </w:r>
          </w:p>
        </w:tc>
      </w:tr>
      <w:tr w:rsidR="008009CD" w:rsidRPr="0017191C" w:rsidTr="00DA4997">
        <w:trPr>
          <w:trHeight w:val="20"/>
        </w:trPr>
        <w:tc>
          <w:tcPr>
            <w:tcW w:w="519" w:type="pct"/>
            <w:vMerge/>
            <w:vAlign w:val="center"/>
          </w:tcPr>
          <w:p w:rsidR="008009CD" w:rsidRPr="009072FD" w:rsidRDefault="008009CD" w:rsidP="00DA4997">
            <w:pPr>
              <w:jc w:val="center"/>
              <w:rPr>
                <w:rFonts w:asciiTheme="minorHAnsi" w:hAnsiTheme="minorHAnsi" w:cs="Arial"/>
                <w:sz w:val="20"/>
                <w:szCs w:val="20"/>
                <w:lang w:eastAsia="en-US"/>
              </w:rPr>
            </w:pPr>
          </w:p>
        </w:tc>
        <w:tc>
          <w:tcPr>
            <w:tcW w:w="519" w:type="pct"/>
            <w:vMerge/>
            <w:vAlign w:val="center"/>
          </w:tcPr>
          <w:p w:rsidR="008009CD" w:rsidRPr="009072FD" w:rsidRDefault="008009CD" w:rsidP="00DA4997">
            <w:pPr>
              <w:ind w:left="93"/>
              <w:jc w:val="center"/>
              <w:rPr>
                <w:rFonts w:asciiTheme="minorHAnsi" w:hAnsiTheme="minorHAnsi" w:cs="Arial"/>
                <w:sz w:val="20"/>
                <w:szCs w:val="20"/>
              </w:rPr>
            </w:pPr>
          </w:p>
        </w:tc>
        <w:tc>
          <w:tcPr>
            <w:tcW w:w="471" w:type="pct"/>
            <w:vAlign w:val="center"/>
          </w:tcPr>
          <w:p w:rsidR="008009CD" w:rsidRPr="005B5059" w:rsidRDefault="008009CD" w:rsidP="00DA4997">
            <w:pPr>
              <w:jc w:val="center"/>
              <w:rPr>
                <w:rFonts w:asciiTheme="minorHAnsi" w:hAnsiTheme="minorHAnsi" w:cs="Arial"/>
                <w:sz w:val="20"/>
                <w:szCs w:val="20"/>
                <w:lang w:val="en-US" w:eastAsia="en-US"/>
              </w:rPr>
            </w:pPr>
            <w:r w:rsidRPr="005B5059">
              <w:rPr>
                <w:rFonts w:asciiTheme="minorHAnsi" w:hAnsiTheme="minorHAnsi" w:cs="Arial"/>
                <w:sz w:val="20"/>
                <w:szCs w:val="20"/>
                <w:lang w:val="en-US" w:eastAsia="en-US"/>
              </w:rPr>
              <w:t>10%</w:t>
            </w:r>
          </w:p>
        </w:tc>
        <w:tc>
          <w:tcPr>
            <w:tcW w:w="519" w:type="pct"/>
            <w:vAlign w:val="center"/>
          </w:tcPr>
          <w:p w:rsidR="008009CD" w:rsidRPr="00F921B8" w:rsidRDefault="008009CD" w:rsidP="00DA4997">
            <w:pPr>
              <w:ind w:left="95"/>
              <w:rPr>
                <w:rFonts w:asciiTheme="minorHAnsi" w:hAnsiTheme="minorHAnsi" w:cs="Arial"/>
                <w:sz w:val="20"/>
                <w:szCs w:val="20"/>
                <w:lang w:val="en-AU" w:eastAsia="en-US"/>
              </w:rPr>
            </w:pPr>
            <w:r w:rsidRPr="00F921B8">
              <w:rPr>
                <w:rFonts w:asciiTheme="minorHAnsi" w:hAnsiTheme="minorHAnsi" w:cs="Arial"/>
                <w:sz w:val="20"/>
                <w:szCs w:val="20"/>
                <w:lang w:val="en-AU" w:eastAsia="en-US"/>
              </w:rPr>
              <w:t>Semester 2</w:t>
            </w:r>
          </w:p>
          <w:p w:rsidR="008009CD" w:rsidRPr="00F921B8" w:rsidRDefault="008009CD" w:rsidP="00DA4997">
            <w:pPr>
              <w:ind w:left="95"/>
              <w:rPr>
                <w:rFonts w:asciiTheme="minorHAnsi" w:hAnsiTheme="minorHAnsi" w:cs="Arial"/>
                <w:sz w:val="20"/>
                <w:szCs w:val="20"/>
                <w:lang w:val="en-AU"/>
              </w:rPr>
            </w:pPr>
            <w:r w:rsidRPr="00F921B8">
              <w:rPr>
                <w:rFonts w:asciiTheme="minorHAnsi" w:hAnsiTheme="minorHAnsi" w:cs="Arial"/>
                <w:bCs/>
                <w:sz w:val="20"/>
                <w:szCs w:val="20"/>
                <w:lang w:val="en-AU"/>
              </w:rPr>
              <w:t xml:space="preserve">Week </w:t>
            </w:r>
            <w:r w:rsidR="00976E59" w:rsidRPr="00F921B8">
              <w:rPr>
                <w:rFonts w:asciiTheme="minorHAnsi" w:hAnsiTheme="minorHAnsi" w:cs="Arial"/>
                <w:bCs/>
                <w:sz w:val="20"/>
                <w:szCs w:val="20"/>
                <w:lang w:val="en-AU"/>
              </w:rPr>
              <w:t>6</w:t>
            </w:r>
          </w:p>
        </w:tc>
        <w:tc>
          <w:tcPr>
            <w:tcW w:w="2972" w:type="pct"/>
          </w:tcPr>
          <w:p w:rsidR="005019E2" w:rsidRPr="00142BAD" w:rsidRDefault="008009CD" w:rsidP="00DA4997">
            <w:pPr>
              <w:ind w:left="93"/>
              <w:rPr>
                <w:rFonts w:asciiTheme="minorHAnsi" w:hAnsiTheme="minorHAnsi" w:cs="Arial"/>
                <w:sz w:val="20"/>
                <w:szCs w:val="20"/>
              </w:rPr>
            </w:pPr>
            <w:r w:rsidRPr="00F921B8">
              <w:rPr>
                <w:rFonts w:asciiTheme="minorHAnsi" w:hAnsiTheme="minorHAnsi" w:cs="Arial"/>
                <w:b/>
                <w:sz w:val="20"/>
                <w:szCs w:val="20"/>
              </w:rPr>
              <w:t xml:space="preserve">Task </w:t>
            </w:r>
            <w:r w:rsidR="00C2053D" w:rsidRPr="00F921B8">
              <w:rPr>
                <w:rFonts w:asciiTheme="minorHAnsi" w:hAnsiTheme="minorHAnsi" w:cs="Arial"/>
                <w:b/>
                <w:sz w:val="20"/>
                <w:szCs w:val="20"/>
              </w:rPr>
              <w:t>8</w:t>
            </w:r>
            <w:r w:rsidRPr="00F921B8">
              <w:rPr>
                <w:rFonts w:asciiTheme="minorHAnsi" w:hAnsiTheme="minorHAnsi" w:cs="Arial"/>
                <w:b/>
                <w:sz w:val="20"/>
                <w:szCs w:val="20"/>
              </w:rPr>
              <w:t xml:space="preserve">: </w:t>
            </w:r>
            <w:r w:rsidR="005019E2" w:rsidRPr="00142BAD">
              <w:rPr>
                <w:rFonts w:ascii="Calibri" w:hAnsi="Calibri" w:cs="Calibri"/>
                <w:sz w:val="20"/>
                <w:szCs w:val="20"/>
                <w:lang w:eastAsia="ja-JP"/>
              </w:rPr>
              <w:t>Welcoming a guest</w:t>
            </w:r>
            <w:r w:rsidR="005019E2" w:rsidRPr="00142BAD">
              <w:rPr>
                <w:rFonts w:ascii="Calibri" w:eastAsia="MS Mincho" w:hAnsi="Calibri" w:cs="Calibri"/>
                <w:sz w:val="20"/>
                <w:szCs w:val="20"/>
                <w:lang w:eastAsia="ja-JP"/>
              </w:rPr>
              <w:t>ようこそ！</w:t>
            </w:r>
          </w:p>
          <w:p w:rsidR="008009CD" w:rsidRPr="00F921B8" w:rsidRDefault="005019E2" w:rsidP="009072FD">
            <w:pPr>
              <w:ind w:left="93"/>
              <w:rPr>
                <w:rFonts w:asciiTheme="minorHAnsi" w:hAnsiTheme="minorHAnsi" w:cs="Arial"/>
                <w:i/>
                <w:sz w:val="20"/>
                <w:szCs w:val="20"/>
              </w:rPr>
            </w:pPr>
            <w:r w:rsidRPr="00F921B8">
              <w:rPr>
                <w:rFonts w:asciiTheme="minorHAnsi" w:hAnsiTheme="minorHAnsi" w:cs="Arial"/>
                <w:sz w:val="20"/>
                <w:szCs w:val="20"/>
              </w:rPr>
              <w:t xml:space="preserve">Write a letter </w:t>
            </w:r>
            <w:r w:rsidR="009072FD" w:rsidRPr="00F921B8">
              <w:rPr>
                <w:rFonts w:asciiTheme="minorHAnsi" w:hAnsiTheme="minorHAnsi" w:cs="Arial"/>
                <w:sz w:val="20"/>
                <w:szCs w:val="20"/>
              </w:rPr>
              <w:t xml:space="preserve">related to The individual – </w:t>
            </w:r>
            <w:r w:rsidR="009072FD" w:rsidRPr="00F921B8">
              <w:rPr>
                <w:rFonts w:ascii="Calibri" w:hAnsi="Calibri" w:cs="Calibri"/>
                <w:sz w:val="20"/>
                <w:szCs w:val="20"/>
                <w:lang w:eastAsia="ja-JP"/>
              </w:rPr>
              <w:t>Welcoming a guest</w:t>
            </w:r>
            <w:r w:rsidR="009072FD" w:rsidRPr="00F921B8">
              <w:rPr>
                <w:rFonts w:ascii="Calibri" w:eastAsia="MS Mincho" w:hAnsi="Calibri" w:cs="Calibri"/>
                <w:sz w:val="20"/>
                <w:szCs w:val="20"/>
                <w:lang w:eastAsia="ja-JP"/>
              </w:rPr>
              <w:t>ようこそ！</w:t>
            </w:r>
            <w:r w:rsidRPr="00F921B8">
              <w:rPr>
                <w:rFonts w:asciiTheme="minorHAnsi" w:hAnsiTheme="minorHAnsi" w:cs="Arial"/>
                <w:sz w:val="20"/>
                <w:szCs w:val="20"/>
              </w:rPr>
              <w:t xml:space="preserve">of approximately 350–400 </w:t>
            </w:r>
            <w:r w:rsidRPr="00F921B8">
              <w:rPr>
                <w:rFonts w:asciiTheme="minorHAnsi" w:hAnsiTheme="minorHAnsi" w:cs="Arial"/>
                <w:i/>
                <w:sz w:val="20"/>
                <w:szCs w:val="20"/>
              </w:rPr>
              <w:t>ji</w:t>
            </w:r>
            <w:r w:rsidRPr="00F921B8">
              <w:rPr>
                <w:rFonts w:asciiTheme="minorHAnsi" w:hAnsiTheme="minorHAnsi" w:cs="Arial"/>
                <w:sz w:val="20"/>
                <w:szCs w:val="20"/>
              </w:rPr>
              <w:t xml:space="preserve"> in </w:t>
            </w:r>
            <w:r w:rsidR="00D81E91" w:rsidRPr="00F921B8">
              <w:rPr>
                <w:rFonts w:asciiTheme="minorHAnsi" w:hAnsiTheme="minorHAnsi" w:cs="Arial"/>
                <w:sz w:val="20"/>
                <w:szCs w:val="20"/>
              </w:rPr>
              <w:t xml:space="preserve">polite </w:t>
            </w:r>
            <w:r w:rsidRPr="00F921B8">
              <w:rPr>
                <w:rFonts w:asciiTheme="minorHAnsi" w:hAnsiTheme="minorHAnsi" w:cs="Arial"/>
                <w:sz w:val="20"/>
                <w:szCs w:val="20"/>
              </w:rPr>
              <w:t>form</w:t>
            </w:r>
            <w:r w:rsidR="007A01B3" w:rsidRPr="00F921B8">
              <w:rPr>
                <w:rFonts w:asciiTheme="minorHAnsi" w:hAnsiTheme="minorHAnsi" w:cs="Arial"/>
                <w:sz w:val="20"/>
                <w:szCs w:val="20"/>
              </w:rPr>
              <w:t xml:space="preserve"> to your Japanese pen friend</w:t>
            </w:r>
            <w:r w:rsidR="003B65BA" w:rsidRPr="00F921B8">
              <w:rPr>
                <w:rFonts w:asciiTheme="minorHAnsi" w:hAnsiTheme="minorHAnsi" w:cs="Arial"/>
                <w:sz w:val="20"/>
                <w:szCs w:val="20"/>
              </w:rPr>
              <w:t xml:space="preserve"> </w:t>
            </w:r>
          </w:p>
        </w:tc>
      </w:tr>
      <w:tr w:rsidR="008009CD" w:rsidRPr="0017191C" w:rsidTr="00DA4997">
        <w:tc>
          <w:tcPr>
            <w:tcW w:w="519" w:type="pct"/>
            <w:vAlign w:val="center"/>
          </w:tcPr>
          <w:p w:rsidR="008009CD" w:rsidRPr="009072FD" w:rsidRDefault="008009CD" w:rsidP="00DA4997">
            <w:pPr>
              <w:ind w:left="3"/>
              <w:jc w:val="center"/>
              <w:rPr>
                <w:rFonts w:asciiTheme="minorHAnsi" w:hAnsiTheme="minorHAnsi" w:cs="Arial"/>
                <w:bCs/>
                <w:sz w:val="20"/>
                <w:szCs w:val="20"/>
                <w:lang w:eastAsia="en-US"/>
              </w:rPr>
            </w:pPr>
            <w:r w:rsidRPr="009072FD">
              <w:rPr>
                <w:rFonts w:asciiTheme="minorHAnsi" w:hAnsiTheme="minorHAnsi" w:cs="Arial"/>
                <w:bCs/>
                <w:sz w:val="20"/>
                <w:szCs w:val="20"/>
                <w:lang w:eastAsia="en-US"/>
              </w:rPr>
              <w:t xml:space="preserve">Externally </w:t>
            </w:r>
            <w:r w:rsidRPr="009072FD">
              <w:rPr>
                <w:rFonts w:asciiTheme="minorHAnsi" w:hAnsiTheme="minorHAnsi" w:cs="Arial"/>
                <w:bCs/>
                <w:sz w:val="20"/>
                <w:szCs w:val="20"/>
                <w:lang w:eastAsia="en-US"/>
              </w:rPr>
              <w:br/>
              <w:t>set task</w:t>
            </w:r>
          </w:p>
        </w:tc>
        <w:tc>
          <w:tcPr>
            <w:tcW w:w="519" w:type="pct"/>
            <w:vAlign w:val="center"/>
          </w:tcPr>
          <w:p w:rsidR="008009CD" w:rsidRPr="009072FD" w:rsidRDefault="008009CD" w:rsidP="00DA4997">
            <w:pPr>
              <w:ind w:left="93"/>
              <w:jc w:val="center"/>
              <w:rPr>
                <w:rFonts w:asciiTheme="minorHAnsi" w:hAnsiTheme="minorHAnsi" w:cs="Arial"/>
                <w:bCs/>
                <w:sz w:val="20"/>
                <w:szCs w:val="20"/>
                <w:lang w:eastAsia="en-US"/>
              </w:rPr>
            </w:pPr>
            <w:r w:rsidRPr="009072FD">
              <w:rPr>
                <w:rFonts w:asciiTheme="minorHAnsi" w:hAnsiTheme="minorHAnsi" w:cs="Arial"/>
                <w:sz w:val="20"/>
                <w:szCs w:val="20"/>
                <w:lang w:eastAsia="en-US"/>
              </w:rPr>
              <w:t>15</w:t>
            </w:r>
            <w:r w:rsidRPr="009072FD">
              <w:rPr>
                <w:rFonts w:asciiTheme="minorHAnsi" w:hAnsiTheme="minorHAnsi" w:cs="Arial"/>
                <w:bCs/>
                <w:sz w:val="20"/>
                <w:szCs w:val="20"/>
                <w:lang w:eastAsia="en-US"/>
              </w:rPr>
              <w:t>%</w:t>
            </w:r>
          </w:p>
        </w:tc>
        <w:tc>
          <w:tcPr>
            <w:tcW w:w="471" w:type="pct"/>
            <w:vAlign w:val="center"/>
          </w:tcPr>
          <w:p w:rsidR="008009CD" w:rsidRPr="009072FD" w:rsidRDefault="008009CD" w:rsidP="00DA4997">
            <w:pPr>
              <w:jc w:val="center"/>
              <w:rPr>
                <w:rFonts w:asciiTheme="minorHAnsi" w:hAnsiTheme="minorHAnsi" w:cs="Arial"/>
                <w:sz w:val="20"/>
                <w:szCs w:val="20"/>
                <w:lang w:eastAsia="en-US"/>
              </w:rPr>
            </w:pPr>
            <w:r w:rsidRPr="009072FD">
              <w:rPr>
                <w:rFonts w:asciiTheme="minorHAnsi" w:hAnsiTheme="minorHAnsi" w:cs="Arial"/>
                <w:bCs/>
                <w:sz w:val="20"/>
                <w:szCs w:val="20"/>
                <w:lang w:eastAsia="en-US"/>
              </w:rPr>
              <w:t>15%</w:t>
            </w:r>
          </w:p>
        </w:tc>
        <w:tc>
          <w:tcPr>
            <w:tcW w:w="519" w:type="pct"/>
            <w:vAlign w:val="center"/>
          </w:tcPr>
          <w:p w:rsidR="008009CD" w:rsidRPr="00F921B8" w:rsidRDefault="008009CD" w:rsidP="00DA4997">
            <w:pPr>
              <w:ind w:left="95"/>
              <w:rPr>
                <w:rFonts w:asciiTheme="minorHAnsi" w:hAnsiTheme="minorHAnsi" w:cs="Arial"/>
                <w:sz w:val="20"/>
                <w:szCs w:val="20"/>
                <w:lang w:eastAsia="en-US"/>
              </w:rPr>
            </w:pPr>
            <w:r w:rsidRPr="00F921B8">
              <w:rPr>
                <w:rFonts w:asciiTheme="minorHAnsi" w:hAnsiTheme="minorHAnsi" w:cs="Arial"/>
                <w:sz w:val="20"/>
                <w:szCs w:val="20"/>
                <w:lang w:eastAsia="en-US"/>
              </w:rPr>
              <w:t xml:space="preserve">Semester 1 </w:t>
            </w:r>
          </w:p>
          <w:p w:rsidR="008009CD" w:rsidRPr="00F921B8" w:rsidRDefault="008009CD" w:rsidP="00DA4997">
            <w:pPr>
              <w:ind w:left="95"/>
              <w:rPr>
                <w:rFonts w:asciiTheme="minorHAnsi" w:hAnsiTheme="minorHAnsi" w:cs="Arial"/>
                <w:sz w:val="20"/>
                <w:szCs w:val="20"/>
                <w:lang w:eastAsia="en-US"/>
              </w:rPr>
            </w:pPr>
            <w:r w:rsidRPr="00F921B8">
              <w:rPr>
                <w:rFonts w:asciiTheme="minorHAnsi" w:hAnsiTheme="minorHAnsi" w:cs="Arial"/>
                <w:sz w:val="20"/>
                <w:szCs w:val="20"/>
                <w:lang w:eastAsia="en-US"/>
              </w:rPr>
              <w:t>Week</w:t>
            </w:r>
            <w:r w:rsidR="00B24512" w:rsidRPr="00F921B8">
              <w:rPr>
                <w:rFonts w:asciiTheme="minorHAnsi" w:hAnsiTheme="minorHAnsi" w:cs="Arial"/>
                <w:sz w:val="20"/>
                <w:szCs w:val="20"/>
                <w:lang w:eastAsia="en-US"/>
              </w:rPr>
              <w:t xml:space="preserve"> 1</w:t>
            </w:r>
            <w:r w:rsidR="00EA11E9" w:rsidRPr="00F921B8">
              <w:rPr>
                <w:rFonts w:asciiTheme="minorHAnsi" w:hAnsiTheme="minorHAnsi" w:cs="Arial"/>
                <w:sz w:val="20"/>
                <w:szCs w:val="20"/>
                <w:lang w:eastAsia="en-US"/>
              </w:rPr>
              <w:t>3</w:t>
            </w:r>
          </w:p>
        </w:tc>
        <w:tc>
          <w:tcPr>
            <w:tcW w:w="2972" w:type="pct"/>
            <w:hideMark/>
          </w:tcPr>
          <w:p w:rsidR="00D23DE6" w:rsidRPr="00F921B8" w:rsidRDefault="008009CD" w:rsidP="00DA4997">
            <w:pPr>
              <w:ind w:left="93" w:right="71"/>
              <w:rPr>
                <w:rFonts w:asciiTheme="minorHAnsi" w:hAnsiTheme="minorHAnsi" w:cs="Arial"/>
                <w:b/>
                <w:bCs/>
                <w:sz w:val="20"/>
                <w:szCs w:val="20"/>
                <w:lang w:eastAsia="en-US"/>
              </w:rPr>
            </w:pPr>
            <w:r w:rsidRPr="00F921B8">
              <w:rPr>
                <w:rFonts w:asciiTheme="minorHAnsi" w:hAnsiTheme="minorHAnsi" w:cs="Arial"/>
                <w:b/>
                <w:bCs/>
                <w:sz w:val="20"/>
                <w:szCs w:val="20"/>
                <w:lang w:eastAsia="en-US"/>
              </w:rPr>
              <w:t xml:space="preserve">Task </w:t>
            </w:r>
            <w:r w:rsidR="00EA11E9" w:rsidRPr="00F921B8">
              <w:rPr>
                <w:rFonts w:asciiTheme="minorHAnsi" w:hAnsiTheme="minorHAnsi" w:cs="Arial"/>
                <w:b/>
                <w:bCs/>
                <w:sz w:val="20"/>
                <w:szCs w:val="20"/>
                <w:lang w:eastAsia="en-US"/>
              </w:rPr>
              <w:t>5</w:t>
            </w:r>
            <w:r w:rsidRPr="00F921B8">
              <w:rPr>
                <w:rFonts w:asciiTheme="minorHAnsi" w:hAnsiTheme="minorHAnsi" w:cs="Arial"/>
                <w:b/>
                <w:bCs/>
                <w:sz w:val="20"/>
                <w:szCs w:val="20"/>
                <w:lang w:eastAsia="en-US"/>
              </w:rPr>
              <w:t>:</w:t>
            </w:r>
            <w:r w:rsidR="00D23DE6" w:rsidRPr="00F921B8">
              <w:rPr>
                <w:rFonts w:asciiTheme="minorHAnsi" w:hAnsiTheme="minorHAnsi" w:cs="Arial"/>
                <w:b/>
                <w:bCs/>
                <w:sz w:val="20"/>
                <w:szCs w:val="20"/>
                <w:lang w:eastAsia="en-US"/>
              </w:rPr>
              <w:t xml:space="preserve"> Externally set task</w:t>
            </w:r>
          </w:p>
          <w:p w:rsidR="008009CD" w:rsidRPr="00F921B8" w:rsidRDefault="008009CD" w:rsidP="00F921B8">
            <w:pPr>
              <w:ind w:left="93" w:right="71"/>
              <w:rPr>
                <w:rFonts w:asciiTheme="minorHAnsi" w:hAnsiTheme="minorHAnsi" w:cs="Arial"/>
                <w:b/>
                <w:bCs/>
                <w:sz w:val="20"/>
                <w:szCs w:val="20"/>
                <w:lang w:val="en-US" w:eastAsia="en-US"/>
              </w:rPr>
            </w:pPr>
            <w:r w:rsidRPr="00F921B8">
              <w:rPr>
                <w:rFonts w:asciiTheme="minorHAnsi" w:hAnsiTheme="minorHAnsi" w:cs="Arial"/>
                <w:bCs/>
                <w:sz w:val="20"/>
                <w:szCs w:val="20"/>
                <w:lang w:eastAsia="en-US"/>
              </w:rPr>
              <w:t xml:space="preserve">A written task or item or set of items of </w:t>
            </w:r>
            <w:r w:rsidR="00B7741D" w:rsidRPr="00F921B8">
              <w:rPr>
                <w:rFonts w:asciiTheme="minorHAnsi" w:hAnsiTheme="minorHAnsi" w:cs="Arial"/>
                <w:bCs/>
                <w:sz w:val="20"/>
                <w:szCs w:val="20"/>
                <w:lang w:val="en-US" w:eastAsia="en-US"/>
              </w:rPr>
              <w:t>50 minutes</w:t>
            </w:r>
            <w:r w:rsidRPr="00F921B8">
              <w:rPr>
                <w:rFonts w:asciiTheme="minorHAnsi" w:hAnsiTheme="minorHAnsi" w:cs="Arial"/>
                <w:bCs/>
                <w:sz w:val="20"/>
                <w:szCs w:val="20"/>
                <w:lang w:val="en-US" w:eastAsia="en-US"/>
              </w:rPr>
              <w:t xml:space="preserve"> duration developed by the </w:t>
            </w:r>
            <w:r w:rsidR="00B24512" w:rsidRPr="00F921B8">
              <w:rPr>
                <w:rFonts w:asciiTheme="minorHAnsi" w:hAnsiTheme="minorHAnsi" w:cs="Arial"/>
                <w:bCs/>
                <w:sz w:val="20"/>
                <w:szCs w:val="20"/>
                <w:lang w:val="en-US" w:eastAsia="en-US"/>
              </w:rPr>
              <w:t>S</w:t>
            </w:r>
            <w:r w:rsidRPr="00F921B8">
              <w:rPr>
                <w:rFonts w:asciiTheme="minorHAnsi" w:hAnsiTheme="minorHAnsi" w:cs="Arial"/>
                <w:bCs/>
                <w:sz w:val="20"/>
                <w:szCs w:val="20"/>
                <w:lang w:val="en-US" w:eastAsia="en-US"/>
              </w:rPr>
              <w:t>chool Curriculum and Standards Authority</w:t>
            </w:r>
            <w:r w:rsidR="00670F4A" w:rsidRPr="00F921B8">
              <w:rPr>
                <w:rFonts w:asciiTheme="minorHAnsi" w:hAnsiTheme="minorHAnsi" w:cs="Arial"/>
                <w:bCs/>
                <w:sz w:val="20"/>
                <w:szCs w:val="20"/>
                <w:lang w:val="en-US" w:eastAsia="en-US"/>
              </w:rPr>
              <w:t xml:space="preserve"> and administered by the school</w:t>
            </w:r>
          </w:p>
        </w:tc>
      </w:tr>
      <w:tr w:rsidR="008009CD" w:rsidRPr="0017191C" w:rsidTr="00DA4997">
        <w:trPr>
          <w:trHeight w:val="20"/>
        </w:trPr>
        <w:tc>
          <w:tcPr>
            <w:tcW w:w="519" w:type="pct"/>
            <w:shd w:val="clear" w:color="auto" w:fill="E5DFEC" w:themeFill="accent4" w:themeFillTint="33"/>
            <w:vAlign w:val="center"/>
          </w:tcPr>
          <w:p w:rsidR="008009CD" w:rsidRPr="0017191C" w:rsidRDefault="008009CD"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519" w:type="pct"/>
            <w:shd w:val="clear" w:color="auto" w:fill="E5DFEC" w:themeFill="accent4" w:themeFillTint="33"/>
            <w:vAlign w:val="center"/>
          </w:tcPr>
          <w:p w:rsidR="008009CD" w:rsidRPr="0017191C" w:rsidRDefault="008009CD"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71" w:type="pct"/>
            <w:shd w:val="clear" w:color="auto" w:fill="E5DFEC" w:themeFill="accent4" w:themeFillTint="33"/>
            <w:vAlign w:val="center"/>
          </w:tcPr>
          <w:p w:rsidR="008009CD" w:rsidRPr="0017191C" w:rsidRDefault="008009CD"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9" w:type="pct"/>
            <w:shd w:val="clear" w:color="auto" w:fill="E5DFEC" w:themeFill="accent4" w:themeFillTint="33"/>
          </w:tcPr>
          <w:p w:rsidR="008009CD" w:rsidRPr="0017191C" w:rsidRDefault="008009CD" w:rsidP="0017191C">
            <w:pPr>
              <w:ind w:left="93"/>
              <w:rPr>
                <w:rFonts w:asciiTheme="minorHAnsi" w:hAnsiTheme="minorHAnsi" w:cs="Arial"/>
                <w:b/>
                <w:bCs/>
                <w:sz w:val="20"/>
                <w:szCs w:val="20"/>
                <w:lang w:val="en-US" w:eastAsia="en-US"/>
              </w:rPr>
            </w:pPr>
          </w:p>
        </w:tc>
        <w:tc>
          <w:tcPr>
            <w:tcW w:w="2972" w:type="pct"/>
            <w:shd w:val="clear" w:color="auto" w:fill="E5DFEC" w:themeFill="accent4" w:themeFillTint="33"/>
            <w:vAlign w:val="center"/>
          </w:tcPr>
          <w:p w:rsidR="008009CD" w:rsidRPr="0017191C" w:rsidRDefault="008009CD" w:rsidP="0017191C">
            <w:pPr>
              <w:ind w:left="93" w:right="71"/>
              <w:rPr>
                <w:rFonts w:asciiTheme="minorHAnsi" w:hAnsiTheme="minorHAnsi" w:cs="Arial"/>
                <w:b/>
                <w:bCs/>
                <w:sz w:val="20"/>
                <w:szCs w:val="20"/>
                <w:lang w:val="en-US" w:eastAsia="en-US"/>
              </w:rPr>
            </w:pPr>
          </w:p>
        </w:tc>
      </w:tr>
    </w:tbl>
    <w:p w:rsidR="00313837" w:rsidRPr="00DA4997" w:rsidRDefault="00313837" w:rsidP="00DA4997">
      <w:pPr>
        <w:pStyle w:val="Heading1"/>
        <w:ind w:left="0"/>
        <w:rPr>
          <w:rFonts w:asciiTheme="minorHAnsi" w:hAnsiTheme="minorHAnsi" w:cstheme="minorHAnsi"/>
          <w:sz w:val="4"/>
          <w:szCs w:val="4"/>
        </w:rPr>
      </w:pPr>
    </w:p>
    <w:sectPr w:rsidR="00313837" w:rsidRPr="00DA4997" w:rsidSect="00DA4997">
      <w:headerReference w:type="even" r:id="rId13"/>
      <w:footerReference w:type="even" r:id="rId14"/>
      <w:footerReference w:type="default" r:id="rId15"/>
      <w:headerReference w:type="first" r:id="rId16"/>
      <w:footerReference w:type="first" r:id="rId17"/>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C8" w:rsidRDefault="00963BC8" w:rsidP="00E35001">
      <w:r>
        <w:separator/>
      </w:r>
    </w:p>
  </w:endnote>
  <w:endnote w:type="continuationSeparator" w:id="0">
    <w:p w:rsidR="00963BC8" w:rsidRDefault="00963B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05" w:rsidRPr="00F921B8" w:rsidRDefault="003A1F05" w:rsidP="003A1F05">
    <w:pPr>
      <w:pStyle w:val="Footer"/>
      <w:pBdr>
        <w:top w:val="single" w:sz="4" w:space="4" w:color="76923C" w:themeColor="accent3" w:themeShade="BF"/>
      </w:pBdr>
      <w:tabs>
        <w:tab w:val="clear" w:pos="4513"/>
        <w:tab w:val="clear" w:pos="9026"/>
      </w:tabs>
      <w:rPr>
        <w:rFonts w:ascii="Franklin Gothic Book" w:hAnsi="Franklin Gothic Book"/>
        <w:color w:val="7030A0"/>
        <w:sz w:val="16"/>
        <w:szCs w:val="16"/>
      </w:rPr>
    </w:pPr>
    <w:r w:rsidRPr="00F921B8">
      <w:rPr>
        <w:rFonts w:ascii="Franklin Gothic Book" w:hAnsi="Franklin Gothic Book"/>
        <w:noProof/>
        <w:color w:val="7030A0"/>
        <w:sz w:val="16"/>
        <w:szCs w:val="16"/>
      </w:rPr>
      <w:t>2014/</w:t>
    </w:r>
    <w:r w:rsidR="005C40BC" w:rsidRPr="00F921B8">
      <w:rPr>
        <w:rFonts w:ascii="Franklin Gothic Book" w:hAnsi="Franklin Gothic Book"/>
        <w:noProof/>
        <w:color w:val="7030A0"/>
        <w:sz w:val="16"/>
        <w:szCs w:val="16"/>
      </w:rPr>
      <w:t>30297v</w:t>
    </w:r>
    <w:r w:rsidR="003B65BA" w:rsidRPr="00F921B8">
      <w:rPr>
        <w:rFonts w:ascii="Franklin Gothic Book" w:hAnsi="Franklin Gothic Book"/>
        <w:noProof/>
        <w:color w:val="7030A0"/>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05" w:rsidRPr="00DE34C4" w:rsidRDefault="003A1F05" w:rsidP="003A1F0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D3" w:rsidRPr="00F921B8" w:rsidRDefault="001B01D3" w:rsidP="003A1F05">
    <w:pPr>
      <w:pStyle w:val="Footer"/>
      <w:pBdr>
        <w:top w:val="single" w:sz="4" w:space="4" w:color="76923C" w:themeColor="accent3" w:themeShade="BF"/>
      </w:pBdr>
      <w:tabs>
        <w:tab w:val="clear" w:pos="4513"/>
        <w:tab w:val="clear" w:pos="9026"/>
      </w:tabs>
      <w:rPr>
        <w:rFonts w:ascii="Franklin Gothic Book" w:hAnsi="Franklin Gothic Book"/>
        <w:color w:val="7030A0"/>
        <w:sz w:val="16"/>
        <w:szCs w:val="16"/>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05" w:rsidRPr="00897899" w:rsidRDefault="003A1F05"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DA4997">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05" w:rsidRPr="00A41897" w:rsidRDefault="003A1F05" w:rsidP="003A1F05">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DA4997">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C8" w:rsidRDefault="00963BC8" w:rsidP="00E35001">
      <w:r>
        <w:separator/>
      </w:r>
    </w:p>
  </w:footnote>
  <w:footnote w:type="continuationSeparator" w:id="0">
    <w:p w:rsidR="00963BC8" w:rsidRDefault="00963BC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05" w:rsidRDefault="00B24512" w:rsidP="00B24512">
    <w:pPr>
      <w:pStyle w:val="Header"/>
      <w:ind w:left="-851"/>
    </w:pPr>
    <w:r>
      <w:rPr>
        <w:noProof/>
        <w:lang w:val="en-AU"/>
      </w:rPr>
      <w:drawing>
        <wp:inline distT="0" distB="0" distL="0" distR="0" wp14:anchorId="05BF103A" wp14:editId="0DDE451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A1F05" w:rsidRDefault="003A1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B8" w:rsidRPr="001B3981" w:rsidRDefault="00F921B8" w:rsidP="00F921B8">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2BA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921B8" w:rsidRDefault="00F92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12" w:rsidRDefault="00B24512" w:rsidP="00B24512">
    <w:pPr>
      <w:pStyle w:val="Header"/>
      <w:ind w:left="-851"/>
    </w:pPr>
  </w:p>
  <w:p w:rsidR="00DA4997" w:rsidRPr="007F0B16" w:rsidRDefault="00DA4997" w:rsidP="00DA4997">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2BA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24512" w:rsidRDefault="00B2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547C"/>
    <w:rsid w:val="000F3FBD"/>
    <w:rsid w:val="00142A08"/>
    <w:rsid w:val="00142BAD"/>
    <w:rsid w:val="0017191C"/>
    <w:rsid w:val="00190539"/>
    <w:rsid w:val="001B01D3"/>
    <w:rsid w:val="001B3ADF"/>
    <w:rsid w:val="001C1C8D"/>
    <w:rsid w:val="001F171D"/>
    <w:rsid w:val="00203B9D"/>
    <w:rsid w:val="00206296"/>
    <w:rsid w:val="00216FC5"/>
    <w:rsid w:val="002E07DA"/>
    <w:rsid w:val="00307024"/>
    <w:rsid w:val="00313837"/>
    <w:rsid w:val="00356E46"/>
    <w:rsid w:val="00361B00"/>
    <w:rsid w:val="003710FF"/>
    <w:rsid w:val="003A1F05"/>
    <w:rsid w:val="003B65BA"/>
    <w:rsid w:val="003C0817"/>
    <w:rsid w:val="003C2E8B"/>
    <w:rsid w:val="003D60C7"/>
    <w:rsid w:val="004736E2"/>
    <w:rsid w:val="005019E2"/>
    <w:rsid w:val="00571385"/>
    <w:rsid w:val="00587EE8"/>
    <w:rsid w:val="005B4B65"/>
    <w:rsid w:val="005B5059"/>
    <w:rsid w:val="005B5857"/>
    <w:rsid w:val="005C35A7"/>
    <w:rsid w:val="005C40BC"/>
    <w:rsid w:val="005D49CD"/>
    <w:rsid w:val="00670F4A"/>
    <w:rsid w:val="0069456A"/>
    <w:rsid w:val="006B7631"/>
    <w:rsid w:val="006D60C0"/>
    <w:rsid w:val="006D760B"/>
    <w:rsid w:val="006E760B"/>
    <w:rsid w:val="007A01B3"/>
    <w:rsid w:val="007C5B95"/>
    <w:rsid w:val="007D70D1"/>
    <w:rsid w:val="008009CD"/>
    <w:rsid w:val="00897899"/>
    <w:rsid w:val="008B35EB"/>
    <w:rsid w:val="008E051A"/>
    <w:rsid w:val="009072FD"/>
    <w:rsid w:val="00957969"/>
    <w:rsid w:val="00963BC8"/>
    <w:rsid w:val="00976E59"/>
    <w:rsid w:val="009E38A1"/>
    <w:rsid w:val="00A3348F"/>
    <w:rsid w:val="00A44EC6"/>
    <w:rsid w:val="00A46522"/>
    <w:rsid w:val="00A57E85"/>
    <w:rsid w:val="00A75CE9"/>
    <w:rsid w:val="00AB2557"/>
    <w:rsid w:val="00AF607B"/>
    <w:rsid w:val="00B24512"/>
    <w:rsid w:val="00B329C8"/>
    <w:rsid w:val="00B57118"/>
    <w:rsid w:val="00B767B6"/>
    <w:rsid w:val="00B7741D"/>
    <w:rsid w:val="00BB0BC2"/>
    <w:rsid w:val="00BC29F2"/>
    <w:rsid w:val="00C2053D"/>
    <w:rsid w:val="00C33853"/>
    <w:rsid w:val="00C40EC2"/>
    <w:rsid w:val="00C823DE"/>
    <w:rsid w:val="00C93F26"/>
    <w:rsid w:val="00CF2B72"/>
    <w:rsid w:val="00CF6494"/>
    <w:rsid w:val="00D23DE6"/>
    <w:rsid w:val="00D26094"/>
    <w:rsid w:val="00D447A1"/>
    <w:rsid w:val="00D81E91"/>
    <w:rsid w:val="00DA11B4"/>
    <w:rsid w:val="00DA4997"/>
    <w:rsid w:val="00DC0357"/>
    <w:rsid w:val="00DC04C7"/>
    <w:rsid w:val="00DD5D18"/>
    <w:rsid w:val="00E045B3"/>
    <w:rsid w:val="00E35001"/>
    <w:rsid w:val="00E606D7"/>
    <w:rsid w:val="00E63C3E"/>
    <w:rsid w:val="00EA11E9"/>
    <w:rsid w:val="00ED4901"/>
    <w:rsid w:val="00F261F4"/>
    <w:rsid w:val="00F60A46"/>
    <w:rsid w:val="00F921B8"/>
    <w:rsid w:val="00FF5EEB"/>
    <w:rsid w:val="00FF65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EC0DE"/>
  <w15:docId w15:val="{A1AAF8E1-3B64-4A78-923C-B8D4860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F921B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99DD-091F-46FB-BAAC-2B51C63C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12</cp:revision>
  <cp:lastPrinted>2018-12-10T03:38:00Z</cp:lastPrinted>
  <dcterms:created xsi:type="dcterms:W3CDTF">2015-03-31T02:33:00Z</dcterms:created>
  <dcterms:modified xsi:type="dcterms:W3CDTF">2019-11-26T01:11:00Z</dcterms:modified>
</cp:coreProperties>
</file>