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F2F" w:rsidRPr="00A71521" w:rsidRDefault="006B6F2F" w:rsidP="006B6F2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74A8C16A" wp14:editId="091101BD">
            <wp:simplePos x="0" y="0"/>
            <wp:positionH relativeFrom="column">
              <wp:posOffset>-6105525</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Assessment</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6B6F2F" w:rsidRDefault="006B6F2F" w:rsidP="006B6F2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FA11D2" w:rsidRPr="00F86A63" w:rsidRDefault="006B6F2F" w:rsidP="00F86A6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11</w:t>
      </w:r>
    </w:p>
    <w:p w:rsidR="00FA11D2" w:rsidRPr="002F2A8F" w:rsidRDefault="00FA11D2" w:rsidP="00FA11D2">
      <w:pPr>
        <w:spacing w:line="264" w:lineRule="auto"/>
      </w:pPr>
      <w:r w:rsidRPr="002F2A8F">
        <w:br w:type="page"/>
      </w:r>
    </w:p>
    <w:p w:rsidR="00FA11D2" w:rsidRPr="002F2A8F" w:rsidRDefault="00FA11D2" w:rsidP="00FA11D2">
      <w:pPr>
        <w:spacing w:before="10000" w:after="80" w:line="264" w:lineRule="auto"/>
        <w:jc w:val="both"/>
        <w:rPr>
          <w:b/>
          <w:sz w:val="16"/>
        </w:rPr>
      </w:pPr>
    </w:p>
    <w:p w:rsidR="00FA11D2" w:rsidRPr="002F2A8F" w:rsidRDefault="00FA11D2" w:rsidP="00FA11D2">
      <w:pPr>
        <w:spacing w:before="10000" w:after="80" w:line="264" w:lineRule="auto"/>
        <w:ind w:right="68"/>
        <w:jc w:val="both"/>
        <w:rPr>
          <w:rFonts w:ascii="Calibri" w:hAnsi="Calibri"/>
          <w:b/>
          <w:sz w:val="16"/>
        </w:rPr>
      </w:pPr>
      <w:r w:rsidRPr="002F2A8F">
        <w:rPr>
          <w:rFonts w:ascii="Calibri" w:hAnsi="Calibri"/>
          <w:b/>
          <w:sz w:val="16"/>
        </w:rPr>
        <w:t>Copyright</w:t>
      </w:r>
    </w:p>
    <w:p w:rsidR="00FA11D2" w:rsidRPr="002F2A8F" w:rsidRDefault="00FA11D2" w:rsidP="00FA11D2">
      <w:pPr>
        <w:spacing w:after="80" w:line="264" w:lineRule="auto"/>
        <w:ind w:right="68"/>
        <w:jc w:val="both"/>
        <w:rPr>
          <w:rFonts w:ascii="Calibri" w:hAnsi="Calibri"/>
          <w:sz w:val="16"/>
        </w:rPr>
      </w:pPr>
      <w:r w:rsidRPr="002F2A8F">
        <w:rPr>
          <w:rFonts w:ascii="Calibri" w:hAnsi="Calibri"/>
          <w:sz w:val="16"/>
        </w:rPr>
        <w:t>© School Curriculum and Standards Authority, 201</w:t>
      </w:r>
      <w:r w:rsidR="00B6619B">
        <w:rPr>
          <w:rFonts w:ascii="Calibri" w:hAnsi="Calibri"/>
          <w:sz w:val="16"/>
        </w:rPr>
        <w:t>9</w:t>
      </w:r>
    </w:p>
    <w:p w:rsidR="00FA11D2" w:rsidRPr="002F2A8F" w:rsidRDefault="00FA11D2" w:rsidP="00FA11D2">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A11D2" w:rsidRPr="002F2A8F" w:rsidRDefault="00FA11D2" w:rsidP="00FA11D2">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6B2F3D" w:rsidRPr="00512DE6" w:rsidRDefault="006B2F3D" w:rsidP="00CD447A">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8"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FA11D2" w:rsidRPr="002F2A8F" w:rsidRDefault="00FA11D2" w:rsidP="00FA11D2">
      <w:pPr>
        <w:spacing w:after="80" w:line="264" w:lineRule="auto"/>
        <w:ind w:right="68"/>
        <w:jc w:val="both"/>
        <w:rPr>
          <w:rFonts w:ascii="Calibri" w:hAnsi="Calibri"/>
          <w:b/>
          <w:sz w:val="16"/>
        </w:rPr>
      </w:pPr>
      <w:r w:rsidRPr="002F2A8F">
        <w:rPr>
          <w:rFonts w:ascii="Calibri" w:hAnsi="Calibri"/>
          <w:b/>
          <w:sz w:val="16"/>
        </w:rPr>
        <w:t>Disclaimer</w:t>
      </w:r>
    </w:p>
    <w:p w:rsidR="00FA11D2" w:rsidRPr="002F2A8F" w:rsidRDefault="00FA11D2" w:rsidP="00FA11D2">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A11D2" w:rsidRDefault="00FA11D2" w:rsidP="00334A2E">
      <w:pPr>
        <w:pStyle w:val="csbullet"/>
        <w:numPr>
          <w:ilvl w:val="0"/>
          <w:numId w:val="0"/>
        </w:numPr>
        <w:tabs>
          <w:tab w:val="left" w:pos="0"/>
        </w:tabs>
        <w:spacing w:before="0" w:after="0" w:line="360" w:lineRule="auto"/>
        <w:ind w:left="-567"/>
        <w:rPr>
          <w:rFonts w:ascii="Arial" w:hAnsi="Arial" w:cs="Arial"/>
          <w:b/>
          <w:sz w:val="24"/>
          <w:szCs w:val="24"/>
        </w:rPr>
        <w:sectPr w:rsidR="00FA11D2" w:rsidSect="001C6F1B">
          <w:headerReference w:type="default" r:id="rId9"/>
          <w:footerReference w:type="even" r:id="rId10"/>
          <w:headerReference w:type="first" r:id="rId11"/>
          <w:pgSz w:w="11906" w:h="16838"/>
          <w:pgMar w:top="1440" w:right="1416" w:bottom="1440" w:left="1418" w:header="708" w:footer="709" w:gutter="0"/>
          <w:cols w:space="708"/>
          <w:titlePg/>
          <w:docGrid w:linePitch="360"/>
        </w:sectPr>
      </w:pPr>
    </w:p>
    <w:p w:rsidR="001C6F1B" w:rsidRDefault="001C6F1B" w:rsidP="001C6F1B">
      <w:pPr>
        <w:pStyle w:val="Heading1"/>
        <w:spacing w:before="0"/>
        <w:rPr>
          <w:sz w:val="28"/>
          <w:szCs w:val="28"/>
        </w:rPr>
      </w:pPr>
      <w:r>
        <w:rPr>
          <w:sz w:val="28"/>
          <w:szCs w:val="28"/>
        </w:rPr>
        <w:lastRenderedPageBreak/>
        <w:t>Sample assessment outline</w:t>
      </w:r>
    </w:p>
    <w:p w:rsidR="001C6F1B" w:rsidRPr="006D74DC" w:rsidRDefault="001C6F1B" w:rsidP="001C6F1B">
      <w:pPr>
        <w:pStyle w:val="Heading1"/>
        <w:spacing w:before="0"/>
        <w:rPr>
          <w:sz w:val="28"/>
          <w:szCs w:val="28"/>
        </w:rPr>
      </w:pPr>
      <w:r>
        <w:rPr>
          <w:sz w:val="28"/>
          <w:szCs w:val="28"/>
        </w:rPr>
        <w:t xml:space="preserve">Physical Education Studies – </w:t>
      </w:r>
      <w:r w:rsidR="009065F1">
        <w:rPr>
          <w:sz w:val="28"/>
          <w:szCs w:val="28"/>
        </w:rPr>
        <w:t>General</w:t>
      </w:r>
      <w:r>
        <w:rPr>
          <w:sz w:val="28"/>
          <w:szCs w:val="28"/>
        </w:rPr>
        <w:t xml:space="preserve"> Year 11</w:t>
      </w:r>
    </w:p>
    <w:p w:rsidR="001C6F1B" w:rsidRPr="004912D2" w:rsidRDefault="001C6F1B" w:rsidP="008F2152">
      <w:pPr>
        <w:pStyle w:val="Heading2"/>
        <w:spacing w:after="240"/>
      </w:pPr>
      <w:r w:rsidRPr="004912D2">
        <w:t xml:space="preserve">Units </w:t>
      </w:r>
      <w:r>
        <w:t>1</w:t>
      </w:r>
      <w:r w:rsidRPr="004912D2">
        <w:t xml:space="preserve"> and </w:t>
      </w:r>
      <w:r>
        <w:t>2</w:t>
      </w:r>
    </w:p>
    <w:tbl>
      <w:tblPr>
        <w:tblW w:w="532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21"/>
        <w:gridCol w:w="1698"/>
        <w:gridCol w:w="1415"/>
        <w:gridCol w:w="1555"/>
        <w:gridCol w:w="1133"/>
        <w:gridCol w:w="7644"/>
      </w:tblGrid>
      <w:tr w:rsidR="00C762CC" w:rsidRPr="002F2A8F" w:rsidTr="00227656">
        <w:tc>
          <w:tcPr>
            <w:tcW w:w="478" w:type="pct"/>
            <w:tcBorders>
              <w:bottom w:val="single" w:sz="4" w:space="0" w:color="D7C5E2" w:themeColor="accent4" w:themeTint="99"/>
              <w:right w:val="single" w:sz="4" w:space="0" w:color="FFFFFF" w:themeColor="background1"/>
            </w:tcBorders>
            <w:shd w:val="clear" w:color="auto" w:fill="BD9FCF" w:themeFill="accent4"/>
            <w:vAlign w:val="center"/>
            <w:hideMark/>
          </w:tcPr>
          <w:p w:rsidR="00C762CC" w:rsidRPr="00E304E7" w:rsidRDefault="00C762CC" w:rsidP="00AF7A77">
            <w:pPr>
              <w:spacing w:line="252" w:lineRule="auto"/>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571" w:type="pct"/>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C762CC" w:rsidRPr="00E304E7" w:rsidRDefault="0027260D" w:rsidP="0027260D">
            <w:pPr>
              <w:spacing w:line="252" w:lineRule="auto"/>
              <w:jc w:val="center"/>
              <w:rPr>
                <w:rFonts w:asciiTheme="minorHAnsi" w:hAnsiTheme="minorHAnsi" w:cs="Arial"/>
                <w:b/>
                <w:color w:val="FFFFFF" w:themeColor="background1"/>
                <w:sz w:val="18"/>
                <w:szCs w:val="18"/>
                <w:lang w:val="en-AU"/>
              </w:rPr>
            </w:pPr>
            <w:r>
              <w:rPr>
                <w:rFonts w:asciiTheme="minorHAnsi" w:hAnsiTheme="minorHAnsi" w:cs="Arial"/>
                <w:b/>
                <w:color w:val="FFFFFF" w:themeColor="background1"/>
                <w:sz w:val="18"/>
                <w:szCs w:val="18"/>
                <w:lang w:val="en-AU"/>
              </w:rPr>
              <w:t xml:space="preserve">Assessment type </w:t>
            </w:r>
          </w:p>
        </w:tc>
        <w:tc>
          <w:tcPr>
            <w:tcW w:w="476" w:type="pct"/>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C762CC" w:rsidRPr="00E304E7" w:rsidRDefault="00C762CC" w:rsidP="0027260D">
            <w:pPr>
              <w:spacing w:line="252" w:lineRule="auto"/>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r>
            <w:r w:rsidR="0027260D">
              <w:rPr>
                <w:rFonts w:asciiTheme="minorHAnsi" w:hAnsiTheme="minorHAnsi" w:cs="Arial"/>
                <w:b/>
                <w:bCs/>
                <w:color w:val="FFFFFF" w:themeColor="background1"/>
                <w:sz w:val="18"/>
                <w:szCs w:val="18"/>
                <w:lang w:val="en-US"/>
              </w:rPr>
              <w:t xml:space="preserve">type weighting </w:t>
            </w:r>
          </w:p>
        </w:tc>
        <w:tc>
          <w:tcPr>
            <w:tcW w:w="523" w:type="pct"/>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C762CC" w:rsidRPr="00E304E7" w:rsidRDefault="00C762CC" w:rsidP="00AF7A77">
            <w:pPr>
              <w:spacing w:line="252" w:lineRule="auto"/>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W</w:t>
            </w:r>
            <w:r w:rsidR="00227656">
              <w:rPr>
                <w:rFonts w:asciiTheme="minorHAnsi" w:hAnsiTheme="minorHAnsi" w:cs="Arial"/>
                <w:b/>
                <w:color w:val="FFFFFF" w:themeColor="background1"/>
                <w:sz w:val="18"/>
                <w:szCs w:val="18"/>
                <w:lang w:val="en-US" w:eastAsia="en-US"/>
              </w:rPr>
              <w:t xml:space="preserve">eighting </w:t>
            </w:r>
            <w:r>
              <w:rPr>
                <w:rFonts w:asciiTheme="minorHAnsi" w:hAnsiTheme="minorHAnsi" w:cs="Arial"/>
                <w:b/>
                <w:color w:val="FFFFFF" w:themeColor="background1"/>
                <w:sz w:val="18"/>
                <w:szCs w:val="18"/>
                <w:lang w:val="en-US" w:eastAsia="en-US"/>
              </w:rPr>
              <w:t xml:space="preserve">for </w:t>
            </w:r>
            <w:r>
              <w:rPr>
                <w:rFonts w:asciiTheme="minorHAnsi" w:hAnsiTheme="minorHAnsi" w:cs="Arial"/>
                <w:b/>
                <w:color w:val="FFFFFF" w:themeColor="background1"/>
                <w:sz w:val="18"/>
                <w:szCs w:val="18"/>
                <w:lang w:val="en-US" w:eastAsia="en-US"/>
              </w:rPr>
              <w:br/>
              <w:t>combined mark</w:t>
            </w:r>
          </w:p>
        </w:tc>
        <w:tc>
          <w:tcPr>
            <w:tcW w:w="381" w:type="pct"/>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tcPr>
          <w:p w:rsidR="00C762CC" w:rsidRPr="00E304E7" w:rsidRDefault="00A61CB1" w:rsidP="00AB2D55">
            <w:pPr>
              <w:spacing w:line="252" w:lineRule="auto"/>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Submission date</w:t>
            </w:r>
          </w:p>
        </w:tc>
        <w:tc>
          <w:tcPr>
            <w:tcW w:w="2571" w:type="pct"/>
            <w:tcBorders>
              <w:left w:val="single" w:sz="4" w:space="0" w:color="FFFFFF" w:themeColor="background1"/>
              <w:bottom w:val="single" w:sz="4" w:space="0" w:color="D7C5E2" w:themeColor="accent4" w:themeTint="99"/>
            </w:tcBorders>
            <w:shd w:val="clear" w:color="auto" w:fill="BD9FCF" w:themeFill="accent4"/>
            <w:vAlign w:val="center"/>
            <w:hideMark/>
          </w:tcPr>
          <w:p w:rsidR="00C762CC" w:rsidRPr="002F2A8F" w:rsidRDefault="00C762CC" w:rsidP="00AF7A77">
            <w:pPr>
              <w:spacing w:line="252" w:lineRule="auto"/>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76"/>
        </w:trPr>
        <w:tc>
          <w:tcPr>
            <w:tcW w:w="478" w:type="pct"/>
            <w:vMerge w:val="restart"/>
            <w:tcBorders>
              <w:top w:val="single" w:sz="4" w:space="0" w:color="D7C5E2" w:themeColor="accent4" w:themeTint="99"/>
            </w:tcBorders>
            <w:vAlign w:val="center"/>
          </w:tcPr>
          <w:p w:rsidR="001D10EA" w:rsidRPr="001C6F1B" w:rsidRDefault="001D10EA" w:rsidP="00AF7A77">
            <w:pPr>
              <w:tabs>
                <w:tab w:val="left" w:pos="1440"/>
                <w:tab w:val="left" w:pos="4140"/>
                <w:tab w:val="left" w:pos="4800"/>
              </w:tabs>
              <w:spacing w:line="252" w:lineRule="auto"/>
              <w:ind w:left="3"/>
              <w:jc w:val="center"/>
              <w:rPr>
                <w:rFonts w:asciiTheme="minorHAnsi" w:hAnsiTheme="minorHAnsi" w:cs="Arial"/>
                <w:sz w:val="20"/>
                <w:szCs w:val="20"/>
                <w:lang w:val="en-AU"/>
              </w:rPr>
            </w:pPr>
            <w:r w:rsidRPr="001C6F1B">
              <w:rPr>
                <w:rFonts w:asciiTheme="minorHAnsi" w:hAnsiTheme="minorHAnsi" w:cs="Arial"/>
                <w:sz w:val="20"/>
                <w:szCs w:val="20"/>
                <w:lang w:val="en-AU"/>
              </w:rPr>
              <w:t>Practical</w:t>
            </w:r>
          </w:p>
        </w:tc>
        <w:tc>
          <w:tcPr>
            <w:tcW w:w="571" w:type="pct"/>
            <w:vMerge w:val="restart"/>
            <w:tcBorders>
              <w:top w:val="single" w:sz="4" w:space="0" w:color="D7C5E2" w:themeColor="accent4" w:themeTint="99"/>
            </w:tcBorders>
            <w:vAlign w:val="center"/>
          </w:tcPr>
          <w:p w:rsidR="001D10EA" w:rsidRPr="001C6F1B" w:rsidRDefault="001D10EA" w:rsidP="00AF7A77">
            <w:pPr>
              <w:tabs>
                <w:tab w:val="left" w:pos="1440"/>
                <w:tab w:val="left" w:pos="4140"/>
                <w:tab w:val="left" w:pos="4800"/>
              </w:tabs>
              <w:spacing w:line="252" w:lineRule="auto"/>
              <w:ind w:left="3"/>
              <w:jc w:val="center"/>
              <w:rPr>
                <w:rFonts w:asciiTheme="minorHAnsi" w:hAnsiTheme="minorHAnsi" w:cs="Arial"/>
                <w:sz w:val="20"/>
                <w:szCs w:val="20"/>
                <w:lang w:val="en-AU"/>
              </w:rPr>
            </w:pPr>
            <w:r w:rsidRPr="001C6F1B">
              <w:rPr>
                <w:rFonts w:asciiTheme="minorHAnsi" w:hAnsiTheme="minorHAnsi" w:cs="Arial"/>
                <w:sz w:val="20"/>
                <w:szCs w:val="20"/>
                <w:lang w:val="en-AU"/>
              </w:rPr>
              <w:t xml:space="preserve">Practical </w:t>
            </w:r>
            <w:r>
              <w:rPr>
                <w:rFonts w:asciiTheme="minorHAnsi" w:hAnsiTheme="minorHAnsi" w:cs="Arial"/>
                <w:sz w:val="20"/>
                <w:szCs w:val="20"/>
                <w:lang w:val="en-AU"/>
              </w:rPr>
              <w:br/>
            </w:r>
            <w:r w:rsidRPr="001C6F1B">
              <w:rPr>
                <w:rFonts w:asciiTheme="minorHAnsi" w:hAnsiTheme="minorHAnsi" w:cs="Arial"/>
                <w:sz w:val="20"/>
                <w:szCs w:val="20"/>
                <w:lang w:val="en-AU"/>
              </w:rPr>
              <w:t>assessment</w:t>
            </w:r>
          </w:p>
        </w:tc>
        <w:tc>
          <w:tcPr>
            <w:tcW w:w="476" w:type="pct"/>
            <w:vMerge w:val="restart"/>
            <w:tcBorders>
              <w:top w:val="single" w:sz="4" w:space="0" w:color="D7C5E2" w:themeColor="accent4" w:themeTint="99"/>
            </w:tcBorders>
            <w:vAlign w:val="center"/>
          </w:tcPr>
          <w:p w:rsidR="001D10EA" w:rsidRPr="00355A9C" w:rsidRDefault="001D10EA" w:rsidP="00AF7A77">
            <w:pPr>
              <w:tabs>
                <w:tab w:val="left" w:pos="4140"/>
                <w:tab w:val="left" w:pos="4800"/>
              </w:tabs>
              <w:spacing w:line="252" w:lineRule="auto"/>
              <w:ind w:left="93" w:right="71"/>
              <w:jc w:val="center"/>
              <w:rPr>
                <w:rFonts w:asciiTheme="minorHAnsi" w:hAnsiTheme="minorHAnsi" w:cs="Arial"/>
                <w:bCs/>
                <w:sz w:val="20"/>
                <w:szCs w:val="20"/>
                <w:lang w:eastAsia="en-US"/>
              </w:rPr>
            </w:pPr>
            <w:r w:rsidRPr="00355A9C">
              <w:rPr>
                <w:rFonts w:asciiTheme="minorHAnsi" w:hAnsiTheme="minorHAnsi" w:cs="Arial"/>
                <w:bCs/>
                <w:sz w:val="20"/>
                <w:szCs w:val="20"/>
                <w:lang w:eastAsia="en-US"/>
              </w:rPr>
              <w:t>50%</w:t>
            </w:r>
          </w:p>
        </w:tc>
        <w:tc>
          <w:tcPr>
            <w:tcW w:w="523" w:type="pct"/>
            <w:tcBorders>
              <w:top w:val="single" w:sz="4" w:space="0" w:color="D7C5E2" w:themeColor="accent4" w:themeTint="99"/>
            </w:tcBorders>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tcBorders>
              <w:top w:val="single" w:sz="4" w:space="0" w:color="D7C5E2" w:themeColor="accent4" w:themeTint="99"/>
            </w:tcBorders>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Week 9</w:t>
            </w:r>
          </w:p>
        </w:tc>
        <w:tc>
          <w:tcPr>
            <w:tcW w:w="2571" w:type="pct"/>
            <w:tcBorders>
              <w:top w:val="single" w:sz="4" w:space="0" w:color="D7C5E2" w:themeColor="accent4" w:themeTint="99"/>
            </w:tcBorders>
            <w:vAlign w:val="center"/>
            <w:hideMark/>
          </w:tcPr>
          <w:p w:rsidR="001D10EA" w:rsidRPr="00CA78D1" w:rsidRDefault="001D10EA" w:rsidP="0027260D">
            <w:pPr>
              <w:pStyle w:val="Title"/>
              <w:spacing w:before="60" w:after="60"/>
              <w:ind w:left="91" w:right="74"/>
              <w:jc w:val="left"/>
              <w:rPr>
                <w:rFonts w:ascii="Arial" w:hAnsi="Arial" w:cs="Arial"/>
                <w:b w:val="0"/>
                <w:sz w:val="20"/>
                <w:szCs w:val="20"/>
              </w:rPr>
            </w:pPr>
            <w:r w:rsidRPr="001D10EA">
              <w:rPr>
                <w:rFonts w:asciiTheme="minorHAnsi" w:hAnsiTheme="minorHAnsi" w:cs="Arial"/>
                <w:bCs w:val="0"/>
                <w:sz w:val="20"/>
                <w:szCs w:val="20"/>
                <w:lang w:val="it-IT" w:eastAsia="en-AU"/>
              </w:rPr>
              <w:t>Task 2</w:t>
            </w:r>
            <w:r w:rsidRPr="00A61CB1">
              <w:rPr>
                <w:rFonts w:asciiTheme="minorHAnsi" w:hAnsiTheme="minorHAnsi" w:cs="Arial"/>
                <w:b w:val="0"/>
                <w:bCs w:val="0"/>
                <w:sz w:val="20"/>
                <w:szCs w:val="20"/>
                <w:lang w:val="it-IT" w:eastAsia="en-AU"/>
              </w:rPr>
              <w:t>:</w:t>
            </w:r>
            <w:r w:rsidRPr="001D10EA">
              <w:rPr>
                <w:rFonts w:asciiTheme="minorHAnsi" w:hAnsiTheme="minorHAnsi" w:cs="Arial"/>
                <w:bCs w:val="0"/>
                <w:sz w:val="20"/>
                <w:szCs w:val="20"/>
                <w:lang w:val="it-IT" w:eastAsia="en-AU"/>
              </w:rPr>
              <w:t xml:space="preserve"> </w:t>
            </w:r>
            <w:r w:rsidR="0027260D">
              <w:rPr>
                <w:rFonts w:asciiTheme="minorHAnsi" w:hAnsiTheme="minorHAnsi" w:cs="Arial"/>
                <w:b w:val="0"/>
                <w:bCs w:val="0"/>
                <w:sz w:val="20"/>
                <w:szCs w:val="20"/>
                <w:lang w:val="it-IT" w:eastAsia="en-AU"/>
              </w:rPr>
              <w:t>S</w:t>
            </w:r>
            <w:r w:rsidRPr="0027260D">
              <w:rPr>
                <w:rFonts w:asciiTheme="minorHAnsi" w:hAnsiTheme="minorHAnsi" w:cs="Arial"/>
                <w:b w:val="0"/>
                <w:bCs w:val="0"/>
                <w:sz w:val="20"/>
                <w:szCs w:val="20"/>
                <w:lang w:val="it-IT" w:eastAsia="en-AU"/>
              </w:rPr>
              <w:t>kill performance (netball)</w:t>
            </w:r>
            <w:r>
              <w:rPr>
                <w:rFonts w:ascii="Arial" w:hAnsi="Arial" w:cs="Arial"/>
                <w:sz w:val="20"/>
                <w:szCs w:val="20"/>
              </w:rPr>
              <w:t xml:space="preserve"> </w:t>
            </w:r>
            <w:r w:rsidR="00AB2D55">
              <w:rPr>
                <w:rFonts w:asciiTheme="minorHAnsi" w:hAnsiTheme="minorHAnsi" w:cs="Arial"/>
                <w:b w:val="0"/>
                <w:sz w:val="20"/>
                <w:szCs w:val="20"/>
                <w:lang w:val="it-IT"/>
              </w:rPr>
              <w:t>–</w:t>
            </w:r>
            <w:r w:rsidRPr="001D10EA">
              <w:rPr>
                <w:rFonts w:asciiTheme="minorHAnsi" w:hAnsiTheme="minorHAnsi" w:cs="Arial"/>
                <w:b w:val="0"/>
                <w:sz w:val="20"/>
                <w:szCs w:val="20"/>
                <w:lang w:val="it-IT"/>
              </w:rPr>
              <w:t xml:space="preserve"> developing physical skills and tactics</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503"/>
        </w:trPr>
        <w:tc>
          <w:tcPr>
            <w:tcW w:w="478" w:type="pct"/>
            <w:vMerge/>
            <w:vAlign w:val="center"/>
          </w:tcPr>
          <w:p w:rsidR="001D10EA" w:rsidRPr="001C6F1B" w:rsidRDefault="001D10EA" w:rsidP="00AF7A77">
            <w:pPr>
              <w:spacing w:line="252" w:lineRule="auto"/>
              <w:jc w:val="center"/>
              <w:rPr>
                <w:rFonts w:asciiTheme="minorHAnsi" w:hAnsiTheme="minorHAnsi" w:cs="Arial"/>
                <w:sz w:val="20"/>
                <w:szCs w:val="20"/>
                <w:lang w:val="en-US" w:eastAsia="en-US"/>
              </w:rPr>
            </w:pPr>
          </w:p>
        </w:tc>
        <w:tc>
          <w:tcPr>
            <w:tcW w:w="571" w:type="pct"/>
            <w:vMerge/>
            <w:vAlign w:val="center"/>
          </w:tcPr>
          <w:p w:rsidR="001D10EA" w:rsidRPr="001C6F1B" w:rsidRDefault="001D10EA" w:rsidP="00AF7A77">
            <w:pPr>
              <w:spacing w:line="252" w:lineRule="auto"/>
              <w:rPr>
                <w:rFonts w:asciiTheme="minorHAnsi" w:hAnsiTheme="minorHAnsi" w:cs="Arial"/>
                <w:sz w:val="20"/>
                <w:szCs w:val="20"/>
                <w:lang w:val="en-US" w:eastAsia="en-US"/>
              </w:rPr>
            </w:pPr>
          </w:p>
        </w:tc>
        <w:tc>
          <w:tcPr>
            <w:tcW w:w="476" w:type="pct"/>
            <w:vMerge/>
            <w:vAlign w:val="center"/>
          </w:tcPr>
          <w:p w:rsidR="001D10EA" w:rsidRPr="00355A9C" w:rsidRDefault="001D10EA" w:rsidP="00AF7A77">
            <w:pPr>
              <w:pStyle w:val="Title"/>
              <w:spacing w:line="252" w:lineRule="auto"/>
              <w:ind w:left="93" w:right="71"/>
              <w:rPr>
                <w:rFonts w:asciiTheme="minorHAnsi" w:hAnsiTheme="minorHAnsi" w:cs="Arial"/>
                <w:b w:val="0"/>
                <w:sz w:val="20"/>
                <w:szCs w:val="20"/>
                <w:lang w:val="en-AU"/>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 xml:space="preserve">Week </w:t>
            </w:r>
            <w:r w:rsidR="001756C3">
              <w:rPr>
                <w:rFonts w:asciiTheme="minorHAnsi" w:hAnsiTheme="minorHAnsi" w:cs="Arial"/>
                <w:sz w:val="20"/>
                <w:szCs w:val="20"/>
              </w:rPr>
              <w:t>1</w:t>
            </w:r>
            <w:r w:rsidRPr="001D10EA">
              <w:rPr>
                <w:rFonts w:asciiTheme="minorHAnsi" w:hAnsiTheme="minorHAnsi" w:cs="Arial"/>
                <w:sz w:val="20"/>
                <w:szCs w:val="20"/>
              </w:rPr>
              <w:t>4</w:t>
            </w:r>
          </w:p>
        </w:tc>
        <w:tc>
          <w:tcPr>
            <w:tcW w:w="2571" w:type="pct"/>
            <w:vAlign w:val="center"/>
            <w:hideMark/>
          </w:tcPr>
          <w:p w:rsidR="001D10EA" w:rsidRPr="00CA78D1" w:rsidRDefault="001D10EA" w:rsidP="0027260D">
            <w:pPr>
              <w:pStyle w:val="Title"/>
              <w:spacing w:before="60" w:after="60"/>
              <w:ind w:left="91" w:right="74"/>
              <w:jc w:val="left"/>
              <w:rPr>
                <w:rFonts w:ascii="Arial" w:hAnsi="Arial" w:cs="Arial"/>
                <w:b w:val="0"/>
                <w:i/>
                <w:sz w:val="20"/>
                <w:szCs w:val="20"/>
                <w:lang w:val="it-IT"/>
              </w:rPr>
            </w:pPr>
            <w:r w:rsidRPr="001D10EA">
              <w:rPr>
                <w:rFonts w:asciiTheme="minorHAnsi" w:hAnsiTheme="minorHAnsi" w:cs="Arial"/>
                <w:bCs w:val="0"/>
                <w:sz w:val="20"/>
                <w:szCs w:val="20"/>
                <w:lang w:val="it-IT" w:eastAsia="en-AU"/>
              </w:rPr>
              <w:t>Task 3</w:t>
            </w:r>
            <w:r w:rsidRPr="00A61CB1">
              <w:rPr>
                <w:rFonts w:asciiTheme="minorHAnsi" w:hAnsiTheme="minorHAnsi" w:cs="Arial"/>
                <w:b w:val="0"/>
                <w:bCs w:val="0"/>
                <w:sz w:val="20"/>
                <w:szCs w:val="20"/>
                <w:lang w:val="it-IT" w:eastAsia="en-AU"/>
              </w:rPr>
              <w:t>:</w:t>
            </w:r>
            <w:r w:rsidRPr="001D10EA">
              <w:rPr>
                <w:rFonts w:asciiTheme="minorHAnsi" w:hAnsiTheme="minorHAnsi" w:cs="Arial"/>
                <w:bCs w:val="0"/>
                <w:sz w:val="20"/>
                <w:szCs w:val="20"/>
                <w:lang w:val="it-IT" w:eastAsia="en-AU"/>
              </w:rPr>
              <w:t xml:space="preserve"> </w:t>
            </w:r>
            <w:r w:rsidR="0027260D">
              <w:rPr>
                <w:rFonts w:asciiTheme="minorHAnsi" w:hAnsiTheme="minorHAnsi" w:cs="Arial"/>
                <w:b w:val="0"/>
                <w:bCs w:val="0"/>
                <w:sz w:val="20"/>
                <w:szCs w:val="20"/>
                <w:lang w:val="it-IT" w:eastAsia="en-AU"/>
              </w:rPr>
              <w:t>G</w:t>
            </w:r>
            <w:r w:rsidRPr="0027260D">
              <w:rPr>
                <w:rFonts w:asciiTheme="minorHAnsi" w:hAnsiTheme="minorHAnsi" w:cs="Arial"/>
                <w:b w:val="0"/>
                <w:bCs w:val="0"/>
                <w:sz w:val="20"/>
                <w:szCs w:val="20"/>
                <w:lang w:val="it-IT" w:eastAsia="en-AU"/>
              </w:rPr>
              <w:t>ame performance (netball)</w:t>
            </w:r>
            <w:r w:rsidRPr="001D10EA">
              <w:rPr>
                <w:rFonts w:asciiTheme="minorHAnsi" w:hAnsiTheme="minorHAnsi" w:cs="Arial"/>
                <w:bCs w:val="0"/>
                <w:sz w:val="20"/>
                <w:szCs w:val="20"/>
                <w:lang w:val="it-IT" w:eastAsia="en-AU"/>
              </w:rPr>
              <w:t xml:space="preserve"> </w:t>
            </w:r>
            <w:r w:rsidR="00AB2D55">
              <w:rPr>
                <w:rFonts w:asciiTheme="minorHAnsi" w:hAnsiTheme="minorHAnsi" w:cs="Arial"/>
                <w:b w:val="0"/>
                <w:sz w:val="20"/>
                <w:szCs w:val="20"/>
                <w:lang w:val="it-IT"/>
              </w:rPr>
              <w:t>–</w:t>
            </w:r>
            <w:r w:rsidRPr="001D10EA">
              <w:rPr>
                <w:rFonts w:asciiTheme="minorHAnsi" w:hAnsiTheme="minorHAnsi" w:cs="Arial"/>
                <w:b w:val="0"/>
                <w:sz w:val="20"/>
                <w:szCs w:val="20"/>
                <w:lang w:val="it-IT"/>
              </w:rPr>
              <w:t xml:space="preserve"> developing physical skills and tactics</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8"/>
        </w:trPr>
        <w:tc>
          <w:tcPr>
            <w:tcW w:w="478" w:type="pct"/>
            <w:vMerge/>
            <w:vAlign w:val="center"/>
          </w:tcPr>
          <w:p w:rsidR="001D10EA" w:rsidRPr="001C6F1B" w:rsidRDefault="001D10EA" w:rsidP="00AF7A77">
            <w:pPr>
              <w:spacing w:line="252" w:lineRule="auto"/>
              <w:jc w:val="center"/>
              <w:rPr>
                <w:rFonts w:asciiTheme="minorHAnsi" w:hAnsiTheme="minorHAnsi" w:cs="Arial"/>
                <w:sz w:val="20"/>
                <w:szCs w:val="20"/>
                <w:lang w:val="en-US" w:eastAsia="en-US"/>
              </w:rPr>
            </w:pPr>
          </w:p>
        </w:tc>
        <w:tc>
          <w:tcPr>
            <w:tcW w:w="571" w:type="pct"/>
            <w:vMerge/>
            <w:vAlign w:val="center"/>
          </w:tcPr>
          <w:p w:rsidR="001D10EA" w:rsidRPr="001C6F1B" w:rsidRDefault="001D10EA" w:rsidP="00AF7A77">
            <w:pPr>
              <w:spacing w:line="252" w:lineRule="auto"/>
              <w:rPr>
                <w:rFonts w:asciiTheme="minorHAnsi" w:hAnsiTheme="minorHAnsi" w:cs="Arial"/>
                <w:sz w:val="20"/>
                <w:szCs w:val="20"/>
                <w:lang w:val="en-US" w:eastAsia="en-US"/>
              </w:rPr>
            </w:pPr>
          </w:p>
        </w:tc>
        <w:tc>
          <w:tcPr>
            <w:tcW w:w="476" w:type="pct"/>
            <w:vMerge/>
            <w:vAlign w:val="center"/>
          </w:tcPr>
          <w:p w:rsidR="001D10EA" w:rsidRPr="00355A9C" w:rsidRDefault="001D10EA" w:rsidP="00AF7A77">
            <w:pPr>
              <w:pStyle w:val="Title"/>
              <w:spacing w:line="252" w:lineRule="auto"/>
              <w:ind w:left="93" w:right="71"/>
              <w:rPr>
                <w:rFonts w:asciiTheme="minorHAnsi" w:hAnsiTheme="minorHAnsi" w:cs="Arial"/>
                <w:b w:val="0"/>
                <w:sz w:val="20"/>
                <w:szCs w:val="20"/>
                <w:lang w:val="en-AU"/>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 xml:space="preserve">Week </w:t>
            </w:r>
            <w:r w:rsidR="001756C3">
              <w:rPr>
                <w:rFonts w:asciiTheme="minorHAnsi" w:hAnsiTheme="minorHAnsi" w:cs="Arial"/>
                <w:sz w:val="20"/>
                <w:szCs w:val="20"/>
              </w:rPr>
              <w:t>2</w:t>
            </w:r>
            <w:r w:rsidRPr="001D10EA">
              <w:rPr>
                <w:rFonts w:asciiTheme="minorHAnsi" w:hAnsiTheme="minorHAnsi" w:cs="Arial"/>
                <w:sz w:val="20"/>
                <w:szCs w:val="20"/>
              </w:rPr>
              <w:t>4</w:t>
            </w:r>
          </w:p>
        </w:tc>
        <w:tc>
          <w:tcPr>
            <w:tcW w:w="2571" w:type="pct"/>
            <w:vAlign w:val="center"/>
          </w:tcPr>
          <w:p w:rsidR="001D10EA" w:rsidRPr="00D66E99" w:rsidRDefault="001D10EA" w:rsidP="0027260D">
            <w:pPr>
              <w:pStyle w:val="Title"/>
              <w:spacing w:before="60" w:after="60"/>
              <w:ind w:left="91" w:right="74"/>
              <w:jc w:val="left"/>
              <w:rPr>
                <w:rFonts w:ascii="Arial" w:hAnsi="Arial" w:cs="Arial"/>
                <w:sz w:val="20"/>
                <w:szCs w:val="20"/>
              </w:rPr>
            </w:pPr>
            <w:r w:rsidRPr="001D10EA">
              <w:rPr>
                <w:rFonts w:asciiTheme="minorHAnsi" w:hAnsiTheme="minorHAnsi" w:cs="Arial"/>
                <w:bCs w:val="0"/>
                <w:sz w:val="20"/>
                <w:szCs w:val="20"/>
                <w:lang w:val="it-IT" w:eastAsia="en-AU"/>
              </w:rPr>
              <w:t>Task 6</w:t>
            </w:r>
            <w:r w:rsidRPr="00A61CB1">
              <w:rPr>
                <w:rFonts w:asciiTheme="minorHAnsi" w:hAnsiTheme="minorHAnsi" w:cs="Arial"/>
                <w:b w:val="0"/>
                <w:bCs w:val="0"/>
                <w:sz w:val="20"/>
                <w:szCs w:val="20"/>
                <w:lang w:val="it-IT" w:eastAsia="en-AU"/>
              </w:rPr>
              <w:t>:</w:t>
            </w:r>
            <w:r w:rsidRPr="001D10EA">
              <w:rPr>
                <w:rFonts w:asciiTheme="minorHAnsi" w:hAnsiTheme="minorHAnsi" w:cs="Arial"/>
                <w:bCs w:val="0"/>
                <w:sz w:val="20"/>
                <w:szCs w:val="20"/>
                <w:lang w:val="it-IT" w:eastAsia="en-AU"/>
              </w:rPr>
              <w:t xml:space="preserve"> </w:t>
            </w:r>
            <w:r w:rsidR="0027260D" w:rsidRPr="0027260D">
              <w:rPr>
                <w:rFonts w:asciiTheme="minorHAnsi" w:hAnsiTheme="minorHAnsi" w:cs="Arial"/>
                <w:b w:val="0"/>
                <w:bCs w:val="0"/>
                <w:sz w:val="20"/>
                <w:szCs w:val="20"/>
                <w:lang w:val="it-IT" w:eastAsia="en-AU"/>
              </w:rPr>
              <w:t>S</w:t>
            </w:r>
            <w:r w:rsidRPr="0027260D">
              <w:rPr>
                <w:rFonts w:asciiTheme="minorHAnsi" w:hAnsiTheme="minorHAnsi" w:cs="Arial"/>
                <w:b w:val="0"/>
                <w:bCs w:val="0"/>
                <w:sz w:val="20"/>
                <w:szCs w:val="20"/>
                <w:lang w:val="it-IT" w:eastAsia="en-AU"/>
              </w:rPr>
              <w:t xml:space="preserve">kill performance (soccer) </w:t>
            </w:r>
            <w:r w:rsidR="00AB2D55" w:rsidRPr="0027260D">
              <w:rPr>
                <w:rFonts w:asciiTheme="minorHAnsi" w:hAnsiTheme="minorHAnsi" w:cs="Arial"/>
                <w:b w:val="0"/>
                <w:sz w:val="20"/>
                <w:szCs w:val="20"/>
                <w:lang w:val="it-IT"/>
              </w:rPr>
              <w:t>–</w:t>
            </w:r>
            <w:r w:rsidRPr="001D10EA">
              <w:rPr>
                <w:rFonts w:asciiTheme="minorHAnsi" w:hAnsiTheme="minorHAnsi" w:cs="Arial"/>
                <w:b w:val="0"/>
                <w:sz w:val="20"/>
                <w:szCs w:val="20"/>
                <w:lang w:val="it-IT"/>
              </w:rPr>
              <w:t xml:space="preserve"> developing physical skills and tactics</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08"/>
        </w:trPr>
        <w:tc>
          <w:tcPr>
            <w:tcW w:w="478" w:type="pct"/>
            <w:vMerge/>
            <w:vAlign w:val="center"/>
          </w:tcPr>
          <w:p w:rsidR="001D10EA" w:rsidRPr="001C6F1B" w:rsidRDefault="001D10EA" w:rsidP="00AF7A77">
            <w:pPr>
              <w:spacing w:line="252" w:lineRule="auto"/>
              <w:jc w:val="center"/>
              <w:rPr>
                <w:rFonts w:asciiTheme="minorHAnsi" w:hAnsiTheme="minorHAnsi" w:cs="Arial"/>
                <w:sz w:val="20"/>
                <w:szCs w:val="20"/>
                <w:lang w:val="en-US" w:eastAsia="en-US"/>
              </w:rPr>
            </w:pPr>
          </w:p>
        </w:tc>
        <w:tc>
          <w:tcPr>
            <w:tcW w:w="571" w:type="pct"/>
            <w:vMerge/>
            <w:vAlign w:val="center"/>
          </w:tcPr>
          <w:p w:rsidR="001D10EA" w:rsidRPr="001C6F1B" w:rsidRDefault="001D10EA" w:rsidP="00AF7A77">
            <w:pPr>
              <w:spacing w:line="252" w:lineRule="auto"/>
              <w:rPr>
                <w:rFonts w:asciiTheme="minorHAnsi" w:hAnsiTheme="minorHAnsi" w:cs="Arial"/>
                <w:sz w:val="20"/>
                <w:szCs w:val="20"/>
                <w:lang w:val="en-US" w:eastAsia="en-US"/>
              </w:rPr>
            </w:pPr>
          </w:p>
        </w:tc>
        <w:tc>
          <w:tcPr>
            <w:tcW w:w="476" w:type="pct"/>
            <w:vMerge/>
            <w:vAlign w:val="center"/>
          </w:tcPr>
          <w:p w:rsidR="001D10EA" w:rsidRPr="00355A9C" w:rsidRDefault="001D10EA" w:rsidP="00AF7A77">
            <w:pPr>
              <w:pStyle w:val="Title"/>
              <w:spacing w:line="252" w:lineRule="auto"/>
              <w:ind w:left="93" w:right="71"/>
              <w:rPr>
                <w:rFonts w:asciiTheme="minorHAnsi" w:hAnsiTheme="minorHAnsi" w:cs="Arial"/>
                <w:b w:val="0"/>
                <w:sz w:val="20"/>
                <w:szCs w:val="20"/>
                <w:lang w:val="en-AU"/>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vAlign w:val="center"/>
          </w:tcPr>
          <w:p w:rsidR="001D10EA" w:rsidRPr="001D10EA" w:rsidRDefault="001D10EA" w:rsidP="001756C3">
            <w:pPr>
              <w:spacing w:line="252" w:lineRule="auto"/>
              <w:ind w:left="93" w:right="71"/>
              <w:rPr>
                <w:rFonts w:asciiTheme="minorHAnsi" w:hAnsiTheme="minorHAnsi" w:cs="Arial"/>
                <w:sz w:val="20"/>
                <w:szCs w:val="20"/>
              </w:rPr>
            </w:pPr>
            <w:r w:rsidRPr="001D10EA">
              <w:rPr>
                <w:rFonts w:asciiTheme="minorHAnsi" w:hAnsiTheme="minorHAnsi" w:cs="Arial"/>
                <w:sz w:val="20"/>
                <w:szCs w:val="20"/>
              </w:rPr>
              <w:t xml:space="preserve">Week </w:t>
            </w:r>
            <w:r w:rsidR="001756C3">
              <w:rPr>
                <w:rFonts w:asciiTheme="minorHAnsi" w:hAnsiTheme="minorHAnsi" w:cs="Arial"/>
                <w:sz w:val="20"/>
                <w:szCs w:val="20"/>
              </w:rPr>
              <w:t>3</w:t>
            </w:r>
            <w:r w:rsidRPr="001D10EA">
              <w:rPr>
                <w:rFonts w:asciiTheme="minorHAnsi" w:hAnsiTheme="minorHAnsi" w:cs="Arial"/>
                <w:sz w:val="20"/>
                <w:szCs w:val="20"/>
              </w:rPr>
              <w:t>0</w:t>
            </w:r>
          </w:p>
        </w:tc>
        <w:tc>
          <w:tcPr>
            <w:tcW w:w="2571" w:type="pct"/>
            <w:vAlign w:val="center"/>
          </w:tcPr>
          <w:p w:rsidR="001D10EA" w:rsidRPr="00CA78D1" w:rsidRDefault="001D10EA" w:rsidP="0027260D">
            <w:pPr>
              <w:pStyle w:val="Title"/>
              <w:spacing w:before="60" w:after="60"/>
              <w:ind w:left="91" w:right="74"/>
              <w:jc w:val="left"/>
              <w:rPr>
                <w:rFonts w:ascii="Arial" w:hAnsi="Arial" w:cs="Arial"/>
                <w:sz w:val="20"/>
                <w:szCs w:val="20"/>
              </w:rPr>
            </w:pPr>
            <w:r w:rsidRPr="001D10EA">
              <w:rPr>
                <w:rFonts w:asciiTheme="minorHAnsi" w:hAnsiTheme="minorHAnsi" w:cs="Arial"/>
                <w:bCs w:val="0"/>
                <w:sz w:val="20"/>
                <w:szCs w:val="20"/>
                <w:lang w:val="it-IT" w:eastAsia="en-AU"/>
              </w:rPr>
              <w:t>Task 9</w:t>
            </w:r>
            <w:r w:rsidRPr="00A61CB1">
              <w:rPr>
                <w:rFonts w:asciiTheme="minorHAnsi" w:hAnsiTheme="minorHAnsi" w:cs="Arial"/>
                <w:b w:val="0"/>
                <w:bCs w:val="0"/>
                <w:sz w:val="20"/>
                <w:szCs w:val="20"/>
                <w:lang w:val="it-IT" w:eastAsia="en-AU"/>
              </w:rPr>
              <w:t>:</w:t>
            </w:r>
            <w:r w:rsidRPr="001D10EA">
              <w:rPr>
                <w:rFonts w:asciiTheme="minorHAnsi" w:hAnsiTheme="minorHAnsi" w:cs="Arial"/>
                <w:bCs w:val="0"/>
                <w:sz w:val="20"/>
                <w:szCs w:val="20"/>
                <w:lang w:val="it-IT" w:eastAsia="en-AU"/>
              </w:rPr>
              <w:t xml:space="preserve"> </w:t>
            </w:r>
            <w:r w:rsidR="0027260D" w:rsidRPr="0027260D">
              <w:rPr>
                <w:rFonts w:asciiTheme="minorHAnsi" w:hAnsiTheme="minorHAnsi" w:cs="Arial"/>
                <w:b w:val="0"/>
                <w:bCs w:val="0"/>
                <w:sz w:val="20"/>
                <w:szCs w:val="20"/>
                <w:lang w:val="it-IT" w:eastAsia="en-AU"/>
              </w:rPr>
              <w:t>G</w:t>
            </w:r>
            <w:r w:rsidRPr="0027260D">
              <w:rPr>
                <w:rFonts w:asciiTheme="minorHAnsi" w:hAnsiTheme="minorHAnsi" w:cs="Arial"/>
                <w:b w:val="0"/>
                <w:bCs w:val="0"/>
                <w:sz w:val="20"/>
                <w:szCs w:val="20"/>
                <w:lang w:val="it-IT" w:eastAsia="en-AU"/>
              </w:rPr>
              <w:t>ame performance (soccer)</w:t>
            </w:r>
            <w:r>
              <w:rPr>
                <w:rFonts w:ascii="Arial" w:hAnsi="Arial" w:cs="Arial"/>
                <w:sz w:val="20"/>
                <w:szCs w:val="20"/>
              </w:rPr>
              <w:t xml:space="preserve"> </w:t>
            </w:r>
            <w:r w:rsidR="00AB2D55">
              <w:rPr>
                <w:rFonts w:asciiTheme="minorHAnsi" w:hAnsiTheme="minorHAnsi" w:cs="Arial"/>
                <w:b w:val="0"/>
                <w:sz w:val="20"/>
                <w:szCs w:val="20"/>
                <w:lang w:val="it-IT"/>
              </w:rPr>
              <w:t>–</w:t>
            </w:r>
            <w:r w:rsidRPr="001D10EA">
              <w:rPr>
                <w:rFonts w:asciiTheme="minorHAnsi" w:hAnsiTheme="minorHAnsi" w:cs="Arial"/>
                <w:b w:val="0"/>
                <w:sz w:val="20"/>
                <w:szCs w:val="20"/>
                <w:lang w:val="it-IT"/>
              </w:rPr>
              <w:t xml:space="preserve"> developing physical skills and tactics</w:t>
            </w:r>
          </w:p>
        </w:tc>
      </w:tr>
      <w:tr w:rsidR="00C762CC"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83"/>
        </w:trPr>
        <w:tc>
          <w:tcPr>
            <w:tcW w:w="478" w:type="pct"/>
            <w:vMerge/>
            <w:tcBorders>
              <w:bottom w:val="single" w:sz="2" w:space="0" w:color="D7C5E2" w:themeColor="accent4" w:themeTint="99"/>
            </w:tcBorders>
            <w:vAlign w:val="center"/>
          </w:tcPr>
          <w:p w:rsidR="00C762CC" w:rsidRPr="001C6F1B" w:rsidRDefault="00C762CC" w:rsidP="00AF7A77">
            <w:pPr>
              <w:spacing w:line="252" w:lineRule="auto"/>
              <w:ind w:left="3"/>
              <w:jc w:val="center"/>
              <w:rPr>
                <w:rFonts w:asciiTheme="minorHAnsi" w:hAnsiTheme="minorHAnsi" w:cs="Arial"/>
                <w:sz w:val="20"/>
                <w:szCs w:val="20"/>
                <w:lang w:val="en-AU"/>
              </w:rPr>
            </w:pPr>
          </w:p>
        </w:tc>
        <w:tc>
          <w:tcPr>
            <w:tcW w:w="571" w:type="pct"/>
            <w:tcBorders>
              <w:bottom w:val="single" w:sz="2" w:space="0" w:color="D7C5E2" w:themeColor="accent4" w:themeTint="99"/>
            </w:tcBorders>
            <w:shd w:val="clear" w:color="auto" w:fill="E4D8EB" w:themeFill="accent4" w:themeFillTint="66"/>
            <w:vAlign w:val="center"/>
          </w:tcPr>
          <w:p w:rsidR="00C762CC" w:rsidRPr="001C6F1B" w:rsidRDefault="00C762CC" w:rsidP="00AF7A77">
            <w:pPr>
              <w:spacing w:line="252" w:lineRule="auto"/>
              <w:ind w:left="3"/>
              <w:jc w:val="center"/>
              <w:rPr>
                <w:rFonts w:asciiTheme="minorHAnsi" w:hAnsiTheme="minorHAnsi" w:cs="Arial"/>
                <w:sz w:val="20"/>
                <w:szCs w:val="20"/>
                <w:lang w:val="en-AU"/>
              </w:rPr>
            </w:pPr>
          </w:p>
        </w:tc>
        <w:tc>
          <w:tcPr>
            <w:tcW w:w="476" w:type="pct"/>
            <w:tcBorders>
              <w:bottom w:val="single" w:sz="2" w:space="0" w:color="D7C5E2" w:themeColor="accent4" w:themeTint="99"/>
            </w:tcBorders>
            <w:shd w:val="clear" w:color="auto" w:fill="E4D8EB" w:themeFill="accent4" w:themeFillTint="66"/>
            <w:vAlign w:val="center"/>
          </w:tcPr>
          <w:p w:rsidR="00C762CC" w:rsidRPr="00355A9C" w:rsidRDefault="00C762CC" w:rsidP="00AF7A77">
            <w:pPr>
              <w:spacing w:line="252" w:lineRule="auto"/>
              <w:ind w:left="93" w:right="71"/>
              <w:jc w:val="center"/>
              <w:rPr>
                <w:rFonts w:asciiTheme="minorHAnsi" w:hAnsiTheme="minorHAnsi" w:cs="Arial"/>
                <w:bCs/>
                <w:sz w:val="20"/>
                <w:szCs w:val="20"/>
                <w:lang w:eastAsia="en-US"/>
              </w:rPr>
            </w:pPr>
          </w:p>
        </w:tc>
        <w:tc>
          <w:tcPr>
            <w:tcW w:w="523" w:type="pct"/>
            <w:tcBorders>
              <w:bottom w:val="single" w:sz="2" w:space="0" w:color="D7C5E2" w:themeColor="accent4" w:themeTint="99"/>
            </w:tcBorders>
            <w:shd w:val="clear" w:color="auto" w:fill="E4D8EB" w:themeFill="accent4" w:themeFillTint="66"/>
            <w:vAlign w:val="center"/>
          </w:tcPr>
          <w:p w:rsidR="00C762CC" w:rsidRPr="001C6F1B" w:rsidRDefault="009065F1" w:rsidP="00AF7A77">
            <w:pPr>
              <w:pStyle w:val="Title"/>
              <w:spacing w:line="252" w:lineRule="auto"/>
              <w:rPr>
                <w:rFonts w:asciiTheme="minorHAnsi" w:hAnsiTheme="minorHAnsi" w:cs="Arial"/>
                <w:bCs w:val="0"/>
                <w:sz w:val="20"/>
                <w:szCs w:val="20"/>
              </w:rPr>
            </w:pPr>
            <w:r>
              <w:rPr>
                <w:rFonts w:asciiTheme="minorHAnsi" w:hAnsiTheme="minorHAnsi" w:cs="Arial"/>
                <w:bCs w:val="0"/>
                <w:sz w:val="20"/>
                <w:szCs w:val="20"/>
              </w:rPr>
              <w:t>5</w:t>
            </w:r>
            <w:r w:rsidR="00C762CC" w:rsidRPr="001C6F1B">
              <w:rPr>
                <w:rFonts w:asciiTheme="minorHAnsi" w:hAnsiTheme="minorHAnsi" w:cs="Arial"/>
                <w:bCs w:val="0"/>
                <w:sz w:val="20"/>
                <w:szCs w:val="20"/>
              </w:rPr>
              <w:t>0%</w:t>
            </w:r>
          </w:p>
        </w:tc>
        <w:tc>
          <w:tcPr>
            <w:tcW w:w="381" w:type="pct"/>
            <w:tcBorders>
              <w:bottom w:val="single" w:sz="2" w:space="0" w:color="D7C5E2" w:themeColor="accent4" w:themeTint="99"/>
            </w:tcBorders>
            <w:shd w:val="clear" w:color="auto" w:fill="E4D8EB" w:themeFill="accent4" w:themeFillTint="66"/>
            <w:vAlign w:val="center"/>
          </w:tcPr>
          <w:p w:rsidR="00C762CC" w:rsidRPr="001C6F1B" w:rsidRDefault="00C762CC" w:rsidP="00AB2D55">
            <w:pPr>
              <w:pStyle w:val="Title"/>
              <w:spacing w:line="252" w:lineRule="auto"/>
              <w:jc w:val="left"/>
              <w:rPr>
                <w:rFonts w:asciiTheme="minorHAnsi" w:hAnsiTheme="minorHAnsi" w:cs="Arial"/>
                <w:b w:val="0"/>
                <w:bCs w:val="0"/>
                <w:sz w:val="20"/>
                <w:szCs w:val="20"/>
                <w:lang w:val="en-AU"/>
              </w:rPr>
            </w:pPr>
          </w:p>
        </w:tc>
        <w:tc>
          <w:tcPr>
            <w:tcW w:w="2571" w:type="pct"/>
            <w:tcBorders>
              <w:bottom w:val="single" w:sz="2" w:space="0" w:color="D7C5E2" w:themeColor="accent4" w:themeTint="99"/>
            </w:tcBorders>
            <w:shd w:val="clear" w:color="auto" w:fill="E4D8EB" w:themeFill="accent4" w:themeFillTint="66"/>
            <w:vAlign w:val="center"/>
          </w:tcPr>
          <w:p w:rsidR="00C762CC" w:rsidRPr="001C6F1B" w:rsidRDefault="00C762CC" w:rsidP="00AF7A77">
            <w:pPr>
              <w:spacing w:line="252" w:lineRule="auto"/>
              <w:ind w:left="91" w:right="74"/>
              <w:jc w:val="center"/>
              <w:rPr>
                <w:rFonts w:asciiTheme="minorHAnsi" w:hAnsiTheme="minorHAnsi" w:cs="Arial"/>
                <w:sz w:val="20"/>
                <w:szCs w:val="20"/>
              </w:rPr>
            </w:pP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13"/>
        </w:trPr>
        <w:tc>
          <w:tcPr>
            <w:tcW w:w="478" w:type="pct"/>
            <w:vMerge w:val="restart"/>
            <w:tcBorders>
              <w:top w:val="single" w:sz="2" w:space="0" w:color="D7C5E2" w:themeColor="accent4" w:themeTint="99"/>
            </w:tcBorders>
            <w:vAlign w:val="center"/>
          </w:tcPr>
          <w:p w:rsidR="001D10EA" w:rsidRPr="001C6F1B" w:rsidRDefault="001D10EA" w:rsidP="00AF7A77">
            <w:pPr>
              <w:spacing w:line="252" w:lineRule="auto"/>
              <w:ind w:left="3"/>
              <w:jc w:val="center"/>
              <w:rPr>
                <w:rFonts w:asciiTheme="minorHAnsi" w:hAnsiTheme="minorHAnsi" w:cs="Arial"/>
                <w:sz w:val="20"/>
                <w:szCs w:val="20"/>
                <w:lang w:val="en-AU"/>
              </w:rPr>
            </w:pPr>
            <w:r w:rsidRPr="001C6F1B">
              <w:rPr>
                <w:rFonts w:asciiTheme="minorHAnsi" w:hAnsiTheme="minorHAnsi" w:cs="Arial"/>
                <w:sz w:val="20"/>
                <w:szCs w:val="20"/>
                <w:lang w:val="en-AU"/>
              </w:rPr>
              <w:t>Written</w:t>
            </w:r>
          </w:p>
        </w:tc>
        <w:tc>
          <w:tcPr>
            <w:tcW w:w="571" w:type="pct"/>
            <w:vMerge w:val="restart"/>
            <w:tcBorders>
              <w:top w:val="single" w:sz="2" w:space="0" w:color="D7C5E2" w:themeColor="accent4" w:themeTint="99"/>
            </w:tcBorders>
            <w:vAlign w:val="center"/>
          </w:tcPr>
          <w:p w:rsidR="001D10EA" w:rsidRPr="001C6F1B" w:rsidRDefault="001D10EA" w:rsidP="00AF7A77">
            <w:pPr>
              <w:spacing w:line="252" w:lineRule="auto"/>
              <w:ind w:left="3"/>
              <w:jc w:val="center"/>
              <w:rPr>
                <w:rFonts w:asciiTheme="minorHAnsi" w:hAnsiTheme="minorHAnsi" w:cs="Arial"/>
                <w:sz w:val="20"/>
                <w:szCs w:val="20"/>
                <w:lang w:val="en-AU"/>
              </w:rPr>
            </w:pPr>
            <w:r w:rsidRPr="001C6F1B">
              <w:rPr>
                <w:rFonts w:asciiTheme="minorHAnsi" w:hAnsiTheme="minorHAnsi" w:cs="Arial"/>
                <w:sz w:val="20"/>
                <w:szCs w:val="20"/>
                <w:lang w:val="en-AU"/>
              </w:rPr>
              <w:t>Investigation</w:t>
            </w:r>
          </w:p>
        </w:tc>
        <w:tc>
          <w:tcPr>
            <w:tcW w:w="476" w:type="pct"/>
            <w:vMerge w:val="restart"/>
            <w:tcBorders>
              <w:top w:val="single" w:sz="2" w:space="0" w:color="D7C5E2" w:themeColor="accent4" w:themeTint="99"/>
            </w:tcBorders>
            <w:vAlign w:val="center"/>
          </w:tcPr>
          <w:p w:rsidR="001D10EA" w:rsidRPr="00355A9C" w:rsidRDefault="001D10EA" w:rsidP="00AF7A77">
            <w:pPr>
              <w:spacing w:line="252" w:lineRule="auto"/>
              <w:ind w:left="93" w:right="71"/>
              <w:jc w:val="center"/>
              <w:rPr>
                <w:rFonts w:asciiTheme="minorHAnsi" w:hAnsiTheme="minorHAnsi" w:cs="Arial"/>
                <w:sz w:val="20"/>
                <w:szCs w:val="20"/>
                <w:lang w:val="en-AU"/>
              </w:rPr>
            </w:pPr>
            <w:r w:rsidRPr="00355A9C">
              <w:rPr>
                <w:rFonts w:asciiTheme="minorHAnsi" w:hAnsiTheme="minorHAnsi" w:cs="Arial"/>
                <w:bCs/>
                <w:sz w:val="20"/>
                <w:szCs w:val="20"/>
                <w:lang w:eastAsia="en-US"/>
              </w:rPr>
              <w:t>25%</w:t>
            </w:r>
          </w:p>
        </w:tc>
        <w:tc>
          <w:tcPr>
            <w:tcW w:w="523" w:type="pct"/>
            <w:tcBorders>
              <w:top w:val="single" w:sz="2" w:space="0" w:color="D7C5E2" w:themeColor="accent4" w:themeTint="99"/>
            </w:tcBorders>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tcBorders>
              <w:top w:val="single" w:sz="2" w:space="0" w:color="D7C5E2" w:themeColor="accent4" w:themeTint="99"/>
            </w:tcBorders>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 xml:space="preserve">Week </w:t>
            </w:r>
            <w:r w:rsidR="001756C3">
              <w:rPr>
                <w:rFonts w:asciiTheme="minorHAnsi" w:hAnsiTheme="minorHAnsi" w:cs="Arial"/>
                <w:sz w:val="20"/>
                <w:szCs w:val="20"/>
              </w:rPr>
              <w:t>2</w:t>
            </w:r>
            <w:r w:rsidRPr="001D10EA">
              <w:rPr>
                <w:rFonts w:asciiTheme="minorHAnsi" w:hAnsiTheme="minorHAnsi" w:cs="Arial"/>
                <w:sz w:val="20"/>
                <w:szCs w:val="20"/>
              </w:rPr>
              <w:t>7</w:t>
            </w:r>
          </w:p>
        </w:tc>
        <w:tc>
          <w:tcPr>
            <w:tcW w:w="2571" w:type="pct"/>
            <w:tcBorders>
              <w:top w:val="single" w:sz="2" w:space="0" w:color="D7C5E2" w:themeColor="accent4" w:themeTint="99"/>
            </w:tcBorders>
            <w:vAlign w:val="center"/>
          </w:tcPr>
          <w:p w:rsidR="001D10EA" w:rsidRPr="001D10EA" w:rsidRDefault="001D10EA" w:rsidP="0027260D">
            <w:pPr>
              <w:spacing w:before="60" w:after="60"/>
              <w:ind w:left="91" w:right="74"/>
              <w:rPr>
                <w:rFonts w:asciiTheme="minorHAnsi" w:hAnsiTheme="minorHAnsi" w:cstheme="minorHAnsi"/>
                <w:sz w:val="20"/>
                <w:szCs w:val="20"/>
                <w:lang w:val="en-AU"/>
              </w:rPr>
            </w:pPr>
            <w:r w:rsidRPr="001D10EA">
              <w:rPr>
                <w:rFonts w:asciiTheme="minorHAnsi" w:hAnsiTheme="minorHAnsi" w:cstheme="minorHAnsi"/>
                <w:b/>
                <w:sz w:val="20"/>
                <w:szCs w:val="20"/>
              </w:rPr>
              <w:t>Task 7</w:t>
            </w:r>
            <w:r w:rsidRPr="00A61CB1">
              <w:rPr>
                <w:rFonts w:asciiTheme="minorHAnsi" w:hAnsiTheme="minorHAnsi" w:cstheme="minorHAnsi"/>
                <w:sz w:val="20"/>
                <w:szCs w:val="20"/>
              </w:rPr>
              <w:t>:</w:t>
            </w:r>
            <w:r w:rsidRPr="001D10EA">
              <w:rPr>
                <w:rFonts w:asciiTheme="minorHAnsi" w:hAnsiTheme="minorHAnsi" w:cstheme="minorHAnsi"/>
                <w:b/>
                <w:sz w:val="20"/>
                <w:szCs w:val="20"/>
              </w:rPr>
              <w:t xml:space="preserve"> </w:t>
            </w:r>
            <w:r w:rsidR="0027260D" w:rsidRPr="0027260D">
              <w:rPr>
                <w:rFonts w:asciiTheme="minorHAnsi" w:hAnsiTheme="minorHAnsi" w:cstheme="minorHAnsi"/>
                <w:sz w:val="20"/>
                <w:szCs w:val="20"/>
              </w:rPr>
              <w:t>S</w:t>
            </w:r>
            <w:r w:rsidRPr="0027260D">
              <w:rPr>
                <w:rFonts w:asciiTheme="minorHAnsi" w:hAnsiTheme="minorHAnsi" w:cstheme="minorHAnsi"/>
                <w:sz w:val="20"/>
                <w:szCs w:val="20"/>
              </w:rPr>
              <w:t>kill observation and analysis</w:t>
            </w:r>
            <w:r w:rsidRPr="001D10EA">
              <w:rPr>
                <w:rFonts w:asciiTheme="minorHAnsi" w:hAnsiTheme="minorHAnsi" w:cstheme="minorHAnsi"/>
                <w:sz w:val="20"/>
                <w:szCs w:val="20"/>
              </w:rPr>
              <w:t xml:space="preserve"> </w:t>
            </w:r>
            <w:r w:rsidR="00AB2D55" w:rsidRPr="001A1F70">
              <w:rPr>
                <w:rFonts w:asciiTheme="minorHAnsi" w:hAnsiTheme="minorHAnsi" w:cstheme="minorHAnsi"/>
                <w:sz w:val="20"/>
                <w:szCs w:val="20"/>
              </w:rPr>
              <w:t>–</w:t>
            </w:r>
            <w:r w:rsidRPr="001D10EA">
              <w:rPr>
                <w:rFonts w:asciiTheme="minorHAnsi" w:hAnsiTheme="minorHAnsi" w:cstheme="minorHAnsi"/>
                <w:sz w:val="20"/>
                <w:szCs w:val="20"/>
              </w:rPr>
              <w:t xml:space="preserve"> </w:t>
            </w:r>
            <w:r w:rsidRPr="001D10EA">
              <w:rPr>
                <w:rFonts w:asciiTheme="minorHAnsi" w:hAnsiTheme="minorHAnsi" w:cstheme="minorHAnsi"/>
                <w:sz w:val="20"/>
                <w:szCs w:val="20"/>
                <w:lang w:val="en-AU"/>
              </w:rPr>
              <w:t>motor learning and coaching</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5"/>
        </w:trPr>
        <w:tc>
          <w:tcPr>
            <w:tcW w:w="478" w:type="pct"/>
            <w:vMerge/>
          </w:tcPr>
          <w:p w:rsidR="001D10EA" w:rsidRPr="001C6F1B" w:rsidRDefault="001D10EA" w:rsidP="00AF7A77">
            <w:pPr>
              <w:spacing w:line="252" w:lineRule="auto"/>
              <w:rPr>
                <w:rFonts w:asciiTheme="minorHAnsi" w:hAnsiTheme="minorHAnsi" w:cs="Arial"/>
                <w:b/>
                <w:sz w:val="20"/>
                <w:szCs w:val="20"/>
                <w:lang w:val="en-US" w:eastAsia="en-US"/>
              </w:rPr>
            </w:pPr>
          </w:p>
        </w:tc>
        <w:tc>
          <w:tcPr>
            <w:tcW w:w="571" w:type="pct"/>
            <w:vMerge/>
            <w:vAlign w:val="center"/>
          </w:tcPr>
          <w:p w:rsidR="001D10EA" w:rsidRPr="001C6F1B" w:rsidRDefault="001D10EA" w:rsidP="00AF7A77">
            <w:pPr>
              <w:spacing w:line="252" w:lineRule="auto"/>
              <w:rPr>
                <w:rFonts w:asciiTheme="minorHAnsi" w:hAnsiTheme="minorHAnsi" w:cs="Arial"/>
                <w:b/>
                <w:sz w:val="20"/>
                <w:szCs w:val="20"/>
                <w:lang w:val="en-US" w:eastAsia="en-US"/>
              </w:rPr>
            </w:pPr>
          </w:p>
        </w:tc>
        <w:tc>
          <w:tcPr>
            <w:tcW w:w="476" w:type="pct"/>
            <w:vMerge/>
            <w:vAlign w:val="center"/>
          </w:tcPr>
          <w:p w:rsidR="001D10EA" w:rsidRPr="00355A9C" w:rsidRDefault="001D10EA" w:rsidP="00AF7A77">
            <w:pPr>
              <w:pStyle w:val="Title"/>
              <w:spacing w:line="252" w:lineRule="auto"/>
              <w:ind w:left="93" w:right="71"/>
              <w:rPr>
                <w:rFonts w:asciiTheme="minorHAnsi" w:hAnsiTheme="minorHAnsi" w:cs="Arial"/>
                <w:b w:val="0"/>
                <w:sz w:val="20"/>
                <w:szCs w:val="20"/>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 xml:space="preserve">Week </w:t>
            </w:r>
            <w:r w:rsidR="001756C3">
              <w:rPr>
                <w:rFonts w:asciiTheme="minorHAnsi" w:hAnsiTheme="minorHAnsi" w:cs="Arial"/>
                <w:sz w:val="20"/>
                <w:szCs w:val="20"/>
              </w:rPr>
              <w:t>1</w:t>
            </w:r>
            <w:r w:rsidRPr="001D10EA">
              <w:rPr>
                <w:rFonts w:asciiTheme="minorHAnsi" w:hAnsiTheme="minorHAnsi" w:cs="Arial"/>
                <w:sz w:val="20"/>
                <w:szCs w:val="20"/>
              </w:rPr>
              <w:t>9</w:t>
            </w:r>
          </w:p>
        </w:tc>
        <w:tc>
          <w:tcPr>
            <w:tcW w:w="2571" w:type="pct"/>
            <w:vAlign w:val="center"/>
          </w:tcPr>
          <w:p w:rsidR="001D10EA" w:rsidRPr="001D10EA" w:rsidRDefault="001D10EA" w:rsidP="0027260D">
            <w:pPr>
              <w:pStyle w:val="Title"/>
              <w:spacing w:before="60" w:after="60"/>
              <w:ind w:left="91" w:right="74"/>
              <w:jc w:val="left"/>
              <w:rPr>
                <w:rFonts w:asciiTheme="minorHAnsi" w:hAnsiTheme="minorHAnsi" w:cstheme="minorHAnsi"/>
                <w:b w:val="0"/>
                <w:sz w:val="20"/>
                <w:szCs w:val="20"/>
              </w:rPr>
            </w:pPr>
            <w:r w:rsidRPr="001D10EA">
              <w:rPr>
                <w:rFonts w:asciiTheme="minorHAnsi" w:hAnsiTheme="minorHAnsi" w:cstheme="minorHAnsi"/>
                <w:sz w:val="20"/>
                <w:szCs w:val="20"/>
              </w:rPr>
              <w:t>Task 4</w:t>
            </w:r>
            <w:r w:rsidRPr="00A61CB1">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0027260D" w:rsidRPr="0027260D">
              <w:rPr>
                <w:rFonts w:asciiTheme="minorHAnsi" w:hAnsiTheme="minorHAnsi" w:cstheme="minorHAnsi"/>
                <w:b w:val="0"/>
                <w:sz w:val="20"/>
                <w:szCs w:val="20"/>
              </w:rPr>
              <w:t>F</w:t>
            </w:r>
            <w:r w:rsidRPr="0027260D">
              <w:rPr>
                <w:rFonts w:asciiTheme="minorHAnsi" w:hAnsiTheme="minorHAnsi" w:cstheme="minorHAnsi"/>
                <w:b w:val="0"/>
                <w:sz w:val="20"/>
                <w:szCs w:val="20"/>
              </w:rPr>
              <w:t>itness testing</w:t>
            </w:r>
            <w:r w:rsidRPr="001D10EA">
              <w:rPr>
                <w:rFonts w:asciiTheme="minorHAnsi" w:hAnsiTheme="minorHAnsi" w:cstheme="minorHAnsi"/>
                <w:sz w:val="20"/>
                <w:szCs w:val="20"/>
              </w:rPr>
              <w:t xml:space="preserve"> </w:t>
            </w:r>
            <w:r w:rsidR="00AB2D55" w:rsidRPr="001A1F70">
              <w:rPr>
                <w:rFonts w:asciiTheme="minorHAnsi" w:hAnsiTheme="minorHAnsi" w:cstheme="minorHAnsi"/>
                <w:b w:val="0"/>
                <w:sz w:val="20"/>
                <w:szCs w:val="20"/>
              </w:rPr>
              <w:t>–</w:t>
            </w:r>
            <w:r w:rsidRPr="001A1F70">
              <w:rPr>
                <w:rFonts w:asciiTheme="minorHAnsi" w:hAnsiTheme="minorHAnsi" w:cstheme="minorHAnsi"/>
                <w:b w:val="0"/>
                <w:sz w:val="20"/>
                <w:szCs w:val="20"/>
              </w:rPr>
              <w:t xml:space="preserve"> </w:t>
            </w:r>
            <w:r w:rsidRPr="001D10EA">
              <w:rPr>
                <w:rFonts w:asciiTheme="minorHAnsi" w:hAnsiTheme="minorHAnsi" w:cstheme="minorHAnsi"/>
                <w:b w:val="0"/>
                <w:sz w:val="20"/>
                <w:szCs w:val="20"/>
                <w:lang w:val="en-AU"/>
              </w:rPr>
              <w:t>exercise physiology</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5"/>
        </w:trPr>
        <w:tc>
          <w:tcPr>
            <w:tcW w:w="478" w:type="pct"/>
            <w:vMerge/>
          </w:tcPr>
          <w:p w:rsidR="001D10EA" w:rsidRPr="001C6F1B" w:rsidRDefault="001D10EA" w:rsidP="00AF7A77">
            <w:pPr>
              <w:pStyle w:val="Title"/>
              <w:spacing w:line="252" w:lineRule="auto"/>
              <w:ind w:left="3"/>
              <w:rPr>
                <w:rFonts w:asciiTheme="minorHAnsi" w:hAnsiTheme="minorHAnsi" w:cs="Arial"/>
                <w:b w:val="0"/>
                <w:sz w:val="20"/>
                <w:szCs w:val="20"/>
                <w:lang w:val="en-AU"/>
              </w:rPr>
            </w:pPr>
          </w:p>
        </w:tc>
        <w:tc>
          <w:tcPr>
            <w:tcW w:w="571" w:type="pct"/>
            <w:vMerge w:val="restart"/>
            <w:vAlign w:val="center"/>
          </w:tcPr>
          <w:p w:rsidR="001D10EA" w:rsidRPr="001C6F1B" w:rsidRDefault="001D10EA" w:rsidP="00AF7A77">
            <w:pPr>
              <w:pStyle w:val="Title"/>
              <w:spacing w:line="252" w:lineRule="auto"/>
              <w:ind w:left="3"/>
              <w:rPr>
                <w:rFonts w:asciiTheme="minorHAnsi" w:hAnsiTheme="minorHAnsi" w:cs="Arial"/>
                <w:b w:val="0"/>
                <w:sz w:val="20"/>
                <w:szCs w:val="20"/>
                <w:lang w:val="en-AU"/>
              </w:rPr>
            </w:pPr>
            <w:r w:rsidRPr="001C6F1B">
              <w:rPr>
                <w:rFonts w:asciiTheme="minorHAnsi" w:hAnsiTheme="minorHAnsi" w:cs="Arial"/>
                <w:b w:val="0"/>
                <w:sz w:val="20"/>
                <w:szCs w:val="20"/>
                <w:lang w:val="en-AU"/>
              </w:rPr>
              <w:t>Response</w:t>
            </w:r>
          </w:p>
        </w:tc>
        <w:tc>
          <w:tcPr>
            <w:tcW w:w="476" w:type="pct"/>
            <w:vMerge w:val="restart"/>
            <w:vAlign w:val="center"/>
          </w:tcPr>
          <w:p w:rsidR="001D10EA" w:rsidRPr="00355A9C" w:rsidRDefault="001D10EA" w:rsidP="00AF7A77">
            <w:pPr>
              <w:spacing w:line="252" w:lineRule="auto"/>
              <w:ind w:left="93" w:right="71"/>
              <w:jc w:val="center"/>
              <w:rPr>
                <w:rFonts w:asciiTheme="minorHAnsi" w:hAnsiTheme="minorHAnsi" w:cs="Arial"/>
                <w:sz w:val="20"/>
                <w:szCs w:val="20"/>
                <w:lang w:val="en-AU"/>
              </w:rPr>
            </w:pPr>
            <w:r w:rsidRPr="00355A9C">
              <w:rPr>
                <w:rFonts w:asciiTheme="minorHAnsi" w:hAnsiTheme="minorHAnsi" w:cs="Arial"/>
                <w:bCs/>
                <w:sz w:val="20"/>
                <w:szCs w:val="20"/>
                <w:lang w:eastAsia="en-US"/>
              </w:rPr>
              <w:t>25%</w:t>
            </w: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7.5%</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Week 9</w:t>
            </w:r>
          </w:p>
        </w:tc>
        <w:tc>
          <w:tcPr>
            <w:tcW w:w="2571" w:type="pct"/>
            <w:vAlign w:val="center"/>
          </w:tcPr>
          <w:p w:rsidR="001D10EA" w:rsidRPr="001D10EA" w:rsidRDefault="001D10EA" w:rsidP="0027260D">
            <w:pPr>
              <w:pStyle w:val="Title"/>
              <w:spacing w:before="60" w:after="60"/>
              <w:ind w:left="91" w:right="74"/>
              <w:jc w:val="left"/>
              <w:rPr>
                <w:rFonts w:asciiTheme="minorHAnsi" w:hAnsiTheme="minorHAnsi" w:cstheme="minorHAnsi"/>
                <w:sz w:val="20"/>
                <w:szCs w:val="20"/>
              </w:rPr>
            </w:pPr>
            <w:r w:rsidRPr="001D10EA">
              <w:rPr>
                <w:rFonts w:asciiTheme="minorHAnsi" w:hAnsiTheme="minorHAnsi" w:cstheme="minorHAnsi"/>
                <w:sz w:val="20"/>
                <w:szCs w:val="20"/>
              </w:rPr>
              <w:t>Task 1</w:t>
            </w:r>
            <w:r w:rsidRPr="00A61CB1">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0027260D" w:rsidRPr="0027260D">
              <w:rPr>
                <w:rFonts w:asciiTheme="minorHAnsi" w:hAnsiTheme="minorHAnsi" w:cstheme="minorHAnsi"/>
                <w:b w:val="0"/>
                <w:sz w:val="20"/>
                <w:szCs w:val="20"/>
              </w:rPr>
              <w:t>T</w:t>
            </w:r>
            <w:r w:rsidRPr="0027260D">
              <w:rPr>
                <w:rFonts w:asciiTheme="minorHAnsi" w:hAnsiTheme="minorHAnsi" w:cstheme="minorHAnsi"/>
                <w:b w:val="0"/>
                <w:sz w:val="20"/>
                <w:szCs w:val="20"/>
              </w:rPr>
              <w:t>opic test</w:t>
            </w:r>
            <w:r w:rsidRPr="001D10EA">
              <w:rPr>
                <w:rFonts w:asciiTheme="minorHAnsi" w:hAnsiTheme="minorHAnsi" w:cstheme="minorHAnsi"/>
                <w:sz w:val="20"/>
                <w:szCs w:val="20"/>
              </w:rPr>
              <w:t xml:space="preserve"> </w:t>
            </w:r>
            <w:r w:rsidR="00AB2D55" w:rsidRPr="001A1F70">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Pr="001D10EA">
              <w:rPr>
                <w:rFonts w:asciiTheme="minorHAnsi" w:hAnsiTheme="minorHAnsi" w:cstheme="minorHAnsi"/>
                <w:b w:val="0"/>
                <w:sz w:val="20"/>
                <w:szCs w:val="20"/>
                <w:lang w:val="en-AU"/>
              </w:rPr>
              <w:t>functional anatomy</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
        </w:trPr>
        <w:tc>
          <w:tcPr>
            <w:tcW w:w="478" w:type="pct"/>
            <w:vMerge/>
          </w:tcPr>
          <w:p w:rsidR="001D10EA" w:rsidRPr="001C6F1B" w:rsidRDefault="001D10EA" w:rsidP="00AF7A77">
            <w:pPr>
              <w:pStyle w:val="Title"/>
              <w:spacing w:line="252" w:lineRule="auto"/>
              <w:ind w:left="3"/>
              <w:rPr>
                <w:rFonts w:asciiTheme="minorHAnsi" w:hAnsiTheme="minorHAnsi" w:cs="Arial"/>
                <w:b w:val="0"/>
                <w:sz w:val="20"/>
                <w:szCs w:val="20"/>
                <w:lang w:val="en-AU"/>
              </w:rPr>
            </w:pPr>
          </w:p>
        </w:tc>
        <w:tc>
          <w:tcPr>
            <w:tcW w:w="571" w:type="pct"/>
            <w:vMerge/>
            <w:vAlign w:val="center"/>
          </w:tcPr>
          <w:p w:rsidR="001D10EA" w:rsidRPr="001C6F1B" w:rsidRDefault="001D10EA" w:rsidP="00AF7A77">
            <w:pPr>
              <w:pStyle w:val="Title"/>
              <w:spacing w:line="252" w:lineRule="auto"/>
              <w:ind w:left="3"/>
              <w:rPr>
                <w:rFonts w:asciiTheme="minorHAnsi" w:hAnsiTheme="minorHAnsi" w:cs="Arial"/>
                <w:b w:val="0"/>
                <w:sz w:val="20"/>
                <w:szCs w:val="20"/>
                <w:lang w:val="en-AU"/>
              </w:rPr>
            </w:pPr>
          </w:p>
        </w:tc>
        <w:tc>
          <w:tcPr>
            <w:tcW w:w="476" w:type="pct"/>
            <w:vMerge/>
            <w:vAlign w:val="center"/>
          </w:tcPr>
          <w:p w:rsidR="001D10EA" w:rsidRPr="001C6F1B" w:rsidRDefault="001D10EA" w:rsidP="00AF7A77">
            <w:pPr>
              <w:spacing w:line="252" w:lineRule="auto"/>
              <w:ind w:left="93" w:right="71"/>
              <w:jc w:val="center"/>
              <w:rPr>
                <w:rFonts w:asciiTheme="minorHAnsi" w:hAnsiTheme="minorHAnsi" w:cs="Arial"/>
                <w:b/>
                <w:bCs/>
                <w:sz w:val="20"/>
                <w:szCs w:val="20"/>
                <w:lang w:eastAsia="en-US"/>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7.5%</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W</w:t>
            </w:r>
            <w:r w:rsidR="001756C3">
              <w:rPr>
                <w:rFonts w:asciiTheme="minorHAnsi" w:hAnsiTheme="minorHAnsi" w:cs="Arial"/>
                <w:sz w:val="20"/>
                <w:szCs w:val="20"/>
              </w:rPr>
              <w:t>eek 2</w:t>
            </w:r>
            <w:r w:rsidRPr="001D10EA">
              <w:rPr>
                <w:rFonts w:asciiTheme="minorHAnsi" w:hAnsiTheme="minorHAnsi" w:cs="Arial"/>
                <w:sz w:val="20"/>
                <w:szCs w:val="20"/>
              </w:rPr>
              <w:t>0</w:t>
            </w:r>
          </w:p>
        </w:tc>
        <w:tc>
          <w:tcPr>
            <w:tcW w:w="2571" w:type="pct"/>
            <w:vAlign w:val="center"/>
          </w:tcPr>
          <w:p w:rsidR="001D10EA" w:rsidRPr="001D10EA" w:rsidRDefault="001D10EA" w:rsidP="0027260D">
            <w:pPr>
              <w:pStyle w:val="Title"/>
              <w:spacing w:before="60" w:after="60"/>
              <w:ind w:left="91" w:right="74"/>
              <w:jc w:val="left"/>
              <w:rPr>
                <w:rFonts w:asciiTheme="minorHAnsi" w:hAnsiTheme="minorHAnsi" w:cstheme="minorHAnsi"/>
                <w:sz w:val="20"/>
                <w:szCs w:val="20"/>
              </w:rPr>
            </w:pPr>
            <w:r w:rsidRPr="001D10EA">
              <w:rPr>
                <w:rFonts w:asciiTheme="minorHAnsi" w:hAnsiTheme="minorHAnsi" w:cstheme="minorHAnsi"/>
                <w:sz w:val="20"/>
                <w:szCs w:val="20"/>
              </w:rPr>
              <w:t>Task 5</w:t>
            </w:r>
            <w:r w:rsidRPr="00A61CB1">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0027260D" w:rsidRPr="0027260D">
              <w:rPr>
                <w:rFonts w:asciiTheme="minorHAnsi" w:hAnsiTheme="minorHAnsi" w:cstheme="minorHAnsi"/>
                <w:b w:val="0"/>
                <w:sz w:val="20"/>
                <w:szCs w:val="20"/>
              </w:rPr>
              <w:t>T</w:t>
            </w:r>
            <w:r w:rsidRPr="0027260D">
              <w:rPr>
                <w:rFonts w:asciiTheme="minorHAnsi" w:hAnsiTheme="minorHAnsi" w:cstheme="minorHAnsi"/>
                <w:b w:val="0"/>
                <w:sz w:val="20"/>
                <w:szCs w:val="20"/>
              </w:rPr>
              <w:t>opic test</w:t>
            </w:r>
            <w:r w:rsidRPr="001D10EA">
              <w:rPr>
                <w:rFonts w:asciiTheme="minorHAnsi" w:hAnsiTheme="minorHAnsi" w:cstheme="minorHAnsi"/>
                <w:sz w:val="20"/>
                <w:szCs w:val="20"/>
              </w:rPr>
              <w:t xml:space="preserve"> </w:t>
            </w:r>
            <w:r w:rsidR="00AB2D55" w:rsidRPr="001A1F70">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Pr="001D10EA">
              <w:rPr>
                <w:rFonts w:asciiTheme="minorHAnsi" w:hAnsiTheme="minorHAnsi" w:cstheme="minorHAnsi"/>
                <w:b w:val="0"/>
                <w:sz w:val="20"/>
                <w:szCs w:val="20"/>
                <w:lang w:val="en-AU"/>
              </w:rPr>
              <w:t>exercise physiology</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45"/>
        </w:trPr>
        <w:tc>
          <w:tcPr>
            <w:tcW w:w="478" w:type="pct"/>
            <w:vMerge/>
          </w:tcPr>
          <w:p w:rsidR="001D10EA" w:rsidRPr="001C6F1B" w:rsidRDefault="001D10EA" w:rsidP="00AF7A77">
            <w:pPr>
              <w:pStyle w:val="Title"/>
              <w:spacing w:line="252" w:lineRule="auto"/>
              <w:ind w:left="3"/>
              <w:rPr>
                <w:rFonts w:asciiTheme="minorHAnsi" w:hAnsiTheme="minorHAnsi" w:cs="Arial"/>
                <w:b w:val="0"/>
                <w:sz w:val="20"/>
                <w:szCs w:val="20"/>
                <w:lang w:val="en-AU"/>
              </w:rPr>
            </w:pPr>
          </w:p>
        </w:tc>
        <w:tc>
          <w:tcPr>
            <w:tcW w:w="571" w:type="pct"/>
            <w:vMerge/>
            <w:vAlign w:val="center"/>
          </w:tcPr>
          <w:p w:rsidR="001D10EA" w:rsidRPr="001C6F1B" w:rsidRDefault="001D10EA" w:rsidP="00AF7A77">
            <w:pPr>
              <w:pStyle w:val="Title"/>
              <w:spacing w:line="252" w:lineRule="auto"/>
              <w:ind w:left="3"/>
              <w:rPr>
                <w:rFonts w:asciiTheme="minorHAnsi" w:hAnsiTheme="minorHAnsi" w:cs="Arial"/>
                <w:b w:val="0"/>
                <w:sz w:val="20"/>
                <w:szCs w:val="20"/>
                <w:lang w:val="en-AU"/>
              </w:rPr>
            </w:pPr>
          </w:p>
        </w:tc>
        <w:tc>
          <w:tcPr>
            <w:tcW w:w="476" w:type="pct"/>
            <w:vMerge/>
            <w:vAlign w:val="center"/>
          </w:tcPr>
          <w:p w:rsidR="001D10EA" w:rsidRPr="001C6F1B" w:rsidRDefault="001D10EA" w:rsidP="00AF7A77">
            <w:pPr>
              <w:spacing w:line="252" w:lineRule="auto"/>
              <w:ind w:left="93" w:right="71"/>
              <w:jc w:val="center"/>
              <w:rPr>
                <w:rFonts w:asciiTheme="minorHAnsi" w:hAnsiTheme="minorHAnsi" w:cs="Arial"/>
                <w:b/>
                <w:bCs/>
                <w:sz w:val="20"/>
                <w:szCs w:val="20"/>
                <w:lang w:eastAsia="en-US"/>
              </w:rPr>
            </w:pPr>
          </w:p>
        </w:tc>
        <w:tc>
          <w:tcPr>
            <w:tcW w:w="523" w:type="pct"/>
            <w:shd w:val="clear" w:color="auto" w:fill="auto"/>
            <w:vAlign w:val="center"/>
          </w:tcPr>
          <w:p w:rsidR="001D10EA" w:rsidRPr="001D10EA" w:rsidRDefault="001D10EA" w:rsidP="001D10EA">
            <w:pPr>
              <w:pStyle w:val="Title"/>
              <w:spacing w:line="252" w:lineRule="auto"/>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10%</w:t>
            </w:r>
          </w:p>
        </w:tc>
        <w:tc>
          <w:tcPr>
            <w:tcW w:w="381" w:type="pct"/>
            <w:vAlign w:val="center"/>
          </w:tcPr>
          <w:p w:rsidR="001D10EA" w:rsidRPr="001D10EA" w:rsidRDefault="001D10EA" w:rsidP="00AB2D55">
            <w:pPr>
              <w:spacing w:line="252" w:lineRule="auto"/>
              <w:ind w:left="93" w:right="71"/>
              <w:rPr>
                <w:rFonts w:asciiTheme="minorHAnsi" w:hAnsiTheme="minorHAnsi" w:cs="Arial"/>
                <w:sz w:val="20"/>
                <w:szCs w:val="20"/>
              </w:rPr>
            </w:pPr>
            <w:r w:rsidRPr="001D10EA">
              <w:rPr>
                <w:rFonts w:asciiTheme="minorHAnsi" w:hAnsiTheme="minorHAnsi" w:cs="Arial"/>
                <w:sz w:val="20"/>
                <w:szCs w:val="20"/>
              </w:rPr>
              <w:t>W</w:t>
            </w:r>
            <w:r w:rsidR="001756C3">
              <w:rPr>
                <w:rFonts w:asciiTheme="minorHAnsi" w:hAnsiTheme="minorHAnsi" w:cs="Arial"/>
                <w:sz w:val="20"/>
                <w:szCs w:val="20"/>
              </w:rPr>
              <w:t>eek 3</w:t>
            </w:r>
            <w:r w:rsidRPr="001D10EA">
              <w:rPr>
                <w:rFonts w:asciiTheme="minorHAnsi" w:hAnsiTheme="minorHAnsi" w:cs="Arial"/>
                <w:sz w:val="20"/>
                <w:szCs w:val="20"/>
              </w:rPr>
              <w:t>0</w:t>
            </w:r>
          </w:p>
        </w:tc>
        <w:tc>
          <w:tcPr>
            <w:tcW w:w="2571" w:type="pct"/>
            <w:vAlign w:val="center"/>
          </w:tcPr>
          <w:p w:rsidR="001D10EA" w:rsidRPr="001D10EA" w:rsidRDefault="001D10EA" w:rsidP="00A61CB1">
            <w:pPr>
              <w:pStyle w:val="Title"/>
              <w:spacing w:before="60" w:after="60"/>
              <w:ind w:left="91" w:right="74"/>
              <w:jc w:val="left"/>
              <w:rPr>
                <w:rFonts w:asciiTheme="minorHAnsi" w:hAnsiTheme="minorHAnsi" w:cstheme="minorHAnsi"/>
                <w:sz w:val="20"/>
                <w:szCs w:val="20"/>
              </w:rPr>
            </w:pPr>
            <w:r w:rsidRPr="001D10EA">
              <w:rPr>
                <w:rFonts w:asciiTheme="minorHAnsi" w:hAnsiTheme="minorHAnsi" w:cstheme="minorHAnsi"/>
                <w:sz w:val="20"/>
                <w:szCs w:val="20"/>
              </w:rPr>
              <w:t>Task 8</w:t>
            </w:r>
            <w:r w:rsidRPr="00A61CB1">
              <w:rPr>
                <w:rFonts w:asciiTheme="minorHAnsi" w:hAnsiTheme="minorHAnsi" w:cstheme="minorHAnsi"/>
                <w:b w:val="0"/>
                <w:sz w:val="20"/>
                <w:szCs w:val="20"/>
              </w:rPr>
              <w:t>:</w:t>
            </w:r>
            <w:r w:rsidRPr="001D10EA">
              <w:rPr>
                <w:rFonts w:asciiTheme="minorHAnsi" w:hAnsiTheme="minorHAnsi" w:cstheme="minorHAnsi"/>
                <w:sz w:val="20"/>
                <w:szCs w:val="20"/>
              </w:rPr>
              <w:t xml:space="preserve"> </w:t>
            </w:r>
            <w:r w:rsidR="0027260D" w:rsidRPr="0027260D">
              <w:rPr>
                <w:rFonts w:asciiTheme="minorHAnsi" w:hAnsiTheme="minorHAnsi" w:cstheme="minorHAnsi"/>
                <w:b w:val="0"/>
                <w:sz w:val="20"/>
                <w:szCs w:val="20"/>
              </w:rPr>
              <w:t>E</w:t>
            </w:r>
            <w:r w:rsidR="00A61CB1">
              <w:rPr>
                <w:rFonts w:asciiTheme="minorHAnsi" w:hAnsiTheme="minorHAnsi" w:cstheme="minorHAnsi"/>
                <w:b w:val="0"/>
                <w:sz w:val="20"/>
                <w:szCs w:val="20"/>
              </w:rPr>
              <w:t>nd-</w:t>
            </w:r>
            <w:r w:rsidRPr="0027260D">
              <w:rPr>
                <w:rFonts w:asciiTheme="minorHAnsi" w:hAnsiTheme="minorHAnsi" w:cstheme="minorHAnsi"/>
                <w:b w:val="0"/>
                <w:sz w:val="20"/>
                <w:szCs w:val="20"/>
              </w:rPr>
              <w:t>of</w:t>
            </w:r>
            <w:r w:rsidR="00A61CB1">
              <w:rPr>
                <w:rFonts w:asciiTheme="minorHAnsi" w:hAnsiTheme="minorHAnsi" w:cstheme="minorHAnsi"/>
                <w:b w:val="0"/>
                <w:sz w:val="20"/>
                <w:szCs w:val="20"/>
              </w:rPr>
              <w:t>-</w:t>
            </w:r>
            <w:r w:rsidRPr="0027260D">
              <w:rPr>
                <w:rFonts w:asciiTheme="minorHAnsi" w:hAnsiTheme="minorHAnsi" w:cstheme="minorHAnsi"/>
                <w:b w:val="0"/>
                <w:sz w:val="20"/>
                <w:szCs w:val="20"/>
              </w:rPr>
              <w:t>year exam</w:t>
            </w:r>
            <w:r w:rsidR="00355A9C" w:rsidRPr="0027260D">
              <w:rPr>
                <w:rFonts w:asciiTheme="minorHAnsi" w:hAnsiTheme="minorHAnsi" w:cstheme="minorHAnsi"/>
                <w:b w:val="0"/>
                <w:sz w:val="20"/>
                <w:szCs w:val="20"/>
              </w:rPr>
              <w:t>ination</w:t>
            </w:r>
            <w:r w:rsidRPr="001D10EA">
              <w:rPr>
                <w:rFonts w:asciiTheme="minorHAnsi" w:hAnsiTheme="minorHAnsi" w:cstheme="minorHAnsi"/>
                <w:sz w:val="20"/>
                <w:szCs w:val="20"/>
              </w:rPr>
              <w:t xml:space="preserve"> </w:t>
            </w:r>
            <w:r w:rsidR="00AB2D55" w:rsidRPr="001A1F70">
              <w:rPr>
                <w:rFonts w:asciiTheme="minorHAnsi" w:hAnsiTheme="minorHAnsi" w:cstheme="minorHAnsi"/>
                <w:b w:val="0"/>
                <w:sz w:val="20"/>
                <w:szCs w:val="20"/>
              </w:rPr>
              <w:t>–</w:t>
            </w:r>
            <w:r w:rsidRPr="001A1F70">
              <w:rPr>
                <w:rFonts w:asciiTheme="minorHAnsi" w:hAnsiTheme="minorHAnsi" w:cstheme="minorHAnsi"/>
                <w:b w:val="0"/>
                <w:sz w:val="20"/>
                <w:szCs w:val="20"/>
              </w:rPr>
              <w:t xml:space="preserve"> </w:t>
            </w:r>
            <w:r w:rsidRPr="001D10EA">
              <w:rPr>
                <w:rFonts w:asciiTheme="minorHAnsi" w:hAnsiTheme="minorHAnsi" w:cstheme="minorHAnsi"/>
                <w:b w:val="0"/>
                <w:sz w:val="20"/>
                <w:szCs w:val="20"/>
                <w:lang w:val="en-AU"/>
              </w:rPr>
              <w:t>motor learning and coaching</w:t>
            </w:r>
            <w:r w:rsidR="00A61CB1">
              <w:rPr>
                <w:rFonts w:asciiTheme="minorHAnsi" w:hAnsiTheme="minorHAnsi" w:cstheme="minorHAnsi"/>
                <w:b w:val="0"/>
                <w:sz w:val="20"/>
                <w:szCs w:val="20"/>
                <w:lang w:val="en-AU"/>
              </w:rPr>
              <w:t>,</w:t>
            </w:r>
            <w:r w:rsidRPr="001D10EA">
              <w:rPr>
                <w:rFonts w:asciiTheme="minorHAnsi" w:hAnsiTheme="minorHAnsi" w:cstheme="minorHAnsi"/>
                <w:b w:val="0"/>
                <w:sz w:val="20"/>
                <w:szCs w:val="20"/>
                <w:lang w:val="en-AU"/>
              </w:rPr>
              <w:t xml:space="preserve"> functional anatomy</w:t>
            </w:r>
            <w:r w:rsidR="00A61CB1">
              <w:rPr>
                <w:rFonts w:asciiTheme="minorHAnsi" w:hAnsiTheme="minorHAnsi" w:cstheme="minorHAnsi"/>
                <w:b w:val="0"/>
                <w:sz w:val="20"/>
                <w:szCs w:val="20"/>
                <w:lang w:val="en-AU"/>
              </w:rPr>
              <w:t>,</w:t>
            </w:r>
            <w:r w:rsidRPr="001D10EA">
              <w:rPr>
                <w:rFonts w:asciiTheme="minorHAnsi" w:hAnsiTheme="minorHAnsi" w:cstheme="minorHAnsi"/>
                <w:b w:val="0"/>
                <w:sz w:val="20"/>
                <w:szCs w:val="20"/>
                <w:lang w:val="en-AU"/>
              </w:rPr>
              <w:t xml:space="preserve"> sport psychology</w:t>
            </w:r>
            <w:r w:rsidR="00A61CB1">
              <w:rPr>
                <w:rFonts w:asciiTheme="minorHAnsi" w:hAnsiTheme="minorHAnsi" w:cstheme="minorHAnsi"/>
                <w:b w:val="0"/>
                <w:sz w:val="20"/>
                <w:szCs w:val="20"/>
                <w:lang w:val="en-AU"/>
              </w:rPr>
              <w:t xml:space="preserve">, </w:t>
            </w:r>
            <w:r w:rsidRPr="001D10EA">
              <w:rPr>
                <w:rFonts w:asciiTheme="minorHAnsi" w:hAnsiTheme="minorHAnsi" w:cstheme="minorHAnsi"/>
                <w:b w:val="0"/>
                <w:sz w:val="20"/>
                <w:szCs w:val="20"/>
                <w:lang w:val="en-AU"/>
              </w:rPr>
              <w:t>exercise physiology</w:t>
            </w:r>
          </w:p>
        </w:tc>
      </w:tr>
      <w:tr w:rsidR="001D10EA" w:rsidRPr="001C6F1B" w:rsidTr="00227656">
        <w:tblPrEx>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PrEx>
        <w:trPr>
          <w:trHeight w:val="285"/>
        </w:trPr>
        <w:tc>
          <w:tcPr>
            <w:tcW w:w="478" w:type="pct"/>
            <w:vMerge/>
            <w:shd w:val="clear" w:color="auto" w:fill="F2F2F2" w:themeFill="background1" w:themeFillShade="F2"/>
          </w:tcPr>
          <w:p w:rsidR="001D10EA" w:rsidRPr="001C6F1B" w:rsidRDefault="001D10EA" w:rsidP="00AF7A77">
            <w:pPr>
              <w:pStyle w:val="Title"/>
              <w:spacing w:line="252" w:lineRule="auto"/>
              <w:ind w:left="3"/>
              <w:rPr>
                <w:rFonts w:asciiTheme="minorHAnsi" w:hAnsiTheme="minorHAnsi" w:cs="Arial"/>
                <w:sz w:val="20"/>
                <w:szCs w:val="20"/>
              </w:rPr>
            </w:pPr>
          </w:p>
        </w:tc>
        <w:tc>
          <w:tcPr>
            <w:tcW w:w="571" w:type="pct"/>
            <w:shd w:val="clear" w:color="auto" w:fill="E4D8EB" w:themeFill="accent4" w:themeFillTint="66"/>
            <w:vAlign w:val="center"/>
          </w:tcPr>
          <w:p w:rsidR="001D10EA" w:rsidRPr="001C6F1B" w:rsidRDefault="001D10EA" w:rsidP="00AF7A77">
            <w:pPr>
              <w:pStyle w:val="Title"/>
              <w:spacing w:line="252" w:lineRule="auto"/>
              <w:ind w:left="3"/>
              <w:rPr>
                <w:rFonts w:asciiTheme="minorHAnsi" w:hAnsiTheme="minorHAnsi" w:cs="Arial"/>
                <w:sz w:val="20"/>
                <w:szCs w:val="20"/>
              </w:rPr>
            </w:pPr>
          </w:p>
        </w:tc>
        <w:tc>
          <w:tcPr>
            <w:tcW w:w="476" w:type="pct"/>
            <w:shd w:val="clear" w:color="auto" w:fill="E4D8EB" w:themeFill="accent4" w:themeFillTint="66"/>
            <w:vAlign w:val="center"/>
          </w:tcPr>
          <w:p w:rsidR="001D10EA" w:rsidRPr="001C6F1B" w:rsidRDefault="001D10EA" w:rsidP="00AF7A77">
            <w:pPr>
              <w:pStyle w:val="Title"/>
              <w:spacing w:line="252" w:lineRule="auto"/>
              <w:ind w:left="93"/>
              <w:rPr>
                <w:rFonts w:asciiTheme="minorHAnsi" w:hAnsiTheme="minorHAnsi" w:cs="Arial"/>
                <w:sz w:val="20"/>
                <w:szCs w:val="20"/>
              </w:rPr>
            </w:pPr>
          </w:p>
        </w:tc>
        <w:tc>
          <w:tcPr>
            <w:tcW w:w="523" w:type="pct"/>
            <w:shd w:val="clear" w:color="auto" w:fill="E4D8EB" w:themeFill="accent4" w:themeFillTint="66"/>
            <w:vAlign w:val="center"/>
          </w:tcPr>
          <w:p w:rsidR="001D10EA" w:rsidRPr="001C6F1B" w:rsidRDefault="009065F1" w:rsidP="00AF7A77">
            <w:pPr>
              <w:pStyle w:val="Title"/>
              <w:spacing w:line="252" w:lineRule="auto"/>
              <w:ind w:left="93"/>
              <w:rPr>
                <w:rFonts w:asciiTheme="minorHAnsi" w:hAnsiTheme="minorHAnsi" w:cs="Arial"/>
                <w:sz w:val="20"/>
                <w:szCs w:val="20"/>
              </w:rPr>
            </w:pPr>
            <w:r>
              <w:rPr>
                <w:rFonts w:asciiTheme="minorHAnsi" w:hAnsiTheme="minorHAnsi" w:cs="Arial"/>
                <w:bCs w:val="0"/>
                <w:sz w:val="20"/>
                <w:szCs w:val="20"/>
              </w:rPr>
              <w:t>5</w:t>
            </w:r>
            <w:r w:rsidR="001D10EA" w:rsidRPr="001C6F1B">
              <w:rPr>
                <w:rFonts w:asciiTheme="minorHAnsi" w:hAnsiTheme="minorHAnsi" w:cs="Arial"/>
                <w:bCs w:val="0"/>
                <w:sz w:val="20"/>
                <w:szCs w:val="20"/>
              </w:rPr>
              <w:t>0%</w:t>
            </w:r>
          </w:p>
        </w:tc>
        <w:tc>
          <w:tcPr>
            <w:tcW w:w="381" w:type="pct"/>
            <w:shd w:val="clear" w:color="auto" w:fill="E4D8EB" w:themeFill="accent4" w:themeFillTint="66"/>
            <w:vAlign w:val="center"/>
          </w:tcPr>
          <w:p w:rsidR="001D10EA" w:rsidRPr="001C6F1B" w:rsidRDefault="001D10EA" w:rsidP="00AF7A77">
            <w:pPr>
              <w:pStyle w:val="Title"/>
              <w:spacing w:line="252" w:lineRule="auto"/>
              <w:ind w:left="93"/>
              <w:rPr>
                <w:rFonts w:asciiTheme="minorHAnsi" w:hAnsiTheme="minorHAnsi" w:cs="Arial"/>
                <w:sz w:val="20"/>
                <w:szCs w:val="20"/>
              </w:rPr>
            </w:pPr>
          </w:p>
        </w:tc>
        <w:tc>
          <w:tcPr>
            <w:tcW w:w="2571" w:type="pct"/>
            <w:shd w:val="clear" w:color="auto" w:fill="E4D8EB" w:themeFill="accent4" w:themeFillTint="66"/>
            <w:vAlign w:val="center"/>
          </w:tcPr>
          <w:p w:rsidR="001D10EA" w:rsidRPr="001C6F1B" w:rsidRDefault="001D10EA" w:rsidP="00AF7A77">
            <w:pPr>
              <w:pStyle w:val="Title"/>
              <w:spacing w:line="252" w:lineRule="auto"/>
              <w:ind w:left="93" w:right="71"/>
              <w:rPr>
                <w:rFonts w:asciiTheme="minorHAnsi" w:hAnsiTheme="minorHAnsi" w:cs="Arial"/>
                <w:sz w:val="20"/>
                <w:szCs w:val="20"/>
              </w:rPr>
            </w:pPr>
          </w:p>
        </w:tc>
      </w:tr>
    </w:tbl>
    <w:p w:rsidR="00D9660D" w:rsidRDefault="00D9660D">
      <w:pPr>
        <w:spacing w:after="200" w:line="276" w:lineRule="auto"/>
        <w:rPr>
          <w:rFonts w:cs="Arial"/>
          <w:b/>
          <w:sz w:val="24"/>
          <w:szCs w:val="24"/>
          <w:lang w:val="en-AU" w:eastAsia="en-US"/>
        </w:rPr>
      </w:pPr>
      <w:bookmarkStart w:id="0" w:name="_GoBack"/>
      <w:bookmarkEnd w:id="0"/>
    </w:p>
    <w:sectPr w:rsidR="00D9660D" w:rsidSect="001C6F1B">
      <w:headerReference w:type="default" r:id="rId12"/>
      <w:footerReference w:type="default" r:id="rId13"/>
      <w:pgSz w:w="16838" w:h="11906" w:orient="landscape"/>
      <w:pgMar w:top="709" w:right="1440" w:bottom="42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AF" w:rsidRDefault="00A056AF" w:rsidP="00E35001">
      <w:r>
        <w:separator/>
      </w:r>
    </w:p>
  </w:endnote>
  <w:endnote w:type="continuationSeparator" w:id="0">
    <w:p w:rsidR="00A056AF" w:rsidRDefault="00A056A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E" w:rsidRPr="001C6F1B" w:rsidRDefault="006E539E" w:rsidP="006B6F2F">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B6619B">
      <w:rPr>
        <w:rFonts w:ascii="Franklin Gothic Book" w:hAnsi="Franklin Gothic Book"/>
        <w:noProof/>
        <w:color w:val="342568"/>
        <w:sz w:val="16"/>
        <w:szCs w:val="16"/>
      </w:rPr>
      <w:t>13278v</w:t>
    </w:r>
    <w:r w:rsidR="00F86A63">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E" w:rsidRPr="001C6F1B" w:rsidRDefault="006E539E" w:rsidP="006B6F2F">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Physical Education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AF" w:rsidRDefault="00A056AF" w:rsidP="00E35001">
      <w:r>
        <w:separator/>
      </w:r>
    </w:p>
  </w:footnote>
  <w:footnote w:type="continuationSeparator" w:id="0">
    <w:p w:rsidR="00A056AF" w:rsidRDefault="00A056AF"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E" w:rsidRDefault="006E539E" w:rsidP="00FA11D2">
    <w:pPr>
      <w:pStyle w:val="Header"/>
    </w:pPr>
    <w:r>
      <w:rPr>
        <w:rFonts w:cs="Arial"/>
        <w:bCs/>
        <w:noProof/>
        <w:kern w:val="28"/>
        <w:sz w:val="20"/>
        <w:szCs w:val="20"/>
        <w:lang w:val="en-AU"/>
      </w:rPr>
      <w:drawing>
        <wp:inline distT="0" distB="0" distL="0" distR="0" wp14:anchorId="1424216B" wp14:editId="4922D346">
          <wp:extent cx="5941060" cy="53034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6E539E" w:rsidRDefault="006E5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E" w:rsidRDefault="006E539E" w:rsidP="00AB2D55">
    <w:pPr>
      <w:pStyle w:val="Header"/>
      <w:ind w:left="-709"/>
    </w:pPr>
    <w:r>
      <w:rPr>
        <w:noProof/>
        <w:lang w:val="en-AU"/>
      </w:rPr>
      <w:drawing>
        <wp:inline distT="0" distB="0" distL="0" distR="0" wp14:anchorId="41F42A29" wp14:editId="4F02359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E539E" w:rsidRDefault="006E53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E" w:rsidRPr="001B3981" w:rsidRDefault="006E539E" w:rsidP="006B6F2F">
    <w:pPr>
      <w:pStyle w:val="Header"/>
      <w:pBdr>
        <w:bottom w:val="single" w:sz="8" w:space="1" w:color="5C815C"/>
      </w:pBdr>
      <w:tabs>
        <w:tab w:val="clear" w:pos="4513"/>
        <w:tab w:val="clear" w:pos="9026"/>
      </w:tabs>
      <w:ind w:left="14034"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B2F3D">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E539E" w:rsidRDefault="006E5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100B"/>
    <w:rsid w:val="000974DC"/>
    <w:rsid w:val="00115902"/>
    <w:rsid w:val="00115C08"/>
    <w:rsid w:val="0014307D"/>
    <w:rsid w:val="001756C3"/>
    <w:rsid w:val="001A1F70"/>
    <w:rsid w:val="001B09A7"/>
    <w:rsid w:val="001C5E35"/>
    <w:rsid w:val="001C6F1B"/>
    <w:rsid w:val="001D10EA"/>
    <w:rsid w:val="001F142A"/>
    <w:rsid w:val="00227656"/>
    <w:rsid w:val="0027260D"/>
    <w:rsid w:val="002A0932"/>
    <w:rsid w:val="002A32F9"/>
    <w:rsid w:val="00307024"/>
    <w:rsid w:val="00313837"/>
    <w:rsid w:val="00334A2E"/>
    <w:rsid w:val="00341660"/>
    <w:rsid w:val="00355A9C"/>
    <w:rsid w:val="00361B00"/>
    <w:rsid w:val="00390710"/>
    <w:rsid w:val="003C2E8B"/>
    <w:rsid w:val="003D60C7"/>
    <w:rsid w:val="0041114A"/>
    <w:rsid w:val="00422A47"/>
    <w:rsid w:val="00445CC3"/>
    <w:rsid w:val="0045240D"/>
    <w:rsid w:val="00452E84"/>
    <w:rsid w:val="004736E2"/>
    <w:rsid w:val="004743DB"/>
    <w:rsid w:val="00513E2C"/>
    <w:rsid w:val="00571385"/>
    <w:rsid w:val="005B4B65"/>
    <w:rsid w:val="005F2586"/>
    <w:rsid w:val="00682BB5"/>
    <w:rsid w:val="006B2F3D"/>
    <w:rsid w:val="006B6F2F"/>
    <w:rsid w:val="006D760B"/>
    <w:rsid w:val="006E539E"/>
    <w:rsid w:val="007430DC"/>
    <w:rsid w:val="007A07CA"/>
    <w:rsid w:val="007E7530"/>
    <w:rsid w:val="008425DC"/>
    <w:rsid w:val="00896B42"/>
    <w:rsid w:val="008B35EB"/>
    <w:rsid w:val="008F2152"/>
    <w:rsid w:val="009065F1"/>
    <w:rsid w:val="00A056AF"/>
    <w:rsid w:val="00A44EC6"/>
    <w:rsid w:val="00A61CB1"/>
    <w:rsid w:val="00A75CE9"/>
    <w:rsid w:val="00AB2D55"/>
    <w:rsid w:val="00AF7A77"/>
    <w:rsid w:val="00B329C8"/>
    <w:rsid w:val="00B46598"/>
    <w:rsid w:val="00B6619B"/>
    <w:rsid w:val="00BA6FC5"/>
    <w:rsid w:val="00BB0BC2"/>
    <w:rsid w:val="00BC29F2"/>
    <w:rsid w:val="00BC74C6"/>
    <w:rsid w:val="00C23970"/>
    <w:rsid w:val="00C32F70"/>
    <w:rsid w:val="00C33853"/>
    <w:rsid w:val="00C762CC"/>
    <w:rsid w:val="00CA78D1"/>
    <w:rsid w:val="00CB47EE"/>
    <w:rsid w:val="00CF2B72"/>
    <w:rsid w:val="00D02679"/>
    <w:rsid w:val="00D66E99"/>
    <w:rsid w:val="00D72E87"/>
    <w:rsid w:val="00D9660D"/>
    <w:rsid w:val="00DC0357"/>
    <w:rsid w:val="00DC04C7"/>
    <w:rsid w:val="00E35001"/>
    <w:rsid w:val="00E63C3E"/>
    <w:rsid w:val="00E6492B"/>
    <w:rsid w:val="00E84E3F"/>
    <w:rsid w:val="00E87E8F"/>
    <w:rsid w:val="00E917ED"/>
    <w:rsid w:val="00ED4901"/>
    <w:rsid w:val="00F14034"/>
    <w:rsid w:val="00F261F4"/>
    <w:rsid w:val="00F73CAC"/>
    <w:rsid w:val="00F86A63"/>
    <w:rsid w:val="00F909E2"/>
    <w:rsid w:val="00FA11D2"/>
    <w:rsid w:val="00FD46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830F-9361-4699-B574-0E43507C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1C6F1B"/>
    <w:pPr>
      <w:outlineLvl w:val="0"/>
    </w:pPr>
  </w:style>
  <w:style w:type="paragraph" w:styleId="Heading2">
    <w:name w:val="heading 2"/>
    <w:basedOn w:val="Heading3"/>
    <w:next w:val="Normal"/>
    <w:link w:val="Heading2Char"/>
    <w:uiPriority w:val="9"/>
    <w:unhideWhenUsed/>
    <w:qFormat/>
    <w:rsid w:val="001C6F1B"/>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1C6F1B"/>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1C6F1B"/>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1C6F1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1C6F1B"/>
    <w:rPr>
      <w:rFonts w:asciiTheme="majorHAnsi" w:eastAsiaTheme="majorEastAsia" w:hAnsiTheme="majorHAnsi" w:cstheme="majorBidi"/>
      <w:b/>
      <w:bCs/>
      <w:color w:val="291933" w:themeColor="accent1"/>
      <w:lang w:val="it-IT" w:eastAsia="en-AU"/>
    </w:rPr>
  </w:style>
  <w:style w:type="character" w:styleId="Hyperlink">
    <w:name w:val="Hyperlink"/>
    <w:basedOn w:val="DefaultParagraphFont"/>
    <w:uiPriority w:val="99"/>
    <w:unhideWhenUsed/>
    <w:rsid w:val="006B2F3D"/>
    <w:rPr>
      <w:color w:val="410082"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9</cp:revision>
  <cp:lastPrinted>2014-12-16T08:19:00Z</cp:lastPrinted>
  <dcterms:created xsi:type="dcterms:W3CDTF">2018-05-29T05:36:00Z</dcterms:created>
  <dcterms:modified xsi:type="dcterms:W3CDTF">2019-12-02T03:02:00Z</dcterms:modified>
</cp:coreProperties>
</file>