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1D3">
        <w:rPr>
          <w:rFonts w:ascii="Franklin Gothic Medium" w:eastAsia="Times New Roman" w:hAnsi="Franklin Gothic Medium" w:cs="Times New Roman"/>
          <w:smallCaps/>
          <w:color w:val="3C3B42"/>
          <w:spacing w:val="5"/>
          <w:kern w:val="28"/>
          <w:sz w:val="60"/>
          <w:szCs w:val="52"/>
          <w:lang w:val="en-AU" w:eastAsia="en-US"/>
        </w:rPr>
        <w:t>Politics a</w:t>
      </w:r>
      <w:r w:rsidR="00894AE8">
        <w:rPr>
          <w:rFonts w:ascii="Franklin Gothic Medium" w:eastAsia="Times New Roman" w:hAnsi="Franklin Gothic Medium" w:cs="Times New Roman"/>
          <w:smallCaps/>
          <w:color w:val="3C3B42"/>
          <w:spacing w:val="5"/>
          <w:kern w:val="28"/>
          <w:sz w:val="60"/>
          <w:szCs w:val="52"/>
          <w:lang w:val="en-AU" w:eastAsia="en-US"/>
        </w:rPr>
        <w:t>nd Law</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AC6432">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894AE8" w:rsidRPr="009B2441" w:rsidRDefault="00894AE8" w:rsidP="00AC6432">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9B2441">
        <w:rPr>
          <w:rFonts w:eastAsia="Times New Roman" w:cs="Arial"/>
          <w:bCs/>
          <w:sz w:val="20"/>
          <w:szCs w:val="20"/>
          <w:lang w:eastAsia="en-AU"/>
        </w:rPr>
        <w:t>the principle of the rule of law</w:t>
      </w:r>
    </w:p>
    <w:p w:rsidR="00894AE8" w:rsidRPr="009B2441" w:rsidRDefault="00894AE8" w:rsidP="00AC6432">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9B2441">
        <w:rPr>
          <w:rFonts w:eastAsia="Times New Roman" w:cs="Arial"/>
          <w:bCs/>
          <w:sz w:val="20"/>
          <w:szCs w:val="20"/>
          <w:lang w:eastAsia="en-AU"/>
        </w:rPr>
        <w:t>operating principles of a liberal democracy</w:t>
      </w:r>
    </w:p>
    <w:p w:rsidR="00894AE8" w:rsidRPr="009B2441" w:rsidRDefault="00894AE8" w:rsidP="00AC6432">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9B2441">
        <w:rPr>
          <w:rFonts w:eastAsia="Times New Roman" w:cs="Arial"/>
          <w:bCs/>
          <w:sz w:val="20"/>
          <w:szCs w:val="20"/>
          <w:lang w:eastAsia="en-AU"/>
        </w:rPr>
        <w:t>structure and processes of the political and legal system in Australia, including federalism</w:t>
      </w:r>
    </w:p>
    <w:p w:rsidR="00894AE8" w:rsidRPr="009B2441" w:rsidRDefault="00894AE8" w:rsidP="00AC6432">
      <w:pPr>
        <w:pStyle w:val="ListParagraph"/>
        <w:numPr>
          <w:ilvl w:val="0"/>
          <w:numId w:val="1"/>
        </w:numPr>
        <w:spacing w:before="0" w:after="80" w:line="240" w:lineRule="auto"/>
        <w:ind w:left="426" w:right="68" w:hanging="426"/>
        <w:jc w:val="both"/>
        <w:rPr>
          <w:rFonts w:eastAsia="Times New Roman" w:cs="Arial"/>
          <w:bCs/>
          <w:sz w:val="20"/>
          <w:szCs w:val="20"/>
          <w:lang w:eastAsia="en-AU"/>
        </w:rPr>
      </w:pPr>
      <w:r w:rsidRPr="009B2441">
        <w:rPr>
          <w:rFonts w:eastAsia="Times New Roman" w:cs="Arial"/>
          <w:bCs/>
          <w:sz w:val="20"/>
          <w:szCs w:val="20"/>
          <w:lang w:eastAsia="en-AU"/>
        </w:rPr>
        <w:t>the rule of law in a non-democratic political and legal system</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AC6432" w:rsidRDefault="00AC643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4D2E47" w:rsidP="00B619E8">
      <w:pPr>
        <w:pStyle w:val="Heading1"/>
      </w:pPr>
      <w:r>
        <w:lastRenderedPageBreak/>
        <w:t>Politics and Law</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sidR="004D2E47">
        <w:rPr>
          <w:color w:val="000000" w:themeColor="text1"/>
        </w:rPr>
        <w:t xml:space="preserve"> </w:t>
      </w:r>
      <w:r w:rsidR="00F16D4C">
        <w:rPr>
          <w:color w:val="000000" w:themeColor="text1"/>
        </w:rPr>
        <w:tab/>
      </w:r>
      <w:r w:rsidR="004D2E47">
        <w:rPr>
          <w:color w:val="000000" w:themeColor="text1"/>
        </w:rPr>
        <w:t>20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AC6432"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4D2E47" w:rsidRDefault="004D2E47" w:rsidP="004D2E47">
      <w:r>
        <w:t xml:space="preserve">Read the source below and answer the </w:t>
      </w:r>
      <w:r w:rsidRPr="00E155ED">
        <w:rPr>
          <w:b/>
        </w:rPr>
        <w:t>four</w:t>
      </w:r>
      <w:r w:rsidR="00DD61D3">
        <w:rPr>
          <w:b/>
        </w:rPr>
        <w:t xml:space="preserve"> (4)</w:t>
      </w:r>
      <w:r>
        <w:t xml:space="preserve"> questions that follow.</w:t>
      </w:r>
    </w:p>
    <w:p w:rsidR="004D2E47" w:rsidRPr="00735B61" w:rsidRDefault="004D2E47" w:rsidP="00AC6432">
      <w:pPr>
        <w:pStyle w:val="ListParagraph"/>
        <w:tabs>
          <w:tab w:val="right" w:pos="9781"/>
        </w:tabs>
        <w:spacing w:before="0" w:after="0" w:line="240" w:lineRule="auto"/>
        <w:ind w:left="0"/>
        <w:rPr>
          <w:sz w:val="22"/>
        </w:rPr>
      </w:pPr>
    </w:p>
    <w:p w:rsidR="004D2E47" w:rsidRPr="00611F4A" w:rsidRDefault="004D2E47" w:rsidP="00AC6432">
      <w:pPr>
        <w:spacing w:line="264" w:lineRule="auto"/>
      </w:pPr>
      <w:r w:rsidRPr="00611F4A">
        <w:t xml:space="preserve">Democracy has now come to imply </w:t>
      </w:r>
      <w:r>
        <w:t>freedom -</w:t>
      </w:r>
      <w:r w:rsidRPr="00611F4A">
        <w:t xml:space="preserve"> encompassing politic</w:t>
      </w:r>
      <w:r>
        <w:t>al, economic and social rights -</w:t>
      </w:r>
      <w:r w:rsidRPr="00611F4A">
        <w:t xml:space="preserve"> as well as the rule of the many.</w:t>
      </w:r>
    </w:p>
    <w:p w:rsidR="004D2E47" w:rsidRDefault="004D2E47" w:rsidP="00AC6432">
      <w:pPr>
        <w:tabs>
          <w:tab w:val="left" w:pos="9214"/>
        </w:tabs>
        <w:spacing w:line="264" w:lineRule="auto"/>
      </w:pPr>
      <w:r w:rsidRPr="00611F4A">
        <w:t>Brief reflection is enough to show that these two dimensions are quite different and that there is no inevitable connection between them. Freedom is mad</w:t>
      </w:r>
      <w:r w:rsidR="00DD61D3">
        <w:t>e possible by the rule of law.</w:t>
      </w:r>
      <w:r w:rsidRPr="00611F4A">
        <w:t xml:space="preserve"> Yet the rule of the many, as Aristotle saw, may or may not be lawful. Specifically, a majority may take away the property, language, or religious rights of a minority unless the majority itself is restrained by the Constitution. Democracy requires freedom only in the limited and partial sense that a certain amount of political freedom is necessary if the people are to choose officials; they must have a chance to nominate candidates, discuss issues, </w:t>
      </w:r>
      <w:proofErr w:type="gramStart"/>
      <w:r w:rsidRPr="00611F4A">
        <w:t>cast</w:t>
      </w:r>
      <w:proofErr w:type="gramEnd"/>
      <w:r w:rsidRPr="00611F4A">
        <w:t xml:space="preserve"> ballots, and so on. But beyond this necessary minimum, democracy in other realms of life could be quite oppressive.</w:t>
      </w:r>
    </w:p>
    <w:p w:rsidR="004D2E47" w:rsidRDefault="004D2E47" w:rsidP="004D2E47">
      <w:pPr>
        <w:ind w:right="674"/>
        <w:jc w:val="both"/>
        <w:rPr>
          <w:sz w:val="20"/>
          <w:szCs w:val="20"/>
        </w:rPr>
      </w:pPr>
      <w:r w:rsidRPr="002B601D">
        <w:rPr>
          <w:sz w:val="20"/>
          <w:szCs w:val="20"/>
        </w:rPr>
        <w:t xml:space="preserve">Extract from: Dickerson, M.O., &amp; Flanagan, T. (2002). </w:t>
      </w:r>
      <w:proofErr w:type="gramStart"/>
      <w:r w:rsidRPr="002B601D">
        <w:rPr>
          <w:i/>
          <w:sz w:val="20"/>
          <w:szCs w:val="20"/>
        </w:rPr>
        <w:t>An introduction to government and politics</w:t>
      </w:r>
      <w:r w:rsidRPr="002B601D">
        <w:rPr>
          <w:sz w:val="20"/>
          <w:szCs w:val="20"/>
        </w:rPr>
        <w:t xml:space="preserve"> </w:t>
      </w:r>
      <w:r w:rsidR="00DD61D3">
        <w:rPr>
          <w:sz w:val="20"/>
          <w:szCs w:val="20"/>
        </w:rPr>
        <w:br/>
      </w:r>
      <w:r w:rsidRPr="002B601D">
        <w:rPr>
          <w:sz w:val="20"/>
          <w:szCs w:val="20"/>
        </w:rPr>
        <w:t>(6</w:t>
      </w:r>
      <w:r w:rsidRPr="002B601D">
        <w:rPr>
          <w:sz w:val="20"/>
          <w:szCs w:val="20"/>
          <w:vertAlign w:val="superscript"/>
        </w:rPr>
        <w:t>th</w:t>
      </w:r>
      <w:r w:rsidRPr="002B601D">
        <w:rPr>
          <w:sz w:val="20"/>
          <w:szCs w:val="20"/>
        </w:rPr>
        <w:t xml:space="preserve"> edition).</w:t>
      </w:r>
      <w:proofErr w:type="gramEnd"/>
      <w:r w:rsidRPr="002B601D">
        <w:rPr>
          <w:sz w:val="20"/>
          <w:szCs w:val="20"/>
        </w:rPr>
        <w:t xml:space="preserve"> Ontario: Nelson Thomas Learning, p268.</w:t>
      </w:r>
    </w:p>
    <w:p w:rsidR="004D2E47" w:rsidRPr="004D2E47" w:rsidRDefault="004D2E47" w:rsidP="00AC6432">
      <w:pPr>
        <w:spacing w:before="0" w:after="0" w:line="240" w:lineRule="auto"/>
        <w:ind w:right="674"/>
        <w:jc w:val="both"/>
        <w:rPr>
          <w:sz w:val="20"/>
          <w:szCs w:val="20"/>
        </w:rPr>
      </w:pPr>
    </w:p>
    <w:p w:rsidR="00DD61D3" w:rsidRPr="00B02894" w:rsidRDefault="004D2E47" w:rsidP="00DD61D3">
      <w:pPr>
        <w:pStyle w:val="ListParagraph"/>
        <w:numPr>
          <w:ilvl w:val="0"/>
          <w:numId w:val="2"/>
        </w:numPr>
        <w:tabs>
          <w:tab w:val="left" w:pos="567"/>
          <w:tab w:val="right" w:pos="9356"/>
        </w:tabs>
        <w:spacing w:line="276" w:lineRule="auto"/>
        <w:ind w:left="567" w:hanging="567"/>
        <w:rPr>
          <w:sz w:val="22"/>
        </w:rPr>
      </w:pPr>
      <w:r w:rsidRPr="00C02844">
        <w:rPr>
          <w:sz w:val="22"/>
        </w:rPr>
        <w:t>Explain what is mea</w:t>
      </w:r>
      <w:r>
        <w:rPr>
          <w:sz w:val="22"/>
        </w:rPr>
        <w:t>nt by the rule of law.</w:t>
      </w:r>
      <w:r w:rsidR="005A1968" w:rsidRPr="005A1968">
        <w:rPr>
          <w:sz w:val="22"/>
        </w:rPr>
        <w:tab/>
      </w:r>
      <w:r w:rsidR="00B02894" w:rsidRPr="00B02894">
        <w:rPr>
          <w:b/>
          <w:sz w:val="22"/>
        </w:rPr>
        <w:t>(3 marks)</w:t>
      </w:r>
    </w:p>
    <w:p w:rsidR="00B02894" w:rsidRDefault="00B02894" w:rsidP="00B02894">
      <w:pPr>
        <w:tabs>
          <w:tab w:val="left" w:pos="567"/>
        </w:tabs>
        <w:spacing w:line="360" w:lineRule="auto"/>
      </w:pPr>
      <w:r>
        <w:tab/>
        <w:t>________________________________________________________________________________</w:t>
      </w:r>
    </w:p>
    <w:p w:rsidR="00D84848" w:rsidRDefault="00D84848" w:rsidP="00B02894">
      <w:pPr>
        <w:tabs>
          <w:tab w:val="left" w:pos="567"/>
        </w:tabs>
        <w:spacing w:line="360" w:lineRule="auto"/>
      </w:pPr>
      <w:r>
        <w:tab/>
        <w:t>________________________________________________________________________________</w:t>
      </w:r>
    </w:p>
    <w:p w:rsidR="00D84848" w:rsidRDefault="00D84848" w:rsidP="00B02894">
      <w:pPr>
        <w:tabs>
          <w:tab w:val="left" w:pos="567"/>
        </w:tabs>
        <w:spacing w:line="360" w:lineRule="auto"/>
      </w:pPr>
      <w:r>
        <w:tab/>
        <w:t>________________________________________________________________________________</w:t>
      </w:r>
    </w:p>
    <w:p w:rsidR="004D2E47" w:rsidRDefault="004D2E47" w:rsidP="00B02894">
      <w:pPr>
        <w:tabs>
          <w:tab w:val="left" w:pos="567"/>
        </w:tabs>
        <w:spacing w:line="360" w:lineRule="auto"/>
      </w:pPr>
      <w:r>
        <w:tab/>
        <w:t>________________________________________________________________________________</w:t>
      </w:r>
    </w:p>
    <w:p w:rsidR="004D2E47" w:rsidRDefault="004D2E47" w:rsidP="00B02894">
      <w:pPr>
        <w:tabs>
          <w:tab w:val="left" w:pos="567"/>
        </w:tabs>
        <w:spacing w:line="360" w:lineRule="auto"/>
      </w:pPr>
      <w:r>
        <w:tab/>
        <w:t>________________________________________________________________________________</w:t>
      </w:r>
    </w:p>
    <w:p w:rsidR="004D2E47" w:rsidRDefault="004D2E47" w:rsidP="00B02894">
      <w:pPr>
        <w:tabs>
          <w:tab w:val="left" w:pos="567"/>
        </w:tabs>
        <w:spacing w:line="360" w:lineRule="auto"/>
      </w:pPr>
      <w:r>
        <w:tab/>
        <w:t>________________________________________________________________________________</w:t>
      </w:r>
    </w:p>
    <w:p w:rsidR="004D2E47" w:rsidRDefault="004D2E47" w:rsidP="00B02894">
      <w:pPr>
        <w:tabs>
          <w:tab w:val="left" w:pos="567"/>
        </w:tabs>
        <w:spacing w:line="360" w:lineRule="auto"/>
      </w:pPr>
      <w:r>
        <w:tab/>
        <w:t>________________________________________________________________________________</w:t>
      </w:r>
    </w:p>
    <w:p w:rsidR="00B02894" w:rsidRDefault="00B02894" w:rsidP="00B02894">
      <w:pPr>
        <w:tabs>
          <w:tab w:val="left" w:pos="567"/>
        </w:tabs>
        <w:spacing w:line="360" w:lineRule="auto"/>
      </w:pPr>
      <w:r>
        <w:tab/>
        <w:t>________________________________________________________________________________</w:t>
      </w:r>
    </w:p>
    <w:p w:rsidR="005A1968" w:rsidRPr="005A1968" w:rsidRDefault="00B02894" w:rsidP="00281956">
      <w:pPr>
        <w:tabs>
          <w:tab w:val="left" w:pos="567"/>
        </w:tabs>
        <w:spacing w:line="360" w:lineRule="auto"/>
      </w:pPr>
      <w:r>
        <w:tab/>
        <w:t>________________________________________________________________________________</w:t>
      </w:r>
      <w:r w:rsidR="004D2E47">
        <w:br w:type="page"/>
      </w:r>
    </w:p>
    <w:p w:rsidR="00A17F56" w:rsidRDefault="004D2E47" w:rsidP="00AC6432">
      <w:pPr>
        <w:pStyle w:val="ListParagraph"/>
        <w:numPr>
          <w:ilvl w:val="0"/>
          <w:numId w:val="2"/>
        </w:numPr>
        <w:tabs>
          <w:tab w:val="left" w:pos="567"/>
        </w:tabs>
        <w:ind w:left="567" w:hanging="567"/>
        <w:rPr>
          <w:sz w:val="22"/>
        </w:rPr>
      </w:pPr>
      <w:r>
        <w:rPr>
          <w:sz w:val="22"/>
        </w:rPr>
        <w:lastRenderedPageBreak/>
        <w:t>Outline what is meant by majority rule and explain its place within a liberal democracy.</w:t>
      </w:r>
      <w:r w:rsidR="005A1968" w:rsidRPr="005A1968">
        <w:rPr>
          <w:sz w:val="22"/>
        </w:rPr>
        <w:tab/>
      </w:r>
    </w:p>
    <w:p w:rsidR="00AB5889" w:rsidRPr="00DD61D3" w:rsidRDefault="004D2E47" w:rsidP="00AC6432">
      <w:pPr>
        <w:pStyle w:val="ListParagraph"/>
        <w:tabs>
          <w:tab w:val="left" w:pos="426"/>
          <w:tab w:val="right" w:pos="9356"/>
        </w:tabs>
        <w:ind w:left="425"/>
        <w:jc w:val="right"/>
        <w:rPr>
          <w:b/>
          <w:sz w:val="22"/>
        </w:rPr>
      </w:pPr>
      <w:r w:rsidRPr="00DD61D3">
        <w:rPr>
          <w:b/>
          <w:sz w:val="22"/>
        </w:rPr>
        <w:t>(3</w:t>
      </w:r>
      <w:r w:rsidR="005A1968" w:rsidRPr="00DD61D3">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F16D4C">
      <w:pPr>
        <w:tabs>
          <w:tab w:val="left" w:pos="567"/>
          <w:tab w:val="right" w:pos="9356"/>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F16D4C" w:rsidRPr="00042CFC" w:rsidRDefault="00F16D4C" w:rsidP="00AC6432">
      <w:pPr>
        <w:tabs>
          <w:tab w:val="left" w:pos="567"/>
        </w:tabs>
        <w:spacing w:before="0" w:after="0" w:line="240" w:lineRule="auto"/>
        <w:ind w:left="567" w:hanging="567"/>
      </w:pPr>
    </w:p>
    <w:p w:rsidR="00665A51" w:rsidRPr="004D2E47" w:rsidRDefault="004D2E47" w:rsidP="00AC6432">
      <w:pPr>
        <w:pStyle w:val="ListParagraph"/>
        <w:numPr>
          <w:ilvl w:val="0"/>
          <w:numId w:val="2"/>
        </w:numPr>
        <w:tabs>
          <w:tab w:val="left" w:pos="567"/>
          <w:tab w:val="right" w:pos="9356"/>
        </w:tabs>
        <w:spacing w:before="0"/>
        <w:ind w:left="567" w:hanging="567"/>
        <w:rPr>
          <w:sz w:val="22"/>
        </w:rPr>
      </w:pPr>
      <w:r>
        <w:rPr>
          <w:sz w:val="22"/>
        </w:rPr>
        <w:t xml:space="preserve">Identify </w:t>
      </w:r>
      <w:r w:rsidRPr="00BB00AB">
        <w:rPr>
          <w:b/>
          <w:sz w:val="22"/>
        </w:rPr>
        <w:t>two (2)</w:t>
      </w:r>
      <w:r>
        <w:rPr>
          <w:sz w:val="22"/>
        </w:rPr>
        <w:t xml:space="preserve"> structures or processes that classify Australia as a liberal democracy and discuss each of these structures or processes</w:t>
      </w:r>
      <w:r w:rsidRPr="004D2E47">
        <w:rPr>
          <w:sz w:val="22"/>
        </w:rPr>
        <w:t>.</w:t>
      </w:r>
      <w:r>
        <w:rPr>
          <w:sz w:val="22"/>
        </w:rPr>
        <w:tab/>
      </w:r>
      <w:r w:rsidRPr="008F0100">
        <w:rPr>
          <w:b/>
          <w:sz w:val="22"/>
        </w:rPr>
        <w:t>(6</w:t>
      </w:r>
      <w:r w:rsidR="00665A51" w:rsidRPr="008F0100">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Pr="00042CFC" w:rsidRDefault="00F16D4C" w:rsidP="00F16D4C">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pPr>
      <w:r>
        <w:tab/>
        <w:t>________________________________________________________________________________</w:t>
      </w:r>
    </w:p>
    <w:p w:rsidR="00736591" w:rsidRDefault="00736591" w:rsidP="00736591">
      <w:pPr>
        <w:tabs>
          <w:tab w:val="left" w:pos="567"/>
        </w:tabs>
        <w:spacing w:line="360" w:lineRule="auto"/>
        <w:ind w:left="567" w:hanging="567"/>
        <w:rPr>
          <w:rFonts w:eastAsiaTheme="minorEastAsia"/>
        </w:rPr>
      </w:pPr>
      <w:r>
        <w:tab/>
        <w:t>________________________________________________________________________________</w:t>
      </w:r>
      <w:r>
        <w:br w:type="page"/>
      </w:r>
    </w:p>
    <w:p w:rsidR="00BC1616" w:rsidRPr="00F16D4C" w:rsidRDefault="00F16D4C" w:rsidP="00AC6432">
      <w:pPr>
        <w:pStyle w:val="ListParagraph"/>
        <w:numPr>
          <w:ilvl w:val="0"/>
          <w:numId w:val="2"/>
        </w:numPr>
        <w:tabs>
          <w:tab w:val="left" w:pos="567"/>
          <w:tab w:val="right" w:pos="9356"/>
        </w:tabs>
        <w:ind w:left="567" w:hanging="567"/>
        <w:rPr>
          <w:sz w:val="22"/>
        </w:rPr>
      </w:pPr>
      <w:bookmarkStart w:id="0" w:name="_GoBack"/>
      <w:r w:rsidRPr="00C02844">
        <w:rPr>
          <w:sz w:val="22"/>
        </w:rPr>
        <w:lastRenderedPageBreak/>
        <w:t>Identify a non-democratic political and legal system/country and discuss how the rule of law is weakened or und</w:t>
      </w:r>
      <w:r>
        <w:rPr>
          <w:sz w:val="22"/>
        </w:rPr>
        <w:t>ermined in that system/country</w:t>
      </w:r>
      <w:r w:rsidRPr="00F16D4C">
        <w:rPr>
          <w:sz w:val="22"/>
        </w:rPr>
        <w:t>.</w:t>
      </w:r>
      <w:r>
        <w:rPr>
          <w:sz w:val="22"/>
        </w:rPr>
        <w:tab/>
      </w:r>
      <w:r w:rsidRPr="008F0100">
        <w:rPr>
          <w:b/>
          <w:sz w:val="22"/>
        </w:rPr>
        <w:t>(8</w:t>
      </w:r>
      <w:r w:rsidR="00BC1616" w:rsidRPr="008F0100">
        <w:rPr>
          <w:b/>
          <w:sz w:val="22"/>
        </w:rPr>
        <w:t xml:space="preserve"> marks)</w:t>
      </w:r>
    </w:p>
    <w:bookmarkEnd w:id="0"/>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F16D4C" w:rsidRDefault="00F16D4C" w:rsidP="00F16D4C">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Default="00300227" w:rsidP="00300227">
      <w:pPr>
        <w:tabs>
          <w:tab w:val="left" w:pos="567"/>
        </w:tabs>
        <w:spacing w:line="360" w:lineRule="auto"/>
        <w:ind w:left="567" w:hanging="567"/>
      </w:pPr>
      <w:r>
        <w:tab/>
        <w:t>________________________________________________________________________________</w:t>
      </w:r>
    </w:p>
    <w:p w:rsidR="00300227" w:rsidRPr="00042CFC" w:rsidRDefault="00300227" w:rsidP="00F16D4C">
      <w:pPr>
        <w:tabs>
          <w:tab w:val="left" w:pos="567"/>
        </w:tabs>
        <w:spacing w:line="360" w:lineRule="auto"/>
        <w:ind w:left="567" w:hanging="567"/>
      </w:pPr>
    </w:p>
    <w:sectPr w:rsidR="00300227" w:rsidRPr="00042CFC"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47" w:rsidRDefault="004D2E47" w:rsidP="00E851D5">
      <w:r>
        <w:separator/>
      </w:r>
    </w:p>
  </w:endnote>
  <w:endnote w:type="continuationSeparator" w:id="0">
    <w:p w:rsidR="004D2E47" w:rsidRDefault="004D2E4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507F00" w:rsidRDefault="00253080"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2014/8774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8824FF" w:rsidRDefault="00F16D4C"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Politics and Law</w:t>
    </w:r>
    <w:r w:rsidR="004D2E47" w:rsidRPr="00E851D5">
      <w:rPr>
        <w:rFonts w:ascii="Franklin Gothic Book" w:hAnsi="Franklin Gothic Book"/>
        <w:b/>
        <w:noProof/>
        <w:color w:val="5F497A" w:themeColor="accent4" w:themeShade="BF"/>
        <w:sz w:val="18"/>
        <w:szCs w:val="18"/>
      </w:rPr>
      <w:t>| General</w:t>
    </w:r>
    <w:r w:rsidR="004D2E47" w:rsidRPr="00E851D5">
      <w:rPr>
        <w:rFonts w:ascii="Franklin Gothic Book" w:hAnsi="Franklin Gothic Book"/>
        <w:b/>
        <w:color w:val="5F497A" w:themeColor="accent4" w:themeShade="BF"/>
        <w:sz w:val="18"/>
        <w:szCs w:val="18"/>
      </w:rPr>
      <w:t xml:space="preserve"> </w:t>
    </w:r>
    <w:r w:rsidR="008F0100">
      <w:rPr>
        <w:rFonts w:ascii="Franklin Gothic Book" w:hAnsi="Franklin Gothic Book"/>
        <w:b/>
        <w:noProof/>
        <w:color w:val="5F497A" w:themeColor="accent4" w:themeShade="BF"/>
        <w:sz w:val="18"/>
        <w:szCs w:val="18"/>
      </w:rPr>
      <w:t>| Externally set task</w:t>
    </w:r>
    <w:r w:rsidR="004D2E47" w:rsidRPr="00E851D5">
      <w:rPr>
        <w:rFonts w:ascii="Franklin Gothic Book" w:hAnsi="Franklin Gothic Book"/>
        <w:b/>
        <w:noProof/>
        <w:color w:val="5F497A" w:themeColor="accent4" w:themeShade="BF"/>
        <w:sz w:val="18"/>
        <w:szCs w:val="18"/>
      </w:rPr>
      <w:t xml:space="preserve"> | Sample 201</w:t>
    </w:r>
    <w:r w:rsidR="00AC6432">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D41604" w:rsidRDefault="00253080"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Politics and Law</w:t>
    </w:r>
    <w:r w:rsidR="004D2E47" w:rsidRPr="00D41604">
      <w:rPr>
        <w:rFonts w:ascii="Franklin Gothic Book" w:hAnsi="Franklin Gothic Book"/>
        <w:b/>
        <w:noProof/>
        <w:color w:val="342568"/>
        <w:sz w:val="18"/>
        <w:szCs w:val="18"/>
      </w:rPr>
      <w:t xml:space="preserve"> | General</w:t>
    </w:r>
    <w:r w:rsidR="004D2E47" w:rsidRPr="00D41604">
      <w:rPr>
        <w:rFonts w:ascii="Franklin Gothic Book" w:hAnsi="Franklin Gothic Book"/>
        <w:b/>
        <w:color w:val="342568"/>
        <w:sz w:val="18"/>
        <w:szCs w:val="18"/>
      </w:rPr>
      <w:t xml:space="preserve"> </w:t>
    </w:r>
    <w:r w:rsidR="004D2E47" w:rsidRPr="00D41604">
      <w:rPr>
        <w:rFonts w:ascii="Franklin Gothic Book" w:hAnsi="Franklin Gothic Book"/>
        <w:b/>
        <w:noProof/>
        <w:color w:val="342568"/>
        <w:sz w:val="18"/>
        <w:szCs w:val="18"/>
      </w:rPr>
      <w:t>| Externally set task | Sample 201</w:t>
    </w:r>
    <w:r w:rsidR="00AC6432">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D41604" w:rsidRDefault="00253080"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Politics and Law</w:t>
    </w:r>
    <w:r w:rsidR="004D2E47" w:rsidRPr="00D41604">
      <w:rPr>
        <w:rFonts w:ascii="Franklin Gothic Book" w:hAnsi="Franklin Gothic Book"/>
        <w:b/>
        <w:noProof/>
        <w:color w:val="342568"/>
        <w:sz w:val="18"/>
        <w:szCs w:val="18"/>
      </w:rPr>
      <w:t>| General</w:t>
    </w:r>
    <w:r w:rsidR="004D2E47" w:rsidRPr="00D41604">
      <w:rPr>
        <w:rFonts w:ascii="Franklin Gothic Book" w:hAnsi="Franklin Gothic Book"/>
        <w:b/>
        <w:color w:val="342568"/>
        <w:sz w:val="18"/>
        <w:szCs w:val="18"/>
      </w:rPr>
      <w:t xml:space="preserve"> </w:t>
    </w:r>
    <w:r w:rsidR="004D2E47" w:rsidRPr="00D41604">
      <w:rPr>
        <w:rFonts w:ascii="Franklin Gothic Book" w:hAnsi="Franklin Gothic Book"/>
        <w:b/>
        <w:noProof/>
        <w:color w:val="342568"/>
        <w:sz w:val="18"/>
        <w:szCs w:val="18"/>
      </w:rPr>
      <w:t>| Externally set task | Sample 201</w:t>
    </w:r>
    <w:r w:rsidR="00AC6432">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47" w:rsidRDefault="004D2E47" w:rsidP="00E851D5">
      <w:r>
        <w:separator/>
      </w:r>
    </w:p>
  </w:footnote>
  <w:footnote w:type="continuationSeparator" w:id="0">
    <w:p w:rsidR="004D2E47" w:rsidRDefault="004D2E4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Default="004D2E47" w:rsidP="001C7418">
    <w:pPr>
      <w:pStyle w:val="Header"/>
    </w:pPr>
    <w:r>
      <w:rPr>
        <w:rFonts w:ascii="Arial" w:eastAsia="Times New Roman" w:hAnsi="Arial" w:cs="Arial"/>
        <w:bCs/>
        <w:noProof/>
        <w:kern w:val="28"/>
        <w:sz w:val="20"/>
        <w:szCs w:val="20"/>
        <w:lang w:val="en-AU" w:eastAsia="en-AU"/>
      </w:rPr>
      <w:drawing>
        <wp:inline distT="0" distB="0" distL="0" distR="0" wp14:anchorId="68B48FC7" wp14:editId="71FCB23C">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4D2E47" w:rsidRPr="001C7418" w:rsidRDefault="004D2E47"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AC6432" w:rsidRDefault="004D2E47"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color w:val="46328C"/>
        <w:sz w:val="32"/>
      </w:rPr>
    </w:pPr>
    <w:r w:rsidRPr="00AC6432">
      <w:rPr>
        <w:rFonts w:ascii="Franklin Gothic Book" w:hAnsi="Franklin Gothic Book"/>
        <w:color w:val="46328C"/>
        <w:sz w:val="32"/>
      </w:rPr>
      <w:fldChar w:fldCharType="begin"/>
    </w:r>
    <w:r w:rsidRPr="00AC6432">
      <w:rPr>
        <w:rFonts w:ascii="Franklin Gothic Book" w:hAnsi="Franklin Gothic Book"/>
        <w:color w:val="46328C"/>
        <w:sz w:val="32"/>
      </w:rPr>
      <w:instrText xml:space="preserve"> PAGE   \* MERGEFORMAT </w:instrText>
    </w:r>
    <w:r w:rsidRPr="00AC6432">
      <w:rPr>
        <w:rFonts w:ascii="Franklin Gothic Book" w:hAnsi="Franklin Gothic Book"/>
        <w:color w:val="46328C"/>
        <w:sz w:val="32"/>
      </w:rPr>
      <w:fldChar w:fldCharType="separate"/>
    </w:r>
    <w:r w:rsidR="00AC6432">
      <w:rPr>
        <w:rFonts w:ascii="Franklin Gothic Book" w:hAnsi="Franklin Gothic Book"/>
        <w:noProof/>
        <w:color w:val="46328C"/>
        <w:sz w:val="32"/>
      </w:rPr>
      <w:t>2</w:t>
    </w:r>
    <w:r w:rsidRPr="00AC6432">
      <w:rPr>
        <w:rFonts w:ascii="Franklin Gothic Book" w:hAnsi="Franklin Gothic Book"/>
        <w:noProof/>
        <w:color w:val="46328C"/>
        <w:sz w:val="32"/>
      </w:rPr>
      <w:fldChar w:fldCharType="end"/>
    </w:r>
  </w:p>
  <w:p w:rsidR="004D2E47" w:rsidRDefault="004D2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32" w:rsidRPr="00AC6432" w:rsidRDefault="00AC6432" w:rsidP="00AC6432">
    <w:pPr>
      <w:pStyle w:val="Header"/>
      <w:pBdr>
        <w:bottom w:val="single" w:sz="8" w:space="1" w:color="76923C" w:themeColor="accent3" w:themeShade="BF"/>
      </w:pBdr>
      <w:tabs>
        <w:tab w:val="clear" w:pos="4513"/>
        <w:tab w:val="clear" w:pos="9026"/>
      </w:tabs>
      <w:ind w:left="9356" w:right="-1274"/>
      <w:rPr>
        <w:rFonts w:ascii="Franklin Gothic Book" w:hAnsi="Franklin Gothic Book"/>
        <w:color w:val="46328C"/>
        <w:sz w:val="32"/>
      </w:rPr>
    </w:pPr>
    <w:r w:rsidRPr="00AC6432">
      <w:rPr>
        <w:rFonts w:ascii="Franklin Gothic Book" w:hAnsi="Franklin Gothic Book"/>
        <w:color w:val="46328C"/>
        <w:sz w:val="32"/>
      </w:rPr>
      <w:fldChar w:fldCharType="begin"/>
    </w:r>
    <w:r w:rsidRPr="00AC6432">
      <w:rPr>
        <w:rFonts w:ascii="Franklin Gothic Book" w:hAnsi="Franklin Gothic Book"/>
        <w:color w:val="46328C"/>
        <w:sz w:val="32"/>
      </w:rPr>
      <w:instrText xml:space="preserve"> PAGE   \* MERGEFORMAT </w:instrText>
    </w:r>
    <w:r w:rsidRPr="00AC6432">
      <w:rPr>
        <w:rFonts w:ascii="Franklin Gothic Book" w:hAnsi="Franklin Gothic Book"/>
        <w:color w:val="46328C"/>
        <w:sz w:val="32"/>
      </w:rPr>
      <w:fldChar w:fldCharType="separate"/>
    </w:r>
    <w:r>
      <w:rPr>
        <w:rFonts w:ascii="Franklin Gothic Book" w:hAnsi="Franklin Gothic Book"/>
        <w:noProof/>
        <w:color w:val="46328C"/>
        <w:sz w:val="32"/>
      </w:rPr>
      <w:t>3</w:t>
    </w:r>
    <w:r w:rsidRPr="00AC6432">
      <w:rPr>
        <w:rFonts w:ascii="Franklin Gothic Book" w:hAnsi="Franklin Gothic Book"/>
        <w:noProof/>
        <w:color w:val="46328C"/>
        <w:sz w:val="32"/>
      </w:rPr>
      <w:fldChar w:fldCharType="end"/>
    </w:r>
  </w:p>
  <w:p w:rsidR="004D2E47" w:rsidRDefault="004D2E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47" w:rsidRPr="00AC6432" w:rsidRDefault="004D2E47"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color w:val="46328C"/>
        <w:sz w:val="32"/>
      </w:rPr>
    </w:pPr>
    <w:r w:rsidRPr="00AC6432">
      <w:rPr>
        <w:rFonts w:ascii="Franklin Gothic Book" w:hAnsi="Franklin Gothic Book"/>
        <w:color w:val="46328C"/>
        <w:sz w:val="32"/>
      </w:rPr>
      <w:fldChar w:fldCharType="begin"/>
    </w:r>
    <w:r w:rsidRPr="00AC6432">
      <w:rPr>
        <w:rFonts w:ascii="Franklin Gothic Book" w:hAnsi="Franklin Gothic Book"/>
        <w:color w:val="46328C"/>
        <w:sz w:val="32"/>
      </w:rPr>
      <w:instrText xml:space="preserve"> PAGE   \* MERGEFORMAT </w:instrText>
    </w:r>
    <w:r w:rsidRPr="00AC6432">
      <w:rPr>
        <w:rFonts w:ascii="Franklin Gothic Book" w:hAnsi="Franklin Gothic Book"/>
        <w:color w:val="46328C"/>
        <w:sz w:val="32"/>
      </w:rPr>
      <w:fldChar w:fldCharType="separate"/>
    </w:r>
    <w:r w:rsidR="00AC6432">
      <w:rPr>
        <w:rFonts w:ascii="Franklin Gothic Book" w:hAnsi="Franklin Gothic Book"/>
        <w:noProof/>
        <w:color w:val="46328C"/>
        <w:sz w:val="32"/>
      </w:rPr>
      <w:t>1</w:t>
    </w:r>
    <w:r w:rsidRPr="00AC6432">
      <w:rPr>
        <w:rFonts w:ascii="Franklin Gothic Book" w:hAnsi="Franklin Gothic Book"/>
        <w:noProof/>
        <w:color w:val="46328C"/>
        <w:sz w:val="32"/>
      </w:rPr>
      <w:fldChar w:fldCharType="end"/>
    </w:r>
  </w:p>
  <w:p w:rsidR="004D2E47" w:rsidRPr="001C7418" w:rsidRDefault="004D2E47"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62AFB"/>
    <w:rsid w:val="001734AE"/>
    <w:rsid w:val="001B3981"/>
    <w:rsid w:val="001C7418"/>
    <w:rsid w:val="001D47F9"/>
    <w:rsid w:val="00242F9E"/>
    <w:rsid w:val="00244B87"/>
    <w:rsid w:val="00253080"/>
    <w:rsid w:val="00281956"/>
    <w:rsid w:val="002926BA"/>
    <w:rsid w:val="00294035"/>
    <w:rsid w:val="002C5D23"/>
    <w:rsid w:val="002E38D7"/>
    <w:rsid w:val="002F6330"/>
    <w:rsid w:val="00300227"/>
    <w:rsid w:val="0031476D"/>
    <w:rsid w:val="00320CB2"/>
    <w:rsid w:val="00332C0F"/>
    <w:rsid w:val="00365E33"/>
    <w:rsid w:val="0038361A"/>
    <w:rsid w:val="00384340"/>
    <w:rsid w:val="003C30BA"/>
    <w:rsid w:val="003C3587"/>
    <w:rsid w:val="00414530"/>
    <w:rsid w:val="004A6C20"/>
    <w:rsid w:val="004A7C22"/>
    <w:rsid w:val="004D2E47"/>
    <w:rsid w:val="004D6804"/>
    <w:rsid w:val="004F07C5"/>
    <w:rsid w:val="00507F00"/>
    <w:rsid w:val="00527C82"/>
    <w:rsid w:val="00555C29"/>
    <w:rsid w:val="005628FB"/>
    <w:rsid w:val="005A1968"/>
    <w:rsid w:val="005E6602"/>
    <w:rsid w:val="00604187"/>
    <w:rsid w:val="00623C1E"/>
    <w:rsid w:val="00665A51"/>
    <w:rsid w:val="006773DE"/>
    <w:rsid w:val="0069107A"/>
    <w:rsid w:val="006D0066"/>
    <w:rsid w:val="00700DCB"/>
    <w:rsid w:val="00725C63"/>
    <w:rsid w:val="00732A2C"/>
    <w:rsid w:val="00736591"/>
    <w:rsid w:val="007600D6"/>
    <w:rsid w:val="0077345C"/>
    <w:rsid w:val="0079667B"/>
    <w:rsid w:val="00801AAC"/>
    <w:rsid w:val="00813711"/>
    <w:rsid w:val="008824FF"/>
    <w:rsid w:val="00890EAA"/>
    <w:rsid w:val="00894AE8"/>
    <w:rsid w:val="008A1A63"/>
    <w:rsid w:val="008C74B9"/>
    <w:rsid w:val="008D1E31"/>
    <w:rsid w:val="008E35BC"/>
    <w:rsid w:val="008F0100"/>
    <w:rsid w:val="008F5555"/>
    <w:rsid w:val="00910DE1"/>
    <w:rsid w:val="009402DC"/>
    <w:rsid w:val="009D1C81"/>
    <w:rsid w:val="009D22E6"/>
    <w:rsid w:val="009E071D"/>
    <w:rsid w:val="009E4966"/>
    <w:rsid w:val="00A12B8C"/>
    <w:rsid w:val="00A17F56"/>
    <w:rsid w:val="00A726B2"/>
    <w:rsid w:val="00A900BE"/>
    <w:rsid w:val="00AB26F9"/>
    <w:rsid w:val="00AB5889"/>
    <w:rsid w:val="00AC6432"/>
    <w:rsid w:val="00B02894"/>
    <w:rsid w:val="00B238A1"/>
    <w:rsid w:val="00B55273"/>
    <w:rsid w:val="00B619E8"/>
    <w:rsid w:val="00B802FE"/>
    <w:rsid w:val="00BC1616"/>
    <w:rsid w:val="00BD1FDE"/>
    <w:rsid w:val="00C100F0"/>
    <w:rsid w:val="00C44462"/>
    <w:rsid w:val="00C5704F"/>
    <w:rsid w:val="00CB1DD9"/>
    <w:rsid w:val="00CC422F"/>
    <w:rsid w:val="00CD5771"/>
    <w:rsid w:val="00D051AD"/>
    <w:rsid w:val="00D114EF"/>
    <w:rsid w:val="00D1273B"/>
    <w:rsid w:val="00D17013"/>
    <w:rsid w:val="00D30F6E"/>
    <w:rsid w:val="00D3682B"/>
    <w:rsid w:val="00D41604"/>
    <w:rsid w:val="00D84848"/>
    <w:rsid w:val="00D96E05"/>
    <w:rsid w:val="00DD61D3"/>
    <w:rsid w:val="00E073EF"/>
    <w:rsid w:val="00E07D3B"/>
    <w:rsid w:val="00E24C0C"/>
    <w:rsid w:val="00E45E71"/>
    <w:rsid w:val="00E65199"/>
    <w:rsid w:val="00E851D5"/>
    <w:rsid w:val="00EB5D28"/>
    <w:rsid w:val="00EB6169"/>
    <w:rsid w:val="00EE75A6"/>
    <w:rsid w:val="00F15209"/>
    <w:rsid w:val="00F16D4C"/>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EAFD-5648-498A-BAD3-2E8D1763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10</cp:revision>
  <cp:lastPrinted>2014-03-07T03:45:00Z</cp:lastPrinted>
  <dcterms:created xsi:type="dcterms:W3CDTF">2014-03-13T08:39:00Z</dcterms:created>
  <dcterms:modified xsi:type="dcterms:W3CDTF">2014-03-25T05:43:00Z</dcterms:modified>
</cp:coreProperties>
</file>