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474972" w:rsidRDefault="0059232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w:t>
      </w:r>
      <w:r w:rsidR="00474972">
        <w:rPr>
          <w:rFonts w:ascii="Franklin Gothic Medium" w:hAnsi="Franklin Gothic Medium"/>
          <w:smallCaps/>
          <w:color w:val="5F497A"/>
          <w:sz w:val="28"/>
          <w:szCs w:val="28"/>
          <w:lang w:eastAsia="x-none"/>
        </w:rPr>
        <w:t xml:space="preserve">athematics </w:t>
      </w:r>
    </w:p>
    <w:p w:rsidR="0025174E" w:rsidRPr="00B079D8" w:rsidRDefault="00474972" w:rsidP="00B079D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 Year 11</w:t>
      </w: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Attribution-NonCommercial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474972" w:rsidP="00855E0F">
      <w:pPr>
        <w:pStyle w:val="Heading1"/>
      </w:pPr>
      <w:r>
        <w:t>Mathematics –</w:t>
      </w:r>
      <w:r w:rsidRPr="00474972">
        <w:t xml:space="preserve"> </w:t>
      </w:r>
      <w:r>
        <w:t>Foundation Year 11</w:t>
      </w:r>
    </w:p>
    <w:p w:rsidR="0025174E" w:rsidRPr="00855E0F" w:rsidRDefault="0025174E" w:rsidP="00855E0F">
      <w:pPr>
        <w:pStyle w:val="Heading2"/>
      </w:pPr>
      <w:r w:rsidRPr="00855E0F">
        <w:t>Unit 1</w:t>
      </w:r>
      <w:r w:rsidR="00474972">
        <w:t xml:space="preserve"> and Unit 2</w:t>
      </w:r>
    </w:p>
    <w:p w:rsidR="0025174E" w:rsidRPr="004C6186" w:rsidRDefault="00474972" w:rsidP="004C6186">
      <w:pPr>
        <w:pStyle w:val="Heading4"/>
      </w:pPr>
      <w:r>
        <w:t>Semester 1</w:t>
      </w:r>
      <w:r w:rsidR="000E0816">
        <w:t xml:space="preserve"> </w:t>
      </w:r>
      <w:r w:rsidR="001902B1">
        <w:t>–</w:t>
      </w:r>
      <w:r w:rsidR="000E0816">
        <w:t xml:space="preserve"> </w:t>
      </w:r>
      <w:r w:rsidR="001902B1">
        <w:t>Unit</w:t>
      </w:r>
      <w:r w:rsidR="00065801">
        <w:t xml:space="preserve"> </w:t>
      </w:r>
      <w:r w:rsidR="001902B1">
        <w:t>1</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4"/>
        <w:gridCol w:w="8080"/>
      </w:tblGrid>
      <w:tr w:rsidR="0025174E" w:rsidRPr="0025174E" w:rsidTr="0089360B">
        <w:trPr>
          <w:tblHeader/>
        </w:trPr>
        <w:tc>
          <w:tcPr>
            <w:tcW w:w="1134" w:type="dxa"/>
            <w:tcBorders>
              <w:right w:val="single" w:sz="4" w:space="0" w:color="FFFFFF" w:themeColor="background1"/>
            </w:tcBorders>
            <w:shd w:val="clear" w:color="auto" w:fill="BD9FCF" w:themeFill="accent4"/>
            <w:vAlign w:val="center"/>
            <w:hideMark/>
          </w:tcPr>
          <w:p w:rsidR="0025174E" w:rsidRPr="0025174E" w:rsidRDefault="0025174E" w:rsidP="0025174E">
            <w:pPr>
              <w:spacing w:before="120" w:after="120"/>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Week</w:t>
            </w:r>
          </w:p>
        </w:tc>
        <w:tc>
          <w:tcPr>
            <w:tcW w:w="8080" w:type="dxa"/>
            <w:tcBorders>
              <w:left w:val="single" w:sz="4" w:space="0" w:color="FFFFFF" w:themeColor="background1"/>
            </w:tcBorders>
            <w:shd w:val="clear" w:color="auto" w:fill="BD9FCF" w:themeFill="accent4"/>
            <w:vAlign w:val="center"/>
            <w:hideMark/>
          </w:tcPr>
          <w:p w:rsidR="0025174E" w:rsidRPr="0025174E" w:rsidRDefault="0025174E" w:rsidP="0025174E">
            <w:pPr>
              <w:spacing w:before="120" w:after="120"/>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Key teaching points</w:t>
            </w:r>
          </w:p>
        </w:tc>
      </w:tr>
      <w:tr w:rsidR="0025174E" w:rsidRPr="0025174E" w:rsidTr="0089360B">
        <w:tc>
          <w:tcPr>
            <w:tcW w:w="1134" w:type="dxa"/>
            <w:shd w:val="clear" w:color="auto" w:fill="E4D8EB" w:themeFill="accent4" w:themeFillTint="66"/>
            <w:vAlign w:val="center"/>
            <w:hideMark/>
          </w:tcPr>
          <w:p w:rsidR="00501223" w:rsidRPr="00C53637" w:rsidRDefault="0025174E" w:rsidP="0089360B">
            <w:pPr>
              <w:jc w:val="center"/>
              <w:rPr>
                <w:rFonts w:asciiTheme="minorHAnsi" w:hAnsiTheme="minorHAnsi" w:cs="Arial"/>
                <w:sz w:val="22"/>
                <w:lang w:eastAsia="en-US"/>
              </w:rPr>
            </w:pPr>
            <w:r w:rsidRPr="0025174E">
              <w:rPr>
                <w:rFonts w:asciiTheme="minorHAnsi" w:hAnsiTheme="minorHAnsi" w:cs="Arial"/>
                <w:sz w:val="22"/>
                <w:lang w:eastAsia="en-US"/>
              </w:rPr>
              <w:t>1</w:t>
            </w:r>
            <w:r w:rsidR="00397BF2">
              <w:rPr>
                <w:rFonts w:asciiTheme="minorHAnsi" w:hAnsiTheme="minorHAnsi" w:cs="Arial"/>
                <w:sz w:val="22"/>
                <w:lang w:eastAsia="en-US"/>
              </w:rPr>
              <w:t>–</w:t>
            </w:r>
            <w:r w:rsidR="001916C3">
              <w:rPr>
                <w:rFonts w:asciiTheme="minorHAnsi" w:hAnsiTheme="minorHAnsi" w:cs="Arial"/>
                <w:sz w:val="22"/>
                <w:lang w:eastAsia="en-US"/>
              </w:rPr>
              <w:t>2</w:t>
            </w:r>
          </w:p>
        </w:tc>
        <w:tc>
          <w:tcPr>
            <w:tcW w:w="8080" w:type="dxa"/>
          </w:tcPr>
          <w:p w:rsidR="00CD738B" w:rsidRPr="000C4411" w:rsidRDefault="00AD51F9" w:rsidP="003F6EC2">
            <w:pPr>
              <w:spacing w:after="80"/>
              <w:rPr>
                <w:rFonts w:asciiTheme="minorHAnsi" w:hAnsiTheme="minorHAnsi" w:cs="Arial"/>
                <w:sz w:val="22"/>
                <w:lang w:eastAsia="en-US"/>
              </w:rPr>
            </w:pPr>
            <w:r>
              <w:rPr>
                <w:rFonts w:asciiTheme="minorHAnsi" w:hAnsiTheme="minorHAnsi" w:cs="Arial"/>
                <w:sz w:val="22"/>
                <w:lang w:eastAsia="en-US"/>
              </w:rPr>
              <w:t>Whole numbers and money</w:t>
            </w:r>
          </w:p>
          <w:p w:rsidR="003F6EC2" w:rsidRDefault="000C4411" w:rsidP="003F6EC2">
            <w:pPr>
              <w:spacing w:after="80"/>
              <w:rPr>
                <w:rFonts w:asciiTheme="minorHAnsi" w:hAnsiTheme="minorHAnsi" w:cs="Arial"/>
                <w:sz w:val="22"/>
                <w:lang w:eastAsia="en-US"/>
              </w:rPr>
            </w:pPr>
            <w:r>
              <w:rPr>
                <w:rFonts w:asciiTheme="minorHAnsi" w:hAnsiTheme="minorHAnsi" w:cs="Arial"/>
                <w:sz w:val="22"/>
                <w:lang w:eastAsia="en-US"/>
              </w:rPr>
              <w:t>Identify and describe the purpose of whole numbers</w:t>
            </w:r>
            <w:r w:rsidR="000946DE">
              <w:rPr>
                <w:rFonts w:asciiTheme="minorHAnsi" w:hAnsiTheme="minorHAnsi" w:cs="Arial"/>
                <w:sz w:val="22"/>
                <w:lang w:eastAsia="en-US"/>
              </w:rPr>
              <w:t>, dollars and part dollars</w:t>
            </w:r>
            <w:r>
              <w:rPr>
                <w:rFonts w:asciiTheme="minorHAnsi" w:hAnsiTheme="minorHAnsi" w:cs="Arial"/>
                <w:sz w:val="22"/>
                <w:lang w:eastAsia="en-US"/>
              </w:rPr>
              <w:t xml:space="preserve"> </w:t>
            </w:r>
            <w:r w:rsidR="000946DE">
              <w:rPr>
                <w:rFonts w:asciiTheme="minorHAnsi" w:hAnsiTheme="minorHAnsi" w:cs="Arial"/>
                <w:sz w:val="22"/>
                <w:lang w:eastAsia="en-US"/>
              </w:rPr>
              <w:t xml:space="preserve">from </w:t>
            </w:r>
            <w:r w:rsidR="00CE4AD2">
              <w:rPr>
                <w:rFonts w:asciiTheme="minorHAnsi" w:hAnsiTheme="minorHAnsi" w:cs="Arial"/>
                <w:sz w:val="22"/>
                <w:lang w:eastAsia="en-US"/>
              </w:rPr>
              <w:br/>
              <w:t>real-life</w:t>
            </w:r>
            <w:r w:rsidR="000946DE">
              <w:rPr>
                <w:rFonts w:asciiTheme="minorHAnsi" w:hAnsiTheme="minorHAnsi" w:cs="Arial"/>
                <w:sz w:val="22"/>
                <w:lang w:eastAsia="en-US"/>
              </w:rPr>
              <w:t xml:space="preserve"> familiar examples found </w:t>
            </w:r>
            <w:r w:rsidR="005F3A2F">
              <w:rPr>
                <w:rFonts w:asciiTheme="minorHAnsi" w:hAnsiTheme="minorHAnsi" w:cs="Arial"/>
                <w:sz w:val="22"/>
                <w:lang w:eastAsia="en-US"/>
              </w:rPr>
              <w:t xml:space="preserve">in various </w:t>
            </w:r>
            <w:r w:rsidR="000946DE">
              <w:rPr>
                <w:rFonts w:asciiTheme="minorHAnsi" w:hAnsiTheme="minorHAnsi" w:cs="Arial"/>
                <w:sz w:val="22"/>
                <w:lang w:eastAsia="en-US"/>
              </w:rPr>
              <w:t xml:space="preserve">catalogues, advertisements, </w:t>
            </w:r>
            <w:r w:rsidR="005F3A2F">
              <w:rPr>
                <w:rFonts w:asciiTheme="minorHAnsi" w:hAnsiTheme="minorHAnsi" w:cs="Arial"/>
                <w:sz w:val="22"/>
                <w:lang w:eastAsia="en-US"/>
              </w:rPr>
              <w:t xml:space="preserve">texts and </w:t>
            </w:r>
            <w:r w:rsidR="00595568">
              <w:rPr>
                <w:rFonts w:asciiTheme="minorHAnsi" w:hAnsiTheme="minorHAnsi" w:cs="Arial"/>
                <w:sz w:val="22"/>
                <w:lang w:eastAsia="en-US"/>
              </w:rPr>
              <w:t>other</w:t>
            </w:r>
            <w:r w:rsidR="005F3A2F">
              <w:rPr>
                <w:rFonts w:asciiTheme="minorHAnsi" w:hAnsiTheme="minorHAnsi" w:cs="Arial"/>
                <w:sz w:val="22"/>
                <w:lang w:eastAsia="en-US"/>
              </w:rPr>
              <w:t xml:space="preserve"> media</w:t>
            </w:r>
            <w:r w:rsidR="000946DE">
              <w:rPr>
                <w:rFonts w:asciiTheme="minorHAnsi" w:hAnsiTheme="minorHAnsi" w:cs="Arial"/>
                <w:sz w:val="22"/>
                <w:lang w:eastAsia="en-US"/>
              </w:rPr>
              <w:t>.</w:t>
            </w:r>
            <w:r w:rsidR="005F3A2F">
              <w:rPr>
                <w:rFonts w:asciiTheme="minorHAnsi" w:hAnsiTheme="minorHAnsi" w:cs="Arial"/>
                <w:sz w:val="22"/>
                <w:lang w:eastAsia="en-US"/>
              </w:rPr>
              <w:t xml:space="preserve"> </w:t>
            </w:r>
            <w:r w:rsidR="000946DE">
              <w:rPr>
                <w:rFonts w:asciiTheme="minorHAnsi" w:hAnsiTheme="minorHAnsi" w:cs="Arial"/>
                <w:sz w:val="22"/>
                <w:lang w:eastAsia="en-US"/>
              </w:rPr>
              <w:t xml:space="preserve">Include information in </w:t>
            </w:r>
            <w:r w:rsidR="005F3A2F">
              <w:rPr>
                <w:rFonts w:asciiTheme="minorHAnsi" w:hAnsiTheme="minorHAnsi" w:cs="Arial"/>
                <w:sz w:val="22"/>
                <w:lang w:eastAsia="en-US"/>
              </w:rPr>
              <w:t xml:space="preserve">simple </w:t>
            </w:r>
            <w:r w:rsidR="00CE4AD2">
              <w:rPr>
                <w:rFonts w:asciiTheme="minorHAnsi" w:hAnsiTheme="minorHAnsi" w:cs="Arial"/>
                <w:sz w:val="22"/>
                <w:lang w:eastAsia="en-US"/>
              </w:rPr>
              <w:t>one</w:t>
            </w:r>
            <w:r w:rsidR="003467BA">
              <w:rPr>
                <w:rFonts w:asciiTheme="minorHAnsi" w:hAnsiTheme="minorHAnsi" w:cs="Arial"/>
                <w:sz w:val="22"/>
                <w:lang w:eastAsia="en-US"/>
              </w:rPr>
              <w:t>-way</w:t>
            </w:r>
            <w:r w:rsidR="00CE4AD2">
              <w:rPr>
                <w:rFonts w:asciiTheme="minorHAnsi" w:hAnsiTheme="minorHAnsi" w:cs="Arial"/>
                <w:sz w:val="22"/>
                <w:lang w:eastAsia="en-US"/>
              </w:rPr>
              <w:t xml:space="preserve"> and two-way</w:t>
            </w:r>
            <w:r w:rsidR="00D921E9">
              <w:rPr>
                <w:rFonts w:asciiTheme="minorHAnsi" w:hAnsiTheme="minorHAnsi" w:cs="Arial"/>
                <w:sz w:val="22"/>
                <w:lang w:eastAsia="en-US"/>
              </w:rPr>
              <w:t xml:space="preserve"> </w:t>
            </w:r>
            <w:r w:rsidR="005F3A2F">
              <w:rPr>
                <w:rFonts w:asciiTheme="minorHAnsi" w:hAnsiTheme="minorHAnsi" w:cs="Arial"/>
                <w:sz w:val="22"/>
                <w:lang w:eastAsia="en-US"/>
              </w:rPr>
              <w:t xml:space="preserve">tables and lists in everyday contexts. </w:t>
            </w:r>
            <w:r w:rsidR="000946DE">
              <w:rPr>
                <w:rFonts w:asciiTheme="minorHAnsi" w:hAnsiTheme="minorHAnsi" w:cs="Arial"/>
                <w:sz w:val="22"/>
                <w:lang w:eastAsia="en-US"/>
              </w:rPr>
              <w:t>Recognise and use patterns in the number system and u</w:t>
            </w:r>
            <w:r>
              <w:rPr>
                <w:rFonts w:asciiTheme="minorHAnsi" w:hAnsiTheme="minorHAnsi" w:cs="Arial"/>
                <w:sz w:val="22"/>
                <w:lang w:eastAsia="en-US"/>
              </w:rPr>
              <w:t>se place value to understand the meaning and magnitude of wh</w:t>
            </w:r>
            <w:r w:rsidR="000946DE">
              <w:rPr>
                <w:rFonts w:asciiTheme="minorHAnsi" w:hAnsiTheme="minorHAnsi" w:cs="Arial"/>
                <w:sz w:val="22"/>
                <w:lang w:eastAsia="en-US"/>
              </w:rPr>
              <w:t>ole numbers into the millions,</w:t>
            </w:r>
            <w:r w:rsidR="005F3A2F">
              <w:rPr>
                <w:rFonts w:asciiTheme="minorHAnsi" w:hAnsiTheme="minorHAnsi" w:cs="Arial"/>
                <w:sz w:val="22"/>
                <w:lang w:eastAsia="en-US"/>
              </w:rPr>
              <w:t xml:space="preserve"> </w:t>
            </w:r>
            <w:r w:rsidR="000946DE">
              <w:rPr>
                <w:rFonts w:asciiTheme="minorHAnsi" w:hAnsiTheme="minorHAnsi" w:cs="Arial"/>
                <w:sz w:val="22"/>
                <w:lang w:eastAsia="en-US"/>
              </w:rPr>
              <w:t xml:space="preserve">dollars and part dollars and simple negative numbers that represent </w:t>
            </w:r>
            <w:r w:rsidR="00CE4AD2">
              <w:rPr>
                <w:rFonts w:asciiTheme="minorHAnsi" w:hAnsiTheme="minorHAnsi" w:cs="Arial"/>
                <w:sz w:val="22"/>
                <w:lang w:eastAsia="en-US"/>
              </w:rPr>
              <w:t>real-life</w:t>
            </w:r>
            <w:r w:rsidR="000946DE">
              <w:rPr>
                <w:rFonts w:asciiTheme="minorHAnsi" w:hAnsiTheme="minorHAnsi" w:cs="Arial"/>
                <w:sz w:val="22"/>
                <w:lang w:eastAsia="en-US"/>
              </w:rPr>
              <w:t xml:space="preserve"> situations.</w:t>
            </w:r>
          </w:p>
          <w:p w:rsidR="00FE1A9C" w:rsidRPr="00471FAB" w:rsidRDefault="003F6EC2" w:rsidP="000946DE">
            <w:pPr>
              <w:spacing w:after="80"/>
              <w:rPr>
                <w:rFonts w:asciiTheme="minorHAnsi" w:hAnsiTheme="minorHAnsi" w:cs="Arial"/>
                <w:sz w:val="22"/>
                <w:lang w:eastAsia="en-US"/>
              </w:rPr>
            </w:pPr>
            <w:r>
              <w:rPr>
                <w:rFonts w:asciiTheme="minorHAnsi" w:hAnsiTheme="minorHAnsi" w:cs="Arial"/>
                <w:sz w:val="22"/>
                <w:lang w:eastAsia="en-US"/>
              </w:rPr>
              <w:t>1.1.1</w:t>
            </w:r>
            <w:r w:rsidR="00397BF2">
              <w:rPr>
                <w:rFonts w:asciiTheme="minorHAnsi" w:hAnsiTheme="minorHAnsi" w:cs="Arial"/>
                <w:sz w:val="22"/>
                <w:lang w:eastAsia="en-US"/>
              </w:rPr>
              <w:t>–</w:t>
            </w:r>
            <w:r w:rsidR="000946DE">
              <w:rPr>
                <w:rFonts w:asciiTheme="minorHAnsi" w:hAnsiTheme="minorHAnsi" w:cs="Arial"/>
                <w:sz w:val="22"/>
                <w:lang w:eastAsia="en-US"/>
              </w:rPr>
              <w:t>1.1.7</w:t>
            </w:r>
            <w:r w:rsidR="00397BF2">
              <w:rPr>
                <w:rFonts w:asciiTheme="minorHAnsi" w:hAnsiTheme="minorHAnsi" w:cs="Arial"/>
                <w:sz w:val="22"/>
                <w:lang w:eastAsia="en-US"/>
              </w:rPr>
              <w:t>, 1.5.1–</w:t>
            </w:r>
            <w:r w:rsidR="00815529">
              <w:rPr>
                <w:rFonts w:asciiTheme="minorHAnsi" w:hAnsiTheme="minorHAnsi" w:cs="Arial"/>
                <w:sz w:val="22"/>
                <w:lang w:eastAsia="en-US"/>
              </w:rPr>
              <w:t>1.5.3</w:t>
            </w:r>
          </w:p>
        </w:tc>
      </w:tr>
      <w:tr w:rsidR="004D7EA3" w:rsidRPr="0025174E" w:rsidTr="0089360B">
        <w:tc>
          <w:tcPr>
            <w:tcW w:w="1134" w:type="dxa"/>
            <w:shd w:val="clear" w:color="auto" w:fill="E4D8EB" w:themeFill="accent4" w:themeFillTint="66"/>
            <w:vAlign w:val="center"/>
          </w:tcPr>
          <w:p w:rsidR="004D7EA3" w:rsidRDefault="00397BF2" w:rsidP="0089360B">
            <w:pPr>
              <w:jc w:val="center"/>
              <w:rPr>
                <w:rFonts w:asciiTheme="minorHAnsi" w:hAnsiTheme="minorHAnsi" w:cs="Arial"/>
                <w:sz w:val="22"/>
                <w:lang w:eastAsia="en-US"/>
              </w:rPr>
            </w:pPr>
            <w:r>
              <w:rPr>
                <w:rFonts w:asciiTheme="minorHAnsi" w:hAnsiTheme="minorHAnsi" w:cs="Arial"/>
                <w:sz w:val="22"/>
                <w:lang w:eastAsia="en-US"/>
              </w:rPr>
              <w:t>3–</w:t>
            </w:r>
            <w:r w:rsidR="00932A24">
              <w:rPr>
                <w:rFonts w:asciiTheme="minorHAnsi" w:hAnsiTheme="minorHAnsi" w:cs="Arial"/>
                <w:sz w:val="22"/>
                <w:lang w:eastAsia="en-US"/>
              </w:rPr>
              <w:t>4</w:t>
            </w:r>
          </w:p>
        </w:tc>
        <w:tc>
          <w:tcPr>
            <w:tcW w:w="8080" w:type="dxa"/>
          </w:tcPr>
          <w:p w:rsidR="004D7EA3" w:rsidRDefault="004D7EA3" w:rsidP="00D921E9">
            <w:pPr>
              <w:spacing w:after="80"/>
              <w:rPr>
                <w:rFonts w:asciiTheme="minorHAnsi" w:hAnsiTheme="minorHAnsi" w:cs="Arial"/>
                <w:sz w:val="22"/>
                <w:lang w:eastAsia="en-US"/>
              </w:rPr>
            </w:pPr>
            <w:r>
              <w:rPr>
                <w:rFonts w:asciiTheme="minorHAnsi" w:hAnsiTheme="minorHAnsi" w:cs="Arial"/>
                <w:sz w:val="22"/>
                <w:lang w:eastAsia="en-US"/>
              </w:rPr>
              <w:t>Introduction to addition and subtraction</w:t>
            </w:r>
          </w:p>
          <w:p w:rsidR="00582099" w:rsidRDefault="00582099" w:rsidP="00582099">
            <w:pPr>
              <w:spacing w:after="80"/>
              <w:rPr>
                <w:rFonts w:asciiTheme="minorHAnsi" w:hAnsiTheme="minorHAnsi" w:cs="Arial"/>
                <w:sz w:val="22"/>
                <w:lang w:eastAsia="en-US"/>
              </w:rPr>
            </w:pPr>
            <w:r>
              <w:rPr>
                <w:rFonts w:asciiTheme="minorHAnsi" w:hAnsiTheme="minorHAnsi" w:cs="Arial"/>
                <w:sz w:val="22"/>
                <w:lang w:eastAsia="en-US"/>
              </w:rPr>
              <w:t>Consider e</w:t>
            </w:r>
            <w:r w:rsidR="004D7EA3">
              <w:rPr>
                <w:rFonts w:asciiTheme="minorHAnsi" w:hAnsiTheme="minorHAnsi" w:cs="Arial"/>
                <w:sz w:val="22"/>
                <w:lang w:eastAsia="en-US"/>
              </w:rPr>
              <w:t xml:space="preserve">veryday situations which </w:t>
            </w:r>
            <w:r>
              <w:rPr>
                <w:rFonts w:asciiTheme="minorHAnsi" w:hAnsiTheme="minorHAnsi" w:cs="Arial"/>
                <w:sz w:val="22"/>
                <w:lang w:eastAsia="en-US"/>
              </w:rPr>
              <w:t xml:space="preserve">involve addition and subtraction and the difference between estimates or accurate answers. Understand and </w:t>
            </w:r>
            <w:r w:rsidR="007561EB">
              <w:rPr>
                <w:rFonts w:asciiTheme="minorHAnsi" w:hAnsiTheme="minorHAnsi" w:cs="Arial"/>
                <w:sz w:val="22"/>
                <w:lang w:eastAsia="en-US"/>
              </w:rPr>
              <w:t xml:space="preserve">recall basic addition facts using combinations to ten, ten frames and doubles to add small numbers. </w:t>
            </w:r>
            <w:r>
              <w:rPr>
                <w:rFonts w:asciiTheme="minorHAnsi" w:hAnsiTheme="minorHAnsi" w:cs="Arial"/>
                <w:sz w:val="22"/>
                <w:lang w:eastAsia="en-US"/>
              </w:rPr>
              <w:t xml:space="preserve">Using mental strategies and informal jottings to extend basic facts. </w:t>
            </w:r>
          </w:p>
          <w:p w:rsidR="004D7EA3" w:rsidRDefault="00397BF2" w:rsidP="00C86F69">
            <w:pPr>
              <w:spacing w:after="80"/>
              <w:rPr>
                <w:rFonts w:asciiTheme="minorHAnsi" w:hAnsiTheme="minorHAnsi" w:cs="Arial"/>
                <w:sz w:val="22"/>
                <w:lang w:eastAsia="en-US"/>
              </w:rPr>
            </w:pPr>
            <w:r>
              <w:rPr>
                <w:rFonts w:asciiTheme="minorHAnsi" w:hAnsiTheme="minorHAnsi" w:cs="Arial"/>
                <w:sz w:val="22"/>
                <w:lang w:eastAsia="en-US"/>
              </w:rPr>
              <w:t>1.2.1</w:t>
            </w:r>
            <w:r w:rsidR="00C86F69">
              <w:rPr>
                <w:rFonts w:asciiTheme="minorHAnsi" w:hAnsiTheme="minorHAnsi" w:cs="Arial"/>
                <w:sz w:val="22"/>
                <w:lang w:eastAsia="en-US"/>
              </w:rPr>
              <w:t xml:space="preserve">, </w:t>
            </w:r>
            <w:r>
              <w:rPr>
                <w:rFonts w:asciiTheme="minorHAnsi" w:hAnsiTheme="minorHAnsi" w:cs="Arial"/>
                <w:sz w:val="22"/>
                <w:lang w:eastAsia="en-US"/>
              </w:rPr>
              <w:t>1.2.2, 1.2.4–</w:t>
            </w:r>
            <w:r w:rsidR="00582099">
              <w:rPr>
                <w:rFonts w:asciiTheme="minorHAnsi" w:hAnsiTheme="minorHAnsi" w:cs="Arial"/>
                <w:sz w:val="22"/>
                <w:lang w:eastAsia="en-US"/>
              </w:rPr>
              <w:t>1.2.5</w:t>
            </w:r>
          </w:p>
        </w:tc>
      </w:tr>
      <w:tr w:rsidR="00582099" w:rsidRPr="0025174E" w:rsidTr="0089360B">
        <w:tc>
          <w:tcPr>
            <w:tcW w:w="1134" w:type="dxa"/>
            <w:shd w:val="clear" w:color="auto" w:fill="E4D8EB" w:themeFill="accent4" w:themeFillTint="66"/>
            <w:vAlign w:val="center"/>
          </w:tcPr>
          <w:p w:rsidR="00582099" w:rsidRPr="0025174E" w:rsidRDefault="00815529" w:rsidP="0089360B">
            <w:pPr>
              <w:jc w:val="center"/>
              <w:rPr>
                <w:rFonts w:asciiTheme="minorHAnsi" w:hAnsiTheme="minorHAnsi" w:cs="Arial"/>
                <w:sz w:val="22"/>
                <w:lang w:eastAsia="en-US"/>
              </w:rPr>
            </w:pPr>
            <w:r>
              <w:rPr>
                <w:rFonts w:asciiTheme="minorHAnsi" w:hAnsiTheme="minorHAnsi" w:cs="Arial"/>
                <w:sz w:val="22"/>
                <w:lang w:eastAsia="en-US"/>
              </w:rPr>
              <w:t>5</w:t>
            </w:r>
            <w:r w:rsidR="00397BF2">
              <w:rPr>
                <w:rFonts w:asciiTheme="minorHAnsi" w:hAnsiTheme="minorHAnsi" w:cs="Arial"/>
                <w:sz w:val="22"/>
                <w:lang w:eastAsia="en-US"/>
              </w:rPr>
              <w:t>–</w:t>
            </w:r>
            <w:r>
              <w:rPr>
                <w:rFonts w:asciiTheme="minorHAnsi" w:hAnsiTheme="minorHAnsi" w:cs="Arial"/>
                <w:sz w:val="22"/>
                <w:lang w:eastAsia="en-US"/>
              </w:rPr>
              <w:t>6</w:t>
            </w:r>
          </w:p>
        </w:tc>
        <w:tc>
          <w:tcPr>
            <w:tcW w:w="8080" w:type="dxa"/>
          </w:tcPr>
          <w:p w:rsidR="00582099" w:rsidRDefault="00582099" w:rsidP="00582099">
            <w:pPr>
              <w:spacing w:after="80"/>
              <w:rPr>
                <w:rFonts w:asciiTheme="minorHAnsi" w:hAnsiTheme="minorHAnsi" w:cs="Arial"/>
                <w:sz w:val="22"/>
                <w:lang w:eastAsia="en-US"/>
              </w:rPr>
            </w:pPr>
            <w:r>
              <w:rPr>
                <w:rFonts w:asciiTheme="minorHAnsi" w:hAnsiTheme="minorHAnsi" w:cs="Arial"/>
                <w:sz w:val="22"/>
                <w:lang w:eastAsia="en-US"/>
              </w:rPr>
              <w:t>Addition of whole numbers</w:t>
            </w:r>
            <w:r w:rsidR="00277CB6">
              <w:rPr>
                <w:rFonts w:asciiTheme="minorHAnsi" w:hAnsiTheme="minorHAnsi" w:cs="Arial"/>
                <w:sz w:val="22"/>
                <w:lang w:eastAsia="en-US"/>
              </w:rPr>
              <w:t xml:space="preserve"> and money</w:t>
            </w:r>
          </w:p>
          <w:p w:rsidR="00277CB6" w:rsidRDefault="00582099" w:rsidP="00277CB6">
            <w:pPr>
              <w:spacing w:after="80"/>
              <w:rPr>
                <w:rFonts w:asciiTheme="minorHAnsi" w:hAnsiTheme="minorHAnsi" w:cs="Arial"/>
                <w:sz w:val="22"/>
                <w:lang w:eastAsia="en-US"/>
              </w:rPr>
            </w:pPr>
            <w:r>
              <w:rPr>
                <w:rFonts w:asciiTheme="minorHAnsi" w:hAnsiTheme="minorHAnsi" w:cs="Arial"/>
                <w:sz w:val="22"/>
                <w:lang w:eastAsia="en-US"/>
              </w:rPr>
              <w:t>Mental strategies</w:t>
            </w:r>
            <w:r w:rsidR="009F1809">
              <w:rPr>
                <w:rFonts w:asciiTheme="minorHAnsi" w:hAnsiTheme="minorHAnsi" w:cs="Arial"/>
                <w:sz w:val="22"/>
                <w:lang w:eastAsia="en-US"/>
              </w:rPr>
              <w:t xml:space="preserve"> and informal jottings</w:t>
            </w:r>
            <w:r>
              <w:rPr>
                <w:rFonts w:asciiTheme="minorHAnsi" w:hAnsiTheme="minorHAnsi" w:cs="Arial"/>
                <w:sz w:val="22"/>
                <w:lang w:eastAsia="en-US"/>
              </w:rPr>
              <w:t xml:space="preserve"> for </w:t>
            </w:r>
            <w:r w:rsidR="001521A9">
              <w:rPr>
                <w:rFonts w:asciiTheme="minorHAnsi" w:hAnsiTheme="minorHAnsi" w:cs="Arial"/>
                <w:sz w:val="22"/>
                <w:lang w:eastAsia="en-US"/>
              </w:rPr>
              <w:t>solving addition problems</w:t>
            </w:r>
            <w:r>
              <w:rPr>
                <w:rFonts w:asciiTheme="minorHAnsi" w:hAnsiTheme="minorHAnsi" w:cs="Arial"/>
                <w:sz w:val="22"/>
                <w:lang w:eastAsia="en-US"/>
              </w:rPr>
              <w:t xml:space="preserve"> </w:t>
            </w:r>
            <w:r w:rsidR="001521A9">
              <w:rPr>
                <w:rFonts w:asciiTheme="minorHAnsi" w:hAnsiTheme="minorHAnsi" w:cs="Arial"/>
                <w:sz w:val="22"/>
                <w:lang w:eastAsia="en-US"/>
              </w:rPr>
              <w:t xml:space="preserve">using </w:t>
            </w:r>
            <w:r>
              <w:rPr>
                <w:rFonts w:asciiTheme="minorHAnsi" w:hAnsiTheme="minorHAnsi" w:cs="Arial"/>
                <w:sz w:val="22"/>
                <w:lang w:eastAsia="en-US"/>
              </w:rPr>
              <w:t>grids, partitioning and number lines</w:t>
            </w:r>
            <w:r w:rsidR="00277CB6">
              <w:rPr>
                <w:rFonts w:asciiTheme="minorHAnsi" w:hAnsiTheme="minorHAnsi" w:cs="Arial"/>
                <w:sz w:val="22"/>
                <w:lang w:eastAsia="en-US"/>
              </w:rPr>
              <w:t>. Number sentences, choos</w:t>
            </w:r>
            <w:r w:rsidR="001902B1">
              <w:rPr>
                <w:rFonts w:asciiTheme="minorHAnsi" w:hAnsiTheme="minorHAnsi" w:cs="Arial"/>
                <w:sz w:val="22"/>
                <w:lang w:eastAsia="en-US"/>
              </w:rPr>
              <w:t>ing</w:t>
            </w:r>
            <w:r w:rsidR="00277CB6">
              <w:rPr>
                <w:rFonts w:asciiTheme="minorHAnsi" w:hAnsiTheme="minorHAnsi" w:cs="Arial"/>
                <w:sz w:val="22"/>
                <w:lang w:eastAsia="en-US"/>
              </w:rPr>
              <w:t xml:space="preserve"> and us</w:t>
            </w:r>
            <w:r w:rsidR="001902B1">
              <w:rPr>
                <w:rFonts w:asciiTheme="minorHAnsi" w:hAnsiTheme="minorHAnsi" w:cs="Arial"/>
                <w:sz w:val="22"/>
                <w:lang w:eastAsia="en-US"/>
              </w:rPr>
              <w:t>ing</w:t>
            </w:r>
            <w:r w:rsidR="00277CB6">
              <w:rPr>
                <w:rFonts w:asciiTheme="minorHAnsi" w:hAnsiTheme="minorHAnsi" w:cs="Arial"/>
                <w:sz w:val="22"/>
                <w:lang w:eastAsia="en-US"/>
              </w:rPr>
              <w:t xml:space="preserve"> a suitable calculation strategy, checking answers are reasonable for the context</w:t>
            </w:r>
            <w:r w:rsidR="008B4D17">
              <w:rPr>
                <w:rFonts w:asciiTheme="minorHAnsi" w:hAnsiTheme="minorHAnsi" w:cs="Arial"/>
                <w:sz w:val="22"/>
                <w:lang w:eastAsia="en-US"/>
              </w:rPr>
              <w:t>.</w:t>
            </w:r>
          </w:p>
          <w:p w:rsidR="00582099" w:rsidRPr="00EA5A97" w:rsidRDefault="004856A8" w:rsidP="00397BF2">
            <w:pPr>
              <w:spacing w:after="80"/>
              <w:rPr>
                <w:rFonts w:asciiTheme="minorHAnsi" w:hAnsiTheme="minorHAnsi" w:cs="Arial"/>
                <w:sz w:val="22"/>
                <w:lang w:eastAsia="en-US"/>
              </w:rPr>
            </w:pPr>
            <w:r>
              <w:rPr>
                <w:rFonts w:asciiTheme="minorHAnsi" w:hAnsiTheme="minorHAnsi" w:cs="Arial"/>
                <w:sz w:val="22"/>
                <w:lang w:eastAsia="en-US"/>
              </w:rPr>
              <w:t>1.2.5, 1.2.7</w:t>
            </w:r>
            <w:r w:rsidR="00397BF2">
              <w:rPr>
                <w:rFonts w:asciiTheme="minorHAnsi" w:hAnsiTheme="minorHAnsi" w:cs="Arial"/>
                <w:sz w:val="22"/>
                <w:lang w:eastAsia="en-US"/>
              </w:rPr>
              <w:t>–</w:t>
            </w:r>
            <w:r w:rsidR="00277CB6">
              <w:rPr>
                <w:rFonts w:asciiTheme="minorHAnsi" w:hAnsiTheme="minorHAnsi" w:cs="Arial"/>
                <w:sz w:val="22"/>
                <w:lang w:eastAsia="en-US"/>
              </w:rPr>
              <w:t>1.2.9</w:t>
            </w:r>
            <w:r w:rsidR="00397BF2">
              <w:rPr>
                <w:rFonts w:asciiTheme="minorHAnsi" w:hAnsiTheme="minorHAnsi" w:cs="Arial"/>
                <w:sz w:val="22"/>
                <w:lang w:eastAsia="en-US"/>
              </w:rPr>
              <w:t>, 1.5.1–</w:t>
            </w:r>
            <w:r w:rsidR="00BA29CA">
              <w:rPr>
                <w:rFonts w:asciiTheme="minorHAnsi" w:hAnsiTheme="minorHAnsi" w:cs="Arial"/>
                <w:sz w:val="22"/>
                <w:lang w:eastAsia="en-US"/>
              </w:rPr>
              <w:t>1.5.3</w:t>
            </w:r>
          </w:p>
        </w:tc>
      </w:tr>
      <w:tr w:rsidR="00582099" w:rsidRPr="0025174E" w:rsidTr="0089360B">
        <w:tc>
          <w:tcPr>
            <w:tcW w:w="1134" w:type="dxa"/>
            <w:shd w:val="clear" w:color="auto" w:fill="E4D8EB" w:themeFill="accent4" w:themeFillTint="66"/>
            <w:vAlign w:val="center"/>
          </w:tcPr>
          <w:p w:rsidR="00277CB6" w:rsidRPr="0025174E" w:rsidRDefault="00815529" w:rsidP="0089360B">
            <w:pPr>
              <w:jc w:val="center"/>
              <w:rPr>
                <w:rFonts w:asciiTheme="minorHAnsi" w:hAnsiTheme="minorHAnsi" w:cs="Arial"/>
                <w:sz w:val="22"/>
                <w:lang w:eastAsia="en-US"/>
              </w:rPr>
            </w:pPr>
            <w:r>
              <w:rPr>
                <w:rFonts w:asciiTheme="minorHAnsi" w:hAnsiTheme="minorHAnsi" w:cs="Arial"/>
                <w:sz w:val="22"/>
                <w:lang w:eastAsia="en-US"/>
              </w:rPr>
              <w:t>7</w:t>
            </w:r>
          </w:p>
        </w:tc>
        <w:tc>
          <w:tcPr>
            <w:tcW w:w="8080" w:type="dxa"/>
          </w:tcPr>
          <w:p w:rsidR="00277CB6" w:rsidRDefault="007561EB" w:rsidP="00D921E9">
            <w:pPr>
              <w:spacing w:after="80"/>
              <w:rPr>
                <w:rFonts w:asciiTheme="minorHAnsi" w:hAnsiTheme="minorHAnsi" w:cs="Arial"/>
                <w:sz w:val="22"/>
                <w:lang w:eastAsia="en-US"/>
              </w:rPr>
            </w:pPr>
            <w:r>
              <w:rPr>
                <w:rFonts w:asciiTheme="minorHAnsi" w:hAnsiTheme="minorHAnsi" w:cs="Arial"/>
                <w:sz w:val="22"/>
                <w:lang w:eastAsia="en-US"/>
              </w:rPr>
              <w:t>Using and extending basic subtraction facts</w:t>
            </w:r>
          </w:p>
          <w:p w:rsidR="007561EB" w:rsidRDefault="007561EB" w:rsidP="00D921E9">
            <w:pPr>
              <w:spacing w:after="80"/>
              <w:rPr>
                <w:rFonts w:asciiTheme="minorHAnsi" w:hAnsiTheme="minorHAnsi" w:cs="Arial"/>
                <w:sz w:val="22"/>
                <w:lang w:eastAsia="en-US"/>
              </w:rPr>
            </w:pPr>
            <w:r>
              <w:rPr>
                <w:rFonts w:asciiTheme="minorHAnsi" w:hAnsiTheme="minorHAnsi" w:cs="Arial"/>
                <w:sz w:val="22"/>
                <w:lang w:eastAsia="en-US"/>
              </w:rPr>
              <w:t>Understand and recall basic subtraction facts. The relationship between addi</w:t>
            </w:r>
            <w:r w:rsidR="001902B1">
              <w:rPr>
                <w:rFonts w:asciiTheme="minorHAnsi" w:hAnsiTheme="minorHAnsi" w:cs="Arial"/>
                <w:sz w:val="22"/>
                <w:lang w:eastAsia="en-US"/>
              </w:rPr>
              <w:t>tion and subtraction using part-part-w</w:t>
            </w:r>
            <w:r>
              <w:rPr>
                <w:rFonts w:asciiTheme="minorHAnsi" w:hAnsiTheme="minorHAnsi" w:cs="Arial"/>
                <w:sz w:val="22"/>
                <w:lang w:eastAsia="en-US"/>
              </w:rPr>
              <w:t xml:space="preserve">hole thinking. Using combinations to ten, doubles and near doubles and commutativity. </w:t>
            </w:r>
            <w:r w:rsidR="001521A9">
              <w:rPr>
                <w:rFonts w:asciiTheme="minorHAnsi" w:hAnsiTheme="minorHAnsi" w:cs="Arial"/>
                <w:sz w:val="22"/>
                <w:lang w:eastAsia="en-US"/>
              </w:rPr>
              <w:t>E</w:t>
            </w:r>
            <w:r>
              <w:rPr>
                <w:rFonts w:asciiTheme="minorHAnsi" w:hAnsiTheme="minorHAnsi" w:cs="Arial"/>
                <w:sz w:val="22"/>
                <w:lang w:eastAsia="en-US"/>
              </w:rPr>
              <w:t xml:space="preserve">xtend basic </w:t>
            </w:r>
            <w:r w:rsidR="001521A9">
              <w:rPr>
                <w:rFonts w:asciiTheme="minorHAnsi" w:hAnsiTheme="minorHAnsi" w:cs="Arial"/>
                <w:sz w:val="22"/>
                <w:lang w:eastAsia="en-US"/>
              </w:rPr>
              <w:t xml:space="preserve">subtraction </w:t>
            </w:r>
            <w:r>
              <w:rPr>
                <w:rFonts w:asciiTheme="minorHAnsi" w:hAnsiTheme="minorHAnsi" w:cs="Arial"/>
                <w:sz w:val="22"/>
                <w:lang w:eastAsia="en-US"/>
              </w:rPr>
              <w:t>facts.</w:t>
            </w:r>
          </w:p>
          <w:p w:rsidR="009F1809" w:rsidRPr="00EA5A97" w:rsidRDefault="00397BF2" w:rsidP="007561EB">
            <w:pPr>
              <w:spacing w:after="80"/>
              <w:rPr>
                <w:rFonts w:asciiTheme="minorHAnsi" w:hAnsiTheme="minorHAnsi" w:cs="Arial"/>
                <w:sz w:val="22"/>
                <w:lang w:eastAsia="en-US"/>
              </w:rPr>
            </w:pPr>
            <w:r>
              <w:rPr>
                <w:rFonts w:asciiTheme="minorHAnsi" w:hAnsiTheme="minorHAnsi" w:cs="Arial"/>
                <w:sz w:val="22"/>
                <w:lang w:eastAsia="en-US"/>
              </w:rPr>
              <w:t>1.2.3–</w:t>
            </w:r>
            <w:r w:rsidR="007561EB">
              <w:rPr>
                <w:rFonts w:asciiTheme="minorHAnsi" w:hAnsiTheme="minorHAnsi" w:cs="Arial"/>
                <w:sz w:val="22"/>
                <w:lang w:eastAsia="en-US"/>
              </w:rPr>
              <w:t>1.2.5</w:t>
            </w:r>
          </w:p>
        </w:tc>
      </w:tr>
      <w:tr w:rsidR="00582099" w:rsidRPr="0025174E" w:rsidTr="0089360B">
        <w:tc>
          <w:tcPr>
            <w:tcW w:w="1134" w:type="dxa"/>
            <w:shd w:val="clear" w:color="auto" w:fill="E4D8EB" w:themeFill="accent4" w:themeFillTint="66"/>
            <w:vAlign w:val="center"/>
          </w:tcPr>
          <w:p w:rsidR="001521A9" w:rsidRDefault="00815529" w:rsidP="0089360B">
            <w:pPr>
              <w:jc w:val="center"/>
              <w:rPr>
                <w:rFonts w:asciiTheme="minorHAnsi" w:hAnsiTheme="minorHAnsi" w:cs="Arial"/>
                <w:sz w:val="22"/>
                <w:lang w:eastAsia="en-US"/>
              </w:rPr>
            </w:pPr>
            <w:r>
              <w:rPr>
                <w:rFonts w:asciiTheme="minorHAnsi" w:hAnsiTheme="minorHAnsi" w:cs="Arial"/>
                <w:sz w:val="22"/>
                <w:lang w:eastAsia="en-US"/>
              </w:rPr>
              <w:t>8</w:t>
            </w:r>
            <w:r w:rsidR="00397BF2">
              <w:rPr>
                <w:rFonts w:asciiTheme="minorHAnsi" w:hAnsiTheme="minorHAnsi" w:cs="Arial"/>
                <w:sz w:val="22"/>
                <w:lang w:eastAsia="en-US"/>
              </w:rPr>
              <w:t>–</w:t>
            </w:r>
            <w:r>
              <w:rPr>
                <w:rFonts w:asciiTheme="minorHAnsi" w:hAnsiTheme="minorHAnsi" w:cs="Arial"/>
                <w:sz w:val="22"/>
                <w:lang w:eastAsia="en-US"/>
              </w:rPr>
              <w:t>9</w:t>
            </w:r>
          </w:p>
        </w:tc>
        <w:tc>
          <w:tcPr>
            <w:tcW w:w="8080" w:type="dxa"/>
          </w:tcPr>
          <w:p w:rsidR="00582099" w:rsidRDefault="001521A9" w:rsidP="003F6EC2">
            <w:pPr>
              <w:spacing w:after="80"/>
              <w:rPr>
                <w:rFonts w:asciiTheme="minorHAnsi" w:hAnsiTheme="minorHAnsi" w:cs="Arial"/>
                <w:sz w:val="22"/>
                <w:lang w:eastAsia="en-US"/>
              </w:rPr>
            </w:pPr>
            <w:r>
              <w:rPr>
                <w:rFonts w:asciiTheme="minorHAnsi" w:hAnsiTheme="minorHAnsi" w:cs="Arial"/>
                <w:sz w:val="22"/>
                <w:lang w:eastAsia="en-US"/>
              </w:rPr>
              <w:t>Strategies for</w:t>
            </w:r>
            <w:r w:rsidR="007561EB">
              <w:rPr>
                <w:rFonts w:asciiTheme="minorHAnsi" w:hAnsiTheme="minorHAnsi" w:cs="Arial"/>
                <w:sz w:val="22"/>
                <w:lang w:eastAsia="en-US"/>
              </w:rPr>
              <w:t xml:space="preserve"> </w:t>
            </w:r>
            <w:r>
              <w:rPr>
                <w:rFonts w:asciiTheme="minorHAnsi" w:hAnsiTheme="minorHAnsi" w:cs="Arial"/>
                <w:sz w:val="22"/>
                <w:lang w:eastAsia="en-US"/>
              </w:rPr>
              <w:t xml:space="preserve">subtracting </w:t>
            </w:r>
            <w:r w:rsidR="007561EB">
              <w:rPr>
                <w:rFonts w:asciiTheme="minorHAnsi" w:hAnsiTheme="minorHAnsi" w:cs="Arial"/>
                <w:sz w:val="22"/>
                <w:lang w:eastAsia="en-US"/>
              </w:rPr>
              <w:t>whole numbers and money</w:t>
            </w:r>
          </w:p>
          <w:p w:rsidR="001902B1" w:rsidRDefault="001521A9" w:rsidP="001902B1">
            <w:pPr>
              <w:rPr>
                <w:rFonts w:asciiTheme="minorHAnsi" w:hAnsiTheme="minorHAnsi" w:cs="Arial"/>
                <w:sz w:val="22"/>
                <w:lang w:eastAsia="en-US"/>
              </w:rPr>
            </w:pPr>
            <w:r>
              <w:rPr>
                <w:rFonts w:asciiTheme="minorHAnsi" w:hAnsiTheme="minorHAnsi" w:cs="Arial"/>
                <w:sz w:val="22"/>
                <w:lang w:eastAsia="en-US"/>
              </w:rPr>
              <w:t xml:space="preserve">Mental strategies and informal jottings for solving </w:t>
            </w:r>
            <w:r w:rsidR="001902B1">
              <w:rPr>
                <w:rFonts w:asciiTheme="minorHAnsi" w:hAnsiTheme="minorHAnsi" w:cs="Arial"/>
                <w:sz w:val="22"/>
                <w:lang w:eastAsia="en-US"/>
              </w:rPr>
              <w:t xml:space="preserve">subtraction problems using </w:t>
            </w:r>
          </w:p>
          <w:p w:rsidR="007561EB" w:rsidRDefault="001902B1" w:rsidP="001521A9">
            <w:pPr>
              <w:spacing w:after="80"/>
              <w:rPr>
                <w:rFonts w:asciiTheme="minorHAnsi" w:hAnsiTheme="minorHAnsi" w:cs="Arial"/>
                <w:sz w:val="22"/>
                <w:lang w:eastAsia="en-US"/>
              </w:rPr>
            </w:pPr>
            <w:r>
              <w:rPr>
                <w:rFonts w:asciiTheme="minorHAnsi" w:hAnsiTheme="minorHAnsi" w:cs="Arial"/>
                <w:sz w:val="22"/>
                <w:lang w:eastAsia="en-US"/>
              </w:rPr>
              <w:t>part-part-</w:t>
            </w:r>
            <w:r w:rsidR="001521A9">
              <w:rPr>
                <w:rFonts w:asciiTheme="minorHAnsi" w:hAnsiTheme="minorHAnsi" w:cs="Arial"/>
                <w:sz w:val="22"/>
                <w:lang w:eastAsia="en-US"/>
              </w:rPr>
              <w:t>whole models, partitioning, number lines and inverse thinking. Number sentences, choosing and using a suitable calculation strategy, checking answers are reasonable for the context</w:t>
            </w:r>
            <w:r w:rsidR="008B4D17">
              <w:rPr>
                <w:rFonts w:asciiTheme="minorHAnsi" w:hAnsiTheme="minorHAnsi" w:cs="Arial"/>
                <w:sz w:val="22"/>
                <w:lang w:eastAsia="en-US"/>
              </w:rPr>
              <w:t>.</w:t>
            </w:r>
          </w:p>
          <w:p w:rsidR="00932A24" w:rsidRDefault="00397BF2" w:rsidP="001521A9">
            <w:pPr>
              <w:spacing w:after="80"/>
              <w:rPr>
                <w:rFonts w:asciiTheme="minorHAnsi" w:hAnsiTheme="minorHAnsi" w:cs="Arial"/>
                <w:sz w:val="22"/>
                <w:lang w:eastAsia="en-US"/>
              </w:rPr>
            </w:pPr>
            <w:r>
              <w:rPr>
                <w:rFonts w:asciiTheme="minorHAnsi" w:hAnsiTheme="minorHAnsi" w:cs="Arial"/>
                <w:sz w:val="22"/>
                <w:lang w:eastAsia="en-US"/>
              </w:rPr>
              <w:t>1.2.3–1.2.5, 1.2.7–</w:t>
            </w:r>
            <w:r w:rsidR="00932A24">
              <w:rPr>
                <w:rFonts w:asciiTheme="minorHAnsi" w:hAnsiTheme="minorHAnsi" w:cs="Arial"/>
                <w:sz w:val="22"/>
                <w:lang w:eastAsia="en-US"/>
              </w:rPr>
              <w:t>1.2.9</w:t>
            </w:r>
          </w:p>
        </w:tc>
      </w:tr>
      <w:tr w:rsidR="00932A24" w:rsidRPr="0025174E" w:rsidTr="0089360B">
        <w:tc>
          <w:tcPr>
            <w:tcW w:w="1134" w:type="dxa"/>
            <w:shd w:val="clear" w:color="auto" w:fill="E4D8EB" w:themeFill="accent4" w:themeFillTint="66"/>
            <w:vAlign w:val="center"/>
          </w:tcPr>
          <w:p w:rsidR="00932A24" w:rsidRDefault="00397BF2" w:rsidP="0089360B">
            <w:pPr>
              <w:spacing w:before="240"/>
              <w:jc w:val="center"/>
              <w:rPr>
                <w:rFonts w:asciiTheme="minorHAnsi" w:hAnsiTheme="minorHAnsi" w:cs="Arial"/>
                <w:sz w:val="22"/>
                <w:lang w:eastAsia="en-US"/>
              </w:rPr>
            </w:pPr>
            <w:r>
              <w:rPr>
                <w:rFonts w:asciiTheme="minorHAnsi" w:hAnsiTheme="minorHAnsi" w:cs="Arial"/>
                <w:sz w:val="22"/>
                <w:lang w:eastAsia="en-US"/>
              </w:rPr>
              <w:t>10–</w:t>
            </w:r>
            <w:r w:rsidR="00815529">
              <w:rPr>
                <w:rFonts w:asciiTheme="minorHAnsi" w:hAnsiTheme="minorHAnsi" w:cs="Arial"/>
                <w:sz w:val="22"/>
                <w:lang w:eastAsia="en-US"/>
              </w:rPr>
              <w:t>11</w:t>
            </w:r>
          </w:p>
        </w:tc>
        <w:tc>
          <w:tcPr>
            <w:tcW w:w="8080" w:type="dxa"/>
          </w:tcPr>
          <w:p w:rsidR="00932A24" w:rsidRPr="00E17782" w:rsidRDefault="00932A24" w:rsidP="00932A24">
            <w:pPr>
              <w:spacing w:after="80"/>
              <w:rPr>
                <w:rFonts w:asciiTheme="minorHAnsi" w:hAnsiTheme="minorHAnsi" w:cs="Arial"/>
                <w:sz w:val="22"/>
                <w:lang w:eastAsia="en-US"/>
              </w:rPr>
            </w:pPr>
            <w:r w:rsidRPr="00E17782">
              <w:rPr>
                <w:rFonts w:asciiTheme="minorHAnsi" w:hAnsiTheme="minorHAnsi" w:cs="Arial"/>
                <w:sz w:val="22"/>
                <w:lang w:eastAsia="en-US"/>
              </w:rPr>
              <w:t>Cho</w:t>
            </w:r>
            <w:r w:rsidR="00065801" w:rsidRPr="00E17782">
              <w:rPr>
                <w:rFonts w:asciiTheme="minorHAnsi" w:hAnsiTheme="minorHAnsi" w:cs="Arial"/>
                <w:sz w:val="22"/>
                <w:lang w:eastAsia="en-US"/>
              </w:rPr>
              <w:t>osing the method of calculation</w:t>
            </w:r>
          </w:p>
          <w:p w:rsidR="00932A24" w:rsidRPr="00E17782" w:rsidRDefault="00932A24" w:rsidP="00932A24">
            <w:pPr>
              <w:spacing w:after="80"/>
              <w:rPr>
                <w:rFonts w:asciiTheme="minorHAnsi" w:hAnsiTheme="minorHAnsi" w:cs="Arial"/>
                <w:sz w:val="22"/>
                <w:lang w:eastAsia="en-US"/>
              </w:rPr>
            </w:pPr>
            <w:r w:rsidRPr="00E17782">
              <w:rPr>
                <w:rFonts w:asciiTheme="minorHAnsi" w:hAnsiTheme="minorHAnsi" w:cs="Arial"/>
                <w:sz w:val="22"/>
                <w:lang w:eastAsia="en-US"/>
              </w:rPr>
              <w:t xml:space="preserve">Choosing between mental calculation and calculator </w:t>
            </w:r>
            <w:r w:rsidR="00815529" w:rsidRPr="00E17782">
              <w:rPr>
                <w:rFonts w:asciiTheme="minorHAnsi" w:hAnsiTheme="minorHAnsi" w:cs="Arial"/>
                <w:sz w:val="22"/>
                <w:lang w:eastAsia="en-US"/>
              </w:rPr>
              <w:t>and</w:t>
            </w:r>
            <w:r w:rsidRPr="00E17782">
              <w:rPr>
                <w:rFonts w:asciiTheme="minorHAnsi" w:hAnsiTheme="minorHAnsi" w:cs="Arial"/>
                <w:sz w:val="22"/>
                <w:lang w:eastAsia="en-US"/>
              </w:rPr>
              <w:t xml:space="preserve"> addition and subtraction </w:t>
            </w:r>
            <w:r w:rsidR="00815529" w:rsidRPr="00E17782">
              <w:rPr>
                <w:rFonts w:asciiTheme="minorHAnsi" w:hAnsiTheme="minorHAnsi" w:cs="Arial"/>
                <w:sz w:val="22"/>
                <w:lang w:eastAsia="en-US"/>
              </w:rPr>
              <w:t xml:space="preserve">to solve everyday </w:t>
            </w:r>
            <w:r w:rsidRPr="00E17782">
              <w:rPr>
                <w:rFonts w:asciiTheme="minorHAnsi" w:hAnsiTheme="minorHAnsi" w:cs="Arial"/>
                <w:sz w:val="22"/>
                <w:lang w:eastAsia="en-US"/>
              </w:rPr>
              <w:t>problems</w:t>
            </w:r>
            <w:r w:rsidR="00815529" w:rsidRPr="00E17782">
              <w:rPr>
                <w:rFonts w:asciiTheme="minorHAnsi" w:hAnsiTheme="minorHAnsi" w:cs="Arial"/>
                <w:sz w:val="22"/>
                <w:lang w:eastAsia="en-US"/>
              </w:rPr>
              <w:t xml:space="preserve"> involving whole number and money. Rounding and estimation strategies.</w:t>
            </w:r>
          </w:p>
          <w:p w:rsidR="00815529" w:rsidRPr="00E17782" w:rsidRDefault="00F9270F" w:rsidP="001902B1">
            <w:pPr>
              <w:spacing w:after="80"/>
              <w:rPr>
                <w:rFonts w:asciiTheme="minorHAnsi" w:hAnsiTheme="minorHAnsi" w:cs="Arial"/>
                <w:sz w:val="22"/>
                <w:lang w:eastAsia="en-US"/>
              </w:rPr>
            </w:pPr>
            <w:r w:rsidRPr="00E17782">
              <w:rPr>
                <w:rFonts w:asciiTheme="minorHAnsi" w:hAnsiTheme="minorHAnsi" w:cs="Arial"/>
                <w:sz w:val="22"/>
                <w:lang w:eastAsia="en-US"/>
              </w:rPr>
              <w:t>1.2.1</w:t>
            </w:r>
            <w:r w:rsidR="00065801" w:rsidRPr="00E17782">
              <w:rPr>
                <w:rFonts w:asciiTheme="minorHAnsi" w:hAnsiTheme="minorHAnsi" w:cs="Arial"/>
                <w:sz w:val="22"/>
                <w:lang w:eastAsia="en-US"/>
              </w:rPr>
              <w:t>–</w:t>
            </w:r>
            <w:r w:rsidR="00815529" w:rsidRPr="00E17782">
              <w:rPr>
                <w:rFonts w:asciiTheme="minorHAnsi" w:hAnsiTheme="minorHAnsi" w:cs="Arial"/>
                <w:sz w:val="22"/>
                <w:lang w:eastAsia="en-US"/>
              </w:rPr>
              <w:t>1.2.9</w:t>
            </w:r>
            <w:r w:rsidR="004856A8" w:rsidRPr="00E17782">
              <w:rPr>
                <w:rFonts w:asciiTheme="minorHAnsi" w:hAnsiTheme="minorHAnsi" w:cs="Arial"/>
                <w:sz w:val="22"/>
                <w:lang w:eastAsia="en-US"/>
              </w:rPr>
              <w:t xml:space="preserve">, </w:t>
            </w:r>
            <w:r w:rsidR="00BA29CA" w:rsidRPr="00E17782">
              <w:rPr>
                <w:rFonts w:asciiTheme="minorHAnsi" w:hAnsiTheme="minorHAnsi" w:cs="Arial"/>
                <w:sz w:val="22"/>
                <w:lang w:eastAsia="en-US"/>
              </w:rPr>
              <w:t>1.5.3</w:t>
            </w:r>
          </w:p>
        </w:tc>
      </w:tr>
      <w:tr w:rsidR="00582099" w:rsidRPr="0025174E" w:rsidTr="0089360B">
        <w:tc>
          <w:tcPr>
            <w:tcW w:w="1134" w:type="dxa"/>
            <w:shd w:val="clear" w:color="auto" w:fill="E4D8EB" w:themeFill="accent4" w:themeFillTint="66"/>
            <w:vAlign w:val="center"/>
            <w:hideMark/>
          </w:tcPr>
          <w:p w:rsidR="00582099" w:rsidRPr="0025174E" w:rsidRDefault="00815529" w:rsidP="0089360B">
            <w:pPr>
              <w:jc w:val="center"/>
              <w:rPr>
                <w:rFonts w:asciiTheme="minorHAnsi" w:hAnsiTheme="minorHAnsi" w:cs="Arial"/>
                <w:sz w:val="22"/>
                <w:lang w:eastAsia="en-US"/>
              </w:rPr>
            </w:pPr>
            <w:r>
              <w:rPr>
                <w:rFonts w:asciiTheme="minorHAnsi" w:hAnsiTheme="minorHAnsi" w:cs="Arial"/>
                <w:sz w:val="22"/>
                <w:lang w:eastAsia="en-US"/>
              </w:rPr>
              <w:lastRenderedPageBreak/>
              <w:t>12</w:t>
            </w:r>
          </w:p>
        </w:tc>
        <w:tc>
          <w:tcPr>
            <w:tcW w:w="8080" w:type="dxa"/>
          </w:tcPr>
          <w:p w:rsidR="00582099" w:rsidRPr="00E17782" w:rsidRDefault="00065801" w:rsidP="0025174E">
            <w:pPr>
              <w:spacing w:after="80"/>
              <w:rPr>
                <w:rFonts w:asciiTheme="minorHAnsi" w:hAnsiTheme="minorHAnsi" w:cs="Arial"/>
                <w:sz w:val="22"/>
                <w:lang w:eastAsia="en-US"/>
              </w:rPr>
            </w:pPr>
            <w:r w:rsidRPr="00E17782">
              <w:rPr>
                <w:rFonts w:asciiTheme="minorHAnsi" w:hAnsiTheme="minorHAnsi" w:cs="Arial"/>
                <w:sz w:val="22"/>
                <w:lang w:eastAsia="en-US"/>
              </w:rPr>
              <w:t>Length, mass and capacity</w:t>
            </w:r>
          </w:p>
          <w:p w:rsidR="00582099" w:rsidRPr="00E17782" w:rsidRDefault="00582099" w:rsidP="0025174E">
            <w:pPr>
              <w:spacing w:after="80"/>
              <w:rPr>
                <w:rFonts w:asciiTheme="minorHAnsi" w:hAnsiTheme="minorHAnsi" w:cs="Arial"/>
                <w:sz w:val="22"/>
                <w:lang w:eastAsia="en-US"/>
              </w:rPr>
            </w:pPr>
            <w:r w:rsidRPr="00E17782">
              <w:rPr>
                <w:rFonts w:asciiTheme="minorHAnsi" w:hAnsiTheme="minorHAnsi" w:cs="Arial"/>
                <w:sz w:val="22"/>
                <w:lang w:eastAsia="en-US"/>
              </w:rPr>
              <w:t>Identify and discuss situations which involve using lengt</w:t>
            </w:r>
            <w:r w:rsidR="00A653C9" w:rsidRPr="00E17782">
              <w:rPr>
                <w:rFonts w:asciiTheme="minorHAnsi" w:hAnsiTheme="minorHAnsi" w:cs="Arial"/>
                <w:sz w:val="22"/>
                <w:lang w:eastAsia="en-US"/>
              </w:rPr>
              <w:t xml:space="preserve">h, mass and capacity measures. </w:t>
            </w:r>
            <w:r w:rsidRPr="00E17782">
              <w:rPr>
                <w:rFonts w:asciiTheme="minorHAnsi" w:hAnsiTheme="minorHAnsi" w:cs="Arial"/>
                <w:sz w:val="22"/>
                <w:lang w:eastAsia="en-US"/>
              </w:rPr>
              <w:t xml:space="preserve">Determine whether an estimate or an accurate answer is </w:t>
            </w:r>
            <w:r w:rsidR="00A653C9" w:rsidRPr="00E17782">
              <w:rPr>
                <w:rFonts w:asciiTheme="minorHAnsi" w:hAnsiTheme="minorHAnsi" w:cs="Arial"/>
                <w:sz w:val="22"/>
                <w:lang w:eastAsia="en-US"/>
              </w:rPr>
              <w:t xml:space="preserve">needed in familiar situations. </w:t>
            </w:r>
            <w:r w:rsidRPr="00E17782">
              <w:rPr>
                <w:rFonts w:asciiTheme="minorHAnsi" w:hAnsiTheme="minorHAnsi" w:cs="Arial"/>
                <w:sz w:val="22"/>
                <w:lang w:eastAsia="en-US"/>
              </w:rPr>
              <w:t>Choose appropriate measuring tools to solve everyday problems.</w:t>
            </w:r>
          </w:p>
          <w:p w:rsidR="00582099" w:rsidRPr="00E17782" w:rsidRDefault="00582099" w:rsidP="00C97574">
            <w:pPr>
              <w:spacing w:after="80"/>
              <w:rPr>
                <w:rFonts w:asciiTheme="minorHAnsi" w:hAnsiTheme="minorHAnsi" w:cs="Arial"/>
                <w:sz w:val="22"/>
                <w:lang w:eastAsia="en-US"/>
              </w:rPr>
            </w:pPr>
            <w:r w:rsidRPr="00E17782">
              <w:rPr>
                <w:rFonts w:asciiTheme="minorHAnsi" w:hAnsiTheme="minorHAnsi" w:cs="Arial"/>
                <w:sz w:val="22"/>
                <w:lang w:eastAsia="en-US"/>
              </w:rPr>
              <w:t>1.3.1</w:t>
            </w:r>
            <w:r w:rsidR="00397BF2" w:rsidRPr="00E17782">
              <w:rPr>
                <w:rFonts w:asciiTheme="minorHAnsi" w:hAnsiTheme="minorHAnsi" w:cs="Arial"/>
                <w:sz w:val="22"/>
                <w:lang w:eastAsia="en-US"/>
              </w:rPr>
              <w:t>–</w:t>
            </w:r>
            <w:r w:rsidRPr="00E17782">
              <w:rPr>
                <w:rFonts w:asciiTheme="minorHAnsi" w:hAnsiTheme="minorHAnsi" w:cs="Arial"/>
                <w:sz w:val="22"/>
                <w:lang w:eastAsia="en-US"/>
              </w:rPr>
              <w:t>1.3.3</w:t>
            </w:r>
            <w:r w:rsidR="00397BF2" w:rsidRPr="00E17782">
              <w:rPr>
                <w:rFonts w:asciiTheme="minorHAnsi" w:hAnsiTheme="minorHAnsi" w:cs="Arial"/>
                <w:sz w:val="22"/>
                <w:lang w:eastAsia="en-US"/>
              </w:rPr>
              <w:t>, 1.5.1–</w:t>
            </w:r>
            <w:r w:rsidR="00BA29CA" w:rsidRPr="00E17782">
              <w:rPr>
                <w:rFonts w:asciiTheme="minorHAnsi" w:hAnsiTheme="minorHAnsi" w:cs="Arial"/>
                <w:sz w:val="22"/>
                <w:lang w:eastAsia="en-US"/>
              </w:rPr>
              <w:t>1.5.3</w:t>
            </w:r>
          </w:p>
        </w:tc>
      </w:tr>
      <w:tr w:rsidR="00582099" w:rsidRPr="0025174E" w:rsidTr="0089360B">
        <w:tc>
          <w:tcPr>
            <w:tcW w:w="1134" w:type="dxa"/>
            <w:shd w:val="clear" w:color="auto" w:fill="E4D8EB" w:themeFill="accent4" w:themeFillTint="66"/>
            <w:vAlign w:val="center"/>
          </w:tcPr>
          <w:p w:rsidR="00582099" w:rsidRDefault="00065801" w:rsidP="0089360B">
            <w:pPr>
              <w:jc w:val="center"/>
              <w:rPr>
                <w:rFonts w:asciiTheme="minorHAnsi" w:hAnsiTheme="minorHAnsi" w:cs="Arial"/>
                <w:sz w:val="22"/>
                <w:lang w:eastAsia="en-US"/>
              </w:rPr>
            </w:pPr>
            <w:r>
              <w:rPr>
                <w:rFonts w:asciiTheme="minorHAnsi" w:hAnsiTheme="minorHAnsi" w:cs="Arial"/>
                <w:sz w:val="22"/>
                <w:lang w:eastAsia="en-US"/>
              </w:rPr>
              <w:t>13–</w:t>
            </w:r>
            <w:r w:rsidR="00815529">
              <w:rPr>
                <w:rFonts w:asciiTheme="minorHAnsi" w:hAnsiTheme="minorHAnsi" w:cs="Arial"/>
                <w:sz w:val="22"/>
                <w:lang w:eastAsia="en-US"/>
              </w:rPr>
              <w:t>14</w:t>
            </w:r>
          </w:p>
        </w:tc>
        <w:tc>
          <w:tcPr>
            <w:tcW w:w="8080" w:type="dxa"/>
          </w:tcPr>
          <w:p w:rsidR="00582099" w:rsidRPr="00E17782" w:rsidRDefault="00582099" w:rsidP="0025174E">
            <w:pPr>
              <w:spacing w:after="80"/>
              <w:rPr>
                <w:rFonts w:asciiTheme="minorHAnsi" w:hAnsiTheme="minorHAnsi" w:cs="Arial"/>
                <w:sz w:val="22"/>
                <w:lang w:eastAsia="en-US"/>
              </w:rPr>
            </w:pPr>
            <w:r w:rsidRPr="00E17782">
              <w:rPr>
                <w:rFonts w:asciiTheme="minorHAnsi" w:hAnsiTheme="minorHAnsi" w:cs="Arial"/>
                <w:sz w:val="22"/>
                <w:lang w:eastAsia="en-US"/>
              </w:rPr>
              <w:t xml:space="preserve">Use informal </w:t>
            </w:r>
            <w:r w:rsidR="005C69D7" w:rsidRPr="00E17782">
              <w:rPr>
                <w:rFonts w:asciiTheme="minorHAnsi" w:hAnsiTheme="minorHAnsi" w:cs="Arial"/>
                <w:sz w:val="22"/>
                <w:lang w:eastAsia="en-US"/>
              </w:rPr>
              <w:t>units</w:t>
            </w:r>
            <w:r w:rsidRPr="00E17782">
              <w:rPr>
                <w:rFonts w:asciiTheme="minorHAnsi" w:hAnsiTheme="minorHAnsi" w:cs="Arial"/>
                <w:sz w:val="22"/>
                <w:lang w:eastAsia="en-US"/>
              </w:rPr>
              <w:t xml:space="preserve"> to estimate, measure and compar</w:t>
            </w:r>
            <w:r w:rsidR="00A653C9" w:rsidRPr="00E17782">
              <w:rPr>
                <w:rFonts w:asciiTheme="minorHAnsi" w:hAnsiTheme="minorHAnsi" w:cs="Arial"/>
                <w:sz w:val="22"/>
                <w:lang w:eastAsia="en-US"/>
              </w:rPr>
              <w:t xml:space="preserve">e the size of everyday things. </w:t>
            </w:r>
            <w:r w:rsidRPr="00E17782">
              <w:rPr>
                <w:rFonts w:asciiTheme="minorHAnsi" w:hAnsiTheme="minorHAnsi" w:cs="Arial"/>
                <w:sz w:val="22"/>
                <w:lang w:eastAsia="en-US"/>
              </w:rPr>
              <w:t>Develop a sense of size of commonly used measures and use standard le</w:t>
            </w:r>
            <w:r w:rsidR="001902B1" w:rsidRPr="00E17782">
              <w:rPr>
                <w:rFonts w:asciiTheme="minorHAnsi" w:hAnsiTheme="minorHAnsi" w:cs="Arial"/>
                <w:sz w:val="22"/>
                <w:lang w:eastAsia="en-US"/>
              </w:rPr>
              <w:t xml:space="preserve">ngth, mass and capacity units. </w:t>
            </w:r>
            <w:r w:rsidRPr="00E17782">
              <w:rPr>
                <w:rFonts w:asciiTheme="minorHAnsi" w:hAnsiTheme="minorHAnsi" w:cs="Arial"/>
                <w:sz w:val="22"/>
                <w:lang w:eastAsia="en-US"/>
              </w:rPr>
              <w:t>Standard</w:t>
            </w:r>
            <w:r w:rsidR="001902B1" w:rsidRPr="00E17782">
              <w:rPr>
                <w:rFonts w:asciiTheme="minorHAnsi" w:hAnsiTheme="minorHAnsi" w:cs="Arial"/>
                <w:sz w:val="22"/>
                <w:lang w:eastAsia="en-US"/>
              </w:rPr>
              <w:t xml:space="preserve"> units divided into sub-units. </w:t>
            </w:r>
            <w:r w:rsidRPr="00E17782">
              <w:rPr>
                <w:rFonts w:asciiTheme="minorHAnsi" w:hAnsiTheme="minorHAnsi" w:cs="Arial"/>
                <w:sz w:val="22"/>
                <w:lang w:eastAsia="en-US"/>
              </w:rPr>
              <w:t>Decide which standard measure is appropriate</w:t>
            </w:r>
            <w:r w:rsidR="005C69D7" w:rsidRPr="00E17782">
              <w:rPr>
                <w:rFonts w:asciiTheme="minorHAnsi" w:hAnsiTheme="minorHAnsi" w:cs="Arial"/>
                <w:sz w:val="22"/>
                <w:lang w:eastAsia="en-US"/>
              </w:rPr>
              <w:t xml:space="preserve"> to solve everyday problems involving length, mass and capacity</w:t>
            </w:r>
            <w:r w:rsidRPr="00E17782">
              <w:rPr>
                <w:rFonts w:asciiTheme="minorHAnsi" w:hAnsiTheme="minorHAnsi" w:cs="Arial"/>
                <w:sz w:val="22"/>
                <w:lang w:eastAsia="en-US"/>
              </w:rPr>
              <w:t>. Use a variety of simple calibrated scales to measure and compare (whole numbers).</w:t>
            </w:r>
          </w:p>
          <w:p w:rsidR="00582099" w:rsidRPr="00E17782" w:rsidRDefault="00582099" w:rsidP="00C97574">
            <w:pPr>
              <w:spacing w:after="80"/>
              <w:rPr>
                <w:rFonts w:asciiTheme="minorHAnsi" w:hAnsiTheme="minorHAnsi" w:cs="Arial"/>
                <w:sz w:val="22"/>
                <w:lang w:eastAsia="en-US"/>
              </w:rPr>
            </w:pPr>
            <w:r w:rsidRPr="00E17782">
              <w:rPr>
                <w:rFonts w:asciiTheme="minorHAnsi" w:hAnsiTheme="minorHAnsi" w:cs="Arial"/>
                <w:sz w:val="22"/>
                <w:lang w:eastAsia="en-US"/>
              </w:rPr>
              <w:t>1.</w:t>
            </w:r>
            <w:r w:rsidR="00DC5C42" w:rsidRPr="00E17782">
              <w:rPr>
                <w:rFonts w:asciiTheme="minorHAnsi" w:hAnsiTheme="minorHAnsi" w:cs="Arial"/>
                <w:sz w:val="22"/>
                <w:lang w:eastAsia="en-US"/>
              </w:rPr>
              <w:t>3.1</w:t>
            </w:r>
            <w:r w:rsidR="00397BF2" w:rsidRPr="00E17782">
              <w:rPr>
                <w:rFonts w:asciiTheme="minorHAnsi" w:hAnsiTheme="minorHAnsi" w:cs="Arial"/>
                <w:sz w:val="22"/>
                <w:lang w:eastAsia="en-US"/>
              </w:rPr>
              <w:t>–</w:t>
            </w:r>
            <w:r w:rsidR="00815529" w:rsidRPr="00E17782">
              <w:rPr>
                <w:rFonts w:asciiTheme="minorHAnsi" w:hAnsiTheme="minorHAnsi" w:cs="Arial"/>
                <w:sz w:val="22"/>
                <w:lang w:eastAsia="en-US"/>
              </w:rPr>
              <w:t>1.</w:t>
            </w:r>
            <w:r w:rsidR="00DC5C42" w:rsidRPr="00E17782">
              <w:rPr>
                <w:rFonts w:asciiTheme="minorHAnsi" w:hAnsiTheme="minorHAnsi" w:cs="Arial"/>
                <w:sz w:val="22"/>
                <w:lang w:eastAsia="en-US"/>
              </w:rPr>
              <w:t>3.11</w:t>
            </w:r>
          </w:p>
        </w:tc>
      </w:tr>
      <w:tr w:rsidR="00582099" w:rsidRPr="0025174E" w:rsidTr="0089360B">
        <w:tc>
          <w:tcPr>
            <w:tcW w:w="1134" w:type="dxa"/>
            <w:shd w:val="clear" w:color="auto" w:fill="E4D8EB" w:themeFill="accent4" w:themeFillTint="66"/>
            <w:vAlign w:val="center"/>
            <w:hideMark/>
          </w:tcPr>
          <w:p w:rsidR="00582099" w:rsidRPr="0025174E" w:rsidRDefault="00815529" w:rsidP="0089360B">
            <w:pPr>
              <w:jc w:val="center"/>
              <w:rPr>
                <w:rFonts w:asciiTheme="minorHAnsi" w:hAnsiTheme="minorHAnsi" w:cs="Arial"/>
                <w:sz w:val="22"/>
                <w:lang w:eastAsia="en-US"/>
              </w:rPr>
            </w:pPr>
            <w:r>
              <w:rPr>
                <w:rFonts w:asciiTheme="minorHAnsi" w:hAnsiTheme="minorHAnsi" w:cs="Arial"/>
                <w:sz w:val="22"/>
                <w:lang w:eastAsia="en-US"/>
              </w:rPr>
              <w:t>15</w:t>
            </w:r>
          </w:p>
        </w:tc>
        <w:tc>
          <w:tcPr>
            <w:tcW w:w="8080" w:type="dxa"/>
          </w:tcPr>
          <w:p w:rsidR="00582099" w:rsidRPr="00E17782" w:rsidRDefault="00065801" w:rsidP="00501223">
            <w:pPr>
              <w:spacing w:after="80"/>
              <w:rPr>
                <w:rFonts w:asciiTheme="minorHAnsi" w:hAnsiTheme="minorHAnsi" w:cs="Arial"/>
                <w:sz w:val="22"/>
                <w:lang w:eastAsia="en-US"/>
              </w:rPr>
            </w:pPr>
            <w:r w:rsidRPr="00E17782">
              <w:rPr>
                <w:rFonts w:asciiTheme="minorHAnsi" w:hAnsiTheme="minorHAnsi" w:cs="Arial"/>
                <w:sz w:val="22"/>
                <w:lang w:eastAsia="en-US"/>
              </w:rPr>
              <w:t>Time</w:t>
            </w:r>
          </w:p>
          <w:p w:rsidR="00BA29CA" w:rsidRPr="00E17782" w:rsidRDefault="00BA29CA" w:rsidP="00BA29CA">
            <w:pPr>
              <w:spacing w:after="80"/>
              <w:rPr>
                <w:rFonts w:asciiTheme="minorHAnsi" w:hAnsiTheme="minorHAnsi" w:cs="Arial"/>
                <w:sz w:val="22"/>
                <w:lang w:eastAsia="en-US"/>
              </w:rPr>
            </w:pPr>
            <w:r w:rsidRPr="00E17782">
              <w:rPr>
                <w:rFonts w:asciiTheme="minorHAnsi" w:hAnsiTheme="minorHAnsi" w:cs="Arial"/>
                <w:sz w:val="22"/>
                <w:lang w:eastAsia="en-US"/>
              </w:rPr>
              <w:t>Read, write and interpret commonly used expressions of time in various texts, calendars and timetables</w:t>
            </w:r>
            <w:r w:rsidR="00976387">
              <w:rPr>
                <w:rFonts w:asciiTheme="minorHAnsi" w:hAnsiTheme="minorHAnsi" w:cs="Arial"/>
                <w:sz w:val="22"/>
                <w:lang w:eastAsia="en-US"/>
              </w:rPr>
              <w:t>,</w:t>
            </w:r>
            <w:bookmarkStart w:id="0" w:name="_GoBack"/>
            <w:bookmarkEnd w:id="0"/>
            <w:r w:rsidRPr="00E17782">
              <w:rPr>
                <w:rFonts w:asciiTheme="minorHAnsi" w:hAnsiTheme="minorHAnsi" w:cs="Arial"/>
                <w:sz w:val="22"/>
                <w:lang w:eastAsia="en-US"/>
              </w:rPr>
              <w:t xml:space="preserve"> and </w:t>
            </w:r>
            <w:r w:rsidR="00FE0013" w:rsidRPr="00E17782">
              <w:rPr>
                <w:rFonts w:asciiTheme="minorHAnsi" w:hAnsiTheme="minorHAnsi" w:cs="Arial"/>
                <w:sz w:val="22"/>
                <w:lang w:eastAsia="en-US"/>
              </w:rPr>
              <w:t>other</w:t>
            </w:r>
            <w:r w:rsidRPr="00E17782">
              <w:rPr>
                <w:rFonts w:asciiTheme="minorHAnsi" w:hAnsiTheme="minorHAnsi" w:cs="Arial"/>
                <w:sz w:val="22"/>
                <w:lang w:eastAsia="en-US"/>
              </w:rPr>
              <w:t xml:space="preserve"> media. Determine whether an estimate or an accurate answer is needed in everyday situations involving time. Use digital a</w:t>
            </w:r>
            <w:r w:rsidR="00EC5791" w:rsidRPr="00E17782">
              <w:rPr>
                <w:rFonts w:asciiTheme="minorHAnsi" w:hAnsiTheme="minorHAnsi" w:cs="Arial"/>
                <w:sz w:val="22"/>
                <w:lang w:eastAsia="en-US"/>
              </w:rPr>
              <w:t>nd analogue watches, clocks (12-</w:t>
            </w:r>
            <w:r w:rsidRPr="00E17782">
              <w:rPr>
                <w:rFonts w:asciiTheme="minorHAnsi" w:hAnsiTheme="minorHAnsi" w:cs="Arial"/>
                <w:sz w:val="22"/>
                <w:lang w:eastAsia="en-US"/>
              </w:rPr>
              <w:t>hour time only</w:t>
            </w:r>
            <w:r w:rsidR="001902B1" w:rsidRPr="00E17782">
              <w:rPr>
                <w:rFonts w:asciiTheme="minorHAnsi" w:hAnsiTheme="minorHAnsi" w:cs="Arial"/>
                <w:sz w:val="22"/>
                <w:lang w:eastAsia="en-US"/>
              </w:rPr>
              <w:t>)</w:t>
            </w:r>
            <w:r w:rsidRPr="00E17782">
              <w:rPr>
                <w:rFonts w:asciiTheme="minorHAnsi" w:hAnsiTheme="minorHAnsi" w:cs="Arial"/>
                <w:sz w:val="22"/>
                <w:lang w:eastAsia="en-US"/>
              </w:rPr>
              <w:t xml:space="preserve"> and stopwatches to measure time. Use addition and subtraction to solve simple elapsed time problems (one type of time unit).</w:t>
            </w:r>
            <w:r w:rsidR="00582099" w:rsidRPr="00E17782">
              <w:rPr>
                <w:rFonts w:asciiTheme="minorHAnsi" w:hAnsiTheme="minorHAnsi" w:cs="Arial"/>
                <w:sz w:val="22"/>
                <w:lang w:eastAsia="en-US"/>
              </w:rPr>
              <w:t xml:space="preserve"> </w:t>
            </w:r>
          </w:p>
          <w:p w:rsidR="00582099" w:rsidRPr="00E17782" w:rsidRDefault="00582099" w:rsidP="00BA29CA">
            <w:pPr>
              <w:spacing w:after="80"/>
              <w:rPr>
                <w:rFonts w:asciiTheme="minorHAnsi" w:hAnsiTheme="minorHAnsi" w:cs="Arial"/>
                <w:sz w:val="22"/>
                <w:lang w:eastAsia="en-US"/>
              </w:rPr>
            </w:pPr>
            <w:r w:rsidRPr="00E17782">
              <w:rPr>
                <w:rFonts w:asciiTheme="minorHAnsi" w:hAnsiTheme="minorHAnsi" w:cs="Arial"/>
                <w:sz w:val="22"/>
                <w:lang w:eastAsia="en-US"/>
              </w:rPr>
              <w:t>1.4.1</w:t>
            </w:r>
            <w:r w:rsidR="00397BF2" w:rsidRPr="00E17782">
              <w:rPr>
                <w:rFonts w:asciiTheme="minorHAnsi" w:hAnsiTheme="minorHAnsi" w:cs="Arial"/>
                <w:sz w:val="22"/>
                <w:lang w:eastAsia="en-US"/>
              </w:rPr>
              <w:t>–</w:t>
            </w:r>
            <w:r w:rsidRPr="00E17782">
              <w:rPr>
                <w:rFonts w:asciiTheme="minorHAnsi" w:hAnsiTheme="minorHAnsi" w:cs="Arial"/>
                <w:sz w:val="22"/>
                <w:lang w:eastAsia="en-US"/>
              </w:rPr>
              <w:t>1.4.12</w:t>
            </w:r>
            <w:r w:rsidR="001902B1" w:rsidRPr="00E17782">
              <w:rPr>
                <w:rFonts w:asciiTheme="minorHAnsi" w:hAnsiTheme="minorHAnsi" w:cs="Arial"/>
                <w:sz w:val="22"/>
                <w:lang w:eastAsia="en-US"/>
              </w:rPr>
              <w:t>, 1.5.1–1.5.3</w:t>
            </w:r>
          </w:p>
        </w:tc>
      </w:tr>
      <w:tr w:rsidR="00582099" w:rsidRPr="0025174E" w:rsidTr="0089360B">
        <w:tc>
          <w:tcPr>
            <w:tcW w:w="1134" w:type="dxa"/>
            <w:shd w:val="clear" w:color="auto" w:fill="E4D8EB" w:themeFill="accent4" w:themeFillTint="66"/>
            <w:vAlign w:val="center"/>
            <w:hideMark/>
          </w:tcPr>
          <w:p w:rsidR="00582099" w:rsidRPr="0025174E" w:rsidRDefault="00582099" w:rsidP="0089360B">
            <w:pPr>
              <w:jc w:val="center"/>
              <w:rPr>
                <w:rFonts w:asciiTheme="minorHAnsi" w:hAnsiTheme="minorHAnsi" w:cs="Arial"/>
                <w:sz w:val="22"/>
                <w:lang w:eastAsia="en-US"/>
              </w:rPr>
            </w:pPr>
            <w:r>
              <w:rPr>
                <w:rFonts w:asciiTheme="minorHAnsi" w:hAnsiTheme="minorHAnsi" w:cs="Arial"/>
                <w:sz w:val="22"/>
                <w:lang w:eastAsia="en-US"/>
              </w:rPr>
              <w:t>1</w:t>
            </w:r>
            <w:r w:rsidR="00BA29CA">
              <w:rPr>
                <w:rFonts w:asciiTheme="minorHAnsi" w:hAnsiTheme="minorHAnsi" w:cs="Arial"/>
                <w:sz w:val="22"/>
                <w:lang w:eastAsia="en-US"/>
              </w:rPr>
              <w:t>6</w:t>
            </w:r>
          </w:p>
        </w:tc>
        <w:tc>
          <w:tcPr>
            <w:tcW w:w="8080" w:type="dxa"/>
          </w:tcPr>
          <w:p w:rsidR="00582099" w:rsidRPr="00E17782" w:rsidRDefault="00582099" w:rsidP="00501223">
            <w:pPr>
              <w:spacing w:after="80"/>
              <w:rPr>
                <w:rFonts w:asciiTheme="minorHAnsi" w:hAnsiTheme="minorHAnsi" w:cs="Arial"/>
                <w:sz w:val="22"/>
                <w:lang w:eastAsia="en-US"/>
              </w:rPr>
            </w:pPr>
            <w:r w:rsidRPr="00E17782">
              <w:rPr>
                <w:rFonts w:asciiTheme="minorHAnsi" w:hAnsiTheme="minorHAnsi" w:cs="Arial"/>
                <w:sz w:val="22"/>
                <w:lang w:eastAsia="en-US"/>
              </w:rPr>
              <w:t>Collect and record data</w:t>
            </w:r>
            <w:r w:rsidR="001902B1" w:rsidRPr="00E17782">
              <w:rPr>
                <w:rFonts w:asciiTheme="minorHAnsi" w:hAnsiTheme="minorHAnsi" w:cs="Arial"/>
                <w:sz w:val="22"/>
                <w:lang w:eastAsia="en-US"/>
              </w:rPr>
              <w:t xml:space="preserve"> from everyday situations in one and two-way tables. </w:t>
            </w:r>
            <w:r w:rsidRPr="00E17782">
              <w:rPr>
                <w:rFonts w:asciiTheme="minorHAnsi" w:hAnsiTheme="minorHAnsi" w:cs="Arial"/>
                <w:sz w:val="22"/>
                <w:lang w:eastAsia="en-US"/>
              </w:rPr>
              <w:t>Construct vertical and horizontal column/bar graphs and line graphs (includi</w:t>
            </w:r>
            <w:r w:rsidR="001902B1" w:rsidRPr="00E17782">
              <w:rPr>
                <w:rFonts w:asciiTheme="minorHAnsi" w:hAnsiTheme="minorHAnsi" w:cs="Arial"/>
                <w:sz w:val="22"/>
                <w:lang w:eastAsia="en-US"/>
              </w:rPr>
              <w:t xml:space="preserve">ng frequency and measurement). </w:t>
            </w:r>
            <w:r w:rsidRPr="00E17782">
              <w:rPr>
                <w:rFonts w:asciiTheme="minorHAnsi" w:hAnsiTheme="minorHAnsi" w:cs="Arial"/>
                <w:sz w:val="22"/>
                <w:lang w:eastAsia="en-US"/>
              </w:rPr>
              <w:t>Use si</w:t>
            </w:r>
            <w:r w:rsidR="001902B1" w:rsidRPr="00E17782">
              <w:rPr>
                <w:rFonts w:asciiTheme="minorHAnsi" w:hAnsiTheme="minorHAnsi" w:cs="Arial"/>
                <w:sz w:val="22"/>
                <w:lang w:eastAsia="en-US"/>
              </w:rPr>
              <w:t xml:space="preserve">mple scales and whole numbers. </w:t>
            </w:r>
            <w:r w:rsidRPr="00E17782">
              <w:rPr>
                <w:rFonts w:asciiTheme="minorHAnsi" w:hAnsiTheme="minorHAnsi" w:cs="Arial"/>
                <w:sz w:val="22"/>
                <w:lang w:eastAsia="en-US"/>
              </w:rPr>
              <w:t>Determine whether i</w:t>
            </w:r>
            <w:r w:rsidR="001902B1" w:rsidRPr="00E17782">
              <w:rPr>
                <w:rFonts w:asciiTheme="minorHAnsi" w:hAnsiTheme="minorHAnsi" w:cs="Arial"/>
                <w:sz w:val="22"/>
                <w:lang w:eastAsia="en-US"/>
              </w:rPr>
              <w:t xml:space="preserve">nterpretations are reasonable. </w:t>
            </w:r>
            <w:r w:rsidRPr="00E17782">
              <w:rPr>
                <w:rFonts w:asciiTheme="minorHAnsi" w:hAnsiTheme="minorHAnsi" w:cs="Arial"/>
                <w:sz w:val="22"/>
                <w:lang w:eastAsia="en-US"/>
              </w:rPr>
              <w:t>Communicate information and conclusions.</w:t>
            </w:r>
          </w:p>
          <w:p w:rsidR="00582099" w:rsidRPr="00E17782" w:rsidRDefault="00582099" w:rsidP="00C97574">
            <w:pPr>
              <w:spacing w:after="80"/>
              <w:rPr>
                <w:rFonts w:asciiTheme="minorHAnsi" w:hAnsiTheme="minorHAnsi" w:cs="Arial"/>
                <w:sz w:val="22"/>
                <w:lang w:eastAsia="en-US"/>
              </w:rPr>
            </w:pPr>
            <w:r w:rsidRPr="00E17782">
              <w:rPr>
                <w:rFonts w:asciiTheme="minorHAnsi" w:hAnsiTheme="minorHAnsi" w:cs="Arial"/>
                <w:sz w:val="22"/>
                <w:lang w:eastAsia="en-US"/>
              </w:rPr>
              <w:t>1.5.4</w:t>
            </w:r>
            <w:r w:rsidR="00397BF2" w:rsidRPr="00E17782">
              <w:rPr>
                <w:rFonts w:asciiTheme="minorHAnsi" w:hAnsiTheme="minorHAnsi" w:cs="Arial"/>
                <w:sz w:val="22"/>
                <w:lang w:eastAsia="en-US"/>
              </w:rPr>
              <w:t>–</w:t>
            </w:r>
            <w:r w:rsidRPr="00E17782">
              <w:rPr>
                <w:rFonts w:asciiTheme="minorHAnsi" w:hAnsiTheme="minorHAnsi" w:cs="Arial"/>
                <w:sz w:val="22"/>
                <w:lang w:eastAsia="en-US"/>
              </w:rPr>
              <w:t>1.5.7</w:t>
            </w:r>
          </w:p>
        </w:tc>
      </w:tr>
    </w:tbl>
    <w:p w:rsidR="00BA29CA" w:rsidRDefault="00BA29CA">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Pr="004C6186" w:rsidRDefault="003E1E85" w:rsidP="004C6186">
      <w:pPr>
        <w:pStyle w:val="Heading4"/>
      </w:pPr>
      <w:r>
        <w:lastRenderedPageBreak/>
        <w:t xml:space="preserve">Semester 2 </w:t>
      </w:r>
      <w:r w:rsidR="001902B1">
        <w:t>–</w:t>
      </w:r>
      <w:r w:rsidR="00CC200F">
        <w:t xml:space="preserve"> </w:t>
      </w:r>
      <w:r w:rsidR="001902B1">
        <w:t>Unit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25174E" w:rsidRPr="0025174E" w:rsidTr="00CC200F">
        <w:trPr>
          <w:tblHeader/>
        </w:trPr>
        <w:tc>
          <w:tcPr>
            <w:tcW w:w="1276" w:type="dxa"/>
            <w:tcBorders>
              <w:right w:val="single" w:sz="4" w:space="0" w:color="FFFFFF" w:themeColor="background1"/>
            </w:tcBorders>
            <w:shd w:val="clear" w:color="auto" w:fill="BD9FCF" w:themeFill="accent4"/>
            <w:vAlign w:val="center"/>
            <w:hideMark/>
          </w:tcPr>
          <w:p w:rsidR="0025174E" w:rsidRPr="0025174E" w:rsidRDefault="0025174E" w:rsidP="0025174E">
            <w:pPr>
              <w:spacing w:before="120" w:after="120"/>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Week</w:t>
            </w:r>
          </w:p>
        </w:tc>
        <w:tc>
          <w:tcPr>
            <w:tcW w:w="8080" w:type="dxa"/>
            <w:tcBorders>
              <w:left w:val="single" w:sz="4" w:space="0" w:color="FFFFFF" w:themeColor="background1"/>
            </w:tcBorders>
            <w:shd w:val="clear" w:color="auto" w:fill="BD9FCF" w:themeFill="accent4"/>
            <w:vAlign w:val="center"/>
            <w:hideMark/>
          </w:tcPr>
          <w:p w:rsidR="0025174E" w:rsidRPr="0025174E" w:rsidRDefault="0025174E" w:rsidP="0025174E">
            <w:pPr>
              <w:spacing w:before="120" w:after="120"/>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Key teaching points</w:t>
            </w:r>
          </w:p>
        </w:tc>
      </w:tr>
      <w:tr w:rsidR="0025174E" w:rsidRPr="0025174E" w:rsidTr="00CC200F">
        <w:tc>
          <w:tcPr>
            <w:tcW w:w="1276" w:type="dxa"/>
            <w:shd w:val="clear" w:color="auto" w:fill="E4D8EB" w:themeFill="accent4" w:themeFillTint="66"/>
            <w:vAlign w:val="center"/>
            <w:hideMark/>
          </w:tcPr>
          <w:p w:rsidR="00C53637" w:rsidRPr="0025174E" w:rsidRDefault="0025174E" w:rsidP="0089360B">
            <w:pPr>
              <w:jc w:val="center"/>
              <w:rPr>
                <w:rFonts w:asciiTheme="minorHAnsi" w:hAnsiTheme="minorHAnsi" w:cs="Arial"/>
                <w:sz w:val="22"/>
                <w:lang w:eastAsia="en-US"/>
              </w:rPr>
            </w:pPr>
            <w:r w:rsidRPr="0025174E">
              <w:rPr>
                <w:rFonts w:asciiTheme="minorHAnsi" w:hAnsiTheme="minorHAnsi" w:cs="Arial"/>
                <w:sz w:val="22"/>
                <w:lang w:eastAsia="en-US"/>
              </w:rPr>
              <w:t>1</w:t>
            </w:r>
            <w:r w:rsidR="00065801">
              <w:rPr>
                <w:rFonts w:asciiTheme="minorHAnsi" w:hAnsiTheme="minorHAnsi" w:cs="Arial"/>
                <w:sz w:val="22"/>
                <w:lang w:eastAsia="en-US"/>
              </w:rPr>
              <w:t>–</w:t>
            </w:r>
            <w:r w:rsidR="001916C3">
              <w:rPr>
                <w:rFonts w:asciiTheme="minorHAnsi" w:hAnsiTheme="minorHAnsi" w:cs="Arial"/>
                <w:sz w:val="22"/>
                <w:lang w:eastAsia="en-US"/>
              </w:rPr>
              <w:t>2</w:t>
            </w:r>
          </w:p>
        </w:tc>
        <w:tc>
          <w:tcPr>
            <w:tcW w:w="8080" w:type="dxa"/>
          </w:tcPr>
          <w:p w:rsidR="0019760E" w:rsidRPr="00E17782" w:rsidRDefault="0019760E" w:rsidP="001902B1">
            <w:pPr>
              <w:spacing w:after="60"/>
              <w:rPr>
                <w:rFonts w:asciiTheme="minorHAnsi" w:hAnsiTheme="minorHAnsi" w:cs="Arial"/>
                <w:sz w:val="22"/>
                <w:lang w:eastAsia="en-US"/>
              </w:rPr>
            </w:pPr>
            <w:r w:rsidRPr="00E17782">
              <w:rPr>
                <w:rFonts w:asciiTheme="minorHAnsi" w:hAnsiTheme="minorHAnsi" w:cs="Arial"/>
                <w:sz w:val="22"/>
                <w:lang w:eastAsia="en-US"/>
              </w:rPr>
              <w:t>Under</w:t>
            </w:r>
            <w:r w:rsidR="00065801" w:rsidRPr="00E17782">
              <w:rPr>
                <w:rFonts w:asciiTheme="minorHAnsi" w:hAnsiTheme="minorHAnsi" w:cs="Arial"/>
                <w:sz w:val="22"/>
                <w:lang w:eastAsia="en-US"/>
              </w:rPr>
              <w:t>standing fractions and decimals</w:t>
            </w:r>
          </w:p>
          <w:p w:rsidR="00987C81" w:rsidRPr="00E17782" w:rsidRDefault="00987C81" w:rsidP="001902B1">
            <w:pPr>
              <w:spacing w:after="60"/>
              <w:rPr>
                <w:rFonts w:asciiTheme="minorHAnsi" w:hAnsiTheme="minorHAnsi" w:cs="Arial"/>
                <w:sz w:val="22"/>
                <w:lang w:eastAsia="en-US"/>
              </w:rPr>
            </w:pPr>
            <w:r w:rsidRPr="00E17782">
              <w:rPr>
                <w:rFonts w:asciiTheme="minorHAnsi" w:hAnsiTheme="minorHAnsi" w:cs="Arial"/>
                <w:sz w:val="22"/>
                <w:lang w:eastAsia="en-US"/>
              </w:rPr>
              <w:t>Identify and describe the purpose of fractions and decimals in various texts and medi</w:t>
            </w:r>
            <w:r w:rsidR="00065801" w:rsidRPr="00E17782">
              <w:rPr>
                <w:rFonts w:asciiTheme="minorHAnsi" w:hAnsiTheme="minorHAnsi" w:cs="Arial"/>
                <w:sz w:val="22"/>
                <w:lang w:eastAsia="en-US"/>
              </w:rPr>
              <w:t xml:space="preserve">a from everyday life and work. </w:t>
            </w:r>
            <w:r w:rsidRPr="00E17782">
              <w:rPr>
                <w:rFonts w:asciiTheme="minorHAnsi" w:hAnsiTheme="minorHAnsi" w:cs="Arial"/>
                <w:sz w:val="22"/>
                <w:lang w:eastAsia="en-US"/>
              </w:rPr>
              <w:t>Read, w</w:t>
            </w:r>
            <w:r w:rsidR="003767D0" w:rsidRPr="00E17782">
              <w:rPr>
                <w:rFonts w:asciiTheme="minorHAnsi" w:hAnsiTheme="minorHAnsi" w:cs="Arial"/>
                <w:sz w:val="22"/>
                <w:lang w:eastAsia="en-US"/>
              </w:rPr>
              <w:t xml:space="preserve">rite and count with fractions. </w:t>
            </w:r>
            <w:r w:rsidRPr="00E17782">
              <w:rPr>
                <w:rFonts w:asciiTheme="minorHAnsi" w:hAnsiTheme="minorHAnsi" w:cs="Arial"/>
                <w:sz w:val="22"/>
                <w:lang w:eastAsia="en-US"/>
              </w:rPr>
              <w:t>Consider the meaning and magnitu</w:t>
            </w:r>
            <w:r w:rsidR="003767D0" w:rsidRPr="00E17782">
              <w:rPr>
                <w:rFonts w:asciiTheme="minorHAnsi" w:hAnsiTheme="minorHAnsi" w:cs="Arial"/>
                <w:sz w:val="22"/>
                <w:lang w:eastAsia="en-US"/>
              </w:rPr>
              <w:t xml:space="preserve">de of commonly used fractions. </w:t>
            </w:r>
            <w:r w:rsidRPr="00E17782">
              <w:rPr>
                <w:rFonts w:asciiTheme="minorHAnsi" w:hAnsiTheme="minorHAnsi" w:cs="Arial"/>
                <w:sz w:val="22"/>
                <w:lang w:eastAsia="en-US"/>
              </w:rPr>
              <w:t>Compare and order fractions.</w:t>
            </w:r>
          </w:p>
          <w:p w:rsidR="003F6EC2" w:rsidRPr="00E17782" w:rsidRDefault="00922B18" w:rsidP="005C69D7">
            <w:pPr>
              <w:spacing w:after="80"/>
              <w:rPr>
                <w:rFonts w:asciiTheme="minorHAnsi" w:hAnsiTheme="minorHAnsi" w:cs="Arial"/>
                <w:sz w:val="22"/>
                <w:lang w:eastAsia="en-US"/>
              </w:rPr>
            </w:pPr>
            <w:r w:rsidRPr="00E17782">
              <w:rPr>
                <w:rFonts w:asciiTheme="minorHAnsi" w:hAnsiTheme="minorHAnsi" w:cs="Arial"/>
                <w:sz w:val="22"/>
                <w:lang w:eastAsia="en-US"/>
              </w:rPr>
              <w:t>2</w:t>
            </w:r>
            <w:r w:rsidR="005C69D7" w:rsidRPr="00E17782">
              <w:rPr>
                <w:rFonts w:asciiTheme="minorHAnsi" w:hAnsiTheme="minorHAnsi" w:cs="Arial"/>
                <w:sz w:val="22"/>
                <w:lang w:eastAsia="en-US"/>
              </w:rPr>
              <w:t>.1.1–2.1.4</w:t>
            </w:r>
          </w:p>
        </w:tc>
      </w:tr>
      <w:tr w:rsidR="00C53637" w:rsidRPr="0025174E" w:rsidTr="00CC200F">
        <w:tc>
          <w:tcPr>
            <w:tcW w:w="1276" w:type="dxa"/>
            <w:shd w:val="clear" w:color="auto" w:fill="E4D8EB" w:themeFill="accent4" w:themeFillTint="66"/>
            <w:vAlign w:val="center"/>
            <w:hideMark/>
          </w:tcPr>
          <w:p w:rsidR="00C53637" w:rsidRPr="0025174E" w:rsidRDefault="00987C81" w:rsidP="0089360B">
            <w:pPr>
              <w:jc w:val="center"/>
              <w:rPr>
                <w:rFonts w:asciiTheme="minorHAnsi" w:hAnsiTheme="minorHAnsi" w:cs="Arial"/>
                <w:sz w:val="22"/>
                <w:lang w:eastAsia="en-US"/>
              </w:rPr>
            </w:pPr>
            <w:r>
              <w:rPr>
                <w:rFonts w:asciiTheme="minorHAnsi" w:hAnsiTheme="minorHAnsi" w:cs="Arial"/>
                <w:sz w:val="22"/>
                <w:lang w:eastAsia="en-US"/>
              </w:rPr>
              <w:t>2</w:t>
            </w:r>
          </w:p>
        </w:tc>
        <w:tc>
          <w:tcPr>
            <w:tcW w:w="8080" w:type="dxa"/>
          </w:tcPr>
          <w:p w:rsidR="00C31BFE" w:rsidRPr="00E17782" w:rsidRDefault="00C31BFE" w:rsidP="001902B1">
            <w:pPr>
              <w:spacing w:after="60"/>
              <w:rPr>
                <w:rFonts w:asciiTheme="minorHAnsi" w:hAnsiTheme="minorHAnsi" w:cs="Arial"/>
                <w:sz w:val="22"/>
                <w:lang w:eastAsia="en-US"/>
              </w:rPr>
            </w:pPr>
            <w:r w:rsidRPr="00E17782">
              <w:rPr>
                <w:rFonts w:asciiTheme="minorHAnsi" w:hAnsiTheme="minorHAnsi" w:cs="Arial"/>
                <w:sz w:val="22"/>
                <w:lang w:eastAsia="en-US"/>
              </w:rPr>
              <w:t>Fractions for practical purposes</w:t>
            </w:r>
          </w:p>
          <w:p w:rsidR="00987C81" w:rsidRPr="00E17782" w:rsidRDefault="00987C81" w:rsidP="00987C81">
            <w:pPr>
              <w:spacing w:after="80"/>
              <w:rPr>
                <w:rFonts w:asciiTheme="minorHAnsi" w:hAnsiTheme="minorHAnsi" w:cs="Arial"/>
                <w:sz w:val="22"/>
                <w:lang w:eastAsia="en-US"/>
              </w:rPr>
            </w:pPr>
            <w:r w:rsidRPr="00E17782">
              <w:rPr>
                <w:rFonts w:asciiTheme="minorHAnsi" w:hAnsiTheme="minorHAnsi" w:cs="Arial"/>
                <w:sz w:val="22"/>
                <w:lang w:eastAsia="en-US"/>
              </w:rPr>
              <w:t>Consider the link betwee</w:t>
            </w:r>
            <w:r w:rsidR="00065801" w:rsidRPr="00E17782">
              <w:rPr>
                <w:rFonts w:asciiTheme="minorHAnsi" w:hAnsiTheme="minorHAnsi" w:cs="Arial"/>
                <w:sz w:val="22"/>
                <w:lang w:eastAsia="en-US"/>
              </w:rPr>
              <w:t xml:space="preserve">n unit fractions and division. </w:t>
            </w:r>
            <w:r w:rsidR="0059407B" w:rsidRPr="00E17782">
              <w:rPr>
                <w:rFonts w:asciiTheme="minorHAnsi" w:hAnsiTheme="minorHAnsi" w:cs="Arial"/>
                <w:sz w:val="22"/>
                <w:lang w:eastAsia="en-US"/>
              </w:rPr>
              <w:t>Use readily visualised equivalent fractions to compare and order fractions by size.</w:t>
            </w:r>
          </w:p>
          <w:p w:rsidR="003F6EC2" w:rsidRPr="00E17782" w:rsidRDefault="0059407B" w:rsidP="003F6EC2">
            <w:pPr>
              <w:spacing w:after="80"/>
              <w:rPr>
                <w:rFonts w:asciiTheme="minorHAnsi" w:hAnsiTheme="minorHAnsi" w:cs="Arial"/>
                <w:sz w:val="22"/>
                <w:lang w:eastAsia="en-US"/>
              </w:rPr>
            </w:pPr>
            <w:r w:rsidRPr="00E17782">
              <w:rPr>
                <w:rFonts w:asciiTheme="minorHAnsi" w:hAnsiTheme="minorHAnsi" w:cs="Arial"/>
                <w:sz w:val="22"/>
                <w:lang w:eastAsia="en-US"/>
              </w:rPr>
              <w:t>2.1.5, 2.1.6</w:t>
            </w:r>
          </w:p>
        </w:tc>
      </w:tr>
      <w:tr w:rsidR="00987C81" w:rsidRPr="0025174E" w:rsidTr="00CC200F">
        <w:tc>
          <w:tcPr>
            <w:tcW w:w="1276" w:type="dxa"/>
            <w:shd w:val="clear" w:color="auto" w:fill="E4D8EB" w:themeFill="accent4" w:themeFillTint="66"/>
            <w:vAlign w:val="center"/>
          </w:tcPr>
          <w:p w:rsidR="00987C81" w:rsidRDefault="00065801" w:rsidP="0089360B">
            <w:pPr>
              <w:jc w:val="center"/>
              <w:rPr>
                <w:rFonts w:asciiTheme="minorHAnsi" w:hAnsiTheme="minorHAnsi" w:cs="Arial"/>
                <w:sz w:val="22"/>
                <w:lang w:eastAsia="en-US"/>
              </w:rPr>
            </w:pPr>
            <w:r>
              <w:rPr>
                <w:rFonts w:asciiTheme="minorHAnsi" w:hAnsiTheme="minorHAnsi" w:cs="Arial"/>
                <w:sz w:val="22"/>
                <w:lang w:eastAsia="en-US"/>
              </w:rPr>
              <w:t>2–</w:t>
            </w:r>
            <w:r w:rsidR="00C31BFE">
              <w:rPr>
                <w:rFonts w:asciiTheme="minorHAnsi" w:hAnsiTheme="minorHAnsi" w:cs="Arial"/>
                <w:sz w:val="22"/>
                <w:lang w:eastAsia="en-US"/>
              </w:rPr>
              <w:t>3</w:t>
            </w:r>
          </w:p>
        </w:tc>
        <w:tc>
          <w:tcPr>
            <w:tcW w:w="8080" w:type="dxa"/>
          </w:tcPr>
          <w:p w:rsidR="00C31BFE" w:rsidRPr="00E17782" w:rsidRDefault="00C31BFE" w:rsidP="001902B1">
            <w:pPr>
              <w:spacing w:after="60"/>
              <w:rPr>
                <w:rFonts w:asciiTheme="minorHAnsi" w:hAnsiTheme="minorHAnsi" w:cs="Arial"/>
                <w:sz w:val="22"/>
                <w:lang w:eastAsia="en-US"/>
              </w:rPr>
            </w:pPr>
            <w:r w:rsidRPr="00E17782">
              <w:rPr>
                <w:rFonts w:asciiTheme="minorHAnsi" w:hAnsiTheme="minorHAnsi" w:cs="Arial"/>
                <w:sz w:val="22"/>
                <w:lang w:eastAsia="en-US"/>
              </w:rPr>
              <w:t>Decimals</w:t>
            </w:r>
          </w:p>
          <w:p w:rsidR="00987C81" w:rsidRPr="00E17782" w:rsidRDefault="0059407B" w:rsidP="00673F93">
            <w:pPr>
              <w:spacing w:after="80"/>
              <w:rPr>
                <w:rFonts w:asciiTheme="minorHAnsi" w:hAnsiTheme="minorHAnsi" w:cs="Arial"/>
                <w:sz w:val="22"/>
                <w:lang w:eastAsia="en-US"/>
              </w:rPr>
            </w:pPr>
            <w:r w:rsidRPr="00E17782">
              <w:rPr>
                <w:rFonts w:asciiTheme="minorHAnsi" w:hAnsiTheme="minorHAnsi" w:cs="Arial"/>
                <w:sz w:val="22"/>
                <w:lang w:eastAsia="en-US"/>
              </w:rPr>
              <w:t>Extend whole n</w:t>
            </w:r>
            <w:r w:rsidR="00065801" w:rsidRPr="00E17782">
              <w:rPr>
                <w:rFonts w:asciiTheme="minorHAnsi" w:hAnsiTheme="minorHAnsi" w:cs="Arial"/>
                <w:sz w:val="22"/>
                <w:lang w:eastAsia="en-US"/>
              </w:rPr>
              <w:t>umber place value to the right.</w:t>
            </w:r>
            <w:r w:rsidRPr="00E17782">
              <w:rPr>
                <w:rFonts w:asciiTheme="minorHAnsi" w:hAnsiTheme="minorHAnsi" w:cs="Arial"/>
                <w:sz w:val="22"/>
                <w:lang w:eastAsia="en-US"/>
              </w:rPr>
              <w:t xml:space="preserve"> Use place value to consider the meaning and magnitude of </w:t>
            </w:r>
            <w:r w:rsidR="00065801" w:rsidRPr="00E17782">
              <w:rPr>
                <w:rFonts w:asciiTheme="minorHAnsi" w:hAnsiTheme="minorHAnsi" w:cs="Arial"/>
                <w:sz w:val="22"/>
                <w:lang w:eastAsia="en-US"/>
              </w:rPr>
              <w:t xml:space="preserve">commonly used decimal numbers. </w:t>
            </w:r>
            <w:r w:rsidR="001F27DE" w:rsidRPr="00E17782">
              <w:rPr>
                <w:rFonts w:asciiTheme="minorHAnsi" w:hAnsiTheme="minorHAnsi" w:cs="Arial"/>
                <w:sz w:val="22"/>
                <w:lang w:eastAsia="en-US"/>
              </w:rPr>
              <w:t>Use patterns in the number system to read, write, count with and order familiar decimals in everyday contexts (money and measurements).</w:t>
            </w:r>
          </w:p>
          <w:p w:rsidR="001F27DE" w:rsidRPr="00E17782" w:rsidRDefault="001F27DE" w:rsidP="005C69D7">
            <w:pPr>
              <w:spacing w:after="80"/>
              <w:rPr>
                <w:rFonts w:asciiTheme="minorHAnsi" w:hAnsiTheme="minorHAnsi" w:cs="Arial"/>
                <w:sz w:val="22"/>
                <w:lang w:eastAsia="en-US"/>
              </w:rPr>
            </w:pPr>
            <w:r w:rsidRPr="00E17782">
              <w:rPr>
                <w:rFonts w:asciiTheme="minorHAnsi" w:hAnsiTheme="minorHAnsi" w:cs="Arial"/>
                <w:sz w:val="22"/>
                <w:lang w:eastAsia="en-US"/>
              </w:rPr>
              <w:t>2.1.7</w:t>
            </w:r>
            <w:r w:rsidR="005C69D7" w:rsidRPr="00E17782">
              <w:rPr>
                <w:rFonts w:asciiTheme="minorHAnsi" w:hAnsiTheme="minorHAnsi" w:cs="Arial"/>
                <w:sz w:val="22"/>
                <w:lang w:eastAsia="en-US"/>
              </w:rPr>
              <w:t>–</w:t>
            </w:r>
            <w:r w:rsidRPr="00E17782">
              <w:rPr>
                <w:rFonts w:asciiTheme="minorHAnsi" w:hAnsiTheme="minorHAnsi" w:cs="Arial"/>
                <w:sz w:val="22"/>
                <w:lang w:eastAsia="en-US"/>
              </w:rPr>
              <w:t>2.1.9</w:t>
            </w:r>
          </w:p>
        </w:tc>
      </w:tr>
      <w:tr w:rsidR="00987C81" w:rsidRPr="0025174E" w:rsidTr="00CC200F">
        <w:tc>
          <w:tcPr>
            <w:tcW w:w="1276" w:type="dxa"/>
            <w:shd w:val="clear" w:color="auto" w:fill="E4D8EB" w:themeFill="accent4" w:themeFillTint="66"/>
            <w:vAlign w:val="center"/>
          </w:tcPr>
          <w:p w:rsidR="00987C81" w:rsidRDefault="00C31BFE" w:rsidP="0089360B">
            <w:pPr>
              <w:jc w:val="center"/>
              <w:rPr>
                <w:rFonts w:asciiTheme="minorHAnsi" w:hAnsiTheme="minorHAnsi" w:cs="Arial"/>
                <w:sz w:val="22"/>
                <w:lang w:eastAsia="en-US"/>
              </w:rPr>
            </w:pPr>
            <w:r>
              <w:rPr>
                <w:rFonts w:asciiTheme="minorHAnsi" w:hAnsiTheme="minorHAnsi" w:cs="Arial"/>
                <w:sz w:val="22"/>
                <w:lang w:eastAsia="en-US"/>
              </w:rPr>
              <w:t>3</w:t>
            </w:r>
          </w:p>
        </w:tc>
        <w:tc>
          <w:tcPr>
            <w:tcW w:w="8080" w:type="dxa"/>
          </w:tcPr>
          <w:p w:rsidR="001902B1" w:rsidRPr="00E17782" w:rsidRDefault="001902B1" w:rsidP="001902B1">
            <w:pPr>
              <w:spacing w:after="60"/>
              <w:rPr>
                <w:rFonts w:asciiTheme="minorHAnsi" w:hAnsiTheme="minorHAnsi" w:cs="Arial"/>
                <w:sz w:val="22"/>
                <w:lang w:eastAsia="en-US"/>
              </w:rPr>
            </w:pPr>
            <w:r w:rsidRPr="00E17782">
              <w:rPr>
                <w:rFonts w:asciiTheme="minorHAnsi" w:hAnsiTheme="minorHAnsi" w:cs="Arial"/>
                <w:sz w:val="22"/>
                <w:lang w:eastAsia="en-US"/>
              </w:rPr>
              <w:t>Connecting fractions and decimals</w:t>
            </w:r>
          </w:p>
          <w:p w:rsidR="00987C81" w:rsidRPr="00E17782" w:rsidRDefault="0059407B" w:rsidP="00673F93">
            <w:pPr>
              <w:spacing w:after="80"/>
              <w:rPr>
                <w:rFonts w:asciiTheme="minorHAnsi" w:hAnsiTheme="minorHAnsi" w:cs="Arial"/>
                <w:sz w:val="22"/>
                <w:lang w:eastAsia="en-US"/>
              </w:rPr>
            </w:pPr>
            <w:r w:rsidRPr="00E17782">
              <w:rPr>
                <w:rFonts w:asciiTheme="minorHAnsi" w:hAnsiTheme="minorHAnsi" w:cs="Arial"/>
                <w:sz w:val="22"/>
                <w:lang w:eastAsia="en-US"/>
              </w:rPr>
              <w:t>Recognise and make connections between commonly used fractions and decimals to name the s</w:t>
            </w:r>
            <w:r w:rsidR="00065801" w:rsidRPr="00E17782">
              <w:rPr>
                <w:rFonts w:asciiTheme="minorHAnsi" w:hAnsiTheme="minorHAnsi" w:cs="Arial"/>
                <w:sz w:val="22"/>
                <w:lang w:eastAsia="en-US"/>
              </w:rPr>
              <w:t>ame quantity in different ways.</w:t>
            </w:r>
            <w:r w:rsidRPr="00E17782">
              <w:rPr>
                <w:rFonts w:asciiTheme="minorHAnsi" w:hAnsiTheme="minorHAnsi" w:cs="Arial"/>
                <w:sz w:val="22"/>
                <w:lang w:eastAsia="en-US"/>
              </w:rPr>
              <w:t xml:space="preserve"> Determine and explain whether the magnitude of a fracti</w:t>
            </w:r>
            <w:r w:rsidR="00297564" w:rsidRPr="00E17782">
              <w:rPr>
                <w:rFonts w:asciiTheme="minorHAnsi" w:hAnsiTheme="minorHAnsi" w:cs="Arial"/>
                <w:sz w:val="22"/>
                <w:lang w:eastAsia="en-US"/>
              </w:rPr>
              <w:t xml:space="preserve">on or decimal is reasonable </w:t>
            </w:r>
            <w:r w:rsidRPr="00E17782">
              <w:rPr>
                <w:rFonts w:asciiTheme="minorHAnsi" w:hAnsiTheme="minorHAnsi" w:cs="Arial"/>
                <w:sz w:val="22"/>
                <w:lang w:eastAsia="en-US"/>
              </w:rPr>
              <w:t>in everyday contexts.</w:t>
            </w:r>
          </w:p>
          <w:p w:rsidR="001F27DE" w:rsidRPr="00E17782" w:rsidRDefault="00C31BFE" w:rsidP="005C69D7">
            <w:pPr>
              <w:spacing w:after="80"/>
              <w:rPr>
                <w:rFonts w:asciiTheme="minorHAnsi" w:hAnsiTheme="minorHAnsi" w:cs="Arial"/>
                <w:sz w:val="22"/>
                <w:lang w:eastAsia="en-US"/>
              </w:rPr>
            </w:pPr>
            <w:r w:rsidRPr="00E17782">
              <w:rPr>
                <w:rFonts w:asciiTheme="minorHAnsi" w:hAnsiTheme="minorHAnsi" w:cs="Arial"/>
                <w:sz w:val="22"/>
                <w:lang w:eastAsia="en-US"/>
              </w:rPr>
              <w:t>2.1.10</w:t>
            </w:r>
            <w:r w:rsidR="005C69D7" w:rsidRPr="00E17782">
              <w:rPr>
                <w:rFonts w:asciiTheme="minorHAnsi" w:hAnsiTheme="minorHAnsi" w:cs="Arial"/>
                <w:sz w:val="22"/>
                <w:lang w:eastAsia="en-US"/>
              </w:rPr>
              <w:t>–</w:t>
            </w:r>
            <w:r w:rsidRPr="00E17782">
              <w:rPr>
                <w:rFonts w:asciiTheme="minorHAnsi" w:hAnsiTheme="minorHAnsi" w:cs="Arial"/>
                <w:sz w:val="22"/>
                <w:lang w:eastAsia="en-US"/>
              </w:rPr>
              <w:t>2.1.12</w:t>
            </w:r>
          </w:p>
        </w:tc>
      </w:tr>
      <w:tr w:rsidR="00C53637" w:rsidRPr="0025174E" w:rsidTr="00CC200F">
        <w:tc>
          <w:tcPr>
            <w:tcW w:w="1276" w:type="dxa"/>
            <w:shd w:val="clear" w:color="auto" w:fill="E4D8EB" w:themeFill="accent4" w:themeFillTint="66"/>
            <w:vAlign w:val="center"/>
            <w:hideMark/>
          </w:tcPr>
          <w:p w:rsidR="00C53637" w:rsidRPr="0025174E" w:rsidRDefault="00C31BFE" w:rsidP="0089360B">
            <w:pPr>
              <w:jc w:val="center"/>
              <w:rPr>
                <w:rFonts w:asciiTheme="minorHAnsi" w:hAnsiTheme="minorHAnsi" w:cs="Arial"/>
                <w:sz w:val="22"/>
                <w:lang w:eastAsia="en-US"/>
              </w:rPr>
            </w:pPr>
            <w:r>
              <w:rPr>
                <w:rFonts w:asciiTheme="minorHAnsi" w:hAnsiTheme="minorHAnsi" w:cs="Arial"/>
                <w:sz w:val="22"/>
                <w:lang w:eastAsia="en-US"/>
              </w:rPr>
              <w:t>4</w:t>
            </w:r>
            <w:r w:rsidR="00065801">
              <w:rPr>
                <w:rFonts w:asciiTheme="minorHAnsi" w:hAnsiTheme="minorHAnsi" w:cs="Arial"/>
                <w:sz w:val="22"/>
                <w:lang w:eastAsia="en-US"/>
              </w:rPr>
              <w:t>–</w:t>
            </w:r>
            <w:r>
              <w:rPr>
                <w:rFonts w:asciiTheme="minorHAnsi" w:hAnsiTheme="minorHAnsi" w:cs="Arial"/>
                <w:sz w:val="22"/>
                <w:lang w:eastAsia="en-US"/>
              </w:rPr>
              <w:t>5</w:t>
            </w:r>
          </w:p>
        </w:tc>
        <w:tc>
          <w:tcPr>
            <w:tcW w:w="8080" w:type="dxa"/>
          </w:tcPr>
          <w:p w:rsidR="0019760E" w:rsidRPr="00E17782" w:rsidRDefault="00160668" w:rsidP="001902B1">
            <w:pPr>
              <w:spacing w:after="60"/>
              <w:rPr>
                <w:rFonts w:asciiTheme="minorHAnsi" w:hAnsiTheme="minorHAnsi" w:cs="Arial"/>
                <w:sz w:val="22"/>
                <w:lang w:eastAsia="en-US"/>
              </w:rPr>
            </w:pPr>
            <w:r w:rsidRPr="00E17782">
              <w:rPr>
                <w:rFonts w:asciiTheme="minorHAnsi" w:hAnsiTheme="minorHAnsi" w:cs="Arial"/>
                <w:sz w:val="22"/>
                <w:lang w:eastAsia="en-US"/>
              </w:rPr>
              <w:t>Introduction to multiplication and divis</w:t>
            </w:r>
            <w:r w:rsidR="00463C7E" w:rsidRPr="00E17782">
              <w:rPr>
                <w:rFonts w:asciiTheme="minorHAnsi" w:hAnsiTheme="minorHAnsi" w:cs="Arial"/>
                <w:sz w:val="22"/>
                <w:lang w:eastAsia="en-US"/>
              </w:rPr>
              <w:t>i</w:t>
            </w:r>
            <w:r w:rsidRPr="00E17782">
              <w:rPr>
                <w:rFonts w:asciiTheme="minorHAnsi" w:hAnsiTheme="minorHAnsi" w:cs="Arial"/>
                <w:sz w:val="22"/>
                <w:lang w:eastAsia="en-US"/>
              </w:rPr>
              <w:t>on</w:t>
            </w:r>
          </w:p>
          <w:p w:rsidR="00160668" w:rsidRPr="00E17782" w:rsidRDefault="00160668" w:rsidP="00160668">
            <w:pPr>
              <w:spacing w:after="80"/>
              <w:rPr>
                <w:rFonts w:asciiTheme="minorHAnsi" w:hAnsiTheme="minorHAnsi" w:cs="Arial"/>
                <w:sz w:val="22"/>
                <w:lang w:eastAsia="en-US"/>
              </w:rPr>
            </w:pPr>
            <w:r w:rsidRPr="00E17782">
              <w:rPr>
                <w:rFonts w:asciiTheme="minorHAnsi" w:hAnsiTheme="minorHAnsi" w:cs="Arial"/>
                <w:sz w:val="22"/>
                <w:lang w:eastAsia="en-US"/>
              </w:rPr>
              <w:t>Consider everyday situations which involve multiplication and division and the difference between estimates or accurate answers. Understanding and recalling basic multiplication</w:t>
            </w:r>
            <w:r w:rsidR="00463C7E" w:rsidRPr="00E17782">
              <w:rPr>
                <w:rFonts w:asciiTheme="minorHAnsi" w:hAnsiTheme="minorHAnsi" w:cs="Arial"/>
                <w:sz w:val="22"/>
                <w:lang w:eastAsia="en-US"/>
              </w:rPr>
              <w:t xml:space="preserve"> facts</w:t>
            </w:r>
            <w:r w:rsidRPr="00E17782">
              <w:rPr>
                <w:rFonts w:asciiTheme="minorHAnsi" w:hAnsiTheme="minorHAnsi" w:cs="Arial"/>
                <w:sz w:val="22"/>
                <w:lang w:eastAsia="en-US"/>
              </w:rPr>
              <w:t xml:space="preserve">. Using mental strategies and informal jottings to extend basic facts. </w:t>
            </w:r>
          </w:p>
          <w:p w:rsidR="001F27DE" w:rsidRPr="00E17782" w:rsidRDefault="001F27DE" w:rsidP="00160668">
            <w:pPr>
              <w:spacing w:after="80"/>
              <w:rPr>
                <w:rFonts w:asciiTheme="minorHAnsi" w:hAnsiTheme="minorHAnsi" w:cs="Arial"/>
                <w:sz w:val="22"/>
                <w:lang w:eastAsia="en-US"/>
              </w:rPr>
            </w:pPr>
            <w:r w:rsidRPr="00E17782">
              <w:rPr>
                <w:rFonts w:asciiTheme="minorHAnsi" w:hAnsiTheme="minorHAnsi" w:cs="Arial"/>
                <w:sz w:val="22"/>
                <w:lang w:eastAsia="en-US"/>
              </w:rPr>
              <w:t>2.2.1</w:t>
            </w:r>
            <w:r w:rsidR="00C86F69" w:rsidRPr="00E17782">
              <w:rPr>
                <w:rFonts w:asciiTheme="minorHAnsi" w:hAnsiTheme="minorHAnsi" w:cs="Arial"/>
                <w:sz w:val="22"/>
                <w:lang w:eastAsia="en-US"/>
              </w:rPr>
              <w:t xml:space="preserve">, </w:t>
            </w:r>
            <w:r w:rsidR="00065801" w:rsidRPr="00E17782">
              <w:rPr>
                <w:rFonts w:asciiTheme="minorHAnsi" w:hAnsiTheme="minorHAnsi" w:cs="Arial"/>
                <w:sz w:val="22"/>
                <w:lang w:eastAsia="en-US"/>
              </w:rPr>
              <w:t>2.2.2, 2.2.4–</w:t>
            </w:r>
            <w:r w:rsidR="00160668" w:rsidRPr="00E17782">
              <w:rPr>
                <w:rFonts w:asciiTheme="minorHAnsi" w:hAnsiTheme="minorHAnsi" w:cs="Arial"/>
                <w:sz w:val="22"/>
                <w:lang w:eastAsia="en-US"/>
              </w:rPr>
              <w:t>2.2.5</w:t>
            </w:r>
          </w:p>
        </w:tc>
      </w:tr>
      <w:tr w:rsidR="00987C81" w:rsidRPr="0025174E" w:rsidTr="00CC200F">
        <w:tc>
          <w:tcPr>
            <w:tcW w:w="1276" w:type="dxa"/>
            <w:shd w:val="clear" w:color="auto" w:fill="E4D8EB" w:themeFill="accent4" w:themeFillTint="66"/>
            <w:vAlign w:val="center"/>
          </w:tcPr>
          <w:p w:rsidR="00987C81" w:rsidRPr="0025174E" w:rsidRDefault="00C31BFE" w:rsidP="0089360B">
            <w:pPr>
              <w:jc w:val="center"/>
              <w:rPr>
                <w:rFonts w:asciiTheme="minorHAnsi" w:hAnsiTheme="minorHAnsi" w:cs="Arial"/>
                <w:sz w:val="22"/>
                <w:lang w:eastAsia="en-US"/>
              </w:rPr>
            </w:pPr>
            <w:r>
              <w:rPr>
                <w:rFonts w:asciiTheme="minorHAnsi" w:hAnsiTheme="minorHAnsi" w:cs="Arial"/>
                <w:sz w:val="22"/>
                <w:lang w:eastAsia="en-US"/>
              </w:rPr>
              <w:t>6</w:t>
            </w:r>
            <w:r w:rsidR="00065801">
              <w:rPr>
                <w:rFonts w:asciiTheme="minorHAnsi" w:hAnsiTheme="minorHAnsi" w:cs="Arial"/>
                <w:sz w:val="22"/>
                <w:lang w:eastAsia="en-US"/>
              </w:rPr>
              <w:t>–</w:t>
            </w:r>
            <w:r>
              <w:rPr>
                <w:rFonts w:asciiTheme="minorHAnsi" w:hAnsiTheme="minorHAnsi" w:cs="Arial"/>
                <w:sz w:val="22"/>
                <w:lang w:eastAsia="en-US"/>
              </w:rPr>
              <w:t>7</w:t>
            </w:r>
          </w:p>
        </w:tc>
        <w:tc>
          <w:tcPr>
            <w:tcW w:w="8080" w:type="dxa"/>
          </w:tcPr>
          <w:p w:rsidR="00463C7E" w:rsidRPr="00E17782" w:rsidRDefault="00463C7E" w:rsidP="001902B1">
            <w:pPr>
              <w:spacing w:after="60"/>
              <w:rPr>
                <w:rFonts w:asciiTheme="minorHAnsi" w:hAnsiTheme="minorHAnsi" w:cs="Arial"/>
                <w:sz w:val="22"/>
                <w:lang w:eastAsia="en-US"/>
              </w:rPr>
            </w:pPr>
            <w:r w:rsidRPr="00E17782">
              <w:rPr>
                <w:rFonts w:asciiTheme="minorHAnsi" w:hAnsiTheme="minorHAnsi" w:cs="Arial"/>
                <w:sz w:val="22"/>
                <w:lang w:eastAsia="en-US"/>
              </w:rPr>
              <w:t>Multiplication of whole numbers and money</w:t>
            </w:r>
          </w:p>
          <w:p w:rsidR="00463C7E" w:rsidRPr="00E17782" w:rsidRDefault="00463C7E" w:rsidP="00463C7E">
            <w:pPr>
              <w:spacing w:after="80"/>
              <w:rPr>
                <w:rFonts w:asciiTheme="minorHAnsi" w:hAnsiTheme="minorHAnsi" w:cs="Arial"/>
                <w:sz w:val="22"/>
                <w:lang w:eastAsia="en-US"/>
              </w:rPr>
            </w:pPr>
            <w:r w:rsidRPr="00E17782">
              <w:rPr>
                <w:rFonts w:asciiTheme="minorHAnsi" w:hAnsiTheme="minorHAnsi" w:cs="Arial"/>
                <w:sz w:val="22"/>
                <w:lang w:eastAsia="en-US"/>
              </w:rPr>
              <w:t>Mental strategies and informal jottings for solving multiplication problems using arrays and partitioning. Number sentences, choosing and using a suitable calculation strategy, checking answers are reasonable for the context</w:t>
            </w:r>
            <w:r w:rsidR="00D554C5" w:rsidRPr="00E17782">
              <w:rPr>
                <w:rFonts w:asciiTheme="minorHAnsi" w:hAnsiTheme="minorHAnsi" w:cs="Arial"/>
                <w:sz w:val="22"/>
                <w:lang w:eastAsia="en-US"/>
              </w:rPr>
              <w:t>.</w:t>
            </w:r>
          </w:p>
          <w:p w:rsidR="001F27DE" w:rsidRPr="00E17782" w:rsidRDefault="001F27DE" w:rsidP="00463C7E">
            <w:pPr>
              <w:spacing w:after="80"/>
              <w:rPr>
                <w:rFonts w:asciiTheme="minorHAnsi" w:hAnsiTheme="minorHAnsi" w:cs="Arial"/>
                <w:sz w:val="22"/>
                <w:lang w:eastAsia="en-US"/>
              </w:rPr>
            </w:pPr>
            <w:r w:rsidRPr="00E17782">
              <w:rPr>
                <w:rFonts w:asciiTheme="minorHAnsi" w:hAnsiTheme="minorHAnsi" w:cs="Arial"/>
                <w:sz w:val="22"/>
                <w:lang w:eastAsia="en-US"/>
              </w:rPr>
              <w:t>2.2.</w:t>
            </w:r>
            <w:r w:rsidR="00463C7E" w:rsidRPr="00E17782">
              <w:rPr>
                <w:rFonts w:asciiTheme="minorHAnsi" w:hAnsiTheme="minorHAnsi" w:cs="Arial"/>
                <w:sz w:val="22"/>
                <w:lang w:eastAsia="en-US"/>
              </w:rPr>
              <w:t>5</w:t>
            </w:r>
            <w:r w:rsidRPr="00E17782">
              <w:rPr>
                <w:rFonts w:asciiTheme="minorHAnsi" w:hAnsiTheme="minorHAnsi" w:cs="Arial"/>
                <w:sz w:val="22"/>
                <w:lang w:eastAsia="en-US"/>
              </w:rPr>
              <w:t>,</w:t>
            </w:r>
            <w:r w:rsidR="00E14798" w:rsidRPr="00E17782">
              <w:rPr>
                <w:rFonts w:asciiTheme="minorHAnsi" w:hAnsiTheme="minorHAnsi" w:cs="Arial"/>
                <w:sz w:val="22"/>
                <w:lang w:eastAsia="en-US"/>
              </w:rPr>
              <w:t xml:space="preserve"> </w:t>
            </w:r>
            <w:r w:rsidR="00065801" w:rsidRPr="00E17782">
              <w:rPr>
                <w:rFonts w:asciiTheme="minorHAnsi" w:hAnsiTheme="minorHAnsi" w:cs="Arial"/>
                <w:sz w:val="22"/>
                <w:lang w:eastAsia="en-US"/>
              </w:rPr>
              <w:t>2.2.7, 2.2.9–</w:t>
            </w:r>
            <w:r w:rsidR="00D554C5" w:rsidRPr="00E17782">
              <w:rPr>
                <w:rFonts w:asciiTheme="minorHAnsi" w:hAnsiTheme="minorHAnsi" w:cs="Arial"/>
                <w:sz w:val="22"/>
                <w:lang w:eastAsia="en-US"/>
              </w:rPr>
              <w:t>2.2.10</w:t>
            </w:r>
          </w:p>
        </w:tc>
      </w:tr>
      <w:tr w:rsidR="00987C81" w:rsidRPr="0025174E" w:rsidTr="00CC200F">
        <w:tc>
          <w:tcPr>
            <w:tcW w:w="1276" w:type="dxa"/>
            <w:shd w:val="clear" w:color="auto" w:fill="E4D8EB" w:themeFill="accent4" w:themeFillTint="66"/>
            <w:vAlign w:val="center"/>
          </w:tcPr>
          <w:p w:rsidR="00987C81" w:rsidRPr="0025174E" w:rsidRDefault="00C31BFE" w:rsidP="0089360B">
            <w:pPr>
              <w:jc w:val="center"/>
              <w:rPr>
                <w:rFonts w:asciiTheme="minorHAnsi" w:hAnsiTheme="minorHAnsi" w:cs="Arial"/>
                <w:sz w:val="22"/>
                <w:lang w:eastAsia="en-US"/>
              </w:rPr>
            </w:pPr>
            <w:r>
              <w:rPr>
                <w:rFonts w:asciiTheme="minorHAnsi" w:hAnsiTheme="minorHAnsi" w:cs="Arial"/>
                <w:sz w:val="22"/>
                <w:lang w:eastAsia="en-US"/>
              </w:rPr>
              <w:t>8</w:t>
            </w:r>
          </w:p>
        </w:tc>
        <w:tc>
          <w:tcPr>
            <w:tcW w:w="8080" w:type="dxa"/>
          </w:tcPr>
          <w:p w:rsidR="00D554C5" w:rsidRPr="00E17782" w:rsidRDefault="00D554C5" w:rsidP="001902B1">
            <w:pPr>
              <w:spacing w:after="60"/>
              <w:rPr>
                <w:rFonts w:asciiTheme="minorHAnsi" w:hAnsiTheme="minorHAnsi" w:cs="Arial"/>
                <w:sz w:val="22"/>
                <w:lang w:eastAsia="en-US"/>
              </w:rPr>
            </w:pPr>
            <w:r w:rsidRPr="00E17782">
              <w:rPr>
                <w:rFonts w:asciiTheme="minorHAnsi" w:hAnsiTheme="minorHAnsi" w:cs="Arial"/>
                <w:sz w:val="22"/>
                <w:lang w:eastAsia="en-US"/>
              </w:rPr>
              <w:t>Using and extending basic division facts</w:t>
            </w:r>
          </w:p>
          <w:p w:rsidR="00D554C5" w:rsidRPr="00E17782" w:rsidRDefault="00D554C5" w:rsidP="00D554C5">
            <w:pPr>
              <w:spacing w:after="80"/>
              <w:rPr>
                <w:rFonts w:asciiTheme="minorHAnsi" w:hAnsiTheme="minorHAnsi" w:cs="Arial"/>
                <w:sz w:val="22"/>
                <w:lang w:eastAsia="en-US"/>
              </w:rPr>
            </w:pPr>
            <w:r w:rsidRPr="00E17782">
              <w:rPr>
                <w:rFonts w:asciiTheme="minorHAnsi" w:hAnsiTheme="minorHAnsi" w:cs="Arial"/>
                <w:sz w:val="22"/>
                <w:lang w:eastAsia="en-US"/>
              </w:rPr>
              <w:t>Understanding and recalling basic division facts. The relationship between mul</w:t>
            </w:r>
            <w:r w:rsidR="001902B1" w:rsidRPr="00E17782">
              <w:rPr>
                <w:rFonts w:asciiTheme="minorHAnsi" w:hAnsiTheme="minorHAnsi" w:cs="Arial"/>
                <w:sz w:val="22"/>
                <w:lang w:eastAsia="en-US"/>
              </w:rPr>
              <w:t>tiplication and division using part-part-w</w:t>
            </w:r>
            <w:r w:rsidRPr="00E17782">
              <w:rPr>
                <w:rFonts w:asciiTheme="minorHAnsi" w:hAnsiTheme="minorHAnsi" w:cs="Arial"/>
                <w:sz w:val="22"/>
                <w:lang w:eastAsia="en-US"/>
              </w:rPr>
              <w:t>hole thinking. Us</w:t>
            </w:r>
            <w:r w:rsidR="001902B1" w:rsidRPr="00E17782">
              <w:rPr>
                <w:rFonts w:asciiTheme="minorHAnsi" w:hAnsiTheme="minorHAnsi" w:cs="Arial"/>
                <w:sz w:val="22"/>
                <w:lang w:eastAsia="en-US"/>
              </w:rPr>
              <w:t>e</w:t>
            </w:r>
            <w:r w:rsidRPr="00E17782">
              <w:rPr>
                <w:rFonts w:asciiTheme="minorHAnsi" w:hAnsiTheme="minorHAnsi" w:cs="Arial"/>
                <w:sz w:val="22"/>
                <w:lang w:eastAsia="en-US"/>
              </w:rPr>
              <w:t xml:space="preserve"> factors to ten, doubles and commutativity. Extend basic division facts.</w:t>
            </w:r>
          </w:p>
          <w:p w:rsidR="00E14798" w:rsidRPr="00E17782" w:rsidRDefault="00065801" w:rsidP="00D554C5">
            <w:pPr>
              <w:spacing w:after="80"/>
              <w:rPr>
                <w:rFonts w:asciiTheme="minorHAnsi" w:hAnsiTheme="minorHAnsi" w:cs="Arial"/>
                <w:b/>
                <w:sz w:val="22"/>
                <w:lang w:eastAsia="en-US"/>
              </w:rPr>
            </w:pPr>
            <w:r w:rsidRPr="00E17782">
              <w:rPr>
                <w:rFonts w:asciiTheme="minorHAnsi" w:hAnsiTheme="minorHAnsi" w:cs="Arial"/>
                <w:sz w:val="22"/>
                <w:lang w:eastAsia="en-US"/>
              </w:rPr>
              <w:t>2.2.3–</w:t>
            </w:r>
            <w:r w:rsidR="00D554C5" w:rsidRPr="00E17782">
              <w:rPr>
                <w:rFonts w:asciiTheme="minorHAnsi" w:hAnsiTheme="minorHAnsi" w:cs="Arial"/>
                <w:sz w:val="22"/>
                <w:lang w:eastAsia="en-US"/>
              </w:rPr>
              <w:t>2.2.5</w:t>
            </w:r>
          </w:p>
        </w:tc>
      </w:tr>
      <w:tr w:rsidR="00D554C5" w:rsidRPr="0025174E" w:rsidTr="00CC200F">
        <w:tc>
          <w:tcPr>
            <w:tcW w:w="1276" w:type="dxa"/>
            <w:shd w:val="clear" w:color="auto" w:fill="E4D8EB" w:themeFill="accent4" w:themeFillTint="66"/>
            <w:vAlign w:val="center"/>
          </w:tcPr>
          <w:p w:rsidR="00292FDD" w:rsidRDefault="00C31BFE" w:rsidP="0089360B">
            <w:pPr>
              <w:jc w:val="center"/>
              <w:rPr>
                <w:rFonts w:asciiTheme="minorHAnsi" w:hAnsiTheme="minorHAnsi" w:cs="Arial"/>
                <w:sz w:val="22"/>
                <w:lang w:eastAsia="en-US"/>
              </w:rPr>
            </w:pPr>
            <w:r>
              <w:rPr>
                <w:rFonts w:asciiTheme="minorHAnsi" w:hAnsiTheme="minorHAnsi" w:cs="Arial"/>
                <w:sz w:val="22"/>
                <w:lang w:eastAsia="en-US"/>
              </w:rPr>
              <w:t>9</w:t>
            </w:r>
          </w:p>
        </w:tc>
        <w:tc>
          <w:tcPr>
            <w:tcW w:w="8080" w:type="dxa"/>
          </w:tcPr>
          <w:p w:rsidR="00D554C5" w:rsidRPr="00E17782" w:rsidRDefault="00D554C5" w:rsidP="001902B1">
            <w:pPr>
              <w:spacing w:after="60"/>
              <w:rPr>
                <w:rFonts w:asciiTheme="minorHAnsi" w:hAnsiTheme="minorHAnsi" w:cs="Arial"/>
                <w:sz w:val="22"/>
                <w:lang w:eastAsia="en-US"/>
              </w:rPr>
            </w:pPr>
            <w:r w:rsidRPr="00E17782">
              <w:rPr>
                <w:rFonts w:asciiTheme="minorHAnsi" w:hAnsiTheme="minorHAnsi" w:cs="Arial"/>
                <w:sz w:val="22"/>
                <w:lang w:eastAsia="en-US"/>
              </w:rPr>
              <w:t>Strategies for dividing whole numbers and money</w:t>
            </w:r>
          </w:p>
          <w:p w:rsidR="00D554C5" w:rsidRPr="00E17782" w:rsidRDefault="00D554C5" w:rsidP="00D554C5">
            <w:pPr>
              <w:spacing w:after="80"/>
              <w:rPr>
                <w:rFonts w:asciiTheme="minorHAnsi" w:hAnsiTheme="minorHAnsi" w:cs="Arial"/>
                <w:sz w:val="22"/>
                <w:lang w:eastAsia="en-US"/>
              </w:rPr>
            </w:pPr>
            <w:r w:rsidRPr="00E17782">
              <w:rPr>
                <w:rFonts w:asciiTheme="minorHAnsi" w:hAnsiTheme="minorHAnsi" w:cs="Arial"/>
                <w:sz w:val="22"/>
                <w:lang w:eastAsia="en-US"/>
              </w:rPr>
              <w:t>Mental strategies and informal jottings for solving division problems. Using inverse thinking. Number sentences, choosing and using a suitable calculation strategy, checking answers are reasonable for the context</w:t>
            </w:r>
            <w:r w:rsidR="008B4D17" w:rsidRPr="00E17782">
              <w:rPr>
                <w:rFonts w:asciiTheme="minorHAnsi" w:hAnsiTheme="minorHAnsi" w:cs="Arial"/>
                <w:sz w:val="22"/>
                <w:lang w:eastAsia="en-US"/>
              </w:rPr>
              <w:t>.</w:t>
            </w:r>
          </w:p>
          <w:p w:rsidR="00D554C5" w:rsidRPr="00E17782" w:rsidRDefault="00065801" w:rsidP="00D554C5">
            <w:pPr>
              <w:spacing w:after="80"/>
              <w:rPr>
                <w:rFonts w:asciiTheme="minorHAnsi" w:hAnsiTheme="minorHAnsi" w:cs="Arial"/>
                <w:sz w:val="22"/>
                <w:lang w:eastAsia="en-US"/>
              </w:rPr>
            </w:pPr>
            <w:r w:rsidRPr="00E17782">
              <w:rPr>
                <w:rFonts w:asciiTheme="minorHAnsi" w:hAnsiTheme="minorHAnsi" w:cs="Arial"/>
                <w:sz w:val="22"/>
                <w:lang w:eastAsia="en-US"/>
              </w:rPr>
              <w:t>2.2.3–2.2.5, 2.2.7–</w:t>
            </w:r>
            <w:r w:rsidR="00F6471C" w:rsidRPr="00E17782">
              <w:rPr>
                <w:rFonts w:asciiTheme="minorHAnsi" w:hAnsiTheme="minorHAnsi" w:cs="Arial"/>
                <w:sz w:val="22"/>
                <w:lang w:eastAsia="en-US"/>
              </w:rPr>
              <w:t>2</w:t>
            </w:r>
            <w:r w:rsidR="00D554C5" w:rsidRPr="00E17782">
              <w:rPr>
                <w:rFonts w:asciiTheme="minorHAnsi" w:hAnsiTheme="minorHAnsi" w:cs="Arial"/>
                <w:sz w:val="22"/>
                <w:lang w:eastAsia="en-US"/>
              </w:rPr>
              <w:t>.2.</w:t>
            </w:r>
            <w:r w:rsidR="00F6471C" w:rsidRPr="00E17782">
              <w:rPr>
                <w:rFonts w:asciiTheme="minorHAnsi" w:hAnsiTheme="minorHAnsi" w:cs="Arial"/>
                <w:sz w:val="22"/>
                <w:lang w:eastAsia="en-US"/>
              </w:rPr>
              <w:t>10</w:t>
            </w:r>
          </w:p>
        </w:tc>
      </w:tr>
      <w:tr w:rsidR="00F6471C" w:rsidRPr="0025174E" w:rsidTr="00CC200F">
        <w:tc>
          <w:tcPr>
            <w:tcW w:w="1276" w:type="dxa"/>
            <w:shd w:val="clear" w:color="auto" w:fill="E4D8EB" w:themeFill="accent4" w:themeFillTint="66"/>
            <w:vAlign w:val="center"/>
          </w:tcPr>
          <w:p w:rsidR="00292FDD" w:rsidRDefault="00F6471C" w:rsidP="0089360B">
            <w:pPr>
              <w:jc w:val="center"/>
              <w:rPr>
                <w:rFonts w:asciiTheme="minorHAnsi" w:hAnsiTheme="minorHAnsi" w:cs="Arial"/>
                <w:sz w:val="22"/>
                <w:lang w:eastAsia="en-US"/>
              </w:rPr>
            </w:pPr>
            <w:r>
              <w:rPr>
                <w:rFonts w:asciiTheme="minorHAnsi" w:hAnsiTheme="minorHAnsi" w:cs="Arial"/>
                <w:sz w:val="22"/>
                <w:lang w:eastAsia="en-US"/>
              </w:rPr>
              <w:lastRenderedPageBreak/>
              <w:t>1</w:t>
            </w:r>
            <w:r w:rsidR="003467BA">
              <w:rPr>
                <w:rFonts w:asciiTheme="minorHAnsi" w:hAnsiTheme="minorHAnsi" w:cs="Arial"/>
                <w:sz w:val="22"/>
                <w:lang w:eastAsia="en-US"/>
              </w:rPr>
              <w:t>0–11</w:t>
            </w:r>
          </w:p>
        </w:tc>
        <w:tc>
          <w:tcPr>
            <w:tcW w:w="8080" w:type="dxa"/>
          </w:tcPr>
          <w:p w:rsidR="00F6471C" w:rsidRPr="00E17782" w:rsidRDefault="00F6471C" w:rsidP="0025174E">
            <w:pPr>
              <w:spacing w:after="80"/>
              <w:rPr>
                <w:rFonts w:asciiTheme="minorHAnsi" w:hAnsiTheme="minorHAnsi" w:cs="Arial"/>
                <w:sz w:val="22"/>
                <w:lang w:eastAsia="en-US"/>
              </w:rPr>
            </w:pPr>
            <w:r w:rsidRPr="00E17782">
              <w:rPr>
                <w:rFonts w:asciiTheme="minorHAnsi" w:hAnsiTheme="minorHAnsi" w:cs="Arial"/>
                <w:sz w:val="22"/>
                <w:lang w:eastAsia="en-US"/>
              </w:rPr>
              <w:t>Choosing the method of calculation</w:t>
            </w:r>
          </w:p>
          <w:p w:rsidR="00F6471C" w:rsidRPr="00E17782" w:rsidRDefault="00F6471C" w:rsidP="00F6471C">
            <w:pPr>
              <w:spacing w:after="80"/>
              <w:rPr>
                <w:rFonts w:asciiTheme="minorHAnsi" w:hAnsiTheme="minorHAnsi" w:cs="Arial"/>
                <w:sz w:val="22"/>
                <w:lang w:eastAsia="en-US"/>
              </w:rPr>
            </w:pPr>
            <w:r w:rsidRPr="00E17782">
              <w:rPr>
                <w:rFonts w:asciiTheme="minorHAnsi" w:hAnsiTheme="minorHAnsi" w:cs="Arial"/>
                <w:sz w:val="22"/>
                <w:lang w:eastAsia="en-US"/>
              </w:rPr>
              <w:t>Choos</w:t>
            </w:r>
            <w:r w:rsidR="008469CB" w:rsidRPr="00E17782">
              <w:rPr>
                <w:rFonts w:asciiTheme="minorHAnsi" w:hAnsiTheme="minorHAnsi" w:cs="Arial"/>
                <w:sz w:val="22"/>
                <w:lang w:eastAsia="en-US"/>
              </w:rPr>
              <w:t>e</w:t>
            </w:r>
            <w:r w:rsidRPr="00E17782">
              <w:rPr>
                <w:rFonts w:asciiTheme="minorHAnsi" w:hAnsiTheme="minorHAnsi" w:cs="Arial"/>
                <w:sz w:val="22"/>
                <w:lang w:eastAsia="en-US"/>
              </w:rPr>
              <w:t xml:space="preserve"> between mental calculation and calculator and multiplication and division to solve everyday problems involving whole number and money. Rounding and estimation strategies.</w:t>
            </w:r>
          </w:p>
          <w:p w:rsidR="00F6471C" w:rsidRPr="00E17782" w:rsidRDefault="00F6471C" w:rsidP="00F6471C">
            <w:pPr>
              <w:spacing w:after="80"/>
              <w:rPr>
                <w:rFonts w:asciiTheme="minorHAnsi" w:hAnsiTheme="minorHAnsi" w:cs="Arial"/>
                <w:sz w:val="22"/>
                <w:lang w:eastAsia="en-US"/>
              </w:rPr>
            </w:pPr>
            <w:r w:rsidRPr="00E17782">
              <w:rPr>
                <w:rFonts w:asciiTheme="minorHAnsi" w:hAnsiTheme="minorHAnsi" w:cs="Arial"/>
                <w:sz w:val="22"/>
                <w:lang w:eastAsia="en-US"/>
              </w:rPr>
              <w:t>2</w:t>
            </w:r>
            <w:r w:rsidR="00F9270F" w:rsidRPr="00E17782">
              <w:rPr>
                <w:rFonts w:asciiTheme="minorHAnsi" w:hAnsiTheme="minorHAnsi" w:cs="Arial"/>
                <w:sz w:val="22"/>
                <w:lang w:eastAsia="en-US"/>
              </w:rPr>
              <w:t>.2.1–2.2.10</w:t>
            </w:r>
          </w:p>
        </w:tc>
      </w:tr>
      <w:tr w:rsidR="00C53637" w:rsidRPr="0025174E" w:rsidTr="00CC200F">
        <w:tc>
          <w:tcPr>
            <w:tcW w:w="1276" w:type="dxa"/>
            <w:shd w:val="clear" w:color="auto" w:fill="E4D8EB" w:themeFill="accent4" w:themeFillTint="66"/>
            <w:vAlign w:val="center"/>
            <w:hideMark/>
          </w:tcPr>
          <w:p w:rsidR="00C53637" w:rsidRPr="0025174E" w:rsidRDefault="003467BA" w:rsidP="0089360B">
            <w:pPr>
              <w:jc w:val="center"/>
              <w:rPr>
                <w:rFonts w:asciiTheme="minorHAnsi" w:hAnsiTheme="minorHAnsi" w:cs="Arial"/>
                <w:sz w:val="22"/>
                <w:lang w:eastAsia="en-US"/>
              </w:rPr>
            </w:pPr>
            <w:r>
              <w:rPr>
                <w:rFonts w:asciiTheme="minorHAnsi" w:hAnsiTheme="minorHAnsi" w:cs="Arial"/>
                <w:sz w:val="22"/>
                <w:lang w:eastAsia="en-US"/>
              </w:rPr>
              <w:t>12</w:t>
            </w:r>
          </w:p>
        </w:tc>
        <w:tc>
          <w:tcPr>
            <w:tcW w:w="8080" w:type="dxa"/>
          </w:tcPr>
          <w:p w:rsidR="0019760E" w:rsidRPr="00E17782" w:rsidRDefault="00065801" w:rsidP="0025174E">
            <w:pPr>
              <w:spacing w:after="80"/>
              <w:rPr>
                <w:rFonts w:asciiTheme="minorHAnsi" w:hAnsiTheme="minorHAnsi" w:cs="Arial"/>
                <w:sz w:val="22"/>
                <w:lang w:eastAsia="en-US"/>
              </w:rPr>
            </w:pPr>
            <w:r w:rsidRPr="00E17782">
              <w:rPr>
                <w:rFonts w:asciiTheme="minorHAnsi" w:hAnsiTheme="minorHAnsi" w:cs="Arial"/>
                <w:sz w:val="22"/>
                <w:lang w:eastAsia="en-US"/>
              </w:rPr>
              <w:t>Metric relationships</w:t>
            </w:r>
          </w:p>
          <w:p w:rsidR="00F6471C" w:rsidRPr="00E17782" w:rsidRDefault="00E14798" w:rsidP="00F6471C">
            <w:pPr>
              <w:spacing w:after="80"/>
              <w:rPr>
                <w:rFonts w:asciiTheme="minorHAnsi" w:hAnsiTheme="minorHAnsi" w:cs="Arial"/>
                <w:sz w:val="22"/>
                <w:lang w:eastAsia="en-US"/>
              </w:rPr>
            </w:pPr>
            <w:r w:rsidRPr="00E17782">
              <w:rPr>
                <w:rFonts w:asciiTheme="minorHAnsi" w:hAnsiTheme="minorHAnsi" w:cs="Arial"/>
                <w:sz w:val="22"/>
                <w:lang w:eastAsia="en-US"/>
              </w:rPr>
              <w:t>Identify and describe the purpose of commonly used metric units in everyday contexts.  Use prefix names of measurements to work out the</w:t>
            </w:r>
            <w:r w:rsidR="00E910CE" w:rsidRPr="00E17782">
              <w:rPr>
                <w:rFonts w:asciiTheme="minorHAnsi" w:hAnsiTheme="minorHAnsi" w:cs="Arial"/>
                <w:sz w:val="22"/>
                <w:lang w:eastAsia="en-US"/>
              </w:rPr>
              <w:t xml:space="preserve"> relationship with base units. </w:t>
            </w:r>
            <w:r w:rsidRPr="00E17782">
              <w:rPr>
                <w:rFonts w:asciiTheme="minorHAnsi" w:hAnsiTheme="minorHAnsi" w:cs="Arial"/>
                <w:sz w:val="22"/>
                <w:lang w:eastAsia="en-US"/>
              </w:rPr>
              <w:t>Link decimal place value and prefix names.</w:t>
            </w:r>
            <w:r w:rsidR="00F6471C" w:rsidRPr="00E17782">
              <w:rPr>
                <w:rFonts w:asciiTheme="minorHAnsi" w:hAnsiTheme="minorHAnsi" w:cs="Arial"/>
                <w:sz w:val="22"/>
                <w:lang w:eastAsia="en-US"/>
              </w:rPr>
              <w:t xml:space="preserve"> Use place value understanding to convert from one unit to another. Consider a wide variety of questions and communicate measurements using units appropriate to context.</w:t>
            </w:r>
          </w:p>
          <w:p w:rsidR="00E14798" w:rsidRPr="00E17782" w:rsidRDefault="00E14798" w:rsidP="00E910CE">
            <w:pPr>
              <w:spacing w:after="80"/>
              <w:rPr>
                <w:rFonts w:asciiTheme="minorHAnsi" w:hAnsiTheme="minorHAnsi" w:cs="Arial"/>
                <w:sz w:val="22"/>
                <w:lang w:eastAsia="en-US"/>
              </w:rPr>
            </w:pPr>
            <w:r w:rsidRPr="00E17782">
              <w:rPr>
                <w:rFonts w:asciiTheme="minorHAnsi" w:hAnsiTheme="minorHAnsi" w:cs="Arial"/>
                <w:sz w:val="22"/>
                <w:lang w:eastAsia="en-US"/>
              </w:rPr>
              <w:t>2.3.1</w:t>
            </w:r>
            <w:r w:rsidR="00E910CE" w:rsidRPr="00E17782">
              <w:rPr>
                <w:rFonts w:asciiTheme="minorHAnsi" w:hAnsiTheme="minorHAnsi" w:cs="Arial"/>
                <w:sz w:val="22"/>
                <w:lang w:eastAsia="en-US"/>
              </w:rPr>
              <w:t>–</w:t>
            </w:r>
            <w:r w:rsidR="00F6471C" w:rsidRPr="00E17782">
              <w:rPr>
                <w:rFonts w:asciiTheme="minorHAnsi" w:hAnsiTheme="minorHAnsi" w:cs="Arial"/>
                <w:sz w:val="22"/>
                <w:lang w:eastAsia="en-US"/>
              </w:rPr>
              <w:t>2.3.6</w:t>
            </w:r>
          </w:p>
        </w:tc>
      </w:tr>
      <w:tr w:rsidR="00C53637" w:rsidRPr="0025174E" w:rsidTr="00CC200F">
        <w:tc>
          <w:tcPr>
            <w:tcW w:w="1276" w:type="dxa"/>
            <w:shd w:val="clear" w:color="auto" w:fill="E4D8EB" w:themeFill="accent4" w:themeFillTint="66"/>
            <w:vAlign w:val="center"/>
            <w:hideMark/>
          </w:tcPr>
          <w:p w:rsidR="00C53637" w:rsidRPr="0025174E" w:rsidRDefault="00292FDD" w:rsidP="0089360B">
            <w:pPr>
              <w:jc w:val="center"/>
              <w:rPr>
                <w:rFonts w:asciiTheme="minorHAnsi" w:hAnsiTheme="minorHAnsi" w:cs="Arial"/>
                <w:sz w:val="22"/>
                <w:lang w:eastAsia="en-US"/>
              </w:rPr>
            </w:pPr>
            <w:r>
              <w:rPr>
                <w:rFonts w:asciiTheme="minorHAnsi" w:hAnsiTheme="minorHAnsi" w:cs="Arial"/>
                <w:sz w:val="22"/>
                <w:lang w:eastAsia="en-US"/>
              </w:rPr>
              <w:t>13</w:t>
            </w:r>
          </w:p>
        </w:tc>
        <w:tc>
          <w:tcPr>
            <w:tcW w:w="8080" w:type="dxa"/>
          </w:tcPr>
          <w:p w:rsidR="0019760E" w:rsidRPr="00E17782" w:rsidRDefault="0019760E" w:rsidP="008A265C">
            <w:pPr>
              <w:spacing w:after="80"/>
              <w:rPr>
                <w:rFonts w:asciiTheme="minorHAnsi" w:hAnsiTheme="minorHAnsi" w:cs="Arial"/>
                <w:sz w:val="22"/>
                <w:lang w:eastAsia="en-US"/>
              </w:rPr>
            </w:pPr>
            <w:r w:rsidRPr="00E17782">
              <w:rPr>
                <w:rFonts w:asciiTheme="minorHAnsi" w:hAnsiTheme="minorHAnsi" w:cs="Arial"/>
                <w:sz w:val="22"/>
                <w:lang w:eastAsia="en-US"/>
              </w:rPr>
              <w:t>Perimeter</w:t>
            </w:r>
          </w:p>
          <w:p w:rsidR="008A265C" w:rsidRPr="00E17782" w:rsidRDefault="00AC0E43" w:rsidP="008A265C">
            <w:pPr>
              <w:spacing w:after="80"/>
              <w:rPr>
                <w:rFonts w:asciiTheme="minorHAnsi" w:hAnsiTheme="minorHAnsi" w:cs="Arial"/>
                <w:sz w:val="22"/>
                <w:lang w:eastAsia="en-US"/>
              </w:rPr>
            </w:pPr>
            <w:r w:rsidRPr="00E17782">
              <w:rPr>
                <w:rFonts w:asciiTheme="minorHAnsi" w:hAnsiTheme="minorHAnsi" w:cs="Arial"/>
                <w:sz w:val="22"/>
                <w:lang w:eastAsia="en-US"/>
              </w:rPr>
              <w:t>Identify and describe the purpose of perimeter measures in everyday life and work.  Determine whether an estimate or an accurate answer is needed in a</w:t>
            </w:r>
            <w:r w:rsidR="00F6471C" w:rsidRPr="00E17782">
              <w:rPr>
                <w:rFonts w:asciiTheme="minorHAnsi" w:hAnsiTheme="minorHAnsi" w:cs="Arial"/>
                <w:sz w:val="22"/>
                <w:lang w:eastAsia="en-US"/>
              </w:rPr>
              <w:t xml:space="preserve"> range of everyday situations. </w:t>
            </w:r>
            <w:r w:rsidRPr="00E17782">
              <w:rPr>
                <w:rFonts w:asciiTheme="minorHAnsi" w:hAnsiTheme="minorHAnsi" w:cs="Arial"/>
                <w:sz w:val="22"/>
                <w:lang w:eastAsia="en-US"/>
              </w:rPr>
              <w:t>Calculate perimeter by adding the length measurements and link this to the formula.</w:t>
            </w:r>
            <w:r w:rsidR="00F6471C" w:rsidRPr="00E17782">
              <w:rPr>
                <w:rFonts w:asciiTheme="minorHAnsi" w:hAnsiTheme="minorHAnsi" w:cs="Arial"/>
                <w:sz w:val="22"/>
                <w:lang w:eastAsia="en-US"/>
              </w:rPr>
              <w:t xml:space="preserve"> </w:t>
            </w:r>
            <w:r w:rsidR="00D31D37" w:rsidRPr="00E17782">
              <w:rPr>
                <w:rFonts w:asciiTheme="minorHAnsi" w:hAnsiTheme="minorHAnsi" w:cs="Arial"/>
                <w:sz w:val="22"/>
                <w:lang w:eastAsia="en-US"/>
              </w:rPr>
              <w:t>Choose which perimeter unit is appropriate in context.</w:t>
            </w:r>
          </w:p>
          <w:p w:rsidR="003F6EC2" w:rsidRPr="00E17782" w:rsidRDefault="00F9270F" w:rsidP="00F9270F">
            <w:pPr>
              <w:spacing w:after="80"/>
              <w:rPr>
                <w:rFonts w:asciiTheme="minorHAnsi" w:hAnsiTheme="minorHAnsi" w:cs="Arial"/>
                <w:sz w:val="22"/>
                <w:lang w:eastAsia="en-US"/>
              </w:rPr>
            </w:pPr>
            <w:r w:rsidRPr="00E17782">
              <w:rPr>
                <w:rFonts w:asciiTheme="minorHAnsi" w:hAnsiTheme="minorHAnsi" w:cs="Arial"/>
                <w:sz w:val="22"/>
                <w:lang w:eastAsia="en-US"/>
              </w:rPr>
              <w:t>2.4.1–</w:t>
            </w:r>
            <w:r w:rsidR="00AC0E43" w:rsidRPr="00E17782">
              <w:rPr>
                <w:rFonts w:asciiTheme="minorHAnsi" w:hAnsiTheme="minorHAnsi" w:cs="Arial"/>
                <w:sz w:val="22"/>
                <w:lang w:eastAsia="en-US"/>
              </w:rPr>
              <w:t>2.4.3</w:t>
            </w:r>
            <w:r w:rsidR="00D31D37" w:rsidRPr="00E17782">
              <w:rPr>
                <w:rFonts w:asciiTheme="minorHAnsi" w:hAnsiTheme="minorHAnsi" w:cs="Arial"/>
                <w:sz w:val="22"/>
                <w:lang w:eastAsia="en-US"/>
              </w:rPr>
              <w:t xml:space="preserve">, </w:t>
            </w:r>
            <w:r w:rsidRPr="00E17782">
              <w:rPr>
                <w:rFonts w:asciiTheme="minorHAnsi" w:hAnsiTheme="minorHAnsi" w:cs="Arial"/>
                <w:sz w:val="22"/>
                <w:lang w:eastAsia="en-US"/>
              </w:rPr>
              <w:t xml:space="preserve">2.4.7, </w:t>
            </w:r>
            <w:r w:rsidR="00D31D37" w:rsidRPr="00E17782">
              <w:rPr>
                <w:rFonts w:asciiTheme="minorHAnsi" w:hAnsiTheme="minorHAnsi" w:cs="Arial"/>
                <w:sz w:val="22"/>
                <w:lang w:eastAsia="en-US"/>
              </w:rPr>
              <w:t>2.4.10</w:t>
            </w:r>
            <w:r w:rsidRPr="00E17782">
              <w:rPr>
                <w:rFonts w:asciiTheme="minorHAnsi" w:hAnsiTheme="minorHAnsi" w:cs="Arial"/>
                <w:sz w:val="22"/>
                <w:lang w:eastAsia="en-US"/>
              </w:rPr>
              <w:t>–2.4.12</w:t>
            </w:r>
          </w:p>
        </w:tc>
      </w:tr>
      <w:tr w:rsidR="00987C81" w:rsidRPr="0025174E" w:rsidTr="00CC200F">
        <w:tc>
          <w:tcPr>
            <w:tcW w:w="1276" w:type="dxa"/>
            <w:shd w:val="clear" w:color="auto" w:fill="E4D8EB" w:themeFill="accent4" w:themeFillTint="66"/>
            <w:vAlign w:val="center"/>
          </w:tcPr>
          <w:p w:rsidR="00987C81" w:rsidRDefault="00F5789B" w:rsidP="0089360B">
            <w:pPr>
              <w:jc w:val="center"/>
              <w:rPr>
                <w:rFonts w:asciiTheme="minorHAnsi" w:hAnsiTheme="minorHAnsi" w:cs="Arial"/>
                <w:sz w:val="22"/>
                <w:lang w:eastAsia="en-US"/>
              </w:rPr>
            </w:pPr>
            <w:r>
              <w:rPr>
                <w:rFonts w:asciiTheme="minorHAnsi" w:hAnsiTheme="minorHAnsi" w:cs="Arial"/>
                <w:sz w:val="22"/>
                <w:lang w:eastAsia="en-US"/>
              </w:rPr>
              <w:t>14</w:t>
            </w:r>
          </w:p>
        </w:tc>
        <w:tc>
          <w:tcPr>
            <w:tcW w:w="8080" w:type="dxa"/>
          </w:tcPr>
          <w:p w:rsidR="00F5789B" w:rsidRPr="00E17782" w:rsidRDefault="00F5789B" w:rsidP="008A265C">
            <w:pPr>
              <w:spacing w:after="80"/>
              <w:rPr>
                <w:rFonts w:asciiTheme="minorHAnsi" w:hAnsiTheme="minorHAnsi" w:cs="Arial"/>
                <w:sz w:val="22"/>
                <w:lang w:eastAsia="en-US"/>
              </w:rPr>
            </w:pPr>
            <w:r w:rsidRPr="00E17782">
              <w:rPr>
                <w:rFonts w:asciiTheme="minorHAnsi" w:hAnsiTheme="minorHAnsi" w:cs="Arial"/>
                <w:sz w:val="22"/>
                <w:lang w:eastAsia="en-US"/>
              </w:rPr>
              <w:t>Area and volume</w:t>
            </w:r>
          </w:p>
          <w:p w:rsidR="00987C81" w:rsidRPr="00E17782" w:rsidRDefault="00F6471C" w:rsidP="008A265C">
            <w:pPr>
              <w:spacing w:after="80"/>
              <w:rPr>
                <w:rFonts w:asciiTheme="minorHAnsi" w:hAnsiTheme="minorHAnsi" w:cs="Arial"/>
                <w:sz w:val="22"/>
                <w:lang w:eastAsia="en-US"/>
              </w:rPr>
            </w:pPr>
            <w:r w:rsidRPr="00E17782">
              <w:rPr>
                <w:rFonts w:asciiTheme="minorHAnsi" w:hAnsiTheme="minorHAnsi" w:cs="Arial"/>
                <w:sz w:val="22"/>
                <w:lang w:eastAsia="en-US"/>
              </w:rPr>
              <w:t>Identify and describe the purpose of area and volume measures in everyday life and work.</w:t>
            </w:r>
            <w:r w:rsidR="00E910CE" w:rsidRPr="00E17782">
              <w:rPr>
                <w:rFonts w:asciiTheme="minorHAnsi" w:hAnsiTheme="minorHAnsi" w:cs="Arial"/>
                <w:sz w:val="22"/>
                <w:lang w:eastAsia="en-US"/>
              </w:rPr>
              <w:t xml:space="preserve"> </w:t>
            </w:r>
            <w:r w:rsidR="00AC0E43" w:rsidRPr="00E17782">
              <w:rPr>
                <w:rFonts w:asciiTheme="minorHAnsi" w:hAnsiTheme="minorHAnsi" w:cs="Arial"/>
                <w:sz w:val="22"/>
                <w:lang w:eastAsia="en-US"/>
              </w:rPr>
              <w:t>Measure area (including irregular shapes) by counting squares and volume by counting cubes</w:t>
            </w:r>
            <w:r w:rsidRPr="00E17782">
              <w:rPr>
                <w:rFonts w:asciiTheme="minorHAnsi" w:hAnsiTheme="minorHAnsi" w:cs="Arial"/>
                <w:sz w:val="22"/>
                <w:lang w:eastAsia="en-US"/>
              </w:rPr>
              <w:t xml:space="preserve">. </w:t>
            </w:r>
            <w:r w:rsidR="00D31D37" w:rsidRPr="00E17782">
              <w:rPr>
                <w:rFonts w:asciiTheme="minorHAnsi" w:hAnsiTheme="minorHAnsi" w:cs="Arial"/>
                <w:sz w:val="22"/>
                <w:lang w:eastAsia="en-US"/>
              </w:rPr>
              <w:t>Choose which area or volume unit is appropriate in context.</w:t>
            </w:r>
            <w:r w:rsidR="00F5789B" w:rsidRPr="00E17782">
              <w:rPr>
                <w:rFonts w:asciiTheme="minorHAnsi" w:hAnsiTheme="minorHAnsi" w:cs="Arial"/>
                <w:sz w:val="22"/>
                <w:lang w:eastAsia="en-US"/>
              </w:rPr>
              <w:t xml:space="preserve"> Connect the idea of counting squares for area and cubes for volume with the formulae.  </w:t>
            </w:r>
          </w:p>
          <w:p w:rsidR="00AC0E43" w:rsidRPr="00E17782" w:rsidRDefault="00AC0E43" w:rsidP="008A265C">
            <w:pPr>
              <w:spacing w:after="80"/>
              <w:rPr>
                <w:rFonts w:asciiTheme="minorHAnsi" w:hAnsiTheme="minorHAnsi" w:cs="Arial"/>
                <w:sz w:val="22"/>
                <w:lang w:eastAsia="en-US"/>
              </w:rPr>
            </w:pPr>
            <w:r w:rsidRPr="00E17782">
              <w:rPr>
                <w:rFonts w:asciiTheme="minorHAnsi" w:hAnsiTheme="minorHAnsi" w:cs="Arial"/>
                <w:sz w:val="22"/>
                <w:lang w:eastAsia="en-US"/>
              </w:rPr>
              <w:t>2.4.4</w:t>
            </w:r>
            <w:r w:rsidR="00065801" w:rsidRPr="00E17782">
              <w:rPr>
                <w:rFonts w:asciiTheme="minorHAnsi" w:hAnsiTheme="minorHAnsi" w:cs="Arial"/>
                <w:sz w:val="22"/>
                <w:lang w:eastAsia="en-US"/>
              </w:rPr>
              <w:t>–</w:t>
            </w:r>
            <w:r w:rsidR="00F9270F" w:rsidRPr="00E17782">
              <w:rPr>
                <w:rFonts w:asciiTheme="minorHAnsi" w:hAnsiTheme="minorHAnsi" w:cs="Arial"/>
                <w:sz w:val="22"/>
                <w:lang w:eastAsia="en-US"/>
              </w:rPr>
              <w:t>2.4.8, 2.4.10–2.4.12</w:t>
            </w:r>
          </w:p>
        </w:tc>
      </w:tr>
      <w:tr w:rsidR="00987C81" w:rsidRPr="0025174E" w:rsidTr="00CC200F">
        <w:tc>
          <w:tcPr>
            <w:tcW w:w="1276" w:type="dxa"/>
            <w:shd w:val="clear" w:color="auto" w:fill="E4D8EB" w:themeFill="accent4" w:themeFillTint="66"/>
            <w:vAlign w:val="center"/>
          </w:tcPr>
          <w:p w:rsidR="00987C81" w:rsidRDefault="00F5789B" w:rsidP="00CC200F">
            <w:pPr>
              <w:jc w:val="center"/>
              <w:rPr>
                <w:rFonts w:asciiTheme="minorHAnsi" w:hAnsiTheme="minorHAnsi" w:cs="Arial"/>
                <w:sz w:val="22"/>
                <w:lang w:eastAsia="en-US"/>
              </w:rPr>
            </w:pPr>
            <w:r>
              <w:rPr>
                <w:rFonts w:asciiTheme="minorHAnsi" w:hAnsiTheme="minorHAnsi" w:cs="Arial"/>
                <w:sz w:val="22"/>
                <w:lang w:eastAsia="en-US"/>
              </w:rPr>
              <w:t>15</w:t>
            </w:r>
          </w:p>
        </w:tc>
        <w:tc>
          <w:tcPr>
            <w:tcW w:w="8080" w:type="dxa"/>
          </w:tcPr>
          <w:p w:rsidR="00E910CE" w:rsidRPr="00E17782" w:rsidRDefault="00E910CE" w:rsidP="008A265C">
            <w:pPr>
              <w:spacing w:after="80"/>
              <w:rPr>
                <w:rFonts w:asciiTheme="minorHAnsi" w:hAnsiTheme="minorHAnsi" w:cs="Arial"/>
                <w:sz w:val="22"/>
                <w:lang w:eastAsia="en-US"/>
              </w:rPr>
            </w:pPr>
            <w:r w:rsidRPr="00E17782">
              <w:rPr>
                <w:rFonts w:asciiTheme="minorHAnsi" w:hAnsiTheme="minorHAnsi" w:cs="Arial"/>
                <w:sz w:val="22"/>
                <w:lang w:eastAsia="en-US"/>
              </w:rPr>
              <w:t xml:space="preserve">Estimating perimeter, area and volume </w:t>
            </w:r>
          </w:p>
          <w:p w:rsidR="00AC0E43" w:rsidRPr="00E17782" w:rsidRDefault="00AC0E43" w:rsidP="008A265C">
            <w:pPr>
              <w:spacing w:after="80"/>
              <w:rPr>
                <w:rFonts w:asciiTheme="minorHAnsi" w:hAnsiTheme="minorHAnsi" w:cs="Arial"/>
                <w:sz w:val="22"/>
                <w:lang w:eastAsia="en-US"/>
              </w:rPr>
            </w:pPr>
            <w:r w:rsidRPr="00E17782">
              <w:rPr>
                <w:rFonts w:asciiTheme="minorHAnsi" w:hAnsiTheme="minorHAnsi" w:cs="Arial"/>
                <w:sz w:val="22"/>
                <w:lang w:eastAsia="en-US"/>
              </w:rPr>
              <w:t>Estimate perimeter, area and volume in practical situations using familiar standard units and rounding.</w:t>
            </w:r>
            <w:r w:rsidR="00EF1E2F" w:rsidRPr="00E17782">
              <w:rPr>
                <w:rFonts w:asciiTheme="minorHAnsi" w:hAnsiTheme="minorHAnsi" w:cs="Arial"/>
                <w:sz w:val="22"/>
                <w:lang w:eastAsia="en-US"/>
              </w:rPr>
              <w:t xml:space="preserve"> </w:t>
            </w:r>
            <w:r w:rsidR="00D31D37" w:rsidRPr="00E17782">
              <w:rPr>
                <w:rFonts w:asciiTheme="minorHAnsi" w:hAnsiTheme="minorHAnsi" w:cs="Arial"/>
                <w:sz w:val="22"/>
                <w:lang w:eastAsia="en-US"/>
              </w:rPr>
              <w:t>Choose which perimeter area or volume u</w:t>
            </w:r>
            <w:r w:rsidR="00C31BFE" w:rsidRPr="00E17782">
              <w:rPr>
                <w:rFonts w:asciiTheme="minorHAnsi" w:hAnsiTheme="minorHAnsi" w:cs="Arial"/>
                <w:sz w:val="22"/>
                <w:lang w:eastAsia="en-US"/>
              </w:rPr>
              <w:t xml:space="preserve">nit is appropriate in context. </w:t>
            </w:r>
            <w:r w:rsidR="00D31D37" w:rsidRPr="00E17782">
              <w:rPr>
                <w:rFonts w:asciiTheme="minorHAnsi" w:hAnsiTheme="minorHAnsi" w:cs="Arial"/>
                <w:sz w:val="22"/>
                <w:lang w:eastAsia="en-US"/>
              </w:rPr>
              <w:t>Determine wh</w:t>
            </w:r>
            <w:r w:rsidR="00EF1E2F" w:rsidRPr="00E17782">
              <w:rPr>
                <w:rFonts w:asciiTheme="minorHAnsi" w:hAnsiTheme="minorHAnsi" w:cs="Arial"/>
                <w:sz w:val="22"/>
                <w:lang w:eastAsia="en-US"/>
              </w:rPr>
              <w:t xml:space="preserve">ether an answer is reasonable. </w:t>
            </w:r>
            <w:r w:rsidR="00D31D37" w:rsidRPr="00E17782">
              <w:rPr>
                <w:rFonts w:asciiTheme="minorHAnsi" w:hAnsiTheme="minorHAnsi" w:cs="Arial"/>
                <w:sz w:val="22"/>
                <w:lang w:eastAsia="en-US"/>
              </w:rPr>
              <w:t>Communicate solutions.</w:t>
            </w:r>
          </w:p>
          <w:p w:rsidR="00987C81" w:rsidRPr="00E17782" w:rsidRDefault="00C31BFE" w:rsidP="00E910CE">
            <w:pPr>
              <w:spacing w:after="80"/>
              <w:rPr>
                <w:rFonts w:asciiTheme="minorHAnsi" w:hAnsiTheme="minorHAnsi" w:cs="Arial"/>
                <w:sz w:val="22"/>
                <w:lang w:eastAsia="en-US"/>
              </w:rPr>
            </w:pPr>
            <w:r w:rsidRPr="00E17782">
              <w:rPr>
                <w:rFonts w:asciiTheme="minorHAnsi" w:hAnsiTheme="minorHAnsi" w:cs="Arial"/>
                <w:sz w:val="22"/>
                <w:lang w:eastAsia="en-US"/>
              </w:rPr>
              <w:t xml:space="preserve">2.4.9, </w:t>
            </w:r>
            <w:r w:rsidR="00F9270F" w:rsidRPr="00E17782">
              <w:rPr>
                <w:rFonts w:asciiTheme="minorHAnsi" w:hAnsiTheme="minorHAnsi" w:cs="Arial"/>
                <w:sz w:val="22"/>
                <w:lang w:eastAsia="en-US"/>
              </w:rPr>
              <w:t>2.4.</w:t>
            </w:r>
            <w:r w:rsidR="00E910CE" w:rsidRPr="00E17782">
              <w:rPr>
                <w:rFonts w:asciiTheme="minorHAnsi" w:hAnsiTheme="minorHAnsi" w:cs="Arial"/>
                <w:sz w:val="22"/>
                <w:lang w:eastAsia="en-US"/>
              </w:rPr>
              <w:t>9</w:t>
            </w:r>
            <w:r w:rsidR="00F9270F" w:rsidRPr="00E17782">
              <w:rPr>
                <w:rFonts w:asciiTheme="minorHAnsi" w:hAnsiTheme="minorHAnsi" w:cs="Arial"/>
                <w:sz w:val="22"/>
                <w:lang w:eastAsia="en-US"/>
              </w:rPr>
              <w:t>–2.4.12</w:t>
            </w:r>
          </w:p>
        </w:tc>
      </w:tr>
      <w:tr w:rsidR="00C53637" w:rsidRPr="0025174E" w:rsidTr="00CC200F">
        <w:tc>
          <w:tcPr>
            <w:tcW w:w="1276" w:type="dxa"/>
            <w:shd w:val="clear" w:color="auto" w:fill="E4D8EB" w:themeFill="accent4" w:themeFillTint="66"/>
            <w:vAlign w:val="center"/>
            <w:hideMark/>
          </w:tcPr>
          <w:p w:rsidR="00C53637" w:rsidRPr="0025174E" w:rsidRDefault="00F5789B" w:rsidP="00CC200F">
            <w:pPr>
              <w:jc w:val="center"/>
              <w:rPr>
                <w:rFonts w:asciiTheme="minorHAnsi" w:hAnsiTheme="minorHAnsi" w:cs="Arial"/>
                <w:sz w:val="22"/>
                <w:lang w:eastAsia="en-US"/>
              </w:rPr>
            </w:pPr>
            <w:r>
              <w:rPr>
                <w:rFonts w:asciiTheme="minorHAnsi" w:hAnsiTheme="minorHAnsi" w:cs="Arial"/>
                <w:sz w:val="22"/>
                <w:lang w:eastAsia="en-US"/>
              </w:rPr>
              <w:t>16</w:t>
            </w:r>
          </w:p>
        </w:tc>
        <w:tc>
          <w:tcPr>
            <w:tcW w:w="8080" w:type="dxa"/>
          </w:tcPr>
          <w:p w:rsidR="0019760E" w:rsidRPr="00E17782" w:rsidRDefault="0019760E" w:rsidP="008A265C">
            <w:pPr>
              <w:spacing w:after="80"/>
              <w:rPr>
                <w:rFonts w:asciiTheme="minorHAnsi" w:hAnsiTheme="minorHAnsi" w:cs="Arial"/>
                <w:sz w:val="22"/>
                <w:lang w:eastAsia="en-US"/>
              </w:rPr>
            </w:pPr>
            <w:r w:rsidRPr="00E17782">
              <w:rPr>
                <w:rFonts w:asciiTheme="minorHAnsi" w:hAnsiTheme="minorHAnsi" w:cs="Arial"/>
                <w:sz w:val="22"/>
                <w:lang w:eastAsia="en-US"/>
              </w:rPr>
              <w:t>The</w:t>
            </w:r>
            <w:r w:rsidR="00065801" w:rsidRPr="00E17782">
              <w:rPr>
                <w:rFonts w:asciiTheme="minorHAnsi" w:hAnsiTheme="minorHAnsi" w:cs="Arial"/>
                <w:sz w:val="22"/>
                <w:lang w:eastAsia="en-US"/>
              </w:rPr>
              <w:t xml:space="preserve"> probability of everyday events</w:t>
            </w:r>
          </w:p>
          <w:p w:rsidR="003F6EC2" w:rsidRPr="00E17782" w:rsidRDefault="00D31D37" w:rsidP="008A265C">
            <w:pPr>
              <w:spacing w:after="80"/>
              <w:rPr>
                <w:rFonts w:asciiTheme="minorHAnsi" w:hAnsiTheme="minorHAnsi" w:cs="Arial"/>
                <w:sz w:val="22"/>
                <w:lang w:eastAsia="en-US"/>
              </w:rPr>
            </w:pPr>
            <w:r w:rsidRPr="00E17782">
              <w:rPr>
                <w:rFonts w:asciiTheme="minorHAnsi" w:hAnsiTheme="minorHAnsi" w:cs="Arial"/>
                <w:sz w:val="22"/>
                <w:lang w:eastAsia="en-US"/>
              </w:rPr>
              <w:t xml:space="preserve">Identify and describe situations which involve chance in everyday life and work.  </w:t>
            </w:r>
            <w:r w:rsidR="00F5789B" w:rsidRPr="00E17782">
              <w:rPr>
                <w:rFonts w:asciiTheme="minorHAnsi" w:hAnsiTheme="minorHAnsi" w:cs="Arial"/>
                <w:sz w:val="22"/>
                <w:lang w:eastAsia="en-US"/>
              </w:rPr>
              <w:t>Compare and d</w:t>
            </w:r>
            <w:r w:rsidRPr="00E17782">
              <w:rPr>
                <w:rFonts w:asciiTheme="minorHAnsi" w:hAnsiTheme="minorHAnsi" w:cs="Arial"/>
                <w:sz w:val="22"/>
                <w:lang w:eastAsia="en-US"/>
              </w:rPr>
              <w:t>escribe the likel</w:t>
            </w:r>
            <w:r w:rsidR="00F5789B" w:rsidRPr="00E17782">
              <w:rPr>
                <w:rFonts w:asciiTheme="minorHAnsi" w:hAnsiTheme="minorHAnsi" w:cs="Arial"/>
                <w:sz w:val="22"/>
                <w:lang w:eastAsia="en-US"/>
              </w:rPr>
              <w:t>ihood of everyday chance events</w:t>
            </w:r>
            <w:r w:rsidR="00C31BFE" w:rsidRPr="00E17782">
              <w:rPr>
                <w:rFonts w:asciiTheme="minorHAnsi" w:hAnsiTheme="minorHAnsi" w:cs="Arial"/>
                <w:sz w:val="22"/>
                <w:lang w:eastAsia="en-US"/>
              </w:rPr>
              <w:t>.</w:t>
            </w:r>
          </w:p>
          <w:p w:rsidR="00D31D37" w:rsidRPr="00E17782" w:rsidRDefault="00D31D37" w:rsidP="00F5789B">
            <w:pPr>
              <w:spacing w:after="80"/>
              <w:rPr>
                <w:rFonts w:asciiTheme="minorHAnsi" w:hAnsiTheme="minorHAnsi" w:cs="Arial"/>
                <w:sz w:val="22"/>
                <w:lang w:eastAsia="en-US"/>
              </w:rPr>
            </w:pPr>
            <w:r w:rsidRPr="00E17782">
              <w:rPr>
                <w:rFonts w:asciiTheme="minorHAnsi" w:hAnsiTheme="minorHAnsi" w:cs="Arial"/>
                <w:sz w:val="22"/>
                <w:lang w:eastAsia="en-US"/>
              </w:rPr>
              <w:t>2.5.1</w:t>
            </w:r>
            <w:r w:rsidR="00065801" w:rsidRPr="00E17782">
              <w:rPr>
                <w:rFonts w:asciiTheme="minorHAnsi" w:hAnsiTheme="minorHAnsi" w:cs="Arial"/>
                <w:sz w:val="22"/>
                <w:lang w:eastAsia="en-US"/>
              </w:rPr>
              <w:t>–</w:t>
            </w:r>
            <w:r w:rsidR="002B6912" w:rsidRPr="00E17782">
              <w:rPr>
                <w:rFonts w:asciiTheme="minorHAnsi" w:hAnsiTheme="minorHAnsi" w:cs="Arial"/>
                <w:sz w:val="22"/>
                <w:lang w:eastAsia="en-US"/>
              </w:rPr>
              <w:t>2.5.5</w:t>
            </w:r>
          </w:p>
        </w:tc>
      </w:tr>
    </w:tbl>
    <w:p w:rsidR="00CF3CB2" w:rsidRPr="0025174E" w:rsidRDefault="00CF3CB2" w:rsidP="0025174E"/>
    <w:sectPr w:rsidR="00CF3CB2" w:rsidRPr="0025174E" w:rsidSect="0004659D">
      <w:headerReference w:type="even" r:id="rId13"/>
      <w:footerReference w:type="even" r:id="rId14"/>
      <w:headerReference w:type="first" r:id="rId15"/>
      <w:footerReference w:type="first" r:id="rId16"/>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16" w:rsidRDefault="000E0816" w:rsidP="00DB14C9">
      <w:r>
        <w:separator/>
      </w:r>
    </w:p>
  </w:endnote>
  <w:endnote w:type="continuationSeparator" w:id="0">
    <w:p w:rsidR="000E0816" w:rsidRDefault="000E081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6" w:rsidRPr="00DE34C4" w:rsidRDefault="000E0816" w:rsidP="0059232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2014/17882v</w:t>
    </w:r>
    <w:r w:rsidR="00B079D8">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6" w:rsidRPr="00592321" w:rsidRDefault="000E0816" w:rsidP="0059232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6" w:rsidRPr="00592321" w:rsidRDefault="000E0816" w:rsidP="0059232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6" w:rsidRPr="005143EB" w:rsidRDefault="000E0816" w:rsidP="0059232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16" w:rsidRDefault="000E0816" w:rsidP="00DB14C9">
      <w:r>
        <w:separator/>
      </w:r>
    </w:p>
  </w:footnote>
  <w:footnote w:type="continuationSeparator" w:id="0">
    <w:p w:rsidR="000E0816" w:rsidRDefault="000E081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6" w:rsidRDefault="000E0816" w:rsidP="00592321">
    <w:pPr>
      <w:pStyle w:val="Header"/>
      <w:ind w:left="-567"/>
    </w:pPr>
    <w:r>
      <w:rPr>
        <w:noProof/>
      </w:rPr>
      <w:drawing>
        <wp:inline distT="0" distB="0" distL="0" distR="0" wp14:anchorId="4418F6BF" wp14:editId="0CBEE158">
          <wp:extent cx="4533900" cy="704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6" w:rsidRPr="001B3981" w:rsidRDefault="000E0816" w:rsidP="00CC200F">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7638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E0816" w:rsidRDefault="000E0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6" w:rsidRPr="001B3981" w:rsidRDefault="000E0816" w:rsidP="00CC200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7638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E0816" w:rsidRPr="00D05780" w:rsidRDefault="000E0816"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61A2493E"/>
    <w:multiLevelType w:val="multilevel"/>
    <w:tmpl w:val="3322306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26C2"/>
    <w:rsid w:val="0004659D"/>
    <w:rsid w:val="00065801"/>
    <w:rsid w:val="0008764B"/>
    <w:rsid w:val="0009105C"/>
    <w:rsid w:val="0009174F"/>
    <w:rsid w:val="000946DE"/>
    <w:rsid w:val="000C4411"/>
    <w:rsid w:val="000E0816"/>
    <w:rsid w:val="00115213"/>
    <w:rsid w:val="001521A9"/>
    <w:rsid w:val="00160668"/>
    <w:rsid w:val="00172AF4"/>
    <w:rsid w:val="00175683"/>
    <w:rsid w:val="001902B1"/>
    <w:rsid w:val="001916C3"/>
    <w:rsid w:val="0019760E"/>
    <w:rsid w:val="001A065F"/>
    <w:rsid w:val="001F27DE"/>
    <w:rsid w:val="002007C1"/>
    <w:rsid w:val="00237908"/>
    <w:rsid w:val="00240545"/>
    <w:rsid w:val="002432AF"/>
    <w:rsid w:val="0025174E"/>
    <w:rsid w:val="00277CB6"/>
    <w:rsid w:val="002928CA"/>
    <w:rsid w:val="00292FDD"/>
    <w:rsid w:val="00297564"/>
    <w:rsid w:val="002B6912"/>
    <w:rsid w:val="002E0AD7"/>
    <w:rsid w:val="003014B2"/>
    <w:rsid w:val="00331AA1"/>
    <w:rsid w:val="003467BA"/>
    <w:rsid w:val="003767D0"/>
    <w:rsid w:val="00397BF2"/>
    <w:rsid w:val="003C5A53"/>
    <w:rsid w:val="003E18D3"/>
    <w:rsid w:val="003E1E85"/>
    <w:rsid w:val="003F6EC2"/>
    <w:rsid w:val="004030F4"/>
    <w:rsid w:val="00426F10"/>
    <w:rsid w:val="00446F25"/>
    <w:rsid w:val="004548D9"/>
    <w:rsid w:val="00462158"/>
    <w:rsid w:val="00463C7E"/>
    <w:rsid w:val="00471FAB"/>
    <w:rsid w:val="00474972"/>
    <w:rsid w:val="004814F0"/>
    <w:rsid w:val="004856A8"/>
    <w:rsid w:val="004863E5"/>
    <w:rsid w:val="004A2D2D"/>
    <w:rsid w:val="004C6186"/>
    <w:rsid w:val="004D7EA3"/>
    <w:rsid w:val="004E1286"/>
    <w:rsid w:val="00501223"/>
    <w:rsid w:val="00515838"/>
    <w:rsid w:val="00582099"/>
    <w:rsid w:val="00592321"/>
    <w:rsid w:val="0059407B"/>
    <w:rsid w:val="00595568"/>
    <w:rsid w:val="005C69D7"/>
    <w:rsid w:val="005F3A2F"/>
    <w:rsid w:val="00673F93"/>
    <w:rsid w:val="006823C9"/>
    <w:rsid w:val="006A69CD"/>
    <w:rsid w:val="006C4AAC"/>
    <w:rsid w:val="006D27FD"/>
    <w:rsid w:val="006F219F"/>
    <w:rsid w:val="00742B1D"/>
    <w:rsid w:val="007478FB"/>
    <w:rsid w:val="0075145D"/>
    <w:rsid w:val="007561EB"/>
    <w:rsid w:val="0076771E"/>
    <w:rsid w:val="007739FC"/>
    <w:rsid w:val="007D7C15"/>
    <w:rsid w:val="007E3CE0"/>
    <w:rsid w:val="00815529"/>
    <w:rsid w:val="00830BA6"/>
    <w:rsid w:val="00840722"/>
    <w:rsid w:val="00844815"/>
    <w:rsid w:val="008469CB"/>
    <w:rsid w:val="00855E0F"/>
    <w:rsid w:val="0089360B"/>
    <w:rsid w:val="008A265C"/>
    <w:rsid w:val="008B157B"/>
    <w:rsid w:val="008B4D17"/>
    <w:rsid w:val="008D558C"/>
    <w:rsid w:val="00922B18"/>
    <w:rsid w:val="009266EB"/>
    <w:rsid w:val="00930FD4"/>
    <w:rsid w:val="00932A24"/>
    <w:rsid w:val="00952D80"/>
    <w:rsid w:val="00976387"/>
    <w:rsid w:val="00987C81"/>
    <w:rsid w:val="009C6732"/>
    <w:rsid w:val="009D5F42"/>
    <w:rsid w:val="009F1809"/>
    <w:rsid w:val="00A57719"/>
    <w:rsid w:val="00A653C9"/>
    <w:rsid w:val="00A73B80"/>
    <w:rsid w:val="00AA5FB7"/>
    <w:rsid w:val="00AC0BA0"/>
    <w:rsid w:val="00AC0E43"/>
    <w:rsid w:val="00AD51F9"/>
    <w:rsid w:val="00AE5E03"/>
    <w:rsid w:val="00AF317D"/>
    <w:rsid w:val="00B05B4B"/>
    <w:rsid w:val="00B079D8"/>
    <w:rsid w:val="00B1120B"/>
    <w:rsid w:val="00B235E0"/>
    <w:rsid w:val="00B7105D"/>
    <w:rsid w:val="00BA29CA"/>
    <w:rsid w:val="00BA60B1"/>
    <w:rsid w:val="00BB05A1"/>
    <w:rsid w:val="00BB361C"/>
    <w:rsid w:val="00BB72F0"/>
    <w:rsid w:val="00BC3D11"/>
    <w:rsid w:val="00BD7C4A"/>
    <w:rsid w:val="00C31BFE"/>
    <w:rsid w:val="00C53637"/>
    <w:rsid w:val="00C860EA"/>
    <w:rsid w:val="00C86F69"/>
    <w:rsid w:val="00C97574"/>
    <w:rsid w:val="00CA336C"/>
    <w:rsid w:val="00CC200F"/>
    <w:rsid w:val="00CD738B"/>
    <w:rsid w:val="00CE4AD2"/>
    <w:rsid w:val="00CF3CB2"/>
    <w:rsid w:val="00CF7242"/>
    <w:rsid w:val="00D16ED0"/>
    <w:rsid w:val="00D31D37"/>
    <w:rsid w:val="00D34A4D"/>
    <w:rsid w:val="00D3715A"/>
    <w:rsid w:val="00D47F40"/>
    <w:rsid w:val="00D554C5"/>
    <w:rsid w:val="00D921E9"/>
    <w:rsid w:val="00DB14C9"/>
    <w:rsid w:val="00DC5C42"/>
    <w:rsid w:val="00DE3F38"/>
    <w:rsid w:val="00DF4C0D"/>
    <w:rsid w:val="00E14798"/>
    <w:rsid w:val="00E17782"/>
    <w:rsid w:val="00E27D83"/>
    <w:rsid w:val="00E57BD7"/>
    <w:rsid w:val="00E644BA"/>
    <w:rsid w:val="00E910CE"/>
    <w:rsid w:val="00EA5A97"/>
    <w:rsid w:val="00EB1F2B"/>
    <w:rsid w:val="00EC5791"/>
    <w:rsid w:val="00EF1E2F"/>
    <w:rsid w:val="00F167AD"/>
    <w:rsid w:val="00F53533"/>
    <w:rsid w:val="00F55344"/>
    <w:rsid w:val="00F5789B"/>
    <w:rsid w:val="00F6471C"/>
    <w:rsid w:val="00F667AA"/>
    <w:rsid w:val="00F7346B"/>
    <w:rsid w:val="00F853E0"/>
    <w:rsid w:val="00F9270F"/>
    <w:rsid w:val="00FA1552"/>
    <w:rsid w:val="00FC4EFB"/>
    <w:rsid w:val="00FE0013"/>
    <w:rsid w:val="00FE1A9C"/>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0423740"/>
  <w15:docId w15:val="{9FCFB4C4-131D-4899-871B-DC2D220C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3A0E-B1C8-4357-B4BE-4D7D631B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40</cp:revision>
  <cp:lastPrinted>2018-11-27T02:44:00Z</cp:lastPrinted>
  <dcterms:created xsi:type="dcterms:W3CDTF">2014-06-23T02:53:00Z</dcterms:created>
  <dcterms:modified xsi:type="dcterms:W3CDTF">2019-07-30T05:29:00Z</dcterms:modified>
</cp:coreProperties>
</file>