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EB4">
        <w:t>French: Second Language</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1F5F73" w:rsidRPr="00B734D8" w:rsidRDefault="001F5F73" w:rsidP="001F5F73">
      <w:pPr>
        <w:spacing w:before="80" w:after="80"/>
        <w:ind w:right="68"/>
        <w:jc w:val="both"/>
        <w:rPr>
          <w:rFonts w:cs="Times New Roman"/>
          <w:bCs/>
          <w:sz w:val="16"/>
        </w:rPr>
      </w:pPr>
      <w:r w:rsidRPr="00B734D8">
        <w:rPr>
          <w:rFonts w:cs="Times New Roman"/>
          <w:bCs/>
          <w:sz w:val="16"/>
        </w:rPr>
        <w:t xml:space="preserve">This syllabus is effective from </w:t>
      </w:r>
      <w:r>
        <w:rPr>
          <w:rFonts w:cs="Times New Roman"/>
          <w:bCs/>
          <w:sz w:val="16"/>
        </w:rPr>
        <w:t>November</w:t>
      </w:r>
      <w:r w:rsidRPr="00B734D8">
        <w:rPr>
          <w:rFonts w:cs="Times New Roman"/>
          <w:bCs/>
          <w:sz w:val="16"/>
        </w:rPr>
        <w:t xml:space="preserve"> 2016.</w:t>
      </w:r>
    </w:p>
    <w:p w:rsidR="001F5F73" w:rsidRPr="00B734D8" w:rsidRDefault="001F5F73" w:rsidP="001F5F73">
      <w:pPr>
        <w:spacing w:after="80"/>
        <w:ind w:right="68"/>
        <w:jc w:val="both"/>
        <w:rPr>
          <w:rFonts w:cs="Times New Roman"/>
          <w:sz w:val="16"/>
        </w:rPr>
      </w:pPr>
      <w:r w:rsidRPr="00B734D8">
        <w:rPr>
          <w:rFonts w:cs="Times New Roman"/>
          <w:sz w:val="16"/>
        </w:rPr>
        <w:t xml:space="preserve">Users of this syllabus are responsible for checking its currency. </w:t>
      </w:r>
    </w:p>
    <w:p w:rsidR="001F5F73" w:rsidRPr="00B734D8" w:rsidRDefault="001F5F73" w:rsidP="001F5F73">
      <w:pPr>
        <w:spacing w:after="80"/>
        <w:ind w:right="68"/>
        <w:jc w:val="both"/>
        <w:rPr>
          <w:sz w:val="16"/>
        </w:rPr>
      </w:pPr>
      <w:r w:rsidRPr="00B734D8">
        <w:rPr>
          <w:sz w:val="16"/>
        </w:rPr>
        <w:t xml:space="preserve">Syllabuses are formally reviewed by the School Curriculum and Standards Authority on a cyclical basis, typically every five years. </w:t>
      </w:r>
    </w:p>
    <w:p w:rsidR="001F5F73" w:rsidRPr="000C403A" w:rsidRDefault="001F5F73" w:rsidP="001F5F73">
      <w:pPr>
        <w:spacing w:after="0"/>
        <w:ind w:right="68"/>
        <w:jc w:val="both"/>
        <w:rPr>
          <w:b/>
          <w:sz w:val="12"/>
          <w:szCs w:val="12"/>
        </w:rPr>
      </w:pPr>
      <w:r w:rsidRPr="000C403A">
        <w:rPr>
          <w:b/>
          <w:sz w:val="12"/>
          <w:szCs w:val="12"/>
        </w:rPr>
        <w:t>Copyright</w:t>
      </w:r>
    </w:p>
    <w:p w:rsidR="001F5F73" w:rsidRPr="000C403A" w:rsidRDefault="001F5F73" w:rsidP="001F5F73">
      <w:pPr>
        <w:spacing w:after="80"/>
        <w:ind w:right="68"/>
        <w:jc w:val="both"/>
        <w:rPr>
          <w:sz w:val="12"/>
          <w:szCs w:val="12"/>
        </w:rPr>
      </w:pPr>
      <w:r w:rsidRPr="000C403A">
        <w:rPr>
          <w:sz w:val="12"/>
          <w:szCs w:val="12"/>
        </w:rPr>
        <w:t>© School Curriculu</w:t>
      </w:r>
      <w:r>
        <w:rPr>
          <w:sz w:val="12"/>
          <w:szCs w:val="12"/>
        </w:rPr>
        <w:t>m and Standards Authority, 2016</w:t>
      </w:r>
    </w:p>
    <w:p w:rsidR="001F5F73" w:rsidRPr="000C403A" w:rsidRDefault="001F5F73" w:rsidP="001F5F73">
      <w:pPr>
        <w:spacing w:after="80"/>
        <w:ind w:right="68"/>
        <w:jc w:val="both"/>
        <w:rPr>
          <w:sz w:val="12"/>
          <w:szCs w:val="12"/>
        </w:rPr>
      </w:pPr>
      <w:r w:rsidRPr="000C403A">
        <w:rPr>
          <w:sz w:val="12"/>
          <w:szCs w:val="12"/>
        </w:rPr>
        <w:t>This document</w:t>
      </w:r>
      <w:r>
        <w:rPr>
          <w:sz w:val="12"/>
          <w:szCs w:val="12"/>
        </w:rPr>
        <w:t xml:space="preserve"> – </w:t>
      </w:r>
      <w:r w:rsidRPr="000C403A">
        <w:rPr>
          <w:sz w:val="12"/>
          <w:szCs w:val="12"/>
        </w:rPr>
        <w:t>apart from any third party copyright material contained in it</w:t>
      </w:r>
      <w:r>
        <w:rPr>
          <w:sz w:val="12"/>
          <w:szCs w:val="12"/>
        </w:rPr>
        <w:t xml:space="preserve"> – </w:t>
      </w:r>
      <w:r w:rsidRPr="000C403A">
        <w:rPr>
          <w:sz w:val="12"/>
          <w:szCs w:val="12"/>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F5F73" w:rsidRPr="000C403A" w:rsidRDefault="001F5F73" w:rsidP="001F5F73">
      <w:pPr>
        <w:spacing w:after="80"/>
        <w:ind w:right="68"/>
        <w:jc w:val="both"/>
        <w:rPr>
          <w:sz w:val="12"/>
          <w:szCs w:val="12"/>
        </w:rPr>
      </w:pPr>
      <w:r w:rsidRPr="000C403A">
        <w:rPr>
          <w:sz w:val="12"/>
          <w:szCs w:val="12"/>
        </w:rPr>
        <w:t xml:space="preserve">Copying or communication for any other purpose can be done only within the terms of the </w:t>
      </w:r>
      <w:r w:rsidRPr="000C403A">
        <w:rPr>
          <w:i/>
          <w:iCs/>
          <w:sz w:val="12"/>
          <w:szCs w:val="12"/>
        </w:rPr>
        <w:t>Copyright Act 1968</w:t>
      </w:r>
      <w:r w:rsidRPr="000C403A">
        <w:rPr>
          <w:sz w:val="12"/>
          <w:szCs w:val="12"/>
        </w:rPr>
        <w:t xml:space="preserve"> or with prior written permission of the School Curriculum and Standards Authority. Copying or communication of any third party copyright material can be done only within the terms of the </w:t>
      </w:r>
      <w:r w:rsidRPr="000C403A">
        <w:rPr>
          <w:i/>
          <w:iCs/>
          <w:sz w:val="12"/>
          <w:szCs w:val="12"/>
        </w:rPr>
        <w:t>Copyright Act 1968</w:t>
      </w:r>
      <w:r w:rsidRPr="000C403A">
        <w:rPr>
          <w:sz w:val="12"/>
          <w:szCs w:val="12"/>
        </w:rPr>
        <w:t xml:space="preserve"> or with permission of the copyright owners.</w:t>
      </w:r>
    </w:p>
    <w:p w:rsidR="001F5F73" w:rsidRDefault="007D069C" w:rsidP="007D069C">
      <w:pPr>
        <w:spacing w:after="80"/>
        <w:ind w:right="68"/>
        <w:jc w:val="both"/>
        <w:rPr>
          <w:sz w:val="14"/>
        </w:rPr>
      </w:pPr>
      <w:r w:rsidRPr="007D069C">
        <w:rPr>
          <w:rFonts w:eastAsia="Times New Roman" w:cs="Arial"/>
          <w:sz w:val="12"/>
          <w:szCs w:val="12"/>
        </w:rPr>
        <w:t xml:space="preserve">Any content in this document that has been derived from the Australian Curriculum may be used under the terms of the </w:t>
      </w:r>
      <w:hyperlink r:id="rId9" w:tgtFrame="_blank" w:history="1">
        <w:r w:rsidRPr="007D069C">
          <w:rPr>
            <w:rStyle w:val="Hyperlink"/>
            <w:rFonts w:eastAsia="Times New Roman" w:cs="Arial"/>
            <w:iCs/>
            <w:sz w:val="12"/>
            <w:szCs w:val="12"/>
          </w:rPr>
          <w:t>Creative Commons Attribution 4.0 International licence</w:t>
        </w:r>
      </w:hyperlink>
      <w:r w:rsidRPr="00512DE6">
        <w:rPr>
          <w:rFonts w:eastAsia="Times New Roman" w:cs="Arial"/>
          <w:iCs/>
          <w:sz w:val="16"/>
          <w:szCs w:val="16"/>
        </w:rPr>
        <w:t>.</w:t>
      </w:r>
    </w:p>
    <w:p w:rsidR="007D069C" w:rsidRPr="00042703" w:rsidRDefault="007D069C" w:rsidP="009D4A6D">
      <w:pPr>
        <w:rPr>
          <w:sz w:val="14"/>
        </w:rPr>
        <w:sectPr w:rsidR="007D069C"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7D069C">
      <w:pPr>
        <w:pBdr>
          <w:bottom w:val="single" w:sz="8" w:space="1" w:color="5C815C" w:themeColor="accent3" w:themeShade="BF"/>
        </w:pBdr>
        <w:spacing w:after="24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1A4F51"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3076154" w:history="1">
        <w:r w:rsidR="001A4F51" w:rsidRPr="00284BF5">
          <w:rPr>
            <w:rStyle w:val="Hyperlink"/>
            <w:noProof/>
          </w:rPr>
          <w:t>Rationale</w:t>
        </w:r>
        <w:r w:rsidR="001A4F51">
          <w:rPr>
            <w:noProof/>
            <w:webHidden/>
          </w:rPr>
          <w:tab/>
        </w:r>
        <w:r w:rsidR="001A4F51">
          <w:rPr>
            <w:noProof/>
            <w:webHidden/>
          </w:rPr>
          <w:fldChar w:fldCharType="begin"/>
        </w:r>
        <w:r w:rsidR="001A4F51">
          <w:rPr>
            <w:noProof/>
            <w:webHidden/>
          </w:rPr>
          <w:instrText xml:space="preserve"> PAGEREF _Toc383076154 \h </w:instrText>
        </w:r>
        <w:r w:rsidR="001A4F51">
          <w:rPr>
            <w:noProof/>
            <w:webHidden/>
          </w:rPr>
        </w:r>
        <w:r w:rsidR="001A4F51">
          <w:rPr>
            <w:noProof/>
            <w:webHidden/>
          </w:rPr>
          <w:fldChar w:fldCharType="separate"/>
        </w:r>
        <w:r w:rsidR="00F62AB2">
          <w:rPr>
            <w:noProof/>
            <w:webHidden/>
          </w:rPr>
          <w:t>1</w:t>
        </w:r>
        <w:r w:rsidR="001A4F51">
          <w:rPr>
            <w:noProof/>
            <w:webHidden/>
          </w:rPr>
          <w:fldChar w:fldCharType="end"/>
        </w:r>
      </w:hyperlink>
    </w:p>
    <w:p w:rsidR="001A4F51" w:rsidRDefault="007D069C">
      <w:pPr>
        <w:pStyle w:val="TOC1"/>
        <w:rPr>
          <w:rFonts w:asciiTheme="minorHAnsi" w:hAnsiTheme="minorHAnsi"/>
          <w:b w:val="0"/>
          <w:noProof/>
          <w:sz w:val="22"/>
          <w:lang w:eastAsia="en-AU"/>
        </w:rPr>
      </w:pPr>
      <w:hyperlink w:anchor="_Toc383076155" w:history="1">
        <w:r w:rsidR="001A4F51" w:rsidRPr="00284BF5">
          <w:rPr>
            <w:rStyle w:val="Hyperlink"/>
            <w:noProof/>
          </w:rPr>
          <w:t>Course outcomes</w:t>
        </w:r>
        <w:r w:rsidR="001A4F51">
          <w:rPr>
            <w:noProof/>
            <w:webHidden/>
          </w:rPr>
          <w:tab/>
        </w:r>
        <w:r w:rsidR="001A4F51">
          <w:rPr>
            <w:noProof/>
            <w:webHidden/>
          </w:rPr>
          <w:fldChar w:fldCharType="begin"/>
        </w:r>
        <w:r w:rsidR="001A4F51">
          <w:rPr>
            <w:noProof/>
            <w:webHidden/>
          </w:rPr>
          <w:instrText xml:space="preserve"> PAGEREF _Toc383076155 \h </w:instrText>
        </w:r>
        <w:r w:rsidR="001A4F51">
          <w:rPr>
            <w:noProof/>
            <w:webHidden/>
          </w:rPr>
        </w:r>
        <w:r w:rsidR="001A4F51">
          <w:rPr>
            <w:noProof/>
            <w:webHidden/>
          </w:rPr>
          <w:fldChar w:fldCharType="separate"/>
        </w:r>
        <w:r w:rsidR="00F62AB2">
          <w:rPr>
            <w:noProof/>
            <w:webHidden/>
          </w:rPr>
          <w:t>4</w:t>
        </w:r>
        <w:r w:rsidR="001A4F51">
          <w:rPr>
            <w:noProof/>
            <w:webHidden/>
          </w:rPr>
          <w:fldChar w:fldCharType="end"/>
        </w:r>
      </w:hyperlink>
    </w:p>
    <w:p w:rsidR="001A4F51" w:rsidRDefault="007D069C">
      <w:pPr>
        <w:pStyle w:val="TOC1"/>
        <w:rPr>
          <w:rFonts w:asciiTheme="minorHAnsi" w:hAnsiTheme="minorHAnsi"/>
          <w:b w:val="0"/>
          <w:noProof/>
          <w:sz w:val="22"/>
          <w:lang w:eastAsia="en-AU"/>
        </w:rPr>
      </w:pPr>
      <w:hyperlink w:anchor="_Toc383076156" w:history="1">
        <w:r w:rsidR="001A4F51" w:rsidRPr="00284BF5">
          <w:rPr>
            <w:rStyle w:val="Hyperlink"/>
            <w:noProof/>
          </w:rPr>
          <w:t>Organisation</w:t>
        </w:r>
        <w:r w:rsidR="001A4F51">
          <w:rPr>
            <w:noProof/>
            <w:webHidden/>
          </w:rPr>
          <w:tab/>
        </w:r>
        <w:r w:rsidR="001A4F51">
          <w:rPr>
            <w:noProof/>
            <w:webHidden/>
          </w:rPr>
          <w:fldChar w:fldCharType="begin"/>
        </w:r>
        <w:r w:rsidR="001A4F51">
          <w:rPr>
            <w:noProof/>
            <w:webHidden/>
          </w:rPr>
          <w:instrText xml:space="preserve"> PAGEREF _Toc383076156 \h </w:instrText>
        </w:r>
        <w:r w:rsidR="001A4F51">
          <w:rPr>
            <w:noProof/>
            <w:webHidden/>
          </w:rPr>
        </w:r>
        <w:r w:rsidR="001A4F51">
          <w:rPr>
            <w:noProof/>
            <w:webHidden/>
          </w:rPr>
          <w:fldChar w:fldCharType="separate"/>
        </w:r>
        <w:r w:rsidR="00F62AB2">
          <w:rPr>
            <w:noProof/>
            <w:webHidden/>
          </w:rPr>
          <w:t>5</w:t>
        </w:r>
        <w:r w:rsidR="001A4F51">
          <w:rPr>
            <w:noProof/>
            <w:webHidden/>
          </w:rPr>
          <w:fldChar w:fldCharType="end"/>
        </w:r>
      </w:hyperlink>
    </w:p>
    <w:p w:rsidR="001A4F51" w:rsidRDefault="007D069C">
      <w:pPr>
        <w:pStyle w:val="TOC2"/>
        <w:tabs>
          <w:tab w:val="right" w:leader="dot" w:pos="9736"/>
        </w:tabs>
        <w:rPr>
          <w:rFonts w:asciiTheme="minorHAnsi" w:hAnsiTheme="minorHAnsi"/>
          <w:noProof/>
          <w:sz w:val="22"/>
          <w:lang w:eastAsia="en-AU"/>
        </w:rPr>
      </w:pPr>
      <w:hyperlink w:anchor="_Toc383076157" w:history="1">
        <w:r w:rsidR="001A4F51" w:rsidRPr="00284BF5">
          <w:rPr>
            <w:rStyle w:val="Hyperlink"/>
            <w:noProof/>
          </w:rPr>
          <w:t>Structure of the syllabus</w:t>
        </w:r>
        <w:r w:rsidR="001A4F51">
          <w:rPr>
            <w:noProof/>
            <w:webHidden/>
          </w:rPr>
          <w:tab/>
        </w:r>
        <w:r w:rsidR="001A4F51">
          <w:rPr>
            <w:noProof/>
            <w:webHidden/>
          </w:rPr>
          <w:fldChar w:fldCharType="begin"/>
        </w:r>
        <w:r w:rsidR="001A4F51">
          <w:rPr>
            <w:noProof/>
            <w:webHidden/>
          </w:rPr>
          <w:instrText xml:space="preserve"> PAGEREF _Toc383076157 \h </w:instrText>
        </w:r>
        <w:r w:rsidR="001A4F51">
          <w:rPr>
            <w:noProof/>
            <w:webHidden/>
          </w:rPr>
        </w:r>
        <w:r w:rsidR="001A4F51">
          <w:rPr>
            <w:noProof/>
            <w:webHidden/>
          </w:rPr>
          <w:fldChar w:fldCharType="separate"/>
        </w:r>
        <w:r w:rsidR="00F62AB2">
          <w:rPr>
            <w:noProof/>
            <w:webHidden/>
          </w:rPr>
          <w:t>5</w:t>
        </w:r>
        <w:r w:rsidR="001A4F51">
          <w:rPr>
            <w:noProof/>
            <w:webHidden/>
          </w:rPr>
          <w:fldChar w:fldCharType="end"/>
        </w:r>
      </w:hyperlink>
    </w:p>
    <w:p w:rsidR="001A4F51" w:rsidRDefault="007D069C">
      <w:pPr>
        <w:pStyle w:val="TOC2"/>
        <w:tabs>
          <w:tab w:val="right" w:leader="dot" w:pos="9736"/>
        </w:tabs>
        <w:rPr>
          <w:rFonts w:asciiTheme="minorHAnsi" w:hAnsiTheme="minorHAnsi"/>
          <w:noProof/>
          <w:sz w:val="22"/>
          <w:lang w:eastAsia="en-AU"/>
        </w:rPr>
      </w:pPr>
      <w:hyperlink w:anchor="_Toc383076158" w:history="1">
        <w:r w:rsidR="001A4F51" w:rsidRPr="00284BF5">
          <w:rPr>
            <w:rStyle w:val="Hyperlink"/>
            <w:noProof/>
          </w:rPr>
          <w:t>Organisation of content</w:t>
        </w:r>
        <w:r w:rsidR="001A4F51">
          <w:rPr>
            <w:noProof/>
            <w:webHidden/>
          </w:rPr>
          <w:tab/>
        </w:r>
        <w:r w:rsidR="001A4F51">
          <w:rPr>
            <w:noProof/>
            <w:webHidden/>
          </w:rPr>
          <w:fldChar w:fldCharType="begin"/>
        </w:r>
        <w:r w:rsidR="001A4F51">
          <w:rPr>
            <w:noProof/>
            <w:webHidden/>
          </w:rPr>
          <w:instrText xml:space="preserve"> PAGEREF _Toc383076158 \h </w:instrText>
        </w:r>
        <w:r w:rsidR="001A4F51">
          <w:rPr>
            <w:noProof/>
            <w:webHidden/>
          </w:rPr>
        </w:r>
        <w:r w:rsidR="001A4F51">
          <w:rPr>
            <w:noProof/>
            <w:webHidden/>
          </w:rPr>
          <w:fldChar w:fldCharType="separate"/>
        </w:r>
        <w:r w:rsidR="00F62AB2">
          <w:rPr>
            <w:noProof/>
            <w:webHidden/>
          </w:rPr>
          <w:t>5</w:t>
        </w:r>
        <w:r w:rsidR="001A4F51">
          <w:rPr>
            <w:noProof/>
            <w:webHidden/>
          </w:rPr>
          <w:fldChar w:fldCharType="end"/>
        </w:r>
      </w:hyperlink>
    </w:p>
    <w:p w:rsidR="001A4F51" w:rsidRDefault="007D069C">
      <w:pPr>
        <w:pStyle w:val="TOC2"/>
        <w:tabs>
          <w:tab w:val="right" w:leader="dot" w:pos="9736"/>
        </w:tabs>
        <w:rPr>
          <w:rFonts w:asciiTheme="minorHAnsi" w:hAnsiTheme="minorHAnsi"/>
          <w:noProof/>
          <w:sz w:val="22"/>
          <w:lang w:eastAsia="en-AU"/>
        </w:rPr>
      </w:pPr>
      <w:hyperlink w:anchor="_Toc383076159" w:history="1">
        <w:r w:rsidR="001A4F51" w:rsidRPr="00284BF5">
          <w:rPr>
            <w:rStyle w:val="Hyperlink"/>
            <w:noProof/>
          </w:rPr>
          <w:t>Progression from the Year 7–10 curriculum</w:t>
        </w:r>
        <w:r w:rsidR="001A4F51">
          <w:rPr>
            <w:noProof/>
            <w:webHidden/>
          </w:rPr>
          <w:tab/>
        </w:r>
        <w:r w:rsidR="001A4F51">
          <w:rPr>
            <w:noProof/>
            <w:webHidden/>
          </w:rPr>
          <w:fldChar w:fldCharType="begin"/>
        </w:r>
        <w:r w:rsidR="001A4F51">
          <w:rPr>
            <w:noProof/>
            <w:webHidden/>
          </w:rPr>
          <w:instrText xml:space="preserve"> PAGEREF _Toc383076159 \h </w:instrText>
        </w:r>
        <w:r w:rsidR="001A4F51">
          <w:rPr>
            <w:noProof/>
            <w:webHidden/>
          </w:rPr>
        </w:r>
        <w:r w:rsidR="001A4F51">
          <w:rPr>
            <w:noProof/>
            <w:webHidden/>
          </w:rPr>
          <w:fldChar w:fldCharType="separate"/>
        </w:r>
        <w:r w:rsidR="00F62AB2">
          <w:rPr>
            <w:noProof/>
            <w:webHidden/>
          </w:rPr>
          <w:t>7</w:t>
        </w:r>
        <w:r w:rsidR="001A4F51">
          <w:rPr>
            <w:noProof/>
            <w:webHidden/>
          </w:rPr>
          <w:fldChar w:fldCharType="end"/>
        </w:r>
      </w:hyperlink>
    </w:p>
    <w:p w:rsidR="001A4F51" w:rsidRDefault="007D069C">
      <w:pPr>
        <w:pStyle w:val="TOC2"/>
        <w:tabs>
          <w:tab w:val="right" w:leader="dot" w:pos="9736"/>
        </w:tabs>
        <w:rPr>
          <w:rFonts w:asciiTheme="minorHAnsi" w:hAnsiTheme="minorHAnsi"/>
          <w:noProof/>
          <w:sz w:val="22"/>
          <w:lang w:eastAsia="en-AU"/>
        </w:rPr>
      </w:pPr>
      <w:hyperlink w:anchor="_Toc383076160" w:history="1">
        <w:r w:rsidR="001A4F51" w:rsidRPr="00284BF5">
          <w:rPr>
            <w:rStyle w:val="Hyperlink"/>
            <w:noProof/>
          </w:rPr>
          <w:t>Representation of the general capabilities</w:t>
        </w:r>
        <w:r w:rsidR="001A4F51">
          <w:rPr>
            <w:noProof/>
            <w:webHidden/>
          </w:rPr>
          <w:tab/>
        </w:r>
        <w:r w:rsidR="001A4F51">
          <w:rPr>
            <w:noProof/>
            <w:webHidden/>
          </w:rPr>
          <w:fldChar w:fldCharType="begin"/>
        </w:r>
        <w:r w:rsidR="001A4F51">
          <w:rPr>
            <w:noProof/>
            <w:webHidden/>
          </w:rPr>
          <w:instrText xml:space="preserve"> PAGEREF _Toc383076160 \h </w:instrText>
        </w:r>
        <w:r w:rsidR="001A4F51">
          <w:rPr>
            <w:noProof/>
            <w:webHidden/>
          </w:rPr>
        </w:r>
        <w:r w:rsidR="001A4F51">
          <w:rPr>
            <w:noProof/>
            <w:webHidden/>
          </w:rPr>
          <w:fldChar w:fldCharType="separate"/>
        </w:r>
        <w:r w:rsidR="00F62AB2">
          <w:rPr>
            <w:noProof/>
            <w:webHidden/>
          </w:rPr>
          <w:t>7</w:t>
        </w:r>
        <w:r w:rsidR="001A4F51">
          <w:rPr>
            <w:noProof/>
            <w:webHidden/>
          </w:rPr>
          <w:fldChar w:fldCharType="end"/>
        </w:r>
      </w:hyperlink>
    </w:p>
    <w:p w:rsidR="001A4F51" w:rsidRDefault="007D069C">
      <w:pPr>
        <w:pStyle w:val="TOC2"/>
        <w:tabs>
          <w:tab w:val="right" w:leader="dot" w:pos="9736"/>
        </w:tabs>
        <w:rPr>
          <w:rFonts w:asciiTheme="minorHAnsi" w:hAnsiTheme="minorHAnsi"/>
          <w:noProof/>
          <w:sz w:val="22"/>
          <w:lang w:eastAsia="en-AU"/>
        </w:rPr>
      </w:pPr>
      <w:hyperlink w:anchor="_Toc383076161" w:history="1">
        <w:r w:rsidR="001A4F51" w:rsidRPr="00284BF5">
          <w:rPr>
            <w:rStyle w:val="Hyperlink"/>
            <w:noProof/>
          </w:rPr>
          <w:t>Representation of the cross-curriculum priorities</w:t>
        </w:r>
        <w:r w:rsidR="001A4F51">
          <w:rPr>
            <w:noProof/>
            <w:webHidden/>
          </w:rPr>
          <w:tab/>
        </w:r>
        <w:r w:rsidR="001A4F51">
          <w:rPr>
            <w:noProof/>
            <w:webHidden/>
          </w:rPr>
          <w:fldChar w:fldCharType="begin"/>
        </w:r>
        <w:r w:rsidR="001A4F51">
          <w:rPr>
            <w:noProof/>
            <w:webHidden/>
          </w:rPr>
          <w:instrText xml:space="preserve"> PAGEREF _Toc383076161 \h </w:instrText>
        </w:r>
        <w:r w:rsidR="001A4F51">
          <w:rPr>
            <w:noProof/>
            <w:webHidden/>
          </w:rPr>
        </w:r>
        <w:r w:rsidR="001A4F51">
          <w:rPr>
            <w:noProof/>
            <w:webHidden/>
          </w:rPr>
          <w:fldChar w:fldCharType="separate"/>
        </w:r>
        <w:r w:rsidR="00F62AB2">
          <w:rPr>
            <w:noProof/>
            <w:webHidden/>
          </w:rPr>
          <w:t>8</w:t>
        </w:r>
        <w:r w:rsidR="001A4F51">
          <w:rPr>
            <w:noProof/>
            <w:webHidden/>
          </w:rPr>
          <w:fldChar w:fldCharType="end"/>
        </w:r>
      </w:hyperlink>
    </w:p>
    <w:p w:rsidR="001A4F51" w:rsidRDefault="007D069C">
      <w:pPr>
        <w:pStyle w:val="TOC1"/>
        <w:rPr>
          <w:rFonts w:asciiTheme="minorHAnsi" w:hAnsiTheme="minorHAnsi"/>
          <w:b w:val="0"/>
          <w:noProof/>
          <w:sz w:val="22"/>
          <w:lang w:eastAsia="en-AU"/>
        </w:rPr>
      </w:pPr>
      <w:hyperlink w:anchor="_Toc383076162" w:history="1">
        <w:r w:rsidR="001A4F51" w:rsidRPr="00284BF5">
          <w:rPr>
            <w:rStyle w:val="Hyperlink"/>
            <w:noProof/>
          </w:rPr>
          <w:t>Unit 1</w:t>
        </w:r>
        <w:r w:rsidR="001A4F51">
          <w:rPr>
            <w:noProof/>
            <w:webHidden/>
          </w:rPr>
          <w:tab/>
        </w:r>
        <w:r w:rsidR="001A4F51">
          <w:rPr>
            <w:noProof/>
            <w:webHidden/>
          </w:rPr>
          <w:fldChar w:fldCharType="begin"/>
        </w:r>
        <w:r w:rsidR="001A4F51">
          <w:rPr>
            <w:noProof/>
            <w:webHidden/>
          </w:rPr>
          <w:instrText xml:space="preserve"> PAGEREF _Toc383076162 \h </w:instrText>
        </w:r>
        <w:r w:rsidR="001A4F51">
          <w:rPr>
            <w:noProof/>
            <w:webHidden/>
          </w:rPr>
        </w:r>
        <w:r w:rsidR="001A4F51">
          <w:rPr>
            <w:noProof/>
            <w:webHidden/>
          </w:rPr>
          <w:fldChar w:fldCharType="separate"/>
        </w:r>
        <w:r w:rsidR="00F62AB2">
          <w:rPr>
            <w:noProof/>
            <w:webHidden/>
          </w:rPr>
          <w:t>10</w:t>
        </w:r>
        <w:r w:rsidR="001A4F51">
          <w:rPr>
            <w:noProof/>
            <w:webHidden/>
          </w:rPr>
          <w:fldChar w:fldCharType="end"/>
        </w:r>
      </w:hyperlink>
    </w:p>
    <w:p w:rsidR="001A4F51" w:rsidRDefault="007D069C">
      <w:pPr>
        <w:pStyle w:val="TOC2"/>
        <w:tabs>
          <w:tab w:val="right" w:leader="dot" w:pos="9736"/>
        </w:tabs>
        <w:rPr>
          <w:rFonts w:asciiTheme="minorHAnsi" w:hAnsiTheme="minorHAnsi"/>
          <w:noProof/>
          <w:sz w:val="22"/>
          <w:lang w:eastAsia="en-AU"/>
        </w:rPr>
      </w:pPr>
      <w:hyperlink w:anchor="_Toc383076163" w:history="1">
        <w:r w:rsidR="001A4F51" w:rsidRPr="00284BF5">
          <w:rPr>
            <w:rStyle w:val="Hyperlink"/>
            <w:noProof/>
          </w:rPr>
          <w:t>Unit description</w:t>
        </w:r>
        <w:r w:rsidR="001A4F51">
          <w:rPr>
            <w:noProof/>
            <w:webHidden/>
          </w:rPr>
          <w:tab/>
        </w:r>
        <w:r w:rsidR="001A4F51">
          <w:rPr>
            <w:noProof/>
            <w:webHidden/>
          </w:rPr>
          <w:fldChar w:fldCharType="begin"/>
        </w:r>
        <w:r w:rsidR="001A4F51">
          <w:rPr>
            <w:noProof/>
            <w:webHidden/>
          </w:rPr>
          <w:instrText xml:space="preserve"> PAGEREF _Toc383076163 \h </w:instrText>
        </w:r>
        <w:r w:rsidR="001A4F51">
          <w:rPr>
            <w:noProof/>
            <w:webHidden/>
          </w:rPr>
        </w:r>
        <w:r w:rsidR="001A4F51">
          <w:rPr>
            <w:noProof/>
            <w:webHidden/>
          </w:rPr>
          <w:fldChar w:fldCharType="separate"/>
        </w:r>
        <w:r w:rsidR="00F62AB2">
          <w:rPr>
            <w:noProof/>
            <w:webHidden/>
          </w:rPr>
          <w:t>10</w:t>
        </w:r>
        <w:r w:rsidR="001A4F51">
          <w:rPr>
            <w:noProof/>
            <w:webHidden/>
          </w:rPr>
          <w:fldChar w:fldCharType="end"/>
        </w:r>
      </w:hyperlink>
    </w:p>
    <w:p w:rsidR="001A4F51" w:rsidRDefault="007D069C">
      <w:pPr>
        <w:pStyle w:val="TOC2"/>
        <w:tabs>
          <w:tab w:val="right" w:leader="dot" w:pos="9736"/>
        </w:tabs>
        <w:rPr>
          <w:rFonts w:asciiTheme="minorHAnsi" w:hAnsiTheme="minorHAnsi"/>
          <w:noProof/>
          <w:sz w:val="22"/>
          <w:lang w:eastAsia="en-AU"/>
        </w:rPr>
      </w:pPr>
      <w:hyperlink w:anchor="_Toc383076164" w:history="1">
        <w:r w:rsidR="001A4F51" w:rsidRPr="00284BF5">
          <w:rPr>
            <w:rStyle w:val="Hyperlink"/>
            <w:noProof/>
          </w:rPr>
          <w:t>Unit content</w:t>
        </w:r>
        <w:r w:rsidR="001A4F51">
          <w:rPr>
            <w:noProof/>
            <w:webHidden/>
          </w:rPr>
          <w:tab/>
        </w:r>
        <w:r w:rsidR="001A4F51">
          <w:rPr>
            <w:noProof/>
            <w:webHidden/>
          </w:rPr>
          <w:fldChar w:fldCharType="begin"/>
        </w:r>
        <w:r w:rsidR="001A4F51">
          <w:rPr>
            <w:noProof/>
            <w:webHidden/>
          </w:rPr>
          <w:instrText xml:space="preserve"> PAGEREF _Toc383076164 \h </w:instrText>
        </w:r>
        <w:r w:rsidR="001A4F51">
          <w:rPr>
            <w:noProof/>
            <w:webHidden/>
          </w:rPr>
        </w:r>
        <w:r w:rsidR="001A4F51">
          <w:rPr>
            <w:noProof/>
            <w:webHidden/>
          </w:rPr>
          <w:fldChar w:fldCharType="separate"/>
        </w:r>
        <w:r w:rsidR="00F62AB2">
          <w:rPr>
            <w:noProof/>
            <w:webHidden/>
          </w:rPr>
          <w:t>10</w:t>
        </w:r>
        <w:r w:rsidR="001A4F51">
          <w:rPr>
            <w:noProof/>
            <w:webHidden/>
          </w:rPr>
          <w:fldChar w:fldCharType="end"/>
        </w:r>
      </w:hyperlink>
    </w:p>
    <w:p w:rsidR="001A4F51" w:rsidRDefault="007D069C">
      <w:pPr>
        <w:pStyle w:val="TOC1"/>
        <w:rPr>
          <w:rFonts w:asciiTheme="minorHAnsi" w:hAnsiTheme="minorHAnsi"/>
          <w:b w:val="0"/>
          <w:noProof/>
          <w:sz w:val="22"/>
          <w:lang w:eastAsia="en-AU"/>
        </w:rPr>
      </w:pPr>
      <w:hyperlink w:anchor="_Toc383076165" w:history="1">
        <w:r w:rsidR="001A4F51" w:rsidRPr="00284BF5">
          <w:rPr>
            <w:rStyle w:val="Hyperlink"/>
            <w:noProof/>
          </w:rPr>
          <w:t>Unit 2</w:t>
        </w:r>
        <w:r w:rsidR="001A4F51">
          <w:rPr>
            <w:noProof/>
            <w:webHidden/>
          </w:rPr>
          <w:tab/>
        </w:r>
        <w:r w:rsidR="001A4F51">
          <w:rPr>
            <w:noProof/>
            <w:webHidden/>
          </w:rPr>
          <w:fldChar w:fldCharType="begin"/>
        </w:r>
        <w:r w:rsidR="001A4F51">
          <w:rPr>
            <w:noProof/>
            <w:webHidden/>
          </w:rPr>
          <w:instrText xml:space="preserve"> PAGEREF _Toc383076165 \h </w:instrText>
        </w:r>
        <w:r w:rsidR="001A4F51">
          <w:rPr>
            <w:noProof/>
            <w:webHidden/>
          </w:rPr>
        </w:r>
        <w:r w:rsidR="001A4F51">
          <w:rPr>
            <w:noProof/>
            <w:webHidden/>
          </w:rPr>
          <w:fldChar w:fldCharType="separate"/>
        </w:r>
        <w:r w:rsidR="00F62AB2">
          <w:rPr>
            <w:noProof/>
            <w:webHidden/>
          </w:rPr>
          <w:t>13</w:t>
        </w:r>
        <w:r w:rsidR="001A4F51">
          <w:rPr>
            <w:noProof/>
            <w:webHidden/>
          </w:rPr>
          <w:fldChar w:fldCharType="end"/>
        </w:r>
      </w:hyperlink>
    </w:p>
    <w:p w:rsidR="001A4F51" w:rsidRDefault="007D069C">
      <w:pPr>
        <w:pStyle w:val="TOC2"/>
        <w:tabs>
          <w:tab w:val="right" w:leader="dot" w:pos="9736"/>
        </w:tabs>
        <w:rPr>
          <w:rFonts w:asciiTheme="minorHAnsi" w:hAnsiTheme="minorHAnsi"/>
          <w:noProof/>
          <w:sz w:val="22"/>
          <w:lang w:eastAsia="en-AU"/>
        </w:rPr>
      </w:pPr>
      <w:hyperlink w:anchor="_Toc383076166" w:history="1">
        <w:r w:rsidR="001A4F51" w:rsidRPr="00284BF5">
          <w:rPr>
            <w:rStyle w:val="Hyperlink"/>
            <w:noProof/>
          </w:rPr>
          <w:t>Unit description</w:t>
        </w:r>
        <w:r w:rsidR="001A4F51">
          <w:rPr>
            <w:noProof/>
            <w:webHidden/>
          </w:rPr>
          <w:tab/>
        </w:r>
        <w:r w:rsidR="001A4F51">
          <w:rPr>
            <w:noProof/>
            <w:webHidden/>
          </w:rPr>
          <w:fldChar w:fldCharType="begin"/>
        </w:r>
        <w:r w:rsidR="001A4F51">
          <w:rPr>
            <w:noProof/>
            <w:webHidden/>
          </w:rPr>
          <w:instrText xml:space="preserve"> PAGEREF _Toc383076166 \h </w:instrText>
        </w:r>
        <w:r w:rsidR="001A4F51">
          <w:rPr>
            <w:noProof/>
            <w:webHidden/>
          </w:rPr>
        </w:r>
        <w:r w:rsidR="001A4F51">
          <w:rPr>
            <w:noProof/>
            <w:webHidden/>
          </w:rPr>
          <w:fldChar w:fldCharType="separate"/>
        </w:r>
        <w:r w:rsidR="00F62AB2">
          <w:rPr>
            <w:noProof/>
            <w:webHidden/>
          </w:rPr>
          <w:t>13</w:t>
        </w:r>
        <w:r w:rsidR="001A4F51">
          <w:rPr>
            <w:noProof/>
            <w:webHidden/>
          </w:rPr>
          <w:fldChar w:fldCharType="end"/>
        </w:r>
      </w:hyperlink>
    </w:p>
    <w:p w:rsidR="001A4F51" w:rsidRDefault="007D069C">
      <w:pPr>
        <w:pStyle w:val="TOC2"/>
        <w:tabs>
          <w:tab w:val="right" w:leader="dot" w:pos="9736"/>
        </w:tabs>
        <w:rPr>
          <w:rFonts w:asciiTheme="minorHAnsi" w:hAnsiTheme="minorHAnsi"/>
          <w:noProof/>
          <w:sz w:val="22"/>
          <w:lang w:eastAsia="en-AU"/>
        </w:rPr>
      </w:pPr>
      <w:hyperlink w:anchor="_Toc383076167" w:history="1">
        <w:r w:rsidR="001A4F51" w:rsidRPr="00284BF5">
          <w:rPr>
            <w:rStyle w:val="Hyperlink"/>
            <w:noProof/>
          </w:rPr>
          <w:t>Unit content</w:t>
        </w:r>
        <w:r w:rsidR="001A4F51">
          <w:rPr>
            <w:noProof/>
            <w:webHidden/>
          </w:rPr>
          <w:tab/>
        </w:r>
        <w:r w:rsidR="001A4F51">
          <w:rPr>
            <w:noProof/>
            <w:webHidden/>
          </w:rPr>
          <w:fldChar w:fldCharType="begin"/>
        </w:r>
        <w:r w:rsidR="001A4F51">
          <w:rPr>
            <w:noProof/>
            <w:webHidden/>
          </w:rPr>
          <w:instrText xml:space="preserve"> PAGEREF _Toc383076167 \h </w:instrText>
        </w:r>
        <w:r w:rsidR="001A4F51">
          <w:rPr>
            <w:noProof/>
            <w:webHidden/>
          </w:rPr>
        </w:r>
        <w:r w:rsidR="001A4F51">
          <w:rPr>
            <w:noProof/>
            <w:webHidden/>
          </w:rPr>
          <w:fldChar w:fldCharType="separate"/>
        </w:r>
        <w:r w:rsidR="00F62AB2">
          <w:rPr>
            <w:noProof/>
            <w:webHidden/>
          </w:rPr>
          <w:t>13</w:t>
        </w:r>
        <w:r w:rsidR="001A4F51">
          <w:rPr>
            <w:noProof/>
            <w:webHidden/>
          </w:rPr>
          <w:fldChar w:fldCharType="end"/>
        </w:r>
      </w:hyperlink>
    </w:p>
    <w:p w:rsidR="001A4F51" w:rsidRDefault="007D069C">
      <w:pPr>
        <w:pStyle w:val="TOC1"/>
        <w:rPr>
          <w:rFonts w:asciiTheme="minorHAnsi" w:hAnsiTheme="minorHAnsi"/>
          <w:b w:val="0"/>
          <w:noProof/>
          <w:sz w:val="22"/>
          <w:lang w:eastAsia="en-AU"/>
        </w:rPr>
      </w:pPr>
      <w:hyperlink w:anchor="_Toc383076168" w:history="1">
        <w:r w:rsidR="001A4F51" w:rsidRPr="00284BF5">
          <w:rPr>
            <w:rStyle w:val="Hyperlink"/>
            <w:noProof/>
          </w:rPr>
          <w:t>School-based assessment</w:t>
        </w:r>
        <w:r w:rsidR="001A4F51">
          <w:rPr>
            <w:noProof/>
            <w:webHidden/>
          </w:rPr>
          <w:tab/>
        </w:r>
        <w:r w:rsidR="001A4F51">
          <w:rPr>
            <w:noProof/>
            <w:webHidden/>
          </w:rPr>
          <w:fldChar w:fldCharType="begin"/>
        </w:r>
        <w:r w:rsidR="001A4F51">
          <w:rPr>
            <w:noProof/>
            <w:webHidden/>
          </w:rPr>
          <w:instrText xml:space="preserve"> PAGEREF _Toc383076168 \h </w:instrText>
        </w:r>
        <w:r w:rsidR="001A4F51">
          <w:rPr>
            <w:noProof/>
            <w:webHidden/>
          </w:rPr>
        </w:r>
        <w:r w:rsidR="001A4F51">
          <w:rPr>
            <w:noProof/>
            <w:webHidden/>
          </w:rPr>
          <w:fldChar w:fldCharType="separate"/>
        </w:r>
        <w:r w:rsidR="00F62AB2">
          <w:rPr>
            <w:noProof/>
            <w:webHidden/>
          </w:rPr>
          <w:t>16</w:t>
        </w:r>
        <w:r w:rsidR="001A4F51">
          <w:rPr>
            <w:noProof/>
            <w:webHidden/>
          </w:rPr>
          <w:fldChar w:fldCharType="end"/>
        </w:r>
      </w:hyperlink>
    </w:p>
    <w:p w:rsidR="001A4F51" w:rsidRDefault="007D069C">
      <w:pPr>
        <w:pStyle w:val="TOC2"/>
        <w:tabs>
          <w:tab w:val="right" w:leader="dot" w:pos="9736"/>
        </w:tabs>
        <w:rPr>
          <w:rFonts w:asciiTheme="minorHAnsi" w:hAnsiTheme="minorHAnsi"/>
          <w:noProof/>
          <w:sz w:val="22"/>
          <w:lang w:eastAsia="en-AU"/>
        </w:rPr>
      </w:pPr>
      <w:hyperlink w:anchor="_Toc383076169" w:history="1">
        <w:r w:rsidR="001A4F51" w:rsidRPr="00284BF5">
          <w:rPr>
            <w:rStyle w:val="Hyperlink"/>
            <w:noProof/>
          </w:rPr>
          <w:t>Grading</w:t>
        </w:r>
        <w:r w:rsidR="001A4F51">
          <w:rPr>
            <w:noProof/>
            <w:webHidden/>
          </w:rPr>
          <w:tab/>
        </w:r>
        <w:r w:rsidR="001A4F51">
          <w:rPr>
            <w:noProof/>
            <w:webHidden/>
          </w:rPr>
          <w:fldChar w:fldCharType="begin"/>
        </w:r>
        <w:r w:rsidR="001A4F51">
          <w:rPr>
            <w:noProof/>
            <w:webHidden/>
          </w:rPr>
          <w:instrText xml:space="preserve"> PAGEREF _Toc383076169 \h </w:instrText>
        </w:r>
        <w:r w:rsidR="001A4F51">
          <w:rPr>
            <w:noProof/>
            <w:webHidden/>
          </w:rPr>
        </w:r>
        <w:r w:rsidR="001A4F51">
          <w:rPr>
            <w:noProof/>
            <w:webHidden/>
          </w:rPr>
          <w:fldChar w:fldCharType="separate"/>
        </w:r>
        <w:r w:rsidR="00F62AB2">
          <w:rPr>
            <w:noProof/>
            <w:webHidden/>
          </w:rPr>
          <w:t>17</w:t>
        </w:r>
        <w:r w:rsidR="001A4F51">
          <w:rPr>
            <w:noProof/>
            <w:webHidden/>
          </w:rPr>
          <w:fldChar w:fldCharType="end"/>
        </w:r>
      </w:hyperlink>
    </w:p>
    <w:p w:rsidR="001A4F51" w:rsidRDefault="007D069C">
      <w:pPr>
        <w:pStyle w:val="TOC1"/>
        <w:rPr>
          <w:rFonts w:asciiTheme="minorHAnsi" w:hAnsiTheme="minorHAnsi"/>
          <w:b w:val="0"/>
          <w:noProof/>
          <w:sz w:val="22"/>
          <w:lang w:eastAsia="en-AU"/>
        </w:rPr>
      </w:pPr>
      <w:hyperlink w:anchor="_Toc383076170" w:history="1">
        <w:r w:rsidR="001A4F51" w:rsidRPr="00284BF5">
          <w:rPr>
            <w:rStyle w:val="Hyperlink"/>
            <w:noProof/>
          </w:rPr>
          <w:t xml:space="preserve">Appendix 1 – Grade descriptions </w:t>
        </w:r>
        <w:bookmarkStart w:id="0" w:name="_GoBack"/>
        <w:bookmarkEnd w:id="0"/>
        <w:r w:rsidR="001A4F51" w:rsidRPr="00284BF5">
          <w:rPr>
            <w:rStyle w:val="Hyperlink"/>
            <w:noProof/>
          </w:rPr>
          <w:t>Year 11</w:t>
        </w:r>
        <w:r w:rsidR="001A4F51">
          <w:rPr>
            <w:noProof/>
            <w:webHidden/>
          </w:rPr>
          <w:tab/>
        </w:r>
        <w:r w:rsidR="001A4F51">
          <w:rPr>
            <w:noProof/>
            <w:webHidden/>
          </w:rPr>
          <w:fldChar w:fldCharType="begin"/>
        </w:r>
        <w:r w:rsidR="001A4F51">
          <w:rPr>
            <w:noProof/>
            <w:webHidden/>
          </w:rPr>
          <w:instrText xml:space="preserve"> PAGEREF _Toc383076170 \h </w:instrText>
        </w:r>
        <w:r w:rsidR="001A4F51">
          <w:rPr>
            <w:noProof/>
            <w:webHidden/>
          </w:rPr>
        </w:r>
        <w:r w:rsidR="001A4F51">
          <w:rPr>
            <w:noProof/>
            <w:webHidden/>
          </w:rPr>
          <w:fldChar w:fldCharType="separate"/>
        </w:r>
        <w:r w:rsidR="00F62AB2">
          <w:rPr>
            <w:noProof/>
            <w:webHidden/>
          </w:rPr>
          <w:t>18</w:t>
        </w:r>
        <w:r w:rsidR="001A4F51">
          <w:rPr>
            <w:noProof/>
            <w:webHidden/>
          </w:rPr>
          <w:fldChar w:fldCharType="end"/>
        </w:r>
      </w:hyperlink>
    </w:p>
    <w:p w:rsidR="001A4F51" w:rsidRDefault="007D069C">
      <w:pPr>
        <w:pStyle w:val="TOC1"/>
        <w:rPr>
          <w:rFonts w:asciiTheme="minorHAnsi" w:hAnsiTheme="minorHAnsi"/>
          <w:b w:val="0"/>
          <w:noProof/>
          <w:sz w:val="22"/>
          <w:lang w:eastAsia="en-AU"/>
        </w:rPr>
      </w:pPr>
      <w:hyperlink w:anchor="_Toc383076171" w:history="1">
        <w:r w:rsidR="001A4F51" w:rsidRPr="00284BF5">
          <w:rPr>
            <w:rStyle w:val="Hyperlink"/>
            <w:noProof/>
          </w:rPr>
          <w:t>Appendix 2 – Text type list</w:t>
        </w:r>
        <w:r w:rsidR="001A4F51">
          <w:rPr>
            <w:noProof/>
            <w:webHidden/>
          </w:rPr>
          <w:tab/>
        </w:r>
        <w:r w:rsidR="001A4F51">
          <w:rPr>
            <w:noProof/>
            <w:webHidden/>
          </w:rPr>
          <w:fldChar w:fldCharType="begin"/>
        </w:r>
        <w:r w:rsidR="001A4F51">
          <w:rPr>
            <w:noProof/>
            <w:webHidden/>
          </w:rPr>
          <w:instrText xml:space="preserve"> PAGEREF _Toc383076171 \h </w:instrText>
        </w:r>
        <w:r w:rsidR="001A4F51">
          <w:rPr>
            <w:noProof/>
            <w:webHidden/>
          </w:rPr>
        </w:r>
        <w:r w:rsidR="001A4F51">
          <w:rPr>
            <w:noProof/>
            <w:webHidden/>
          </w:rPr>
          <w:fldChar w:fldCharType="separate"/>
        </w:r>
        <w:r w:rsidR="00F62AB2">
          <w:rPr>
            <w:noProof/>
            <w:webHidden/>
          </w:rPr>
          <w:t>20</w:t>
        </w:r>
        <w:r w:rsidR="001A4F51">
          <w:rPr>
            <w:noProof/>
            <w:webHidden/>
          </w:rPr>
          <w:fldChar w:fldCharType="end"/>
        </w:r>
      </w:hyperlink>
    </w:p>
    <w:p w:rsidR="001A4F51" w:rsidRDefault="007D069C">
      <w:pPr>
        <w:pStyle w:val="TOC1"/>
        <w:rPr>
          <w:rFonts w:asciiTheme="minorHAnsi" w:hAnsiTheme="minorHAnsi"/>
          <w:b w:val="0"/>
          <w:noProof/>
          <w:sz w:val="22"/>
          <w:lang w:eastAsia="en-AU"/>
        </w:rPr>
      </w:pPr>
      <w:hyperlink w:anchor="_Toc383076172" w:history="1">
        <w:r w:rsidR="001A4F51" w:rsidRPr="00284BF5">
          <w:rPr>
            <w:rStyle w:val="Hyperlink"/>
            <w:noProof/>
          </w:rPr>
          <w:t>Appendix 3 – Elaborations of grammatical items</w:t>
        </w:r>
        <w:r w:rsidR="001A4F51">
          <w:rPr>
            <w:noProof/>
            <w:webHidden/>
          </w:rPr>
          <w:tab/>
        </w:r>
        <w:r w:rsidR="001A4F51">
          <w:rPr>
            <w:noProof/>
            <w:webHidden/>
          </w:rPr>
          <w:fldChar w:fldCharType="begin"/>
        </w:r>
        <w:r w:rsidR="001A4F51">
          <w:rPr>
            <w:noProof/>
            <w:webHidden/>
          </w:rPr>
          <w:instrText xml:space="preserve"> PAGEREF _Toc383076172 \h </w:instrText>
        </w:r>
        <w:r w:rsidR="001A4F51">
          <w:rPr>
            <w:noProof/>
            <w:webHidden/>
          </w:rPr>
        </w:r>
        <w:r w:rsidR="001A4F51">
          <w:rPr>
            <w:noProof/>
            <w:webHidden/>
          </w:rPr>
          <w:fldChar w:fldCharType="separate"/>
        </w:r>
        <w:r w:rsidR="00F62AB2">
          <w:rPr>
            <w:noProof/>
            <w:webHidden/>
          </w:rPr>
          <w:t>24</w:t>
        </w:r>
        <w:r w:rsidR="001A4F51">
          <w:rPr>
            <w:noProof/>
            <w:webHidden/>
          </w:rPr>
          <w:fldChar w:fldCharType="end"/>
        </w:r>
      </w:hyperlink>
    </w:p>
    <w:p w:rsidR="009C7C11" w:rsidRPr="00042703" w:rsidRDefault="0038541F" w:rsidP="00CD795C">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1" w:name="_Toc347908199"/>
    </w:p>
    <w:p w:rsidR="00416C3D" w:rsidRPr="00042703" w:rsidRDefault="00416C3D" w:rsidP="007358A5">
      <w:pPr>
        <w:pStyle w:val="Heading1"/>
        <w:spacing w:before="120"/>
      </w:pPr>
      <w:bookmarkStart w:id="2" w:name="_Toc383076154"/>
      <w:r w:rsidRPr="00042703">
        <w:lastRenderedPageBreak/>
        <w:t>Rationale</w:t>
      </w:r>
      <w:bookmarkEnd w:id="1"/>
      <w:bookmarkEnd w:id="2"/>
    </w:p>
    <w:p w:rsidR="009B2EB4" w:rsidRPr="009B2EB4" w:rsidRDefault="009B2EB4" w:rsidP="007358A5">
      <w:pPr>
        <w:pStyle w:val="Heading3"/>
      </w:pPr>
      <w:bookmarkStart w:id="3" w:name="_Toc347908200"/>
      <w:r w:rsidRPr="009B2EB4">
        <w:t xml:space="preserve">The place of French culture and language in Australia and in the world </w:t>
      </w:r>
    </w:p>
    <w:p w:rsidR="009B2EB4" w:rsidRPr="009B2EB4" w:rsidRDefault="009B2EB4" w:rsidP="009B2EB4">
      <w:pPr>
        <w:pStyle w:val="Paragraph"/>
      </w:pPr>
      <w:r w:rsidRPr="009B2EB4">
        <w:t>French is a major world language, spoken as the first language in more than two dozen countries on five continents, and as an official language in 33 countries. First language speakers include the 63 million inhabitants of mainland France, those living in the territorial communities of New Caledonia, French Polynesia, and the Wallis and Futuna Islands, as well as in French overseas departments</w:t>
      </w:r>
      <w:r w:rsidR="006E461B">
        <w:t>,</w:t>
      </w:r>
      <w:r w:rsidRPr="009B2EB4">
        <w:t xml:space="preserve"> such as French Guiana, Martinique, Guadeloupe and the island of </w:t>
      </w:r>
      <w:proofErr w:type="spellStart"/>
      <w:r w:rsidRPr="009B2EB4">
        <w:t>Réunion</w:t>
      </w:r>
      <w:proofErr w:type="spellEnd"/>
      <w:r w:rsidRPr="009B2EB4">
        <w:t>, 80 percent of the inhabitants of Québec, and significant communities in Luxembourg, Belgium, Monaco, Switzerland and the Democratic Republic of the Congo. There are also many French-based creole languages, such as Haitian, developed through French colonial contact. French is a language of diplomacy</w:t>
      </w:r>
      <w:r w:rsidR="00FA0CCA">
        <w:t>,</w:t>
      </w:r>
      <w:r w:rsidRPr="009B2EB4">
        <w:t xml:space="preserve"> used by many international organisations, and is the dominant working language at the European Court of Justice. French culture has contributed to the shaping of global movements and traditions associated with domains</w:t>
      </w:r>
      <w:r w:rsidR="006E461B">
        <w:t>,</w:t>
      </w:r>
      <w:r w:rsidRPr="009B2EB4">
        <w:t xml:space="preserve"> such as the arts, cinema, philosophy and critical theory, as well as fashion, design, food and wine.</w:t>
      </w:r>
    </w:p>
    <w:p w:rsidR="009B2EB4" w:rsidRPr="009B2EB4" w:rsidRDefault="009B2EB4" w:rsidP="009B2EB4">
      <w:pPr>
        <w:pStyle w:val="Paragraph"/>
      </w:pPr>
      <w:r w:rsidRPr="009B2EB4">
        <w:t>Australia and the French-speaking world have a significant shared history and strong contemporary connections. First French arrivals in the eighteenth century were explorers, followed by small numbers of prisoners, refugees and government officials who involved themselves in trade, commerce and agriculture. Migrants from maritime regions</w:t>
      </w:r>
      <w:r w:rsidR="006E461B">
        <w:t>,</w:t>
      </w:r>
      <w:r w:rsidRPr="009B2EB4">
        <w:t xml:space="preserve"> such as Aquitaine and Normandy</w:t>
      </w:r>
      <w:r w:rsidR="000A0DF8">
        <w:t>,</w:t>
      </w:r>
      <w:r w:rsidRPr="009B2EB4">
        <w:t xml:space="preserve"> arrived in the early nineteenth century, followed by French recruits to the Victorian gold rush (1852–71), many of whom stayed and settled as agriculturalists, winemakers, traders and tradesmen. By the beginning of the twentieth century there was an established French community in the colony with its own chamber of commerce, French-language newspaper, major shipping interests</w:t>
      </w:r>
      <w:r w:rsidR="00FA0CCA">
        <w:t>,</w:t>
      </w:r>
      <w:r w:rsidRPr="009B2EB4">
        <w:t xml:space="preserve"> and involvement in the growing wool trade. The ends of both world wars brought further migrants, including war brides of Australian servicemen, and people taking advantage of the government assisted passage scheme at the close of World War II. The gaining of independence by French colonies in the 1950s and 1960s saw a number of French families choosing to migrate to Australia rather than return to France. The last five decades have continued to see a steady movement of migrants between France and other French-speaking countries and territories and Australia, with approximately</w:t>
      </w:r>
      <w:r w:rsidR="00CD795C">
        <w:br/>
      </w:r>
      <w:r w:rsidRPr="009B2EB4">
        <w:t>0.5 percent of the Australian population identifying as havin</w:t>
      </w:r>
      <w:r w:rsidR="00FA0CCA">
        <w:t>g French ancestry.</w:t>
      </w:r>
    </w:p>
    <w:p w:rsidR="009B2EB4" w:rsidRPr="009B2EB4" w:rsidRDefault="009B2EB4" w:rsidP="009B2EB4">
      <w:pPr>
        <w:pStyle w:val="Paragraph"/>
      </w:pPr>
      <w:r w:rsidRPr="009B2EB4">
        <w:t>Current links between Australia and the French-speaking world are strong; characterised by bilateral relationships in trade and investment, educational exchanges, research and development in science and technology, humanitarian and environmental initiatives, communications</w:t>
      </w:r>
      <w:r w:rsidR="00FA0CCA">
        <w:t>,</w:t>
      </w:r>
      <w:r w:rsidRPr="009B2EB4">
        <w:t xml:space="preserve"> and strategic and defence priorities. The Pacific region is a particularly important focus of bilateral engagement. France is a leading destination for Australian travellers and a partner in employment exchange opportunities in the fields of hospitality, tourism and international relations. Large numbers of young Australians visit France and other French-speaking countries each year on student or working visas.</w:t>
      </w:r>
    </w:p>
    <w:p w:rsidR="009B2EB4" w:rsidRPr="009B2EB4" w:rsidRDefault="009B2EB4" w:rsidP="007358A5">
      <w:pPr>
        <w:pStyle w:val="Heading3"/>
      </w:pPr>
      <w:r w:rsidRPr="009B2EB4">
        <w:t xml:space="preserve">The place of the French language in Australian education </w:t>
      </w:r>
    </w:p>
    <w:p w:rsidR="009B2EB4" w:rsidRPr="009B2EB4" w:rsidRDefault="009B2EB4" w:rsidP="007D069C">
      <w:pPr>
        <w:pStyle w:val="Paragraph"/>
      </w:pPr>
      <w:r w:rsidRPr="009B2EB4">
        <w:t xml:space="preserve">French has been </w:t>
      </w:r>
      <w:r w:rsidR="00FA0CCA">
        <w:t>taught in Australian schools and</w:t>
      </w:r>
      <w:r w:rsidRPr="009B2EB4">
        <w:t xml:space="preserve"> universities since the 1880s. Originally offered with Italian and Ge</w:t>
      </w:r>
      <w:r w:rsidR="00FA0CCA">
        <w:t>rman as a modern language option, alongside</w:t>
      </w:r>
      <w:r w:rsidRPr="009B2EB4">
        <w:t xml:space="preserve"> classical languages, it was valued as an important academic and cultural discipline and as a mean</w:t>
      </w:r>
      <w:r w:rsidR="00FA0CCA">
        <w:t>s of accessing the intellectual and cultural</w:t>
      </w:r>
      <w:r w:rsidRPr="009B2EB4">
        <w:t xml:space="preserve"> heritage of France. The move to communicatively based approaches to </w:t>
      </w:r>
      <w:r w:rsidR="00FA0CCA">
        <w:t xml:space="preserve">languages </w:t>
      </w:r>
      <w:r w:rsidR="000A0DF8" w:rsidRPr="009B2EB4">
        <w:t xml:space="preserve">teaching </w:t>
      </w:r>
      <w:r w:rsidR="00FA0CCA">
        <w:t>in the 1970s, together</w:t>
      </w:r>
      <w:r w:rsidRPr="009B2EB4">
        <w:t xml:space="preserve"> with improved communications and international travel opportunities, </w:t>
      </w:r>
      <w:r w:rsidR="000A0DF8">
        <w:t xml:space="preserve">led </w:t>
      </w:r>
      <w:r w:rsidRPr="009B2EB4">
        <w:t xml:space="preserve">to </w:t>
      </w:r>
      <w:r w:rsidR="000A0DF8">
        <w:t xml:space="preserve">an </w:t>
      </w:r>
      <w:r w:rsidRPr="009B2EB4">
        <w:t>increase</w:t>
      </w:r>
      <w:r w:rsidR="000A0DF8">
        <w:t>d</w:t>
      </w:r>
      <w:r w:rsidRPr="009B2EB4">
        <w:t xml:space="preserve"> interest in French as a curriculum option for larger numbers of learners. As Asian languages joined the traditional European </w:t>
      </w:r>
      <w:r w:rsidRPr="009B2EB4">
        <w:lastRenderedPageBreak/>
        <w:t>languages in school programs</w:t>
      </w:r>
      <w:r w:rsidR="00CD795C">
        <w:t>,</w:t>
      </w:r>
      <w:r w:rsidRPr="009B2EB4">
        <w:t xml:space="preserve"> the number of students learning French declined. However, French continues to be studied at all levels across all states and territories</w:t>
      </w:r>
      <w:r w:rsidR="00FA0CCA">
        <w:t>,</w:t>
      </w:r>
      <w:r w:rsidRPr="009B2EB4">
        <w:t xml:space="preserve"> and is currently the third most widely studied language in schools. Wider community interest in learning French is strong, as evidenced by enrolments in courses offered by regional branches of the Alliance </w:t>
      </w:r>
      <w:proofErr w:type="spellStart"/>
      <w:r w:rsidRPr="009B2EB4">
        <w:t>Française</w:t>
      </w:r>
      <w:proofErr w:type="spellEnd"/>
      <w:r w:rsidRPr="009B2EB4">
        <w:t>, and the proliferation of informal community-based French conversation groups and language clubs.</w:t>
      </w:r>
    </w:p>
    <w:p w:rsidR="009B2EB4" w:rsidRPr="007D069C" w:rsidRDefault="009B2EB4" w:rsidP="007D069C">
      <w:pPr>
        <w:pStyle w:val="Heading3"/>
      </w:pPr>
      <w:r w:rsidRPr="007D069C">
        <w:t xml:space="preserve">The nature of French language learning </w:t>
      </w:r>
    </w:p>
    <w:p w:rsidR="009B2EB4" w:rsidRPr="009B2EB4" w:rsidRDefault="009B2EB4" w:rsidP="009B2EB4">
      <w:pPr>
        <w:pStyle w:val="Paragraph"/>
      </w:pPr>
      <w:r w:rsidRPr="009B2EB4">
        <w:t xml:space="preserve">French is an Indo-European language and belongs to the family of Romance languages derived from the spoken Latin language of the Roman Empire. It is closely related to English, and </w:t>
      </w:r>
      <w:r w:rsidR="00FA0CCA">
        <w:t>contributed significantly to the</w:t>
      </w:r>
      <w:r w:rsidRPr="009B2EB4">
        <w:t xml:space="preserve"> development</w:t>
      </w:r>
      <w:r w:rsidR="00FA0CCA">
        <w:t xml:space="preserve"> of English</w:t>
      </w:r>
      <w:r w:rsidRPr="009B2EB4">
        <w:t>,</w:t>
      </w:r>
      <w:r w:rsidR="00FA0CCA">
        <w:t xml:space="preserve"> owing</w:t>
      </w:r>
      <w:r w:rsidRPr="009B2EB4">
        <w:t xml:space="preserve"> to the shared influence of Latin</w:t>
      </w:r>
      <w:r w:rsidR="000A0DF8">
        <w:t>,</w:t>
      </w:r>
      <w:r w:rsidRPr="009B2EB4">
        <w:t xml:space="preserve"> and to the fact that French was the official language of the English court, administration and culture for 300 years after the Norman Conquest in the eleventh century. There are more than 170</w:t>
      </w:r>
      <w:r w:rsidR="0069081A">
        <w:t xml:space="preserve">0 words used in both languages, </w:t>
      </w:r>
      <w:r w:rsidRPr="009B2EB4">
        <w:t xml:space="preserve">for example, </w:t>
      </w:r>
      <w:r w:rsidRPr="009B2EB4">
        <w:rPr>
          <w:i/>
        </w:rPr>
        <w:t>danger</w:t>
      </w:r>
      <w:r w:rsidRPr="009B2EB4">
        <w:t xml:space="preserve">, </w:t>
      </w:r>
      <w:r w:rsidRPr="009B2EB4">
        <w:rPr>
          <w:i/>
        </w:rPr>
        <w:t>saint</w:t>
      </w:r>
      <w:r w:rsidRPr="009B2EB4">
        <w:t xml:space="preserve">, </w:t>
      </w:r>
      <w:r w:rsidRPr="009B2EB4">
        <w:rPr>
          <w:i/>
        </w:rPr>
        <w:t>magazine</w:t>
      </w:r>
      <w:r w:rsidRPr="009B2EB4">
        <w:t xml:space="preserve">, </w:t>
      </w:r>
      <w:r w:rsidRPr="009B2EB4">
        <w:rPr>
          <w:i/>
        </w:rPr>
        <w:t>tact</w:t>
      </w:r>
      <w:r w:rsidRPr="009B2EB4">
        <w:t>. In this sense</w:t>
      </w:r>
      <w:r w:rsidR="00CD795C">
        <w:t>,</w:t>
      </w:r>
      <w:r w:rsidRPr="009B2EB4">
        <w:t xml:space="preserve"> French is already partly famili</w:t>
      </w:r>
      <w:r w:rsidR="00FA0CCA">
        <w:t>ar to English-speaking learners. This</w:t>
      </w:r>
      <w:r w:rsidRPr="009B2EB4">
        <w:t xml:space="preserve"> familiarity support</w:t>
      </w:r>
      <w:r w:rsidR="00FA0CCA">
        <w:t>s</w:t>
      </w:r>
      <w:r w:rsidRPr="009B2EB4">
        <w:t xml:space="preserve"> early stages of learning.</w:t>
      </w:r>
    </w:p>
    <w:p w:rsidR="009B2EB4" w:rsidRPr="009B2EB4" w:rsidRDefault="009B2EB4" w:rsidP="009B2EB4">
      <w:pPr>
        <w:pStyle w:val="Paragraph"/>
      </w:pPr>
      <w:r w:rsidRPr="009B2EB4">
        <w:t>French uses the same Roman alphabet as English, although its pronunciation of the 26 letters differs significantly</w:t>
      </w:r>
      <w:r w:rsidR="00FA0CCA">
        <w:t>,</w:t>
      </w:r>
      <w:r w:rsidRPr="009B2EB4">
        <w:t xml:space="preserve"> and the use of accents on some letters is an additional complexity for English-speaking learners. There are many similarities between the two grammatical systems, such as the same basic </w:t>
      </w:r>
      <w:r w:rsidR="0028173C">
        <w:br/>
      </w:r>
      <w:r w:rsidRPr="009B2EB4">
        <w:t>subject-verb-object order, but also differences, such as the use of tenses, the gendering of nouns and adjectives, the marking of singular and plural forms of nouns and adjectives, and use of articles and capital letters. The sound system is usually the mai</w:t>
      </w:r>
      <w:r w:rsidR="00EA78D1">
        <w:t>n challenge for English</w:t>
      </w:r>
      <w:r w:rsidR="00FD013B">
        <w:t>-</w:t>
      </w:r>
      <w:r w:rsidR="00EA78D1">
        <w:t>background learners</w:t>
      </w:r>
      <w:r w:rsidRPr="009B2EB4">
        <w:t>, including</w:t>
      </w:r>
      <w:r w:rsidR="006D57AD">
        <w:t>,</w:t>
      </w:r>
      <w:r w:rsidRPr="009B2EB4">
        <w:t xml:space="preserve"> as it does</w:t>
      </w:r>
      <w:r w:rsidR="00B416C5">
        <w:t>,</w:t>
      </w:r>
      <w:r w:rsidR="00EA78D1">
        <w:t xml:space="preserve"> some novel</w:t>
      </w:r>
      <w:r w:rsidRPr="009B2EB4">
        <w:t xml:space="preserve"> sounds, such as the pronunciation of the letters </w:t>
      </w:r>
      <w:r w:rsidRPr="009B2EB4">
        <w:rPr>
          <w:i/>
        </w:rPr>
        <w:t>r</w:t>
      </w:r>
      <w:r w:rsidRPr="009B2EB4">
        <w:t xml:space="preserve"> and </w:t>
      </w:r>
      <w:r w:rsidRPr="009B2EB4">
        <w:rPr>
          <w:i/>
        </w:rPr>
        <w:t>u</w:t>
      </w:r>
      <w:r w:rsidRPr="009B2EB4">
        <w:t>, letters which are silent,</w:t>
      </w:r>
      <w:r w:rsidR="00EA78D1">
        <w:t xml:space="preserve"> unfamiliar liaisons</w:t>
      </w:r>
      <w:r w:rsidR="00FD013B">
        <w:t>,</w:t>
      </w:r>
      <w:r w:rsidR="00EA78D1">
        <w:t xml:space="preserve"> and</w:t>
      </w:r>
      <w:r w:rsidRPr="009B2EB4">
        <w:t xml:space="preserve"> intonation and rhythm patterns.</w:t>
      </w:r>
    </w:p>
    <w:p w:rsidR="009B2EB4" w:rsidRPr="009B2EB4" w:rsidRDefault="009B2EB4" w:rsidP="007358A5">
      <w:pPr>
        <w:pStyle w:val="Heading3"/>
      </w:pPr>
      <w:r w:rsidRPr="009B2EB4">
        <w:t xml:space="preserve">The diversity of learners of French </w:t>
      </w:r>
    </w:p>
    <w:p w:rsidR="009B2EB4" w:rsidRPr="009B2EB4" w:rsidRDefault="009B2EB4" w:rsidP="009B2EB4">
      <w:pPr>
        <w:pStyle w:val="Paragraph"/>
      </w:pPr>
      <w:r w:rsidRPr="009B2EB4">
        <w:t>French programs in Australian schools are offered to a range of learners, including some who are following immersion or partial immersion programs. Many are monolingual English speakers who are learning French as their first experience of another language. A relatively small number have existing connections with French, either as background speakers, as second- or third-generation French-Australians, or through professional, personal or other for</w:t>
      </w:r>
      <w:r w:rsidR="00EA78D1">
        <w:t>ms of</w:t>
      </w:r>
      <w:r w:rsidRPr="009B2EB4">
        <w:t xml:space="preserve"> connection. For learners from language backgrounds with very different grammatical and vocabulary systems, such as Chinese and Korean, learning French will represent similar challenges to those which frame their experience of learning English as their language of schooling.</w:t>
      </w:r>
    </w:p>
    <w:p w:rsidR="009B2EB4" w:rsidRPr="00405174" w:rsidRDefault="0010454B" w:rsidP="00405174">
      <w:pPr>
        <w:pStyle w:val="Heading3"/>
      </w:pPr>
      <w:r w:rsidRPr="00405174">
        <w:t>The WACE French c</w:t>
      </w:r>
      <w:r w:rsidR="009B2EB4" w:rsidRPr="00405174">
        <w:t>ourses</w:t>
      </w:r>
    </w:p>
    <w:p w:rsidR="009B2EB4" w:rsidRPr="009B2EB4" w:rsidRDefault="009B2EB4" w:rsidP="009B2EB4">
      <w:pPr>
        <w:pStyle w:val="Paragraph"/>
      </w:pPr>
      <w:r w:rsidRPr="009B2EB4">
        <w:t>In Western Australia</w:t>
      </w:r>
      <w:r w:rsidR="00CD795C">
        <w:t>,</w:t>
      </w:r>
      <w:r w:rsidRPr="009B2EB4">
        <w:t xml:space="preserve"> there are three French courses. The courses are differentiated; each focusing on a pathway that will meet the specific language learning needs of a particular group of senior secondary students. Within each of these groups, there are differences in proficiency in using the French language and cultural systems. </w:t>
      </w:r>
    </w:p>
    <w:p w:rsidR="009B2EB4" w:rsidRPr="009B2EB4" w:rsidRDefault="009B2EB4" w:rsidP="009B2EB4">
      <w:pPr>
        <w:pStyle w:val="Paragraph"/>
      </w:pPr>
      <w:r w:rsidRPr="009B2EB4">
        <w:t>The following courses are available:</w:t>
      </w:r>
    </w:p>
    <w:p w:rsidR="009B2EB4" w:rsidRPr="009B2EB4" w:rsidRDefault="009B2EB4" w:rsidP="00181980">
      <w:pPr>
        <w:pStyle w:val="ListItem"/>
        <w:ind w:left="425" w:hanging="425"/>
      </w:pPr>
      <w:r w:rsidRPr="009B2EB4">
        <w:t>French: Second Language</w:t>
      </w:r>
      <w:r w:rsidR="006E461B" w:rsidRPr="006E461B">
        <w:t xml:space="preserve"> </w:t>
      </w:r>
      <w:r w:rsidR="006E461B">
        <w:t>ATAR</w:t>
      </w:r>
    </w:p>
    <w:p w:rsidR="009B2EB4" w:rsidRPr="009B2EB4" w:rsidRDefault="009B2EB4" w:rsidP="00181980">
      <w:pPr>
        <w:pStyle w:val="ListItem"/>
        <w:ind w:left="425" w:hanging="425"/>
      </w:pPr>
      <w:r w:rsidRPr="009B2EB4">
        <w:t>French: Second Language</w:t>
      </w:r>
      <w:r w:rsidR="006E461B">
        <w:t xml:space="preserve"> General</w:t>
      </w:r>
    </w:p>
    <w:p w:rsidR="009B2EB4" w:rsidRPr="009B2EB4" w:rsidRDefault="009B2EB4" w:rsidP="00181980">
      <w:pPr>
        <w:pStyle w:val="ListItem"/>
        <w:ind w:left="425" w:hanging="425"/>
      </w:pPr>
      <w:r w:rsidRPr="009B2EB4">
        <w:t>French: Background Language</w:t>
      </w:r>
      <w:r w:rsidR="006E461B" w:rsidRPr="006E461B">
        <w:t xml:space="preserve"> </w:t>
      </w:r>
      <w:r w:rsidR="006E461B">
        <w:t>ATAR</w:t>
      </w:r>
      <w:r w:rsidRPr="009B2EB4">
        <w:t>.</w:t>
      </w:r>
    </w:p>
    <w:p w:rsidR="009B2EB4" w:rsidRPr="00405174" w:rsidRDefault="00777193" w:rsidP="00405174">
      <w:pPr>
        <w:pStyle w:val="Paragraph"/>
        <w:rPr>
          <w:b/>
        </w:rPr>
      </w:pPr>
      <w:r>
        <w:rPr>
          <w:b/>
        </w:rPr>
        <w:lastRenderedPageBreak/>
        <w:t xml:space="preserve">The </w:t>
      </w:r>
      <w:r w:rsidR="009B2EB4" w:rsidRPr="00405174">
        <w:rPr>
          <w:b/>
        </w:rPr>
        <w:t xml:space="preserve">French: Second Language </w:t>
      </w:r>
      <w:r w:rsidRPr="00405174">
        <w:rPr>
          <w:b/>
        </w:rPr>
        <w:t>General</w:t>
      </w:r>
      <w:r>
        <w:rPr>
          <w:b/>
        </w:rPr>
        <w:t xml:space="preserve"> course</w:t>
      </w:r>
    </w:p>
    <w:p w:rsidR="009B2EB4" w:rsidRDefault="009B2EB4" w:rsidP="009B2EB4">
      <w:pPr>
        <w:pStyle w:val="Paragraph"/>
      </w:pPr>
      <w:r w:rsidRPr="009B2EB4">
        <w:t>This course focuses on students gaining knowledge and an understanding of the culture and language of French-speaking communities.</w:t>
      </w:r>
    </w:p>
    <w:p w:rsidR="0010454B" w:rsidRPr="009B2EB4" w:rsidRDefault="0010454B" w:rsidP="009B2EB4">
      <w:pPr>
        <w:pStyle w:val="Paragraph"/>
      </w:pPr>
      <w:r>
        <w:t xml:space="preserve">The French: Second Language </w:t>
      </w:r>
      <w:r w:rsidR="006E461B">
        <w:t xml:space="preserve">General </w:t>
      </w:r>
      <w:r>
        <w:t xml:space="preserve">course can connect to the world of work, further study and travel. It also offers opportunities for students to participate in the many sister school and student exchange programs between Western Australia and French-speaking communities. The French: Second Language </w:t>
      </w:r>
      <w:r w:rsidR="00F42C07">
        <w:t xml:space="preserve">General </w:t>
      </w:r>
      <w:r>
        <w:t>course is designed to equip students with the skills needed to function in an increasingly globalised society, a culturally and linguistically diverse local community, and to provide the foundation for life-long language learning.</w:t>
      </w:r>
    </w:p>
    <w:p w:rsidR="009B2EB4" w:rsidRPr="009B2EB4" w:rsidRDefault="009B2EB4" w:rsidP="009B2EB4">
      <w:pPr>
        <w:pStyle w:val="Paragraph"/>
      </w:pPr>
      <w:r w:rsidRPr="009B2EB4">
        <w:t>This course is aimed at students for whom French is a second, or subsequent, language. These students have not been exposed to</w:t>
      </w:r>
      <w:r w:rsidR="0010454B">
        <w:t>,</w:t>
      </w:r>
      <w:r w:rsidRPr="009B2EB4">
        <w:t xml:space="preserve"> or interacted </w:t>
      </w:r>
      <w:r w:rsidR="00626E8B">
        <w:t>in</w:t>
      </w:r>
      <w:r w:rsidR="0010454B">
        <w:t>,</w:t>
      </w:r>
      <w:r w:rsidRPr="009B2EB4">
        <w:t xml:space="preserve"> the language outside of the language classroom. </w:t>
      </w:r>
      <w:r w:rsidR="000A0DF8">
        <w:t>They</w:t>
      </w:r>
      <w:r w:rsidRPr="009B2EB4">
        <w:t xml:space="preserve"> may have no prior knowledge or experience of the French language, or may have studied the French language and culture through classroom teaching in an Australian school, or similar environment, where English is the language of school instruction.</w:t>
      </w:r>
    </w:p>
    <w:p w:rsidR="009B2EB4" w:rsidRPr="009B2EB4" w:rsidRDefault="009B2EB4" w:rsidP="009B2EB4">
      <w:pPr>
        <w:pStyle w:val="Paragraph"/>
        <w:rPr>
          <w:u w:val="single"/>
        </w:rPr>
      </w:pPr>
      <w:r w:rsidRPr="009B2EB4">
        <w:t xml:space="preserve">For information on the French: Second Language </w:t>
      </w:r>
      <w:r w:rsidR="006E461B">
        <w:t>ATAR</w:t>
      </w:r>
      <w:r w:rsidR="006E461B" w:rsidRPr="009B2EB4">
        <w:t xml:space="preserve"> </w:t>
      </w:r>
      <w:r w:rsidRPr="009B2EB4">
        <w:t xml:space="preserve">and French: Background Language </w:t>
      </w:r>
      <w:r w:rsidR="006E461B">
        <w:t>ATAR</w:t>
      </w:r>
      <w:r w:rsidR="006E461B" w:rsidRPr="009B2EB4">
        <w:t xml:space="preserve"> </w:t>
      </w:r>
      <w:r w:rsidRPr="009B2EB4">
        <w:t>courses, refer to the course page on the Authority website at</w:t>
      </w:r>
      <w:r w:rsidRPr="009B2EB4">
        <w:rPr>
          <w:rFonts w:eastAsiaTheme="minorEastAsia" w:cs="Times New Roman"/>
          <w:color w:val="46328C"/>
          <w:lang w:eastAsia="en-US"/>
        </w:rPr>
        <w:t xml:space="preserve"> </w:t>
      </w:r>
      <w:hyperlink r:id="rId16" w:history="1">
        <w:r w:rsidRPr="009B2EB4">
          <w:rPr>
            <w:rFonts w:eastAsiaTheme="minorEastAsia" w:cs="Times New Roman"/>
            <w:color w:val="46328C"/>
            <w:lang w:eastAsia="en-US"/>
          </w:rPr>
          <w:t>www.scsa.wa.edu.au</w:t>
        </w:r>
      </w:hyperlink>
    </w:p>
    <w:p w:rsidR="009B2EB4" w:rsidRPr="009B2EB4" w:rsidRDefault="009B2EB4" w:rsidP="007358A5">
      <w:pPr>
        <w:pStyle w:val="Heading3"/>
      </w:pPr>
      <w:r w:rsidRPr="009B2EB4">
        <w:t>Application for enrolment in a language course</w:t>
      </w:r>
    </w:p>
    <w:p w:rsidR="00383568" w:rsidRDefault="009B2EB4" w:rsidP="009B2EB4">
      <w:pPr>
        <w:pStyle w:val="Paragraph"/>
      </w:pPr>
      <w:r w:rsidRPr="009B2EB4">
        <w:t xml:space="preserve">All students wishing to study a </w:t>
      </w:r>
      <w:r w:rsidR="00C72CD3">
        <w:t xml:space="preserve">Western Australian Certificate of Education (WACE) </w:t>
      </w:r>
      <w:r w:rsidRPr="009B2EB4">
        <w:t>language course are required to complete an application for permission to enrol in a WACE language course in the year</w:t>
      </w:r>
      <w:r w:rsidRPr="009B2EB4">
        <w:rPr>
          <w:i/>
        </w:rPr>
        <w:t xml:space="preserve"> </w:t>
      </w:r>
      <w:r w:rsidRPr="009B2EB4">
        <w:t>prior to first enrolment in the course</w:t>
      </w:r>
      <w:r w:rsidR="00383568">
        <w:t>.</w:t>
      </w:r>
    </w:p>
    <w:p w:rsidR="004D1266" w:rsidRPr="009B2EB4" w:rsidRDefault="009B2EB4" w:rsidP="009B2EB4">
      <w:pPr>
        <w:pStyle w:val="Paragraph"/>
        <w:rPr>
          <w:rFonts w:eastAsiaTheme="majorEastAsia"/>
        </w:rPr>
      </w:pPr>
      <w:r w:rsidRPr="009B2EB4">
        <w:t>Information about the process, including an application form, is sent t</w:t>
      </w:r>
      <w:r w:rsidR="0010454B">
        <w:t>o schools at the end of Term 2.</w:t>
      </w:r>
      <w:r w:rsidR="004D1266" w:rsidRPr="009B2EB4">
        <w:br w:type="page"/>
      </w:r>
    </w:p>
    <w:p w:rsidR="00416C3D" w:rsidRPr="00042703" w:rsidRDefault="00416C3D" w:rsidP="00042703">
      <w:pPr>
        <w:pStyle w:val="Heading1"/>
      </w:pPr>
      <w:bookmarkStart w:id="4" w:name="_Toc383076155"/>
      <w:r w:rsidRPr="00042703">
        <w:lastRenderedPageBreak/>
        <w:t>Course outcomes</w:t>
      </w:r>
      <w:bookmarkEnd w:id="3"/>
      <w:bookmarkEnd w:id="4"/>
    </w:p>
    <w:p w:rsidR="006C085D" w:rsidRPr="00042703" w:rsidRDefault="006C085D" w:rsidP="007D069C">
      <w:pPr>
        <w:spacing w:before="120" w:line="276" w:lineRule="auto"/>
      </w:pPr>
      <w:r w:rsidRPr="00042703">
        <w:t xml:space="preserve">The </w:t>
      </w:r>
      <w:r w:rsidR="009B2EB4" w:rsidRPr="009B2EB4">
        <w:t xml:space="preserve">French: Second Language </w:t>
      </w:r>
      <w:r w:rsidR="00C72CD3" w:rsidRPr="009B2EB4">
        <w:t xml:space="preserve">General </w:t>
      </w:r>
      <w:r w:rsidRPr="00042703">
        <w:t>course is designed to facilitate achievement of the following outcomes.</w:t>
      </w:r>
    </w:p>
    <w:p w:rsidR="00416C3D" w:rsidRPr="00F91F14" w:rsidRDefault="00416C3D" w:rsidP="007358A5">
      <w:pPr>
        <w:pStyle w:val="Heading3"/>
      </w:pPr>
      <w:r w:rsidRPr="00F91F14">
        <w:t>Outcome 1</w:t>
      </w:r>
      <w:r w:rsidR="00D12082">
        <w:t xml:space="preserve"> –</w:t>
      </w:r>
      <w:r w:rsidRPr="00F91F14">
        <w:t xml:space="preserve"> </w:t>
      </w:r>
      <w:r w:rsidR="009B2EB4" w:rsidRPr="009B2EB4">
        <w:t>Listening and responding</w:t>
      </w:r>
    </w:p>
    <w:p w:rsidR="00416C3D" w:rsidRPr="00042703" w:rsidRDefault="00416C3D" w:rsidP="007D069C">
      <w:pPr>
        <w:spacing w:before="120" w:line="276" w:lineRule="auto"/>
      </w:pPr>
      <w:r w:rsidRPr="00042703">
        <w:t xml:space="preserve">Students </w:t>
      </w:r>
      <w:r w:rsidR="009B2EB4" w:rsidRPr="009B2EB4">
        <w:t>listen and respond to a range of texts.</w:t>
      </w:r>
    </w:p>
    <w:p w:rsidR="00416C3D" w:rsidRPr="00042703" w:rsidRDefault="00416C3D" w:rsidP="007D069C">
      <w:pPr>
        <w:spacing w:before="120" w:line="276" w:lineRule="auto"/>
      </w:pPr>
      <w:r w:rsidRPr="00042703">
        <w:t>In achieving this outcome, students:</w:t>
      </w:r>
    </w:p>
    <w:p w:rsidR="009B2EB4" w:rsidRPr="009B2EB4" w:rsidRDefault="009B2EB4" w:rsidP="00181980">
      <w:pPr>
        <w:pStyle w:val="ListItem"/>
        <w:ind w:left="425" w:hanging="425"/>
      </w:pPr>
      <w:r w:rsidRPr="009B2EB4">
        <w:t>use understandings of language, structure and context when listening and responding to texts</w:t>
      </w:r>
    </w:p>
    <w:p w:rsidR="009B2EB4" w:rsidRPr="009B2EB4" w:rsidRDefault="009B2EB4" w:rsidP="00181980">
      <w:pPr>
        <w:pStyle w:val="ListItem"/>
        <w:ind w:left="425" w:hanging="425"/>
      </w:pPr>
      <w:r w:rsidRPr="009B2EB4">
        <w:t>use processes and strategies to make meaning when listening.</w:t>
      </w:r>
    </w:p>
    <w:p w:rsidR="00416C3D" w:rsidRPr="00042703" w:rsidRDefault="00416C3D" w:rsidP="007358A5">
      <w:pPr>
        <w:pStyle w:val="Heading3"/>
      </w:pPr>
      <w:r w:rsidRPr="00042703">
        <w:t>Outcome 2</w:t>
      </w:r>
      <w:r w:rsidR="00D12082">
        <w:t xml:space="preserve"> –</w:t>
      </w:r>
      <w:r w:rsidRPr="00042703">
        <w:t xml:space="preserve"> </w:t>
      </w:r>
      <w:r w:rsidR="009B2EB4" w:rsidRPr="009B2EB4">
        <w:t>Spoken interaction</w:t>
      </w:r>
    </w:p>
    <w:p w:rsidR="009B2EB4" w:rsidRDefault="00D0711B" w:rsidP="007D069C">
      <w:pPr>
        <w:spacing w:before="120" w:line="276" w:lineRule="auto"/>
      </w:pPr>
      <w:r w:rsidRPr="00042703">
        <w:t xml:space="preserve">Students </w:t>
      </w:r>
      <w:r w:rsidR="009B2EB4" w:rsidRPr="009B2EB4">
        <w:t>communicate in French through spoken interaction.</w:t>
      </w:r>
    </w:p>
    <w:p w:rsidR="00416C3D" w:rsidRPr="00042703" w:rsidRDefault="00416C3D" w:rsidP="007D069C">
      <w:pPr>
        <w:spacing w:before="120" w:line="276" w:lineRule="auto"/>
      </w:pPr>
      <w:r w:rsidRPr="00042703">
        <w:t>In achieving this outcome, students:</w:t>
      </w:r>
    </w:p>
    <w:p w:rsidR="009B2EB4" w:rsidRPr="009B2EB4" w:rsidRDefault="009B2EB4" w:rsidP="00181980">
      <w:pPr>
        <w:pStyle w:val="ListItem"/>
        <w:ind w:left="425" w:hanging="425"/>
      </w:pPr>
      <w:r w:rsidRPr="009B2EB4">
        <w:t>use understandings of language and structure in spoken interactions</w:t>
      </w:r>
    </w:p>
    <w:p w:rsidR="009B2EB4" w:rsidRPr="009B2EB4" w:rsidRDefault="009B2EB4" w:rsidP="00181980">
      <w:pPr>
        <w:pStyle w:val="ListItem"/>
        <w:ind w:left="425" w:hanging="425"/>
      </w:pPr>
      <w:r w:rsidRPr="009B2EB4">
        <w:t>interact for a range of purposes in a variety of contexts</w:t>
      </w:r>
    </w:p>
    <w:p w:rsidR="009B2EB4" w:rsidRPr="009B2EB4" w:rsidRDefault="009B2EB4" w:rsidP="00181980">
      <w:pPr>
        <w:pStyle w:val="ListItem"/>
        <w:ind w:left="425" w:hanging="425"/>
      </w:pPr>
      <w:r w:rsidRPr="009B2EB4">
        <w:t>use processes and strategies to enhance spoken interaction.</w:t>
      </w:r>
    </w:p>
    <w:p w:rsidR="00416C3D" w:rsidRPr="00042703" w:rsidRDefault="00416C3D" w:rsidP="007358A5">
      <w:pPr>
        <w:pStyle w:val="Heading3"/>
      </w:pPr>
      <w:r w:rsidRPr="00042703">
        <w:t>Outcome 3</w:t>
      </w:r>
      <w:r w:rsidR="00D12082">
        <w:t xml:space="preserve"> –</w:t>
      </w:r>
      <w:r w:rsidRPr="00042703">
        <w:t xml:space="preserve"> </w:t>
      </w:r>
      <w:r w:rsidR="009B2EB4" w:rsidRPr="009B2EB4">
        <w:t>Viewing, reading and responding</w:t>
      </w:r>
    </w:p>
    <w:p w:rsidR="00D0711B" w:rsidRPr="00042703" w:rsidRDefault="00D0711B" w:rsidP="007D069C">
      <w:pPr>
        <w:spacing w:before="120" w:line="276" w:lineRule="auto"/>
      </w:pPr>
      <w:r w:rsidRPr="00042703">
        <w:t xml:space="preserve">Students </w:t>
      </w:r>
      <w:r w:rsidR="009B2EB4" w:rsidRPr="009B2EB4">
        <w:t>view, read and respond to a range of texts.</w:t>
      </w:r>
    </w:p>
    <w:p w:rsidR="00416C3D" w:rsidRPr="00042703" w:rsidRDefault="00416C3D" w:rsidP="007D069C">
      <w:pPr>
        <w:spacing w:before="120" w:line="276" w:lineRule="auto"/>
      </w:pPr>
      <w:r w:rsidRPr="00042703">
        <w:t>In achieving this outcome, students:</w:t>
      </w:r>
    </w:p>
    <w:p w:rsidR="009B2EB4" w:rsidRPr="009B2EB4" w:rsidRDefault="009B2EB4" w:rsidP="00181980">
      <w:pPr>
        <w:pStyle w:val="ListItem"/>
        <w:ind w:left="425" w:hanging="425"/>
      </w:pPr>
      <w:r w:rsidRPr="009B2EB4">
        <w:t>use understandings of language, structure and context to respond to texts</w:t>
      </w:r>
    </w:p>
    <w:p w:rsidR="009B2EB4" w:rsidRPr="009B2EB4" w:rsidRDefault="009B2EB4" w:rsidP="00181980">
      <w:pPr>
        <w:pStyle w:val="ListItem"/>
        <w:ind w:left="425" w:hanging="425"/>
      </w:pPr>
      <w:r w:rsidRPr="009B2EB4">
        <w:t>use processes and strategies to make meaning when viewing and reading.</w:t>
      </w:r>
    </w:p>
    <w:p w:rsidR="00416C3D" w:rsidRPr="00042703" w:rsidRDefault="00416C3D" w:rsidP="007358A5">
      <w:pPr>
        <w:pStyle w:val="Heading3"/>
      </w:pPr>
      <w:r w:rsidRPr="00042703">
        <w:t>Outcome 4</w:t>
      </w:r>
      <w:r w:rsidR="00D12082">
        <w:t xml:space="preserve"> –</w:t>
      </w:r>
      <w:r w:rsidRPr="00042703">
        <w:t xml:space="preserve"> </w:t>
      </w:r>
      <w:r w:rsidR="009B2EB4" w:rsidRPr="009B2EB4">
        <w:t>Writing</w:t>
      </w:r>
    </w:p>
    <w:p w:rsidR="009B2EB4" w:rsidRPr="007D069C" w:rsidRDefault="00D0711B" w:rsidP="007D069C">
      <w:pPr>
        <w:spacing w:before="120" w:line="276" w:lineRule="auto"/>
      </w:pPr>
      <w:r w:rsidRPr="00042703">
        <w:t xml:space="preserve">Students </w:t>
      </w:r>
      <w:r w:rsidR="009B2EB4" w:rsidRPr="007D069C">
        <w:t xml:space="preserve">write a variety of texts in French. </w:t>
      </w:r>
    </w:p>
    <w:p w:rsidR="00416C3D" w:rsidRPr="00042703" w:rsidRDefault="00416C3D" w:rsidP="007D069C">
      <w:pPr>
        <w:spacing w:before="120" w:line="276" w:lineRule="auto"/>
      </w:pPr>
      <w:r w:rsidRPr="00042703">
        <w:t>In achieving this outcome, students:</w:t>
      </w:r>
    </w:p>
    <w:p w:rsidR="009B2EB4" w:rsidRPr="009B2EB4" w:rsidRDefault="009B2EB4" w:rsidP="00181980">
      <w:pPr>
        <w:pStyle w:val="ListItem"/>
        <w:ind w:left="425" w:hanging="425"/>
      </w:pPr>
      <w:bookmarkStart w:id="5" w:name="_Toc359483727"/>
      <w:bookmarkStart w:id="6" w:name="_Toc359503786"/>
      <w:bookmarkStart w:id="7" w:name="_Toc347908207"/>
      <w:bookmarkStart w:id="8" w:name="_Toc347908206"/>
      <w:r w:rsidRPr="009B2EB4">
        <w:t>use understandings of lang</w:t>
      </w:r>
      <w:r w:rsidR="00D12082">
        <w:t>uage and structure when writing</w:t>
      </w:r>
    </w:p>
    <w:p w:rsidR="009B2EB4" w:rsidRPr="009B2EB4" w:rsidRDefault="009B2EB4" w:rsidP="00181980">
      <w:pPr>
        <w:pStyle w:val="ListItem"/>
        <w:ind w:left="425" w:hanging="425"/>
      </w:pPr>
      <w:r w:rsidRPr="009B2EB4">
        <w:t>write for a range of purposes and in a variety of contexts</w:t>
      </w:r>
    </w:p>
    <w:p w:rsidR="009B2EB4" w:rsidRPr="009B2EB4" w:rsidRDefault="009B2EB4" w:rsidP="00181980">
      <w:pPr>
        <w:pStyle w:val="ListItem"/>
        <w:ind w:left="425" w:hanging="425"/>
      </w:pPr>
      <w:r w:rsidRPr="009B2EB4">
        <w:t>use processes and strategies to enhance writing.</w:t>
      </w:r>
    </w:p>
    <w:p w:rsidR="004D1266" w:rsidRPr="007D069C" w:rsidRDefault="004D1266" w:rsidP="007D069C">
      <w:r w:rsidRPr="007D069C">
        <w:br w:type="page"/>
      </w:r>
    </w:p>
    <w:p w:rsidR="009D4A6D" w:rsidRPr="00042703" w:rsidRDefault="009D4A6D" w:rsidP="00042703">
      <w:pPr>
        <w:pStyle w:val="Heading1"/>
      </w:pPr>
      <w:bookmarkStart w:id="9" w:name="_Toc383076156"/>
      <w:r w:rsidRPr="00042703">
        <w:lastRenderedPageBreak/>
        <w:t>Organisation</w:t>
      </w:r>
      <w:bookmarkEnd w:id="5"/>
      <w:bookmarkEnd w:id="6"/>
      <w:bookmarkEnd w:id="9"/>
    </w:p>
    <w:p w:rsidR="00716474" w:rsidRPr="00042703" w:rsidRDefault="004F7DA2" w:rsidP="009B2EB4">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2" w:name="_Toc383076157"/>
      <w:r w:rsidRPr="002F41D0">
        <w:t>Structure of the syllabus</w:t>
      </w:r>
      <w:bookmarkEnd w:id="10"/>
      <w:bookmarkEnd w:id="11"/>
      <w:bookmarkEnd w:id="12"/>
      <w:r w:rsidRPr="002F41D0">
        <w:t xml:space="preserve"> </w:t>
      </w:r>
    </w:p>
    <w:p w:rsidR="005E4338" w:rsidRPr="00042703" w:rsidRDefault="009D4A6D" w:rsidP="00E10394">
      <w:pPr>
        <w:spacing w:before="120" w:line="276" w:lineRule="auto"/>
      </w:pPr>
      <w:r w:rsidRPr="00042703">
        <w:t>The Year 11 syllabus is divided into two units</w:t>
      </w:r>
      <w:r w:rsidR="00C72CD3">
        <w:t>,</w:t>
      </w:r>
      <w:r w:rsidRPr="00042703">
        <w:t xml:space="preserve"> each of one semester duration</w:t>
      </w:r>
      <w:r w:rsidR="00C72CD3">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9D4A6D" w:rsidP="00E10394">
      <w:pPr>
        <w:pStyle w:val="Heading3"/>
        <w:spacing w:before="180"/>
      </w:pPr>
      <w:r w:rsidRPr="00042703">
        <w:t>Unit 1</w:t>
      </w:r>
    </w:p>
    <w:p w:rsidR="009B2EB4" w:rsidRPr="009B2EB4" w:rsidRDefault="009B2EB4" w:rsidP="009B2EB4">
      <w:pPr>
        <w:pStyle w:val="Paragraph"/>
        <w:rPr>
          <w:b/>
        </w:rPr>
      </w:pPr>
      <w:r w:rsidRPr="009B2EB4">
        <w:t xml:space="preserve">This unit focuses on </w:t>
      </w:r>
      <w:r w:rsidRPr="009B2EB4">
        <w:rPr>
          <w:b/>
          <w:i/>
        </w:rPr>
        <w:t xml:space="preserve">Le monde des </w:t>
      </w:r>
      <w:proofErr w:type="spellStart"/>
      <w:r w:rsidRPr="009B2EB4">
        <w:rPr>
          <w:b/>
          <w:i/>
        </w:rPr>
        <w:t>jeunes</w:t>
      </w:r>
      <w:proofErr w:type="spellEnd"/>
      <w:r w:rsidRPr="009B2EB4">
        <w:rPr>
          <w:b/>
        </w:rPr>
        <w:t xml:space="preserve"> (The world of youth)</w:t>
      </w:r>
      <w:r w:rsidRPr="009B2EB4">
        <w:t xml:space="preserve">. Through the </w:t>
      </w:r>
      <w:r w:rsidR="005A2989">
        <w:t xml:space="preserve">three </w:t>
      </w:r>
      <w:r w:rsidRPr="009B2EB4">
        <w:t>topics: My world, your world, Youth culture in a francophone country, and Communicating in a modern world, students develop communication skills in French and gain an insight into the language and culture.</w:t>
      </w:r>
    </w:p>
    <w:p w:rsidR="009D4A6D" w:rsidRPr="00042703" w:rsidRDefault="009B2EB4" w:rsidP="00E10394">
      <w:pPr>
        <w:pStyle w:val="Heading3"/>
        <w:spacing w:before="180"/>
      </w:pPr>
      <w:r>
        <w:t>Unit 2</w:t>
      </w:r>
    </w:p>
    <w:p w:rsidR="009B2EB4" w:rsidRPr="009B2EB4" w:rsidRDefault="009B2EB4" w:rsidP="009B2EB4">
      <w:pPr>
        <w:pStyle w:val="Paragraph"/>
      </w:pPr>
      <w:r w:rsidRPr="009B2EB4">
        <w:t xml:space="preserve">This unit focuses on </w:t>
      </w:r>
      <w:r w:rsidRPr="009B2EB4">
        <w:rPr>
          <w:rFonts w:cs="Arial"/>
          <w:b/>
          <w:i/>
        </w:rPr>
        <w:t xml:space="preserve">Voyages </w:t>
      </w:r>
      <w:r w:rsidRPr="009B2EB4">
        <w:rPr>
          <w:rFonts w:cs="Arial"/>
          <w:b/>
        </w:rPr>
        <w:t>(Travel)</w:t>
      </w:r>
      <w:r w:rsidRPr="009B2EB4">
        <w:rPr>
          <w:rFonts w:cs="Arial"/>
        </w:rPr>
        <w:t>.</w:t>
      </w:r>
      <w:r w:rsidRPr="009B2EB4">
        <w:rPr>
          <w:rFonts w:cs="Times New Roman"/>
          <w:color w:val="000000"/>
        </w:rPr>
        <w:t xml:space="preserve"> </w:t>
      </w:r>
      <w:r w:rsidRPr="009B2EB4">
        <w:t xml:space="preserve">Through the </w:t>
      </w:r>
      <w:r w:rsidR="005A2989">
        <w:t xml:space="preserve">three </w:t>
      </w:r>
      <w:r w:rsidRPr="009B2EB4">
        <w:t>topics: My travel tales and plans, Australia as a travel destination, and Travel in a modern world, students develop communication skills in French and gain an insight into the language and culture.</w:t>
      </w:r>
    </w:p>
    <w:p w:rsidR="004D2A71" w:rsidRDefault="004D2A71" w:rsidP="009B2EB4">
      <w:pPr>
        <w:pStyle w:val="Paragraph"/>
      </w:pPr>
      <w:r w:rsidRPr="00042703">
        <w:t>Each unit includes:</w:t>
      </w:r>
    </w:p>
    <w:p w:rsidR="00BD4A79" w:rsidRPr="00A877D6" w:rsidRDefault="00BD4A79" w:rsidP="00181980">
      <w:pPr>
        <w:pStyle w:val="ListItem"/>
        <w:ind w:left="425" w:hanging="425"/>
      </w:pPr>
      <w:r w:rsidRPr="00A877D6">
        <w:t>a unit description – a short description of the focus of the unit</w:t>
      </w:r>
    </w:p>
    <w:p w:rsidR="00BD4A79" w:rsidRPr="00A877D6" w:rsidRDefault="00BD4A79" w:rsidP="00181980">
      <w:pPr>
        <w:pStyle w:val="ListItem"/>
        <w:ind w:left="425" w:hanging="425"/>
      </w:pPr>
      <w:r w:rsidRPr="00A877D6">
        <w:t>unit content – the content to be taught and learned.</w:t>
      </w:r>
    </w:p>
    <w:p w:rsidR="009D4A6D" w:rsidRPr="00042703" w:rsidRDefault="009D4A6D" w:rsidP="002F41D0">
      <w:pPr>
        <w:pStyle w:val="Heading2"/>
      </w:pPr>
      <w:bookmarkStart w:id="13" w:name="_Toc359483729"/>
      <w:bookmarkStart w:id="14" w:name="_Toc359503788"/>
      <w:bookmarkStart w:id="15" w:name="_Toc383076158"/>
      <w:r w:rsidRPr="00042703">
        <w:t>Organisation of content</w:t>
      </w:r>
      <w:bookmarkEnd w:id="13"/>
      <w:bookmarkEnd w:id="14"/>
      <w:bookmarkEnd w:id="15"/>
    </w:p>
    <w:p w:rsidR="009B2EB4" w:rsidRPr="009B2EB4" w:rsidRDefault="009B2EB4" w:rsidP="009B2EB4">
      <w:pPr>
        <w:pStyle w:val="Paragraph"/>
      </w:pPr>
      <w:bookmarkStart w:id="16" w:name="_Toc359503795"/>
      <w:bookmarkEnd w:id="7"/>
      <w:bookmarkEnd w:id="8"/>
      <w:r w:rsidRPr="009B2EB4">
        <w:t>The course content is organised into five content areas:</w:t>
      </w:r>
    </w:p>
    <w:p w:rsidR="009B2EB4" w:rsidRPr="009B2EB4" w:rsidRDefault="009B2EB4" w:rsidP="00181980">
      <w:pPr>
        <w:pStyle w:val="ListItem"/>
        <w:ind w:left="425" w:hanging="425"/>
      </w:pPr>
      <w:r w:rsidRPr="009B2EB4">
        <w:t>Learning contexts and topics</w:t>
      </w:r>
    </w:p>
    <w:p w:rsidR="009B2EB4" w:rsidRPr="009B2EB4" w:rsidRDefault="009B2EB4" w:rsidP="00181980">
      <w:pPr>
        <w:pStyle w:val="ListItem"/>
        <w:ind w:left="425" w:hanging="425"/>
      </w:pPr>
      <w:r w:rsidRPr="009B2EB4">
        <w:t>Text types and textual conventions</w:t>
      </w:r>
    </w:p>
    <w:p w:rsidR="009B2EB4" w:rsidRPr="009B2EB4" w:rsidRDefault="009B2EB4" w:rsidP="00181980">
      <w:pPr>
        <w:pStyle w:val="ListItem"/>
        <w:ind w:left="425" w:hanging="425"/>
      </w:pPr>
      <w:r w:rsidRPr="009B2EB4">
        <w:t>Linguistic resources</w:t>
      </w:r>
    </w:p>
    <w:p w:rsidR="009B2EB4" w:rsidRPr="009B2EB4" w:rsidRDefault="009B2EB4" w:rsidP="00181980">
      <w:pPr>
        <w:pStyle w:val="ListItem"/>
        <w:ind w:left="425" w:hanging="425"/>
      </w:pPr>
      <w:r w:rsidRPr="009B2EB4">
        <w:t>Intercultural understandings</w:t>
      </w:r>
    </w:p>
    <w:p w:rsidR="009B2EB4" w:rsidRPr="009B2EB4" w:rsidRDefault="009B2EB4" w:rsidP="00181980">
      <w:pPr>
        <w:pStyle w:val="ListItem"/>
        <w:ind w:left="425" w:hanging="425"/>
      </w:pPr>
      <w:r w:rsidRPr="009B2EB4">
        <w:t>Language learning and communication strategies.</w:t>
      </w:r>
    </w:p>
    <w:p w:rsidR="009B2EB4" w:rsidRPr="009B2EB4" w:rsidRDefault="009B2EB4" w:rsidP="009B2EB4">
      <w:pPr>
        <w:pStyle w:val="Paragraph"/>
      </w:pPr>
      <w:r w:rsidRPr="009B2EB4">
        <w:t>These content areas should not be considered in isolation, but rather holistically as content areas that complement one another</w:t>
      </w:r>
      <w:r w:rsidR="0010454B">
        <w:t>,</w:t>
      </w:r>
      <w:r w:rsidRPr="009B2EB4">
        <w:t xml:space="preserve"> and that are interrelated and interdependent.</w:t>
      </w:r>
    </w:p>
    <w:p w:rsidR="00102AB4" w:rsidRPr="0010454B" w:rsidRDefault="009B2EB4" w:rsidP="00E10394">
      <w:pPr>
        <w:pStyle w:val="Heading3"/>
        <w:spacing w:before="180"/>
        <w:rPr>
          <w:color w:val="auto"/>
        </w:rPr>
      </w:pPr>
      <w:r w:rsidRPr="007358A5">
        <w:t>Learning contexts and topics</w:t>
      </w:r>
    </w:p>
    <w:p w:rsidR="009B2EB4" w:rsidRPr="009B2EB4" w:rsidRDefault="009B2EB4" w:rsidP="009B2EB4">
      <w:pPr>
        <w:pStyle w:val="Paragraph"/>
        <w:rPr>
          <w:lang w:val="en-US"/>
        </w:rPr>
      </w:pPr>
      <w:r w:rsidRPr="009B2EB4">
        <w:rPr>
          <w:lang w:val="en-US"/>
        </w:rPr>
        <w:t xml:space="preserve">Each unit is defined with a particular focus, three learning contexts and a set of topics. </w:t>
      </w:r>
    </w:p>
    <w:p w:rsidR="009B2EB4" w:rsidRPr="009B2EB4" w:rsidRDefault="009B2EB4" w:rsidP="009B2EB4">
      <w:pPr>
        <w:pStyle w:val="Paragraph"/>
        <w:rPr>
          <w:lang w:val="en-US"/>
        </w:rPr>
      </w:pPr>
      <w:r w:rsidRPr="009B2EB4">
        <w:rPr>
          <w:lang w:val="en-US"/>
        </w:rPr>
        <w:t>The learning contexts are:</w:t>
      </w:r>
    </w:p>
    <w:p w:rsidR="009B2EB4" w:rsidRPr="009B2EB4" w:rsidRDefault="009B2EB4" w:rsidP="00181980">
      <w:pPr>
        <w:pStyle w:val="ListItem"/>
        <w:ind w:left="425" w:hanging="425"/>
      </w:pPr>
      <w:r w:rsidRPr="009B2EB4">
        <w:t>The individual</w:t>
      </w:r>
    </w:p>
    <w:p w:rsidR="009B2EB4" w:rsidRPr="009B2EB4" w:rsidRDefault="009B2EB4" w:rsidP="00181980">
      <w:pPr>
        <w:pStyle w:val="ListItem"/>
        <w:ind w:left="425" w:hanging="425"/>
      </w:pPr>
      <w:r w:rsidRPr="009B2EB4">
        <w:t>The French-speaking communities</w:t>
      </w:r>
    </w:p>
    <w:p w:rsidR="009B2EB4" w:rsidRPr="009B2EB4" w:rsidRDefault="009B2EB4" w:rsidP="00181980">
      <w:pPr>
        <w:pStyle w:val="ListItem"/>
        <w:ind w:left="425" w:hanging="425"/>
      </w:pPr>
      <w:r w:rsidRPr="009B2EB4">
        <w:t>The changing world.</w:t>
      </w:r>
    </w:p>
    <w:p w:rsidR="009B2EB4" w:rsidRPr="009B2EB4" w:rsidRDefault="009B2EB4" w:rsidP="009B2EB4">
      <w:pPr>
        <w:pStyle w:val="Paragraph"/>
        <w:rPr>
          <w:lang w:val="en-US"/>
        </w:rPr>
      </w:pPr>
      <w:r w:rsidRPr="009B2EB4">
        <w:rPr>
          <w:lang w:val="en-US"/>
        </w:rPr>
        <w:lastRenderedPageBreak/>
        <w:t>Each learning context has a set of topics that promote meaningful communication and enable students to extend their understanding of the French language and culture. The placement of topics under one or more of the three learning contexts is intended to provide a particular perspective, or perspectives, on each of the topics.</w:t>
      </w:r>
    </w:p>
    <w:p w:rsidR="00102AB4" w:rsidRPr="0010454B" w:rsidRDefault="009B2EB4" w:rsidP="007358A5">
      <w:pPr>
        <w:pStyle w:val="Heading3"/>
        <w:rPr>
          <w:color w:val="auto"/>
        </w:rPr>
      </w:pPr>
      <w:r w:rsidRPr="007358A5">
        <w:t>Text types and textual conventions</w:t>
      </w:r>
    </w:p>
    <w:p w:rsidR="009B2EB4" w:rsidRPr="009B2EB4" w:rsidRDefault="009B2EB4" w:rsidP="009B2EB4">
      <w:pPr>
        <w:pStyle w:val="Paragraph"/>
      </w:pPr>
      <w:r w:rsidRPr="009B2EB4">
        <w:t xml:space="preserve">Text types are categories of </w:t>
      </w:r>
      <w:r w:rsidR="00C32FB1">
        <w:t xml:space="preserve">print, spoken, visual, or </w:t>
      </w:r>
      <w:proofErr w:type="spellStart"/>
      <w:r w:rsidR="00C32FB1">
        <w:t>audio</w:t>
      </w:r>
      <w:r w:rsidRPr="009B2EB4">
        <w:t>visual</w:t>
      </w:r>
      <w:proofErr w:type="spellEnd"/>
      <w:r w:rsidRPr="009B2EB4">
        <w:t xml:space="preserve"> text, identified in terms of purpose, audience and features. </w:t>
      </w:r>
    </w:p>
    <w:p w:rsidR="009B2EB4" w:rsidRPr="009B2EB4" w:rsidRDefault="009B2EB4" w:rsidP="009B2EB4">
      <w:pPr>
        <w:pStyle w:val="Paragraph"/>
      </w:pPr>
      <w:r w:rsidRPr="009B2EB4">
        <w:t xml:space="preserve">In learning a language, it is necessary to engage with, and produce, a wide variety of text types. Text types and textual conventions vary across languages and cultures and provide information about the society and culture in which they are produced. </w:t>
      </w:r>
      <w:r w:rsidRPr="009B2EB4">
        <w:rPr>
          <w:rFonts w:cs="PEQZGI+ArialMT"/>
        </w:rPr>
        <w:t>Students are encouraged to listen to, read and view a range of texts, and be provided with opportunities to practise them.</w:t>
      </w:r>
    </w:p>
    <w:p w:rsidR="009B2EB4" w:rsidRPr="009B2EB4" w:rsidRDefault="009F6DCE" w:rsidP="009B2EB4">
      <w:pPr>
        <w:pStyle w:val="Paragraph"/>
      </w:pPr>
      <w:r>
        <w:t>Textual conventions are the features, patterns and rules of texts</w:t>
      </w:r>
      <w:r w:rsidR="00297BCC">
        <w:t>,</w:t>
      </w:r>
      <w:r>
        <w:t xml:space="preserve"> which are determined </w:t>
      </w:r>
      <w:r w:rsidR="009B2EB4" w:rsidRPr="009B2EB4">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9B2EB4" w:rsidRPr="009B2EB4" w:rsidRDefault="009B2EB4" w:rsidP="009B2EB4">
      <w:pPr>
        <w:pStyle w:val="Paragraph"/>
      </w:pPr>
      <w:r w:rsidRPr="009B2EB4">
        <w:t>In school-based assessments, students are expected to respond to, and to produce, a range of spoken and written text types in French. Text types for assessment are outlined in each unit</w:t>
      </w:r>
      <w:r w:rsidR="00EA78D1">
        <w:t>,</w:t>
      </w:r>
      <w:r w:rsidRPr="009B2EB4">
        <w:t xml:space="preserve"> and textual conventions are defined in Appendix </w:t>
      </w:r>
      <w:r w:rsidR="000524D4">
        <w:t>2</w:t>
      </w:r>
      <w:r w:rsidRPr="009B2EB4">
        <w:t>.</w:t>
      </w:r>
    </w:p>
    <w:p w:rsidR="00102AB4" w:rsidRPr="00F71441" w:rsidRDefault="009B2EB4" w:rsidP="007358A5">
      <w:pPr>
        <w:pStyle w:val="Heading3"/>
      </w:pPr>
      <w:r w:rsidRPr="007358A5">
        <w:t>Linguistic resources</w:t>
      </w:r>
    </w:p>
    <w:p w:rsidR="009B2EB4" w:rsidRPr="009B2EB4" w:rsidRDefault="009B2EB4" w:rsidP="009B2EB4">
      <w:pPr>
        <w:pStyle w:val="Paragraph"/>
      </w:pPr>
      <w:r w:rsidRPr="009B2EB4">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French. </w:t>
      </w:r>
    </w:p>
    <w:p w:rsidR="009B2EB4" w:rsidRPr="009B2EB4" w:rsidRDefault="009B2EB4" w:rsidP="009B2EB4">
      <w:pPr>
        <w:pStyle w:val="Paragraph"/>
        <w:rPr>
          <w:bCs/>
          <w:lang w:val="en-US"/>
        </w:rPr>
      </w:pPr>
      <w:r w:rsidRPr="009B2EB4">
        <w:rPr>
          <w:bCs/>
          <w:lang w:val="en-US"/>
        </w:rPr>
        <w:t xml:space="preserve">As well as enabling communication, developing an understanding of the </w:t>
      </w:r>
      <w:r w:rsidRPr="009B2EB4">
        <w:rPr>
          <w:lang w:val="en-US"/>
        </w:rPr>
        <w:t xml:space="preserve">linguistic resources </w:t>
      </w:r>
      <w:r w:rsidRPr="009B2EB4">
        <w:rPr>
          <w:bCs/>
          <w:lang w:val="en-US"/>
        </w:rPr>
        <w:t>also enhances intercultural understandings, literacy skills and awareness of one’s own language.</w:t>
      </w:r>
    </w:p>
    <w:p w:rsidR="00102AB4" w:rsidRPr="00F71441" w:rsidRDefault="009B2EB4" w:rsidP="007358A5">
      <w:pPr>
        <w:pStyle w:val="Heading3"/>
      </w:pPr>
      <w:r w:rsidRPr="007358A5">
        <w:t xml:space="preserve">Intercultural understandings </w:t>
      </w:r>
    </w:p>
    <w:p w:rsidR="009B2EB4" w:rsidRPr="009B2EB4" w:rsidRDefault="009B2EB4" w:rsidP="009B2EB4">
      <w:pPr>
        <w:pStyle w:val="Paragraph"/>
      </w:pPr>
      <w:r w:rsidRPr="009B2EB4">
        <w:t xml:space="preserve">Intercultural understandings involve developing knowledge, awareness and understanding of one’s own culture(s) and language(s), as well as that of the French-speaking world. The study of the learning contexts and topics, text types and textual conventions and linguistic resources, will enable the development of intercultural understandings which enhances the ability to communicate, interact and negotiate within and across languages and cultures, and to understand oneself and others. </w:t>
      </w:r>
    </w:p>
    <w:p w:rsidR="009B2EB4" w:rsidRPr="009B2EB4" w:rsidRDefault="009B2EB4" w:rsidP="009B2EB4">
      <w:pPr>
        <w:pStyle w:val="Paragraph"/>
        <w:rPr>
          <w:lang w:val="en-GB"/>
        </w:rPr>
      </w:pPr>
      <w:r w:rsidRPr="009B2EB4">
        <w:rPr>
          <w:lang w:val="en-GB"/>
        </w:rPr>
        <w:t xml:space="preserve">The development of intercultural competence can be described as moving from a stage, where </w:t>
      </w:r>
      <w:r w:rsidR="006F1E2E">
        <w:rPr>
          <w:lang w:val="en-GB"/>
        </w:rPr>
        <w:t>students</w:t>
      </w:r>
      <w:r w:rsidRPr="009B2EB4">
        <w:rPr>
          <w:lang w:val="en-GB"/>
        </w:rPr>
        <w:t xml:space="preserve">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w:t>
      </w:r>
      <w:r w:rsidR="0010454B">
        <w:rPr>
          <w:lang w:val="en-GB"/>
        </w:rPr>
        <w:t>students</w:t>
      </w:r>
      <w:r w:rsidRPr="009B2EB4">
        <w:rPr>
          <w:lang w:val="en-GB"/>
        </w:rPr>
        <w:t xml:space="preserve"> will develop cultural self-awareness and become aware of cultural issues which govern speech and behaviour in French-speaking communities, and begin to apply these in order to communicate effectively.</w:t>
      </w:r>
    </w:p>
    <w:p w:rsidR="009B2EB4" w:rsidRPr="007358A5" w:rsidRDefault="009B2EB4" w:rsidP="007358A5">
      <w:pPr>
        <w:pStyle w:val="Heading3"/>
      </w:pPr>
      <w:r w:rsidRPr="007358A5">
        <w:br w:type="page"/>
      </w:r>
    </w:p>
    <w:p w:rsidR="00102AB4" w:rsidRPr="00F71441" w:rsidRDefault="009B2EB4" w:rsidP="007358A5">
      <w:pPr>
        <w:pStyle w:val="Heading3"/>
      </w:pPr>
      <w:r w:rsidRPr="007358A5">
        <w:lastRenderedPageBreak/>
        <w:t xml:space="preserve">Language learning and communication strategies </w:t>
      </w:r>
    </w:p>
    <w:p w:rsidR="009B2EB4" w:rsidRPr="009B2EB4" w:rsidRDefault="009B2EB4" w:rsidP="009B2EB4">
      <w:pPr>
        <w:pStyle w:val="Paragraph"/>
      </w:pPr>
      <w:r w:rsidRPr="009B2EB4">
        <w:t>Language learning and communication strategies are processes, techniques and skills relevant to:</w:t>
      </w:r>
    </w:p>
    <w:p w:rsidR="009B2EB4" w:rsidRPr="009B2EB4" w:rsidRDefault="009B2EB4" w:rsidP="00181980">
      <w:pPr>
        <w:pStyle w:val="ListItem"/>
        <w:ind w:left="425" w:hanging="425"/>
      </w:pPr>
      <w:r w:rsidRPr="009B2EB4">
        <w:t>supporting learning and the acquisition of language</w:t>
      </w:r>
    </w:p>
    <w:p w:rsidR="009B2EB4" w:rsidRPr="009B2EB4" w:rsidRDefault="009B2EB4" w:rsidP="00181980">
      <w:pPr>
        <w:pStyle w:val="ListItem"/>
        <w:ind w:left="425" w:hanging="425"/>
      </w:pPr>
      <w:r w:rsidRPr="009B2EB4">
        <w:t>making meaning from texts</w:t>
      </w:r>
    </w:p>
    <w:p w:rsidR="009B2EB4" w:rsidRPr="009B2EB4" w:rsidRDefault="009B2EB4" w:rsidP="00181980">
      <w:pPr>
        <w:pStyle w:val="ListItem"/>
        <w:ind w:left="425" w:hanging="425"/>
      </w:pPr>
      <w:r w:rsidRPr="009B2EB4">
        <w:t>producing texts</w:t>
      </w:r>
    </w:p>
    <w:p w:rsidR="009B2EB4" w:rsidRPr="009B2EB4" w:rsidRDefault="009B2EB4" w:rsidP="00181980">
      <w:pPr>
        <w:pStyle w:val="ListItem"/>
        <w:ind w:left="425" w:hanging="425"/>
      </w:pPr>
      <w:r w:rsidRPr="009B2EB4">
        <w:t xml:space="preserve">engaging in spoken interaction. </w:t>
      </w:r>
    </w:p>
    <w:p w:rsidR="009B2EB4" w:rsidRPr="009B2EB4" w:rsidRDefault="009B2EB4" w:rsidP="009B2EB4">
      <w:pPr>
        <w:pStyle w:val="Paragraph"/>
      </w:pPr>
      <w:r w:rsidRPr="009B2EB4">
        <w:t>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w:t>
      </w:r>
    </w:p>
    <w:p w:rsidR="009D4A6D" w:rsidRPr="00042703" w:rsidRDefault="006C085D" w:rsidP="002F41D0">
      <w:pPr>
        <w:pStyle w:val="Heading2"/>
      </w:pPr>
      <w:bookmarkStart w:id="17" w:name="_Toc383076159"/>
      <w:bookmarkEnd w:id="16"/>
      <w:r w:rsidRPr="00042703">
        <w:t xml:space="preserve">Progression from </w:t>
      </w:r>
      <w:r w:rsidR="00AE0948">
        <w:t xml:space="preserve">the </w:t>
      </w:r>
      <w:r w:rsidR="00B0469B" w:rsidRPr="00042703">
        <w:t xml:space="preserve">Year </w:t>
      </w:r>
      <w:r w:rsidRPr="00042703">
        <w:t>7–1</w:t>
      </w:r>
      <w:r w:rsidR="00AE0948">
        <w:t>0 c</w:t>
      </w:r>
      <w:r w:rsidR="00B20776" w:rsidRPr="00042703">
        <w:t>urriculum</w:t>
      </w:r>
      <w:bookmarkEnd w:id="17"/>
    </w:p>
    <w:p w:rsidR="009B2EB4" w:rsidRPr="009B2EB4" w:rsidRDefault="009B2EB4" w:rsidP="009B2EB4">
      <w:pPr>
        <w:pStyle w:val="Paragraph"/>
      </w:pPr>
      <w:r w:rsidRPr="009B2EB4">
        <w:t xml:space="preserve">The </w:t>
      </w:r>
      <w:r w:rsidR="00AE0948">
        <w:t>Year 7</w:t>
      </w:r>
      <w:r>
        <w:t>–</w:t>
      </w:r>
      <w:r w:rsidRPr="009B2EB4">
        <w:t xml:space="preserve">10 </w:t>
      </w:r>
      <w:r w:rsidR="00AE0948">
        <w:t>Languages c</w:t>
      </w:r>
      <w:r w:rsidRPr="009B2EB4">
        <w:t xml:space="preserve">urriculum is organised through two interrelated strands: </w:t>
      </w:r>
      <w:r w:rsidR="005B483F">
        <w:t>C</w:t>
      </w:r>
      <w:r w:rsidRPr="009B2EB4">
        <w:t xml:space="preserve">ommunicating and </w:t>
      </w:r>
      <w:r w:rsidR="005B483F">
        <w:t>U</w:t>
      </w:r>
      <w:r w:rsidRPr="009B2EB4">
        <w:t xml:space="preserve">nderstanding. Communicating is broadly focused on using language for communicative purposes in interpreting, creating, and exchanging meaning, whereas </w:t>
      </w:r>
      <w:r w:rsidR="005B483F">
        <w:t>U</w:t>
      </w:r>
      <w:r w:rsidRPr="009B2EB4">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rsidR="009B2EB4" w:rsidRPr="009B2EB4" w:rsidRDefault="00BA2B69" w:rsidP="009B2EB4">
      <w:pPr>
        <w:pStyle w:val="Paragraph"/>
      </w:pPr>
      <w:r>
        <w:t xml:space="preserve">This syllabus </w:t>
      </w:r>
      <w:r w:rsidR="009B2EB4" w:rsidRPr="009B2EB4">
        <w:t xml:space="preserve">continues to develop knowledge, understanding and skills to ensure students communicate in </w:t>
      </w:r>
      <w:r w:rsidR="0010454B">
        <w:t>French</w:t>
      </w:r>
      <w:r w:rsidR="009B2EB4" w:rsidRPr="009B2EB4">
        <w:t xml:space="preserve">, understand language, culture and learning and their relationship, and thereby develop an intercultural capability in communication. </w:t>
      </w:r>
    </w:p>
    <w:p w:rsidR="00B935B0" w:rsidRPr="00042703" w:rsidRDefault="008F1102" w:rsidP="002F41D0">
      <w:pPr>
        <w:pStyle w:val="Heading2"/>
      </w:pPr>
      <w:bookmarkStart w:id="18" w:name="_Toc383076160"/>
      <w:r w:rsidRPr="00042703">
        <w:t xml:space="preserve">Representation of </w:t>
      </w:r>
      <w:r w:rsidR="00AE0948">
        <w:t xml:space="preserve">the </w:t>
      </w:r>
      <w:r w:rsidRPr="00042703">
        <w:t>g</w:t>
      </w:r>
      <w:r w:rsidR="00B935B0" w:rsidRPr="00042703">
        <w:t>eneral capabilities</w:t>
      </w:r>
      <w:bookmarkEnd w:id="18"/>
    </w:p>
    <w:p w:rsidR="006D2B4A" w:rsidRPr="00042703" w:rsidRDefault="006D2B4A" w:rsidP="001A4F51">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7339A9">
        <w:rPr>
          <w:rFonts w:cs="Times New Roman"/>
        </w:rPr>
        <w:t>may</w:t>
      </w:r>
      <w:r w:rsidRPr="00042703">
        <w:rPr>
          <w:rFonts w:cs="Times New Roman"/>
        </w:rPr>
        <w:t xml:space="preserve"> find opportunities to incorporate the capabilities into the teaching and learning program for </w:t>
      </w:r>
      <w:r w:rsidR="00C72CD3">
        <w:rPr>
          <w:rFonts w:cs="Times New Roman"/>
        </w:rPr>
        <w:t xml:space="preserve">the </w:t>
      </w:r>
      <w:r w:rsidR="009B2EB4" w:rsidRPr="009B2EB4">
        <w:rPr>
          <w:rFonts w:cs="Times New Roman"/>
        </w:rPr>
        <w:t>French: Second Language</w:t>
      </w:r>
      <w:r w:rsidR="00C72CD3" w:rsidRPr="00C72CD3">
        <w:rPr>
          <w:rFonts w:cs="Times New Roman"/>
        </w:rPr>
        <w:t xml:space="preserve"> </w:t>
      </w:r>
      <w:r w:rsidR="00C72CD3">
        <w:rPr>
          <w:rFonts w:cs="Times New Roman"/>
        </w:rPr>
        <w:t>General course</w:t>
      </w:r>
      <w:r w:rsidRPr="00042703">
        <w:rPr>
          <w:rFonts w:cs="Times New Roman"/>
        </w:rPr>
        <w:t>.</w:t>
      </w:r>
      <w:r w:rsidR="007339A9">
        <w:rPr>
          <w:rFonts w:cs="Times New Roman"/>
        </w:rPr>
        <w:t xml:space="preserve"> The general capabilities are not assessed unless they are identified within the specified unit content.</w:t>
      </w:r>
    </w:p>
    <w:p w:rsidR="00B935B0" w:rsidRPr="00042703" w:rsidRDefault="00B935B0" w:rsidP="007358A5">
      <w:pPr>
        <w:pStyle w:val="Heading3"/>
      </w:pPr>
      <w:r w:rsidRPr="00042703">
        <w:t>Literacy</w:t>
      </w:r>
      <w:r w:rsidR="006D2B4A" w:rsidRPr="00042703">
        <w:t xml:space="preserve"> </w:t>
      </w:r>
    </w:p>
    <w:p w:rsidR="009B2EB4" w:rsidRPr="009B2EB4" w:rsidRDefault="009B2EB4" w:rsidP="009B2EB4">
      <w:pPr>
        <w:pStyle w:val="Paragraph"/>
        <w:rPr>
          <w:lang w:val="en-US"/>
        </w:rPr>
      </w:pPr>
      <w:r w:rsidRPr="009B2EB4">
        <w:rPr>
          <w:lang w:val="en-US"/>
        </w:rPr>
        <w:t>For language learners, literacy involves skills and knowledge that need guidance, time and support to develop. These skills include:</w:t>
      </w:r>
    </w:p>
    <w:p w:rsidR="009B2EB4" w:rsidRPr="009B2EB4" w:rsidRDefault="009B2EB4" w:rsidP="00181980">
      <w:pPr>
        <w:pStyle w:val="ListItem"/>
        <w:ind w:left="425" w:hanging="425"/>
      </w:pPr>
      <w:r w:rsidRPr="009B2EB4">
        <w:t>developing an ability to decode and encode from sound to written systems</w:t>
      </w:r>
    </w:p>
    <w:p w:rsidR="009B2EB4" w:rsidRPr="009B2EB4" w:rsidRDefault="009B2EB4" w:rsidP="00181980">
      <w:pPr>
        <w:pStyle w:val="ListItem"/>
        <w:ind w:left="425" w:hanging="425"/>
      </w:pPr>
      <w:r w:rsidRPr="009B2EB4">
        <w:t>mastering of grammatical, orthographic, and textual conventions</w:t>
      </w:r>
    </w:p>
    <w:p w:rsidR="009B2EB4" w:rsidRPr="009B2EB4" w:rsidRDefault="009B2EB4" w:rsidP="00181980">
      <w:pPr>
        <w:pStyle w:val="ListItem"/>
        <w:ind w:left="425" w:hanging="425"/>
      </w:pPr>
      <w:r w:rsidRPr="009B2EB4">
        <w:t>developing semantic, pragmatic, and critical literacy skills.</w:t>
      </w:r>
    </w:p>
    <w:p w:rsidR="009B2EB4" w:rsidRPr="009B2EB4" w:rsidRDefault="00EA78D1" w:rsidP="009B2EB4">
      <w:pPr>
        <w:pStyle w:val="Paragraph"/>
        <w:rPr>
          <w:lang w:val="en-US"/>
        </w:rPr>
      </w:pPr>
      <w:r>
        <w:rPr>
          <w:lang w:val="en-US"/>
        </w:rPr>
        <w:t>For</w:t>
      </w:r>
      <w:r w:rsidR="009B2EB4" w:rsidRPr="009B2EB4">
        <w:rPr>
          <w:lang w:val="en-US"/>
        </w:rPr>
        <w:t xml:space="preserve"> learners</w:t>
      </w:r>
      <w:r>
        <w:rPr>
          <w:lang w:val="en-US"/>
        </w:rPr>
        <w:t xml:space="preserve"> of French</w:t>
      </w:r>
      <w:r w:rsidR="009B2EB4" w:rsidRPr="009B2EB4">
        <w:rPr>
          <w:lang w:val="en-US"/>
        </w:rPr>
        <w:t>, literacy development in the language also extends literacy development in their first language and English.</w:t>
      </w:r>
    </w:p>
    <w:p w:rsidR="00C72CD3" w:rsidRDefault="00C72CD3">
      <w:pPr>
        <w:spacing w:line="276" w:lineRule="auto"/>
        <w:rPr>
          <w:b/>
          <w:bCs/>
          <w:color w:val="595959" w:themeColor="text1" w:themeTint="A6"/>
          <w:sz w:val="26"/>
          <w:szCs w:val="26"/>
        </w:rPr>
      </w:pPr>
      <w:r>
        <w:br w:type="page"/>
      </w:r>
    </w:p>
    <w:p w:rsidR="006056D8" w:rsidRPr="00042703" w:rsidRDefault="006056D8" w:rsidP="007358A5">
      <w:pPr>
        <w:pStyle w:val="Heading3"/>
      </w:pPr>
      <w:r w:rsidRPr="007358A5">
        <w:lastRenderedPageBreak/>
        <w:t>Numeracy</w:t>
      </w:r>
      <w:r w:rsidR="006D2B4A" w:rsidRPr="007358A5">
        <w:t xml:space="preserve"> </w:t>
      </w:r>
    </w:p>
    <w:p w:rsidR="009B2EB4" w:rsidRPr="009B2EB4" w:rsidRDefault="009B2EB4" w:rsidP="009B2EB4">
      <w:pPr>
        <w:pStyle w:val="Paragraph"/>
        <w:rPr>
          <w:lang w:val="en-US"/>
        </w:rPr>
      </w:pPr>
      <w:r w:rsidRPr="009B2EB4">
        <w:rPr>
          <w:lang w:val="en-US"/>
        </w:rPr>
        <w:t>Learning languages affords opportunities for learners</w:t>
      </w:r>
      <w:r w:rsidR="00F42C07">
        <w:rPr>
          <w:lang w:val="en-US"/>
        </w:rPr>
        <w:t xml:space="preserve"> to develop, use and understand</w:t>
      </w:r>
      <w:r w:rsidR="00817ACE">
        <w:rPr>
          <w:lang w:val="en-US"/>
        </w:rPr>
        <w:t>,</w:t>
      </w:r>
      <w:r w:rsidRPr="009B2EB4">
        <w:rPr>
          <w:lang w:val="en-US"/>
        </w:rPr>
        <w:t xml:space="preserve"> patterns, order and relationships, to reinforce concepts</w:t>
      </w:r>
      <w:r w:rsidR="006E461B">
        <w:rPr>
          <w:lang w:val="en-US"/>
        </w:rPr>
        <w:t>,</w:t>
      </w:r>
      <w:r w:rsidRPr="009B2EB4">
        <w:rPr>
          <w:lang w:val="en-US"/>
        </w:rPr>
        <w:t xml:space="preserve"> such as number, time, and space</w:t>
      </w:r>
      <w:r w:rsidR="00EA78D1">
        <w:rPr>
          <w:lang w:val="en-US"/>
        </w:rPr>
        <w:t>,</w:t>
      </w:r>
      <w:r w:rsidRPr="009B2EB4">
        <w:rPr>
          <w:lang w:val="en-US"/>
        </w:rPr>
        <w:t xml:space="preserve"> in their own and in different cultural and linguistic systems.</w:t>
      </w:r>
    </w:p>
    <w:p w:rsidR="00B935B0" w:rsidRPr="001A4F51" w:rsidRDefault="00B935B0" w:rsidP="001A4F51">
      <w:pPr>
        <w:pStyle w:val="Heading3"/>
      </w:pPr>
      <w:r w:rsidRPr="001A4F51">
        <w:t>Information and communication technology capability</w:t>
      </w:r>
      <w:r w:rsidR="006D2B4A" w:rsidRPr="001A4F51">
        <w:t xml:space="preserve"> </w:t>
      </w:r>
    </w:p>
    <w:p w:rsidR="009B2EB4" w:rsidRPr="009B2EB4" w:rsidRDefault="009B2EB4" w:rsidP="009B2EB4">
      <w:pPr>
        <w:pStyle w:val="Paragraph"/>
        <w:rPr>
          <w:lang w:val="en-US"/>
        </w:rPr>
      </w:pPr>
      <w:r w:rsidRPr="009B2EB4">
        <w:rPr>
          <w:lang w:val="en-US"/>
        </w:rPr>
        <w:t xml:space="preserve">Information and communication technology </w:t>
      </w:r>
      <w:r w:rsidR="00C72CD3" w:rsidRPr="007358A5">
        <w:t xml:space="preserve">(ICT) </w:t>
      </w:r>
      <w:r w:rsidRPr="009B2EB4">
        <w:rPr>
          <w:lang w:val="en-US"/>
        </w:rPr>
        <w:t>extends the boundaries of the classroom and provides opportunities to develop</w:t>
      </w:r>
      <w:r w:rsidRPr="009B2EB4">
        <w:rPr>
          <w:b/>
          <w:lang w:val="en-US"/>
        </w:rPr>
        <w:t xml:space="preserve"> </w:t>
      </w:r>
      <w:r w:rsidRPr="009B2EB4">
        <w:rPr>
          <w:lang w:val="en-US"/>
        </w:rPr>
        <w:t xml:space="preserve">information technology capabilities as well as linguistic and cultural knowledge. </w:t>
      </w:r>
    </w:p>
    <w:p w:rsidR="00B935B0" w:rsidRPr="001A4F51" w:rsidRDefault="00B935B0" w:rsidP="001A4F51">
      <w:pPr>
        <w:pStyle w:val="Heading3"/>
      </w:pPr>
      <w:r w:rsidRPr="001A4F51">
        <w:t>Critical and creative thinking</w:t>
      </w:r>
      <w:r w:rsidR="006D2B4A" w:rsidRPr="001A4F51">
        <w:t xml:space="preserve"> </w:t>
      </w:r>
    </w:p>
    <w:p w:rsidR="009B2EB4" w:rsidRPr="009B2EB4" w:rsidRDefault="009B2EB4" w:rsidP="009B2EB4">
      <w:pPr>
        <w:pStyle w:val="Paragraph"/>
        <w:rPr>
          <w:lang w:val="en-US"/>
        </w:rPr>
      </w:pPr>
      <w:r w:rsidRPr="009B2EB4">
        <w:rPr>
          <w:lang w:val="en-US"/>
        </w:rPr>
        <w:t>As students learn to interact with people from diverse backgrounds</w:t>
      </w:r>
      <w:r w:rsidR="00EA78D1">
        <w:rPr>
          <w:lang w:val="en-US"/>
        </w:rPr>
        <w:t>,</w:t>
      </w:r>
      <w:r w:rsidRPr="009B2EB4">
        <w:rPr>
          <w:lang w:val="en-US"/>
        </w:rPr>
        <w:t xml:space="preserve"> and as they explore and reflect critically, they learn to notice, connect, compare, and </w:t>
      </w:r>
      <w:proofErr w:type="spellStart"/>
      <w:r w:rsidRPr="009B2EB4">
        <w:rPr>
          <w:lang w:val="en-US"/>
        </w:rPr>
        <w:t>analyse</w:t>
      </w:r>
      <w:proofErr w:type="spellEnd"/>
      <w:r w:rsidRPr="009B2EB4">
        <w:rPr>
          <w:lang w:val="en-US"/>
        </w:rPr>
        <w:t xml:space="preserve"> aspects of the </w:t>
      </w:r>
      <w:r w:rsidR="00E13F0C">
        <w:rPr>
          <w:lang w:val="en-US"/>
        </w:rPr>
        <w:t>French</w:t>
      </w:r>
      <w:r w:rsidRPr="009B2EB4">
        <w:rPr>
          <w:lang w:val="en-US"/>
        </w:rPr>
        <w:t xml:space="preserve"> language and culture. As a result</w:t>
      </w:r>
      <w:r w:rsidR="00F71441">
        <w:rPr>
          <w:lang w:val="en-US"/>
        </w:rPr>
        <w:t>,</w:t>
      </w:r>
      <w:r w:rsidRPr="009B2EB4">
        <w:rPr>
          <w:lang w:val="en-US"/>
        </w:rPr>
        <w:t xml:space="preserve"> they develop critical thinking skills as well as analytical</w:t>
      </w:r>
      <w:r>
        <w:rPr>
          <w:lang w:val="en-US"/>
        </w:rPr>
        <w:t xml:space="preserve"> and problem-</w:t>
      </w:r>
      <w:r w:rsidRPr="009B2EB4">
        <w:rPr>
          <w:lang w:val="en-US"/>
        </w:rPr>
        <w:t>solving skills.</w:t>
      </w:r>
    </w:p>
    <w:p w:rsidR="00B935B0" w:rsidRPr="001A4F51" w:rsidRDefault="00B935B0" w:rsidP="001A4F51">
      <w:pPr>
        <w:pStyle w:val="Heading3"/>
      </w:pPr>
      <w:r w:rsidRPr="001A4F51">
        <w:t>Personal and social capability</w:t>
      </w:r>
      <w:r w:rsidR="006D2B4A" w:rsidRPr="001A4F51">
        <w:t xml:space="preserve"> </w:t>
      </w:r>
    </w:p>
    <w:p w:rsidR="009B2EB4" w:rsidRPr="009B2EB4" w:rsidRDefault="009B2EB4" w:rsidP="009B2EB4">
      <w:pPr>
        <w:pStyle w:val="Paragraph"/>
        <w:rPr>
          <w:lang w:val="en-US"/>
        </w:rPr>
      </w:pPr>
      <w:r w:rsidRPr="009B2EB4">
        <w:rPr>
          <w:lang w:val="en-US"/>
        </w:rPr>
        <w:t xml:space="preserve">Learning to interact in a collaborative and respectful manner is a key element of personal and social competence. </w:t>
      </w:r>
      <w:proofErr w:type="spellStart"/>
      <w:r w:rsidRPr="009B2EB4">
        <w:rPr>
          <w:lang w:val="en-US"/>
        </w:rPr>
        <w:t>Recognising</w:t>
      </w:r>
      <w:proofErr w:type="spellEnd"/>
      <w:r w:rsidRPr="009B2EB4">
        <w:rPr>
          <w:lang w:val="en-US"/>
        </w:rPr>
        <w:t xml:space="preserve"> that people view and experience the world in different ways is an essential aspect of learning another language. </w:t>
      </w:r>
    </w:p>
    <w:p w:rsidR="00B935B0" w:rsidRPr="001A4F51" w:rsidRDefault="002B5EC8" w:rsidP="001A4F51">
      <w:pPr>
        <w:pStyle w:val="Heading3"/>
      </w:pPr>
      <w:r w:rsidRPr="001A4F51">
        <w:t>Ethical understanding</w:t>
      </w:r>
      <w:r w:rsidR="006D2B4A" w:rsidRPr="001A4F51">
        <w:t xml:space="preserve"> </w:t>
      </w:r>
    </w:p>
    <w:p w:rsidR="009B2EB4" w:rsidRPr="009B2EB4" w:rsidRDefault="009B2EB4" w:rsidP="009B2EB4">
      <w:pPr>
        <w:pStyle w:val="Paragraph"/>
        <w:rPr>
          <w:lang w:val="en-US"/>
        </w:rPr>
      </w:pPr>
      <w:r w:rsidRPr="009B2EB4">
        <w:rPr>
          <w:lang w:val="en-US"/>
        </w:rPr>
        <w:t xml:space="preserve">In learning a language, students learn to acknowledge and value difference in their interactions with others and to develop respect for diverse ways of perceiving the world. </w:t>
      </w:r>
    </w:p>
    <w:p w:rsidR="00B935B0" w:rsidRPr="001A4F51" w:rsidRDefault="00B935B0" w:rsidP="001A4F51">
      <w:pPr>
        <w:pStyle w:val="Heading3"/>
      </w:pPr>
      <w:r w:rsidRPr="001A4F51">
        <w:t>Intercultural understanding</w:t>
      </w:r>
      <w:r w:rsidR="006D2B4A" w:rsidRPr="001A4F51">
        <w:t xml:space="preserve"> </w:t>
      </w:r>
    </w:p>
    <w:p w:rsidR="009B2EB4" w:rsidRPr="009B2EB4" w:rsidRDefault="009B2EB4" w:rsidP="009B2EB4">
      <w:pPr>
        <w:pStyle w:val="Paragraph"/>
        <w:rPr>
          <w:lang w:val="en-US"/>
        </w:rPr>
      </w:pPr>
      <w:bookmarkStart w:id="19" w:name="_Toc347908213"/>
      <w:r w:rsidRPr="009B2EB4">
        <w:rPr>
          <w:lang w:val="en-US"/>
        </w:rPr>
        <w:t>Learning a language involves working with, and moving between, languages and cultures. This movement between languages and cultures is what makes the experience intercultural.</w:t>
      </w:r>
      <w:r w:rsidR="00D42021">
        <w:rPr>
          <w:lang w:val="en-US"/>
        </w:rPr>
        <w:t xml:space="preserve"> Intercultural understandings is one of the five content areas of this course.</w:t>
      </w:r>
    </w:p>
    <w:p w:rsidR="00E5522A" w:rsidRPr="00042703" w:rsidRDefault="00C858E6" w:rsidP="002F41D0">
      <w:pPr>
        <w:pStyle w:val="Heading2"/>
      </w:pPr>
      <w:bookmarkStart w:id="20" w:name="_Toc383076161"/>
      <w:r w:rsidRPr="00042703">
        <w:t xml:space="preserve">Representation of </w:t>
      </w:r>
      <w:r w:rsidR="00AE0948">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0"/>
    </w:p>
    <w:p w:rsidR="00D0093B" w:rsidRPr="007339A9" w:rsidRDefault="00151DC5" w:rsidP="001A4F51">
      <w:pPr>
        <w:spacing w:before="120" w:line="276" w:lineRule="auto"/>
      </w:pPr>
      <w:r w:rsidRPr="00042703">
        <w:t>The c</w:t>
      </w:r>
      <w:r w:rsidR="00D0093B" w:rsidRPr="00042703">
        <w:t xml:space="preserve">ross-curriculum priorities address </w:t>
      </w:r>
      <w:r w:rsidR="00817ACE">
        <w:t xml:space="preserve">the </w:t>
      </w:r>
      <w:r w:rsidR="00D0093B" w:rsidRPr="00042703">
        <w:t xml:space="preserve">contemporary issues which students face in a globalised world. Teachers </w:t>
      </w:r>
      <w:r w:rsidR="007339A9">
        <w:t>may</w:t>
      </w:r>
      <w:r w:rsidR="00D0093B" w:rsidRPr="00042703">
        <w:t xml:space="preserve"> find opportunities to incorporate the priorities into the teaching and learning program for </w:t>
      </w:r>
      <w:r w:rsidR="00C72CD3">
        <w:t xml:space="preserve">the </w:t>
      </w:r>
      <w:r w:rsidR="009B2EB4" w:rsidRPr="009B2EB4">
        <w:t>French: Second Language</w:t>
      </w:r>
      <w:r w:rsidR="00C72CD3" w:rsidRPr="00C72CD3">
        <w:t xml:space="preserve"> </w:t>
      </w:r>
      <w:r w:rsidR="00C72CD3">
        <w:t>General course</w:t>
      </w:r>
      <w:r w:rsidR="00D0093B" w:rsidRPr="00042703">
        <w:t xml:space="preserve">. </w:t>
      </w:r>
      <w:r w:rsidR="007339A9">
        <w:t>The cross-curriculum priorities are not assessed unless they are identified within the specified unit content.</w:t>
      </w:r>
    </w:p>
    <w:p w:rsidR="00890076" w:rsidRPr="001A4F51" w:rsidRDefault="00890076" w:rsidP="001A4F51">
      <w:pPr>
        <w:pStyle w:val="Heading3"/>
      </w:pPr>
      <w:r w:rsidRPr="001A4F51">
        <w:t>Aboriginal and Torres Strait Islander histories and cultures</w:t>
      </w:r>
      <w:r w:rsidR="006D2B4A" w:rsidRPr="001A4F51">
        <w:t xml:space="preserve"> </w:t>
      </w:r>
    </w:p>
    <w:p w:rsidR="009B2EB4" w:rsidRPr="009B2EB4" w:rsidRDefault="00EA78D1" w:rsidP="009B2EB4">
      <w:pPr>
        <w:pStyle w:val="Paragraph"/>
        <w:rPr>
          <w:b/>
          <w:lang w:val="en-US"/>
        </w:rPr>
      </w:pPr>
      <w:r>
        <w:rPr>
          <w:lang w:val="en-US"/>
        </w:rPr>
        <w:t>Learning French</w:t>
      </w:r>
      <w:r w:rsidR="009B2EB4" w:rsidRPr="009B2EB4">
        <w:rPr>
          <w:lang w:val="en-US"/>
        </w:rPr>
        <w:t xml:space="preserve"> provides opportunities to develop an understanding of concepts related to language and culture in general and make intercultural comparisons across languages, including Aboriginal and Torres Strait Islander languages.</w:t>
      </w:r>
    </w:p>
    <w:p w:rsidR="00D42021" w:rsidRDefault="00D42021">
      <w:pPr>
        <w:spacing w:line="276" w:lineRule="auto"/>
        <w:rPr>
          <w:b/>
          <w:bCs/>
          <w:color w:val="595959" w:themeColor="text1" w:themeTint="A6"/>
          <w:sz w:val="26"/>
          <w:szCs w:val="26"/>
        </w:rPr>
      </w:pPr>
      <w:r>
        <w:br w:type="page"/>
      </w:r>
    </w:p>
    <w:p w:rsidR="00890076" w:rsidRPr="007358A5" w:rsidRDefault="00890076" w:rsidP="007358A5">
      <w:pPr>
        <w:pStyle w:val="Heading3"/>
        <w:spacing w:before="160"/>
      </w:pPr>
      <w:r w:rsidRPr="007358A5">
        <w:lastRenderedPageBreak/>
        <w:t>Asia and Australia's engagement with Asia</w:t>
      </w:r>
      <w:r w:rsidR="006D2B4A" w:rsidRPr="007358A5">
        <w:t xml:space="preserve"> </w:t>
      </w:r>
    </w:p>
    <w:p w:rsidR="00EC3C41" w:rsidRPr="00945340" w:rsidRDefault="00EC3C41" w:rsidP="00945340">
      <w:pPr>
        <w:pStyle w:val="Paragraph"/>
        <w:rPr>
          <w:lang w:val="en-US"/>
        </w:rPr>
      </w:pPr>
      <w:r w:rsidRPr="00945340">
        <w:rPr>
          <w:lang w:val="en-US"/>
        </w:rPr>
        <w:t>In learning French, students may engage with a range of texts and concepts related to:</w:t>
      </w:r>
    </w:p>
    <w:p w:rsidR="00EC3C41" w:rsidRPr="00EC3C41" w:rsidRDefault="00EC3C41" w:rsidP="00945340">
      <w:pPr>
        <w:pStyle w:val="ListItem"/>
        <w:ind w:left="425" w:hanging="425"/>
      </w:pPr>
      <w:r w:rsidRPr="00EC3C41">
        <w:t>Asia and Australia’s engagement with Asia</w:t>
      </w:r>
    </w:p>
    <w:p w:rsidR="00EC3C41" w:rsidRPr="00EC3C41" w:rsidRDefault="00EC3C41" w:rsidP="00945340">
      <w:pPr>
        <w:pStyle w:val="ListItem"/>
        <w:ind w:left="425" w:hanging="425"/>
      </w:pPr>
      <w:r w:rsidRPr="00EC3C41">
        <w:t>languages and cultures of Asia</w:t>
      </w:r>
    </w:p>
    <w:p w:rsidR="00EC3C41" w:rsidRPr="00EC3C41" w:rsidRDefault="00EC3C41" w:rsidP="00945340">
      <w:pPr>
        <w:pStyle w:val="ListItem"/>
        <w:ind w:left="425" w:hanging="425"/>
      </w:pPr>
      <w:r w:rsidRPr="00EC3C41">
        <w:t xml:space="preserve">people of Asian heritage within Australia. </w:t>
      </w:r>
    </w:p>
    <w:p w:rsidR="00890076" w:rsidRPr="001A4F51" w:rsidRDefault="00890076" w:rsidP="001A4F51">
      <w:pPr>
        <w:pStyle w:val="Heading3"/>
      </w:pPr>
      <w:r w:rsidRPr="001A4F51">
        <w:t>Sustainability</w:t>
      </w:r>
      <w:r w:rsidR="006D2B4A" w:rsidRPr="001A4F51">
        <w:t xml:space="preserve"> </w:t>
      </w:r>
    </w:p>
    <w:p w:rsidR="009B2EB4" w:rsidRPr="009B2EB4" w:rsidRDefault="00EA78D1" w:rsidP="00945340">
      <w:pPr>
        <w:pStyle w:val="Paragraph"/>
        <w:rPr>
          <w:lang w:val="en-US"/>
        </w:rPr>
      </w:pPr>
      <w:bookmarkStart w:id="21" w:name="_Toc359503799"/>
      <w:bookmarkEnd w:id="19"/>
      <w:r>
        <w:rPr>
          <w:lang w:val="en-US"/>
        </w:rPr>
        <w:t>In learning French</w:t>
      </w:r>
      <w:r w:rsidR="009B2EB4" w:rsidRPr="009B2EB4">
        <w:rPr>
          <w:lang w:val="en-US"/>
        </w:rPr>
        <w:t>, students may engage with a range of texts and concepts related to sustainability</w:t>
      </w:r>
      <w:r w:rsidR="006E461B">
        <w:rPr>
          <w:lang w:val="en-US"/>
        </w:rPr>
        <w:t>,</w:t>
      </w:r>
      <w:r w:rsidR="009B2EB4" w:rsidRPr="009B2EB4">
        <w:rPr>
          <w:lang w:val="en-US"/>
        </w:rPr>
        <w:t xml:space="preserve"> such as:</w:t>
      </w:r>
    </w:p>
    <w:p w:rsidR="009B2EB4" w:rsidRPr="009B2EB4" w:rsidRDefault="009B2EB4" w:rsidP="00181980">
      <w:pPr>
        <w:pStyle w:val="ListItem"/>
        <w:ind w:left="425" w:hanging="425"/>
      </w:pPr>
      <w:r w:rsidRPr="009B2EB4">
        <w:t>the environment</w:t>
      </w:r>
    </w:p>
    <w:p w:rsidR="009B2EB4" w:rsidRPr="009B2EB4" w:rsidRDefault="009B2EB4" w:rsidP="00181980">
      <w:pPr>
        <w:pStyle w:val="ListItem"/>
        <w:ind w:left="425" w:hanging="425"/>
      </w:pPr>
      <w:r w:rsidRPr="009B2EB4">
        <w:t>conservation</w:t>
      </w:r>
    </w:p>
    <w:p w:rsidR="009B2EB4" w:rsidRPr="009B2EB4" w:rsidRDefault="009B2EB4" w:rsidP="00181980">
      <w:pPr>
        <w:pStyle w:val="ListItem"/>
        <w:ind w:left="425" w:hanging="425"/>
      </w:pPr>
      <w:r w:rsidRPr="009B2EB4">
        <w:t>social and political change</w:t>
      </w:r>
    </w:p>
    <w:p w:rsidR="00304B45" w:rsidRPr="00304B45" w:rsidRDefault="009B2EB4" w:rsidP="00181980">
      <w:pPr>
        <w:pStyle w:val="ListItem"/>
        <w:ind w:left="425" w:hanging="425"/>
      </w:pPr>
      <w:r w:rsidRPr="009B2EB4">
        <w:t>how language and culture evolves.</w:t>
      </w:r>
      <w:r w:rsidR="00304B45">
        <w:br w:type="page"/>
      </w:r>
    </w:p>
    <w:p w:rsidR="008669DF" w:rsidRPr="00042703" w:rsidRDefault="008669DF" w:rsidP="00042703">
      <w:pPr>
        <w:pStyle w:val="Heading1"/>
      </w:pPr>
      <w:bookmarkStart w:id="22" w:name="_Toc383076162"/>
      <w:r w:rsidRPr="00042703">
        <w:lastRenderedPageBreak/>
        <w:t>Unit 1</w:t>
      </w:r>
      <w:bookmarkEnd w:id="22"/>
      <w:r w:rsidRPr="00042703">
        <w:t xml:space="preserve"> </w:t>
      </w:r>
    </w:p>
    <w:p w:rsidR="009D4A6D" w:rsidRPr="00042703" w:rsidRDefault="009D4A6D" w:rsidP="002F41D0">
      <w:pPr>
        <w:pStyle w:val="Heading2"/>
      </w:pPr>
      <w:bookmarkStart w:id="23" w:name="_Toc383076163"/>
      <w:r w:rsidRPr="00042703">
        <w:t>Unit description</w:t>
      </w:r>
      <w:bookmarkEnd w:id="21"/>
      <w:bookmarkEnd w:id="23"/>
    </w:p>
    <w:p w:rsidR="009B2EB4" w:rsidRPr="009B2EB4" w:rsidRDefault="009B2EB4" w:rsidP="009B2EB4">
      <w:pPr>
        <w:pStyle w:val="Paragraph"/>
        <w:rPr>
          <w:lang w:val="en-US"/>
        </w:rPr>
      </w:pPr>
      <w:bookmarkStart w:id="24" w:name="_Toc359503800"/>
      <w:bookmarkStart w:id="25" w:name="_Toc347908214"/>
      <w:r w:rsidRPr="009B2EB4">
        <w:t xml:space="preserve">The focus for this unit is </w:t>
      </w:r>
      <w:r w:rsidRPr="009B2EB4">
        <w:rPr>
          <w:b/>
          <w:i/>
        </w:rPr>
        <w:t xml:space="preserve">Le monde des </w:t>
      </w:r>
      <w:proofErr w:type="spellStart"/>
      <w:r w:rsidRPr="009B2EB4">
        <w:rPr>
          <w:b/>
          <w:i/>
        </w:rPr>
        <w:t>jeunes</w:t>
      </w:r>
      <w:proofErr w:type="spellEnd"/>
      <w:r w:rsidRPr="009B2EB4">
        <w:rPr>
          <w:b/>
        </w:rPr>
        <w:t xml:space="preserve"> (The world of youth)</w:t>
      </w:r>
      <w:r w:rsidRPr="009B2EB4">
        <w:t xml:space="preserve">. </w:t>
      </w:r>
      <w:r w:rsidRPr="009B2EB4">
        <w:rPr>
          <w:lang w:val="en-US"/>
        </w:rPr>
        <w:t>Through the study of the unit content, students develop skills, knowledge and understandings to communicate in the French language and gain an insight into the culture.</w:t>
      </w:r>
    </w:p>
    <w:p w:rsidR="009D4A6D" w:rsidRPr="00042703" w:rsidRDefault="009D4A6D" w:rsidP="002F41D0">
      <w:pPr>
        <w:pStyle w:val="Heading2"/>
      </w:pPr>
      <w:bookmarkStart w:id="26" w:name="_Toc358372276"/>
      <w:bookmarkStart w:id="27" w:name="_Toc359503802"/>
      <w:bookmarkStart w:id="28" w:name="_Toc383076164"/>
      <w:bookmarkEnd w:id="24"/>
      <w:bookmarkEnd w:id="25"/>
      <w:r w:rsidRPr="00042703">
        <w:t>Unit content</w:t>
      </w:r>
      <w:bookmarkEnd w:id="26"/>
      <w:bookmarkEnd w:id="27"/>
      <w:bookmarkEnd w:id="28"/>
    </w:p>
    <w:p w:rsidR="00F8096C" w:rsidRPr="00945340" w:rsidRDefault="009D4A6D" w:rsidP="00945340">
      <w:pPr>
        <w:pStyle w:val="Paragraph"/>
        <w:rPr>
          <w:rFonts w:cs="Arial"/>
        </w:rPr>
      </w:pPr>
      <w:r w:rsidRPr="00945340">
        <w:rPr>
          <w:rFonts w:cs="Arial"/>
        </w:rPr>
        <w:t>This unit includes the knowledge, understandings and skills described below.</w:t>
      </w:r>
      <w:r w:rsidR="00F8096C" w:rsidRPr="00945340">
        <w:rPr>
          <w:rFonts w:cs="Arial"/>
        </w:rPr>
        <w:t xml:space="preserve"> </w:t>
      </w:r>
    </w:p>
    <w:p w:rsidR="00516CCF" w:rsidRPr="00042703" w:rsidRDefault="009B2EB4" w:rsidP="007358A5">
      <w:pPr>
        <w:pStyle w:val="Heading3"/>
      </w:pPr>
      <w:r w:rsidRPr="009B2EB4">
        <w:t>Learning contexts and topics</w:t>
      </w:r>
      <w:r>
        <w:t xml:space="preserve"> </w:t>
      </w:r>
    </w:p>
    <w:p w:rsidR="009B2EB4" w:rsidRDefault="009B2EB4" w:rsidP="009B2EB4">
      <w:pPr>
        <w:pStyle w:val="Paragraph"/>
      </w:pPr>
      <w:r w:rsidRPr="009B2EB4">
        <w:rPr>
          <w:rFonts w:cs="Arial"/>
        </w:rPr>
        <w:t xml:space="preserve">Unit 1 is organised around three learning contexts and a set of </w:t>
      </w:r>
      <w:r w:rsidR="005A2989">
        <w:t xml:space="preserve">three </w:t>
      </w:r>
      <w:r w:rsidRPr="009B2EB4">
        <w:rPr>
          <w:rFonts w:cs="Arial"/>
        </w:rPr>
        <w:t xml:space="preserve">topics. </w:t>
      </w:r>
      <w:r w:rsidRPr="009B2EB4">
        <w:t>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9B2EB4" w:rsidRPr="00E806D2" w:rsidTr="009B2EB4">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9B2EB4" w:rsidRPr="00E806D2" w:rsidRDefault="009B2EB4" w:rsidP="009B2EB4">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9B2EB4" w:rsidRPr="00E806D2" w:rsidRDefault="009B2EB4" w:rsidP="009B2EB4">
            <w:pPr>
              <w:spacing w:before="120" w:after="120"/>
              <w:jc w:val="center"/>
              <w:rPr>
                <w:b/>
                <w:color w:val="FFFFFF" w:themeColor="background1"/>
                <w:sz w:val="20"/>
                <w:szCs w:val="20"/>
              </w:rPr>
            </w:pPr>
            <w:r w:rsidRPr="00E806D2">
              <w:rPr>
                <w:b/>
                <w:color w:val="FFFFFF" w:themeColor="background1"/>
                <w:sz w:val="20"/>
                <w:szCs w:val="20"/>
              </w:rPr>
              <w:t>Topics</w:t>
            </w:r>
          </w:p>
        </w:tc>
      </w:tr>
      <w:tr w:rsidR="009B2EB4" w:rsidRPr="00E806D2" w:rsidTr="009B2EB4">
        <w:tc>
          <w:tcPr>
            <w:tcW w:w="4890" w:type="dxa"/>
            <w:tcBorders>
              <w:top w:val="single" w:sz="12" w:space="0" w:color="FFFFFF" w:themeColor="background1"/>
              <w:bottom w:val="single" w:sz="4" w:space="0" w:color="9688BE" w:themeColor="accent4"/>
            </w:tcBorders>
          </w:tcPr>
          <w:p w:rsidR="009B2EB4" w:rsidRPr="00B0612F" w:rsidRDefault="009B2EB4" w:rsidP="009B2EB4">
            <w:pPr>
              <w:spacing w:before="40" w:after="40"/>
              <w:rPr>
                <w:b/>
                <w:sz w:val="20"/>
                <w:szCs w:val="20"/>
              </w:rPr>
            </w:pPr>
            <w:r w:rsidRPr="00B0612F">
              <w:rPr>
                <w:b/>
                <w:sz w:val="20"/>
                <w:szCs w:val="20"/>
              </w:rPr>
              <w:t>The individual</w:t>
            </w:r>
          </w:p>
          <w:p w:rsidR="009B2EB4" w:rsidRPr="00E806D2" w:rsidRDefault="009B2EB4" w:rsidP="009B2EB4">
            <w:pPr>
              <w:spacing w:before="40" w:after="40"/>
              <w:rPr>
                <w:sz w:val="20"/>
                <w:szCs w:val="20"/>
              </w:rPr>
            </w:pPr>
            <w:r w:rsidRPr="00A71CC4">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9B2EB4" w:rsidRPr="009B2EB4" w:rsidRDefault="009B2EB4" w:rsidP="009B2EB4">
            <w:pPr>
              <w:spacing w:before="40" w:after="40"/>
              <w:rPr>
                <w:b/>
                <w:sz w:val="20"/>
                <w:szCs w:val="20"/>
              </w:rPr>
            </w:pPr>
            <w:r w:rsidRPr="009B2EB4">
              <w:rPr>
                <w:b/>
                <w:sz w:val="20"/>
                <w:szCs w:val="20"/>
              </w:rPr>
              <w:t>My world, your world</w:t>
            </w:r>
          </w:p>
          <w:p w:rsidR="009B2EB4" w:rsidRPr="00E806D2" w:rsidRDefault="009B2EB4" w:rsidP="009B2EB4">
            <w:pPr>
              <w:spacing w:before="40" w:after="40"/>
              <w:rPr>
                <w:sz w:val="20"/>
                <w:szCs w:val="20"/>
              </w:rPr>
            </w:pPr>
            <w:r w:rsidRPr="009B2EB4">
              <w:rPr>
                <w:sz w:val="20"/>
                <w:szCs w:val="20"/>
              </w:rPr>
              <w:t>Students reflect on and share aspects of their lifestyle, interests and social activities.</w:t>
            </w:r>
          </w:p>
        </w:tc>
      </w:tr>
      <w:tr w:rsidR="009B2EB4" w:rsidRPr="00803143" w:rsidTr="009B2EB4">
        <w:tc>
          <w:tcPr>
            <w:tcW w:w="4890" w:type="dxa"/>
            <w:tcBorders>
              <w:top w:val="single" w:sz="4" w:space="0" w:color="9688BE" w:themeColor="accent4"/>
              <w:bottom w:val="single" w:sz="4" w:space="0" w:color="9688BE" w:themeColor="accent4"/>
            </w:tcBorders>
          </w:tcPr>
          <w:p w:rsidR="009B2EB4" w:rsidRPr="00A71CC4" w:rsidRDefault="009B2EB4" w:rsidP="009B2EB4">
            <w:pPr>
              <w:spacing w:before="40" w:after="40"/>
              <w:rPr>
                <w:b/>
                <w:sz w:val="20"/>
                <w:szCs w:val="20"/>
              </w:rPr>
            </w:pPr>
            <w:r w:rsidRPr="00A71CC4">
              <w:rPr>
                <w:b/>
                <w:sz w:val="20"/>
                <w:szCs w:val="20"/>
              </w:rPr>
              <w:t>The French-speaking communities</w:t>
            </w:r>
          </w:p>
          <w:p w:rsidR="009B2EB4" w:rsidRPr="00E806D2" w:rsidRDefault="009B2EB4" w:rsidP="009B2EB4">
            <w:pPr>
              <w:spacing w:before="40" w:after="40"/>
              <w:rPr>
                <w:sz w:val="20"/>
                <w:szCs w:val="20"/>
              </w:rPr>
            </w:pPr>
            <w:r w:rsidRPr="00A71CC4">
              <w:rPr>
                <w:sz w:val="20"/>
                <w:szCs w:val="20"/>
              </w:rPr>
              <w:t>Students explore topics from the perspectives of individuals and groups within those communities</w:t>
            </w:r>
            <w:r w:rsidR="00EA78D1">
              <w:rPr>
                <w:sz w:val="20"/>
                <w:szCs w:val="20"/>
              </w:rPr>
              <w:t>,</w:t>
            </w:r>
            <w:r w:rsidRPr="00A71CC4">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9B2EB4" w:rsidRPr="009B2EB4" w:rsidRDefault="009B2EB4" w:rsidP="009B2EB4">
            <w:pPr>
              <w:spacing w:before="40" w:after="40"/>
              <w:rPr>
                <w:b/>
                <w:sz w:val="20"/>
                <w:szCs w:val="20"/>
              </w:rPr>
            </w:pPr>
            <w:r w:rsidRPr="009B2EB4">
              <w:rPr>
                <w:b/>
                <w:sz w:val="20"/>
                <w:szCs w:val="20"/>
              </w:rPr>
              <w:t>Youth culture in a francophone country</w:t>
            </w:r>
          </w:p>
          <w:p w:rsidR="009B2EB4" w:rsidRPr="00803143" w:rsidRDefault="009B2EB4" w:rsidP="009B2EB4">
            <w:pPr>
              <w:spacing w:before="40" w:after="40"/>
              <w:rPr>
                <w:sz w:val="20"/>
                <w:szCs w:val="20"/>
              </w:rPr>
            </w:pPr>
            <w:r w:rsidRPr="009B2EB4">
              <w:rPr>
                <w:sz w:val="20"/>
                <w:szCs w:val="20"/>
              </w:rPr>
              <w:t>Students explore shifting trends in youth culture in a French-speaking community and discuss what this says about the community.</w:t>
            </w:r>
          </w:p>
        </w:tc>
      </w:tr>
      <w:tr w:rsidR="009B2EB4" w:rsidRPr="00E806D2" w:rsidTr="009B2EB4">
        <w:tc>
          <w:tcPr>
            <w:tcW w:w="4890" w:type="dxa"/>
            <w:tcBorders>
              <w:top w:val="single" w:sz="4" w:space="0" w:color="9688BE" w:themeColor="accent4"/>
            </w:tcBorders>
          </w:tcPr>
          <w:p w:rsidR="009B2EB4" w:rsidRPr="00A71CC4" w:rsidRDefault="009B2EB4" w:rsidP="009B2EB4">
            <w:pPr>
              <w:spacing w:before="40" w:after="40"/>
              <w:rPr>
                <w:b/>
                <w:sz w:val="20"/>
                <w:szCs w:val="20"/>
              </w:rPr>
            </w:pPr>
            <w:r w:rsidRPr="00A71CC4">
              <w:rPr>
                <w:b/>
                <w:sz w:val="20"/>
                <w:szCs w:val="20"/>
              </w:rPr>
              <w:t>The changing world</w:t>
            </w:r>
          </w:p>
          <w:p w:rsidR="009B2EB4" w:rsidRPr="00E806D2" w:rsidRDefault="009B2EB4" w:rsidP="009B2EB4">
            <w:pPr>
              <w:spacing w:before="40" w:after="40"/>
              <w:rPr>
                <w:sz w:val="20"/>
                <w:szCs w:val="20"/>
              </w:rPr>
            </w:pPr>
            <w:r w:rsidRPr="00A71CC4">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9B2EB4" w:rsidRPr="009B2EB4" w:rsidRDefault="009B2EB4" w:rsidP="009B2EB4">
            <w:pPr>
              <w:spacing w:before="40" w:after="40"/>
              <w:rPr>
                <w:b/>
                <w:sz w:val="20"/>
                <w:szCs w:val="20"/>
              </w:rPr>
            </w:pPr>
            <w:r w:rsidRPr="009B2EB4">
              <w:rPr>
                <w:b/>
                <w:sz w:val="20"/>
                <w:szCs w:val="20"/>
              </w:rPr>
              <w:t>Communicating in a modern world</w:t>
            </w:r>
          </w:p>
          <w:p w:rsidR="009B2EB4" w:rsidRPr="00E806D2" w:rsidRDefault="009B2EB4" w:rsidP="009B2EB4">
            <w:pPr>
              <w:spacing w:before="40" w:after="40"/>
              <w:rPr>
                <w:sz w:val="20"/>
                <w:szCs w:val="20"/>
              </w:rPr>
            </w:pPr>
            <w:r w:rsidRPr="009B2EB4">
              <w:rPr>
                <w:sz w:val="20"/>
                <w:szCs w:val="20"/>
              </w:rPr>
              <w:t>Students consider the role of technologies in the daily lives of people around the world.</w:t>
            </w:r>
          </w:p>
        </w:tc>
      </w:tr>
    </w:tbl>
    <w:p w:rsidR="009B2EB4" w:rsidRDefault="009B2EB4">
      <w:pPr>
        <w:spacing w:line="276" w:lineRule="auto"/>
        <w:rPr>
          <w:b/>
          <w:bCs/>
          <w:color w:val="595959" w:themeColor="text1" w:themeTint="A6"/>
          <w:sz w:val="26"/>
          <w:szCs w:val="26"/>
        </w:rPr>
      </w:pPr>
      <w:r>
        <w:br w:type="page"/>
      </w:r>
    </w:p>
    <w:p w:rsidR="00516CCF" w:rsidRPr="00042703" w:rsidRDefault="009B2EB4" w:rsidP="007358A5">
      <w:pPr>
        <w:pStyle w:val="Heading3"/>
      </w:pPr>
      <w:r w:rsidRPr="009B2EB4">
        <w:lastRenderedPageBreak/>
        <w:t>Text types and textual conventions</w:t>
      </w:r>
    </w:p>
    <w:p w:rsidR="009B2EB4" w:rsidRDefault="009B2EB4" w:rsidP="009B2EB4">
      <w:pPr>
        <w:pStyle w:val="Paragraph"/>
        <w:rPr>
          <w:strike/>
        </w:rPr>
      </w:pPr>
      <w:r w:rsidRPr="009B2EB4">
        <w:rPr>
          <w:rFonts w:cs="PEQZGI+ArialMT"/>
        </w:rPr>
        <w:t xml:space="preserve">It is necessary for students to engage with a range of text types. </w:t>
      </w:r>
      <w:r w:rsidRPr="009B2EB4">
        <w:t>In school-based assessments, students are expected to respond to, and to produce, a range of text types in French from the list below.</w:t>
      </w:r>
      <w:r w:rsidRPr="009B2EB4">
        <w:rPr>
          <w:strike/>
          <w:highlight w:val="yellow"/>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9B2EB4" w:rsidRPr="00CE493A" w:rsidTr="009B2EB4">
        <w:tc>
          <w:tcPr>
            <w:tcW w:w="3118" w:type="dxa"/>
          </w:tcPr>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account</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advertisement</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announcement</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article</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cartoon</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chart</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conversation</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description</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rsidR="009B2EB4" w:rsidRPr="00CE493A" w:rsidRDefault="009B2EB4" w:rsidP="00181980">
            <w:pPr>
              <w:numPr>
                <w:ilvl w:val="0"/>
                <w:numId w:val="3"/>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form</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image</w:t>
            </w:r>
          </w:p>
          <w:p w:rsidR="009B2EB4"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interview</w:t>
            </w:r>
          </w:p>
          <w:p w:rsidR="009B2EB4" w:rsidRPr="00CE493A" w:rsidRDefault="009B2EB4" w:rsidP="00181980">
            <w:pPr>
              <w:numPr>
                <w:ilvl w:val="0"/>
                <w:numId w:val="3"/>
              </w:numPr>
              <w:spacing w:before="50" w:after="50" w:line="276" w:lineRule="auto"/>
              <w:rPr>
                <w:rFonts w:eastAsiaTheme="minorHAnsi" w:cs="Calibri"/>
                <w:iCs/>
                <w:lang w:eastAsia="en-AU"/>
              </w:rPr>
            </w:pPr>
            <w:r>
              <w:rPr>
                <w:rFonts w:eastAsiaTheme="minorHAnsi" w:cs="Calibri"/>
                <w:iCs/>
                <w:lang w:eastAsia="en-AU"/>
              </w:rPr>
              <w:t>itinerary</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journal entry</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message</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note </w:t>
            </w:r>
          </w:p>
          <w:p w:rsidR="009B2EB4"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review</w:t>
            </w:r>
          </w:p>
          <w:p w:rsidR="009B2EB4" w:rsidRPr="00CE493A" w:rsidRDefault="009B2EB4" w:rsidP="00181980">
            <w:pPr>
              <w:numPr>
                <w:ilvl w:val="0"/>
                <w:numId w:val="3"/>
              </w:numPr>
              <w:spacing w:before="50" w:after="50" w:line="276" w:lineRule="auto"/>
              <w:rPr>
                <w:rFonts w:eastAsiaTheme="minorHAnsi" w:cs="Calibri"/>
                <w:iCs/>
                <w:lang w:eastAsia="en-AU"/>
              </w:rPr>
            </w:pPr>
            <w:r>
              <w:rPr>
                <w:rFonts w:eastAsiaTheme="minorHAnsi" w:cs="Calibri"/>
                <w:iCs/>
                <w:lang w:eastAsia="en-AU"/>
              </w:rPr>
              <w:t>role-play</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sign</w:t>
            </w:r>
          </w:p>
          <w:p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table</w:t>
            </w:r>
          </w:p>
        </w:tc>
      </w:tr>
    </w:tbl>
    <w:p w:rsidR="009B2EB4" w:rsidRPr="009B2EB4" w:rsidRDefault="009B2EB4" w:rsidP="009B2EB4">
      <w:pPr>
        <w:spacing w:after="0" w:line="240" w:lineRule="auto"/>
        <w:ind w:left="284" w:right="284" w:hanging="284"/>
        <w:rPr>
          <w:rFonts w:eastAsia="Times New Roman" w:cs="Arial"/>
        </w:rPr>
      </w:pPr>
      <w:r w:rsidRPr="009B2EB4">
        <w:rPr>
          <w:rFonts w:eastAsia="Times New Roman" w:cs="Arial"/>
        </w:rPr>
        <w:t xml:space="preserve">Refer to Appendix </w:t>
      </w:r>
      <w:r w:rsidR="000524D4">
        <w:rPr>
          <w:rFonts w:eastAsia="Times New Roman" w:cs="Arial"/>
        </w:rPr>
        <w:t>2</w:t>
      </w:r>
      <w:r w:rsidRPr="009B2EB4">
        <w:rPr>
          <w:rFonts w:eastAsia="Times New Roman" w:cs="Arial"/>
        </w:rPr>
        <w:t xml:space="preserve"> for details of the features and conventions of the text types.</w:t>
      </w:r>
    </w:p>
    <w:p w:rsidR="00516CCF" w:rsidRPr="00042703" w:rsidRDefault="009B2EB4" w:rsidP="007358A5">
      <w:pPr>
        <w:pStyle w:val="Heading3"/>
      </w:pPr>
      <w:r w:rsidRPr="009B2EB4">
        <w:t>Linguistic resources</w:t>
      </w:r>
    </w:p>
    <w:p w:rsidR="009B2EB4" w:rsidRPr="009B2EB4" w:rsidRDefault="009B2EB4" w:rsidP="009B2EB4">
      <w:pPr>
        <w:pStyle w:val="Paragraph"/>
        <w:rPr>
          <w:b/>
        </w:rPr>
      </w:pPr>
      <w:r w:rsidRPr="009B2EB4">
        <w:rPr>
          <w:b/>
        </w:rPr>
        <w:t>Vocabulary</w:t>
      </w:r>
    </w:p>
    <w:p w:rsidR="009B2EB4" w:rsidRPr="009B2EB4" w:rsidRDefault="009B2EB4" w:rsidP="009B2EB4">
      <w:pPr>
        <w:pStyle w:val="Paragraph"/>
      </w:pPr>
      <w:r w:rsidRPr="009B2EB4">
        <w:t>Vocabulary, phrases and expressions associated with the unit content.</w:t>
      </w:r>
    </w:p>
    <w:p w:rsidR="009B2EB4" w:rsidRPr="009B2EB4" w:rsidRDefault="009B2EB4" w:rsidP="009B2EB4">
      <w:pPr>
        <w:pStyle w:val="Paragraph"/>
        <w:rPr>
          <w:b/>
        </w:rPr>
      </w:pPr>
      <w:r w:rsidRPr="009B2EB4">
        <w:rPr>
          <w:b/>
        </w:rPr>
        <w:t>Grammar</w:t>
      </w:r>
    </w:p>
    <w:p w:rsidR="009B2EB4" w:rsidRDefault="009B2EB4" w:rsidP="009B2EB4">
      <w:pPr>
        <w:pStyle w:val="Paragraph"/>
      </w:pPr>
      <w:r w:rsidRPr="009B2EB4">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977"/>
        <w:gridCol w:w="6804"/>
      </w:tblGrid>
      <w:tr w:rsidR="00C57251" w:rsidRPr="001F0CFD" w:rsidTr="00C57251">
        <w:trPr>
          <w:trHeight w:val="281"/>
          <w:tblHeader/>
        </w:trPr>
        <w:tc>
          <w:tcPr>
            <w:tcW w:w="2977" w:type="dxa"/>
            <w:tcBorders>
              <w:right w:val="single" w:sz="4" w:space="0" w:color="FFFFFF" w:themeColor="background1"/>
            </w:tcBorders>
            <w:shd w:val="clear" w:color="auto" w:fill="9688BE" w:themeFill="accent4"/>
            <w:vAlign w:val="center"/>
            <w:hideMark/>
          </w:tcPr>
          <w:p w:rsidR="00C57251" w:rsidRPr="001F0CFD" w:rsidRDefault="00C57251" w:rsidP="00FA0CCA">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804" w:type="dxa"/>
            <w:tcBorders>
              <w:left w:val="single" w:sz="4" w:space="0" w:color="FFFFFF" w:themeColor="background1"/>
              <w:right w:val="single" w:sz="4" w:space="0" w:color="FFFFFF" w:themeColor="background1"/>
            </w:tcBorders>
            <w:shd w:val="clear" w:color="auto" w:fill="9688BE" w:themeFill="accent4"/>
            <w:vAlign w:val="center"/>
            <w:hideMark/>
          </w:tcPr>
          <w:p w:rsidR="00C57251" w:rsidRPr="001F0CFD" w:rsidRDefault="00C57251" w:rsidP="00FA0CCA">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C57251" w:rsidRPr="001F0CFD" w:rsidTr="00C57251">
        <w:trPr>
          <w:trHeight w:val="20"/>
        </w:trPr>
        <w:tc>
          <w:tcPr>
            <w:tcW w:w="2977" w:type="dxa"/>
            <w:vMerge w:val="restart"/>
          </w:tcPr>
          <w:p w:rsidR="00C57251" w:rsidRPr="001F0CFD" w:rsidRDefault="00C57251"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Adjectives</w:t>
            </w:r>
          </w:p>
        </w:tc>
        <w:tc>
          <w:tcPr>
            <w:tcW w:w="6804" w:type="dxa"/>
          </w:tcPr>
          <w:p w:rsidR="00C57251" w:rsidRPr="001F0CFD" w:rsidRDefault="00C57251" w:rsidP="00FA0CCA">
            <w:pPr>
              <w:tabs>
                <w:tab w:val="left" w:pos="720"/>
              </w:tabs>
              <w:spacing w:before="30" w:after="30" w:line="240" w:lineRule="auto"/>
              <w:rPr>
                <w:rFonts w:eastAsia="Calibri" w:cs="Times New Roman"/>
                <w:sz w:val="20"/>
                <w:szCs w:val="20"/>
              </w:rPr>
            </w:pPr>
            <w:r w:rsidRPr="00FE1FA0">
              <w:rPr>
                <w:rFonts w:eastAsia="Times New Roman" w:cs="Arial"/>
                <w:sz w:val="20"/>
                <w:szCs w:val="20"/>
              </w:rPr>
              <w:t>regular and common irregular forms</w:t>
            </w:r>
          </w:p>
        </w:tc>
      </w:tr>
      <w:tr w:rsidR="00C57251" w:rsidRPr="001F0CFD" w:rsidTr="00C57251">
        <w:trPr>
          <w:trHeight w:val="217"/>
        </w:trPr>
        <w:tc>
          <w:tcPr>
            <w:tcW w:w="2977" w:type="dxa"/>
            <w:vMerge/>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Pr>
          <w:p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Arial"/>
                <w:sz w:val="20"/>
                <w:szCs w:val="20"/>
              </w:rPr>
              <w:t>p</w:t>
            </w:r>
            <w:r w:rsidR="00C57251" w:rsidRPr="00FE1FA0">
              <w:rPr>
                <w:rFonts w:eastAsia="Times New Roman" w:cs="Arial"/>
                <w:sz w:val="20"/>
                <w:szCs w:val="20"/>
              </w:rPr>
              <w:t>osition</w:t>
            </w:r>
          </w:p>
        </w:tc>
      </w:tr>
      <w:tr w:rsidR="00C57251" w:rsidRPr="001F0CFD" w:rsidTr="00C57251">
        <w:trPr>
          <w:trHeight w:val="193"/>
        </w:trPr>
        <w:tc>
          <w:tcPr>
            <w:tcW w:w="2977" w:type="dxa"/>
            <w:vMerge/>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Pr>
          <w:p w:rsidR="00C57251" w:rsidRPr="00FE1FA0" w:rsidRDefault="00C57251"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agreement with nouns</w:t>
            </w:r>
          </w:p>
        </w:tc>
      </w:tr>
      <w:tr w:rsidR="00C57251" w:rsidRPr="001F0CFD" w:rsidTr="00C57251">
        <w:trPr>
          <w:trHeight w:val="155"/>
        </w:trPr>
        <w:tc>
          <w:tcPr>
            <w:tcW w:w="2977" w:type="dxa"/>
            <w:vMerge/>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Pr>
          <w:p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Arial"/>
                <w:sz w:val="20"/>
                <w:szCs w:val="20"/>
              </w:rPr>
              <w:t>i</w:t>
            </w:r>
            <w:r w:rsidR="00C57251" w:rsidRPr="00FE1FA0">
              <w:rPr>
                <w:rFonts w:eastAsia="Times New Roman" w:cs="Arial"/>
                <w:sz w:val="20"/>
                <w:szCs w:val="20"/>
              </w:rPr>
              <w:t>nterrogative</w:t>
            </w:r>
          </w:p>
        </w:tc>
      </w:tr>
      <w:tr w:rsidR="00C57251" w:rsidRPr="001F0CFD" w:rsidTr="00C57251">
        <w:trPr>
          <w:trHeight w:val="259"/>
        </w:trPr>
        <w:tc>
          <w:tcPr>
            <w:tcW w:w="2977" w:type="dxa"/>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Adverbs</w:t>
            </w:r>
          </w:p>
        </w:tc>
        <w:tc>
          <w:tcPr>
            <w:tcW w:w="6804" w:type="dxa"/>
          </w:tcPr>
          <w:p w:rsidR="00C57251" w:rsidRPr="00FE1FA0" w:rsidRDefault="00D42021" w:rsidP="00FA0CCA">
            <w:pPr>
              <w:tabs>
                <w:tab w:val="center" w:pos="1569"/>
              </w:tabs>
              <w:spacing w:before="30" w:after="30" w:line="240" w:lineRule="auto"/>
              <w:rPr>
                <w:rFonts w:eastAsia="Times New Roman" w:cs="Times New Roman"/>
                <w:sz w:val="20"/>
                <w:szCs w:val="20"/>
              </w:rPr>
            </w:pPr>
            <w:r>
              <w:rPr>
                <w:rFonts w:eastAsia="Times New Roman" w:cs="Times New Roman"/>
                <w:sz w:val="20"/>
                <w:szCs w:val="20"/>
              </w:rPr>
              <w:t>s</w:t>
            </w:r>
            <w:r w:rsidR="00C57251" w:rsidRPr="00FE1FA0">
              <w:rPr>
                <w:rFonts w:eastAsia="Times New Roman" w:cs="Times New Roman"/>
                <w:sz w:val="20"/>
                <w:szCs w:val="20"/>
              </w:rPr>
              <w:t>imple</w:t>
            </w:r>
          </w:p>
        </w:tc>
      </w:tr>
      <w:tr w:rsidR="00C57251" w:rsidRPr="001F0CFD" w:rsidTr="00C57251">
        <w:trPr>
          <w:trHeight w:val="235"/>
        </w:trPr>
        <w:tc>
          <w:tcPr>
            <w:tcW w:w="2977" w:type="dxa"/>
            <w:vMerge w:val="restart"/>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Articles</w:t>
            </w:r>
          </w:p>
        </w:tc>
        <w:tc>
          <w:tcPr>
            <w:tcW w:w="6804" w:type="dxa"/>
          </w:tcPr>
          <w:p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Times New Roman"/>
                <w:sz w:val="20"/>
                <w:szCs w:val="20"/>
              </w:rPr>
              <w:t>d</w:t>
            </w:r>
            <w:r w:rsidR="00C57251" w:rsidRPr="00FE1FA0">
              <w:rPr>
                <w:rFonts w:eastAsia="Times New Roman" w:cs="Times New Roman"/>
                <w:sz w:val="20"/>
                <w:szCs w:val="20"/>
              </w:rPr>
              <w:t>efinite</w:t>
            </w:r>
          </w:p>
        </w:tc>
      </w:tr>
      <w:tr w:rsidR="00C57251" w:rsidRPr="001F0CFD" w:rsidTr="00C57251">
        <w:trPr>
          <w:trHeight w:val="211"/>
        </w:trPr>
        <w:tc>
          <w:tcPr>
            <w:tcW w:w="2977" w:type="dxa"/>
            <w:vMerge/>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Pr>
          <w:p w:rsidR="00C57251" w:rsidRPr="002607BA" w:rsidRDefault="00D42021" w:rsidP="00FA0CCA">
            <w:pPr>
              <w:tabs>
                <w:tab w:val="left" w:pos="720"/>
              </w:tabs>
              <w:spacing w:before="30" w:after="30" w:line="240" w:lineRule="auto"/>
              <w:rPr>
                <w:rFonts w:eastAsia="Times New Roman" w:cs="Arial"/>
                <w:sz w:val="20"/>
                <w:szCs w:val="20"/>
              </w:rPr>
            </w:pPr>
            <w:r>
              <w:rPr>
                <w:rFonts w:eastAsia="Times New Roman" w:cs="Times New Roman"/>
                <w:sz w:val="20"/>
                <w:szCs w:val="20"/>
              </w:rPr>
              <w:t>i</w:t>
            </w:r>
            <w:r w:rsidR="00C57251" w:rsidRPr="002607BA">
              <w:rPr>
                <w:rFonts w:eastAsia="Times New Roman" w:cs="Times New Roman"/>
                <w:sz w:val="20"/>
                <w:szCs w:val="20"/>
              </w:rPr>
              <w:t>ndefinite</w:t>
            </w:r>
          </w:p>
        </w:tc>
      </w:tr>
      <w:tr w:rsidR="00C57251" w:rsidRPr="001F0CFD" w:rsidTr="00C57251">
        <w:trPr>
          <w:trHeight w:val="315"/>
        </w:trPr>
        <w:tc>
          <w:tcPr>
            <w:tcW w:w="2977" w:type="dxa"/>
            <w:vMerge w:val="restart"/>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Conjunctions</w:t>
            </w:r>
          </w:p>
        </w:tc>
        <w:tc>
          <w:tcPr>
            <w:tcW w:w="6804" w:type="dxa"/>
          </w:tcPr>
          <w:p w:rsidR="00C57251" w:rsidRPr="00FE1FA0" w:rsidRDefault="00C57251" w:rsidP="00FA0CCA">
            <w:pPr>
              <w:tabs>
                <w:tab w:val="left" w:pos="720"/>
              </w:tabs>
              <w:spacing w:before="30" w:after="30" w:line="240" w:lineRule="auto"/>
              <w:rPr>
                <w:rFonts w:eastAsia="Times New Roman" w:cs="Arial"/>
                <w:sz w:val="20"/>
                <w:szCs w:val="20"/>
              </w:rPr>
            </w:pPr>
            <w:proofErr w:type="spellStart"/>
            <w:r w:rsidRPr="00FE1FA0">
              <w:rPr>
                <w:rFonts w:eastAsia="Times New Roman" w:cs="Arial"/>
                <w:sz w:val="20"/>
                <w:szCs w:val="20"/>
                <w:lang w:val="fr-FR"/>
              </w:rPr>
              <w:t>coordinating</w:t>
            </w:r>
            <w:proofErr w:type="spellEnd"/>
            <w:r w:rsidRPr="00FE1FA0">
              <w:rPr>
                <w:rFonts w:eastAsia="Times New Roman" w:cs="Arial"/>
                <w:sz w:val="20"/>
                <w:szCs w:val="20"/>
                <w:lang w:val="fr-FR"/>
              </w:rPr>
              <w:t xml:space="preserve"> </w:t>
            </w:r>
            <w:proofErr w:type="spellStart"/>
            <w:r w:rsidRPr="00FE1FA0">
              <w:rPr>
                <w:rFonts w:eastAsia="Times New Roman" w:cs="Arial"/>
                <w:sz w:val="20"/>
                <w:szCs w:val="20"/>
                <w:lang w:val="fr-FR"/>
              </w:rPr>
              <w:t>conjunctions</w:t>
            </w:r>
            <w:proofErr w:type="spellEnd"/>
          </w:p>
        </w:tc>
      </w:tr>
      <w:tr w:rsidR="00C57251" w:rsidRPr="001F0CFD" w:rsidTr="00C57251">
        <w:trPr>
          <w:trHeight w:val="136"/>
        </w:trPr>
        <w:tc>
          <w:tcPr>
            <w:tcW w:w="2977" w:type="dxa"/>
            <w:vMerge/>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Pr>
          <w:p w:rsidR="00C57251" w:rsidRPr="00FE1FA0" w:rsidRDefault="00C57251" w:rsidP="00FA0CCA">
            <w:pPr>
              <w:tabs>
                <w:tab w:val="left" w:pos="720"/>
              </w:tabs>
              <w:spacing w:before="30" w:after="30" w:line="240" w:lineRule="auto"/>
              <w:rPr>
                <w:rFonts w:eastAsia="Times New Roman" w:cs="Arial"/>
                <w:sz w:val="20"/>
                <w:szCs w:val="20"/>
              </w:rPr>
            </w:pPr>
            <w:proofErr w:type="spellStart"/>
            <w:r w:rsidRPr="00FE1FA0">
              <w:rPr>
                <w:rFonts w:eastAsia="Times New Roman" w:cs="Arial"/>
                <w:sz w:val="20"/>
                <w:szCs w:val="20"/>
                <w:lang w:val="fr-FR"/>
              </w:rPr>
              <w:t>conjunctions</w:t>
            </w:r>
            <w:proofErr w:type="spellEnd"/>
            <w:r w:rsidRPr="00FE1FA0">
              <w:rPr>
                <w:rFonts w:eastAsia="Times New Roman" w:cs="Arial"/>
                <w:sz w:val="20"/>
                <w:szCs w:val="20"/>
                <w:lang w:val="fr-FR"/>
              </w:rPr>
              <w:t xml:space="preserve"> of conclusion</w:t>
            </w:r>
          </w:p>
        </w:tc>
      </w:tr>
      <w:tr w:rsidR="00C57251" w:rsidRPr="001F0CFD" w:rsidTr="00C57251">
        <w:trPr>
          <w:trHeight w:val="97"/>
        </w:trPr>
        <w:tc>
          <w:tcPr>
            <w:tcW w:w="2977" w:type="dxa"/>
            <w:vMerge w:val="restart"/>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Nouns</w:t>
            </w:r>
          </w:p>
        </w:tc>
        <w:tc>
          <w:tcPr>
            <w:tcW w:w="6804" w:type="dxa"/>
          </w:tcPr>
          <w:p w:rsidR="00C57251" w:rsidRPr="00FE1FA0" w:rsidRDefault="00D42021" w:rsidP="00FA0CCA">
            <w:pPr>
              <w:tabs>
                <w:tab w:val="left" w:pos="720"/>
              </w:tabs>
              <w:spacing w:before="30" w:after="30" w:line="240" w:lineRule="auto"/>
              <w:rPr>
                <w:rFonts w:eastAsia="Times New Roman" w:cs="Arial"/>
                <w:sz w:val="20"/>
                <w:szCs w:val="20"/>
              </w:rPr>
            </w:pPr>
            <w:proofErr w:type="spellStart"/>
            <w:r>
              <w:rPr>
                <w:rFonts w:eastAsia="Times New Roman" w:cs="Arial"/>
                <w:sz w:val="20"/>
                <w:szCs w:val="20"/>
                <w:lang w:val="fr-FR"/>
              </w:rPr>
              <w:t>g</w:t>
            </w:r>
            <w:r w:rsidR="00C57251" w:rsidRPr="00FE1FA0">
              <w:rPr>
                <w:rFonts w:eastAsia="Times New Roman" w:cs="Arial"/>
                <w:sz w:val="20"/>
                <w:szCs w:val="20"/>
                <w:lang w:val="fr-FR"/>
              </w:rPr>
              <w:t>ender</w:t>
            </w:r>
            <w:proofErr w:type="spellEnd"/>
          </w:p>
        </w:tc>
      </w:tr>
      <w:tr w:rsidR="00C57251" w:rsidRPr="001F0CFD" w:rsidTr="00C57251">
        <w:trPr>
          <w:trHeight w:val="20"/>
        </w:trPr>
        <w:tc>
          <w:tcPr>
            <w:tcW w:w="2977" w:type="dxa"/>
            <w:vMerge/>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Borders>
              <w:bottom w:val="nil"/>
            </w:tcBorders>
          </w:tcPr>
          <w:p w:rsidR="00C57251" w:rsidRPr="00FE1FA0" w:rsidRDefault="00C57251"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number:</w:t>
            </w:r>
          </w:p>
        </w:tc>
      </w:tr>
      <w:tr w:rsidR="00C57251" w:rsidRPr="001F0CFD" w:rsidTr="00C57251">
        <w:trPr>
          <w:trHeight w:val="191"/>
        </w:trPr>
        <w:tc>
          <w:tcPr>
            <w:tcW w:w="2977" w:type="dxa"/>
            <w:vMerge/>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Borders>
              <w:top w:val="nil"/>
            </w:tcBorders>
          </w:tcPr>
          <w:p w:rsidR="00C57251" w:rsidRPr="00FE1FA0" w:rsidRDefault="00C57251"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18164F">
              <w:rPr>
                <w:rFonts w:eastAsia="Times New Roman" w:cs="Arial"/>
                <w:sz w:val="20"/>
                <w:szCs w:val="20"/>
              </w:rPr>
              <w:t>singular and plural</w:t>
            </w:r>
          </w:p>
        </w:tc>
      </w:tr>
      <w:tr w:rsidR="00C57251" w:rsidRPr="001F0CFD" w:rsidTr="00C57251">
        <w:trPr>
          <w:trHeight w:val="195"/>
        </w:trPr>
        <w:tc>
          <w:tcPr>
            <w:tcW w:w="2977" w:type="dxa"/>
            <w:vMerge w:val="restart"/>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roofErr w:type="spellStart"/>
            <w:r w:rsidRPr="00FE1FA0">
              <w:rPr>
                <w:rFonts w:eastAsia="Times New Roman" w:cs="Arial"/>
                <w:bCs/>
                <w:sz w:val="20"/>
                <w:szCs w:val="20"/>
                <w:lang w:val="fr-FR"/>
              </w:rPr>
              <w:t>Numerals</w:t>
            </w:r>
            <w:proofErr w:type="spellEnd"/>
          </w:p>
        </w:tc>
        <w:tc>
          <w:tcPr>
            <w:tcW w:w="6804" w:type="dxa"/>
          </w:tcPr>
          <w:p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Arial"/>
                <w:sz w:val="20"/>
                <w:szCs w:val="20"/>
              </w:rPr>
              <w:t>c</w:t>
            </w:r>
            <w:r w:rsidR="00C57251">
              <w:rPr>
                <w:rFonts w:eastAsia="Times New Roman" w:cs="Arial"/>
                <w:sz w:val="20"/>
                <w:szCs w:val="20"/>
              </w:rPr>
              <w:t>ardinals</w:t>
            </w:r>
          </w:p>
        </w:tc>
      </w:tr>
      <w:tr w:rsidR="00C57251" w:rsidRPr="001F0CFD" w:rsidTr="00C57251">
        <w:trPr>
          <w:trHeight w:val="171"/>
        </w:trPr>
        <w:tc>
          <w:tcPr>
            <w:tcW w:w="2977" w:type="dxa"/>
            <w:vMerge/>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Pr>
          <w:p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Arial"/>
                <w:sz w:val="20"/>
                <w:szCs w:val="20"/>
              </w:rPr>
              <w:t>o</w:t>
            </w:r>
            <w:r w:rsidR="00C57251" w:rsidRPr="00FE1FA0">
              <w:rPr>
                <w:rFonts w:eastAsia="Times New Roman" w:cs="Arial"/>
                <w:sz w:val="20"/>
                <w:szCs w:val="20"/>
              </w:rPr>
              <w:t>rdinals</w:t>
            </w:r>
          </w:p>
        </w:tc>
      </w:tr>
      <w:tr w:rsidR="00C57251" w:rsidRPr="001F0CFD" w:rsidTr="00C57251">
        <w:trPr>
          <w:trHeight w:val="275"/>
        </w:trPr>
        <w:tc>
          <w:tcPr>
            <w:tcW w:w="2977" w:type="dxa"/>
            <w:vMerge/>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Pr>
          <w:p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Arial"/>
                <w:sz w:val="20"/>
                <w:szCs w:val="20"/>
              </w:rPr>
              <w:t>d</w:t>
            </w:r>
            <w:r w:rsidR="00C57251" w:rsidRPr="00FE1FA0">
              <w:rPr>
                <w:rFonts w:eastAsia="Times New Roman" w:cs="Arial"/>
                <w:sz w:val="20"/>
                <w:szCs w:val="20"/>
              </w:rPr>
              <w:t>ates</w:t>
            </w:r>
          </w:p>
        </w:tc>
      </w:tr>
      <w:tr w:rsidR="00C57251" w:rsidRPr="001F0CFD" w:rsidTr="00C57251">
        <w:trPr>
          <w:trHeight w:val="252"/>
        </w:trPr>
        <w:tc>
          <w:tcPr>
            <w:tcW w:w="2977" w:type="dxa"/>
            <w:vMerge w:val="restart"/>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Prepositions</w:t>
            </w:r>
          </w:p>
        </w:tc>
        <w:tc>
          <w:tcPr>
            <w:tcW w:w="6804" w:type="dxa"/>
          </w:tcPr>
          <w:p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Arial"/>
                <w:sz w:val="20"/>
                <w:szCs w:val="20"/>
              </w:rPr>
              <w:t>s</w:t>
            </w:r>
            <w:r w:rsidR="00C57251" w:rsidRPr="00FE1FA0">
              <w:rPr>
                <w:rFonts w:eastAsia="Times New Roman" w:cs="Arial"/>
                <w:sz w:val="20"/>
                <w:szCs w:val="20"/>
              </w:rPr>
              <w:t>imple</w:t>
            </w:r>
          </w:p>
        </w:tc>
      </w:tr>
      <w:tr w:rsidR="00C57251" w:rsidRPr="001F0CFD" w:rsidTr="00C57251">
        <w:trPr>
          <w:trHeight w:val="213"/>
        </w:trPr>
        <w:tc>
          <w:tcPr>
            <w:tcW w:w="2977" w:type="dxa"/>
            <w:vMerge/>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Pr>
          <w:p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Arial"/>
                <w:sz w:val="20"/>
                <w:szCs w:val="20"/>
              </w:rPr>
              <w:t>a</w:t>
            </w:r>
            <w:r w:rsidR="00C57251" w:rsidRPr="00FE1FA0">
              <w:rPr>
                <w:rFonts w:eastAsia="Times New Roman" w:cs="Arial"/>
                <w:sz w:val="20"/>
                <w:szCs w:val="20"/>
              </w:rPr>
              <w:t>rticulated</w:t>
            </w:r>
          </w:p>
        </w:tc>
      </w:tr>
      <w:tr w:rsidR="00C57251" w:rsidRPr="001F0CFD" w:rsidTr="00C57251">
        <w:trPr>
          <w:trHeight w:val="189"/>
        </w:trPr>
        <w:tc>
          <w:tcPr>
            <w:tcW w:w="2977" w:type="dxa"/>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Pronouns</w:t>
            </w:r>
          </w:p>
        </w:tc>
        <w:tc>
          <w:tcPr>
            <w:tcW w:w="6804" w:type="dxa"/>
            <w:tcBorders>
              <w:bottom w:val="single" w:sz="4" w:space="0" w:color="9688BE" w:themeColor="accent4"/>
            </w:tcBorders>
          </w:tcPr>
          <w:p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Arial"/>
                <w:sz w:val="20"/>
                <w:szCs w:val="20"/>
              </w:rPr>
              <w:t>s</w:t>
            </w:r>
            <w:r w:rsidR="00C57251" w:rsidRPr="00FE1FA0">
              <w:rPr>
                <w:rFonts w:eastAsia="Times New Roman" w:cs="Arial"/>
                <w:sz w:val="20"/>
                <w:szCs w:val="20"/>
              </w:rPr>
              <w:t>ubject</w:t>
            </w:r>
          </w:p>
        </w:tc>
      </w:tr>
      <w:tr w:rsidR="00C57251" w:rsidRPr="001F0CFD" w:rsidTr="00C57251">
        <w:trPr>
          <w:trHeight w:val="20"/>
        </w:trPr>
        <w:tc>
          <w:tcPr>
            <w:tcW w:w="2977" w:type="dxa"/>
            <w:vMerge w:val="restart"/>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lastRenderedPageBreak/>
              <w:t>Sentence and phrase types</w:t>
            </w:r>
          </w:p>
        </w:tc>
        <w:tc>
          <w:tcPr>
            <w:tcW w:w="6804" w:type="dxa"/>
            <w:tcBorders>
              <w:bottom w:val="nil"/>
            </w:tcBorders>
          </w:tcPr>
          <w:p w:rsidR="00C57251" w:rsidRPr="00FE1FA0" w:rsidRDefault="00C57251" w:rsidP="00FA0CCA">
            <w:pPr>
              <w:tabs>
                <w:tab w:val="left" w:pos="720"/>
              </w:tabs>
              <w:spacing w:before="30" w:after="30" w:line="240" w:lineRule="auto"/>
              <w:rPr>
                <w:rFonts w:eastAsia="Times New Roman" w:cs="Arial"/>
                <w:sz w:val="20"/>
                <w:szCs w:val="20"/>
              </w:rPr>
            </w:pPr>
            <w:r w:rsidRPr="00FE1FA0">
              <w:rPr>
                <w:rFonts w:eastAsia="Times New Roman" w:cs="Arial"/>
                <w:sz w:val="20"/>
                <w:szCs w:val="20"/>
                <w:lang w:val="fr-FR"/>
              </w:rPr>
              <w:t>sentences:</w:t>
            </w:r>
          </w:p>
        </w:tc>
      </w:tr>
      <w:tr w:rsidR="00C57251" w:rsidRPr="001F0CFD" w:rsidTr="00C57251">
        <w:trPr>
          <w:trHeight w:val="695"/>
        </w:trPr>
        <w:tc>
          <w:tcPr>
            <w:tcW w:w="2977" w:type="dxa"/>
            <w:vMerge/>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Borders>
              <w:top w:val="nil"/>
            </w:tcBorders>
          </w:tcPr>
          <w:p w:rsidR="00C57251" w:rsidRPr="00EA78D1" w:rsidRDefault="00C57251"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EA78D1">
              <w:rPr>
                <w:rFonts w:eastAsia="Times New Roman" w:cs="Arial"/>
                <w:sz w:val="20"/>
                <w:szCs w:val="20"/>
              </w:rPr>
              <w:t>statements</w:t>
            </w:r>
          </w:p>
          <w:p w:rsidR="00C57251" w:rsidRPr="00EA78D1" w:rsidRDefault="00C57251"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EA78D1">
              <w:rPr>
                <w:rFonts w:eastAsia="Times New Roman" w:cs="Arial"/>
                <w:sz w:val="20"/>
                <w:szCs w:val="20"/>
              </w:rPr>
              <w:t>affirmative</w:t>
            </w:r>
          </w:p>
          <w:p w:rsidR="00C57251" w:rsidRPr="00C57251" w:rsidRDefault="00C57251" w:rsidP="00181980">
            <w:pPr>
              <w:numPr>
                <w:ilvl w:val="0"/>
                <w:numId w:val="5"/>
              </w:numPr>
              <w:autoSpaceDE w:val="0"/>
              <w:autoSpaceDN w:val="0"/>
              <w:adjustRightInd w:val="0"/>
              <w:spacing w:before="30" w:after="30" w:line="240" w:lineRule="auto"/>
              <w:ind w:left="317" w:hanging="284"/>
              <w:contextualSpacing/>
              <w:rPr>
                <w:rFonts w:eastAsia="Times New Roman" w:cs="Arial"/>
                <w:i/>
                <w:sz w:val="20"/>
                <w:szCs w:val="20"/>
              </w:rPr>
            </w:pPr>
            <w:r w:rsidRPr="00EA78D1">
              <w:rPr>
                <w:rFonts w:eastAsia="Times New Roman" w:cs="Arial"/>
                <w:sz w:val="20"/>
                <w:szCs w:val="20"/>
              </w:rPr>
              <w:t>negative</w:t>
            </w:r>
          </w:p>
        </w:tc>
      </w:tr>
      <w:tr w:rsidR="00C57251" w:rsidRPr="001F0CFD" w:rsidTr="00C57251">
        <w:trPr>
          <w:trHeight w:val="163"/>
        </w:trPr>
        <w:tc>
          <w:tcPr>
            <w:tcW w:w="2977" w:type="dxa"/>
            <w:vMerge/>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Borders>
              <w:bottom w:val="single" w:sz="4" w:space="0" w:color="9688BE" w:themeColor="accent4"/>
            </w:tcBorders>
          </w:tcPr>
          <w:p w:rsidR="00C57251" w:rsidRPr="00FE1FA0" w:rsidRDefault="00C57251" w:rsidP="00FA0CCA">
            <w:pPr>
              <w:tabs>
                <w:tab w:val="left" w:pos="720"/>
              </w:tabs>
              <w:spacing w:before="30" w:after="30" w:line="240" w:lineRule="auto"/>
              <w:rPr>
                <w:rFonts w:eastAsia="Times New Roman" w:cs="Arial"/>
                <w:sz w:val="20"/>
                <w:szCs w:val="20"/>
              </w:rPr>
            </w:pPr>
            <w:r w:rsidRPr="00FE1FA0">
              <w:rPr>
                <w:rFonts w:eastAsia="Times New Roman" w:cs="Times New Roman"/>
                <w:sz w:val="20"/>
                <w:szCs w:val="20"/>
                <w:lang w:val="fr-FR"/>
              </w:rPr>
              <w:t xml:space="preserve">question </w:t>
            </w:r>
            <w:proofErr w:type="spellStart"/>
            <w:r w:rsidRPr="00FE1FA0">
              <w:rPr>
                <w:rFonts w:eastAsia="Times New Roman" w:cs="Times New Roman"/>
                <w:sz w:val="20"/>
                <w:szCs w:val="20"/>
                <w:lang w:val="fr-FR"/>
              </w:rPr>
              <w:t>words</w:t>
            </w:r>
            <w:proofErr w:type="spellEnd"/>
            <w:r w:rsidRPr="00FE1FA0">
              <w:rPr>
                <w:rFonts w:eastAsia="Times New Roman" w:cs="Times New Roman"/>
                <w:sz w:val="20"/>
                <w:szCs w:val="20"/>
                <w:lang w:val="fr-FR"/>
              </w:rPr>
              <w:t xml:space="preserve"> </w:t>
            </w:r>
            <w:proofErr w:type="spellStart"/>
            <w:r w:rsidRPr="00FE1FA0">
              <w:rPr>
                <w:rFonts w:eastAsia="Times New Roman" w:cs="Times New Roman"/>
                <w:sz w:val="20"/>
                <w:szCs w:val="20"/>
                <w:lang w:val="fr-FR"/>
              </w:rPr>
              <w:t>with</w:t>
            </w:r>
            <w:proofErr w:type="spellEnd"/>
            <w:r w:rsidRPr="00FE1FA0">
              <w:rPr>
                <w:rFonts w:eastAsia="Times New Roman" w:cs="Times New Roman"/>
                <w:sz w:val="20"/>
                <w:szCs w:val="20"/>
                <w:lang w:val="fr-FR"/>
              </w:rPr>
              <w:t xml:space="preserve"> </w:t>
            </w:r>
            <w:r w:rsidRPr="00FE1FA0">
              <w:rPr>
                <w:rFonts w:eastAsia="Times New Roman" w:cs="Times New Roman"/>
                <w:i/>
                <w:sz w:val="20"/>
                <w:szCs w:val="20"/>
                <w:lang w:val="fr-FR"/>
              </w:rPr>
              <w:t>est-ce que</w:t>
            </w:r>
          </w:p>
        </w:tc>
      </w:tr>
      <w:tr w:rsidR="00C57251" w:rsidRPr="001F0CFD" w:rsidTr="00C57251">
        <w:trPr>
          <w:trHeight w:val="20"/>
        </w:trPr>
        <w:tc>
          <w:tcPr>
            <w:tcW w:w="2977" w:type="dxa"/>
            <w:vMerge w:val="restart"/>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Verbs</w:t>
            </w:r>
          </w:p>
        </w:tc>
        <w:tc>
          <w:tcPr>
            <w:tcW w:w="6804" w:type="dxa"/>
            <w:tcBorders>
              <w:bottom w:val="nil"/>
            </w:tcBorders>
          </w:tcPr>
          <w:p w:rsidR="00C57251" w:rsidRPr="00FE1FA0" w:rsidRDefault="00C57251"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present tense:</w:t>
            </w:r>
          </w:p>
        </w:tc>
      </w:tr>
      <w:tr w:rsidR="00C57251" w:rsidRPr="001F0CFD" w:rsidTr="00C57251">
        <w:trPr>
          <w:trHeight w:val="289"/>
        </w:trPr>
        <w:tc>
          <w:tcPr>
            <w:tcW w:w="2977" w:type="dxa"/>
            <w:vMerge/>
          </w:tcPr>
          <w:p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Borders>
              <w:top w:val="nil"/>
            </w:tcBorders>
          </w:tcPr>
          <w:p w:rsidR="00C57251" w:rsidRPr="00FE1FA0" w:rsidRDefault="00C57251"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035DE2">
              <w:rPr>
                <w:rFonts w:eastAsia="Times New Roman" w:cs="Arial"/>
                <w:sz w:val="20"/>
                <w:szCs w:val="20"/>
              </w:rPr>
              <w:t>regular and common irregular verbs</w:t>
            </w:r>
          </w:p>
          <w:p w:rsidR="00C57251" w:rsidRPr="00FE1FA0" w:rsidRDefault="00C57251"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035DE2">
              <w:rPr>
                <w:rFonts w:eastAsia="Times New Roman" w:cs="Arial"/>
                <w:sz w:val="20"/>
                <w:szCs w:val="20"/>
              </w:rPr>
              <w:t>common reflexive verbs</w:t>
            </w:r>
          </w:p>
        </w:tc>
      </w:tr>
    </w:tbl>
    <w:p w:rsidR="002A79E8" w:rsidRDefault="002A79E8" w:rsidP="009B2EB4">
      <w:pPr>
        <w:pStyle w:val="Paragraph"/>
      </w:pPr>
      <w:r w:rsidRPr="002A79E8">
        <w:t xml:space="preserve">Refer to Appendix </w:t>
      </w:r>
      <w:r w:rsidR="000524D4">
        <w:t>3</w:t>
      </w:r>
      <w:r w:rsidRPr="002A79E8">
        <w:t xml:space="preserve"> for elaborations of </w:t>
      </w:r>
      <w:r w:rsidR="005C2116">
        <w:t>g</w:t>
      </w:r>
      <w:r w:rsidRPr="002A79E8">
        <w:t>rammatical items.</w:t>
      </w:r>
    </w:p>
    <w:p w:rsidR="002A79E8" w:rsidRPr="002A79E8" w:rsidRDefault="002A79E8" w:rsidP="002A79E8">
      <w:pPr>
        <w:pStyle w:val="Paragraph"/>
        <w:rPr>
          <w:b/>
        </w:rPr>
      </w:pPr>
      <w:r w:rsidRPr="002A79E8">
        <w:rPr>
          <w:b/>
        </w:rPr>
        <w:t>Sound and writing systems</w:t>
      </w:r>
    </w:p>
    <w:p w:rsidR="002A79E8" w:rsidRPr="002A79E8" w:rsidRDefault="002A79E8" w:rsidP="002A79E8">
      <w:pPr>
        <w:pStyle w:val="Paragraph"/>
      </w:pPr>
      <w:r w:rsidRPr="002A79E8">
        <w:t>Consolidation of understanding of the sound and writing systems of French, and in particular:</w:t>
      </w:r>
    </w:p>
    <w:p w:rsidR="002A79E8" w:rsidRPr="002A79E8" w:rsidRDefault="002A79E8" w:rsidP="00181980">
      <w:pPr>
        <w:pStyle w:val="ListItem"/>
        <w:tabs>
          <w:tab w:val="left" w:pos="426"/>
        </w:tabs>
        <w:ind w:left="426" w:hanging="426"/>
      </w:pPr>
      <w:r w:rsidRPr="002A79E8">
        <w:t xml:space="preserve">understanding of sound and spelling: </w:t>
      </w:r>
      <w:proofErr w:type="spellStart"/>
      <w:r w:rsidRPr="002A79E8">
        <w:rPr>
          <w:i/>
        </w:rPr>
        <w:t>enchaînements</w:t>
      </w:r>
      <w:proofErr w:type="spellEnd"/>
      <w:r w:rsidRPr="002A79E8">
        <w:t>, contractions, inversion (word order in questions), pronunciation</w:t>
      </w:r>
    </w:p>
    <w:p w:rsidR="002A79E8" w:rsidRPr="002A79E8" w:rsidRDefault="002A79E8" w:rsidP="00181980">
      <w:pPr>
        <w:pStyle w:val="ListItem"/>
        <w:tabs>
          <w:tab w:val="left" w:pos="426"/>
        </w:tabs>
        <w:ind w:left="426" w:hanging="426"/>
      </w:pPr>
      <w:r w:rsidRPr="002A79E8">
        <w:t>common words th</w:t>
      </w:r>
      <w:r w:rsidR="00CD020D">
        <w:t>at sound the same in French, for example,</w:t>
      </w:r>
      <w:r w:rsidRPr="002A79E8">
        <w:t xml:space="preserve"> </w:t>
      </w:r>
      <w:r w:rsidRPr="002A79E8">
        <w:rPr>
          <w:i/>
        </w:rPr>
        <w:t xml:space="preserve">Saint-Coeur </w:t>
      </w:r>
      <w:r w:rsidRPr="002A79E8">
        <w:t>and</w:t>
      </w:r>
      <w:r w:rsidRPr="002A79E8">
        <w:rPr>
          <w:i/>
        </w:rPr>
        <w:t xml:space="preserve"> cinq </w:t>
      </w:r>
      <w:proofErr w:type="spellStart"/>
      <w:r w:rsidRPr="002A79E8">
        <w:rPr>
          <w:i/>
        </w:rPr>
        <w:t>heures</w:t>
      </w:r>
      <w:proofErr w:type="spellEnd"/>
      <w:r w:rsidRPr="002A79E8">
        <w:rPr>
          <w:i/>
        </w:rPr>
        <w:t>.</w:t>
      </w:r>
    </w:p>
    <w:p w:rsidR="002A79E8" w:rsidRPr="002A79E8" w:rsidRDefault="002A79E8" w:rsidP="007358A5">
      <w:pPr>
        <w:pStyle w:val="Heading3"/>
        <w:rPr>
          <w:rFonts w:eastAsia="Times New Roman" w:cs="Arial"/>
          <w:sz w:val="28"/>
          <w:szCs w:val="28"/>
          <w:lang w:val="en-US"/>
        </w:rPr>
      </w:pPr>
      <w:bookmarkStart w:id="29" w:name="_Toc347908227"/>
      <w:r w:rsidRPr="002A79E8">
        <w:t>Intercultural understandings</w:t>
      </w:r>
    </w:p>
    <w:p w:rsidR="002A79E8" w:rsidRPr="002A79E8" w:rsidRDefault="002A79E8" w:rsidP="002A79E8">
      <w:pPr>
        <w:pStyle w:val="Paragraph"/>
      </w:pPr>
      <w:r w:rsidRPr="002A79E8">
        <w:t>The learning contexts and topics, the textual conventions of the text types selected</w:t>
      </w:r>
      <w:r w:rsidR="00EA78D1">
        <w:t>,</w:t>
      </w:r>
      <w:r w:rsidRPr="002A79E8">
        <w:t xml:space="preserve"> and the linguistic resources for the unit, should provide students with opportunities to enhance understanding of their own language(s) and culture(s) in relation to the French language and culture, and enable them to reflect on the ways in which culture influences communication.</w:t>
      </w:r>
    </w:p>
    <w:p w:rsidR="002A79E8" w:rsidRPr="002A79E8" w:rsidRDefault="002A79E8" w:rsidP="007358A5">
      <w:pPr>
        <w:pStyle w:val="Heading3"/>
      </w:pPr>
      <w:r w:rsidRPr="002A79E8">
        <w:t>Language learning and communication strategies</w:t>
      </w:r>
    </w:p>
    <w:p w:rsidR="002A79E8" w:rsidRPr="002A79E8" w:rsidRDefault="002A79E8" w:rsidP="002A79E8">
      <w:pPr>
        <w:pStyle w:val="Paragraph"/>
      </w:pPr>
      <w:r w:rsidRPr="002A79E8">
        <w:t>Language learning and communication strategies will depend upon the needs of the students and the learning experiences and/or communication activities taking place.</w:t>
      </w:r>
    </w:p>
    <w:p w:rsidR="002A79E8" w:rsidRPr="002A79E8" w:rsidRDefault="002A79E8" w:rsidP="002A79E8">
      <w:pPr>
        <w:pStyle w:val="Paragraph"/>
        <w:rPr>
          <w:b/>
        </w:rPr>
      </w:pPr>
      <w:r w:rsidRPr="002A79E8">
        <w:rPr>
          <w:b/>
        </w:rPr>
        <w:t>Dictionaries</w:t>
      </w:r>
    </w:p>
    <w:p w:rsidR="002A79E8" w:rsidRPr="002A79E8" w:rsidRDefault="002A79E8" w:rsidP="002A79E8">
      <w:pPr>
        <w:pStyle w:val="Paragraph"/>
      </w:pPr>
      <w:r w:rsidRPr="002A79E8">
        <w:t xml:space="preserve">Students should be encouraged to use dictionaries and develop the necessary skills and confidence to do so effectively. </w:t>
      </w:r>
    </w:p>
    <w:p w:rsidR="00A415FD" w:rsidRPr="00042703" w:rsidRDefault="00A415FD">
      <w:pPr>
        <w:spacing w:line="276" w:lineRule="auto"/>
        <w:rPr>
          <w:rFonts w:eastAsiaTheme="majorEastAsia" w:cstheme="majorBidi"/>
          <w:b/>
          <w:bCs/>
          <w:color w:val="342568" w:themeColor="accent1" w:themeShade="BF"/>
          <w:sz w:val="40"/>
          <w:szCs w:val="28"/>
        </w:rPr>
      </w:pPr>
      <w:r w:rsidRPr="00042703">
        <w:br w:type="page"/>
      </w:r>
    </w:p>
    <w:p w:rsidR="00540775" w:rsidRPr="00042703" w:rsidRDefault="00540775" w:rsidP="00042703">
      <w:pPr>
        <w:pStyle w:val="Heading1"/>
      </w:pPr>
      <w:bookmarkStart w:id="30" w:name="_Toc383076165"/>
      <w:r w:rsidRPr="00042703">
        <w:lastRenderedPageBreak/>
        <w:t>Unit 2</w:t>
      </w:r>
      <w:bookmarkEnd w:id="30"/>
      <w:r w:rsidR="008669DF" w:rsidRPr="00042703">
        <w:t xml:space="preserve"> </w:t>
      </w:r>
    </w:p>
    <w:p w:rsidR="00167B95" w:rsidRPr="00042703" w:rsidRDefault="00167B95" w:rsidP="002F41D0">
      <w:pPr>
        <w:pStyle w:val="Heading2"/>
      </w:pPr>
      <w:bookmarkStart w:id="31" w:name="_Toc359503804"/>
      <w:bookmarkStart w:id="32" w:name="_Toc383076166"/>
      <w:r w:rsidRPr="00042703">
        <w:t>Unit description</w:t>
      </w:r>
      <w:bookmarkEnd w:id="31"/>
      <w:bookmarkEnd w:id="32"/>
    </w:p>
    <w:p w:rsidR="00A630F9" w:rsidRPr="00A630F9" w:rsidRDefault="00A630F9" w:rsidP="00A630F9">
      <w:pPr>
        <w:pStyle w:val="Paragraph"/>
      </w:pPr>
      <w:bookmarkStart w:id="33" w:name="_Toc359503805"/>
      <w:r w:rsidRPr="00A630F9">
        <w:t xml:space="preserve">The focus for this unit is </w:t>
      </w:r>
      <w:r w:rsidRPr="00A630F9">
        <w:rPr>
          <w:b/>
          <w:i/>
        </w:rPr>
        <w:t>Voyages</w:t>
      </w:r>
      <w:r w:rsidRPr="00A630F9">
        <w:rPr>
          <w:b/>
        </w:rPr>
        <w:t xml:space="preserve"> (Travel)</w:t>
      </w:r>
      <w:r w:rsidRPr="00A630F9">
        <w:t xml:space="preserve">. </w:t>
      </w:r>
      <w:r w:rsidRPr="00A630F9">
        <w:rPr>
          <w:lang w:val="en-US"/>
        </w:rPr>
        <w:t>Through the study of the unit content, students develop skills, knowledge and understandings to communicate in the French language and gain an insight into the culture.</w:t>
      </w:r>
    </w:p>
    <w:p w:rsidR="00167B95" w:rsidRPr="00042703" w:rsidRDefault="00167B95" w:rsidP="002F41D0">
      <w:pPr>
        <w:pStyle w:val="Heading2"/>
      </w:pPr>
      <w:bookmarkStart w:id="34" w:name="_Toc359503807"/>
      <w:bookmarkStart w:id="35" w:name="_Toc383076167"/>
      <w:bookmarkEnd w:id="33"/>
      <w:r w:rsidRPr="00042703">
        <w:t>Unit content</w:t>
      </w:r>
      <w:bookmarkEnd w:id="34"/>
      <w:bookmarkEnd w:id="35"/>
    </w:p>
    <w:p w:rsidR="00167B95" w:rsidRPr="00304B45" w:rsidRDefault="00167B95" w:rsidP="001A4F51">
      <w:pPr>
        <w:spacing w:before="120" w:line="276" w:lineRule="auto"/>
      </w:pPr>
      <w:r w:rsidRPr="00042703">
        <w:t xml:space="preserve">This unit builds on the content covered in Unit 1. </w:t>
      </w:r>
    </w:p>
    <w:p w:rsidR="00167B95" w:rsidRPr="00042703" w:rsidRDefault="00167B95" w:rsidP="001A4F51">
      <w:pPr>
        <w:spacing w:before="120" w:line="276" w:lineRule="auto"/>
      </w:pPr>
      <w:r w:rsidRPr="00042703">
        <w:t>This unit includes the knowledge, understandings and skills described below.</w:t>
      </w:r>
    </w:p>
    <w:p w:rsidR="00516CCF" w:rsidRPr="00042703" w:rsidRDefault="00A630F9" w:rsidP="007358A5">
      <w:pPr>
        <w:pStyle w:val="Heading3"/>
      </w:pPr>
      <w:r w:rsidRPr="00A630F9">
        <w:t>Learning contexts and topics</w:t>
      </w:r>
    </w:p>
    <w:p w:rsidR="00A630F9" w:rsidRDefault="00A630F9" w:rsidP="00A630F9">
      <w:pPr>
        <w:pStyle w:val="Paragraph"/>
      </w:pPr>
      <w:r w:rsidRPr="00A630F9">
        <w:rPr>
          <w:rFonts w:cs="Arial"/>
        </w:rPr>
        <w:t>Unit 2</w:t>
      </w:r>
      <w:r w:rsidRPr="00A630F9">
        <w:rPr>
          <w:rFonts w:cs="Arial"/>
          <w:b/>
          <w:i/>
        </w:rPr>
        <w:t xml:space="preserve"> </w:t>
      </w:r>
      <w:r w:rsidRPr="00A630F9">
        <w:rPr>
          <w:rFonts w:cs="Arial"/>
        </w:rPr>
        <w:t xml:space="preserve">is organised around three learning contexts and a set of </w:t>
      </w:r>
      <w:r w:rsidR="005A2989">
        <w:t xml:space="preserve">three </w:t>
      </w:r>
      <w:r w:rsidRPr="00A630F9">
        <w:rPr>
          <w:rFonts w:cs="Arial"/>
        </w:rPr>
        <w:t xml:space="preserve">topics. </w:t>
      </w:r>
      <w:r w:rsidRPr="00A630F9">
        <w:t>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A630F9" w:rsidRPr="00E806D2" w:rsidTr="00A630F9">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A630F9" w:rsidRPr="00E806D2" w:rsidRDefault="00A630F9" w:rsidP="00A630F9">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A630F9" w:rsidRPr="00E806D2" w:rsidRDefault="00A630F9" w:rsidP="00A630F9">
            <w:pPr>
              <w:spacing w:before="120" w:after="120"/>
              <w:jc w:val="center"/>
              <w:rPr>
                <w:b/>
                <w:color w:val="FFFFFF" w:themeColor="background1"/>
                <w:sz w:val="20"/>
                <w:szCs w:val="20"/>
              </w:rPr>
            </w:pPr>
            <w:r w:rsidRPr="00E806D2">
              <w:rPr>
                <w:b/>
                <w:color w:val="FFFFFF" w:themeColor="background1"/>
                <w:sz w:val="20"/>
                <w:szCs w:val="20"/>
              </w:rPr>
              <w:t>Topics</w:t>
            </w:r>
          </w:p>
        </w:tc>
      </w:tr>
      <w:tr w:rsidR="00A630F9" w:rsidRPr="00E806D2" w:rsidTr="00A630F9">
        <w:tc>
          <w:tcPr>
            <w:tcW w:w="4890" w:type="dxa"/>
            <w:tcBorders>
              <w:top w:val="single" w:sz="12" w:space="0" w:color="FFFFFF" w:themeColor="background1"/>
              <w:bottom w:val="single" w:sz="4" w:space="0" w:color="9688BE" w:themeColor="accent4"/>
            </w:tcBorders>
          </w:tcPr>
          <w:p w:rsidR="00A630F9" w:rsidRPr="00B0612F" w:rsidRDefault="00A630F9" w:rsidP="00A630F9">
            <w:pPr>
              <w:spacing w:before="40" w:after="40"/>
              <w:rPr>
                <w:b/>
                <w:sz w:val="20"/>
                <w:szCs w:val="20"/>
              </w:rPr>
            </w:pPr>
            <w:r w:rsidRPr="00B0612F">
              <w:rPr>
                <w:b/>
                <w:sz w:val="20"/>
                <w:szCs w:val="20"/>
              </w:rPr>
              <w:t>The individual</w:t>
            </w:r>
          </w:p>
          <w:p w:rsidR="00A630F9" w:rsidRPr="00E806D2" w:rsidRDefault="00A630F9" w:rsidP="00A630F9">
            <w:pPr>
              <w:spacing w:before="40" w:after="40"/>
              <w:rPr>
                <w:sz w:val="20"/>
                <w:szCs w:val="20"/>
              </w:rPr>
            </w:pPr>
            <w:r w:rsidRPr="00A71CC4">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A630F9" w:rsidRPr="00A630F9" w:rsidRDefault="00A630F9" w:rsidP="00A630F9">
            <w:pPr>
              <w:spacing w:before="40" w:after="40"/>
              <w:rPr>
                <w:b/>
                <w:sz w:val="20"/>
                <w:szCs w:val="20"/>
              </w:rPr>
            </w:pPr>
            <w:r w:rsidRPr="00A630F9">
              <w:rPr>
                <w:b/>
                <w:sz w:val="20"/>
                <w:szCs w:val="20"/>
              </w:rPr>
              <w:t>My travel tales and plans</w:t>
            </w:r>
          </w:p>
          <w:p w:rsidR="00A630F9" w:rsidRPr="00E806D2" w:rsidRDefault="00A630F9" w:rsidP="00A630F9">
            <w:pPr>
              <w:spacing w:before="40" w:after="40"/>
              <w:rPr>
                <w:sz w:val="20"/>
                <w:szCs w:val="20"/>
              </w:rPr>
            </w:pPr>
            <w:r w:rsidRPr="00A630F9">
              <w:rPr>
                <w:sz w:val="20"/>
                <w:szCs w:val="20"/>
              </w:rPr>
              <w:t>Students reflect on their own travel tales and consider what is essential when planning a trip and travelling at home and abroad.</w:t>
            </w:r>
          </w:p>
        </w:tc>
      </w:tr>
      <w:tr w:rsidR="00A630F9" w:rsidRPr="00803143" w:rsidTr="00A630F9">
        <w:tc>
          <w:tcPr>
            <w:tcW w:w="4890" w:type="dxa"/>
            <w:tcBorders>
              <w:top w:val="single" w:sz="4" w:space="0" w:color="9688BE" w:themeColor="accent4"/>
              <w:bottom w:val="single" w:sz="4" w:space="0" w:color="9688BE" w:themeColor="accent4"/>
            </w:tcBorders>
          </w:tcPr>
          <w:p w:rsidR="00A630F9" w:rsidRPr="00A71CC4" w:rsidRDefault="00A630F9" w:rsidP="00A630F9">
            <w:pPr>
              <w:spacing w:before="40" w:after="40"/>
              <w:rPr>
                <w:b/>
                <w:sz w:val="20"/>
                <w:szCs w:val="20"/>
              </w:rPr>
            </w:pPr>
            <w:r w:rsidRPr="00A71CC4">
              <w:rPr>
                <w:b/>
                <w:sz w:val="20"/>
                <w:szCs w:val="20"/>
              </w:rPr>
              <w:t>The French-speaking communities</w:t>
            </w:r>
          </w:p>
          <w:p w:rsidR="00A630F9" w:rsidRPr="00E806D2" w:rsidRDefault="00A630F9" w:rsidP="00A630F9">
            <w:pPr>
              <w:spacing w:before="40" w:after="40"/>
              <w:rPr>
                <w:sz w:val="20"/>
                <w:szCs w:val="20"/>
              </w:rPr>
            </w:pPr>
            <w:r w:rsidRPr="00A71CC4">
              <w:rPr>
                <w:sz w:val="20"/>
                <w:szCs w:val="20"/>
              </w:rPr>
              <w:t>Students explore topics from the perspectives of individuals and groups within those communities</w:t>
            </w:r>
            <w:r w:rsidR="00EA78D1">
              <w:rPr>
                <w:sz w:val="20"/>
                <w:szCs w:val="20"/>
              </w:rPr>
              <w:t>,</w:t>
            </w:r>
            <w:r w:rsidRPr="00A71CC4">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A630F9" w:rsidRPr="00A630F9" w:rsidRDefault="00A630F9" w:rsidP="00A630F9">
            <w:pPr>
              <w:spacing w:before="40" w:after="40"/>
              <w:rPr>
                <w:b/>
                <w:sz w:val="20"/>
                <w:szCs w:val="20"/>
              </w:rPr>
            </w:pPr>
            <w:r w:rsidRPr="00A630F9">
              <w:rPr>
                <w:b/>
                <w:sz w:val="20"/>
                <w:szCs w:val="20"/>
              </w:rPr>
              <w:t>Australia as a travel destination</w:t>
            </w:r>
          </w:p>
          <w:p w:rsidR="00A630F9" w:rsidRPr="00803143" w:rsidRDefault="00A630F9" w:rsidP="00A630F9">
            <w:pPr>
              <w:spacing w:before="40" w:after="40"/>
              <w:rPr>
                <w:sz w:val="20"/>
                <w:szCs w:val="20"/>
              </w:rPr>
            </w:pPr>
            <w:r w:rsidRPr="00A630F9">
              <w:rPr>
                <w:sz w:val="20"/>
                <w:szCs w:val="20"/>
              </w:rPr>
              <w:t xml:space="preserve">Students explore Australia as a destination for </w:t>
            </w:r>
            <w:r w:rsidR="00304B45">
              <w:rPr>
                <w:sz w:val="20"/>
                <w:szCs w:val="20"/>
              </w:rPr>
              <w:br/>
            </w:r>
            <w:r w:rsidRPr="00A630F9">
              <w:rPr>
                <w:sz w:val="20"/>
                <w:szCs w:val="20"/>
              </w:rPr>
              <w:t>French-speaking travellers</w:t>
            </w:r>
            <w:r w:rsidR="0010454B">
              <w:rPr>
                <w:sz w:val="20"/>
                <w:szCs w:val="20"/>
              </w:rPr>
              <w:t>,</w:t>
            </w:r>
            <w:r w:rsidRPr="00A630F9">
              <w:rPr>
                <w:sz w:val="20"/>
                <w:szCs w:val="20"/>
              </w:rPr>
              <w:t xml:space="preserve"> and consider </w:t>
            </w:r>
            <w:r w:rsidR="00EA78D1">
              <w:rPr>
                <w:sz w:val="20"/>
                <w:szCs w:val="20"/>
              </w:rPr>
              <w:t xml:space="preserve">how they would prepare a French </w:t>
            </w:r>
            <w:r w:rsidRPr="00A630F9">
              <w:rPr>
                <w:sz w:val="20"/>
                <w:szCs w:val="20"/>
              </w:rPr>
              <w:t>speaker for a trip to Australia.</w:t>
            </w:r>
          </w:p>
        </w:tc>
      </w:tr>
      <w:tr w:rsidR="00A630F9" w:rsidRPr="00E806D2" w:rsidTr="00A630F9">
        <w:tc>
          <w:tcPr>
            <w:tcW w:w="4890" w:type="dxa"/>
            <w:tcBorders>
              <w:top w:val="single" w:sz="4" w:space="0" w:color="9688BE" w:themeColor="accent4"/>
            </w:tcBorders>
          </w:tcPr>
          <w:p w:rsidR="00A630F9" w:rsidRPr="00A71CC4" w:rsidRDefault="00A630F9" w:rsidP="00A630F9">
            <w:pPr>
              <w:spacing w:before="40" w:after="40"/>
              <w:rPr>
                <w:b/>
                <w:sz w:val="20"/>
                <w:szCs w:val="20"/>
              </w:rPr>
            </w:pPr>
            <w:r w:rsidRPr="00A71CC4">
              <w:rPr>
                <w:b/>
                <w:sz w:val="20"/>
                <w:szCs w:val="20"/>
              </w:rPr>
              <w:t>The changing world</w:t>
            </w:r>
          </w:p>
          <w:p w:rsidR="00A630F9" w:rsidRPr="00E806D2" w:rsidRDefault="00A630F9" w:rsidP="00A630F9">
            <w:pPr>
              <w:spacing w:before="40" w:after="40"/>
              <w:rPr>
                <w:sz w:val="20"/>
                <w:szCs w:val="20"/>
              </w:rPr>
            </w:pPr>
            <w:r w:rsidRPr="00A71CC4">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A630F9" w:rsidRPr="00A630F9" w:rsidRDefault="00A630F9" w:rsidP="00A630F9">
            <w:pPr>
              <w:spacing w:before="40" w:after="40"/>
              <w:rPr>
                <w:b/>
                <w:sz w:val="20"/>
                <w:szCs w:val="20"/>
              </w:rPr>
            </w:pPr>
            <w:r w:rsidRPr="00A630F9">
              <w:rPr>
                <w:b/>
                <w:sz w:val="20"/>
                <w:szCs w:val="20"/>
              </w:rPr>
              <w:t>Travel in a modern world</w:t>
            </w:r>
          </w:p>
          <w:p w:rsidR="00A630F9" w:rsidRPr="00E806D2" w:rsidRDefault="00A630F9" w:rsidP="00A630F9">
            <w:pPr>
              <w:spacing w:before="40" w:after="40"/>
              <w:rPr>
                <w:sz w:val="20"/>
                <w:szCs w:val="20"/>
              </w:rPr>
            </w:pPr>
            <w:r w:rsidRPr="00A630F9">
              <w:rPr>
                <w:sz w:val="20"/>
                <w:szCs w:val="20"/>
              </w:rPr>
              <w:t>Students consider how technology is changing world travel, influencing the way people plan their holidays</w:t>
            </w:r>
            <w:r w:rsidR="0010454B">
              <w:rPr>
                <w:sz w:val="20"/>
                <w:szCs w:val="20"/>
              </w:rPr>
              <w:t>,</w:t>
            </w:r>
            <w:r w:rsidRPr="00A630F9">
              <w:rPr>
                <w:sz w:val="20"/>
                <w:szCs w:val="20"/>
              </w:rPr>
              <w:t xml:space="preserve"> and communicate with others while away.</w:t>
            </w:r>
          </w:p>
        </w:tc>
      </w:tr>
    </w:tbl>
    <w:p w:rsidR="00A630F9" w:rsidRDefault="00A630F9">
      <w:pPr>
        <w:spacing w:line="276" w:lineRule="auto"/>
        <w:rPr>
          <w:b/>
          <w:bCs/>
          <w:color w:val="595959" w:themeColor="text1" w:themeTint="A6"/>
          <w:sz w:val="26"/>
          <w:szCs w:val="26"/>
        </w:rPr>
      </w:pPr>
      <w:r>
        <w:br w:type="page"/>
      </w:r>
    </w:p>
    <w:p w:rsidR="00516CCF" w:rsidRPr="00042703" w:rsidRDefault="00A630F9" w:rsidP="007358A5">
      <w:pPr>
        <w:pStyle w:val="Heading3"/>
      </w:pPr>
      <w:r w:rsidRPr="00A630F9">
        <w:lastRenderedPageBreak/>
        <w:t>Text types and textual conventions</w:t>
      </w:r>
    </w:p>
    <w:p w:rsidR="00A630F9" w:rsidRDefault="00A630F9" w:rsidP="00840708">
      <w:pPr>
        <w:pStyle w:val="Paragraph"/>
        <w:spacing w:after="0"/>
      </w:pPr>
      <w:r w:rsidRPr="00A630F9">
        <w:rPr>
          <w:rFonts w:cs="PEQZGI+ArialMT"/>
        </w:rPr>
        <w:t xml:space="preserve">It is necessary for students to engage with a range of text types. </w:t>
      </w:r>
      <w:r w:rsidRPr="00A630F9">
        <w:t>In school-based assessments, students are expected to respond to, and to produce,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A630F9" w:rsidRPr="00CE493A" w:rsidTr="00A630F9">
        <w:tc>
          <w:tcPr>
            <w:tcW w:w="3118" w:type="dxa"/>
          </w:tcPr>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account</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advertisement</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announcement</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article</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cartoon</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chart</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conversation</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description</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rsidR="00A630F9" w:rsidRPr="00CE493A" w:rsidRDefault="00A630F9" w:rsidP="00181980">
            <w:pPr>
              <w:numPr>
                <w:ilvl w:val="0"/>
                <w:numId w:val="3"/>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form</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image</w:t>
            </w:r>
          </w:p>
          <w:p w:rsidR="00A630F9"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interview</w:t>
            </w:r>
          </w:p>
          <w:p w:rsidR="00A630F9" w:rsidRPr="00CE493A" w:rsidRDefault="00A630F9" w:rsidP="00181980">
            <w:pPr>
              <w:numPr>
                <w:ilvl w:val="0"/>
                <w:numId w:val="3"/>
              </w:numPr>
              <w:spacing w:before="50" w:after="50" w:line="276" w:lineRule="auto"/>
              <w:rPr>
                <w:rFonts w:eastAsiaTheme="minorHAnsi" w:cs="Calibri"/>
                <w:iCs/>
                <w:lang w:eastAsia="en-AU"/>
              </w:rPr>
            </w:pPr>
            <w:r>
              <w:rPr>
                <w:rFonts w:eastAsiaTheme="minorHAnsi" w:cs="Calibri"/>
                <w:iCs/>
                <w:lang w:eastAsia="en-AU"/>
              </w:rPr>
              <w:t>itinerary</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journal entry</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message</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note </w:t>
            </w:r>
          </w:p>
          <w:p w:rsidR="00A630F9"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review</w:t>
            </w:r>
          </w:p>
          <w:p w:rsidR="00A630F9" w:rsidRPr="00CE493A" w:rsidRDefault="00A630F9" w:rsidP="00181980">
            <w:pPr>
              <w:numPr>
                <w:ilvl w:val="0"/>
                <w:numId w:val="3"/>
              </w:numPr>
              <w:spacing w:before="50" w:after="50" w:line="276" w:lineRule="auto"/>
              <w:rPr>
                <w:rFonts w:eastAsiaTheme="minorHAnsi" w:cs="Calibri"/>
                <w:iCs/>
                <w:lang w:eastAsia="en-AU"/>
              </w:rPr>
            </w:pPr>
            <w:r>
              <w:rPr>
                <w:rFonts w:eastAsiaTheme="minorHAnsi" w:cs="Calibri"/>
                <w:iCs/>
                <w:lang w:eastAsia="en-AU"/>
              </w:rPr>
              <w:t>role-play</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sign</w:t>
            </w:r>
          </w:p>
          <w:p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table</w:t>
            </w:r>
          </w:p>
        </w:tc>
      </w:tr>
    </w:tbl>
    <w:p w:rsidR="00A630F9" w:rsidRPr="00A630F9" w:rsidRDefault="00A630F9" w:rsidP="00A630F9">
      <w:pPr>
        <w:pStyle w:val="Paragraph"/>
      </w:pPr>
      <w:r w:rsidRPr="00A630F9">
        <w:t xml:space="preserve">Refer to Appendix </w:t>
      </w:r>
      <w:r w:rsidR="000524D4">
        <w:t>2</w:t>
      </w:r>
      <w:r w:rsidRPr="00A630F9">
        <w:t xml:space="preserve"> for details of the features and conventions of the text types.</w:t>
      </w:r>
    </w:p>
    <w:p w:rsidR="00516CCF" w:rsidRPr="00042703" w:rsidRDefault="00A630F9" w:rsidP="007358A5">
      <w:pPr>
        <w:pStyle w:val="Heading3"/>
      </w:pPr>
      <w:r w:rsidRPr="00A630F9">
        <w:t>Linguistic resources</w:t>
      </w:r>
    </w:p>
    <w:p w:rsidR="00A630F9" w:rsidRPr="00A630F9" w:rsidRDefault="00A630F9" w:rsidP="00A630F9">
      <w:pPr>
        <w:pStyle w:val="Paragraph"/>
        <w:rPr>
          <w:b/>
        </w:rPr>
      </w:pPr>
      <w:r w:rsidRPr="00A630F9">
        <w:rPr>
          <w:b/>
        </w:rPr>
        <w:t>Vocabulary</w:t>
      </w:r>
    </w:p>
    <w:p w:rsidR="00A630F9" w:rsidRPr="00A630F9" w:rsidRDefault="00A630F9" w:rsidP="00A630F9">
      <w:pPr>
        <w:pStyle w:val="Paragraph"/>
      </w:pPr>
      <w:r w:rsidRPr="00A630F9">
        <w:t>Vocabulary, phrases and expressions associated with the unit content.</w:t>
      </w:r>
    </w:p>
    <w:p w:rsidR="00A630F9" w:rsidRPr="00A630F9" w:rsidRDefault="00A630F9" w:rsidP="00A630F9">
      <w:pPr>
        <w:pStyle w:val="Paragraph"/>
        <w:rPr>
          <w:b/>
        </w:rPr>
      </w:pPr>
      <w:r w:rsidRPr="00A630F9">
        <w:rPr>
          <w:b/>
        </w:rPr>
        <w:t>Grammar</w:t>
      </w:r>
    </w:p>
    <w:p w:rsidR="00A630F9" w:rsidRDefault="00A630F9" w:rsidP="00A630F9">
      <w:pPr>
        <w:pStyle w:val="Paragraph"/>
      </w:pPr>
      <w:r w:rsidRPr="00A630F9">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119"/>
        <w:gridCol w:w="6662"/>
      </w:tblGrid>
      <w:tr w:rsidR="009D4AEB" w:rsidRPr="001F0CFD" w:rsidTr="009D4AEB">
        <w:trPr>
          <w:trHeight w:val="281"/>
          <w:tblHeader/>
        </w:trPr>
        <w:tc>
          <w:tcPr>
            <w:tcW w:w="3119" w:type="dxa"/>
            <w:tcBorders>
              <w:right w:val="single" w:sz="4" w:space="0" w:color="FFFFFF" w:themeColor="background1"/>
            </w:tcBorders>
            <w:shd w:val="clear" w:color="auto" w:fill="9688BE" w:themeFill="accent4"/>
            <w:vAlign w:val="center"/>
            <w:hideMark/>
          </w:tcPr>
          <w:p w:rsidR="009D4AEB" w:rsidRPr="001F0CFD" w:rsidRDefault="009D4AEB" w:rsidP="00FA0CCA">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662" w:type="dxa"/>
            <w:tcBorders>
              <w:left w:val="single" w:sz="4" w:space="0" w:color="FFFFFF" w:themeColor="background1"/>
              <w:right w:val="single" w:sz="4" w:space="0" w:color="FFFFFF" w:themeColor="background1"/>
            </w:tcBorders>
            <w:shd w:val="clear" w:color="auto" w:fill="9688BE" w:themeFill="accent4"/>
            <w:vAlign w:val="center"/>
            <w:hideMark/>
          </w:tcPr>
          <w:p w:rsidR="009D4AEB" w:rsidRPr="001F0CFD" w:rsidRDefault="009D4AEB" w:rsidP="00FA0CCA">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9D4AEB" w:rsidRPr="001F0CFD" w:rsidTr="009D4AEB">
        <w:trPr>
          <w:trHeight w:val="141"/>
        </w:trPr>
        <w:tc>
          <w:tcPr>
            <w:tcW w:w="3119" w:type="dxa"/>
          </w:tcPr>
          <w:p w:rsidR="009D4AEB" w:rsidRPr="001F0CFD" w:rsidRDefault="009D4AEB"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Adjectives</w:t>
            </w:r>
          </w:p>
        </w:tc>
        <w:tc>
          <w:tcPr>
            <w:tcW w:w="6662" w:type="dxa"/>
          </w:tcPr>
          <w:p w:rsidR="009D4AEB" w:rsidRPr="001F0CFD" w:rsidRDefault="009D4AEB" w:rsidP="00FA0CCA">
            <w:pPr>
              <w:tabs>
                <w:tab w:val="left" w:pos="720"/>
              </w:tabs>
              <w:spacing w:before="30" w:after="30" w:line="240" w:lineRule="auto"/>
              <w:rPr>
                <w:rFonts w:eastAsia="Calibri" w:cs="Times New Roman"/>
                <w:sz w:val="20"/>
                <w:szCs w:val="20"/>
              </w:rPr>
            </w:pPr>
            <w:r w:rsidRPr="00FE1FA0">
              <w:rPr>
                <w:rFonts w:eastAsia="Times New Roman" w:cs="Arial"/>
                <w:sz w:val="20"/>
                <w:szCs w:val="20"/>
                <w:lang w:val="fr-FR"/>
              </w:rPr>
              <w:t>possessive</w:t>
            </w:r>
          </w:p>
        </w:tc>
      </w:tr>
      <w:tr w:rsidR="009D4AEB" w:rsidRPr="001F0CFD" w:rsidTr="009D4AEB">
        <w:trPr>
          <w:trHeight w:val="117"/>
        </w:trPr>
        <w:tc>
          <w:tcPr>
            <w:tcW w:w="3119" w:type="dxa"/>
            <w:vMerge w:val="restart"/>
          </w:tcPr>
          <w:p w:rsidR="009D4AEB" w:rsidRPr="001F0CFD" w:rsidRDefault="009D4AEB"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Adverbs</w:t>
            </w:r>
          </w:p>
        </w:tc>
        <w:tc>
          <w:tcPr>
            <w:tcW w:w="6662" w:type="dxa"/>
          </w:tcPr>
          <w:p w:rsidR="009D4AEB" w:rsidRPr="001F0CFD" w:rsidRDefault="009D4AEB" w:rsidP="00FA0CCA">
            <w:pPr>
              <w:tabs>
                <w:tab w:val="left" w:pos="720"/>
              </w:tabs>
              <w:spacing w:before="30" w:after="30" w:line="240" w:lineRule="auto"/>
              <w:rPr>
                <w:rFonts w:eastAsia="Calibri" w:cs="Times New Roman"/>
                <w:sz w:val="20"/>
                <w:szCs w:val="20"/>
              </w:rPr>
            </w:pPr>
            <w:r w:rsidRPr="00FE1FA0">
              <w:rPr>
                <w:rFonts w:eastAsia="Times New Roman" w:cs="Arial"/>
                <w:sz w:val="20"/>
                <w:szCs w:val="20"/>
              </w:rPr>
              <w:t>formation</w:t>
            </w:r>
          </w:p>
        </w:tc>
      </w:tr>
      <w:tr w:rsidR="009D4AEB" w:rsidRPr="001F0CFD" w:rsidTr="009D4AEB">
        <w:trPr>
          <w:trHeight w:val="93"/>
        </w:trPr>
        <w:tc>
          <w:tcPr>
            <w:tcW w:w="3119" w:type="dxa"/>
            <w:vMerge/>
          </w:tcPr>
          <w:p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Pr>
          <w:p w:rsidR="009D4AEB" w:rsidRPr="001F0CFD" w:rsidRDefault="009D4AEB" w:rsidP="00FA0CCA">
            <w:pPr>
              <w:tabs>
                <w:tab w:val="left" w:pos="720"/>
              </w:tabs>
              <w:spacing w:before="30" w:after="30" w:line="240" w:lineRule="auto"/>
              <w:rPr>
                <w:rFonts w:eastAsia="Calibri" w:cs="Times New Roman"/>
                <w:sz w:val="20"/>
                <w:szCs w:val="20"/>
              </w:rPr>
            </w:pPr>
            <w:r w:rsidRPr="00FE1FA0">
              <w:rPr>
                <w:rFonts w:eastAsia="Times New Roman" w:cs="Arial"/>
                <w:sz w:val="20"/>
                <w:szCs w:val="20"/>
                <w:lang w:val="fr-FR"/>
              </w:rPr>
              <w:t>position</w:t>
            </w:r>
          </w:p>
        </w:tc>
      </w:tr>
      <w:tr w:rsidR="009D4AEB" w:rsidRPr="001F0CFD" w:rsidTr="009D4AEB">
        <w:trPr>
          <w:trHeight w:val="352"/>
        </w:trPr>
        <w:tc>
          <w:tcPr>
            <w:tcW w:w="3119" w:type="dxa"/>
            <w:vMerge/>
          </w:tcPr>
          <w:p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Pr>
          <w:p w:rsidR="009D4AEB" w:rsidRPr="001F0CFD" w:rsidRDefault="009D4AEB" w:rsidP="00FA0CCA">
            <w:pPr>
              <w:tabs>
                <w:tab w:val="left" w:pos="720"/>
              </w:tabs>
              <w:spacing w:before="30" w:after="30" w:line="240" w:lineRule="auto"/>
              <w:rPr>
                <w:rFonts w:eastAsia="Calibri" w:cs="Times New Roman"/>
                <w:sz w:val="20"/>
                <w:szCs w:val="20"/>
              </w:rPr>
            </w:pPr>
            <w:r w:rsidRPr="00FE1FA0">
              <w:rPr>
                <w:rFonts w:eastAsia="Times New Roman" w:cs="Arial"/>
                <w:sz w:val="20"/>
                <w:szCs w:val="20"/>
              </w:rPr>
              <w:t>irregular forms</w:t>
            </w:r>
          </w:p>
        </w:tc>
      </w:tr>
      <w:tr w:rsidR="009D4AEB" w:rsidRPr="001F0CFD" w:rsidTr="009D4AEB">
        <w:trPr>
          <w:trHeight w:val="117"/>
        </w:trPr>
        <w:tc>
          <w:tcPr>
            <w:tcW w:w="3119" w:type="dxa"/>
            <w:vMerge/>
          </w:tcPr>
          <w:p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Pr>
          <w:p w:rsidR="009D4AEB" w:rsidRPr="00FE1FA0" w:rsidRDefault="009D4AE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negation</w:t>
            </w:r>
          </w:p>
        </w:tc>
      </w:tr>
      <w:tr w:rsidR="009D4AEB" w:rsidRPr="001F0CFD" w:rsidTr="009D4AEB">
        <w:trPr>
          <w:trHeight w:val="93"/>
        </w:trPr>
        <w:tc>
          <w:tcPr>
            <w:tcW w:w="3119" w:type="dxa"/>
          </w:tcPr>
          <w:p w:rsidR="009D4AEB" w:rsidRPr="001F0CFD" w:rsidRDefault="009D4AEB"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Articles</w:t>
            </w:r>
          </w:p>
        </w:tc>
        <w:tc>
          <w:tcPr>
            <w:tcW w:w="6662" w:type="dxa"/>
          </w:tcPr>
          <w:p w:rsidR="009D4AEB" w:rsidRPr="00FE1FA0" w:rsidRDefault="009D4AE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lang w:val="fr-FR"/>
              </w:rPr>
              <w:t>partitive</w:t>
            </w:r>
          </w:p>
        </w:tc>
      </w:tr>
      <w:tr w:rsidR="009D4AEB" w:rsidRPr="001F0CFD" w:rsidTr="009D4AEB">
        <w:trPr>
          <w:trHeight w:val="70"/>
        </w:trPr>
        <w:tc>
          <w:tcPr>
            <w:tcW w:w="3119" w:type="dxa"/>
          </w:tcPr>
          <w:p w:rsidR="009D4AEB" w:rsidRPr="001F0CFD" w:rsidRDefault="009D4AEB"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Numerals</w:t>
            </w:r>
          </w:p>
        </w:tc>
        <w:tc>
          <w:tcPr>
            <w:tcW w:w="6662" w:type="dxa"/>
          </w:tcPr>
          <w:p w:rsidR="009D4AEB" w:rsidRPr="00FE1FA0" w:rsidRDefault="009D4AE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time</w:t>
            </w:r>
          </w:p>
        </w:tc>
      </w:tr>
      <w:tr w:rsidR="009D4AEB" w:rsidRPr="001F0CFD" w:rsidTr="009D4AEB">
        <w:trPr>
          <w:trHeight w:val="53"/>
        </w:trPr>
        <w:tc>
          <w:tcPr>
            <w:tcW w:w="3119" w:type="dxa"/>
          </w:tcPr>
          <w:p w:rsidR="009D4AEB" w:rsidRPr="001F0CFD" w:rsidRDefault="009D4AEB"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Prepositions</w:t>
            </w:r>
          </w:p>
        </w:tc>
        <w:tc>
          <w:tcPr>
            <w:tcW w:w="6662" w:type="dxa"/>
            <w:tcBorders>
              <w:bottom w:val="single" w:sz="4" w:space="0" w:color="9688BE" w:themeColor="accent4"/>
            </w:tcBorders>
          </w:tcPr>
          <w:p w:rsidR="009D4AEB" w:rsidRPr="00FE1FA0" w:rsidRDefault="009D4AE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linking verb + infinitive</w:t>
            </w:r>
          </w:p>
        </w:tc>
      </w:tr>
      <w:tr w:rsidR="009D4AEB" w:rsidRPr="001F0CFD" w:rsidTr="009D4AEB">
        <w:trPr>
          <w:trHeight w:val="20"/>
        </w:trPr>
        <w:tc>
          <w:tcPr>
            <w:tcW w:w="3119" w:type="dxa"/>
            <w:vMerge w:val="restart"/>
          </w:tcPr>
          <w:p w:rsidR="009D4AEB" w:rsidRPr="001F0CFD" w:rsidRDefault="009D4AEB"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Sentence and phrase types</w:t>
            </w:r>
          </w:p>
        </w:tc>
        <w:tc>
          <w:tcPr>
            <w:tcW w:w="6662" w:type="dxa"/>
            <w:tcBorders>
              <w:bottom w:val="nil"/>
            </w:tcBorders>
          </w:tcPr>
          <w:p w:rsidR="009D4AEB" w:rsidRPr="00FE1FA0" w:rsidRDefault="009D4AE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lang w:val="fr-FR"/>
              </w:rPr>
              <w:t>s</w:t>
            </w:r>
            <w:r>
              <w:rPr>
                <w:rFonts w:eastAsia="Times New Roman" w:cs="Arial"/>
                <w:sz w:val="20"/>
                <w:szCs w:val="20"/>
                <w:lang w:val="fr-FR"/>
              </w:rPr>
              <w:t>entences</w:t>
            </w:r>
            <w:r w:rsidRPr="00FE1FA0">
              <w:rPr>
                <w:rFonts w:eastAsia="Times New Roman" w:cs="Arial"/>
                <w:sz w:val="20"/>
                <w:szCs w:val="20"/>
                <w:lang w:val="fr-FR"/>
              </w:rPr>
              <w:t>:</w:t>
            </w:r>
          </w:p>
        </w:tc>
      </w:tr>
      <w:tr w:rsidR="009D4AEB" w:rsidRPr="001F0CFD" w:rsidTr="009D4AEB">
        <w:trPr>
          <w:trHeight w:val="395"/>
        </w:trPr>
        <w:tc>
          <w:tcPr>
            <w:tcW w:w="3119" w:type="dxa"/>
            <w:vMerge/>
          </w:tcPr>
          <w:p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Borders>
              <w:top w:val="nil"/>
            </w:tcBorders>
          </w:tcPr>
          <w:p w:rsidR="009D4AEB" w:rsidRPr="00FE1FA0" w:rsidRDefault="009D4AE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proofErr w:type="spellStart"/>
            <w:r w:rsidRPr="003608B9">
              <w:rPr>
                <w:rFonts w:eastAsia="Times New Roman" w:cs="Arial"/>
                <w:sz w:val="20"/>
                <w:szCs w:val="20"/>
              </w:rPr>
              <w:t>exclamative</w:t>
            </w:r>
            <w:proofErr w:type="spellEnd"/>
          </w:p>
          <w:p w:rsidR="009D4AEB" w:rsidRPr="00FE1FA0" w:rsidRDefault="009D4AE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3608B9">
              <w:rPr>
                <w:rFonts w:eastAsia="Times New Roman" w:cs="Arial"/>
                <w:sz w:val="20"/>
                <w:szCs w:val="20"/>
              </w:rPr>
              <w:t>interrogative</w:t>
            </w:r>
          </w:p>
        </w:tc>
      </w:tr>
      <w:tr w:rsidR="009D4AEB" w:rsidRPr="001F0CFD" w:rsidTr="009D4AEB">
        <w:trPr>
          <w:trHeight w:val="161"/>
        </w:trPr>
        <w:tc>
          <w:tcPr>
            <w:tcW w:w="3119" w:type="dxa"/>
            <w:vMerge/>
          </w:tcPr>
          <w:p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Borders>
              <w:bottom w:val="single" w:sz="4" w:space="0" w:color="9688BE" w:themeColor="accent4"/>
            </w:tcBorders>
          </w:tcPr>
          <w:p w:rsidR="009D4AEB" w:rsidRPr="00FE1FA0" w:rsidRDefault="009D4AEB" w:rsidP="00FA0CCA">
            <w:pPr>
              <w:tabs>
                <w:tab w:val="left" w:pos="720"/>
              </w:tabs>
              <w:spacing w:before="30" w:after="30" w:line="240" w:lineRule="auto"/>
              <w:rPr>
                <w:rFonts w:eastAsia="Times New Roman" w:cs="Arial"/>
                <w:sz w:val="20"/>
                <w:szCs w:val="20"/>
              </w:rPr>
            </w:pPr>
            <w:proofErr w:type="spellStart"/>
            <w:r w:rsidRPr="00FE1FA0">
              <w:rPr>
                <w:rFonts w:eastAsia="Times New Roman" w:cs="Arial"/>
                <w:iCs/>
                <w:sz w:val="20"/>
                <w:szCs w:val="20"/>
                <w:lang w:val="fr-FR"/>
              </w:rPr>
              <w:t>commands</w:t>
            </w:r>
            <w:proofErr w:type="spellEnd"/>
            <w:r w:rsidRPr="00FE1FA0">
              <w:rPr>
                <w:rFonts w:eastAsia="Times New Roman" w:cs="Times New Roman"/>
                <w:sz w:val="20"/>
                <w:szCs w:val="20"/>
                <w:lang w:val="fr-FR"/>
              </w:rPr>
              <w:t xml:space="preserve"> </w:t>
            </w:r>
            <w:r w:rsidRPr="00FE1FA0">
              <w:rPr>
                <w:rFonts w:eastAsia="Calibri" w:cs="Arial"/>
                <w:sz w:val="20"/>
                <w:szCs w:val="20"/>
              </w:rPr>
              <w:t>†</w:t>
            </w:r>
          </w:p>
        </w:tc>
      </w:tr>
    </w:tbl>
    <w:p w:rsidR="009D4AEB" w:rsidRDefault="009D4AEB" w:rsidP="009D4AEB">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119"/>
        <w:gridCol w:w="6662"/>
      </w:tblGrid>
      <w:tr w:rsidR="009D4AEB" w:rsidRPr="001F0CFD" w:rsidTr="00FA0CCA">
        <w:trPr>
          <w:trHeight w:val="281"/>
          <w:tblHeader/>
        </w:trPr>
        <w:tc>
          <w:tcPr>
            <w:tcW w:w="3119" w:type="dxa"/>
            <w:tcBorders>
              <w:right w:val="single" w:sz="4" w:space="0" w:color="FFFFFF" w:themeColor="background1"/>
            </w:tcBorders>
            <w:shd w:val="clear" w:color="auto" w:fill="9688BE" w:themeFill="accent4"/>
            <w:vAlign w:val="center"/>
            <w:hideMark/>
          </w:tcPr>
          <w:p w:rsidR="009D4AEB" w:rsidRPr="001F0CFD" w:rsidRDefault="009D4AEB" w:rsidP="00FA0CCA">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6662" w:type="dxa"/>
            <w:tcBorders>
              <w:left w:val="single" w:sz="4" w:space="0" w:color="FFFFFF" w:themeColor="background1"/>
              <w:right w:val="single" w:sz="4" w:space="0" w:color="FFFFFF" w:themeColor="background1"/>
            </w:tcBorders>
            <w:shd w:val="clear" w:color="auto" w:fill="9688BE" w:themeFill="accent4"/>
            <w:vAlign w:val="center"/>
            <w:hideMark/>
          </w:tcPr>
          <w:p w:rsidR="009D4AEB" w:rsidRPr="001F0CFD" w:rsidRDefault="009D4AEB" w:rsidP="00FA0CCA">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9D4AEB" w:rsidRPr="001F0CFD" w:rsidTr="009D4AEB">
        <w:trPr>
          <w:trHeight w:val="20"/>
        </w:trPr>
        <w:tc>
          <w:tcPr>
            <w:tcW w:w="3119" w:type="dxa"/>
            <w:vMerge w:val="restart"/>
          </w:tcPr>
          <w:p w:rsidR="009D4AEB" w:rsidRPr="001F0CFD" w:rsidRDefault="009D4AEB"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Verbs</w:t>
            </w:r>
          </w:p>
        </w:tc>
        <w:tc>
          <w:tcPr>
            <w:tcW w:w="6662" w:type="dxa"/>
            <w:tcBorders>
              <w:bottom w:val="nil"/>
            </w:tcBorders>
          </w:tcPr>
          <w:p w:rsidR="009D4AEB" w:rsidRPr="00FE1FA0" w:rsidRDefault="009D4AE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infinitives:</w:t>
            </w:r>
          </w:p>
        </w:tc>
      </w:tr>
      <w:tr w:rsidR="009D4AEB" w:rsidRPr="001F0CFD" w:rsidTr="009D4AEB">
        <w:trPr>
          <w:trHeight w:val="53"/>
        </w:trPr>
        <w:tc>
          <w:tcPr>
            <w:tcW w:w="3119" w:type="dxa"/>
            <w:vMerge/>
          </w:tcPr>
          <w:p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Borders>
              <w:top w:val="nil"/>
              <w:bottom w:val="single" w:sz="4" w:space="0" w:color="9688BE" w:themeColor="accent4"/>
            </w:tcBorders>
          </w:tcPr>
          <w:p w:rsidR="009D4AEB" w:rsidRPr="00FE1FA0" w:rsidRDefault="009D4AE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FE1FA0">
              <w:rPr>
                <w:rFonts w:eastAsia="Times New Roman" w:cs="Arial"/>
                <w:sz w:val="20"/>
                <w:szCs w:val="20"/>
              </w:rPr>
              <w:t>pres</w:t>
            </w:r>
            <w:r w:rsidR="00EA78D1">
              <w:rPr>
                <w:rFonts w:eastAsia="Times New Roman" w:cs="Arial"/>
                <w:sz w:val="20"/>
                <w:szCs w:val="20"/>
              </w:rPr>
              <w:t>ent tense of verbs + infinitive</w:t>
            </w:r>
          </w:p>
        </w:tc>
      </w:tr>
      <w:tr w:rsidR="009D4AEB" w:rsidRPr="001F0CFD" w:rsidTr="009D4AEB">
        <w:trPr>
          <w:trHeight w:val="20"/>
        </w:trPr>
        <w:tc>
          <w:tcPr>
            <w:tcW w:w="3119" w:type="dxa"/>
            <w:vMerge/>
          </w:tcPr>
          <w:p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Borders>
              <w:top w:val="single" w:sz="4" w:space="0" w:color="9688BE" w:themeColor="accent4"/>
              <w:bottom w:val="nil"/>
            </w:tcBorders>
          </w:tcPr>
          <w:p w:rsidR="009D4AEB" w:rsidRPr="00FE1FA0" w:rsidRDefault="009D4AEB" w:rsidP="00FA0CCA">
            <w:pPr>
              <w:tabs>
                <w:tab w:val="left" w:pos="720"/>
              </w:tabs>
              <w:spacing w:before="30" w:after="30" w:line="240" w:lineRule="auto"/>
              <w:rPr>
                <w:rFonts w:eastAsia="Times New Roman" w:cs="Arial"/>
                <w:sz w:val="20"/>
                <w:szCs w:val="20"/>
              </w:rPr>
            </w:pPr>
            <w:r>
              <w:rPr>
                <w:rFonts w:eastAsia="Times New Roman" w:cs="Arial"/>
                <w:sz w:val="20"/>
                <w:szCs w:val="20"/>
              </w:rPr>
              <w:t>perfect tense:</w:t>
            </w:r>
          </w:p>
        </w:tc>
      </w:tr>
      <w:tr w:rsidR="009D4AEB" w:rsidRPr="001F0CFD" w:rsidTr="009D4AEB">
        <w:trPr>
          <w:trHeight w:val="930"/>
        </w:trPr>
        <w:tc>
          <w:tcPr>
            <w:tcW w:w="3119" w:type="dxa"/>
            <w:vMerge/>
          </w:tcPr>
          <w:p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Borders>
              <w:top w:val="nil"/>
            </w:tcBorders>
          </w:tcPr>
          <w:p w:rsidR="009D4AEB" w:rsidRPr="00FE1FA0" w:rsidRDefault="009D4AE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7A0643">
              <w:rPr>
                <w:rFonts w:eastAsia="Times New Roman" w:cs="Arial"/>
                <w:sz w:val="20"/>
                <w:szCs w:val="20"/>
              </w:rPr>
              <w:t>common regular and irregular verbs</w:t>
            </w:r>
          </w:p>
          <w:p w:rsidR="009D4AEB" w:rsidRPr="00FE1FA0" w:rsidRDefault="009D4AE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7A0643">
              <w:rPr>
                <w:rFonts w:eastAsia="Times New Roman" w:cs="Arial"/>
                <w:sz w:val="20"/>
                <w:szCs w:val="20"/>
              </w:rPr>
              <w:t>agreements:</w:t>
            </w:r>
          </w:p>
          <w:p w:rsidR="009D4AEB" w:rsidRPr="00FE1FA0" w:rsidRDefault="009D4AEB" w:rsidP="00181980">
            <w:pPr>
              <w:pStyle w:val="ListParagraph"/>
              <w:numPr>
                <w:ilvl w:val="0"/>
                <w:numId w:val="6"/>
              </w:numPr>
              <w:spacing w:before="30" w:after="30" w:line="240" w:lineRule="auto"/>
              <w:ind w:left="601" w:right="-69" w:hanging="250"/>
              <w:contextualSpacing w:val="0"/>
              <w:rPr>
                <w:rFonts w:eastAsia="Times New Roman" w:cs="Arial"/>
                <w:sz w:val="20"/>
                <w:szCs w:val="20"/>
              </w:rPr>
            </w:pPr>
            <w:r>
              <w:rPr>
                <w:rFonts w:eastAsia="Times New Roman" w:cs="Arial"/>
                <w:sz w:val="20"/>
                <w:szCs w:val="20"/>
              </w:rPr>
              <w:t>subject + verb</w:t>
            </w:r>
          </w:p>
          <w:p w:rsidR="009D4AEB" w:rsidRPr="00FE1FA0" w:rsidRDefault="009D4AEB" w:rsidP="00181980">
            <w:pPr>
              <w:pStyle w:val="ListParagraph"/>
              <w:numPr>
                <w:ilvl w:val="0"/>
                <w:numId w:val="6"/>
              </w:numPr>
              <w:spacing w:before="30" w:after="30" w:line="240" w:lineRule="auto"/>
              <w:ind w:left="601" w:right="-69" w:hanging="250"/>
              <w:rPr>
                <w:rFonts w:eastAsia="Times New Roman" w:cs="Arial"/>
                <w:sz w:val="20"/>
                <w:szCs w:val="20"/>
              </w:rPr>
            </w:pPr>
            <w:r>
              <w:rPr>
                <w:rFonts w:eastAsia="Times New Roman" w:cs="Arial"/>
                <w:sz w:val="20"/>
                <w:szCs w:val="20"/>
              </w:rPr>
              <w:t xml:space="preserve">with </w:t>
            </w:r>
            <w:proofErr w:type="spellStart"/>
            <w:r w:rsidRPr="007A0643">
              <w:rPr>
                <w:rFonts w:eastAsia="Times New Roman" w:cs="Arial"/>
                <w:i/>
                <w:sz w:val="20"/>
                <w:szCs w:val="20"/>
              </w:rPr>
              <w:t>avoir</w:t>
            </w:r>
            <w:proofErr w:type="spellEnd"/>
            <w:r>
              <w:rPr>
                <w:rFonts w:eastAsia="Times New Roman" w:cs="Arial"/>
                <w:sz w:val="20"/>
                <w:szCs w:val="20"/>
              </w:rPr>
              <w:t xml:space="preserve"> and with </w:t>
            </w:r>
            <w:proofErr w:type="spellStart"/>
            <w:r w:rsidRPr="007A0643">
              <w:rPr>
                <w:rFonts w:eastAsia="Times New Roman" w:cs="Arial"/>
                <w:i/>
                <w:sz w:val="20"/>
                <w:szCs w:val="20"/>
              </w:rPr>
              <w:t>etre</w:t>
            </w:r>
            <w:proofErr w:type="spellEnd"/>
          </w:p>
        </w:tc>
      </w:tr>
      <w:tr w:rsidR="009D4AEB" w:rsidRPr="001F0CFD" w:rsidTr="009D4AEB">
        <w:trPr>
          <w:trHeight w:val="20"/>
        </w:trPr>
        <w:tc>
          <w:tcPr>
            <w:tcW w:w="3119" w:type="dxa"/>
            <w:vMerge/>
          </w:tcPr>
          <w:p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Borders>
              <w:bottom w:val="nil"/>
            </w:tcBorders>
          </w:tcPr>
          <w:p w:rsidR="009D4AEB" w:rsidRPr="00FE1FA0" w:rsidRDefault="009D4AEB" w:rsidP="00FA0CCA">
            <w:pPr>
              <w:tabs>
                <w:tab w:val="left" w:pos="720"/>
              </w:tabs>
              <w:spacing w:before="30" w:after="30" w:line="240" w:lineRule="auto"/>
              <w:rPr>
                <w:rFonts w:eastAsia="Times New Roman" w:cs="Arial"/>
                <w:sz w:val="20"/>
                <w:szCs w:val="20"/>
              </w:rPr>
            </w:pPr>
            <w:r>
              <w:rPr>
                <w:rFonts w:eastAsia="Times New Roman" w:cs="Calibri"/>
                <w:sz w:val="20"/>
                <w:szCs w:val="20"/>
                <w:lang w:eastAsia="en-AU"/>
              </w:rPr>
              <w:t>imperfect tense:</w:t>
            </w:r>
          </w:p>
        </w:tc>
      </w:tr>
      <w:tr w:rsidR="009D4AEB" w:rsidRPr="001F0CFD" w:rsidTr="009D4AEB">
        <w:trPr>
          <w:trHeight w:val="86"/>
        </w:trPr>
        <w:tc>
          <w:tcPr>
            <w:tcW w:w="3119" w:type="dxa"/>
            <w:vMerge/>
          </w:tcPr>
          <w:p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Borders>
              <w:top w:val="nil"/>
            </w:tcBorders>
          </w:tcPr>
          <w:p w:rsidR="009D4AEB" w:rsidRPr="00FE1FA0" w:rsidRDefault="009D4AE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proofErr w:type="spellStart"/>
            <w:r w:rsidRPr="00037429">
              <w:rPr>
                <w:rFonts w:eastAsia="Times New Roman" w:cs="Arial"/>
                <w:i/>
                <w:sz w:val="20"/>
                <w:szCs w:val="20"/>
              </w:rPr>
              <w:t>c’etait</w:t>
            </w:r>
            <w:proofErr w:type="spellEnd"/>
            <w:r w:rsidRPr="00037429">
              <w:rPr>
                <w:rFonts w:eastAsia="Times New Roman" w:cs="Arial"/>
                <w:sz w:val="20"/>
                <w:szCs w:val="20"/>
              </w:rPr>
              <w:t xml:space="preserve"> and </w:t>
            </w:r>
            <w:proofErr w:type="spellStart"/>
            <w:r w:rsidRPr="00037429">
              <w:rPr>
                <w:rFonts w:eastAsia="Times New Roman" w:cs="Arial"/>
                <w:i/>
                <w:sz w:val="20"/>
                <w:szCs w:val="20"/>
              </w:rPr>
              <w:t>il</w:t>
            </w:r>
            <w:proofErr w:type="spellEnd"/>
            <w:r w:rsidRPr="00037429">
              <w:rPr>
                <w:rFonts w:eastAsia="Times New Roman" w:cs="Arial"/>
                <w:i/>
                <w:sz w:val="20"/>
                <w:szCs w:val="20"/>
              </w:rPr>
              <w:t xml:space="preserve"> </w:t>
            </w:r>
            <w:proofErr w:type="spellStart"/>
            <w:r w:rsidRPr="00037429">
              <w:rPr>
                <w:rFonts w:eastAsia="Times New Roman" w:cs="Arial"/>
                <w:i/>
                <w:sz w:val="20"/>
                <w:szCs w:val="20"/>
              </w:rPr>
              <w:t>faisait</w:t>
            </w:r>
            <w:proofErr w:type="spellEnd"/>
            <w:r w:rsidRPr="00037429">
              <w:rPr>
                <w:rFonts w:eastAsia="Times New Roman" w:cs="Arial"/>
                <w:sz w:val="20"/>
                <w:szCs w:val="20"/>
              </w:rPr>
              <w:t xml:space="preserve"> only</w:t>
            </w:r>
          </w:p>
        </w:tc>
      </w:tr>
      <w:tr w:rsidR="009D4AEB" w:rsidRPr="001F0CFD" w:rsidTr="009D4AEB">
        <w:trPr>
          <w:trHeight w:val="103"/>
        </w:trPr>
        <w:tc>
          <w:tcPr>
            <w:tcW w:w="3119" w:type="dxa"/>
            <w:vMerge/>
          </w:tcPr>
          <w:p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Pr>
          <w:p w:rsidR="009D4AEB" w:rsidRPr="00FE1FA0" w:rsidRDefault="009D4AEB" w:rsidP="00FA0CCA">
            <w:pPr>
              <w:tabs>
                <w:tab w:val="left" w:pos="720"/>
              </w:tabs>
              <w:spacing w:before="30" w:after="30" w:line="240" w:lineRule="auto"/>
              <w:rPr>
                <w:rFonts w:eastAsia="Times New Roman" w:cs="Arial"/>
                <w:sz w:val="20"/>
                <w:szCs w:val="20"/>
              </w:rPr>
            </w:pPr>
            <w:proofErr w:type="spellStart"/>
            <w:r>
              <w:rPr>
                <w:rFonts w:eastAsia="Times New Roman" w:cs="Arial"/>
                <w:i/>
                <w:sz w:val="20"/>
                <w:szCs w:val="20"/>
              </w:rPr>
              <w:t>futur</w:t>
            </w:r>
            <w:proofErr w:type="spellEnd"/>
            <w:r>
              <w:rPr>
                <w:rFonts w:eastAsia="Times New Roman" w:cs="Arial"/>
                <w:i/>
                <w:sz w:val="20"/>
                <w:szCs w:val="20"/>
              </w:rPr>
              <w:t xml:space="preserve"> </w:t>
            </w:r>
            <w:proofErr w:type="spellStart"/>
            <w:r>
              <w:rPr>
                <w:rFonts w:eastAsia="Times New Roman" w:cs="Arial"/>
                <w:i/>
                <w:sz w:val="20"/>
                <w:szCs w:val="20"/>
              </w:rPr>
              <w:t>proche</w:t>
            </w:r>
            <w:proofErr w:type="spellEnd"/>
          </w:p>
        </w:tc>
      </w:tr>
    </w:tbl>
    <w:p w:rsidR="009D4AEB" w:rsidRDefault="009D4AEB" w:rsidP="009D4AEB">
      <w:pPr>
        <w:pStyle w:val="Paragraph"/>
        <w:rPr>
          <w:sz w:val="18"/>
          <w:szCs w:val="18"/>
        </w:rPr>
      </w:pPr>
      <w:r w:rsidRPr="00B76C97">
        <w:rPr>
          <w:sz w:val="18"/>
          <w:szCs w:val="18"/>
        </w:rPr>
        <w:t>† For recognition only</w:t>
      </w:r>
    </w:p>
    <w:p w:rsidR="00840708" w:rsidRPr="00840708" w:rsidRDefault="00840708" w:rsidP="00840708">
      <w:pPr>
        <w:pStyle w:val="Paragraph"/>
        <w:rPr>
          <w:rFonts w:eastAsia="Calibri" w:cs="Arial"/>
        </w:rPr>
      </w:pPr>
      <w:r w:rsidRPr="00840708">
        <w:rPr>
          <w:rFonts w:eastAsia="Calibri" w:cs="Arial"/>
        </w:rPr>
        <w:t xml:space="preserve">Refer to Appendix </w:t>
      </w:r>
      <w:r w:rsidR="000524D4">
        <w:rPr>
          <w:rFonts w:eastAsia="Calibri" w:cs="Arial"/>
        </w:rPr>
        <w:t>3</w:t>
      </w:r>
      <w:r w:rsidRPr="00840708">
        <w:rPr>
          <w:rFonts w:eastAsia="Calibri" w:cs="Arial"/>
        </w:rPr>
        <w:t xml:space="preserve"> for elaborations of </w:t>
      </w:r>
      <w:r w:rsidR="005C2116">
        <w:rPr>
          <w:rFonts w:eastAsia="Calibri" w:cs="Arial"/>
        </w:rPr>
        <w:t>g</w:t>
      </w:r>
      <w:r w:rsidRPr="00840708">
        <w:rPr>
          <w:rFonts w:eastAsia="Calibri" w:cs="Arial"/>
        </w:rPr>
        <w:t>rammatical items.</w:t>
      </w:r>
    </w:p>
    <w:p w:rsidR="00840708" w:rsidRPr="00840708" w:rsidRDefault="00840708" w:rsidP="00840708">
      <w:pPr>
        <w:pStyle w:val="Paragraph"/>
        <w:rPr>
          <w:b/>
        </w:rPr>
      </w:pPr>
      <w:r w:rsidRPr="00840708">
        <w:rPr>
          <w:b/>
        </w:rPr>
        <w:t>Sound and writing systems</w:t>
      </w:r>
    </w:p>
    <w:p w:rsidR="00840708" w:rsidRPr="00840708" w:rsidRDefault="00840708" w:rsidP="00840708">
      <w:pPr>
        <w:pStyle w:val="Paragraph"/>
      </w:pPr>
      <w:r w:rsidRPr="00840708">
        <w:t>Consolidation of understanding of the sound and writing systems of French, and in particular:</w:t>
      </w:r>
    </w:p>
    <w:p w:rsidR="00840708" w:rsidRPr="00840708" w:rsidRDefault="00840708" w:rsidP="00181980">
      <w:pPr>
        <w:pStyle w:val="ListItem"/>
        <w:tabs>
          <w:tab w:val="left" w:pos="426"/>
        </w:tabs>
        <w:ind w:left="426" w:hanging="426"/>
      </w:pPr>
      <w:r w:rsidRPr="00840708">
        <w:t xml:space="preserve">consolidation of, and understanding of sound and spelling: </w:t>
      </w:r>
      <w:proofErr w:type="spellStart"/>
      <w:r w:rsidRPr="00840708">
        <w:rPr>
          <w:i/>
        </w:rPr>
        <w:t>enchaînements</w:t>
      </w:r>
      <w:proofErr w:type="spellEnd"/>
      <w:r w:rsidR="00CD020D">
        <w:t>, contractions, inversion</w:t>
      </w:r>
      <w:r w:rsidR="00771C64">
        <w:br/>
        <w:t>(</w:t>
      </w:r>
      <w:r w:rsidRPr="00840708">
        <w:t>word order in questions</w:t>
      </w:r>
      <w:r w:rsidR="00771C64">
        <w:t>), pronunciation</w:t>
      </w:r>
    </w:p>
    <w:p w:rsidR="00840708" w:rsidRPr="00840708" w:rsidRDefault="00840708" w:rsidP="00181980">
      <w:pPr>
        <w:pStyle w:val="ListItem"/>
        <w:tabs>
          <w:tab w:val="left" w:pos="426"/>
        </w:tabs>
        <w:ind w:left="426" w:hanging="426"/>
      </w:pPr>
      <w:r w:rsidRPr="00840708">
        <w:t>awareness of phonetic symbols used in dictionaries to facilitate pronunciation of French words</w:t>
      </w:r>
    </w:p>
    <w:p w:rsidR="00840708" w:rsidRPr="00840708" w:rsidRDefault="00840708" w:rsidP="00181980">
      <w:pPr>
        <w:pStyle w:val="ListItem"/>
        <w:tabs>
          <w:tab w:val="left" w:pos="426"/>
        </w:tabs>
        <w:ind w:left="426" w:hanging="426"/>
      </w:pPr>
      <w:r w:rsidRPr="00840708">
        <w:t>French names for world cities.</w:t>
      </w:r>
    </w:p>
    <w:p w:rsidR="00840708" w:rsidRPr="00840708" w:rsidRDefault="00840708" w:rsidP="007358A5">
      <w:pPr>
        <w:pStyle w:val="Heading3"/>
      </w:pPr>
      <w:r w:rsidRPr="00840708">
        <w:t>Intercultural understandings</w:t>
      </w:r>
    </w:p>
    <w:p w:rsidR="00840708" w:rsidRPr="00840708" w:rsidRDefault="00840708" w:rsidP="00840708">
      <w:pPr>
        <w:pStyle w:val="Paragraph"/>
      </w:pPr>
      <w:r w:rsidRPr="00840708">
        <w:t>The learning contexts and topics, the textual conventions of the text types selected</w:t>
      </w:r>
      <w:r w:rsidR="00637E71">
        <w:t>,</w:t>
      </w:r>
      <w:r w:rsidRPr="00840708">
        <w:t xml:space="preserve"> and the linguistic resources for the unit, should provide students with opportunities to enhance understanding of their own language(s) and culture(s) in relation to the French language and culture, and enable them to reflect on the ways in which culture influences communication.</w:t>
      </w:r>
    </w:p>
    <w:p w:rsidR="00840708" w:rsidRPr="00840708" w:rsidRDefault="00840708" w:rsidP="007358A5">
      <w:pPr>
        <w:pStyle w:val="Heading3"/>
      </w:pPr>
      <w:r w:rsidRPr="00840708">
        <w:t>Language learning and communication strategies</w:t>
      </w:r>
    </w:p>
    <w:p w:rsidR="00840708" w:rsidRPr="00840708" w:rsidRDefault="00840708" w:rsidP="00840708">
      <w:pPr>
        <w:pStyle w:val="Paragraph"/>
      </w:pPr>
      <w:r w:rsidRPr="00840708">
        <w:t>Language learning and communication strategies will depend upon the needs of the students and the learning experiences and/or communication activities taking place.</w:t>
      </w:r>
    </w:p>
    <w:p w:rsidR="00840708" w:rsidRPr="00840708" w:rsidRDefault="00840708" w:rsidP="00840708">
      <w:pPr>
        <w:pStyle w:val="Paragraph"/>
        <w:rPr>
          <w:b/>
        </w:rPr>
      </w:pPr>
      <w:r w:rsidRPr="00840708">
        <w:rPr>
          <w:b/>
        </w:rPr>
        <w:t>Dictionaries</w:t>
      </w:r>
    </w:p>
    <w:p w:rsidR="00840708" w:rsidRPr="00840708" w:rsidRDefault="00840708" w:rsidP="00840708">
      <w:pPr>
        <w:pStyle w:val="Paragraph"/>
      </w:pPr>
      <w:r w:rsidRPr="00840708">
        <w:t xml:space="preserve">Students should be encouraged to use dictionaries and develop the necessary skills and confidence to do so effectively. </w:t>
      </w:r>
    </w:p>
    <w:p w:rsidR="00167B95" w:rsidRPr="00042703" w:rsidRDefault="00167B95">
      <w:pPr>
        <w:spacing w:line="276" w:lineRule="auto"/>
      </w:pPr>
      <w:r w:rsidRPr="00042703">
        <w:br w:type="page"/>
      </w:r>
    </w:p>
    <w:p w:rsidR="00C10457" w:rsidRPr="00042703" w:rsidRDefault="00C10457" w:rsidP="00042703">
      <w:pPr>
        <w:pStyle w:val="Heading1"/>
      </w:pPr>
      <w:bookmarkStart w:id="36" w:name="_Toc347908209"/>
      <w:bookmarkStart w:id="37" w:name="_Toc383076168"/>
      <w:bookmarkStart w:id="38" w:name="_Toc360457894"/>
      <w:bookmarkStart w:id="39" w:name="_Toc359503808"/>
      <w:r w:rsidRPr="00042703">
        <w:lastRenderedPageBreak/>
        <w:t>School-based assessment</w:t>
      </w:r>
      <w:bookmarkEnd w:id="36"/>
      <w:bookmarkEnd w:id="37"/>
    </w:p>
    <w:p w:rsidR="001A4F51" w:rsidRDefault="001A4F51" w:rsidP="001A4F51">
      <w:pPr>
        <w:spacing w:before="120" w:line="276" w:lineRule="auto"/>
      </w:pPr>
      <w:bookmarkStart w:id="40" w:name="_Toc347908210"/>
      <w:r>
        <w:t xml:space="preserve">The </w:t>
      </w:r>
      <w:r>
        <w:rPr>
          <w:rFonts w:eastAsiaTheme="minorHAnsi" w:cs="Calibri"/>
          <w:lang w:eastAsia="en-AU"/>
        </w:rPr>
        <w:t>Western Australian Certificate of Education (WACE)</w:t>
      </w:r>
      <w:r>
        <w:t xml:space="preserve"> Manual contains essential information on principles, policies and procedures for school-based assessment that needs to be read in conjunction with this syllabus.</w:t>
      </w:r>
      <w:bookmarkEnd w:id="40"/>
    </w:p>
    <w:p w:rsidR="00C10457" w:rsidRPr="00042703" w:rsidRDefault="00C10457" w:rsidP="001A4F51">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227AA0" w:rsidRPr="00227AA0">
        <w:t xml:space="preserve">French: Second Language </w:t>
      </w:r>
      <w:r w:rsidR="00C72CD3" w:rsidRPr="00042703">
        <w:t xml:space="preserve">General Year 11 </w:t>
      </w:r>
      <w:r w:rsidR="006E4008" w:rsidRPr="006E4008">
        <w:t xml:space="preserve">syllabus </w:t>
      </w:r>
      <w:r w:rsidRPr="006E4008">
        <w:t xml:space="preserve">and </w:t>
      </w:r>
      <w:r w:rsidRPr="00042703">
        <w:t>the weighting for each assessment type.</w:t>
      </w:r>
    </w:p>
    <w:p w:rsidR="00C10457" w:rsidRPr="00042703" w:rsidRDefault="00C10457" w:rsidP="007358A5">
      <w:pPr>
        <w:pStyle w:val="Heading3"/>
      </w:pPr>
      <w:bookmarkStart w:id="41" w:name="_Toc359503791"/>
      <w:r w:rsidRPr="00042703">
        <w:t>Assessment table</w:t>
      </w:r>
      <w:bookmarkEnd w:id="41"/>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27AA0" w:rsidRPr="00227AA0" w:rsidRDefault="00227AA0" w:rsidP="00227AA0">
            <w:pPr>
              <w:jc w:val="left"/>
              <w:rPr>
                <w:rFonts w:ascii="Calibri" w:hAnsi="Calibri"/>
              </w:rPr>
            </w:pPr>
            <w:r w:rsidRPr="00227AA0">
              <w:rPr>
                <w:rFonts w:ascii="Calibri" w:hAnsi="Calibri"/>
              </w:rPr>
              <w:t>Oral communication</w:t>
            </w:r>
          </w:p>
          <w:p w:rsidR="00227AA0" w:rsidRPr="00227AA0" w:rsidRDefault="00227AA0" w:rsidP="00227AA0">
            <w:pPr>
              <w:jc w:val="left"/>
              <w:rPr>
                <w:rFonts w:ascii="Calibri" w:hAnsi="Calibri"/>
                <w:b w:val="0"/>
              </w:rPr>
            </w:pPr>
            <w:r w:rsidRPr="00227AA0">
              <w:rPr>
                <w:rFonts w:ascii="Calibri" w:hAnsi="Calibri"/>
                <w:b w:val="0"/>
              </w:rPr>
              <w:t>Interaction with others to</w:t>
            </w:r>
            <w:r w:rsidR="00637E71">
              <w:rPr>
                <w:rFonts w:ascii="Calibri" w:hAnsi="Calibri"/>
                <w:b w:val="0"/>
              </w:rPr>
              <w:t xml:space="preserve"> exchange information, ideas, opinions</w:t>
            </w:r>
            <w:r w:rsidRPr="00227AA0">
              <w:rPr>
                <w:rFonts w:ascii="Calibri" w:hAnsi="Calibri"/>
                <w:b w:val="0"/>
              </w:rPr>
              <w:t xml:space="preserve"> and</w:t>
            </w:r>
            <w:r w:rsidR="00D42021">
              <w:rPr>
                <w:rFonts w:ascii="Calibri" w:hAnsi="Calibri"/>
                <w:b w:val="0"/>
              </w:rPr>
              <w:t>/or</w:t>
            </w:r>
            <w:r w:rsidRPr="00227AA0">
              <w:rPr>
                <w:rFonts w:ascii="Calibri" w:hAnsi="Calibri"/>
                <w:b w:val="0"/>
              </w:rPr>
              <w:t xml:space="preserve"> experiences in spoken French.</w:t>
            </w:r>
          </w:p>
          <w:p w:rsidR="00C10457" w:rsidRPr="00042703" w:rsidRDefault="00227AA0" w:rsidP="00227AA0">
            <w:pPr>
              <w:jc w:val="left"/>
              <w:rPr>
                <w:rFonts w:ascii="Calibri" w:hAnsi="Calibri"/>
                <w:b w:val="0"/>
                <w:i/>
              </w:rPr>
            </w:pPr>
            <w:r w:rsidRPr="00227AA0">
              <w:rPr>
                <w:rFonts w:ascii="Calibri" w:hAnsi="Calibri"/>
                <w:b w:val="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227AA0" w:rsidP="004D2A71">
            <w:pPr>
              <w:jc w:val="center"/>
              <w:rPr>
                <w:rFonts w:ascii="Calibri" w:hAnsi="Calibri"/>
              </w:rPr>
            </w:pPr>
            <w:r>
              <w:rPr>
                <w:rFonts w:ascii="Calibri" w:hAnsi="Calibri"/>
              </w:rPr>
              <w:t>30%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27AA0" w:rsidRPr="00227AA0" w:rsidRDefault="00227AA0" w:rsidP="00227AA0">
            <w:pPr>
              <w:jc w:val="left"/>
              <w:rPr>
                <w:rFonts w:ascii="Calibri" w:hAnsi="Calibri"/>
              </w:rPr>
            </w:pPr>
            <w:r w:rsidRPr="00227AA0">
              <w:rPr>
                <w:rFonts w:ascii="Calibri" w:hAnsi="Calibri"/>
              </w:rPr>
              <w:t>Response: Listening</w:t>
            </w:r>
          </w:p>
          <w:p w:rsidR="004D2A71" w:rsidRPr="00042703" w:rsidRDefault="00227AA0" w:rsidP="00227AA0">
            <w:pPr>
              <w:jc w:val="left"/>
              <w:rPr>
                <w:rFonts w:ascii="Calibri" w:hAnsi="Calibri"/>
                <w:b w:val="0"/>
                <w:i/>
              </w:rPr>
            </w:pPr>
            <w:r w:rsidRPr="00227AA0">
              <w:rPr>
                <w:rFonts w:ascii="Calibri" w:hAnsi="Calibri"/>
                <w:b w:val="0"/>
              </w:rPr>
              <w:t>Comprehension and interpretation of, and response in English to, a range of French spoken texts</w:t>
            </w:r>
            <w:r w:rsidR="006E461B">
              <w:rPr>
                <w:rFonts w:ascii="Calibri" w:hAnsi="Calibri"/>
                <w:b w:val="0"/>
              </w:rPr>
              <w:t>,</w:t>
            </w:r>
            <w:r w:rsidRPr="00227AA0">
              <w:rPr>
                <w:rFonts w:ascii="Calibri" w:hAnsi="Calibri"/>
                <w:b w:val="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227AA0" w:rsidP="004D2A71">
            <w:pPr>
              <w:jc w:val="center"/>
              <w:rPr>
                <w:rFonts w:ascii="Calibri" w:hAnsi="Calibri"/>
              </w:rPr>
            </w:pPr>
            <w:r>
              <w:rPr>
                <w:rFonts w:ascii="Calibri" w:hAnsi="Calibri"/>
              </w:rPr>
              <w:t>25%</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27AA0" w:rsidRPr="00227AA0" w:rsidRDefault="00227AA0" w:rsidP="00227AA0">
            <w:pPr>
              <w:jc w:val="left"/>
              <w:rPr>
                <w:rFonts w:ascii="Calibri" w:hAnsi="Calibri"/>
              </w:rPr>
            </w:pPr>
            <w:r w:rsidRPr="00227AA0">
              <w:rPr>
                <w:rFonts w:ascii="Calibri" w:hAnsi="Calibri"/>
              </w:rPr>
              <w:t>Response: Viewing and reading</w:t>
            </w:r>
          </w:p>
          <w:p w:rsidR="004D2A71" w:rsidRPr="00042703" w:rsidRDefault="00227AA0" w:rsidP="00227AA0">
            <w:pPr>
              <w:jc w:val="left"/>
              <w:rPr>
                <w:rFonts w:ascii="Calibri" w:hAnsi="Calibri"/>
                <w:b w:val="0"/>
                <w:i/>
              </w:rPr>
            </w:pPr>
            <w:r w:rsidRPr="00227AA0">
              <w:rPr>
                <w:rFonts w:ascii="Calibri" w:hAnsi="Calibri"/>
                <w:b w:val="0"/>
              </w:rPr>
              <w:t xml:space="preserve">Comprehension and interpretation of, and response in English to, a </w:t>
            </w:r>
            <w:r w:rsidR="00C32FB1">
              <w:rPr>
                <w:rFonts w:ascii="Calibri" w:hAnsi="Calibri"/>
                <w:b w:val="0"/>
              </w:rPr>
              <w:t xml:space="preserve">range of French print and </w:t>
            </w:r>
            <w:proofErr w:type="spellStart"/>
            <w:r w:rsidR="00C32FB1">
              <w:rPr>
                <w:rFonts w:ascii="Calibri" w:hAnsi="Calibri"/>
                <w:b w:val="0"/>
              </w:rPr>
              <w:t>audio</w:t>
            </w:r>
            <w:r w:rsidRPr="00227AA0">
              <w:rPr>
                <w:rFonts w:ascii="Calibri" w:hAnsi="Calibri"/>
                <w:b w:val="0"/>
              </w:rPr>
              <w:t>visual</w:t>
            </w:r>
            <w:proofErr w:type="spellEnd"/>
            <w:r w:rsidRPr="00227AA0">
              <w:rPr>
                <w:rFonts w:ascii="Calibri" w:hAnsi="Calibri"/>
                <w:b w:val="0"/>
              </w:rPr>
              <w:t xml:space="preserve"> texts</w:t>
            </w:r>
            <w:r w:rsidR="006E461B">
              <w:rPr>
                <w:rFonts w:ascii="Calibri" w:hAnsi="Calibri"/>
                <w:b w:val="0"/>
              </w:rPr>
              <w:t>,</w:t>
            </w:r>
            <w:r w:rsidRPr="00227AA0">
              <w:rPr>
                <w:rFonts w:ascii="Calibri" w:hAnsi="Calibri"/>
                <w:b w:val="0"/>
              </w:rPr>
              <w:t xml:space="preserve"> such as emails, blog postings,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227AA0" w:rsidP="004D2A71">
            <w:pPr>
              <w:jc w:val="center"/>
              <w:rPr>
                <w:rFonts w:ascii="Calibri" w:hAnsi="Calibri"/>
              </w:rPr>
            </w:pPr>
            <w:r>
              <w:rPr>
                <w:rFonts w:ascii="Calibri" w:hAnsi="Calibri"/>
              </w:rPr>
              <w:t>25%</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27AA0" w:rsidRPr="00227AA0" w:rsidRDefault="00227AA0" w:rsidP="00227AA0">
            <w:pPr>
              <w:jc w:val="left"/>
              <w:rPr>
                <w:rFonts w:ascii="Calibri" w:hAnsi="Calibri"/>
              </w:rPr>
            </w:pPr>
            <w:r w:rsidRPr="00227AA0">
              <w:rPr>
                <w:rFonts w:ascii="Calibri" w:hAnsi="Calibri"/>
              </w:rPr>
              <w:t>Written communication</w:t>
            </w:r>
          </w:p>
          <w:p w:rsidR="00227AA0" w:rsidRPr="00227AA0" w:rsidRDefault="00227AA0" w:rsidP="00227AA0">
            <w:pPr>
              <w:jc w:val="left"/>
              <w:rPr>
                <w:rFonts w:ascii="Calibri" w:hAnsi="Calibri"/>
                <w:b w:val="0"/>
              </w:rPr>
            </w:pPr>
            <w:r w:rsidRPr="00227AA0">
              <w:rPr>
                <w:rFonts w:ascii="Calibri" w:hAnsi="Calibri"/>
                <w:b w:val="0"/>
              </w:rPr>
              <w:t>Production of written texts to express information</w:t>
            </w:r>
            <w:r w:rsidR="00D42021">
              <w:rPr>
                <w:rFonts w:ascii="Calibri" w:hAnsi="Calibri"/>
                <w:b w:val="0"/>
              </w:rPr>
              <w:t>, ideas,</w:t>
            </w:r>
            <w:r w:rsidRPr="00227AA0">
              <w:rPr>
                <w:rFonts w:ascii="Calibri" w:hAnsi="Calibri"/>
                <w:b w:val="0"/>
              </w:rPr>
              <w:t xml:space="preserve"> opinions </w:t>
            </w:r>
            <w:r w:rsidR="00D42021">
              <w:rPr>
                <w:rFonts w:ascii="Calibri" w:hAnsi="Calibri"/>
                <w:b w:val="0"/>
              </w:rPr>
              <w:t xml:space="preserve">and/or experiences </w:t>
            </w:r>
            <w:r w:rsidRPr="00227AA0">
              <w:rPr>
                <w:rFonts w:ascii="Calibri" w:hAnsi="Calibri"/>
                <w:b w:val="0"/>
              </w:rPr>
              <w:t>in French.</w:t>
            </w:r>
          </w:p>
          <w:p w:rsidR="004D2A71" w:rsidRPr="00042703" w:rsidRDefault="00227AA0" w:rsidP="00227AA0">
            <w:pPr>
              <w:jc w:val="left"/>
              <w:rPr>
                <w:rFonts w:ascii="Calibri" w:hAnsi="Calibri"/>
                <w:b w:val="0"/>
                <w:i/>
              </w:rPr>
            </w:pPr>
            <w:r w:rsidRPr="00227AA0">
              <w:rPr>
                <w:rFonts w:ascii="Calibri" w:hAnsi="Calibri"/>
                <w:b w:val="0"/>
              </w:rPr>
              <w:t>This can involve responding to a stimulus</w:t>
            </w:r>
            <w:r w:rsidR="006E461B">
              <w:rPr>
                <w:rFonts w:ascii="Calibri" w:hAnsi="Calibri"/>
                <w:b w:val="0"/>
              </w:rPr>
              <w:t>,</w:t>
            </w:r>
            <w:r w:rsidRPr="00227AA0">
              <w:rPr>
                <w:rFonts w:ascii="Calibri" w:hAnsi="Calibri"/>
                <w:b w:val="0"/>
              </w:rPr>
              <w:t xml:space="preserve"> such as a blog posting, an email, an advertisement or an image, or writing a text</w:t>
            </w:r>
            <w:r w:rsidR="006E461B">
              <w:rPr>
                <w:rFonts w:ascii="Calibri" w:hAnsi="Calibri"/>
                <w:b w:val="0"/>
              </w:rPr>
              <w:t>,</w:t>
            </w:r>
            <w:r w:rsidRPr="00227AA0">
              <w:rPr>
                <w:rFonts w:ascii="Calibri" w:hAnsi="Calibri"/>
                <w:b w:val="0"/>
              </w:rPr>
              <w:t xml:space="preserve"> such as a journal/diary entry, a message, an account, a review or an email.</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227AA0" w:rsidP="004D2A71">
            <w:pPr>
              <w:jc w:val="center"/>
              <w:rPr>
                <w:rFonts w:ascii="Calibri" w:hAnsi="Calibri"/>
              </w:rPr>
            </w:pPr>
            <w:r>
              <w:rPr>
                <w:rFonts w:ascii="Calibri" w:hAnsi="Calibri"/>
              </w:rPr>
              <w:t>20%</w:t>
            </w:r>
          </w:p>
        </w:tc>
      </w:tr>
    </w:tbl>
    <w:p w:rsidR="00023BE8" w:rsidRPr="007D70DB" w:rsidRDefault="00023BE8" w:rsidP="001A4F51">
      <w:pPr>
        <w:spacing w:before="120" w:line="276" w:lineRule="auto"/>
        <w:rPr>
          <w:rFonts w:eastAsia="Times New Roman" w:cs="Calibri"/>
          <w:color w:val="000000" w:themeColor="text1"/>
        </w:rPr>
      </w:pPr>
      <w:bookmarkStart w:id="4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023BE8" w:rsidRPr="007D70DB" w:rsidRDefault="00023BE8" w:rsidP="001A4F51">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023BE8" w:rsidRPr="007D70DB" w:rsidRDefault="00023BE8" w:rsidP="00181980">
      <w:pPr>
        <w:pStyle w:val="ListItem"/>
        <w:numPr>
          <w:ilvl w:val="0"/>
          <w:numId w:val="3"/>
        </w:numPr>
        <w:rPr>
          <w:color w:val="000000" w:themeColor="text1"/>
        </w:rPr>
      </w:pPr>
      <w:r w:rsidRPr="007D70DB">
        <w:rPr>
          <w:color w:val="000000" w:themeColor="text1"/>
        </w:rPr>
        <w:t>include a set of assessment tasks</w:t>
      </w:r>
    </w:p>
    <w:p w:rsidR="00023BE8" w:rsidRPr="007D70DB" w:rsidRDefault="00023BE8" w:rsidP="00181980">
      <w:pPr>
        <w:pStyle w:val="ListItem"/>
        <w:numPr>
          <w:ilvl w:val="0"/>
          <w:numId w:val="3"/>
        </w:numPr>
        <w:rPr>
          <w:color w:val="000000" w:themeColor="text1"/>
        </w:rPr>
      </w:pPr>
      <w:r w:rsidRPr="007D70DB">
        <w:rPr>
          <w:color w:val="000000" w:themeColor="text1"/>
        </w:rPr>
        <w:t>include a general description of each task</w:t>
      </w:r>
    </w:p>
    <w:p w:rsidR="00023BE8" w:rsidRPr="007D70DB" w:rsidRDefault="00023BE8" w:rsidP="00181980">
      <w:pPr>
        <w:pStyle w:val="ListItem"/>
        <w:numPr>
          <w:ilvl w:val="0"/>
          <w:numId w:val="3"/>
        </w:numPr>
        <w:rPr>
          <w:color w:val="000000" w:themeColor="text1"/>
        </w:rPr>
      </w:pPr>
      <w:r w:rsidRPr="007D70DB">
        <w:rPr>
          <w:color w:val="000000" w:themeColor="text1"/>
        </w:rPr>
        <w:t>indicate the unit content to be assessed</w:t>
      </w:r>
    </w:p>
    <w:p w:rsidR="00023BE8" w:rsidRPr="007D70DB" w:rsidRDefault="00023BE8" w:rsidP="00181980">
      <w:pPr>
        <w:pStyle w:val="ListItem"/>
        <w:numPr>
          <w:ilvl w:val="0"/>
          <w:numId w:val="3"/>
        </w:numPr>
        <w:rPr>
          <w:color w:val="000000" w:themeColor="text1"/>
        </w:rPr>
      </w:pPr>
      <w:r w:rsidRPr="007D70DB">
        <w:rPr>
          <w:color w:val="000000" w:themeColor="text1"/>
        </w:rPr>
        <w:t>indicate a weighting for each task and each assessment type</w:t>
      </w:r>
    </w:p>
    <w:p w:rsidR="00023BE8" w:rsidRPr="007D70DB" w:rsidRDefault="00023BE8" w:rsidP="00181980">
      <w:pPr>
        <w:pStyle w:val="ListItem"/>
        <w:numPr>
          <w:ilvl w:val="0"/>
          <w:numId w:val="3"/>
        </w:numPr>
        <w:rPr>
          <w:color w:val="000000" w:themeColor="text1"/>
        </w:rPr>
      </w:pPr>
      <w:r w:rsidRPr="007D70DB">
        <w:rPr>
          <w:color w:val="000000" w:themeColor="text1"/>
        </w:rPr>
        <w:t>include the approximate timing of each task (for example, the week the task is conducted, or the issue and submission dates for an extended task).</w:t>
      </w:r>
    </w:p>
    <w:p w:rsidR="00023BE8" w:rsidRPr="007D70DB" w:rsidRDefault="00023BE8" w:rsidP="001A4F51">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023BE8" w:rsidRPr="007D70DB" w:rsidRDefault="00023BE8" w:rsidP="001A4F51">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023BE8" w:rsidRPr="007D70DB" w:rsidRDefault="00023BE8" w:rsidP="001A4F51">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2F41D0">
      <w:pPr>
        <w:pStyle w:val="Heading2"/>
      </w:pPr>
      <w:bookmarkStart w:id="43" w:name="_Toc383076169"/>
      <w:r w:rsidRPr="00042703">
        <w:lastRenderedPageBreak/>
        <w:t>Grading</w:t>
      </w:r>
      <w:bookmarkEnd w:id="42"/>
      <w:bookmarkEnd w:id="43"/>
    </w:p>
    <w:p w:rsidR="004D2A71" w:rsidRPr="00042703" w:rsidRDefault="004D2A71" w:rsidP="001A4F51">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010275" w:rsidRDefault="00745E9B" w:rsidP="001A4F51">
      <w:pPr>
        <w:spacing w:before="120" w:line="276" w:lineRule="auto"/>
        <w:rPr>
          <w:rFonts w:cs="Calibri"/>
        </w:rPr>
      </w:pPr>
      <w:r w:rsidRPr="00042703">
        <w:t xml:space="preserve">The teacher </w:t>
      </w:r>
      <w:r w:rsidR="00010275">
        <w:rPr>
          <w:rFonts w:cs="Calibri"/>
        </w:rPr>
        <w:t>p</w:t>
      </w:r>
      <w:r w:rsidR="00010275" w:rsidRPr="000702A2">
        <w:rPr>
          <w:rFonts w:cs="Calibri"/>
        </w:rPr>
        <w:t xml:space="preserve">repares </w:t>
      </w:r>
      <w:r w:rsidR="00010275">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227AA0" w:rsidRPr="00227AA0">
        <w:rPr>
          <w:rFonts w:cs="Times New Roman"/>
        </w:rPr>
        <w:t xml:space="preserve">French: Second Language </w:t>
      </w:r>
      <w:r w:rsidR="00C72CD3" w:rsidRPr="00042703">
        <w:rPr>
          <w:rFonts w:cs="Times New Roman"/>
        </w:rPr>
        <w:t xml:space="preserve">General Year 11 </w:t>
      </w:r>
      <w:r w:rsidR="006E4008" w:rsidRPr="006E4008">
        <w:rPr>
          <w:rFonts w:cs="Times New Roman"/>
        </w:rPr>
        <w:t xml:space="preserve">syllabus </w:t>
      </w:r>
      <w:r w:rsidR="000524D4">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042703">
          <w:rPr>
            <w:rFonts w:cs="Times New Roman"/>
            <w:color w:val="46328C"/>
          </w:rPr>
          <w:t>www.scsa.wa.edu.au</w:t>
        </w:r>
      </w:hyperlink>
    </w:p>
    <w:p w:rsidR="00A44A86" w:rsidRPr="00042703" w:rsidRDefault="00A44A86" w:rsidP="001A4F51">
      <w:pPr>
        <w:spacing w:before="120" w:line="276" w:lineRule="auto"/>
      </w:pPr>
      <w:r w:rsidRPr="00042703">
        <w:t>To be assigned a grade, a student must have had the opportunity to complete the education program</w:t>
      </w:r>
      <w:r w:rsidR="00C72CD3">
        <w:t>,</w:t>
      </w:r>
      <w:r w:rsidRPr="00042703">
        <w:t xml:space="preserve"> including the assessment program (unless the school accepts that there are exceptional and justifiable circumstances).</w:t>
      </w:r>
    </w:p>
    <w:p w:rsidR="00010275" w:rsidRDefault="00A44A86" w:rsidP="001A4F51">
      <w:pPr>
        <w:spacing w:before="120" w:line="276" w:lineRule="auto"/>
      </w:pPr>
      <w:r w:rsidRPr="00042703">
        <w:t>Refer to the WACE</w:t>
      </w:r>
      <w:r w:rsidR="00010275">
        <w:t xml:space="preserve"> Manual for further information</w:t>
      </w:r>
      <w:r w:rsidR="00010275" w:rsidRPr="00010275">
        <w:t xml:space="preserve"> </w:t>
      </w:r>
      <w:r w:rsidR="00010275">
        <w:t>about the use of a ranked list in the process of assigning grades.</w:t>
      </w: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0524D4" w:rsidRDefault="000524D4" w:rsidP="000524D4">
      <w:pPr>
        <w:pStyle w:val="Heading1"/>
        <w:rPr>
          <w:rStyle w:val="Heading1Char"/>
          <w:b/>
          <w:bCs/>
        </w:rPr>
      </w:pPr>
      <w:bookmarkStart w:id="44" w:name="_Toc383076170"/>
      <w:r>
        <w:rPr>
          <w:rStyle w:val="Heading1Char"/>
          <w:b/>
        </w:rPr>
        <w:lastRenderedPageBreak/>
        <w:t xml:space="preserve">Appendix 1 – </w:t>
      </w:r>
      <w:r w:rsidR="00C10457" w:rsidRPr="000524D4">
        <w:rPr>
          <w:rStyle w:val="Heading1Char"/>
          <w:b/>
        </w:rPr>
        <w:t xml:space="preserve">Grade descriptions </w:t>
      </w:r>
      <w:r w:rsidR="00C10457" w:rsidRPr="000524D4">
        <w:rPr>
          <w:rStyle w:val="Heading1Char"/>
          <w:b/>
          <w:bCs/>
        </w:rPr>
        <w:t>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4C0731" w:rsidRDefault="00C10457" w:rsidP="004D2A71">
            <w:pPr>
              <w:spacing w:after="0"/>
              <w:jc w:val="center"/>
              <w:rPr>
                <w:rFonts w:cs="Arial"/>
                <w:b/>
                <w:color w:val="FFFFFF" w:themeColor="background1"/>
                <w:sz w:val="40"/>
                <w:szCs w:val="40"/>
              </w:rPr>
            </w:pPr>
            <w:r w:rsidRPr="00227AA0">
              <w:rPr>
                <w:rFonts w:cs="Arial"/>
                <w:b/>
                <w:color w:val="FFFFFF" w:themeColor="background1"/>
                <w:sz w:val="40"/>
                <w:szCs w:val="40"/>
              </w:rPr>
              <w:t>A</w:t>
            </w:r>
          </w:p>
        </w:tc>
        <w:tc>
          <w:tcPr>
            <w:tcW w:w="8788" w:type="dxa"/>
          </w:tcPr>
          <w:p w:rsidR="00227AA0" w:rsidRPr="00227AA0" w:rsidRDefault="00227AA0" w:rsidP="00227AA0">
            <w:pPr>
              <w:spacing w:after="0"/>
              <w:rPr>
                <w:rFonts w:cs="Arial"/>
                <w:b/>
                <w:color w:val="000000"/>
                <w:sz w:val="20"/>
                <w:szCs w:val="20"/>
              </w:rPr>
            </w:pPr>
            <w:r w:rsidRPr="00227AA0">
              <w:rPr>
                <w:rFonts w:cs="Arial"/>
                <w:b/>
                <w:color w:val="000000"/>
                <w:sz w:val="20"/>
                <w:szCs w:val="20"/>
              </w:rPr>
              <w:t>Written production</w:t>
            </w:r>
          </w:p>
          <w:p w:rsidR="00227AA0" w:rsidRPr="00227AA0" w:rsidRDefault="00227AA0" w:rsidP="00227AA0">
            <w:pPr>
              <w:spacing w:after="0"/>
              <w:rPr>
                <w:rFonts w:cs="Arial"/>
                <w:color w:val="000000"/>
                <w:sz w:val="20"/>
                <w:szCs w:val="20"/>
              </w:rPr>
            </w:pPr>
            <w:r w:rsidRPr="00227AA0">
              <w:rPr>
                <w:rFonts w:cs="Arial"/>
                <w:color w:val="000000"/>
                <w:sz w:val="20"/>
                <w:szCs w:val="20"/>
              </w:rPr>
              <w:t>Competently conveys simple information and ideas and expresses personal opinions across a range of topics. Provides cultural references where required.</w:t>
            </w:r>
          </w:p>
          <w:p w:rsidR="00227AA0" w:rsidRPr="00227AA0" w:rsidRDefault="00227AA0" w:rsidP="00227AA0">
            <w:pPr>
              <w:spacing w:after="0"/>
              <w:rPr>
                <w:rFonts w:cs="Arial"/>
                <w:color w:val="000000"/>
                <w:sz w:val="20"/>
                <w:szCs w:val="20"/>
              </w:rPr>
            </w:pPr>
            <w:r w:rsidRPr="00227AA0">
              <w:rPr>
                <w:rFonts w:cs="Arial"/>
                <w:color w:val="000000"/>
                <w:sz w:val="20"/>
                <w:szCs w:val="20"/>
              </w:rPr>
              <w:t>Uses a range of vocabulary and sentence structures. Minor errors in vocabulary and grammar do not affect meaning.</w:t>
            </w:r>
          </w:p>
          <w:p w:rsidR="00227AA0" w:rsidRPr="00227AA0" w:rsidRDefault="00227AA0" w:rsidP="00227AA0">
            <w:pPr>
              <w:spacing w:after="0"/>
              <w:rPr>
                <w:rFonts w:cs="Arial"/>
                <w:color w:val="000000"/>
                <w:sz w:val="20"/>
                <w:szCs w:val="20"/>
              </w:rPr>
            </w:pPr>
            <w:r w:rsidRPr="00227AA0">
              <w:rPr>
                <w:rFonts w:cs="Arial"/>
                <w:color w:val="000000"/>
                <w:sz w:val="20"/>
                <w:szCs w:val="20"/>
              </w:rPr>
              <w:t>Organises writing cohesively, logically and clearly.</w:t>
            </w:r>
          </w:p>
          <w:p w:rsidR="00C10457" w:rsidRPr="00227AA0" w:rsidRDefault="00227AA0" w:rsidP="00227AA0">
            <w:pPr>
              <w:spacing w:after="0"/>
              <w:rPr>
                <w:rFonts w:cs="Arial"/>
                <w:color w:val="000000"/>
                <w:sz w:val="20"/>
                <w:szCs w:val="20"/>
              </w:rPr>
            </w:pPr>
            <w:r w:rsidRPr="00227AA0">
              <w:rPr>
                <w:rFonts w:cs="Arial"/>
                <w:color w:val="000000"/>
                <w:sz w:val="20"/>
                <w:szCs w:val="20"/>
              </w:rPr>
              <w:t>Observes the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227AA0" w:rsidRPr="00227AA0" w:rsidRDefault="00227AA0" w:rsidP="00227AA0">
            <w:pPr>
              <w:spacing w:after="0"/>
              <w:rPr>
                <w:rFonts w:cs="Arial"/>
                <w:b/>
                <w:color w:val="000000"/>
                <w:sz w:val="20"/>
                <w:szCs w:val="20"/>
              </w:rPr>
            </w:pPr>
            <w:r w:rsidRPr="00227AA0">
              <w:rPr>
                <w:rFonts w:cs="Arial"/>
                <w:b/>
                <w:color w:val="000000"/>
                <w:sz w:val="20"/>
                <w:szCs w:val="20"/>
              </w:rPr>
              <w:t>Oral production</w:t>
            </w:r>
          </w:p>
          <w:p w:rsidR="00227AA0" w:rsidRPr="00227AA0" w:rsidRDefault="00227AA0" w:rsidP="00227AA0">
            <w:pPr>
              <w:spacing w:after="0"/>
              <w:rPr>
                <w:rFonts w:cs="Arial"/>
                <w:color w:val="000000"/>
                <w:sz w:val="20"/>
                <w:szCs w:val="20"/>
              </w:rPr>
            </w:pPr>
            <w:r w:rsidRPr="00227AA0">
              <w:rPr>
                <w:rFonts w:cs="Arial"/>
                <w:color w:val="000000"/>
                <w:sz w:val="20"/>
                <w:szCs w:val="20"/>
              </w:rPr>
              <w:t>Communicates effectively across a range of topics. Comprehends and responds appropriately to familiar questions, although rephrasing and support from the other speaker is sometimes necessary for less familiar questions. Relies on rehearsed responses</w:t>
            </w:r>
            <w:r w:rsidR="00CA6308">
              <w:rPr>
                <w:rFonts w:cs="Arial"/>
                <w:color w:val="000000"/>
                <w:sz w:val="20"/>
                <w:szCs w:val="20"/>
              </w:rPr>
              <w:t>,</w:t>
            </w:r>
            <w:r w:rsidRPr="00227AA0">
              <w:rPr>
                <w:rFonts w:cs="Arial"/>
                <w:color w:val="000000"/>
                <w:sz w:val="20"/>
                <w:szCs w:val="20"/>
              </w:rPr>
              <w:t xml:space="preserve"> but shows ability to manipulate language or information.</w:t>
            </w:r>
          </w:p>
          <w:p w:rsidR="00227AA0" w:rsidRPr="00227AA0" w:rsidRDefault="00227AA0" w:rsidP="00227AA0">
            <w:pPr>
              <w:spacing w:after="0"/>
              <w:rPr>
                <w:rFonts w:cs="Arial"/>
                <w:color w:val="000000"/>
                <w:sz w:val="20"/>
                <w:szCs w:val="20"/>
              </w:rPr>
            </w:pPr>
            <w:r w:rsidRPr="00227AA0">
              <w:rPr>
                <w:rFonts w:cs="Arial"/>
                <w:color w:val="000000"/>
                <w:sz w:val="20"/>
                <w:szCs w:val="20"/>
              </w:rPr>
              <w:t>Uses a range of vocabulary and sentence structures. Minor inaccuracies in grammar do not affect meaning.</w:t>
            </w:r>
          </w:p>
          <w:p w:rsidR="00C10457" w:rsidRPr="00227AA0" w:rsidRDefault="00227AA0" w:rsidP="00227AA0">
            <w:pPr>
              <w:spacing w:after="0"/>
              <w:rPr>
                <w:rFonts w:cs="Arial"/>
                <w:color w:val="000000"/>
                <w:sz w:val="20"/>
                <w:szCs w:val="20"/>
              </w:rPr>
            </w:pPr>
            <w:r w:rsidRPr="00227AA0">
              <w:rPr>
                <w:rFonts w:cs="Arial"/>
                <w:color w:val="000000"/>
                <w:sz w:val="20"/>
                <w:szCs w:val="20"/>
              </w:rPr>
              <w:t>Pronunciation is mostly accurate.</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227AA0" w:rsidRPr="00227AA0" w:rsidRDefault="00227AA0" w:rsidP="00227AA0">
            <w:pPr>
              <w:spacing w:after="0"/>
              <w:rPr>
                <w:rFonts w:cs="Arial"/>
                <w:b/>
                <w:color w:val="000000"/>
                <w:sz w:val="20"/>
                <w:szCs w:val="20"/>
              </w:rPr>
            </w:pPr>
            <w:r w:rsidRPr="00227AA0">
              <w:rPr>
                <w:rFonts w:cs="Arial"/>
                <w:b/>
                <w:color w:val="000000"/>
                <w:sz w:val="20"/>
                <w:szCs w:val="20"/>
              </w:rPr>
              <w:t>Comprehension</w:t>
            </w:r>
          </w:p>
          <w:p w:rsidR="00C10457" w:rsidRPr="00227AA0" w:rsidRDefault="00227AA0" w:rsidP="00227AA0">
            <w:pPr>
              <w:spacing w:after="0"/>
              <w:rPr>
                <w:rFonts w:cs="Arial"/>
                <w:color w:val="000000"/>
                <w:sz w:val="20"/>
                <w:szCs w:val="20"/>
              </w:rPr>
            </w:pPr>
            <w:r w:rsidRPr="00227AA0">
              <w:rPr>
                <w:rFonts w:cs="Arial"/>
                <w:color w:val="000000"/>
                <w:sz w:val="20"/>
                <w:szCs w:val="20"/>
              </w:rPr>
              <w:t>Identifies, extracts and processes information from a variety of texts across a range of topics. Provides mostly accurate responses to literal questions</w:t>
            </w:r>
            <w:r w:rsidR="00637E71">
              <w:rPr>
                <w:rFonts w:cs="Arial"/>
                <w:color w:val="000000"/>
                <w:sz w:val="20"/>
                <w:szCs w:val="20"/>
              </w:rPr>
              <w:t>,</w:t>
            </w:r>
            <w:r w:rsidRPr="00227AA0">
              <w:rPr>
                <w:rFonts w:cs="Arial"/>
                <w:color w:val="000000"/>
                <w:sz w:val="20"/>
                <w:szCs w:val="20"/>
              </w:rPr>
              <w:t xml:space="preserve"> and some correct responses to inferential questions.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227AA0" w:rsidRDefault="00C10457" w:rsidP="004D2A71">
            <w:pPr>
              <w:spacing w:after="0"/>
              <w:jc w:val="center"/>
              <w:rPr>
                <w:rFonts w:cs="Arial"/>
                <w:b/>
                <w:color w:val="FFFFFF" w:themeColor="background1"/>
                <w:sz w:val="40"/>
                <w:szCs w:val="40"/>
              </w:rPr>
            </w:pPr>
            <w:r w:rsidRPr="00227AA0">
              <w:rPr>
                <w:rFonts w:cs="Arial"/>
                <w:b/>
                <w:color w:val="FFFFFF" w:themeColor="background1"/>
                <w:sz w:val="40"/>
                <w:szCs w:val="40"/>
              </w:rPr>
              <w:t>B</w:t>
            </w:r>
          </w:p>
        </w:tc>
        <w:tc>
          <w:tcPr>
            <w:tcW w:w="8788" w:type="dxa"/>
          </w:tcPr>
          <w:p w:rsidR="00227AA0" w:rsidRPr="00227AA0" w:rsidRDefault="00227AA0" w:rsidP="00227AA0">
            <w:pPr>
              <w:spacing w:after="0"/>
              <w:rPr>
                <w:rFonts w:cs="Arial"/>
                <w:b/>
                <w:color w:val="000000"/>
                <w:sz w:val="20"/>
                <w:szCs w:val="20"/>
              </w:rPr>
            </w:pPr>
            <w:r w:rsidRPr="00227AA0">
              <w:rPr>
                <w:rFonts w:cs="Arial"/>
                <w:b/>
                <w:color w:val="000000"/>
                <w:sz w:val="20"/>
                <w:szCs w:val="20"/>
              </w:rPr>
              <w:t>Written production</w:t>
            </w:r>
          </w:p>
          <w:p w:rsidR="00227AA0" w:rsidRPr="00227AA0" w:rsidRDefault="00227AA0" w:rsidP="00227AA0">
            <w:pPr>
              <w:spacing w:after="0"/>
              <w:rPr>
                <w:rFonts w:cs="Arial"/>
                <w:color w:val="000000"/>
                <w:sz w:val="20"/>
                <w:szCs w:val="20"/>
              </w:rPr>
            </w:pPr>
            <w:r w:rsidRPr="00227AA0">
              <w:rPr>
                <w:rFonts w:cs="Arial"/>
                <w:color w:val="000000"/>
                <w:sz w:val="20"/>
                <w:szCs w:val="20"/>
              </w:rPr>
              <w:t>Conveys simple information and ideas and expresses personal opinions across a range of topics. Provides some cultural references where required.</w:t>
            </w:r>
          </w:p>
          <w:p w:rsidR="00227AA0" w:rsidRPr="00227AA0" w:rsidRDefault="00227AA0" w:rsidP="00227AA0">
            <w:pPr>
              <w:spacing w:after="0"/>
              <w:rPr>
                <w:rFonts w:cs="Arial"/>
                <w:color w:val="000000"/>
                <w:sz w:val="20"/>
                <w:szCs w:val="20"/>
              </w:rPr>
            </w:pPr>
            <w:r w:rsidRPr="00227AA0">
              <w:rPr>
                <w:rFonts w:cs="Arial"/>
                <w:color w:val="000000"/>
                <w:sz w:val="20"/>
                <w:szCs w:val="20"/>
              </w:rPr>
              <w:t>Uses a range of familiar vocabulary and sentence structures. Applies the rules of grammar and spelling with minor inaccuracies.</w:t>
            </w:r>
          </w:p>
          <w:p w:rsidR="00227AA0" w:rsidRPr="00227AA0" w:rsidRDefault="00227AA0" w:rsidP="00227AA0">
            <w:pPr>
              <w:spacing w:after="0"/>
              <w:rPr>
                <w:rFonts w:cs="Arial"/>
                <w:color w:val="000000"/>
                <w:sz w:val="20"/>
                <w:szCs w:val="20"/>
              </w:rPr>
            </w:pPr>
            <w:r w:rsidRPr="00227AA0">
              <w:rPr>
                <w:rFonts w:cs="Arial"/>
                <w:color w:val="000000"/>
                <w:sz w:val="20"/>
                <w:szCs w:val="20"/>
              </w:rPr>
              <w:t>Writing is sequenced</w:t>
            </w:r>
            <w:r w:rsidR="00CA6308">
              <w:rPr>
                <w:rFonts w:cs="Arial"/>
                <w:color w:val="000000"/>
                <w:sz w:val="20"/>
                <w:szCs w:val="20"/>
              </w:rPr>
              <w:t>,</w:t>
            </w:r>
            <w:r w:rsidRPr="00227AA0">
              <w:rPr>
                <w:rFonts w:cs="Arial"/>
                <w:color w:val="000000"/>
                <w:sz w:val="20"/>
                <w:szCs w:val="20"/>
              </w:rPr>
              <w:t xml:space="preserve"> but cohesiveness may be affected by </w:t>
            </w:r>
            <w:r w:rsidR="00CA6308">
              <w:rPr>
                <w:rFonts w:cs="Arial"/>
                <w:color w:val="000000"/>
                <w:sz w:val="20"/>
                <w:szCs w:val="20"/>
              </w:rPr>
              <w:t xml:space="preserve">the </w:t>
            </w:r>
            <w:r w:rsidRPr="00227AA0">
              <w:rPr>
                <w:rFonts w:cs="Arial"/>
                <w:color w:val="000000"/>
                <w:sz w:val="20"/>
                <w:szCs w:val="20"/>
              </w:rPr>
              <w:t>repetitive use of vocabulary</w:t>
            </w:r>
            <w:r w:rsidR="00CA6308">
              <w:rPr>
                <w:rFonts w:cs="Arial"/>
                <w:color w:val="000000"/>
                <w:sz w:val="20"/>
                <w:szCs w:val="20"/>
              </w:rPr>
              <w:t>,</w:t>
            </w:r>
            <w:r w:rsidRPr="00227AA0">
              <w:rPr>
                <w:rFonts w:cs="Arial"/>
                <w:color w:val="000000"/>
                <w:sz w:val="20"/>
                <w:szCs w:val="20"/>
              </w:rPr>
              <w:t xml:space="preserve"> phrases</w:t>
            </w:r>
            <w:r w:rsidR="00CA6308">
              <w:rPr>
                <w:rFonts w:cs="Arial"/>
                <w:color w:val="000000"/>
                <w:sz w:val="20"/>
                <w:szCs w:val="20"/>
              </w:rPr>
              <w:t>,</w:t>
            </w:r>
            <w:r w:rsidRPr="00227AA0">
              <w:rPr>
                <w:rFonts w:cs="Arial"/>
                <w:color w:val="000000"/>
                <w:sz w:val="20"/>
                <w:szCs w:val="20"/>
              </w:rPr>
              <w:t xml:space="preserve"> and/or content. </w:t>
            </w:r>
          </w:p>
          <w:p w:rsidR="00C10457" w:rsidRPr="00227AA0" w:rsidRDefault="00227AA0" w:rsidP="00227AA0">
            <w:pPr>
              <w:spacing w:after="0"/>
              <w:rPr>
                <w:rFonts w:cs="Arial"/>
                <w:color w:val="000000"/>
                <w:sz w:val="20"/>
                <w:szCs w:val="20"/>
              </w:rPr>
            </w:pPr>
            <w:r w:rsidRPr="00227AA0">
              <w:rPr>
                <w:rFonts w:cs="Arial"/>
                <w:color w:val="000000"/>
                <w:sz w:val="20"/>
                <w:szCs w:val="20"/>
              </w:rPr>
              <w:t>Observes most of the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227AA0" w:rsidRPr="00227AA0" w:rsidRDefault="00227AA0" w:rsidP="00227AA0">
            <w:pPr>
              <w:spacing w:after="0"/>
              <w:rPr>
                <w:rFonts w:cs="Arial"/>
                <w:b/>
                <w:color w:val="000000"/>
                <w:sz w:val="20"/>
                <w:szCs w:val="20"/>
              </w:rPr>
            </w:pPr>
            <w:r w:rsidRPr="00227AA0">
              <w:rPr>
                <w:rFonts w:cs="Arial"/>
                <w:b/>
                <w:color w:val="000000"/>
                <w:sz w:val="20"/>
                <w:szCs w:val="20"/>
              </w:rPr>
              <w:t>Oral production</w:t>
            </w:r>
          </w:p>
          <w:p w:rsidR="00227AA0" w:rsidRPr="00227AA0" w:rsidRDefault="00227AA0" w:rsidP="00227AA0">
            <w:pPr>
              <w:spacing w:after="0"/>
              <w:rPr>
                <w:rFonts w:cs="Arial"/>
                <w:color w:val="000000"/>
                <w:sz w:val="20"/>
                <w:szCs w:val="20"/>
              </w:rPr>
            </w:pPr>
            <w:r w:rsidRPr="00227AA0">
              <w:rPr>
                <w:rFonts w:cs="Arial"/>
                <w:color w:val="000000"/>
                <w:sz w:val="20"/>
                <w:szCs w:val="20"/>
              </w:rPr>
              <w:t xml:space="preserve">Communicates </w:t>
            </w:r>
            <w:r w:rsidR="00CA6308">
              <w:rPr>
                <w:rFonts w:cs="Arial"/>
                <w:color w:val="000000"/>
                <w:sz w:val="20"/>
                <w:szCs w:val="20"/>
              </w:rPr>
              <w:t xml:space="preserve">by </w:t>
            </w:r>
            <w:r w:rsidRPr="00227AA0">
              <w:rPr>
                <w:rFonts w:cs="Arial"/>
                <w:color w:val="000000"/>
                <w:sz w:val="20"/>
                <w:szCs w:val="20"/>
              </w:rPr>
              <w:t xml:space="preserve">providing information and ideas across a range of topics. </w:t>
            </w:r>
          </w:p>
          <w:p w:rsidR="00227AA0" w:rsidRPr="00227AA0" w:rsidRDefault="00227AA0" w:rsidP="00227AA0">
            <w:pPr>
              <w:spacing w:after="0"/>
              <w:rPr>
                <w:rFonts w:cs="Arial"/>
                <w:color w:val="000000"/>
                <w:sz w:val="20"/>
                <w:szCs w:val="20"/>
              </w:rPr>
            </w:pPr>
            <w:r w:rsidRPr="00227AA0">
              <w:rPr>
                <w:rFonts w:cs="Arial"/>
                <w:color w:val="000000"/>
                <w:sz w:val="20"/>
                <w:szCs w:val="20"/>
              </w:rPr>
              <w:t>Comprehends most questions related to familiar topics and responds appropriately, relying on some support from the other speaker to sustain conversation.</w:t>
            </w:r>
          </w:p>
          <w:p w:rsidR="00227AA0" w:rsidRPr="00227AA0" w:rsidRDefault="00227AA0" w:rsidP="00227AA0">
            <w:pPr>
              <w:spacing w:after="0"/>
              <w:rPr>
                <w:rFonts w:cs="Arial"/>
                <w:color w:val="000000"/>
                <w:sz w:val="20"/>
                <w:szCs w:val="20"/>
              </w:rPr>
            </w:pPr>
            <w:r w:rsidRPr="00227AA0">
              <w:rPr>
                <w:rFonts w:cs="Arial"/>
                <w:color w:val="000000"/>
                <w:sz w:val="20"/>
                <w:szCs w:val="20"/>
              </w:rPr>
              <w:t>Makes some grammatical errors</w:t>
            </w:r>
            <w:r w:rsidR="00CA6308">
              <w:rPr>
                <w:rFonts w:cs="Arial"/>
                <w:color w:val="000000"/>
                <w:sz w:val="20"/>
                <w:szCs w:val="20"/>
              </w:rPr>
              <w:t>,</w:t>
            </w:r>
            <w:r w:rsidRPr="00227AA0">
              <w:rPr>
                <w:rFonts w:cs="Arial"/>
                <w:color w:val="000000"/>
                <w:sz w:val="20"/>
                <w:szCs w:val="20"/>
              </w:rPr>
              <w:t xml:space="preserve"> but these do not affect meaning.</w:t>
            </w:r>
          </w:p>
          <w:p w:rsidR="00C10457" w:rsidRPr="00227AA0" w:rsidRDefault="00227AA0" w:rsidP="00227AA0">
            <w:pPr>
              <w:spacing w:after="0"/>
              <w:rPr>
                <w:rFonts w:cs="Arial"/>
                <w:color w:val="000000"/>
                <w:sz w:val="20"/>
                <w:szCs w:val="20"/>
              </w:rPr>
            </w:pPr>
            <w:r w:rsidRPr="00227AA0">
              <w:rPr>
                <w:rFonts w:cs="Arial"/>
                <w:color w:val="000000"/>
                <w:sz w:val="20"/>
                <w:szCs w:val="20"/>
              </w:rPr>
              <w:t>Pronunciation is mostly accurate.</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227AA0" w:rsidRPr="00227AA0" w:rsidRDefault="00227AA0" w:rsidP="00227AA0">
            <w:pPr>
              <w:spacing w:after="0"/>
              <w:rPr>
                <w:rFonts w:cs="Arial"/>
                <w:b/>
                <w:color w:val="000000"/>
                <w:sz w:val="20"/>
                <w:szCs w:val="20"/>
              </w:rPr>
            </w:pPr>
            <w:r w:rsidRPr="00227AA0">
              <w:rPr>
                <w:rFonts w:cs="Arial"/>
                <w:b/>
                <w:color w:val="000000"/>
                <w:sz w:val="20"/>
                <w:szCs w:val="20"/>
              </w:rPr>
              <w:t>Comprehension</w:t>
            </w:r>
          </w:p>
          <w:p w:rsidR="00C10457" w:rsidRPr="00227AA0" w:rsidRDefault="00227AA0" w:rsidP="00227AA0">
            <w:pPr>
              <w:spacing w:after="0"/>
              <w:rPr>
                <w:rFonts w:cs="Arial"/>
                <w:color w:val="000000"/>
                <w:sz w:val="20"/>
                <w:szCs w:val="20"/>
              </w:rPr>
            </w:pPr>
            <w:r w:rsidRPr="00227AA0">
              <w:rPr>
                <w:rFonts w:cs="Arial"/>
                <w:color w:val="000000"/>
                <w:sz w:val="20"/>
                <w:szCs w:val="20"/>
              </w:rPr>
              <w:t>Identifies</w:t>
            </w:r>
            <w:r w:rsidR="00CA6308">
              <w:rPr>
                <w:rFonts w:cs="Arial"/>
                <w:color w:val="000000"/>
                <w:sz w:val="20"/>
                <w:szCs w:val="20"/>
              </w:rPr>
              <w:t>,</w:t>
            </w:r>
            <w:r w:rsidRPr="00227AA0">
              <w:rPr>
                <w:rFonts w:cs="Arial"/>
                <w:color w:val="000000"/>
                <w:sz w:val="20"/>
                <w:szCs w:val="20"/>
              </w:rPr>
              <w:t xml:space="preserve"> and extracts and processes information from a variety of texts related to a range of topics. Provides mostly accurate responses to literal questions and some correct responses to inferential questions.</w:t>
            </w:r>
          </w:p>
        </w:tc>
      </w:tr>
    </w:tbl>
    <w:p w:rsidR="00227AA0" w:rsidRDefault="00227AA0" w:rsidP="00227AA0">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227AA0" w:rsidRDefault="00C10457" w:rsidP="004D2A71">
            <w:pPr>
              <w:spacing w:after="0"/>
              <w:jc w:val="center"/>
              <w:rPr>
                <w:rFonts w:cs="Arial"/>
                <w:b/>
                <w:color w:val="FFFFFF" w:themeColor="background1"/>
                <w:sz w:val="40"/>
                <w:szCs w:val="40"/>
              </w:rPr>
            </w:pPr>
            <w:r w:rsidRPr="00227AA0">
              <w:rPr>
                <w:rFonts w:cs="Arial"/>
                <w:b/>
                <w:color w:val="FFFFFF" w:themeColor="background1"/>
                <w:sz w:val="40"/>
                <w:szCs w:val="40"/>
              </w:rPr>
              <w:lastRenderedPageBreak/>
              <w:t>C</w:t>
            </w:r>
          </w:p>
        </w:tc>
        <w:tc>
          <w:tcPr>
            <w:tcW w:w="8788" w:type="dxa"/>
          </w:tcPr>
          <w:p w:rsidR="00227AA0" w:rsidRPr="00227AA0" w:rsidRDefault="00227AA0" w:rsidP="00227AA0">
            <w:pPr>
              <w:spacing w:after="0"/>
              <w:rPr>
                <w:rFonts w:cs="Arial"/>
                <w:b/>
                <w:color w:val="000000"/>
                <w:sz w:val="20"/>
                <w:szCs w:val="20"/>
              </w:rPr>
            </w:pPr>
            <w:r w:rsidRPr="00227AA0">
              <w:rPr>
                <w:rFonts w:cs="Arial"/>
                <w:b/>
                <w:color w:val="000000"/>
                <w:sz w:val="20"/>
                <w:szCs w:val="20"/>
              </w:rPr>
              <w:t>Written production</w:t>
            </w:r>
          </w:p>
          <w:p w:rsidR="00227AA0" w:rsidRPr="00227AA0" w:rsidRDefault="00227AA0" w:rsidP="00227AA0">
            <w:pPr>
              <w:spacing w:after="0"/>
              <w:rPr>
                <w:rFonts w:cs="Arial"/>
                <w:color w:val="000000"/>
                <w:sz w:val="20"/>
                <w:szCs w:val="20"/>
              </w:rPr>
            </w:pPr>
            <w:r w:rsidRPr="00227AA0">
              <w:rPr>
                <w:rFonts w:cs="Arial"/>
                <w:color w:val="000000"/>
                <w:sz w:val="20"/>
                <w:szCs w:val="20"/>
              </w:rPr>
              <w:t>Expresses basic information, ideas and opinions.</w:t>
            </w:r>
          </w:p>
          <w:p w:rsidR="00227AA0" w:rsidRPr="00227AA0" w:rsidRDefault="00227AA0" w:rsidP="00227AA0">
            <w:pPr>
              <w:spacing w:after="0"/>
              <w:rPr>
                <w:rFonts w:cs="Arial"/>
                <w:color w:val="000000"/>
                <w:sz w:val="20"/>
                <w:szCs w:val="20"/>
              </w:rPr>
            </w:pPr>
            <w:r w:rsidRPr="00227AA0">
              <w:rPr>
                <w:rFonts w:cs="Arial"/>
                <w:color w:val="000000"/>
                <w:sz w:val="20"/>
                <w:szCs w:val="20"/>
              </w:rPr>
              <w:t>Uses familiar and repetitive vocabulary and sentence structures. Makes errors in grammar, vocabulary and syntax</w:t>
            </w:r>
            <w:r w:rsidR="00CA6308">
              <w:rPr>
                <w:rFonts w:cs="Arial"/>
                <w:color w:val="000000"/>
                <w:sz w:val="20"/>
                <w:szCs w:val="20"/>
              </w:rPr>
              <w:t>,</w:t>
            </w:r>
            <w:r w:rsidRPr="00227AA0">
              <w:rPr>
                <w:rFonts w:cs="Arial"/>
                <w:color w:val="000000"/>
                <w:sz w:val="20"/>
                <w:szCs w:val="20"/>
              </w:rPr>
              <w:t xml:space="preserve"> which sometimes affect meaning. </w:t>
            </w:r>
          </w:p>
          <w:p w:rsidR="00227AA0" w:rsidRPr="00227AA0" w:rsidRDefault="00227AA0" w:rsidP="00227AA0">
            <w:pPr>
              <w:spacing w:after="0"/>
              <w:rPr>
                <w:rFonts w:cs="Arial"/>
                <w:color w:val="000000"/>
                <w:sz w:val="20"/>
                <w:szCs w:val="20"/>
              </w:rPr>
            </w:pPr>
            <w:r w:rsidRPr="00227AA0">
              <w:rPr>
                <w:rFonts w:cs="Arial"/>
                <w:color w:val="000000"/>
                <w:sz w:val="20"/>
                <w:szCs w:val="20"/>
              </w:rPr>
              <w:t>Writing lacks structure and is sometimes influenced by English syntax.</w:t>
            </w:r>
          </w:p>
          <w:p w:rsidR="00C10457" w:rsidRPr="00227AA0" w:rsidRDefault="00227AA0" w:rsidP="00227AA0">
            <w:pPr>
              <w:spacing w:after="0"/>
              <w:rPr>
                <w:rFonts w:cs="Arial"/>
                <w:color w:val="000000"/>
                <w:sz w:val="20"/>
                <w:szCs w:val="20"/>
              </w:rPr>
            </w:pPr>
            <w:r w:rsidRPr="00227AA0">
              <w:rPr>
                <w:rFonts w:cs="Arial"/>
                <w:color w:val="000000"/>
                <w:sz w:val="20"/>
                <w:szCs w:val="20"/>
              </w:rPr>
              <w:t>Observes some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227AA0" w:rsidRPr="00227AA0" w:rsidRDefault="00227AA0" w:rsidP="00227AA0">
            <w:pPr>
              <w:spacing w:after="0"/>
              <w:rPr>
                <w:rFonts w:cs="Arial"/>
                <w:b/>
                <w:color w:val="000000"/>
                <w:sz w:val="20"/>
                <w:szCs w:val="20"/>
              </w:rPr>
            </w:pPr>
            <w:r w:rsidRPr="00227AA0">
              <w:rPr>
                <w:rFonts w:cs="Arial"/>
                <w:b/>
                <w:color w:val="000000"/>
                <w:sz w:val="20"/>
                <w:szCs w:val="20"/>
              </w:rPr>
              <w:t>Oral production</w:t>
            </w:r>
          </w:p>
          <w:p w:rsidR="006A0568" w:rsidRDefault="00227AA0" w:rsidP="00227AA0">
            <w:pPr>
              <w:spacing w:after="0"/>
              <w:rPr>
                <w:rFonts w:cs="Arial"/>
                <w:color w:val="000000"/>
                <w:sz w:val="20"/>
                <w:szCs w:val="20"/>
              </w:rPr>
            </w:pPr>
            <w:r w:rsidRPr="00227AA0">
              <w:rPr>
                <w:rFonts w:cs="Arial"/>
                <w:color w:val="000000"/>
                <w:sz w:val="20"/>
                <w:szCs w:val="20"/>
              </w:rPr>
              <w:t xml:space="preserve">Communicates </w:t>
            </w:r>
            <w:r w:rsidR="00CA6308">
              <w:rPr>
                <w:rFonts w:cs="Arial"/>
                <w:color w:val="000000"/>
                <w:sz w:val="20"/>
                <w:szCs w:val="20"/>
              </w:rPr>
              <w:t xml:space="preserve">by </w:t>
            </w:r>
            <w:r w:rsidRPr="00227AA0">
              <w:rPr>
                <w:rFonts w:cs="Arial"/>
                <w:color w:val="000000"/>
                <w:sz w:val="20"/>
                <w:szCs w:val="20"/>
              </w:rPr>
              <w:t>providing some information and ideas. Comprehends questions related to familiar topics</w:t>
            </w:r>
            <w:r w:rsidR="00CA6308">
              <w:rPr>
                <w:rFonts w:cs="Arial"/>
                <w:color w:val="000000"/>
                <w:sz w:val="20"/>
                <w:szCs w:val="20"/>
              </w:rPr>
              <w:t>,</w:t>
            </w:r>
            <w:r w:rsidRPr="00227AA0">
              <w:rPr>
                <w:rFonts w:cs="Arial"/>
                <w:color w:val="000000"/>
                <w:sz w:val="20"/>
                <w:szCs w:val="20"/>
              </w:rPr>
              <w:t xml:space="preserve"> but relies on support from the other speaker, </w:t>
            </w:r>
            <w:r w:rsidR="00CA6308">
              <w:rPr>
                <w:rFonts w:cs="Arial"/>
                <w:color w:val="000000"/>
                <w:sz w:val="20"/>
                <w:szCs w:val="20"/>
              </w:rPr>
              <w:t>to prompt</w:t>
            </w:r>
            <w:r w:rsidRPr="00227AA0">
              <w:rPr>
                <w:rFonts w:cs="Arial"/>
                <w:color w:val="000000"/>
                <w:sz w:val="20"/>
                <w:szCs w:val="20"/>
              </w:rPr>
              <w:t xml:space="preserve"> and</w:t>
            </w:r>
            <w:r w:rsidR="00CA6308">
              <w:rPr>
                <w:rFonts w:cs="Arial"/>
                <w:color w:val="000000"/>
                <w:sz w:val="20"/>
                <w:szCs w:val="20"/>
              </w:rPr>
              <w:t xml:space="preserve"> rephrase, in order </w:t>
            </w:r>
            <w:r w:rsidRPr="00227AA0">
              <w:rPr>
                <w:rFonts w:cs="Arial"/>
                <w:color w:val="000000"/>
                <w:sz w:val="20"/>
                <w:szCs w:val="20"/>
              </w:rPr>
              <w:t>to elicit a response.</w:t>
            </w:r>
            <w:r w:rsidR="009761D8">
              <w:rPr>
                <w:rFonts w:cs="Arial"/>
                <w:color w:val="000000"/>
                <w:sz w:val="20"/>
                <w:szCs w:val="20"/>
              </w:rPr>
              <w:t xml:space="preserve"> </w:t>
            </w:r>
          </w:p>
          <w:p w:rsidR="00227AA0" w:rsidRPr="00227AA0" w:rsidRDefault="00227AA0" w:rsidP="00227AA0">
            <w:pPr>
              <w:spacing w:after="0"/>
              <w:rPr>
                <w:rFonts w:cs="Arial"/>
                <w:color w:val="000000"/>
                <w:sz w:val="20"/>
                <w:szCs w:val="20"/>
              </w:rPr>
            </w:pPr>
            <w:r w:rsidRPr="00227AA0">
              <w:rPr>
                <w:rFonts w:cs="Arial"/>
                <w:color w:val="000000"/>
                <w:sz w:val="20"/>
                <w:szCs w:val="20"/>
              </w:rPr>
              <w:t>Uses a limited range of vocabulary and sentence structures with inaccuracies.</w:t>
            </w:r>
          </w:p>
          <w:p w:rsidR="00C10457" w:rsidRPr="00227AA0" w:rsidRDefault="00227AA0" w:rsidP="00227AA0">
            <w:pPr>
              <w:spacing w:after="0"/>
              <w:rPr>
                <w:rFonts w:cs="Arial"/>
                <w:color w:val="000000"/>
                <w:sz w:val="20"/>
                <w:szCs w:val="20"/>
              </w:rPr>
            </w:pPr>
            <w:r w:rsidRPr="00227AA0">
              <w:rPr>
                <w:rFonts w:cs="Arial"/>
                <w:color w:val="000000"/>
                <w:sz w:val="20"/>
                <w:szCs w:val="20"/>
              </w:rPr>
              <w:t>Errors in pronunciation may affect meaning.</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227AA0" w:rsidRPr="00227AA0" w:rsidRDefault="00227AA0" w:rsidP="00227AA0">
            <w:pPr>
              <w:spacing w:after="0"/>
              <w:rPr>
                <w:rFonts w:cs="Arial"/>
                <w:b/>
                <w:color w:val="000000"/>
                <w:sz w:val="20"/>
                <w:szCs w:val="20"/>
              </w:rPr>
            </w:pPr>
            <w:r w:rsidRPr="00227AA0">
              <w:rPr>
                <w:rFonts w:cs="Arial"/>
                <w:b/>
                <w:color w:val="000000"/>
                <w:sz w:val="20"/>
                <w:szCs w:val="20"/>
              </w:rPr>
              <w:t>Comprehension</w:t>
            </w:r>
          </w:p>
          <w:p w:rsidR="00637E71" w:rsidRDefault="00227AA0" w:rsidP="009761D8">
            <w:pPr>
              <w:spacing w:after="0"/>
              <w:rPr>
                <w:rFonts w:cs="Arial"/>
                <w:color w:val="000000"/>
                <w:sz w:val="20"/>
                <w:szCs w:val="20"/>
              </w:rPr>
            </w:pPr>
            <w:r w:rsidRPr="00227AA0">
              <w:rPr>
                <w:rFonts w:cs="Arial"/>
                <w:color w:val="000000"/>
                <w:sz w:val="20"/>
                <w:szCs w:val="20"/>
              </w:rPr>
              <w:t>Identifies</w:t>
            </w:r>
            <w:r w:rsidR="00CA6308">
              <w:rPr>
                <w:rFonts w:cs="Arial"/>
                <w:color w:val="000000"/>
                <w:sz w:val="20"/>
                <w:szCs w:val="20"/>
              </w:rPr>
              <w:t>,</w:t>
            </w:r>
            <w:r w:rsidRPr="00227AA0">
              <w:rPr>
                <w:rFonts w:cs="Arial"/>
                <w:color w:val="000000"/>
                <w:sz w:val="20"/>
                <w:szCs w:val="20"/>
              </w:rPr>
              <w:t xml:space="preserve"> and extracts and processes some information from texts </w:t>
            </w:r>
            <w:r w:rsidR="00CA6308">
              <w:rPr>
                <w:rFonts w:cs="Arial"/>
                <w:color w:val="000000"/>
                <w:sz w:val="20"/>
                <w:szCs w:val="20"/>
              </w:rPr>
              <w:t>and provides</w:t>
            </w:r>
            <w:r w:rsidRPr="00227AA0">
              <w:rPr>
                <w:rFonts w:cs="Arial"/>
                <w:color w:val="000000"/>
                <w:sz w:val="20"/>
                <w:szCs w:val="20"/>
              </w:rPr>
              <w:t xml:space="preserve"> mostly correct responses to literal questions. May give incomplete or incorrect answers to questions that require more detail.</w:t>
            </w:r>
          </w:p>
          <w:p w:rsidR="00C10457" w:rsidRPr="00227AA0" w:rsidRDefault="00227AA0" w:rsidP="009761D8">
            <w:pPr>
              <w:spacing w:after="0"/>
              <w:rPr>
                <w:rFonts w:cs="Arial"/>
                <w:color w:val="000000"/>
                <w:sz w:val="20"/>
                <w:szCs w:val="20"/>
              </w:rPr>
            </w:pPr>
            <w:r w:rsidRPr="00227AA0">
              <w:rPr>
                <w:rFonts w:cs="Arial"/>
                <w:color w:val="000000"/>
                <w:sz w:val="20"/>
                <w:szCs w:val="20"/>
              </w:rPr>
              <w:t>May select the wrong word or phrase when consulting the dictionary.</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227AA0" w:rsidRDefault="00C10457" w:rsidP="004D2A71">
            <w:pPr>
              <w:spacing w:after="0"/>
              <w:jc w:val="center"/>
              <w:rPr>
                <w:rFonts w:cs="Arial"/>
                <w:b/>
                <w:color w:val="FFFFFF" w:themeColor="background1"/>
                <w:sz w:val="40"/>
                <w:szCs w:val="40"/>
              </w:rPr>
            </w:pPr>
            <w:r w:rsidRPr="00227AA0">
              <w:rPr>
                <w:rFonts w:cs="Arial"/>
                <w:b/>
                <w:color w:val="FFFFFF" w:themeColor="background1"/>
                <w:sz w:val="40"/>
                <w:szCs w:val="40"/>
              </w:rPr>
              <w:t>D</w:t>
            </w:r>
          </w:p>
        </w:tc>
        <w:tc>
          <w:tcPr>
            <w:tcW w:w="8788" w:type="dxa"/>
          </w:tcPr>
          <w:p w:rsidR="00227AA0" w:rsidRPr="00FE1FA0" w:rsidRDefault="00227AA0" w:rsidP="00FE1FA0">
            <w:pPr>
              <w:shd w:val="clear" w:color="auto" w:fill="FFFFFF"/>
              <w:tabs>
                <w:tab w:val="left" w:pos="180"/>
              </w:tabs>
              <w:spacing w:after="0"/>
              <w:rPr>
                <w:rFonts w:eastAsia="Times New Roman" w:cs="Calibri"/>
                <w:b/>
                <w:sz w:val="20"/>
                <w:szCs w:val="20"/>
              </w:rPr>
            </w:pPr>
            <w:r w:rsidRPr="00FE1FA0">
              <w:rPr>
                <w:rFonts w:eastAsia="Times New Roman" w:cs="Calibri"/>
                <w:b/>
                <w:sz w:val="20"/>
                <w:szCs w:val="20"/>
              </w:rPr>
              <w:t>Written production</w:t>
            </w:r>
          </w:p>
          <w:p w:rsidR="00227AA0" w:rsidRPr="00FE1FA0" w:rsidRDefault="00227AA0" w:rsidP="00FE1FA0">
            <w:pPr>
              <w:shd w:val="clear" w:color="auto" w:fill="FFFFFF"/>
              <w:tabs>
                <w:tab w:val="left" w:pos="180"/>
              </w:tabs>
              <w:spacing w:after="0"/>
              <w:rPr>
                <w:rFonts w:eastAsia="Times New Roman" w:cs="Calibri"/>
                <w:sz w:val="20"/>
                <w:szCs w:val="20"/>
              </w:rPr>
            </w:pPr>
            <w:r w:rsidRPr="00FE1FA0">
              <w:rPr>
                <w:rFonts w:eastAsia="Times New Roman" w:cs="Calibri"/>
                <w:sz w:val="20"/>
                <w:szCs w:val="20"/>
              </w:rPr>
              <w:t xml:space="preserve">Expresses basic information and opinions. </w:t>
            </w:r>
          </w:p>
          <w:p w:rsidR="00227AA0" w:rsidRPr="00FE1FA0" w:rsidRDefault="00227AA0" w:rsidP="00FE1FA0">
            <w:pPr>
              <w:shd w:val="clear" w:color="auto" w:fill="FFFFFF"/>
              <w:tabs>
                <w:tab w:val="left" w:pos="180"/>
              </w:tabs>
              <w:spacing w:after="0"/>
              <w:rPr>
                <w:rFonts w:eastAsia="Times New Roman" w:cs="Calibri"/>
                <w:sz w:val="20"/>
                <w:szCs w:val="20"/>
              </w:rPr>
            </w:pPr>
            <w:r w:rsidRPr="00FE1FA0">
              <w:rPr>
                <w:rFonts w:eastAsia="Times New Roman" w:cs="Calibri"/>
                <w:sz w:val="20"/>
                <w:szCs w:val="20"/>
              </w:rPr>
              <w:t xml:space="preserve">Uses familiar and repetitive vocabulary and structures. Makes errors in grammar and spelling, omits words and writes partial sentences. </w:t>
            </w:r>
          </w:p>
          <w:p w:rsidR="00637E71" w:rsidRDefault="00227AA0" w:rsidP="00FE1FA0">
            <w:pPr>
              <w:shd w:val="clear" w:color="auto" w:fill="FFFFFF"/>
              <w:tabs>
                <w:tab w:val="left" w:pos="180"/>
              </w:tabs>
              <w:spacing w:after="0"/>
              <w:rPr>
                <w:rFonts w:eastAsia="Times New Roman" w:cs="Calibri"/>
                <w:sz w:val="20"/>
                <w:szCs w:val="20"/>
              </w:rPr>
            </w:pPr>
            <w:r w:rsidRPr="00FE1FA0">
              <w:rPr>
                <w:rFonts w:eastAsia="Times New Roman" w:cs="Calibri"/>
                <w:sz w:val="20"/>
                <w:szCs w:val="20"/>
              </w:rPr>
              <w:t xml:space="preserve">Writing is frequently repetitive and influenced by first language. Writing displays errors in grammar and spelling, repetitive vocabulary and partial sentences. </w:t>
            </w:r>
          </w:p>
          <w:p w:rsidR="00227AA0" w:rsidRPr="00FE1FA0" w:rsidRDefault="00227AA0" w:rsidP="00FE1FA0">
            <w:pPr>
              <w:shd w:val="clear" w:color="auto" w:fill="FFFFFF"/>
              <w:tabs>
                <w:tab w:val="left" w:pos="180"/>
              </w:tabs>
              <w:spacing w:after="0"/>
              <w:rPr>
                <w:rFonts w:eastAsia="Times New Roman" w:cs="Calibri"/>
                <w:sz w:val="20"/>
                <w:szCs w:val="20"/>
              </w:rPr>
            </w:pPr>
            <w:r w:rsidRPr="00FE1FA0">
              <w:rPr>
                <w:rFonts w:eastAsia="Times New Roman" w:cs="Calibri"/>
                <w:sz w:val="20"/>
                <w:szCs w:val="20"/>
              </w:rPr>
              <w:t>Use of first language may affect meaning.</w:t>
            </w:r>
          </w:p>
          <w:p w:rsidR="00C10457" w:rsidRPr="00FE1FA0" w:rsidRDefault="00227AA0" w:rsidP="00FE1FA0">
            <w:pPr>
              <w:spacing w:after="0"/>
              <w:rPr>
                <w:rFonts w:cs="Arial"/>
                <w:sz w:val="20"/>
                <w:szCs w:val="20"/>
              </w:rPr>
            </w:pPr>
            <w:r w:rsidRPr="00FE1FA0">
              <w:rPr>
                <w:rFonts w:eastAsia="Times New Roman" w:cs="Calibri"/>
                <w:sz w:val="20"/>
                <w:szCs w:val="20"/>
              </w:rPr>
              <w:t>Typically</w:t>
            </w:r>
            <w:r w:rsidR="00CA6308">
              <w:rPr>
                <w:rFonts w:eastAsia="Times New Roman" w:cs="Calibri"/>
                <w:sz w:val="20"/>
                <w:szCs w:val="20"/>
              </w:rPr>
              <w:t>,</w:t>
            </w:r>
            <w:r w:rsidRPr="00FE1FA0">
              <w:rPr>
                <w:rFonts w:eastAsia="Times New Roman" w:cs="Calibri"/>
                <w:sz w:val="20"/>
                <w:szCs w:val="20"/>
              </w:rPr>
              <w:t xml:space="preserve"> does not observe the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227AA0" w:rsidRPr="00FE1FA0" w:rsidRDefault="00227AA0" w:rsidP="00FE1FA0">
            <w:pPr>
              <w:spacing w:after="0"/>
              <w:rPr>
                <w:rFonts w:cs="Arial"/>
                <w:b/>
                <w:sz w:val="20"/>
                <w:szCs w:val="20"/>
              </w:rPr>
            </w:pPr>
            <w:r w:rsidRPr="00FE1FA0">
              <w:rPr>
                <w:rFonts w:cs="Arial"/>
                <w:b/>
                <w:sz w:val="20"/>
                <w:szCs w:val="20"/>
              </w:rPr>
              <w:t>Oral production</w:t>
            </w:r>
          </w:p>
          <w:p w:rsidR="00227AA0" w:rsidRPr="00FE1FA0" w:rsidRDefault="00227AA0" w:rsidP="00FE1FA0">
            <w:pPr>
              <w:spacing w:after="0"/>
              <w:rPr>
                <w:rFonts w:cs="Arial"/>
                <w:sz w:val="20"/>
                <w:szCs w:val="20"/>
              </w:rPr>
            </w:pPr>
            <w:r w:rsidRPr="00FE1FA0">
              <w:rPr>
                <w:rFonts w:cs="Arial"/>
                <w:sz w:val="20"/>
                <w:szCs w:val="20"/>
              </w:rPr>
              <w:t xml:space="preserve">Communicates with basic information and opinions. Comprehension is limited and relies on the other speaker to sustain the conversation. </w:t>
            </w:r>
          </w:p>
          <w:p w:rsidR="00227AA0" w:rsidRPr="00FE1FA0" w:rsidRDefault="00227AA0" w:rsidP="00FE1FA0">
            <w:pPr>
              <w:spacing w:after="0"/>
              <w:rPr>
                <w:rFonts w:cs="Arial"/>
                <w:sz w:val="20"/>
                <w:szCs w:val="20"/>
              </w:rPr>
            </w:pPr>
            <w:r w:rsidRPr="00FE1FA0">
              <w:rPr>
                <w:rFonts w:cs="Arial"/>
                <w:sz w:val="20"/>
                <w:szCs w:val="20"/>
              </w:rPr>
              <w:t xml:space="preserve">Uses a very limited range of vocabulary. </w:t>
            </w:r>
          </w:p>
          <w:p w:rsidR="00C10457" w:rsidRPr="00FE1FA0" w:rsidRDefault="00CA6308" w:rsidP="00FE1FA0">
            <w:pPr>
              <w:spacing w:after="0"/>
              <w:rPr>
                <w:rFonts w:cs="Arial"/>
                <w:sz w:val="20"/>
                <w:szCs w:val="20"/>
              </w:rPr>
            </w:pPr>
            <w:r>
              <w:rPr>
                <w:rFonts w:cs="Arial"/>
                <w:sz w:val="20"/>
                <w:szCs w:val="20"/>
              </w:rPr>
              <w:t>R</w:t>
            </w:r>
            <w:r w:rsidR="00227AA0" w:rsidRPr="00FE1FA0">
              <w:rPr>
                <w:rFonts w:cs="Arial"/>
                <w:sz w:val="20"/>
                <w:szCs w:val="20"/>
              </w:rPr>
              <w:t xml:space="preserve">esponds </w:t>
            </w:r>
            <w:r>
              <w:rPr>
                <w:rFonts w:cs="Arial"/>
                <w:sz w:val="20"/>
                <w:szCs w:val="20"/>
              </w:rPr>
              <w:t xml:space="preserve">mostly </w:t>
            </w:r>
            <w:r w:rsidR="00227AA0" w:rsidRPr="00FE1FA0">
              <w:rPr>
                <w:rFonts w:cs="Arial"/>
                <w:sz w:val="20"/>
                <w:szCs w:val="20"/>
              </w:rPr>
              <w:t>in single words, fragmented sentences or first language.</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227AA0" w:rsidRPr="00FE1FA0" w:rsidRDefault="00227AA0" w:rsidP="00FE1FA0">
            <w:pPr>
              <w:spacing w:after="0"/>
              <w:rPr>
                <w:rFonts w:cs="Arial"/>
                <w:b/>
                <w:sz w:val="20"/>
                <w:szCs w:val="20"/>
              </w:rPr>
            </w:pPr>
            <w:r w:rsidRPr="00FE1FA0">
              <w:rPr>
                <w:rFonts w:cs="Arial"/>
                <w:b/>
                <w:sz w:val="20"/>
                <w:szCs w:val="20"/>
              </w:rPr>
              <w:t>Comprehension</w:t>
            </w:r>
          </w:p>
          <w:p w:rsidR="00C10457" w:rsidRPr="00FE1FA0" w:rsidRDefault="00227AA0" w:rsidP="00FE1FA0">
            <w:pPr>
              <w:spacing w:after="0"/>
              <w:rPr>
                <w:rFonts w:cs="Arial"/>
                <w:sz w:val="20"/>
                <w:szCs w:val="20"/>
              </w:rPr>
            </w:pPr>
            <w:r w:rsidRPr="00FE1FA0">
              <w:rPr>
                <w:rFonts w:cs="Arial"/>
                <w:sz w:val="20"/>
                <w:szCs w:val="20"/>
              </w:rPr>
              <w:t>Identifies</w:t>
            </w:r>
            <w:r w:rsidR="00CA6308">
              <w:rPr>
                <w:rFonts w:cs="Arial"/>
                <w:sz w:val="20"/>
                <w:szCs w:val="20"/>
              </w:rPr>
              <w:t>,</w:t>
            </w:r>
            <w:r w:rsidRPr="00FE1FA0">
              <w:rPr>
                <w:rFonts w:cs="Arial"/>
                <w:sz w:val="20"/>
                <w:szCs w:val="20"/>
              </w:rPr>
              <w:t xml:space="preserve"> and extracts and processes limited information from texts. Responses are sometimes incomplete or incorrect.</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rsidTr="00FE1FA0">
        <w:tc>
          <w:tcPr>
            <w:tcW w:w="993" w:type="dxa"/>
            <w:shd w:val="clear" w:color="auto" w:fill="9688BE" w:themeFill="accent4"/>
            <w:vAlign w:val="center"/>
          </w:tcPr>
          <w:p w:rsidR="008A0C3D" w:rsidRPr="00227AA0" w:rsidRDefault="008A0C3D" w:rsidP="004D2A71">
            <w:pPr>
              <w:spacing w:after="0"/>
              <w:jc w:val="center"/>
              <w:rPr>
                <w:rFonts w:cs="Arial"/>
                <w:b/>
                <w:color w:val="FFFFFF" w:themeColor="background1"/>
                <w:sz w:val="40"/>
                <w:szCs w:val="40"/>
              </w:rPr>
            </w:pPr>
            <w:r w:rsidRPr="00227AA0">
              <w:rPr>
                <w:rFonts w:cs="Arial"/>
                <w:b/>
                <w:color w:val="FFFFFF" w:themeColor="background1"/>
                <w:sz w:val="40"/>
                <w:szCs w:val="40"/>
              </w:rPr>
              <w:t>E</w:t>
            </w:r>
          </w:p>
        </w:tc>
        <w:tc>
          <w:tcPr>
            <w:tcW w:w="8788" w:type="dxa"/>
            <w:vAlign w:val="center"/>
          </w:tcPr>
          <w:p w:rsidR="008A0C3D" w:rsidRPr="00FE1FA0" w:rsidRDefault="00FE1FA0" w:rsidP="00BC168B">
            <w:pPr>
              <w:spacing w:after="0"/>
              <w:rPr>
                <w:rFonts w:cs="Arial"/>
                <w:color w:val="000000"/>
                <w:sz w:val="20"/>
                <w:szCs w:val="20"/>
              </w:rPr>
            </w:pPr>
            <w:r w:rsidRPr="00FE1FA0">
              <w:rPr>
                <w:rFonts w:cs="Arial"/>
                <w:color w:val="000000"/>
                <w:sz w:val="20"/>
                <w:szCs w:val="20"/>
              </w:rPr>
              <w:t>Do</w:t>
            </w:r>
            <w:r w:rsidR="00010275">
              <w:rPr>
                <w:rFonts w:cs="Arial"/>
                <w:color w:val="000000"/>
                <w:sz w:val="20"/>
                <w:szCs w:val="20"/>
              </w:rPr>
              <w:t>es not meet the requirements of</w:t>
            </w:r>
            <w:r w:rsidRPr="00FE1FA0">
              <w:rPr>
                <w:rFonts w:cs="Arial"/>
                <w:color w:val="000000"/>
                <w:sz w:val="20"/>
                <w:szCs w:val="20"/>
              </w:rPr>
              <w:t xml:space="preserve"> a D grade.</w:t>
            </w:r>
          </w:p>
        </w:tc>
      </w:tr>
    </w:tbl>
    <w:p w:rsidR="00FE1FA0" w:rsidRDefault="00FE1FA0" w:rsidP="00FE1FA0">
      <w:pPr>
        <w:rPr>
          <w:rStyle w:val="Heading1Char"/>
        </w:rPr>
      </w:pPr>
      <w:bookmarkStart w:id="45" w:name="_Toc361209729"/>
      <w:bookmarkStart w:id="46" w:name="_Toc360700429"/>
      <w:bookmarkEnd w:id="38"/>
      <w:bookmarkEnd w:id="39"/>
      <w:r>
        <w:rPr>
          <w:rStyle w:val="Heading1Char"/>
          <w:b w:val="0"/>
          <w:bCs w:val="0"/>
        </w:rPr>
        <w:br w:type="page"/>
      </w:r>
    </w:p>
    <w:p w:rsidR="00FE1FA0" w:rsidRDefault="00E57A9E" w:rsidP="00FE1FA0">
      <w:pPr>
        <w:pStyle w:val="Heading1"/>
        <w:rPr>
          <w:rStyle w:val="Heading1Char"/>
          <w:b/>
          <w:bCs/>
        </w:rPr>
      </w:pPr>
      <w:bookmarkStart w:id="47" w:name="_Toc383076171"/>
      <w:r w:rsidRPr="00042703">
        <w:rPr>
          <w:rStyle w:val="Heading1Char"/>
          <w:b/>
          <w:bCs/>
        </w:rPr>
        <w:lastRenderedPageBreak/>
        <w:t xml:space="preserve">Appendix </w:t>
      </w:r>
      <w:r w:rsidR="000524D4">
        <w:rPr>
          <w:rStyle w:val="Heading1Char"/>
          <w:b/>
          <w:bCs/>
        </w:rPr>
        <w:t>2</w:t>
      </w:r>
      <w:r w:rsidRPr="00042703">
        <w:rPr>
          <w:rStyle w:val="Heading1Char"/>
          <w:b/>
          <w:bCs/>
        </w:rPr>
        <w:t xml:space="preserve"> </w:t>
      </w:r>
      <w:r w:rsidR="00116223" w:rsidRPr="00042703">
        <w:rPr>
          <w:rStyle w:val="Heading1Char"/>
          <w:b/>
          <w:bCs/>
        </w:rPr>
        <w:t>–</w:t>
      </w:r>
      <w:r w:rsidRPr="00042703">
        <w:rPr>
          <w:rStyle w:val="Heading1Char"/>
          <w:b/>
          <w:bCs/>
        </w:rPr>
        <w:t xml:space="preserve"> </w:t>
      </w:r>
      <w:bookmarkEnd w:id="45"/>
      <w:r w:rsidR="00FE1FA0" w:rsidRPr="00FE1FA0">
        <w:rPr>
          <w:rStyle w:val="Heading1Char"/>
          <w:b/>
          <w:bCs/>
        </w:rPr>
        <w:t>Text type list</w:t>
      </w:r>
      <w:bookmarkEnd w:id="47"/>
      <w:r w:rsidR="00FE1FA0" w:rsidRPr="00FE1FA0">
        <w:rPr>
          <w:rStyle w:val="Heading1Char"/>
          <w:b/>
          <w:bCs/>
        </w:rPr>
        <w:t xml:space="preserve"> </w:t>
      </w:r>
    </w:p>
    <w:p w:rsidR="00FE1FA0" w:rsidRDefault="00FE1FA0" w:rsidP="00FE1FA0">
      <w:pPr>
        <w:pStyle w:val="Paragraph"/>
      </w:pPr>
      <w:r w:rsidRPr="00FE1FA0">
        <w:t>This list is provided to enable a common understanding of the text types listed in the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FE1FA0" w:rsidRPr="00042703" w:rsidTr="00945340">
        <w:trPr>
          <w:cantSplit/>
        </w:trPr>
        <w:tc>
          <w:tcPr>
            <w:tcW w:w="2830" w:type="dxa"/>
            <w:tcBorders>
              <w:top w:val="single" w:sz="18" w:space="0" w:color="FFFFFF"/>
              <w:left w:val="single" w:sz="8" w:space="0" w:color="FFFFFF"/>
              <w:right w:val="single" w:sz="8" w:space="0" w:color="FFFFFF"/>
            </w:tcBorders>
            <w:shd w:val="clear" w:color="auto" w:fill="B2A1C7"/>
          </w:tcPr>
          <w:p w:rsidR="00FE1FA0" w:rsidRPr="004C0731" w:rsidRDefault="00FE1FA0" w:rsidP="004C0731">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C0731">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FE1FA0" w:rsidRPr="00042703" w:rsidRDefault="00FE1FA0" w:rsidP="00FE1FA0">
            <w:pPr>
              <w:pStyle w:val="NoSpacing"/>
              <w:rPr>
                <w:sz w:val="20"/>
                <w:szCs w:val="20"/>
              </w:rPr>
            </w:pPr>
            <w:r w:rsidRPr="00866366">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FE1FA0" w:rsidRPr="00042703" w:rsidTr="00945340">
        <w:trPr>
          <w:cantSplit/>
        </w:trPr>
        <w:tc>
          <w:tcPr>
            <w:tcW w:w="2830" w:type="dxa"/>
            <w:tcBorders>
              <w:left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tc>
      </w:tr>
      <w:tr w:rsidR="00FE1FA0" w:rsidRPr="00042703" w:rsidTr="00945340">
        <w:trPr>
          <w:cantSplit/>
        </w:trPr>
        <w:tc>
          <w:tcPr>
            <w:tcW w:w="2830" w:type="dxa"/>
            <w:tcBorders>
              <w:top w:val="single" w:sz="8" w:space="0" w:color="FFFFFF"/>
              <w:left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tc>
      </w:tr>
      <w:tr w:rsidR="00FE1FA0" w:rsidRPr="00042703" w:rsidTr="00945340">
        <w:trPr>
          <w:cantSplit/>
        </w:trPr>
        <w:tc>
          <w:tcPr>
            <w:tcW w:w="2830" w:type="dxa"/>
            <w:tcBorders>
              <w:left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Articles consist of a section of text from a newspaper, a magazine, a web page, or other publication. Typically</w:t>
            </w:r>
            <w:r w:rsidR="00637E71">
              <w:rPr>
                <w:rFonts w:ascii="Calibri" w:hAnsi="Calibri" w:cs="Arial"/>
                <w:bCs/>
                <w:noProof/>
                <w:sz w:val="20"/>
                <w:lang w:val="en-US"/>
              </w:rPr>
              <w:t>,</w:t>
            </w:r>
            <w:r w:rsidRPr="00866366">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C25039">
              <w:rPr>
                <w:rFonts w:ascii="Calibri" w:hAnsi="Calibri" w:cs="Arial"/>
                <w:bCs/>
                <w:noProof/>
                <w:sz w:val="20"/>
                <w:lang w:val="en-US"/>
              </w:rPr>
              <w:t>e</w:t>
            </w:r>
            <w:r w:rsidRPr="00866366">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637E71">
              <w:rPr>
                <w:rFonts w:ascii="Calibri" w:hAnsi="Calibri" w:cs="Arial"/>
                <w:bCs/>
                <w:noProof/>
                <w:sz w:val="20"/>
                <w:lang w:val="en-US"/>
              </w:rPr>
              <w:t>,</w:t>
            </w:r>
            <w:r w:rsidRPr="00866366">
              <w:rPr>
                <w:rFonts w:ascii="Calibri" w:hAnsi="Calibri" w:cs="Arial"/>
                <w:bCs/>
                <w:noProof/>
                <w:sz w:val="20"/>
                <w:lang w:val="en-US"/>
              </w:rPr>
              <w:t xml:space="preserve"> if necessary. Articles can be reproduced directly, or can be modified to make the language more accessible for students.</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637E71">
              <w:rPr>
                <w:rFonts w:ascii="Calibri" w:hAnsi="Calibri" w:cs="Arial"/>
                <w:bCs/>
                <w:noProof/>
                <w:sz w:val="20"/>
                <w:lang w:val="en-US"/>
              </w:rPr>
              <w:t>,</w:t>
            </w:r>
            <w:r w:rsidRPr="00866366">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C25039">
              <w:rPr>
                <w:rFonts w:ascii="Calibri" w:hAnsi="Calibri" w:cs="Arial"/>
                <w:bCs/>
                <w:noProof/>
                <w:sz w:val="20"/>
                <w:lang w:val="en-US"/>
              </w:rPr>
              <w:t>e</w:t>
            </w:r>
            <w:r w:rsidRPr="00866366">
              <w:rPr>
                <w:rFonts w:ascii="Calibri" w:hAnsi="Calibri" w:cs="Arial"/>
                <w:bCs/>
                <w:noProof/>
                <w:sz w:val="20"/>
                <w:lang w:val="en-US"/>
              </w:rPr>
              <w:t>mental, emotive or persuasive</w:t>
            </w:r>
            <w:r w:rsidR="00CA6308">
              <w:rPr>
                <w:rFonts w:ascii="Calibri" w:hAnsi="Calibri" w:cs="Arial"/>
                <w:bCs/>
                <w:noProof/>
                <w:sz w:val="20"/>
                <w:lang w:val="en-US"/>
              </w:rPr>
              <w:t>,</w:t>
            </w:r>
            <w:r w:rsidRPr="00866366">
              <w:rPr>
                <w:rFonts w:ascii="Calibri" w:hAnsi="Calibri" w:cs="Arial"/>
                <w:bCs/>
                <w:noProof/>
                <w:sz w:val="20"/>
                <w:lang w:val="en-US"/>
              </w:rPr>
              <w:t xml:space="preserve"> depending on the context.</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1FA0" w:rsidRPr="00042703" w:rsidRDefault="00FE1FA0" w:rsidP="00817ACE">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Cartoons or comic strips represent a drawing or sequence of drawings arranged in panels to display brief humour, or form a narrative</w:t>
            </w:r>
            <w:r w:rsidR="00AD0A33">
              <w:rPr>
                <w:rFonts w:ascii="Calibri" w:hAnsi="Calibri" w:cs="Arial"/>
                <w:bCs/>
                <w:noProof/>
                <w:sz w:val="20"/>
                <w:lang w:val="en-US"/>
              </w:rPr>
              <w:t>,</w:t>
            </w:r>
            <w:r w:rsidRPr="00866366">
              <w:rPr>
                <w:rFonts w:ascii="Calibri" w:hAnsi="Calibri" w:cs="Arial"/>
                <w:bCs/>
                <w:noProof/>
                <w:sz w:val="20"/>
                <w:lang w:val="en-US"/>
              </w:rPr>
              <w:t xml:space="preserve"> with text in balloons and captions. The language in a cartoon or comic strip can be subjective or objective, descriptive, factual, judg</w:t>
            </w:r>
            <w:r w:rsidR="00C25039">
              <w:rPr>
                <w:rFonts w:ascii="Calibri" w:hAnsi="Calibri" w:cs="Arial"/>
                <w:bCs/>
                <w:noProof/>
                <w:sz w:val="20"/>
                <w:lang w:val="en-US"/>
              </w:rPr>
              <w:t>e</w:t>
            </w:r>
            <w:r w:rsidRPr="00866366">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637E71">
              <w:rPr>
                <w:rFonts w:ascii="Calibri" w:hAnsi="Calibri" w:cs="Arial"/>
                <w:bCs/>
                <w:noProof/>
                <w:sz w:val="20"/>
                <w:lang w:val="en-US"/>
              </w:rPr>
              <w:t>,</w:t>
            </w:r>
            <w:r w:rsidRPr="00866366">
              <w:rPr>
                <w:rFonts w:ascii="Calibri" w:hAnsi="Calibri" w:cs="Arial"/>
                <w:bCs/>
                <w:noProof/>
                <w:sz w:val="20"/>
                <w:lang w:val="en-US"/>
              </w:rPr>
              <w:t xml:space="preserve"> and at the conclusion there may be a resolution.</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E1FA0" w:rsidRPr="00042703" w:rsidRDefault="00FE1FA0" w:rsidP="00AD0A33">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Charts organise and represent a set of data in a diagram or table. They may also visually represent knowledge, concepts, thoughts, or ideas. They are typically graphical</w:t>
            </w:r>
            <w:r w:rsidR="00AD0A33">
              <w:rPr>
                <w:rFonts w:ascii="Calibri" w:hAnsi="Calibri" w:cs="Arial"/>
                <w:bCs/>
                <w:noProof/>
                <w:sz w:val="20"/>
                <w:lang w:val="en-US"/>
              </w:rPr>
              <w:t>,</w:t>
            </w:r>
            <w:r w:rsidRPr="00866366">
              <w:rPr>
                <w:rFonts w:ascii="Calibri" w:hAnsi="Calibri" w:cs="Arial"/>
                <w:bCs/>
                <w:noProof/>
                <w:sz w:val="20"/>
                <w:lang w:val="en-US"/>
              </w:rPr>
              <w:t xml:space="preserve"> </w:t>
            </w:r>
            <w:r w:rsidR="00817ACE">
              <w:rPr>
                <w:rFonts w:ascii="Calibri" w:hAnsi="Calibri" w:cs="Arial"/>
                <w:bCs/>
                <w:noProof/>
                <w:sz w:val="20"/>
                <w:lang w:val="en-US"/>
              </w:rPr>
              <w:t xml:space="preserve">and </w:t>
            </w:r>
            <w:r w:rsidRPr="00866366">
              <w:rPr>
                <w:rFonts w:ascii="Calibri" w:hAnsi="Calibri" w:cs="Arial"/>
                <w:bCs/>
                <w:noProof/>
                <w:sz w:val="20"/>
                <w:lang w:val="en-US"/>
              </w:rPr>
              <w:t>contain very little text. Charts include a title</w:t>
            </w:r>
            <w:r w:rsidR="00AD0A33">
              <w:rPr>
                <w:rFonts w:ascii="Calibri" w:hAnsi="Calibri" w:cs="Arial"/>
                <w:bCs/>
                <w:noProof/>
                <w:sz w:val="20"/>
                <w:lang w:val="en-US"/>
              </w:rPr>
              <w:t>,</w:t>
            </w:r>
            <w:r w:rsidRPr="00866366">
              <w:rPr>
                <w:rFonts w:ascii="Calibri" w:hAnsi="Calibri" w:cs="Arial"/>
                <w:bCs/>
                <w:noProof/>
                <w:sz w:val="20"/>
                <w:lang w:val="en-US"/>
              </w:rPr>
              <w:t xml:space="preserve"> that provides a succinct description of what the data in the chart refers to, and contain key</w:t>
            </w:r>
            <w:r w:rsidR="00637E71">
              <w:rPr>
                <w:rFonts w:ascii="Calibri" w:hAnsi="Calibri" w:cs="Arial"/>
                <w:bCs/>
                <w:noProof/>
                <w:sz w:val="20"/>
                <w:lang w:val="en-US"/>
              </w:rPr>
              <w:t xml:space="preserve"> </w:t>
            </w:r>
            <w:r w:rsidRPr="00866366">
              <w:rPr>
                <w:rFonts w:ascii="Calibri" w:hAnsi="Calibri" w:cs="Arial"/>
                <w:bCs/>
                <w:noProof/>
                <w:sz w:val="20"/>
                <w:lang w:val="en-US"/>
              </w:rPr>
              <w:t>words that readers are looking for. They are usually in a formal register.</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lastRenderedPageBreak/>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In both spoken and written form, conversations often begin with an exchange of opening salutations, are followed by a question or statement</w:t>
            </w:r>
            <w:r w:rsidR="00637E71">
              <w:rPr>
                <w:rFonts w:ascii="Calibri" w:hAnsi="Calibri" w:cs="Arial"/>
                <w:bCs/>
                <w:noProof/>
                <w:sz w:val="20"/>
                <w:lang w:val="en-US"/>
              </w:rPr>
              <w:t>,</w:t>
            </w:r>
            <w:r w:rsidRPr="00866366">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E1FA0" w:rsidRPr="00042703" w:rsidRDefault="00FE1FA0" w:rsidP="00E47A58">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Descriptions of people, places, animals, events or feelings</w:t>
            </w:r>
            <w:r w:rsidR="00637E71">
              <w:rPr>
                <w:rFonts w:ascii="Calibri" w:hAnsi="Calibri" w:cs="Arial"/>
                <w:bCs/>
                <w:noProof/>
                <w:sz w:val="20"/>
                <w:lang w:val="en-US"/>
              </w:rPr>
              <w:t>,</w:t>
            </w:r>
            <w:r w:rsidRPr="00866366">
              <w:rPr>
                <w:rFonts w:ascii="Calibri" w:hAnsi="Calibri" w:cs="Arial"/>
                <w:bCs/>
                <w:noProof/>
                <w:sz w:val="20"/>
                <w:lang w:val="en-US"/>
              </w:rPr>
              <w:t xml:space="preserve">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D42021">
              <w:rPr>
                <w:rFonts w:ascii="Calibri" w:hAnsi="Calibri" w:cs="Arial"/>
                <w:bCs/>
                <w:noProof/>
                <w:sz w:val="20"/>
                <w:lang w:val="en-US"/>
              </w:rPr>
              <w:t xml:space="preserve">entries </w:t>
            </w:r>
            <w:r w:rsidRPr="00866366">
              <w:rPr>
                <w:rFonts w:ascii="Calibri" w:hAnsi="Calibri" w:cs="Arial"/>
                <w:bCs/>
                <w:noProof/>
                <w:sz w:val="20"/>
                <w:lang w:val="en-US"/>
              </w:rPr>
              <w:t xml:space="preserve">are often written in the first person. Entries use subjective language to give a clear sense of the writer’s personality, and </w:t>
            </w:r>
            <w:r w:rsidR="00637E71">
              <w:rPr>
                <w:rFonts w:ascii="Calibri" w:hAnsi="Calibri" w:cs="Arial"/>
                <w:bCs/>
                <w:noProof/>
                <w:sz w:val="20"/>
                <w:lang w:val="en-US"/>
              </w:rPr>
              <w:t xml:space="preserve">to </w:t>
            </w:r>
            <w:r w:rsidRPr="00866366">
              <w:rPr>
                <w:rFonts w:ascii="Calibri" w:hAnsi="Calibri" w:cs="Arial"/>
                <w:bCs/>
                <w:noProof/>
                <w:sz w:val="20"/>
                <w:lang w:val="en-US"/>
              </w:rPr>
              <w:t>explain their feelings and emotions. The layout should appear authentic, provide a sense of time and sequence, and possibly a place name.</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E1FA0" w:rsidRPr="00042703" w:rsidRDefault="00CA6308" w:rsidP="00CA6308">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The language of email messages could be formal or i</w:t>
            </w:r>
            <w:r w:rsidR="003304AE">
              <w:rPr>
                <w:rFonts w:ascii="Calibri" w:hAnsi="Calibri" w:cs="Arial"/>
                <w:bCs/>
                <w:noProof/>
                <w:sz w:val="20"/>
                <w:lang w:val="en-US"/>
              </w:rPr>
              <w:t>nformal, depending on the contex</w:t>
            </w:r>
            <w:r w:rsidRPr="00552BDF">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552BDF">
              <w:rPr>
                <w:rFonts w:ascii="Calibri" w:hAnsi="Calibri" w:cs="Arial"/>
                <w:bCs/>
                <w:noProof/>
                <w:sz w:val="20"/>
                <w:lang w:val="en-US"/>
              </w:rPr>
              <w:t xml:space="preserve">A message </w:t>
            </w:r>
            <w:r>
              <w:rPr>
                <w:rFonts w:ascii="Calibri" w:hAnsi="Calibri" w:cs="Arial"/>
                <w:bCs/>
                <w:noProof/>
                <w:sz w:val="20"/>
                <w:lang w:val="en-US"/>
              </w:rPr>
              <w:t xml:space="preserve">that is </w:t>
            </w:r>
            <w:r w:rsidRPr="00552BDF">
              <w:rPr>
                <w:rFonts w:ascii="Calibri" w:hAnsi="Calibri" w:cs="Arial"/>
                <w:bCs/>
                <w:noProof/>
                <w:sz w:val="20"/>
                <w:lang w:val="en-US"/>
              </w:rPr>
              <w:t>business-related should use a more formal register. Although authentic emails often do not have either a salutation at the beginning</w:t>
            </w:r>
            <w:r>
              <w:rPr>
                <w:rFonts w:ascii="Calibri" w:hAnsi="Calibri" w:cs="Arial"/>
                <w:bCs/>
                <w:noProof/>
                <w:sz w:val="20"/>
                <w:lang w:val="en-US"/>
              </w:rPr>
              <w:t>,</w:t>
            </w:r>
            <w:r w:rsidRPr="00552BDF">
              <w:rPr>
                <w:rFonts w:ascii="Calibri" w:hAnsi="Calibri" w:cs="Arial"/>
                <w:bCs/>
                <w:noProof/>
                <w:sz w:val="20"/>
                <w:lang w:val="en-US"/>
              </w:rPr>
              <w:t xml:space="preserve"> or a signature at the end, they shoul</w:t>
            </w:r>
            <w:r>
              <w:rPr>
                <w:rFonts w:ascii="Calibri" w:hAnsi="Calibri" w:cs="Arial"/>
                <w:bCs/>
                <w:noProof/>
                <w:sz w:val="20"/>
                <w:lang w:val="en-US"/>
              </w:rPr>
              <w:t>d have both in assessment usage</w:t>
            </w:r>
            <w:r w:rsidR="00FA101B">
              <w:rPr>
                <w:rFonts w:ascii="Calibri" w:hAnsi="Calibri" w:cs="Arial"/>
                <w:bCs/>
                <w:noProof/>
                <w:sz w:val="20"/>
                <w:lang w:val="en-US"/>
              </w:rPr>
              <w:t>,</w:t>
            </w:r>
            <w:r w:rsidRPr="00552BDF">
              <w:rPr>
                <w:rFonts w:ascii="Calibri" w:hAnsi="Calibri" w:cs="Arial"/>
                <w:bCs/>
                <w:noProof/>
                <w:sz w:val="20"/>
                <w:lang w:val="en-US"/>
              </w:rPr>
              <w:t xml:space="preserve"> in order to indicate more clearly the context of the message.</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C25039">
              <w:rPr>
                <w:rFonts w:ascii="Calibri" w:hAnsi="Calibri" w:cs="Arial"/>
                <w:bCs/>
                <w:noProof/>
                <w:sz w:val="20"/>
                <w:lang w:val="en-US"/>
              </w:rPr>
              <w:t>e</w:t>
            </w:r>
            <w:r w:rsidRPr="00185A5B">
              <w:rPr>
                <w:rFonts w:ascii="Calibri" w:hAnsi="Calibri" w:cs="Arial"/>
                <w:bCs/>
                <w:noProof/>
                <w:sz w:val="20"/>
                <w:lang w:val="en-US"/>
              </w:rPr>
              <w:t>mental, humorous, emotive, or persuasive.</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w:t>
            </w:r>
            <w:r w:rsidR="00CD020D">
              <w:rPr>
                <w:rFonts w:ascii="Calibri" w:hAnsi="Calibri" w:cs="Arial"/>
                <w:bCs/>
                <w:noProof/>
                <w:sz w:val="20"/>
                <w:lang w:val="en-US"/>
              </w:rPr>
              <w:t>, for example,</w:t>
            </w:r>
            <w:r w:rsidRPr="00185A5B">
              <w:rPr>
                <w:rFonts w:ascii="Calibri" w:hAnsi="Calibri" w:cs="Arial"/>
                <w:bCs/>
                <w:noProof/>
                <w:sz w:val="20"/>
                <w:lang w:val="en-US"/>
              </w:rPr>
              <w:t xml:space="preserve"> for a job.</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Images can frequently be used on their own</w:t>
            </w:r>
            <w:r w:rsidR="00637E71">
              <w:rPr>
                <w:rFonts w:ascii="Calibri" w:hAnsi="Calibri" w:cs="Arial"/>
                <w:bCs/>
                <w:noProof/>
                <w:sz w:val="20"/>
                <w:lang w:val="en-US"/>
              </w:rPr>
              <w:t>,</w:t>
            </w:r>
            <w:r w:rsidRPr="00185A5B">
              <w:rPr>
                <w:rFonts w:ascii="Calibri" w:hAnsi="Calibri" w:cs="Arial"/>
                <w:bCs/>
                <w:noProof/>
                <w:sz w:val="20"/>
                <w:lang w:val="en-US"/>
              </w:rPr>
              <w:t xml:space="preserve"> as they communicate ideas in much more complete and complex ways than words alone. At other times, they are included with a title or caption or other text as a stimulus for response. Images should always complement and provide information on the topic or text.</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or written form, interviews often begin with an exchange of opening salutations, are followed by a question or statement</w:t>
            </w:r>
            <w:r w:rsidR="00637E71">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sidR="00FA101B">
              <w:rPr>
                <w:rFonts w:ascii="Calibri" w:hAnsi="Calibri" w:cs="Arial"/>
                <w:bCs/>
                <w:noProof/>
                <w:sz w:val="20"/>
                <w:lang w:val="en-US"/>
              </w:rPr>
              <w:t>,</w:t>
            </w:r>
            <w:r w:rsidRPr="00185A5B">
              <w:rPr>
                <w:rFonts w:ascii="Calibri" w:hAnsi="Calibri" w:cs="Arial"/>
                <w:bCs/>
                <w:noProof/>
                <w:sz w:val="20"/>
                <w:lang w:val="en-US"/>
              </w:rPr>
              <w:t xml:space="preserve"> to maintain </w:t>
            </w:r>
            <w:r w:rsidR="00FA101B">
              <w:rPr>
                <w:rFonts w:ascii="Calibri" w:hAnsi="Calibri" w:cs="Arial"/>
                <w:bCs/>
                <w:noProof/>
                <w:sz w:val="20"/>
                <w:lang w:val="en-US"/>
              </w:rPr>
              <w:t xml:space="preserve">the </w:t>
            </w:r>
            <w:r w:rsidRPr="00185A5B">
              <w:rPr>
                <w:rFonts w:ascii="Calibri" w:hAnsi="Calibri" w:cs="Arial"/>
                <w:bCs/>
                <w:noProof/>
                <w:sz w:val="20"/>
                <w:lang w:val="en-US"/>
              </w:rPr>
              <w:t>conversation. The register of interviews will often depend on the context and relationship between participants.</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lastRenderedPageBreak/>
              <w:t>Itinerary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Itineraries provide a plan for a journey. They present specific </w:t>
            </w:r>
            <w:r w:rsidR="00CA6308">
              <w:rPr>
                <w:rFonts w:ascii="Calibri" w:hAnsi="Calibri" w:cs="Arial"/>
                <w:bCs/>
                <w:noProof/>
                <w:sz w:val="20"/>
                <w:lang w:val="en-US"/>
              </w:rPr>
              <w:t>details</w:t>
            </w:r>
            <w:r w:rsidRPr="00185A5B">
              <w:rPr>
                <w:rFonts w:ascii="Calibri" w:hAnsi="Calibri" w:cs="Arial"/>
                <w:bCs/>
                <w:noProof/>
                <w:sz w:val="20"/>
                <w:lang w:val="en-US"/>
              </w:rPr>
              <w:t xml:space="preserve"> and factual information about destinations, transportation methods, accommodation, list of the </w:t>
            </w:r>
            <w:r w:rsidR="00CA6308">
              <w:rPr>
                <w:rFonts w:ascii="Calibri" w:hAnsi="Calibri" w:cs="Arial"/>
                <w:bCs/>
                <w:noProof/>
                <w:sz w:val="20"/>
                <w:lang w:val="en-US"/>
              </w:rPr>
              <w:t>“</w:t>
            </w:r>
            <w:r w:rsidRPr="00185A5B">
              <w:rPr>
                <w:rFonts w:ascii="Calibri" w:hAnsi="Calibri" w:cs="Arial"/>
                <w:bCs/>
                <w:noProof/>
                <w:sz w:val="20"/>
                <w:lang w:val="en-US"/>
              </w:rPr>
              <w:t>to-dos</w:t>
            </w:r>
            <w:r w:rsidR="00CA6308">
              <w:rPr>
                <w:rFonts w:ascii="Calibri" w:hAnsi="Calibri" w:cs="Arial"/>
                <w:bCs/>
                <w:noProof/>
                <w:sz w:val="20"/>
                <w:lang w:val="en-US"/>
              </w:rPr>
              <w:t>”</w:t>
            </w:r>
            <w:r w:rsidRPr="00185A5B">
              <w:rPr>
                <w:rFonts w:ascii="Calibri" w:hAnsi="Calibri" w:cs="Arial"/>
                <w:bCs/>
                <w:noProof/>
                <w:sz w:val="20"/>
                <w:lang w:val="en-US"/>
              </w:rPr>
              <w:t>, attractions and events. Itineraries also include names, addresses and any other contact information necessary while on the journey. Depending on the context, itineraries may be either in formal or informal register</w:t>
            </w:r>
            <w:r w:rsidR="00637E71">
              <w:rPr>
                <w:rFonts w:ascii="Calibri" w:hAnsi="Calibri" w:cs="Arial"/>
                <w:bCs/>
                <w:noProof/>
                <w:sz w:val="20"/>
                <w:lang w:val="en-US"/>
              </w:rPr>
              <w:t>,</w:t>
            </w:r>
            <w:r w:rsidRPr="00185A5B">
              <w:rPr>
                <w:rFonts w:ascii="Calibri" w:hAnsi="Calibri" w:cs="Arial"/>
                <w:bCs/>
                <w:noProof/>
                <w:sz w:val="20"/>
                <w:lang w:val="en-US"/>
              </w:rPr>
              <w:t xml:space="preserve"> and present a range of tenses.</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E1FA0" w:rsidRPr="00042703" w:rsidRDefault="00FE1FA0" w:rsidP="00817ACE">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sidR="00817ACE">
              <w:rPr>
                <w:rFonts w:ascii="Calibri" w:hAnsi="Calibri" w:cs="Arial"/>
                <w:bCs/>
                <w:noProof/>
                <w:sz w:val="20"/>
                <w:lang w:val="en-US"/>
              </w:rPr>
              <w:t>entries</w:t>
            </w:r>
            <w:r w:rsidRPr="00185A5B">
              <w:rPr>
                <w:rFonts w:ascii="Calibri" w:hAnsi="Calibri" w:cs="Arial"/>
                <w:bCs/>
                <w:noProof/>
                <w:sz w:val="20"/>
                <w:lang w:val="en-US"/>
              </w:rPr>
              <w:t xml:space="preserve"> are often written in the first person. Entries use subjective language to give a clear sense of the writer’s personality</w:t>
            </w:r>
            <w:r w:rsidR="00637E71">
              <w:rPr>
                <w:rFonts w:ascii="Calibri" w:hAnsi="Calibri" w:cs="Arial"/>
                <w:bCs/>
                <w:noProof/>
                <w:sz w:val="20"/>
                <w:lang w:val="en-US"/>
              </w:rPr>
              <w:t>,</w:t>
            </w:r>
            <w:r w:rsidRPr="00185A5B">
              <w:rPr>
                <w:rFonts w:ascii="Calibri" w:hAnsi="Calibri" w:cs="Arial"/>
                <w:bCs/>
                <w:noProof/>
                <w:sz w:val="20"/>
                <w:lang w:val="en-US"/>
              </w:rPr>
              <w:t xml:space="preserve"> and </w:t>
            </w:r>
            <w:r w:rsidR="00637E71">
              <w:rPr>
                <w:rFonts w:ascii="Calibri" w:hAnsi="Calibri" w:cs="Arial"/>
                <w:bCs/>
                <w:noProof/>
                <w:sz w:val="20"/>
                <w:lang w:val="en-US"/>
              </w:rPr>
              <w:t xml:space="preserve">to </w:t>
            </w:r>
            <w:r w:rsidRPr="00185A5B">
              <w:rPr>
                <w:rFonts w:ascii="Calibri" w:hAnsi="Calibri" w:cs="Arial"/>
                <w:bCs/>
                <w:noProof/>
                <w:sz w:val="20"/>
                <w:lang w:val="en-US"/>
              </w:rPr>
              <w:t>explain their feelings and emotions. The layout should appear authentic, provide a sense of time and sequence, and possibly a place name.</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1FA0" w:rsidRPr="00185A5B"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Formal letters are written communication in formal contexts, to convey/request information, to lodge a complaint, or to express an opinion. The layout of a formal letter must include </w:t>
            </w:r>
            <w:r w:rsidR="003304AE" w:rsidRPr="003304AE">
              <w:rPr>
                <w:rFonts w:ascii="Calibri" w:hAnsi="Calibri" w:cs="Arial"/>
                <w:bCs/>
                <w:noProof/>
                <w:sz w:val="20"/>
                <w:lang w:val="en-US"/>
              </w:rPr>
              <w:t>the date</w:t>
            </w:r>
            <w:r w:rsidR="001839E0">
              <w:rPr>
                <w:rFonts w:ascii="Calibri" w:hAnsi="Calibri" w:cs="Arial"/>
                <w:bCs/>
                <w:noProof/>
                <w:sz w:val="20"/>
                <w:lang w:val="en-US"/>
              </w:rPr>
              <w:t>,</w:t>
            </w:r>
            <w:r w:rsidR="003304AE" w:rsidRPr="003304AE">
              <w:rPr>
                <w:rFonts w:ascii="Calibri" w:hAnsi="Calibri" w:cs="Arial"/>
                <w:bCs/>
                <w:noProof/>
                <w:sz w:val="20"/>
                <w:lang w:val="en-US"/>
              </w:rPr>
              <w:t xml:space="preserve"> the address </w:t>
            </w:r>
            <w:r w:rsidRPr="00185A5B">
              <w:rPr>
                <w:rFonts w:ascii="Calibri" w:hAnsi="Calibri" w:cs="Arial"/>
                <w:bCs/>
                <w:noProof/>
                <w:sz w:val="20"/>
                <w:lang w:val="en-US"/>
              </w:rPr>
              <w:t>of sender and recipient</w:t>
            </w:r>
            <w:r w:rsidR="00637E71">
              <w:rPr>
                <w:rFonts w:ascii="Calibri" w:hAnsi="Calibri" w:cs="Arial"/>
                <w:bCs/>
                <w:noProof/>
                <w:sz w:val="20"/>
                <w:lang w:val="en-US"/>
              </w:rPr>
              <w:t>,</w:t>
            </w:r>
            <w:r w:rsidRPr="00185A5B">
              <w:rPr>
                <w:rFonts w:ascii="Calibri" w:hAnsi="Calibri" w:cs="Arial"/>
                <w:bCs/>
                <w:noProof/>
                <w:sz w:val="20"/>
                <w:lang w:val="en-US"/>
              </w:rPr>
              <w:t xml:space="preserve"> and a formal greeting and phrase of farewell. The language should be in formal register</w:t>
            </w:r>
            <w:r w:rsidR="002F7FE4">
              <w:rPr>
                <w:rFonts w:ascii="Calibri" w:hAnsi="Calibri" w:cs="Arial"/>
                <w:bCs/>
                <w:noProof/>
                <w:sz w:val="20"/>
                <w:lang w:val="en-US"/>
              </w:rPr>
              <w:t>,</w:t>
            </w:r>
            <w:r w:rsidRPr="00185A5B">
              <w:rPr>
                <w:rFonts w:ascii="Calibri" w:hAnsi="Calibri" w:cs="Arial"/>
                <w:bCs/>
                <w:noProof/>
                <w:sz w:val="20"/>
                <w:lang w:val="en-US"/>
              </w:rPr>
              <w:t xml:space="preserve"> and deal with a business or other specific topic. Common features of a formal letter are the use of objective language, full sentences and paragraphs, frequent use of formulaic language, and a logical and cohesive sequence of ideas.</w:t>
            </w:r>
          </w:p>
          <w:p w:rsidR="00FE1FA0" w:rsidRPr="00042703" w:rsidRDefault="00FE1FA0" w:rsidP="001839E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w:t>
            </w:r>
            <w:r w:rsidR="003304AE" w:rsidRPr="003304AE">
              <w:rPr>
                <w:rFonts w:ascii="Calibri" w:hAnsi="Calibri" w:cs="Arial"/>
                <w:bCs/>
                <w:noProof/>
                <w:sz w:val="20"/>
                <w:lang w:val="en-US"/>
              </w:rPr>
              <w:t>the date</w:t>
            </w:r>
            <w:r w:rsidR="001839E0">
              <w:rPr>
                <w:rFonts w:ascii="Calibri" w:hAnsi="Calibri" w:cs="Arial"/>
                <w:bCs/>
                <w:noProof/>
                <w:sz w:val="20"/>
                <w:lang w:val="en-US"/>
              </w:rPr>
              <w:t>,</w:t>
            </w:r>
            <w:r w:rsidR="003304AE" w:rsidRPr="003304AE">
              <w:rPr>
                <w:rFonts w:ascii="Calibri" w:hAnsi="Calibri" w:cs="Arial"/>
                <w:bCs/>
                <w:noProof/>
                <w:sz w:val="20"/>
                <w:lang w:val="en-US"/>
              </w:rPr>
              <w:t xml:space="preserve"> the address </w:t>
            </w:r>
            <w:r w:rsidRPr="00185A5B">
              <w:rPr>
                <w:rFonts w:ascii="Calibri" w:hAnsi="Calibri" w:cs="Arial"/>
                <w:bCs/>
                <w:noProof/>
                <w:sz w:val="20"/>
                <w:lang w:val="en-US"/>
              </w:rPr>
              <w:t xml:space="preserve">of the sender, a casual greeting and a phrase of farewell. The language can be informal and colloquial and the content can be simple and casual. Common features of an informal letter </w:t>
            </w:r>
            <w:r w:rsidR="007D6B75">
              <w:rPr>
                <w:rFonts w:ascii="Calibri" w:hAnsi="Calibri" w:cs="Arial"/>
                <w:bCs/>
                <w:noProof/>
                <w:sz w:val="20"/>
                <w:lang w:val="en-US"/>
              </w:rPr>
              <w:t>are</w:t>
            </w:r>
            <w:r w:rsidRPr="00185A5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Maps are a form of symbolisation</w:t>
            </w:r>
            <w:r w:rsidR="00637E71">
              <w:rPr>
                <w:rFonts w:ascii="Calibri" w:hAnsi="Calibri" w:cs="Arial"/>
                <w:bCs/>
                <w:noProof/>
                <w:sz w:val="20"/>
                <w:lang w:val="en-US"/>
              </w:rPr>
              <w:t>,</w:t>
            </w:r>
            <w:r w:rsidRPr="00185A5B">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637E71">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Notes are written to inform, request, instruct or remind. They are less formal than informal letters. Notes have a salutation and a signing off, but the content should be brief and to the point</w:t>
            </w:r>
            <w:r w:rsidR="00637E71">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1FA0" w:rsidRPr="00042703" w:rsidRDefault="00FE1FA0" w:rsidP="00817ACE">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Reviews are evaluations of publications</w:t>
            </w:r>
            <w:r w:rsidR="006E461B">
              <w:rPr>
                <w:rFonts w:ascii="Calibri" w:hAnsi="Calibri" w:cs="Arial"/>
                <w:bCs/>
                <w:noProof/>
                <w:sz w:val="20"/>
                <w:lang w:val="en-US"/>
              </w:rPr>
              <w:t>,</w:t>
            </w:r>
            <w:r w:rsidRPr="00185A5B">
              <w:rPr>
                <w:rFonts w:ascii="Calibri" w:hAnsi="Calibri" w:cs="Arial"/>
                <w:bCs/>
                <w:noProof/>
                <w:sz w:val="20"/>
                <w:lang w:val="en-US"/>
              </w:rPr>
              <w:t xml:space="preserve"> such as films, songs, musical performances, novels or stories. The plot summary and descrip</w:t>
            </w:r>
            <w:r w:rsidR="002F7FE4">
              <w:rPr>
                <w:rFonts w:ascii="Calibri" w:hAnsi="Calibri" w:cs="Arial"/>
                <w:bCs/>
                <w:noProof/>
                <w:sz w:val="20"/>
                <w:lang w:val="en-US"/>
              </w:rPr>
              <w:t>tion of the work or performance</w:t>
            </w:r>
            <w:r w:rsidRPr="00185A5B">
              <w:rPr>
                <w:rFonts w:ascii="Calibri" w:hAnsi="Calibri" w:cs="Arial"/>
                <w:bCs/>
                <w:noProof/>
                <w:sz w:val="20"/>
                <w:lang w:val="en-US"/>
              </w:rPr>
              <w:t xml:space="preserve"> form the majority of the review. The language and structure are formal</w:t>
            </w:r>
            <w:r w:rsidR="00817ACE">
              <w:rPr>
                <w:rFonts w:ascii="Calibri" w:hAnsi="Calibri" w:cs="Arial"/>
                <w:bCs/>
                <w:noProof/>
                <w:sz w:val="20"/>
                <w:lang w:val="en-US"/>
              </w:rPr>
              <w:t>;</w:t>
            </w:r>
            <w:r w:rsidR="00AD68CE">
              <w:rPr>
                <w:rFonts w:ascii="Calibri" w:hAnsi="Calibri" w:cs="Arial"/>
                <w:bCs/>
                <w:noProof/>
                <w:sz w:val="20"/>
                <w:lang w:val="en-US"/>
              </w:rPr>
              <w:t xml:space="preserve"> h</w:t>
            </w:r>
            <w:r w:rsidRPr="00185A5B">
              <w:rPr>
                <w:rFonts w:ascii="Calibri" w:hAnsi="Calibri" w:cs="Arial"/>
                <w:bCs/>
                <w:noProof/>
                <w:sz w:val="20"/>
                <w:lang w:val="en-US"/>
              </w:rPr>
              <w:t xml:space="preserve">owever, more personal and evaluative comments are often included. </w:t>
            </w:r>
            <w:r w:rsidR="002F7FE4">
              <w:rPr>
                <w:rFonts w:ascii="Calibri" w:hAnsi="Calibri" w:cs="Arial"/>
                <w:bCs/>
                <w:noProof/>
                <w:sz w:val="20"/>
                <w:lang w:val="en-US"/>
              </w:rPr>
              <w:br/>
            </w:r>
            <w:r w:rsidRPr="00185A5B">
              <w:rPr>
                <w:rFonts w:ascii="Calibri" w:hAnsi="Calibri" w:cs="Arial"/>
                <w:bCs/>
                <w:noProof/>
                <w:sz w:val="20"/>
                <w:lang w:val="en-US"/>
              </w:rPr>
              <w:t>A title should be given.</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lastRenderedPageBreak/>
              <w:t>Role-play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E1FA0" w:rsidRPr="00042703" w:rsidRDefault="00FE1FA0" w:rsidP="00CA6308">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In both spoken and written form, role-plays are used to communicate and exchange ideas, information, opinions, and experiences. Role-plays would generally have only two speakers, but each speaker must be clearly identified. </w:t>
            </w:r>
            <w:r w:rsidR="006E12A3">
              <w:rPr>
                <w:rFonts w:ascii="Calibri" w:hAnsi="Calibri" w:cs="Arial"/>
                <w:bCs/>
                <w:noProof/>
                <w:sz w:val="20"/>
                <w:lang w:val="en-US"/>
              </w:rPr>
              <w:br/>
            </w:r>
            <w:r w:rsidRPr="00185A5B">
              <w:rPr>
                <w:rFonts w:ascii="Calibri" w:hAnsi="Calibri" w:cs="Arial"/>
                <w:bCs/>
                <w:noProof/>
                <w:sz w:val="20"/>
                <w:lang w:val="en-US"/>
              </w:rPr>
              <w:t>A role-play often begins with an exchange of opening salutations, is followed by a question or statement</w:t>
            </w:r>
            <w:r w:rsidR="00CA6308">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637E71">
              <w:rPr>
                <w:rFonts w:ascii="Calibri" w:hAnsi="Calibri" w:cs="Arial"/>
                <w:bCs/>
                <w:noProof/>
                <w:sz w:val="20"/>
                <w:lang w:val="en-US"/>
              </w:rPr>
              <w:t>, and pauses and fillers</w:t>
            </w:r>
            <w:r w:rsidRPr="00185A5B">
              <w:rPr>
                <w:rFonts w:ascii="Calibri" w:hAnsi="Calibri" w:cs="Arial"/>
                <w:bCs/>
                <w:noProof/>
                <w:sz w:val="20"/>
                <w:lang w:val="en-US"/>
              </w:rPr>
              <w:t xml:space="preserve"> to maintain the conversation. The language level of </w:t>
            </w:r>
            <w:r w:rsidR="00CA6308">
              <w:rPr>
                <w:rFonts w:ascii="Calibri" w:hAnsi="Calibri" w:cs="Arial"/>
                <w:bCs/>
                <w:noProof/>
                <w:sz w:val="20"/>
                <w:lang w:val="en-US"/>
              </w:rPr>
              <w:t>role-plays</w:t>
            </w:r>
            <w:r w:rsidRPr="00185A5B">
              <w:rPr>
                <w:rFonts w:ascii="Calibri" w:hAnsi="Calibri" w:cs="Arial"/>
                <w:bCs/>
                <w:noProof/>
                <w:sz w:val="20"/>
                <w:lang w:val="en-US"/>
              </w:rPr>
              <w:t xml:space="preserve"> will often depend on the context and relationship between participants.</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CE3485">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 xml:space="preserve">Script – speech, interview, </w:t>
            </w:r>
            <w:r w:rsidR="00CE3485">
              <w:rPr>
                <w:rFonts w:ascii="Calibri" w:hAnsi="Calibri" w:cs="Arial"/>
                <w:b/>
                <w:bCs/>
                <w:noProof/>
                <w:sz w:val="20"/>
                <w:lang w:val="en-US"/>
              </w:rPr>
              <w:br/>
            </w:r>
            <w:r w:rsidRPr="00185A5B">
              <w:rPr>
                <w:rFonts w:ascii="Calibri" w:hAnsi="Calibri" w:cs="Arial"/>
                <w:b/>
                <w:bCs/>
                <w:noProof/>
                <w:sz w:val="20"/>
                <w:lang w:val="en-US"/>
              </w:rPr>
              <w:t>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637E71">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637E71">
              <w:rPr>
                <w:rFonts w:ascii="Calibri" w:hAnsi="Calibri" w:cs="Arial"/>
                <w:bCs/>
                <w:noProof/>
                <w:sz w:val="20"/>
                <w:lang w:val="en-US"/>
              </w:rPr>
              <w:t>,</w:t>
            </w:r>
            <w:r w:rsidRPr="00185A5B">
              <w:rPr>
                <w:rFonts w:ascii="Calibri" w:hAnsi="Calibri" w:cs="Arial"/>
                <w:bCs/>
                <w:noProof/>
                <w:sz w:val="20"/>
                <w:lang w:val="en-US"/>
              </w:rPr>
              <w:t xml:space="preserve"> and pauses and fillers</w:t>
            </w:r>
            <w:r w:rsidR="00817ACE">
              <w:rPr>
                <w:rFonts w:ascii="Calibri" w:hAnsi="Calibri" w:cs="Arial"/>
                <w:bCs/>
                <w:noProof/>
                <w:sz w:val="20"/>
                <w:lang w:val="en-US"/>
              </w:rPr>
              <w:t>,</w:t>
            </w:r>
            <w:r w:rsidRPr="00185A5B">
              <w:rPr>
                <w:rFonts w:ascii="Calibri" w:hAnsi="Calibri" w:cs="Arial"/>
                <w:bCs/>
                <w:noProof/>
                <w:sz w:val="20"/>
                <w:lang w:val="en-US"/>
              </w:rPr>
              <w:t xml:space="preserve"> to maintain the conversation. The language level of scripts will often depend on the context and relationship between participants.</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E1FA0" w:rsidRPr="00042703" w:rsidRDefault="00637E71" w:rsidP="00FE1FA0">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Signs</w:t>
            </w:r>
            <w:r w:rsidR="00FE1FA0" w:rsidRPr="00185A5B">
              <w:rPr>
                <w:rFonts w:ascii="Calibri" w:hAnsi="Calibri" w:cs="Arial"/>
                <w:bCs/>
                <w:noProof/>
                <w:sz w:val="20"/>
                <w:lang w:val="en-US"/>
              </w:rPr>
              <w:t xml:space="preserve"> convey a meaning. They present factual information about an object, a situation that exists</w:t>
            </w:r>
            <w:r>
              <w:rPr>
                <w:rFonts w:ascii="Calibri" w:hAnsi="Calibri" w:cs="Arial"/>
                <w:bCs/>
                <w:noProof/>
                <w:sz w:val="20"/>
                <w:lang w:val="en-US"/>
              </w:rPr>
              <w:t>,</w:t>
            </w:r>
            <w:r w:rsidR="00FE1FA0" w:rsidRPr="00185A5B">
              <w:rPr>
                <w:rFonts w:ascii="Calibri" w:hAnsi="Calibri" w:cs="Arial"/>
                <w:bCs/>
                <w:noProof/>
                <w:sz w:val="20"/>
                <w:lang w:val="en-US"/>
              </w:rPr>
              <w:t xml:space="preserve"> or an event that is about to occur. Signs use a formal register and are most often in graphic form.</w:t>
            </w:r>
          </w:p>
        </w:tc>
      </w:tr>
      <w:tr w:rsidR="00FE1FA0" w:rsidRPr="00042703" w:rsidTr="0094534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1FA0" w:rsidRPr="00042703" w:rsidRDefault="00FE1FA0" w:rsidP="006E12A3">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Tables organise and represent a set of data in a diagram or table. They may also visually represent knowledge, concepts, thoughts, or ideas. Tables are typically graphical</w:t>
            </w:r>
            <w:r w:rsidR="006E12A3">
              <w:rPr>
                <w:rFonts w:ascii="Calibri" w:hAnsi="Calibri" w:cs="Arial"/>
                <w:bCs/>
                <w:noProof/>
                <w:sz w:val="20"/>
                <w:lang w:val="en-US"/>
              </w:rPr>
              <w:t>,</w:t>
            </w:r>
            <w:r w:rsidRPr="00185A5B">
              <w:rPr>
                <w:rFonts w:ascii="Calibri" w:hAnsi="Calibri" w:cs="Arial"/>
                <w:bCs/>
                <w:noProof/>
                <w:sz w:val="20"/>
                <w:lang w:val="en-US"/>
              </w:rPr>
              <w:t xml:space="preserve"> contain</w:t>
            </w:r>
            <w:r w:rsidR="006E12A3">
              <w:rPr>
                <w:rFonts w:ascii="Calibri" w:hAnsi="Calibri" w:cs="Arial"/>
                <w:bCs/>
                <w:noProof/>
                <w:sz w:val="20"/>
                <w:lang w:val="en-US"/>
              </w:rPr>
              <w:t>ing</w:t>
            </w:r>
            <w:r w:rsidRPr="00185A5B">
              <w:rPr>
                <w:rFonts w:ascii="Calibri" w:hAnsi="Calibri" w:cs="Arial"/>
                <w:bCs/>
                <w:noProof/>
                <w:sz w:val="20"/>
                <w:lang w:val="en-US"/>
              </w:rPr>
              <w:t xml:space="preserve"> very little text</w:t>
            </w:r>
            <w:r w:rsidR="006E12A3">
              <w:rPr>
                <w:rFonts w:ascii="Calibri" w:hAnsi="Calibri" w:cs="Arial"/>
                <w:bCs/>
                <w:noProof/>
                <w:sz w:val="20"/>
                <w:lang w:val="en-US"/>
              </w:rPr>
              <w:t>; h</w:t>
            </w:r>
            <w:r w:rsidRPr="00185A5B">
              <w:rPr>
                <w:rFonts w:ascii="Calibri" w:hAnsi="Calibri" w:cs="Arial"/>
                <w:bCs/>
                <w:noProof/>
                <w:sz w:val="20"/>
                <w:lang w:val="en-US"/>
              </w:rPr>
              <w:t>owever, they do include a title that provides a succinct description of what the data in the chart or table refers to. They are usually in a formal register.</w:t>
            </w:r>
          </w:p>
        </w:tc>
      </w:tr>
    </w:tbl>
    <w:p w:rsidR="00E57A9E" w:rsidRPr="00042703" w:rsidRDefault="00E57A9E" w:rsidP="00FE1FA0">
      <w:pPr>
        <w:pStyle w:val="Paragraph"/>
        <w:rPr>
          <w:rFonts w:eastAsiaTheme="majorEastAsia" w:cstheme="majorBidi"/>
          <w:b/>
          <w:bCs/>
          <w:color w:val="342568" w:themeColor="accent1" w:themeShade="BF"/>
          <w:sz w:val="40"/>
          <w:szCs w:val="28"/>
        </w:rPr>
      </w:pPr>
      <w:r w:rsidRPr="00042703">
        <w:br w:type="page"/>
      </w:r>
    </w:p>
    <w:p w:rsidR="00042703" w:rsidRDefault="004D2A71" w:rsidP="00042703">
      <w:pPr>
        <w:pStyle w:val="Heading1"/>
      </w:pPr>
      <w:bookmarkStart w:id="48" w:name="_Toc383076172"/>
      <w:r w:rsidRPr="00042703">
        <w:lastRenderedPageBreak/>
        <w:t xml:space="preserve">Appendix </w:t>
      </w:r>
      <w:r w:rsidR="000524D4">
        <w:t>3</w:t>
      </w:r>
      <w:r w:rsidRPr="00042703">
        <w:t xml:space="preserve"> </w:t>
      </w:r>
      <w:r w:rsidR="00116223" w:rsidRPr="00042703">
        <w:t>–</w:t>
      </w:r>
      <w:r w:rsidRPr="00042703">
        <w:t xml:space="preserve"> </w:t>
      </w:r>
      <w:r w:rsidR="00FE1FA0" w:rsidRPr="00FE1FA0">
        <w:t>Elaborations of grammatical items</w:t>
      </w:r>
      <w:bookmarkEnd w:id="48"/>
    </w:p>
    <w:bookmarkEnd w:id="46"/>
    <w:p w:rsidR="004D2A71" w:rsidRPr="00042703" w:rsidRDefault="00FE1FA0" w:rsidP="00FE1FA0">
      <w:pPr>
        <w:pStyle w:val="Paragraph"/>
      </w:pPr>
      <w:r w:rsidRPr="00FE1FA0">
        <w:t>Elaborations are examples that accompany the grammatical item</w:t>
      </w:r>
      <w:r w:rsidR="005C2116">
        <w:t xml:space="preserve">s and </w:t>
      </w:r>
      <w:r w:rsidRPr="00FE1FA0">
        <w:t>sub-element</w:t>
      </w:r>
      <w:r w:rsidR="005C2116">
        <w:t>s</w:t>
      </w:r>
      <w:r w:rsidRPr="00FE1FA0">
        <w:t>. They are intended to assist teachers to understand what is to be taught to students. They are not intended to be complete or comprehensive, but rather as support material only.</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781"/>
      </w:tblGrid>
      <w:tr w:rsidR="007D6B75" w:rsidRPr="00CC36C2" w:rsidTr="007D6B75">
        <w:trPr>
          <w:trHeight w:val="281"/>
          <w:tblHeader/>
        </w:trPr>
        <w:tc>
          <w:tcPr>
            <w:tcW w:w="9781" w:type="dxa"/>
            <w:tcBorders>
              <w:bottom w:val="single" w:sz="4" w:space="0" w:color="FFFFFF" w:themeColor="background1"/>
            </w:tcBorders>
            <w:shd w:val="clear" w:color="auto" w:fill="887EB2" w:themeFill="accent5" w:themeFillShade="BF"/>
            <w:vAlign w:val="center"/>
          </w:tcPr>
          <w:p w:rsidR="007D6B75" w:rsidRPr="00CC36C2" w:rsidRDefault="007D6B75" w:rsidP="007D6B75">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t>Unit 1</w:t>
            </w:r>
          </w:p>
        </w:tc>
      </w:tr>
    </w:tbl>
    <w:p w:rsidR="007D6B75" w:rsidRPr="00CC36C2" w:rsidRDefault="007D6B75" w:rsidP="007D6B75">
      <w:pPr>
        <w:spacing w:after="0" w:line="120" w:lineRule="auto"/>
        <w:rPr>
          <w:rFonts w:eastAsia="Times New Roman" w:cs="Times New Roman"/>
          <w:sz w:val="2"/>
          <w:szCs w:val="2"/>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410"/>
        <w:gridCol w:w="3119"/>
        <w:gridCol w:w="4252"/>
      </w:tblGrid>
      <w:tr w:rsidR="0023270B" w:rsidRPr="001F0CFD" w:rsidTr="0023270B">
        <w:trPr>
          <w:trHeight w:val="281"/>
          <w:tblHeader/>
        </w:trPr>
        <w:tc>
          <w:tcPr>
            <w:tcW w:w="2410" w:type="dxa"/>
            <w:tcBorders>
              <w:right w:val="single" w:sz="4" w:space="0" w:color="FFFFFF" w:themeColor="background1"/>
            </w:tcBorders>
            <w:shd w:val="clear" w:color="auto" w:fill="9688BE" w:themeFill="accent4"/>
            <w:vAlign w:val="center"/>
            <w:hideMark/>
          </w:tcPr>
          <w:p w:rsidR="0023270B" w:rsidRPr="001F0CFD" w:rsidRDefault="0023270B" w:rsidP="00FA0CCA">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rsidR="0023270B" w:rsidRPr="001F0CFD" w:rsidRDefault="0023270B" w:rsidP="00FA0CCA">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rsidR="0023270B" w:rsidRPr="001F0CFD" w:rsidRDefault="0023270B" w:rsidP="00FA0CCA">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23270B" w:rsidRPr="001F0CFD" w:rsidTr="0023270B">
        <w:trPr>
          <w:trHeight w:val="20"/>
        </w:trPr>
        <w:tc>
          <w:tcPr>
            <w:tcW w:w="2410" w:type="dxa"/>
            <w:vMerge w:val="restart"/>
          </w:tcPr>
          <w:p w:rsidR="0023270B" w:rsidRPr="001F0CFD" w:rsidRDefault="0023270B"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Adjectives</w:t>
            </w:r>
          </w:p>
        </w:tc>
        <w:tc>
          <w:tcPr>
            <w:tcW w:w="3119" w:type="dxa"/>
          </w:tcPr>
          <w:p w:rsidR="0023270B" w:rsidRPr="001F0CFD" w:rsidRDefault="0023270B" w:rsidP="00FA0CCA">
            <w:pPr>
              <w:tabs>
                <w:tab w:val="left" w:pos="720"/>
              </w:tabs>
              <w:spacing w:before="30" w:after="30" w:line="240" w:lineRule="auto"/>
              <w:rPr>
                <w:rFonts w:eastAsia="Calibri" w:cs="Times New Roman"/>
                <w:sz w:val="20"/>
                <w:szCs w:val="20"/>
              </w:rPr>
            </w:pPr>
            <w:r w:rsidRPr="00FE1FA0">
              <w:rPr>
                <w:rFonts w:eastAsia="Times New Roman" w:cs="Arial"/>
                <w:sz w:val="20"/>
                <w:szCs w:val="20"/>
              </w:rPr>
              <w:t>regular and common irregular forms</w:t>
            </w:r>
          </w:p>
        </w:tc>
        <w:tc>
          <w:tcPr>
            <w:tcW w:w="4252" w:type="dxa"/>
            <w:tcBorders>
              <w:bottom w:val="single" w:sz="4" w:space="0" w:color="9688BE" w:themeColor="accent4"/>
            </w:tcBorders>
          </w:tcPr>
          <w:p w:rsidR="0023270B" w:rsidRPr="001F0CFD" w:rsidRDefault="0023270B" w:rsidP="00FA0CCA">
            <w:pPr>
              <w:spacing w:before="30" w:after="30" w:line="240" w:lineRule="auto"/>
              <w:rPr>
                <w:rFonts w:eastAsia="Times New Roman" w:cs="Arial"/>
                <w:i/>
                <w:iCs/>
                <w:sz w:val="20"/>
                <w:szCs w:val="20"/>
                <w:lang w:val="fr-FR"/>
              </w:rPr>
            </w:pPr>
            <w:r w:rsidRPr="0069081A">
              <w:rPr>
                <w:rFonts w:eastAsia="Times New Roman" w:cs="Arial"/>
                <w:iCs/>
                <w:sz w:val="20"/>
                <w:szCs w:val="20"/>
                <w:lang w:val="fr-FR"/>
              </w:rPr>
              <w:t xml:space="preserve">For </w:t>
            </w:r>
            <w:proofErr w:type="spellStart"/>
            <w:r w:rsidRPr="0069081A">
              <w:rPr>
                <w:rFonts w:eastAsia="Times New Roman" w:cs="Arial"/>
                <w:iCs/>
                <w:sz w:val="20"/>
                <w:szCs w:val="20"/>
                <w:lang w:val="fr-FR"/>
              </w:rPr>
              <w:t>example</w:t>
            </w:r>
            <w:proofErr w:type="spellEnd"/>
            <w:r w:rsidRPr="0069081A">
              <w:rPr>
                <w:rFonts w:eastAsia="Times New Roman" w:cs="Arial"/>
                <w:iCs/>
                <w:sz w:val="20"/>
                <w:szCs w:val="20"/>
                <w:lang w:val="fr-FR"/>
              </w:rPr>
              <w:t>,</w:t>
            </w:r>
            <w:r w:rsidRPr="00FE1FA0">
              <w:rPr>
                <w:rFonts w:eastAsia="Times New Roman" w:cs="Arial"/>
                <w:i/>
                <w:iCs/>
                <w:sz w:val="20"/>
                <w:szCs w:val="20"/>
                <w:lang w:val="fr-FR"/>
              </w:rPr>
              <w:t xml:space="preserve"> petit, petite, grand, grande, beau, belle, beaux, belles, nouveau, </w:t>
            </w:r>
            <w:r>
              <w:rPr>
                <w:rFonts w:eastAsia="Times New Roman" w:cs="Arial"/>
                <w:i/>
                <w:iCs/>
                <w:sz w:val="20"/>
                <w:szCs w:val="20"/>
                <w:lang w:val="fr-FR"/>
              </w:rPr>
              <w:t xml:space="preserve">nouvelle, </w:t>
            </w:r>
            <w:r w:rsidRPr="00FE1FA0">
              <w:rPr>
                <w:rFonts w:eastAsia="Times New Roman" w:cs="Arial"/>
                <w:i/>
                <w:iCs/>
                <w:sz w:val="20"/>
                <w:szCs w:val="20"/>
                <w:lang w:val="fr-FR"/>
              </w:rPr>
              <w:t xml:space="preserve">vieux, </w:t>
            </w:r>
            <w:r>
              <w:rPr>
                <w:rFonts w:eastAsia="Times New Roman" w:cs="Arial"/>
                <w:i/>
                <w:iCs/>
                <w:sz w:val="20"/>
                <w:szCs w:val="20"/>
                <w:lang w:val="fr-FR"/>
              </w:rPr>
              <w:t xml:space="preserve">vieille, </w:t>
            </w:r>
            <w:r w:rsidRPr="00FE1FA0">
              <w:rPr>
                <w:rFonts w:eastAsia="Times New Roman" w:cs="Arial"/>
                <w:i/>
                <w:iCs/>
                <w:sz w:val="20"/>
                <w:szCs w:val="20"/>
                <w:lang w:val="fr-FR"/>
              </w:rPr>
              <w:t>riche</w:t>
            </w:r>
          </w:p>
        </w:tc>
      </w:tr>
      <w:tr w:rsidR="0023270B" w:rsidRPr="001F0CFD" w:rsidTr="0023270B">
        <w:trPr>
          <w:trHeight w:val="456"/>
        </w:trPr>
        <w:tc>
          <w:tcPr>
            <w:tcW w:w="2410" w:type="dxa"/>
            <w:vMerge/>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Pr>
          <w:p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position</w:t>
            </w:r>
          </w:p>
        </w:tc>
        <w:tc>
          <w:tcPr>
            <w:tcW w:w="4252" w:type="dxa"/>
          </w:tcPr>
          <w:p w:rsidR="0023270B" w:rsidRPr="00E74306"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une petite maison</w:t>
            </w:r>
          </w:p>
          <w:p w:rsidR="0023270B" w:rsidRPr="00E74306"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le drapeau français</w:t>
            </w:r>
          </w:p>
        </w:tc>
      </w:tr>
      <w:tr w:rsidR="0023270B" w:rsidRPr="001F0CFD" w:rsidTr="0023270B">
        <w:trPr>
          <w:trHeight w:val="862"/>
        </w:trPr>
        <w:tc>
          <w:tcPr>
            <w:tcW w:w="2410" w:type="dxa"/>
            <w:vMerge/>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Pr>
          <w:p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agreement with nouns</w:t>
            </w:r>
          </w:p>
        </w:tc>
        <w:tc>
          <w:tcPr>
            <w:tcW w:w="4252" w:type="dxa"/>
          </w:tcPr>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amusant</w:t>
            </w:r>
            <w:r>
              <w:rPr>
                <w:rFonts w:eastAsia="Times New Roman" w:cs="Arial"/>
                <w:i/>
                <w:iCs/>
                <w:sz w:val="20"/>
                <w:szCs w:val="20"/>
                <w:lang w:val="fr-FR" w:eastAsia="en-AU"/>
              </w:rPr>
              <w:t>, amusante, amusants, amusantes</w:t>
            </w:r>
          </w:p>
          <w:p w:rsidR="0023270B" w:rsidRPr="00FE1FA0" w:rsidRDefault="0023270B" w:rsidP="00FA0CCA">
            <w:pPr>
              <w:spacing w:before="30" w:after="30" w:line="240" w:lineRule="auto"/>
              <w:rPr>
                <w:rFonts w:eastAsia="Times New Roman" w:cs="Arial"/>
                <w:i/>
                <w:iCs/>
                <w:sz w:val="20"/>
                <w:szCs w:val="20"/>
                <w:lang w:val="fr-FR" w:eastAsia="en-AU"/>
              </w:rPr>
            </w:pPr>
            <w:r>
              <w:rPr>
                <w:rFonts w:eastAsia="Times New Roman" w:cs="Arial"/>
                <w:i/>
                <w:iCs/>
                <w:sz w:val="20"/>
                <w:szCs w:val="20"/>
                <w:lang w:val="fr-FR" w:eastAsia="en-AU"/>
              </w:rPr>
              <w:t>vert, verte, verts, vertes</w:t>
            </w:r>
          </w:p>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rouge, rouge, rouges, rouges</w:t>
            </w:r>
          </w:p>
        </w:tc>
      </w:tr>
      <w:tr w:rsidR="0023270B" w:rsidRPr="001F0CFD" w:rsidTr="0023270B">
        <w:trPr>
          <w:trHeight w:val="720"/>
        </w:trPr>
        <w:tc>
          <w:tcPr>
            <w:tcW w:w="2410" w:type="dxa"/>
            <w:vMerge/>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Pr>
          <w:p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interrogative</w:t>
            </w:r>
          </w:p>
        </w:tc>
        <w:tc>
          <w:tcPr>
            <w:tcW w:w="4252" w:type="dxa"/>
          </w:tcPr>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quel, quels</w:t>
            </w:r>
            <w:r>
              <w:rPr>
                <w:rFonts w:eastAsia="Times New Roman" w:cs="Arial"/>
                <w:i/>
                <w:iCs/>
                <w:sz w:val="20"/>
                <w:szCs w:val="20"/>
                <w:lang w:val="fr-FR" w:eastAsia="en-AU"/>
              </w:rPr>
              <w:t>, quelle, quelles</w:t>
            </w:r>
          </w:p>
          <w:p w:rsidR="0023270B" w:rsidRPr="00FE1FA0" w:rsidRDefault="0023270B" w:rsidP="00FA0CCA">
            <w:pPr>
              <w:spacing w:before="30" w:after="30" w:line="240" w:lineRule="auto"/>
              <w:rPr>
                <w:rFonts w:eastAsia="Times New Roman" w:cs="Arial"/>
                <w:i/>
                <w:iCs/>
                <w:sz w:val="20"/>
                <w:szCs w:val="20"/>
                <w:lang w:val="fr-FR" w:eastAsia="en-AU"/>
              </w:rPr>
            </w:pPr>
            <w:r>
              <w:rPr>
                <w:rFonts w:eastAsia="Times New Roman" w:cs="Arial"/>
                <w:i/>
                <w:iCs/>
                <w:sz w:val="20"/>
                <w:szCs w:val="20"/>
                <w:lang w:val="fr-FR" w:eastAsia="en-AU"/>
              </w:rPr>
              <w:t xml:space="preserve">Quel âge as-tu ? </w:t>
            </w:r>
          </w:p>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Quels sont vos passe-temps ?</w:t>
            </w:r>
          </w:p>
        </w:tc>
      </w:tr>
      <w:tr w:rsidR="0023270B" w:rsidRPr="001F0CFD" w:rsidTr="0023270B">
        <w:trPr>
          <w:trHeight w:val="546"/>
        </w:trPr>
        <w:tc>
          <w:tcPr>
            <w:tcW w:w="2410" w:type="dxa"/>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Adverbs</w:t>
            </w:r>
          </w:p>
        </w:tc>
        <w:tc>
          <w:tcPr>
            <w:tcW w:w="3119" w:type="dxa"/>
          </w:tcPr>
          <w:p w:rsidR="0023270B" w:rsidRPr="00FE1FA0" w:rsidRDefault="0023270B" w:rsidP="00FA0CCA">
            <w:pPr>
              <w:tabs>
                <w:tab w:val="center" w:pos="1569"/>
              </w:tabs>
              <w:spacing w:before="30" w:after="30" w:line="240" w:lineRule="auto"/>
              <w:rPr>
                <w:rFonts w:eastAsia="Times New Roman" w:cs="Times New Roman"/>
                <w:sz w:val="20"/>
                <w:szCs w:val="20"/>
              </w:rPr>
            </w:pPr>
            <w:r w:rsidRPr="00FE1FA0">
              <w:rPr>
                <w:rFonts w:eastAsia="Times New Roman" w:cs="Times New Roman"/>
                <w:sz w:val="20"/>
                <w:szCs w:val="20"/>
              </w:rPr>
              <w:t>simple</w:t>
            </w:r>
          </w:p>
        </w:tc>
        <w:tc>
          <w:tcPr>
            <w:tcW w:w="4252" w:type="dxa"/>
          </w:tcPr>
          <w:p w:rsidR="0023270B" w:rsidRPr="00FE1FA0" w:rsidRDefault="0023270B" w:rsidP="00FA0CCA">
            <w:pPr>
              <w:spacing w:before="30" w:after="30" w:line="240" w:lineRule="auto"/>
              <w:rPr>
                <w:rFonts w:eastAsia="Times New Roman" w:cs="Arial"/>
                <w:i/>
                <w:iCs/>
                <w:sz w:val="20"/>
                <w:szCs w:val="20"/>
                <w:lang w:val="fr-FR"/>
              </w:rPr>
            </w:pPr>
            <w:r>
              <w:rPr>
                <w:rFonts w:eastAsia="Times New Roman" w:cs="Arial"/>
                <w:i/>
                <w:iCs/>
                <w:sz w:val="20"/>
                <w:szCs w:val="20"/>
                <w:lang w:val="fr-FR"/>
              </w:rPr>
              <w:t xml:space="preserve">souvent, toujours, trop </w:t>
            </w:r>
          </w:p>
          <w:p w:rsidR="0023270B" w:rsidRPr="00FE1FA0" w:rsidRDefault="0023270B" w:rsidP="00FA0CCA">
            <w:pPr>
              <w:spacing w:before="30" w:after="30" w:line="240" w:lineRule="auto"/>
              <w:rPr>
                <w:rFonts w:eastAsia="Times New Roman" w:cs="Arial"/>
                <w:i/>
                <w:iCs/>
                <w:sz w:val="20"/>
                <w:szCs w:val="20"/>
                <w:lang w:val="fr-FR"/>
              </w:rPr>
            </w:pPr>
            <w:r w:rsidRPr="009542DB">
              <w:rPr>
                <w:rFonts w:cs="Arial"/>
                <w:i/>
                <w:iCs/>
                <w:sz w:val="20"/>
                <w:szCs w:val="20"/>
                <w:lang w:val="fr-FR" w:eastAsia="en-AU"/>
              </w:rPr>
              <w:t>Je fais toujours mes devoirs.</w:t>
            </w:r>
          </w:p>
        </w:tc>
      </w:tr>
      <w:tr w:rsidR="0023270B" w:rsidRPr="001F0CFD" w:rsidTr="0023270B">
        <w:trPr>
          <w:trHeight w:val="1364"/>
        </w:trPr>
        <w:tc>
          <w:tcPr>
            <w:tcW w:w="2410" w:type="dxa"/>
            <w:vMerge w:val="restart"/>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Articles</w:t>
            </w:r>
          </w:p>
        </w:tc>
        <w:tc>
          <w:tcPr>
            <w:tcW w:w="3119" w:type="dxa"/>
          </w:tcPr>
          <w:p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Times New Roman"/>
                <w:sz w:val="20"/>
                <w:szCs w:val="20"/>
              </w:rPr>
              <w:t>definite</w:t>
            </w:r>
          </w:p>
        </w:tc>
        <w:tc>
          <w:tcPr>
            <w:tcW w:w="4252" w:type="dxa"/>
          </w:tcPr>
          <w:p w:rsidR="0023270B" w:rsidRPr="00FE1FA0" w:rsidRDefault="0023270B" w:rsidP="00FA0CCA">
            <w:pPr>
              <w:spacing w:before="30" w:after="30" w:line="240" w:lineRule="auto"/>
              <w:rPr>
                <w:rFonts w:eastAsia="Times New Roman" w:cs="Arial"/>
                <w:i/>
                <w:iCs/>
                <w:sz w:val="20"/>
                <w:szCs w:val="20"/>
                <w:lang w:val="fr-FR"/>
              </w:rPr>
            </w:pPr>
            <w:r>
              <w:rPr>
                <w:rFonts w:eastAsia="Times New Roman" w:cs="Arial"/>
                <w:i/>
                <w:iCs/>
                <w:sz w:val="20"/>
                <w:szCs w:val="20"/>
                <w:lang w:val="fr-FR"/>
              </w:rPr>
              <w:t>le, la, l’, les</w:t>
            </w:r>
          </w:p>
          <w:p w:rsidR="0023270B" w:rsidRPr="00FE1FA0" w:rsidRDefault="0023270B" w:rsidP="00FA0CCA">
            <w:pPr>
              <w:spacing w:before="30" w:after="30" w:line="240" w:lineRule="auto"/>
              <w:rPr>
                <w:rFonts w:eastAsia="Times New Roman" w:cs="Arial"/>
                <w:i/>
                <w:iCs/>
                <w:sz w:val="20"/>
                <w:szCs w:val="20"/>
                <w:lang w:val="fr-FR"/>
              </w:rPr>
            </w:pPr>
            <w:r>
              <w:rPr>
                <w:rFonts w:eastAsia="Times New Roman" w:cs="Arial"/>
                <w:i/>
                <w:iCs/>
                <w:sz w:val="20"/>
                <w:szCs w:val="20"/>
                <w:lang w:val="fr-FR"/>
              </w:rPr>
              <w:t>le père</w:t>
            </w:r>
          </w:p>
          <w:p w:rsidR="0023270B" w:rsidRPr="00FE1FA0" w:rsidRDefault="0023270B" w:rsidP="00FA0CCA">
            <w:pPr>
              <w:spacing w:before="30" w:after="30" w:line="240" w:lineRule="auto"/>
              <w:rPr>
                <w:rFonts w:eastAsia="Times New Roman" w:cs="Arial"/>
                <w:i/>
                <w:iCs/>
                <w:sz w:val="20"/>
                <w:szCs w:val="20"/>
                <w:lang w:val="fr-FR"/>
              </w:rPr>
            </w:pPr>
            <w:r>
              <w:rPr>
                <w:rFonts w:eastAsia="Times New Roman" w:cs="Arial"/>
                <w:i/>
                <w:iCs/>
                <w:sz w:val="20"/>
                <w:szCs w:val="20"/>
                <w:lang w:val="fr-FR"/>
              </w:rPr>
              <w:t>la mère</w:t>
            </w:r>
          </w:p>
          <w:p w:rsidR="0023270B" w:rsidRPr="00FE1FA0" w:rsidRDefault="0023270B" w:rsidP="00FA0CCA">
            <w:pPr>
              <w:spacing w:before="30" w:after="30" w:line="240" w:lineRule="auto"/>
              <w:rPr>
                <w:rFonts w:eastAsia="Times New Roman" w:cs="Arial"/>
                <w:i/>
                <w:iCs/>
                <w:sz w:val="20"/>
                <w:szCs w:val="20"/>
                <w:lang w:val="fr-FR"/>
              </w:rPr>
            </w:pPr>
            <w:r>
              <w:rPr>
                <w:rFonts w:eastAsia="Times New Roman" w:cs="Arial"/>
                <w:i/>
                <w:iCs/>
                <w:sz w:val="20"/>
                <w:szCs w:val="20"/>
                <w:lang w:val="fr-FR"/>
              </w:rPr>
              <w:t>l’air</w:t>
            </w:r>
          </w:p>
          <w:p w:rsidR="0023270B" w:rsidRPr="00FE1FA0"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les parents</w:t>
            </w:r>
          </w:p>
        </w:tc>
      </w:tr>
      <w:tr w:rsidR="0023270B" w:rsidRPr="001F0CFD" w:rsidTr="0023270B">
        <w:trPr>
          <w:trHeight w:val="1086"/>
        </w:trPr>
        <w:tc>
          <w:tcPr>
            <w:tcW w:w="2410" w:type="dxa"/>
            <w:vMerge/>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Pr>
          <w:p w:rsidR="0023270B" w:rsidRPr="002607BA" w:rsidRDefault="0023270B" w:rsidP="00FA0CCA">
            <w:pPr>
              <w:tabs>
                <w:tab w:val="left" w:pos="720"/>
              </w:tabs>
              <w:spacing w:before="30" w:after="30" w:line="240" w:lineRule="auto"/>
              <w:rPr>
                <w:rFonts w:eastAsia="Times New Roman" w:cs="Arial"/>
                <w:sz w:val="20"/>
                <w:szCs w:val="20"/>
              </w:rPr>
            </w:pPr>
            <w:r w:rsidRPr="002607BA">
              <w:rPr>
                <w:rFonts w:eastAsia="Times New Roman" w:cs="Times New Roman"/>
                <w:sz w:val="20"/>
                <w:szCs w:val="20"/>
              </w:rPr>
              <w:t>indefinite</w:t>
            </w:r>
          </w:p>
        </w:tc>
        <w:tc>
          <w:tcPr>
            <w:tcW w:w="4252" w:type="dxa"/>
          </w:tcPr>
          <w:p w:rsidR="0023270B" w:rsidRPr="002607BA" w:rsidRDefault="0023270B" w:rsidP="00FA0CCA">
            <w:pPr>
              <w:spacing w:before="30" w:after="30" w:line="240" w:lineRule="auto"/>
              <w:rPr>
                <w:rFonts w:eastAsia="Times New Roman" w:cs="Arial"/>
                <w:i/>
                <w:iCs/>
                <w:sz w:val="20"/>
                <w:szCs w:val="20"/>
                <w:lang w:val="fr-FR"/>
              </w:rPr>
            </w:pPr>
            <w:r w:rsidRPr="002607BA">
              <w:rPr>
                <w:rFonts w:eastAsia="Times New Roman" w:cs="Arial"/>
                <w:i/>
                <w:iCs/>
                <w:sz w:val="20"/>
                <w:szCs w:val="20"/>
                <w:lang w:val="fr-FR"/>
              </w:rPr>
              <w:t>un, une, des</w:t>
            </w:r>
          </w:p>
          <w:p w:rsidR="0023270B" w:rsidRPr="002607BA" w:rsidRDefault="0023270B" w:rsidP="00FA0CCA">
            <w:pPr>
              <w:spacing w:before="30" w:after="30" w:line="240" w:lineRule="auto"/>
              <w:rPr>
                <w:rFonts w:eastAsia="Times New Roman" w:cs="Arial"/>
                <w:i/>
                <w:iCs/>
                <w:sz w:val="20"/>
                <w:szCs w:val="20"/>
                <w:lang w:val="fr-FR"/>
              </w:rPr>
            </w:pPr>
            <w:r w:rsidRPr="002607BA">
              <w:rPr>
                <w:rFonts w:eastAsia="Times New Roman" w:cs="Arial"/>
                <w:i/>
                <w:iCs/>
                <w:sz w:val="20"/>
                <w:szCs w:val="20"/>
                <w:lang w:val="fr-FR"/>
              </w:rPr>
              <w:t>un père</w:t>
            </w:r>
          </w:p>
          <w:p w:rsidR="0023270B" w:rsidRPr="002607BA" w:rsidRDefault="0023270B" w:rsidP="00FA0CCA">
            <w:pPr>
              <w:spacing w:before="30" w:after="30" w:line="240" w:lineRule="auto"/>
              <w:rPr>
                <w:rFonts w:eastAsia="Times New Roman" w:cs="Arial"/>
                <w:i/>
                <w:iCs/>
                <w:sz w:val="20"/>
                <w:szCs w:val="20"/>
                <w:lang w:val="fr-FR"/>
              </w:rPr>
            </w:pPr>
            <w:r w:rsidRPr="002607BA">
              <w:rPr>
                <w:rFonts w:eastAsia="Times New Roman" w:cs="Arial"/>
                <w:i/>
                <w:iCs/>
                <w:sz w:val="20"/>
                <w:szCs w:val="20"/>
                <w:lang w:val="fr-FR"/>
              </w:rPr>
              <w:t>une mère</w:t>
            </w:r>
          </w:p>
          <w:p w:rsidR="0023270B" w:rsidRPr="002607BA"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des parents</w:t>
            </w:r>
          </w:p>
        </w:tc>
      </w:tr>
      <w:tr w:rsidR="0023270B" w:rsidRPr="001F0CFD" w:rsidTr="0023270B">
        <w:trPr>
          <w:trHeight w:val="818"/>
        </w:trPr>
        <w:tc>
          <w:tcPr>
            <w:tcW w:w="2410" w:type="dxa"/>
            <w:vMerge w:val="restart"/>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Conjunctions</w:t>
            </w:r>
          </w:p>
        </w:tc>
        <w:tc>
          <w:tcPr>
            <w:tcW w:w="3119" w:type="dxa"/>
          </w:tcPr>
          <w:p w:rsidR="0023270B" w:rsidRPr="00FE1FA0" w:rsidRDefault="0023270B" w:rsidP="00FA0CCA">
            <w:pPr>
              <w:tabs>
                <w:tab w:val="left" w:pos="720"/>
              </w:tabs>
              <w:spacing w:before="30" w:after="30" w:line="240" w:lineRule="auto"/>
              <w:rPr>
                <w:rFonts w:eastAsia="Times New Roman" w:cs="Arial"/>
                <w:sz w:val="20"/>
                <w:szCs w:val="20"/>
              </w:rPr>
            </w:pPr>
            <w:proofErr w:type="spellStart"/>
            <w:r w:rsidRPr="00FE1FA0">
              <w:rPr>
                <w:rFonts w:eastAsia="Times New Roman" w:cs="Arial"/>
                <w:sz w:val="20"/>
                <w:szCs w:val="20"/>
                <w:lang w:val="fr-FR"/>
              </w:rPr>
              <w:t>coordinating</w:t>
            </w:r>
            <w:proofErr w:type="spellEnd"/>
            <w:r w:rsidRPr="00FE1FA0">
              <w:rPr>
                <w:rFonts w:eastAsia="Times New Roman" w:cs="Arial"/>
                <w:sz w:val="20"/>
                <w:szCs w:val="20"/>
                <w:lang w:val="fr-FR"/>
              </w:rPr>
              <w:t xml:space="preserve"> </w:t>
            </w:r>
            <w:proofErr w:type="spellStart"/>
            <w:r w:rsidRPr="00FE1FA0">
              <w:rPr>
                <w:rFonts w:eastAsia="Times New Roman" w:cs="Arial"/>
                <w:sz w:val="20"/>
                <w:szCs w:val="20"/>
                <w:lang w:val="fr-FR"/>
              </w:rPr>
              <w:t>conjunctions</w:t>
            </w:r>
            <w:proofErr w:type="spellEnd"/>
          </w:p>
        </w:tc>
        <w:tc>
          <w:tcPr>
            <w:tcW w:w="4252" w:type="dxa"/>
          </w:tcPr>
          <w:p w:rsidR="0023270B" w:rsidRPr="00FE1FA0"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car, d</w:t>
            </w:r>
            <w:r>
              <w:rPr>
                <w:rFonts w:eastAsia="Times New Roman" w:cs="Arial"/>
                <w:i/>
                <w:iCs/>
                <w:sz w:val="20"/>
                <w:szCs w:val="20"/>
                <w:lang w:val="fr-FR"/>
              </w:rPr>
              <w:t>onc, ensuite, et, mais, or, ou</w:t>
            </w:r>
            <w:r w:rsidRPr="00FE1FA0">
              <w:rPr>
                <w:rFonts w:eastAsia="Times New Roman" w:cs="Arial"/>
                <w:i/>
                <w:iCs/>
                <w:sz w:val="20"/>
                <w:szCs w:val="20"/>
                <w:lang w:val="fr-FR"/>
              </w:rPr>
              <w:t xml:space="preserve">, </w:t>
            </w:r>
            <w:r>
              <w:rPr>
                <w:rFonts w:eastAsia="Times New Roman" w:cs="Arial"/>
                <w:i/>
                <w:iCs/>
                <w:sz w:val="20"/>
                <w:szCs w:val="20"/>
                <w:lang w:val="fr-FR"/>
              </w:rPr>
              <w:t>quand, puis</w:t>
            </w:r>
          </w:p>
          <w:p w:rsidR="0023270B" w:rsidRPr="00FE1FA0"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Veux-tu</w:t>
            </w:r>
            <w:r>
              <w:rPr>
                <w:rFonts w:eastAsia="Times New Roman" w:cs="Arial"/>
                <w:i/>
                <w:iCs/>
                <w:sz w:val="20"/>
                <w:szCs w:val="20"/>
                <w:lang w:val="fr-FR"/>
              </w:rPr>
              <w:t xml:space="preserve"> aller en France ou en Italie ?</w:t>
            </w:r>
          </w:p>
          <w:p w:rsidR="0023270B" w:rsidRPr="00FE1FA0"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Je veux le faire, mais je n'ai pas d'argent.</w:t>
            </w:r>
          </w:p>
        </w:tc>
      </w:tr>
      <w:tr w:rsidR="0023270B" w:rsidRPr="001F0CFD" w:rsidTr="0023270B">
        <w:trPr>
          <w:trHeight w:val="1072"/>
        </w:trPr>
        <w:tc>
          <w:tcPr>
            <w:tcW w:w="2410" w:type="dxa"/>
            <w:vMerge/>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Pr>
          <w:p w:rsidR="0023270B" w:rsidRPr="00FE1FA0" w:rsidRDefault="0023270B" w:rsidP="00FA0CCA">
            <w:pPr>
              <w:tabs>
                <w:tab w:val="left" w:pos="720"/>
              </w:tabs>
              <w:spacing w:before="30" w:after="30" w:line="240" w:lineRule="auto"/>
              <w:rPr>
                <w:rFonts w:eastAsia="Times New Roman" w:cs="Arial"/>
                <w:sz w:val="20"/>
                <w:szCs w:val="20"/>
              </w:rPr>
            </w:pPr>
            <w:proofErr w:type="spellStart"/>
            <w:r w:rsidRPr="00FE1FA0">
              <w:rPr>
                <w:rFonts w:eastAsia="Times New Roman" w:cs="Arial"/>
                <w:sz w:val="20"/>
                <w:szCs w:val="20"/>
                <w:lang w:val="fr-FR"/>
              </w:rPr>
              <w:t>conjunctions</w:t>
            </w:r>
            <w:proofErr w:type="spellEnd"/>
            <w:r w:rsidRPr="00FE1FA0">
              <w:rPr>
                <w:rFonts w:eastAsia="Times New Roman" w:cs="Arial"/>
                <w:sz w:val="20"/>
                <w:szCs w:val="20"/>
                <w:lang w:val="fr-FR"/>
              </w:rPr>
              <w:t xml:space="preserve"> of conclusion</w:t>
            </w:r>
          </w:p>
        </w:tc>
        <w:tc>
          <w:tcPr>
            <w:tcW w:w="4252" w:type="dxa"/>
          </w:tcPr>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rPr>
              <w:t>parce que, car, comme</w:t>
            </w:r>
          </w:p>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rPr>
              <w:t>Parce qu'il n'a pas d'argent, il ne peut pas venir.</w:t>
            </w:r>
          </w:p>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rPr>
              <w:t>David ne va pas venir, car il est à l'université.</w:t>
            </w:r>
          </w:p>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rPr>
              <w:t>Comme je lis le plus vite, j'ai déjà fini.</w:t>
            </w:r>
          </w:p>
        </w:tc>
      </w:tr>
      <w:tr w:rsidR="0023270B" w:rsidRPr="001F0CFD" w:rsidTr="0023270B">
        <w:trPr>
          <w:trHeight w:val="507"/>
        </w:trPr>
        <w:tc>
          <w:tcPr>
            <w:tcW w:w="2410" w:type="dxa"/>
            <w:vMerge w:val="restart"/>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Nouns</w:t>
            </w:r>
          </w:p>
        </w:tc>
        <w:tc>
          <w:tcPr>
            <w:tcW w:w="3119" w:type="dxa"/>
          </w:tcPr>
          <w:p w:rsidR="0023270B" w:rsidRPr="00FE1FA0" w:rsidRDefault="0023270B" w:rsidP="00FA0CCA">
            <w:pPr>
              <w:tabs>
                <w:tab w:val="left" w:pos="720"/>
              </w:tabs>
              <w:spacing w:before="30" w:after="30" w:line="240" w:lineRule="auto"/>
              <w:rPr>
                <w:rFonts w:eastAsia="Times New Roman" w:cs="Arial"/>
                <w:sz w:val="20"/>
                <w:szCs w:val="20"/>
              </w:rPr>
            </w:pPr>
            <w:proofErr w:type="spellStart"/>
            <w:r w:rsidRPr="00FE1FA0">
              <w:rPr>
                <w:rFonts w:eastAsia="Times New Roman" w:cs="Arial"/>
                <w:sz w:val="20"/>
                <w:szCs w:val="20"/>
                <w:lang w:val="fr-FR"/>
              </w:rPr>
              <w:t>gender</w:t>
            </w:r>
            <w:proofErr w:type="spellEnd"/>
          </w:p>
        </w:tc>
        <w:tc>
          <w:tcPr>
            <w:tcW w:w="4252" w:type="dxa"/>
          </w:tcPr>
          <w:p w:rsidR="0023270B" w:rsidRPr="00FE1FA0" w:rsidRDefault="0023270B" w:rsidP="00FA0CCA">
            <w:pPr>
              <w:tabs>
                <w:tab w:val="left" w:pos="480"/>
              </w:tabs>
              <w:spacing w:before="30" w:after="30" w:line="240" w:lineRule="auto"/>
              <w:ind w:right="761"/>
              <w:rPr>
                <w:rFonts w:eastAsia="Times New Roman" w:cs="Arial"/>
                <w:i/>
                <w:iCs/>
                <w:sz w:val="20"/>
                <w:szCs w:val="20"/>
                <w:lang w:val="fr-FR" w:eastAsia="en-AU"/>
              </w:rPr>
            </w:pPr>
            <w:r>
              <w:rPr>
                <w:rFonts w:eastAsia="Times New Roman" w:cs="Arial"/>
                <w:i/>
                <w:iCs/>
                <w:sz w:val="20"/>
                <w:szCs w:val="20"/>
                <w:lang w:val="fr-FR" w:eastAsia="en-AU"/>
              </w:rPr>
              <w:t>le soleil</w:t>
            </w:r>
          </w:p>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la terre</w:t>
            </w:r>
          </w:p>
        </w:tc>
      </w:tr>
      <w:tr w:rsidR="0023270B" w:rsidRPr="001F0CFD" w:rsidTr="0023270B">
        <w:trPr>
          <w:trHeight w:val="20"/>
        </w:trPr>
        <w:tc>
          <w:tcPr>
            <w:tcW w:w="2410" w:type="dxa"/>
            <w:vMerge/>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Borders>
              <w:bottom w:val="nil"/>
            </w:tcBorders>
          </w:tcPr>
          <w:p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number:</w:t>
            </w:r>
          </w:p>
        </w:tc>
        <w:tc>
          <w:tcPr>
            <w:tcW w:w="4252" w:type="dxa"/>
            <w:tcBorders>
              <w:bottom w:val="nil"/>
            </w:tcBorders>
          </w:tcPr>
          <w:p w:rsidR="0023270B" w:rsidRPr="00FE1FA0" w:rsidRDefault="0023270B" w:rsidP="00FA0CCA">
            <w:pPr>
              <w:spacing w:before="30" w:after="30" w:line="240" w:lineRule="auto"/>
              <w:rPr>
                <w:rFonts w:eastAsia="Times New Roman" w:cs="Arial"/>
                <w:i/>
                <w:iCs/>
                <w:sz w:val="20"/>
                <w:szCs w:val="20"/>
                <w:lang w:val="fr-FR" w:eastAsia="en-AU"/>
              </w:rPr>
            </w:pPr>
          </w:p>
        </w:tc>
      </w:tr>
      <w:tr w:rsidR="0023270B" w:rsidRPr="001F0CFD" w:rsidTr="0023270B">
        <w:trPr>
          <w:trHeight w:val="1157"/>
        </w:trPr>
        <w:tc>
          <w:tcPr>
            <w:tcW w:w="2410" w:type="dxa"/>
            <w:vMerge/>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Borders>
              <w:top w:val="nil"/>
            </w:tcBorders>
          </w:tcPr>
          <w:p w:rsidR="0023270B" w:rsidRPr="00FE1FA0" w:rsidRDefault="0023270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18164F">
              <w:rPr>
                <w:rFonts w:eastAsia="Times New Roman" w:cs="Arial"/>
                <w:sz w:val="20"/>
                <w:szCs w:val="20"/>
              </w:rPr>
              <w:t>singular and plural</w:t>
            </w:r>
          </w:p>
        </w:tc>
        <w:tc>
          <w:tcPr>
            <w:tcW w:w="4252" w:type="dxa"/>
            <w:tcBorders>
              <w:top w:val="nil"/>
            </w:tcBorders>
          </w:tcPr>
          <w:p w:rsidR="0023270B" w:rsidRPr="00FE1FA0" w:rsidRDefault="0023270B" w:rsidP="00FA0CCA">
            <w:pPr>
              <w:tabs>
                <w:tab w:val="left" w:pos="480"/>
              </w:tabs>
              <w:spacing w:before="30" w:after="30" w:line="240" w:lineRule="auto"/>
              <w:ind w:right="761"/>
              <w:rPr>
                <w:rFonts w:eastAsia="Times New Roman" w:cs="Arial"/>
                <w:i/>
                <w:iCs/>
                <w:sz w:val="20"/>
                <w:szCs w:val="20"/>
                <w:lang w:val="fr-FR" w:eastAsia="en-AU"/>
              </w:rPr>
            </w:pPr>
            <w:r>
              <w:rPr>
                <w:rFonts w:eastAsia="Times New Roman" w:cs="Arial"/>
                <w:i/>
                <w:iCs/>
                <w:sz w:val="20"/>
                <w:szCs w:val="20"/>
                <w:lang w:val="fr-FR" w:eastAsia="en-AU"/>
              </w:rPr>
              <w:t>le poste, la poste</w:t>
            </w:r>
          </w:p>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l’homme</w:t>
            </w:r>
            <w:r w:rsidRPr="00FE1FA0">
              <w:rPr>
                <w:rFonts w:eastAsia="Times New Roman" w:cs="Arial"/>
                <w:i/>
                <w:iCs/>
                <w:sz w:val="20"/>
                <w:szCs w:val="20"/>
                <w:lang w:val="fr-FR"/>
              </w:rPr>
              <w:sym w:font="Symbol" w:char="F0AE"/>
            </w:r>
            <w:r w:rsidRPr="00FE1FA0">
              <w:rPr>
                <w:rFonts w:eastAsia="Times New Roman" w:cs="Arial"/>
                <w:i/>
                <w:iCs/>
                <w:sz w:val="20"/>
                <w:szCs w:val="20"/>
                <w:lang w:val="fr-FR" w:eastAsia="en-AU"/>
              </w:rPr>
              <w:t xml:space="preserve"> les hommes</w:t>
            </w:r>
          </w:p>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une femme</w:t>
            </w:r>
            <w:r w:rsidRPr="00FE1FA0">
              <w:rPr>
                <w:rFonts w:eastAsia="Times New Roman" w:cs="Arial"/>
                <w:i/>
                <w:iCs/>
                <w:sz w:val="20"/>
                <w:szCs w:val="20"/>
                <w:lang w:val="fr-FR"/>
              </w:rPr>
              <w:sym w:font="Symbol" w:char="F0AE"/>
            </w:r>
            <w:r>
              <w:rPr>
                <w:rFonts w:eastAsia="Times New Roman" w:cs="Arial"/>
                <w:i/>
                <w:iCs/>
                <w:sz w:val="20"/>
                <w:szCs w:val="20"/>
                <w:lang w:val="fr-FR" w:eastAsia="en-AU"/>
              </w:rPr>
              <w:t xml:space="preserve"> des femmes</w:t>
            </w:r>
          </w:p>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un animal</w:t>
            </w:r>
            <w:r w:rsidRPr="00FE1FA0">
              <w:rPr>
                <w:rFonts w:eastAsia="Times New Roman" w:cs="Arial"/>
                <w:i/>
                <w:iCs/>
                <w:sz w:val="20"/>
                <w:szCs w:val="20"/>
                <w:lang w:val="fr-FR"/>
              </w:rPr>
              <w:sym w:font="Symbol" w:char="F0AE"/>
            </w:r>
            <w:r w:rsidRPr="00FE1FA0">
              <w:rPr>
                <w:rFonts w:eastAsia="Times New Roman" w:cs="Arial"/>
                <w:i/>
                <w:iCs/>
                <w:sz w:val="20"/>
                <w:szCs w:val="20"/>
                <w:lang w:val="fr-FR"/>
              </w:rPr>
              <w:t xml:space="preserve"> </w:t>
            </w:r>
            <w:r w:rsidRPr="00FE1FA0">
              <w:rPr>
                <w:rFonts w:eastAsia="Times New Roman" w:cs="Arial"/>
                <w:i/>
                <w:iCs/>
                <w:sz w:val="20"/>
                <w:szCs w:val="20"/>
                <w:lang w:val="fr-FR" w:eastAsia="en-AU"/>
              </w:rPr>
              <w:t>les animaux</w:t>
            </w:r>
          </w:p>
        </w:tc>
      </w:tr>
    </w:tbl>
    <w:p w:rsidR="0023270B" w:rsidRDefault="0023270B">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410"/>
        <w:gridCol w:w="3119"/>
        <w:gridCol w:w="4252"/>
      </w:tblGrid>
      <w:tr w:rsidR="0023270B" w:rsidRPr="001F0CFD" w:rsidTr="00FA0CCA">
        <w:trPr>
          <w:trHeight w:val="281"/>
          <w:tblHeader/>
        </w:trPr>
        <w:tc>
          <w:tcPr>
            <w:tcW w:w="2410" w:type="dxa"/>
            <w:tcBorders>
              <w:right w:val="single" w:sz="4" w:space="0" w:color="FFFFFF" w:themeColor="background1"/>
            </w:tcBorders>
            <w:shd w:val="clear" w:color="auto" w:fill="9688BE" w:themeFill="accent4"/>
            <w:vAlign w:val="center"/>
            <w:hideMark/>
          </w:tcPr>
          <w:p w:rsidR="0023270B" w:rsidRPr="001F0CFD" w:rsidRDefault="0023270B" w:rsidP="00FA0CCA">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rsidR="0023270B" w:rsidRPr="001F0CFD" w:rsidRDefault="0023270B" w:rsidP="00FA0CCA">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rsidR="0023270B" w:rsidRPr="001F0CFD" w:rsidRDefault="0023270B" w:rsidP="00FA0CCA">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23270B" w:rsidRPr="001F0CFD" w:rsidTr="0023270B">
        <w:trPr>
          <w:trHeight w:val="422"/>
        </w:trPr>
        <w:tc>
          <w:tcPr>
            <w:tcW w:w="2410" w:type="dxa"/>
            <w:vMerge w:val="restart"/>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roofErr w:type="spellStart"/>
            <w:r w:rsidRPr="00FE1FA0">
              <w:rPr>
                <w:rFonts w:eastAsia="Times New Roman" w:cs="Arial"/>
                <w:bCs/>
                <w:sz w:val="20"/>
                <w:szCs w:val="20"/>
                <w:lang w:val="fr-FR"/>
              </w:rPr>
              <w:t>Numerals</w:t>
            </w:r>
            <w:proofErr w:type="spellEnd"/>
          </w:p>
        </w:tc>
        <w:tc>
          <w:tcPr>
            <w:tcW w:w="3119" w:type="dxa"/>
          </w:tcPr>
          <w:p w:rsidR="0023270B" w:rsidRPr="00FE1FA0" w:rsidRDefault="0023270B" w:rsidP="00FA0CCA">
            <w:pPr>
              <w:tabs>
                <w:tab w:val="left" w:pos="720"/>
              </w:tabs>
              <w:spacing w:before="30" w:after="30" w:line="240" w:lineRule="auto"/>
              <w:rPr>
                <w:rFonts w:eastAsia="Times New Roman" w:cs="Arial"/>
                <w:sz w:val="20"/>
                <w:szCs w:val="20"/>
              </w:rPr>
            </w:pPr>
            <w:r>
              <w:rPr>
                <w:rFonts w:eastAsia="Times New Roman" w:cs="Arial"/>
                <w:sz w:val="20"/>
                <w:szCs w:val="20"/>
              </w:rPr>
              <w:t>cardinals</w:t>
            </w:r>
          </w:p>
        </w:tc>
        <w:tc>
          <w:tcPr>
            <w:tcW w:w="4252" w:type="dxa"/>
          </w:tcPr>
          <w:p w:rsidR="0023270B" w:rsidRPr="00FE1FA0" w:rsidRDefault="0023270B" w:rsidP="00FA0CCA">
            <w:pPr>
              <w:spacing w:before="30" w:after="30" w:line="240" w:lineRule="auto"/>
              <w:rPr>
                <w:rFonts w:eastAsia="Times New Roman" w:cs="Arial"/>
                <w:i/>
                <w:iCs/>
                <w:sz w:val="20"/>
                <w:szCs w:val="20"/>
                <w:lang w:val="fr-FR"/>
              </w:rPr>
            </w:pPr>
            <w:r>
              <w:rPr>
                <w:rFonts w:eastAsia="Times New Roman" w:cs="Arial"/>
                <w:i/>
                <w:iCs/>
                <w:sz w:val="20"/>
                <w:szCs w:val="20"/>
                <w:lang w:val="fr-FR"/>
              </w:rPr>
              <w:t>un, deux, trois …</w:t>
            </w:r>
          </w:p>
          <w:p w:rsidR="0023270B" w:rsidRPr="00FE1FA0" w:rsidRDefault="0023270B" w:rsidP="00FA0CCA">
            <w:pPr>
              <w:spacing w:before="30" w:after="30" w:line="240" w:lineRule="auto"/>
              <w:rPr>
                <w:rFonts w:eastAsia="Times New Roman" w:cs="Arial"/>
                <w:i/>
                <w:iCs/>
                <w:sz w:val="20"/>
                <w:szCs w:val="20"/>
                <w:lang w:val="fr-FR"/>
              </w:rPr>
            </w:pPr>
            <w:r>
              <w:rPr>
                <w:rFonts w:eastAsia="Times New Roman" w:cs="Arial"/>
                <w:i/>
                <w:iCs/>
                <w:sz w:val="20"/>
                <w:szCs w:val="20"/>
                <w:lang w:val="fr-FR"/>
              </w:rPr>
              <w:t>Deux personnes se disputent.</w:t>
            </w:r>
          </w:p>
        </w:tc>
      </w:tr>
      <w:tr w:rsidR="0023270B" w:rsidRPr="001F0CFD" w:rsidTr="0023270B">
        <w:trPr>
          <w:trHeight w:val="686"/>
        </w:trPr>
        <w:tc>
          <w:tcPr>
            <w:tcW w:w="2410" w:type="dxa"/>
            <w:vMerge/>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Pr>
          <w:p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ordinals</w:t>
            </w:r>
          </w:p>
        </w:tc>
        <w:tc>
          <w:tcPr>
            <w:tcW w:w="4252" w:type="dxa"/>
          </w:tcPr>
          <w:p w:rsidR="0023270B" w:rsidRPr="00FE1FA0"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premier/premiè</w:t>
            </w:r>
            <w:r>
              <w:rPr>
                <w:rFonts w:eastAsia="Times New Roman" w:cs="Arial"/>
                <w:i/>
                <w:iCs/>
                <w:sz w:val="20"/>
                <w:szCs w:val="20"/>
                <w:lang w:val="fr-FR"/>
              </w:rPr>
              <w:t>re, vingtième, trente-troisième</w:t>
            </w:r>
          </w:p>
          <w:p w:rsidR="0023270B" w:rsidRPr="00FE1FA0"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mon premier album, la deuxième chanson, au neuvième étage</w:t>
            </w:r>
          </w:p>
        </w:tc>
      </w:tr>
      <w:tr w:rsidR="0023270B" w:rsidRPr="001F0CFD" w:rsidTr="0023270B">
        <w:trPr>
          <w:trHeight w:val="429"/>
        </w:trPr>
        <w:tc>
          <w:tcPr>
            <w:tcW w:w="2410" w:type="dxa"/>
            <w:vMerge/>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Pr>
          <w:p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dates</w:t>
            </w:r>
          </w:p>
        </w:tc>
        <w:tc>
          <w:tcPr>
            <w:tcW w:w="4252" w:type="dxa"/>
          </w:tcPr>
          <w:p w:rsidR="0023270B" w:rsidRPr="00FE1FA0" w:rsidRDefault="0023270B" w:rsidP="00FA0CCA">
            <w:pPr>
              <w:spacing w:before="30" w:after="30" w:line="240" w:lineRule="auto"/>
              <w:rPr>
                <w:rFonts w:eastAsia="Times New Roman" w:cs="Arial"/>
                <w:i/>
                <w:iCs/>
                <w:sz w:val="20"/>
                <w:szCs w:val="20"/>
                <w:lang w:val="fr-FR"/>
              </w:rPr>
            </w:pPr>
            <w:r>
              <w:rPr>
                <w:rFonts w:eastAsia="Times New Roman" w:cs="Arial"/>
                <w:i/>
                <w:iCs/>
                <w:sz w:val="20"/>
                <w:szCs w:val="20"/>
                <w:lang w:val="fr-FR"/>
              </w:rPr>
              <w:t>le premier avril</w:t>
            </w:r>
          </w:p>
          <w:p w:rsidR="0023270B" w:rsidRPr="00FE1FA0"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le 24 juillet</w:t>
            </w:r>
          </w:p>
        </w:tc>
      </w:tr>
      <w:tr w:rsidR="0023270B" w:rsidRPr="001F0CFD" w:rsidTr="0023270B">
        <w:trPr>
          <w:trHeight w:val="494"/>
        </w:trPr>
        <w:tc>
          <w:tcPr>
            <w:tcW w:w="2410" w:type="dxa"/>
            <w:vMerge w:val="restart"/>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Prepositions</w:t>
            </w:r>
          </w:p>
        </w:tc>
        <w:tc>
          <w:tcPr>
            <w:tcW w:w="3119" w:type="dxa"/>
          </w:tcPr>
          <w:p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simple</w:t>
            </w:r>
          </w:p>
        </w:tc>
        <w:tc>
          <w:tcPr>
            <w:tcW w:w="4252" w:type="dxa"/>
          </w:tcPr>
          <w:p w:rsidR="0023270B" w:rsidRPr="00FE1FA0"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 xml:space="preserve">à, de, dans, en, près de, </w:t>
            </w:r>
            <w:r>
              <w:rPr>
                <w:rFonts w:eastAsia="Times New Roman" w:cs="Arial"/>
                <w:i/>
                <w:iCs/>
                <w:sz w:val="20"/>
                <w:szCs w:val="20"/>
                <w:lang w:val="fr-FR"/>
              </w:rPr>
              <w:t>loin de</w:t>
            </w:r>
          </w:p>
          <w:p w:rsidR="0023270B" w:rsidRPr="00FE1FA0"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Nous passons les vacances en Nouvelle-Zélande.</w:t>
            </w:r>
          </w:p>
        </w:tc>
      </w:tr>
      <w:tr w:rsidR="0023270B" w:rsidRPr="001F0CFD" w:rsidTr="0023270B">
        <w:trPr>
          <w:trHeight w:val="332"/>
        </w:trPr>
        <w:tc>
          <w:tcPr>
            <w:tcW w:w="2410" w:type="dxa"/>
            <w:vMerge/>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Pr>
          <w:p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articulated</w:t>
            </w:r>
          </w:p>
        </w:tc>
        <w:tc>
          <w:tcPr>
            <w:tcW w:w="4252" w:type="dxa"/>
          </w:tcPr>
          <w:p w:rsidR="0023270B" w:rsidRPr="00FE1FA0" w:rsidRDefault="0023270B" w:rsidP="00FA0CCA">
            <w:pPr>
              <w:spacing w:before="30" w:after="30" w:line="240" w:lineRule="auto"/>
              <w:rPr>
                <w:rFonts w:eastAsia="Times New Roman" w:cs="Arial"/>
                <w:i/>
                <w:iCs/>
                <w:sz w:val="20"/>
                <w:szCs w:val="20"/>
                <w:lang w:val="fr-FR"/>
              </w:rPr>
            </w:pPr>
            <w:r w:rsidRPr="0069081A">
              <w:rPr>
                <w:rFonts w:eastAsia="Times New Roman" w:cs="Arial"/>
                <w:iCs/>
                <w:sz w:val="20"/>
                <w:szCs w:val="20"/>
                <w:lang w:val="fr-FR"/>
              </w:rPr>
              <w:t xml:space="preserve">For </w:t>
            </w:r>
            <w:proofErr w:type="spellStart"/>
            <w:r w:rsidRPr="0069081A">
              <w:rPr>
                <w:rFonts w:eastAsia="Times New Roman" w:cs="Arial"/>
                <w:iCs/>
                <w:sz w:val="20"/>
                <w:szCs w:val="20"/>
                <w:lang w:val="fr-FR"/>
              </w:rPr>
              <w:t>example</w:t>
            </w:r>
            <w:proofErr w:type="spellEnd"/>
            <w:r w:rsidRPr="0069081A">
              <w:rPr>
                <w:rFonts w:eastAsia="Times New Roman" w:cs="Arial"/>
                <w:iCs/>
                <w:sz w:val="20"/>
                <w:szCs w:val="20"/>
                <w:lang w:val="fr-FR"/>
              </w:rPr>
              <w:t>,</w:t>
            </w:r>
            <w:r>
              <w:rPr>
                <w:rFonts w:eastAsia="Times New Roman" w:cs="Arial"/>
                <w:i/>
                <w:iCs/>
                <w:sz w:val="20"/>
                <w:szCs w:val="20"/>
                <w:lang w:val="fr-FR"/>
              </w:rPr>
              <w:t xml:space="preserve"> </w:t>
            </w:r>
            <w:proofErr w:type="spellStart"/>
            <w:r>
              <w:rPr>
                <w:rFonts w:eastAsia="Times New Roman" w:cs="Arial"/>
                <w:i/>
                <w:iCs/>
                <w:sz w:val="20"/>
                <w:szCs w:val="20"/>
                <w:lang w:val="fr-FR"/>
              </w:rPr>
              <w:t>à+le</w:t>
            </w:r>
            <w:proofErr w:type="spellEnd"/>
            <w:r>
              <w:rPr>
                <w:rFonts w:eastAsia="Times New Roman" w:cs="Arial"/>
                <w:i/>
                <w:iCs/>
                <w:sz w:val="20"/>
                <w:szCs w:val="20"/>
                <w:lang w:val="fr-FR"/>
              </w:rPr>
              <w:t xml:space="preserve"> =au; </w:t>
            </w:r>
            <w:proofErr w:type="spellStart"/>
            <w:r>
              <w:rPr>
                <w:rFonts w:eastAsia="Times New Roman" w:cs="Arial"/>
                <w:i/>
                <w:iCs/>
                <w:sz w:val="20"/>
                <w:szCs w:val="20"/>
                <w:lang w:val="fr-FR"/>
              </w:rPr>
              <w:t>à+les</w:t>
            </w:r>
            <w:proofErr w:type="spellEnd"/>
            <w:r>
              <w:rPr>
                <w:rFonts w:eastAsia="Times New Roman" w:cs="Arial"/>
                <w:i/>
                <w:iCs/>
                <w:sz w:val="20"/>
                <w:szCs w:val="20"/>
                <w:lang w:val="fr-FR"/>
              </w:rPr>
              <w:t>=aux</w:t>
            </w:r>
          </w:p>
          <w:p w:rsidR="0023270B" w:rsidRPr="00FE1FA0" w:rsidRDefault="0023270B" w:rsidP="00FA0CCA">
            <w:pPr>
              <w:spacing w:before="30" w:after="30" w:line="240" w:lineRule="auto"/>
              <w:rPr>
                <w:rFonts w:eastAsia="Times New Roman" w:cs="Arial"/>
                <w:i/>
                <w:iCs/>
                <w:sz w:val="20"/>
                <w:szCs w:val="20"/>
                <w:lang w:val="fr-FR"/>
              </w:rPr>
            </w:pPr>
            <w:proofErr w:type="spellStart"/>
            <w:r w:rsidRPr="00FE1FA0">
              <w:rPr>
                <w:rFonts w:eastAsia="Times New Roman" w:cs="Arial"/>
                <w:i/>
                <w:iCs/>
                <w:sz w:val="20"/>
                <w:szCs w:val="20"/>
                <w:lang w:val="fr-FR"/>
              </w:rPr>
              <w:t>de+le</w:t>
            </w:r>
            <w:proofErr w:type="spellEnd"/>
            <w:r w:rsidRPr="00FE1FA0">
              <w:rPr>
                <w:rFonts w:eastAsia="Times New Roman" w:cs="Arial"/>
                <w:i/>
                <w:iCs/>
                <w:sz w:val="20"/>
                <w:szCs w:val="20"/>
                <w:lang w:val="fr-FR"/>
              </w:rPr>
              <w:t xml:space="preserve">=du, </w:t>
            </w:r>
            <w:proofErr w:type="spellStart"/>
            <w:r w:rsidRPr="00FE1FA0">
              <w:rPr>
                <w:rFonts w:eastAsia="Times New Roman" w:cs="Arial"/>
                <w:i/>
                <w:iCs/>
                <w:sz w:val="20"/>
                <w:szCs w:val="20"/>
                <w:lang w:val="fr-FR"/>
              </w:rPr>
              <w:t>de+les</w:t>
            </w:r>
            <w:proofErr w:type="spellEnd"/>
            <w:r w:rsidRPr="00FE1FA0">
              <w:rPr>
                <w:rFonts w:eastAsia="Times New Roman" w:cs="Arial"/>
                <w:i/>
                <w:iCs/>
                <w:sz w:val="20"/>
                <w:szCs w:val="20"/>
                <w:lang w:val="fr-FR"/>
              </w:rPr>
              <w:t>=des</w:t>
            </w:r>
          </w:p>
        </w:tc>
      </w:tr>
      <w:tr w:rsidR="0023270B" w:rsidRPr="001F0CFD" w:rsidTr="0023270B">
        <w:trPr>
          <w:trHeight w:val="736"/>
        </w:trPr>
        <w:tc>
          <w:tcPr>
            <w:tcW w:w="2410" w:type="dxa"/>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Pronouns</w:t>
            </w:r>
          </w:p>
        </w:tc>
        <w:tc>
          <w:tcPr>
            <w:tcW w:w="3119" w:type="dxa"/>
            <w:tcBorders>
              <w:bottom w:val="single" w:sz="4" w:space="0" w:color="9688BE" w:themeColor="accent4"/>
            </w:tcBorders>
          </w:tcPr>
          <w:p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subject</w:t>
            </w:r>
          </w:p>
        </w:tc>
        <w:tc>
          <w:tcPr>
            <w:tcW w:w="4252" w:type="dxa"/>
          </w:tcPr>
          <w:p w:rsidR="0023270B" w:rsidRPr="00FE1FA0"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je, tu, i</w:t>
            </w:r>
            <w:r>
              <w:rPr>
                <w:rFonts w:eastAsia="Times New Roman" w:cs="Arial"/>
                <w:i/>
                <w:iCs/>
                <w:sz w:val="20"/>
                <w:szCs w:val="20"/>
                <w:lang w:val="fr-FR"/>
              </w:rPr>
              <w:t>l, elle, nous, vous, ils, elles</w:t>
            </w:r>
          </w:p>
          <w:p w:rsidR="0023270B" w:rsidRPr="00FE1FA0"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je mange</w:t>
            </w:r>
            <w:r>
              <w:rPr>
                <w:rFonts w:eastAsia="Times New Roman" w:cs="Arial"/>
                <w:i/>
                <w:iCs/>
                <w:sz w:val="20"/>
                <w:szCs w:val="20"/>
                <w:lang w:val="fr-FR"/>
              </w:rPr>
              <w:t xml:space="preserve"> le repas.</w:t>
            </w:r>
          </w:p>
          <w:p w:rsidR="0023270B" w:rsidRPr="00FE1FA0" w:rsidRDefault="0023270B" w:rsidP="00FA0CCA">
            <w:pPr>
              <w:spacing w:before="30" w:after="30" w:line="240" w:lineRule="auto"/>
              <w:rPr>
                <w:rFonts w:eastAsia="Times New Roman" w:cs="Arial"/>
                <w:i/>
                <w:iCs/>
                <w:sz w:val="20"/>
                <w:szCs w:val="20"/>
                <w:lang w:val="fr-FR"/>
              </w:rPr>
            </w:pPr>
            <w:r>
              <w:rPr>
                <w:rFonts w:eastAsia="Times New Roman" w:cs="Arial"/>
                <w:i/>
                <w:iCs/>
                <w:sz w:val="20"/>
                <w:szCs w:val="20"/>
                <w:lang w:val="fr-FR"/>
              </w:rPr>
              <w:t>Il travaille en Espagne.</w:t>
            </w:r>
          </w:p>
        </w:tc>
      </w:tr>
      <w:tr w:rsidR="0023270B" w:rsidRPr="001F0CFD" w:rsidTr="0023270B">
        <w:trPr>
          <w:trHeight w:val="20"/>
        </w:trPr>
        <w:tc>
          <w:tcPr>
            <w:tcW w:w="2410" w:type="dxa"/>
            <w:vMerge w:val="restart"/>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Sentence and phrase types</w:t>
            </w:r>
          </w:p>
        </w:tc>
        <w:tc>
          <w:tcPr>
            <w:tcW w:w="3119" w:type="dxa"/>
            <w:tcBorders>
              <w:bottom w:val="nil"/>
            </w:tcBorders>
          </w:tcPr>
          <w:p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lang w:val="fr-FR"/>
              </w:rPr>
              <w:t>sentences:</w:t>
            </w:r>
          </w:p>
        </w:tc>
        <w:tc>
          <w:tcPr>
            <w:tcW w:w="4252" w:type="dxa"/>
            <w:tcBorders>
              <w:bottom w:val="nil"/>
            </w:tcBorders>
          </w:tcPr>
          <w:p w:rsidR="0023270B" w:rsidRPr="00FE1FA0" w:rsidRDefault="0023270B" w:rsidP="00FA0CCA">
            <w:pPr>
              <w:spacing w:before="30" w:after="30" w:line="240" w:lineRule="auto"/>
              <w:rPr>
                <w:rFonts w:eastAsia="Times New Roman" w:cs="Arial"/>
                <w:i/>
                <w:iCs/>
                <w:sz w:val="20"/>
                <w:szCs w:val="20"/>
                <w:lang w:val="fr-FR" w:eastAsia="en-AU"/>
              </w:rPr>
            </w:pPr>
          </w:p>
        </w:tc>
      </w:tr>
      <w:tr w:rsidR="0023270B" w:rsidRPr="001F0CFD" w:rsidTr="0023270B">
        <w:trPr>
          <w:trHeight w:val="618"/>
        </w:trPr>
        <w:tc>
          <w:tcPr>
            <w:tcW w:w="2410" w:type="dxa"/>
            <w:vMerge/>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Borders>
              <w:top w:val="nil"/>
              <w:bottom w:val="nil"/>
            </w:tcBorders>
          </w:tcPr>
          <w:p w:rsidR="0023270B" w:rsidRPr="00FE1FA0" w:rsidRDefault="0023270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C02018">
              <w:rPr>
                <w:rFonts w:eastAsia="Times New Roman" w:cs="Arial"/>
                <w:sz w:val="20"/>
                <w:szCs w:val="20"/>
              </w:rPr>
              <w:t>statements</w:t>
            </w:r>
          </w:p>
        </w:tc>
        <w:tc>
          <w:tcPr>
            <w:tcW w:w="4252" w:type="dxa"/>
            <w:tcBorders>
              <w:top w:val="nil"/>
              <w:bottom w:val="nil"/>
            </w:tcBorders>
          </w:tcPr>
          <w:p w:rsidR="0023270B" w:rsidRPr="00FE1FA0" w:rsidRDefault="0023270B" w:rsidP="00FA0CCA">
            <w:pPr>
              <w:spacing w:before="30" w:after="30" w:line="240" w:lineRule="auto"/>
              <w:rPr>
                <w:rFonts w:eastAsia="Times New Roman" w:cs="Arial"/>
                <w:i/>
                <w:iCs/>
                <w:sz w:val="20"/>
                <w:szCs w:val="20"/>
                <w:lang w:val="fr-FR" w:eastAsia="en-AU"/>
              </w:rPr>
            </w:pPr>
            <w:r>
              <w:rPr>
                <w:rFonts w:eastAsia="Times New Roman" w:cs="Arial"/>
                <w:i/>
                <w:iCs/>
                <w:sz w:val="20"/>
                <w:szCs w:val="20"/>
                <w:lang w:val="fr-FR" w:eastAsia="en-AU"/>
              </w:rPr>
              <w:t>Je suis professeur.</w:t>
            </w:r>
          </w:p>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La jeune fille est mignonne.</w:t>
            </w:r>
          </w:p>
        </w:tc>
      </w:tr>
      <w:tr w:rsidR="0023270B" w:rsidRPr="001F0CFD" w:rsidTr="0023270B">
        <w:trPr>
          <w:trHeight w:val="618"/>
        </w:trPr>
        <w:tc>
          <w:tcPr>
            <w:tcW w:w="2410" w:type="dxa"/>
            <w:vMerge/>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Borders>
              <w:top w:val="nil"/>
              <w:bottom w:val="nil"/>
            </w:tcBorders>
          </w:tcPr>
          <w:p w:rsidR="0023270B" w:rsidRPr="00FE1FA0" w:rsidRDefault="0023270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C02018">
              <w:rPr>
                <w:rFonts w:eastAsia="Times New Roman" w:cs="Arial"/>
                <w:sz w:val="20"/>
                <w:szCs w:val="20"/>
              </w:rPr>
              <w:t>affirmative</w:t>
            </w:r>
          </w:p>
        </w:tc>
        <w:tc>
          <w:tcPr>
            <w:tcW w:w="4252" w:type="dxa"/>
            <w:tcBorders>
              <w:top w:val="nil"/>
              <w:bottom w:val="nil"/>
            </w:tcBorders>
          </w:tcPr>
          <w:p w:rsidR="0023270B" w:rsidRPr="00FE1FA0" w:rsidRDefault="0023270B" w:rsidP="00FA0CCA">
            <w:pPr>
              <w:spacing w:before="30" w:after="30" w:line="240" w:lineRule="auto"/>
              <w:rPr>
                <w:rFonts w:eastAsia="Times New Roman" w:cs="Arial"/>
                <w:i/>
                <w:iCs/>
                <w:sz w:val="20"/>
                <w:szCs w:val="20"/>
                <w:lang w:val="fr-FR" w:eastAsia="en-AU"/>
              </w:rPr>
            </w:pPr>
            <w:r>
              <w:rPr>
                <w:rFonts w:eastAsia="Times New Roman" w:cs="Arial"/>
                <w:i/>
                <w:iCs/>
                <w:sz w:val="20"/>
                <w:szCs w:val="20"/>
                <w:lang w:val="fr-FR" w:eastAsia="en-AU"/>
              </w:rPr>
              <w:t>Je vais à la banque.</w:t>
            </w:r>
          </w:p>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Je suis fatigué.</w:t>
            </w:r>
          </w:p>
        </w:tc>
      </w:tr>
      <w:tr w:rsidR="0023270B" w:rsidRPr="001F0CFD" w:rsidTr="0023270B">
        <w:trPr>
          <w:trHeight w:val="147"/>
        </w:trPr>
        <w:tc>
          <w:tcPr>
            <w:tcW w:w="2410" w:type="dxa"/>
            <w:vMerge/>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Borders>
              <w:top w:val="nil"/>
            </w:tcBorders>
          </w:tcPr>
          <w:p w:rsidR="0023270B" w:rsidRPr="00FE1FA0" w:rsidRDefault="0023270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C02018">
              <w:rPr>
                <w:rFonts w:eastAsia="Times New Roman" w:cs="Arial"/>
                <w:sz w:val="20"/>
                <w:szCs w:val="20"/>
              </w:rPr>
              <w:t>negative</w:t>
            </w:r>
          </w:p>
        </w:tc>
        <w:tc>
          <w:tcPr>
            <w:tcW w:w="4252" w:type="dxa"/>
            <w:tcBorders>
              <w:top w:val="nil"/>
              <w:bottom w:val="single" w:sz="4" w:space="0" w:color="9688BE" w:themeColor="accent4"/>
            </w:tcBorders>
          </w:tcPr>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 xml:space="preserve">Je </w:t>
            </w:r>
            <w:r>
              <w:rPr>
                <w:rFonts w:eastAsia="Times New Roman" w:cs="Arial"/>
                <w:i/>
                <w:iCs/>
                <w:sz w:val="20"/>
                <w:szCs w:val="20"/>
                <w:lang w:val="fr-FR" w:eastAsia="en-AU"/>
              </w:rPr>
              <w:t>ne joue pas.</w:t>
            </w:r>
          </w:p>
        </w:tc>
      </w:tr>
      <w:tr w:rsidR="0023270B" w:rsidRPr="001F0CFD" w:rsidTr="0023270B">
        <w:trPr>
          <w:trHeight w:val="818"/>
        </w:trPr>
        <w:tc>
          <w:tcPr>
            <w:tcW w:w="2410" w:type="dxa"/>
            <w:vMerge/>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Borders>
              <w:bottom w:val="single" w:sz="4" w:space="0" w:color="9688BE" w:themeColor="accent4"/>
            </w:tcBorders>
          </w:tcPr>
          <w:p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Times New Roman"/>
                <w:sz w:val="20"/>
                <w:szCs w:val="20"/>
                <w:lang w:val="fr-FR"/>
              </w:rPr>
              <w:t xml:space="preserve">question </w:t>
            </w:r>
            <w:proofErr w:type="spellStart"/>
            <w:r w:rsidRPr="00FE1FA0">
              <w:rPr>
                <w:rFonts w:eastAsia="Times New Roman" w:cs="Times New Roman"/>
                <w:sz w:val="20"/>
                <w:szCs w:val="20"/>
                <w:lang w:val="fr-FR"/>
              </w:rPr>
              <w:t>words</w:t>
            </w:r>
            <w:proofErr w:type="spellEnd"/>
            <w:r w:rsidRPr="00FE1FA0">
              <w:rPr>
                <w:rFonts w:eastAsia="Times New Roman" w:cs="Times New Roman"/>
                <w:sz w:val="20"/>
                <w:szCs w:val="20"/>
                <w:lang w:val="fr-FR"/>
              </w:rPr>
              <w:t xml:space="preserve"> </w:t>
            </w:r>
            <w:proofErr w:type="spellStart"/>
            <w:r w:rsidRPr="00FE1FA0">
              <w:rPr>
                <w:rFonts w:eastAsia="Times New Roman" w:cs="Times New Roman"/>
                <w:sz w:val="20"/>
                <w:szCs w:val="20"/>
                <w:lang w:val="fr-FR"/>
              </w:rPr>
              <w:t>with</w:t>
            </w:r>
            <w:proofErr w:type="spellEnd"/>
            <w:r w:rsidRPr="00FE1FA0">
              <w:rPr>
                <w:rFonts w:eastAsia="Times New Roman" w:cs="Times New Roman"/>
                <w:sz w:val="20"/>
                <w:szCs w:val="20"/>
                <w:lang w:val="fr-FR"/>
              </w:rPr>
              <w:t xml:space="preserve"> </w:t>
            </w:r>
            <w:r w:rsidRPr="00FE1FA0">
              <w:rPr>
                <w:rFonts w:eastAsia="Times New Roman" w:cs="Times New Roman"/>
                <w:i/>
                <w:sz w:val="20"/>
                <w:szCs w:val="20"/>
                <w:lang w:val="fr-FR"/>
              </w:rPr>
              <w:t>est-ce que</w:t>
            </w:r>
          </w:p>
        </w:tc>
        <w:tc>
          <w:tcPr>
            <w:tcW w:w="4252" w:type="dxa"/>
            <w:tcBorders>
              <w:bottom w:val="single" w:sz="4" w:space="0" w:color="9688BE" w:themeColor="accent4"/>
            </w:tcBorders>
          </w:tcPr>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Es</w:t>
            </w:r>
            <w:r>
              <w:rPr>
                <w:rFonts w:eastAsia="Times New Roman" w:cs="Arial"/>
                <w:i/>
                <w:iCs/>
                <w:sz w:val="20"/>
                <w:szCs w:val="20"/>
                <w:lang w:val="fr-FR" w:eastAsia="en-AU"/>
              </w:rPr>
              <w:t>t-ce que tu veux voir un film ?</w:t>
            </w:r>
          </w:p>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Quand es</w:t>
            </w:r>
            <w:r>
              <w:rPr>
                <w:rFonts w:eastAsia="Times New Roman" w:cs="Arial"/>
                <w:i/>
                <w:iCs/>
                <w:sz w:val="20"/>
                <w:szCs w:val="20"/>
                <w:lang w:val="fr-FR" w:eastAsia="en-AU"/>
              </w:rPr>
              <w:t>t-ce que tu veux partir ?</w:t>
            </w:r>
          </w:p>
          <w:p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Quel livre est-ce que vous cherchez ?</w:t>
            </w:r>
          </w:p>
        </w:tc>
      </w:tr>
      <w:tr w:rsidR="0023270B" w:rsidRPr="001F0CFD" w:rsidTr="0023270B">
        <w:trPr>
          <w:trHeight w:val="20"/>
        </w:trPr>
        <w:tc>
          <w:tcPr>
            <w:tcW w:w="2410" w:type="dxa"/>
            <w:vMerge w:val="restart"/>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Verbs</w:t>
            </w:r>
          </w:p>
        </w:tc>
        <w:tc>
          <w:tcPr>
            <w:tcW w:w="3119" w:type="dxa"/>
            <w:tcBorders>
              <w:bottom w:val="nil"/>
            </w:tcBorders>
          </w:tcPr>
          <w:p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present tense:</w:t>
            </w:r>
          </w:p>
        </w:tc>
        <w:tc>
          <w:tcPr>
            <w:tcW w:w="4252" w:type="dxa"/>
            <w:tcBorders>
              <w:bottom w:val="nil"/>
            </w:tcBorders>
          </w:tcPr>
          <w:p w:rsidR="0023270B" w:rsidRPr="00FE1FA0" w:rsidRDefault="0023270B" w:rsidP="00FA0CCA">
            <w:pPr>
              <w:spacing w:before="30" w:after="30" w:line="240" w:lineRule="auto"/>
              <w:rPr>
                <w:rFonts w:eastAsia="Times New Roman" w:cs="Arial"/>
                <w:i/>
                <w:iCs/>
                <w:sz w:val="20"/>
                <w:szCs w:val="20"/>
                <w:lang w:val="fr-FR" w:eastAsia="en-AU"/>
              </w:rPr>
            </w:pPr>
          </w:p>
        </w:tc>
      </w:tr>
      <w:tr w:rsidR="0023270B" w:rsidRPr="001F0CFD" w:rsidTr="0023270B">
        <w:trPr>
          <w:trHeight w:val="1247"/>
        </w:trPr>
        <w:tc>
          <w:tcPr>
            <w:tcW w:w="2410" w:type="dxa"/>
            <w:vMerge/>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Borders>
              <w:top w:val="nil"/>
              <w:bottom w:val="nil"/>
            </w:tcBorders>
          </w:tcPr>
          <w:p w:rsidR="0023270B" w:rsidRPr="00FE1FA0" w:rsidRDefault="0023270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035DE2">
              <w:rPr>
                <w:rFonts w:eastAsia="Times New Roman" w:cs="Arial"/>
                <w:sz w:val="20"/>
                <w:szCs w:val="20"/>
              </w:rPr>
              <w:t>regular and common irregular verbs</w:t>
            </w:r>
          </w:p>
        </w:tc>
        <w:tc>
          <w:tcPr>
            <w:tcW w:w="4252" w:type="dxa"/>
            <w:tcBorders>
              <w:top w:val="nil"/>
              <w:bottom w:val="nil"/>
            </w:tcBorders>
          </w:tcPr>
          <w:p w:rsidR="0023270B" w:rsidRPr="00035DE2" w:rsidRDefault="0023270B" w:rsidP="00FA0CCA">
            <w:pPr>
              <w:spacing w:before="30" w:after="30" w:line="240" w:lineRule="auto"/>
              <w:rPr>
                <w:rFonts w:eastAsia="Times New Roman" w:cs="Arial"/>
                <w:i/>
                <w:sz w:val="20"/>
                <w:szCs w:val="20"/>
                <w:lang w:val="fr-FR"/>
              </w:rPr>
            </w:pPr>
            <w:r>
              <w:rPr>
                <w:rFonts w:eastAsia="Times New Roman" w:cs="Arial"/>
                <w:i/>
                <w:sz w:val="20"/>
                <w:szCs w:val="20"/>
                <w:lang w:val="fr-FR"/>
              </w:rPr>
              <w:t>je donne, je finis, je vends</w:t>
            </w:r>
          </w:p>
          <w:p w:rsidR="0023270B" w:rsidRPr="00035DE2" w:rsidRDefault="0023270B" w:rsidP="00FA0CCA">
            <w:pPr>
              <w:spacing w:before="30" w:after="30" w:line="240" w:lineRule="auto"/>
              <w:rPr>
                <w:rFonts w:eastAsia="Times New Roman" w:cs="Arial"/>
                <w:i/>
                <w:sz w:val="20"/>
                <w:szCs w:val="20"/>
                <w:lang w:val="fr-FR"/>
              </w:rPr>
            </w:pPr>
            <w:r>
              <w:rPr>
                <w:rFonts w:eastAsia="Times New Roman" w:cs="Arial"/>
                <w:i/>
                <w:sz w:val="20"/>
                <w:szCs w:val="20"/>
                <w:lang w:val="fr-FR"/>
              </w:rPr>
              <w:t>Vous passez par là.</w:t>
            </w:r>
          </w:p>
          <w:p w:rsidR="0023270B" w:rsidRPr="00FE1FA0" w:rsidRDefault="0023270B" w:rsidP="00FA0CCA">
            <w:pPr>
              <w:spacing w:before="30" w:after="30" w:line="240" w:lineRule="auto"/>
              <w:rPr>
                <w:rFonts w:eastAsia="Times New Roman" w:cs="Arial"/>
                <w:i/>
                <w:sz w:val="20"/>
                <w:szCs w:val="20"/>
                <w:lang w:val="fr-FR"/>
              </w:rPr>
            </w:pPr>
            <w:r w:rsidRPr="00FE1FA0">
              <w:rPr>
                <w:rFonts w:eastAsia="Times New Roman" w:cs="Arial"/>
                <w:i/>
                <w:sz w:val="20"/>
                <w:szCs w:val="20"/>
                <w:lang w:val="fr-FR"/>
              </w:rPr>
              <w:t>Nous sommes prêts. Vous venez</w:t>
            </w:r>
            <w:r w:rsidRPr="00FE1FA0">
              <w:rPr>
                <w:rFonts w:eastAsia="Times New Roman" w:cs="Arial"/>
                <w:i/>
                <w:iCs/>
                <w:sz w:val="20"/>
                <w:szCs w:val="20"/>
                <w:lang w:val="fr-FR"/>
              </w:rPr>
              <w:t xml:space="preserve"> ?</w:t>
            </w:r>
            <w:r w:rsidRPr="00FE1FA0">
              <w:rPr>
                <w:rFonts w:eastAsia="Times New Roman" w:cs="Arial"/>
                <w:i/>
                <w:sz w:val="20"/>
                <w:szCs w:val="20"/>
                <w:lang w:val="fr-FR"/>
              </w:rPr>
              <w:t xml:space="preserve"> </w:t>
            </w:r>
          </w:p>
          <w:p w:rsidR="0023270B" w:rsidRPr="00035DE2" w:rsidRDefault="0023270B" w:rsidP="00FA0CCA">
            <w:pPr>
              <w:spacing w:before="30" w:after="30" w:line="240" w:lineRule="auto"/>
              <w:rPr>
                <w:rFonts w:eastAsia="Times New Roman" w:cs="Arial"/>
                <w:i/>
                <w:sz w:val="20"/>
                <w:szCs w:val="20"/>
                <w:lang w:val="fr-FR"/>
              </w:rPr>
            </w:pPr>
            <w:r>
              <w:rPr>
                <w:rFonts w:eastAsia="Times New Roman" w:cs="Arial"/>
                <w:i/>
                <w:sz w:val="20"/>
                <w:szCs w:val="20"/>
                <w:lang w:val="fr-FR"/>
              </w:rPr>
              <w:t>Il va à l’école tous les jours.</w:t>
            </w:r>
          </w:p>
        </w:tc>
      </w:tr>
      <w:tr w:rsidR="0023270B" w:rsidRPr="001F0CFD" w:rsidTr="0023270B">
        <w:trPr>
          <w:trHeight w:val="1080"/>
        </w:trPr>
        <w:tc>
          <w:tcPr>
            <w:tcW w:w="2410" w:type="dxa"/>
            <w:vMerge/>
          </w:tcPr>
          <w:p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Borders>
              <w:top w:val="nil"/>
            </w:tcBorders>
          </w:tcPr>
          <w:p w:rsidR="0023270B" w:rsidRPr="00FE1FA0" w:rsidRDefault="0023270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035DE2">
              <w:rPr>
                <w:rFonts w:eastAsia="Times New Roman" w:cs="Arial"/>
                <w:sz w:val="20"/>
                <w:szCs w:val="20"/>
              </w:rPr>
              <w:t>common reflexive verbs</w:t>
            </w:r>
          </w:p>
        </w:tc>
        <w:tc>
          <w:tcPr>
            <w:tcW w:w="4252" w:type="dxa"/>
            <w:tcBorders>
              <w:top w:val="nil"/>
            </w:tcBorders>
          </w:tcPr>
          <w:p w:rsidR="0023270B" w:rsidRPr="00FE1FA0" w:rsidRDefault="0023270B" w:rsidP="00FA0CCA">
            <w:pPr>
              <w:spacing w:before="30" w:after="30" w:line="240" w:lineRule="auto"/>
              <w:rPr>
                <w:rFonts w:eastAsia="Times New Roman" w:cs="Arial"/>
                <w:i/>
                <w:sz w:val="20"/>
                <w:szCs w:val="20"/>
                <w:lang w:val="fr-FR"/>
              </w:rPr>
            </w:pPr>
            <w:r>
              <w:rPr>
                <w:rFonts w:eastAsia="Times New Roman" w:cs="Arial"/>
                <w:i/>
                <w:sz w:val="20"/>
                <w:szCs w:val="20"/>
                <w:lang w:val="fr-FR"/>
              </w:rPr>
              <w:t xml:space="preserve">Elle se lève de bonne heure. </w:t>
            </w:r>
          </w:p>
          <w:p w:rsidR="0023270B" w:rsidRPr="00FE1FA0" w:rsidRDefault="0023270B" w:rsidP="00FA0CCA">
            <w:pPr>
              <w:spacing w:before="30" w:after="30" w:line="240" w:lineRule="auto"/>
              <w:rPr>
                <w:rFonts w:eastAsia="Times New Roman" w:cs="Arial"/>
                <w:i/>
                <w:sz w:val="20"/>
                <w:szCs w:val="20"/>
                <w:lang w:val="fr-FR"/>
              </w:rPr>
            </w:pPr>
            <w:r>
              <w:rPr>
                <w:rFonts w:eastAsia="Times New Roman" w:cs="Arial"/>
                <w:i/>
                <w:sz w:val="20"/>
                <w:szCs w:val="20"/>
                <w:lang w:val="fr-FR"/>
              </w:rPr>
              <w:t>Je me lave les mains.</w:t>
            </w:r>
          </w:p>
          <w:p w:rsidR="0023270B" w:rsidRPr="00FE1FA0" w:rsidRDefault="0023270B" w:rsidP="00FA0CCA">
            <w:pPr>
              <w:spacing w:before="30" w:after="30" w:line="240" w:lineRule="auto"/>
              <w:rPr>
                <w:rFonts w:eastAsia="Times New Roman" w:cs="Arial"/>
                <w:i/>
                <w:sz w:val="20"/>
                <w:szCs w:val="20"/>
                <w:lang w:val="fr-FR"/>
              </w:rPr>
            </w:pPr>
            <w:r>
              <w:rPr>
                <w:rFonts w:eastAsia="Times New Roman" w:cs="Arial"/>
                <w:i/>
                <w:sz w:val="20"/>
                <w:szCs w:val="20"/>
                <w:lang w:val="fr-FR"/>
              </w:rPr>
              <w:t>Il s’amuse.</w:t>
            </w:r>
          </w:p>
          <w:p w:rsidR="0023270B" w:rsidRPr="00FE1FA0" w:rsidRDefault="0023270B" w:rsidP="00FA0CCA">
            <w:pPr>
              <w:spacing w:before="30" w:after="30" w:line="240" w:lineRule="auto"/>
              <w:rPr>
                <w:rFonts w:eastAsia="Times New Roman" w:cs="Arial"/>
                <w:i/>
                <w:sz w:val="20"/>
                <w:szCs w:val="20"/>
                <w:lang w:val="fr-FR"/>
              </w:rPr>
            </w:pPr>
            <w:r>
              <w:rPr>
                <w:rFonts w:eastAsia="Times New Roman" w:cs="Arial"/>
                <w:i/>
                <w:sz w:val="20"/>
                <w:szCs w:val="20"/>
                <w:lang w:val="fr-FR"/>
              </w:rPr>
              <w:t>Tu te reposes.</w:t>
            </w:r>
          </w:p>
        </w:tc>
      </w:tr>
    </w:tbl>
    <w:p w:rsidR="00FE1FA0" w:rsidRPr="00701463" w:rsidRDefault="00FE1FA0" w:rsidP="00FE1FA0">
      <w:pPr>
        <w:rPr>
          <w:color w:val="595959" w:themeColor="text1" w:themeTint="A6"/>
          <w:sz w:val="26"/>
          <w:szCs w:val="26"/>
          <w:lang w:val="fr-FR"/>
        </w:rPr>
      </w:pPr>
      <w:r w:rsidRPr="00701463">
        <w:rPr>
          <w:lang w:val="fr-FR"/>
        </w:rP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781"/>
      </w:tblGrid>
      <w:tr w:rsidR="007D6B75" w:rsidRPr="00CC36C2" w:rsidTr="007D6B75">
        <w:trPr>
          <w:trHeight w:val="281"/>
          <w:tblHeader/>
        </w:trPr>
        <w:tc>
          <w:tcPr>
            <w:tcW w:w="9781" w:type="dxa"/>
            <w:tcBorders>
              <w:bottom w:val="single" w:sz="4" w:space="0" w:color="FFFFFF" w:themeColor="background1"/>
            </w:tcBorders>
            <w:shd w:val="clear" w:color="auto" w:fill="887EB2" w:themeFill="accent5" w:themeFillShade="BF"/>
            <w:vAlign w:val="center"/>
          </w:tcPr>
          <w:p w:rsidR="007D6B75" w:rsidRPr="00CC36C2" w:rsidRDefault="007D6B75" w:rsidP="007D6B75">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lastRenderedPageBreak/>
              <w:t xml:space="preserve">Unit </w:t>
            </w:r>
            <w:r>
              <w:rPr>
                <w:rFonts w:eastAsia="Calibri" w:cs="Arial"/>
                <w:b/>
                <w:bCs/>
                <w:color w:val="FFFFFF"/>
                <w:sz w:val="24"/>
                <w:szCs w:val="24"/>
              </w:rPr>
              <w:t>2</w:t>
            </w:r>
          </w:p>
        </w:tc>
      </w:tr>
    </w:tbl>
    <w:p w:rsidR="007D6B75" w:rsidRPr="00CC36C2" w:rsidRDefault="007D6B75" w:rsidP="007D6B75">
      <w:pPr>
        <w:spacing w:after="0" w:line="120" w:lineRule="auto"/>
        <w:rPr>
          <w:rFonts w:eastAsia="Times New Roman" w:cs="Times New Roman"/>
          <w:sz w:val="2"/>
          <w:szCs w:val="2"/>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410"/>
        <w:gridCol w:w="3119"/>
        <w:gridCol w:w="4252"/>
      </w:tblGrid>
      <w:tr w:rsidR="00D346DD" w:rsidRPr="001F0CFD" w:rsidTr="00D346DD">
        <w:trPr>
          <w:trHeight w:val="281"/>
          <w:tblHeader/>
        </w:trPr>
        <w:tc>
          <w:tcPr>
            <w:tcW w:w="2410" w:type="dxa"/>
            <w:tcBorders>
              <w:right w:val="single" w:sz="4" w:space="0" w:color="FFFFFF" w:themeColor="background1"/>
            </w:tcBorders>
            <w:shd w:val="clear" w:color="auto" w:fill="9688BE" w:themeFill="accent4"/>
            <w:vAlign w:val="center"/>
            <w:hideMark/>
          </w:tcPr>
          <w:bookmarkEnd w:id="29"/>
          <w:p w:rsidR="00D346DD" w:rsidRPr="001F0CFD" w:rsidRDefault="00D346DD" w:rsidP="00FA0CCA">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rsidR="00D346DD" w:rsidRPr="001F0CFD" w:rsidRDefault="00D346DD" w:rsidP="00FA0CCA">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bottom w:val="single" w:sz="4" w:space="0" w:color="9688BE" w:themeColor="accent4"/>
            </w:tcBorders>
            <w:shd w:val="clear" w:color="auto" w:fill="9688BE" w:themeFill="accent4"/>
            <w:vAlign w:val="center"/>
            <w:hideMark/>
          </w:tcPr>
          <w:p w:rsidR="00D346DD" w:rsidRPr="001F0CFD" w:rsidRDefault="00D346DD" w:rsidP="00FA0CCA">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D346DD" w:rsidRPr="001F0CFD" w:rsidTr="00D346DD">
        <w:trPr>
          <w:trHeight w:val="1613"/>
        </w:trPr>
        <w:tc>
          <w:tcPr>
            <w:tcW w:w="2410" w:type="dxa"/>
          </w:tcPr>
          <w:p w:rsidR="00D346DD" w:rsidRPr="001F0CFD" w:rsidRDefault="00D346DD"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Adjectives</w:t>
            </w:r>
          </w:p>
        </w:tc>
        <w:tc>
          <w:tcPr>
            <w:tcW w:w="3119" w:type="dxa"/>
          </w:tcPr>
          <w:p w:rsidR="00D346DD" w:rsidRPr="001F0CFD" w:rsidRDefault="00D346DD" w:rsidP="00FA0CCA">
            <w:pPr>
              <w:tabs>
                <w:tab w:val="left" w:pos="720"/>
              </w:tabs>
              <w:spacing w:before="30" w:after="30" w:line="240" w:lineRule="auto"/>
              <w:rPr>
                <w:rFonts w:eastAsia="Calibri" w:cs="Times New Roman"/>
                <w:sz w:val="20"/>
                <w:szCs w:val="20"/>
              </w:rPr>
            </w:pPr>
            <w:r w:rsidRPr="00FE1FA0">
              <w:rPr>
                <w:rFonts w:eastAsia="Times New Roman" w:cs="Arial"/>
                <w:sz w:val="20"/>
                <w:szCs w:val="20"/>
                <w:lang w:val="fr-FR"/>
              </w:rPr>
              <w:t>possessive</w:t>
            </w:r>
          </w:p>
        </w:tc>
        <w:tc>
          <w:tcPr>
            <w:tcW w:w="4252" w:type="dxa"/>
          </w:tcPr>
          <w:p w:rsidR="00D346DD" w:rsidRPr="001F0CFD" w:rsidRDefault="00D346DD" w:rsidP="00FA0CCA">
            <w:pPr>
              <w:tabs>
                <w:tab w:val="left" w:pos="480"/>
              </w:tabs>
              <w:spacing w:before="30" w:after="30" w:line="240" w:lineRule="auto"/>
              <w:ind w:right="38"/>
              <w:rPr>
                <w:rFonts w:eastAsia="Times New Roman" w:cs="Arial"/>
                <w:i/>
                <w:iCs/>
                <w:sz w:val="20"/>
                <w:szCs w:val="20"/>
                <w:lang w:val="fr-FR" w:eastAsia="en-AU"/>
              </w:rPr>
            </w:pPr>
            <w:proofErr w:type="spellStart"/>
            <w:r w:rsidRPr="00FE1FA0">
              <w:rPr>
                <w:rFonts w:eastAsia="Times New Roman" w:cs="Arial"/>
                <w:i/>
                <w:iCs/>
                <w:sz w:val="20"/>
                <w:szCs w:val="20"/>
                <w:lang w:val="fr-FR" w:eastAsia="en-AU"/>
              </w:rPr>
              <w:t>mon</w:t>
            </w:r>
            <w:proofErr w:type="spellEnd"/>
            <w:r w:rsidRPr="00FE1FA0">
              <w:rPr>
                <w:rFonts w:eastAsia="Times New Roman" w:cs="Arial"/>
                <w:i/>
                <w:iCs/>
                <w:sz w:val="20"/>
                <w:szCs w:val="20"/>
                <w:lang w:val="fr-FR" w:eastAsia="en-AU"/>
              </w:rPr>
              <w:t>, ma, mes, ton, ta, tes, son, sa, ses etc.</w:t>
            </w:r>
          </w:p>
          <w:p w:rsidR="00D346DD" w:rsidRPr="001F0CFD" w:rsidRDefault="00D346DD" w:rsidP="00FA0CCA">
            <w:pPr>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mon école</w:t>
            </w:r>
          </w:p>
          <w:p w:rsidR="00D346DD" w:rsidRPr="001F0CFD" w:rsidRDefault="00D346DD" w:rsidP="00FA0CCA">
            <w:pPr>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son cahier</w:t>
            </w:r>
          </w:p>
          <w:p w:rsidR="00D346DD" w:rsidRPr="001F0CFD" w:rsidRDefault="00D346DD" w:rsidP="00FA0CCA">
            <w:pPr>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sa chaise</w:t>
            </w:r>
          </w:p>
          <w:p w:rsidR="00D346DD" w:rsidRPr="001F0CFD" w:rsidRDefault="00D346DD" w:rsidP="00FA0CCA">
            <w:pPr>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notre chien</w:t>
            </w:r>
          </w:p>
          <w:p w:rsidR="00D346DD" w:rsidRPr="001F0CFD" w:rsidRDefault="00D346DD"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nos amis</w:t>
            </w:r>
          </w:p>
        </w:tc>
      </w:tr>
      <w:tr w:rsidR="00D346DD" w:rsidRPr="001F0CFD" w:rsidTr="00D346DD">
        <w:trPr>
          <w:trHeight w:val="1339"/>
        </w:trPr>
        <w:tc>
          <w:tcPr>
            <w:tcW w:w="2410" w:type="dxa"/>
            <w:vMerge w:val="restart"/>
          </w:tcPr>
          <w:p w:rsidR="00D346DD" w:rsidRPr="001F0CFD" w:rsidRDefault="00D346DD"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Adverbs</w:t>
            </w:r>
          </w:p>
        </w:tc>
        <w:tc>
          <w:tcPr>
            <w:tcW w:w="3119" w:type="dxa"/>
          </w:tcPr>
          <w:p w:rsidR="00D346DD" w:rsidRPr="001F0CFD" w:rsidRDefault="00D346DD" w:rsidP="00FA0CCA">
            <w:pPr>
              <w:tabs>
                <w:tab w:val="left" w:pos="720"/>
              </w:tabs>
              <w:spacing w:before="30" w:after="30" w:line="240" w:lineRule="auto"/>
              <w:rPr>
                <w:rFonts w:eastAsia="Calibri" w:cs="Times New Roman"/>
                <w:sz w:val="20"/>
                <w:szCs w:val="20"/>
              </w:rPr>
            </w:pPr>
            <w:r w:rsidRPr="00FE1FA0">
              <w:rPr>
                <w:rFonts w:eastAsia="Times New Roman" w:cs="Arial"/>
                <w:sz w:val="20"/>
                <w:szCs w:val="20"/>
              </w:rPr>
              <w:t>formation</w:t>
            </w:r>
          </w:p>
        </w:tc>
        <w:tc>
          <w:tcPr>
            <w:tcW w:w="4252" w:type="dxa"/>
          </w:tcPr>
          <w:p w:rsidR="00D346DD" w:rsidRPr="001F0CFD" w:rsidRDefault="00D346DD" w:rsidP="00FA0CCA">
            <w:pPr>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facile</w:t>
            </w:r>
            <w:r w:rsidRPr="00FE1FA0">
              <w:rPr>
                <w:rFonts w:eastAsia="Times New Roman" w:cs="Arial"/>
                <w:i/>
                <w:iCs/>
                <w:sz w:val="20"/>
                <w:szCs w:val="20"/>
                <w:lang w:val="fr-FR"/>
              </w:rPr>
              <w:t xml:space="preserve"> </w:t>
            </w:r>
            <w:r w:rsidRPr="00FE1FA0">
              <w:rPr>
                <w:rFonts w:eastAsia="Times New Roman" w:cs="Arial"/>
                <w:i/>
                <w:iCs/>
                <w:sz w:val="20"/>
                <w:szCs w:val="20"/>
                <w:lang w:val="fr-FR"/>
              </w:rPr>
              <w:sym w:font="Symbol" w:char="F0AE"/>
            </w:r>
            <w:r w:rsidRPr="00FE1FA0">
              <w:rPr>
                <w:rFonts w:eastAsia="Times New Roman" w:cs="Arial"/>
                <w:i/>
                <w:iCs/>
                <w:sz w:val="20"/>
                <w:szCs w:val="20"/>
                <w:lang w:val="fr-FR"/>
              </w:rPr>
              <w:t xml:space="preserve"> </w:t>
            </w:r>
            <w:r w:rsidRPr="00FE1FA0">
              <w:rPr>
                <w:rFonts w:eastAsia="Times New Roman" w:cs="Arial"/>
                <w:i/>
                <w:iCs/>
                <w:sz w:val="20"/>
                <w:szCs w:val="20"/>
                <w:lang w:val="fr-FR" w:eastAsia="en-AU"/>
              </w:rPr>
              <w:t>facilement</w:t>
            </w:r>
          </w:p>
          <w:p w:rsidR="00D346DD" w:rsidRPr="001F0CFD" w:rsidRDefault="00D346DD" w:rsidP="00FA0CCA">
            <w:pPr>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doux</w:t>
            </w:r>
            <w:r w:rsidRPr="00FE1FA0">
              <w:rPr>
                <w:rFonts w:eastAsia="Times New Roman" w:cs="Arial"/>
                <w:i/>
                <w:iCs/>
                <w:sz w:val="20"/>
                <w:szCs w:val="20"/>
                <w:lang w:val="fr-FR"/>
              </w:rPr>
              <w:t xml:space="preserve"> </w:t>
            </w:r>
            <w:r w:rsidRPr="00FE1FA0">
              <w:rPr>
                <w:rFonts w:eastAsia="Times New Roman" w:cs="Arial"/>
                <w:i/>
                <w:iCs/>
                <w:sz w:val="20"/>
                <w:szCs w:val="20"/>
                <w:lang w:val="fr-FR"/>
              </w:rPr>
              <w:sym w:font="Symbol" w:char="F0AE"/>
            </w:r>
            <w:r w:rsidRPr="00FE1FA0">
              <w:rPr>
                <w:rFonts w:eastAsia="Times New Roman" w:cs="Arial"/>
                <w:i/>
                <w:iCs/>
                <w:sz w:val="20"/>
                <w:szCs w:val="20"/>
                <w:lang w:val="fr-FR"/>
              </w:rPr>
              <w:t xml:space="preserve"> </w:t>
            </w:r>
            <w:r w:rsidRPr="00FE1FA0">
              <w:rPr>
                <w:rFonts w:eastAsia="Times New Roman" w:cs="Arial"/>
                <w:i/>
                <w:iCs/>
                <w:sz w:val="20"/>
                <w:szCs w:val="20"/>
                <w:lang w:val="fr-FR" w:eastAsia="en-AU"/>
              </w:rPr>
              <w:t xml:space="preserve">doucement </w:t>
            </w:r>
          </w:p>
          <w:p w:rsidR="00D346DD" w:rsidRPr="001F0CFD" w:rsidRDefault="00D346DD" w:rsidP="00FA0CCA">
            <w:pPr>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évident</w:t>
            </w:r>
            <w:r w:rsidRPr="00FE1FA0">
              <w:rPr>
                <w:rFonts w:eastAsia="Times New Roman" w:cs="Arial"/>
                <w:i/>
                <w:iCs/>
                <w:sz w:val="20"/>
                <w:szCs w:val="20"/>
                <w:lang w:val="fr-FR"/>
              </w:rPr>
              <w:t xml:space="preserve"> </w:t>
            </w:r>
            <w:r w:rsidRPr="00FE1FA0">
              <w:rPr>
                <w:rFonts w:eastAsia="Times New Roman" w:cs="Arial"/>
                <w:i/>
                <w:iCs/>
                <w:sz w:val="20"/>
                <w:szCs w:val="20"/>
                <w:lang w:val="fr-FR"/>
              </w:rPr>
              <w:sym w:font="Symbol" w:char="F0AE"/>
            </w:r>
            <w:r w:rsidRPr="00FE1FA0">
              <w:rPr>
                <w:rFonts w:eastAsia="Times New Roman" w:cs="Arial"/>
                <w:i/>
                <w:iCs/>
                <w:sz w:val="20"/>
                <w:szCs w:val="20"/>
                <w:lang w:val="fr-FR" w:eastAsia="en-AU"/>
              </w:rPr>
              <w:t xml:space="preserve"> évidemment </w:t>
            </w:r>
          </w:p>
          <w:p w:rsidR="00D346DD" w:rsidRPr="001F0CFD"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 xml:space="preserve">lent </w:t>
            </w:r>
            <w:r w:rsidRPr="00FE1FA0">
              <w:rPr>
                <w:rFonts w:eastAsia="Times New Roman" w:cs="Arial"/>
                <w:i/>
                <w:iCs/>
                <w:sz w:val="20"/>
                <w:szCs w:val="20"/>
                <w:lang w:val="fr-FR"/>
              </w:rPr>
              <w:sym w:font="Symbol" w:char="F0AE"/>
            </w:r>
            <w:r w:rsidRPr="00FE1FA0">
              <w:rPr>
                <w:rFonts w:eastAsia="Times New Roman" w:cs="Arial"/>
                <w:i/>
                <w:iCs/>
                <w:sz w:val="20"/>
                <w:szCs w:val="20"/>
                <w:lang w:val="fr-FR"/>
              </w:rPr>
              <w:t xml:space="preserve"> lentement</w:t>
            </w:r>
          </w:p>
          <w:p w:rsidR="00D346DD" w:rsidRPr="001F0CFD" w:rsidRDefault="00D346DD" w:rsidP="00FA0CCA">
            <w:pPr>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rPr>
              <w:t>vite</w:t>
            </w:r>
            <w:r w:rsidRPr="00FE1FA0">
              <w:rPr>
                <w:rFonts w:eastAsia="Times New Roman" w:cs="Arial"/>
                <w:i/>
                <w:iCs/>
                <w:sz w:val="20"/>
                <w:szCs w:val="20"/>
                <w:lang w:val="fr-FR"/>
              </w:rPr>
              <w:sym w:font="Symbol" w:char="F0AE"/>
            </w:r>
            <w:r>
              <w:rPr>
                <w:rFonts w:eastAsia="Times New Roman" w:cs="Arial"/>
                <w:i/>
                <w:iCs/>
                <w:sz w:val="20"/>
                <w:szCs w:val="20"/>
                <w:lang w:val="fr-FR"/>
              </w:rPr>
              <w:t xml:space="preserve"> </w:t>
            </w:r>
            <w:proofErr w:type="spellStart"/>
            <w:r>
              <w:rPr>
                <w:rFonts w:eastAsia="Times New Roman" w:cs="Arial"/>
                <w:i/>
                <w:iCs/>
                <w:sz w:val="20"/>
                <w:szCs w:val="20"/>
                <w:lang w:val="fr-FR"/>
              </w:rPr>
              <w:t>vite</w:t>
            </w:r>
            <w:proofErr w:type="spellEnd"/>
          </w:p>
        </w:tc>
      </w:tr>
      <w:tr w:rsidR="00D346DD" w:rsidRPr="001F0CFD" w:rsidTr="00D346DD">
        <w:trPr>
          <w:trHeight w:val="736"/>
        </w:trPr>
        <w:tc>
          <w:tcPr>
            <w:tcW w:w="2410" w:type="dxa"/>
            <w:vMerge/>
          </w:tcPr>
          <w:p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Pr>
          <w:p w:rsidR="00D346DD" w:rsidRPr="001F0CFD" w:rsidRDefault="00D346DD" w:rsidP="00FA0CCA">
            <w:pPr>
              <w:tabs>
                <w:tab w:val="left" w:pos="720"/>
              </w:tabs>
              <w:spacing w:before="30" w:after="30" w:line="240" w:lineRule="auto"/>
              <w:rPr>
                <w:rFonts w:eastAsia="Calibri" w:cs="Times New Roman"/>
                <w:sz w:val="20"/>
                <w:szCs w:val="20"/>
              </w:rPr>
            </w:pPr>
            <w:r w:rsidRPr="00FE1FA0">
              <w:rPr>
                <w:rFonts w:eastAsia="Times New Roman" w:cs="Arial"/>
                <w:sz w:val="20"/>
                <w:szCs w:val="20"/>
                <w:lang w:val="fr-FR"/>
              </w:rPr>
              <w:t>position</w:t>
            </w:r>
          </w:p>
        </w:tc>
        <w:tc>
          <w:tcPr>
            <w:tcW w:w="4252" w:type="dxa"/>
          </w:tcPr>
          <w:p w:rsidR="00D346DD" w:rsidRPr="00FE1FA0" w:rsidRDefault="00D346DD" w:rsidP="00FA0CCA">
            <w:pPr>
              <w:tabs>
                <w:tab w:val="left" w:pos="480"/>
              </w:tabs>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 xml:space="preserve">Il parle couramment. </w:t>
            </w:r>
          </w:p>
          <w:p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Nous mangeons bien.</w:t>
            </w:r>
          </w:p>
          <w:p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Je fais toujours mes devoirs.</w:t>
            </w:r>
          </w:p>
        </w:tc>
      </w:tr>
      <w:tr w:rsidR="00D346DD" w:rsidRPr="001F0CFD" w:rsidTr="00D346DD">
        <w:trPr>
          <w:trHeight w:val="352"/>
        </w:trPr>
        <w:tc>
          <w:tcPr>
            <w:tcW w:w="2410" w:type="dxa"/>
            <w:vMerge/>
          </w:tcPr>
          <w:p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Pr>
          <w:p w:rsidR="00D346DD" w:rsidRPr="001F0CFD" w:rsidRDefault="00D346DD" w:rsidP="00FA0CCA">
            <w:pPr>
              <w:tabs>
                <w:tab w:val="left" w:pos="720"/>
              </w:tabs>
              <w:spacing w:before="30" w:after="30" w:line="240" w:lineRule="auto"/>
              <w:rPr>
                <w:rFonts w:eastAsia="Calibri" w:cs="Times New Roman"/>
                <w:sz w:val="20"/>
                <w:szCs w:val="20"/>
              </w:rPr>
            </w:pPr>
            <w:r w:rsidRPr="00FE1FA0">
              <w:rPr>
                <w:rFonts w:eastAsia="Times New Roman" w:cs="Arial"/>
                <w:sz w:val="20"/>
                <w:szCs w:val="20"/>
              </w:rPr>
              <w:t>irregular forms</w:t>
            </w:r>
          </w:p>
        </w:tc>
        <w:tc>
          <w:tcPr>
            <w:tcW w:w="4252" w:type="dxa"/>
          </w:tcPr>
          <w:p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 xml:space="preserve">bien, mal, beaucoup, peu </w:t>
            </w:r>
          </w:p>
          <w:p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J’aime bien écouter de la musique</w:t>
            </w:r>
            <w:r>
              <w:rPr>
                <w:rFonts w:eastAsia="Times New Roman" w:cs="Arial"/>
                <w:i/>
                <w:iCs/>
                <w:sz w:val="20"/>
                <w:szCs w:val="20"/>
                <w:lang w:val="fr-FR"/>
              </w:rPr>
              <w:t>.</w:t>
            </w:r>
          </w:p>
        </w:tc>
      </w:tr>
      <w:tr w:rsidR="00D346DD" w:rsidRPr="001F0CFD" w:rsidTr="00D346DD">
        <w:trPr>
          <w:trHeight w:val="1264"/>
        </w:trPr>
        <w:tc>
          <w:tcPr>
            <w:tcW w:w="2410" w:type="dxa"/>
            <w:vMerge/>
          </w:tcPr>
          <w:p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Pr>
          <w:p w:rsidR="00D346DD" w:rsidRPr="00FE1FA0" w:rsidRDefault="00D346DD"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negation</w:t>
            </w:r>
          </w:p>
        </w:tc>
        <w:tc>
          <w:tcPr>
            <w:tcW w:w="4252" w:type="dxa"/>
          </w:tcPr>
          <w:p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ne pas, ne plus, ne jamais, ne ri</w:t>
            </w:r>
            <w:r>
              <w:rPr>
                <w:rFonts w:eastAsia="Times New Roman" w:cs="Arial"/>
                <w:i/>
                <w:iCs/>
                <w:sz w:val="20"/>
                <w:szCs w:val="20"/>
                <w:lang w:val="fr-FR"/>
              </w:rPr>
              <w:t>en, ne personne, ne … aucun(e)</w:t>
            </w:r>
          </w:p>
          <w:p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 xml:space="preserve">Je ne vois pas. </w:t>
            </w:r>
          </w:p>
          <w:p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Nous ne voyageons jamais.</w:t>
            </w:r>
          </w:p>
          <w:p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Je ne regrette rien.</w:t>
            </w:r>
          </w:p>
        </w:tc>
      </w:tr>
      <w:tr w:rsidR="00D346DD" w:rsidRPr="001F0CFD" w:rsidTr="00D346DD">
        <w:trPr>
          <w:trHeight w:val="447"/>
        </w:trPr>
        <w:tc>
          <w:tcPr>
            <w:tcW w:w="2410" w:type="dxa"/>
          </w:tcPr>
          <w:p w:rsidR="00D346DD" w:rsidRPr="001F0CFD" w:rsidRDefault="00D346DD"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Articles</w:t>
            </w:r>
          </w:p>
        </w:tc>
        <w:tc>
          <w:tcPr>
            <w:tcW w:w="3119" w:type="dxa"/>
          </w:tcPr>
          <w:p w:rsidR="00D346DD" w:rsidRPr="00FE1FA0" w:rsidRDefault="00D346DD" w:rsidP="00FA0CCA">
            <w:pPr>
              <w:tabs>
                <w:tab w:val="left" w:pos="720"/>
              </w:tabs>
              <w:spacing w:before="30" w:after="30" w:line="240" w:lineRule="auto"/>
              <w:rPr>
                <w:rFonts w:eastAsia="Times New Roman" w:cs="Arial"/>
                <w:sz w:val="20"/>
                <w:szCs w:val="20"/>
              </w:rPr>
            </w:pPr>
            <w:r w:rsidRPr="00FE1FA0">
              <w:rPr>
                <w:rFonts w:eastAsia="Times New Roman" w:cs="Arial"/>
                <w:sz w:val="20"/>
                <w:szCs w:val="20"/>
                <w:lang w:val="fr-FR"/>
              </w:rPr>
              <w:t>partitive</w:t>
            </w:r>
          </w:p>
        </w:tc>
        <w:tc>
          <w:tcPr>
            <w:tcW w:w="4252" w:type="dxa"/>
          </w:tcPr>
          <w:p w:rsidR="00D346DD" w:rsidRPr="00FE1FA0" w:rsidRDefault="00D346DD" w:rsidP="00FA0CCA">
            <w:pPr>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 xml:space="preserve">du, de la, de l’, des </w:t>
            </w:r>
            <w:r w:rsidRPr="00FE1FA0">
              <w:rPr>
                <w:rFonts w:eastAsia="Times New Roman" w:cs="Arial"/>
                <w:iCs/>
                <w:sz w:val="20"/>
                <w:szCs w:val="20"/>
                <w:lang w:val="fr-FR" w:eastAsia="en-AU"/>
              </w:rPr>
              <w:t xml:space="preserve">and </w:t>
            </w:r>
            <w:r w:rsidRPr="00FE1FA0">
              <w:rPr>
                <w:rFonts w:eastAsia="Times New Roman" w:cs="Arial"/>
                <w:i/>
                <w:iCs/>
                <w:sz w:val="20"/>
                <w:szCs w:val="20"/>
                <w:lang w:val="fr-FR" w:eastAsia="en-AU"/>
              </w:rPr>
              <w:t>de</w:t>
            </w:r>
          </w:p>
          <w:p w:rsidR="00D346DD" w:rsidRPr="00FE1FA0" w:rsidRDefault="00D346DD" w:rsidP="00FA0CCA">
            <w:pPr>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rPr>
              <w:t>Avez-vous bu du thé ?</w:t>
            </w:r>
          </w:p>
        </w:tc>
      </w:tr>
      <w:tr w:rsidR="00D346DD" w:rsidRPr="001F0CFD" w:rsidTr="00D346DD">
        <w:trPr>
          <w:trHeight w:val="2836"/>
        </w:trPr>
        <w:tc>
          <w:tcPr>
            <w:tcW w:w="2410" w:type="dxa"/>
          </w:tcPr>
          <w:p w:rsidR="00D346DD" w:rsidRPr="001F0CFD" w:rsidRDefault="00D346DD"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Numerals</w:t>
            </w:r>
          </w:p>
        </w:tc>
        <w:tc>
          <w:tcPr>
            <w:tcW w:w="3119" w:type="dxa"/>
          </w:tcPr>
          <w:p w:rsidR="00D346DD" w:rsidRPr="00FE1FA0" w:rsidRDefault="00D346DD"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time</w:t>
            </w:r>
          </w:p>
        </w:tc>
        <w:tc>
          <w:tcPr>
            <w:tcW w:w="4252" w:type="dxa"/>
          </w:tcPr>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Il est deux heures.</w:t>
            </w:r>
          </w:p>
          <w:p w:rsidR="00D346DD" w:rsidRPr="003F33B1" w:rsidRDefault="00D346DD" w:rsidP="00FA0CCA">
            <w:pPr>
              <w:tabs>
                <w:tab w:val="left" w:pos="480"/>
              </w:tabs>
              <w:spacing w:before="30" w:after="30" w:line="240" w:lineRule="auto"/>
              <w:ind w:right="38"/>
              <w:rPr>
                <w:rFonts w:eastAsia="Times New Roman" w:cs="Times New Roman"/>
                <w:i/>
                <w:sz w:val="20"/>
                <w:szCs w:val="20"/>
                <w:lang w:val="fr-FR"/>
              </w:rPr>
            </w:pPr>
            <w:r w:rsidRPr="00FE1FA0">
              <w:rPr>
                <w:rFonts w:eastAsia="Times New Roman" w:cs="Times New Roman"/>
                <w:i/>
                <w:sz w:val="20"/>
                <w:szCs w:val="20"/>
                <w:lang w:val="fr-FR"/>
              </w:rPr>
              <w:t>Il est quatre heures et quart</w:t>
            </w:r>
            <w:r>
              <w:rPr>
                <w:rFonts w:eastAsia="Times New Roman" w:cs="Times New Roman"/>
                <w:i/>
                <w:sz w:val="20"/>
                <w:szCs w:val="20"/>
                <w:lang w:val="fr-FR"/>
              </w:rPr>
              <w:t>.</w:t>
            </w:r>
          </w:p>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Times New Roman"/>
                <w:i/>
                <w:sz w:val="20"/>
                <w:szCs w:val="20"/>
                <w:lang w:val="fr-FR"/>
              </w:rPr>
              <w:t>Il est quatre heures quinze</w:t>
            </w:r>
            <w:r>
              <w:rPr>
                <w:rFonts w:eastAsia="Times New Roman" w:cs="Times New Roman"/>
                <w:i/>
                <w:sz w:val="20"/>
                <w:szCs w:val="20"/>
                <w:lang w:val="fr-FR"/>
              </w:rPr>
              <w:t>.</w:t>
            </w:r>
          </w:p>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Il est trois heures et demie</w:t>
            </w:r>
            <w:r>
              <w:rPr>
                <w:rFonts w:eastAsia="Times New Roman" w:cs="Arial"/>
                <w:i/>
                <w:iCs/>
                <w:sz w:val="20"/>
                <w:szCs w:val="20"/>
                <w:lang w:val="fr-FR" w:eastAsia="en-AU"/>
              </w:rPr>
              <w:t>.</w:t>
            </w:r>
          </w:p>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Il est trois heures trente</w:t>
            </w:r>
            <w:r>
              <w:rPr>
                <w:rFonts w:eastAsia="Times New Roman" w:cs="Arial"/>
                <w:i/>
                <w:iCs/>
                <w:sz w:val="20"/>
                <w:szCs w:val="20"/>
                <w:lang w:val="fr-FR" w:eastAsia="en-AU"/>
              </w:rPr>
              <w:t>.</w:t>
            </w:r>
          </w:p>
          <w:p w:rsidR="00D346DD" w:rsidRPr="003F33B1" w:rsidRDefault="00D346DD" w:rsidP="00FA0CCA">
            <w:pPr>
              <w:tabs>
                <w:tab w:val="left" w:pos="480"/>
              </w:tabs>
              <w:spacing w:before="30" w:after="30" w:line="240" w:lineRule="auto"/>
              <w:ind w:right="38"/>
              <w:rPr>
                <w:rFonts w:eastAsia="Times New Roman" w:cs="Times New Roman"/>
                <w:i/>
                <w:sz w:val="20"/>
                <w:szCs w:val="20"/>
                <w:lang w:val="fr-FR"/>
              </w:rPr>
            </w:pPr>
            <w:r w:rsidRPr="00FE1FA0">
              <w:rPr>
                <w:rFonts w:eastAsia="Times New Roman" w:cs="Times New Roman"/>
                <w:i/>
                <w:sz w:val="20"/>
                <w:szCs w:val="20"/>
                <w:lang w:val="fr-FR"/>
              </w:rPr>
              <w:t>Il est cinq heures moins le quart</w:t>
            </w:r>
            <w:r>
              <w:rPr>
                <w:rFonts w:eastAsia="Times New Roman" w:cs="Times New Roman"/>
                <w:i/>
                <w:sz w:val="20"/>
                <w:szCs w:val="20"/>
                <w:lang w:val="fr-FR"/>
              </w:rPr>
              <w:t>.</w:t>
            </w:r>
          </w:p>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Times New Roman"/>
                <w:i/>
                <w:sz w:val="20"/>
                <w:szCs w:val="20"/>
                <w:lang w:val="fr-FR"/>
              </w:rPr>
              <w:t>Il est cinq heures moins quinze</w:t>
            </w:r>
            <w:r>
              <w:rPr>
                <w:rFonts w:eastAsia="Times New Roman" w:cs="Times New Roman"/>
                <w:i/>
                <w:sz w:val="20"/>
                <w:szCs w:val="20"/>
                <w:lang w:val="fr-FR"/>
              </w:rPr>
              <w:t>.</w:t>
            </w:r>
          </w:p>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Il est midi</w:t>
            </w:r>
            <w:r>
              <w:rPr>
                <w:rFonts w:eastAsia="Times New Roman" w:cs="Arial"/>
                <w:i/>
                <w:iCs/>
                <w:sz w:val="20"/>
                <w:szCs w:val="20"/>
                <w:lang w:val="fr-FR" w:eastAsia="en-AU"/>
              </w:rPr>
              <w:t>.</w:t>
            </w:r>
          </w:p>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Il est minuit</w:t>
            </w:r>
            <w:r>
              <w:rPr>
                <w:rFonts w:eastAsia="Times New Roman" w:cs="Arial"/>
                <w:i/>
                <w:iCs/>
                <w:sz w:val="20"/>
                <w:szCs w:val="20"/>
                <w:lang w:val="fr-FR" w:eastAsia="en-AU"/>
              </w:rPr>
              <w:t>.</w:t>
            </w:r>
          </w:p>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après minuit</w:t>
            </w:r>
          </w:p>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avant six heures</w:t>
            </w:r>
          </w:p>
        </w:tc>
      </w:tr>
      <w:tr w:rsidR="00D346DD" w:rsidRPr="001F0CFD" w:rsidTr="00D346DD">
        <w:trPr>
          <w:trHeight w:val="909"/>
        </w:trPr>
        <w:tc>
          <w:tcPr>
            <w:tcW w:w="2410" w:type="dxa"/>
          </w:tcPr>
          <w:p w:rsidR="00D346DD" w:rsidRPr="001F0CFD" w:rsidRDefault="00D346DD"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Prepositions</w:t>
            </w:r>
          </w:p>
        </w:tc>
        <w:tc>
          <w:tcPr>
            <w:tcW w:w="3119" w:type="dxa"/>
            <w:tcBorders>
              <w:bottom w:val="single" w:sz="4" w:space="0" w:color="9688BE" w:themeColor="accent4"/>
            </w:tcBorders>
          </w:tcPr>
          <w:p w:rsidR="00D346DD" w:rsidRPr="00FE1FA0" w:rsidRDefault="00D346DD"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linking verb + infinitive</w:t>
            </w:r>
          </w:p>
        </w:tc>
        <w:tc>
          <w:tcPr>
            <w:tcW w:w="4252" w:type="dxa"/>
            <w:tcBorders>
              <w:bottom w:val="single" w:sz="4" w:space="0" w:color="9688BE" w:themeColor="accent4"/>
            </w:tcBorders>
          </w:tcPr>
          <w:p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à, de, par, pour, sans, dans, avec, sur, sous, avant de, au lieu de, après</w:t>
            </w:r>
          </w:p>
          <w:p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J’essaie de faire ces maths.</w:t>
            </w:r>
          </w:p>
          <w:p w:rsidR="00D346DD" w:rsidRPr="00FE1FA0" w:rsidRDefault="00D346DD" w:rsidP="00FA0CCA">
            <w:pPr>
              <w:tabs>
                <w:tab w:val="left" w:pos="480"/>
              </w:tabs>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Il invite Louise à danser.</w:t>
            </w:r>
          </w:p>
        </w:tc>
      </w:tr>
    </w:tbl>
    <w:p w:rsidR="00D346DD" w:rsidRDefault="00D346DD">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410"/>
        <w:gridCol w:w="3119"/>
        <w:gridCol w:w="4252"/>
      </w:tblGrid>
      <w:tr w:rsidR="00D346DD" w:rsidRPr="001F0CFD" w:rsidTr="00FA0CCA">
        <w:trPr>
          <w:trHeight w:val="281"/>
          <w:tblHeader/>
        </w:trPr>
        <w:tc>
          <w:tcPr>
            <w:tcW w:w="2410" w:type="dxa"/>
            <w:tcBorders>
              <w:right w:val="single" w:sz="4" w:space="0" w:color="FFFFFF" w:themeColor="background1"/>
            </w:tcBorders>
            <w:shd w:val="clear" w:color="auto" w:fill="9688BE" w:themeFill="accent4"/>
            <w:vAlign w:val="center"/>
            <w:hideMark/>
          </w:tcPr>
          <w:p w:rsidR="00D346DD" w:rsidRPr="001F0CFD" w:rsidRDefault="00D346DD" w:rsidP="00FA0CCA">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rsidR="00D346DD" w:rsidRPr="001F0CFD" w:rsidRDefault="00D346DD" w:rsidP="00FA0CCA">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bottom w:val="single" w:sz="4" w:space="0" w:color="9688BE" w:themeColor="accent4"/>
            </w:tcBorders>
            <w:shd w:val="clear" w:color="auto" w:fill="9688BE" w:themeFill="accent4"/>
            <w:vAlign w:val="center"/>
            <w:hideMark/>
          </w:tcPr>
          <w:p w:rsidR="00D346DD" w:rsidRPr="001F0CFD" w:rsidRDefault="00D346DD" w:rsidP="00FA0CCA">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D346DD" w:rsidRPr="001F0CFD" w:rsidTr="00D346DD">
        <w:trPr>
          <w:trHeight w:val="20"/>
        </w:trPr>
        <w:tc>
          <w:tcPr>
            <w:tcW w:w="2410" w:type="dxa"/>
            <w:vMerge w:val="restart"/>
          </w:tcPr>
          <w:p w:rsidR="00D346DD" w:rsidRPr="001F0CFD" w:rsidRDefault="00D346DD"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Sentence and phrase types</w:t>
            </w:r>
          </w:p>
        </w:tc>
        <w:tc>
          <w:tcPr>
            <w:tcW w:w="3119" w:type="dxa"/>
            <w:tcBorders>
              <w:bottom w:val="nil"/>
            </w:tcBorders>
          </w:tcPr>
          <w:p w:rsidR="00D346DD" w:rsidRPr="00FE1FA0" w:rsidRDefault="00D346DD" w:rsidP="00FA0CCA">
            <w:pPr>
              <w:tabs>
                <w:tab w:val="left" w:pos="720"/>
              </w:tabs>
              <w:spacing w:before="30" w:after="30" w:line="240" w:lineRule="auto"/>
              <w:rPr>
                <w:rFonts w:eastAsia="Times New Roman" w:cs="Arial"/>
                <w:sz w:val="20"/>
                <w:szCs w:val="20"/>
              </w:rPr>
            </w:pPr>
            <w:r w:rsidRPr="00FE1FA0">
              <w:rPr>
                <w:rFonts w:eastAsia="Times New Roman" w:cs="Arial"/>
                <w:sz w:val="20"/>
                <w:szCs w:val="20"/>
                <w:lang w:val="fr-FR"/>
              </w:rPr>
              <w:t>s</w:t>
            </w:r>
            <w:r>
              <w:rPr>
                <w:rFonts w:eastAsia="Times New Roman" w:cs="Arial"/>
                <w:sz w:val="20"/>
                <w:szCs w:val="20"/>
                <w:lang w:val="fr-FR"/>
              </w:rPr>
              <w:t>entences</w:t>
            </w:r>
            <w:r w:rsidRPr="00FE1FA0">
              <w:rPr>
                <w:rFonts w:eastAsia="Times New Roman" w:cs="Arial"/>
                <w:sz w:val="20"/>
                <w:szCs w:val="20"/>
                <w:lang w:val="fr-FR"/>
              </w:rPr>
              <w:t>:</w:t>
            </w:r>
          </w:p>
        </w:tc>
        <w:tc>
          <w:tcPr>
            <w:tcW w:w="4252" w:type="dxa"/>
            <w:tcBorders>
              <w:bottom w:val="nil"/>
            </w:tcBorders>
          </w:tcPr>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p>
        </w:tc>
      </w:tr>
      <w:tr w:rsidR="00D346DD" w:rsidRPr="001F0CFD" w:rsidTr="00D346DD">
        <w:trPr>
          <w:trHeight w:val="916"/>
        </w:trPr>
        <w:tc>
          <w:tcPr>
            <w:tcW w:w="2410" w:type="dxa"/>
            <w:vMerge/>
          </w:tcPr>
          <w:p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rsidR="00D346DD" w:rsidRPr="00FE1FA0" w:rsidRDefault="00D346DD"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proofErr w:type="spellStart"/>
            <w:r w:rsidRPr="003608B9">
              <w:rPr>
                <w:rFonts w:eastAsia="Times New Roman" w:cs="Arial"/>
                <w:sz w:val="20"/>
                <w:szCs w:val="20"/>
              </w:rPr>
              <w:t>exclamative</w:t>
            </w:r>
            <w:proofErr w:type="spellEnd"/>
          </w:p>
        </w:tc>
        <w:tc>
          <w:tcPr>
            <w:tcW w:w="4252" w:type="dxa"/>
            <w:tcBorders>
              <w:top w:val="nil"/>
              <w:bottom w:val="nil"/>
            </w:tcBorders>
          </w:tcPr>
          <w:p w:rsidR="00D346DD" w:rsidRPr="00FE1FA0" w:rsidRDefault="00D346DD"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Je veux y aller !</w:t>
            </w:r>
          </w:p>
          <w:p w:rsidR="00D346DD" w:rsidRPr="00FE1FA0" w:rsidRDefault="00D346DD"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J'espère que oui !</w:t>
            </w:r>
          </w:p>
          <w:p w:rsidR="00D346DD" w:rsidRPr="00FE1FA0" w:rsidRDefault="00D346DD"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Il est très beau !</w:t>
            </w:r>
          </w:p>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C'est une bonne idée !</w:t>
            </w:r>
          </w:p>
        </w:tc>
      </w:tr>
      <w:tr w:rsidR="00D346DD" w:rsidRPr="001F0CFD" w:rsidTr="00D346DD">
        <w:trPr>
          <w:trHeight w:val="1046"/>
        </w:trPr>
        <w:tc>
          <w:tcPr>
            <w:tcW w:w="2410" w:type="dxa"/>
            <w:vMerge/>
          </w:tcPr>
          <w:p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nil"/>
            </w:tcBorders>
          </w:tcPr>
          <w:p w:rsidR="00D346DD" w:rsidRPr="00FE1FA0" w:rsidRDefault="00D346DD"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3608B9">
              <w:rPr>
                <w:rFonts w:eastAsia="Times New Roman" w:cs="Arial"/>
                <w:sz w:val="20"/>
                <w:szCs w:val="20"/>
              </w:rPr>
              <w:t>interrogative</w:t>
            </w:r>
          </w:p>
        </w:tc>
        <w:tc>
          <w:tcPr>
            <w:tcW w:w="4252" w:type="dxa"/>
            <w:tcBorders>
              <w:top w:val="nil"/>
            </w:tcBorders>
          </w:tcPr>
          <w:p w:rsidR="00D346DD" w:rsidRPr="00FE1FA0" w:rsidRDefault="00D346DD"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As-tu mon livre ?</w:t>
            </w:r>
          </w:p>
          <w:p w:rsidR="00D346DD" w:rsidRPr="00FE1FA0" w:rsidRDefault="00D346DD"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Sont-ils prêts ?</w:t>
            </w:r>
          </w:p>
          <w:p w:rsidR="00D346DD" w:rsidRPr="00FE1FA0" w:rsidRDefault="00D346DD"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Où est-il ?</w:t>
            </w:r>
          </w:p>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Peux-tu nous aider ?</w:t>
            </w:r>
          </w:p>
        </w:tc>
      </w:tr>
      <w:tr w:rsidR="00D346DD" w:rsidRPr="001F0CFD" w:rsidTr="00D346DD">
        <w:trPr>
          <w:trHeight w:val="339"/>
        </w:trPr>
        <w:tc>
          <w:tcPr>
            <w:tcW w:w="2410" w:type="dxa"/>
            <w:vMerge/>
          </w:tcPr>
          <w:p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tcPr>
          <w:p w:rsidR="00D346DD" w:rsidRPr="00FE1FA0" w:rsidRDefault="00D346DD" w:rsidP="00FA0CCA">
            <w:pPr>
              <w:tabs>
                <w:tab w:val="left" w:pos="720"/>
              </w:tabs>
              <w:spacing w:before="30" w:after="30" w:line="240" w:lineRule="auto"/>
              <w:rPr>
                <w:rFonts w:eastAsia="Times New Roman" w:cs="Arial"/>
                <w:sz w:val="20"/>
                <w:szCs w:val="20"/>
              </w:rPr>
            </w:pPr>
            <w:proofErr w:type="spellStart"/>
            <w:r w:rsidRPr="00FE1FA0">
              <w:rPr>
                <w:rFonts w:eastAsia="Times New Roman" w:cs="Arial"/>
                <w:iCs/>
                <w:sz w:val="20"/>
                <w:szCs w:val="20"/>
                <w:lang w:val="fr-FR"/>
              </w:rPr>
              <w:t>commands</w:t>
            </w:r>
            <w:proofErr w:type="spellEnd"/>
            <w:r w:rsidRPr="00FE1FA0">
              <w:rPr>
                <w:rFonts w:eastAsia="Times New Roman" w:cs="Times New Roman"/>
                <w:sz w:val="20"/>
                <w:szCs w:val="20"/>
                <w:lang w:val="fr-FR"/>
              </w:rPr>
              <w:t xml:space="preserve"> </w:t>
            </w:r>
            <w:r w:rsidRPr="00FE1FA0">
              <w:rPr>
                <w:rFonts w:eastAsia="Calibri" w:cs="Arial"/>
                <w:sz w:val="20"/>
                <w:szCs w:val="20"/>
              </w:rPr>
              <w:t>†</w:t>
            </w:r>
          </w:p>
        </w:tc>
        <w:tc>
          <w:tcPr>
            <w:tcW w:w="4252" w:type="dxa"/>
            <w:tcBorders>
              <w:bottom w:val="single" w:sz="4" w:space="0" w:color="9688BE" w:themeColor="accent4"/>
            </w:tcBorders>
          </w:tcPr>
          <w:p w:rsidR="00D346DD" w:rsidRPr="00FE1FA0" w:rsidRDefault="00D346DD"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Va-t’en !</w:t>
            </w:r>
          </w:p>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Sois sage.</w:t>
            </w:r>
          </w:p>
        </w:tc>
      </w:tr>
      <w:tr w:rsidR="00D346DD" w:rsidRPr="001F0CFD" w:rsidTr="00D346DD">
        <w:trPr>
          <w:trHeight w:val="20"/>
        </w:trPr>
        <w:tc>
          <w:tcPr>
            <w:tcW w:w="2410" w:type="dxa"/>
            <w:vMerge w:val="restart"/>
          </w:tcPr>
          <w:p w:rsidR="00D346DD" w:rsidRPr="001F0CFD" w:rsidRDefault="00D346DD"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Verbs</w:t>
            </w:r>
          </w:p>
        </w:tc>
        <w:tc>
          <w:tcPr>
            <w:tcW w:w="3119" w:type="dxa"/>
            <w:tcBorders>
              <w:bottom w:val="nil"/>
            </w:tcBorders>
          </w:tcPr>
          <w:p w:rsidR="00D346DD" w:rsidRPr="00FE1FA0" w:rsidRDefault="00D346DD"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infinitives:</w:t>
            </w:r>
          </w:p>
        </w:tc>
        <w:tc>
          <w:tcPr>
            <w:tcW w:w="4252" w:type="dxa"/>
            <w:tcBorders>
              <w:bottom w:val="nil"/>
            </w:tcBorders>
          </w:tcPr>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p>
        </w:tc>
      </w:tr>
      <w:tr w:rsidR="00D346DD" w:rsidRPr="001F0CFD" w:rsidTr="00D346DD">
        <w:trPr>
          <w:trHeight w:val="422"/>
        </w:trPr>
        <w:tc>
          <w:tcPr>
            <w:tcW w:w="2410" w:type="dxa"/>
            <w:vMerge/>
          </w:tcPr>
          <w:p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tcPr>
          <w:p w:rsidR="00D346DD" w:rsidRPr="00FE1FA0" w:rsidRDefault="00D346DD"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FE1FA0">
              <w:rPr>
                <w:rFonts w:eastAsia="Times New Roman" w:cs="Arial"/>
                <w:sz w:val="20"/>
                <w:szCs w:val="20"/>
              </w:rPr>
              <w:t>prese</w:t>
            </w:r>
            <w:r w:rsidR="00AB75FB">
              <w:rPr>
                <w:rFonts w:eastAsia="Times New Roman" w:cs="Arial"/>
                <w:sz w:val="20"/>
                <w:szCs w:val="20"/>
              </w:rPr>
              <w:t>nt tense of verbs + infinitives</w:t>
            </w:r>
          </w:p>
        </w:tc>
        <w:tc>
          <w:tcPr>
            <w:tcW w:w="4252" w:type="dxa"/>
            <w:tcBorders>
              <w:top w:val="nil"/>
              <w:bottom w:val="single" w:sz="4" w:space="0" w:color="9688BE" w:themeColor="accent4"/>
            </w:tcBorders>
          </w:tcPr>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sz w:val="20"/>
                <w:szCs w:val="20"/>
                <w:lang w:val="fr-FR"/>
              </w:rPr>
              <w:t>Après avoir fait mes devoirs je viens de manger.</w:t>
            </w:r>
          </w:p>
        </w:tc>
      </w:tr>
      <w:tr w:rsidR="00D346DD" w:rsidRPr="001F0CFD" w:rsidTr="00D346DD">
        <w:trPr>
          <w:trHeight w:val="20"/>
        </w:trPr>
        <w:tc>
          <w:tcPr>
            <w:tcW w:w="2410" w:type="dxa"/>
            <w:vMerge/>
          </w:tcPr>
          <w:p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bottom w:val="nil"/>
            </w:tcBorders>
          </w:tcPr>
          <w:p w:rsidR="00D346DD" w:rsidRPr="00FE1FA0" w:rsidRDefault="00D346DD" w:rsidP="00FA0CCA">
            <w:pPr>
              <w:tabs>
                <w:tab w:val="left" w:pos="720"/>
              </w:tabs>
              <w:spacing w:before="30" w:after="30" w:line="240" w:lineRule="auto"/>
              <w:rPr>
                <w:rFonts w:eastAsia="Times New Roman" w:cs="Arial"/>
                <w:sz w:val="20"/>
                <w:szCs w:val="20"/>
              </w:rPr>
            </w:pPr>
            <w:r>
              <w:rPr>
                <w:rFonts w:eastAsia="Times New Roman" w:cs="Arial"/>
                <w:sz w:val="20"/>
                <w:szCs w:val="20"/>
              </w:rPr>
              <w:t>perfect tense:</w:t>
            </w:r>
          </w:p>
        </w:tc>
        <w:tc>
          <w:tcPr>
            <w:tcW w:w="4252" w:type="dxa"/>
            <w:tcBorders>
              <w:top w:val="single" w:sz="4" w:space="0" w:color="9688BE" w:themeColor="accent4"/>
              <w:bottom w:val="nil"/>
            </w:tcBorders>
          </w:tcPr>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p>
        </w:tc>
      </w:tr>
      <w:tr w:rsidR="00D346DD" w:rsidRPr="001F0CFD" w:rsidTr="00D346DD">
        <w:trPr>
          <w:trHeight w:val="1441"/>
        </w:trPr>
        <w:tc>
          <w:tcPr>
            <w:tcW w:w="2410" w:type="dxa"/>
            <w:vMerge/>
          </w:tcPr>
          <w:p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rsidR="00D346DD" w:rsidRPr="00FE1FA0" w:rsidRDefault="00D346DD"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7A0643">
              <w:rPr>
                <w:rFonts w:eastAsia="Times New Roman" w:cs="Arial"/>
                <w:sz w:val="20"/>
                <w:szCs w:val="20"/>
              </w:rPr>
              <w:t>common regular and irregular verbs</w:t>
            </w:r>
          </w:p>
        </w:tc>
        <w:tc>
          <w:tcPr>
            <w:tcW w:w="4252" w:type="dxa"/>
            <w:tcBorders>
              <w:top w:val="nil"/>
              <w:bottom w:val="nil"/>
            </w:tcBorders>
          </w:tcPr>
          <w:p w:rsidR="00D346DD" w:rsidRPr="00FE1FA0" w:rsidRDefault="00D346DD" w:rsidP="00FA0CCA">
            <w:pPr>
              <w:spacing w:before="30" w:after="30" w:line="240" w:lineRule="auto"/>
              <w:rPr>
                <w:rFonts w:eastAsia="Times New Roman" w:cs="Arial"/>
                <w:i/>
                <w:iCs/>
                <w:sz w:val="20"/>
                <w:szCs w:val="20"/>
                <w:lang w:val="fr-FR" w:eastAsia="en-AU"/>
              </w:rPr>
            </w:pPr>
            <w:r w:rsidRPr="003608B9">
              <w:rPr>
                <w:rFonts w:eastAsia="Times New Roman" w:cs="Arial"/>
                <w:i/>
                <w:iCs/>
                <w:sz w:val="20"/>
                <w:szCs w:val="20"/>
                <w:lang w:val="fr-FR" w:eastAsia="en-AU"/>
              </w:rPr>
              <w:t>j’ai donné, j’ai fini, j’ai vendu, j’ai voulu, elle est venue, nous nous sommes levés</w:t>
            </w:r>
          </w:p>
          <w:p w:rsidR="00D346DD" w:rsidRPr="00FE1FA0" w:rsidRDefault="00D346DD" w:rsidP="00FA0CCA">
            <w:pPr>
              <w:spacing w:before="30" w:after="30" w:line="240" w:lineRule="auto"/>
              <w:rPr>
                <w:rFonts w:eastAsia="Times New Roman" w:cs="Arial"/>
                <w:i/>
                <w:iCs/>
                <w:sz w:val="20"/>
                <w:szCs w:val="20"/>
                <w:lang w:val="fr-FR" w:eastAsia="en-AU"/>
              </w:rPr>
            </w:pPr>
            <w:r w:rsidRPr="003608B9">
              <w:rPr>
                <w:rFonts w:eastAsia="Times New Roman" w:cs="Arial"/>
                <w:i/>
                <w:iCs/>
                <w:sz w:val="20"/>
                <w:szCs w:val="20"/>
                <w:lang w:val="fr-FR" w:eastAsia="en-AU"/>
              </w:rPr>
              <w:t>Nous avons dansé.</w:t>
            </w:r>
          </w:p>
          <w:p w:rsidR="00D346DD" w:rsidRPr="00FE1FA0" w:rsidRDefault="00D346DD" w:rsidP="00FA0CCA">
            <w:pPr>
              <w:spacing w:before="30" w:after="30" w:line="240" w:lineRule="auto"/>
              <w:rPr>
                <w:rFonts w:eastAsia="Times New Roman" w:cs="Arial"/>
                <w:i/>
                <w:iCs/>
                <w:sz w:val="20"/>
                <w:szCs w:val="20"/>
                <w:lang w:val="fr-FR" w:eastAsia="en-AU"/>
              </w:rPr>
            </w:pPr>
            <w:r>
              <w:rPr>
                <w:rFonts w:eastAsia="Times New Roman" w:cs="Arial"/>
                <w:i/>
                <w:iCs/>
                <w:sz w:val="20"/>
                <w:szCs w:val="20"/>
                <w:lang w:val="fr-FR" w:eastAsia="en-AU"/>
              </w:rPr>
              <w:t>Je suis venu(e) ce matin.</w:t>
            </w:r>
          </w:p>
          <w:p w:rsidR="00D346DD" w:rsidRPr="00FE1FA0" w:rsidRDefault="00D346DD" w:rsidP="00FA0CCA">
            <w:pPr>
              <w:spacing w:before="30" w:after="30" w:line="240" w:lineRule="auto"/>
              <w:rPr>
                <w:rFonts w:eastAsia="Times New Roman" w:cs="Arial"/>
                <w:i/>
                <w:iCs/>
                <w:sz w:val="20"/>
                <w:szCs w:val="20"/>
                <w:lang w:val="fr-FR" w:eastAsia="en-AU"/>
              </w:rPr>
            </w:pPr>
            <w:r w:rsidRPr="003608B9">
              <w:rPr>
                <w:rFonts w:eastAsia="Times New Roman" w:cs="Arial"/>
                <w:i/>
                <w:iCs/>
                <w:sz w:val="20"/>
                <w:szCs w:val="20"/>
                <w:lang w:val="fr-FR" w:eastAsia="en-AU"/>
              </w:rPr>
              <w:t xml:space="preserve">J’ai vu le film. </w:t>
            </w:r>
          </w:p>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3608B9">
              <w:rPr>
                <w:rFonts w:eastAsia="Times New Roman" w:cs="Arial"/>
                <w:i/>
                <w:iCs/>
                <w:sz w:val="20"/>
                <w:szCs w:val="20"/>
                <w:lang w:val="fr-FR" w:eastAsia="en-AU"/>
              </w:rPr>
              <w:t>J’ai reçu une carte postale de Paris.</w:t>
            </w:r>
          </w:p>
        </w:tc>
      </w:tr>
      <w:tr w:rsidR="00D346DD" w:rsidRPr="001F0CFD" w:rsidTr="00D346DD">
        <w:trPr>
          <w:trHeight w:val="20"/>
        </w:trPr>
        <w:tc>
          <w:tcPr>
            <w:tcW w:w="2410" w:type="dxa"/>
            <w:vMerge/>
          </w:tcPr>
          <w:p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rsidR="00D346DD" w:rsidRPr="00FE1FA0" w:rsidRDefault="00D346DD"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7A0643">
              <w:rPr>
                <w:rFonts w:eastAsia="Times New Roman" w:cs="Arial"/>
                <w:sz w:val="20"/>
                <w:szCs w:val="20"/>
              </w:rPr>
              <w:t>agreements:</w:t>
            </w:r>
          </w:p>
        </w:tc>
        <w:tc>
          <w:tcPr>
            <w:tcW w:w="4252" w:type="dxa"/>
            <w:tcBorders>
              <w:top w:val="nil"/>
              <w:bottom w:val="nil"/>
            </w:tcBorders>
          </w:tcPr>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p>
        </w:tc>
      </w:tr>
      <w:tr w:rsidR="00D346DD" w:rsidRPr="001F0CFD" w:rsidTr="00D346DD">
        <w:trPr>
          <w:trHeight w:val="193"/>
        </w:trPr>
        <w:tc>
          <w:tcPr>
            <w:tcW w:w="2410" w:type="dxa"/>
            <w:vMerge/>
          </w:tcPr>
          <w:p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rsidR="00D346DD" w:rsidRPr="00FE1FA0" w:rsidRDefault="00D346DD" w:rsidP="00181980">
            <w:pPr>
              <w:pStyle w:val="ListParagraph"/>
              <w:numPr>
                <w:ilvl w:val="0"/>
                <w:numId w:val="6"/>
              </w:numPr>
              <w:spacing w:before="30" w:after="30" w:line="240" w:lineRule="auto"/>
              <w:ind w:left="601" w:right="-69" w:hanging="250"/>
              <w:contextualSpacing w:val="0"/>
              <w:rPr>
                <w:rFonts w:eastAsia="Times New Roman" w:cs="Arial"/>
                <w:sz w:val="20"/>
                <w:szCs w:val="20"/>
              </w:rPr>
            </w:pPr>
            <w:r>
              <w:rPr>
                <w:rFonts w:eastAsia="Times New Roman" w:cs="Arial"/>
                <w:sz w:val="20"/>
                <w:szCs w:val="20"/>
              </w:rPr>
              <w:t>subject + verb</w:t>
            </w:r>
          </w:p>
        </w:tc>
        <w:tc>
          <w:tcPr>
            <w:tcW w:w="4252" w:type="dxa"/>
            <w:tcBorders>
              <w:top w:val="nil"/>
              <w:bottom w:val="nil"/>
            </w:tcBorders>
          </w:tcPr>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8149E7">
              <w:rPr>
                <w:rFonts w:eastAsia="Times New Roman" w:cs="Arial"/>
                <w:i/>
                <w:iCs/>
                <w:sz w:val="20"/>
                <w:szCs w:val="20"/>
                <w:lang w:val="fr-FR" w:eastAsia="en-AU"/>
              </w:rPr>
              <w:t>Beaucoup d’enfants sont partis.</w:t>
            </w:r>
          </w:p>
        </w:tc>
      </w:tr>
      <w:tr w:rsidR="00D346DD" w:rsidRPr="001F0CFD" w:rsidTr="00D346DD">
        <w:trPr>
          <w:trHeight w:val="777"/>
        </w:trPr>
        <w:tc>
          <w:tcPr>
            <w:tcW w:w="2410" w:type="dxa"/>
            <w:vMerge/>
          </w:tcPr>
          <w:p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tcPr>
          <w:p w:rsidR="00D346DD" w:rsidRPr="00FE1FA0" w:rsidRDefault="00D346DD" w:rsidP="00181980">
            <w:pPr>
              <w:pStyle w:val="ListParagraph"/>
              <w:numPr>
                <w:ilvl w:val="0"/>
                <w:numId w:val="6"/>
              </w:numPr>
              <w:spacing w:before="30" w:after="30" w:line="240" w:lineRule="auto"/>
              <w:ind w:left="601" w:right="-69" w:hanging="250"/>
              <w:contextualSpacing w:val="0"/>
              <w:rPr>
                <w:rFonts w:eastAsia="Times New Roman" w:cs="Arial"/>
                <w:sz w:val="20"/>
                <w:szCs w:val="20"/>
              </w:rPr>
            </w:pPr>
            <w:r>
              <w:rPr>
                <w:rFonts w:eastAsia="Times New Roman" w:cs="Arial"/>
                <w:sz w:val="20"/>
                <w:szCs w:val="20"/>
              </w:rPr>
              <w:t xml:space="preserve">with </w:t>
            </w:r>
            <w:proofErr w:type="spellStart"/>
            <w:r w:rsidRPr="007A0643">
              <w:rPr>
                <w:rFonts w:eastAsia="Times New Roman" w:cs="Arial"/>
                <w:i/>
                <w:sz w:val="20"/>
                <w:szCs w:val="20"/>
              </w:rPr>
              <w:t>avoir</w:t>
            </w:r>
            <w:proofErr w:type="spellEnd"/>
            <w:r>
              <w:rPr>
                <w:rFonts w:eastAsia="Times New Roman" w:cs="Arial"/>
                <w:sz w:val="20"/>
                <w:szCs w:val="20"/>
              </w:rPr>
              <w:t xml:space="preserve"> and with </w:t>
            </w:r>
            <w:proofErr w:type="spellStart"/>
            <w:r w:rsidRPr="007A0643">
              <w:rPr>
                <w:rFonts w:eastAsia="Times New Roman" w:cs="Arial"/>
                <w:i/>
                <w:sz w:val="20"/>
                <w:szCs w:val="20"/>
              </w:rPr>
              <w:t>etre</w:t>
            </w:r>
            <w:proofErr w:type="spellEnd"/>
          </w:p>
        </w:tc>
        <w:tc>
          <w:tcPr>
            <w:tcW w:w="4252" w:type="dxa"/>
            <w:tcBorders>
              <w:top w:val="nil"/>
              <w:bottom w:val="single" w:sz="4" w:space="0" w:color="9688BE" w:themeColor="accent4"/>
            </w:tcBorders>
          </w:tcPr>
          <w:p w:rsidR="00D346DD" w:rsidRPr="00FE1FA0" w:rsidRDefault="00D346DD" w:rsidP="00FA0CCA">
            <w:pPr>
              <w:spacing w:before="30" w:after="30" w:line="240" w:lineRule="auto"/>
              <w:rPr>
                <w:rFonts w:eastAsia="Times New Roman" w:cs="Arial"/>
                <w:i/>
                <w:iCs/>
                <w:sz w:val="20"/>
                <w:szCs w:val="20"/>
                <w:lang w:val="fr-FR" w:eastAsia="en-AU"/>
              </w:rPr>
            </w:pPr>
            <w:r w:rsidRPr="00BB7B7C">
              <w:rPr>
                <w:rFonts w:eastAsia="Times New Roman" w:cs="Arial"/>
                <w:i/>
                <w:iCs/>
                <w:sz w:val="20"/>
                <w:szCs w:val="20"/>
                <w:lang w:val="fr-FR" w:eastAsia="en-AU"/>
              </w:rPr>
              <w:t>J’ai acheté des pommes au marché ce matin. Je les ai achetées.</w:t>
            </w:r>
          </w:p>
          <w:p w:rsidR="00D346DD" w:rsidRPr="00FE1FA0" w:rsidRDefault="00D346DD" w:rsidP="00FA0CCA">
            <w:pPr>
              <w:spacing w:before="30" w:after="30" w:line="240" w:lineRule="auto"/>
              <w:rPr>
                <w:rFonts w:eastAsia="Times New Roman" w:cs="Arial"/>
                <w:i/>
                <w:iCs/>
                <w:sz w:val="20"/>
                <w:szCs w:val="20"/>
                <w:lang w:val="fr-FR" w:eastAsia="en-AU"/>
              </w:rPr>
            </w:pPr>
            <w:r w:rsidRPr="00BB7B7C">
              <w:rPr>
                <w:rFonts w:eastAsia="Times New Roman" w:cs="Arial"/>
                <w:i/>
                <w:iCs/>
                <w:sz w:val="20"/>
                <w:szCs w:val="20"/>
                <w:lang w:val="fr-FR" w:eastAsia="en-AU"/>
              </w:rPr>
              <w:t xml:space="preserve">Elles sont allées au cinéma. </w:t>
            </w:r>
          </w:p>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BB7B7C">
              <w:rPr>
                <w:rFonts w:eastAsia="Times New Roman" w:cs="Arial"/>
                <w:i/>
                <w:iCs/>
                <w:sz w:val="20"/>
                <w:szCs w:val="20"/>
                <w:lang w:val="fr-FR" w:eastAsia="en-AU"/>
              </w:rPr>
              <w:t>Elles sont montées.</w:t>
            </w:r>
          </w:p>
        </w:tc>
      </w:tr>
      <w:tr w:rsidR="00D346DD" w:rsidRPr="001F0CFD" w:rsidTr="00D346DD">
        <w:trPr>
          <w:trHeight w:val="20"/>
        </w:trPr>
        <w:tc>
          <w:tcPr>
            <w:tcW w:w="2410" w:type="dxa"/>
            <w:vMerge/>
          </w:tcPr>
          <w:p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bottom w:val="nil"/>
            </w:tcBorders>
          </w:tcPr>
          <w:p w:rsidR="00D346DD" w:rsidRPr="00FE1FA0" w:rsidRDefault="00D346DD" w:rsidP="00FA0CCA">
            <w:pPr>
              <w:tabs>
                <w:tab w:val="left" w:pos="720"/>
              </w:tabs>
              <w:spacing w:before="30" w:after="30" w:line="240" w:lineRule="auto"/>
              <w:rPr>
                <w:rFonts w:eastAsia="Times New Roman" w:cs="Arial"/>
                <w:sz w:val="20"/>
                <w:szCs w:val="20"/>
              </w:rPr>
            </w:pPr>
            <w:r>
              <w:rPr>
                <w:rFonts w:eastAsia="Times New Roman" w:cs="Calibri"/>
                <w:sz w:val="20"/>
                <w:szCs w:val="20"/>
                <w:lang w:eastAsia="en-AU"/>
              </w:rPr>
              <w:t>imperfect tense:</w:t>
            </w:r>
          </w:p>
        </w:tc>
        <w:tc>
          <w:tcPr>
            <w:tcW w:w="4252" w:type="dxa"/>
            <w:tcBorders>
              <w:bottom w:val="nil"/>
            </w:tcBorders>
          </w:tcPr>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p>
        </w:tc>
      </w:tr>
      <w:tr w:rsidR="00D346DD" w:rsidRPr="001F0CFD" w:rsidTr="00D346DD">
        <w:trPr>
          <w:trHeight w:val="342"/>
        </w:trPr>
        <w:tc>
          <w:tcPr>
            <w:tcW w:w="2410" w:type="dxa"/>
            <w:vMerge/>
          </w:tcPr>
          <w:p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nil"/>
            </w:tcBorders>
          </w:tcPr>
          <w:p w:rsidR="00D346DD" w:rsidRPr="00FE1FA0" w:rsidRDefault="00D346DD"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proofErr w:type="spellStart"/>
            <w:r w:rsidRPr="00037429">
              <w:rPr>
                <w:rFonts w:eastAsia="Times New Roman" w:cs="Arial"/>
                <w:i/>
                <w:sz w:val="20"/>
                <w:szCs w:val="20"/>
              </w:rPr>
              <w:t>c’etait</w:t>
            </w:r>
            <w:proofErr w:type="spellEnd"/>
            <w:r w:rsidRPr="00037429">
              <w:rPr>
                <w:rFonts w:eastAsia="Times New Roman" w:cs="Arial"/>
                <w:sz w:val="20"/>
                <w:szCs w:val="20"/>
              </w:rPr>
              <w:t xml:space="preserve"> and </w:t>
            </w:r>
            <w:proofErr w:type="spellStart"/>
            <w:r w:rsidRPr="00037429">
              <w:rPr>
                <w:rFonts w:eastAsia="Times New Roman" w:cs="Arial"/>
                <w:i/>
                <w:sz w:val="20"/>
                <w:szCs w:val="20"/>
              </w:rPr>
              <w:t>il</w:t>
            </w:r>
            <w:proofErr w:type="spellEnd"/>
            <w:r w:rsidRPr="00037429">
              <w:rPr>
                <w:rFonts w:eastAsia="Times New Roman" w:cs="Arial"/>
                <w:i/>
                <w:sz w:val="20"/>
                <w:szCs w:val="20"/>
              </w:rPr>
              <w:t xml:space="preserve"> </w:t>
            </w:r>
            <w:proofErr w:type="spellStart"/>
            <w:r w:rsidRPr="00037429">
              <w:rPr>
                <w:rFonts w:eastAsia="Times New Roman" w:cs="Arial"/>
                <w:i/>
                <w:sz w:val="20"/>
                <w:szCs w:val="20"/>
              </w:rPr>
              <w:t>faisait</w:t>
            </w:r>
            <w:proofErr w:type="spellEnd"/>
            <w:r w:rsidRPr="00037429">
              <w:rPr>
                <w:rFonts w:eastAsia="Times New Roman" w:cs="Arial"/>
                <w:sz w:val="20"/>
                <w:szCs w:val="20"/>
              </w:rPr>
              <w:t xml:space="preserve"> only</w:t>
            </w:r>
          </w:p>
        </w:tc>
        <w:tc>
          <w:tcPr>
            <w:tcW w:w="4252" w:type="dxa"/>
            <w:tcBorders>
              <w:top w:val="nil"/>
            </w:tcBorders>
          </w:tcPr>
          <w:p w:rsidR="00D346DD" w:rsidRPr="00FE1FA0" w:rsidRDefault="00D346DD" w:rsidP="00FA0CCA">
            <w:pPr>
              <w:spacing w:before="30" w:after="30" w:line="240" w:lineRule="auto"/>
              <w:rPr>
                <w:rFonts w:eastAsia="Times New Roman" w:cs="Arial"/>
                <w:i/>
                <w:iCs/>
                <w:sz w:val="20"/>
                <w:szCs w:val="20"/>
                <w:lang w:val="fr-FR" w:eastAsia="en-AU"/>
              </w:rPr>
            </w:pPr>
            <w:r w:rsidRPr="00BB7B7C">
              <w:rPr>
                <w:rFonts w:eastAsia="Times New Roman" w:cs="Arial"/>
                <w:i/>
                <w:iCs/>
                <w:sz w:val="20"/>
                <w:szCs w:val="20"/>
                <w:lang w:val="fr-FR" w:eastAsia="en-AU"/>
              </w:rPr>
              <w:t>C’était horrible.</w:t>
            </w:r>
          </w:p>
          <w:p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BB7B7C">
              <w:rPr>
                <w:rFonts w:eastAsia="Times New Roman" w:cs="Arial"/>
                <w:i/>
                <w:iCs/>
                <w:sz w:val="20"/>
                <w:szCs w:val="20"/>
                <w:lang w:val="fr-FR" w:eastAsia="en-AU"/>
              </w:rPr>
              <w:t>Il faisait froid.</w:t>
            </w:r>
          </w:p>
        </w:tc>
      </w:tr>
      <w:tr w:rsidR="00D346DD" w:rsidRPr="001F0CFD" w:rsidTr="00D346DD">
        <w:trPr>
          <w:trHeight w:val="464"/>
        </w:trPr>
        <w:tc>
          <w:tcPr>
            <w:tcW w:w="2410" w:type="dxa"/>
            <w:vMerge/>
          </w:tcPr>
          <w:p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Pr>
          <w:p w:rsidR="00D346DD" w:rsidRPr="00FE1FA0" w:rsidRDefault="00D346DD" w:rsidP="00FA0CCA">
            <w:pPr>
              <w:tabs>
                <w:tab w:val="left" w:pos="720"/>
              </w:tabs>
              <w:spacing w:before="30" w:after="30" w:line="240" w:lineRule="auto"/>
              <w:rPr>
                <w:rFonts w:eastAsia="Times New Roman" w:cs="Arial"/>
                <w:sz w:val="20"/>
                <w:szCs w:val="20"/>
              </w:rPr>
            </w:pPr>
            <w:proofErr w:type="spellStart"/>
            <w:r>
              <w:rPr>
                <w:rFonts w:eastAsia="Times New Roman" w:cs="Arial"/>
                <w:i/>
                <w:sz w:val="20"/>
                <w:szCs w:val="20"/>
              </w:rPr>
              <w:t>futur</w:t>
            </w:r>
            <w:proofErr w:type="spellEnd"/>
            <w:r>
              <w:rPr>
                <w:rFonts w:eastAsia="Times New Roman" w:cs="Arial"/>
                <w:i/>
                <w:sz w:val="20"/>
                <w:szCs w:val="20"/>
              </w:rPr>
              <w:t xml:space="preserve"> </w:t>
            </w:r>
            <w:proofErr w:type="spellStart"/>
            <w:r>
              <w:rPr>
                <w:rFonts w:eastAsia="Times New Roman" w:cs="Arial"/>
                <w:i/>
                <w:sz w:val="20"/>
                <w:szCs w:val="20"/>
              </w:rPr>
              <w:t>proche</w:t>
            </w:r>
            <w:proofErr w:type="spellEnd"/>
          </w:p>
        </w:tc>
        <w:tc>
          <w:tcPr>
            <w:tcW w:w="4252" w:type="dxa"/>
          </w:tcPr>
          <w:p w:rsidR="00D346DD" w:rsidRPr="00FE1FA0" w:rsidRDefault="00D346DD" w:rsidP="00FA0CCA">
            <w:pPr>
              <w:spacing w:before="30" w:after="30" w:line="240" w:lineRule="auto"/>
              <w:rPr>
                <w:rFonts w:eastAsia="Times New Roman" w:cs="Arial"/>
                <w:i/>
                <w:iCs/>
                <w:sz w:val="20"/>
                <w:szCs w:val="20"/>
                <w:lang w:val="fr-FR"/>
              </w:rPr>
            </w:pPr>
            <w:r>
              <w:rPr>
                <w:rFonts w:eastAsia="Times New Roman" w:cs="Arial"/>
                <w:i/>
                <w:iCs/>
                <w:sz w:val="20"/>
                <w:szCs w:val="20"/>
                <w:lang w:val="fr-FR"/>
              </w:rPr>
              <w:t>Je vais voir cette exposition.</w:t>
            </w:r>
          </w:p>
          <w:p w:rsidR="00D346DD" w:rsidRPr="00FE1FA0" w:rsidRDefault="00D346DD" w:rsidP="00FA0CCA">
            <w:pPr>
              <w:tabs>
                <w:tab w:val="left" w:pos="480"/>
              </w:tabs>
              <w:spacing w:before="30" w:after="30" w:line="240" w:lineRule="auto"/>
              <w:ind w:right="38"/>
              <w:rPr>
                <w:rFonts w:eastAsia="Times New Roman" w:cs="Arial"/>
                <w:i/>
                <w:iCs/>
                <w:sz w:val="20"/>
                <w:szCs w:val="20"/>
                <w:lang w:val="fr-FR"/>
              </w:rPr>
            </w:pPr>
            <w:r>
              <w:rPr>
                <w:rFonts w:eastAsia="Times New Roman" w:cs="Arial"/>
                <w:i/>
                <w:iCs/>
                <w:sz w:val="20"/>
                <w:szCs w:val="20"/>
                <w:lang w:val="fr-FR"/>
              </w:rPr>
              <w:t>Nous allons manger.</w:t>
            </w:r>
          </w:p>
        </w:tc>
      </w:tr>
    </w:tbl>
    <w:p w:rsidR="00D346DD" w:rsidRDefault="00D346DD" w:rsidP="00D346DD">
      <w:pPr>
        <w:spacing w:before="120"/>
        <w:rPr>
          <w:sz w:val="18"/>
          <w:szCs w:val="18"/>
        </w:rPr>
      </w:pPr>
      <w:r>
        <w:rPr>
          <w:sz w:val="18"/>
          <w:szCs w:val="18"/>
        </w:rPr>
        <w:t>† For recognition only</w:t>
      </w:r>
    </w:p>
    <w:sectPr w:rsidR="00D346DD"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69C" w:rsidRDefault="007D069C" w:rsidP="00742128">
      <w:pPr>
        <w:spacing w:after="0" w:line="240" w:lineRule="auto"/>
      </w:pPr>
      <w:r>
        <w:separator/>
      </w:r>
    </w:p>
    <w:p w:rsidR="007D069C" w:rsidRDefault="007D069C"/>
  </w:endnote>
  <w:endnote w:type="continuationSeparator" w:id="0">
    <w:p w:rsidR="007D069C" w:rsidRDefault="007D069C" w:rsidP="00742128">
      <w:pPr>
        <w:spacing w:after="0" w:line="240" w:lineRule="auto"/>
      </w:pPr>
      <w:r>
        <w:continuationSeparator/>
      </w:r>
    </w:p>
    <w:p w:rsidR="007D069C" w:rsidRDefault="007D0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PEQZGI+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9C" w:rsidRPr="008324A6" w:rsidRDefault="007D069C"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2013/42642v2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9C" w:rsidRPr="008548F9" w:rsidRDefault="007D069C"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9C" w:rsidRPr="009C7C11" w:rsidRDefault="007D069C"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69C" w:rsidRDefault="007D069C" w:rsidP="00742128">
      <w:pPr>
        <w:spacing w:after="0" w:line="240" w:lineRule="auto"/>
      </w:pPr>
      <w:r>
        <w:separator/>
      </w:r>
    </w:p>
    <w:p w:rsidR="007D069C" w:rsidRDefault="007D069C"/>
  </w:footnote>
  <w:footnote w:type="continuationSeparator" w:id="0">
    <w:p w:rsidR="007D069C" w:rsidRDefault="007D069C" w:rsidP="00742128">
      <w:pPr>
        <w:spacing w:after="0" w:line="240" w:lineRule="auto"/>
      </w:pPr>
      <w:r>
        <w:continuationSeparator/>
      </w:r>
    </w:p>
    <w:p w:rsidR="007D069C" w:rsidRDefault="007D06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9C" w:rsidRDefault="007D069C" w:rsidP="004D2A71">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9C" w:rsidRPr="001567D0" w:rsidRDefault="007D069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62AB2">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9C" w:rsidRPr="009C7C11" w:rsidRDefault="007D069C"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9C" w:rsidRDefault="007D06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9C" w:rsidRPr="001567D0" w:rsidRDefault="007D069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62AB2">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rsidR="007D069C" w:rsidRDefault="007D06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5B52"/>
    <w:multiLevelType w:val="hybridMultilevel"/>
    <w:tmpl w:val="3280D75A"/>
    <w:lvl w:ilvl="0" w:tplc="3D8A63FA">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E256CD"/>
    <w:multiLevelType w:val="hybridMultilevel"/>
    <w:tmpl w:val="763C758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89F3255"/>
    <w:multiLevelType w:val="hybridMultilevel"/>
    <w:tmpl w:val="072C6E0E"/>
    <w:lvl w:ilvl="0" w:tplc="6A04A502">
      <w:start w:val="1"/>
      <w:numFmt w:val="bullet"/>
      <w:lvlText w:val=""/>
      <w:lvlJc w:val="left"/>
      <w:pPr>
        <w:ind w:left="810" w:hanging="360"/>
      </w:pPr>
      <w:rPr>
        <w:rFonts w:ascii="Wingdings" w:hAnsi="Wingdings" w:hint="default"/>
        <w:color w:val="auto"/>
        <w:sz w:val="20"/>
        <w:szCs w:val="20"/>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0"/>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481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0275"/>
    <w:rsid w:val="00017D9C"/>
    <w:rsid w:val="0002336A"/>
    <w:rsid w:val="00023BE8"/>
    <w:rsid w:val="00026D30"/>
    <w:rsid w:val="00042703"/>
    <w:rsid w:val="000434FB"/>
    <w:rsid w:val="000439B5"/>
    <w:rsid w:val="000524D4"/>
    <w:rsid w:val="00082322"/>
    <w:rsid w:val="0009024C"/>
    <w:rsid w:val="000927E7"/>
    <w:rsid w:val="000A023F"/>
    <w:rsid w:val="000A0DF8"/>
    <w:rsid w:val="000A4006"/>
    <w:rsid w:val="000A6ABE"/>
    <w:rsid w:val="000B07ED"/>
    <w:rsid w:val="000C4029"/>
    <w:rsid w:val="000C56BF"/>
    <w:rsid w:val="000C6AF1"/>
    <w:rsid w:val="000D1019"/>
    <w:rsid w:val="000F404F"/>
    <w:rsid w:val="000F62AA"/>
    <w:rsid w:val="00102AB4"/>
    <w:rsid w:val="0010454B"/>
    <w:rsid w:val="00112C23"/>
    <w:rsid w:val="00116223"/>
    <w:rsid w:val="00132A4B"/>
    <w:rsid w:val="0013465E"/>
    <w:rsid w:val="001451B9"/>
    <w:rsid w:val="00151DC5"/>
    <w:rsid w:val="001567D0"/>
    <w:rsid w:val="00157E06"/>
    <w:rsid w:val="00167B95"/>
    <w:rsid w:val="00181895"/>
    <w:rsid w:val="00181980"/>
    <w:rsid w:val="001839E0"/>
    <w:rsid w:val="0019340B"/>
    <w:rsid w:val="001A2944"/>
    <w:rsid w:val="001A4F51"/>
    <w:rsid w:val="001A7DBB"/>
    <w:rsid w:val="001D1413"/>
    <w:rsid w:val="001D76C5"/>
    <w:rsid w:val="001F5F73"/>
    <w:rsid w:val="001F6467"/>
    <w:rsid w:val="002127CF"/>
    <w:rsid w:val="0021393C"/>
    <w:rsid w:val="00227AA0"/>
    <w:rsid w:val="0023270B"/>
    <w:rsid w:val="0024211B"/>
    <w:rsid w:val="00263730"/>
    <w:rsid w:val="00270163"/>
    <w:rsid w:val="0028173C"/>
    <w:rsid w:val="00285893"/>
    <w:rsid w:val="0029038D"/>
    <w:rsid w:val="00290C4A"/>
    <w:rsid w:val="00297BCC"/>
    <w:rsid w:val="002A471E"/>
    <w:rsid w:val="002A79E8"/>
    <w:rsid w:val="002A7A04"/>
    <w:rsid w:val="002B57DA"/>
    <w:rsid w:val="002B5EC8"/>
    <w:rsid w:val="002B6A0F"/>
    <w:rsid w:val="002B6FEE"/>
    <w:rsid w:val="002C05E5"/>
    <w:rsid w:val="002C234E"/>
    <w:rsid w:val="002C386C"/>
    <w:rsid w:val="002E5BC0"/>
    <w:rsid w:val="002E78F4"/>
    <w:rsid w:val="002F41D0"/>
    <w:rsid w:val="002F52CA"/>
    <w:rsid w:val="002F7FE4"/>
    <w:rsid w:val="00304B45"/>
    <w:rsid w:val="00304E41"/>
    <w:rsid w:val="00306C56"/>
    <w:rsid w:val="003155F6"/>
    <w:rsid w:val="00317D45"/>
    <w:rsid w:val="003304AE"/>
    <w:rsid w:val="003608B9"/>
    <w:rsid w:val="0036440F"/>
    <w:rsid w:val="00383568"/>
    <w:rsid w:val="0038541F"/>
    <w:rsid w:val="00387500"/>
    <w:rsid w:val="00397DE8"/>
    <w:rsid w:val="003A0A64"/>
    <w:rsid w:val="003A732B"/>
    <w:rsid w:val="003B6930"/>
    <w:rsid w:val="003C4992"/>
    <w:rsid w:val="003D3CBD"/>
    <w:rsid w:val="003E0BAD"/>
    <w:rsid w:val="003F14E7"/>
    <w:rsid w:val="003F54AC"/>
    <w:rsid w:val="00403078"/>
    <w:rsid w:val="00405174"/>
    <w:rsid w:val="00412F94"/>
    <w:rsid w:val="00413C8C"/>
    <w:rsid w:val="00416C3D"/>
    <w:rsid w:val="0043620D"/>
    <w:rsid w:val="00442824"/>
    <w:rsid w:val="0044627A"/>
    <w:rsid w:val="00466D3C"/>
    <w:rsid w:val="00492C50"/>
    <w:rsid w:val="004B14BE"/>
    <w:rsid w:val="004B34BF"/>
    <w:rsid w:val="004B7DB5"/>
    <w:rsid w:val="004C0731"/>
    <w:rsid w:val="004D1266"/>
    <w:rsid w:val="004D2A71"/>
    <w:rsid w:val="004F7DA2"/>
    <w:rsid w:val="00504046"/>
    <w:rsid w:val="00516CCF"/>
    <w:rsid w:val="005335D5"/>
    <w:rsid w:val="005371C1"/>
    <w:rsid w:val="00540775"/>
    <w:rsid w:val="00554AC8"/>
    <w:rsid w:val="005779B0"/>
    <w:rsid w:val="00590B91"/>
    <w:rsid w:val="00592F9D"/>
    <w:rsid w:val="005A2989"/>
    <w:rsid w:val="005B1629"/>
    <w:rsid w:val="005B483F"/>
    <w:rsid w:val="005B6921"/>
    <w:rsid w:val="005C2116"/>
    <w:rsid w:val="005C74DE"/>
    <w:rsid w:val="005E18DA"/>
    <w:rsid w:val="005E26A0"/>
    <w:rsid w:val="005E4338"/>
    <w:rsid w:val="005E6287"/>
    <w:rsid w:val="005F2103"/>
    <w:rsid w:val="0060245A"/>
    <w:rsid w:val="006056D8"/>
    <w:rsid w:val="00626E8B"/>
    <w:rsid w:val="00630C3D"/>
    <w:rsid w:val="00630C74"/>
    <w:rsid w:val="00631769"/>
    <w:rsid w:val="00637E71"/>
    <w:rsid w:val="00637F0D"/>
    <w:rsid w:val="0065045D"/>
    <w:rsid w:val="00665738"/>
    <w:rsid w:val="00666FEB"/>
    <w:rsid w:val="006748E6"/>
    <w:rsid w:val="006852EA"/>
    <w:rsid w:val="0069081A"/>
    <w:rsid w:val="00691A72"/>
    <w:rsid w:val="00693261"/>
    <w:rsid w:val="006A0088"/>
    <w:rsid w:val="006A0568"/>
    <w:rsid w:val="006B117D"/>
    <w:rsid w:val="006C085D"/>
    <w:rsid w:val="006D2B4A"/>
    <w:rsid w:val="006D57AD"/>
    <w:rsid w:val="006E12A3"/>
    <w:rsid w:val="006E1D80"/>
    <w:rsid w:val="006E27F0"/>
    <w:rsid w:val="006E4008"/>
    <w:rsid w:val="006E461B"/>
    <w:rsid w:val="006E7ECA"/>
    <w:rsid w:val="006F1E2E"/>
    <w:rsid w:val="00701463"/>
    <w:rsid w:val="00716474"/>
    <w:rsid w:val="0073028D"/>
    <w:rsid w:val="007339A9"/>
    <w:rsid w:val="007358A5"/>
    <w:rsid w:val="00737E63"/>
    <w:rsid w:val="00742128"/>
    <w:rsid w:val="0074293D"/>
    <w:rsid w:val="00745E9B"/>
    <w:rsid w:val="00771C64"/>
    <w:rsid w:val="00777193"/>
    <w:rsid w:val="00792029"/>
    <w:rsid w:val="00793207"/>
    <w:rsid w:val="007A4519"/>
    <w:rsid w:val="007B19D2"/>
    <w:rsid w:val="007C2570"/>
    <w:rsid w:val="007D069C"/>
    <w:rsid w:val="007D6B75"/>
    <w:rsid w:val="007E5A37"/>
    <w:rsid w:val="007F456D"/>
    <w:rsid w:val="007F70C7"/>
    <w:rsid w:val="008079E9"/>
    <w:rsid w:val="008149E7"/>
    <w:rsid w:val="00817ACE"/>
    <w:rsid w:val="008324A6"/>
    <w:rsid w:val="00840708"/>
    <w:rsid w:val="0084478A"/>
    <w:rsid w:val="00846AF5"/>
    <w:rsid w:val="008548F9"/>
    <w:rsid w:val="008669DF"/>
    <w:rsid w:val="0088053A"/>
    <w:rsid w:val="00890076"/>
    <w:rsid w:val="00894ABF"/>
    <w:rsid w:val="008A0C3D"/>
    <w:rsid w:val="008A7555"/>
    <w:rsid w:val="008D39C9"/>
    <w:rsid w:val="008E144B"/>
    <w:rsid w:val="008E5456"/>
    <w:rsid w:val="008E6F07"/>
    <w:rsid w:val="008F1102"/>
    <w:rsid w:val="008F15C7"/>
    <w:rsid w:val="00904BFC"/>
    <w:rsid w:val="00912604"/>
    <w:rsid w:val="00912FE8"/>
    <w:rsid w:val="00917653"/>
    <w:rsid w:val="009356D1"/>
    <w:rsid w:val="0094007F"/>
    <w:rsid w:val="00945340"/>
    <w:rsid w:val="00945408"/>
    <w:rsid w:val="009542DB"/>
    <w:rsid w:val="00955E93"/>
    <w:rsid w:val="00964696"/>
    <w:rsid w:val="009732C7"/>
    <w:rsid w:val="009761D8"/>
    <w:rsid w:val="0099315B"/>
    <w:rsid w:val="009B2EB4"/>
    <w:rsid w:val="009C3106"/>
    <w:rsid w:val="009C4F8C"/>
    <w:rsid w:val="009C7C11"/>
    <w:rsid w:val="009D4A6D"/>
    <w:rsid w:val="009D4A76"/>
    <w:rsid w:val="009D4AEB"/>
    <w:rsid w:val="009E2A22"/>
    <w:rsid w:val="009F6DCE"/>
    <w:rsid w:val="00A24944"/>
    <w:rsid w:val="00A258EF"/>
    <w:rsid w:val="00A31D25"/>
    <w:rsid w:val="00A415FD"/>
    <w:rsid w:val="00A44A86"/>
    <w:rsid w:val="00A53C26"/>
    <w:rsid w:val="00A630F9"/>
    <w:rsid w:val="00A743FD"/>
    <w:rsid w:val="00A877D6"/>
    <w:rsid w:val="00AB0204"/>
    <w:rsid w:val="00AB75FB"/>
    <w:rsid w:val="00AC7868"/>
    <w:rsid w:val="00AD0A33"/>
    <w:rsid w:val="00AD68CE"/>
    <w:rsid w:val="00AE0948"/>
    <w:rsid w:val="00AE0CDE"/>
    <w:rsid w:val="00AE57D9"/>
    <w:rsid w:val="00B005E7"/>
    <w:rsid w:val="00B04173"/>
    <w:rsid w:val="00B0469B"/>
    <w:rsid w:val="00B04F11"/>
    <w:rsid w:val="00B13C8F"/>
    <w:rsid w:val="00B16772"/>
    <w:rsid w:val="00B20454"/>
    <w:rsid w:val="00B20776"/>
    <w:rsid w:val="00B22F69"/>
    <w:rsid w:val="00B27149"/>
    <w:rsid w:val="00B416C5"/>
    <w:rsid w:val="00B44993"/>
    <w:rsid w:val="00B46973"/>
    <w:rsid w:val="00B5583F"/>
    <w:rsid w:val="00B5784E"/>
    <w:rsid w:val="00B73C23"/>
    <w:rsid w:val="00B76C97"/>
    <w:rsid w:val="00B935B0"/>
    <w:rsid w:val="00BA2B69"/>
    <w:rsid w:val="00BA591F"/>
    <w:rsid w:val="00BA62F4"/>
    <w:rsid w:val="00BB4454"/>
    <w:rsid w:val="00BB621D"/>
    <w:rsid w:val="00BB6A63"/>
    <w:rsid w:val="00BB7B7C"/>
    <w:rsid w:val="00BC168B"/>
    <w:rsid w:val="00BC1F96"/>
    <w:rsid w:val="00BD0125"/>
    <w:rsid w:val="00BD4A79"/>
    <w:rsid w:val="00C10457"/>
    <w:rsid w:val="00C1764E"/>
    <w:rsid w:val="00C24F89"/>
    <w:rsid w:val="00C25039"/>
    <w:rsid w:val="00C32FB1"/>
    <w:rsid w:val="00C370B6"/>
    <w:rsid w:val="00C4097A"/>
    <w:rsid w:val="00C43A9A"/>
    <w:rsid w:val="00C51F9A"/>
    <w:rsid w:val="00C56B3A"/>
    <w:rsid w:val="00C5718F"/>
    <w:rsid w:val="00C57251"/>
    <w:rsid w:val="00C57CDD"/>
    <w:rsid w:val="00C72B95"/>
    <w:rsid w:val="00C72CD3"/>
    <w:rsid w:val="00C75795"/>
    <w:rsid w:val="00C858E6"/>
    <w:rsid w:val="00CA51CE"/>
    <w:rsid w:val="00CA6308"/>
    <w:rsid w:val="00CD020D"/>
    <w:rsid w:val="00CD795C"/>
    <w:rsid w:val="00CE0E01"/>
    <w:rsid w:val="00CE3485"/>
    <w:rsid w:val="00CE4CE1"/>
    <w:rsid w:val="00CF6AB8"/>
    <w:rsid w:val="00D0093B"/>
    <w:rsid w:val="00D0711B"/>
    <w:rsid w:val="00D12082"/>
    <w:rsid w:val="00D17A5D"/>
    <w:rsid w:val="00D346DD"/>
    <w:rsid w:val="00D42021"/>
    <w:rsid w:val="00D46EA0"/>
    <w:rsid w:val="00D65B57"/>
    <w:rsid w:val="00D964B7"/>
    <w:rsid w:val="00DB1A86"/>
    <w:rsid w:val="00DB4B3C"/>
    <w:rsid w:val="00DC3A58"/>
    <w:rsid w:val="00DD03EE"/>
    <w:rsid w:val="00DD1D21"/>
    <w:rsid w:val="00DD51A8"/>
    <w:rsid w:val="00DF0EC8"/>
    <w:rsid w:val="00E01252"/>
    <w:rsid w:val="00E01299"/>
    <w:rsid w:val="00E10394"/>
    <w:rsid w:val="00E13F0C"/>
    <w:rsid w:val="00E327A3"/>
    <w:rsid w:val="00E32D95"/>
    <w:rsid w:val="00E343C2"/>
    <w:rsid w:val="00E41C0A"/>
    <w:rsid w:val="00E47A58"/>
    <w:rsid w:val="00E5522A"/>
    <w:rsid w:val="00E57A9E"/>
    <w:rsid w:val="00E67F43"/>
    <w:rsid w:val="00E71B62"/>
    <w:rsid w:val="00E71C02"/>
    <w:rsid w:val="00E721B6"/>
    <w:rsid w:val="00E924D6"/>
    <w:rsid w:val="00E95C87"/>
    <w:rsid w:val="00EA78D1"/>
    <w:rsid w:val="00EB3C04"/>
    <w:rsid w:val="00EC1D7A"/>
    <w:rsid w:val="00EC3C41"/>
    <w:rsid w:val="00ED3A00"/>
    <w:rsid w:val="00EE1227"/>
    <w:rsid w:val="00EF0533"/>
    <w:rsid w:val="00F16529"/>
    <w:rsid w:val="00F27434"/>
    <w:rsid w:val="00F42C07"/>
    <w:rsid w:val="00F62AB2"/>
    <w:rsid w:val="00F651A4"/>
    <w:rsid w:val="00F71441"/>
    <w:rsid w:val="00F74D9B"/>
    <w:rsid w:val="00F8096C"/>
    <w:rsid w:val="00F81088"/>
    <w:rsid w:val="00F83152"/>
    <w:rsid w:val="00F91F14"/>
    <w:rsid w:val="00F9285B"/>
    <w:rsid w:val="00FA0805"/>
    <w:rsid w:val="00FA0CCA"/>
    <w:rsid w:val="00FA101B"/>
    <w:rsid w:val="00FA6BA5"/>
    <w:rsid w:val="00FC2705"/>
    <w:rsid w:val="00FC536A"/>
    <w:rsid w:val="00FD013B"/>
    <w:rsid w:val="00FE1FA0"/>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566369"/>
  <w15:docId w15:val="{A554DC7B-1590-4BFF-932C-62269F75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6DD"/>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B2EB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B2EB4"/>
    <w:rPr>
      <w:rFonts w:eastAsiaTheme="minorHAnsi" w:cs="Calibri"/>
      <w:lang w:eastAsia="en-AU"/>
    </w:rPr>
  </w:style>
  <w:style w:type="paragraph" w:customStyle="1" w:styleId="ListItem">
    <w:name w:val="List Item"/>
    <w:basedOn w:val="Paragraph"/>
    <w:link w:val="ListItemChar"/>
    <w:qFormat/>
    <w:rsid w:val="0074293D"/>
    <w:pPr>
      <w:numPr>
        <w:numId w:val="4"/>
      </w:numPr>
    </w:pPr>
  </w:style>
  <w:style w:type="character" w:customStyle="1" w:styleId="ListItemChar">
    <w:name w:val="List Item Char"/>
    <w:basedOn w:val="DefaultParagraphFont"/>
    <w:link w:val="ListItem"/>
    <w:rsid w:val="0074293D"/>
    <w:rPr>
      <w:rFonts w:eastAsiaTheme="minorHAnsi" w:cs="Calibri"/>
      <w:lang w:eastAsia="en-AU"/>
    </w:rPr>
  </w:style>
  <w:style w:type="paragraph" w:styleId="BodyText2">
    <w:name w:val="Body Text 2"/>
    <w:basedOn w:val="Normal"/>
    <w:link w:val="BodyText2Char"/>
    <w:uiPriority w:val="99"/>
    <w:semiHidden/>
    <w:unhideWhenUsed/>
    <w:rsid w:val="009B2EB4"/>
    <w:pPr>
      <w:spacing w:line="480" w:lineRule="auto"/>
    </w:pPr>
  </w:style>
  <w:style w:type="character" w:customStyle="1" w:styleId="BodyText2Char">
    <w:name w:val="Body Text 2 Char"/>
    <w:basedOn w:val="DefaultParagraphFont"/>
    <w:link w:val="BodyText2"/>
    <w:uiPriority w:val="99"/>
    <w:semiHidden/>
    <w:rsid w:val="009B2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6436893">
      <w:bodyDiv w:val="1"/>
      <w:marLeft w:val="0"/>
      <w:marRight w:val="0"/>
      <w:marTop w:val="0"/>
      <w:marBottom w:val="0"/>
      <w:divBdr>
        <w:top w:val="none" w:sz="0" w:space="0" w:color="auto"/>
        <w:left w:val="none" w:sz="0" w:space="0" w:color="auto"/>
        <w:bottom w:val="none" w:sz="0" w:space="0" w:color="auto"/>
        <w:right w:val="none" w:sz="0" w:space="0" w:color="auto"/>
      </w:divBdr>
    </w:div>
    <w:div w:id="557479163">
      <w:bodyDiv w:val="1"/>
      <w:marLeft w:val="0"/>
      <w:marRight w:val="0"/>
      <w:marTop w:val="0"/>
      <w:marBottom w:val="0"/>
      <w:divBdr>
        <w:top w:val="none" w:sz="0" w:space="0" w:color="auto"/>
        <w:left w:val="none" w:sz="0" w:space="0" w:color="auto"/>
        <w:bottom w:val="none" w:sz="0" w:space="0" w:color="auto"/>
        <w:right w:val="none" w:sz="0" w:space="0" w:color="auto"/>
      </w:divBdr>
    </w:div>
    <w:div w:id="624164983">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004360009">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573848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509754234">
      <w:bodyDiv w:val="1"/>
      <w:marLeft w:val="0"/>
      <w:marRight w:val="0"/>
      <w:marTop w:val="0"/>
      <w:marBottom w:val="0"/>
      <w:divBdr>
        <w:top w:val="none" w:sz="0" w:space="0" w:color="auto"/>
        <w:left w:val="none" w:sz="0" w:space="0" w:color="auto"/>
        <w:bottom w:val="none" w:sz="0" w:space="0" w:color="auto"/>
        <w:right w:val="none" w:sz="0" w:space="0" w:color="auto"/>
      </w:divBdr>
    </w:div>
    <w:div w:id="1568299076">
      <w:bodyDiv w:val="1"/>
      <w:marLeft w:val="0"/>
      <w:marRight w:val="0"/>
      <w:marTop w:val="0"/>
      <w:marBottom w:val="0"/>
      <w:divBdr>
        <w:top w:val="none" w:sz="0" w:space="0" w:color="auto"/>
        <w:left w:val="none" w:sz="0" w:space="0" w:color="auto"/>
        <w:bottom w:val="none" w:sz="0" w:space="0" w:color="auto"/>
        <w:right w:val="none" w:sz="0" w:space="0" w:color="auto"/>
      </w:divBdr>
    </w:div>
    <w:div w:id="21330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1D76-8940-430E-951D-0C779D4A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31</Pages>
  <Words>8474</Words>
  <Characters>48303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94</cp:revision>
  <cp:lastPrinted>2014-03-20T02:53:00Z</cp:lastPrinted>
  <dcterms:created xsi:type="dcterms:W3CDTF">2013-11-01T06:44:00Z</dcterms:created>
  <dcterms:modified xsi:type="dcterms:W3CDTF">2020-08-17T07:10:00Z</dcterms:modified>
</cp:coreProperties>
</file>