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BF29EB3" w:rsidR="00A93F91" w:rsidRPr="003D511A" w:rsidRDefault="00BA1627" w:rsidP="004F194C">
      <w:pPr>
        <w:pStyle w:val="SCSATitle1"/>
        <w:pBdr>
          <w:bottom w:val="single" w:sz="8" w:space="0" w:color="580F8B"/>
        </w:pBdr>
        <w:spacing w:after="0"/>
      </w:pPr>
      <w:r w:rsidRPr="003D511A">
        <w:rPr>
          <w:noProof/>
        </w:rPr>
        <w:drawing>
          <wp:anchor distT="0" distB="0" distL="114300" distR="114300" simplePos="0" relativeHeight="251659264" behindDoc="1" locked="0" layoutInCell="1" allowOverlap="1" wp14:anchorId="6D7E0F32" wp14:editId="2E5144EB">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EF3138">
        <w:t xml:space="preserve">Materials Design </w:t>
      </w:r>
      <w:r w:rsidR="00D76853">
        <w:t>and Technology</w:t>
      </w:r>
    </w:p>
    <w:p w14:paraId="48A9D027" w14:textId="06970D70" w:rsidR="00AA2B0D" w:rsidRPr="004F194C" w:rsidRDefault="00EF3138" w:rsidP="004F194C">
      <w:pPr>
        <w:pStyle w:val="SCSATitle2"/>
      </w:pPr>
      <w:r>
        <w:t>ATAR</w:t>
      </w:r>
      <w:r w:rsidR="00ED5179">
        <w:t xml:space="preserve"> </w:t>
      </w:r>
      <w:r w:rsidR="00AA2B0D" w:rsidRPr="004F194C">
        <w:t>course</w:t>
      </w:r>
    </w:p>
    <w:p w14:paraId="4AE8C0A1" w14:textId="3650E0B1" w:rsidR="004F194C" w:rsidRPr="004F194C" w:rsidRDefault="00326EAC" w:rsidP="004F194C">
      <w:pPr>
        <w:pStyle w:val="SCSATitle3"/>
      </w:pPr>
      <w:r w:rsidRPr="004F194C">
        <w:t xml:space="preserve">Year </w:t>
      </w:r>
      <w:r w:rsidR="00726F8D" w:rsidRPr="004F194C">
        <w:t>1</w:t>
      </w:r>
      <w:r w:rsidR="00703FA5">
        <w:t xml:space="preserve">2 </w:t>
      </w:r>
      <w:r w:rsidR="00FC77F4" w:rsidRPr="004F194C">
        <w:t>s</w:t>
      </w:r>
      <w:r w:rsidRPr="004F194C">
        <w:t xml:space="preserve">yllabus </w:t>
      </w:r>
      <w:r w:rsidR="00FE6119" w:rsidRPr="004F194C">
        <w:t xml:space="preserve">– What’s changing: </w:t>
      </w:r>
      <w:r w:rsidR="008269AD" w:rsidRPr="004F194C">
        <w:t>Rationale and Aims</w:t>
      </w:r>
      <w:r w:rsidR="00FE6119" w:rsidRPr="004F194C">
        <w:t xml:space="preserve"> </w:t>
      </w:r>
      <w:r w:rsidRPr="004F194C">
        <w:t xml:space="preserve"> </w:t>
      </w:r>
    </w:p>
    <w:p w14:paraId="35A356C3" w14:textId="4A0BB776" w:rsidR="002C05E5" w:rsidRPr="004F194C" w:rsidRDefault="0046231B" w:rsidP="004F194C">
      <w:pPr>
        <w:pStyle w:val="SCSATitle3"/>
      </w:pPr>
      <w:r w:rsidRPr="004F194C">
        <w:t xml:space="preserve">For teaching in </w:t>
      </w:r>
      <w:r w:rsidR="00726F8D" w:rsidRPr="004F194C">
        <w:t>202</w:t>
      </w:r>
      <w:r w:rsidR="00703FA5">
        <w:t>7</w:t>
      </w:r>
      <w:r w:rsidR="002C05E5" w:rsidRPr="004F194C">
        <w:br w:type="page"/>
      </w:r>
    </w:p>
    <w:p w14:paraId="56445493" w14:textId="77777777" w:rsidR="00E31C3D" w:rsidRPr="00D16FD6" w:rsidRDefault="00E31C3D" w:rsidP="00D16FD6">
      <w:pPr>
        <w:rPr>
          <w:b/>
          <w:bCs/>
        </w:rPr>
      </w:pPr>
      <w:r w:rsidRPr="00D16FD6">
        <w:rPr>
          <w:b/>
          <w:bCs/>
        </w:rPr>
        <w:lastRenderedPageBreak/>
        <w:t>Acknowledgement of Country</w:t>
      </w:r>
    </w:p>
    <w:p w14:paraId="67519DA6" w14:textId="4119E5D6" w:rsidR="00FE6119" w:rsidRPr="00D16FD6" w:rsidRDefault="00E31C3D" w:rsidP="007B3C15">
      <w:pPr>
        <w:spacing w:after="1320"/>
      </w:pPr>
      <w:r w:rsidRPr="00D16FD6">
        <w:t xml:space="preserve">Kaya. The School Curriculum and Standards Authority (the </w:t>
      </w:r>
      <w:r w:rsidR="00FC77F4" w:rsidRPr="00D16FD6">
        <w:t>Authority</w:t>
      </w:r>
      <w:r w:rsidRPr="00D16FD6">
        <w:t xml:space="preserve">) acknowledges that our offices are on Whadjuk Noongar boodjar and that we deliver our services on the country of many traditional custodians and language groups throughout Western Australia. The </w:t>
      </w:r>
      <w:r w:rsidR="00FC77F4" w:rsidRPr="00D16FD6">
        <w:t xml:space="preserve">Authority </w:t>
      </w:r>
      <w:r w:rsidRPr="00D16FD6">
        <w:t>acknowledges the traditional custodians throughout Western Australia and their continuing connection to land, waters and community. We offer our respect to Elders past and present.</w:t>
      </w:r>
    </w:p>
    <w:p w14:paraId="75BAB2FC" w14:textId="77777777" w:rsidR="003C3F07" w:rsidRPr="007F67E0" w:rsidRDefault="003C3F07" w:rsidP="003C3F07">
      <w:pPr>
        <w:rPr>
          <w:rFonts w:ascii="Calibri" w:hAnsi="Calibri" w:cs="Calibri"/>
          <w:b/>
          <w:bCs/>
        </w:rPr>
      </w:pPr>
      <w:r w:rsidRPr="007F67E0">
        <w:rPr>
          <w:rFonts w:ascii="Calibri" w:hAnsi="Calibri" w:cs="Calibri"/>
          <w:b/>
          <w:bCs/>
        </w:rPr>
        <w:t>Background</w:t>
      </w:r>
    </w:p>
    <w:p w14:paraId="16715720" w14:textId="77777777" w:rsidR="003C3F07" w:rsidRPr="007F67E0" w:rsidRDefault="003C3F07" w:rsidP="003C3F07">
      <w:pPr>
        <w:rPr>
          <w:rFonts w:ascii="Calibri" w:hAnsi="Calibri" w:cs="Calibri"/>
        </w:rPr>
      </w:pPr>
      <w:r w:rsidRPr="007F67E0">
        <w:rPr>
          <w:rFonts w:ascii="Calibri" w:hAnsi="Calibri" w:cs="Calibri"/>
        </w:rPr>
        <w:t xml:space="preserve">As part of the Western Australian Certificate of Education (WACE) Refreshment for reviewing the nomenclature of courses, the Authority has updated the </w:t>
      </w:r>
      <w:r>
        <w:rPr>
          <w:rFonts w:ascii="Calibri" w:hAnsi="Calibri" w:cs="Calibri"/>
        </w:rPr>
        <w:t>r</w:t>
      </w:r>
      <w:r w:rsidRPr="007F67E0">
        <w:rPr>
          <w:rFonts w:ascii="Calibri" w:hAnsi="Calibri" w:cs="Calibri"/>
        </w:rPr>
        <w:t xml:space="preserve">ationale and </w:t>
      </w:r>
      <w:r>
        <w:rPr>
          <w:rFonts w:ascii="Calibri" w:hAnsi="Calibri" w:cs="Calibri"/>
        </w:rPr>
        <w:t>a</w:t>
      </w:r>
      <w:r w:rsidRPr="007F67E0">
        <w:rPr>
          <w:rFonts w:ascii="Calibri" w:hAnsi="Calibri" w:cs="Calibri"/>
        </w:rPr>
        <w:t xml:space="preserve">ims of each syllabus. </w:t>
      </w:r>
    </w:p>
    <w:p w14:paraId="1528178E" w14:textId="77777777" w:rsidR="003C3F07" w:rsidRPr="005E4E23" w:rsidRDefault="003C3F07" w:rsidP="003C3F07">
      <w:pPr>
        <w:spacing w:after="1440"/>
        <w:rPr>
          <w:rFonts w:ascii="Calibri" w:hAnsi="Calibri" w:cs="Calibri"/>
        </w:rPr>
      </w:pPr>
      <w:r w:rsidRPr="007F67E0">
        <w:rPr>
          <w:rFonts w:ascii="Calibri" w:hAnsi="Calibri" w:cs="Calibri"/>
        </w:rPr>
        <w:t xml:space="preserve">The revised rationale and aims are aligned with the mapping of the </w:t>
      </w:r>
      <w:r>
        <w:rPr>
          <w:rFonts w:ascii="Calibri" w:hAnsi="Calibri" w:cs="Calibri"/>
        </w:rPr>
        <w:t>ge</w:t>
      </w:r>
      <w:r w:rsidRPr="007F67E0">
        <w:rPr>
          <w:rFonts w:ascii="Calibri" w:hAnsi="Calibri" w:cs="Calibri"/>
        </w:rPr>
        <w:t>neral capabilities to provide clear connections between the rationale, aims and syllabus content. The rationale outlines what the subject is about and why it is important. It describes what students can expect to study in the course, along with the knowledge, skills and understandings they will develop throughout the course. It also explains how these can be applied in everyday life and references potential future pathways, outlining how students might connect what they learn in the course to further education, training and employment opportunities.</w:t>
      </w:r>
    </w:p>
    <w:p w14:paraId="3E1C6D84" w14:textId="77777777" w:rsidR="003C3F07" w:rsidRPr="007F67E0" w:rsidRDefault="003C3F07" w:rsidP="003C3F07">
      <w:pPr>
        <w:rPr>
          <w:rFonts w:ascii="Calibri" w:hAnsi="Calibri" w:cs="Calibri"/>
          <w:b/>
          <w:bCs/>
          <w:sz w:val="20"/>
          <w:szCs w:val="20"/>
        </w:rPr>
      </w:pPr>
      <w:r w:rsidRPr="007F67E0">
        <w:rPr>
          <w:rFonts w:ascii="Calibri" w:hAnsi="Calibri" w:cs="Calibri"/>
          <w:b/>
          <w:bCs/>
          <w:sz w:val="20"/>
          <w:szCs w:val="20"/>
        </w:rPr>
        <w:t>Important information</w:t>
      </w:r>
    </w:p>
    <w:p w14:paraId="63A22D01" w14:textId="77777777" w:rsidR="003C3F07" w:rsidRPr="007F67E0" w:rsidRDefault="003C3F07" w:rsidP="003C3F07">
      <w:pPr>
        <w:rPr>
          <w:rFonts w:ascii="Calibri" w:hAnsi="Calibri" w:cs="Calibri"/>
          <w:b/>
          <w:bCs/>
          <w:sz w:val="20"/>
          <w:szCs w:val="20"/>
        </w:rPr>
      </w:pPr>
      <w:r w:rsidRPr="007F67E0">
        <w:rPr>
          <w:rFonts w:ascii="Calibri" w:hAnsi="Calibri" w:cs="Calibri"/>
          <w:b/>
          <w:bCs/>
          <w:sz w:val="20"/>
          <w:szCs w:val="20"/>
        </w:rPr>
        <w:t>WACE Refreshment: Reviewing the nomenclature of courses</w:t>
      </w:r>
    </w:p>
    <w:p w14:paraId="5FA56736" w14:textId="77777777" w:rsidR="003C3F07" w:rsidRPr="007F67E0" w:rsidRDefault="003C3F07" w:rsidP="003C3F07">
      <w:pPr>
        <w:rPr>
          <w:rFonts w:ascii="Calibri" w:hAnsi="Calibri" w:cs="Calibri"/>
          <w:bCs/>
          <w:sz w:val="20"/>
          <w:szCs w:val="20"/>
        </w:rPr>
      </w:pPr>
      <w:r w:rsidRPr="007F67E0">
        <w:rPr>
          <w:rFonts w:ascii="Calibri" w:hAnsi="Calibri" w:cs="Calibri"/>
          <w:bCs/>
          <w:sz w:val="20"/>
          <w:szCs w:val="20"/>
        </w:rPr>
        <w:t>This document contains information that will be included in the syllabus effective from 1 January 2027.</w:t>
      </w:r>
    </w:p>
    <w:p w14:paraId="67757960" w14:textId="77777777" w:rsidR="003C3F07" w:rsidRPr="007F67E0" w:rsidRDefault="003C3F07" w:rsidP="003C3F07">
      <w:pPr>
        <w:rPr>
          <w:rFonts w:ascii="Calibri" w:hAnsi="Calibri" w:cs="Calibri"/>
          <w:sz w:val="20"/>
          <w:szCs w:val="20"/>
        </w:rPr>
      </w:pPr>
      <w:r w:rsidRPr="007F67E0">
        <w:rPr>
          <w:rFonts w:ascii="Calibri" w:hAnsi="Calibri" w:cs="Calibri"/>
          <w:sz w:val="20"/>
          <w:szCs w:val="20"/>
        </w:rPr>
        <w:t>Users of the syllabus are responsible for checking its currency.</w:t>
      </w:r>
    </w:p>
    <w:p w14:paraId="20BE5442" w14:textId="77777777" w:rsidR="003C3F07" w:rsidRPr="007F67E0" w:rsidRDefault="003C3F07" w:rsidP="003C3F07">
      <w:pPr>
        <w:rPr>
          <w:rFonts w:ascii="Calibri" w:eastAsia="Times New Roman" w:hAnsi="Calibri" w:cs="Calibri"/>
          <w:sz w:val="20"/>
          <w:szCs w:val="20"/>
          <w:lang w:eastAsia="en-AU"/>
        </w:rPr>
      </w:pPr>
      <w:r w:rsidRPr="007F67E0">
        <w:rPr>
          <w:rFonts w:ascii="Calibri" w:eastAsia="Times New Roman" w:hAnsi="Calibri" w:cs="Calibri"/>
          <w:sz w:val="20"/>
          <w:szCs w:val="20"/>
          <w:lang w:eastAsia="en-AU"/>
        </w:rPr>
        <w:t>Syllabuses are formally reviewed by the Authority on a cyclical basis, typically every five years.</w:t>
      </w:r>
    </w:p>
    <w:p w14:paraId="40B32F89" w14:textId="77777777" w:rsidR="003C3F07" w:rsidRPr="00024A2B" w:rsidRDefault="003C3F07" w:rsidP="003C3F07">
      <w:pPr>
        <w:jc w:val="both"/>
        <w:rPr>
          <w:rFonts w:ascii="Calibri" w:hAnsi="Calibri" w:cs="Calibri"/>
          <w:b/>
          <w:sz w:val="20"/>
          <w:szCs w:val="20"/>
        </w:rPr>
      </w:pPr>
      <w:bookmarkStart w:id="0" w:name="_Hlk205912995"/>
      <w:r w:rsidRPr="00024A2B">
        <w:rPr>
          <w:rFonts w:ascii="Calibri" w:hAnsi="Calibri" w:cs="Calibri"/>
          <w:b/>
          <w:sz w:val="20"/>
          <w:szCs w:val="20"/>
        </w:rPr>
        <w:t>Copyright</w:t>
      </w:r>
    </w:p>
    <w:p w14:paraId="35336027" w14:textId="77777777" w:rsidR="003C3F07" w:rsidRPr="00024A2B" w:rsidRDefault="003C3F07" w:rsidP="003C3F07">
      <w:pPr>
        <w:jc w:val="both"/>
        <w:rPr>
          <w:rFonts w:ascii="Calibri" w:hAnsi="Calibri" w:cs="Calibri"/>
          <w:sz w:val="20"/>
          <w:szCs w:val="20"/>
          <w:lang w:val="en-GB"/>
        </w:rPr>
      </w:pPr>
      <w:r w:rsidRPr="00024A2B">
        <w:rPr>
          <w:rFonts w:ascii="Calibri" w:hAnsi="Calibri" w:cs="Calibri"/>
          <w:sz w:val="20"/>
          <w:szCs w:val="20"/>
          <w:lang w:val="en-GB"/>
        </w:rPr>
        <w:t>© School Curriculum and Standards Authority, 2025</w:t>
      </w:r>
    </w:p>
    <w:p w14:paraId="0EFC99A7" w14:textId="77777777" w:rsidR="003C3F07" w:rsidRPr="00024A2B" w:rsidRDefault="003C3F07" w:rsidP="003C3F07">
      <w:pPr>
        <w:rPr>
          <w:rFonts w:ascii="Calibri" w:hAnsi="Calibri" w:cs="Calibri"/>
          <w:sz w:val="20"/>
          <w:szCs w:val="20"/>
        </w:rPr>
      </w:pPr>
      <w:r w:rsidRPr="00024A2B">
        <w:rPr>
          <w:rFonts w:ascii="Calibri" w:hAnsi="Calibri"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B9F5B36" w14:textId="77777777" w:rsidR="003C3F07" w:rsidRPr="00024A2B" w:rsidRDefault="003C3F07" w:rsidP="003C3F07">
      <w:pPr>
        <w:rPr>
          <w:rFonts w:ascii="Calibri" w:hAnsi="Calibri" w:cs="Calibri"/>
          <w:sz w:val="20"/>
          <w:szCs w:val="20"/>
        </w:rPr>
      </w:pPr>
      <w:r w:rsidRPr="00024A2B">
        <w:rPr>
          <w:rFonts w:ascii="Calibri" w:hAnsi="Calibri" w:cs="Calibri"/>
          <w:sz w:val="20"/>
          <w:szCs w:val="20"/>
        </w:rPr>
        <w:t>Copying or communication for any other purpose can be done only within the terms of the</w:t>
      </w:r>
      <w:r w:rsidRPr="00024A2B">
        <w:rPr>
          <w:rFonts w:ascii="Calibri" w:hAnsi="Calibri" w:cs="Calibri"/>
          <w:i/>
          <w:iCs/>
          <w:sz w:val="20"/>
          <w:szCs w:val="20"/>
        </w:rPr>
        <w:t xml:space="preserve"> Copyright Act 1968</w:t>
      </w:r>
      <w:r w:rsidRPr="00024A2B">
        <w:rPr>
          <w:rFonts w:ascii="Calibri" w:hAnsi="Calibri" w:cs="Calibri"/>
          <w:sz w:val="20"/>
          <w:szCs w:val="20"/>
        </w:rPr>
        <w:t xml:space="preserve"> or with prior written permission of the Authority. Copying or communication of any third-party copyright material can be done only within the terms of the </w:t>
      </w:r>
      <w:r w:rsidRPr="00024A2B">
        <w:rPr>
          <w:rFonts w:ascii="Calibri" w:hAnsi="Calibri" w:cs="Calibri"/>
          <w:i/>
          <w:iCs/>
          <w:sz w:val="20"/>
          <w:szCs w:val="20"/>
        </w:rPr>
        <w:t>Copyright Act 1968</w:t>
      </w:r>
      <w:r w:rsidRPr="00024A2B">
        <w:rPr>
          <w:rFonts w:ascii="Calibri" w:hAnsi="Calibri" w:cs="Calibri"/>
          <w:sz w:val="20"/>
          <w:szCs w:val="20"/>
        </w:rPr>
        <w:t xml:space="preserve"> or with permission of the copyright owners.</w:t>
      </w:r>
    </w:p>
    <w:p w14:paraId="7B7ADB4A" w14:textId="77777777" w:rsidR="003C3F07" w:rsidRPr="007F67E0" w:rsidRDefault="003C3F07" w:rsidP="003C3F07">
      <w:pPr>
        <w:rPr>
          <w:rFonts w:ascii="Calibri" w:hAnsi="Calibri" w:cs="Calibri"/>
        </w:rPr>
      </w:pPr>
      <w:r w:rsidRPr="00024A2B">
        <w:rPr>
          <w:rFonts w:ascii="Calibri" w:hAnsi="Calibri" w:cs="Calibri"/>
          <w:sz w:val="20"/>
          <w:szCs w:val="20"/>
        </w:rPr>
        <w:t xml:space="preserve">Any content in this document that has been derived from the Australian Curriculum may be used under the terms of the </w:t>
      </w:r>
      <w:hyperlink r:id="rId9" w:tgtFrame="_blank" w:history="1">
        <w:r w:rsidRPr="00024A2B">
          <w:rPr>
            <w:rFonts w:ascii="Calibri" w:hAnsi="Calibri" w:cs="Calibri"/>
            <w:color w:val="580F8B"/>
            <w:sz w:val="20"/>
            <w:szCs w:val="20"/>
            <w:u w:val="single"/>
          </w:rPr>
          <w:t>Creative Commons Attribution 4.0 International licence</w:t>
        </w:r>
      </w:hyperlink>
      <w:bookmarkEnd w:id="0"/>
      <w:r w:rsidRPr="004E5282">
        <w:t>.</w:t>
      </w:r>
    </w:p>
    <w:p w14:paraId="56FE8065" w14:textId="77777777" w:rsidR="00AC28E1" w:rsidRPr="00A93F91" w:rsidRDefault="00AC28E1" w:rsidP="006E2558">
      <w:pPr>
        <w:rPr>
          <w:sz w:val="14"/>
        </w:rPr>
        <w:sectPr w:rsidR="00AC28E1" w:rsidRPr="00A93F91" w:rsidSect="009262CF">
          <w:footerReference w:type="even" r:id="rId10"/>
          <w:pgSz w:w="11906" w:h="16838"/>
          <w:pgMar w:top="1644" w:right="1418" w:bottom="1276" w:left="1418" w:header="680" w:footer="567" w:gutter="0"/>
          <w:cols w:space="708"/>
          <w:titlePg/>
          <w:docGrid w:linePitch="360"/>
        </w:sectPr>
      </w:pPr>
    </w:p>
    <w:p w14:paraId="336999BB" w14:textId="77777777" w:rsidR="00D43798" w:rsidRPr="00D16FD6" w:rsidRDefault="00D43798" w:rsidP="00D43798">
      <w:pPr>
        <w:pStyle w:val="SCSAHeading1"/>
      </w:pPr>
      <w:bookmarkStart w:id="1" w:name="_Toc347908199"/>
      <w:bookmarkStart w:id="2" w:name="_Toc110421307"/>
      <w:r w:rsidRPr="00D16FD6">
        <w:lastRenderedPageBreak/>
        <w:t>Rationale</w:t>
      </w:r>
      <w:bookmarkEnd w:id="1"/>
      <w:bookmarkEnd w:id="2"/>
    </w:p>
    <w:p w14:paraId="753B5C7E" w14:textId="13ABCA13" w:rsidR="00D43798" w:rsidRPr="00251F16" w:rsidRDefault="00D43798" w:rsidP="009F7F3B">
      <w:bookmarkStart w:id="3" w:name="_Toc347908200"/>
      <w:r w:rsidRPr="00251F16">
        <w:t>The Materials Design and Technology AT</w:t>
      </w:r>
      <w:r w:rsidRPr="003B6778">
        <w:t xml:space="preserve">AR </w:t>
      </w:r>
      <w:r w:rsidRPr="00847AA9">
        <w:t>course offer</w:t>
      </w:r>
      <w:r w:rsidR="0004631E">
        <w:t>s</w:t>
      </w:r>
      <w:r w:rsidRPr="00847AA9">
        <w:t xml:space="preserve"> students both practical and academic learning experiences. While grounded in </w:t>
      </w:r>
      <w:r w:rsidRPr="00251F16">
        <w:t>practical work, the course also fosters deeper analytical thinking about the relationship between materials, design and technology and how ethical, historical, cultural</w:t>
      </w:r>
      <w:r>
        <w:t xml:space="preserve"> </w:t>
      </w:r>
      <w:r w:rsidRPr="00251F16">
        <w:t>and environmental factors influence design and development decisions.</w:t>
      </w:r>
    </w:p>
    <w:p w14:paraId="01584B82" w14:textId="1B029AE1" w:rsidR="00D43798" w:rsidRPr="00251F16" w:rsidRDefault="00D43798" w:rsidP="009F7F3B">
      <w:pPr>
        <w:rPr>
          <w:b/>
          <w:bCs/>
        </w:rPr>
      </w:pPr>
      <w:r w:rsidRPr="004F4A09">
        <w:t>Students apply critical and creative thinking to design and produce solutions that respond to real</w:t>
      </w:r>
      <w:r w:rsidR="00871B6F">
        <w:noBreakHyphen/>
      </w:r>
      <w:r w:rsidRPr="004F4A09">
        <w:t>world needs</w:t>
      </w:r>
      <w:r w:rsidR="009A52B6">
        <w:t>,</w:t>
      </w:r>
      <w:r w:rsidRPr="004F4A09">
        <w:t xml:space="preserve"> </w:t>
      </w:r>
      <w:r w:rsidR="006E2F27">
        <w:t xml:space="preserve">and </w:t>
      </w:r>
      <w:r w:rsidRPr="004F4A09">
        <w:t xml:space="preserve">engage in research, reflection and evaluation </w:t>
      </w:r>
      <w:r>
        <w:t xml:space="preserve">processes </w:t>
      </w:r>
      <w:r w:rsidRPr="004F4A09">
        <w:t>that underpin a deeper understanding and application of knowledge.</w:t>
      </w:r>
      <w:r>
        <w:t xml:space="preserve"> </w:t>
      </w:r>
      <w:r w:rsidRPr="004F4A09">
        <w:t>The course also supports the development of transferable skills in communication, collaboration and project management.</w:t>
      </w:r>
    </w:p>
    <w:p w14:paraId="335565E9" w14:textId="7BDB993E" w:rsidR="00D43798" w:rsidRPr="001803B4" w:rsidRDefault="006E2F27" w:rsidP="009F7F3B">
      <w:r>
        <w:t>By studying the course, s</w:t>
      </w:r>
      <w:r w:rsidR="00D43798" w:rsidRPr="00251F16">
        <w:t xml:space="preserve">tudents experience </w:t>
      </w:r>
      <w:r>
        <w:t xml:space="preserve">how to </w:t>
      </w:r>
      <w:r w:rsidR="00D43798" w:rsidRPr="00251F16">
        <w:t>design and manufactur</w:t>
      </w:r>
      <w:r>
        <w:t>e</w:t>
      </w:r>
      <w:r w:rsidR="00D43798" w:rsidRPr="00251F16">
        <w:t xml:space="preserve"> products through hands</w:t>
      </w:r>
      <w:r w:rsidR="00871B6F">
        <w:noBreakHyphen/>
      </w:r>
      <w:r w:rsidR="00D43798" w:rsidRPr="00251F16">
        <w:t>on and theoretical tasks. They apply knowledge of Materials Design and Technology contexts and current and emerging materials to create practical solutions when justifying and presenting their design ideas and choices</w:t>
      </w:r>
      <w:r w:rsidR="00D43798">
        <w:t xml:space="preserve">. </w:t>
      </w:r>
      <w:r w:rsidR="00D43798" w:rsidRPr="00251F16">
        <w:t>Students engage with broader social, cultural and environmental issues related to material use and examine the sustainability and ethical implications of design and manufacturing choices. The course promotes technological literacy, encouraging students to become informed, responsible decision-makers who can critically evaluate and are solution</w:t>
      </w:r>
      <w:r w:rsidR="00DC3EC5">
        <w:t>-</w:t>
      </w:r>
      <w:r w:rsidR="00D43798" w:rsidRPr="00251F16">
        <w:t>driven.</w:t>
      </w:r>
    </w:p>
    <w:p w14:paraId="6E337183" w14:textId="14D00478" w:rsidR="00D43798" w:rsidRPr="00F507FA" w:rsidRDefault="00D43798" w:rsidP="009F7F3B">
      <w:r w:rsidRPr="00F507FA">
        <w:t xml:space="preserve">Students apply creativity and critical thinking skills to develop innovative design solutions while actively engaging in the production process. Students develop and practise skills, such as </w:t>
      </w:r>
      <w:r w:rsidR="006E2F27">
        <w:t xml:space="preserve">the </w:t>
      </w:r>
      <w:r w:rsidRPr="00F507FA">
        <w:t>safe use of tools and machinery</w:t>
      </w:r>
      <w:r w:rsidR="000D7BA9">
        <w:t>;</w:t>
      </w:r>
      <w:r w:rsidRPr="00F507FA">
        <w:t xml:space="preserve"> maintaining </w:t>
      </w:r>
      <w:r w:rsidR="006E2F27">
        <w:t>w</w:t>
      </w:r>
      <w:r w:rsidRPr="00F507FA">
        <w:t xml:space="preserve">ork </w:t>
      </w:r>
      <w:r w:rsidR="006E2F27">
        <w:t>h</w:t>
      </w:r>
      <w:r w:rsidRPr="00F507FA">
        <w:t xml:space="preserve">ealth and </w:t>
      </w:r>
      <w:r w:rsidR="006E2F27">
        <w:t>s</w:t>
      </w:r>
      <w:r w:rsidRPr="00F507FA">
        <w:t>afety (WHS) requirements</w:t>
      </w:r>
      <w:r w:rsidR="000D7BA9">
        <w:t>;</w:t>
      </w:r>
      <w:r w:rsidRPr="00F507FA">
        <w:t xml:space="preserve"> time and resource management</w:t>
      </w:r>
      <w:r w:rsidR="000D7BA9">
        <w:t>;</w:t>
      </w:r>
      <w:r w:rsidRPr="00F507FA">
        <w:t xml:space="preserve"> interpreting technical drawings</w:t>
      </w:r>
      <w:r w:rsidR="000D7BA9">
        <w:t>;</w:t>
      </w:r>
      <w:r w:rsidRPr="00F507FA">
        <w:t xml:space="preserve"> </w:t>
      </w:r>
      <w:r w:rsidR="000D7BA9">
        <w:t xml:space="preserve">and </w:t>
      </w:r>
      <w:r w:rsidRPr="00F507FA">
        <w:t>problem</w:t>
      </w:r>
      <w:r w:rsidR="006E2F27">
        <w:t>-</w:t>
      </w:r>
      <w:r w:rsidRPr="00F507FA">
        <w:t>solving and ideation in response to design challenges. They strengthen their communication skills by documenting and presenting design processes, project work and practical goal setting</w:t>
      </w:r>
      <w:r w:rsidR="006E2F27">
        <w:t>,</w:t>
      </w:r>
      <w:r w:rsidRPr="00F507FA">
        <w:t xml:space="preserve"> effectively applying analytical evidence to support and reflect on choices made. Students have opportunities to engage in tasks that relate to real-world challenges</w:t>
      </w:r>
      <w:r w:rsidR="006E2F27">
        <w:t>,</w:t>
      </w:r>
      <w:r w:rsidRPr="00F507FA">
        <w:t xml:space="preserve"> building essential skills in basic maintenance and troubleshooting, promoting independence and confidence.</w:t>
      </w:r>
    </w:p>
    <w:p w14:paraId="46969A13" w14:textId="6A664B54" w:rsidR="00D43798" w:rsidRPr="00251F16" w:rsidRDefault="00D43798" w:rsidP="009F7F3B">
      <w:pPr>
        <w:rPr>
          <w:sz w:val="20"/>
          <w:szCs w:val="20"/>
        </w:rPr>
      </w:pPr>
      <w:r w:rsidRPr="00251F16">
        <w:t>Through hands-on design and production projects, students develop a broad skill set that includes material manipulation, critical thinking, problem</w:t>
      </w:r>
      <w:r w:rsidR="006E2F27">
        <w:t>-</w:t>
      </w:r>
      <w:r w:rsidRPr="00251F16">
        <w:t xml:space="preserve">solving and communication skills that are </w:t>
      </w:r>
      <w:r>
        <w:br/>
      </w:r>
      <w:r w:rsidRPr="00251F16">
        <w:t>industry-relevant and academically rigorous. This multidisciplinary approach supports students in building transferable capabilities that enhance employability</w:t>
      </w:r>
      <w:r w:rsidR="00871B6F">
        <w:t>,</w:t>
      </w:r>
      <w:r w:rsidRPr="00251F16">
        <w:t xml:space="preserve"> while also preparing them for further study in fields</w:t>
      </w:r>
      <w:r>
        <w:t>,</w:t>
      </w:r>
      <w:r w:rsidRPr="00251F16">
        <w:t xml:space="preserve"> such as textile</w:t>
      </w:r>
      <w:r w:rsidR="00901D1B">
        <w:t>,</w:t>
      </w:r>
      <w:r w:rsidRPr="00251F16">
        <w:t xml:space="preserve"> fashion </w:t>
      </w:r>
      <w:r w:rsidR="00901D1B">
        <w:t xml:space="preserve">and product </w:t>
      </w:r>
      <w:r w:rsidRPr="00251F16">
        <w:t>design and manufacturing</w:t>
      </w:r>
      <w:r w:rsidR="00901D1B">
        <w:t>;</w:t>
      </w:r>
      <w:r w:rsidRPr="00251F16">
        <w:t xml:space="preserve"> engineering</w:t>
      </w:r>
      <w:r w:rsidR="00901D1B">
        <w:t>;</w:t>
      </w:r>
      <w:r w:rsidRPr="00251F16">
        <w:t xml:space="preserve"> architecture</w:t>
      </w:r>
      <w:r w:rsidR="00901D1B">
        <w:t>;</w:t>
      </w:r>
      <w:r w:rsidRPr="00251F16">
        <w:t xml:space="preserve"> industrial design</w:t>
      </w:r>
      <w:r w:rsidR="00901D1B">
        <w:t>;</w:t>
      </w:r>
      <w:r w:rsidRPr="00251F16">
        <w:t xml:space="preserve"> construction</w:t>
      </w:r>
      <w:r w:rsidR="00901D1B">
        <w:t xml:space="preserve"> and environmental science</w:t>
      </w:r>
      <w:r w:rsidRPr="00251F16">
        <w:t>. The course encourages students to apply their learning in real-world contexts, making informed decisions and contributing meaningfully to contemporary technological and design challenges.</w:t>
      </w:r>
    </w:p>
    <w:p w14:paraId="1AA1A74B" w14:textId="5F0B1CE5" w:rsidR="00D43798" w:rsidRPr="00EF05F1" w:rsidRDefault="00D43798" w:rsidP="009F7F3B">
      <w:r w:rsidRPr="00DA19D5">
        <w:t xml:space="preserve">By combining </w:t>
      </w:r>
      <w:r w:rsidR="006E2F27">
        <w:t>practical</w:t>
      </w:r>
      <w:r w:rsidRPr="00DA19D5">
        <w:t xml:space="preserve"> experiences with theoretical inquiry, the course supports students in becoming informed, adaptable contributors to a rapidly evolving material and technological world. Graduates may pursue careers as designers (environmental, fashion, furniture, industrial, interior, textile) in industries such as construction, engineering</w:t>
      </w:r>
      <w:r w:rsidR="000B453A">
        <w:t>,</w:t>
      </w:r>
      <w:r w:rsidRPr="00DA19D5">
        <w:t xml:space="preserve"> mining or in fields such as architecture, art and science. </w:t>
      </w:r>
      <w:r w:rsidRPr="00D16FD6">
        <w:br w:type="page"/>
      </w:r>
    </w:p>
    <w:p w14:paraId="469B9A4C" w14:textId="77777777" w:rsidR="00D43798" w:rsidRPr="00D16FD6" w:rsidRDefault="00D43798" w:rsidP="00D43798">
      <w:pPr>
        <w:pStyle w:val="SCSAHeading1"/>
      </w:pPr>
      <w:bookmarkStart w:id="4" w:name="_Toc110421308"/>
      <w:bookmarkEnd w:id="3"/>
      <w:r w:rsidRPr="00D16FD6">
        <w:lastRenderedPageBreak/>
        <w:t>Aims</w:t>
      </w:r>
      <w:bookmarkEnd w:id="4"/>
    </w:p>
    <w:p w14:paraId="5A7B3C56" w14:textId="6C6BF3B4" w:rsidR="00D43798" w:rsidRPr="00D16FD6" w:rsidRDefault="00D43798" w:rsidP="00D43798">
      <w:pPr>
        <w:spacing w:after="0"/>
      </w:pPr>
      <w:r w:rsidRPr="00D16FD6">
        <w:t xml:space="preserve">The </w:t>
      </w:r>
      <w:r>
        <w:t>Materials Design and Technology A</w:t>
      </w:r>
      <w:r w:rsidRPr="001E1B1C">
        <w:rPr>
          <w:color w:val="000000" w:themeColor="text1"/>
        </w:rPr>
        <w:t xml:space="preserve">TAR </w:t>
      </w:r>
      <w:r w:rsidRPr="00D16FD6">
        <w:t>course aims to develop students</w:t>
      </w:r>
      <w:r>
        <w:t>’</w:t>
      </w:r>
      <w:r w:rsidRPr="00D16FD6">
        <w:t>:</w:t>
      </w:r>
    </w:p>
    <w:p w14:paraId="3F2AFC0D" w14:textId="77777777" w:rsidR="00901D1B" w:rsidRPr="002A389D" w:rsidRDefault="00901D1B" w:rsidP="00901D1B">
      <w:pPr>
        <w:pStyle w:val="ListParagraph"/>
        <w:numPr>
          <w:ilvl w:val="0"/>
          <w:numId w:val="22"/>
        </w:numPr>
      </w:pPr>
      <w:r>
        <w:t>application of</w:t>
      </w:r>
      <w:r w:rsidRPr="002A389D">
        <w:t xml:space="preserve"> a structured design process to modify or create products, processes and/or systems to meet human/client needs</w:t>
      </w:r>
    </w:p>
    <w:p w14:paraId="6F144C92" w14:textId="77777777" w:rsidR="00901D1B" w:rsidRPr="00B473B4" w:rsidRDefault="00901D1B" w:rsidP="00901D1B">
      <w:pPr>
        <w:pStyle w:val="ListParagraph"/>
        <w:numPr>
          <w:ilvl w:val="0"/>
          <w:numId w:val="22"/>
        </w:numPr>
      </w:pPr>
      <w:r w:rsidRPr="002A389D">
        <w:t>creative and critical thinking skills to design and create solutions to meet human needs and realise opportunities</w:t>
      </w:r>
    </w:p>
    <w:p w14:paraId="78CA72AC" w14:textId="77777777" w:rsidR="00901D1B" w:rsidRPr="002A389D" w:rsidRDefault="00901D1B" w:rsidP="00901D1B">
      <w:pPr>
        <w:pStyle w:val="ListParagraph"/>
        <w:numPr>
          <w:ilvl w:val="0"/>
          <w:numId w:val="22"/>
        </w:numPr>
      </w:pPr>
      <w:r>
        <w:t>understanding</w:t>
      </w:r>
      <w:r w:rsidRPr="0066339B">
        <w:t xml:space="preserve"> of how the structure, characteristics and properties of materials </w:t>
      </w:r>
      <w:r>
        <w:t>influence</w:t>
      </w:r>
      <w:r w:rsidRPr="0066339B">
        <w:t xml:space="preserve"> design</w:t>
      </w:r>
      <w:r w:rsidRPr="002A389D">
        <w:t xml:space="preserve"> development and use </w:t>
      </w:r>
    </w:p>
    <w:p w14:paraId="099E3795" w14:textId="77777777" w:rsidR="00901D1B" w:rsidRPr="000415AD" w:rsidRDefault="00901D1B" w:rsidP="00901D1B">
      <w:pPr>
        <w:pStyle w:val="ListParagraph"/>
        <w:numPr>
          <w:ilvl w:val="0"/>
          <w:numId w:val="22"/>
        </w:numPr>
        <w:rPr>
          <w:color w:val="000000" w:themeColor="text1"/>
        </w:rPr>
      </w:pPr>
      <w:r w:rsidRPr="000415AD">
        <w:rPr>
          <w:color w:val="000000" w:themeColor="text1"/>
        </w:rPr>
        <w:t>selection of materials based on structure, characteristics and properties</w:t>
      </w:r>
    </w:p>
    <w:p w14:paraId="15C715CA" w14:textId="54892DAF" w:rsidR="00901D1B" w:rsidRPr="00B473B4" w:rsidRDefault="00901D1B" w:rsidP="00901D1B">
      <w:pPr>
        <w:pStyle w:val="ListParagraph"/>
        <w:numPr>
          <w:ilvl w:val="0"/>
          <w:numId w:val="22"/>
        </w:numPr>
      </w:pPr>
      <w:r>
        <w:t xml:space="preserve">knowledge of </w:t>
      </w:r>
      <w:r w:rsidRPr="002A389D">
        <w:t>the interrelationship between the people, environmental and sustainability aspects of materials selection for an identified purpose</w:t>
      </w:r>
    </w:p>
    <w:p w14:paraId="119BA4E0" w14:textId="77777777" w:rsidR="00901D1B" w:rsidRPr="002A389D" w:rsidRDefault="00901D1B" w:rsidP="00901D1B">
      <w:pPr>
        <w:pStyle w:val="ListParagraph"/>
        <w:numPr>
          <w:ilvl w:val="0"/>
          <w:numId w:val="22"/>
        </w:numPr>
      </w:pPr>
      <w:r w:rsidRPr="002A389D">
        <w:t>knowledge, skills and techniques using equipment and machines from relevant industry contexts</w:t>
      </w:r>
      <w:r>
        <w:t xml:space="preserve"> to </w:t>
      </w:r>
      <w:r w:rsidRPr="002A389D">
        <w:t xml:space="preserve">achieve </w:t>
      </w:r>
      <w:r>
        <w:t>specified/defined</w:t>
      </w:r>
      <w:r w:rsidRPr="002A389D">
        <w:t xml:space="preserve"> manufacturing standards </w:t>
      </w:r>
    </w:p>
    <w:p w14:paraId="1B10EB96" w14:textId="77777777" w:rsidR="00901D1B" w:rsidRPr="002A389D" w:rsidRDefault="00901D1B" w:rsidP="00901D1B">
      <w:pPr>
        <w:pStyle w:val="ListParagraph"/>
        <w:numPr>
          <w:ilvl w:val="0"/>
          <w:numId w:val="22"/>
        </w:numPr>
      </w:pPr>
      <w:r>
        <w:t>application of</w:t>
      </w:r>
      <w:r w:rsidRPr="002A389D">
        <w:t xml:space="preserve"> regulatory safety requirements when creating and modifying products and systems </w:t>
      </w:r>
    </w:p>
    <w:p w14:paraId="732A9488" w14:textId="0DBBC591" w:rsidR="00901D1B" w:rsidRPr="00A10D19" w:rsidRDefault="00901D1B" w:rsidP="00901D1B">
      <w:pPr>
        <w:pStyle w:val="ListParagraph"/>
        <w:numPr>
          <w:ilvl w:val="0"/>
          <w:numId w:val="22"/>
        </w:numPr>
      </w:pPr>
      <w:r w:rsidRPr="002A389D">
        <w:t>knowledge of</w:t>
      </w:r>
      <w:r>
        <w:t xml:space="preserve"> </w:t>
      </w:r>
      <w:r w:rsidRPr="002A389D">
        <w:t>environmental, sustainability and ethical design factors for design, material</w:t>
      </w:r>
      <w:r>
        <w:t>s</w:t>
      </w:r>
      <w:r w:rsidRPr="002A389D">
        <w:t xml:space="preserve"> </w:t>
      </w:r>
      <w:r w:rsidR="00CF6094">
        <w:br/>
      </w:r>
      <w:r w:rsidRPr="002A389D">
        <w:t>and processes</w:t>
      </w:r>
    </w:p>
    <w:p w14:paraId="43912AB4" w14:textId="7A90B955" w:rsidR="00901D1B" w:rsidRPr="000415AD" w:rsidRDefault="00901D1B" w:rsidP="00901D1B">
      <w:pPr>
        <w:pStyle w:val="ListParagraph"/>
        <w:numPr>
          <w:ilvl w:val="0"/>
          <w:numId w:val="22"/>
        </w:numPr>
      </w:pPr>
      <w:r>
        <w:t>understanding of how product design choices impact the environment, ethical factors, society, manufacturing and design choices.</w:t>
      </w:r>
    </w:p>
    <w:p w14:paraId="24F5AE67" w14:textId="4C77A6B2" w:rsidR="00CB6690" w:rsidRPr="009262CF" w:rsidRDefault="00CB6690" w:rsidP="009262CF">
      <w:pPr>
        <w:rPr>
          <w:highlight w:val="yellow"/>
        </w:rPr>
      </w:pPr>
    </w:p>
    <w:sectPr w:rsidR="00CB6690" w:rsidRPr="009262CF" w:rsidSect="009262CF">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4122F" w14:textId="77777777" w:rsidR="00D059EC" w:rsidRDefault="00D059EC" w:rsidP="00742128">
      <w:pPr>
        <w:spacing w:after="0" w:line="240" w:lineRule="auto"/>
      </w:pPr>
      <w:r>
        <w:separator/>
      </w:r>
    </w:p>
  </w:endnote>
  <w:endnote w:type="continuationSeparator" w:id="0">
    <w:p w14:paraId="0CCEA7D5" w14:textId="77777777" w:rsidR="00D059EC" w:rsidRDefault="00D059EC"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57FE" w14:textId="3C55DF58" w:rsidR="001664DF" w:rsidRPr="008324A6" w:rsidRDefault="00F86F26" w:rsidP="00D16FD6">
    <w:pPr>
      <w:pStyle w:val="SCSAFootereven"/>
      <w:rPr>
        <w:noProof/>
      </w:rPr>
    </w:pPr>
    <w:r w:rsidRPr="00585FAA">
      <w:rPr>
        <w:noProof/>
      </w:rPr>
      <w:t>20</w:t>
    </w:r>
    <w:r w:rsidR="00C63FF4" w:rsidRPr="00585FAA">
      <w:rPr>
        <w:noProof/>
      </w:rPr>
      <w:t>25</w:t>
    </w:r>
    <w:r w:rsidRPr="00585FAA">
      <w:rPr>
        <w:noProof/>
      </w:rPr>
      <w:t>/</w:t>
    </w:r>
    <w:r w:rsidR="003618E8">
      <w:rPr>
        <w:noProof/>
      </w:rPr>
      <w:t>3</w:t>
    </w:r>
    <w:r w:rsidR="00D76853">
      <w:rPr>
        <w:noProof/>
      </w:rPr>
      <w:t>3</w:t>
    </w:r>
    <w:r w:rsidR="00EF3138">
      <w:rPr>
        <w:noProof/>
      </w:rPr>
      <w:t>51</w:t>
    </w:r>
    <w:r w:rsidR="00703FA5">
      <w:rPr>
        <w:noProof/>
      </w:rPr>
      <w:t>4</w:t>
    </w:r>
    <w:r w:rsidR="000C3489">
      <w:rPr>
        <w:noProof/>
      </w:rPr>
      <w:t>[</w:t>
    </w:r>
    <w:r w:rsidR="002B6448">
      <w:rPr>
        <w:noProof/>
      </w:rPr>
      <w:t>v</w:t>
    </w:r>
    <w:r w:rsidR="00F34506">
      <w:rPr>
        <w:noProof/>
      </w:rPr>
      <w:t>4</w:t>
    </w:r>
    <w:r w:rsidR="000C3489">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27F548FC" w:rsidR="00F86F26" w:rsidRPr="00D16FD6" w:rsidRDefault="00EF3138" w:rsidP="00D16FD6">
    <w:pPr>
      <w:pStyle w:val="SCSAFootereven"/>
    </w:pPr>
    <w:r>
      <w:t>Materials Design</w:t>
    </w:r>
    <w:r w:rsidR="00D76853">
      <w:t xml:space="preserve"> and Technology </w:t>
    </w:r>
    <w:r w:rsidR="00AD2EBD" w:rsidRPr="007B3C15">
      <w:t>|</w:t>
    </w:r>
    <w:r w:rsidR="00AD2EBD" w:rsidRPr="00D16FD6">
      <w:t xml:space="preserve"> </w:t>
    </w:r>
    <w:r>
      <w:t xml:space="preserve">ATAR </w:t>
    </w:r>
    <w:r w:rsidR="00AD2EBD" w:rsidRPr="00D16FD6">
      <w:t xml:space="preserve">| Year </w:t>
    </w:r>
    <w:r w:rsidR="002234D4">
      <w:t>1</w:t>
    </w:r>
    <w:r w:rsidR="00703FA5">
      <w:t>2</w:t>
    </w:r>
    <w:r>
      <w:t xml:space="preserve"> </w:t>
    </w:r>
    <w:r w:rsidR="007B3C15">
      <w:t>s</w:t>
    </w:r>
    <w:r w:rsidR="00AD2EBD" w:rsidRPr="00D16FD6">
      <w:t xml:space="preserve">yllabus </w:t>
    </w:r>
    <w:r w:rsidR="007B3C15">
      <w:t xml:space="preserve">– </w:t>
    </w:r>
    <w:r w:rsidR="00AD2EBD" w:rsidRPr="00D16FD6">
      <w:t xml:space="preserve">What’s changing: </w:t>
    </w:r>
    <w:r w:rsidR="008269AD" w:rsidRPr="00D16FD6">
      <w:t>Rationale and Aims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D104E70" w:rsidR="00F86F26" w:rsidRPr="00D16FD6" w:rsidRDefault="00EF3138" w:rsidP="00D16FD6">
    <w:pPr>
      <w:pStyle w:val="SCSAFooterodd"/>
    </w:pPr>
    <w:r>
      <w:t xml:space="preserve">Materials Design </w:t>
    </w:r>
    <w:r w:rsidR="00D76853">
      <w:t xml:space="preserve">and Technology </w:t>
    </w:r>
    <w:r w:rsidR="00DC2EF3" w:rsidRPr="007B3C15">
      <w:t>|</w:t>
    </w:r>
    <w:r w:rsidR="00DC2EF3" w:rsidRPr="00D16FD6">
      <w:t xml:space="preserve"> </w:t>
    </w:r>
    <w:r>
      <w:t>ATAR</w:t>
    </w:r>
    <w:r w:rsidR="00D76853">
      <w:t xml:space="preserve"> </w:t>
    </w:r>
    <w:r w:rsidR="00DC2EF3" w:rsidRPr="00D16FD6">
      <w:t xml:space="preserve">| Year </w:t>
    </w:r>
    <w:r w:rsidR="004F194C">
      <w:t>1</w:t>
    </w:r>
    <w:r w:rsidR="00703FA5">
      <w:t>2</w:t>
    </w:r>
    <w:r w:rsidR="00A645E8">
      <w:t xml:space="preserve"> </w:t>
    </w:r>
    <w:r w:rsidR="007B3C15">
      <w:t>s</w:t>
    </w:r>
    <w:r w:rsidR="00DC2EF3" w:rsidRPr="00D16FD6">
      <w:t xml:space="preserve">yllabus </w:t>
    </w:r>
    <w:r w:rsidR="007B3C15">
      <w:t xml:space="preserve">– </w:t>
    </w:r>
    <w:r w:rsidR="00DC2EF3" w:rsidRPr="00D16FD6">
      <w:t>What’s changing: Rationale and Aims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B7E4" w14:textId="77777777" w:rsidR="00D059EC" w:rsidRDefault="00D059EC" w:rsidP="00742128">
      <w:pPr>
        <w:spacing w:after="0" w:line="240" w:lineRule="auto"/>
      </w:pPr>
      <w:r>
        <w:separator/>
      </w:r>
    </w:p>
  </w:footnote>
  <w:footnote w:type="continuationSeparator" w:id="0">
    <w:p w14:paraId="5CC13484" w14:textId="77777777" w:rsidR="00D059EC" w:rsidRDefault="00D059EC"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1DBBC6F1" w:rsidR="00F86F26" w:rsidRPr="001567D0" w:rsidRDefault="00F86F26" w:rsidP="00D16FD6">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CD1AC" w14:textId="47CBC505" w:rsidR="00F86F26" w:rsidRPr="00AD2EBD" w:rsidRDefault="00000000" w:rsidP="00D16FD6">
    <w:pPr>
      <w:pStyle w:val="SCSAHeaderodd"/>
      <w:rPr>
        <w:noProof/>
      </w:rPr>
    </w:pPr>
    <w:sdt>
      <w:sdtPr>
        <w:rPr>
          <w:noProof/>
        </w:rPr>
        <w:id w:val="1440406839"/>
        <w:docPartObj>
          <w:docPartGallery w:val="Page Numbers (Top of Page)"/>
          <w:docPartUnique/>
        </w:docPartObj>
      </w:sdtPr>
      <w:sdtContent>
        <w:r w:rsidR="00AD2EBD" w:rsidRPr="00AD2EBD">
          <w:rPr>
            <w:noProof/>
          </w:rPr>
          <w:fldChar w:fldCharType="begin"/>
        </w:r>
        <w:r w:rsidR="00AD2EBD" w:rsidRPr="00AD2EBD">
          <w:rPr>
            <w:noProof/>
          </w:rPr>
          <w:instrText xml:space="preserve"> PAGE   \* MERGEFORMAT </w:instrText>
        </w:r>
        <w:r w:rsidR="00AD2EBD" w:rsidRPr="00AD2EBD">
          <w:rPr>
            <w:noProof/>
          </w:rPr>
          <w:fldChar w:fldCharType="separate"/>
        </w:r>
        <w:r w:rsidR="00AD2EBD" w:rsidRPr="00AD2EBD">
          <w:rPr>
            <w:noProof/>
          </w:rPr>
          <w:t>2</w:t>
        </w:r>
        <w:r w:rsidR="00AD2EBD" w:rsidRPr="00AD2EBD">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08075E5D"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13302E"/>
    <w:multiLevelType w:val="multilevel"/>
    <w:tmpl w:val="762853C8"/>
    <w:numStyleLink w:val="SCSABulletList"/>
  </w:abstractNum>
  <w:abstractNum w:abstractNumId="2"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3"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48838BA"/>
    <w:multiLevelType w:val="hybridMultilevel"/>
    <w:tmpl w:val="CCDCBD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6DE39E5"/>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4"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44E5265"/>
    <w:multiLevelType w:val="hybridMultilevel"/>
    <w:tmpl w:val="7018CC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61E65AA"/>
    <w:multiLevelType w:val="hybridMultilevel"/>
    <w:tmpl w:val="014E70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DD42FE0"/>
    <w:multiLevelType w:val="hybridMultilevel"/>
    <w:tmpl w:val="C67637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3FC63AB"/>
    <w:multiLevelType w:val="multilevel"/>
    <w:tmpl w:val="762853C8"/>
    <w:numStyleLink w:val="SCSABulletList"/>
  </w:abstractNum>
  <w:abstractNum w:abstractNumId="20"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5886554">
    <w:abstractNumId w:val="9"/>
  </w:num>
  <w:num w:numId="2" w16cid:durableId="512889061">
    <w:abstractNumId w:val="12"/>
  </w:num>
  <w:num w:numId="3" w16cid:durableId="1660381090">
    <w:abstractNumId w:val="17"/>
  </w:num>
  <w:num w:numId="4" w16cid:durableId="179441877">
    <w:abstractNumId w:val="7"/>
  </w:num>
  <w:num w:numId="5" w16cid:durableId="1481263936">
    <w:abstractNumId w:val="13"/>
  </w:num>
  <w:num w:numId="6" w16cid:durableId="1809275971">
    <w:abstractNumId w:val="10"/>
  </w:num>
  <w:num w:numId="7" w16cid:durableId="634065546">
    <w:abstractNumId w:val="2"/>
  </w:num>
  <w:num w:numId="8" w16cid:durableId="810444534">
    <w:abstractNumId w:val="20"/>
  </w:num>
  <w:num w:numId="9" w16cid:durableId="1972594163">
    <w:abstractNumId w:val="21"/>
  </w:num>
  <w:num w:numId="10" w16cid:durableId="1396468084">
    <w:abstractNumId w:val="4"/>
  </w:num>
  <w:num w:numId="11" w16cid:durableId="1878735755">
    <w:abstractNumId w:val="14"/>
  </w:num>
  <w:num w:numId="12" w16cid:durableId="1507793237">
    <w:abstractNumId w:val="5"/>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3"/>
  </w:num>
  <w:num w:numId="16" w16cid:durableId="1725761767">
    <w:abstractNumId w:val="6"/>
  </w:num>
  <w:num w:numId="17" w16cid:durableId="1019165189">
    <w:abstractNumId w:val="1"/>
  </w:num>
  <w:num w:numId="18" w16cid:durableId="914894062">
    <w:abstractNumId w:val="16"/>
  </w:num>
  <w:num w:numId="19" w16cid:durableId="622420386">
    <w:abstractNumId w:val="11"/>
  </w:num>
  <w:num w:numId="20" w16cid:durableId="1757745899">
    <w:abstractNumId w:val="15"/>
  </w:num>
  <w:num w:numId="21" w16cid:durableId="1162164750">
    <w:abstractNumId w:val="18"/>
  </w:num>
  <w:num w:numId="22" w16cid:durableId="2039162878">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2344"/>
    <w:rsid w:val="0000345F"/>
    <w:rsid w:val="00003784"/>
    <w:rsid w:val="00005910"/>
    <w:rsid w:val="00012829"/>
    <w:rsid w:val="000128A1"/>
    <w:rsid w:val="00015504"/>
    <w:rsid w:val="00015EC5"/>
    <w:rsid w:val="00017D9C"/>
    <w:rsid w:val="00020B62"/>
    <w:rsid w:val="0002336A"/>
    <w:rsid w:val="00034928"/>
    <w:rsid w:val="00036500"/>
    <w:rsid w:val="00036E17"/>
    <w:rsid w:val="00040576"/>
    <w:rsid w:val="00044FDD"/>
    <w:rsid w:val="0004631E"/>
    <w:rsid w:val="00047063"/>
    <w:rsid w:val="00053A6C"/>
    <w:rsid w:val="0005417A"/>
    <w:rsid w:val="000600B3"/>
    <w:rsid w:val="00066145"/>
    <w:rsid w:val="0009024C"/>
    <w:rsid w:val="0009076A"/>
    <w:rsid w:val="0009217E"/>
    <w:rsid w:val="000926C3"/>
    <w:rsid w:val="00094E92"/>
    <w:rsid w:val="000A441D"/>
    <w:rsid w:val="000A6ABE"/>
    <w:rsid w:val="000A6BC6"/>
    <w:rsid w:val="000A7B41"/>
    <w:rsid w:val="000B1346"/>
    <w:rsid w:val="000B4506"/>
    <w:rsid w:val="000B453A"/>
    <w:rsid w:val="000C1E2C"/>
    <w:rsid w:val="000C3489"/>
    <w:rsid w:val="000C69C8"/>
    <w:rsid w:val="000D22E2"/>
    <w:rsid w:val="000D5DBB"/>
    <w:rsid w:val="000D7BA9"/>
    <w:rsid w:val="000E4480"/>
    <w:rsid w:val="000E7350"/>
    <w:rsid w:val="000F404F"/>
    <w:rsid w:val="00105D81"/>
    <w:rsid w:val="001072D5"/>
    <w:rsid w:val="001176E8"/>
    <w:rsid w:val="00120966"/>
    <w:rsid w:val="0012754D"/>
    <w:rsid w:val="0013465E"/>
    <w:rsid w:val="001352A1"/>
    <w:rsid w:val="00135661"/>
    <w:rsid w:val="001408CD"/>
    <w:rsid w:val="001451B9"/>
    <w:rsid w:val="00151AEA"/>
    <w:rsid w:val="0015456F"/>
    <w:rsid w:val="001567D0"/>
    <w:rsid w:val="00157E06"/>
    <w:rsid w:val="001644C0"/>
    <w:rsid w:val="00164D2E"/>
    <w:rsid w:val="001664DF"/>
    <w:rsid w:val="001702DE"/>
    <w:rsid w:val="00176953"/>
    <w:rsid w:val="00181B95"/>
    <w:rsid w:val="00192A18"/>
    <w:rsid w:val="0019340B"/>
    <w:rsid w:val="00194F1D"/>
    <w:rsid w:val="001953C6"/>
    <w:rsid w:val="001A39D0"/>
    <w:rsid w:val="001A7DBB"/>
    <w:rsid w:val="001B0B27"/>
    <w:rsid w:val="001C0FCC"/>
    <w:rsid w:val="001D39A4"/>
    <w:rsid w:val="001D5394"/>
    <w:rsid w:val="001D56E3"/>
    <w:rsid w:val="001D717F"/>
    <w:rsid w:val="001D76C5"/>
    <w:rsid w:val="001D7924"/>
    <w:rsid w:val="001E0FD9"/>
    <w:rsid w:val="001E3CB5"/>
    <w:rsid w:val="001E5904"/>
    <w:rsid w:val="001E6612"/>
    <w:rsid w:val="001F5D5D"/>
    <w:rsid w:val="001F6411"/>
    <w:rsid w:val="00204F73"/>
    <w:rsid w:val="00212894"/>
    <w:rsid w:val="002145EE"/>
    <w:rsid w:val="00217901"/>
    <w:rsid w:val="00217B15"/>
    <w:rsid w:val="00221A38"/>
    <w:rsid w:val="002234D4"/>
    <w:rsid w:val="00223D1B"/>
    <w:rsid w:val="002278AC"/>
    <w:rsid w:val="00233E11"/>
    <w:rsid w:val="00236BF3"/>
    <w:rsid w:val="0024125D"/>
    <w:rsid w:val="0024439F"/>
    <w:rsid w:val="002451B5"/>
    <w:rsid w:val="00247B75"/>
    <w:rsid w:val="00264DBE"/>
    <w:rsid w:val="00270163"/>
    <w:rsid w:val="0027181B"/>
    <w:rsid w:val="0027335A"/>
    <w:rsid w:val="002737FF"/>
    <w:rsid w:val="00274804"/>
    <w:rsid w:val="00281E6B"/>
    <w:rsid w:val="00285893"/>
    <w:rsid w:val="00290C4A"/>
    <w:rsid w:val="002A1831"/>
    <w:rsid w:val="002A1DB8"/>
    <w:rsid w:val="002A2970"/>
    <w:rsid w:val="002A2D2B"/>
    <w:rsid w:val="002A471E"/>
    <w:rsid w:val="002A4A58"/>
    <w:rsid w:val="002A5092"/>
    <w:rsid w:val="002B55BA"/>
    <w:rsid w:val="002B57DA"/>
    <w:rsid w:val="002B6448"/>
    <w:rsid w:val="002B6FEE"/>
    <w:rsid w:val="002C05E5"/>
    <w:rsid w:val="002C254C"/>
    <w:rsid w:val="002C28FB"/>
    <w:rsid w:val="002C61E6"/>
    <w:rsid w:val="002C6B69"/>
    <w:rsid w:val="002D01AF"/>
    <w:rsid w:val="002D2019"/>
    <w:rsid w:val="002D342B"/>
    <w:rsid w:val="002D44D6"/>
    <w:rsid w:val="002D5E93"/>
    <w:rsid w:val="002D5F35"/>
    <w:rsid w:val="002E00C0"/>
    <w:rsid w:val="002E06EC"/>
    <w:rsid w:val="002E08D2"/>
    <w:rsid w:val="002E1150"/>
    <w:rsid w:val="002E35C2"/>
    <w:rsid w:val="002E5C54"/>
    <w:rsid w:val="002E78F4"/>
    <w:rsid w:val="002F133A"/>
    <w:rsid w:val="002F4590"/>
    <w:rsid w:val="00300116"/>
    <w:rsid w:val="00300B2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4B09"/>
    <w:rsid w:val="0035625D"/>
    <w:rsid w:val="003618E8"/>
    <w:rsid w:val="0036440F"/>
    <w:rsid w:val="00364BF8"/>
    <w:rsid w:val="00365121"/>
    <w:rsid w:val="00367ADC"/>
    <w:rsid w:val="00374938"/>
    <w:rsid w:val="0037621A"/>
    <w:rsid w:val="00377065"/>
    <w:rsid w:val="003815F6"/>
    <w:rsid w:val="00382F68"/>
    <w:rsid w:val="003841EB"/>
    <w:rsid w:val="00385B59"/>
    <w:rsid w:val="00386172"/>
    <w:rsid w:val="00390442"/>
    <w:rsid w:val="00393BCC"/>
    <w:rsid w:val="0039509D"/>
    <w:rsid w:val="00395F68"/>
    <w:rsid w:val="003A169C"/>
    <w:rsid w:val="003A1F80"/>
    <w:rsid w:val="003A2EB4"/>
    <w:rsid w:val="003A30A8"/>
    <w:rsid w:val="003A30C5"/>
    <w:rsid w:val="003A6194"/>
    <w:rsid w:val="003A69C8"/>
    <w:rsid w:val="003B45B0"/>
    <w:rsid w:val="003C0879"/>
    <w:rsid w:val="003C309B"/>
    <w:rsid w:val="003C3F07"/>
    <w:rsid w:val="003D3CBD"/>
    <w:rsid w:val="003D3E71"/>
    <w:rsid w:val="003D511A"/>
    <w:rsid w:val="003D5277"/>
    <w:rsid w:val="003D667A"/>
    <w:rsid w:val="003E056E"/>
    <w:rsid w:val="003E5B0B"/>
    <w:rsid w:val="003F1C41"/>
    <w:rsid w:val="00400B9D"/>
    <w:rsid w:val="0040157B"/>
    <w:rsid w:val="00412367"/>
    <w:rsid w:val="00413A7F"/>
    <w:rsid w:val="00413C8C"/>
    <w:rsid w:val="00415FFA"/>
    <w:rsid w:val="00416C3D"/>
    <w:rsid w:val="004176F5"/>
    <w:rsid w:val="004246A3"/>
    <w:rsid w:val="00425E00"/>
    <w:rsid w:val="00426B9A"/>
    <w:rsid w:val="00433624"/>
    <w:rsid w:val="0043620D"/>
    <w:rsid w:val="004368EA"/>
    <w:rsid w:val="0044627A"/>
    <w:rsid w:val="00447A06"/>
    <w:rsid w:val="004530E8"/>
    <w:rsid w:val="00455893"/>
    <w:rsid w:val="0046231B"/>
    <w:rsid w:val="00465F15"/>
    <w:rsid w:val="004669D2"/>
    <w:rsid w:val="00466D3C"/>
    <w:rsid w:val="004750DA"/>
    <w:rsid w:val="00475BC0"/>
    <w:rsid w:val="0047606A"/>
    <w:rsid w:val="004772A8"/>
    <w:rsid w:val="00481337"/>
    <w:rsid w:val="0048251F"/>
    <w:rsid w:val="0048344D"/>
    <w:rsid w:val="00483D50"/>
    <w:rsid w:val="00492C50"/>
    <w:rsid w:val="00497362"/>
    <w:rsid w:val="004A0EFA"/>
    <w:rsid w:val="004A27B2"/>
    <w:rsid w:val="004A4C30"/>
    <w:rsid w:val="004B09CF"/>
    <w:rsid w:val="004B256A"/>
    <w:rsid w:val="004B3B93"/>
    <w:rsid w:val="004B401A"/>
    <w:rsid w:val="004B7DB5"/>
    <w:rsid w:val="004C18B9"/>
    <w:rsid w:val="004C64D3"/>
    <w:rsid w:val="004D26A7"/>
    <w:rsid w:val="004D3542"/>
    <w:rsid w:val="004E0AD6"/>
    <w:rsid w:val="004E517B"/>
    <w:rsid w:val="004F194C"/>
    <w:rsid w:val="004F3012"/>
    <w:rsid w:val="004F3801"/>
    <w:rsid w:val="004F4B41"/>
    <w:rsid w:val="00504046"/>
    <w:rsid w:val="0050411E"/>
    <w:rsid w:val="00514BC9"/>
    <w:rsid w:val="00516487"/>
    <w:rsid w:val="00521808"/>
    <w:rsid w:val="005239AE"/>
    <w:rsid w:val="005240D9"/>
    <w:rsid w:val="00525B58"/>
    <w:rsid w:val="005318C2"/>
    <w:rsid w:val="0053382D"/>
    <w:rsid w:val="00534EC4"/>
    <w:rsid w:val="00537F6A"/>
    <w:rsid w:val="00540775"/>
    <w:rsid w:val="00542E80"/>
    <w:rsid w:val="00554AC8"/>
    <w:rsid w:val="00557762"/>
    <w:rsid w:val="00557D1B"/>
    <w:rsid w:val="005627B9"/>
    <w:rsid w:val="00564B14"/>
    <w:rsid w:val="00585FAA"/>
    <w:rsid w:val="0058749E"/>
    <w:rsid w:val="00591074"/>
    <w:rsid w:val="005925F0"/>
    <w:rsid w:val="00596A76"/>
    <w:rsid w:val="005A1705"/>
    <w:rsid w:val="005A3395"/>
    <w:rsid w:val="005A501F"/>
    <w:rsid w:val="005A6E68"/>
    <w:rsid w:val="005B2FC1"/>
    <w:rsid w:val="005B4E42"/>
    <w:rsid w:val="005C0669"/>
    <w:rsid w:val="005C18A7"/>
    <w:rsid w:val="005C3D0A"/>
    <w:rsid w:val="005D0214"/>
    <w:rsid w:val="005E18DA"/>
    <w:rsid w:val="005E1F65"/>
    <w:rsid w:val="005E22E6"/>
    <w:rsid w:val="005E26A0"/>
    <w:rsid w:val="005E475E"/>
    <w:rsid w:val="005E4B8A"/>
    <w:rsid w:val="005E6287"/>
    <w:rsid w:val="005E6FBE"/>
    <w:rsid w:val="005F575A"/>
    <w:rsid w:val="00604DE7"/>
    <w:rsid w:val="006077A5"/>
    <w:rsid w:val="00613C79"/>
    <w:rsid w:val="00616485"/>
    <w:rsid w:val="00623F3C"/>
    <w:rsid w:val="00626978"/>
    <w:rsid w:val="00630538"/>
    <w:rsid w:val="00630C3D"/>
    <w:rsid w:val="00633E30"/>
    <w:rsid w:val="0063592D"/>
    <w:rsid w:val="00637F0D"/>
    <w:rsid w:val="00643DA9"/>
    <w:rsid w:val="00651B27"/>
    <w:rsid w:val="00652BC5"/>
    <w:rsid w:val="006538D8"/>
    <w:rsid w:val="006560C8"/>
    <w:rsid w:val="006561AD"/>
    <w:rsid w:val="00666FEB"/>
    <w:rsid w:val="006722DF"/>
    <w:rsid w:val="006731B6"/>
    <w:rsid w:val="006748E6"/>
    <w:rsid w:val="00691A72"/>
    <w:rsid w:val="00693261"/>
    <w:rsid w:val="00694129"/>
    <w:rsid w:val="0069421A"/>
    <w:rsid w:val="00697789"/>
    <w:rsid w:val="006B34B2"/>
    <w:rsid w:val="006B500A"/>
    <w:rsid w:val="006C1228"/>
    <w:rsid w:val="006C230A"/>
    <w:rsid w:val="006C4E08"/>
    <w:rsid w:val="006C633A"/>
    <w:rsid w:val="006C6F42"/>
    <w:rsid w:val="006D0C8A"/>
    <w:rsid w:val="006D18F8"/>
    <w:rsid w:val="006D43C0"/>
    <w:rsid w:val="006D6474"/>
    <w:rsid w:val="006E122E"/>
    <w:rsid w:val="006E1D80"/>
    <w:rsid w:val="006E2558"/>
    <w:rsid w:val="006E2F27"/>
    <w:rsid w:val="006F163A"/>
    <w:rsid w:val="006F544F"/>
    <w:rsid w:val="006F71C7"/>
    <w:rsid w:val="007013C9"/>
    <w:rsid w:val="00703FA5"/>
    <w:rsid w:val="0071190D"/>
    <w:rsid w:val="0071572C"/>
    <w:rsid w:val="0071660C"/>
    <w:rsid w:val="00716616"/>
    <w:rsid w:val="007167A4"/>
    <w:rsid w:val="00720EDA"/>
    <w:rsid w:val="0072351C"/>
    <w:rsid w:val="00726F8D"/>
    <w:rsid w:val="00727642"/>
    <w:rsid w:val="007342C4"/>
    <w:rsid w:val="00737E63"/>
    <w:rsid w:val="007410DD"/>
    <w:rsid w:val="00741565"/>
    <w:rsid w:val="00741822"/>
    <w:rsid w:val="00742128"/>
    <w:rsid w:val="00750094"/>
    <w:rsid w:val="0075009C"/>
    <w:rsid w:val="00752C47"/>
    <w:rsid w:val="00756EF7"/>
    <w:rsid w:val="007669E8"/>
    <w:rsid w:val="00766AC1"/>
    <w:rsid w:val="00773B4C"/>
    <w:rsid w:val="007741AF"/>
    <w:rsid w:val="007766C5"/>
    <w:rsid w:val="00776DD8"/>
    <w:rsid w:val="007807CA"/>
    <w:rsid w:val="00780D69"/>
    <w:rsid w:val="00784D1C"/>
    <w:rsid w:val="00786887"/>
    <w:rsid w:val="00786DAD"/>
    <w:rsid w:val="007913B7"/>
    <w:rsid w:val="00793207"/>
    <w:rsid w:val="007A1BD9"/>
    <w:rsid w:val="007A4144"/>
    <w:rsid w:val="007B19D2"/>
    <w:rsid w:val="007B19E8"/>
    <w:rsid w:val="007B3C15"/>
    <w:rsid w:val="007B3F42"/>
    <w:rsid w:val="007B7AA0"/>
    <w:rsid w:val="007C3C9C"/>
    <w:rsid w:val="007C609E"/>
    <w:rsid w:val="007D1AA6"/>
    <w:rsid w:val="007D4452"/>
    <w:rsid w:val="007D4CB3"/>
    <w:rsid w:val="007E1AFD"/>
    <w:rsid w:val="007E3A2D"/>
    <w:rsid w:val="007E4139"/>
    <w:rsid w:val="007E5223"/>
    <w:rsid w:val="007F0A11"/>
    <w:rsid w:val="007F15E2"/>
    <w:rsid w:val="007F493F"/>
    <w:rsid w:val="007F694F"/>
    <w:rsid w:val="007F7A7F"/>
    <w:rsid w:val="00803803"/>
    <w:rsid w:val="008079E9"/>
    <w:rsid w:val="00810CAB"/>
    <w:rsid w:val="00814C35"/>
    <w:rsid w:val="008269AD"/>
    <w:rsid w:val="00830063"/>
    <w:rsid w:val="008324A6"/>
    <w:rsid w:val="00835F4D"/>
    <w:rsid w:val="008378A4"/>
    <w:rsid w:val="00840F51"/>
    <w:rsid w:val="00842A1A"/>
    <w:rsid w:val="00842F4B"/>
    <w:rsid w:val="00843D36"/>
    <w:rsid w:val="00846AF5"/>
    <w:rsid w:val="00852827"/>
    <w:rsid w:val="00855B10"/>
    <w:rsid w:val="00871B6F"/>
    <w:rsid w:val="00873C7B"/>
    <w:rsid w:val="008761FA"/>
    <w:rsid w:val="0088053A"/>
    <w:rsid w:val="00881ACB"/>
    <w:rsid w:val="008822B5"/>
    <w:rsid w:val="00884DDC"/>
    <w:rsid w:val="0088649B"/>
    <w:rsid w:val="00892DD2"/>
    <w:rsid w:val="00895530"/>
    <w:rsid w:val="008958FE"/>
    <w:rsid w:val="00895FF4"/>
    <w:rsid w:val="008A02F7"/>
    <w:rsid w:val="008A59A8"/>
    <w:rsid w:val="008A7555"/>
    <w:rsid w:val="008C1D6B"/>
    <w:rsid w:val="008C38F7"/>
    <w:rsid w:val="008D2C4D"/>
    <w:rsid w:val="008D334C"/>
    <w:rsid w:val="008D4CDC"/>
    <w:rsid w:val="008D5098"/>
    <w:rsid w:val="008E03B1"/>
    <w:rsid w:val="008E144B"/>
    <w:rsid w:val="008E597E"/>
    <w:rsid w:val="008E77B9"/>
    <w:rsid w:val="008E7BC8"/>
    <w:rsid w:val="008F0AF7"/>
    <w:rsid w:val="008F1102"/>
    <w:rsid w:val="008F15C7"/>
    <w:rsid w:val="008F16A4"/>
    <w:rsid w:val="008F29CF"/>
    <w:rsid w:val="008F2FF8"/>
    <w:rsid w:val="00901D1B"/>
    <w:rsid w:val="009037E3"/>
    <w:rsid w:val="00904BFC"/>
    <w:rsid w:val="00910786"/>
    <w:rsid w:val="00915177"/>
    <w:rsid w:val="00915F9B"/>
    <w:rsid w:val="009168B9"/>
    <w:rsid w:val="009173D8"/>
    <w:rsid w:val="00920E26"/>
    <w:rsid w:val="009214D7"/>
    <w:rsid w:val="009228C2"/>
    <w:rsid w:val="00924C4D"/>
    <w:rsid w:val="00925173"/>
    <w:rsid w:val="009262CF"/>
    <w:rsid w:val="009304A9"/>
    <w:rsid w:val="009305C3"/>
    <w:rsid w:val="00933095"/>
    <w:rsid w:val="009335F8"/>
    <w:rsid w:val="00936D65"/>
    <w:rsid w:val="0094007F"/>
    <w:rsid w:val="009402A6"/>
    <w:rsid w:val="00943484"/>
    <w:rsid w:val="00943A44"/>
    <w:rsid w:val="00945408"/>
    <w:rsid w:val="009502E9"/>
    <w:rsid w:val="00951FFC"/>
    <w:rsid w:val="00952C23"/>
    <w:rsid w:val="009556FC"/>
    <w:rsid w:val="00955E93"/>
    <w:rsid w:val="009600A0"/>
    <w:rsid w:val="00963513"/>
    <w:rsid w:val="009645AE"/>
    <w:rsid w:val="00964696"/>
    <w:rsid w:val="009671C8"/>
    <w:rsid w:val="009732C7"/>
    <w:rsid w:val="0097426F"/>
    <w:rsid w:val="00976CB4"/>
    <w:rsid w:val="009803BE"/>
    <w:rsid w:val="00981A93"/>
    <w:rsid w:val="00991620"/>
    <w:rsid w:val="00991A5F"/>
    <w:rsid w:val="0099499A"/>
    <w:rsid w:val="00995294"/>
    <w:rsid w:val="009A0EE4"/>
    <w:rsid w:val="009A52B6"/>
    <w:rsid w:val="009A64DF"/>
    <w:rsid w:val="009A78D6"/>
    <w:rsid w:val="009B4B77"/>
    <w:rsid w:val="009C0D6A"/>
    <w:rsid w:val="009C2653"/>
    <w:rsid w:val="009C70AC"/>
    <w:rsid w:val="009C77B6"/>
    <w:rsid w:val="009D16CA"/>
    <w:rsid w:val="009D19DB"/>
    <w:rsid w:val="009D4316"/>
    <w:rsid w:val="009D503D"/>
    <w:rsid w:val="009D793E"/>
    <w:rsid w:val="009E18D9"/>
    <w:rsid w:val="009E31A1"/>
    <w:rsid w:val="009E3337"/>
    <w:rsid w:val="009E4BA6"/>
    <w:rsid w:val="009E5087"/>
    <w:rsid w:val="009E72EE"/>
    <w:rsid w:val="009E76C6"/>
    <w:rsid w:val="009F31EB"/>
    <w:rsid w:val="009F6CA0"/>
    <w:rsid w:val="009F7F3B"/>
    <w:rsid w:val="00A01B33"/>
    <w:rsid w:val="00A02C9C"/>
    <w:rsid w:val="00A0425A"/>
    <w:rsid w:val="00A0449F"/>
    <w:rsid w:val="00A076CF"/>
    <w:rsid w:val="00A15FE7"/>
    <w:rsid w:val="00A243E1"/>
    <w:rsid w:val="00A24944"/>
    <w:rsid w:val="00A27208"/>
    <w:rsid w:val="00A32368"/>
    <w:rsid w:val="00A3298F"/>
    <w:rsid w:val="00A33ED4"/>
    <w:rsid w:val="00A37823"/>
    <w:rsid w:val="00A42E97"/>
    <w:rsid w:val="00A4356B"/>
    <w:rsid w:val="00A43A54"/>
    <w:rsid w:val="00A548E7"/>
    <w:rsid w:val="00A645E8"/>
    <w:rsid w:val="00A65DDB"/>
    <w:rsid w:val="00A70344"/>
    <w:rsid w:val="00A72264"/>
    <w:rsid w:val="00A7392D"/>
    <w:rsid w:val="00A77D1C"/>
    <w:rsid w:val="00A8257B"/>
    <w:rsid w:val="00A85FD4"/>
    <w:rsid w:val="00A873C0"/>
    <w:rsid w:val="00A93F91"/>
    <w:rsid w:val="00AA0288"/>
    <w:rsid w:val="00AA0E01"/>
    <w:rsid w:val="00AA2B0D"/>
    <w:rsid w:val="00AA2EB8"/>
    <w:rsid w:val="00AA650B"/>
    <w:rsid w:val="00AB00F3"/>
    <w:rsid w:val="00AB158A"/>
    <w:rsid w:val="00AB5CC5"/>
    <w:rsid w:val="00AB5F8C"/>
    <w:rsid w:val="00AC28E1"/>
    <w:rsid w:val="00AD00B8"/>
    <w:rsid w:val="00AD2EBD"/>
    <w:rsid w:val="00AD2F58"/>
    <w:rsid w:val="00AE0106"/>
    <w:rsid w:val="00AE0CDE"/>
    <w:rsid w:val="00AE57D9"/>
    <w:rsid w:val="00AF3BD3"/>
    <w:rsid w:val="00B01392"/>
    <w:rsid w:val="00B04173"/>
    <w:rsid w:val="00B112AF"/>
    <w:rsid w:val="00B12BF0"/>
    <w:rsid w:val="00B13C8F"/>
    <w:rsid w:val="00B15444"/>
    <w:rsid w:val="00B1607E"/>
    <w:rsid w:val="00B17EB3"/>
    <w:rsid w:val="00B21FD7"/>
    <w:rsid w:val="00B22C3C"/>
    <w:rsid w:val="00B22F69"/>
    <w:rsid w:val="00B23D84"/>
    <w:rsid w:val="00B248D5"/>
    <w:rsid w:val="00B25036"/>
    <w:rsid w:val="00B33F11"/>
    <w:rsid w:val="00B35123"/>
    <w:rsid w:val="00B36745"/>
    <w:rsid w:val="00B36D08"/>
    <w:rsid w:val="00B41296"/>
    <w:rsid w:val="00B4193F"/>
    <w:rsid w:val="00B44C60"/>
    <w:rsid w:val="00B46973"/>
    <w:rsid w:val="00B5058D"/>
    <w:rsid w:val="00B52F79"/>
    <w:rsid w:val="00B6116E"/>
    <w:rsid w:val="00B6583C"/>
    <w:rsid w:val="00B65976"/>
    <w:rsid w:val="00B65D3D"/>
    <w:rsid w:val="00B67377"/>
    <w:rsid w:val="00B71C2D"/>
    <w:rsid w:val="00B8058F"/>
    <w:rsid w:val="00B82AD4"/>
    <w:rsid w:val="00B83A18"/>
    <w:rsid w:val="00B86B49"/>
    <w:rsid w:val="00B935B0"/>
    <w:rsid w:val="00B937EB"/>
    <w:rsid w:val="00B949B9"/>
    <w:rsid w:val="00B97F16"/>
    <w:rsid w:val="00BA1627"/>
    <w:rsid w:val="00BB0A97"/>
    <w:rsid w:val="00BB4454"/>
    <w:rsid w:val="00BB4D3B"/>
    <w:rsid w:val="00BC1AC9"/>
    <w:rsid w:val="00BC1F96"/>
    <w:rsid w:val="00BD0125"/>
    <w:rsid w:val="00BD037E"/>
    <w:rsid w:val="00BD4F47"/>
    <w:rsid w:val="00BE277F"/>
    <w:rsid w:val="00BF0672"/>
    <w:rsid w:val="00BF52DB"/>
    <w:rsid w:val="00BF7D5E"/>
    <w:rsid w:val="00C001A9"/>
    <w:rsid w:val="00C11AC2"/>
    <w:rsid w:val="00C14767"/>
    <w:rsid w:val="00C1764E"/>
    <w:rsid w:val="00C20EE6"/>
    <w:rsid w:val="00C2117F"/>
    <w:rsid w:val="00C2292B"/>
    <w:rsid w:val="00C2303B"/>
    <w:rsid w:val="00C23E91"/>
    <w:rsid w:val="00C24C64"/>
    <w:rsid w:val="00C24F89"/>
    <w:rsid w:val="00C258D2"/>
    <w:rsid w:val="00C25C97"/>
    <w:rsid w:val="00C340C9"/>
    <w:rsid w:val="00C363F7"/>
    <w:rsid w:val="00C371C7"/>
    <w:rsid w:val="00C401DC"/>
    <w:rsid w:val="00C40915"/>
    <w:rsid w:val="00C40FC2"/>
    <w:rsid w:val="00C4398D"/>
    <w:rsid w:val="00C43A9A"/>
    <w:rsid w:val="00C45C22"/>
    <w:rsid w:val="00C4635E"/>
    <w:rsid w:val="00C47214"/>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1452"/>
    <w:rsid w:val="00C85B9D"/>
    <w:rsid w:val="00C8739A"/>
    <w:rsid w:val="00C92D26"/>
    <w:rsid w:val="00C947BA"/>
    <w:rsid w:val="00CA51CE"/>
    <w:rsid w:val="00CB0B33"/>
    <w:rsid w:val="00CB168A"/>
    <w:rsid w:val="00CB6690"/>
    <w:rsid w:val="00CD1829"/>
    <w:rsid w:val="00CD2B49"/>
    <w:rsid w:val="00CD36FD"/>
    <w:rsid w:val="00CD489B"/>
    <w:rsid w:val="00CD4CA0"/>
    <w:rsid w:val="00CD67E1"/>
    <w:rsid w:val="00CD73C8"/>
    <w:rsid w:val="00CE02B1"/>
    <w:rsid w:val="00CE0E01"/>
    <w:rsid w:val="00CE4689"/>
    <w:rsid w:val="00CE6E0E"/>
    <w:rsid w:val="00CF1A70"/>
    <w:rsid w:val="00CF2A51"/>
    <w:rsid w:val="00CF2AA3"/>
    <w:rsid w:val="00CF39A2"/>
    <w:rsid w:val="00CF3F4D"/>
    <w:rsid w:val="00CF426E"/>
    <w:rsid w:val="00CF4C53"/>
    <w:rsid w:val="00CF6094"/>
    <w:rsid w:val="00CF6AB8"/>
    <w:rsid w:val="00D0034F"/>
    <w:rsid w:val="00D012E1"/>
    <w:rsid w:val="00D03FE5"/>
    <w:rsid w:val="00D059EC"/>
    <w:rsid w:val="00D0711B"/>
    <w:rsid w:val="00D101E0"/>
    <w:rsid w:val="00D10B77"/>
    <w:rsid w:val="00D1108A"/>
    <w:rsid w:val="00D12A2F"/>
    <w:rsid w:val="00D16FD6"/>
    <w:rsid w:val="00D17A5D"/>
    <w:rsid w:val="00D22D8F"/>
    <w:rsid w:val="00D3015F"/>
    <w:rsid w:val="00D3186C"/>
    <w:rsid w:val="00D42E27"/>
    <w:rsid w:val="00D43798"/>
    <w:rsid w:val="00D472E1"/>
    <w:rsid w:val="00D479BD"/>
    <w:rsid w:val="00D5217D"/>
    <w:rsid w:val="00D62E94"/>
    <w:rsid w:val="00D65C5C"/>
    <w:rsid w:val="00D66A4A"/>
    <w:rsid w:val="00D673CA"/>
    <w:rsid w:val="00D74CDC"/>
    <w:rsid w:val="00D75DFF"/>
    <w:rsid w:val="00D76853"/>
    <w:rsid w:val="00D82055"/>
    <w:rsid w:val="00D83942"/>
    <w:rsid w:val="00D90DBA"/>
    <w:rsid w:val="00D92D10"/>
    <w:rsid w:val="00DA0E77"/>
    <w:rsid w:val="00DA2CC6"/>
    <w:rsid w:val="00DA34F0"/>
    <w:rsid w:val="00DB41B4"/>
    <w:rsid w:val="00DB4B3C"/>
    <w:rsid w:val="00DB6D74"/>
    <w:rsid w:val="00DC2EF3"/>
    <w:rsid w:val="00DC3A58"/>
    <w:rsid w:val="00DC3EC5"/>
    <w:rsid w:val="00DD0EDA"/>
    <w:rsid w:val="00DD1D21"/>
    <w:rsid w:val="00DD51A8"/>
    <w:rsid w:val="00DE0728"/>
    <w:rsid w:val="00DE1ABE"/>
    <w:rsid w:val="00DF51F5"/>
    <w:rsid w:val="00E00C60"/>
    <w:rsid w:val="00E0511B"/>
    <w:rsid w:val="00E0593E"/>
    <w:rsid w:val="00E1108A"/>
    <w:rsid w:val="00E13B15"/>
    <w:rsid w:val="00E21CE1"/>
    <w:rsid w:val="00E30A19"/>
    <w:rsid w:val="00E31C3D"/>
    <w:rsid w:val="00E327A3"/>
    <w:rsid w:val="00E33CC5"/>
    <w:rsid w:val="00E33DBC"/>
    <w:rsid w:val="00E35DB7"/>
    <w:rsid w:val="00E41C0A"/>
    <w:rsid w:val="00E465E9"/>
    <w:rsid w:val="00E5522A"/>
    <w:rsid w:val="00E5610A"/>
    <w:rsid w:val="00E5673A"/>
    <w:rsid w:val="00E56833"/>
    <w:rsid w:val="00E56853"/>
    <w:rsid w:val="00E57CE8"/>
    <w:rsid w:val="00E609D9"/>
    <w:rsid w:val="00E6401A"/>
    <w:rsid w:val="00E663FA"/>
    <w:rsid w:val="00E66CC9"/>
    <w:rsid w:val="00E721B6"/>
    <w:rsid w:val="00E72E9E"/>
    <w:rsid w:val="00E8021D"/>
    <w:rsid w:val="00E812BD"/>
    <w:rsid w:val="00E81B31"/>
    <w:rsid w:val="00E84CA8"/>
    <w:rsid w:val="00E92715"/>
    <w:rsid w:val="00E943B5"/>
    <w:rsid w:val="00E94C88"/>
    <w:rsid w:val="00EA0A4B"/>
    <w:rsid w:val="00EA10DC"/>
    <w:rsid w:val="00EB3B6C"/>
    <w:rsid w:val="00EB3C04"/>
    <w:rsid w:val="00EB4E3E"/>
    <w:rsid w:val="00EB7896"/>
    <w:rsid w:val="00EC1416"/>
    <w:rsid w:val="00EC1EA5"/>
    <w:rsid w:val="00EC637E"/>
    <w:rsid w:val="00ED3A00"/>
    <w:rsid w:val="00ED5179"/>
    <w:rsid w:val="00ED5E76"/>
    <w:rsid w:val="00EE2E1D"/>
    <w:rsid w:val="00EE42A5"/>
    <w:rsid w:val="00EE69DF"/>
    <w:rsid w:val="00EF0533"/>
    <w:rsid w:val="00EF3138"/>
    <w:rsid w:val="00EF6131"/>
    <w:rsid w:val="00F02AED"/>
    <w:rsid w:val="00F150C0"/>
    <w:rsid w:val="00F16805"/>
    <w:rsid w:val="00F17E64"/>
    <w:rsid w:val="00F231A2"/>
    <w:rsid w:val="00F232C6"/>
    <w:rsid w:val="00F265D6"/>
    <w:rsid w:val="00F306D5"/>
    <w:rsid w:val="00F31CDC"/>
    <w:rsid w:val="00F326E7"/>
    <w:rsid w:val="00F34506"/>
    <w:rsid w:val="00F35D7C"/>
    <w:rsid w:val="00F4261E"/>
    <w:rsid w:val="00F43270"/>
    <w:rsid w:val="00F46135"/>
    <w:rsid w:val="00F5386D"/>
    <w:rsid w:val="00F60D34"/>
    <w:rsid w:val="00F62879"/>
    <w:rsid w:val="00F63D11"/>
    <w:rsid w:val="00F75B0E"/>
    <w:rsid w:val="00F81088"/>
    <w:rsid w:val="00F8129B"/>
    <w:rsid w:val="00F81569"/>
    <w:rsid w:val="00F83152"/>
    <w:rsid w:val="00F836EF"/>
    <w:rsid w:val="00F8436C"/>
    <w:rsid w:val="00F85269"/>
    <w:rsid w:val="00F86F26"/>
    <w:rsid w:val="00F95038"/>
    <w:rsid w:val="00FA0805"/>
    <w:rsid w:val="00FA1694"/>
    <w:rsid w:val="00FA17D9"/>
    <w:rsid w:val="00FA5498"/>
    <w:rsid w:val="00FB77C5"/>
    <w:rsid w:val="00FC09E7"/>
    <w:rsid w:val="00FC2705"/>
    <w:rsid w:val="00FC5DA1"/>
    <w:rsid w:val="00FC77F4"/>
    <w:rsid w:val="00FD167A"/>
    <w:rsid w:val="00FD1803"/>
    <w:rsid w:val="00FD73A8"/>
    <w:rsid w:val="00FE054A"/>
    <w:rsid w:val="00FE2FC5"/>
    <w:rsid w:val="00FE3707"/>
    <w:rsid w:val="00FE6119"/>
    <w:rsid w:val="00FE6EE8"/>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FD6"/>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3425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D16FD6"/>
    <w:pPr>
      <w:spacing w:before="60"/>
      <w:outlineLvl w:val="3"/>
    </w:pPr>
    <w:rPr>
      <w:rFonts w:eastAsia="Times New Roman"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6C4E08"/>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219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46328C"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3425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219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46328C"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46328C" w:themeColor="accent1"/>
      <w:sz w:val="18"/>
      <w:szCs w:val="18"/>
    </w:rPr>
  </w:style>
  <w:style w:type="paragraph" w:customStyle="1" w:styleId="SCSAFooterodd">
    <w:name w:val="SCSA Footer odd"/>
    <w:basedOn w:val="Normal"/>
    <w:qFormat/>
    <w:rsid w:val="00D16FD6"/>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D16FD6"/>
    <w:pPr>
      <w:jc w:val="left"/>
    </w:pPr>
  </w:style>
  <w:style w:type="paragraph" w:customStyle="1" w:styleId="SCSAHeaderodd">
    <w:name w:val="SCSA Header odd"/>
    <w:basedOn w:val="Normal"/>
    <w:qFormat/>
    <w:rsid w:val="00D16FD6"/>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D16FD6"/>
    <w:pPr>
      <w:ind w:left="-1134" w:right="9356"/>
      <w:jc w:val="right"/>
    </w:pPr>
  </w:style>
  <w:style w:type="paragraph" w:customStyle="1" w:styleId="SCSAHeading1">
    <w:name w:val="SCSA Heading 1"/>
    <w:basedOn w:val="Normal"/>
    <w:qFormat/>
    <w:rsid w:val="00D16FD6"/>
    <w:pPr>
      <w:keepNext/>
      <w:outlineLvl w:val="0"/>
    </w:pPr>
    <w:rPr>
      <w:b/>
      <w:bCs/>
      <w:color w:val="580F8B"/>
      <w:kern w:val="0"/>
      <w:sz w:val="40"/>
      <w:szCs w:val="40"/>
      <w:lang w:eastAsia="en-US"/>
    </w:rPr>
  </w:style>
  <w:style w:type="paragraph" w:styleId="ListParagraph">
    <w:name w:val="List Paragraph"/>
    <w:basedOn w:val="Normal"/>
    <w:uiPriority w:val="34"/>
    <w:qFormat/>
    <w:rsid w:val="00D16FD6"/>
    <w:pPr>
      <w:ind w:left="720"/>
      <w:contextualSpacing/>
    </w:pPr>
  </w:style>
  <w:style w:type="paragraph" w:customStyle="1" w:styleId="SCSAHeading2">
    <w:name w:val="SCSA Heading 2"/>
    <w:basedOn w:val="Normal"/>
    <w:qFormat/>
    <w:rsid w:val="00D16FD6"/>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D16FD6"/>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D16FD6"/>
    <w:pPr>
      <w:keepNext/>
    </w:pPr>
    <w:rPr>
      <w:b/>
      <w:bCs/>
      <w:kern w:val="0"/>
      <w:sz w:val="24"/>
      <w:szCs w:val="24"/>
      <w:lang w:eastAsia="en-AU"/>
    </w:rPr>
  </w:style>
  <w:style w:type="paragraph" w:customStyle="1" w:styleId="SCSATitle1">
    <w:name w:val="SCSA Title 1"/>
    <w:basedOn w:val="Normal"/>
    <w:link w:val="SCSATitle1Char"/>
    <w:qFormat/>
    <w:rsid w:val="00D16FD6"/>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D16FD6"/>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D16FD6"/>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D16FD6"/>
    <w:pPr>
      <w:spacing w:after="0"/>
    </w:pPr>
    <w:rPr>
      <w:b/>
      <w:bCs/>
      <w:kern w:val="0"/>
      <w:sz w:val="36"/>
      <w:szCs w:val="36"/>
      <w:lang w:eastAsia="en-US"/>
    </w:rPr>
  </w:style>
  <w:style w:type="character" w:customStyle="1" w:styleId="SCSATitle3Char">
    <w:name w:val="SCSA Title 3 Char"/>
    <w:basedOn w:val="DefaultParagraphFont"/>
    <w:link w:val="SCSATitle3"/>
    <w:rsid w:val="00D16FD6"/>
    <w:rPr>
      <w:rFonts w:asciiTheme="minorHAnsi" w:hAnsiTheme="minorHAnsi"/>
      <w:b/>
      <w:bCs/>
      <w:sz w:val="36"/>
      <w:szCs w:val="36"/>
    </w:rPr>
  </w:style>
  <w:style w:type="numbering" w:customStyle="1" w:styleId="SCSABulletList">
    <w:name w:val="SCSA Bullet List"/>
    <w:uiPriority w:val="99"/>
    <w:rsid w:val="00D16FD6"/>
    <w:pPr>
      <w:numPr>
        <w:numId w:val="16"/>
      </w:numPr>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3D563D" w:themeColor="accent3" w:themeShade="80"/>
    </w:rPr>
  </w:style>
  <w:style w:type="character" w:customStyle="1" w:styleId="HeaderChar">
    <w:name w:val="Header Char"/>
    <w:basedOn w:val="DefaultParagraphFont"/>
    <w:link w:val="Header"/>
    <w:uiPriority w:val="99"/>
    <w:rsid w:val="003D3CBD"/>
    <w:rPr>
      <w:rFonts w:ascii="Arial" w:hAnsi="Arial"/>
      <w:color w:val="3D563D"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16FD6"/>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D16FD6"/>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paragraph" w:customStyle="1" w:styleId="SyllabusHeading3">
    <w:name w:val="Syllabus Heading 3"/>
    <w:basedOn w:val="Normal"/>
    <w:qFormat/>
    <w:rsid w:val="007807CA"/>
    <w:pPr>
      <w:spacing w:before="120"/>
      <w:outlineLvl w:val="2"/>
    </w:pPr>
    <w:rPr>
      <w:b/>
      <w:color w:val="595959"/>
      <w:kern w:val="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PolicyPurples">
      <a:dk1>
        <a:sysClr val="windowText" lastClr="000000"/>
      </a:dk1>
      <a:lt1>
        <a:sysClr val="window" lastClr="FFFFFF"/>
      </a:lt1>
      <a:dk2>
        <a:srgbClr val="514F59"/>
      </a:dk2>
      <a:lt2>
        <a:srgbClr val="9688BE"/>
      </a:lt2>
      <a:accent1>
        <a:srgbClr val="46328C"/>
      </a:accent1>
      <a:accent2>
        <a:srgbClr val="514F59"/>
      </a:accent2>
      <a:accent3>
        <a:srgbClr val="82A682"/>
      </a:accent3>
      <a:accent4>
        <a:srgbClr val="9688BE"/>
      </a:accent4>
      <a:accent5>
        <a:srgbClr val="C4BFD9"/>
      </a:accent5>
      <a:accent6>
        <a:srgbClr val="E1DDE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4</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Belinda Calvert</dc:creator>
  <cp:lastModifiedBy>Rachel Hoare</cp:lastModifiedBy>
  <cp:revision>82</cp:revision>
  <cp:lastPrinted>2021-06-02T02:04:00Z</cp:lastPrinted>
  <dcterms:created xsi:type="dcterms:W3CDTF">2025-05-13T06:39:00Z</dcterms:created>
  <dcterms:modified xsi:type="dcterms:W3CDTF">2025-09-09T01:38:00Z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f630f6fe-f714-46e9-8466-7a9e8d752b58</vt:lpwstr>
  </property>
</Properties>
</file>