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1B2" w:rsidRPr="003B01B2" w:rsidRDefault="003B01B2" w:rsidP="003B01B2">
      <w:pPr>
        <w:keepNext/>
        <w:spacing w:before="3500"/>
        <w:jc w:val="center"/>
        <w:outlineLvl w:val="0"/>
        <w:rPr>
          <w:rFonts w:ascii="Franklin Gothic Book" w:eastAsia="Times New Roman" w:hAnsi="Franklin Gothic Book" w:cs="Times New Roman"/>
          <w:b/>
          <w:smallCaps/>
          <w:color w:val="9688BE"/>
          <w:sz w:val="36"/>
          <w:szCs w:val="36"/>
          <w:lang w:val="it-IT" w:eastAsia="x-none"/>
        </w:rPr>
      </w:pPr>
      <w:r w:rsidRPr="003B01B2">
        <w:rPr>
          <w:rFonts w:ascii="Franklin Gothic Medium" w:eastAsia="Times New Roman" w:hAnsi="Franklin Gothic Medium" w:cs="Times New Roman"/>
          <w:smallCaps/>
          <w:noProof/>
          <w:color w:val="463969"/>
          <w:sz w:val="52"/>
          <w:szCs w:val="52"/>
          <w:lang w:eastAsia="en-AU"/>
        </w:rPr>
        <w:drawing>
          <wp:anchor distT="0" distB="0" distL="114300" distR="114300" simplePos="0" relativeHeight="251659264" behindDoc="1" locked="1" layoutInCell="1" allowOverlap="1" wp14:anchorId="4BB1E848" wp14:editId="0328F0DF">
            <wp:simplePos x="0" y="0"/>
            <wp:positionH relativeFrom="column">
              <wp:posOffset>-6105525</wp:posOffset>
            </wp:positionH>
            <wp:positionV relativeFrom="paragraph">
              <wp:posOffset>524510</wp:posOffset>
            </wp:positionV>
            <wp:extent cx="11631295" cy="9121775"/>
            <wp:effectExtent l="0" t="0" r="0" b="0"/>
            <wp:wrapNone/>
            <wp:docPr id="3" name="Picture 3"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Pr="003B01B2">
        <w:rPr>
          <w:rFonts w:ascii="Franklin Gothic Book" w:eastAsia="Times New Roman" w:hAnsi="Franklin Gothic Book" w:cs="Times New Roman"/>
          <w:b/>
          <w:smallCaps/>
          <w:color w:val="9688BE"/>
          <w:sz w:val="36"/>
          <w:szCs w:val="36"/>
          <w:lang w:val="it-IT" w:eastAsia="x-none"/>
        </w:rPr>
        <w:t>Sample Assessment Outline</w:t>
      </w:r>
    </w:p>
    <w:p w:rsidR="003B01B2" w:rsidRPr="003B01B2" w:rsidRDefault="003B01B2" w:rsidP="003B01B2">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Pr>
          <w:rFonts w:ascii="Franklin Gothic Medium" w:eastAsia="Times New Roman" w:hAnsi="Franklin Gothic Medium" w:cs="Times New Roman"/>
          <w:smallCaps/>
          <w:color w:val="5F497A"/>
          <w:sz w:val="28"/>
          <w:szCs w:val="28"/>
          <w:lang w:val="it-IT" w:eastAsia="x-none"/>
        </w:rPr>
        <w:t>Automotive Engineering and Technology</w:t>
      </w:r>
    </w:p>
    <w:p w:rsidR="003B01B2" w:rsidRPr="001B71EA" w:rsidRDefault="003B01B2" w:rsidP="001B71EA">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val="it-IT" w:eastAsia="x-none"/>
        </w:rPr>
      </w:pPr>
      <w:r w:rsidRPr="003B01B2">
        <w:rPr>
          <w:rFonts w:ascii="Franklin Gothic Medium" w:eastAsia="Times New Roman" w:hAnsi="Franklin Gothic Medium" w:cs="Times New Roman"/>
          <w:smallCaps/>
          <w:color w:val="5F497A"/>
          <w:sz w:val="28"/>
          <w:szCs w:val="28"/>
          <w:lang w:val="it-IT" w:eastAsia="x-none"/>
        </w:rPr>
        <w:t xml:space="preserve">General Year </w:t>
      </w:r>
      <w:r w:rsidR="00854696">
        <w:rPr>
          <w:rFonts w:ascii="Franklin Gothic Medium" w:eastAsia="Times New Roman" w:hAnsi="Franklin Gothic Medium" w:cs="Times New Roman"/>
          <w:smallCaps/>
          <w:color w:val="5F497A"/>
          <w:sz w:val="28"/>
          <w:szCs w:val="28"/>
          <w:lang w:val="it-IT" w:eastAsia="x-none"/>
        </w:rPr>
        <w:t>12</w:t>
      </w:r>
    </w:p>
    <w:p w:rsidR="003B01B2" w:rsidRPr="003B01B2" w:rsidRDefault="003B01B2" w:rsidP="003B01B2">
      <w:pPr>
        <w:spacing w:after="0" w:line="264" w:lineRule="auto"/>
        <w:rPr>
          <w:rFonts w:ascii="Arial" w:eastAsia="Times New Roman" w:hAnsi="Arial" w:cs="Times New Roman"/>
          <w:lang w:val="it-IT" w:eastAsia="en-AU"/>
        </w:rPr>
      </w:pPr>
      <w:r w:rsidRPr="003B01B2">
        <w:rPr>
          <w:rFonts w:ascii="Arial" w:eastAsia="Times New Roman" w:hAnsi="Arial" w:cs="Times New Roman"/>
          <w:lang w:val="it-IT" w:eastAsia="en-AU"/>
        </w:rPr>
        <w:br w:type="page"/>
      </w:r>
    </w:p>
    <w:p w:rsidR="003B01B2" w:rsidRPr="003B01B2" w:rsidRDefault="003B01B2" w:rsidP="003B01B2">
      <w:pPr>
        <w:spacing w:before="10000" w:after="80" w:line="264" w:lineRule="auto"/>
        <w:jc w:val="both"/>
        <w:rPr>
          <w:rFonts w:ascii="Arial" w:eastAsia="Times New Roman" w:hAnsi="Arial" w:cs="Times New Roman"/>
          <w:b/>
          <w:sz w:val="16"/>
          <w:lang w:val="it-IT" w:eastAsia="en-AU"/>
        </w:rPr>
      </w:pPr>
    </w:p>
    <w:p w:rsidR="003B01B2" w:rsidRPr="003B01B2" w:rsidRDefault="003B01B2" w:rsidP="003B01B2">
      <w:pPr>
        <w:spacing w:before="10000"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Copyright</w:t>
      </w:r>
    </w:p>
    <w:p w:rsidR="003B01B2" w:rsidRPr="003B01B2" w:rsidRDefault="003B01B2" w:rsidP="003B01B2">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 School Curricul</w:t>
      </w:r>
      <w:r w:rsidR="00D958E9">
        <w:rPr>
          <w:rFonts w:ascii="Calibri" w:eastAsia="Times New Roman" w:hAnsi="Calibri" w:cs="Times New Roman"/>
          <w:sz w:val="16"/>
          <w:lang w:val="it-IT" w:eastAsia="en-AU"/>
        </w:rPr>
        <w:t>um and Standards Authority, 2015</w:t>
      </w:r>
    </w:p>
    <w:p w:rsidR="003B01B2" w:rsidRPr="003B01B2" w:rsidRDefault="003B01B2" w:rsidP="003B01B2">
      <w:pPr>
        <w:spacing w:after="8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3B01B2" w:rsidRPr="003B01B2" w:rsidRDefault="003B01B2" w:rsidP="003B01B2">
      <w:pPr>
        <w:spacing w:after="80" w:line="264" w:lineRule="auto"/>
        <w:ind w:right="68"/>
        <w:jc w:val="both"/>
        <w:rPr>
          <w:rFonts w:eastAsia="Times New Roman" w:cs="Times New Roman"/>
          <w:sz w:val="16"/>
          <w:szCs w:val="16"/>
          <w:lang w:val="it-IT" w:eastAsia="en-AU"/>
        </w:rPr>
      </w:pPr>
      <w:r w:rsidRPr="003B01B2">
        <w:rPr>
          <w:rFonts w:ascii="Calibri" w:eastAsia="Times New Roman" w:hAnsi="Calibri" w:cs="Times New Roman"/>
          <w:sz w:val="16"/>
          <w:lang w:val="it-IT" w:eastAsia="en-AU"/>
        </w:rPr>
        <w:t xml:space="preserve">Copying or communication for any other purpose can be done only within the terms of the </w:t>
      </w:r>
      <w:r w:rsidRPr="003B01B2">
        <w:rPr>
          <w:rFonts w:ascii="Calibri" w:eastAsia="Times New Roman" w:hAnsi="Calibri" w:cs="Times New Roman"/>
          <w:i/>
          <w:iCs/>
          <w:sz w:val="16"/>
          <w:lang w:val="it-IT" w:eastAsia="en-AU"/>
        </w:rPr>
        <w:t>Copyright Act 1968</w:t>
      </w:r>
      <w:r w:rsidRPr="003B01B2">
        <w:rPr>
          <w:rFonts w:ascii="Calibri" w:eastAsia="Times New Roman" w:hAnsi="Calibri" w:cs="Times New Roman"/>
          <w:sz w:val="16"/>
          <w:lang w:val="it-IT" w:eastAsia="en-AU"/>
        </w:rPr>
        <w:t xml:space="preserve"> or with prior written </w:t>
      </w:r>
      <w:r w:rsidRPr="003B01B2">
        <w:rPr>
          <w:rFonts w:eastAsia="Times New Roman" w:cs="Times New Roman"/>
          <w:sz w:val="16"/>
          <w:szCs w:val="16"/>
          <w:lang w:val="it-IT" w:eastAsia="en-AU"/>
        </w:rPr>
        <w:t xml:space="preserve">permission of the School Curriculum and Standards Authority. Copying or communication of any third party copyright material can be done only within the terms of the </w:t>
      </w:r>
      <w:r w:rsidRPr="003B01B2">
        <w:rPr>
          <w:rFonts w:eastAsia="Times New Roman" w:cs="Times New Roman"/>
          <w:i/>
          <w:iCs/>
          <w:sz w:val="16"/>
          <w:szCs w:val="16"/>
          <w:lang w:val="it-IT" w:eastAsia="en-AU"/>
        </w:rPr>
        <w:t>Copyright Act 1968</w:t>
      </w:r>
      <w:r w:rsidRPr="003B01B2">
        <w:rPr>
          <w:rFonts w:eastAsia="Times New Roman" w:cs="Times New Roman"/>
          <w:sz w:val="16"/>
          <w:szCs w:val="16"/>
          <w:lang w:val="it-IT" w:eastAsia="en-AU"/>
        </w:rPr>
        <w:t xml:space="preserve"> or with permission of the copyright owners.</w:t>
      </w:r>
    </w:p>
    <w:p w:rsidR="001B71EA" w:rsidRPr="001B71EA" w:rsidRDefault="003B01B2" w:rsidP="00D35AF8">
      <w:pPr>
        <w:spacing w:after="80"/>
        <w:jc w:val="both"/>
        <w:rPr>
          <w:rFonts w:ascii="Calibri" w:eastAsia="Calibri" w:hAnsi="Calibri" w:cs="Times New Roman"/>
          <w:color w:val="3333CC"/>
          <w:sz w:val="16"/>
          <w:szCs w:val="16"/>
        </w:rPr>
      </w:pPr>
      <w:r w:rsidRPr="003B01B2">
        <w:rPr>
          <w:rFonts w:eastAsia="Times New Roman" w:cs="Times New Roman"/>
          <w:sz w:val="16"/>
          <w:szCs w:val="16"/>
          <w:lang w:val="it-IT" w:eastAsia="en-AU"/>
        </w:rPr>
        <w:t xml:space="preserve">Any content in this document that has been derived from the Australian Curriculum may be used under the terms of the </w:t>
      </w:r>
      <w:hyperlink r:id="rId8" w:tgtFrame="_blank" w:history="1">
        <w:r w:rsidR="001B71EA" w:rsidRPr="001B71EA">
          <w:rPr>
            <w:rFonts w:ascii="Calibri" w:eastAsia="Calibri" w:hAnsi="Calibri" w:cs="Times New Roman"/>
            <w:color w:val="3333CC"/>
            <w:sz w:val="16"/>
            <w:szCs w:val="16"/>
            <w:u w:val="single"/>
          </w:rPr>
          <w:t>Creative Commons Attribution 4.0 International licence</w:t>
        </w:r>
      </w:hyperlink>
      <w:r w:rsidR="001B71EA" w:rsidRPr="00D35AF8">
        <w:rPr>
          <w:rFonts w:ascii="Calibri" w:eastAsia="Calibri" w:hAnsi="Calibri" w:cs="Times New Roman"/>
          <w:sz w:val="16"/>
          <w:szCs w:val="16"/>
        </w:rPr>
        <w:t>.</w:t>
      </w:r>
      <w:bookmarkStart w:id="0" w:name="_GoBack"/>
      <w:bookmarkEnd w:id="0"/>
    </w:p>
    <w:p w:rsidR="003B01B2" w:rsidRPr="003B01B2" w:rsidRDefault="003B01B2" w:rsidP="003B01B2">
      <w:pPr>
        <w:spacing w:after="80" w:line="264" w:lineRule="auto"/>
        <w:ind w:right="68"/>
        <w:jc w:val="both"/>
        <w:rPr>
          <w:rFonts w:ascii="Calibri" w:eastAsia="Times New Roman" w:hAnsi="Calibri" w:cs="Times New Roman"/>
          <w:b/>
          <w:sz w:val="16"/>
          <w:lang w:val="it-IT" w:eastAsia="en-AU"/>
        </w:rPr>
      </w:pPr>
      <w:r w:rsidRPr="003B01B2">
        <w:rPr>
          <w:rFonts w:ascii="Calibri" w:eastAsia="Times New Roman" w:hAnsi="Calibri" w:cs="Times New Roman"/>
          <w:b/>
          <w:sz w:val="16"/>
          <w:lang w:val="it-IT" w:eastAsia="en-AU"/>
        </w:rPr>
        <w:t>Disclaimer</w:t>
      </w:r>
    </w:p>
    <w:p w:rsidR="003B01B2" w:rsidRPr="003B01B2" w:rsidRDefault="003B01B2" w:rsidP="003B01B2">
      <w:pPr>
        <w:spacing w:after="0" w:line="264" w:lineRule="auto"/>
        <w:ind w:right="68"/>
        <w:jc w:val="both"/>
        <w:rPr>
          <w:rFonts w:ascii="Calibri" w:eastAsia="Times New Roman" w:hAnsi="Calibri" w:cs="Times New Roman"/>
          <w:sz w:val="16"/>
          <w:lang w:val="it-IT" w:eastAsia="en-AU"/>
        </w:rPr>
      </w:pPr>
      <w:r w:rsidRPr="003B01B2">
        <w:rPr>
          <w:rFonts w:ascii="Calibri" w:eastAsia="Times New Roman" w:hAnsi="Calibri" w:cs="Times New Roman"/>
          <w:sz w:val="16"/>
          <w:lang w:val="it-IT"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3B01B2" w:rsidRPr="003B01B2" w:rsidRDefault="003B01B2" w:rsidP="003B01B2">
      <w:pPr>
        <w:spacing w:after="0" w:line="264" w:lineRule="auto"/>
        <w:ind w:right="68"/>
        <w:jc w:val="both"/>
        <w:rPr>
          <w:rFonts w:ascii="Calibri" w:eastAsia="Times New Roman" w:hAnsi="Calibri" w:cs="Times New Roman"/>
          <w:sz w:val="16"/>
          <w:lang w:val="it-IT" w:eastAsia="en-AU"/>
        </w:rPr>
        <w:sectPr w:rsidR="003B01B2" w:rsidRPr="003B01B2" w:rsidSect="003B01B2">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3B01B2" w:rsidRPr="003B01B2" w:rsidRDefault="003B01B2" w:rsidP="003B01B2">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t>Sample assessment outline</w:t>
      </w:r>
    </w:p>
    <w:p w:rsidR="003B01B2" w:rsidRPr="003B01B2" w:rsidRDefault="003B01B2" w:rsidP="003B01B2">
      <w:pPr>
        <w:spacing w:after="80"/>
        <w:ind w:left="-284"/>
        <w:outlineLvl w:val="0"/>
        <w:rPr>
          <w:rFonts w:ascii="Franklin Gothic Book" w:eastAsia="MS Mincho" w:hAnsi="Franklin Gothic Book" w:cs="Calibri"/>
          <w:color w:val="342568"/>
          <w:sz w:val="28"/>
          <w:szCs w:val="28"/>
          <w:lang w:val="en-GB" w:eastAsia="ja-JP"/>
        </w:rPr>
      </w:pPr>
      <w:r w:rsidRPr="003B01B2">
        <w:rPr>
          <w:rFonts w:ascii="Franklin Gothic Book" w:eastAsia="MS Mincho" w:hAnsi="Franklin Gothic Book" w:cs="Calibri"/>
          <w:color w:val="342568"/>
          <w:sz w:val="28"/>
          <w:szCs w:val="28"/>
          <w:lang w:val="en-GB" w:eastAsia="ja-JP"/>
        </w:rPr>
        <w:t xml:space="preserve">Automotive Engineering and Technology – General Year </w:t>
      </w:r>
      <w:r w:rsidR="00854696">
        <w:rPr>
          <w:rFonts w:ascii="Franklin Gothic Book" w:eastAsia="MS Mincho" w:hAnsi="Franklin Gothic Book" w:cs="Calibri"/>
          <w:color w:val="342568"/>
          <w:sz w:val="28"/>
          <w:szCs w:val="28"/>
          <w:lang w:val="en-GB" w:eastAsia="ja-JP"/>
        </w:rPr>
        <w:t>12</w:t>
      </w:r>
    </w:p>
    <w:p w:rsidR="003B01B2" w:rsidRPr="003B01B2" w:rsidRDefault="00407A41" w:rsidP="00BF6DAE">
      <w:pPr>
        <w:spacing w:before="120" w:after="80"/>
        <w:ind w:left="-284"/>
        <w:outlineLvl w:val="1"/>
        <w:rPr>
          <w:rFonts w:ascii="Franklin Gothic Book" w:eastAsia="MS Mincho" w:hAnsi="Franklin Gothic Book" w:cs="Calibri"/>
          <w:color w:val="342568"/>
          <w:sz w:val="24"/>
          <w:szCs w:val="24"/>
          <w:lang w:val="en-GB" w:eastAsia="ja-JP"/>
        </w:rPr>
      </w:pPr>
      <w:r>
        <w:rPr>
          <w:rFonts w:ascii="Franklin Gothic Book" w:eastAsia="MS Mincho" w:hAnsi="Franklin Gothic Book" w:cs="Calibri"/>
          <w:color w:val="342568"/>
          <w:sz w:val="24"/>
          <w:szCs w:val="24"/>
          <w:lang w:val="en-GB" w:eastAsia="ja-JP"/>
        </w:rPr>
        <w:t xml:space="preserve">Unit </w:t>
      </w:r>
      <w:r w:rsidR="00854696">
        <w:rPr>
          <w:rFonts w:ascii="Franklin Gothic Book" w:eastAsia="MS Mincho" w:hAnsi="Franklin Gothic Book" w:cs="Calibri"/>
          <w:color w:val="342568"/>
          <w:sz w:val="24"/>
          <w:szCs w:val="24"/>
          <w:lang w:val="en-GB" w:eastAsia="ja-JP"/>
        </w:rPr>
        <w:t>3</w:t>
      </w:r>
      <w:r w:rsidR="004E6ABE">
        <w:rPr>
          <w:rFonts w:ascii="Franklin Gothic Book" w:eastAsia="MS Mincho" w:hAnsi="Franklin Gothic Book" w:cs="Calibri"/>
          <w:color w:val="342568"/>
          <w:sz w:val="24"/>
          <w:szCs w:val="24"/>
          <w:lang w:val="en-GB" w:eastAsia="ja-JP"/>
        </w:rPr>
        <w:t xml:space="preserve"> and Unit 4</w:t>
      </w:r>
      <w:r w:rsidR="003B01B2" w:rsidRPr="003B01B2">
        <w:rPr>
          <w:rFonts w:ascii="Franklin Gothic Book" w:eastAsia="MS Mincho" w:hAnsi="Franklin Gothic Book" w:cs="Calibri"/>
          <w:color w:val="342568"/>
          <w:sz w:val="24"/>
          <w:szCs w:val="24"/>
          <w:lang w:val="en-GB" w:eastAsia="ja-JP"/>
        </w:rPr>
        <w:t xml:space="preserve"> </w:t>
      </w:r>
    </w:p>
    <w:tbl>
      <w:tblPr>
        <w:tblW w:w="5177" w:type="pct"/>
        <w:tblInd w:w="-281" w:type="dxa"/>
        <w:tblBorders>
          <w:top w:val="single" w:sz="2" w:space="0" w:color="B2A1C7" w:themeColor="accent4" w:themeTint="99"/>
          <w:left w:val="single" w:sz="2" w:space="0" w:color="B2A1C7" w:themeColor="accent4" w:themeTint="99"/>
          <w:bottom w:val="single" w:sz="2" w:space="0" w:color="B2A1C7" w:themeColor="accent4" w:themeTint="99"/>
          <w:right w:val="single" w:sz="2" w:space="0" w:color="B2A1C7" w:themeColor="accent4" w:themeTint="99"/>
          <w:insideH w:val="single" w:sz="2" w:space="0" w:color="B2A1C7" w:themeColor="accent4" w:themeTint="99"/>
          <w:insideV w:val="single" w:sz="2" w:space="0" w:color="B2A1C7" w:themeColor="accent4" w:themeTint="99"/>
        </w:tblBorders>
        <w:tblLayout w:type="fixed"/>
        <w:tblCellMar>
          <w:left w:w="0" w:type="dxa"/>
          <w:right w:w="0" w:type="dxa"/>
        </w:tblCellMar>
        <w:tblLook w:val="04A0" w:firstRow="1" w:lastRow="0" w:firstColumn="1" w:lastColumn="0" w:noHBand="0" w:noVBand="1"/>
      </w:tblPr>
      <w:tblGrid>
        <w:gridCol w:w="1703"/>
        <w:gridCol w:w="1278"/>
        <w:gridCol w:w="1275"/>
        <w:gridCol w:w="10202"/>
      </w:tblGrid>
      <w:tr w:rsidR="00AC2116" w:rsidRPr="00407A41" w:rsidTr="00BF6DAE">
        <w:trPr>
          <w:trHeight w:val="20"/>
          <w:tblHeader/>
        </w:trPr>
        <w:tc>
          <w:tcPr>
            <w:tcW w:w="589" w:type="pct"/>
            <w:tcBorders>
              <w:right w:val="single" w:sz="2" w:space="0" w:color="FFFFFF" w:themeColor="background1"/>
            </w:tcBorders>
            <w:shd w:val="clear" w:color="auto" w:fill="B2A1C7" w:themeFill="accent4" w:themeFillTint="99"/>
            <w:vAlign w:val="center"/>
            <w:hideMark/>
          </w:tcPr>
          <w:p w:rsidR="00AC2116" w:rsidRPr="00407A41" w:rsidRDefault="00AC2116" w:rsidP="00A54AA7">
            <w:pPr>
              <w:spacing w:after="0" w:line="240" w:lineRule="auto"/>
              <w:ind w:left="142"/>
              <w:jc w:val="center"/>
              <w:rPr>
                <w:rFonts w:eastAsia="Times New Roman" w:cs="Arial"/>
                <w:b/>
                <w:color w:val="FFFFFF" w:themeColor="background1"/>
                <w:sz w:val="20"/>
                <w:szCs w:val="20"/>
                <w:lang w:eastAsia="en-AU"/>
              </w:rPr>
            </w:pPr>
            <w:r w:rsidRPr="00407A41">
              <w:rPr>
                <w:rFonts w:eastAsia="Times New Roman" w:cs="Arial"/>
                <w:b/>
                <w:color w:val="FFFFFF" w:themeColor="background1"/>
                <w:sz w:val="20"/>
                <w:szCs w:val="20"/>
                <w:lang w:eastAsia="en-AU"/>
              </w:rPr>
              <w:t xml:space="preserve">Assessment </w:t>
            </w:r>
            <w:r>
              <w:rPr>
                <w:rFonts w:eastAsia="Times New Roman" w:cs="Arial"/>
                <w:b/>
                <w:color w:val="FFFFFF" w:themeColor="background1"/>
                <w:sz w:val="20"/>
                <w:szCs w:val="20"/>
                <w:lang w:eastAsia="en-AU"/>
              </w:rPr>
              <w:br/>
            </w:r>
            <w:r w:rsidRPr="00407A41">
              <w:rPr>
                <w:rFonts w:eastAsia="Times New Roman" w:cs="Arial"/>
                <w:b/>
                <w:color w:val="FFFFFF" w:themeColor="background1"/>
                <w:sz w:val="20"/>
                <w:szCs w:val="20"/>
                <w:lang w:eastAsia="en-AU"/>
              </w:rPr>
              <w:t>type</w:t>
            </w:r>
            <w:r w:rsidR="00B26D33">
              <w:rPr>
                <w:rFonts w:eastAsia="Times New Roman" w:cs="Arial"/>
                <w:b/>
                <w:color w:val="FFFFFF" w:themeColor="background1"/>
                <w:sz w:val="20"/>
                <w:szCs w:val="20"/>
                <w:lang w:eastAsia="en-AU"/>
              </w:rPr>
              <w:t xml:space="preserve"> and weighting</w:t>
            </w:r>
          </w:p>
        </w:tc>
        <w:tc>
          <w:tcPr>
            <w:tcW w:w="442" w:type="pct"/>
            <w:tcBorders>
              <w:left w:val="single" w:sz="2" w:space="0" w:color="FFFFFF" w:themeColor="background1"/>
              <w:right w:val="single" w:sz="2" w:space="0" w:color="FFFFFF" w:themeColor="background1"/>
            </w:tcBorders>
            <w:shd w:val="clear" w:color="auto" w:fill="B2A1C7" w:themeFill="accent4" w:themeFillTint="99"/>
            <w:vAlign w:val="center"/>
          </w:tcPr>
          <w:p w:rsidR="00AC2116" w:rsidRPr="00407A41" w:rsidRDefault="00AC2116" w:rsidP="004E6ABE">
            <w:pPr>
              <w:spacing w:after="0" w:line="240" w:lineRule="auto"/>
              <w:ind w:left="142"/>
              <w:jc w:val="center"/>
              <w:rPr>
                <w:rFonts w:eastAsia="Times New Roman" w:cs="Arial"/>
                <w:b/>
                <w:bCs/>
                <w:color w:val="FFFFFF" w:themeColor="background1"/>
                <w:sz w:val="20"/>
                <w:szCs w:val="20"/>
                <w:lang w:val="en-US" w:eastAsia="en-AU"/>
              </w:rPr>
            </w:pPr>
            <w:r w:rsidRPr="00407A41">
              <w:rPr>
                <w:rFonts w:eastAsia="Times New Roman" w:cs="Arial"/>
                <w:b/>
                <w:color w:val="FFFFFF" w:themeColor="background1"/>
                <w:sz w:val="20"/>
                <w:szCs w:val="20"/>
                <w:lang w:val="en-US"/>
              </w:rPr>
              <w:t xml:space="preserve">Assessment task </w:t>
            </w:r>
            <w:r>
              <w:rPr>
                <w:rFonts w:eastAsia="Times New Roman" w:cs="Arial"/>
                <w:b/>
                <w:color w:val="FFFFFF" w:themeColor="background1"/>
                <w:sz w:val="20"/>
                <w:szCs w:val="20"/>
                <w:lang w:val="en-US"/>
              </w:rPr>
              <w:t xml:space="preserve">and </w:t>
            </w:r>
            <w:r>
              <w:rPr>
                <w:rFonts w:eastAsia="Times New Roman" w:cs="Arial"/>
                <w:b/>
                <w:color w:val="FFFFFF" w:themeColor="background1"/>
                <w:sz w:val="20"/>
                <w:szCs w:val="20"/>
                <w:lang w:val="en-US"/>
              </w:rPr>
              <w:br/>
            </w:r>
            <w:r w:rsidRPr="00407A41">
              <w:rPr>
                <w:rFonts w:eastAsia="Times New Roman" w:cs="Arial"/>
                <w:b/>
                <w:color w:val="FFFFFF" w:themeColor="background1"/>
                <w:sz w:val="20"/>
                <w:szCs w:val="20"/>
                <w:lang w:val="en-US"/>
              </w:rPr>
              <w:t>weighting</w:t>
            </w:r>
          </w:p>
        </w:tc>
        <w:tc>
          <w:tcPr>
            <w:tcW w:w="441" w:type="pct"/>
            <w:tcBorders>
              <w:left w:val="single" w:sz="2" w:space="0" w:color="FFFFFF" w:themeColor="background1"/>
              <w:right w:val="single" w:sz="2" w:space="0" w:color="FFFFFF" w:themeColor="background1"/>
            </w:tcBorders>
            <w:shd w:val="clear" w:color="auto" w:fill="B2A1C7" w:themeFill="accent4" w:themeFillTint="99"/>
            <w:vAlign w:val="center"/>
          </w:tcPr>
          <w:p w:rsidR="002B566C" w:rsidRDefault="002B566C" w:rsidP="00A54AA7">
            <w:pPr>
              <w:spacing w:after="0" w:line="240" w:lineRule="auto"/>
              <w:ind w:left="142"/>
              <w:jc w:val="center"/>
              <w:rPr>
                <w:rFonts w:eastAsia="Times New Roman" w:cs="Arial"/>
                <w:b/>
                <w:bCs/>
                <w:color w:val="FFFFFF" w:themeColor="background1"/>
                <w:sz w:val="20"/>
                <w:szCs w:val="20"/>
                <w:lang w:val="en-US" w:eastAsia="en-AU"/>
              </w:rPr>
            </w:pPr>
            <w:r>
              <w:rPr>
                <w:rFonts w:eastAsia="Times New Roman" w:cs="Arial"/>
                <w:b/>
                <w:bCs/>
                <w:color w:val="FFFFFF" w:themeColor="background1"/>
                <w:sz w:val="20"/>
                <w:szCs w:val="20"/>
                <w:lang w:val="en-US" w:eastAsia="en-AU"/>
              </w:rPr>
              <w:t>When/</w:t>
            </w:r>
          </w:p>
          <w:p w:rsidR="00AC2116" w:rsidRPr="00407A41" w:rsidRDefault="00AC2116" w:rsidP="00A54AA7">
            <w:pPr>
              <w:spacing w:after="0" w:line="240" w:lineRule="auto"/>
              <w:ind w:left="142"/>
              <w:jc w:val="center"/>
              <w:rPr>
                <w:rFonts w:eastAsia="Times New Roman" w:cs="Arial"/>
                <w:b/>
                <w:bCs/>
                <w:color w:val="FFFFFF" w:themeColor="background1"/>
                <w:sz w:val="20"/>
                <w:szCs w:val="20"/>
                <w:lang w:val="en-US" w:eastAsia="en-AU"/>
              </w:rPr>
            </w:pPr>
            <w:r w:rsidRPr="00407A41">
              <w:rPr>
                <w:rFonts w:eastAsia="Times New Roman" w:cs="Arial"/>
                <w:b/>
                <w:bCs/>
                <w:color w:val="FFFFFF" w:themeColor="background1"/>
                <w:sz w:val="20"/>
                <w:szCs w:val="20"/>
                <w:lang w:val="en-US" w:eastAsia="en-AU"/>
              </w:rPr>
              <w:t>Duration</w:t>
            </w:r>
          </w:p>
        </w:tc>
        <w:tc>
          <w:tcPr>
            <w:tcW w:w="3529" w:type="pct"/>
            <w:tcBorders>
              <w:left w:val="single" w:sz="2" w:space="0" w:color="FFFFFF" w:themeColor="background1"/>
            </w:tcBorders>
            <w:shd w:val="clear" w:color="auto" w:fill="B2A1C7" w:themeFill="accent4" w:themeFillTint="99"/>
            <w:vAlign w:val="center"/>
          </w:tcPr>
          <w:p w:rsidR="00AC2116" w:rsidRPr="00407A41" w:rsidRDefault="00AC2116" w:rsidP="00A54AA7">
            <w:pPr>
              <w:spacing w:after="0" w:line="240" w:lineRule="auto"/>
              <w:ind w:left="142" w:right="141"/>
              <w:jc w:val="center"/>
              <w:rPr>
                <w:rFonts w:eastAsia="Times New Roman" w:cs="Arial"/>
                <w:b/>
                <w:bCs/>
                <w:color w:val="FFFFFF" w:themeColor="background1"/>
                <w:sz w:val="20"/>
                <w:szCs w:val="20"/>
                <w:lang w:val="en-US" w:eastAsia="en-AU"/>
              </w:rPr>
            </w:pPr>
            <w:r w:rsidRPr="00407A41">
              <w:rPr>
                <w:rFonts w:eastAsia="Times New Roman" w:cs="Arial"/>
                <w:b/>
                <w:bCs/>
                <w:color w:val="FFFFFF" w:themeColor="background1"/>
                <w:sz w:val="20"/>
                <w:szCs w:val="20"/>
                <w:lang w:val="en-US" w:eastAsia="en-AU"/>
              </w:rPr>
              <w:t>Assessment task</w:t>
            </w:r>
          </w:p>
        </w:tc>
      </w:tr>
      <w:tr w:rsidR="000A2705" w:rsidRPr="00407A41" w:rsidTr="00BF6DAE">
        <w:trPr>
          <w:trHeight w:val="20"/>
        </w:trPr>
        <w:tc>
          <w:tcPr>
            <w:tcW w:w="589" w:type="pct"/>
            <w:vMerge w:val="restart"/>
            <w:vAlign w:val="center"/>
          </w:tcPr>
          <w:p w:rsidR="000A2705" w:rsidRPr="00D958E9" w:rsidRDefault="000A2705" w:rsidP="002A2DF3">
            <w:pPr>
              <w:tabs>
                <w:tab w:val="left" w:pos="1440"/>
                <w:tab w:val="left" w:pos="4140"/>
                <w:tab w:val="left" w:pos="4800"/>
              </w:tabs>
              <w:spacing w:after="0" w:line="240" w:lineRule="auto"/>
              <w:jc w:val="center"/>
              <w:rPr>
                <w:rFonts w:eastAsia="Times New Roman" w:cs="Arial"/>
                <w:sz w:val="20"/>
                <w:szCs w:val="20"/>
                <w:lang w:eastAsia="en-AU"/>
              </w:rPr>
            </w:pPr>
            <w:r w:rsidRPr="00D958E9">
              <w:rPr>
                <w:rFonts w:eastAsia="Times New Roman" w:cs="Arial"/>
                <w:sz w:val="20"/>
                <w:szCs w:val="20"/>
                <w:lang w:eastAsia="en-AU"/>
              </w:rPr>
              <w:t>Response</w:t>
            </w:r>
          </w:p>
          <w:p w:rsidR="000A2705" w:rsidRPr="00D958E9" w:rsidRDefault="000A2705" w:rsidP="002A2DF3">
            <w:pPr>
              <w:tabs>
                <w:tab w:val="left" w:pos="1440"/>
                <w:tab w:val="left" w:pos="4140"/>
                <w:tab w:val="left" w:pos="4800"/>
              </w:tabs>
              <w:spacing w:after="0" w:line="240" w:lineRule="auto"/>
              <w:jc w:val="center"/>
              <w:rPr>
                <w:rFonts w:eastAsia="Times New Roman" w:cs="Arial"/>
                <w:sz w:val="20"/>
                <w:szCs w:val="20"/>
                <w:lang w:eastAsia="en-AU"/>
              </w:rPr>
            </w:pPr>
            <w:r w:rsidRPr="00D958E9">
              <w:rPr>
                <w:rFonts w:eastAsia="Times New Roman" w:cs="Arial"/>
                <w:sz w:val="20"/>
                <w:szCs w:val="20"/>
                <w:lang w:eastAsia="en-AU"/>
              </w:rPr>
              <w:t>15%</w:t>
            </w:r>
          </w:p>
        </w:tc>
        <w:tc>
          <w:tcPr>
            <w:tcW w:w="442" w:type="pct"/>
            <w:vAlign w:val="center"/>
          </w:tcPr>
          <w:p w:rsidR="000A2705" w:rsidRPr="00C426D2" w:rsidRDefault="000A2705" w:rsidP="002A2DF3">
            <w:pPr>
              <w:spacing w:after="0" w:line="240" w:lineRule="auto"/>
              <w:jc w:val="center"/>
              <w:rPr>
                <w:rFonts w:eastAsia="Times New Roman" w:cs="Arial"/>
                <w:sz w:val="20"/>
                <w:szCs w:val="20"/>
              </w:rPr>
            </w:pPr>
            <w:r w:rsidRPr="00C426D2">
              <w:rPr>
                <w:rFonts w:eastAsia="Times New Roman" w:cs="Arial"/>
                <w:sz w:val="20"/>
                <w:szCs w:val="20"/>
                <w:lang w:val="en-US"/>
              </w:rPr>
              <w:t>5</w:t>
            </w:r>
            <w:r w:rsidRPr="00C426D2">
              <w:rPr>
                <w:rFonts w:eastAsia="Times New Roman" w:cs="Arial"/>
                <w:bCs/>
                <w:sz w:val="20"/>
                <w:szCs w:val="20"/>
                <w:lang w:val="en-US"/>
              </w:rPr>
              <w:t>%</w:t>
            </w:r>
          </w:p>
        </w:tc>
        <w:tc>
          <w:tcPr>
            <w:tcW w:w="441" w:type="pct"/>
            <w:vAlign w:val="center"/>
          </w:tcPr>
          <w:p w:rsidR="000A2705"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w:t>
            </w:r>
            <w:r w:rsidR="000A2705" w:rsidRPr="00C426D2">
              <w:rPr>
                <w:rFonts w:eastAsia="Times New Roman" w:cs="Arial"/>
                <w:sz w:val="20"/>
                <w:szCs w:val="20"/>
              </w:rPr>
              <w:t xml:space="preserve"> 1</w:t>
            </w:r>
          </w:p>
          <w:p w:rsidR="000A2705" w:rsidRPr="00C426D2" w:rsidRDefault="000A2705" w:rsidP="00F37FF5">
            <w:pPr>
              <w:spacing w:after="0" w:line="240" w:lineRule="auto"/>
              <w:ind w:left="138"/>
              <w:rPr>
                <w:rFonts w:eastAsia="Times New Roman" w:cs="Arial"/>
                <w:sz w:val="20"/>
                <w:szCs w:val="20"/>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1–</w:t>
            </w:r>
            <w:r w:rsidR="00F37FF5">
              <w:rPr>
                <w:rFonts w:eastAsia="Times New Roman" w:cs="Arial"/>
                <w:sz w:val="20"/>
                <w:szCs w:val="20"/>
              </w:rPr>
              <w:t>2</w:t>
            </w:r>
          </w:p>
        </w:tc>
        <w:tc>
          <w:tcPr>
            <w:tcW w:w="3529" w:type="pct"/>
          </w:tcPr>
          <w:p w:rsidR="000A2705" w:rsidRPr="007204B1" w:rsidRDefault="000A2705" w:rsidP="00D958E9">
            <w:pPr>
              <w:spacing w:after="0" w:line="240" w:lineRule="auto"/>
              <w:ind w:left="142" w:right="141"/>
              <w:rPr>
                <w:rFonts w:cstheme="minorHAnsi"/>
                <w:b/>
                <w:bCs/>
                <w:sz w:val="20"/>
                <w:szCs w:val="20"/>
              </w:rPr>
            </w:pPr>
            <w:r w:rsidRPr="00407A41">
              <w:rPr>
                <w:rFonts w:eastAsia="Times New Roman" w:cstheme="minorHAnsi"/>
                <w:b/>
                <w:sz w:val="20"/>
                <w:szCs w:val="20"/>
                <w:lang w:val="it-IT" w:eastAsia="en-AU"/>
              </w:rPr>
              <w:t xml:space="preserve">Task 1: </w:t>
            </w:r>
            <w:r w:rsidR="0075343C">
              <w:rPr>
                <w:rFonts w:eastAsia="Times New Roman" w:cstheme="minorHAnsi"/>
                <w:b/>
                <w:sz w:val="20"/>
                <w:szCs w:val="20"/>
                <w:lang w:val="it-IT" w:eastAsia="en-AU"/>
              </w:rPr>
              <w:t>Automotive mechanics – safety</w:t>
            </w:r>
          </w:p>
          <w:p w:rsidR="000A2705" w:rsidRPr="00407A41" w:rsidRDefault="000A2705" w:rsidP="00D958E9">
            <w:pPr>
              <w:tabs>
                <w:tab w:val="left" w:pos="5381"/>
              </w:tabs>
              <w:spacing w:after="0" w:line="240" w:lineRule="auto"/>
              <w:ind w:left="142" w:right="141"/>
              <w:rPr>
                <w:rFonts w:cstheme="minorHAnsi"/>
                <w:bCs/>
                <w:sz w:val="20"/>
                <w:szCs w:val="20"/>
              </w:rPr>
            </w:pPr>
            <w:r w:rsidRPr="00407A41">
              <w:rPr>
                <w:rFonts w:cstheme="minorHAnsi"/>
                <w:bCs/>
                <w:sz w:val="20"/>
                <w:szCs w:val="20"/>
              </w:rPr>
              <w:t xml:space="preserve">This task </w:t>
            </w:r>
            <w:r w:rsidR="009A0FC3">
              <w:rPr>
                <w:rFonts w:cstheme="minorHAnsi"/>
                <w:bCs/>
                <w:sz w:val="20"/>
                <w:szCs w:val="20"/>
              </w:rPr>
              <w:t>i</w:t>
            </w:r>
            <w:r w:rsidRPr="00407A41">
              <w:rPr>
                <w:rFonts w:cstheme="minorHAnsi"/>
                <w:bCs/>
                <w:sz w:val="20"/>
                <w:szCs w:val="20"/>
              </w:rPr>
              <w:t>s to be completed prior to attempting any practical work</w:t>
            </w:r>
          </w:p>
          <w:p w:rsidR="000A2705" w:rsidRPr="00407A41" w:rsidRDefault="000A2705" w:rsidP="00D958E9">
            <w:pPr>
              <w:spacing w:after="0" w:line="240" w:lineRule="auto"/>
              <w:ind w:left="142" w:right="141"/>
              <w:rPr>
                <w:rFonts w:cstheme="minorHAnsi"/>
                <w:sz w:val="20"/>
                <w:szCs w:val="20"/>
              </w:rPr>
            </w:pPr>
            <w:r w:rsidRPr="00407A41">
              <w:rPr>
                <w:rFonts w:cstheme="minorHAnsi"/>
                <w:sz w:val="20"/>
                <w:szCs w:val="20"/>
              </w:rPr>
              <w:t>Activities:</w:t>
            </w:r>
          </w:p>
          <w:p w:rsidR="000A2705" w:rsidRPr="002E6A26"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sidRPr="00407A41">
              <w:rPr>
                <w:rFonts w:cstheme="minorHAnsi"/>
                <w:sz w:val="20"/>
                <w:szCs w:val="20"/>
              </w:rPr>
              <w:t xml:space="preserve">watch </w:t>
            </w:r>
            <w:r>
              <w:rPr>
                <w:rFonts w:cstheme="minorHAnsi"/>
                <w:sz w:val="20"/>
                <w:szCs w:val="20"/>
              </w:rPr>
              <w:t xml:space="preserve">workshop </w:t>
            </w:r>
            <w:r w:rsidRPr="002E6A26">
              <w:rPr>
                <w:rFonts w:eastAsia="Times New Roman" w:cs="Times New Roman"/>
                <w:sz w:val="20"/>
                <w:szCs w:val="20"/>
              </w:rPr>
              <w:t xml:space="preserve">safety video </w:t>
            </w:r>
          </w:p>
          <w:p w:rsidR="000A2705" w:rsidRPr="002E6A26"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Pr>
                <w:rFonts w:eastAsia="Times New Roman" w:cs="Times New Roman"/>
                <w:sz w:val="20"/>
                <w:szCs w:val="20"/>
              </w:rPr>
              <w:t xml:space="preserve">understand </w:t>
            </w:r>
            <w:r w:rsidRPr="002E6A26">
              <w:rPr>
                <w:rFonts w:eastAsia="Times New Roman" w:cs="Times New Roman"/>
                <w:sz w:val="20"/>
                <w:szCs w:val="20"/>
              </w:rPr>
              <w:t>general safety aspects of workshop practice</w:t>
            </w:r>
          </w:p>
          <w:p w:rsidR="000A2705" w:rsidRPr="002E6A26"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sidRPr="002E6A26">
              <w:rPr>
                <w:rFonts w:eastAsia="Times New Roman" w:cs="Times New Roman"/>
                <w:sz w:val="20"/>
                <w:szCs w:val="20"/>
              </w:rPr>
              <w:t xml:space="preserve">complete automotive </w:t>
            </w:r>
            <w:r>
              <w:rPr>
                <w:rFonts w:eastAsia="Times New Roman" w:cs="Times New Roman"/>
                <w:sz w:val="20"/>
                <w:szCs w:val="20"/>
              </w:rPr>
              <w:t>safety</w:t>
            </w:r>
            <w:r w:rsidRPr="002E6A26">
              <w:rPr>
                <w:rFonts w:eastAsia="Times New Roman" w:cs="Times New Roman"/>
                <w:sz w:val="20"/>
                <w:szCs w:val="20"/>
              </w:rPr>
              <w:t xml:space="preserve"> certificate</w:t>
            </w:r>
          </w:p>
          <w:p w:rsidR="000A2705" w:rsidRPr="0065497C" w:rsidRDefault="000A2705" w:rsidP="00D958E9">
            <w:pPr>
              <w:numPr>
                <w:ilvl w:val="0"/>
                <w:numId w:val="3"/>
              </w:numPr>
              <w:tabs>
                <w:tab w:val="clear" w:pos="720"/>
              </w:tabs>
              <w:spacing w:after="0" w:line="240" w:lineRule="auto"/>
              <w:ind w:left="427" w:right="141" w:hanging="283"/>
              <w:rPr>
                <w:rFonts w:eastAsia="Times New Roman" w:cs="Arial"/>
                <w:b/>
                <w:sz w:val="20"/>
                <w:szCs w:val="20"/>
                <w:lang w:val="it-IT" w:eastAsia="en-AU"/>
              </w:rPr>
            </w:pPr>
            <w:r w:rsidRPr="002E6A26">
              <w:rPr>
                <w:rFonts w:eastAsia="Times New Roman" w:cs="Times New Roman"/>
                <w:sz w:val="20"/>
                <w:szCs w:val="20"/>
              </w:rPr>
              <w:t>choose an</w:t>
            </w:r>
            <w:r w:rsidRPr="00407A41">
              <w:rPr>
                <w:rFonts w:cstheme="minorHAnsi"/>
                <w:sz w:val="20"/>
                <w:szCs w:val="20"/>
              </w:rPr>
              <w:t xml:space="preserve"> automotive workshop machine or skill and describe</w:t>
            </w:r>
            <w:r w:rsidR="00243A5A">
              <w:rPr>
                <w:rFonts w:cstheme="minorHAnsi"/>
                <w:sz w:val="20"/>
                <w:szCs w:val="20"/>
              </w:rPr>
              <w:t>,</w:t>
            </w:r>
            <w:r>
              <w:rPr>
                <w:rFonts w:cstheme="minorHAnsi"/>
                <w:sz w:val="20"/>
                <w:szCs w:val="20"/>
              </w:rPr>
              <w:t xml:space="preserve"> through demonstration</w:t>
            </w:r>
            <w:r w:rsidR="00243A5A">
              <w:rPr>
                <w:rFonts w:cstheme="minorHAnsi"/>
                <w:sz w:val="20"/>
                <w:szCs w:val="20"/>
              </w:rPr>
              <w:t>,</w:t>
            </w:r>
            <w:r w:rsidRPr="00407A41">
              <w:rPr>
                <w:rFonts w:cstheme="minorHAnsi"/>
                <w:sz w:val="20"/>
                <w:szCs w:val="20"/>
              </w:rPr>
              <w:t xml:space="preserve"> the</w:t>
            </w:r>
            <w:r>
              <w:rPr>
                <w:rFonts w:cstheme="minorHAnsi"/>
                <w:sz w:val="20"/>
                <w:szCs w:val="20"/>
              </w:rPr>
              <w:t xml:space="preserve"> safe operational</w:t>
            </w:r>
            <w:r w:rsidRPr="00407A41">
              <w:rPr>
                <w:rFonts w:cstheme="minorHAnsi"/>
                <w:sz w:val="20"/>
                <w:szCs w:val="20"/>
              </w:rPr>
              <w:t xml:space="preserve"> requirements</w:t>
            </w:r>
          </w:p>
        </w:tc>
      </w:tr>
      <w:tr w:rsidR="000A2705" w:rsidRPr="00407A41" w:rsidTr="00BF6DAE">
        <w:trPr>
          <w:trHeight w:val="20"/>
        </w:trPr>
        <w:tc>
          <w:tcPr>
            <w:tcW w:w="589" w:type="pct"/>
            <w:vMerge/>
            <w:vAlign w:val="center"/>
          </w:tcPr>
          <w:p w:rsidR="000A2705" w:rsidRPr="00D958E9" w:rsidRDefault="000A2705" w:rsidP="002A2DF3">
            <w:pPr>
              <w:tabs>
                <w:tab w:val="left" w:pos="1440"/>
                <w:tab w:val="left" w:pos="4140"/>
                <w:tab w:val="left" w:pos="4800"/>
              </w:tabs>
              <w:spacing w:after="0" w:line="240" w:lineRule="auto"/>
              <w:jc w:val="center"/>
              <w:rPr>
                <w:rFonts w:eastAsia="Times New Roman" w:cs="Arial"/>
                <w:sz w:val="20"/>
                <w:szCs w:val="20"/>
                <w:lang w:eastAsia="en-AU"/>
              </w:rPr>
            </w:pPr>
          </w:p>
        </w:tc>
        <w:tc>
          <w:tcPr>
            <w:tcW w:w="442" w:type="pct"/>
            <w:vAlign w:val="center"/>
          </w:tcPr>
          <w:p w:rsidR="000A2705" w:rsidRPr="00C426D2" w:rsidRDefault="00713CE8" w:rsidP="002A2DF3">
            <w:pPr>
              <w:spacing w:after="0" w:line="240" w:lineRule="auto"/>
              <w:jc w:val="center"/>
              <w:rPr>
                <w:rFonts w:eastAsia="Times New Roman" w:cs="Arial"/>
                <w:sz w:val="20"/>
                <w:szCs w:val="20"/>
              </w:rPr>
            </w:pPr>
            <w:r>
              <w:rPr>
                <w:rFonts w:eastAsia="Times New Roman" w:cs="Arial"/>
                <w:sz w:val="20"/>
                <w:szCs w:val="20"/>
                <w:lang w:val="en-US"/>
              </w:rPr>
              <w:t>3</w:t>
            </w:r>
            <w:r w:rsidR="000A2705" w:rsidRPr="00C426D2">
              <w:rPr>
                <w:rFonts w:eastAsia="Times New Roman" w:cs="Arial"/>
                <w:bCs/>
                <w:sz w:val="20"/>
                <w:szCs w:val="20"/>
                <w:lang w:val="en-US"/>
              </w:rPr>
              <w:t>%</w:t>
            </w:r>
          </w:p>
        </w:tc>
        <w:tc>
          <w:tcPr>
            <w:tcW w:w="441" w:type="pct"/>
            <w:vAlign w:val="center"/>
          </w:tcPr>
          <w:p w:rsidR="002E31EE"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1</w:t>
            </w:r>
          </w:p>
          <w:p w:rsidR="000A2705" w:rsidRPr="00C426D2" w:rsidRDefault="000A2705" w:rsidP="00F37FF5">
            <w:pPr>
              <w:spacing w:after="0" w:line="240" w:lineRule="auto"/>
              <w:ind w:left="138"/>
              <w:rPr>
                <w:rFonts w:eastAsia="Times New Roman" w:cs="Arial"/>
                <w:sz w:val="20"/>
                <w:szCs w:val="20"/>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w:t>
            </w:r>
            <w:r w:rsidR="00F37FF5">
              <w:rPr>
                <w:rFonts w:eastAsia="Times New Roman" w:cs="Arial"/>
                <w:sz w:val="20"/>
                <w:szCs w:val="20"/>
              </w:rPr>
              <w:t>3</w:t>
            </w:r>
            <w:r w:rsidRPr="00C426D2">
              <w:rPr>
                <w:rFonts w:eastAsia="Times New Roman" w:cs="Arial"/>
                <w:sz w:val="20"/>
                <w:szCs w:val="20"/>
              </w:rPr>
              <w:t>–6</w:t>
            </w:r>
          </w:p>
        </w:tc>
        <w:tc>
          <w:tcPr>
            <w:tcW w:w="3529" w:type="pct"/>
          </w:tcPr>
          <w:p w:rsidR="000A2705" w:rsidRPr="00407A41" w:rsidRDefault="000A2705" w:rsidP="00D958E9">
            <w:pPr>
              <w:overflowPunct w:val="0"/>
              <w:autoSpaceDE w:val="0"/>
              <w:autoSpaceDN w:val="0"/>
              <w:adjustRightInd w:val="0"/>
              <w:spacing w:after="0" w:line="240" w:lineRule="auto"/>
              <w:ind w:left="142"/>
              <w:textAlignment w:val="baseline"/>
              <w:rPr>
                <w:rFonts w:cstheme="minorHAnsi"/>
                <w:b/>
                <w:bCs/>
                <w:sz w:val="20"/>
                <w:szCs w:val="20"/>
              </w:rPr>
            </w:pPr>
            <w:r w:rsidRPr="00407A41">
              <w:rPr>
                <w:rFonts w:cstheme="minorHAnsi"/>
                <w:b/>
                <w:bCs/>
                <w:sz w:val="20"/>
                <w:szCs w:val="20"/>
              </w:rPr>
              <w:t xml:space="preserve">Task 2: </w:t>
            </w:r>
            <w:r w:rsidRPr="007204B1">
              <w:rPr>
                <w:rFonts w:cstheme="minorHAnsi"/>
                <w:b/>
                <w:bCs/>
                <w:sz w:val="20"/>
                <w:szCs w:val="20"/>
              </w:rPr>
              <w:t>Report on different fuels and lubricants</w:t>
            </w:r>
          </w:p>
          <w:p w:rsidR="000A2705"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sidRPr="00B52441">
              <w:rPr>
                <w:rFonts w:eastAsia="Times New Roman" w:cs="Times New Roman"/>
                <w:sz w:val="20"/>
                <w:szCs w:val="20"/>
              </w:rPr>
              <w:t>scientific principles – chemical and mechanical energy, energy convers</w:t>
            </w:r>
            <w:r w:rsidR="00FF1D73">
              <w:rPr>
                <w:rFonts w:eastAsia="Times New Roman" w:cs="Times New Roman"/>
                <w:sz w:val="20"/>
                <w:szCs w:val="20"/>
              </w:rPr>
              <w:t>ion</w:t>
            </w:r>
          </w:p>
          <w:p w:rsidR="000A2705" w:rsidRPr="00B52441"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sidRPr="00B52441">
              <w:rPr>
                <w:rFonts w:eastAsia="Times New Roman" w:cs="Times New Roman"/>
                <w:sz w:val="20"/>
                <w:szCs w:val="20"/>
              </w:rPr>
              <w:t>fuels and lubricants, their association with different engines and automotive technologies</w:t>
            </w:r>
          </w:p>
          <w:p w:rsidR="000A2705" w:rsidRPr="002B2AD8" w:rsidRDefault="000A2705" w:rsidP="00D958E9">
            <w:pPr>
              <w:numPr>
                <w:ilvl w:val="0"/>
                <w:numId w:val="3"/>
              </w:numPr>
              <w:tabs>
                <w:tab w:val="clear" w:pos="720"/>
              </w:tabs>
              <w:spacing w:after="0" w:line="240" w:lineRule="auto"/>
              <w:ind w:left="427" w:right="141" w:hanging="283"/>
              <w:rPr>
                <w:rFonts w:eastAsia="Times New Roman" w:cs="Times New Roman"/>
                <w:sz w:val="20"/>
                <w:szCs w:val="20"/>
              </w:rPr>
            </w:pPr>
            <w:r w:rsidRPr="00B52441">
              <w:rPr>
                <w:rFonts w:eastAsia="Times New Roman" w:cs="Times New Roman"/>
                <w:sz w:val="20"/>
                <w:szCs w:val="20"/>
              </w:rPr>
              <w:t>performance of different types of fuels in various types of engines</w:t>
            </w:r>
            <w:r w:rsidR="00D958E9">
              <w:rPr>
                <w:rFonts w:eastAsia="Times New Roman" w:cs="Times New Roman"/>
                <w:sz w:val="20"/>
                <w:szCs w:val="20"/>
              </w:rPr>
              <w:t xml:space="preserve"> </w:t>
            </w:r>
          </w:p>
        </w:tc>
      </w:tr>
      <w:tr w:rsidR="00713CE8" w:rsidRPr="00407A41" w:rsidTr="00BF6DAE">
        <w:trPr>
          <w:trHeight w:val="20"/>
        </w:trPr>
        <w:tc>
          <w:tcPr>
            <w:tcW w:w="589" w:type="pct"/>
            <w:vMerge/>
            <w:vAlign w:val="center"/>
          </w:tcPr>
          <w:p w:rsidR="00713CE8" w:rsidRPr="00D958E9" w:rsidRDefault="00713CE8" w:rsidP="002A2DF3">
            <w:pPr>
              <w:tabs>
                <w:tab w:val="left" w:pos="1440"/>
                <w:tab w:val="left" w:pos="4140"/>
                <w:tab w:val="left" w:pos="4800"/>
              </w:tabs>
              <w:spacing w:after="0" w:line="240" w:lineRule="auto"/>
              <w:jc w:val="center"/>
              <w:rPr>
                <w:rFonts w:eastAsia="Times New Roman" w:cs="Arial"/>
                <w:sz w:val="20"/>
                <w:szCs w:val="20"/>
                <w:lang w:eastAsia="en-AU"/>
              </w:rPr>
            </w:pPr>
          </w:p>
        </w:tc>
        <w:tc>
          <w:tcPr>
            <w:tcW w:w="442" w:type="pct"/>
            <w:vAlign w:val="center"/>
          </w:tcPr>
          <w:p w:rsidR="00713CE8" w:rsidRPr="00C426D2" w:rsidRDefault="00713CE8" w:rsidP="002A2DF3">
            <w:pPr>
              <w:spacing w:after="0" w:line="240" w:lineRule="auto"/>
              <w:jc w:val="center"/>
              <w:rPr>
                <w:rFonts w:eastAsia="Times New Roman" w:cs="Arial"/>
                <w:sz w:val="20"/>
                <w:szCs w:val="20"/>
                <w:lang w:val="en-US"/>
              </w:rPr>
            </w:pPr>
            <w:r>
              <w:rPr>
                <w:rFonts w:eastAsia="Times New Roman" w:cs="Arial"/>
                <w:sz w:val="20"/>
                <w:szCs w:val="20"/>
                <w:lang w:val="en-US"/>
              </w:rPr>
              <w:t>2%</w:t>
            </w:r>
          </w:p>
        </w:tc>
        <w:tc>
          <w:tcPr>
            <w:tcW w:w="441" w:type="pct"/>
            <w:vAlign w:val="center"/>
          </w:tcPr>
          <w:p w:rsidR="00713CE8" w:rsidRPr="00C426D2" w:rsidRDefault="00713CE8" w:rsidP="00713CE8">
            <w:pPr>
              <w:spacing w:after="0" w:line="240" w:lineRule="auto"/>
              <w:ind w:left="138"/>
              <w:rPr>
                <w:rFonts w:eastAsia="Times New Roman" w:cs="Arial"/>
                <w:sz w:val="20"/>
                <w:szCs w:val="20"/>
              </w:rPr>
            </w:pPr>
            <w:r w:rsidRPr="00C426D2">
              <w:rPr>
                <w:rFonts w:eastAsia="Times New Roman" w:cs="Arial"/>
                <w:sz w:val="20"/>
                <w:szCs w:val="20"/>
              </w:rPr>
              <w:t>Semester 1</w:t>
            </w:r>
          </w:p>
          <w:p w:rsidR="00713CE8" w:rsidRPr="00C426D2" w:rsidRDefault="00713CE8" w:rsidP="00713CE8">
            <w:pPr>
              <w:spacing w:after="0" w:line="240" w:lineRule="auto"/>
              <w:ind w:left="138"/>
              <w:rPr>
                <w:rFonts w:eastAsia="Times New Roman" w:cs="Arial"/>
                <w:sz w:val="20"/>
                <w:szCs w:val="20"/>
              </w:rPr>
            </w:pPr>
            <w:r w:rsidRPr="00C426D2">
              <w:rPr>
                <w:rFonts w:eastAsia="Times New Roman" w:cs="Arial"/>
                <w:sz w:val="20"/>
                <w:szCs w:val="20"/>
              </w:rPr>
              <w:t>Week</w:t>
            </w:r>
            <w:r>
              <w:rPr>
                <w:rFonts w:eastAsia="Times New Roman" w:cs="Arial"/>
                <w:sz w:val="20"/>
                <w:szCs w:val="20"/>
              </w:rPr>
              <w:t>s</w:t>
            </w:r>
            <w:r w:rsidRPr="00C426D2">
              <w:rPr>
                <w:rFonts w:eastAsia="Times New Roman" w:cs="Arial"/>
                <w:sz w:val="20"/>
                <w:szCs w:val="20"/>
              </w:rPr>
              <w:t xml:space="preserve"> </w:t>
            </w:r>
            <w:r>
              <w:rPr>
                <w:rFonts w:eastAsia="Times New Roman" w:cs="Arial"/>
                <w:sz w:val="20"/>
                <w:szCs w:val="20"/>
              </w:rPr>
              <w:t>11</w:t>
            </w:r>
            <w:r w:rsidRPr="00C426D2">
              <w:rPr>
                <w:rFonts w:eastAsia="Times New Roman" w:cs="Arial"/>
                <w:sz w:val="20"/>
                <w:szCs w:val="20"/>
              </w:rPr>
              <w:t>–</w:t>
            </w:r>
            <w:r>
              <w:rPr>
                <w:rFonts w:eastAsia="Times New Roman" w:cs="Arial"/>
                <w:sz w:val="20"/>
                <w:szCs w:val="20"/>
              </w:rPr>
              <w:t>15</w:t>
            </w:r>
          </w:p>
        </w:tc>
        <w:tc>
          <w:tcPr>
            <w:tcW w:w="3529" w:type="pct"/>
          </w:tcPr>
          <w:p w:rsidR="00961D77" w:rsidRDefault="00713CE8" w:rsidP="00961D77">
            <w:pPr>
              <w:overflowPunct w:val="0"/>
              <w:autoSpaceDE w:val="0"/>
              <w:autoSpaceDN w:val="0"/>
              <w:adjustRightInd w:val="0"/>
              <w:spacing w:after="0" w:line="240" w:lineRule="auto"/>
              <w:ind w:left="142"/>
              <w:textAlignment w:val="baseline"/>
              <w:rPr>
                <w:rFonts w:cstheme="minorHAnsi"/>
                <w:sz w:val="20"/>
                <w:szCs w:val="20"/>
              </w:rPr>
            </w:pPr>
            <w:r>
              <w:rPr>
                <w:rFonts w:eastAsia="Times New Roman" w:cstheme="minorHAnsi"/>
                <w:b/>
                <w:sz w:val="20"/>
                <w:szCs w:val="20"/>
                <w:lang w:val="it-IT" w:eastAsia="en-AU"/>
              </w:rPr>
              <w:t>Task 5 Part A:</w:t>
            </w:r>
            <w:r w:rsidRPr="00407A41">
              <w:rPr>
                <w:rFonts w:eastAsia="Times New Roman" w:cstheme="minorHAnsi"/>
                <w:b/>
                <w:sz w:val="20"/>
                <w:szCs w:val="20"/>
                <w:lang w:val="it-IT" w:eastAsia="en-AU"/>
              </w:rPr>
              <w:t xml:space="preserve"> </w:t>
            </w:r>
            <w:r w:rsidR="00961D77" w:rsidRPr="00961D77">
              <w:rPr>
                <w:rFonts w:eastAsia="Times New Roman" w:cstheme="minorHAnsi"/>
                <w:b/>
                <w:sz w:val="20"/>
                <w:szCs w:val="20"/>
                <w:lang w:val="it-IT" w:eastAsia="en-AU"/>
              </w:rPr>
              <w:t>Report on the rules and regulations and social, economic and environmental implications and consequences</w:t>
            </w:r>
            <w:r w:rsidR="00961D77" w:rsidRPr="00961D77">
              <w:rPr>
                <w:rFonts w:cstheme="minorHAnsi"/>
                <w:b/>
                <w:sz w:val="20"/>
                <w:szCs w:val="20"/>
              </w:rPr>
              <w:t xml:space="preserve"> </w:t>
            </w:r>
          </w:p>
          <w:p w:rsidR="00713CE8" w:rsidRPr="00961D77" w:rsidRDefault="00961D77" w:rsidP="00961D77">
            <w:pPr>
              <w:overflowPunct w:val="0"/>
              <w:autoSpaceDE w:val="0"/>
              <w:autoSpaceDN w:val="0"/>
              <w:adjustRightInd w:val="0"/>
              <w:spacing w:after="0" w:line="240" w:lineRule="auto"/>
              <w:ind w:left="142"/>
              <w:textAlignment w:val="baseline"/>
              <w:rPr>
                <w:rFonts w:cstheme="minorHAnsi"/>
                <w:sz w:val="20"/>
                <w:szCs w:val="20"/>
              </w:rPr>
            </w:pPr>
            <w:r>
              <w:rPr>
                <w:rFonts w:cstheme="minorHAnsi"/>
                <w:sz w:val="20"/>
                <w:szCs w:val="20"/>
              </w:rPr>
              <w:t>W</w:t>
            </w:r>
            <w:r w:rsidRPr="00961D77">
              <w:rPr>
                <w:rFonts w:cstheme="minorHAnsi"/>
                <w:sz w:val="20"/>
                <w:szCs w:val="20"/>
              </w:rPr>
              <w:t>orks</w:t>
            </w:r>
            <w:r w:rsidRPr="00EF2097">
              <w:rPr>
                <w:rFonts w:cstheme="minorHAnsi"/>
                <w:sz w:val="20"/>
                <w:szCs w:val="20"/>
              </w:rPr>
              <w:t>heet</w:t>
            </w:r>
            <w:r w:rsidR="00713CE8">
              <w:rPr>
                <w:rFonts w:cstheme="minorHAnsi"/>
                <w:sz w:val="20"/>
                <w:szCs w:val="20"/>
              </w:rPr>
              <w:t>/s</w:t>
            </w:r>
            <w:r w:rsidR="00713CE8" w:rsidRPr="00EF2097">
              <w:rPr>
                <w:rFonts w:cstheme="minorHAnsi"/>
                <w:sz w:val="20"/>
                <w:szCs w:val="20"/>
              </w:rPr>
              <w:t xml:space="preserve"> or assignment on rules and regulations/social, economic and environmental implications and consequences</w:t>
            </w:r>
          </w:p>
        </w:tc>
      </w:tr>
      <w:tr w:rsidR="000A2705" w:rsidRPr="00407A41" w:rsidTr="00BF6DAE">
        <w:trPr>
          <w:trHeight w:val="20"/>
        </w:trPr>
        <w:tc>
          <w:tcPr>
            <w:tcW w:w="589" w:type="pct"/>
            <w:vMerge/>
            <w:vAlign w:val="center"/>
          </w:tcPr>
          <w:p w:rsidR="000A2705" w:rsidRPr="00D958E9" w:rsidRDefault="000A2705" w:rsidP="002A2DF3">
            <w:pPr>
              <w:spacing w:after="0" w:line="240" w:lineRule="auto"/>
              <w:rPr>
                <w:rFonts w:eastAsia="Times New Roman" w:cs="Arial"/>
                <w:sz w:val="20"/>
                <w:szCs w:val="20"/>
                <w:lang w:val="en-US"/>
              </w:rPr>
            </w:pPr>
          </w:p>
        </w:tc>
        <w:tc>
          <w:tcPr>
            <w:tcW w:w="442" w:type="pct"/>
            <w:vAlign w:val="center"/>
          </w:tcPr>
          <w:p w:rsidR="000A2705" w:rsidRPr="00C426D2" w:rsidRDefault="000A2705" w:rsidP="002A2DF3">
            <w:pPr>
              <w:spacing w:after="0" w:line="240" w:lineRule="auto"/>
              <w:jc w:val="center"/>
              <w:rPr>
                <w:rFonts w:eastAsia="Times New Roman" w:cs="Arial"/>
                <w:sz w:val="20"/>
                <w:szCs w:val="20"/>
                <w:lang w:val="en-US"/>
              </w:rPr>
            </w:pPr>
            <w:r w:rsidRPr="00C426D2">
              <w:rPr>
                <w:rFonts w:eastAsia="Times New Roman" w:cs="Arial"/>
                <w:sz w:val="20"/>
                <w:szCs w:val="20"/>
                <w:lang w:val="en-US"/>
              </w:rPr>
              <w:t>2</w:t>
            </w:r>
            <w:r w:rsidRPr="00C426D2">
              <w:rPr>
                <w:rFonts w:eastAsia="Times New Roman" w:cs="Arial"/>
                <w:bCs/>
                <w:sz w:val="20"/>
                <w:szCs w:val="20"/>
                <w:lang w:val="en-US"/>
              </w:rPr>
              <w:t>%</w:t>
            </w:r>
          </w:p>
        </w:tc>
        <w:tc>
          <w:tcPr>
            <w:tcW w:w="441" w:type="pct"/>
            <w:vAlign w:val="center"/>
          </w:tcPr>
          <w:p w:rsidR="000A2705"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2</w:t>
            </w:r>
          </w:p>
          <w:p w:rsidR="000A2705" w:rsidRPr="00C426D2" w:rsidRDefault="000A2705" w:rsidP="00D958E9">
            <w:pPr>
              <w:spacing w:after="0" w:line="240" w:lineRule="auto"/>
              <w:ind w:left="138"/>
              <w:rPr>
                <w:rFonts w:eastAsia="Times New Roman" w:cs="Arial"/>
                <w:bCs/>
                <w:sz w:val="20"/>
                <w:szCs w:val="20"/>
                <w:lang w:val="en-US"/>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1–3</w:t>
            </w:r>
          </w:p>
        </w:tc>
        <w:tc>
          <w:tcPr>
            <w:tcW w:w="3529" w:type="pct"/>
            <w:vAlign w:val="center"/>
          </w:tcPr>
          <w:p w:rsidR="00961D77" w:rsidRDefault="000A2705" w:rsidP="00961D77">
            <w:pPr>
              <w:overflowPunct w:val="0"/>
              <w:autoSpaceDE w:val="0"/>
              <w:autoSpaceDN w:val="0"/>
              <w:adjustRightInd w:val="0"/>
              <w:spacing w:after="0" w:line="240" w:lineRule="auto"/>
              <w:ind w:left="142"/>
              <w:textAlignment w:val="baseline"/>
              <w:rPr>
                <w:rFonts w:eastAsia="Times New Roman" w:cstheme="minorHAnsi"/>
                <w:sz w:val="20"/>
                <w:szCs w:val="20"/>
                <w:lang w:val="it-IT" w:eastAsia="en-AU"/>
              </w:rPr>
            </w:pPr>
            <w:r>
              <w:rPr>
                <w:rFonts w:eastAsia="Times New Roman" w:cstheme="minorHAnsi"/>
                <w:b/>
                <w:sz w:val="20"/>
                <w:szCs w:val="20"/>
                <w:lang w:val="it-IT" w:eastAsia="en-AU"/>
              </w:rPr>
              <w:t>Task 5</w:t>
            </w:r>
            <w:r w:rsidR="00961D77">
              <w:rPr>
                <w:rFonts w:eastAsia="Times New Roman" w:cstheme="minorHAnsi"/>
                <w:b/>
                <w:sz w:val="20"/>
                <w:szCs w:val="20"/>
                <w:lang w:val="it-IT" w:eastAsia="en-AU"/>
              </w:rPr>
              <w:t xml:space="preserve"> Part B</w:t>
            </w:r>
            <w:r w:rsidRPr="00407A41">
              <w:rPr>
                <w:rFonts w:eastAsia="Times New Roman" w:cstheme="minorHAnsi"/>
                <w:b/>
                <w:sz w:val="20"/>
                <w:szCs w:val="20"/>
                <w:lang w:val="it-IT" w:eastAsia="en-AU"/>
              </w:rPr>
              <w:t xml:space="preserve">: </w:t>
            </w:r>
            <w:r w:rsidRPr="00472183">
              <w:rPr>
                <w:rFonts w:eastAsia="Times New Roman" w:cstheme="minorHAnsi"/>
                <w:b/>
                <w:sz w:val="20"/>
                <w:szCs w:val="20"/>
                <w:lang w:val="it-IT" w:eastAsia="en-AU"/>
              </w:rPr>
              <w:t>Report on the automotive industry, regulations and development of vehicle performance</w:t>
            </w:r>
          </w:p>
          <w:p w:rsidR="0046526E" w:rsidRPr="00961D77" w:rsidRDefault="00961D77" w:rsidP="00961D77">
            <w:pPr>
              <w:overflowPunct w:val="0"/>
              <w:autoSpaceDE w:val="0"/>
              <w:autoSpaceDN w:val="0"/>
              <w:adjustRightInd w:val="0"/>
              <w:spacing w:after="0" w:line="240" w:lineRule="auto"/>
              <w:ind w:left="142"/>
              <w:textAlignment w:val="baseline"/>
              <w:rPr>
                <w:rFonts w:eastAsia="Times New Roman" w:cstheme="minorHAnsi"/>
                <w:sz w:val="20"/>
                <w:szCs w:val="20"/>
                <w:lang w:val="it-IT" w:eastAsia="en-AU"/>
              </w:rPr>
            </w:pPr>
            <w:r w:rsidRPr="00961D77">
              <w:rPr>
                <w:rFonts w:eastAsia="Times New Roman" w:cstheme="minorHAnsi"/>
                <w:sz w:val="20"/>
                <w:szCs w:val="20"/>
                <w:lang w:val="it-IT" w:eastAsia="en-AU"/>
              </w:rPr>
              <w:t>Wo</w:t>
            </w:r>
            <w:r w:rsidR="0046526E" w:rsidRPr="00961D77">
              <w:rPr>
                <w:rFonts w:cstheme="minorHAnsi"/>
                <w:sz w:val="20"/>
                <w:szCs w:val="20"/>
              </w:rPr>
              <w:t>rksheet/s o</w:t>
            </w:r>
            <w:r>
              <w:rPr>
                <w:rFonts w:cstheme="minorHAnsi"/>
                <w:sz w:val="20"/>
                <w:szCs w:val="20"/>
              </w:rPr>
              <w:t xml:space="preserve">r assignment </w:t>
            </w:r>
            <w:r w:rsidRPr="00961D77">
              <w:rPr>
                <w:rFonts w:cstheme="minorHAnsi"/>
                <w:sz w:val="20"/>
                <w:szCs w:val="20"/>
              </w:rPr>
              <w:t>on the automotive industry, regulations and development of vehicle performance</w:t>
            </w:r>
          </w:p>
        </w:tc>
      </w:tr>
      <w:tr w:rsidR="000A2705" w:rsidRPr="00407A41" w:rsidTr="00BF6DAE">
        <w:trPr>
          <w:trHeight w:val="20"/>
        </w:trPr>
        <w:tc>
          <w:tcPr>
            <w:tcW w:w="589" w:type="pct"/>
            <w:vMerge/>
            <w:vAlign w:val="center"/>
          </w:tcPr>
          <w:p w:rsidR="000A2705" w:rsidRPr="00D958E9" w:rsidRDefault="000A2705" w:rsidP="002A2DF3">
            <w:pPr>
              <w:spacing w:after="0" w:line="240" w:lineRule="auto"/>
              <w:rPr>
                <w:rFonts w:eastAsia="Times New Roman" w:cs="Arial"/>
                <w:sz w:val="20"/>
                <w:szCs w:val="20"/>
                <w:lang w:val="en-US"/>
              </w:rPr>
            </w:pPr>
          </w:p>
        </w:tc>
        <w:tc>
          <w:tcPr>
            <w:tcW w:w="442" w:type="pct"/>
            <w:vAlign w:val="center"/>
          </w:tcPr>
          <w:p w:rsidR="000A2705" w:rsidRPr="00C426D2" w:rsidRDefault="000A2705" w:rsidP="002A2DF3">
            <w:pPr>
              <w:spacing w:after="0" w:line="240" w:lineRule="auto"/>
              <w:jc w:val="center"/>
              <w:rPr>
                <w:rFonts w:eastAsia="Times New Roman" w:cs="Arial"/>
                <w:sz w:val="20"/>
                <w:szCs w:val="20"/>
                <w:lang w:val="en-US"/>
              </w:rPr>
            </w:pPr>
            <w:r w:rsidRPr="00C426D2">
              <w:rPr>
                <w:rFonts w:eastAsia="Times New Roman" w:cs="Arial"/>
                <w:sz w:val="20"/>
                <w:szCs w:val="20"/>
                <w:lang w:val="en-US"/>
              </w:rPr>
              <w:t>3%</w:t>
            </w:r>
          </w:p>
        </w:tc>
        <w:tc>
          <w:tcPr>
            <w:tcW w:w="441" w:type="pct"/>
            <w:vAlign w:val="center"/>
          </w:tcPr>
          <w:p w:rsidR="000A2705"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2</w:t>
            </w:r>
            <w:r w:rsidR="000A2705" w:rsidRPr="00C426D2">
              <w:rPr>
                <w:rFonts w:eastAsia="Times New Roman" w:cs="Arial"/>
                <w:bCs/>
                <w:sz w:val="20"/>
                <w:szCs w:val="20"/>
                <w:lang w:val="en-US"/>
              </w:rPr>
              <w:t xml:space="preserve"> </w:t>
            </w:r>
          </w:p>
          <w:p w:rsidR="000A2705" w:rsidRPr="00C426D2" w:rsidRDefault="000A2705" w:rsidP="00D958E9">
            <w:pPr>
              <w:spacing w:after="0" w:line="240" w:lineRule="auto"/>
              <w:ind w:left="138"/>
              <w:rPr>
                <w:rFonts w:eastAsia="Times New Roman" w:cs="Arial"/>
                <w:bCs/>
                <w:sz w:val="20"/>
                <w:szCs w:val="20"/>
                <w:lang w:val="en-US"/>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w:t>
            </w:r>
            <w:r w:rsidR="002E40E2" w:rsidRPr="00C426D2">
              <w:rPr>
                <w:rFonts w:cs="Arial"/>
                <w:sz w:val="20"/>
                <w:szCs w:val="20"/>
              </w:rPr>
              <w:t>6–8</w:t>
            </w:r>
          </w:p>
        </w:tc>
        <w:tc>
          <w:tcPr>
            <w:tcW w:w="3529" w:type="pct"/>
            <w:vAlign w:val="center"/>
          </w:tcPr>
          <w:p w:rsidR="008B2FA4" w:rsidRPr="008B2FA4" w:rsidRDefault="000A2705" w:rsidP="00D958E9">
            <w:pPr>
              <w:overflowPunct w:val="0"/>
              <w:autoSpaceDE w:val="0"/>
              <w:autoSpaceDN w:val="0"/>
              <w:adjustRightInd w:val="0"/>
              <w:spacing w:after="0" w:line="240" w:lineRule="auto"/>
              <w:ind w:left="142"/>
              <w:textAlignment w:val="baseline"/>
              <w:rPr>
                <w:rStyle w:val="Strong"/>
                <w:rFonts w:cs="Arial"/>
                <w:b w:val="0"/>
                <w:sz w:val="20"/>
                <w:szCs w:val="20"/>
              </w:rPr>
            </w:pPr>
            <w:r w:rsidRPr="008B2FA4">
              <w:rPr>
                <w:rFonts w:cs="Arial"/>
                <w:b/>
                <w:sz w:val="20"/>
                <w:szCs w:val="20"/>
              </w:rPr>
              <w:t xml:space="preserve">Task </w:t>
            </w:r>
            <w:r w:rsidR="00D73D3C" w:rsidRPr="008B2FA4">
              <w:rPr>
                <w:rFonts w:cs="Arial"/>
                <w:b/>
                <w:sz w:val="20"/>
                <w:szCs w:val="20"/>
              </w:rPr>
              <w:t>7</w:t>
            </w:r>
            <w:r w:rsidRPr="008B2FA4">
              <w:rPr>
                <w:rFonts w:cs="Arial"/>
                <w:b/>
                <w:sz w:val="20"/>
                <w:szCs w:val="20"/>
              </w:rPr>
              <w:t xml:space="preserve">: </w:t>
            </w:r>
            <w:r w:rsidR="008B2FA4" w:rsidRPr="008B2FA4">
              <w:rPr>
                <w:rFonts w:cs="Arial"/>
                <w:b/>
                <w:sz w:val="20"/>
                <w:szCs w:val="20"/>
              </w:rPr>
              <w:t>Investigate the principles of</w:t>
            </w:r>
            <w:r w:rsidR="008B2FA4">
              <w:rPr>
                <w:rFonts w:cs="Arial"/>
                <w:b/>
                <w:sz w:val="20"/>
                <w:szCs w:val="20"/>
              </w:rPr>
              <w:t xml:space="preserve"> torque, rotational power and pressure/stress</w:t>
            </w:r>
          </w:p>
          <w:p w:rsidR="000A2705" w:rsidRPr="008B2FA4" w:rsidRDefault="000A2705" w:rsidP="00D958E9">
            <w:pPr>
              <w:overflowPunct w:val="0"/>
              <w:autoSpaceDE w:val="0"/>
              <w:autoSpaceDN w:val="0"/>
              <w:adjustRightInd w:val="0"/>
              <w:spacing w:after="0" w:line="240" w:lineRule="auto"/>
              <w:ind w:left="142"/>
              <w:textAlignment w:val="baseline"/>
              <w:rPr>
                <w:rFonts w:eastAsia="Times New Roman" w:cstheme="minorHAnsi"/>
                <w:b/>
                <w:sz w:val="20"/>
                <w:szCs w:val="20"/>
                <w:lang w:val="it-IT" w:eastAsia="en-AU"/>
              </w:rPr>
            </w:pPr>
            <w:r w:rsidRPr="008B2FA4">
              <w:rPr>
                <w:rStyle w:val="Strong"/>
                <w:rFonts w:cs="Arial"/>
                <w:b w:val="0"/>
                <w:sz w:val="20"/>
                <w:szCs w:val="20"/>
              </w:rPr>
              <w:t xml:space="preserve">Investigations to understand torque, rotational power and pressure/stress in the </w:t>
            </w:r>
            <w:r w:rsidRPr="008B2FA4">
              <w:rPr>
                <w:rFonts w:cs="Arial"/>
                <w:sz w:val="20"/>
                <w:szCs w:val="20"/>
              </w:rPr>
              <w:t>power train, steering systems and braking systems</w:t>
            </w:r>
          </w:p>
        </w:tc>
      </w:tr>
      <w:tr w:rsidR="0087000A" w:rsidRPr="00407A41" w:rsidTr="00BF6DAE">
        <w:trPr>
          <w:trHeight w:val="20"/>
        </w:trPr>
        <w:tc>
          <w:tcPr>
            <w:tcW w:w="589" w:type="pct"/>
            <w:vMerge w:val="restart"/>
            <w:vAlign w:val="center"/>
          </w:tcPr>
          <w:p w:rsidR="0087000A" w:rsidRPr="00D958E9" w:rsidRDefault="0087000A" w:rsidP="002A2DF3">
            <w:pPr>
              <w:tabs>
                <w:tab w:val="left" w:pos="1440"/>
                <w:tab w:val="left" w:pos="4140"/>
                <w:tab w:val="left" w:pos="4800"/>
              </w:tabs>
              <w:spacing w:after="0" w:line="240" w:lineRule="auto"/>
              <w:jc w:val="center"/>
              <w:rPr>
                <w:rFonts w:eastAsia="Times New Roman" w:cs="Arial"/>
                <w:sz w:val="20"/>
                <w:szCs w:val="20"/>
                <w:lang w:eastAsia="en-AU"/>
              </w:rPr>
            </w:pPr>
            <w:r w:rsidRPr="00D958E9">
              <w:rPr>
                <w:rFonts w:eastAsia="Times New Roman" w:cs="Arial"/>
                <w:sz w:val="20"/>
                <w:szCs w:val="20"/>
                <w:lang w:eastAsia="en-AU"/>
              </w:rPr>
              <w:t>Investigation and diagnostics</w:t>
            </w:r>
          </w:p>
          <w:p w:rsidR="0087000A" w:rsidRPr="00D958E9" w:rsidRDefault="0087000A" w:rsidP="002A2DF3">
            <w:pPr>
              <w:tabs>
                <w:tab w:val="left" w:pos="1440"/>
                <w:tab w:val="left" w:pos="4140"/>
                <w:tab w:val="left" w:pos="4800"/>
              </w:tabs>
              <w:spacing w:after="0" w:line="240" w:lineRule="auto"/>
              <w:jc w:val="center"/>
              <w:rPr>
                <w:rFonts w:eastAsia="Times New Roman" w:cs="Arial"/>
                <w:sz w:val="20"/>
                <w:szCs w:val="20"/>
                <w:lang w:eastAsia="en-AU"/>
              </w:rPr>
            </w:pPr>
            <w:r w:rsidRPr="00D958E9">
              <w:rPr>
                <w:rFonts w:eastAsia="Times New Roman" w:cs="Arial"/>
                <w:sz w:val="20"/>
                <w:szCs w:val="20"/>
                <w:lang w:eastAsia="en-AU"/>
              </w:rPr>
              <w:t>20%</w:t>
            </w:r>
          </w:p>
        </w:tc>
        <w:tc>
          <w:tcPr>
            <w:tcW w:w="442" w:type="pct"/>
            <w:vAlign w:val="center"/>
          </w:tcPr>
          <w:p w:rsidR="0087000A" w:rsidRPr="00C426D2" w:rsidRDefault="0087000A" w:rsidP="002A2DF3">
            <w:pPr>
              <w:spacing w:after="0" w:line="240" w:lineRule="auto"/>
              <w:jc w:val="center"/>
              <w:rPr>
                <w:rFonts w:eastAsia="Times New Roman" w:cs="Arial"/>
                <w:sz w:val="20"/>
                <w:szCs w:val="20"/>
              </w:rPr>
            </w:pPr>
            <w:r w:rsidRPr="00C426D2">
              <w:rPr>
                <w:rFonts w:eastAsia="Times New Roman" w:cs="Arial"/>
                <w:sz w:val="20"/>
                <w:szCs w:val="20"/>
                <w:lang w:val="en-US"/>
              </w:rPr>
              <w:t>5</w:t>
            </w:r>
            <w:r w:rsidRPr="00C426D2">
              <w:rPr>
                <w:rFonts w:eastAsia="Times New Roman" w:cs="Arial"/>
                <w:bCs/>
                <w:sz w:val="20"/>
                <w:szCs w:val="20"/>
                <w:lang w:val="en-US"/>
              </w:rPr>
              <w:t>%</w:t>
            </w:r>
          </w:p>
        </w:tc>
        <w:tc>
          <w:tcPr>
            <w:tcW w:w="441" w:type="pct"/>
            <w:vAlign w:val="center"/>
          </w:tcPr>
          <w:p w:rsidR="0087000A" w:rsidRPr="00C426D2" w:rsidRDefault="0087000A" w:rsidP="00D958E9">
            <w:pPr>
              <w:spacing w:after="0" w:line="240" w:lineRule="auto"/>
              <w:ind w:left="138"/>
              <w:rPr>
                <w:rFonts w:eastAsia="Times New Roman" w:cs="Arial"/>
                <w:sz w:val="20"/>
                <w:szCs w:val="20"/>
              </w:rPr>
            </w:pPr>
            <w:r w:rsidRPr="00C426D2">
              <w:rPr>
                <w:rFonts w:eastAsia="Times New Roman" w:cs="Arial"/>
                <w:sz w:val="20"/>
                <w:szCs w:val="20"/>
              </w:rPr>
              <w:t>Semester 1</w:t>
            </w:r>
          </w:p>
          <w:p w:rsidR="0087000A" w:rsidRPr="00C426D2" w:rsidRDefault="0087000A" w:rsidP="00D958E9">
            <w:pPr>
              <w:spacing w:after="0" w:line="240" w:lineRule="auto"/>
              <w:ind w:left="138"/>
              <w:rPr>
                <w:rFonts w:eastAsia="Times New Roman" w:cs="Arial"/>
                <w:sz w:val="20"/>
                <w:szCs w:val="20"/>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9–10</w:t>
            </w:r>
          </w:p>
        </w:tc>
        <w:tc>
          <w:tcPr>
            <w:tcW w:w="3529" w:type="pct"/>
            <w:vAlign w:val="center"/>
          </w:tcPr>
          <w:p w:rsidR="0087000A" w:rsidRPr="00407A41" w:rsidRDefault="0087000A" w:rsidP="00D958E9">
            <w:pPr>
              <w:overflowPunct w:val="0"/>
              <w:autoSpaceDE w:val="0"/>
              <w:autoSpaceDN w:val="0"/>
              <w:adjustRightInd w:val="0"/>
              <w:spacing w:after="0" w:line="240" w:lineRule="auto"/>
              <w:ind w:left="142"/>
              <w:textAlignment w:val="baseline"/>
              <w:rPr>
                <w:rFonts w:eastAsia="Times New Roman" w:cstheme="minorHAnsi"/>
                <w:b/>
                <w:sz w:val="20"/>
                <w:szCs w:val="20"/>
              </w:rPr>
            </w:pPr>
            <w:r>
              <w:rPr>
                <w:rFonts w:eastAsia="Times New Roman" w:cstheme="minorHAnsi"/>
                <w:b/>
                <w:sz w:val="20"/>
                <w:szCs w:val="20"/>
              </w:rPr>
              <w:t>Task 4 Part A:</w:t>
            </w:r>
            <w:r w:rsidRPr="00407A41">
              <w:rPr>
                <w:rFonts w:eastAsia="Times New Roman" w:cstheme="minorHAnsi"/>
                <w:b/>
                <w:sz w:val="20"/>
                <w:szCs w:val="20"/>
              </w:rPr>
              <w:t xml:space="preserve"> </w:t>
            </w:r>
            <w:r w:rsidR="001935FA">
              <w:rPr>
                <w:rFonts w:eastAsia="Times New Roman" w:cstheme="minorHAnsi"/>
                <w:b/>
                <w:sz w:val="20"/>
                <w:szCs w:val="20"/>
              </w:rPr>
              <w:t>Design b</w:t>
            </w:r>
            <w:r w:rsidRPr="007204B1">
              <w:rPr>
                <w:rFonts w:eastAsia="Times New Roman" w:cstheme="minorHAnsi"/>
                <w:b/>
                <w:sz w:val="20"/>
                <w:szCs w:val="20"/>
              </w:rPr>
              <w:t xml:space="preserve">rief </w:t>
            </w:r>
            <w:r w:rsidR="00D958E9">
              <w:rPr>
                <w:rFonts w:eastAsia="Times New Roman" w:cstheme="minorHAnsi"/>
                <w:sz w:val="20"/>
                <w:szCs w:val="20"/>
              </w:rPr>
              <w:t>–</w:t>
            </w:r>
            <w:r w:rsidR="007D0CB5">
              <w:rPr>
                <w:rFonts w:eastAsia="Times New Roman" w:cstheme="minorHAnsi"/>
                <w:sz w:val="20"/>
                <w:szCs w:val="20"/>
              </w:rPr>
              <w:t xml:space="preserve"> d</w:t>
            </w:r>
            <w:r w:rsidRPr="00767150">
              <w:rPr>
                <w:rFonts w:eastAsia="Times New Roman" w:cstheme="minorHAnsi"/>
                <w:sz w:val="20"/>
                <w:szCs w:val="20"/>
              </w:rPr>
              <w:t>esign a tool or device to be used during</w:t>
            </w:r>
            <w:r w:rsidR="007D0CB5">
              <w:rPr>
                <w:rFonts w:eastAsia="Times New Roman" w:cstheme="minorHAnsi"/>
                <w:sz w:val="20"/>
                <w:szCs w:val="20"/>
              </w:rPr>
              <w:t xml:space="preserve"> automotive workshop activities</w:t>
            </w:r>
          </w:p>
        </w:tc>
      </w:tr>
      <w:tr w:rsidR="0087000A" w:rsidRPr="00407A41" w:rsidTr="00BF6DAE">
        <w:trPr>
          <w:trHeight w:val="20"/>
        </w:trPr>
        <w:tc>
          <w:tcPr>
            <w:tcW w:w="589" w:type="pct"/>
            <w:vMerge/>
            <w:vAlign w:val="center"/>
          </w:tcPr>
          <w:p w:rsidR="0087000A" w:rsidRPr="00407A41" w:rsidRDefault="0087000A" w:rsidP="00D958E9">
            <w:pPr>
              <w:spacing w:after="0" w:line="240" w:lineRule="auto"/>
              <w:ind w:left="142"/>
              <w:rPr>
                <w:rFonts w:eastAsia="Times New Roman" w:cs="Arial"/>
                <w:b/>
                <w:sz w:val="20"/>
                <w:szCs w:val="20"/>
                <w:lang w:eastAsia="en-AU"/>
              </w:rPr>
            </w:pPr>
          </w:p>
        </w:tc>
        <w:tc>
          <w:tcPr>
            <w:tcW w:w="442" w:type="pct"/>
            <w:vAlign w:val="center"/>
          </w:tcPr>
          <w:p w:rsidR="0087000A" w:rsidRPr="00C426D2" w:rsidRDefault="0087000A" w:rsidP="002A2DF3">
            <w:pPr>
              <w:spacing w:after="0" w:line="240" w:lineRule="auto"/>
              <w:jc w:val="center"/>
              <w:rPr>
                <w:rFonts w:eastAsia="Times New Roman" w:cs="Arial"/>
                <w:sz w:val="20"/>
                <w:szCs w:val="20"/>
                <w:lang w:val="en-US"/>
              </w:rPr>
            </w:pPr>
            <w:r w:rsidRPr="00C426D2">
              <w:rPr>
                <w:rFonts w:eastAsia="Times New Roman" w:cs="Arial"/>
                <w:sz w:val="20"/>
                <w:szCs w:val="20"/>
                <w:lang w:val="en-US"/>
              </w:rPr>
              <w:t>5</w:t>
            </w:r>
            <w:r w:rsidRPr="00C426D2">
              <w:rPr>
                <w:rFonts w:eastAsia="Times New Roman" w:cs="Arial"/>
                <w:bCs/>
                <w:sz w:val="20"/>
                <w:szCs w:val="20"/>
                <w:lang w:val="en-US"/>
              </w:rPr>
              <w:t>%</w:t>
            </w:r>
          </w:p>
        </w:tc>
        <w:tc>
          <w:tcPr>
            <w:tcW w:w="441" w:type="pct"/>
            <w:vAlign w:val="center"/>
          </w:tcPr>
          <w:p w:rsidR="0087000A" w:rsidRPr="00C426D2" w:rsidRDefault="0087000A" w:rsidP="00D958E9">
            <w:pPr>
              <w:spacing w:after="0" w:line="240" w:lineRule="auto"/>
              <w:ind w:left="138"/>
              <w:rPr>
                <w:rFonts w:eastAsia="Times New Roman" w:cs="Arial"/>
                <w:sz w:val="20"/>
                <w:szCs w:val="20"/>
              </w:rPr>
            </w:pPr>
            <w:r w:rsidRPr="00C426D2">
              <w:rPr>
                <w:rFonts w:eastAsia="Times New Roman" w:cs="Arial"/>
                <w:sz w:val="20"/>
                <w:szCs w:val="20"/>
              </w:rPr>
              <w:t>Semester 2</w:t>
            </w:r>
          </w:p>
          <w:p w:rsidR="0087000A" w:rsidRPr="00C426D2" w:rsidRDefault="0087000A" w:rsidP="00F216C2">
            <w:pPr>
              <w:spacing w:after="0" w:line="240" w:lineRule="auto"/>
              <w:ind w:left="138"/>
              <w:rPr>
                <w:rFonts w:eastAsia="Times New Roman" w:cs="Arial"/>
                <w:bCs/>
                <w:sz w:val="20"/>
                <w:szCs w:val="20"/>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4–</w:t>
            </w:r>
            <w:r w:rsidR="00F216C2">
              <w:rPr>
                <w:rFonts w:eastAsia="Times New Roman" w:cs="Arial"/>
                <w:sz w:val="20"/>
                <w:szCs w:val="20"/>
              </w:rPr>
              <w:t>8</w:t>
            </w:r>
          </w:p>
        </w:tc>
        <w:tc>
          <w:tcPr>
            <w:tcW w:w="3529" w:type="pct"/>
            <w:vAlign w:val="center"/>
          </w:tcPr>
          <w:p w:rsidR="0087000A" w:rsidRDefault="0087000A" w:rsidP="00D958E9">
            <w:pPr>
              <w:overflowPunct w:val="0"/>
              <w:autoSpaceDE w:val="0"/>
              <w:autoSpaceDN w:val="0"/>
              <w:adjustRightInd w:val="0"/>
              <w:spacing w:after="0" w:line="240" w:lineRule="auto"/>
              <w:ind w:left="142"/>
              <w:textAlignment w:val="baseline"/>
              <w:rPr>
                <w:rFonts w:eastAsia="Times New Roman" w:cstheme="minorHAnsi"/>
                <w:sz w:val="20"/>
                <w:szCs w:val="20"/>
                <w:lang w:val="it-IT" w:eastAsia="en-AU"/>
              </w:rPr>
            </w:pPr>
            <w:r>
              <w:rPr>
                <w:rFonts w:eastAsia="Times New Roman" w:cstheme="minorHAnsi"/>
                <w:b/>
                <w:sz w:val="20"/>
                <w:szCs w:val="20"/>
                <w:lang w:val="it-IT" w:eastAsia="en-AU"/>
              </w:rPr>
              <w:t>Task 6</w:t>
            </w:r>
            <w:r w:rsidRPr="00407A41">
              <w:rPr>
                <w:rFonts w:eastAsia="Times New Roman" w:cstheme="minorHAnsi"/>
                <w:b/>
                <w:sz w:val="20"/>
                <w:szCs w:val="20"/>
                <w:lang w:val="it-IT" w:eastAsia="en-AU"/>
              </w:rPr>
              <w:t xml:space="preserve">: </w:t>
            </w:r>
            <w:r w:rsidRPr="007204B1">
              <w:rPr>
                <w:rFonts w:cs="Arial"/>
                <w:b/>
                <w:sz w:val="20"/>
                <w:szCs w:val="20"/>
              </w:rPr>
              <w:t>Vehicle maintenance – current processes and latest techniques</w:t>
            </w:r>
            <w:r w:rsidRPr="003510DA">
              <w:rPr>
                <w:rFonts w:eastAsia="Times New Roman" w:cstheme="minorHAnsi"/>
                <w:sz w:val="20"/>
                <w:szCs w:val="20"/>
                <w:lang w:val="it-IT" w:eastAsia="en-AU"/>
              </w:rPr>
              <w:t xml:space="preserve"> </w:t>
            </w:r>
          </w:p>
          <w:p w:rsidR="00F216C2" w:rsidRPr="00F216C2" w:rsidRDefault="00F216C2" w:rsidP="00F216C2">
            <w:pPr>
              <w:numPr>
                <w:ilvl w:val="0"/>
                <w:numId w:val="3"/>
              </w:numPr>
              <w:tabs>
                <w:tab w:val="clear" w:pos="720"/>
              </w:tabs>
              <w:spacing w:after="0" w:line="240" w:lineRule="auto"/>
              <w:ind w:left="427" w:hanging="283"/>
              <w:rPr>
                <w:rFonts w:cstheme="minorHAnsi"/>
                <w:sz w:val="20"/>
                <w:szCs w:val="20"/>
              </w:rPr>
            </w:pPr>
            <w:r>
              <w:rPr>
                <w:rFonts w:cstheme="minorHAnsi"/>
                <w:sz w:val="20"/>
                <w:szCs w:val="20"/>
              </w:rPr>
              <w:t xml:space="preserve">use </w:t>
            </w:r>
            <w:r w:rsidRPr="00F216C2">
              <w:rPr>
                <w:rFonts w:cstheme="minorHAnsi"/>
                <w:sz w:val="20"/>
                <w:szCs w:val="20"/>
              </w:rPr>
              <w:t>flow charts and problem-solving skills to diagnose faults in conjunction with the use of specialised tools and equipment</w:t>
            </w:r>
          </w:p>
          <w:p w:rsidR="00F216C2" w:rsidRPr="00F216C2" w:rsidRDefault="00F216C2" w:rsidP="00F216C2">
            <w:pPr>
              <w:numPr>
                <w:ilvl w:val="0"/>
                <w:numId w:val="3"/>
              </w:numPr>
              <w:tabs>
                <w:tab w:val="clear" w:pos="720"/>
              </w:tabs>
              <w:spacing w:after="0" w:line="240" w:lineRule="auto"/>
              <w:ind w:left="427" w:hanging="283"/>
              <w:rPr>
                <w:rFonts w:cstheme="minorHAnsi"/>
                <w:sz w:val="20"/>
                <w:szCs w:val="20"/>
              </w:rPr>
            </w:pPr>
            <w:r>
              <w:rPr>
                <w:rFonts w:cstheme="minorHAnsi"/>
                <w:sz w:val="20"/>
                <w:szCs w:val="20"/>
              </w:rPr>
              <w:t xml:space="preserve">identify </w:t>
            </w:r>
            <w:r w:rsidRPr="00F216C2">
              <w:rPr>
                <w:rFonts w:cstheme="minorHAnsi"/>
                <w:sz w:val="20"/>
                <w:szCs w:val="20"/>
              </w:rPr>
              <w:t>service, repair and maintenance requirements of more advanced engines, and the skills, knowledge, materials, parts and equipment needed to optimise performance</w:t>
            </w:r>
          </w:p>
          <w:p w:rsidR="00F216C2" w:rsidRDefault="00F216C2" w:rsidP="00F216C2">
            <w:pPr>
              <w:numPr>
                <w:ilvl w:val="0"/>
                <w:numId w:val="3"/>
              </w:numPr>
              <w:tabs>
                <w:tab w:val="clear" w:pos="720"/>
              </w:tabs>
              <w:spacing w:after="0" w:line="240" w:lineRule="auto"/>
              <w:ind w:left="427" w:hanging="283"/>
              <w:rPr>
                <w:rFonts w:cstheme="minorHAnsi"/>
                <w:sz w:val="20"/>
                <w:szCs w:val="20"/>
              </w:rPr>
            </w:pPr>
            <w:r>
              <w:rPr>
                <w:rFonts w:cstheme="minorHAnsi"/>
                <w:sz w:val="20"/>
                <w:szCs w:val="20"/>
              </w:rPr>
              <w:t xml:space="preserve">identify </w:t>
            </w:r>
            <w:r w:rsidRPr="00F216C2">
              <w:rPr>
                <w:rFonts w:cstheme="minorHAnsi"/>
                <w:sz w:val="20"/>
                <w:szCs w:val="20"/>
              </w:rPr>
              <w:t xml:space="preserve">occupational safety and health requirements for different processes </w:t>
            </w:r>
          </w:p>
          <w:p w:rsidR="00F216C2" w:rsidRPr="00F216C2" w:rsidRDefault="00F216C2" w:rsidP="00F216C2">
            <w:pPr>
              <w:numPr>
                <w:ilvl w:val="0"/>
                <w:numId w:val="3"/>
              </w:numPr>
              <w:tabs>
                <w:tab w:val="clear" w:pos="720"/>
              </w:tabs>
              <w:spacing w:after="0" w:line="240" w:lineRule="auto"/>
              <w:ind w:left="427" w:hanging="283"/>
              <w:rPr>
                <w:rFonts w:cstheme="minorHAnsi"/>
                <w:sz w:val="20"/>
                <w:szCs w:val="20"/>
              </w:rPr>
            </w:pPr>
            <w:r>
              <w:rPr>
                <w:rFonts w:cstheme="minorHAnsi"/>
                <w:sz w:val="20"/>
                <w:szCs w:val="20"/>
              </w:rPr>
              <w:t xml:space="preserve">use </w:t>
            </w:r>
            <w:r w:rsidRPr="00F216C2">
              <w:rPr>
                <w:rFonts w:cstheme="minorHAnsi"/>
                <w:sz w:val="20"/>
                <w:szCs w:val="20"/>
              </w:rPr>
              <w:t>collaborative practices involved in workshop activities</w:t>
            </w:r>
          </w:p>
          <w:p w:rsidR="0087000A" w:rsidRPr="003510DA" w:rsidRDefault="0087000A" w:rsidP="00D958E9">
            <w:pPr>
              <w:overflowPunct w:val="0"/>
              <w:autoSpaceDE w:val="0"/>
              <w:autoSpaceDN w:val="0"/>
              <w:adjustRightInd w:val="0"/>
              <w:spacing w:after="0" w:line="240" w:lineRule="auto"/>
              <w:ind w:left="142"/>
              <w:textAlignment w:val="baseline"/>
              <w:rPr>
                <w:rFonts w:eastAsia="Times New Roman" w:cstheme="minorHAnsi"/>
                <w:sz w:val="20"/>
                <w:szCs w:val="20"/>
                <w:lang w:val="it-IT" w:eastAsia="en-AU"/>
              </w:rPr>
            </w:pPr>
            <w:r w:rsidRPr="003510DA">
              <w:rPr>
                <w:rFonts w:eastAsia="Times New Roman" w:cstheme="minorHAnsi"/>
                <w:sz w:val="20"/>
                <w:szCs w:val="20"/>
                <w:lang w:val="it-IT" w:eastAsia="en-AU"/>
              </w:rPr>
              <w:t>Investigations to understand and demonstrate processes for the following</w:t>
            </w:r>
            <w:r w:rsidR="00F216C2">
              <w:rPr>
                <w:rFonts w:eastAsia="Times New Roman" w:cstheme="minorHAnsi"/>
                <w:sz w:val="20"/>
                <w:szCs w:val="20"/>
                <w:lang w:val="it-IT" w:eastAsia="en-AU"/>
              </w:rPr>
              <w:t>, rotating through a series of activities</w:t>
            </w:r>
            <w:r w:rsidRPr="003510DA">
              <w:rPr>
                <w:rFonts w:cstheme="minorHAnsi"/>
                <w:sz w:val="20"/>
                <w:szCs w:val="20"/>
              </w:rPr>
              <w:t>:</w:t>
            </w:r>
          </w:p>
          <w:p w:rsidR="0087000A" w:rsidRPr="00407A41" w:rsidRDefault="0087000A" w:rsidP="00D958E9">
            <w:pPr>
              <w:numPr>
                <w:ilvl w:val="0"/>
                <w:numId w:val="3"/>
              </w:numPr>
              <w:tabs>
                <w:tab w:val="clear" w:pos="720"/>
              </w:tabs>
              <w:spacing w:after="0" w:line="240" w:lineRule="auto"/>
              <w:ind w:left="427" w:hanging="283"/>
              <w:rPr>
                <w:rFonts w:cs="Arial"/>
                <w:sz w:val="20"/>
                <w:szCs w:val="20"/>
              </w:rPr>
            </w:pPr>
            <w:r w:rsidRPr="00407A41">
              <w:rPr>
                <w:rFonts w:cstheme="minorHAnsi"/>
                <w:sz w:val="20"/>
                <w:szCs w:val="20"/>
              </w:rPr>
              <w:t>methods of diagnosis for fault finding</w:t>
            </w:r>
          </w:p>
          <w:p w:rsidR="0087000A" w:rsidRPr="00407A41" w:rsidRDefault="0087000A" w:rsidP="00D958E9">
            <w:pPr>
              <w:numPr>
                <w:ilvl w:val="0"/>
                <w:numId w:val="3"/>
              </w:numPr>
              <w:tabs>
                <w:tab w:val="clear" w:pos="720"/>
              </w:tabs>
              <w:spacing w:after="0" w:line="240" w:lineRule="auto"/>
              <w:ind w:left="427" w:hanging="283"/>
              <w:rPr>
                <w:rFonts w:cs="Arial"/>
                <w:sz w:val="20"/>
                <w:szCs w:val="20"/>
              </w:rPr>
            </w:pPr>
            <w:r w:rsidRPr="00407A41">
              <w:rPr>
                <w:rFonts w:eastAsia="Times New Roman" w:cstheme="minorHAnsi"/>
                <w:sz w:val="20"/>
                <w:szCs w:val="20"/>
              </w:rPr>
              <w:t>compression</w:t>
            </w:r>
            <w:r w:rsidRPr="00407A41">
              <w:rPr>
                <w:rFonts w:cstheme="minorHAnsi"/>
                <w:sz w:val="20"/>
                <w:szCs w:val="20"/>
              </w:rPr>
              <w:t xml:space="preserve"> test</w:t>
            </w:r>
          </w:p>
          <w:p w:rsidR="0087000A" w:rsidRPr="00407A41" w:rsidRDefault="0087000A" w:rsidP="00D958E9">
            <w:pPr>
              <w:numPr>
                <w:ilvl w:val="0"/>
                <w:numId w:val="3"/>
              </w:numPr>
              <w:tabs>
                <w:tab w:val="clear" w:pos="720"/>
              </w:tabs>
              <w:spacing w:after="0" w:line="240" w:lineRule="auto"/>
              <w:ind w:left="427" w:hanging="283"/>
              <w:rPr>
                <w:rFonts w:cs="Arial"/>
                <w:sz w:val="20"/>
                <w:szCs w:val="20"/>
              </w:rPr>
            </w:pPr>
            <w:r w:rsidRPr="00407A41">
              <w:rPr>
                <w:rFonts w:cstheme="minorHAnsi"/>
                <w:sz w:val="20"/>
                <w:szCs w:val="20"/>
              </w:rPr>
              <w:t>engine timing</w:t>
            </w:r>
          </w:p>
          <w:p w:rsidR="0087000A" w:rsidRPr="00407A41" w:rsidRDefault="0087000A" w:rsidP="00D958E9">
            <w:pPr>
              <w:numPr>
                <w:ilvl w:val="0"/>
                <w:numId w:val="3"/>
              </w:numPr>
              <w:tabs>
                <w:tab w:val="clear" w:pos="720"/>
              </w:tabs>
              <w:spacing w:after="0" w:line="240" w:lineRule="auto"/>
              <w:ind w:left="427" w:hanging="283"/>
              <w:rPr>
                <w:rFonts w:cs="Arial"/>
                <w:sz w:val="20"/>
                <w:szCs w:val="20"/>
              </w:rPr>
            </w:pPr>
            <w:r w:rsidRPr="00407A41">
              <w:rPr>
                <w:rFonts w:cstheme="minorHAnsi"/>
                <w:sz w:val="20"/>
                <w:szCs w:val="20"/>
              </w:rPr>
              <w:t xml:space="preserve">oils and oil filters </w:t>
            </w:r>
          </w:p>
          <w:p w:rsidR="0087000A" w:rsidRPr="00407A41" w:rsidRDefault="0087000A" w:rsidP="00D958E9">
            <w:pPr>
              <w:numPr>
                <w:ilvl w:val="0"/>
                <w:numId w:val="3"/>
              </w:numPr>
              <w:tabs>
                <w:tab w:val="clear" w:pos="720"/>
              </w:tabs>
              <w:spacing w:after="0" w:line="240" w:lineRule="auto"/>
              <w:ind w:left="427" w:hanging="283"/>
              <w:rPr>
                <w:rFonts w:cs="Arial"/>
                <w:sz w:val="20"/>
                <w:szCs w:val="20"/>
              </w:rPr>
            </w:pPr>
            <w:r w:rsidRPr="00407A41">
              <w:rPr>
                <w:rFonts w:cstheme="minorHAnsi"/>
                <w:sz w:val="20"/>
                <w:szCs w:val="20"/>
              </w:rPr>
              <w:t>air and fuel filters</w:t>
            </w:r>
          </w:p>
          <w:p w:rsidR="0087000A" w:rsidRPr="00B929A8" w:rsidRDefault="0087000A" w:rsidP="00D958E9">
            <w:pPr>
              <w:numPr>
                <w:ilvl w:val="0"/>
                <w:numId w:val="3"/>
              </w:numPr>
              <w:tabs>
                <w:tab w:val="clear" w:pos="720"/>
              </w:tabs>
              <w:spacing w:after="0" w:line="240" w:lineRule="auto"/>
              <w:ind w:left="427" w:hanging="283"/>
              <w:rPr>
                <w:rFonts w:eastAsia="Times New Roman" w:cstheme="minorHAnsi"/>
                <w:sz w:val="20"/>
                <w:szCs w:val="20"/>
              </w:rPr>
            </w:pPr>
            <w:r w:rsidRPr="00B929A8">
              <w:rPr>
                <w:rFonts w:cstheme="minorHAnsi"/>
                <w:sz w:val="20"/>
                <w:szCs w:val="20"/>
              </w:rPr>
              <w:t xml:space="preserve">radiator and coolant </w:t>
            </w:r>
          </w:p>
          <w:p w:rsidR="0087000A" w:rsidRPr="00407A41" w:rsidRDefault="0087000A" w:rsidP="00D958E9">
            <w:pPr>
              <w:numPr>
                <w:ilvl w:val="0"/>
                <w:numId w:val="3"/>
              </w:numPr>
              <w:tabs>
                <w:tab w:val="clear" w:pos="720"/>
              </w:tabs>
              <w:spacing w:after="0" w:line="240" w:lineRule="auto"/>
              <w:ind w:left="427" w:hanging="283"/>
              <w:rPr>
                <w:rFonts w:eastAsia="Times New Roman" w:cstheme="minorHAnsi"/>
                <w:sz w:val="20"/>
                <w:szCs w:val="20"/>
              </w:rPr>
            </w:pPr>
            <w:r w:rsidRPr="00407A41">
              <w:rPr>
                <w:rFonts w:eastAsia="Times New Roman" w:cstheme="minorHAnsi"/>
                <w:sz w:val="20"/>
                <w:szCs w:val="20"/>
              </w:rPr>
              <w:t>brake pads and brake fluid</w:t>
            </w:r>
          </w:p>
          <w:p w:rsidR="0087000A" w:rsidRDefault="0087000A" w:rsidP="00D958E9">
            <w:pPr>
              <w:numPr>
                <w:ilvl w:val="0"/>
                <w:numId w:val="3"/>
              </w:numPr>
              <w:tabs>
                <w:tab w:val="clear" w:pos="720"/>
              </w:tabs>
              <w:spacing w:after="0" w:line="240" w:lineRule="auto"/>
              <w:ind w:left="427" w:hanging="283"/>
              <w:rPr>
                <w:rFonts w:eastAsia="Times New Roman" w:cstheme="minorHAnsi"/>
                <w:sz w:val="20"/>
                <w:szCs w:val="20"/>
              </w:rPr>
            </w:pPr>
            <w:r w:rsidRPr="00407A41">
              <w:rPr>
                <w:rFonts w:eastAsia="Times New Roman" w:cstheme="minorHAnsi"/>
                <w:sz w:val="20"/>
                <w:szCs w:val="20"/>
              </w:rPr>
              <w:t>tyres</w:t>
            </w:r>
            <w:r>
              <w:rPr>
                <w:rFonts w:eastAsia="Times New Roman" w:cstheme="minorHAnsi"/>
                <w:sz w:val="20"/>
                <w:szCs w:val="20"/>
              </w:rPr>
              <w:t xml:space="preserve">, tread, pressures </w:t>
            </w:r>
            <w:r w:rsidRPr="00407A41">
              <w:rPr>
                <w:rFonts w:eastAsia="Times New Roman" w:cstheme="minorHAnsi"/>
                <w:sz w:val="20"/>
                <w:szCs w:val="20"/>
              </w:rPr>
              <w:t>and rotation</w:t>
            </w:r>
          </w:p>
          <w:p w:rsidR="0087000A" w:rsidRPr="00407A41" w:rsidRDefault="0087000A" w:rsidP="00D958E9">
            <w:pPr>
              <w:numPr>
                <w:ilvl w:val="0"/>
                <w:numId w:val="3"/>
              </w:numPr>
              <w:tabs>
                <w:tab w:val="clear" w:pos="720"/>
              </w:tabs>
              <w:spacing w:after="0" w:line="240" w:lineRule="auto"/>
              <w:ind w:left="427" w:hanging="283"/>
              <w:rPr>
                <w:rFonts w:eastAsia="Times New Roman" w:cstheme="minorHAnsi"/>
                <w:sz w:val="20"/>
                <w:szCs w:val="20"/>
              </w:rPr>
            </w:pPr>
            <w:r>
              <w:rPr>
                <w:rFonts w:eastAsia="Times New Roman" w:cstheme="minorHAnsi"/>
                <w:sz w:val="20"/>
                <w:szCs w:val="20"/>
              </w:rPr>
              <w:t>different suspension systems</w:t>
            </w:r>
            <w:r w:rsidR="00D958E9">
              <w:rPr>
                <w:rFonts w:eastAsia="Times New Roman" w:cstheme="minorHAnsi"/>
                <w:sz w:val="20"/>
                <w:szCs w:val="20"/>
              </w:rPr>
              <w:t xml:space="preserve"> </w:t>
            </w:r>
          </w:p>
          <w:p w:rsidR="0087000A" w:rsidRPr="00D319BA" w:rsidRDefault="0087000A" w:rsidP="00D958E9">
            <w:pPr>
              <w:numPr>
                <w:ilvl w:val="0"/>
                <w:numId w:val="3"/>
              </w:numPr>
              <w:tabs>
                <w:tab w:val="clear" w:pos="720"/>
              </w:tabs>
              <w:spacing w:after="0" w:line="240" w:lineRule="auto"/>
              <w:ind w:left="427" w:right="141" w:hanging="283"/>
              <w:rPr>
                <w:rFonts w:eastAsia="Times New Roman" w:cs="Times New Roman"/>
                <w:sz w:val="20"/>
                <w:szCs w:val="20"/>
              </w:rPr>
            </w:pPr>
            <w:r w:rsidRPr="00407A41">
              <w:rPr>
                <w:rFonts w:cstheme="minorHAnsi"/>
                <w:sz w:val="20"/>
                <w:szCs w:val="20"/>
              </w:rPr>
              <w:t>electrical wiring, light</w:t>
            </w:r>
            <w:r w:rsidR="00E20D19">
              <w:rPr>
                <w:rFonts w:cstheme="minorHAnsi"/>
                <w:sz w:val="20"/>
                <w:szCs w:val="20"/>
              </w:rPr>
              <w:t>s</w:t>
            </w:r>
            <w:r w:rsidRPr="00407A41">
              <w:rPr>
                <w:rFonts w:cstheme="minorHAnsi"/>
                <w:sz w:val="20"/>
                <w:szCs w:val="20"/>
              </w:rPr>
              <w:t xml:space="preserve"> and bulbs</w:t>
            </w:r>
          </w:p>
        </w:tc>
      </w:tr>
      <w:tr w:rsidR="0087000A" w:rsidRPr="00407A41" w:rsidTr="00BF6DAE">
        <w:trPr>
          <w:trHeight w:val="20"/>
        </w:trPr>
        <w:tc>
          <w:tcPr>
            <w:tcW w:w="589" w:type="pct"/>
            <w:vMerge/>
            <w:vAlign w:val="center"/>
          </w:tcPr>
          <w:p w:rsidR="0087000A" w:rsidRPr="00407A41" w:rsidRDefault="0087000A" w:rsidP="00D958E9">
            <w:pPr>
              <w:spacing w:after="0" w:line="240" w:lineRule="auto"/>
              <w:ind w:left="142"/>
              <w:rPr>
                <w:rFonts w:eastAsia="Times New Roman" w:cs="Arial"/>
                <w:b/>
                <w:sz w:val="20"/>
                <w:szCs w:val="20"/>
                <w:lang w:eastAsia="en-AU"/>
              </w:rPr>
            </w:pPr>
          </w:p>
        </w:tc>
        <w:tc>
          <w:tcPr>
            <w:tcW w:w="442" w:type="pct"/>
            <w:vAlign w:val="center"/>
          </w:tcPr>
          <w:p w:rsidR="0087000A" w:rsidRPr="00C426D2" w:rsidRDefault="0087000A" w:rsidP="002A2DF3">
            <w:pPr>
              <w:spacing w:after="0" w:line="240" w:lineRule="auto"/>
              <w:jc w:val="center"/>
              <w:rPr>
                <w:rFonts w:eastAsia="Times New Roman" w:cs="Arial"/>
                <w:sz w:val="20"/>
                <w:szCs w:val="20"/>
                <w:lang w:val="en-US"/>
              </w:rPr>
            </w:pPr>
            <w:r w:rsidRPr="00C426D2">
              <w:rPr>
                <w:rFonts w:eastAsia="Times New Roman" w:cs="Arial"/>
                <w:sz w:val="20"/>
                <w:szCs w:val="20"/>
                <w:lang w:val="en-US"/>
              </w:rPr>
              <w:t>5</w:t>
            </w:r>
            <w:r w:rsidRPr="00C426D2">
              <w:rPr>
                <w:rFonts w:eastAsia="Times New Roman" w:cs="Arial"/>
                <w:bCs/>
                <w:sz w:val="20"/>
                <w:szCs w:val="20"/>
                <w:lang w:val="en-US"/>
              </w:rPr>
              <w:t>%</w:t>
            </w:r>
          </w:p>
        </w:tc>
        <w:tc>
          <w:tcPr>
            <w:tcW w:w="441" w:type="pct"/>
            <w:vMerge w:val="restart"/>
            <w:vAlign w:val="center"/>
          </w:tcPr>
          <w:p w:rsidR="0087000A" w:rsidRPr="00C426D2" w:rsidRDefault="0087000A" w:rsidP="00D958E9">
            <w:pPr>
              <w:spacing w:after="0" w:line="240" w:lineRule="auto"/>
              <w:ind w:left="138"/>
              <w:rPr>
                <w:rFonts w:eastAsia="Times New Roman" w:cs="Arial"/>
                <w:sz w:val="20"/>
                <w:szCs w:val="20"/>
              </w:rPr>
            </w:pPr>
            <w:r w:rsidRPr="00C426D2">
              <w:rPr>
                <w:rFonts w:eastAsia="Times New Roman" w:cs="Arial"/>
                <w:sz w:val="20"/>
                <w:szCs w:val="20"/>
              </w:rPr>
              <w:t>Semester 2</w:t>
            </w:r>
          </w:p>
          <w:p w:rsidR="0087000A" w:rsidRPr="00C426D2" w:rsidRDefault="00D958E9" w:rsidP="00D958E9">
            <w:pPr>
              <w:spacing w:after="0" w:line="240" w:lineRule="auto"/>
              <w:ind w:left="138"/>
              <w:rPr>
                <w:rFonts w:eastAsia="Times New Roman" w:cs="Arial"/>
                <w:bCs/>
                <w:sz w:val="20"/>
                <w:szCs w:val="20"/>
                <w:lang w:val="en-US"/>
              </w:rPr>
            </w:pPr>
            <w:r w:rsidRPr="00C426D2">
              <w:rPr>
                <w:rFonts w:cs="Arial"/>
                <w:sz w:val="20"/>
                <w:szCs w:val="20"/>
              </w:rPr>
              <w:t>Week</w:t>
            </w:r>
            <w:r w:rsidR="00F37FF5">
              <w:rPr>
                <w:rFonts w:cs="Arial"/>
                <w:sz w:val="20"/>
                <w:szCs w:val="20"/>
              </w:rPr>
              <w:t>s</w:t>
            </w:r>
            <w:r w:rsidRPr="00C426D2">
              <w:rPr>
                <w:rFonts w:cs="Arial"/>
                <w:sz w:val="20"/>
                <w:szCs w:val="20"/>
              </w:rPr>
              <w:t xml:space="preserve"> </w:t>
            </w:r>
            <w:r w:rsidR="0087000A" w:rsidRPr="00C426D2">
              <w:rPr>
                <w:rFonts w:cs="Arial"/>
                <w:sz w:val="20"/>
                <w:szCs w:val="20"/>
              </w:rPr>
              <w:t>9–11</w:t>
            </w:r>
          </w:p>
        </w:tc>
        <w:tc>
          <w:tcPr>
            <w:tcW w:w="3529" w:type="pct"/>
          </w:tcPr>
          <w:p w:rsidR="0087000A" w:rsidRPr="003510DA" w:rsidRDefault="0087000A" w:rsidP="00D958E9">
            <w:pPr>
              <w:overflowPunct w:val="0"/>
              <w:autoSpaceDE w:val="0"/>
              <w:autoSpaceDN w:val="0"/>
              <w:adjustRightInd w:val="0"/>
              <w:spacing w:after="0" w:line="240" w:lineRule="auto"/>
              <w:ind w:left="142"/>
              <w:textAlignment w:val="baseline"/>
              <w:rPr>
                <w:rFonts w:cstheme="minorHAnsi"/>
                <w:sz w:val="20"/>
                <w:szCs w:val="20"/>
              </w:rPr>
            </w:pPr>
            <w:r>
              <w:rPr>
                <w:rFonts w:cstheme="minorHAnsi"/>
                <w:b/>
                <w:sz w:val="20"/>
                <w:szCs w:val="20"/>
              </w:rPr>
              <w:t xml:space="preserve">Task 8 Part A: </w:t>
            </w:r>
            <w:r w:rsidRPr="007204B1">
              <w:rPr>
                <w:rFonts w:cstheme="minorHAnsi"/>
                <w:b/>
                <w:sz w:val="20"/>
                <w:szCs w:val="20"/>
              </w:rPr>
              <w:t>Vehicle trouble</w:t>
            </w:r>
            <w:r w:rsidR="00243A5A">
              <w:rPr>
                <w:rFonts w:cstheme="minorHAnsi"/>
                <w:b/>
                <w:sz w:val="20"/>
                <w:szCs w:val="20"/>
              </w:rPr>
              <w:t>-</w:t>
            </w:r>
            <w:r w:rsidRPr="007204B1">
              <w:rPr>
                <w:rFonts w:cstheme="minorHAnsi"/>
                <w:b/>
                <w:sz w:val="20"/>
                <w:szCs w:val="20"/>
              </w:rPr>
              <w:t>shooting techniques</w:t>
            </w:r>
          </w:p>
          <w:p w:rsidR="0087000A" w:rsidRPr="003510DA" w:rsidRDefault="0087000A" w:rsidP="00D958E9">
            <w:pPr>
              <w:overflowPunct w:val="0"/>
              <w:autoSpaceDE w:val="0"/>
              <w:autoSpaceDN w:val="0"/>
              <w:adjustRightInd w:val="0"/>
              <w:spacing w:after="0" w:line="240" w:lineRule="auto"/>
              <w:ind w:left="142"/>
              <w:textAlignment w:val="baseline"/>
              <w:rPr>
                <w:rFonts w:cstheme="minorHAnsi"/>
                <w:sz w:val="20"/>
                <w:szCs w:val="20"/>
              </w:rPr>
            </w:pPr>
            <w:r w:rsidRPr="003510DA">
              <w:rPr>
                <w:rFonts w:cstheme="minorHAnsi"/>
                <w:sz w:val="20"/>
                <w:szCs w:val="20"/>
              </w:rPr>
              <w:t>Complete the following trouble</w:t>
            </w:r>
            <w:r w:rsidR="00243A5A">
              <w:rPr>
                <w:rFonts w:cstheme="minorHAnsi"/>
                <w:sz w:val="20"/>
                <w:szCs w:val="20"/>
              </w:rPr>
              <w:t>-</w:t>
            </w:r>
            <w:r w:rsidRPr="003510DA">
              <w:rPr>
                <w:rFonts w:cstheme="minorHAnsi"/>
                <w:sz w:val="20"/>
                <w:szCs w:val="20"/>
              </w:rPr>
              <w:t>shooting tasks:</w:t>
            </w:r>
          </w:p>
          <w:p w:rsidR="0087000A" w:rsidRPr="001A5768" w:rsidRDefault="0087000A" w:rsidP="00D958E9">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methods of diagnosis for fault finding</w:t>
            </w:r>
          </w:p>
          <w:p w:rsidR="0087000A" w:rsidRPr="001A5768" w:rsidRDefault="0087000A" w:rsidP="00D958E9">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jumpstart</w:t>
            </w:r>
          </w:p>
          <w:p w:rsidR="0087000A" w:rsidRPr="000A2CAC" w:rsidRDefault="0087000A" w:rsidP="00D958E9">
            <w:pPr>
              <w:numPr>
                <w:ilvl w:val="0"/>
                <w:numId w:val="3"/>
              </w:numPr>
              <w:tabs>
                <w:tab w:val="clear" w:pos="720"/>
              </w:tabs>
              <w:spacing w:after="0" w:line="240" w:lineRule="auto"/>
              <w:ind w:left="427" w:right="141" w:hanging="283"/>
              <w:rPr>
                <w:rFonts w:cs="Arial"/>
                <w:sz w:val="20"/>
                <w:szCs w:val="20"/>
              </w:rPr>
            </w:pPr>
            <w:r w:rsidRPr="00407A41">
              <w:rPr>
                <w:rFonts w:cstheme="minorHAnsi"/>
                <w:sz w:val="20"/>
                <w:szCs w:val="20"/>
              </w:rPr>
              <w:t xml:space="preserve">electrical lights </w:t>
            </w:r>
            <w:r>
              <w:rPr>
                <w:rFonts w:cstheme="minorHAnsi"/>
                <w:sz w:val="20"/>
                <w:szCs w:val="20"/>
              </w:rPr>
              <w:t xml:space="preserve">test </w:t>
            </w:r>
            <w:r w:rsidRPr="00407A41">
              <w:rPr>
                <w:rFonts w:cstheme="minorHAnsi"/>
                <w:sz w:val="20"/>
                <w:szCs w:val="20"/>
              </w:rPr>
              <w:t>and changing a bulb</w:t>
            </w:r>
          </w:p>
        </w:tc>
      </w:tr>
      <w:tr w:rsidR="0087000A" w:rsidRPr="00407A41" w:rsidTr="00BF6DAE">
        <w:trPr>
          <w:trHeight w:val="20"/>
        </w:trPr>
        <w:tc>
          <w:tcPr>
            <w:tcW w:w="589" w:type="pct"/>
            <w:vMerge/>
            <w:vAlign w:val="center"/>
          </w:tcPr>
          <w:p w:rsidR="0087000A" w:rsidRPr="00407A41" w:rsidRDefault="0087000A" w:rsidP="002A2DF3">
            <w:pPr>
              <w:spacing w:after="0" w:line="240" w:lineRule="auto"/>
              <w:rPr>
                <w:rFonts w:eastAsia="Times New Roman" w:cs="Arial"/>
                <w:b/>
                <w:sz w:val="20"/>
                <w:szCs w:val="20"/>
                <w:lang w:eastAsia="en-AU"/>
              </w:rPr>
            </w:pPr>
          </w:p>
        </w:tc>
        <w:tc>
          <w:tcPr>
            <w:tcW w:w="442" w:type="pct"/>
            <w:vAlign w:val="center"/>
          </w:tcPr>
          <w:p w:rsidR="0087000A" w:rsidRPr="00C426D2" w:rsidRDefault="0087000A" w:rsidP="002A2DF3">
            <w:pPr>
              <w:spacing w:after="0" w:line="240" w:lineRule="auto"/>
              <w:jc w:val="center"/>
              <w:rPr>
                <w:rFonts w:eastAsia="Times New Roman" w:cs="Arial"/>
                <w:sz w:val="20"/>
                <w:szCs w:val="20"/>
                <w:lang w:val="en-US"/>
              </w:rPr>
            </w:pPr>
            <w:r w:rsidRPr="00C426D2">
              <w:rPr>
                <w:rFonts w:eastAsia="Times New Roman" w:cs="Arial"/>
                <w:sz w:val="20"/>
                <w:szCs w:val="20"/>
                <w:lang w:val="en-US"/>
              </w:rPr>
              <w:t>5%</w:t>
            </w:r>
          </w:p>
        </w:tc>
        <w:tc>
          <w:tcPr>
            <w:tcW w:w="441" w:type="pct"/>
            <w:vMerge/>
            <w:vAlign w:val="center"/>
          </w:tcPr>
          <w:p w:rsidR="0087000A" w:rsidRPr="00C426D2" w:rsidRDefault="0087000A" w:rsidP="00D958E9">
            <w:pPr>
              <w:spacing w:after="0" w:line="240" w:lineRule="auto"/>
              <w:ind w:left="138"/>
              <w:rPr>
                <w:rFonts w:eastAsia="Times New Roman" w:cs="Arial"/>
                <w:sz w:val="20"/>
                <w:szCs w:val="20"/>
              </w:rPr>
            </w:pPr>
          </w:p>
        </w:tc>
        <w:tc>
          <w:tcPr>
            <w:tcW w:w="3529" w:type="pct"/>
          </w:tcPr>
          <w:p w:rsidR="0087000A" w:rsidRPr="003510DA" w:rsidRDefault="0087000A" w:rsidP="00D958E9">
            <w:pPr>
              <w:overflowPunct w:val="0"/>
              <w:autoSpaceDE w:val="0"/>
              <w:autoSpaceDN w:val="0"/>
              <w:adjustRightInd w:val="0"/>
              <w:spacing w:after="0" w:line="240" w:lineRule="auto"/>
              <w:ind w:left="142"/>
              <w:textAlignment w:val="baseline"/>
              <w:rPr>
                <w:rFonts w:cstheme="minorHAnsi"/>
                <w:sz w:val="20"/>
                <w:szCs w:val="20"/>
              </w:rPr>
            </w:pPr>
            <w:r>
              <w:rPr>
                <w:rFonts w:cstheme="minorHAnsi"/>
                <w:b/>
                <w:sz w:val="20"/>
                <w:szCs w:val="20"/>
              </w:rPr>
              <w:t xml:space="preserve">Task 8 Part B: </w:t>
            </w:r>
            <w:r w:rsidR="00E20D19">
              <w:rPr>
                <w:rFonts w:cstheme="minorHAnsi"/>
                <w:b/>
                <w:sz w:val="20"/>
                <w:szCs w:val="20"/>
              </w:rPr>
              <w:t>Vehicle trouble-</w:t>
            </w:r>
            <w:r w:rsidRPr="007204B1">
              <w:rPr>
                <w:rFonts w:cstheme="minorHAnsi"/>
                <w:b/>
                <w:sz w:val="20"/>
                <w:szCs w:val="20"/>
              </w:rPr>
              <w:t>shooting techniques</w:t>
            </w:r>
          </w:p>
          <w:p w:rsidR="0087000A" w:rsidRPr="001A5768" w:rsidRDefault="0087000A" w:rsidP="00D958E9">
            <w:pPr>
              <w:numPr>
                <w:ilvl w:val="0"/>
                <w:numId w:val="3"/>
              </w:numPr>
              <w:tabs>
                <w:tab w:val="clear" w:pos="720"/>
              </w:tabs>
              <w:spacing w:after="0" w:line="240" w:lineRule="auto"/>
              <w:ind w:left="427" w:right="141" w:hanging="283"/>
              <w:rPr>
                <w:rFonts w:cstheme="minorHAnsi"/>
                <w:sz w:val="20"/>
                <w:szCs w:val="20"/>
              </w:rPr>
            </w:pPr>
            <w:r w:rsidRPr="001A5768">
              <w:rPr>
                <w:rFonts w:cstheme="minorHAnsi"/>
                <w:sz w:val="20"/>
                <w:szCs w:val="20"/>
              </w:rPr>
              <w:t>compression</w:t>
            </w:r>
            <w:r w:rsidRPr="00407A41">
              <w:rPr>
                <w:rFonts w:cstheme="minorHAnsi"/>
                <w:sz w:val="20"/>
                <w:szCs w:val="20"/>
              </w:rPr>
              <w:t xml:space="preserve"> test</w:t>
            </w:r>
          </w:p>
          <w:p w:rsidR="0087000A" w:rsidRPr="0087000A" w:rsidRDefault="0087000A" w:rsidP="00D958E9">
            <w:pPr>
              <w:numPr>
                <w:ilvl w:val="0"/>
                <w:numId w:val="3"/>
              </w:numPr>
              <w:tabs>
                <w:tab w:val="clear" w:pos="720"/>
              </w:tabs>
              <w:spacing w:after="0" w:line="240" w:lineRule="auto"/>
              <w:ind w:left="427" w:right="141" w:hanging="283"/>
              <w:rPr>
                <w:rFonts w:cstheme="minorHAnsi"/>
                <w:sz w:val="20"/>
                <w:szCs w:val="20"/>
              </w:rPr>
            </w:pPr>
            <w:r w:rsidRPr="00407A41">
              <w:rPr>
                <w:rFonts w:cstheme="minorHAnsi"/>
                <w:sz w:val="20"/>
                <w:szCs w:val="20"/>
              </w:rPr>
              <w:t>engine timing tune up</w:t>
            </w:r>
          </w:p>
        </w:tc>
      </w:tr>
      <w:tr w:rsidR="00FE1A54" w:rsidRPr="00407A41" w:rsidTr="00BF6DAE">
        <w:trPr>
          <w:trHeight w:val="20"/>
        </w:trPr>
        <w:tc>
          <w:tcPr>
            <w:tcW w:w="589" w:type="pct"/>
            <w:vMerge w:val="restart"/>
            <w:vAlign w:val="center"/>
          </w:tcPr>
          <w:p w:rsidR="00FE1A54" w:rsidRPr="00D958E9" w:rsidRDefault="00FE1A54" w:rsidP="002A2DF3">
            <w:pPr>
              <w:spacing w:after="0" w:line="240" w:lineRule="auto"/>
              <w:jc w:val="center"/>
              <w:rPr>
                <w:rFonts w:eastAsia="Times New Roman" w:cs="Arial"/>
                <w:sz w:val="20"/>
                <w:szCs w:val="20"/>
                <w:lang w:val="en-US"/>
              </w:rPr>
            </w:pPr>
            <w:r w:rsidRPr="00D958E9">
              <w:rPr>
                <w:rFonts w:eastAsia="Times New Roman" w:cs="Arial"/>
                <w:sz w:val="20"/>
                <w:szCs w:val="20"/>
                <w:lang w:val="en-US"/>
              </w:rPr>
              <w:t>Production and assembly</w:t>
            </w:r>
          </w:p>
          <w:p w:rsidR="00FE1A54" w:rsidRPr="00D958E9" w:rsidRDefault="00FE1A54" w:rsidP="002A2DF3">
            <w:pPr>
              <w:spacing w:after="0" w:line="240" w:lineRule="auto"/>
              <w:jc w:val="center"/>
              <w:rPr>
                <w:rFonts w:eastAsia="Times New Roman" w:cs="Arial"/>
                <w:sz w:val="20"/>
                <w:szCs w:val="20"/>
                <w:lang w:val="en-US"/>
              </w:rPr>
            </w:pPr>
            <w:r w:rsidRPr="00D958E9">
              <w:rPr>
                <w:rFonts w:eastAsia="Times New Roman" w:cs="Arial"/>
                <w:sz w:val="20"/>
                <w:szCs w:val="20"/>
                <w:lang w:val="en-US"/>
              </w:rPr>
              <w:t>50%</w:t>
            </w:r>
          </w:p>
        </w:tc>
        <w:tc>
          <w:tcPr>
            <w:tcW w:w="442" w:type="pct"/>
            <w:vAlign w:val="center"/>
          </w:tcPr>
          <w:p w:rsidR="00FE1A54" w:rsidRPr="00C426D2" w:rsidRDefault="00FE1A54" w:rsidP="002A2DF3">
            <w:pPr>
              <w:spacing w:after="0" w:line="240" w:lineRule="auto"/>
              <w:jc w:val="center"/>
              <w:rPr>
                <w:rFonts w:eastAsia="Times New Roman" w:cs="Arial"/>
                <w:sz w:val="20"/>
                <w:szCs w:val="20"/>
              </w:rPr>
            </w:pPr>
            <w:r w:rsidRPr="00C426D2">
              <w:rPr>
                <w:rFonts w:eastAsia="Times New Roman" w:cs="Arial"/>
                <w:bCs/>
                <w:sz w:val="20"/>
                <w:szCs w:val="20"/>
                <w:lang w:val="en-US"/>
              </w:rPr>
              <w:t>15%</w:t>
            </w:r>
          </w:p>
        </w:tc>
        <w:tc>
          <w:tcPr>
            <w:tcW w:w="441" w:type="pct"/>
            <w:vAlign w:val="center"/>
          </w:tcPr>
          <w:p w:rsidR="002E31EE"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1</w:t>
            </w:r>
          </w:p>
          <w:p w:rsidR="00FE1A54" w:rsidRPr="00C426D2" w:rsidRDefault="00FE1A54" w:rsidP="00D958E9">
            <w:pPr>
              <w:spacing w:after="0" w:line="240" w:lineRule="auto"/>
              <w:ind w:left="138"/>
              <w:rPr>
                <w:rFonts w:eastAsia="Times New Roman" w:cs="Arial"/>
                <w:bCs/>
                <w:sz w:val="20"/>
                <w:szCs w:val="20"/>
                <w:lang w:val="en-US"/>
              </w:rPr>
            </w:pPr>
            <w:r w:rsidRPr="00C426D2">
              <w:rPr>
                <w:rFonts w:eastAsia="Times New Roman" w:cs="Arial"/>
                <w:sz w:val="20"/>
                <w:szCs w:val="20"/>
              </w:rPr>
              <w:t>Week</w:t>
            </w:r>
            <w:r w:rsidR="00F37FF5">
              <w:rPr>
                <w:rFonts w:eastAsia="Times New Roman" w:cs="Arial"/>
                <w:sz w:val="20"/>
                <w:szCs w:val="20"/>
              </w:rPr>
              <w:t>s</w:t>
            </w:r>
            <w:r w:rsidRPr="00C426D2">
              <w:rPr>
                <w:rFonts w:eastAsia="Times New Roman" w:cs="Arial"/>
                <w:sz w:val="20"/>
                <w:szCs w:val="20"/>
              </w:rPr>
              <w:t xml:space="preserve"> </w:t>
            </w:r>
            <w:r w:rsidR="002E40E2" w:rsidRPr="00C426D2">
              <w:rPr>
                <w:rFonts w:cs="Arial"/>
                <w:sz w:val="20"/>
                <w:szCs w:val="20"/>
              </w:rPr>
              <w:t>6–8</w:t>
            </w:r>
          </w:p>
        </w:tc>
        <w:tc>
          <w:tcPr>
            <w:tcW w:w="3529" w:type="pct"/>
            <w:vAlign w:val="center"/>
          </w:tcPr>
          <w:p w:rsidR="00FE1A54" w:rsidRPr="00200BF3" w:rsidRDefault="00FE1A54" w:rsidP="00D958E9">
            <w:pPr>
              <w:spacing w:after="0" w:line="240" w:lineRule="auto"/>
              <w:ind w:left="142" w:right="141"/>
              <w:rPr>
                <w:rFonts w:cstheme="minorHAnsi"/>
                <w:b/>
                <w:sz w:val="20"/>
                <w:szCs w:val="20"/>
              </w:rPr>
            </w:pPr>
            <w:r>
              <w:rPr>
                <w:rFonts w:eastAsia="Times New Roman" w:cstheme="minorHAnsi"/>
                <w:b/>
                <w:bCs/>
                <w:sz w:val="20"/>
                <w:szCs w:val="20"/>
                <w:lang w:val="en-US"/>
              </w:rPr>
              <w:t>Task 3</w:t>
            </w:r>
            <w:r w:rsidRPr="00407A41">
              <w:rPr>
                <w:rFonts w:eastAsia="Times New Roman" w:cstheme="minorHAnsi"/>
                <w:b/>
                <w:bCs/>
                <w:sz w:val="20"/>
                <w:szCs w:val="20"/>
                <w:lang w:val="en-US"/>
              </w:rPr>
              <w:t xml:space="preserve">: </w:t>
            </w:r>
            <w:r w:rsidR="00E20D19">
              <w:rPr>
                <w:rFonts w:cstheme="minorHAnsi"/>
                <w:b/>
                <w:sz w:val="20"/>
                <w:szCs w:val="20"/>
              </w:rPr>
              <w:t>Complete under-</w:t>
            </w:r>
            <w:r w:rsidRPr="007204B1">
              <w:rPr>
                <w:rFonts w:cstheme="minorHAnsi"/>
                <w:b/>
                <w:sz w:val="20"/>
                <w:szCs w:val="20"/>
              </w:rPr>
              <w:t>vehicle activities</w:t>
            </w:r>
          </w:p>
          <w:p w:rsidR="00B023E2" w:rsidRDefault="007A44B8" w:rsidP="007A44B8">
            <w:pPr>
              <w:overflowPunct w:val="0"/>
              <w:autoSpaceDE w:val="0"/>
              <w:autoSpaceDN w:val="0"/>
              <w:adjustRightInd w:val="0"/>
              <w:spacing w:after="0" w:line="240" w:lineRule="auto"/>
              <w:ind w:left="142"/>
              <w:textAlignment w:val="baseline"/>
              <w:rPr>
                <w:rFonts w:cstheme="minorHAnsi"/>
                <w:sz w:val="20"/>
                <w:szCs w:val="20"/>
              </w:rPr>
            </w:pPr>
            <w:r>
              <w:rPr>
                <w:rFonts w:cstheme="minorHAnsi"/>
                <w:sz w:val="20"/>
                <w:szCs w:val="20"/>
              </w:rPr>
              <w:t>P</w:t>
            </w:r>
            <w:r w:rsidR="001935FA">
              <w:rPr>
                <w:rFonts w:cstheme="minorHAnsi"/>
                <w:sz w:val="20"/>
                <w:szCs w:val="20"/>
              </w:rPr>
              <w:t xml:space="preserve">erform all </w:t>
            </w:r>
            <w:r w:rsidR="00B023E2">
              <w:rPr>
                <w:rFonts w:cs="Arial"/>
                <w:sz w:val="20"/>
                <w:szCs w:val="20"/>
              </w:rPr>
              <w:t xml:space="preserve">occupational safety and health (OSH) </w:t>
            </w:r>
            <w:r w:rsidR="00FE1A54" w:rsidRPr="00200BF3">
              <w:rPr>
                <w:rFonts w:cstheme="minorHAnsi"/>
                <w:sz w:val="20"/>
                <w:szCs w:val="20"/>
              </w:rPr>
              <w:t>requ</w:t>
            </w:r>
            <w:r w:rsidR="00C426D2">
              <w:rPr>
                <w:rFonts w:cstheme="minorHAnsi"/>
                <w:sz w:val="20"/>
                <w:szCs w:val="20"/>
              </w:rPr>
              <w:t>irements while in the workshop</w:t>
            </w:r>
          </w:p>
          <w:p w:rsidR="00B023E2" w:rsidRDefault="00E20D19" w:rsidP="00B023E2">
            <w:pPr>
              <w:numPr>
                <w:ilvl w:val="0"/>
                <w:numId w:val="3"/>
              </w:numPr>
              <w:tabs>
                <w:tab w:val="clear" w:pos="720"/>
              </w:tabs>
              <w:spacing w:after="0" w:line="240" w:lineRule="auto"/>
              <w:ind w:left="427" w:right="141" w:hanging="283"/>
              <w:rPr>
                <w:rFonts w:cstheme="minorHAnsi"/>
                <w:sz w:val="20"/>
                <w:szCs w:val="20"/>
              </w:rPr>
            </w:pPr>
            <w:r>
              <w:rPr>
                <w:rFonts w:cstheme="minorHAnsi"/>
                <w:sz w:val="20"/>
                <w:szCs w:val="20"/>
              </w:rPr>
              <w:t>complete an under-</w:t>
            </w:r>
            <w:r w:rsidR="00FE1A54" w:rsidRPr="00200BF3">
              <w:rPr>
                <w:rFonts w:cstheme="minorHAnsi"/>
                <w:sz w:val="20"/>
                <w:szCs w:val="20"/>
              </w:rPr>
              <w:t xml:space="preserve">vehicle inspection of front and rear chassis and suspension set ups </w:t>
            </w:r>
          </w:p>
          <w:p w:rsidR="00FE1A54" w:rsidRPr="00B023E2" w:rsidRDefault="00FE1A54" w:rsidP="00B023E2">
            <w:pPr>
              <w:numPr>
                <w:ilvl w:val="0"/>
                <w:numId w:val="3"/>
              </w:numPr>
              <w:tabs>
                <w:tab w:val="clear" w:pos="720"/>
              </w:tabs>
              <w:spacing w:after="0" w:line="240" w:lineRule="auto"/>
              <w:ind w:left="427" w:right="141" w:hanging="283"/>
              <w:rPr>
                <w:rFonts w:cstheme="minorHAnsi"/>
                <w:sz w:val="20"/>
                <w:szCs w:val="20"/>
              </w:rPr>
            </w:pPr>
            <w:r w:rsidRPr="00B023E2">
              <w:rPr>
                <w:rFonts w:cstheme="minorHAnsi"/>
                <w:sz w:val="20"/>
                <w:szCs w:val="20"/>
              </w:rPr>
              <w:t>complete the process to lubricate</w:t>
            </w:r>
            <w:r w:rsidR="00243A5A" w:rsidRPr="00B023E2">
              <w:rPr>
                <w:rFonts w:cstheme="minorHAnsi"/>
                <w:sz w:val="20"/>
                <w:szCs w:val="20"/>
              </w:rPr>
              <w:t>,</w:t>
            </w:r>
            <w:r w:rsidRPr="00B023E2">
              <w:rPr>
                <w:rFonts w:cstheme="minorHAnsi"/>
                <w:sz w:val="20"/>
                <w:szCs w:val="20"/>
              </w:rPr>
              <w:t xml:space="preserve"> where necessary</w:t>
            </w:r>
            <w:r w:rsidR="00243A5A" w:rsidRPr="00B023E2">
              <w:rPr>
                <w:rFonts w:cstheme="minorHAnsi"/>
                <w:sz w:val="20"/>
                <w:szCs w:val="20"/>
              </w:rPr>
              <w:t>,</w:t>
            </w:r>
            <w:r w:rsidRPr="00B023E2">
              <w:rPr>
                <w:rFonts w:cstheme="minorHAnsi"/>
                <w:sz w:val="20"/>
                <w:szCs w:val="20"/>
              </w:rPr>
              <w:t xml:space="preserve"> the components of the steering and drive systems</w:t>
            </w:r>
          </w:p>
          <w:p w:rsidR="00FE1A54" w:rsidRPr="00631E37" w:rsidRDefault="00FE1A54" w:rsidP="00D958E9">
            <w:pPr>
              <w:numPr>
                <w:ilvl w:val="0"/>
                <w:numId w:val="3"/>
              </w:numPr>
              <w:tabs>
                <w:tab w:val="clear" w:pos="720"/>
              </w:tabs>
              <w:spacing w:after="0" w:line="240" w:lineRule="auto"/>
              <w:ind w:left="427" w:right="141" w:hanging="283"/>
              <w:rPr>
                <w:rFonts w:eastAsia="Times New Roman" w:cs="Times New Roman"/>
                <w:sz w:val="20"/>
                <w:szCs w:val="20"/>
              </w:rPr>
            </w:pPr>
            <w:r w:rsidRPr="00200BF3">
              <w:rPr>
                <w:rFonts w:cstheme="minorHAnsi"/>
                <w:sz w:val="20"/>
                <w:szCs w:val="20"/>
              </w:rPr>
              <w:t>complete a procedure to remove and replace a rear shock absorber and strut</w:t>
            </w:r>
          </w:p>
        </w:tc>
      </w:tr>
      <w:tr w:rsidR="00FE1A54" w:rsidRPr="00407A41" w:rsidTr="00BF6DAE">
        <w:trPr>
          <w:trHeight w:val="20"/>
        </w:trPr>
        <w:tc>
          <w:tcPr>
            <w:tcW w:w="589" w:type="pct"/>
            <w:vMerge/>
            <w:vAlign w:val="center"/>
          </w:tcPr>
          <w:p w:rsidR="00FE1A54" w:rsidRPr="00D958E9" w:rsidRDefault="00FE1A54" w:rsidP="002A2DF3">
            <w:pPr>
              <w:spacing w:after="0" w:line="240" w:lineRule="auto"/>
              <w:rPr>
                <w:rFonts w:eastAsia="Times New Roman" w:cs="Arial"/>
                <w:sz w:val="20"/>
                <w:szCs w:val="20"/>
                <w:lang w:val="en-US"/>
              </w:rPr>
            </w:pPr>
          </w:p>
        </w:tc>
        <w:tc>
          <w:tcPr>
            <w:tcW w:w="442" w:type="pct"/>
            <w:vAlign w:val="center"/>
          </w:tcPr>
          <w:p w:rsidR="00FE1A54" w:rsidRPr="00C426D2" w:rsidRDefault="009847B0" w:rsidP="002A2DF3">
            <w:pPr>
              <w:spacing w:after="0" w:line="240" w:lineRule="auto"/>
              <w:jc w:val="center"/>
              <w:rPr>
                <w:rFonts w:eastAsia="Times New Roman" w:cs="Arial"/>
                <w:sz w:val="20"/>
                <w:szCs w:val="20"/>
              </w:rPr>
            </w:pPr>
            <w:r>
              <w:rPr>
                <w:rFonts w:eastAsia="Times New Roman" w:cs="Arial"/>
                <w:bCs/>
                <w:sz w:val="20"/>
                <w:szCs w:val="20"/>
                <w:lang w:val="en-US"/>
              </w:rPr>
              <w:t>15</w:t>
            </w:r>
            <w:r w:rsidR="00FE1A54" w:rsidRPr="00C426D2">
              <w:rPr>
                <w:rFonts w:eastAsia="Times New Roman" w:cs="Arial"/>
                <w:bCs/>
                <w:sz w:val="20"/>
                <w:szCs w:val="20"/>
                <w:lang w:val="en-US"/>
              </w:rPr>
              <w:t>%</w:t>
            </w:r>
          </w:p>
        </w:tc>
        <w:tc>
          <w:tcPr>
            <w:tcW w:w="441" w:type="pct"/>
            <w:vAlign w:val="center"/>
          </w:tcPr>
          <w:p w:rsidR="002E31EE"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1</w:t>
            </w:r>
          </w:p>
          <w:p w:rsidR="00FE1A54" w:rsidRPr="00C426D2" w:rsidRDefault="00FE1A54" w:rsidP="00356D8C">
            <w:pPr>
              <w:spacing w:after="0" w:line="240" w:lineRule="auto"/>
              <w:ind w:left="138"/>
              <w:rPr>
                <w:rFonts w:eastAsia="Times New Roman" w:cs="Arial"/>
                <w:sz w:val="20"/>
                <w:szCs w:val="20"/>
              </w:rPr>
            </w:pPr>
            <w:r w:rsidRPr="00C426D2">
              <w:rPr>
                <w:rFonts w:eastAsia="Times New Roman" w:cs="Arial"/>
                <w:bCs/>
                <w:sz w:val="20"/>
                <w:szCs w:val="20"/>
                <w:lang w:eastAsia="en-AU"/>
              </w:rPr>
              <w:t>Week</w:t>
            </w:r>
            <w:r w:rsidR="00F37FF5">
              <w:rPr>
                <w:rFonts w:eastAsia="Times New Roman" w:cs="Arial"/>
                <w:bCs/>
                <w:sz w:val="20"/>
                <w:szCs w:val="20"/>
                <w:lang w:eastAsia="en-AU"/>
              </w:rPr>
              <w:t>s</w:t>
            </w:r>
            <w:r w:rsidRPr="00C426D2">
              <w:rPr>
                <w:rFonts w:eastAsia="Times New Roman" w:cs="Arial"/>
                <w:bCs/>
                <w:sz w:val="20"/>
                <w:szCs w:val="20"/>
                <w:lang w:eastAsia="en-AU"/>
              </w:rPr>
              <w:t xml:space="preserve"> </w:t>
            </w:r>
            <w:r w:rsidR="00927725" w:rsidRPr="00C426D2">
              <w:rPr>
                <w:rFonts w:eastAsia="Times New Roman" w:cs="Arial"/>
                <w:bCs/>
                <w:sz w:val="20"/>
                <w:szCs w:val="20"/>
                <w:lang w:eastAsia="en-AU"/>
              </w:rPr>
              <w:t>11</w:t>
            </w:r>
            <w:r w:rsidR="002E40E2" w:rsidRPr="00C426D2">
              <w:rPr>
                <w:rFonts w:cs="Arial"/>
                <w:sz w:val="20"/>
                <w:szCs w:val="20"/>
              </w:rPr>
              <w:t>–</w:t>
            </w:r>
            <w:r w:rsidR="00927725" w:rsidRPr="00C426D2">
              <w:rPr>
                <w:rFonts w:cs="Arial"/>
                <w:sz w:val="20"/>
                <w:szCs w:val="20"/>
              </w:rPr>
              <w:t>1</w:t>
            </w:r>
            <w:r w:rsidR="00356D8C">
              <w:rPr>
                <w:rFonts w:cs="Arial"/>
                <w:sz w:val="20"/>
                <w:szCs w:val="20"/>
              </w:rPr>
              <w:t>5</w:t>
            </w:r>
          </w:p>
        </w:tc>
        <w:tc>
          <w:tcPr>
            <w:tcW w:w="3529" w:type="pct"/>
            <w:vAlign w:val="center"/>
          </w:tcPr>
          <w:p w:rsidR="00FE1A54" w:rsidRPr="00407A41" w:rsidRDefault="00FE1A54" w:rsidP="00D958E9">
            <w:pPr>
              <w:overflowPunct w:val="0"/>
              <w:autoSpaceDE w:val="0"/>
              <w:autoSpaceDN w:val="0"/>
              <w:adjustRightInd w:val="0"/>
              <w:spacing w:after="0" w:line="240" w:lineRule="auto"/>
              <w:ind w:left="142"/>
              <w:textAlignment w:val="baseline"/>
              <w:rPr>
                <w:rFonts w:eastAsia="Times New Roman" w:cstheme="minorHAnsi"/>
                <w:b/>
                <w:sz w:val="20"/>
                <w:szCs w:val="20"/>
              </w:rPr>
            </w:pPr>
            <w:r w:rsidRPr="00407A41">
              <w:rPr>
                <w:rFonts w:eastAsia="Times New Roman" w:cstheme="minorHAnsi"/>
                <w:b/>
                <w:sz w:val="20"/>
                <w:szCs w:val="20"/>
              </w:rPr>
              <w:t xml:space="preserve">Task </w:t>
            </w:r>
            <w:r>
              <w:rPr>
                <w:rFonts w:eastAsia="Times New Roman" w:cstheme="minorHAnsi"/>
                <w:b/>
                <w:sz w:val="20"/>
                <w:szCs w:val="20"/>
              </w:rPr>
              <w:t xml:space="preserve">4 Part B: </w:t>
            </w:r>
            <w:r w:rsidR="000325FF">
              <w:rPr>
                <w:rFonts w:eastAsia="Times New Roman" w:cstheme="minorHAnsi"/>
                <w:b/>
                <w:sz w:val="20"/>
                <w:szCs w:val="20"/>
              </w:rPr>
              <w:t xml:space="preserve">Managing </w:t>
            </w:r>
            <w:r w:rsidR="00243A5A">
              <w:rPr>
                <w:rFonts w:eastAsia="Times New Roman" w:cstheme="minorHAnsi"/>
                <w:b/>
                <w:sz w:val="20"/>
                <w:szCs w:val="20"/>
              </w:rPr>
              <w:t>p</w:t>
            </w:r>
            <w:r w:rsidR="0051498A">
              <w:rPr>
                <w:rFonts w:eastAsia="Times New Roman" w:cstheme="minorHAnsi"/>
                <w:b/>
                <w:sz w:val="20"/>
                <w:szCs w:val="20"/>
              </w:rPr>
              <w:t xml:space="preserve">roduction </w:t>
            </w:r>
            <w:r w:rsidR="00D958E9">
              <w:rPr>
                <w:rFonts w:eastAsia="Times New Roman" w:cstheme="minorHAnsi"/>
                <w:b/>
                <w:sz w:val="20"/>
                <w:szCs w:val="20"/>
              </w:rPr>
              <w:t>–</w:t>
            </w:r>
            <w:r w:rsidR="000325FF">
              <w:rPr>
                <w:rFonts w:eastAsia="Times New Roman" w:cstheme="minorHAnsi"/>
                <w:b/>
                <w:sz w:val="20"/>
                <w:szCs w:val="20"/>
              </w:rPr>
              <w:t xml:space="preserve"> </w:t>
            </w:r>
            <w:r w:rsidRPr="0047688E">
              <w:rPr>
                <w:rFonts w:eastAsia="Times New Roman" w:cstheme="minorHAnsi"/>
                <w:b/>
                <w:sz w:val="20"/>
                <w:szCs w:val="20"/>
              </w:rPr>
              <w:t>Produce the proposed tool or device to be used during</w:t>
            </w:r>
            <w:r w:rsidR="00BF6DAE">
              <w:rPr>
                <w:rFonts w:eastAsia="Times New Roman" w:cstheme="minorHAnsi"/>
                <w:b/>
                <w:sz w:val="20"/>
                <w:szCs w:val="20"/>
              </w:rPr>
              <w:t xml:space="preserve"> automotive workshop activities</w:t>
            </w:r>
          </w:p>
          <w:p w:rsidR="00FE1A54" w:rsidRPr="00FE1A54" w:rsidRDefault="00FE1A54" w:rsidP="00D958E9">
            <w:pPr>
              <w:numPr>
                <w:ilvl w:val="0"/>
                <w:numId w:val="3"/>
              </w:numPr>
              <w:tabs>
                <w:tab w:val="clear" w:pos="720"/>
              </w:tabs>
              <w:spacing w:after="0" w:line="240" w:lineRule="auto"/>
              <w:ind w:left="427" w:right="141" w:hanging="283"/>
              <w:rPr>
                <w:rFonts w:eastAsia="Times New Roman" w:cstheme="minorHAnsi"/>
                <w:b/>
                <w:sz w:val="20"/>
                <w:szCs w:val="20"/>
              </w:rPr>
            </w:pPr>
            <w:r w:rsidRPr="007D5B2E">
              <w:rPr>
                <w:rFonts w:eastAsia="Times New Roman" w:cstheme="minorHAnsi"/>
                <w:sz w:val="20"/>
                <w:szCs w:val="20"/>
              </w:rPr>
              <w:t>use workshop equipment safel</w:t>
            </w:r>
            <w:r>
              <w:rPr>
                <w:rFonts w:eastAsia="Times New Roman" w:cstheme="minorHAnsi"/>
                <w:sz w:val="20"/>
                <w:szCs w:val="20"/>
              </w:rPr>
              <w:t>y to produce the tool or device</w:t>
            </w:r>
          </w:p>
        </w:tc>
      </w:tr>
      <w:tr w:rsidR="00FE1A54" w:rsidRPr="00407A41" w:rsidTr="00BF6DAE">
        <w:trPr>
          <w:trHeight w:val="20"/>
        </w:trPr>
        <w:tc>
          <w:tcPr>
            <w:tcW w:w="589" w:type="pct"/>
            <w:vMerge/>
            <w:vAlign w:val="center"/>
          </w:tcPr>
          <w:p w:rsidR="00FE1A54" w:rsidRPr="00D958E9" w:rsidRDefault="00FE1A54" w:rsidP="002A2DF3">
            <w:pPr>
              <w:spacing w:after="0" w:line="240" w:lineRule="auto"/>
              <w:rPr>
                <w:rFonts w:eastAsia="Times New Roman" w:cs="Arial"/>
                <w:sz w:val="20"/>
                <w:szCs w:val="20"/>
                <w:lang w:val="en-US"/>
              </w:rPr>
            </w:pPr>
          </w:p>
        </w:tc>
        <w:tc>
          <w:tcPr>
            <w:tcW w:w="442" w:type="pct"/>
            <w:vAlign w:val="center"/>
          </w:tcPr>
          <w:p w:rsidR="00FE1A54" w:rsidRPr="00C426D2" w:rsidRDefault="00FE1A54" w:rsidP="002A2DF3">
            <w:pPr>
              <w:spacing w:after="0" w:line="240" w:lineRule="auto"/>
              <w:jc w:val="center"/>
              <w:rPr>
                <w:rFonts w:eastAsia="Times New Roman" w:cs="Arial"/>
                <w:bCs/>
                <w:sz w:val="20"/>
                <w:szCs w:val="20"/>
                <w:lang w:val="en-US"/>
              </w:rPr>
            </w:pPr>
            <w:r w:rsidRPr="00C426D2">
              <w:rPr>
                <w:rFonts w:eastAsia="Times New Roman" w:cs="Arial"/>
                <w:bCs/>
                <w:sz w:val="20"/>
                <w:szCs w:val="20"/>
                <w:lang w:val="en-US"/>
              </w:rPr>
              <w:t>5%</w:t>
            </w:r>
          </w:p>
        </w:tc>
        <w:tc>
          <w:tcPr>
            <w:tcW w:w="441" w:type="pct"/>
            <w:vAlign w:val="center"/>
          </w:tcPr>
          <w:p w:rsidR="009847B0" w:rsidRPr="00C426D2" w:rsidRDefault="009847B0" w:rsidP="009847B0">
            <w:pPr>
              <w:spacing w:after="0" w:line="240" w:lineRule="auto"/>
              <w:ind w:left="138"/>
              <w:rPr>
                <w:rFonts w:eastAsia="Times New Roman" w:cs="Arial"/>
                <w:sz w:val="20"/>
                <w:szCs w:val="20"/>
              </w:rPr>
            </w:pPr>
            <w:r w:rsidRPr="00C426D2">
              <w:rPr>
                <w:rFonts w:eastAsia="Times New Roman" w:cs="Arial"/>
                <w:sz w:val="20"/>
                <w:szCs w:val="20"/>
              </w:rPr>
              <w:t>Semester 2</w:t>
            </w:r>
          </w:p>
          <w:p w:rsidR="00FE1A54" w:rsidRPr="00C426D2" w:rsidRDefault="009847B0" w:rsidP="009847B0">
            <w:pPr>
              <w:spacing w:after="0" w:line="240" w:lineRule="auto"/>
              <w:ind w:left="138"/>
              <w:rPr>
                <w:rFonts w:eastAsia="Times New Roman" w:cs="Arial"/>
                <w:sz w:val="20"/>
                <w:szCs w:val="20"/>
              </w:rPr>
            </w:pPr>
            <w:r w:rsidRPr="00C426D2">
              <w:rPr>
                <w:rFonts w:eastAsia="Times New Roman" w:cs="Arial"/>
                <w:bCs/>
                <w:sz w:val="20"/>
                <w:szCs w:val="20"/>
                <w:lang w:eastAsia="en-AU"/>
              </w:rPr>
              <w:t>Week</w:t>
            </w:r>
            <w:r w:rsidR="00F37FF5">
              <w:rPr>
                <w:rFonts w:eastAsia="Times New Roman" w:cs="Arial"/>
                <w:bCs/>
                <w:sz w:val="20"/>
                <w:szCs w:val="20"/>
                <w:lang w:eastAsia="en-AU"/>
              </w:rPr>
              <w:t>s</w:t>
            </w:r>
            <w:r w:rsidRPr="00C426D2">
              <w:rPr>
                <w:rFonts w:eastAsia="Times New Roman" w:cs="Arial"/>
                <w:bCs/>
                <w:sz w:val="20"/>
                <w:szCs w:val="20"/>
                <w:lang w:eastAsia="en-AU"/>
              </w:rPr>
              <w:t xml:space="preserve"> </w:t>
            </w:r>
            <w:r w:rsidRPr="00C426D2">
              <w:rPr>
                <w:rFonts w:cs="Arial"/>
                <w:sz w:val="20"/>
                <w:szCs w:val="20"/>
              </w:rPr>
              <w:t>1–</w:t>
            </w:r>
            <w:r>
              <w:rPr>
                <w:rFonts w:cs="Arial"/>
                <w:sz w:val="20"/>
                <w:szCs w:val="20"/>
              </w:rPr>
              <w:t>3</w:t>
            </w:r>
          </w:p>
        </w:tc>
        <w:tc>
          <w:tcPr>
            <w:tcW w:w="3529" w:type="pct"/>
            <w:vAlign w:val="center"/>
          </w:tcPr>
          <w:p w:rsidR="00FE1A54" w:rsidRPr="00407A41" w:rsidRDefault="00FC1ABB" w:rsidP="00C40883">
            <w:pPr>
              <w:overflowPunct w:val="0"/>
              <w:autoSpaceDE w:val="0"/>
              <w:autoSpaceDN w:val="0"/>
              <w:adjustRightInd w:val="0"/>
              <w:spacing w:after="0" w:line="240" w:lineRule="auto"/>
              <w:ind w:left="142"/>
              <w:textAlignment w:val="baseline"/>
              <w:rPr>
                <w:rFonts w:eastAsia="Times New Roman" w:cstheme="minorHAnsi"/>
                <w:b/>
                <w:sz w:val="20"/>
                <w:szCs w:val="20"/>
              </w:rPr>
            </w:pPr>
            <w:r>
              <w:rPr>
                <w:rFonts w:eastAsia="Times New Roman" w:cstheme="minorHAnsi"/>
                <w:b/>
                <w:sz w:val="20"/>
                <w:szCs w:val="20"/>
              </w:rPr>
              <w:t>Task 4 P</w:t>
            </w:r>
            <w:r w:rsidR="00FE1A54" w:rsidRPr="00221061">
              <w:rPr>
                <w:rFonts w:eastAsia="Times New Roman" w:cstheme="minorHAnsi"/>
                <w:b/>
                <w:sz w:val="20"/>
                <w:szCs w:val="20"/>
              </w:rPr>
              <w:t xml:space="preserve">art C: </w:t>
            </w:r>
            <w:r w:rsidR="00E20D19">
              <w:rPr>
                <w:rFonts w:eastAsia="Times New Roman" w:cstheme="minorHAnsi"/>
                <w:b/>
                <w:sz w:val="20"/>
                <w:szCs w:val="20"/>
              </w:rPr>
              <w:t>Test and evaluate</w:t>
            </w:r>
            <w:r w:rsidR="00C40883">
              <w:rPr>
                <w:rFonts w:eastAsia="Times New Roman" w:cstheme="minorHAnsi"/>
                <w:b/>
                <w:sz w:val="20"/>
                <w:szCs w:val="20"/>
              </w:rPr>
              <w:t xml:space="preserve"> </w:t>
            </w:r>
            <w:r w:rsidR="00FE1A54" w:rsidRPr="0047688E">
              <w:rPr>
                <w:rFonts w:eastAsia="Times New Roman" w:cstheme="minorHAnsi"/>
                <w:b/>
                <w:sz w:val="20"/>
                <w:szCs w:val="20"/>
              </w:rPr>
              <w:t>finished workshop tool or device</w:t>
            </w:r>
          </w:p>
        </w:tc>
      </w:tr>
      <w:tr w:rsidR="00FE1A54" w:rsidRPr="00407A41" w:rsidTr="00BF6DAE">
        <w:trPr>
          <w:trHeight w:val="20"/>
        </w:trPr>
        <w:tc>
          <w:tcPr>
            <w:tcW w:w="589" w:type="pct"/>
            <w:vMerge/>
            <w:vAlign w:val="center"/>
          </w:tcPr>
          <w:p w:rsidR="00FE1A54" w:rsidRPr="00D958E9" w:rsidRDefault="00FE1A54" w:rsidP="002A2DF3">
            <w:pPr>
              <w:spacing w:after="0" w:line="240" w:lineRule="auto"/>
              <w:rPr>
                <w:rFonts w:eastAsia="Times New Roman" w:cs="Arial"/>
                <w:sz w:val="20"/>
                <w:szCs w:val="20"/>
                <w:lang w:val="en-US"/>
              </w:rPr>
            </w:pPr>
          </w:p>
        </w:tc>
        <w:tc>
          <w:tcPr>
            <w:tcW w:w="442" w:type="pct"/>
            <w:vAlign w:val="center"/>
          </w:tcPr>
          <w:p w:rsidR="00FE1A54" w:rsidRPr="00C426D2" w:rsidRDefault="00FE1A54" w:rsidP="009847B0">
            <w:pPr>
              <w:spacing w:after="0" w:line="240" w:lineRule="auto"/>
              <w:jc w:val="center"/>
              <w:rPr>
                <w:rFonts w:eastAsia="Times New Roman" w:cs="Arial"/>
                <w:sz w:val="20"/>
                <w:szCs w:val="20"/>
                <w:lang w:val="en-US"/>
              </w:rPr>
            </w:pPr>
            <w:r w:rsidRPr="00C426D2">
              <w:rPr>
                <w:rFonts w:eastAsia="Times New Roman" w:cs="Arial"/>
                <w:sz w:val="20"/>
                <w:szCs w:val="20"/>
                <w:lang w:val="en-US"/>
              </w:rPr>
              <w:t>1</w:t>
            </w:r>
            <w:r w:rsidR="009847B0">
              <w:rPr>
                <w:rFonts w:eastAsia="Times New Roman" w:cs="Arial"/>
                <w:sz w:val="20"/>
                <w:szCs w:val="20"/>
                <w:lang w:val="en-US"/>
              </w:rPr>
              <w:t>5</w:t>
            </w:r>
            <w:r w:rsidRPr="00C426D2">
              <w:rPr>
                <w:rFonts w:eastAsia="Times New Roman" w:cs="Arial"/>
                <w:bCs/>
                <w:sz w:val="20"/>
                <w:szCs w:val="20"/>
                <w:lang w:val="en-US"/>
              </w:rPr>
              <w:t>%</w:t>
            </w:r>
          </w:p>
        </w:tc>
        <w:tc>
          <w:tcPr>
            <w:tcW w:w="441" w:type="pct"/>
            <w:vAlign w:val="center"/>
          </w:tcPr>
          <w:p w:rsidR="002E31EE" w:rsidRPr="00C426D2" w:rsidRDefault="002E31EE" w:rsidP="00D958E9">
            <w:pPr>
              <w:spacing w:after="0" w:line="240" w:lineRule="auto"/>
              <w:ind w:left="138"/>
              <w:rPr>
                <w:rFonts w:eastAsia="Times New Roman" w:cs="Arial"/>
                <w:sz w:val="20"/>
                <w:szCs w:val="20"/>
              </w:rPr>
            </w:pPr>
            <w:r w:rsidRPr="00C426D2">
              <w:rPr>
                <w:rFonts w:eastAsia="Times New Roman" w:cs="Arial"/>
                <w:sz w:val="20"/>
                <w:szCs w:val="20"/>
              </w:rPr>
              <w:t>Semester 2</w:t>
            </w:r>
          </w:p>
          <w:p w:rsidR="00FE1A54" w:rsidRPr="00C426D2" w:rsidRDefault="00FE1A54" w:rsidP="00D958E9">
            <w:pPr>
              <w:spacing w:after="0" w:line="240" w:lineRule="auto"/>
              <w:ind w:left="138"/>
              <w:rPr>
                <w:rFonts w:eastAsia="Times New Roman" w:cs="Arial"/>
                <w:sz w:val="20"/>
                <w:szCs w:val="20"/>
                <w:lang w:eastAsia="en-AU"/>
              </w:rPr>
            </w:pPr>
            <w:r w:rsidRPr="00C426D2">
              <w:rPr>
                <w:rFonts w:eastAsia="Times New Roman" w:cs="Arial"/>
                <w:bCs/>
                <w:sz w:val="20"/>
                <w:szCs w:val="20"/>
                <w:lang w:eastAsia="en-AU"/>
              </w:rPr>
              <w:t>Week</w:t>
            </w:r>
            <w:r w:rsidR="00F37FF5">
              <w:rPr>
                <w:rFonts w:eastAsia="Times New Roman" w:cs="Arial"/>
                <w:bCs/>
                <w:sz w:val="20"/>
                <w:szCs w:val="20"/>
                <w:lang w:eastAsia="en-AU"/>
              </w:rPr>
              <w:t>s</w:t>
            </w:r>
            <w:r w:rsidRPr="00C426D2">
              <w:rPr>
                <w:rFonts w:eastAsia="Times New Roman" w:cs="Arial"/>
                <w:bCs/>
                <w:sz w:val="20"/>
                <w:szCs w:val="20"/>
                <w:lang w:eastAsia="en-AU"/>
              </w:rPr>
              <w:t xml:space="preserve"> </w:t>
            </w:r>
            <w:r w:rsidR="002E40E2" w:rsidRPr="00C426D2">
              <w:rPr>
                <w:rFonts w:cs="Arial"/>
                <w:sz w:val="20"/>
                <w:szCs w:val="20"/>
              </w:rPr>
              <w:t>1</w:t>
            </w:r>
            <w:r w:rsidR="006E040E" w:rsidRPr="00C426D2">
              <w:rPr>
                <w:rFonts w:cs="Arial"/>
                <w:sz w:val="20"/>
                <w:szCs w:val="20"/>
              </w:rPr>
              <w:t>2</w:t>
            </w:r>
            <w:r w:rsidR="002E40E2" w:rsidRPr="00C426D2">
              <w:rPr>
                <w:rFonts w:cs="Arial"/>
                <w:sz w:val="20"/>
                <w:szCs w:val="20"/>
              </w:rPr>
              <w:t>–</w:t>
            </w:r>
            <w:r w:rsidR="006E040E" w:rsidRPr="00C426D2">
              <w:rPr>
                <w:rFonts w:cs="Arial"/>
                <w:sz w:val="20"/>
                <w:szCs w:val="20"/>
              </w:rPr>
              <w:t>15</w:t>
            </w:r>
          </w:p>
        </w:tc>
        <w:tc>
          <w:tcPr>
            <w:tcW w:w="3529" w:type="pct"/>
            <w:vAlign w:val="center"/>
          </w:tcPr>
          <w:p w:rsidR="00FE1A54" w:rsidRPr="00D958E9" w:rsidRDefault="00FE1A54" w:rsidP="00D958E9">
            <w:pPr>
              <w:spacing w:after="0" w:line="240" w:lineRule="auto"/>
              <w:ind w:left="142" w:right="141"/>
              <w:rPr>
                <w:rFonts w:cstheme="minorHAnsi"/>
                <w:b/>
                <w:sz w:val="20"/>
                <w:szCs w:val="20"/>
              </w:rPr>
            </w:pPr>
            <w:r>
              <w:rPr>
                <w:rFonts w:eastAsia="Times New Roman" w:cstheme="minorHAnsi"/>
                <w:b/>
                <w:bCs/>
                <w:sz w:val="20"/>
                <w:szCs w:val="20"/>
                <w:lang w:val="en-US"/>
              </w:rPr>
              <w:t>Task 9</w:t>
            </w:r>
            <w:r w:rsidRPr="00407A41">
              <w:rPr>
                <w:rFonts w:eastAsia="Times New Roman" w:cstheme="minorHAnsi"/>
                <w:b/>
                <w:bCs/>
                <w:sz w:val="20"/>
                <w:szCs w:val="20"/>
                <w:lang w:val="en-US"/>
              </w:rPr>
              <w:t xml:space="preserve">: </w:t>
            </w:r>
            <w:r w:rsidRPr="007204B1">
              <w:rPr>
                <w:rFonts w:eastAsia="Times New Roman" w:cstheme="minorHAnsi"/>
                <w:b/>
                <w:bCs/>
                <w:sz w:val="20"/>
                <w:szCs w:val="20"/>
                <w:lang w:val="en-US"/>
              </w:rPr>
              <w:t>Design a model and apply different methods of fitting and joinin</w:t>
            </w:r>
            <w:r>
              <w:rPr>
                <w:rFonts w:eastAsia="Times New Roman" w:cstheme="minorHAnsi"/>
                <w:b/>
                <w:bCs/>
                <w:sz w:val="20"/>
                <w:szCs w:val="20"/>
                <w:lang w:val="en-US"/>
              </w:rPr>
              <w:t>g automotive materials together</w:t>
            </w:r>
          </w:p>
        </w:tc>
      </w:tr>
      <w:tr w:rsidR="00AF074F" w:rsidRPr="00407A41" w:rsidTr="00BF6DAE">
        <w:trPr>
          <w:trHeight w:val="20"/>
        </w:trPr>
        <w:tc>
          <w:tcPr>
            <w:tcW w:w="589" w:type="pct"/>
            <w:shd w:val="clear" w:color="auto" w:fill="auto"/>
            <w:vAlign w:val="center"/>
          </w:tcPr>
          <w:p w:rsidR="00AF074F" w:rsidRPr="00D958E9" w:rsidRDefault="00AF074F" w:rsidP="002A2DF3">
            <w:pPr>
              <w:spacing w:after="0" w:line="240" w:lineRule="auto"/>
              <w:jc w:val="center"/>
              <w:rPr>
                <w:rFonts w:eastAsia="Times New Roman" w:cs="Arial"/>
                <w:bCs/>
                <w:sz w:val="20"/>
                <w:szCs w:val="20"/>
                <w:lang w:val="en-US"/>
              </w:rPr>
            </w:pPr>
            <w:r w:rsidRPr="00D958E9">
              <w:rPr>
                <w:rFonts w:eastAsia="Times New Roman" w:cs="Arial"/>
                <w:bCs/>
                <w:sz w:val="20"/>
                <w:szCs w:val="20"/>
                <w:lang w:val="en-US"/>
              </w:rPr>
              <w:t xml:space="preserve">Externally </w:t>
            </w:r>
            <w:r w:rsidR="00D958E9">
              <w:rPr>
                <w:rFonts w:eastAsia="Times New Roman" w:cs="Arial"/>
                <w:bCs/>
                <w:sz w:val="20"/>
                <w:szCs w:val="20"/>
                <w:lang w:val="en-US"/>
              </w:rPr>
              <w:t>set t</w:t>
            </w:r>
            <w:r w:rsidRPr="00D958E9">
              <w:rPr>
                <w:rFonts w:eastAsia="Times New Roman" w:cs="Arial"/>
                <w:bCs/>
                <w:sz w:val="20"/>
                <w:szCs w:val="20"/>
                <w:lang w:val="en-US"/>
              </w:rPr>
              <w:t>ask</w:t>
            </w:r>
          </w:p>
          <w:p w:rsidR="00AF074F" w:rsidRPr="00D958E9" w:rsidRDefault="00AF074F" w:rsidP="002A2DF3">
            <w:pPr>
              <w:spacing w:after="0" w:line="240" w:lineRule="auto"/>
              <w:jc w:val="center"/>
              <w:rPr>
                <w:rFonts w:eastAsia="Times New Roman" w:cs="Arial"/>
                <w:bCs/>
                <w:sz w:val="20"/>
                <w:szCs w:val="20"/>
                <w:lang w:val="en-US"/>
              </w:rPr>
            </w:pPr>
            <w:r w:rsidRPr="00D958E9">
              <w:rPr>
                <w:rFonts w:eastAsia="Times New Roman" w:cs="Arial"/>
                <w:bCs/>
                <w:sz w:val="20"/>
                <w:szCs w:val="20"/>
                <w:lang w:val="en-US"/>
              </w:rPr>
              <w:t>15%</w:t>
            </w:r>
          </w:p>
        </w:tc>
        <w:tc>
          <w:tcPr>
            <w:tcW w:w="442" w:type="pct"/>
            <w:shd w:val="clear" w:color="auto" w:fill="auto"/>
            <w:vAlign w:val="center"/>
          </w:tcPr>
          <w:p w:rsidR="00AF074F" w:rsidRPr="00C426D2" w:rsidRDefault="00AF074F" w:rsidP="002A2DF3">
            <w:pPr>
              <w:spacing w:after="0" w:line="240" w:lineRule="auto"/>
              <w:jc w:val="center"/>
              <w:rPr>
                <w:rFonts w:eastAsia="Times New Roman" w:cs="Arial"/>
                <w:sz w:val="20"/>
                <w:szCs w:val="20"/>
              </w:rPr>
            </w:pPr>
            <w:r w:rsidRPr="00C426D2">
              <w:rPr>
                <w:rFonts w:eastAsia="Times New Roman" w:cs="Arial"/>
                <w:sz w:val="20"/>
                <w:szCs w:val="20"/>
                <w:lang w:val="en-US"/>
              </w:rPr>
              <w:t>15%</w:t>
            </w:r>
          </w:p>
        </w:tc>
        <w:tc>
          <w:tcPr>
            <w:tcW w:w="441" w:type="pct"/>
            <w:shd w:val="clear" w:color="auto" w:fill="auto"/>
            <w:vAlign w:val="center"/>
          </w:tcPr>
          <w:p w:rsidR="00AF074F" w:rsidRPr="00C426D2" w:rsidRDefault="00F37FF5" w:rsidP="00D958E9">
            <w:pPr>
              <w:spacing w:after="0" w:line="240" w:lineRule="auto"/>
              <w:ind w:left="138"/>
              <w:rPr>
                <w:rFonts w:eastAsia="Times New Roman" w:cs="Arial"/>
                <w:bCs/>
                <w:sz w:val="20"/>
                <w:szCs w:val="20"/>
                <w:lang w:val="en-US"/>
              </w:rPr>
            </w:pPr>
            <w:r w:rsidRPr="00C426D2">
              <w:rPr>
                <w:rFonts w:eastAsia="Times New Roman" w:cs="Arial"/>
                <w:sz w:val="20"/>
                <w:szCs w:val="20"/>
              </w:rPr>
              <w:t xml:space="preserve">Semester </w:t>
            </w:r>
            <w:r>
              <w:rPr>
                <w:rFonts w:eastAsia="Times New Roman" w:cs="Arial"/>
                <w:sz w:val="20"/>
                <w:szCs w:val="20"/>
              </w:rPr>
              <w:t>1</w:t>
            </w:r>
            <w:r>
              <w:rPr>
                <w:rFonts w:eastAsia="Times New Roman" w:cs="Arial"/>
                <w:sz w:val="20"/>
                <w:szCs w:val="20"/>
              </w:rPr>
              <w:br/>
            </w:r>
            <w:r w:rsidR="0059023B" w:rsidRPr="00C426D2">
              <w:rPr>
                <w:rFonts w:eastAsia="Times New Roman" w:cs="Arial"/>
                <w:sz w:val="20"/>
                <w:szCs w:val="20"/>
              </w:rPr>
              <w:t>Week 1</w:t>
            </w:r>
            <w:r w:rsidR="00FF1D73" w:rsidRPr="00C426D2">
              <w:rPr>
                <w:rFonts w:eastAsia="Times New Roman" w:cs="Arial"/>
                <w:sz w:val="20"/>
                <w:szCs w:val="20"/>
              </w:rPr>
              <w:t>3</w:t>
            </w:r>
          </w:p>
        </w:tc>
        <w:tc>
          <w:tcPr>
            <w:tcW w:w="3529" w:type="pct"/>
            <w:shd w:val="clear" w:color="auto" w:fill="auto"/>
            <w:vAlign w:val="center"/>
          </w:tcPr>
          <w:p w:rsidR="00AF074F" w:rsidRPr="006B4C1F" w:rsidRDefault="00AF074F" w:rsidP="00D8517D">
            <w:pPr>
              <w:spacing w:after="0" w:line="240" w:lineRule="auto"/>
              <w:ind w:left="142" w:right="141"/>
              <w:rPr>
                <w:rFonts w:eastAsia="Times New Roman" w:cs="Arial"/>
                <w:b/>
                <w:bCs/>
                <w:sz w:val="20"/>
                <w:szCs w:val="20"/>
                <w:lang w:val="en-US"/>
              </w:rPr>
            </w:pPr>
            <w:r w:rsidRPr="006B4C1F">
              <w:rPr>
                <w:rFonts w:ascii="Calibri" w:hAnsi="Calibri"/>
                <w:sz w:val="20"/>
                <w:szCs w:val="20"/>
              </w:rPr>
              <w:t xml:space="preserve">A written task or item or set of items of </w:t>
            </w:r>
            <w:r w:rsidR="00D8517D">
              <w:rPr>
                <w:rFonts w:ascii="Calibri" w:hAnsi="Calibri"/>
                <w:sz w:val="20"/>
                <w:szCs w:val="20"/>
              </w:rPr>
              <w:t>50 minutes</w:t>
            </w:r>
            <w:r w:rsidRPr="006B4C1F">
              <w:rPr>
                <w:rFonts w:ascii="Calibri" w:hAnsi="Calibri"/>
                <w:sz w:val="20"/>
                <w:szCs w:val="20"/>
              </w:rPr>
              <w:t xml:space="preserve"> duration developed by the School Curriculum and Standards Authority</w:t>
            </w:r>
            <w:r w:rsidR="00F37FF5">
              <w:rPr>
                <w:rFonts w:ascii="Calibri" w:hAnsi="Calibri"/>
                <w:sz w:val="20"/>
                <w:szCs w:val="20"/>
              </w:rPr>
              <w:t xml:space="preserve"> and administered by the school</w:t>
            </w:r>
          </w:p>
        </w:tc>
      </w:tr>
      <w:tr w:rsidR="0076181A" w:rsidRPr="00407A41" w:rsidTr="00BF6DAE">
        <w:trPr>
          <w:trHeight w:val="20"/>
        </w:trPr>
        <w:tc>
          <w:tcPr>
            <w:tcW w:w="589" w:type="pct"/>
            <w:shd w:val="clear" w:color="auto" w:fill="E5DFEC" w:themeFill="accent4" w:themeFillTint="33"/>
            <w:vAlign w:val="center"/>
          </w:tcPr>
          <w:p w:rsidR="0076181A" w:rsidRPr="00407A41" w:rsidRDefault="0076181A" w:rsidP="002A2DF3">
            <w:pPr>
              <w:spacing w:before="60" w:after="60" w:line="240" w:lineRule="auto"/>
              <w:jc w:val="center"/>
              <w:rPr>
                <w:rFonts w:eastAsia="Times New Roman" w:cs="Arial"/>
                <w:b/>
                <w:bCs/>
                <w:sz w:val="20"/>
                <w:szCs w:val="20"/>
                <w:lang w:val="en-US"/>
              </w:rPr>
            </w:pPr>
            <w:r w:rsidRPr="00407A41">
              <w:rPr>
                <w:rFonts w:eastAsia="Times New Roman" w:cs="Arial"/>
                <w:b/>
                <w:bCs/>
                <w:sz w:val="20"/>
                <w:szCs w:val="20"/>
                <w:lang w:val="en-US"/>
              </w:rPr>
              <w:t>Total 100%</w:t>
            </w:r>
          </w:p>
        </w:tc>
        <w:tc>
          <w:tcPr>
            <w:tcW w:w="442" w:type="pct"/>
            <w:shd w:val="clear" w:color="auto" w:fill="E5DFEC" w:themeFill="accent4" w:themeFillTint="33"/>
            <w:vAlign w:val="center"/>
          </w:tcPr>
          <w:p w:rsidR="0076181A" w:rsidRPr="00407A41" w:rsidRDefault="0076181A" w:rsidP="002A2DF3">
            <w:pPr>
              <w:spacing w:before="60" w:after="60" w:line="240" w:lineRule="auto"/>
              <w:jc w:val="center"/>
              <w:rPr>
                <w:rFonts w:eastAsia="Times New Roman" w:cs="Arial"/>
                <w:b/>
                <w:bCs/>
                <w:sz w:val="20"/>
                <w:szCs w:val="20"/>
                <w:lang w:val="en-US"/>
              </w:rPr>
            </w:pPr>
            <w:r w:rsidRPr="00407A41">
              <w:rPr>
                <w:rFonts w:eastAsia="Times New Roman" w:cs="Arial"/>
                <w:b/>
                <w:sz w:val="20"/>
                <w:szCs w:val="20"/>
                <w:lang w:val="en-US"/>
              </w:rPr>
              <w:t>100%</w:t>
            </w:r>
          </w:p>
        </w:tc>
        <w:tc>
          <w:tcPr>
            <w:tcW w:w="441" w:type="pct"/>
            <w:shd w:val="clear" w:color="auto" w:fill="E5DFEC" w:themeFill="accent4" w:themeFillTint="33"/>
          </w:tcPr>
          <w:p w:rsidR="0076181A" w:rsidRPr="00407A41" w:rsidRDefault="0076181A" w:rsidP="00FD1A11">
            <w:pPr>
              <w:spacing w:before="60" w:after="60" w:line="240" w:lineRule="auto"/>
              <w:ind w:left="142"/>
              <w:rPr>
                <w:rFonts w:eastAsia="Times New Roman" w:cs="Arial"/>
                <w:b/>
                <w:bCs/>
                <w:sz w:val="20"/>
                <w:szCs w:val="20"/>
                <w:lang w:val="en-US"/>
              </w:rPr>
            </w:pPr>
          </w:p>
        </w:tc>
        <w:tc>
          <w:tcPr>
            <w:tcW w:w="3529" w:type="pct"/>
            <w:shd w:val="clear" w:color="auto" w:fill="E5DFEC" w:themeFill="accent4" w:themeFillTint="33"/>
            <w:vAlign w:val="center"/>
          </w:tcPr>
          <w:p w:rsidR="0076181A" w:rsidRPr="00407A41" w:rsidRDefault="0076181A" w:rsidP="00FD1A11">
            <w:pPr>
              <w:spacing w:before="60" w:after="60" w:line="240" w:lineRule="auto"/>
              <w:ind w:left="142" w:right="141"/>
              <w:rPr>
                <w:rFonts w:eastAsia="Times New Roman" w:cs="Arial"/>
                <w:b/>
                <w:bCs/>
                <w:sz w:val="20"/>
                <w:szCs w:val="20"/>
                <w:lang w:val="en-US"/>
              </w:rPr>
            </w:pPr>
          </w:p>
        </w:tc>
      </w:tr>
    </w:tbl>
    <w:p w:rsidR="00DD1095" w:rsidRDefault="00DD1095" w:rsidP="00B01CF2">
      <w:pPr>
        <w:tabs>
          <w:tab w:val="center" w:pos="7655"/>
        </w:tabs>
        <w:spacing w:after="0" w:line="240" w:lineRule="auto"/>
        <w:ind w:left="142"/>
        <w:rPr>
          <w:rFonts w:ascii="Arial" w:eastAsia="Times New Roman" w:hAnsi="Arial" w:cs="Arial"/>
          <w:b/>
        </w:rPr>
      </w:pPr>
    </w:p>
    <w:sectPr w:rsidR="00DD1095" w:rsidSect="00BF6DAE">
      <w:headerReference w:type="even" r:id="rId12"/>
      <w:headerReference w:type="default" r:id="rId13"/>
      <w:footerReference w:type="even" r:id="rId14"/>
      <w:footerReference w:type="default" r:id="rId15"/>
      <w:pgSz w:w="16838" w:h="11906" w:orient="landscape"/>
      <w:pgMar w:top="998" w:right="1440" w:bottom="1276" w:left="1440" w:header="51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6D2" w:rsidRDefault="00C426D2" w:rsidP="00921C64">
      <w:pPr>
        <w:spacing w:after="0" w:line="240" w:lineRule="auto"/>
      </w:pPr>
      <w:r>
        <w:separator/>
      </w:r>
    </w:p>
  </w:endnote>
  <w:endnote w:type="continuationSeparator" w:id="0">
    <w:p w:rsidR="00C426D2" w:rsidRDefault="00C426D2" w:rsidP="00921C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D958E9" w:rsidRDefault="00C426D2" w:rsidP="00D958E9">
    <w:pPr>
      <w:pStyle w:val="Footer"/>
      <w:pBdr>
        <w:top w:val="single" w:sz="2" w:space="1" w:color="76923C" w:themeColor="accent3" w:themeShade="BF"/>
      </w:pBdr>
      <w:rPr>
        <w:rFonts w:cstheme="minorHAnsi"/>
        <w:sz w:val="18"/>
      </w:rPr>
    </w:pPr>
    <w:r w:rsidRPr="00D958E9">
      <w:rPr>
        <w:rFonts w:cstheme="minorHAnsi"/>
        <w:sz w:val="18"/>
      </w:rPr>
      <w:t>2014/37469</w:t>
    </w:r>
    <w:r w:rsidR="00F37FF5">
      <w:rPr>
        <w:rFonts w:cstheme="minorHAnsi"/>
        <w:sz w:val="18"/>
      </w:rPr>
      <w:t>v6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DE34C4" w:rsidRDefault="00C426D2" w:rsidP="00CB11E3">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3B01B2" w:rsidRDefault="00C426D2" w:rsidP="003B01B2">
    <w:pPr>
      <w:pStyle w:val="Footer"/>
      <w:pBdr>
        <w:top w:val="single" w:sz="8" w:space="4" w:color="76923C" w:themeColor="accent3" w:themeShade="BF"/>
      </w:pBdr>
      <w:tabs>
        <w:tab w:val="clear" w:pos="4513"/>
        <w:tab w:val="clear" w:pos="9026"/>
      </w:tabs>
      <w:ind w:left="-284" w:right="-217"/>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Automotive Engineering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3B01B2" w:rsidRDefault="00C426D2" w:rsidP="003B01B2">
    <w:pPr>
      <w:pStyle w:val="Footer"/>
      <w:pBdr>
        <w:top w:val="single" w:sz="8" w:space="4" w:color="76923C" w:themeColor="accent3" w:themeShade="BF"/>
      </w:pBdr>
      <w:tabs>
        <w:tab w:val="clear" w:pos="4513"/>
        <w:tab w:val="clear" w:pos="9026"/>
      </w:tabs>
      <w:ind w:left="-284" w:right="-217"/>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outline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Automotive Engineering and Technology</w:t>
    </w:r>
    <w:r w:rsidRPr="00D41604">
      <w:rPr>
        <w:rFonts w:ascii="Franklin Gothic Book" w:hAnsi="Franklin Gothic Book"/>
        <w:b/>
        <w:color w:val="342568"/>
        <w:sz w:val="18"/>
        <w:szCs w:val="18"/>
      </w:rPr>
      <w:t xml:space="preserve">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General Year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6D2" w:rsidRDefault="00C426D2" w:rsidP="00921C64">
      <w:pPr>
        <w:spacing w:after="0" w:line="240" w:lineRule="auto"/>
      </w:pPr>
      <w:r>
        <w:separator/>
      </w:r>
    </w:p>
  </w:footnote>
  <w:footnote w:type="continuationSeparator" w:id="0">
    <w:p w:rsidR="00C426D2" w:rsidRDefault="00C426D2" w:rsidP="00921C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Default="00C426D2" w:rsidP="007E093C">
    <w:pPr>
      <w:pStyle w:val="Header"/>
      <w:ind w:left="-851"/>
    </w:pPr>
    <w:r>
      <w:rPr>
        <w:noProof/>
        <w:lang w:eastAsia="en-AU"/>
      </w:rPr>
      <w:drawing>
        <wp:inline distT="0" distB="0" distL="0" distR="0" wp14:anchorId="7EE60799" wp14:editId="59BE63CE">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3B01B2" w:rsidRDefault="00C426D2" w:rsidP="00D958E9">
    <w:pPr>
      <w:pStyle w:val="Header"/>
      <w:pBdr>
        <w:bottom w:val="single" w:sz="8" w:space="1" w:color="76923C" w:themeColor="accent3" w:themeShade="BF"/>
      </w:pBdr>
      <w:tabs>
        <w:tab w:val="clear" w:pos="4513"/>
        <w:tab w:val="clear" w:pos="9026"/>
      </w:tabs>
      <w:ind w:left="-1276" w:right="13816"/>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35AF8">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C426D2" w:rsidRDefault="00C426D2" w:rsidP="001A5768">
    <w:pPr>
      <w:pStyle w:val="Header"/>
      <w:ind w:left="-1276" w:right="1395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6D2" w:rsidRPr="003B01B2" w:rsidRDefault="00C426D2" w:rsidP="00D958E9">
    <w:pPr>
      <w:pStyle w:val="Header"/>
      <w:pBdr>
        <w:bottom w:val="single" w:sz="8" w:space="1" w:color="76923C" w:themeColor="accent3" w:themeShade="BF"/>
      </w:pBdr>
      <w:tabs>
        <w:tab w:val="clear" w:pos="4513"/>
        <w:tab w:val="clear" w:pos="9026"/>
      </w:tabs>
      <w:ind w:left="13892"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D35AF8">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B3F"/>
    <w:multiLevelType w:val="hybridMultilevel"/>
    <w:tmpl w:val="AEB8469C"/>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A1226"/>
    <w:multiLevelType w:val="hybridMultilevel"/>
    <w:tmpl w:val="BE7AC0A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4D5892"/>
    <w:multiLevelType w:val="hybridMultilevel"/>
    <w:tmpl w:val="03A2C0F8"/>
    <w:lvl w:ilvl="0" w:tplc="84EAA76E">
      <w:start w:val="1"/>
      <w:numFmt w:val="bullet"/>
      <w:lvlText w:val=""/>
      <w:lvlJc w:val="left"/>
      <w:pPr>
        <w:ind w:left="360" w:hanging="360"/>
      </w:pPr>
      <w:rPr>
        <w:rFonts w:ascii="Wingdings" w:hAnsi="Wingdings" w:hint="default"/>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F02020E"/>
    <w:multiLevelType w:val="hybridMultilevel"/>
    <w:tmpl w:val="628A9E12"/>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A72E5"/>
    <w:multiLevelType w:val="hybridMultilevel"/>
    <w:tmpl w:val="18D4BCA6"/>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87622E"/>
    <w:multiLevelType w:val="hybridMultilevel"/>
    <w:tmpl w:val="BB04388E"/>
    <w:lvl w:ilvl="0" w:tplc="82EE603E">
      <w:start w:val="1"/>
      <w:numFmt w:val="bullet"/>
      <w:lvlText w:val=""/>
      <w:lvlJc w:val="left"/>
      <w:pPr>
        <w:ind w:left="787" w:hanging="360"/>
      </w:pPr>
      <w:rPr>
        <w:rFonts w:ascii="Symbol" w:hAnsi="Symbol" w:hint="default"/>
      </w:rPr>
    </w:lvl>
    <w:lvl w:ilvl="1" w:tplc="0C090005">
      <w:start w:val="1"/>
      <w:numFmt w:val="bullet"/>
      <w:lvlText w:val=""/>
      <w:lvlJc w:val="left"/>
      <w:pPr>
        <w:ind w:left="1507" w:hanging="360"/>
      </w:pPr>
      <w:rPr>
        <w:rFonts w:ascii="Wingdings" w:hAnsi="Wingdings"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6" w15:restartNumberingAfterBreak="0">
    <w:nsid w:val="1DEC0E69"/>
    <w:multiLevelType w:val="hybridMultilevel"/>
    <w:tmpl w:val="5BBA4088"/>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257BD"/>
    <w:multiLevelType w:val="hybridMultilevel"/>
    <w:tmpl w:val="5C269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DA2B11"/>
    <w:multiLevelType w:val="hybridMultilevel"/>
    <w:tmpl w:val="DF6233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839AF"/>
    <w:multiLevelType w:val="hybridMultilevel"/>
    <w:tmpl w:val="4EE8B376"/>
    <w:lvl w:ilvl="0" w:tplc="0C090001">
      <w:start w:val="1"/>
      <w:numFmt w:val="bullet"/>
      <w:lvlText w:val=""/>
      <w:lvlJc w:val="left"/>
      <w:pPr>
        <w:ind w:left="504" w:hanging="360"/>
      </w:pPr>
      <w:rPr>
        <w:rFonts w:ascii="Symbol" w:hAnsi="Symbol" w:hint="default"/>
      </w:rPr>
    </w:lvl>
    <w:lvl w:ilvl="1" w:tplc="0C090003" w:tentative="1">
      <w:start w:val="1"/>
      <w:numFmt w:val="bullet"/>
      <w:lvlText w:val="o"/>
      <w:lvlJc w:val="left"/>
      <w:pPr>
        <w:ind w:left="1224" w:hanging="360"/>
      </w:pPr>
      <w:rPr>
        <w:rFonts w:ascii="Courier New" w:hAnsi="Courier New" w:hint="default"/>
      </w:rPr>
    </w:lvl>
    <w:lvl w:ilvl="2" w:tplc="0C090005" w:tentative="1">
      <w:start w:val="1"/>
      <w:numFmt w:val="bullet"/>
      <w:lvlText w:val=""/>
      <w:lvlJc w:val="left"/>
      <w:pPr>
        <w:ind w:left="1944" w:hanging="360"/>
      </w:pPr>
      <w:rPr>
        <w:rFonts w:ascii="Wingdings" w:hAnsi="Wingdings" w:hint="default"/>
      </w:rPr>
    </w:lvl>
    <w:lvl w:ilvl="3" w:tplc="0C090001" w:tentative="1">
      <w:start w:val="1"/>
      <w:numFmt w:val="bullet"/>
      <w:lvlText w:val=""/>
      <w:lvlJc w:val="left"/>
      <w:pPr>
        <w:ind w:left="2664" w:hanging="360"/>
      </w:pPr>
      <w:rPr>
        <w:rFonts w:ascii="Symbol" w:hAnsi="Symbol" w:hint="default"/>
      </w:rPr>
    </w:lvl>
    <w:lvl w:ilvl="4" w:tplc="0C090003" w:tentative="1">
      <w:start w:val="1"/>
      <w:numFmt w:val="bullet"/>
      <w:lvlText w:val="o"/>
      <w:lvlJc w:val="left"/>
      <w:pPr>
        <w:ind w:left="3384" w:hanging="360"/>
      </w:pPr>
      <w:rPr>
        <w:rFonts w:ascii="Courier New" w:hAnsi="Courier New" w:hint="default"/>
      </w:rPr>
    </w:lvl>
    <w:lvl w:ilvl="5" w:tplc="0C090005" w:tentative="1">
      <w:start w:val="1"/>
      <w:numFmt w:val="bullet"/>
      <w:lvlText w:val=""/>
      <w:lvlJc w:val="left"/>
      <w:pPr>
        <w:ind w:left="4104" w:hanging="360"/>
      </w:pPr>
      <w:rPr>
        <w:rFonts w:ascii="Wingdings" w:hAnsi="Wingdings" w:hint="default"/>
      </w:rPr>
    </w:lvl>
    <w:lvl w:ilvl="6" w:tplc="0C090001" w:tentative="1">
      <w:start w:val="1"/>
      <w:numFmt w:val="bullet"/>
      <w:lvlText w:val=""/>
      <w:lvlJc w:val="left"/>
      <w:pPr>
        <w:ind w:left="4824" w:hanging="360"/>
      </w:pPr>
      <w:rPr>
        <w:rFonts w:ascii="Symbol" w:hAnsi="Symbol" w:hint="default"/>
      </w:rPr>
    </w:lvl>
    <w:lvl w:ilvl="7" w:tplc="0C090003" w:tentative="1">
      <w:start w:val="1"/>
      <w:numFmt w:val="bullet"/>
      <w:lvlText w:val="o"/>
      <w:lvlJc w:val="left"/>
      <w:pPr>
        <w:ind w:left="5544" w:hanging="360"/>
      </w:pPr>
      <w:rPr>
        <w:rFonts w:ascii="Courier New" w:hAnsi="Courier New" w:hint="default"/>
      </w:rPr>
    </w:lvl>
    <w:lvl w:ilvl="8" w:tplc="0C090005" w:tentative="1">
      <w:start w:val="1"/>
      <w:numFmt w:val="bullet"/>
      <w:lvlText w:val=""/>
      <w:lvlJc w:val="left"/>
      <w:pPr>
        <w:ind w:left="6264" w:hanging="360"/>
      </w:pPr>
      <w:rPr>
        <w:rFonts w:ascii="Wingdings" w:hAnsi="Wingdings" w:hint="default"/>
      </w:rPr>
    </w:lvl>
  </w:abstractNum>
  <w:abstractNum w:abstractNumId="10" w15:restartNumberingAfterBreak="0">
    <w:nsid w:val="589D357B"/>
    <w:multiLevelType w:val="hybridMultilevel"/>
    <w:tmpl w:val="0500264A"/>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252D28"/>
    <w:multiLevelType w:val="hybridMultilevel"/>
    <w:tmpl w:val="E1A632AE"/>
    <w:lvl w:ilvl="0" w:tplc="A02C66A2">
      <w:start w:val="1"/>
      <w:numFmt w:val="bullet"/>
      <w:lvlText w:val=""/>
      <w:lvlJc w:val="left"/>
      <w:pPr>
        <w:tabs>
          <w:tab w:val="num" w:pos="284"/>
        </w:tabs>
        <w:ind w:left="284" w:hanging="284"/>
      </w:pPr>
      <w:rPr>
        <w:rFonts w:ascii="Symbol" w:hAnsi="Symbol" w:hint="default"/>
        <w:b w:val="0"/>
        <w:i w:val="0"/>
        <w:sz w:val="16"/>
      </w:rPr>
    </w:lvl>
    <w:lvl w:ilvl="1" w:tplc="0C090001">
      <w:start w:val="1"/>
      <w:numFmt w:val="bullet"/>
      <w:lvlText w:val=""/>
      <w:lvlJc w:val="left"/>
      <w:pPr>
        <w:tabs>
          <w:tab w:val="num" w:pos="1440"/>
        </w:tabs>
        <w:ind w:left="1440" w:hanging="360"/>
      </w:pPr>
      <w:rPr>
        <w:rFonts w:ascii="Symbol" w:hAnsi="Symbol" w:hint="default"/>
        <w:b w:val="0"/>
        <w:i w:val="0"/>
        <w:sz w:val="16"/>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E51991"/>
    <w:multiLevelType w:val="hybridMultilevel"/>
    <w:tmpl w:val="17E4C354"/>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8B5968"/>
    <w:multiLevelType w:val="hybridMultilevel"/>
    <w:tmpl w:val="40B4AA7E"/>
    <w:lvl w:ilvl="0" w:tplc="0EB6A224">
      <w:start w:val="1"/>
      <w:numFmt w:val="bullet"/>
      <w:lvlText w:val=""/>
      <w:lvlJc w:val="left"/>
      <w:pPr>
        <w:tabs>
          <w:tab w:val="num" w:pos="720"/>
        </w:tabs>
        <w:ind w:left="720" w:hanging="360"/>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504CD1"/>
    <w:multiLevelType w:val="hybridMultilevel"/>
    <w:tmpl w:val="0542F4E0"/>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F2513"/>
    <w:multiLevelType w:val="hybridMultilevel"/>
    <w:tmpl w:val="6916ED02"/>
    <w:lvl w:ilvl="0" w:tplc="82EE603E">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EE3061"/>
    <w:multiLevelType w:val="hybridMultilevel"/>
    <w:tmpl w:val="C5EC834A"/>
    <w:lvl w:ilvl="0" w:tplc="A02C66A2">
      <w:start w:val="1"/>
      <w:numFmt w:val="bullet"/>
      <w:lvlText w:val=""/>
      <w:lvlJc w:val="left"/>
      <w:pPr>
        <w:tabs>
          <w:tab w:val="num" w:pos="284"/>
        </w:tabs>
        <w:ind w:left="284" w:hanging="284"/>
      </w:pPr>
      <w:rPr>
        <w:rFonts w:ascii="Symbol" w:hAnsi="Symbol" w:hint="default"/>
        <w:b w:val="0"/>
        <w:i w:val="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D095C"/>
    <w:multiLevelType w:val="hybridMultilevel"/>
    <w:tmpl w:val="8C006A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A600D14"/>
    <w:multiLevelType w:val="hybridMultilevel"/>
    <w:tmpl w:val="DE085E72"/>
    <w:lvl w:ilvl="0" w:tplc="FFFFFFFF">
      <w:start w:val="1"/>
      <w:numFmt w:val="bullet"/>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3"/>
  </w:num>
  <w:num w:numId="4">
    <w:abstractNumId w:val="4"/>
  </w:num>
  <w:num w:numId="5">
    <w:abstractNumId w:val="14"/>
  </w:num>
  <w:num w:numId="6">
    <w:abstractNumId w:val="12"/>
  </w:num>
  <w:num w:numId="7">
    <w:abstractNumId w:val="0"/>
  </w:num>
  <w:num w:numId="8">
    <w:abstractNumId w:val="16"/>
  </w:num>
  <w:num w:numId="9">
    <w:abstractNumId w:val="3"/>
  </w:num>
  <w:num w:numId="10">
    <w:abstractNumId w:val="10"/>
  </w:num>
  <w:num w:numId="11">
    <w:abstractNumId w:val="6"/>
  </w:num>
  <w:num w:numId="12">
    <w:abstractNumId w:val="15"/>
  </w:num>
  <w:num w:numId="13">
    <w:abstractNumId w:val="5"/>
  </w:num>
  <w:num w:numId="14">
    <w:abstractNumId w:val="18"/>
  </w:num>
  <w:num w:numId="15">
    <w:abstractNumId w:val="2"/>
  </w:num>
  <w:num w:numId="16">
    <w:abstractNumId w:val="9"/>
  </w:num>
  <w:num w:numId="17">
    <w:abstractNumId w:val="8"/>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C64"/>
    <w:rsid w:val="00013D3A"/>
    <w:rsid w:val="00015167"/>
    <w:rsid w:val="000325FF"/>
    <w:rsid w:val="00035D1D"/>
    <w:rsid w:val="00057E21"/>
    <w:rsid w:val="000703F6"/>
    <w:rsid w:val="0008209F"/>
    <w:rsid w:val="00087FB2"/>
    <w:rsid w:val="00094A68"/>
    <w:rsid w:val="000A2705"/>
    <w:rsid w:val="000A2CAC"/>
    <w:rsid w:val="000A319D"/>
    <w:rsid w:val="000A6E1F"/>
    <w:rsid w:val="000C66C9"/>
    <w:rsid w:val="000E33FA"/>
    <w:rsid w:val="000F4AAF"/>
    <w:rsid w:val="001002F6"/>
    <w:rsid w:val="00104834"/>
    <w:rsid w:val="00114C1F"/>
    <w:rsid w:val="001351A7"/>
    <w:rsid w:val="00153E53"/>
    <w:rsid w:val="001758A6"/>
    <w:rsid w:val="0017758F"/>
    <w:rsid w:val="001935FA"/>
    <w:rsid w:val="0019477B"/>
    <w:rsid w:val="001A16B6"/>
    <w:rsid w:val="001A1DAB"/>
    <w:rsid w:val="001A5768"/>
    <w:rsid w:val="001B71EA"/>
    <w:rsid w:val="001D7D6E"/>
    <w:rsid w:val="00200BF3"/>
    <w:rsid w:val="002042F9"/>
    <w:rsid w:val="00205598"/>
    <w:rsid w:val="00213B70"/>
    <w:rsid w:val="00221061"/>
    <w:rsid w:val="0023076F"/>
    <w:rsid w:val="00236501"/>
    <w:rsid w:val="00243A5A"/>
    <w:rsid w:val="00263C0E"/>
    <w:rsid w:val="0027576B"/>
    <w:rsid w:val="00282C78"/>
    <w:rsid w:val="002A2DF3"/>
    <w:rsid w:val="002A2E1B"/>
    <w:rsid w:val="002A6BC9"/>
    <w:rsid w:val="002B2AD8"/>
    <w:rsid w:val="002B566C"/>
    <w:rsid w:val="002E0DB1"/>
    <w:rsid w:val="002E31EE"/>
    <w:rsid w:val="002E3568"/>
    <w:rsid w:val="002E40E2"/>
    <w:rsid w:val="002E6A26"/>
    <w:rsid w:val="002F5E19"/>
    <w:rsid w:val="00320B14"/>
    <w:rsid w:val="003210F4"/>
    <w:rsid w:val="00341297"/>
    <w:rsid w:val="003510DA"/>
    <w:rsid w:val="00356D8C"/>
    <w:rsid w:val="003B01B2"/>
    <w:rsid w:val="003C46F7"/>
    <w:rsid w:val="003F36BB"/>
    <w:rsid w:val="00403706"/>
    <w:rsid w:val="00407A41"/>
    <w:rsid w:val="00414FA0"/>
    <w:rsid w:val="00433F18"/>
    <w:rsid w:val="00434A2A"/>
    <w:rsid w:val="0046526E"/>
    <w:rsid w:val="00466952"/>
    <w:rsid w:val="00472183"/>
    <w:rsid w:val="00475F5E"/>
    <w:rsid w:val="0047688E"/>
    <w:rsid w:val="004B0609"/>
    <w:rsid w:val="004C201C"/>
    <w:rsid w:val="004E6ABE"/>
    <w:rsid w:val="0051498A"/>
    <w:rsid w:val="0057293D"/>
    <w:rsid w:val="0059023B"/>
    <w:rsid w:val="005A1965"/>
    <w:rsid w:val="005B15F8"/>
    <w:rsid w:val="005B7077"/>
    <w:rsid w:val="005D2693"/>
    <w:rsid w:val="00605820"/>
    <w:rsid w:val="00606317"/>
    <w:rsid w:val="00613CD0"/>
    <w:rsid w:val="00631E37"/>
    <w:rsid w:val="006322B4"/>
    <w:rsid w:val="00637EA6"/>
    <w:rsid w:val="0065497C"/>
    <w:rsid w:val="00664047"/>
    <w:rsid w:val="00665991"/>
    <w:rsid w:val="00672FDE"/>
    <w:rsid w:val="006812D3"/>
    <w:rsid w:val="00683734"/>
    <w:rsid w:val="00693607"/>
    <w:rsid w:val="006A2AED"/>
    <w:rsid w:val="006A4993"/>
    <w:rsid w:val="006A524D"/>
    <w:rsid w:val="006C76C5"/>
    <w:rsid w:val="006E040E"/>
    <w:rsid w:val="006E1C97"/>
    <w:rsid w:val="006E352B"/>
    <w:rsid w:val="006F4D18"/>
    <w:rsid w:val="00713CE8"/>
    <w:rsid w:val="007204B1"/>
    <w:rsid w:val="00732E4F"/>
    <w:rsid w:val="00740037"/>
    <w:rsid w:val="00742637"/>
    <w:rsid w:val="00750314"/>
    <w:rsid w:val="0075343C"/>
    <w:rsid w:val="0076181A"/>
    <w:rsid w:val="00762E71"/>
    <w:rsid w:val="00767150"/>
    <w:rsid w:val="007710C0"/>
    <w:rsid w:val="007712C9"/>
    <w:rsid w:val="007A44B8"/>
    <w:rsid w:val="007C36C5"/>
    <w:rsid w:val="007C7429"/>
    <w:rsid w:val="007D0CB5"/>
    <w:rsid w:val="007D3E16"/>
    <w:rsid w:val="007D5B2E"/>
    <w:rsid w:val="007D6E66"/>
    <w:rsid w:val="007E093C"/>
    <w:rsid w:val="007E1419"/>
    <w:rsid w:val="007E5382"/>
    <w:rsid w:val="007F24AE"/>
    <w:rsid w:val="007F3F15"/>
    <w:rsid w:val="007F7F6B"/>
    <w:rsid w:val="00800CA5"/>
    <w:rsid w:val="00827D9E"/>
    <w:rsid w:val="00847B38"/>
    <w:rsid w:val="00854696"/>
    <w:rsid w:val="0087000A"/>
    <w:rsid w:val="008718A8"/>
    <w:rsid w:val="00881E23"/>
    <w:rsid w:val="00894BCD"/>
    <w:rsid w:val="008B2FA4"/>
    <w:rsid w:val="008B4725"/>
    <w:rsid w:val="008C505D"/>
    <w:rsid w:val="008C73CC"/>
    <w:rsid w:val="008D3918"/>
    <w:rsid w:val="008F2E2B"/>
    <w:rsid w:val="009141DD"/>
    <w:rsid w:val="00921C64"/>
    <w:rsid w:val="00927725"/>
    <w:rsid w:val="009536A0"/>
    <w:rsid w:val="00956BAB"/>
    <w:rsid w:val="00957D40"/>
    <w:rsid w:val="00961D77"/>
    <w:rsid w:val="009641CF"/>
    <w:rsid w:val="00971B25"/>
    <w:rsid w:val="009847B0"/>
    <w:rsid w:val="00993F8E"/>
    <w:rsid w:val="009A0FC3"/>
    <w:rsid w:val="009D09FA"/>
    <w:rsid w:val="009E176A"/>
    <w:rsid w:val="00A16BEA"/>
    <w:rsid w:val="00A54AA7"/>
    <w:rsid w:val="00A56DAE"/>
    <w:rsid w:val="00A72C69"/>
    <w:rsid w:val="00AB36D1"/>
    <w:rsid w:val="00AB6BFF"/>
    <w:rsid w:val="00AB709F"/>
    <w:rsid w:val="00AC2116"/>
    <w:rsid w:val="00AE17D8"/>
    <w:rsid w:val="00AF0328"/>
    <w:rsid w:val="00AF074F"/>
    <w:rsid w:val="00AF7D6D"/>
    <w:rsid w:val="00B01CF2"/>
    <w:rsid w:val="00B023E2"/>
    <w:rsid w:val="00B10157"/>
    <w:rsid w:val="00B23384"/>
    <w:rsid w:val="00B244B8"/>
    <w:rsid w:val="00B26D33"/>
    <w:rsid w:val="00B35E0F"/>
    <w:rsid w:val="00B43163"/>
    <w:rsid w:val="00B46262"/>
    <w:rsid w:val="00B52441"/>
    <w:rsid w:val="00B524CD"/>
    <w:rsid w:val="00B65449"/>
    <w:rsid w:val="00B929A8"/>
    <w:rsid w:val="00BA7535"/>
    <w:rsid w:val="00BE5BB9"/>
    <w:rsid w:val="00BF2511"/>
    <w:rsid w:val="00BF6DAE"/>
    <w:rsid w:val="00C01A63"/>
    <w:rsid w:val="00C1703A"/>
    <w:rsid w:val="00C25F49"/>
    <w:rsid w:val="00C40883"/>
    <w:rsid w:val="00C426D2"/>
    <w:rsid w:val="00C623A9"/>
    <w:rsid w:val="00C77331"/>
    <w:rsid w:val="00C91FBD"/>
    <w:rsid w:val="00CB11E3"/>
    <w:rsid w:val="00CC564D"/>
    <w:rsid w:val="00D03AB6"/>
    <w:rsid w:val="00D04B0E"/>
    <w:rsid w:val="00D06DDE"/>
    <w:rsid w:val="00D132A3"/>
    <w:rsid w:val="00D139F7"/>
    <w:rsid w:val="00D161D7"/>
    <w:rsid w:val="00D319BA"/>
    <w:rsid w:val="00D34C6E"/>
    <w:rsid w:val="00D359E4"/>
    <w:rsid w:val="00D35AF8"/>
    <w:rsid w:val="00D73D3C"/>
    <w:rsid w:val="00D8517D"/>
    <w:rsid w:val="00D958E9"/>
    <w:rsid w:val="00DA326D"/>
    <w:rsid w:val="00DB3797"/>
    <w:rsid w:val="00DC219E"/>
    <w:rsid w:val="00DD1095"/>
    <w:rsid w:val="00DF3010"/>
    <w:rsid w:val="00E20D19"/>
    <w:rsid w:val="00E41D5F"/>
    <w:rsid w:val="00EA71CA"/>
    <w:rsid w:val="00EB156C"/>
    <w:rsid w:val="00EC26D1"/>
    <w:rsid w:val="00EE3E37"/>
    <w:rsid w:val="00EF3FF1"/>
    <w:rsid w:val="00F14C97"/>
    <w:rsid w:val="00F216C2"/>
    <w:rsid w:val="00F26A77"/>
    <w:rsid w:val="00F37FF5"/>
    <w:rsid w:val="00F4049F"/>
    <w:rsid w:val="00F45DA3"/>
    <w:rsid w:val="00F46600"/>
    <w:rsid w:val="00F70D17"/>
    <w:rsid w:val="00FA22A1"/>
    <w:rsid w:val="00FC08E0"/>
    <w:rsid w:val="00FC0A8C"/>
    <w:rsid w:val="00FC1ABB"/>
    <w:rsid w:val="00FD1A11"/>
    <w:rsid w:val="00FD31A7"/>
    <w:rsid w:val="00FE1A54"/>
    <w:rsid w:val="00FF1D73"/>
    <w:rsid w:val="00FF66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3DAB1-A535-4781-8185-AED4AEBD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00A"/>
  </w:style>
  <w:style w:type="paragraph" w:styleId="Heading3">
    <w:name w:val="heading 3"/>
    <w:basedOn w:val="Normal"/>
    <w:next w:val="Normal"/>
    <w:link w:val="Heading3Char"/>
    <w:uiPriority w:val="9"/>
    <w:unhideWhenUsed/>
    <w:qFormat/>
    <w:rsid w:val="00AE17D8"/>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1C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C64"/>
  </w:style>
  <w:style w:type="table" w:styleId="TableGrid">
    <w:name w:val="Table Grid"/>
    <w:basedOn w:val="TableNormal"/>
    <w:rsid w:val="00921C6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21C64"/>
  </w:style>
  <w:style w:type="paragraph" w:customStyle="1" w:styleId="CharCharCharCharCharCharCharCharCharCharCharCharCharCharCharChar">
    <w:name w:val="Char Char Char Char Char Char Char Char Char Char Char Char Char Char Char Char"/>
    <w:basedOn w:val="Normal"/>
    <w:rsid w:val="00921C64"/>
    <w:pPr>
      <w:spacing w:after="0" w:line="240" w:lineRule="auto"/>
    </w:pPr>
    <w:rPr>
      <w:rFonts w:ascii="Arial" w:eastAsia="Times New Roman" w:hAnsi="Arial" w:cs="Times New Roman"/>
      <w:szCs w:val="20"/>
    </w:rPr>
  </w:style>
  <w:style w:type="paragraph" w:styleId="Header">
    <w:name w:val="header"/>
    <w:basedOn w:val="Normal"/>
    <w:link w:val="HeaderChar"/>
    <w:uiPriority w:val="99"/>
    <w:unhideWhenUsed/>
    <w:rsid w:val="00921C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C64"/>
  </w:style>
  <w:style w:type="paragraph" w:customStyle="1" w:styleId="CharCharCharCharCharCharCharCharCharCharCharCharCharCharCharChar0">
    <w:name w:val="Char Char Char Char Char Char Char Char Char Char Char Char Char Char Char Char"/>
    <w:basedOn w:val="Normal"/>
    <w:rsid w:val="00827D9E"/>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9D09FA"/>
    <w:pPr>
      <w:spacing w:before="120" w:after="120"/>
    </w:pPr>
    <w:rPr>
      <w:rFonts w:ascii="Calibri" w:hAnsi="Calibri" w:cs="Calibri"/>
      <w:lang w:eastAsia="en-AU"/>
    </w:rPr>
  </w:style>
  <w:style w:type="character" w:customStyle="1" w:styleId="ParagraphChar">
    <w:name w:val="Paragraph Char"/>
    <w:basedOn w:val="DefaultParagraphFont"/>
    <w:link w:val="Paragraph"/>
    <w:locked/>
    <w:rsid w:val="009D09FA"/>
    <w:rPr>
      <w:rFonts w:ascii="Calibri" w:hAnsi="Calibri" w:cs="Calibri"/>
      <w:lang w:eastAsia="en-AU"/>
    </w:rPr>
  </w:style>
  <w:style w:type="paragraph" w:customStyle="1" w:styleId="ListItem">
    <w:name w:val="List Item"/>
    <w:basedOn w:val="ListBullet"/>
    <w:link w:val="ListItemChar"/>
    <w:qFormat/>
    <w:rsid w:val="009D09FA"/>
    <w:pPr>
      <w:tabs>
        <w:tab w:val="clear" w:pos="360"/>
      </w:tabs>
      <w:spacing w:after="120"/>
    </w:pPr>
    <w:rPr>
      <w:rFonts w:ascii="Calibri" w:eastAsiaTheme="minorEastAsia" w:hAnsi="Calibri"/>
    </w:rPr>
  </w:style>
  <w:style w:type="character" w:customStyle="1" w:styleId="ListItemChar">
    <w:name w:val="List Item Char"/>
    <w:basedOn w:val="DefaultParagraphFont"/>
    <w:link w:val="ListItem"/>
    <w:rsid w:val="009D09FA"/>
    <w:rPr>
      <w:rFonts w:ascii="Calibri" w:eastAsiaTheme="minorEastAsia" w:hAnsi="Calibri"/>
    </w:rPr>
  </w:style>
  <w:style w:type="paragraph" w:styleId="ListBullet">
    <w:name w:val="List Bullet"/>
    <w:basedOn w:val="Normal"/>
    <w:uiPriority w:val="99"/>
    <w:semiHidden/>
    <w:unhideWhenUsed/>
    <w:rsid w:val="009D09FA"/>
    <w:pPr>
      <w:tabs>
        <w:tab w:val="num" w:pos="360"/>
      </w:tabs>
      <w:contextualSpacing/>
    </w:pPr>
  </w:style>
  <w:style w:type="paragraph" w:customStyle="1" w:styleId="CharCharCharCharCharCharCharCharCharCharCharCharCharCharCharChar1">
    <w:name w:val="Char Char Char Char Char Char Char Char Char Char Char Char Char Char Char Char"/>
    <w:basedOn w:val="Normal"/>
    <w:rsid w:val="008D3918"/>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B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1B2"/>
    <w:rPr>
      <w:rFonts w:ascii="Tahoma" w:hAnsi="Tahoma" w:cs="Tahoma"/>
      <w:sz w:val="16"/>
      <w:szCs w:val="16"/>
    </w:rPr>
  </w:style>
  <w:style w:type="paragraph" w:customStyle="1" w:styleId="CharCharCharCharCharCharCharCharCharCharCharCharCharCharCharChar2">
    <w:name w:val="Char Char Char Char Char Char Char Char Char Char Char Char Char Char Char Char"/>
    <w:basedOn w:val="Normal"/>
    <w:rsid w:val="007E093C"/>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AE17D8"/>
    <w:rPr>
      <w:rFonts w:ascii="Calibri" w:eastAsiaTheme="minorEastAsia" w:hAnsi="Calibri"/>
      <w:b/>
      <w:bCs/>
      <w:color w:val="595959" w:themeColor="text1" w:themeTint="A6"/>
      <w:sz w:val="26"/>
      <w:szCs w:val="26"/>
    </w:rPr>
  </w:style>
  <w:style w:type="paragraph" w:styleId="ListParagraph">
    <w:name w:val="List Paragraph"/>
    <w:basedOn w:val="Normal"/>
    <w:uiPriority w:val="34"/>
    <w:qFormat/>
    <w:rsid w:val="00D132A3"/>
    <w:pPr>
      <w:ind w:left="720"/>
      <w:contextualSpacing/>
    </w:pPr>
  </w:style>
  <w:style w:type="character" w:styleId="Strong">
    <w:name w:val="Strong"/>
    <w:basedOn w:val="DefaultParagraphFont"/>
    <w:qFormat/>
    <w:rsid w:val="000A2705"/>
    <w:rPr>
      <w:b/>
      <w:bCs/>
    </w:rPr>
  </w:style>
  <w:style w:type="character" w:styleId="CommentReference">
    <w:name w:val="annotation reference"/>
    <w:basedOn w:val="DefaultParagraphFont"/>
    <w:uiPriority w:val="99"/>
    <w:semiHidden/>
    <w:unhideWhenUsed/>
    <w:rsid w:val="00243A5A"/>
    <w:rPr>
      <w:sz w:val="16"/>
      <w:szCs w:val="16"/>
    </w:rPr>
  </w:style>
  <w:style w:type="paragraph" w:styleId="CommentText">
    <w:name w:val="annotation text"/>
    <w:basedOn w:val="Normal"/>
    <w:link w:val="CommentTextChar"/>
    <w:uiPriority w:val="99"/>
    <w:semiHidden/>
    <w:unhideWhenUsed/>
    <w:rsid w:val="00243A5A"/>
    <w:pPr>
      <w:spacing w:line="240" w:lineRule="auto"/>
    </w:pPr>
    <w:rPr>
      <w:sz w:val="20"/>
      <w:szCs w:val="20"/>
    </w:rPr>
  </w:style>
  <w:style w:type="character" w:customStyle="1" w:styleId="CommentTextChar">
    <w:name w:val="Comment Text Char"/>
    <w:basedOn w:val="DefaultParagraphFont"/>
    <w:link w:val="CommentText"/>
    <w:uiPriority w:val="99"/>
    <w:semiHidden/>
    <w:rsid w:val="00243A5A"/>
    <w:rPr>
      <w:sz w:val="20"/>
      <w:szCs w:val="20"/>
    </w:rPr>
  </w:style>
  <w:style w:type="paragraph" w:styleId="CommentSubject">
    <w:name w:val="annotation subject"/>
    <w:basedOn w:val="CommentText"/>
    <w:next w:val="CommentText"/>
    <w:link w:val="CommentSubjectChar"/>
    <w:uiPriority w:val="99"/>
    <w:semiHidden/>
    <w:unhideWhenUsed/>
    <w:rsid w:val="00243A5A"/>
    <w:rPr>
      <w:b/>
      <w:bCs/>
    </w:rPr>
  </w:style>
  <w:style w:type="character" w:customStyle="1" w:styleId="CommentSubjectChar">
    <w:name w:val="Comment Subject Char"/>
    <w:basedOn w:val="CommentTextChar"/>
    <w:link w:val="CommentSubject"/>
    <w:uiPriority w:val="99"/>
    <w:semiHidden/>
    <w:rsid w:val="00243A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Urvashi Luximon</cp:lastModifiedBy>
  <cp:revision>27</cp:revision>
  <cp:lastPrinted>2015-10-22T02:08:00Z</cp:lastPrinted>
  <dcterms:created xsi:type="dcterms:W3CDTF">2015-04-14T07:11:00Z</dcterms:created>
  <dcterms:modified xsi:type="dcterms:W3CDTF">2019-08-30T02:21:00Z</dcterms:modified>
</cp:coreProperties>
</file>