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8EC1" w14:textId="77777777"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6B3B7018" wp14:editId="624845D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0B3B5390" w14:textId="77777777" w:rsidR="00855E0F" w:rsidRPr="005621DD" w:rsidRDefault="00475DCB"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Human Biology</w:t>
      </w:r>
    </w:p>
    <w:p w14:paraId="7E017FCB" w14:textId="77777777" w:rsidR="0025174E" w:rsidRPr="008D1D8C" w:rsidRDefault="00475DCB" w:rsidP="008D1D8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w:t>
      </w:r>
      <w:r w:rsidR="00855E0F" w:rsidRPr="005621DD">
        <w:rPr>
          <w:rFonts w:ascii="Franklin Gothic Medium" w:hAnsi="Franklin Gothic Medium"/>
          <w:smallCaps/>
          <w:color w:val="5F497A"/>
          <w:sz w:val="28"/>
          <w:szCs w:val="28"/>
          <w:lang w:val="en-GB" w:eastAsia="x-none"/>
        </w:rPr>
        <w:t xml:space="preserve"> Year </w:t>
      </w:r>
      <w:r>
        <w:rPr>
          <w:rFonts w:ascii="Franklin Gothic Medium" w:hAnsi="Franklin Gothic Medium"/>
          <w:smallCaps/>
          <w:color w:val="5F497A"/>
          <w:sz w:val="28"/>
          <w:szCs w:val="28"/>
          <w:lang w:val="en-GB" w:eastAsia="x-none"/>
        </w:rPr>
        <w:t>12</w:t>
      </w:r>
    </w:p>
    <w:p w14:paraId="1A908FB3" w14:textId="141E9605" w:rsidR="00DC1810" w:rsidRDefault="00DC1810">
      <w:pPr>
        <w:spacing w:after="200" w:line="276" w:lineRule="auto"/>
        <w:rPr>
          <w:b/>
          <w:sz w:val="16"/>
          <w:lang w:val="en-GB"/>
        </w:rPr>
      </w:pPr>
      <w:r>
        <w:rPr>
          <w:b/>
          <w:sz w:val="16"/>
          <w:lang w:val="en-GB"/>
        </w:rPr>
        <w:lastRenderedPageBreak/>
        <w:br w:type="page"/>
      </w:r>
    </w:p>
    <w:p w14:paraId="3A3BAB7F" w14:textId="77777777" w:rsidR="00DC1810" w:rsidRPr="00DC1810" w:rsidRDefault="00DC1810" w:rsidP="00DC1810">
      <w:pPr>
        <w:keepNext/>
        <w:spacing w:after="120" w:line="276" w:lineRule="auto"/>
        <w:rPr>
          <w:rFonts w:ascii="Calibri" w:eastAsia="Times New Roman" w:hAnsi="Calibri" w:cs="Calibri"/>
          <w:b/>
          <w:sz w:val="24"/>
          <w:lang w:val="en-AU"/>
        </w:rPr>
      </w:pPr>
      <w:r w:rsidRPr="00DC1810">
        <w:rPr>
          <w:rFonts w:ascii="Calibri" w:eastAsia="Times New Roman" w:hAnsi="Calibri" w:cs="Calibri"/>
          <w:b/>
          <w:sz w:val="24"/>
          <w:lang w:val="en-AU"/>
        </w:rPr>
        <w:t>Acknowledgement of Country</w:t>
      </w:r>
    </w:p>
    <w:p w14:paraId="1E2EE7F4" w14:textId="77777777" w:rsidR="00DC1810" w:rsidRPr="00DC1810" w:rsidRDefault="00DC1810" w:rsidP="00DC1810">
      <w:pPr>
        <w:spacing w:before="120" w:after="6720" w:line="276" w:lineRule="auto"/>
        <w:rPr>
          <w:rFonts w:ascii="Calibri" w:eastAsia="Calibri" w:hAnsi="Calibri" w:cs="Myanmar Text"/>
          <w:lang w:val="en-AU"/>
        </w:rPr>
      </w:pPr>
      <w:r w:rsidRPr="00DC1810">
        <w:rPr>
          <w:rFonts w:ascii="Calibri" w:eastAsia="Calibri" w:hAnsi="Calibri" w:cs="Myanmar Text"/>
          <w:lang w:val="en-AU"/>
        </w:rPr>
        <w:t xml:space="preserve">Kaya. The School Curriculum and Standards Authority (the Authority) acknowledges that our offices are on </w:t>
      </w:r>
      <w:proofErr w:type="spellStart"/>
      <w:r w:rsidRPr="00DC1810">
        <w:rPr>
          <w:rFonts w:ascii="Calibri" w:eastAsia="Calibri" w:hAnsi="Calibri" w:cs="Myanmar Text"/>
          <w:lang w:val="en-AU"/>
        </w:rPr>
        <w:t>Whadjuk</w:t>
      </w:r>
      <w:proofErr w:type="spellEnd"/>
      <w:r w:rsidRPr="00DC1810">
        <w:rPr>
          <w:rFonts w:ascii="Calibri" w:eastAsia="Calibri" w:hAnsi="Calibri" w:cs="Myanmar Text"/>
          <w:lang w:val="en-AU"/>
        </w:rPr>
        <w:t xml:space="preserve"> Noongar </w:t>
      </w:r>
      <w:proofErr w:type="spellStart"/>
      <w:r w:rsidRPr="00DC1810">
        <w:rPr>
          <w:rFonts w:ascii="Calibri" w:eastAsia="Calibri" w:hAnsi="Calibri" w:cs="Myanmar Text"/>
          <w:lang w:val="en-AU"/>
        </w:rPr>
        <w:t>boodjar</w:t>
      </w:r>
      <w:proofErr w:type="spellEnd"/>
      <w:r w:rsidRPr="00DC1810">
        <w:rPr>
          <w:rFonts w:ascii="Calibri" w:eastAsia="Calibri" w:hAnsi="Calibri" w:cs="Myanmar Text"/>
          <w:lang w:val="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DC1810">
        <w:rPr>
          <w:rFonts w:ascii="Calibri" w:eastAsia="Calibri" w:hAnsi="Calibri" w:cs="Myanmar Text"/>
          <w:lang w:val="en-AU"/>
        </w:rPr>
        <w:t>waters</w:t>
      </w:r>
      <w:proofErr w:type="gramEnd"/>
      <w:r w:rsidRPr="00DC1810">
        <w:rPr>
          <w:rFonts w:ascii="Calibri" w:eastAsia="Calibri" w:hAnsi="Calibri" w:cs="Myanmar Text"/>
          <w:lang w:val="en-AU"/>
        </w:rPr>
        <w:t xml:space="preserve"> and community. We offer our respect to Elders past and present.</w:t>
      </w:r>
    </w:p>
    <w:p w14:paraId="36E590BB" w14:textId="77777777" w:rsidR="0025174E" w:rsidRPr="00DC1810" w:rsidRDefault="0025174E" w:rsidP="00C56CE5">
      <w:pPr>
        <w:spacing w:after="120" w:line="276" w:lineRule="auto"/>
        <w:jc w:val="both"/>
        <w:rPr>
          <w:rFonts w:asciiTheme="minorHAnsi" w:hAnsiTheme="minorHAnsi" w:cstheme="minorHAnsi"/>
          <w:b/>
          <w:sz w:val="20"/>
          <w:szCs w:val="20"/>
          <w:lang w:val="en-GB"/>
        </w:rPr>
      </w:pPr>
      <w:r w:rsidRPr="00DC1810">
        <w:rPr>
          <w:rFonts w:asciiTheme="minorHAnsi" w:hAnsiTheme="minorHAnsi" w:cstheme="minorHAnsi"/>
          <w:b/>
          <w:sz w:val="20"/>
          <w:szCs w:val="20"/>
          <w:lang w:val="en-GB"/>
        </w:rPr>
        <w:t>Copyright</w:t>
      </w:r>
    </w:p>
    <w:p w14:paraId="1FEE3372" w14:textId="08E6785C" w:rsidR="0025174E" w:rsidRPr="00DC1810" w:rsidRDefault="0025174E" w:rsidP="00C56CE5">
      <w:pPr>
        <w:spacing w:after="120" w:line="276" w:lineRule="auto"/>
        <w:jc w:val="both"/>
        <w:rPr>
          <w:rFonts w:asciiTheme="minorHAnsi" w:hAnsiTheme="minorHAnsi" w:cstheme="minorHAnsi"/>
          <w:sz w:val="20"/>
          <w:szCs w:val="20"/>
          <w:lang w:val="en-GB"/>
        </w:rPr>
      </w:pPr>
      <w:r w:rsidRPr="00DC1810">
        <w:rPr>
          <w:rFonts w:asciiTheme="minorHAnsi" w:hAnsiTheme="minorHAnsi" w:cstheme="minorHAnsi"/>
          <w:sz w:val="20"/>
          <w:szCs w:val="20"/>
          <w:lang w:val="en-GB"/>
        </w:rPr>
        <w:t>© School Curricul</w:t>
      </w:r>
      <w:r w:rsidR="00905E7D" w:rsidRPr="00DC1810">
        <w:rPr>
          <w:rFonts w:asciiTheme="minorHAnsi" w:hAnsiTheme="minorHAnsi" w:cstheme="minorHAnsi"/>
          <w:sz w:val="20"/>
          <w:szCs w:val="20"/>
          <w:lang w:val="en-GB"/>
        </w:rPr>
        <w:t>um and Standards Authority, 20</w:t>
      </w:r>
      <w:r w:rsidR="00DC1810" w:rsidRPr="00DC1810">
        <w:rPr>
          <w:rFonts w:asciiTheme="minorHAnsi" w:hAnsiTheme="minorHAnsi" w:cstheme="minorHAnsi"/>
          <w:sz w:val="20"/>
          <w:szCs w:val="20"/>
          <w:lang w:val="en-GB"/>
        </w:rPr>
        <w:t>20</w:t>
      </w:r>
    </w:p>
    <w:p w14:paraId="10386A45" w14:textId="77777777" w:rsidR="0025174E" w:rsidRPr="00DC1810" w:rsidRDefault="0025174E" w:rsidP="00C56CE5">
      <w:pPr>
        <w:spacing w:after="120" w:line="276" w:lineRule="auto"/>
        <w:jc w:val="both"/>
        <w:rPr>
          <w:rFonts w:asciiTheme="minorHAnsi" w:hAnsiTheme="minorHAnsi" w:cstheme="minorHAnsi"/>
          <w:sz w:val="20"/>
          <w:szCs w:val="20"/>
          <w:lang w:val="en-GB"/>
        </w:rPr>
      </w:pPr>
      <w:r w:rsidRPr="00DC1810">
        <w:rPr>
          <w:rFonts w:asciiTheme="minorHAnsi" w:hAnsiTheme="minorHAnsi" w:cstheme="minorHAnsi"/>
          <w:sz w:val="20"/>
          <w:szCs w:val="20"/>
          <w:lang w:val="en-GB"/>
        </w:rPr>
        <w:t xml:space="preserve">This document – apart from any </w:t>
      </w:r>
      <w:proofErr w:type="gramStart"/>
      <w:r w:rsidRPr="00DC1810">
        <w:rPr>
          <w:rFonts w:asciiTheme="minorHAnsi" w:hAnsiTheme="minorHAnsi" w:cstheme="minorHAnsi"/>
          <w:sz w:val="20"/>
          <w:szCs w:val="20"/>
          <w:lang w:val="en-GB"/>
        </w:rPr>
        <w:t>third party</w:t>
      </w:r>
      <w:proofErr w:type="gramEnd"/>
      <w:r w:rsidRPr="00DC1810">
        <w:rPr>
          <w:rFonts w:asciiTheme="minorHAnsi" w:hAnsiTheme="minorHAnsi" w:cstheme="minorHAnsi"/>
          <w:sz w:val="20"/>
          <w:szCs w:val="20"/>
          <w:lang w:val="en-GB"/>
        </w:rPr>
        <w:t xml:space="preserve"> copyright material contained in it – may be freely copied, or communicated on an intranet, for non-commercial purposes in educational institutions, provided that the School Curriculum and Standards Authority </w:t>
      </w:r>
      <w:r w:rsidR="008B0EC6" w:rsidRPr="00DC1810">
        <w:rPr>
          <w:rFonts w:asciiTheme="minorHAnsi" w:hAnsiTheme="minorHAnsi" w:cstheme="minorHAnsi"/>
          <w:sz w:val="20"/>
          <w:szCs w:val="20"/>
          <w:lang w:val="en-GB"/>
        </w:rPr>
        <w:t xml:space="preserve">(the Authority) </w:t>
      </w:r>
      <w:r w:rsidRPr="00DC1810">
        <w:rPr>
          <w:rFonts w:asciiTheme="minorHAnsi" w:hAnsiTheme="minorHAnsi" w:cstheme="minorHAnsi"/>
          <w:sz w:val="20"/>
          <w:szCs w:val="20"/>
          <w:lang w:val="en-GB"/>
        </w:rPr>
        <w:t>is acknowledged as the copyright owner, and that the Authority’s moral rights are not infringed.</w:t>
      </w:r>
    </w:p>
    <w:p w14:paraId="5F5181FA" w14:textId="77777777" w:rsidR="0025174E" w:rsidRPr="00DC1810" w:rsidRDefault="0025174E" w:rsidP="00C56CE5">
      <w:pPr>
        <w:spacing w:after="120" w:line="276" w:lineRule="auto"/>
        <w:jc w:val="both"/>
        <w:rPr>
          <w:rFonts w:asciiTheme="minorHAnsi" w:hAnsiTheme="minorHAnsi" w:cstheme="minorHAnsi"/>
          <w:sz w:val="20"/>
          <w:szCs w:val="20"/>
          <w:lang w:val="en-GB"/>
        </w:rPr>
      </w:pPr>
      <w:r w:rsidRPr="00DC1810">
        <w:rPr>
          <w:rFonts w:asciiTheme="minorHAnsi" w:hAnsiTheme="minorHAnsi" w:cstheme="minorHAnsi"/>
          <w:sz w:val="20"/>
          <w:szCs w:val="20"/>
          <w:lang w:val="en-GB"/>
        </w:rPr>
        <w:t xml:space="preserve">Copying or communication for any other purpose can be done only within the terms of the </w:t>
      </w:r>
      <w:r w:rsidRPr="00DC1810">
        <w:rPr>
          <w:rFonts w:asciiTheme="minorHAnsi" w:hAnsiTheme="minorHAnsi" w:cstheme="minorHAnsi"/>
          <w:i/>
          <w:iCs/>
          <w:sz w:val="20"/>
          <w:szCs w:val="20"/>
          <w:lang w:val="en-GB"/>
        </w:rPr>
        <w:t>Copyright Act 1968</w:t>
      </w:r>
      <w:r w:rsidRPr="00DC1810">
        <w:rPr>
          <w:rFonts w:asciiTheme="minorHAnsi" w:hAnsiTheme="minorHAnsi" w:cstheme="minorHAnsi"/>
          <w:sz w:val="20"/>
          <w:szCs w:val="20"/>
          <w:lang w:val="en-GB"/>
        </w:rPr>
        <w:t xml:space="preserve"> or with p</w:t>
      </w:r>
      <w:r w:rsidR="00BE669B" w:rsidRPr="00DC1810">
        <w:rPr>
          <w:rFonts w:asciiTheme="minorHAnsi" w:hAnsiTheme="minorHAnsi" w:cstheme="minorHAnsi"/>
          <w:sz w:val="20"/>
          <w:szCs w:val="20"/>
          <w:lang w:val="en-GB"/>
        </w:rPr>
        <w:t>rior written permission of the</w:t>
      </w:r>
      <w:r w:rsidRPr="00DC1810">
        <w:rPr>
          <w:rFonts w:asciiTheme="minorHAnsi" w:hAnsiTheme="minorHAnsi" w:cstheme="minorHAnsi"/>
          <w:sz w:val="20"/>
          <w:szCs w:val="20"/>
          <w:lang w:val="en-GB"/>
        </w:rPr>
        <w:t xml:space="preserve"> Authority. Copying or communication of any </w:t>
      </w:r>
      <w:proofErr w:type="gramStart"/>
      <w:r w:rsidRPr="00DC1810">
        <w:rPr>
          <w:rFonts w:asciiTheme="minorHAnsi" w:hAnsiTheme="minorHAnsi" w:cstheme="minorHAnsi"/>
          <w:sz w:val="20"/>
          <w:szCs w:val="20"/>
          <w:lang w:val="en-GB"/>
        </w:rPr>
        <w:t>third party</w:t>
      </w:r>
      <w:proofErr w:type="gramEnd"/>
      <w:r w:rsidRPr="00DC1810">
        <w:rPr>
          <w:rFonts w:asciiTheme="minorHAnsi" w:hAnsiTheme="minorHAnsi" w:cstheme="minorHAnsi"/>
          <w:sz w:val="20"/>
          <w:szCs w:val="20"/>
          <w:lang w:val="en-GB"/>
        </w:rPr>
        <w:t xml:space="preserve"> copyright material can be done only within the terms of the </w:t>
      </w:r>
      <w:r w:rsidRPr="00DC1810">
        <w:rPr>
          <w:rFonts w:asciiTheme="minorHAnsi" w:hAnsiTheme="minorHAnsi" w:cstheme="minorHAnsi"/>
          <w:i/>
          <w:iCs/>
          <w:sz w:val="20"/>
          <w:szCs w:val="20"/>
          <w:lang w:val="en-GB"/>
        </w:rPr>
        <w:t>Copyright Act 1968</w:t>
      </w:r>
      <w:r w:rsidRPr="00DC1810">
        <w:rPr>
          <w:rFonts w:asciiTheme="minorHAnsi" w:hAnsiTheme="minorHAnsi" w:cstheme="minorHAnsi"/>
          <w:sz w:val="20"/>
          <w:szCs w:val="20"/>
          <w:lang w:val="en-GB"/>
        </w:rPr>
        <w:t xml:space="preserve"> or with permission of the copyright owners.</w:t>
      </w:r>
    </w:p>
    <w:p w14:paraId="54F43467" w14:textId="77777777" w:rsidR="00D741BD" w:rsidRPr="00DC1810" w:rsidRDefault="00D741BD" w:rsidP="00C56CE5">
      <w:pPr>
        <w:spacing w:after="120" w:line="276" w:lineRule="auto"/>
        <w:jc w:val="both"/>
        <w:rPr>
          <w:rFonts w:asciiTheme="minorHAnsi" w:eastAsia="Times New Roman" w:hAnsiTheme="minorHAnsi" w:cstheme="minorHAnsi"/>
          <w:iCs/>
          <w:sz w:val="20"/>
          <w:szCs w:val="20"/>
        </w:rPr>
      </w:pPr>
      <w:r w:rsidRPr="00DC1810">
        <w:rPr>
          <w:rFonts w:asciiTheme="minorHAnsi" w:eastAsia="Times New Roman" w:hAnsiTheme="minorHAnsi" w:cstheme="minorHAnsi"/>
          <w:sz w:val="20"/>
          <w:szCs w:val="20"/>
        </w:rPr>
        <w:t xml:space="preserve">Any content in this document that has been derived from the Australian Curriculum may be used under the terms of the </w:t>
      </w:r>
      <w:hyperlink r:id="rId9" w:tgtFrame="_blank" w:history="1">
        <w:r w:rsidRPr="00DC1810">
          <w:rPr>
            <w:rStyle w:val="Hyperlink"/>
            <w:rFonts w:eastAsia="Times New Roman" w:cstheme="minorHAnsi"/>
            <w:iCs/>
            <w:sz w:val="20"/>
            <w:szCs w:val="20"/>
          </w:rPr>
          <w:t xml:space="preserve">Creative Commons Attribution 4.0 International </w:t>
        </w:r>
        <w:proofErr w:type="spellStart"/>
        <w:r w:rsidRPr="00DC1810">
          <w:rPr>
            <w:rStyle w:val="Hyperlink"/>
            <w:rFonts w:eastAsia="Times New Roman" w:cstheme="minorHAnsi"/>
            <w:iCs/>
            <w:sz w:val="20"/>
            <w:szCs w:val="20"/>
          </w:rPr>
          <w:t>licence</w:t>
        </w:r>
        <w:proofErr w:type="spellEnd"/>
      </w:hyperlink>
      <w:r w:rsidRPr="00DC1810">
        <w:rPr>
          <w:rFonts w:asciiTheme="minorHAnsi" w:eastAsia="Times New Roman" w:hAnsiTheme="minorHAnsi" w:cstheme="minorHAnsi"/>
          <w:iCs/>
          <w:sz w:val="20"/>
          <w:szCs w:val="20"/>
        </w:rPr>
        <w:t>.</w:t>
      </w:r>
    </w:p>
    <w:p w14:paraId="378B326E" w14:textId="77777777" w:rsidR="0025174E" w:rsidRPr="00DC1810" w:rsidRDefault="0025174E" w:rsidP="00C56CE5">
      <w:pPr>
        <w:spacing w:after="120" w:line="276" w:lineRule="auto"/>
        <w:jc w:val="both"/>
        <w:rPr>
          <w:rFonts w:asciiTheme="minorHAnsi" w:hAnsiTheme="minorHAnsi" w:cstheme="minorHAnsi"/>
          <w:b/>
          <w:sz w:val="20"/>
          <w:szCs w:val="20"/>
          <w:lang w:val="en-GB"/>
        </w:rPr>
      </w:pPr>
      <w:r w:rsidRPr="00DC1810">
        <w:rPr>
          <w:rFonts w:asciiTheme="minorHAnsi" w:hAnsiTheme="minorHAnsi" w:cstheme="minorHAnsi"/>
          <w:b/>
          <w:sz w:val="20"/>
          <w:szCs w:val="20"/>
          <w:lang w:val="en-GB"/>
        </w:rPr>
        <w:t>Disclaimer</w:t>
      </w:r>
    </w:p>
    <w:p w14:paraId="721A65B9" w14:textId="77777777" w:rsidR="0025174E" w:rsidRPr="00DC1810" w:rsidRDefault="0025174E" w:rsidP="00C56CE5">
      <w:pPr>
        <w:spacing w:after="120" w:line="276" w:lineRule="auto"/>
        <w:jc w:val="both"/>
        <w:rPr>
          <w:rFonts w:asciiTheme="minorHAnsi" w:hAnsiTheme="minorHAnsi" w:cstheme="minorHAnsi"/>
          <w:sz w:val="20"/>
          <w:szCs w:val="20"/>
          <w:lang w:val="en-GB"/>
        </w:rPr>
      </w:pPr>
      <w:r w:rsidRPr="00DC1810">
        <w:rPr>
          <w:rFonts w:asciiTheme="minorHAnsi" w:hAnsiTheme="minorHAnsi" w:cstheme="minorHAnsi"/>
          <w:sz w:val="20"/>
          <w:szCs w:val="20"/>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9BD5A26" w14:textId="77777777" w:rsidR="0025174E" w:rsidRPr="005621DD" w:rsidRDefault="0025174E" w:rsidP="0025174E">
      <w:pPr>
        <w:spacing w:line="264" w:lineRule="auto"/>
        <w:jc w:val="both"/>
        <w:rPr>
          <w:rFonts w:ascii="Calibri" w:hAnsi="Calibri"/>
          <w:sz w:val="16"/>
          <w:lang w:val="en-GB"/>
        </w:rPr>
        <w:sectPr w:rsidR="0025174E" w:rsidRPr="005621DD" w:rsidSect="0023790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70384C07" w14:textId="77777777" w:rsidR="00F167AD" w:rsidRPr="005621DD" w:rsidRDefault="00F167AD" w:rsidP="000244A1">
      <w:pPr>
        <w:pStyle w:val="Heading1"/>
        <w:ind w:left="-113"/>
      </w:pPr>
      <w:r w:rsidRPr="005621DD">
        <w:lastRenderedPageBreak/>
        <w:t>Sample course outline</w:t>
      </w:r>
    </w:p>
    <w:p w14:paraId="3AC99BDC" w14:textId="77777777" w:rsidR="0025174E" w:rsidRPr="005621DD" w:rsidRDefault="00305F1B" w:rsidP="000244A1">
      <w:pPr>
        <w:pStyle w:val="Heading1"/>
        <w:ind w:left="-113"/>
      </w:pPr>
      <w:r>
        <w:t xml:space="preserve">Human Biology </w:t>
      </w:r>
      <w:r w:rsidR="00905E7D">
        <w:t>–</w:t>
      </w:r>
      <w:r w:rsidR="00252E9D">
        <w:t xml:space="preserve"> General</w:t>
      </w:r>
      <w:r w:rsidR="00855E0F" w:rsidRPr="005621DD">
        <w:t xml:space="preserve"> </w:t>
      </w:r>
      <w:r w:rsidR="00252E9D">
        <w:t>Year 12</w:t>
      </w:r>
    </w:p>
    <w:p w14:paraId="636D0F60" w14:textId="77777777" w:rsidR="009C0721" w:rsidRDefault="00252E9D" w:rsidP="000244A1">
      <w:pPr>
        <w:pStyle w:val="Heading2"/>
        <w:spacing w:before="0" w:after="120"/>
        <w:ind w:left="-113"/>
      </w:pPr>
      <w:r>
        <w:t>Unit 3 and Unit 4</w:t>
      </w:r>
    </w:p>
    <w:p w14:paraId="69F3C883" w14:textId="77777777" w:rsidR="009C0721" w:rsidRPr="009C0721" w:rsidRDefault="00C74F04" w:rsidP="000244A1">
      <w:pPr>
        <w:pStyle w:val="Heading2"/>
        <w:spacing w:before="0" w:after="120"/>
        <w:ind w:left="-113"/>
      </w:pPr>
      <w:r>
        <w:t xml:space="preserve">Semester 1 </w:t>
      </w:r>
      <w:r w:rsidR="00905E7D">
        <w:t>–</w:t>
      </w:r>
      <w:r>
        <w:t xml:space="preserve"> </w:t>
      </w:r>
      <w:r w:rsidR="007C03B8">
        <w:t>Unit 3</w:t>
      </w:r>
      <w:r w:rsidR="002C53BE">
        <w:t xml:space="preserve"> –</w:t>
      </w:r>
      <w:r w:rsidR="007C03B8">
        <w:t xml:space="preserve"> </w:t>
      </w:r>
      <w:r w:rsidR="009F77B2">
        <w:t>Coordination</w:t>
      </w:r>
      <w:r w:rsidR="0025174E" w:rsidRPr="005621DD">
        <w:t xml:space="preserve">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85"/>
        <w:gridCol w:w="8281"/>
      </w:tblGrid>
      <w:tr w:rsidR="0025174E" w:rsidRPr="005621DD" w14:paraId="74B7554A" w14:textId="77777777" w:rsidTr="00925DCD">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tcMar>
              <w:top w:w="28" w:type="dxa"/>
              <w:bottom w:w="28" w:type="dxa"/>
            </w:tcMar>
            <w:vAlign w:val="center"/>
            <w:hideMark/>
          </w:tcPr>
          <w:p w14:paraId="48604658" w14:textId="77777777" w:rsidR="0025174E" w:rsidRPr="005621DD" w:rsidRDefault="0025174E"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Mar>
              <w:top w:w="28" w:type="dxa"/>
              <w:bottom w:w="28" w:type="dxa"/>
            </w:tcMar>
            <w:vAlign w:val="center"/>
            <w:hideMark/>
          </w:tcPr>
          <w:p w14:paraId="3077885E" w14:textId="77777777" w:rsidR="0025174E" w:rsidRPr="005621DD" w:rsidRDefault="0025174E"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Key teaching points</w:t>
            </w:r>
          </w:p>
        </w:tc>
      </w:tr>
      <w:tr w:rsidR="0025174E" w:rsidRPr="005621DD" w14:paraId="3AF86A8E" w14:textId="77777777" w:rsidTr="00925DCD">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14:paraId="384FDB3D" w14:textId="77777777" w:rsidR="0025174E" w:rsidRPr="005621DD" w:rsidRDefault="001A1988" w:rsidP="0025174E">
            <w:pPr>
              <w:jc w:val="center"/>
              <w:rPr>
                <w:rFonts w:asciiTheme="minorHAnsi" w:hAnsiTheme="minorHAnsi"/>
                <w:szCs w:val="20"/>
                <w:lang w:val="en-GB"/>
              </w:rPr>
            </w:pPr>
            <w:r>
              <w:rPr>
                <w:rFonts w:asciiTheme="minorHAnsi" w:hAnsiTheme="minorHAnsi"/>
                <w:szCs w:val="20"/>
                <w:lang w:val="en-GB"/>
              </w:rPr>
              <w:t>1</w:t>
            </w:r>
            <w:r w:rsidR="00905E7D">
              <w:rPr>
                <w:rFonts w:asciiTheme="minorHAnsi" w:hAnsiTheme="minorHAnsi"/>
                <w:szCs w:val="20"/>
                <w:lang w:val="en-GB"/>
              </w:rPr>
              <w:t>–</w:t>
            </w:r>
            <w:r w:rsidR="009F77B2">
              <w:rPr>
                <w:rFonts w:asciiTheme="minorHAnsi" w:hAnsiTheme="minorHAnsi"/>
                <w:szCs w:val="20"/>
                <w:lang w:val="en-GB"/>
              </w:rPr>
              <w:t>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6A9A879A" w14:textId="77777777" w:rsidR="00460452" w:rsidRPr="009A1AA1" w:rsidRDefault="00460452" w:rsidP="00460452">
            <w:pPr>
              <w:rPr>
                <w:rFonts w:asciiTheme="minorHAnsi" w:hAnsiTheme="minorHAnsi"/>
                <w:b/>
                <w:szCs w:val="20"/>
              </w:rPr>
            </w:pPr>
            <w:r w:rsidRPr="009A1AA1">
              <w:rPr>
                <w:rFonts w:asciiTheme="minorHAnsi" w:hAnsiTheme="minorHAnsi"/>
                <w:b/>
                <w:szCs w:val="20"/>
              </w:rPr>
              <w:t>Skeletal system</w:t>
            </w:r>
          </w:p>
          <w:p w14:paraId="455113FC" w14:textId="77777777" w:rsidR="00460452" w:rsidRPr="0003475E" w:rsidRDefault="00460452" w:rsidP="0003475E">
            <w:pPr>
              <w:pStyle w:val="ListBullet"/>
            </w:pPr>
            <w:r w:rsidRPr="0003475E">
              <w:t>The skeleton</w:t>
            </w:r>
          </w:p>
          <w:p w14:paraId="527879BF" w14:textId="77777777" w:rsidR="00460452" w:rsidRPr="0003475E" w:rsidRDefault="00460452" w:rsidP="0003475E">
            <w:pPr>
              <w:pStyle w:val="ListBullet2"/>
            </w:pPr>
            <w:r w:rsidRPr="0003475E">
              <w:t>functions of the skeleton</w:t>
            </w:r>
          </w:p>
          <w:p w14:paraId="72E36E00" w14:textId="77777777" w:rsidR="00460452" w:rsidRPr="0003475E" w:rsidRDefault="00460452" w:rsidP="0003475E">
            <w:pPr>
              <w:pStyle w:val="ListBullet2"/>
            </w:pPr>
            <w:r w:rsidRPr="0003475E">
              <w:t>axial skeleton</w:t>
            </w:r>
          </w:p>
          <w:p w14:paraId="19FFD922" w14:textId="77777777" w:rsidR="00460452" w:rsidRPr="0003475E" w:rsidRDefault="00460452" w:rsidP="0003475E">
            <w:pPr>
              <w:pStyle w:val="ListBullet3"/>
            </w:pPr>
            <w:r w:rsidRPr="0003475E">
              <w:t>function</w:t>
            </w:r>
          </w:p>
          <w:p w14:paraId="0739ACD2" w14:textId="77777777" w:rsidR="00460452" w:rsidRPr="0003475E" w:rsidRDefault="00460452" w:rsidP="0003475E">
            <w:pPr>
              <w:pStyle w:val="ListBullet3"/>
            </w:pPr>
            <w:r w:rsidRPr="0003475E">
              <w:t>bones</w:t>
            </w:r>
          </w:p>
          <w:p w14:paraId="4AA7A1FF" w14:textId="77777777" w:rsidR="00460452" w:rsidRPr="009A1AA1" w:rsidRDefault="00460452" w:rsidP="0003475E">
            <w:pPr>
              <w:pStyle w:val="ListBullet2"/>
            </w:pPr>
            <w:r>
              <w:t>a</w:t>
            </w:r>
            <w:r w:rsidRPr="009A1AA1">
              <w:t>ppendicular skeleton</w:t>
            </w:r>
          </w:p>
          <w:p w14:paraId="1BFE85D6" w14:textId="77777777" w:rsidR="00460452" w:rsidRPr="009A1AA1" w:rsidRDefault="00460452" w:rsidP="0003475E">
            <w:pPr>
              <w:pStyle w:val="ListBullet3"/>
            </w:pPr>
            <w:r>
              <w:t>f</w:t>
            </w:r>
            <w:r w:rsidRPr="009A1AA1">
              <w:t>unction</w:t>
            </w:r>
          </w:p>
          <w:p w14:paraId="0E612030" w14:textId="77777777" w:rsidR="00460452" w:rsidRPr="009A1AA1" w:rsidRDefault="00460452" w:rsidP="0003475E">
            <w:pPr>
              <w:pStyle w:val="ListBullet3"/>
            </w:pPr>
            <w:r>
              <w:t>b</w:t>
            </w:r>
            <w:r w:rsidRPr="009A1AA1">
              <w:t>ones</w:t>
            </w:r>
          </w:p>
          <w:p w14:paraId="3F1C82D1" w14:textId="77777777" w:rsidR="00460452" w:rsidRDefault="00460452" w:rsidP="0003475E">
            <w:pPr>
              <w:pStyle w:val="ListBullet"/>
            </w:pPr>
            <w:r>
              <w:t>Bones</w:t>
            </w:r>
          </w:p>
          <w:p w14:paraId="43D35A4D" w14:textId="77777777" w:rsidR="00460452" w:rsidRPr="00BA22F8" w:rsidRDefault="00460452" w:rsidP="0003475E">
            <w:pPr>
              <w:pStyle w:val="ListBullet2"/>
            </w:pPr>
            <w:r>
              <w:t>m</w:t>
            </w:r>
            <w:r w:rsidRPr="00BA22F8">
              <w:t>icroscopic structure</w:t>
            </w:r>
          </w:p>
          <w:p w14:paraId="1E3C15AA" w14:textId="77777777" w:rsidR="00460452" w:rsidRPr="00720C4C" w:rsidRDefault="00460452" w:rsidP="0003475E">
            <w:pPr>
              <w:pStyle w:val="ListBullet2"/>
              <w:numPr>
                <w:ilvl w:val="0"/>
                <w:numId w:val="0"/>
              </w:numPr>
              <w:ind w:left="714"/>
            </w:pPr>
            <w:r w:rsidRPr="001C52CC">
              <w:t xml:space="preserve">Practical activity – </w:t>
            </w:r>
            <w:r>
              <w:t>Observing bone tissue</w:t>
            </w:r>
          </w:p>
          <w:p w14:paraId="0217DE7F" w14:textId="77777777" w:rsidR="00460452" w:rsidRPr="00BA22F8" w:rsidRDefault="00460452" w:rsidP="0003475E">
            <w:pPr>
              <w:pStyle w:val="ListBullet2"/>
            </w:pPr>
            <w:r>
              <w:t>t</w:t>
            </w:r>
            <w:r w:rsidRPr="00BA22F8">
              <w:t>ypes of bones and their function</w:t>
            </w:r>
          </w:p>
          <w:p w14:paraId="68BF6967" w14:textId="77777777" w:rsidR="00460452" w:rsidRPr="00BA22F8" w:rsidRDefault="00460452" w:rsidP="0003475E">
            <w:pPr>
              <w:pStyle w:val="ListBullet3"/>
            </w:pPr>
            <w:r>
              <w:t>l</w:t>
            </w:r>
            <w:r w:rsidRPr="00BA22F8">
              <w:t>ong bones</w:t>
            </w:r>
          </w:p>
          <w:p w14:paraId="123B8843" w14:textId="77777777" w:rsidR="00460452" w:rsidRPr="00BA22F8" w:rsidRDefault="00460452" w:rsidP="0003475E">
            <w:pPr>
              <w:pStyle w:val="ListBullet3"/>
            </w:pPr>
            <w:r>
              <w:t>s</w:t>
            </w:r>
            <w:r w:rsidRPr="00BA22F8">
              <w:t>hort bones</w:t>
            </w:r>
          </w:p>
          <w:p w14:paraId="10E735C7" w14:textId="77777777" w:rsidR="00460452" w:rsidRPr="00BA22F8" w:rsidRDefault="00460452" w:rsidP="0003475E">
            <w:pPr>
              <w:pStyle w:val="ListBullet3"/>
            </w:pPr>
            <w:r>
              <w:t>f</w:t>
            </w:r>
            <w:r w:rsidRPr="00BA22F8">
              <w:t>lat bones</w:t>
            </w:r>
          </w:p>
          <w:p w14:paraId="1106D90E" w14:textId="77777777" w:rsidR="00460452" w:rsidRPr="00BA22F8" w:rsidRDefault="00460452" w:rsidP="0003475E">
            <w:pPr>
              <w:pStyle w:val="ListBullet3"/>
            </w:pPr>
            <w:r>
              <w:t>i</w:t>
            </w:r>
            <w:r w:rsidRPr="00BA22F8">
              <w:t>rregular bones</w:t>
            </w:r>
          </w:p>
          <w:p w14:paraId="4EC1A5AF" w14:textId="77777777" w:rsidR="00460452" w:rsidRPr="00BA22F8" w:rsidRDefault="00460452" w:rsidP="0003475E">
            <w:pPr>
              <w:pStyle w:val="ListBullet2"/>
            </w:pPr>
            <w:r>
              <w:t>l</w:t>
            </w:r>
            <w:r w:rsidRPr="00BA22F8">
              <w:t>ong bones</w:t>
            </w:r>
          </w:p>
          <w:p w14:paraId="75FDFBDE" w14:textId="77777777" w:rsidR="00460452" w:rsidRPr="00720C4C" w:rsidRDefault="00460452" w:rsidP="0003475E">
            <w:pPr>
              <w:pStyle w:val="ListBullet2"/>
              <w:numPr>
                <w:ilvl w:val="0"/>
                <w:numId w:val="0"/>
              </w:numPr>
              <w:ind w:left="714"/>
            </w:pPr>
            <w:r w:rsidRPr="001C52CC">
              <w:t xml:space="preserve">Practical activity – </w:t>
            </w:r>
            <w:r>
              <w:t>The anatomy of a long bone</w:t>
            </w:r>
          </w:p>
          <w:p w14:paraId="2BB476ED" w14:textId="77777777" w:rsidR="00460452" w:rsidRPr="00BA22F8" w:rsidRDefault="00460452" w:rsidP="0003475E">
            <w:pPr>
              <w:pStyle w:val="ListBullet3"/>
            </w:pPr>
            <w:r>
              <w:t>structure</w:t>
            </w:r>
          </w:p>
          <w:p w14:paraId="45431E91" w14:textId="77777777" w:rsidR="00D64011" w:rsidRPr="00F04F8B" w:rsidRDefault="00460452" w:rsidP="0003475E">
            <w:pPr>
              <w:pStyle w:val="ListBullet3"/>
            </w:pPr>
            <w:r>
              <w:t>d</w:t>
            </w:r>
            <w:r w:rsidRPr="00BA22F8">
              <w:t>evelopment for growth and repair</w:t>
            </w:r>
          </w:p>
        </w:tc>
      </w:tr>
      <w:tr w:rsidR="009F77B2" w:rsidRPr="005621DD" w14:paraId="62F8BEDE" w14:textId="77777777" w:rsidTr="00925DCD">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tcPr>
          <w:p w14:paraId="671CA72B" w14:textId="77777777" w:rsidR="009F77B2" w:rsidRPr="005621DD" w:rsidRDefault="009F77B2" w:rsidP="0025174E">
            <w:pPr>
              <w:jc w:val="center"/>
              <w:rPr>
                <w:rFonts w:asciiTheme="minorHAnsi" w:hAnsiTheme="minorHAnsi"/>
                <w:szCs w:val="20"/>
                <w:lang w:val="en-GB"/>
              </w:rPr>
            </w:pPr>
            <w:r>
              <w:rPr>
                <w:rFonts w:asciiTheme="minorHAnsi" w:hAnsiTheme="minorHAnsi"/>
                <w:szCs w:val="20"/>
                <w:lang w:val="en-GB"/>
              </w:rPr>
              <w:t>3</w:t>
            </w:r>
            <w:r w:rsidR="00905E7D">
              <w:rPr>
                <w:rFonts w:asciiTheme="minorHAnsi" w:hAnsiTheme="minorHAnsi"/>
                <w:szCs w:val="20"/>
                <w:lang w:val="en-GB"/>
              </w:rPr>
              <w:t>–</w:t>
            </w:r>
            <w:r w:rsidR="001A1988">
              <w:rPr>
                <w:rFonts w:asciiTheme="minorHAnsi" w:hAnsiTheme="minorHAnsi"/>
                <w:szCs w:val="20"/>
                <w:lang w:val="en-GB"/>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514617CD" w14:textId="77777777" w:rsidR="00460452" w:rsidRPr="00BA22F8" w:rsidRDefault="00460452" w:rsidP="0003475E">
            <w:pPr>
              <w:pStyle w:val="ListBullet"/>
            </w:pPr>
            <w:r>
              <w:t>Joints</w:t>
            </w:r>
          </w:p>
          <w:p w14:paraId="090C04FE" w14:textId="77777777" w:rsidR="00460452" w:rsidRPr="00BA22F8" w:rsidRDefault="00460452" w:rsidP="0003475E">
            <w:pPr>
              <w:pStyle w:val="ListBullet2"/>
            </w:pPr>
            <w:r>
              <w:t>f</w:t>
            </w:r>
            <w:r w:rsidRPr="00BA22F8">
              <w:t>unction of joints</w:t>
            </w:r>
          </w:p>
          <w:p w14:paraId="2D283EDE" w14:textId="77777777" w:rsidR="00460452" w:rsidRDefault="00460452" w:rsidP="0003475E">
            <w:pPr>
              <w:pStyle w:val="ListBullet2"/>
            </w:pPr>
            <w:r>
              <w:t>t</w:t>
            </w:r>
            <w:r w:rsidRPr="00BA22F8">
              <w:t>ypes of joints</w:t>
            </w:r>
          </w:p>
          <w:p w14:paraId="7C00A622" w14:textId="77777777" w:rsidR="00460452" w:rsidRPr="00720C4C" w:rsidRDefault="00460452" w:rsidP="0003475E">
            <w:pPr>
              <w:pStyle w:val="ListBullet2"/>
              <w:numPr>
                <w:ilvl w:val="0"/>
                <w:numId w:val="0"/>
              </w:numPr>
              <w:ind w:left="714"/>
            </w:pPr>
            <w:r w:rsidRPr="001C52CC">
              <w:t xml:space="preserve">Practical activity – </w:t>
            </w:r>
            <w:r>
              <w:t>Observing joints</w:t>
            </w:r>
          </w:p>
          <w:p w14:paraId="3FF25E3D" w14:textId="77777777" w:rsidR="00460452" w:rsidRPr="00BA22F8" w:rsidRDefault="00460452" w:rsidP="0003475E">
            <w:pPr>
              <w:pStyle w:val="ListBullet3"/>
            </w:pPr>
            <w:r>
              <w:t>r</w:t>
            </w:r>
            <w:r w:rsidRPr="00BA22F8">
              <w:t>ang</w:t>
            </w:r>
            <w:r>
              <w:t>e of movement and location</w:t>
            </w:r>
          </w:p>
          <w:p w14:paraId="5016159D" w14:textId="77777777" w:rsidR="00460452" w:rsidRPr="0003475E" w:rsidRDefault="00460452" w:rsidP="0003475E">
            <w:pPr>
              <w:pStyle w:val="ListBullet4"/>
            </w:pPr>
            <w:r w:rsidRPr="0003475E">
              <w:t>immovable</w:t>
            </w:r>
          </w:p>
          <w:p w14:paraId="7A47FE80" w14:textId="77777777" w:rsidR="00460452" w:rsidRPr="0003475E" w:rsidRDefault="00460452" w:rsidP="0003475E">
            <w:pPr>
              <w:pStyle w:val="ListBullet4"/>
            </w:pPr>
            <w:r w:rsidRPr="0003475E">
              <w:t>cartilaginous</w:t>
            </w:r>
          </w:p>
          <w:p w14:paraId="36FB65DE" w14:textId="77777777" w:rsidR="00460452" w:rsidRPr="0003475E" w:rsidRDefault="00460452" w:rsidP="0003475E">
            <w:pPr>
              <w:pStyle w:val="ListBullet4"/>
            </w:pPr>
            <w:r w:rsidRPr="0003475E">
              <w:t xml:space="preserve">synovial joints (hinge, pivot, gliding, </w:t>
            </w:r>
            <w:proofErr w:type="gramStart"/>
            <w:r w:rsidRPr="0003475E">
              <w:t>ball</w:t>
            </w:r>
            <w:proofErr w:type="gramEnd"/>
            <w:r w:rsidRPr="0003475E">
              <w:t xml:space="preserve"> and socket)</w:t>
            </w:r>
          </w:p>
          <w:p w14:paraId="657FC8BE" w14:textId="77777777" w:rsidR="00460452" w:rsidRPr="00CC0F2B" w:rsidRDefault="00460452" w:rsidP="0003475E">
            <w:pPr>
              <w:pStyle w:val="ListBullet3"/>
            </w:pPr>
            <w:r>
              <w:t>s</w:t>
            </w:r>
            <w:r w:rsidRPr="00CC0F2B">
              <w:t>tructure of synovial joints</w:t>
            </w:r>
          </w:p>
          <w:p w14:paraId="72450BB8" w14:textId="77777777" w:rsidR="00460452" w:rsidRPr="00CC0F2B" w:rsidRDefault="00460452" w:rsidP="0003475E">
            <w:pPr>
              <w:pStyle w:val="ListBullet"/>
              <w:rPr>
                <w:spacing w:val="-2"/>
              </w:rPr>
            </w:pPr>
            <w:r w:rsidRPr="00F04F8B">
              <w:t>Treatment of damage to joints and bones</w:t>
            </w:r>
            <w:r>
              <w:t xml:space="preserve"> caused by sporting injury (basic first aid, medication, surgery)</w:t>
            </w:r>
            <w:r w:rsidRPr="00F04F8B">
              <w:t xml:space="preserve"> </w:t>
            </w:r>
          </w:p>
          <w:p w14:paraId="5DDF84DB" w14:textId="77777777" w:rsidR="001A1988" w:rsidRPr="001A1988" w:rsidRDefault="00460452" w:rsidP="00460452">
            <w:pPr>
              <w:ind w:left="34"/>
              <w:rPr>
                <w:rFonts w:asciiTheme="minorHAnsi" w:hAnsiTheme="minorHAnsi"/>
                <w:spacing w:val="-2"/>
                <w:szCs w:val="20"/>
              </w:rPr>
            </w:pPr>
            <w:r w:rsidRPr="00055886">
              <w:rPr>
                <w:rFonts w:asciiTheme="minorHAnsi" w:hAnsiTheme="minorHAnsi"/>
                <w:b/>
                <w:szCs w:val="20"/>
              </w:rPr>
              <w:t>Task 1: Science inquiry (practical) – Basic first aid for joint and bone injuries</w:t>
            </w:r>
          </w:p>
        </w:tc>
      </w:tr>
      <w:tr w:rsidR="009F77B2" w:rsidRPr="005621DD" w14:paraId="751EAA72" w14:textId="77777777" w:rsidTr="00925DCD">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tcPr>
          <w:p w14:paraId="7BBF2768" w14:textId="77777777" w:rsidR="009F77B2" w:rsidRPr="005621DD" w:rsidRDefault="009F77B2" w:rsidP="00460452">
            <w:pPr>
              <w:jc w:val="center"/>
              <w:rPr>
                <w:rFonts w:asciiTheme="minorHAnsi" w:hAnsiTheme="minorHAnsi"/>
                <w:szCs w:val="20"/>
                <w:lang w:val="en-GB"/>
              </w:rPr>
            </w:pPr>
            <w:r>
              <w:rPr>
                <w:rFonts w:asciiTheme="minorHAnsi" w:hAnsiTheme="minorHAnsi"/>
                <w:szCs w:val="20"/>
                <w:lang w:val="en-GB"/>
              </w:rPr>
              <w:t>5</w:t>
            </w:r>
            <w:r w:rsidR="00905E7D">
              <w:rPr>
                <w:rFonts w:asciiTheme="minorHAnsi" w:hAnsiTheme="minorHAnsi"/>
                <w:szCs w:val="20"/>
                <w:lang w:val="en-GB"/>
              </w:rPr>
              <w:t>–</w:t>
            </w:r>
            <w:r w:rsidR="00460452">
              <w:rPr>
                <w:rFonts w:asciiTheme="minorHAnsi" w:hAnsiTheme="minorHAnsi"/>
                <w:szCs w:val="20"/>
                <w:lang w:val="en-GB"/>
              </w:rPr>
              <w:t>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6F57BC09" w14:textId="77777777" w:rsidR="00460452" w:rsidRPr="00CC0F2B" w:rsidRDefault="00460452" w:rsidP="00460452">
            <w:pPr>
              <w:rPr>
                <w:rFonts w:asciiTheme="minorHAnsi" w:hAnsiTheme="minorHAnsi"/>
                <w:b/>
                <w:szCs w:val="20"/>
              </w:rPr>
            </w:pPr>
            <w:r w:rsidRPr="00CC0F2B">
              <w:rPr>
                <w:rFonts w:asciiTheme="minorHAnsi" w:hAnsiTheme="minorHAnsi"/>
                <w:b/>
                <w:szCs w:val="20"/>
              </w:rPr>
              <w:t>Muscular system</w:t>
            </w:r>
          </w:p>
          <w:p w14:paraId="13D59DD5" w14:textId="77777777" w:rsidR="00460452" w:rsidRPr="000739DB" w:rsidRDefault="00460452" w:rsidP="0003475E">
            <w:pPr>
              <w:pStyle w:val="ListBullet"/>
            </w:pPr>
            <w:r>
              <w:t>Structure of skeletal muscles</w:t>
            </w:r>
          </w:p>
          <w:p w14:paraId="0514B1E6" w14:textId="77777777" w:rsidR="00460452" w:rsidRPr="000A6D7A" w:rsidRDefault="00460452" w:rsidP="0003475E">
            <w:pPr>
              <w:pStyle w:val="ListBullet2"/>
            </w:pPr>
            <w:r>
              <w:t>m</w:t>
            </w:r>
            <w:r w:rsidRPr="000A6D7A">
              <w:t xml:space="preserve">acroscopic </w:t>
            </w:r>
            <w:r w:rsidRPr="000A6D7A">
              <w:sym w:font="Wingdings" w:char="F0E0"/>
            </w:r>
            <w:r w:rsidRPr="000A6D7A">
              <w:t xml:space="preserve"> microscopic (muscle </w:t>
            </w:r>
            <w:proofErr w:type="spellStart"/>
            <w:r w:rsidRPr="000A6D7A">
              <w:t>fibre</w:t>
            </w:r>
            <w:proofErr w:type="spellEnd"/>
            <w:r w:rsidRPr="000A6D7A">
              <w:t xml:space="preserve">, fibrils, myofibrils, </w:t>
            </w:r>
            <w:proofErr w:type="gramStart"/>
            <w:r w:rsidRPr="000A6D7A">
              <w:t>actin</w:t>
            </w:r>
            <w:proofErr w:type="gramEnd"/>
            <w:r w:rsidRPr="000A6D7A">
              <w:t xml:space="preserve"> and myosin)</w:t>
            </w:r>
          </w:p>
          <w:p w14:paraId="05F97CE8" w14:textId="77777777" w:rsidR="00460452" w:rsidRPr="00921D0A" w:rsidRDefault="00460452" w:rsidP="0003475E">
            <w:pPr>
              <w:pStyle w:val="ListBullet2"/>
            </w:pPr>
            <w:r>
              <w:t>s</w:t>
            </w:r>
            <w:r w:rsidRPr="000A6D7A">
              <w:t>liding filament theory</w:t>
            </w:r>
            <w:r>
              <w:t xml:space="preserve"> (name of bands and zones not essential)</w:t>
            </w:r>
          </w:p>
          <w:p w14:paraId="4F39742C" w14:textId="77777777" w:rsidR="00460452" w:rsidRDefault="00460452" w:rsidP="0003475E">
            <w:pPr>
              <w:pStyle w:val="ListBullet"/>
            </w:pPr>
            <w:r w:rsidRPr="00CC0F2B">
              <w:t>Movement at a joint</w:t>
            </w:r>
          </w:p>
          <w:p w14:paraId="6A2A960C" w14:textId="77777777" w:rsidR="00460452" w:rsidRPr="00965913" w:rsidRDefault="00460452" w:rsidP="0003475E">
            <w:pPr>
              <w:pStyle w:val="ListBullet"/>
              <w:numPr>
                <w:ilvl w:val="0"/>
                <w:numId w:val="0"/>
              </w:numPr>
              <w:ind w:left="357"/>
            </w:pPr>
            <w:r w:rsidRPr="001C52CC">
              <w:t xml:space="preserve">Practical activity – </w:t>
            </w:r>
            <w:r>
              <w:t>The relationship between muscles and bones</w:t>
            </w:r>
          </w:p>
          <w:p w14:paraId="7ECB30EF" w14:textId="77777777" w:rsidR="00460452" w:rsidRPr="000A6D7A" w:rsidRDefault="00460452" w:rsidP="0003475E">
            <w:pPr>
              <w:pStyle w:val="ListBullet2"/>
            </w:pPr>
            <w:r>
              <w:t>a</w:t>
            </w:r>
            <w:r w:rsidRPr="000A6D7A">
              <w:t>ntagonistic muscles</w:t>
            </w:r>
          </w:p>
          <w:p w14:paraId="54213436" w14:textId="77777777" w:rsidR="00460452" w:rsidRPr="000A6D7A" w:rsidRDefault="00460452" w:rsidP="0003475E">
            <w:pPr>
              <w:pStyle w:val="ListBullet2"/>
            </w:pPr>
            <w:r>
              <w:t>f</w:t>
            </w:r>
            <w:r w:rsidRPr="000A6D7A">
              <w:t>lexing arm at the elbow</w:t>
            </w:r>
          </w:p>
          <w:p w14:paraId="18DCF155" w14:textId="77777777" w:rsidR="00460452" w:rsidRPr="00CC0F2B" w:rsidRDefault="00460452" w:rsidP="0003475E">
            <w:pPr>
              <w:pStyle w:val="ListBullet"/>
            </w:pPr>
            <w:r w:rsidRPr="00CC0F2B">
              <w:t>Muscle tone</w:t>
            </w:r>
          </w:p>
          <w:p w14:paraId="6F230B10" w14:textId="77777777" w:rsidR="00460452" w:rsidRDefault="00460452" w:rsidP="0003475E">
            <w:pPr>
              <w:pStyle w:val="ListBullet"/>
            </w:pPr>
            <w:r w:rsidRPr="00CC0F2B">
              <w:t>Walking</w:t>
            </w:r>
          </w:p>
          <w:p w14:paraId="2E6C6611" w14:textId="77777777" w:rsidR="00460452" w:rsidRPr="00921D0A" w:rsidRDefault="00460452" w:rsidP="0003475E">
            <w:pPr>
              <w:pStyle w:val="ListBullet2"/>
            </w:pPr>
            <w:r>
              <w:t>p</w:t>
            </w:r>
            <w:r w:rsidRPr="00921D0A">
              <w:t>hases of walking</w:t>
            </w:r>
          </w:p>
          <w:p w14:paraId="0F945A65" w14:textId="77777777" w:rsidR="00460452" w:rsidRDefault="00460452" w:rsidP="0003475E">
            <w:pPr>
              <w:pStyle w:val="ListBullet"/>
            </w:pPr>
            <w:r w:rsidRPr="00CC0F2B">
              <w:t>Balance</w:t>
            </w:r>
          </w:p>
          <w:p w14:paraId="495C7B5B" w14:textId="77777777" w:rsidR="00460452" w:rsidRPr="00460452" w:rsidRDefault="00460452" w:rsidP="008D1D8C">
            <w:pPr>
              <w:pStyle w:val="ListBullet2"/>
              <w:spacing w:after="120"/>
            </w:pPr>
            <w:proofErr w:type="spellStart"/>
            <w:r>
              <w:t>c</w:t>
            </w:r>
            <w:r w:rsidRPr="007E212E">
              <w:t>entre</w:t>
            </w:r>
            <w:proofErr w:type="spellEnd"/>
            <w:r w:rsidRPr="007E212E">
              <w:t xml:space="preserve"> of gravity</w:t>
            </w:r>
          </w:p>
          <w:p w14:paraId="7BF52168" w14:textId="77777777" w:rsidR="00460452" w:rsidRPr="000A6D7A" w:rsidRDefault="00460452" w:rsidP="0003475E">
            <w:pPr>
              <w:pStyle w:val="ListBullet"/>
            </w:pPr>
            <w:r>
              <w:lastRenderedPageBreak/>
              <w:t xml:space="preserve">Ongoing research into the causes and treatments of muscular system dysfunctions </w:t>
            </w:r>
            <w:r w:rsidRPr="000A6D7A">
              <w:rPr>
                <w:lang w:val="en-GB"/>
              </w:rPr>
              <w:t>(</w:t>
            </w:r>
            <w:proofErr w:type="gramStart"/>
            <w:r w:rsidRPr="000A6D7A">
              <w:rPr>
                <w:lang w:val="en-GB"/>
              </w:rPr>
              <w:t>e.g.</w:t>
            </w:r>
            <w:proofErr w:type="gramEnd"/>
            <w:r w:rsidRPr="000A6D7A">
              <w:rPr>
                <w:lang w:val="en-GB"/>
              </w:rPr>
              <w:t xml:space="preserve"> muscular dystrophy, sarcopenia, myalgia)</w:t>
            </w:r>
          </w:p>
          <w:p w14:paraId="060F7A56" w14:textId="77777777" w:rsidR="00460452" w:rsidRPr="008F5F9D" w:rsidRDefault="00460452" w:rsidP="004D064C">
            <w:pPr>
              <w:suppressAutoHyphens/>
              <w:rPr>
                <w:rFonts w:asciiTheme="minorHAnsi" w:hAnsiTheme="minorHAnsi"/>
                <w:b/>
                <w:szCs w:val="20"/>
                <w:lang w:val="en-GB"/>
              </w:rPr>
            </w:pPr>
            <w:r w:rsidRPr="008F5F9D">
              <w:rPr>
                <w:rFonts w:asciiTheme="minorHAnsi" w:hAnsiTheme="minorHAnsi"/>
                <w:b/>
                <w:szCs w:val="20"/>
              </w:rPr>
              <w:t xml:space="preserve">Commence Task 6: Extended response – Dysfunctions of the muscular, </w:t>
            </w:r>
            <w:proofErr w:type="gramStart"/>
            <w:r w:rsidRPr="008F5F9D">
              <w:rPr>
                <w:rFonts w:asciiTheme="minorHAnsi" w:hAnsiTheme="minorHAnsi"/>
                <w:b/>
                <w:szCs w:val="20"/>
              </w:rPr>
              <w:t>nervous</w:t>
            </w:r>
            <w:proofErr w:type="gramEnd"/>
            <w:r w:rsidRPr="008F5F9D">
              <w:rPr>
                <w:rFonts w:asciiTheme="minorHAnsi" w:hAnsiTheme="minorHAnsi"/>
                <w:b/>
                <w:szCs w:val="20"/>
              </w:rPr>
              <w:t xml:space="preserve"> and endocrine systems</w:t>
            </w:r>
            <w:r w:rsidRPr="008F5F9D">
              <w:rPr>
                <w:rFonts w:asciiTheme="minorHAnsi" w:hAnsiTheme="minorHAnsi"/>
                <w:b/>
                <w:szCs w:val="20"/>
                <w:lang w:val="en-GB"/>
              </w:rPr>
              <w:t xml:space="preserve"> </w:t>
            </w:r>
          </w:p>
          <w:p w14:paraId="1AD4E9EB" w14:textId="77777777" w:rsidR="00460452" w:rsidRPr="00460452" w:rsidRDefault="00460452" w:rsidP="004D064C">
            <w:pPr>
              <w:rPr>
                <w:rFonts w:asciiTheme="minorHAnsi" w:hAnsiTheme="minorHAnsi"/>
                <w:b/>
                <w:szCs w:val="20"/>
              </w:rPr>
            </w:pPr>
            <w:r w:rsidRPr="008F5F9D">
              <w:rPr>
                <w:rFonts w:asciiTheme="minorHAnsi" w:hAnsiTheme="minorHAnsi"/>
                <w:b/>
                <w:szCs w:val="20"/>
                <w:lang w:val="en-GB"/>
              </w:rPr>
              <w:t>Task 2</w:t>
            </w:r>
            <w:r w:rsidRPr="00F04F8B">
              <w:rPr>
                <w:rFonts w:asciiTheme="minorHAnsi" w:hAnsiTheme="minorHAnsi"/>
                <w:b/>
                <w:szCs w:val="20"/>
                <w:lang w:val="en-GB"/>
              </w:rPr>
              <w:t xml:space="preserve">: Test </w:t>
            </w:r>
            <w:r>
              <w:rPr>
                <w:rFonts w:asciiTheme="minorHAnsi" w:hAnsiTheme="minorHAnsi"/>
                <w:b/>
                <w:szCs w:val="20"/>
                <w:lang w:val="en-GB"/>
              </w:rPr>
              <w:t>–</w:t>
            </w:r>
            <w:r w:rsidR="009B1E37">
              <w:rPr>
                <w:rFonts w:asciiTheme="minorHAnsi" w:hAnsiTheme="minorHAnsi"/>
                <w:b/>
                <w:szCs w:val="20"/>
                <w:lang w:val="en-GB"/>
              </w:rPr>
              <w:t xml:space="preserve"> </w:t>
            </w:r>
            <w:r>
              <w:rPr>
                <w:rFonts w:asciiTheme="minorHAnsi" w:hAnsiTheme="minorHAnsi"/>
                <w:b/>
                <w:szCs w:val="20"/>
                <w:lang w:val="en-GB"/>
              </w:rPr>
              <w:t>S</w:t>
            </w:r>
            <w:r w:rsidRPr="00F04F8B">
              <w:rPr>
                <w:rFonts w:asciiTheme="minorHAnsi" w:hAnsiTheme="minorHAnsi"/>
                <w:b/>
                <w:szCs w:val="20"/>
                <w:lang w:val="en-GB"/>
              </w:rPr>
              <w:t xml:space="preserve">keletal </w:t>
            </w:r>
            <w:r>
              <w:rPr>
                <w:rFonts w:asciiTheme="minorHAnsi" w:hAnsiTheme="minorHAnsi"/>
                <w:b/>
                <w:szCs w:val="20"/>
                <w:lang w:val="en-GB"/>
              </w:rPr>
              <w:t>and m</w:t>
            </w:r>
            <w:r w:rsidRPr="00F04F8B">
              <w:rPr>
                <w:rFonts w:asciiTheme="minorHAnsi" w:hAnsiTheme="minorHAnsi"/>
                <w:b/>
                <w:szCs w:val="20"/>
                <w:lang w:val="en-GB"/>
              </w:rPr>
              <w:t>uscular</w:t>
            </w:r>
            <w:r>
              <w:rPr>
                <w:rFonts w:asciiTheme="minorHAnsi" w:hAnsiTheme="minorHAnsi"/>
                <w:b/>
                <w:szCs w:val="20"/>
                <w:lang w:val="en-GB"/>
              </w:rPr>
              <w:t xml:space="preserve"> </w:t>
            </w:r>
            <w:r w:rsidRPr="00F04F8B">
              <w:rPr>
                <w:rFonts w:asciiTheme="minorHAnsi" w:hAnsiTheme="minorHAnsi"/>
                <w:b/>
                <w:szCs w:val="20"/>
                <w:lang w:val="en-GB"/>
              </w:rPr>
              <w:t>systems</w:t>
            </w:r>
          </w:p>
        </w:tc>
      </w:tr>
      <w:tr w:rsidR="009F77B2" w:rsidRPr="005621DD" w14:paraId="38540777" w14:textId="77777777" w:rsidTr="00925DCD">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tcPr>
          <w:p w14:paraId="347DBB98" w14:textId="77777777" w:rsidR="009F77B2" w:rsidRPr="005621DD" w:rsidRDefault="00460452" w:rsidP="0025174E">
            <w:pPr>
              <w:jc w:val="center"/>
              <w:rPr>
                <w:rFonts w:asciiTheme="minorHAnsi" w:hAnsiTheme="minorHAnsi"/>
                <w:szCs w:val="20"/>
                <w:lang w:val="en-GB"/>
              </w:rPr>
            </w:pPr>
            <w:r>
              <w:rPr>
                <w:rFonts w:asciiTheme="minorHAnsi" w:hAnsiTheme="minorHAnsi"/>
                <w:szCs w:val="20"/>
                <w:lang w:val="en-GB"/>
              </w:rPr>
              <w:lastRenderedPageBreak/>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56928A83" w14:textId="77777777" w:rsidR="00460452" w:rsidRPr="002A16BD" w:rsidRDefault="00460452" w:rsidP="00460452">
            <w:pPr>
              <w:rPr>
                <w:rFonts w:asciiTheme="minorHAnsi" w:hAnsiTheme="minorHAnsi"/>
                <w:b/>
                <w:szCs w:val="20"/>
              </w:rPr>
            </w:pPr>
            <w:r w:rsidRPr="002A16BD">
              <w:rPr>
                <w:rFonts w:asciiTheme="minorHAnsi" w:hAnsiTheme="minorHAnsi"/>
                <w:b/>
                <w:szCs w:val="20"/>
              </w:rPr>
              <w:t>Nervous system</w:t>
            </w:r>
          </w:p>
          <w:p w14:paraId="4ED8AAB1" w14:textId="77777777" w:rsidR="00460452" w:rsidRPr="001340BE" w:rsidRDefault="00460452" w:rsidP="004D064C">
            <w:pPr>
              <w:pStyle w:val="ListBullet"/>
            </w:pPr>
            <w:r w:rsidRPr="001340BE">
              <w:t>Function of the nervous system</w:t>
            </w:r>
          </w:p>
          <w:p w14:paraId="69191FBD" w14:textId="77777777" w:rsidR="00460452" w:rsidRDefault="00460452" w:rsidP="004D064C">
            <w:pPr>
              <w:pStyle w:val="ListBullet"/>
            </w:pPr>
            <w:r>
              <w:t>Division of the nervous system</w:t>
            </w:r>
          </w:p>
          <w:p w14:paraId="03E394E4" w14:textId="77777777" w:rsidR="00460452" w:rsidRDefault="00460452" w:rsidP="004D064C">
            <w:pPr>
              <w:pStyle w:val="ListBullet2"/>
            </w:pPr>
            <w:r>
              <w:t>central nervous system</w:t>
            </w:r>
          </w:p>
          <w:p w14:paraId="4CD3B2A3" w14:textId="77777777" w:rsidR="00460452" w:rsidRDefault="00460452" w:rsidP="004D064C">
            <w:pPr>
              <w:pStyle w:val="ListBullet3"/>
            </w:pPr>
            <w:r>
              <w:t>s</w:t>
            </w:r>
            <w:r w:rsidRPr="0075402D">
              <w:t>tr</w:t>
            </w:r>
            <w:r>
              <w:t>ucture and function – brain (</w:t>
            </w:r>
            <w:r w:rsidRPr="0075402D">
              <w:t>cerebellum, cerebrum</w:t>
            </w:r>
            <w:r>
              <w:t>, brainstem) and</w:t>
            </w:r>
            <w:r w:rsidRPr="0075402D">
              <w:t xml:space="preserve"> sp</w:t>
            </w:r>
            <w:r>
              <w:t>inal cord</w:t>
            </w:r>
          </w:p>
          <w:p w14:paraId="7078FFD0" w14:textId="77777777" w:rsidR="00460452" w:rsidRDefault="00460452" w:rsidP="004D064C">
            <w:pPr>
              <w:pStyle w:val="ListBullet3"/>
            </w:pPr>
            <w:r>
              <w:t>protection – bone, meninges, cerebrospinal fluid</w:t>
            </w:r>
          </w:p>
          <w:p w14:paraId="6CFABE47" w14:textId="77777777" w:rsidR="00460452" w:rsidRPr="00D548AA" w:rsidRDefault="00460452" w:rsidP="004D064C">
            <w:pPr>
              <w:pStyle w:val="ListBullet3"/>
              <w:numPr>
                <w:ilvl w:val="0"/>
                <w:numId w:val="0"/>
              </w:numPr>
              <w:ind w:left="1071"/>
            </w:pPr>
            <w:r w:rsidRPr="00D548AA">
              <w:t>Practical activity – Brain dissection</w:t>
            </w:r>
          </w:p>
          <w:p w14:paraId="6A62A366" w14:textId="77777777" w:rsidR="00460452" w:rsidRPr="00460452" w:rsidRDefault="00460452" w:rsidP="004D064C">
            <w:pPr>
              <w:pStyle w:val="ListBullet2"/>
            </w:pPr>
            <w:r w:rsidRPr="00460452">
              <w:t>peripheral nervous system</w:t>
            </w:r>
          </w:p>
          <w:p w14:paraId="652378C3" w14:textId="77777777" w:rsidR="00460452" w:rsidRDefault="00460452" w:rsidP="004D064C">
            <w:pPr>
              <w:pStyle w:val="ListBullet3"/>
            </w:pPr>
            <w:r>
              <w:t>s</w:t>
            </w:r>
            <w:r w:rsidRPr="0075402D">
              <w:t>tr</w:t>
            </w:r>
            <w:r>
              <w:t>ucture and function</w:t>
            </w:r>
          </w:p>
          <w:p w14:paraId="1CDCC295" w14:textId="0CA4272F" w:rsidR="00460452" w:rsidRPr="00F04F8B" w:rsidRDefault="00460452" w:rsidP="004D064C">
            <w:pPr>
              <w:pStyle w:val="ListBullet"/>
            </w:pPr>
            <w:r>
              <w:t>Structure and function of neurons (sensory, connector, motor)</w:t>
            </w:r>
          </w:p>
          <w:p w14:paraId="5C219DA0" w14:textId="77777777" w:rsidR="00460452" w:rsidRPr="008F5F9D" w:rsidRDefault="00460452" w:rsidP="004D064C">
            <w:pPr>
              <w:pStyle w:val="ListBullet"/>
              <w:rPr>
                <w:b/>
                <w:lang w:val="en-GB"/>
              </w:rPr>
            </w:pPr>
            <w:r>
              <w:t>Reflexes</w:t>
            </w:r>
          </w:p>
          <w:p w14:paraId="10A8F89E" w14:textId="77777777" w:rsidR="00460452" w:rsidRPr="008F5F9D" w:rsidRDefault="00460452" w:rsidP="004D064C">
            <w:pPr>
              <w:pStyle w:val="ListBullet2"/>
            </w:pPr>
            <w:r>
              <w:t>r</w:t>
            </w:r>
            <w:r w:rsidRPr="008F5F9D">
              <w:t xml:space="preserve">eflex arc </w:t>
            </w:r>
          </w:p>
          <w:p w14:paraId="3D5671AE" w14:textId="77777777" w:rsidR="009F77B2" w:rsidRPr="00F04F8B" w:rsidRDefault="00460452" w:rsidP="004D064C">
            <w:pPr>
              <w:pStyle w:val="ListBullet2"/>
              <w:numPr>
                <w:ilvl w:val="0"/>
                <w:numId w:val="0"/>
              </w:numPr>
              <w:ind w:left="714"/>
              <w:rPr>
                <w:lang w:val="en-GB"/>
              </w:rPr>
            </w:pPr>
            <w:r w:rsidRPr="00055886">
              <w:t>Practical activity – Reaction times</w:t>
            </w:r>
          </w:p>
        </w:tc>
      </w:tr>
      <w:tr w:rsidR="004F3D4D" w:rsidRPr="005621DD" w14:paraId="1797E326" w14:textId="77777777" w:rsidTr="00925DCD">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tcPr>
          <w:p w14:paraId="0AAF1F40" w14:textId="77777777" w:rsidR="004F3D4D" w:rsidRPr="004F3D4D" w:rsidRDefault="004F3D4D" w:rsidP="004F3D4D">
            <w:pPr>
              <w:jc w:val="center"/>
              <w:rPr>
                <w:rFonts w:asciiTheme="minorHAnsi" w:hAnsiTheme="minorHAnsi"/>
                <w:b/>
                <w:szCs w:val="20"/>
                <w:lang w:val="en-GB"/>
              </w:rPr>
            </w:pPr>
            <w:r>
              <w:rPr>
                <w:rFonts w:asciiTheme="minorHAnsi" w:hAnsiTheme="minorHAnsi"/>
                <w:szCs w:val="20"/>
                <w:lang w:val="en-GB"/>
              </w:rPr>
              <w:t>8–9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7B4E8482" w14:textId="77777777" w:rsidR="004F3D4D" w:rsidRDefault="004F3D4D" w:rsidP="004D064C">
            <w:pPr>
              <w:pStyle w:val="ListBullet"/>
            </w:pPr>
            <w:r>
              <w:t>Sense organs – responding to changes in the external environment</w:t>
            </w:r>
          </w:p>
          <w:p w14:paraId="0E3E5A27" w14:textId="77777777" w:rsidR="004F3D4D" w:rsidRPr="006A628C" w:rsidRDefault="004F3D4D" w:rsidP="004D064C">
            <w:pPr>
              <w:pStyle w:val="ListBullet2"/>
            </w:pPr>
            <w:r>
              <w:t>r</w:t>
            </w:r>
            <w:r w:rsidRPr="006A628C">
              <w:t>eceptors</w:t>
            </w:r>
          </w:p>
          <w:p w14:paraId="09154571" w14:textId="77777777" w:rsidR="004F3D4D" w:rsidRDefault="004F3D4D" w:rsidP="004D064C">
            <w:pPr>
              <w:pStyle w:val="ListBullet3"/>
            </w:pPr>
            <w:r>
              <w:t>l</w:t>
            </w:r>
            <w:r w:rsidRPr="00ED2331">
              <w:t>ocation and function (light, sound, changes in position, chemical, touch</w:t>
            </w:r>
            <w:r>
              <w:t>,</w:t>
            </w:r>
            <w:r w:rsidRPr="00ED2331">
              <w:t xml:space="preserve"> pressure, </w:t>
            </w:r>
            <w:proofErr w:type="gramStart"/>
            <w:r w:rsidRPr="00ED2331">
              <w:t>pain</w:t>
            </w:r>
            <w:proofErr w:type="gramEnd"/>
            <w:r w:rsidRPr="00ED2331">
              <w:t xml:space="preserve"> and temperature)</w:t>
            </w:r>
          </w:p>
          <w:p w14:paraId="1015A72B" w14:textId="77777777" w:rsidR="004F3D4D" w:rsidRDefault="004F3D4D" w:rsidP="004D064C">
            <w:pPr>
              <w:pStyle w:val="ListBullet2"/>
            </w:pPr>
            <w:r>
              <w:t>t</w:t>
            </w:r>
            <w:r w:rsidRPr="00262BA8">
              <w:t>he eye</w:t>
            </w:r>
          </w:p>
          <w:p w14:paraId="29BAC90E" w14:textId="77777777" w:rsidR="004F3D4D" w:rsidRPr="00490F58" w:rsidRDefault="004F3D4D" w:rsidP="004D064C">
            <w:pPr>
              <w:pStyle w:val="ListBullet2"/>
              <w:numPr>
                <w:ilvl w:val="0"/>
                <w:numId w:val="0"/>
              </w:numPr>
              <w:ind w:left="714"/>
            </w:pPr>
            <w:r>
              <w:t>Practical activity – The pupil reflex</w:t>
            </w:r>
          </w:p>
          <w:p w14:paraId="7DBFECE8" w14:textId="77777777" w:rsidR="004F3D4D" w:rsidRPr="00262BA8" w:rsidRDefault="004F3D4D" w:rsidP="004D064C">
            <w:pPr>
              <w:pStyle w:val="ListBullet3"/>
            </w:pPr>
            <w:r>
              <w:t>s</w:t>
            </w:r>
            <w:r w:rsidRPr="00262BA8">
              <w:t>tructure and function</w:t>
            </w:r>
            <w:r>
              <w:t xml:space="preserve"> </w:t>
            </w:r>
          </w:p>
          <w:p w14:paraId="46F083C8" w14:textId="77777777" w:rsidR="004F3D4D" w:rsidRDefault="004F3D4D" w:rsidP="004D064C">
            <w:pPr>
              <w:pStyle w:val="ListBullet3"/>
              <w:numPr>
                <w:ilvl w:val="0"/>
                <w:numId w:val="0"/>
              </w:numPr>
              <w:ind w:left="1071"/>
            </w:pPr>
            <w:r w:rsidRPr="00490F58">
              <w:t xml:space="preserve">Practical activity – </w:t>
            </w:r>
            <w:r>
              <w:t>Eye dissection</w:t>
            </w:r>
          </w:p>
          <w:p w14:paraId="13FC611B" w14:textId="77777777" w:rsidR="004F3D4D" w:rsidRDefault="004F3D4D" w:rsidP="004D064C">
            <w:pPr>
              <w:pStyle w:val="ListBullet3"/>
            </w:pPr>
            <w:r>
              <w:t>s</w:t>
            </w:r>
            <w:r w:rsidRPr="001C52CC">
              <w:t>ight</w:t>
            </w:r>
          </w:p>
          <w:p w14:paraId="54260D4B" w14:textId="77777777" w:rsidR="004F3D4D" w:rsidRPr="00F737A6" w:rsidRDefault="004F3D4D" w:rsidP="004D064C">
            <w:pPr>
              <w:pStyle w:val="ListBullet4"/>
            </w:pPr>
            <w:r>
              <w:t>t</w:t>
            </w:r>
            <w:r w:rsidRPr="00F737A6">
              <w:t xml:space="preserve">he transmission of </w:t>
            </w:r>
            <w:proofErr w:type="gramStart"/>
            <w:r w:rsidRPr="00F737A6">
              <w:t>light to light</w:t>
            </w:r>
            <w:proofErr w:type="gramEnd"/>
            <w:r w:rsidRPr="00F737A6">
              <w:t xml:space="preserve"> receptors</w:t>
            </w:r>
          </w:p>
          <w:p w14:paraId="52D8D0D5" w14:textId="77777777" w:rsidR="004F3D4D" w:rsidRDefault="004F3D4D" w:rsidP="004D064C">
            <w:pPr>
              <w:pStyle w:val="ListBullet4"/>
            </w:pPr>
            <w:r>
              <w:t>a</w:t>
            </w:r>
            <w:r w:rsidRPr="001C52CC">
              <w:t>ccommodation (near and distant vision)</w:t>
            </w:r>
          </w:p>
          <w:p w14:paraId="62D06C5E" w14:textId="77777777" w:rsidR="004F3D4D" w:rsidRPr="001C52CC" w:rsidRDefault="004F3D4D" w:rsidP="004D064C">
            <w:pPr>
              <w:pStyle w:val="ListBullet4"/>
              <w:numPr>
                <w:ilvl w:val="0"/>
                <w:numId w:val="0"/>
              </w:numPr>
              <w:ind w:left="1429"/>
            </w:pPr>
            <w:r w:rsidRPr="001C52CC">
              <w:t xml:space="preserve">Practical activity – </w:t>
            </w:r>
            <w:r>
              <w:t>Accommodation</w:t>
            </w:r>
          </w:p>
          <w:p w14:paraId="70DA4F0D" w14:textId="77777777" w:rsidR="004F3D4D" w:rsidRPr="001C52CC" w:rsidRDefault="004F3D4D" w:rsidP="004D064C">
            <w:pPr>
              <w:pStyle w:val="ListBullet4"/>
            </w:pPr>
            <w:r>
              <w:t>s</w:t>
            </w:r>
            <w:r w:rsidRPr="001C52CC">
              <w:t>tereoscopic vision</w:t>
            </w:r>
          </w:p>
          <w:p w14:paraId="02179E10" w14:textId="77777777" w:rsidR="004F3D4D" w:rsidRPr="001C52CC" w:rsidRDefault="004F3D4D" w:rsidP="004D064C">
            <w:pPr>
              <w:pStyle w:val="ListBullet4"/>
              <w:numPr>
                <w:ilvl w:val="0"/>
                <w:numId w:val="0"/>
              </w:numPr>
              <w:ind w:left="1429"/>
            </w:pPr>
            <w:r w:rsidRPr="001C52CC">
              <w:t>Practical activity – Seeing in 3D</w:t>
            </w:r>
          </w:p>
          <w:p w14:paraId="5F17747F" w14:textId="77777777" w:rsidR="004F3D4D" w:rsidRPr="001C52CC" w:rsidRDefault="004F3D4D" w:rsidP="004D064C">
            <w:pPr>
              <w:pStyle w:val="ListBullet4"/>
            </w:pPr>
            <w:r>
              <w:t>t</w:t>
            </w:r>
            <w:r w:rsidRPr="001C52CC">
              <w:t>he role of rods and cones</w:t>
            </w:r>
          </w:p>
          <w:p w14:paraId="21DD1E2F" w14:textId="77777777" w:rsidR="004F3D4D" w:rsidRPr="001C52CC" w:rsidRDefault="004F3D4D" w:rsidP="004D064C">
            <w:pPr>
              <w:pStyle w:val="ListBullet4"/>
              <w:numPr>
                <w:ilvl w:val="0"/>
                <w:numId w:val="0"/>
              </w:numPr>
              <w:ind w:left="1429"/>
            </w:pPr>
            <w:r w:rsidRPr="001C52CC">
              <w:t>Practical activity – The blind spot</w:t>
            </w:r>
          </w:p>
          <w:p w14:paraId="3ADBA6B9" w14:textId="77777777" w:rsidR="004F3D4D" w:rsidRPr="004F3D4D" w:rsidRDefault="004F3D4D" w:rsidP="004D064C">
            <w:pPr>
              <w:rPr>
                <w:rFonts w:asciiTheme="minorHAnsi" w:hAnsiTheme="minorHAnsi"/>
                <w:szCs w:val="20"/>
              </w:rPr>
            </w:pPr>
            <w:r w:rsidRPr="008F5F9D">
              <w:rPr>
                <w:rFonts w:asciiTheme="minorHAnsi" w:hAnsiTheme="minorHAnsi"/>
                <w:b/>
                <w:szCs w:val="20"/>
              </w:rPr>
              <w:t>Task 3: Science inquiry (investigation) – The effect of age on accommodation distance</w:t>
            </w:r>
          </w:p>
        </w:tc>
      </w:tr>
      <w:tr w:rsidR="00460452" w:rsidRPr="005621DD" w14:paraId="0783EEE6" w14:textId="77777777" w:rsidTr="00925DCD">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14:paraId="38F1D769" w14:textId="77777777" w:rsidR="00460452" w:rsidRPr="004F3D4D" w:rsidRDefault="004F3D4D" w:rsidP="004F3D4D">
            <w:pPr>
              <w:jc w:val="center"/>
              <w:rPr>
                <w:rFonts w:asciiTheme="minorHAnsi" w:hAnsiTheme="minorHAnsi"/>
                <w:b/>
                <w:szCs w:val="20"/>
                <w:lang w:val="en-GB"/>
              </w:rPr>
            </w:pPr>
            <w:r>
              <w:rPr>
                <w:rFonts w:asciiTheme="minorHAnsi" w:hAnsiTheme="minorHAnsi"/>
                <w:szCs w:val="20"/>
                <w:lang w:val="en-GB"/>
              </w:rPr>
              <w:t>10–11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30E1B03C" w14:textId="77777777" w:rsidR="00460452" w:rsidRDefault="00152B15" w:rsidP="004D064C">
            <w:pPr>
              <w:pStyle w:val="ListBullet2"/>
            </w:pPr>
            <w:r>
              <w:t>t</w:t>
            </w:r>
            <w:r w:rsidR="00460452" w:rsidRPr="00262BA8">
              <w:t xml:space="preserve">he </w:t>
            </w:r>
            <w:r w:rsidR="00460452">
              <w:t>ear</w:t>
            </w:r>
          </w:p>
          <w:p w14:paraId="5D32C683" w14:textId="77777777" w:rsidR="00460452" w:rsidRPr="00262BA8" w:rsidRDefault="00152B15" w:rsidP="004D064C">
            <w:pPr>
              <w:pStyle w:val="ListBullet3"/>
            </w:pPr>
            <w:r>
              <w:t>s</w:t>
            </w:r>
            <w:r w:rsidR="00460452" w:rsidRPr="00262BA8">
              <w:t>tructure and function</w:t>
            </w:r>
            <w:r w:rsidR="00460452">
              <w:t xml:space="preserve"> </w:t>
            </w:r>
          </w:p>
          <w:p w14:paraId="7FF66BD3" w14:textId="77777777" w:rsidR="00460452" w:rsidRPr="001C52CC" w:rsidRDefault="00152B15" w:rsidP="004D064C">
            <w:pPr>
              <w:pStyle w:val="ListBullet3"/>
            </w:pPr>
            <w:r>
              <w:t>h</w:t>
            </w:r>
            <w:r w:rsidR="00460452">
              <w:t>earing</w:t>
            </w:r>
          </w:p>
          <w:p w14:paraId="2B936E7F" w14:textId="77777777" w:rsidR="00460452" w:rsidRPr="001C52CC" w:rsidRDefault="009B1E37" w:rsidP="004D064C">
            <w:pPr>
              <w:pStyle w:val="ListBullet4"/>
            </w:pPr>
            <w:r>
              <w:t>t</w:t>
            </w:r>
            <w:r w:rsidR="00460452">
              <w:t>he transmission of sounds to sound receptors</w:t>
            </w:r>
          </w:p>
          <w:p w14:paraId="5202C6E4" w14:textId="77777777" w:rsidR="00460452" w:rsidRDefault="00152B15" w:rsidP="004D064C">
            <w:pPr>
              <w:pStyle w:val="ListBullet3"/>
            </w:pPr>
            <w:r>
              <w:t>h</w:t>
            </w:r>
            <w:r w:rsidR="00460452" w:rsidRPr="00F81F89">
              <w:t>ead position and movement – utricle and saccule, semicircular canals</w:t>
            </w:r>
          </w:p>
          <w:p w14:paraId="4F9500FA" w14:textId="77777777" w:rsidR="00460452" w:rsidRPr="0082399D" w:rsidRDefault="00152B15" w:rsidP="004D064C">
            <w:pPr>
              <w:pStyle w:val="ListBullet2"/>
            </w:pPr>
            <w:r>
              <w:t>t</w:t>
            </w:r>
            <w:r w:rsidR="00460452" w:rsidRPr="0082399D">
              <w:t>he skin</w:t>
            </w:r>
          </w:p>
          <w:p w14:paraId="22536318" w14:textId="77777777" w:rsidR="00460452" w:rsidRPr="0082399D" w:rsidRDefault="00152B15" w:rsidP="004D064C">
            <w:pPr>
              <w:pStyle w:val="ListBullet3"/>
            </w:pPr>
            <w:r>
              <w:t>f</w:t>
            </w:r>
            <w:r w:rsidR="00460452" w:rsidRPr="0082399D">
              <w:t xml:space="preserve">unction of skin receptors (pressure, </w:t>
            </w:r>
            <w:proofErr w:type="gramStart"/>
            <w:r w:rsidR="00460452" w:rsidRPr="0082399D">
              <w:t>pain</w:t>
            </w:r>
            <w:proofErr w:type="gramEnd"/>
            <w:r w:rsidR="00460452" w:rsidRPr="0082399D">
              <w:t xml:space="preserve"> and temperature)</w:t>
            </w:r>
          </w:p>
          <w:p w14:paraId="740D5540" w14:textId="77777777" w:rsidR="00460452" w:rsidRPr="0082399D" w:rsidRDefault="00460452" w:rsidP="004D064C">
            <w:pPr>
              <w:pStyle w:val="ListBullet3"/>
              <w:numPr>
                <w:ilvl w:val="0"/>
                <w:numId w:val="0"/>
              </w:numPr>
              <w:ind w:left="1071"/>
            </w:pPr>
            <w:r w:rsidRPr="0082399D">
              <w:t xml:space="preserve">Practical activity </w:t>
            </w:r>
            <w:r w:rsidR="00811957">
              <w:t>–</w:t>
            </w:r>
            <w:r w:rsidRPr="0082399D">
              <w:t xml:space="preserve"> Responding to stimuli</w:t>
            </w:r>
          </w:p>
          <w:p w14:paraId="3E8C67AB" w14:textId="77777777" w:rsidR="00460452" w:rsidRPr="00F81F89" w:rsidRDefault="00460452" w:rsidP="004D064C">
            <w:pPr>
              <w:pStyle w:val="ListBullet"/>
            </w:pPr>
            <w:r>
              <w:t>Interaction of nervous and musculoskeletal system</w:t>
            </w:r>
          </w:p>
          <w:p w14:paraId="2B71E8DC" w14:textId="77777777" w:rsidR="00460452" w:rsidRPr="00F81F89" w:rsidRDefault="00152B15" w:rsidP="004D064C">
            <w:pPr>
              <w:pStyle w:val="ListBullet2"/>
            </w:pPr>
            <w:r>
              <w:t>b</w:t>
            </w:r>
            <w:r w:rsidR="00460452" w:rsidRPr="00F81F89">
              <w:t>alance</w:t>
            </w:r>
          </w:p>
          <w:p w14:paraId="4BFEFC50" w14:textId="77777777" w:rsidR="00460452" w:rsidRPr="00F81F89" w:rsidRDefault="00152B15" w:rsidP="004D064C">
            <w:pPr>
              <w:pStyle w:val="ListBullet3"/>
            </w:pPr>
            <w:r>
              <w:t>i</w:t>
            </w:r>
            <w:r w:rsidR="00460452" w:rsidRPr="00F81F89">
              <w:t>nputs to the cerebellum from</w:t>
            </w:r>
          </w:p>
          <w:p w14:paraId="10227257" w14:textId="77777777" w:rsidR="00460452" w:rsidRDefault="00460452" w:rsidP="004D064C">
            <w:pPr>
              <w:pStyle w:val="ListBullet4"/>
            </w:pPr>
            <w:r>
              <w:t>utricle and saccule</w:t>
            </w:r>
          </w:p>
          <w:p w14:paraId="14892EF4" w14:textId="77777777" w:rsidR="00460452" w:rsidRDefault="00460452" w:rsidP="004D064C">
            <w:pPr>
              <w:pStyle w:val="ListBullet4"/>
            </w:pPr>
            <w:r>
              <w:t>semicircular canals</w:t>
            </w:r>
          </w:p>
          <w:p w14:paraId="6DDAF4B8" w14:textId="77777777" w:rsidR="00460452" w:rsidRDefault="00460452" w:rsidP="004D064C">
            <w:pPr>
              <w:pStyle w:val="ListBullet4"/>
            </w:pPr>
            <w:r>
              <w:t>eyes</w:t>
            </w:r>
          </w:p>
          <w:p w14:paraId="03EB2BE3" w14:textId="77777777" w:rsidR="00460452" w:rsidRDefault="00460452" w:rsidP="004D064C">
            <w:pPr>
              <w:pStyle w:val="ListBullet4"/>
            </w:pPr>
            <w:r>
              <w:t>stretch receptors in muscles and joints</w:t>
            </w:r>
          </w:p>
          <w:p w14:paraId="6FFF4C73" w14:textId="77777777" w:rsidR="00460452" w:rsidRDefault="00460452" w:rsidP="004D064C">
            <w:pPr>
              <w:pStyle w:val="ListBullet4"/>
            </w:pPr>
            <w:r>
              <w:t>pressure receptors in the skin</w:t>
            </w:r>
          </w:p>
          <w:p w14:paraId="3024BF54" w14:textId="77777777" w:rsidR="00460452" w:rsidRPr="00F81F89" w:rsidRDefault="00460452" w:rsidP="004D064C">
            <w:pPr>
              <w:pStyle w:val="ListBullet3"/>
            </w:pPr>
            <w:r w:rsidRPr="00F81F89">
              <w:t>outputs from the cerebellum to muscles</w:t>
            </w:r>
          </w:p>
          <w:p w14:paraId="0CCCD48F" w14:textId="77777777" w:rsidR="00460452" w:rsidRPr="00921D0A" w:rsidRDefault="00460452" w:rsidP="004D064C">
            <w:pPr>
              <w:pStyle w:val="ListBullet2"/>
            </w:pPr>
            <w:r w:rsidRPr="00921D0A">
              <w:t>walking</w:t>
            </w:r>
          </w:p>
          <w:p w14:paraId="290319AA" w14:textId="77777777" w:rsidR="00460452" w:rsidRDefault="00152B15" w:rsidP="004D064C">
            <w:pPr>
              <w:pStyle w:val="ListBullet3"/>
            </w:pPr>
            <w:r>
              <w:lastRenderedPageBreak/>
              <w:t>i</w:t>
            </w:r>
            <w:r w:rsidR="00460452" w:rsidRPr="00F81F89">
              <w:t>nputs to the cerebellum from</w:t>
            </w:r>
            <w:r w:rsidR="00460452">
              <w:t xml:space="preserve"> cerebrum</w:t>
            </w:r>
          </w:p>
          <w:p w14:paraId="76FC4C92" w14:textId="77777777" w:rsidR="00460452" w:rsidRDefault="00460452" w:rsidP="004D064C">
            <w:pPr>
              <w:pStyle w:val="ListBullet3"/>
            </w:pPr>
            <w:r w:rsidRPr="00F81F89">
              <w:t>outputs from the cerebellum to muscles</w:t>
            </w:r>
          </w:p>
          <w:p w14:paraId="4812779F" w14:textId="77777777" w:rsidR="00460452" w:rsidRPr="004F3D4D" w:rsidRDefault="00460452" w:rsidP="004D064C">
            <w:pPr>
              <w:pStyle w:val="ListBullet"/>
            </w:pPr>
            <w:r>
              <w:t>Ongoing research into the causes and treatments</w:t>
            </w:r>
            <w:r w:rsidR="00152B15">
              <w:t xml:space="preserve"> of nervous system dysfunctions </w:t>
            </w:r>
            <w:r w:rsidRPr="00055886">
              <w:t>(</w:t>
            </w:r>
            <w:proofErr w:type="gramStart"/>
            <w:r w:rsidRPr="00055886">
              <w:t>e.g.</w:t>
            </w:r>
            <w:proofErr w:type="gramEnd"/>
            <w:r w:rsidRPr="00055886">
              <w:t xml:space="preserve"> cataracts, glaucoma, deafness, Parkinson’s disease, Alzheimer’s disease, Multiple Sclerosis)</w:t>
            </w:r>
          </w:p>
        </w:tc>
      </w:tr>
      <w:tr w:rsidR="00460452" w:rsidRPr="005621DD" w14:paraId="67BAF45F" w14:textId="77777777" w:rsidTr="00925DCD">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14:paraId="6B70A2C0" w14:textId="77777777" w:rsidR="00460452" w:rsidRPr="005621DD" w:rsidRDefault="00460452" w:rsidP="00BF3799">
            <w:pPr>
              <w:jc w:val="center"/>
              <w:rPr>
                <w:rFonts w:asciiTheme="minorHAnsi" w:hAnsiTheme="minorHAnsi"/>
                <w:szCs w:val="20"/>
                <w:lang w:val="en-GB"/>
              </w:rPr>
            </w:pPr>
            <w:r>
              <w:rPr>
                <w:rFonts w:asciiTheme="minorHAnsi" w:hAnsiTheme="minorHAnsi"/>
                <w:szCs w:val="20"/>
                <w:lang w:val="en-GB"/>
              </w:rPr>
              <w:lastRenderedPageBreak/>
              <w:t>12</w:t>
            </w:r>
            <w:r w:rsidR="00BF3799">
              <w:rPr>
                <w:rFonts w:asciiTheme="minorHAnsi" w:hAnsiTheme="minorHAnsi"/>
                <w:szCs w:val="20"/>
                <w:lang w:val="en-GB"/>
              </w:rPr>
              <w:t>–</w:t>
            </w:r>
            <w:r>
              <w:rPr>
                <w:rFonts w:asciiTheme="minorHAnsi" w:hAnsiTheme="minorHAnsi"/>
                <w:szCs w:val="20"/>
                <w:lang w:val="en-GB"/>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5B209E9A" w14:textId="77777777" w:rsidR="00460452" w:rsidRPr="002A16BD" w:rsidRDefault="00460452" w:rsidP="00460452">
            <w:pPr>
              <w:rPr>
                <w:rFonts w:asciiTheme="minorHAnsi" w:hAnsiTheme="minorHAnsi"/>
                <w:b/>
                <w:szCs w:val="20"/>
              </w:rPr>
            </w:pPr>
            <w:r>
              <w:rPr>
                <w:rFonts w:asciiTheme="minorHAnsi" w:hAnsiTheme="minorHAnsi"/>
                <w:b/>
                <w:szCs w:val="20"/>
              </w:rPr>
              <w:t>Endocrine</w:t>
            </w:r>
            <w:r w:rsidRPr="002A16BD">
              <w:rPr>
                <w:rFonts w:asciiTheme="minorHAnsi" w:hAnsiTheme="minorHAnsi"/>
                <w:b/>
                <w:szCs w:val="20"/>
              </w:rPr>
              <w:t xml:space="preserve"> system</w:t>
            </w:r>
          </w:p>
          <w:p w14:paraId="0D7167B8" w14:textId="77777777" w:rsidR="00460452" w:rsidRPr="001340BE" w:rsidRDefault="00460452" w:rsidP="004D064C">
            <w:pPr>
              <w:pStyle w:val="ListBullet"/>
            </w:pPr>
            <w:r>
              <w:t>Role of hormones</w:t>
            </w:r>
          </w:p>
          <w:p w14:paraId="52A4B54A" w14:textId="77777777" w:rsidR="00460452" w:rsidRDefault="00460452" w:rsidP="004D064C">
            <w:pPr>
              <w:pStyle w:val="ListBullet"/>
            </w:pPr>
            <w:r>
              <w:t>Endocrine glands</w:t>
            </w:r>
          </w:p>
          <w:p w14:paraId="13CBC19C" w14:textId="77777777" w:rsidR="00460452" w:rsidRDefault="00152B15" w:rsidP="004D064C">
            <w:pPr>
              <w:pStyle w:val="ListBullet2"/>
            </w:pPr>
            <w:r>
              <w:t>l</w:t>
            </w:r>
            <w:r w:rsidR="00460452">
              <w:t>ocation of endocrine glands (hypothalamus, pituitary, adrenal, pancreas, thyroid, pineal, parathyroid, testes, ovaries, placenta)</w:t>
            </w:r>
          </w:p>
          <w:p w14:paraId="0ACF3C77" w14:textId="77777777" w:rsidR="00460452" w:rsidRDefault="00460452" w:rsidP="004D064C">
            <w:pPr>
              <w:pStyle w:val="ListBullet"/>
            </w:pPr>
            <w:r>
              <w:t>Homeostasis</w:t>
            </w:r>
          </w:p>
          <w:p w14:paraId="4B4F5CF3" w14:textId="77777777" w:rsidR="00460452" w:rsidRPr="003D362B" w:rsidRDefault="00152B15" w:rsidP="004D064C">
            <w:pPr>
              <w:pStyle w:val="ListBullet2"/>
            </w:pPr>
            <w:r>
              <w:t>n</w:t>
            </w:r>
            <w:r w:rsidR="00460452" w:rsidRPr="003D362B">
              <w:t>egative feedback</w:t>
            </w:r>
          </w:p>
          <w:p w14:paraId="3EADA733" w14:textId="77777777" w:rsidR="00460452" w:rsidRDefault="009B1E37" w:rsidP="004D064C">
            <w:pPr>
              <w:pStyle w:val="ListBullet3"/>
            </w:pPr>
            <w:r>
              <w:t>c</w:t>
            </w:r>
            <w:r w:rsidR="00460452" w:rsidRPr="003D362B">
              <w:t xml:space="preserve">omponents of feedback loop (stimulus, receptor, modulator, effector, </w:t>
            </w:r>
            <w:proofErr w:type="gramStart"/>
            <w:r w:rsidR="00460452" w:rsidRPr="003D362B">
              <w:t>response</w:t>
            </w:r>
            <w:proofErr w:type="gramEnd"/>
            <w:r w:rsidR="00460452" w:rsidRPr="003D362B">
              <w:t xml:space="preserve"> and feedback)</w:t>
            </w:r>
          </w:p>
          <w:p w14:paraId="26F42FF6" w14:textId="77777777" w:rsidR="00460452" w:rsidRPr="006E2809" w:rsidRDefault="00460452" w:rsidP="004D064C">
            <w:pPr>
              <w:pStyle w:val="ListBullet3"/>
              <w:numPr>
                <w:ilvl w:val="0"/>
                <w:numId w:val="0"/>
              </w:numPr>
              <w:ind w:left="1071"/>
            </w:pPr>
            <w:r>
              <w:t>Practical activity – Negative feedback</w:t>
            </w:r>
          </w:p>
          <w:p w14:paraId="00E0C172" w14:textId="77777777" w:rsidR="00460452" w:rsidRPr="006E2809" w:rsidRDefault="00152B15" w:rsidP="004D064C">
            <w:pPr>
              <w:pStyle w:val="ListBullet2"/>
            </w:pPr>
            <w:r>
              <w:t>n</w:t>
            </w:r>
            <w:r w:rsidR="00460452" w:rsidRPr="006E2809">
              <w:t>egative feedback loops relating to the hormonal regulation of metabolism</w:t>
            </w:r>
          </w:p>
          <w:p w14:paraId="4969D40E" w14:textId="77777777" w:rsidR="00460452" w:rsidRPr="006E2809" w:rsidRDefault="00152B15" w:rsidP="004D064C">
            <w:pPr>
              <w:pStyle w:val="ListBullet3"/>
            </w:pPr>
            <w:r>
              <w:t>m</w:t>
            </w:r>
            <w:r w:rsidR="00460452" w:rsidRPr="006E2809">
              <w:t>aintenance of body temperature (thyroxine)</w:t>
            </w:r>
          </w:p>
          <w:p w14:paraId="7BF90C47" w14:textId="77777777" w:rsidR="00460452" w:rsidRPr="00152B15" w:rsidRDefault="00152B15" w:rsidP="004D064C">
            <w:pPr>
              <w:pStyle w:val="ListBullet2"/>
            </w:pPr>
            <w:r>
              <w:t>r</w:t>
            </w:r>
            <w:r w:rsidR="00460452" w:rsidRPr="006E2809">
              <w:t xml:space="preserve">ole of thyroxine, </w:t>
            </w:r>
            <w:r w:rsidR="00460452" w:rsidRPr="00536BF9">
              <w:t>cortisol, growth hormone and adrenaline</w:t>
            </w:r>
            <w:r w:rsidR="00460452">
              <w:t xml:space="preserve"> in the regulation of metabolism</w:t>
            </w:r>
          </w:p>
          <w:p w14:paraId="1C58FA61" w14:textId="77777777" w:rsidR="00460452" w:rsidRPr="00152B15" w:rsidRDefault="00460452" w:rsidP="004D064C">
            <w:pPr>
              <w:pStyle w:val="ListBullet"/>
            </w:pPr>
            <w:r w:rsidRPr="00152B15">
              <w:t>Ongoing research into the causes and treatments of endocrine system dysfunctions</w:t>
            </w:r>
            <w:r w:rsidR="00152B15">
              <w:t xml:space="preserve"> </w:t>
            </w:r>
            <w:r w:rsidRPr="00152B15">
              <w:t>(</w:t>
            </w:r>
            <w:proofErr w:type="gramStart"/>
            <w:r w:rsidRPr="00152B15">
              <w:t>e.g.</w:t>
            </w:r>
            <w:proofErr w:type="gramEnd"/>
            <w:r w:rsidRPr="00152B15">
              <w:t xml:space="preserve"> diabetes, hypothyroidism, hyperthyroidism, menopause)</w:t>
            </w:r>
          </w:p>
          <w:p w14:paraId="1C8A1503" w14:textId="77777777" w:rsidR="00460452" w:rsidRDefault="00460452" w:rsidP="00460452">
            <w:pPr>
              <w:rPr>
                <w:rFonts w:asciiTheme="minorHAnsi" w:hAnsiTheme="minorHAnsi"/>
                <w:b/>
                <w:szCs w:val="20"/>
              </w:rPr>
            </w:pPr>
            <w:r w:rsidRPr="00F04F8B">
              <w:rPr>
                <w:rFonts w:asciiTheme="minorHAnsi" w:hAnsiTheme="minorHAnsi"/>
                <w:b/>
                <w:szCs w:val="20"/>
              </w:rPr>
              <w:t xml:space="preserve">Task </w:t>
            </w:r>
            <w:r>
              <w:rPr>
                <w:rFonts w:asciiTheme="minorHAnsi" w:hAnsiTheme="minorHAnsi"/>
                <w:b/>
                <w:szCs w:val="20"/>
              </w:rPr>
              <w:t>4</w:t>
            </w:r>
            <w:r w:rsidRPr="00F04F8B">
              <w:rPr>
                <w:rFonts w:asciiTheme="minorHAnsi" w:hAnsiTheme="minorHAnsi"/>
                <w:b/>
                <w:szCs w:val="20"/>
              </w:rPr>
              <w:t>: Externally set task</w:t>
            </w:r>
          </w:p>
          <w:p w14:paraId="7854C949" w14:textId="77777777" w:rsidR="00460452" w:rsidRPr="00460452" w:rsidRDefault="00460452" w:rsidP="00460452">
            <w:pPr>
              <w:rPr>
                <w:rFonts w:asciiTheme="minorHAnsi" w:hAnsiTheme="minorHAnsi"/>
                <w:szCs w:val="20"/>
              </w:rPr>
            </w:pPr>
            <w:r w:rsidRPr="00460452">
              <w:rPr>
                <w:rFonts w:asciiTheme="minorHAnsi" w:hAnsiTheme="minorHAnsi"/>
                <w:b/>
                <w:szCs w:val="20"/>
              </w:rPr>
              <w:t>Task 5: Test – Nervous and endocrine systems</w:t>
            </w:r>
          </w:p>
        </w:tc>
      </w:tr>
      <w:tr w:rsidR="00460452" w:rsidRPr="005621DD" w14:paraId="53305674" w14:textId="77777777" w:rsidTr="00925DCD">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14:paraId="0A3DCE49" w14:textId="77777777" w:rsidR="00460452" w:rsidRPr="005621DD" w:rsidRDefault="00460452" w:rsidP="00460452">
            <w:pPr>
              <w:jc w:val="center"/>
              <w:rPr>
                <w:rFonts w:asciiTheme="minorHAnsi" w:hAnsiTheme="minorHAnsi"/>
                <w:szCs w:val="20"/>
                <w:lang w:val="en-GB"/>
              </w:rPr>
            </w:pPr>
            <w:r>
              <w:rPr>
                <w:rFonts w:asciiTheme="minorHAnsi" w:hAnsiTheme="minorHAnsi"/>
                <w:szCs w:val="20"/>
                <w:lang w:val="en-GB"/>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14:paraId="001F7DF8" w14:textId="77777777" w:rsidR="00460452" w:rsidRPr="00F04F8B" w:rsidRDefault="00460452" w:rsidP="00EA7C06">
            <w:pPr>
              <w:rPr>
                <w:rFonts w:asciiTheme="minorHAnsi" w:hAnsiTheme="minorHAnsi"/>
                <w:b/>
                <w:szCs w:val="20"/>
                <w:lang w:val="en-GB"/>
              </w:rPr>
            </w:pPr>
            <w:r w:rsidRPr="008F5F9D">
              <w:rPr>
                <w:rFonts w:asciiTheme="minorHAnsi" w:hAnsiTheme="minorHAnsi"/>
                <w:b/>
                <w:szCs w:val="20"/>
              </w:rPr>
              <w:t xml:space="preserve">Task 6: Extended response – Dysfunctions of the muscular, </w:t>
            </w:r>
            <w:proofErr w:type="gramStart"/>
            <w:r w:rsidRPr="008F5F9D">
              <w:rPr>
                <w:rFonts w:asciiTheme="minorHAnsi" w:hAnsiTheme="minorHAnsi"/>
                <w:b/>
                <w:szCs w:val="20"/>
              </w:rPr>
              <w:t>nervous</w:t>
            </w:r>
            <w:proofErr w:type="gramEnd"/>
            <w:r w:rsidRPr="008F5F9D">
              <w:rPr>
                <w:rFonts w:asciiTheme="minorHAnsi" w:hAnsiTheme="minorHAnsi"/>
                <w:b/>
                <w:szCs w:val="20"/>
              </w:rPr>
              <w:t xml:space="preserve"> and endocrine systems</w:t>
            </w:r>
          </w:p>
        </w:tc>
      </w:tr>
    </w:tbl>
    <w:p w14:paraId="0071854D" w14:textId="77777777" w:rsidR="00460452" w:rsidRPr="00152B15" w:rsidRDefault="00460452" w:rsidP="00152B15">
      <w:pPr>
        <w:ind w:left="318"/>
        <w:rPr>
          <w:rFonts w:ascii="Franklin Gothic Book" w:eastAsia="MS Mincho" w:hAnsi="Franklin Gothic Book" w:cs="Calibri"/>
          <w:color w:val="342568"/>
          <w:lang w:val="en-GB" w:eastAsia="ja-JP"/>
        </w:rPr>
      </w:pPr>
      <w:r>
        <w:br w:type="page"/>
      </w:r>
    </w:p>
    <w:p w14:paraId="1E137EB7" w14:textId="77777777" w:rsidR="007638C7" w:rsidRPr="009C0721" w:rsidRDefault="007638C7" w:rsidP="000244A1">
      <w:pPr>
        <w:pStyle w:val="Heading2"/>
        <w:spacing w:before="0" w:after="120"/>
        <w:ind w:left="-113"/>
      </w:pPr>
      <w:r>
        <w:lastRenderedPageBreak/>
        <w:t xml:space="preserve">Semester 2 </w:t>
      </w:r>
      <w:r w:rsidR="00905E7D">
        <w:t>–</w:t>
      </w:r>
      <w:r w:rsidR="007C03B8">
        <w:t xml:space="preserve"> Unit 4</w:t>
      </w:r>
      <w:r w:rsidR="00E92382">
        <w:t xml:space="preserve"> </w:t>
      </w:r>
      <w:r w:rsidR="002C53BE">
        <w:t>–</w:t>
      </w:r>
      <w:r w:rsidR="007C03B8">
        <w:t xml:space="preserve"> </w:t>
      </w:r>
      <w:r>
        <w:t>Infectious disease</w:t>
      </w:r>
      <w:r w:rsidRPr="005621DD">
        <w:t xml:space="preserve"> </w:t>
      </w:r>
    </w:p>
    <w:tbl>
      <w:tblPr>
        <w:tblStyle w:val="TableGrid"/>
        <w:tblW w:w="935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14:paraId="4DC14D87" w14:textId="77777777" w:rsidTr="000244A1">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14:paraId="6CF0FE9B" w14:textId="77777777" w:rsidR="0025174E" w:rsidRPr="005621DD" w:rsidRDefault="0025174E"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14:paraId="74647AA0" w14:textId="77777777" w:rsidR="0025174E" w:rsidRPr="005621DD" w:rsidRDefault="001B7CDC"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Key teaching points</w:t>
            </w:r>
          </w:p>
        </w:tc>
      </w:tr>
      <w:tr w:rsidR="004F3D4D" w:rsidRPr="005621DD" w14:paraId="42B45F7B" w14:textId="77777777" w:rsidTr="000244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14:paraId="0BC80232" w14:textId="77777777" w:rsidR="004F3D4D" w:rsidRPr="005621DD" w:rsidRDefault="004F3D4D" w:rsidP="004F3D4D">
            <w:pPr>
              <w:jc w:val="center"/>
              <w:rPr>
                <w:rFonts w:asciiTheme="minorHAnsi" w:hAnsiTheme="minorHAnsi"/>
                <w:szCs w:val="20"/>
                <w:lang w:val="en-GB"/>
              </w:rPr>
            </w:pPr>
            <w:r>
              <w:rPr>
                <w:rFonts w:asciiTheme="minorHAnsi" w:hAnsiTheme="minorHAnsi"/>
                <w:szCs w:val="20"/>
                <w:lang w:val="en-GB"/>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308FCF4" w14:textId="77777777" w:rsidR="004F3D4D" w:rsidRPr="002A16BD" w:rsidRDefault="004F3D4D" w:rsidP="004F3D4D">
            <w:pPr>
              <w:rPr>
                <w:rFonts w:asciiTheme="minorHAnsi" w:hAnsiTheme="minorHAnsi"/>
                <w:b/>
                <w:szCs w:val="20"/>
              </w:rPr>
            </w:pPr>
            <w:r>
              <w:rPr>
                <w:rFonts w:asciiTheme="minorHAnsi" w:hAnsiTheme="minorHAnsi"/>
                <w:b/>
                <w:szCs w:val="20"/>
              </w:rPr>
              <w:t>Disease</w:t>
            </w:r>
          </w:p>
          <w:p w14:paraId="5ADCC660" w14:textId="77777777" w:rsidR="004F3D4D" w:rsidRDefault="004F3D4D" w:rsidP="004D064C">
            <w:pPr>
              <w:pStyle w:val="ListBullet"/>
            </w:pPr>
            <w:r>
              <w:t>Infectious disease – definition</w:t>
            </w:r>
          </w:p>
          <w:p w14:paraId="62B33161" w14:textId="77777777" w:rsidR="004F3D4D" w:rsidRDefault="004F3D4D" w:rsidP="004D064C">
            <w:pPr>
              <w:pStyle w:val="ListBullet"/>
            </w:pPr>
            <w:r>
              <w:t>Pathogens</w:t>
            </w:r>
          </w:p>
          <w:p w14:paraId="0F7A54A5" w14:textId="77777777" w:rsidR="004F3D4D" w:rsidRDefault="00DA49FA" w:rsidP="004D064C">
            <w:pPr>
              <w:pStyle w:val="ListBullet2"/>
            </w:pPr>
            <w:r>
              <w:t>t</w:t>
            </w:r>
            <w:r w:rsidR="004F3D4D">
              <w:t>ypes of pathogens and examples of diseases</w:t>
            </w:r>
          </w:p>
          <w:p w14:paraId="630E01D3" w14:textId="77777777" w:rsidR="004F3D4D" w:rsidRDefault="00DA49FA" w:rsidP="004D064C">
            <w:pPr>
              <w:pStyle w:val="ListBullet3"/>
            </w:pPr>
            <w:r>
              <w:t>b</w:t>
            </w:r>
            <w:r w:rsidR="004F3D4D">
              <w:t>acteria (</w:t>
            </w:r>
            <w:proofErr w:type="gramStart"/>
            <w:r w:rsidR="004F3D4D">
              <w:t>e.g.</w:t>
            </w:r>
            <w:proofErr w:type="gramEnd"/>
            <w:r w:rsidR="004F3D4D">
              <w:t xml:space="preserve"> salmonella)</w:t>
            </w:r>
          </w:p>
          <w:p w14:paraId="2B68EB39" w14:textId="77777777" w:rsidR="004F3D4D" w:rsidRDefault="00DA49FA" w:rsidP="004D064C">
            <w:pPr>
              <w:pStyle w:val="ListBullet3"/>
            </w:pPr>
            <w:r>
              <w:t>v</w:t>
            </w:r>
            <w:r w:rsidR="004F3D4D">
              <w:t>iruses (</w:t>
            </w:r>
            <w:proofErr w:type="gramStart"/>
            <w:r w:rsidR="004F3D4D">
              <w:t>e.g.</w:t>
            </w:r>
            <w:proofErr w:type="gramEnd"/>
            <w:r w:rsidR="004F3D4D">
              <w:t xml:space="preserve"> influenza, Ross River disease)</w:t>
            </w:r>
          </w:p>
          <w:p w14:paraId="7314AEF0" w14:textId="77777777" w:rsidR="004F3D4D" w:rsidRDefault="00DA49FA" w:rsidP="004D064C">
            <w:pPr>
              <w:pStyle w:val="ListBullet3"/>
            </w:pPr>
            <w:r>
              <w:t>f</w:t>
            </w:r>
            <w:r w:rsidR="004F3D4D">
              <w:t>ungi (</w:t>
            </w:r>
            <w:proofErr w:type="gramStart"/>
            <w:r w:rsidR="004F3D4D">
              <w:t>e.g.</w:t>
            </w:r>
            <w:proofErr w:type="gramEnd"/>
            <w:r w:rsidR="004F3D4D">
              <w:t xml:space="preserve"> tinea)</w:t>
            </w:r>
          </w:p>
          <w:p w14:paraId="7B882718" w14:textId="77777777" w:rsidR="004F3D4D" w:rsidRDefault="00DA49FA" w:rsidP="004D064C">
            <w:pPr>
              <w:pStyle w:val="ListBullet3"/>
            </w:pPr>
            <w:r>
              <w:t>p</w:t>
            </w:r>
            <w:r w:rsidR="004F3D4D">
              <w:t>arasites (</w:t>
            </w:r>
            <w:proofErr w:type="gramStart"/>
            <w:r w:rsidR="004F3D4D">
              <w:t>e.g.</w:t>
            </w:r>
            <w:proofErr w:type="gramEnd"/>
            <w:r w:rsidR="004F3D4D">
              <w:t xml:space="preserve"> malaria)</w:t>
            </w:r>
          </w:p>
          <w:p w14:paraId="3150B1F1" w14:textId="77777777" w:rsidR="004F3D4D" w:rsidRDefault="00DA49FA" w:rsidP="004D064C">
            <w:pPr>
              <w:pStyle w:val="ListBullet2"/>
            </w:pPr>
            <w:r>
              <w:t>t</w:t>
            </w:r>
            <w:r w:rsidR="004F3D4D" w:rsidRPr="009A74E3">
              <w:t>ransmission of pathogens</w:t>
            </w:r>
          </w:p>
          <w:p w14:paraId="7FC72584" w14:textId="77777777" w:rsidR="00DA49FA" w:rsidRDefault="00DA49FA" w:rsidP="004D064C">
            <w:pPr>
              <w:pStyle w:val="ListBullet2"/>
              <w:numPr>
                <w:ilvl w:val="0"/>
                <w:numId w:val="0"/>
              </w:numPr>
              <w:ind w:left="714"/>
            </w:pPr>
            <w:r w:rsidRPr="0082399D">
              <w:t xml:space="preserve">Practical activity </w:t>
            </w:r>
            <w:r>
              <w:t>–</w:t>
            </w:r>
            <w:r w:rsidRPr="0082399D">
              <w:t xml:space="preserve"> </w:t>
            </w:r>
            <w:r>
              <w:t>Modelling the spread of disease</w:t>
            </w:r>
          </w:p>
          <w:p w14:paraId="15F73749" w14:textId="77777777" w:rsidR="004F3D4D" w:rsidRPr="009A74E3" w:rsidRDefault="00DA49FA" w:rsidP="004D064C">
            <w:pPr>
              <w:pStyle w:val="ListBullet3"/>
            </w:pPr>
            <w:r>
              <w:t>m</w:t>
            </w:r>
            <w:r w:rsidR="004F3D4D">
              <w:t>odes of transmission</w:t>
            </w:r>
          </w:p>
          <w:p w14:paraId="4810A896" w14:textId="77777777" w:rsidR="004F3D4D" w:rsidRPr="00DA49FA" w:rsidRDefault="004F3D4D" w:rsidP="004D064C">
            <w:pPr>
              <w:pStyle w:val="ListBullet4"/>
            </w:pPr>
            <w:r w:rsidRPr="00DA49FA">
              <w:t>direct and indirect contact (</w:t>
            </w:r>
            <w:proofErr w:type="gramStart"/>
            <w:r w:rsidRPr="00DA49FA">
              <w:t>e.g.</w:t>
            </w:r>
            <w:proofErr w:type="gramEnd"/>
            <w:r w:rsidRPr="00DA49FA">
              <w:t xml:space="preserve"> influenza, tinea, STIs, measles)</w:t>
            </w:r>
          </w:p>
          <w:p w14:paraId="42205DC1" w14:textId="77777777" w:rsidR="004F3D4D" w:rsidRPr="00DA49FA" w:rsidRDefault="004F3D4D" w:rsidP="004D064C">
            <w:pPr>
              <w:pStyle w:val="ListBullet4"/>
            </w:pPr>
            <w:r w:rsidRPr="00DA49FA">
              <w:t>contaminated food and water (</w:t>
            </w:r>
            <w:proofErr w:type="gramStart"/>
            <w:r w:rsidRPr="00DA49FA">
              <w:t>e.g.</w:t>
            </w:r>
            <w:proofErr w:type="gramEnd"/>
            <w:r w:rsidRPr="00DA49FA">
              <w:t xml:space="preserve"> salmonella, gastroenteritis)</w:t>
            </w:r>
          </w:p>
          <w:p w14:paraId="6EB99817" w14:textId="77777777" w:rsidR="004F3D4D" w:rsidRPr="00DA49FA" w:rsidRDefault="004F3D4D" w:rsidP="004D064C">
            <w:pPr>
              <w:pStyle w:val="ListBullet4"/>
            </w:pPr>
            <w:r w:rsidRPr="00DA49FA">
              <w:t xml:space="preserve"> vectors (</w:t>
            </w:r>
            <w:proofErr w:type="gramStart"/>
            <w:r w:rsidRPr="00DA49FA">
              <w:t>e.g.</w:t>
            </w:r>
            <w:proofErr w:type="gramEnd"/>
            <w:r w:rsidRPr="00DA49FA">
              <w:t xml:space="preserve"> malaria, Ross River disease)</w:t>
            </w:r>
          </w:p>
          <w:p w14:paraId="610CA888" w14:textId="77777777" w:rsidR="004F3D4D" w:rsidRDefault="00DA49FA" w:rsidP="004D064C">
            <w:pPr>
              <w:pStyle w:val="ListBullet3"/>
            </w:pPr>
            <w:r>
              <w:t>f</w:t>
            </w:r>
            <w:r w:rsidR="004F3D4D" w:rsidRPr="00BF71E2">
              <w:t xml:space="preserve">actors affecting transmission and spread </w:t>
            </w:r>
          </w:p>
          <w:p w14:paraId="3DAA651D" w14:textId="77777777" w:rsidR="004F3D4D" w:rsidRPr="00DA49FA" w:rsidRDefault="004F3D4D" w:rsidP="004D064C">
            <w:pPr>
              <w:pStyle w:val="ListBullet4"/>
            </w:pPr>
            <w:r w:rsidRPr="00DA49FA">
              <w:t xml:space="preserve">local, </w:t>
            </w:r>
            <w:proofErr w:type="gramStart"/>
            <w:r w:rsidRPr="00DA49FA">
              <w:t>regional</w:t>
            </w:r>
            <w:proofErr w:type="gramEnd"/>
            <w:r w:rsidRPr="00DA49FA">
              <w:t xml:space="preserve"> and global movement of individuals</w:t>
            </w:r>
          </w:p>
          <w:p w14:paraId="4CF5DF1A" w14:textId="77777777" w:rsidR="004F3D4D" w:rsidRPr="00DA49FA" w:rsidRDefault="004F3D4D" w:rsidP="004D064C">
            <w:pPr>
              <w:pStyle w:val="ListBullet4"/>
            </w:pPr>
            <w:r w:rsidRPr="00DA49FA">
              <w:t>hygiene practices in the wor</w:t>
            </w:r>
            <w:r w:rsidR="0035732E">
              <w:t>k</w:t>
            </w:r>
            <w:r w:rsidRPr="00DA49FA">
              <w:t>place</w:t>
            </w:r>
          </w:p>
          <w:p w14:paraId="0F7CD2EC" w14:textId="77777777" w:rsidR="004F3D4D" w:rsidRPr="0025215B" w:rsidRDefault="004F3D4D" w:rsidP="004F3D4D">
            <w:pPr>
              <w:rPr>
                <w:rFonts w:asciiTheme="minorHAnsi" w:hAnsiTheme="minorHAnsi"/>
                <w:b/>
                <w:szCs w:val="20"/>
              </w:rPr>
            </w:pPr>
            <w:r w:rsidRPr="0025215B">
              <w:rPr>
                <w:rFonts w:asciiTheme="minorHAnsi" w:hAnsiTheme="minorHAnsi"/>
                <w:b/>
                <w:szCs w:val="20"/>
              </w:rPr>
              <w:t>Task 7: Science inquiry (</w:t>
            </w:r>
            <w:r>
              <w:rPr>
                <w:rFonts w:asciiTheme="minorHAnsi" w:hAnsiTheme="minorHAnsi"/>
                <w:b/>
                <w:szCs w:val="20"/>
              </w:rPr>
              <w:t>practical</w:t>
            </w:r>
            <w:r w:rsidRPr="0025215B">
              <w:rPr>
                <w:rFonts w:asciiTheme="minorHAnsi" w:hAnsiTheme="minorHAnsi"/>
                <w:b/>
                <w:szCs w:val="20"/>
              </w:rPr>
              <w:t>) – The effect of hand washing on the spread of infection</w:t>
            </w:r>
          </w:p>
        </w:tc>
      </w:tr>
      <w:tr w:rsidR="004F3D4D" w:rsidRPr="005621DD" w14:paraId="3AE2DBDD" w14:textId="77777777" w:rsidTr="000244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1CBFD0EC" w14:textId="77777777" w:rsidR="004F3D4D" w:rsidRDefault="004F3D4D" w:rsidP="004F3D4D">
            <w:pPr>
              <w:jc w:val="center"/>
              <w:rPr>
                <w:rFonts w:asciiTheme="minorHAnsi" w:hAnsiTheme="minorHAnsi"/>
                <w:szCs w:val="20"/>
                <w:lang w:val="en-GB"/>
              </w:rPr>
            </w:pPr>
            <w:r>
              <w:rPr>
                <w:rFonts w:asciiTheme="minorHAnsi" w:hAnsiTheme="minorHAnsi"/>
                <w:szCs w:val="20"/>
                <w:lang w:val="en-GB"/>
              </w:rPr>
              <w:t>4–5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5BE9C0B" w14:textId="77777777" w:rsidR="004F3D4D" w:rsidRDefault="00DA49FA" w:rsidP="004D064C">
            <w:pPr>
              <w:pStyle w:val="ListBullet3"/>
            </w:pPr>
            <w:r>
              <w:t>c</w:t>
            </w:r>
            <w:r w:rsidR="004F3D4D">
              <w:t>hanging ideas about disease and disease transmission over time</w:t>
            </w:r>
          </w:p>
          <w:p w14:paraId="7C750F36" w14:textId="77777777" w:rsidR="004F3D4D" w:rsidRDefault="00DA49FA" w:rsidP="004D064C">
            <w:pPr>
              <w:pStyle w:val="ListBullet3"/>
            </w:pPr>
            <w:r>
              <w:t>p</w:t>
            </w:r>
            <w:r w:rsidR="004F3D4D">
              <w:t>reventing transmission of disease</w:t>
            </w:r>
          </w:p>
          <w:p w14:paraId="31D573D1" w14:textId="77777777" w:rsidR="004F3D4D" w:rsidRPr="00DA49FA" w:rsidRDefault="004F3D4D" w:rsidP="004D064C">
            <w:pPr>
              <w:pStyle w:val="ListBullet4"/>
            </w:pPr>
            <w:r w:rsidRPr="00DA49FA">
              <w:t>quarantine</w:t>
            </w:r>
          </w:p>
          <w:p w14:paraId="64C8F3A9" w14:textId="77777777" w:rsidR="004F3D4D" w:rsidRPr="00DA49FA" w:rsidRDefault="004F3D4D" w:rsidP="004D064C">
            <w:pPr>
              <w:pStyle w:val="ListBullet4"/>
            </w:pPr>
            <w:proofErr w:type="spellStart"/>
            <w:r w:rsidRPr="00DA49FA">
              <w:t>immunisation</w:t>
            </w:r>
            <w:proofErr w:type="spellEnd"/>
          </w:p>
          <w:p w14:paraId="0C389954" w14:textId="77777777" w:rsidR="004F3D4D" w:rsidRPr="00DA49FA" w:rsidRDefault="004F3D4D" w:rsidP="004D064C">
            <w:pPr>
              <w:pStyle w:val="ListBullet4"/>
            </w:pPr>
            <w:r w:rsidRPr="00DA49FA">
              <w:t>disruption of pathogen lifecycle</w:t>
            </w:r>
          </w:p>
          <w:p w14:paraId="725ED373" w14:textId="77777777" w:rsidR="004F3D4D" w:rsidRPr="00925DCD" w:rsidRDefault="004F3D4D" w:rsidP="00DA49FA">
            <w:pPr>
              <w:rPr>
                <w:rFonts w:asciiTheme="minorHAnsi" w:hAnsiTheme="minorHAnsi"/>
                <w:b/>
                <w:szCs w:val="20"/>
              </w:rPr>
            </w:pPr>
            <w:r w:rsidRPr="00DA49FA">
              <w:rPr>
                <w:rFonts w:asciiTheme="minorHAnsi" w:hAnsiTheme="minorHAnsi"/>
                <w:b/>
                <w:szCs w:val="20"/>
              </w:rPr>
              <w:t>Task 8: Test – Disease</w:t>
            </w:r>
          </w:p>
        </w:tc>
      </w:tr>
      <w:tr w:rsidR="004F3D4D" w:rsidRPr="005621DD" w14:paraId="4FE8EFD5" w14:textId="77777777" w:rsidTr="000244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C197525" w14:textId="77777777" w:rsidR="004F3D4D" w:rsidRPr="00F04F8B" w:rsidRDefault="004F3D4D" w:rsidP="004F3D4D">
            <w:pPr>
              <w:jc w:val="center"/>
              <w:rPr>
                <w:rFonts w:asciiTheme="minorHAnsi" w:hAnsiTheme="minorHAnsi"/>
                <w:szCs w:val="20"/>
                <w:lang w:val="en-GB"/>
              </w:rPr>
            </w:pPr>
            <w:r>
              <w:rPr>
                <w:rFonts w:asciiTheme="minorHAnsi" w:hAnsiTheme="minorHAnsi"/>
                <w:szCs w:val="20"/>
                <w:lang w:val="en-GB"/>
              </w:rPr>
              <w:t>6–8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67AFC755" w14:textId="77777777" w:rsidR="004F3D4D" w:rsidRPr="00434EC4" w:rsidRDefault="004F3D4D" w:rsidP="004F3D4D">
            <w:pPr>
              <w:rPr>
                <w:rFonts w:asciiTheme="minorHAnsi" w:hAnsiTheme="minorHAnsi"/>
                <w:b/>
                <w:szCs w:val="20"/>
              </w:rPr>
            </w:pPr>
            <w:r w:rsidRPr="00434EC4">
              <w:rPr>
                <w:rFonts w:asciiTheme="minorHAnsi" w:hAnsiTheme="minorHAnsi"/>
                <w:b/>
                <w:szCs w:val="20"/>
              </w:rPr>
              <w:t>Vaccines and immunology</w:t>
            </w:r>
          </w:p>
          <w:p w14:paraId="5D7EFF3D" w14:textId="77777777" w:rsidR="004F3D4D" w:rsidRDefault="004F3D4D" w:rsidP="00BF3799">
            <w:pPr>
              <w:pStyle w:val="ListBullet"/>
            </w:pPr>
            <w:r>
              <w:t>Inflammatory response (non-specific response)</w:t>
            </w:r>
          </w:p>
          <w:p w14:paraId="6C12AE8F" w14:textId="77777777" w:rsidR="004F3D4D" w:rsidRPr="00434EC4" w:rsidRDefault="004F3D4D" w:rsidP="00BF3799">
            <w:pPr>
              <w:pStyle w:val="ListBullet2"/>
            </w:pPr>
            <w:r w:rsidRPr="00434EC4">
              <w:t>histamine</w:t>
            </w:r>
          </w:p>
          <w:p w14:paraId="23BF9744" w14:textId="77777777" w:rsidR="004F3D4D" w:rsidRPr="00434EC4" w:rsidRDefault="004F3D4D" w:rsidP="00BF3799">
            <w:pPr>
              <w:pStyle w:val="ListBullet2"/>
            </w:pPr>
            <w:r w:rsidRPr="00434EC4">
              <w:t>phagocytes</w:t>
            </w:r>
          </w:p>
          <w:p w14:paraId="081AD42A" w14:textId="77777777" w:rsidR="004F3D4D" w:rsidRPr="00434EC4" w:rsidRDefault="004F3D4D" w:rsidP="00BF3799">
            <w:pPr>
              <w:pStyle w:val="ListBullet2"/>
            </w:pPr>
            <w:r w:rsidRPr="00434EC4">
              <w:t>lymphatic system</w:t>
            </w:r>
          </w:p>
          <w:p w14:paraId="0849F52D" w14:textId="77777777" w:rsidR="004F3D4D" w:rsidRDefault="00EA7C06" w:rsidP="00BF3799">
            <w:pPr>
              <w:pStyle w:val="ListBullet"/>
            </w:pPr>
            <w:r>
              <w:t>S</w:t>
            </w:r>
            <w:r w:rsidR="004F3D4D">
              <w:t>pecific responses</w:t>
            </w:r>
          </w:p>
          <w:p w14:paraId="184F6F61" w14:textId="77777777" w:rsidR="004F3D4D" w:rsidRPr="00434EC4" w:rsidRDefault="004F3D4D" w:rsidP="00BF3799">
            <w:pPr>
              <w:pStyle w:val="ListBullet2"/>
            </w:pPr>
            <w:r>
              <w:t>antigens</w:t>
            </w:r>
          </w:p>
          <w:p w14:paraId="3A70A046" w14:textId="77777777" w:rsidR="004F3D4D" w:rsidRPr="00434EC4" w:rsidRDefault="004F3D4D" w:rsidP="00BF3799">
            <w:pPr>
              <w:pStyle w:val="ListBullet2"/>
            </w:pPr>
            <w:r w:rsidRPr="00434EC4">
              <w:t>antibodies</w:t>
            </w:r>
          </w:p>
          <w:p w14:paraId="0DC17493" w14:textId="77777777" w:rsidR="004F3D4D" w:rsidRPr="00434EC4" w:rsidRDefault="004F3D4D" w:rsidP="00BF3799">
            <w:pPr>
              <w:pStyle w:val="ListBullet2"/>
            </w:pPr>
            <w:r w:rsidRPr="00434EC4">
              <w:t>memory cells</w:t>
            </w:r>
          </w:p>
          <w:p w14:paraId="51A1E865" w14:textId="77777777" w:rsidR="004F3D4D" w:rsidRPr="00DB3346" w:rsidRDefault="004F3D4D" w:rsidP="00BF3799">
            <w:pPr>
              <w:pStyle w:val="ListBullet2"/>
              <w:numPr>
                <w:ilvl w:val="0"/>
                <w:numId w:val="0"/>
              </w:numPr>
              <w:ind w:left="714"/>
            </w:pPr>
            <w:r w:rsidRPr="00DB3346">
              <w:t xml:space="preserve">Practical activity – Modelling </w:t>
            </w:r>
            <w:r>
              <w:t>specific responses</w:t>
            </w:r>
          </w:p>
          <w:p w14:paraId="4B5D3EFC" w14:textId="77777777" w:rsidR="004F3D4D" w:rsidRDefault="004F3D4D" w:rsidP="00BF3799">
            <w:pPr>
              <w:pStyle w:val="ListBullet"/>
            </w:pPr>
            <w:r>
              <w:t>Immunity</w:t>
            </w:r>
          </w:p>
          <w:p w14:paraId="534630A6" w14:textId="77777777" w:rsidR="004F3D4D" w:rsidRPr="00DB3346" w:rsidRDefault="004F3D4D" w:rsidP="00BF3799">
            <w:pPr>
              <w:pStyle w:val="ListBullet2"/>
            </w:pPr>
            <w:r w:rsidRPr="00DB3346">
              <w:t>natural exposure</w:t>
            </w:r>
            <w:r>
              <w:t xml:space="preserve"> to pathogens</w:t>
            </w:r>
          </w:p>
          <w:p w14:paraId="46C527BF" w14:textId="77777777" w:rsidR="004F3D4D" w:rsidRPr="00DB3346" w:rsidRDefault="004F3D4D" w:rsidP="00BF3799">
            <w:pPr>
              <w:pStyle w:val="ListBullet2"/>
            </w:pPr>
            <w:r w:rsidRPr="00DB3346">
              <w:t>vaccination</w:t>
            </w:r>
            <w:r>
              <w:t xml:space="preserve"> against pathogens</w:t>
            </w:r>
          </w:p>
          <w:p w14:paraId="1492A341" w14:textId="77777777" w:rsidR="004F3D4D" w:rsidRPr="00DB3346" w:rsidRDefault="004F3D4D" w:rsidP="00BF3799">
            <w:pPr>
              <w:pStyle w:val="ListBullet2"/>
              <w:numPr>
                <w:ilvl w:val="0"/>
                <w:numId w:val="0"/>
              </w:numPr>
              <w:ind w:left="714"/>
            </w:pPr>
            <w:r w:rsidRPr="00DB3346">
              <w:t xml:space="preserve">Practical activity – Modelling </w:t>
            </w:r>
            <w:r>
              <w:t>the effect of vaccinations</w:t>
            </w:r>
          </w:p>
          <w:p w14:paraId="588DB86C" w14:textId="77777777" w:rsidR="004F3D4D" w:rsidRPr="0088142F" w:rsidRDefault="004F3D4D" w:rsidP="004F3D4D">
            <w:pPr>
              <w:pStyle w:val="Title"/>
              <w:ind w:right="71"/>
              <w:jc w:val="left"/>
              <w:rPr>
                <w:rFonts w:asciiTheme="minorHAnsi" w:hAnsiTheme="minorHAnsi"/>
                <w:szCs w:val="20"/>
              </w:rPr>
            </w:pPr>
            <w:r w:rsidRPr="0088142F">
              <w:rPr>
                <w:rFonts w:asciiTheme="minorHAnsi" w:hAnsiTheme="minorHAnsi"/>
                <w:szCs w:val="20"/>
                <w:lang w:val="en-AU" w:eastAsia="en-AU"/>
              </w:rPr>
              <w:t xml:space="preserve">Commence Task 9: Extended response </w:t>
            </w:r>
            <w:r w:rsidRPr="0088142F">
              <w:rPr>
                <w:rFonts w:asciiTheme="minorHAnsi" w:hAnsiTheme="minorHAnsi"/>
                <w:szCs w:val="20"/>
                <w:lang w:val="en-AU"/>
              </w:rPr>
              <w:t>–</w:t>
            </w:r>
            <w:r w:rsidRPr="0088142F">
              <w:rPr>
                <w:rFonts w:asciiTheme="minorHAnsi" w:hAnsiTheme="minorHAnsi"/>
                <w:szCs w:val="20"/>
                <w:lang w:val="en-AU" w:eastAsia="en-AU"/>
              </w:rPr>
              <w:t xml:space="preserve"> </w:t>
            </w:r>
            <w:r w:rsidRPr="0088142F">
              <w:rPr>
                <w:rFonts w:asciiTheme="minorHAnsi" w:hAnsiTheme="minorHAnsi"/>
                <w:szCs w:val="20"/>
              </w:rPr>
              <w:t>Vaccinations</w:t>
            </w:r>
          </w:p>
        </w:tc>
      </w:tr>
      <w:tr w:rsidR="004F3D4D" w:rsidRPr="005621DD" w14:paraId="01DE8CBC" w14:textId="77777777" w:rsidTr="000244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645AE19" w14:textId="77777777" w:rsidR="004F3D4D" w:rsidRPr="00F04F8B" w:rsidRDefault="004F3D4D" w:rsidP="004F3D4D">
            <w:pPr>
              <w:jc w:val="center"/>
              <w:rPr>
                <w:rFonts w:asciiTheme="minorHAnsi" w:hAnsiTheme="minorHAnsi"/>
                <w:szCs w:val="20"/>
                <w:lang w:val="en-GB"/>
              </w:rPr>
            </w:pPr>
            <w:r>
              <w:rPr>
                <w:rFonts w:asciiTheme="minorHAnsi" w:hAnsiTheme="minorHAnsi"/>
                <w:szCs w:val="20"/>
                <w:lang w:val="en-GB"/>
              </w:rPr>
              <w:t>9–10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A34C841" w14:textId="77777777" w:rsidR="004F3D4D" w:rsidRPr="00F04F8B" w:rsidRDefault="004F3D4D" w:rsidP="00BF3799">
            <w:pPr>
              <w:pStyle w:val="ListBullet"/>
            </w:pPr>
            <w:r>
              <w:t>M</w:t>
            </w:r>
            <w:r w:rsidRPr="00F04F8B">
              <w:t>edical intervention to reduce the rate and severity of infection</w:t>
            </w:r>
          </w:p>
          <w:p w14:paraId="45F330EB" w14:textId="77777777" w:rsidR="004F3D4D" w:rsidRDefault="00DA49FA" w:rsidP="00BF3799">
            <w:pPr>
              <w:pStyle w:val="ListBullet2"/>
            </w:pPr>
            <w:r>
              <w:t>a</w:t>
            </w:r>
            <w:r w:rsidR="004F3D4D" w:rsidRPr="005830F8">
              <w:t>ntiseptics</w:t>
            </w:r>
          </w:p>
          <w:p w14:paraId="1DA86FE7" w14:textId="77777777" w:rsidR="004F3D4D" w:rsidRDefault="00DA49FA" w:rsidP="00BF3799">
            <w:pPr>
              <w:pStyle w:val="ListBullet2"/>
            </w:pPr>
            <w:r>
              <w:t>a</w:t>
            </w:r>
            <w:r w:rsidR="004F3D4D" w:rsidRPr="005830F8">
              <w:t>ntibiotics</w:t>
            </w:r>
          </w:p>
          <w:p w14:paraId="61D9C429" w14:textId="77777777" w:rsidR="004F3D4D" w:rsidRPr="005830F8" w:rsidRDefault="00DA49FA" w:rsidP="00BF3799">
            <w:pPr>
              <w:pStyle w:val="ListBullet3"/>
            </w:pPr>
            <w:r>
              <w:t>r</w:t>
            </w:r>
            <w:r w:rsidR="004F3D4D" w:rsidRPr="003C0243">
              <w:t>isks associated with misuse of antibiotics</w:t>
            </w:r>
          </w:p>
          <w:p w14:paraId="7A475187" w14:textId="77777777" w:rsidR="004F3D4D" w:rsidRPr="00DA49FA" w:rsidRDefault="00DA49FA" w:rsidP="00BF3799">
            <w:pPr>
              <w:pStyle w:val="ListBullet4"/>
            </w:pPr>
            <w:r w:rsidRPr="00DA49FA">
              <w:t>a</w:t>
            </w:r>
            <w:r w:rsidR="004F3D4D" w:rsidRPr="00DA49FA">
              <w:t>ntibiotic resistance</w:t>
            </w:r>
          </w:p>
          <w:p w14:paraId="1D0F92D1" w14:textId="77777777" w:rsidR="004F3D4D" w:rsidRPr="00DA49FA" w:rsidRDefault="00DA49FA" w:rsidP="00BF3799">
            <w:pPr>
              <w:pStyle w:val="ListBullet4"/>
            </w:pPr>
            <w:r w:rsidRPr="00DA49FA">
              <w:t>s</w:t>
            </w:r>
            <w:r w:rsidR="004F3D4D" w:rsidRPr="00DA49FA">
              <w:t xml:space="preserve">uperbugs </w:t>
            </w:r>
          </w:p>
          <w:p w14:paraId="79802F9E" w14:textId="77777777" w:rsidR="004F3D4D" w:rsidRDefault="00DA49FA" w:rsidP="00BF3799">
            <w:pPr>
              <w:pStyle w:val="ListBullet2"/>
            </w:pPr>
            <w:r>
              <w:t>a</w:t>
            </w:r>
            <w:r w:rsidR="004F3D4D" w:rsidRPr="005830F8">
              <w:t>ntivirals</w:t>
            </w:r>
          </w:p>
          <w:p w14:paraId="45AFBC7B" w14:textId="77777777" w:rsidR="004F3D4D" w:rsidRPr="0088142F" w:rsidRDefault="004F3D4D" w:rsidP="004F3D4D">
            <w:pPr>
              <w:rPr>
                <w:rFonts w:asciiTheme="minorHAnsi" w:hAnsiTheme="minorHAnsi"/>
                <w:b/>
                <w:szCs w:val="20"/>
              </w:rPr>
            </w:pPr>
            <w:r w:rsidRPr="0088142F">
              <w:rPr>
                <w:rFonts w:asciiTheme="minorHAnsi" w:hAnsiTheme="minorHAnsi"/>
                <w:b/>
                <w:szCs w:val="20"/>
              </w:rPr>
              <w:t>Task 9: Extended response – Vaccinations</w:t>
            </w:r>
          </w:p>
        </w:tc>
      </w:tr>
      <w:tr w:rsidR="00DA49FA" w:rsidRPr="005621DD" w14:paraId="157B5570" w14:textId="77777777" w:rsidTr="000244A1">
        <w:trPr>
          <w:trHeight w:val="2438"/>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51C9B7CD" w14:textId="77777777" w:rsidR="00DA49FA" w:rsidRPr="00F04F8B" w:rsidRDefault="00EA7C06" w:rsidP="00EA7C06">
            <w:pPr>
              <w:jc w:val="center"/>
              <w:rPr>
                <w:rFonts w:asciiTheme="minorHAnsi" w:hAnsiTheme="minorHAnsi"/>
                <w:szCs w:val="20"/>
                <w:lang w:val="en-GB"/>
              </w:rPr>
            </w:pPr>
            <w:r>
              <w:rPr>
                <w:rFonts w:asciiTheme="minorHAnsi" w:hAnsiTheme="minorHAnsi"/>
                <w:szCs w:val="20"/>
                <w:lang w:val="en-GB"/>
              </w:rPr>
              <w:lastRenderedPageBreak/>
              <w:t>11–13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429D1375" w14:textId="77777777" w:rsidR="00DA49FA" w:rsidRPr="007A1988" w:rsidRDefault="00DA49FA" w:rsidP="00DA49FA">
            <w:pPr>
              <w:rPr>
                <w:rFonts w:asciiTheme="minorHAnsi" w:hAnsiTheme="minorHAnsi"/>
                <w:b/>
                <w:szCs w:val="20"/>
              </w:rPr>
            </w:pPr>
            <w:r w:rsidRPr="007A1988">
              <w:rPr>
                <w:rFonts w:asciiTheme="minorHAnsi" w:hAnsiTheme="minorHAnsi"/>
                <w:b/>
                <w:szCs w:val="20"/>
              </w:rPr>
              <w:t>Community and global health</w:t>
            </w:r>
          </w:p>
          <w:p w14:paraId="1F005423" w14:textId="77777777" w:rsidR="00DA49FA" w:rsidRDefault="00DA49FA" w:rsidP="00BF3799">
            <w:pPr>
              <w:pStyle w:val="ListBullet"/>
            </w:pPr>
            <w:r>
              <w:t>Hygiene</w:t>
            </w:r>
          </w:p>
          <w:p w14:paraId="6AA87404" w14:textId="77777777" w:rsidR="00DA49FA" w:rsidRPr="00B0520B" w:rsidRDefault="00DA49FA" w:rsidP="00BF3799">
            <w:pPr>
              <w:pStyle w:val="ListBullet2"/>
            </w:pPr>
            <w:r>
              <w:t>r</w:t>
            </w:r>
            <w:r w:rsidRPr="00B0520B">
              <w:t>educing the risk of infection</w:t>
            </w:r>
          </w:p>
          <w:p w14:paraId="5B77AB39" w14:textId="77777777" w:rsidR="00DA49FA" w:rsidRPr="005830F8" w:rsidRDefault="00DA49FA" w:rsidP="00BF3799">
            <w:pPr>
              <w:pStyle w:val="ListBullet3"/>
            </w:pPr>
            <w:r w:rsidRPr="005830F8">
              <w:t xml:space="preserve">Australia’s hygiene practices and standards </w:t>
            </w:r>
          </w:p>
          <w:p w14:paraId="18F08785" w14:textId="77777777" w:rsidR="00DA49FA" w:rsidRPr="005830F8" w:rsidRDefault="00DA49FA" w:rsidP="00BF3799">
            <w:pPr>
              <w:pStyle w:val="ListBullet3"/>
            </w:pPr>
            <w:r w:rsidRPr="005830F8">
              <w:t>global variations in hygiene standards</w:t>
            </w:r>
          </w:p>
          <w:p w14:paraId="5E8BBCAD" w14:textId="77777777" w:rsidR="00DA49FA" w:rsidRPr="005830F8" w:rsidRDefault="00DA49FA" w:rsidP="00BF3799">
            <w:pPr>
              <w:pStyle w:val="ListBullet3"/>
            </w:pPr>
            <w:r w:rsidRPr="005830F8">
              <w:t>travel warnings</w:t>
            </w:r>
          </w:p>
          <w:p w14:paraId="31D21E01" w14:textId="77777777" w:rsidR="00DA49FA" w:rsidRPr="00FF7296" w:rsidRDefault="00DA49FA" w:rsidP="00BF3799">
            <w:pPr>
              <w:pStyle w:val="ListBullet2"/>
            </w:pPr>
            <w:r w:rsidRPr="00B0520B">
              <w:t>‘</w:t>
            </w:r>
            <w:proofErr w:type="gramStart"/>
            <w:r>
              <w:t>h</w:t>
            </w:r>
            <w:r w:rsidRPr="00B0520B">
              <w:t>ygiene</w:t>
            </w:r>
            <w:proofErr w:type="gramEnd"/>
            <w:r w:rsidRPr="00B0520B">
              <w:t xml:space="preserve"> hypothesis’</w:t>
            </w:r>
          </w:p>
          <w:p w14:paraId="64D5C814" w14:textId="77777777" w:rsidR="00DA49FA" w:rsidRPr="00FF7296" w:rsidRDefault="00DA49FA" w:rsidP="00BF3799">
            <w:pPr>
              <w:pStyle w:val="ListBullet"/>
            </w:pPr>
            <w:r w:rsidRPr="00FF7296">
              <w:t>Influences on disease transmission</w:t>
            </w:r>
          </w:p>
          <w:p w14:paraId="78699E8C" w14:textId="77777777" w:rsidR="00DA49FA" w:rsidRPr="005830F8" w:rsidRDefault="00DA49FA" w:rsidP="00BF3799">
            <w:pPr>
              <w:pStyle w:val="ListBullet2"/>
            </w:pPr>
            <w:r>
              <w:t>p</w:t>
            </w:r>
            <w:r w:rsidRPr="005830F8">
              <w:t>opulation density</w:t>
            </w:r>
          </w:p>
          <w:p w14:paraId="06F467A9" w14:textId="77777777" w:rsidR="00DA49FA" w:rsidRPr="005830F8" w:rsidRDefault="00DA49FA" w:rsidP="00BF3799">
            <w:pPr>
              <w:pStyle w:val="ListBullet2"/>
            </w:pPr>
            <w:r>
              <w:t>m</w:t>
            </w:r>
            <w:r w:rsidRPr="005830F8">
              <w:t>ovement patterns</w:t>
            </w:r>
          </w:p>
          <w:p w14:paraId="6939692D" w14:textId="77777777" w:rsidR="00DA49FA" w:rsidRPr="005830F8" w:rsidRDefault="00DA49FA" w:rsidP="00BF3799">
            <w:pPr>
              <w:pStyle w:val="ListBullet2"/>
            </w:pPr>
            <w:r>
              <w:t>c</w:t>
            </w:r>
            <w:r w:rsidRPr="005830F8">
              <w:t>ontact with isolated communities</w:t>
            </w:r>
          </w:p>
          <w:p w14:paraId="5A84D8AF" w14:textId="77777777" w:rsidR="00DA49FA" w:rsidRPr="00EA7C06" w:rsidRDefault="00DA49FA" w:rsidP="00BF3799">
            <w:pPr>
              <w:pStyle w:val="ListBullet2"/>
            </w:pPr>
            <w:r>
              <w:t>i</w:t>
            </w:r>
            <w:r w:rsidRPr="005830F8">
              <w:t>nternational collaboration in response to global issues (</w:t>
            </w:r>
            <w:proofErr w:type="gramStart"/>
            <w:r w:rsidRPr="005830F8">
              <w:t>e.g.</w:t>
            </w:r>
            <w:proofErr w:type="gramEnd"/>
            <w:r w:rsidRPr="005830F8">
              <w:t xml:space="preserve"> SARS, bird flu)</w:t>
            </w:r>
          </w:p>
          <w:p w14:paraId="35799CA6" w14:textId="77777777" w:rsidR="00DA49FA" w:rsidRPr="0088142F" w:rsidRDefault="00DA49FA" w:rsidP="00EA7C06">
            <w:pPr>
              <w:rPr>
                <w:rFonts w:asciiTheme="minorHAnsi" w:hAnsiTheme="minorHAnsi"/>
                <w:szCs w:val="20"/>
              </w:rPr>
            </w:pPr>
            <w:r w:rsidRPr="00610892">
              <w:rPr>
                <w:rFonts w:asciiTheme="minorHAnsi" w:hAnsiTheme="minorHAnsi"/>
                <w:b/>
                <w:szCs w:val="20"/>
              </w:rPr>
              <w:t xml:space="preserve">Task 10: </w:t>
            </w:r>
            <w:r w:rsidRPr="00F04F8B">
              <w:rPr>
                <w:rFonts w:asciiTheme="minorHAnsi" w:hAnsiTheme="minorHAnsi"/>
                <w:b/>
                <w:szCs w:val="20"/>
              </w:rPr>
              <w:t xml:space="preserve">Test </w:t>
            </w:r>
            <w:r>
              <w:rPr>
                <w:rFonts w:asciiTheme="minorHAnsi" w:hAnsiTheme="minorHAnsi"/>
                <w:b/>
                <w:szCs w:val="20"/>
              </w:rPr>
              <w:t>–</w:t>
            </w:r>
            <w:r w:rsidR="00EA7C06">
              <w:rPr>
                <w:rFonts w:asciiTheme="minorHAnsi" w:hAnsiTheme="minorHAnsi"/>
                <w:b/>
                <w:szCs w:val="20"/>
              </w:rPr>
              <w:t xml:space="preserve"> Vaccines, immunology, </w:t>
            </w:r>
            <w:proofErr w:type="gramStart"/>
            <w:r w:rsidRPr="00F04F8B">
              <w:rPr>
                <w:rFonts w:asciiTheme="minorHAnsi" w:hAnsiTheme="minorHAnsi"/>
                <w:b/>
                <w:szCs w:val="20"/>
              </w:rPr>
              <w:t>community</w:t>
            </w:r>
            <w:proofErr w:type="gramEnd"/>
            <w:r w:rsidRPr="00F04F8B">
              <w:rPr>
                <w:rFonts w:asciiTheme="minorHAnsi" w:hAnsiTheme="minorHAnsi"/>
                <w:b/>
                <w:szCs w:val="20"/>
              </w:rPr>
              <w:t xml:space="preserve"> and global health</w:t>
            </w:r>
          </w:p>
        </w:tc>
      </w:tr>
      <w:tr w:rsidR="00DA49FA" w:rsidRPr="005621DD" w14:paraId="6FE50EB9" w14:textId="77777777" w:rsidTr="000244A1">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78967F4" w14:textId="77777777" w:rsidR="00DA49FA" w:rsidRPr="00F04F8B" w:rsidRDefault="00EA7C06" w:rsidP="00BF3799">
            <w:pPr>
              <w:jc w:val="center"/>
              <w:rPr>
                <w:rFonts w:asciiTheme="minorHAnsi" w:hAnsiTheme="minorHAnsi"/>
                <w:szCs w:val="20"/>
                <w:lang w:val="en-GB"/>
              </w:rPr>
            </w:pPr>
            <w:r>
              <w:rPr>
                <w:rFonts w:asciiTheme="minorHAnsi" w:hAnsiTheme="minorHAnsi"/>
                <w:szCs w:val="20"/>
                <w:lang w:val="en-GB"/>
              </w:rPr>
              <w:t>14</w:t>
            </w:r>
            <w:r w:rsidR="00BF3799">
              <w:rPr>
                <w:rFonts w:asciiTheme="minorHAnsi" w:hAnsiTheme="minorHAnsi"/>
                <w:szCs w:val="20"/>
                <w:lang w:val="en-GB"/>
              </w:rPr>
              <w:t>–</w:t>
            </w:r>
            <w:r>
              <w:rPr>
                <w:rFonts w:asciiTheme="minorHAnsi" w:hAnsiTheme="minorHAnsi"/>
                <w:szCs w:val="20"/>
                <w:lang w:val="en-GB"/>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2D65D34F" w14:textId="77777777" w:rsidR="00DA49FA" w:rsidRPr="00FF7296" w:rsidRDefault="00DA49FA" w:rsidP="00BF3799">
            <w:pPr>
              <w:pStyle w:val="ListBullet"/>
            </w:pPr>
            <w:r w:rsidRPr="00FF7296">
              <w:t xml:space="preserve">Sexually transmitted infections </w:t>
            </w:r>
          </w:p>
          <w:p w14:paraId="3668451B" w14:textId="77777777" w:rsidR="00DA49FA" w:rsidRPr="005830F8" w:rsidRDefault="00EA7C06" w:rsidP="00BF3799">
            <w:pPr>
              <w:pStyle w:val="ListBullet2"/>
            </w:pPr>
            <w:r>
              <w:t>c</w:t>
            </w:r>
            <w:r w:rsidR="00DA49FA" w:rsidRPr="005830F8">
              <w:t>ommon STIs (</w:t>
            </w:r>
            <w:proofErr w:type="gramStart"/>
            <w:r w:rsidR="00DA49FA" w:rsidRPr="005830F8">
              <w:t>e.g.</w:t>
            </w:r>
            <w:proofErr w:type="gramEnd"/>
            <w:r w:rsidR="00DA49FA" w:rsidRPr="005830F8">
              <w:t xml:space="preserve"> chlamydia, genital warts, </w:t>
            </w:r>
            <w:proofErr w:type="spellStart"/>
            <w:r w:rsidR="00DA49FA" w:rsidRPr="005830F8">
              <w:t>gonorrhoea</w:t>
            </w:r>
            <w:proofErr w:type="spellEnd"/>
            <w:r w:rsidR="00DA49FA" w:rsidRPr="005830F8">
              <w:t>, syphilis, HIV)</w:t>
            </w:r>
          </w:p>
          <w:p w14:paraId="592FFA9E" w14:textId="77777777" w:rsidR="00DA49FA" w:rsidRPr="007A1988" w:rsidRDefault="00EA7C06" w:rsidP="00BF3799">
            <w:pPr>
              <w:pStyle w:val="ListBullet3"/>
            </w:pPr>
            <w:r>
              <w:t>t</w:t>
            </w:r>
            <w:r w:rsidR="00DA49FA" w:rsidRPr="007A1988">
              <w:t>ransmission</w:t>
            </w:r>
          </w:p>
          <w:p w14:paraId="20AE6920" w14:textId="77777777" w:rsidR="00DA49FA" w:rsidRPr="007A1988" w:rsidRDefault="00EA7C06" w:rsidP="00BF3799">
            <w:pPr>
              <w:pStyle w:val="ListBullet3"/>
            </w:pPr>
            <w:r>
              <w:t>p</w:t>
            </w:r>
            <w:r w:rsidR="00DA49FA" w:rsidRPr="007A1988">
              <w:t>revention</w:t>
            </w:r>
          </w:p>
          <w:p w14:paraId="5E03AF6A" w14:textId="77777777" w:rsidR="00DA49FA" w:rsidRPr="007A1988" w:rsidRDefault="00DA49FA" w:rsidP="00BF3799">
            <w:pPr>
              <w:pStyle w:val="ListBullet3"/>
            </w:pPr>
            <w:r w:rsidRPr="007A1988">
              <w:t>treatment</w:t>
            </w:r>
          </w:p>
          <w:p w14:paraId="4E6D5797" w14:textId="77777777" w:rsidR="00DA49FA" w:rsidRPr="005830F8" w:rsidRDefault="00EA7C06" w:rsidP="00BF3799">
            <w:pPr>
              <w:pStyle w:val="ListBullet2"/>
            </w:pPr>
            <w:r>
              <w:t>i</w:t>
            </w:r>
            <w:r w:rsidR="00DA49FA" w:rsidRPr="005830F8">
              <w:t xml:space="preserve">mpact of social </w:t>
            </w:r>
            <w:proofErr w:type="spellStart"/>
            <w:r w:rsidR="00DA49FA" w:rsidRPr="005830F8">
              <w:t>behaviour</w:t>
            </w:r>
            <w:proofErr w:type="spellEnd"/>
            <w:r w:rsidR="00DA49FA" w:rsidRPr="005830F8">
              <w:t xml:space="preserve"> on the transmission, spread and persistence of sexually transmitted infections</w:t>
            </w:r>
          </w:p>
          <w:p w14:paraId="53C60CC7" w14:textId="77777777" w:rsidR="00DA49FA" w:rsidRPr="00EA7C06" w:rsidRDefault="00DA49FA" w:rsidP="00DF2166">
            <w:pPr>
              <w:tabs>
                <w:tab w:val="left" w:pos="4140"/>
                <w:tab w:val="left" w:pos="4800"/>
              </w:tabs>
              <w:rPr>
                <w:rFonts w:asciiTheme="minorHAnsi" w:hAnsiTheme="minorHAnsi"/>
                <w:b/>
                <w:szCs w:val="20"/>
              </w:rPr>
            </w:pPr>
            <w:r w:rsidRPr="00EA7C06">
              <w:rPr>
                <w:rFonts w:asciiTheme="minorHAnsi" w:hAnsiTheme="minorHAnsi"/>
                <w:b/>
                <w:szCs w:val="20"/>
              </w:rPr>
              <w:t xml:space="preserve">Task 11: Science inquiry (investigation) – The effect of </w:t>
            </w:r>
            <w:proofErr w:type="spellStart"/>
            <w:r w:rsidRPr="00EA7C06">
              <w:rPr>
                <w:rFonts w:asciiTheme="minorHAnsi" w:hAnsiTheme="minorHAnsi"/>
                <w:b/>
                <w:szCs w:val="20"/>
              </w:rPr>
              <w:t>behaviour</w:t>
            </w:r>
            <w:proofErr w:type="spellEnd"/>
            <w:r w:rsidRPr="00EA7C06">
              <w:rPr>
                <w:rFonts w:asciiTheme="minorHAnsi" w:hAnsiTheme="minorHAnsi"/>
                <w:b/>
                <w:szCs w:val="20"/>
              </w:rPr>
              <w:t xml:space="preserve"> on the spread of STIs</w:t>
            </w:r>
          </w:p>
        </w:tc>
      </w:tr>
    </w:tbl>
    <w:p w14:paraId="4172C6A5" w14:textId="77777777" w:rsidR="00CF3CB2" w:rsidRPr="00907F48" w:rsidRDefault="00CF3CB2" w:rsidP="00F358C6">
      <w:pPr>
        <w:spacing w:after="200" w:line="276" w:lineRule="auto"/>
        <w:rPr>
          <w:rFonts w:asciiTheme="minorHAnsi" w:hAnsiTheme="minorHAnsi" w:cstheme="minorHAnsi"/>
          <w:lang w:val="en-GB"/>
        </w:rPr>
      </w:pPr>
    </w:p>
    <w:sectPr w:rsidR="00CF3CB2" w:rsidRPr="00907F48" w:rsidSect="0004659D">
      <w:headerReference w:type="even" r:id="rId16"/>
      <w:headerReference w:type="default" r:id="rId17"/>
      <w:footerReference w:type="even" r:id="rId18"/>
      <w:footerReference w:type="default" r:id="rId19"/>
      <w:headerReference w:type="first" r:id="rId20"/>
      <w:footerReference w:type="first" r:id="rId21"/>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BF10" w14:textId="77777777" w:rsidR="009C0721" w:rsidRDefault="009C0721" w:rsidP="00DB14C9">
      <w:r>
        <w:separator/>
      </w:r>
    </w:p>
  </w:endnote>
  <w:endnote w:type="continuationSeparator" w:id="0">
    <w:p w14:paraId="6B05CB39" w14:textId="77777777" w:rsidR="009C0721" w:rsidRDefault="009C072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34E1" w14:textId="77777777" w:rsidR="009C0721" w:rsidRPr="00DE34C4" w:rsidRDefault="009C0721" w:rsidP="00AF2E8E">
    <w:pPr>
      <w:pStyle w:val="Footer"/>
      <w:pBdr>
        <w:top w:val="single" w:sz="8"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2015/19178</w:t>
    </w:r>
    <w:r w:rsidR="009E4850">
      <w:rPr>
        <w:rFonts w:ascii="Franklin Gothic Book" w:hAnsi="Franklin Gothic Book"/>
        <w:noProof/>
        <w:color w:val="342568"/>
        <w:sz w:val="16"/>
        <w:szCs w:val="16"/>
      </w:rPr>
      <w:t>v</w:t>
    </w:r>
    <w:r w:rsidR="00460452">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B63D" w14:textId="77777777" w:rsidR="009C0721" w:rsidRPr="00DE34C4" w:rsidRDefault="009C0721"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6659" w14:textId="77777777" w:rsidR="00AF2E8E" w:rsidRDefault="00AF2E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C751" w14:textId="77777777" w:rsidR="009C0721" w:rsidRPr="00905E7D" w:rsidRDefault="009C0721" w:rsidP="00AF2E8E">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042B" w14:textId="77777777" w:rsidR="009C0721" w:rsidRPr="00711EDC" w:rsidRDefault="009C0721" w:rsidP="00AF2E8E">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Huamn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7EC1" w14:textId="77777777" w:rsidR="009C0721" w:rsidRPr="005143EB" w:rsidRDefault="009C0721" w:rsidP="00AF2E8E">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General </w:t>
    </w:r>
    <w:r>
      <w:rPr>
        <w:rFonts w:ascii="Franklin Gothic Book" w:hAnsi="Franklin Gothic Book"/>
        <w:b/>
        <w:color w:val="342568"/>
        <w:sz w:val="18"/>
        <w:szCs w:val="18"/>
      </w:rPr>
      <w:t>Y</w:t>
    </w:r>
    <w:r>
      <w:rPr>
        <w:rFonts w:ascii="Franklin Gothic Book" w:hAnsi="Franklin Gothic Book"/>
        <w:b/>
        <w:noProof/>
        <w:color w:val="342568"/>
        <w:sz w:val="18"/>
        <w:szCs w:val="18"/>
      </w:rPr>
      <w:t>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7CDD" w14:textId="77777777" w:rsidR="009C0721" w:rsidRDefault="009C0721" w:rsidP="00DB14C9">
      <w:r>
        <w:separator/>
      </w:r>
    </w:p>
  </w:footnote>
  <w:footnote w:type="continuationSeparator" w:id="0">
    <w:p w14:paraId="3A6703AE" w14:textId="77777777" w:rsidR="009C0721" w:rsidRDefault="009C0721"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1C03" w14:textId="77777777" w:rsidR="00AF2E8E" w:rsidRDefault="00AF2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8D77" w14:textId="77777777" w:rsidR="00AF2E8E" w:rsidRDefault="00AF2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92E1" w14:textId="77777777" w:rsidR="009C0721" w:rsidRDefault="009C0721" w:rsidP="00E8086E">
    <w:pPr>
      <w:pStyle w:val="Header"/>
      <w:ind w:left="-709"/>
    </w:pPr>
    <w:r>
      <w:rPr>
        <w:noProof/>
        <w:lang w:val="en-AU" w:eastAsia="en-AU"/>
      </w:rPr>
      <w:drawing>
        <wp:inline distT="0" distB="0" distL="0" distR="0" wp14:anchorId="1A5FD4B1" wp14:editId="696F59B9">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0459" w14:textId="77777777" w:rsidR="009C0721" w:rsidRPr="001B3981" w:rsidRDefault="009C0721"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669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331AAAEA" w14:textId="77777777" w:rsidR="009C0721" w:rsidRDefault="009C0721" w:rsidP="00F33444">
    <w:pPr>
      <w:pStyle w:val="Header"/>
      <w:ind w:left="-1134" w:right="9192"/>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2995" w14:textId="77777777" w:rsidR="009C0721" w:rsidRPr="001B3981" w:rsidRDefault="009C0721"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669B">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2F0D02B6" w14:textId="77777777" w:rsidR="009C0721" w:rsidRDefault="009C07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CAB5" w14:textId="77777777" w:rsidR="009C0721" w:rsidRPr="001B3981" w:rsidRDefault="009C0721"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669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4266988" w14:textId="77777777" w:rsidR="009C0721" w:rsidRPr="00D05780" w:rsidRDefault="009C0721"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84C6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9E0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8CF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EEEC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4D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7C54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62A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BC8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A6A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CC2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A670C"/>
    <w:multiLevelType w:val="hybridMultilevel"/>
    <w:tmpl w:val="1BFE1F96"/>
    <w:lvl w:ilvl="0" w:tplc="29DEB07A">
      <w:start w:val="1"/>
      <w:numFmt w:val="bullet"/>
      <w:lvlText w:val="­"/>
      <w:lvlJc w:val="left"/>
      <w:pPr>
        <w:ind w:left="1397" w:hanging="360"/>
      </w:pPr>
      <w:rPr>
        <w:rFonts w:ascii="Courier New" w:hAnsi="Courier New" w:hint="default"/>
      </w:rPr>
    </w:lvl>
    <w:lvl w:ilvl="1" w:tplc="0C090003" w:tentative="1">
      <w:start w:val="1"/>
      <w:numFmt w:val="bullet"/>
      <w:lvlText w:val="o"/>
      <w:lvlJc w:val="left"/>
      <w:pPr>
        <w:ind w:left="2117" w:hanging="360"/>
      </w:pPr>
      <w:rPr>
        <w:rFonts w:ascii="Courier New" w:hAnsi="Courier New" w:cs="Courier New" w:hint="default"/>
      </w:rPr>
    </w:lvl>
    <w:lvl w:ilvl="2" w:tplc="0C090005" w:tentative="1">
      <w:start w:val="1"/>
      <w:numFmt w:val="bullet"/>
      <w:lvlText w:val=""/>
      <w:lvlJc w:val="left"/>
      <w:pPr>
        <w:ind w:left="2837" w:hanging="360"/>
      </w:pPr>
      <w:rPr>
        <w:rFonts w:ascii="Wingdings" w:hAnsi="Wingdings" w:hint="default"/>
      </w:rPr>
    </w:lvl>
    <w:lvl w:ilvl="3" w:tplc="0C090001" w:tentative="1">
      <w:start w:val="1"/>
      <w:numFmt w:val="bullet"/>
      <w:lvlText w:val=""/>
      <w:lvlJc w:val="left"/>
      <w:pPr>
        <w:ind w:left="3557" w:hanging="360"/>
      </w:pPr>
      <w:rPr>
        <w:rFonts w:ascii="Symbol" w:hAnsi="Symbol" w:hint="default"/>
      </w:rPr>
    </w:lvl>
    <w:lvl w:ilvl="4" w:tplc="0C090003" w:tentative="1">
      <w:start w:val="1"/>
      <w:numFmt w:val="bullet"/>
      <w:lvlText w:val="o"/>
      <w:lvlJc w:val="left"/>
      <w:pPr>
        <w:ind w:left="4277" w:hanging="360"/>
      </w:pPr>
      <w:rPr>
        <w:rFonts w:ascii="Courier New" w:hAnsi="Courier New" w:cs="Courier New" w:hint="default"/>
      </w:rPr>
    </w:lvl>
    <w:lvl w:ilvl="5" w:tplc="0C090005" w:tentative="1">
      <w:start w:val="1"/>
      <w:numFmt w:val="bullet"/>
      <w:lvlText w:val=""/>
      <w:lvlJc w:val="left"/>
      <w:pPr>
        <w:ind w:left="4997" w:hanging="360"/>
      </w:pPr>
      <w:rPr>
        <w:rFonts w:ascii="Wingdings" w:hAnsi="Wingdings" w:hint="default"/>
      </w:rPr>
    </w:lvl>
    <w:lvl w:ilvl="6" w:tplc="0C090001" w:tentative="1">
      <w:start w:val="1"/>
      <w:numFmt w:val="bullet"/>
      <w:lvlText w:val=""/>
      <w:lvlJc w:val="left"/>
      <w:pPr>
        <w:ind w:left="5717" w:hanging="360"/>
      </w:pPr>
      <w:rPr>
        <w:rFonts w:ascii="Symbol" w:hAnsi="Symbol" w:hint="default"/>
      </w:rPr>
    </w:lvl>
    <w:lvl w:ilvl="7" w:tplc="0C090003" w:tentative="1">
      <w:start w:val="1"/>
      <w:numFmt w:val="bullet"/>
      <w:lvlText w:val="o"/>
      <w:lvlJc w:val="left"/>
      <w:pPr>
        <w:ind w:left="6437" w:hanging="360"/>
      </w:pPr>
      <w:rPr>
        <w:rFonts w:ascii="Courier New" w:hAnsi="Courier New" w:cs="Courier New" w:hint="default"/>
      </w:rPr>
    </w:lvl>
    <w:lvl w:ilvl="8" w:tplc="0C090005" w:tentative="1">
      <w:start w:val="1"/>
      <w:numFmt w:val="bullet"/>
      <w:lvlText w:val=""/>
      <w:lvlJc w:val="left"/>
      <w:pPr>
        <w:ind w:left="7157" w:hanging="360"/>
      </w:pPr>
      <w:rPr>
        <w:rFonts w:ascii="Wingdings" w:hAnsi="Wingdings" w:hint="default"/>
      </w:rPr>
    </w:lvl>
  </w:abstractNum>
  <w:abstractNum w:abstractNumId="11" w15:restartNumberingAfterBreak="0">
    <w:nsid w:val="063E174E"/>
    <w:multiLevelType w:val="hybridMultilevel"/>
    <w:tmpl w:val="A346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5901C3"/>
    <w:multiLevelType w:val="hybridMultilevel"/>
    <w:tmpl w:val="EA8EE6A0"/>
    <w:lvl w:ilvl="0" w:tplc="29DEB07A">
      <w:start w:val="1"/>
      <w:numFmt w:val="bullet"/>
      <w:lvlText w:val="­"/>
      <w:lvlJc w:val="left"/>
      <w:pPr>
        <w:ind w:left="1397" w:hanging="360"/>
      </w:pPr>
      <w:rPr>
        <w:rFonts w:ascii="Courier New" w:hAnsi="Courier New" w:hint="default"/>
      </w:rPr>
    </w:lvl>
    <w:lvl w:ilvl="1" w:tplc="0C090003" w:tentative="1">
      <w:start w:val="1"/>
      <w:numFmt w:val="bullet"/>
      <w:lvlText w:val="o"/>
      <w:lvlJc w:val="left"/>
      <w:pPr>
        <w:ind w:left="2117" w:hanging="360"/>
      </w:pPr>
      <w:rPr>
        <w:rFonts w:ascii="Courier New" w:hAnsi="Courier New" w:cs="Courier New" w:hint="default"/>
      </w:rPr>
    </w:lvl>
    <w:lvl w:ilvl="2" w:tplc="0C090005" w:tentative="1">
      <w:start w:val="1"/>
      <w:numFmt w:val="bullet"/>
      <w:lvlText w:val=""/>
      <w:lvlJc w:val="left"/>
      <w:pPr>
        <w:ind w:left="2837" w:hanging="360"/>
      </w:pPr>
      <w:rPr>
        <w:rFonts w:ascii="Wingdings" w:hAnsi="Wingdings" w:hint="default"/>
      </w:rPr>
    </w:lvl>
    <w:lvl w:ilvl="3" w:tplc="0C090001" w:tentative="1">
      <w:start w:val="1"/>
      <w:numFmt w:val="bullet"/>
      <w:lvlText w:val=""/>
      <w:lvlJc w:val="left"/>
      <w:pPr>
        <w:ind w:left="3557" w:hanging="360"/>
      </w:pPr>
      <w:rPr>
        <w:rFonts w:ascii="Symbol" w:hAnsi="Symbol" w:hint="default"/>
      </w:rPr>
    </w:lvl>
    <w:lvl w:ilvl="4" w:tplc="0C090003" w:tentative="1">
      <w:start w:val="1"/>
      <w:numFmt w:val="bullet"/>
      <w:lvlText w:val="o"/>
      <w:lvlJc w:val="left"/>
      <w:pPr>
        <w:ind w:left="4277" w:hanging="360"/>
      </w:pPr>
      <w:rPr>
        <w:rFonts w:ascii="Courier New" w:hAnsi="Courier New" w:cs="Courier New" w:hint="default"/>
      </w:rPr>
    </w:lvl>
    <w:lvl w:ilvl="5" w:tplc="0C090005" w:tentative="1">
      <w:start w:val="1"/>
      <w:numFmt w:val="bullet"/>
      <w:lvlText w:val=""/>
      <w:lvlJc w:val="left"/>
      <w:pPr>
        <w:ind w:left="4997" w:hanging="360"/>
      </w:pPr>
      <w:rPr>
        <w:rFonts w:ascii="Wingdings" w:hAnsi="Wingdings" w:hint="default"/>
      </w:rPr>
    </w:lvl>
    <w:lvl w:ilvl="6" w:tplc="0C090001" w:tentative="1">
      <w:start w:val="1"/>
      <w:numFmt w:val="bullet"/>
      <w:lvlText w:val=""/>
      <w:lvlJc w:val="left"/>
      <w:pPr>
        <w:ind w:left="5717" w:hanging="360"/>
      </w:pPr>
      <w:rPr>
        <w:rFonts w:ascii="Symbol" w:hAnsi="Symbol" w:hint="default"/>
      </w:rPr>
    </w:lvl>
    <w:lvl w:ilvl="7" w:tplc="0C090003" w:tentative="1">
      <w:start w:val="1"/>
      <w:numFmt w:val="bullet"/>
      <w:lvlText w:val="o"/>
      <w:lvlJc w:val="left"/>
      <w:pPr>
        <w:ind w:left="6437" w:hanging="360"/>
      </w:pPr>
      <w:rPr>
        <w:rFonts w:ascii="Courier New" w:hAnsi="Courier New" w:cs="Courier New" w:hint="default"/>
      </w:rPr>
    </w:lvl>
    <w:lvl w:ilvl="8" w:tplc="0C090005" w:tentative="1">
      <w:start w:val="1"/>
      <w:numFmt w:val="bullet"/>
      <w:lvlText w:val=""/>
      <w:lvlJc w:val="left"/>
      <w:pPr>
        <w:ind w:left="7157" w:hanging="360"/>
      </w:pPr>
      <w:rPr>
        <w:rFonts w:ascii="Wingdings" w:hAnsi="Wingdings" w:hint="default"/>
      </w:rPr>
    </w:lvl>
  </w:abstractNum>
  <w:abstractNum w:abstractNumId="13" w15:restartNumberingAfterBreak="0">
    <w:nsid w:val="0E516947"/>
    <w:multiLevelType w:val="hybridMultilevel"/>
    <w:tmpl w:val="48566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1A184967"/>
    <w:multiLevelType w:val="hybridMultilevel"/>
    <w:tmpl w:val="6922CCC8"/>
    <w:lvl w:ilvl="0" w:tplc="0C090005">
      <w:start w:val="1"/>
      <w:numFmt w:val="bullet"/>
      <w:lvlText w:val=""/>
      <w:lvlJc w:val="left"/>
      <w:pPr>
        <w:ind w:left="678" w:hanging="360"/>
      </w:pPr>
      <w:rPr>
        <w:rFonts w:ascii="Wingdings" w:hAnsi="Wingdings" w:hint="default"/>
      </w:rPr>
    </w:lvl>
    <w:lvl w:ilvl="1" w:tplc="0C090003">
      <w:start w:val="1"/>
      <w:numFmt w:val="bullet"/>
      <w:lvlText w:val="o"/>
      <w:lvlJc w:val="left"/>
      <w:pPr>
        <w:ind w:left="1398" w:hanging="360"/>
      </w:pPr>
      <w:rPr>
        <w:rFonts w:ascii="Courier New" w:hAnsi="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6" w15:restartNumberingAfterBreak="0">
    <w:nsid w:val="20FB6D06"/>
    <w:multiLevelType w:val="hybridMultilevel"/>
    <w:tmpl w:val="D02E27BC"/>
    <w:lvl w:ilvl="0" w:tplc="BB74CD2E">
      <w:start w:val="1"/>
      <w:numFmt w:val="bullet"/>
      <w:pStyle w:val="ListBullet4"/>
      <w:lvlText w:val="­"/>
      <w:lvlJc w:val="left"/>
      <w:pPr>
        <w:ind w:left="1397" w:hanging="360"/>
      </w:pPr>
      <w:rPr>
        <w:rFonts w:ascii="Courier New" w:hAnsi="Courier New" w:hint="default"/>
      </w:rPr>
    </w:lvl>
    <w:lvl w:ilvl="1" w:tplc="0C090003" w:tentative="1">
      <w:start w:val="1"/>
      <w:numFmt w:val="bullet"/>
      <w:lvlText w:val="o"/>
      <w:lvlJc w:val="left"/>
      <w:pPr>
        <w:ind w:left="2117" w:hanging="360"/>
      </w:pPr>
      <w:rPr>
        <w:rFonts w:ascii="Courier New" w:hAnsi="Courier New" w:cs="Courier New" w:hint="default"/>
      </w:rPr>
    </w:lvl>
    <w:lvl w:ilvl="2" w:tplc="0C090005" w:tentative="1">
      <w:start w:val="1"/>
      <w:numFmt w:val="bullet"/>
      <w:lvlText w:val=""/>
      <w:lvlJc w:val="left"/>
      <w:pPr>
        <w:ind w:left="2837" w:hanging="360"/>
      </w:pPr>
      <w:rPr>
        <w:rFonts w:ascii="Wingdings" w:hAnsi="Wingdings" w:hint="default"/>
      </w:rPr>
    </w:lvl>
    <w:lvl w:ilvl="3" w:tplc="0C090001" w:tentative="1">
      <w:start w:val="1"/>
      <w:numFmt w:val="bullet"/>
      <w:lvlText w:val=""/>
      <w:lvlJc w:val="left"/>
      <w:pPr>
        <w:ind w:left="3557" w:hanging="360"/>
      </w:pPr>
      <w:rPr>
        <w:rFonts w:ascii="Symbol" w:hAnsi="Symbol" w:hint="default"/>
      </w:rPr>
    </w:lvl>
    <w:lvl w:ilvl="4" w:tplc="0C090003" w:tentative="1">
      <w:start w:val="1"/>
      <w:numFmt w:val="bullet"/>
      <w:lvlText w:val="o"/>
      <w:lvlJc w:val="left"/>
      <w:pPr>
        <w:ind w:left="4277" w:hanging="360"/>
      </w:pPr>
      <w:rPr>
        <w:rFonts w:ascii="Courier New" w:hAnsi="Courier New" w:cs="Courier New" w:hint="default"/>
      </w:rPr>
    </w:lvl>
    <w:lvl w:ilvl="5" w:tplc="0C090005" w:tentative="1">
      <w:start w:val="1"/>
      <w:numFmt w:val="bullet"/>
      <w:lvlText w:val=""/>
      <w:lvlJc w:val="left"/>
      <w:pPr>
        <w:ind w:left="4997" w:hanging="360"/>
      </w:pPr>
      <w:rPr>
        <w:rFonts w:ascii="Wingdings" w:hAnsi="Wingdings" w:hint="default"/>
      </w:rPr>
    </w:lvl>
    <w:lvl w:ilvl="6" w:tplc="0C090001" w:tentative="1">
      <w:start w:val="1"/>
      <w:numFmt w:val="bullet"/>
      <w:lvlText w:val=""/>
      <w:lvlJc w:val="left"/>
      <w:pPr>
        <w:ind w:left="5717" w:hanging="360"/>
      </w:pPr>
      <w:rPr>
        <w:rFonts w:ascii="Symbol" w:hAnsi="Symbol" w:hint="default"/>
      </w:rPr>
    </w:lvl>
    <w:lvl w:ilvl="7" w:tplc="0C090003" w:tentative="1">
      <w:start w:val="1"/>
      <w:numFmt w:val="bullet"/>
      <w:lvlText w:val="o"/>
      <w:lvlJc w:val="left"/>
      <w:pPr>
        <w:ind w:left="6437" w:hanging="360"/>
      </w:pPr>
      <w:rPr>
        <w:rFonts w:ascii="Courier New" w:hAnsi="Courier New" w:cs="Courier New" w:hint="default"/>
      </w:rPr>
    </w:lvl>
    <w:lvl w:ilvl="8" w:tplc="0C090005" w:tentative="1">
      <w:start w:val="1"/>
      <w:numFmt w:val="bullet"/>
      <w:lvlText w:val=""/>
      <w:lvlJc w:val="left"/>
      <w:pPr>
        <w:ind w:left="7157" w:hanging="360"/>
      </w:pPr>
      <w:rPr>
        <w:rFonts w:ascii="Wingdings" w:hAnsi="Wingdings" w:hint="default"/>
      </w:rPr>
    </w:lvl>
  </w:abstractNum>
  <w:abstractNum w:abstractNumId="17" w15:restartNumberingAfterBreak="0">
    <w:nsid w:val="21F56CEB"/>
    <w:multiLevelType w:val="hybridMultilevel"/>
    <w:tmpl w:val="92F65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BF6F14"/>
    <w:multiLevelType w:val="hybridMultilevel"/>
    <w:tmpl w:val="C92C1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637868"/>
    <w:multiLevelType w:val="hybridMultilevel"/>
    <w:tmpl w:val="E506BD16"/>
    <w:lvl w:ilvl="0" w:tplc="29DEB07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74238F0"/>
    <w:multiLevelType w:val="hybridMultilevel"/>
    <w:tmpl w:val="20B40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F3BE6"/>
    <w:multiLevelType w:val="hybridMultilevel"/>
    <w:tmpl w:val="41E45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06B4A"/>
    <w:multiLevelType w:val="hybridMultilevel"/>
    <w:tmpl w:val="82AC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456DB5"/>
    <w:multiLevelType w:val="hybridMultilevel"/>
    <w:tmpl w:val="DA9084FC"/>
    <w:lvl w:ilvl="0" w:tplc="39A870A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AA0BEA"/>
    <w:multiLevelType w:val="hybridMultilevel"/>
    <w:tmpl w:val="A2923104"/>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5" w15:restartNumberingAfterBreak="0">
    <w:nsid w:val="4F565393"/>
    <w:multiLevelType w:val="hybridMultilevel"/>
    <w:tmpl w:val="D736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8A68AF"/>
    <w:multiLevelType w:val="hybridMultilevel"/>
    <w:tmpl w:val="955A2028"/>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7"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E259DB"/>
    <w:multiLevelType w:val="hybridMultilevel"/>
    <w:tmpl w:val="FA289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BE3F9E"/>
    <w:multiLevelType w:val="hybridMultilevel"/>
    <w:tmpl w:val="A6966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1" w15:restartNumberingAfterBreak="0">
    <w:nsid w:val="61F700BF"/>
    <w:multiLevelType w:val="hybridMultilevel"/>
    <w:tmpl w:val="991C4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7F0FEC"/>
    <w:multiLevelType w:val="hybridMultilevel"/>
    <w:tmpl w:val="9F728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A513E1"/>
    <w:multiLevelType w:val="hybridMultilevel"/>
    <w:tmpl w:val="D7AC7696"/>
    <w:lvl w:ilvl="0" w:tplc="CB96DA12">
      <w:start w:val="1"/>
      <w:numFmt w:val="bullet"/>
      <w:pStyle w:val="ListBullet3"/>
      <w:lvlText w:val="o"/>
      <w:lvlJc w:val="left"/>
      <w:pPr>
        <w:ind w:left="1037" w:hanging="360"/>
      </w:pPr>
      <w:rPr>
        <w:rFonts w:ascii="Courier New" w:hAnsi="Courier New" w:cs="Courier New" w:hint="default"/>
      </w:rPr>
    </w:lvl>
    <w:lvl w:ilvl="1" w:tplc="0C090003">
      <w:start w:val="1"/>
      <w:numFmt w:val="bullet"/>
      <w:lvlText w:val="o"/>
      <w:lvlJc w:val="left"/>
      <w:pPr>
        <w:ind w:left="1757" w:hanging="360"/>
      </w:pPr>
      <w:rPr>
        <w:rFonts w:ascii="Courier New" w:hAnsi="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4" w15:restartNumberingAfterBreak="0">
    <w:nsid w:val="799E7851"/>
    <w:multiLevelType w:val="hybridMultilevel"/>
    <w:tmpl w:val="065C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6A0D83"/>
    <w:multiLevelType w:val="hybridMultilevel"/>
    <w:tmpl w:val="B99C4CE0"/>
    <w:lvl w:ilvl="0" w:tplc="899A4368">
      <w:start w:val="1"/>
      <w:numFmt w:val="bullet"/>
      <w:pStyle w:val="ListBullet2"/>
      <w:lvlText w:val=""/>
      <w:lvlJc w:val="left"/>
      <w:pPr>
        <w:ind w:left="677" w:hanging="360"/>
      </w:pPr>
      <w:rPr>
        <w:rFonts w:ascii="Wingdings" w:hAnsi="Wingdings" w:hint="default"/>
      </w:rPr>
    </w:lvl>
    <w:lvl w:ilvl="1" w:tplc="0C090003" w:tentative="1">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6" w15:restartNumberingAfterBreak="0">
    <w:nsid w:val="7EC3601E"/>
    <w:multiLevelType w:val="hybridMultilevel"/>
    <w:tmpl w:val="5AB2B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5592610">
    <w:abstractNumId w:val="30"/>
  </w:num>
  <w:num w:numId="2" w16cid:durableId="1403678963">
    <w:abstractNumId w:val="14"/>
  </w:num>
  <w:num w:numId="3" w16cid:durableId="1255894112">
    <w:abstractNumId w:val="27"/>
  </w:num>
  <w:num w:numId="4" w16cid:durableId="639697934">
    <w:abstractNumId w:val="11"/>
  </w:num>
  <w:num w:numId="5" w16cid:durableId="2058629491">
    <w:abstractNumId w:val="20"/>
  </w:num>
  <w:num w:numId="6" w16cid:durableId="608898500">
    <w:abstractNumId w:val="32"/>
  </w:num>
  <w:num w:numId="7" w16cid:durableId="1717510047">
    <w:abstractNumId w:val="25"/>
  </w:num>
  <w:num w:numId="8" w16cid:durableId="1787504736">
    <w:abstractNumId w:val="17"/>
  </w:num>
  <w:num w:numId="9" w16cid:durableId="887644791">
    <w:abstractNumId w:val="28"/>
  </w:num>
  <w:num w:numId="10" w16cid:durableId="748891563">
    <w:abstractNumId w:val="22"/>
  </w:num>
  <w:num w:numId="11" w16cid:durableId="1546719328">
    <w:abstractNumId w:val="21"/>
  </w:num>
  <w:num w:numId="12" w16cid:durableId="1802728359">
    <w:abstractNumId w:val="13"/>
  </w:num>
  <w:num w:numId="13" w16cid:durableId="315499868">
    <w:abstractNumId w:val="31"/>
  </w:num>
  <w:num w:numId="14" w16cid:durableId="2142376452">
    <w:abstractNumId w:val="18"/>
  </w:num>
  <w:num w:numId="15" w16cid:durableId="2094469196">
    <w:abstractNumId w:val="29"/>
  </w:num>
  <w:num w:numId="16" w16cid:durableId="1319385604">
    <w:abstractNumId w:val="36"/>
  </w:num>
  <w:num w:numId="17" w16cid:durableId="996612261">
    <w:abstractNumId w:val="34"/>
  </w:num>
  <w:num w:numId="18" w16cid:durableId="1500148514">
    <w:abstractNumId w:val="23"/>
  </w:num>
  <w:num w:numId="19" w16cid:durableId="1242643615">
    <w:abstractNumId w:val="35"/>
  </w:num>
  <w:num w:numId="20" w16cid:durableId="815489403">
    <w:abstractNumId w:val="33"/>
  </w:num>
  <w:num w:numId="21" w16cid:durableId="1900246428">
    <w:abstractNumId w:val="12"/>
  </w:num>
  <w:num w:numId="22" w16cid:durableId="112598983">
    <w:abstractNumId w:val="16"/>
  </w:num>
  <w:num w:numId="23" w16cid:durableId="773866592">
    <w:abstractNumId w:val="24"/>
  </w:num>
  <w:num w:numId="24" w16cid:durableId="763843195">
    <w:abstractNumId w:val="15"/>
  </w:num>
  <w:num w:numId="25" w16cid:durableId="51970929">
    <w:abstractNumId w:val="26"/>
  </w:num>
  <w:num w:numId="26" w16cid:durableId="289870874">
    <w:abstractNumId w:val="10"/>
  </w:num>
  <w:num w:numId="27" w16cid:durableId="1888490469">
    <w:abstractNumId w:val="19"/>
  </w:num>
  <w:num w:numId="28" w16cid:durableId="968167100">
    <w:abstractNumId w:val="9"/>
  </w:num>
  <w:num w:numId="29" w16cid:durableId="968778199">
    <w:abstractNumId w:val="7"/>
  </w:num>
  <w:num w:numId="30" w16cid:durableId="367415728">
    <w:abstractNumId w:val="6"/>
  </w:num>
  <w:num w:numId="31" w16cid:durableId="32078435">
    <w:abstractNumId w:val="5"/>
  </w:num>
  <w:num w:numId="32" w16cid:durableId="255940804">
    <w:abstractNumId w:val="4"/>
  </w:num>
  <w:num w:numId="33" w16cid:durableId="168570264">
    <w:abstractNumId w:val="8"/>
  </w:num>
  <w:num w:numId="34" w16cid:durableId="971515498">
    <w:abstractNumId w:val="3"/>
  </w:num>
  <w:num w:numId="35" w16cid:durableId="108353648">
    <w:abstractNumId w:val="2"/>
  </w:num>
  <w:num w:numId="36" w16cid:durableId="625887399">
    <w:abstractNumId w:val="1"/>
  </w:num>
  <w:num w:numId="37" w16cid:durableId="134783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22"/>
    <w:rsid w:val="000244A1"/>
    <w:rsid w:val="0003475E"/>
    <w:rsid w:val="0004659D"/>
    <w:rsid w:val="00051689"/>
    <w:rsid w:val="000651A6"/>
    <w:rsid w:val="0007071F"/>
    <w:rsid w:val="000776E5"/>
    <w:rsid w:val="0009174F"/>
    <w:rsid w:val="000D718D"/>
    <w:rsid w:val="0014458B"/>
    <w:rsid w:val="00152B15"/>
    <w:rsid w:val="00162901"/>
    <w:rsid w:val="00184052"/>
    <w:rsid w:val="001A065F"/>
    <w:rsid w:val="001A1988"/>
    <w:rsid w:val="001A6FD0"/>
    <w:rsid w:val="001B7CDC"/>
    <w:rsid w:val="00222F56"/>
    <w:rsid w:val="00237908"/>
    <w:rsid w:val="00240545"/>
    <w:rsid w:val="0025174E"/>
    <w:rsid w:val="00252E9D"/>
    <w:rsid w:val="002928CA"/>
    <w:rsid w:val="002C53BE"/>
    <w:rsid w:val="002F0127"/>
    <w:rsid w:val="00305F1B"/>
    <w:rsid w:val="00324ACE"/>
    <w:rsid w:val="0035732E"/>
    <w:rsid w:val="003B2538"/>
    <w:rsid w:val="003C5A53"/>
    <w:rsid w:val="003E18D3"/>
    <w:rsid w:val="003F73FB"/>
    <w:rsid w:val="004266F1"/>
    <w:rsid w:val="00460452"/>
    <w:rsid w:val="004641AC"/>
    <w:rsid w:val="004743D3"/>
    <w:rsid w:val="00475DCB"/>
    <w:rsid w:val="004814F0"/>
    <w:rsid w:val="004863E5"/>
    <w:rsid w:val="004C1C26"/>
    <w:rsid w:val="004C6186"/>
    <w:rsid w:val="004D064C"/>
    <w:rsid w:val="004E1286"/>
    <w:rsid w:val="004F3D4D"/>
    <w:rsid w:val="005621DD"/>
    <w:rsid w:val="00590859"/>
    <w:rsid w:val="006330C6"/>
    <w:rsid w:val="006645B4"/>
    <w:rsid w:val="006A5C8D"/>
    <w:rsid w:val="00711EDC"/>
    <w:rsid w:val="00714E9C"/>
    <w:rsid w:val="00742B1D"/>
    <w:rsid w:val="00753F42"/>
    <w:rsid w:val="00757A6A"/>
    <w:rsid w:val="0076183F"/>
    <w:rsid w:val="007638C7"/>
    <w:rsid w:val="0077748E"/>
    <w:rsid w:val="007B6EA7"/>
    <w:rsid w:val="007C03B8"/>
    <w:rsid w:val="007D7C15"/>
    <w:rsid w:val="007E3CE0"/>
    <w:rsid w:val="007F6811"/>
    <w:rsid w:val="00806FF5"/>
    <w:rsid w:val="00811957"/>
    <w:rsid w:val="00821EA1"/>
    <w:rsid w:val="00840722"/>
    <w:rsid w:val="00855E0F"/>
    <w:rsid w:val="008768D3"/>
    <w:rsid w:val="008B0E0C"/>
    <w:rsid w:val="008B0EC6"/>
    <w:rsid w:val="008B157B"/>
    <w:rsid w:val="008D1D8C"/>
    <w:rsid w:val="008D7553"/>
    <w:rsid w:val="00905E7D"/>
    <w:rsid w:val="00907F48"/>
    <w:rsid w:val="00914054"/>
    <w:rsid w:val="00920528"/>
    <w:rsid w:val="00925DCD"/>
    <w:rsid w:val="00930FD4"/>
    <w:rsid w:val="00952D80"/>
    <w:rsid w:val="009B1E37"/>
    <w:rsid w:val="009B6E81"/>
    <w:rsid w:val="009C0721"/>
    <w:rsid w:val="009E4850"/>
    <w:rsid w:val="009F4EA4"/>
    <w:rsid w:val="009F77B2"/>
    <w:rsid w:val="00A57719"/>
    <w:rsid w:val="00AA5FB7"/>
    <w:rsid w:val="00AE52B0"/>
    <w:rsid w:val="00AE5E03"/>
    <w:rsid w:val="00AF03E4"/>
    <w:rsid w:val="00AF2E8E"/>
    <w:rsid w:val="00AF317D"/>
    <w:rsid w:val="00AF3E15"/>
    <w:rsid w:val="00B00B58"/>
    <w:rsid w:val="00B0748C"/>
    <w:rsid w:val="00B718E3"/>
    <w:rsid w:val="00BB20C5"/>
    <w:rsid w:val="00BC63DB"/>
    <w:rsid w:val="00BD7C4A"/>
    <w:rsid w:val="00BE669B"/>
    <w:rsid w:val="00BF3799"/>
    <w:rsid w:val="00C56CE5"/>
    <w:rsid w:val="00C72D1C"/>
    <w:rsid w:val="00C73731"/>
    <w:rsid w:val="00C74F04"/>
    <w:rsid w:val="00C91D01"/>
    <w:rsid w:val="00CA3535"/>
    <w:rsid w:val="00CC2F5F"/>
    <w:rsid w:val="00CE23EC"/>
    <w:rsid w:val="00CF3CB2"/>
    <w:rsid w:val="00D0555F"/>
    <w:rsid w:val="00D06E73"/>
    <w:rsid w:val="00D3715A"/>
    <w:rsid w:val="00D47F40"/>
    <w:rsid w:val="00D64011"/>
    <w:rsid w:val="00D66E5D"/>
    <w:rsid w:val="00D741BD"/>
    <w:rsid w:val="00D97A9D"/>
    <w:rsid w:val="00DA49FA"/>
    <w:rsid w:val="00DB14C9"/>
    <w:rsid w:val="00DC1810"/>
    <w:rsid w:val="00DC370F"/>
    <w:rsid w:val="00DF2166"/>
    <w:rsid w:val="00DF4C0D"/>
    <w:rsid w:val="00E06600"/>
    <w:rsid w:val="00E27F9A"/>
    <w:rsid w:val="00E8086E"/>
    <w:rsid w:val="00E92382"/>
    <w:rsid w:val="00E92E22"/>
    <w:rsid w:val="00EA7C06"/>
    <w:rsid w:val="00F04F8B"/>
    <w:rsid w:val="00F167AD"/>
    <w:rsid w:val="00F33444"/>
    <w:rsid w:val="00F358C6"/>
    <w:rsid w:val="00F53533"/>
    <w:rsid w:val="00F667AA"/>
    <w:rsid w:val="00F7346B"/>
    <w:rsid w:val="00F853E0"/>
    <w:rsid w:val="00FA1552"/>
    <w:rsid w:val="00FB254B"/>
    <w:rsid w:val="00FB4769"/>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D94256"/>
  <w15:docId w15:val="{39B11EBA-0FEE-43FC-B2F3-EE5A5C62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BD"/>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Title">
    <w:name w:val="Title"/>
    <w:basedOn w:val="Normal"/>
    <w:link w:val="TitleChar"/>
    <w:uiPriority w:val="99"/>
    <w:qFormat/>
    <w:rsid w:val="004F3D4D"/>
    <w:pPr>
      <w:jc w:val="center"/>
    </w:pPr>
    <w:rPr>
      <w:b/>
      <w:bCs/>
    </w:rPr>
  </w:style>
  <w:style w:type="character" w:customStyle="1" w:styleId="TitleChar">
    <w:name w:val="Title Char"/>
    <w:basedOn w:val="DefaultParagraphFont"/>
    <w:link w:val="Title"/>
    <w:uiPriority w:val="99"/>
    <w:rsid w:val="004F3D4D"/>
    <w:rPr>
      <w:rFonts w:ascii="Times New Roman" w:eastAsia="Times New Roman" w:hAnsi="Times New Roman" w:cs="Times New Roman"/>
      <w:b/>
      <w:bCs/>
      <w:sz w:val="24"/>
    </w:rPr>
  </w:style>
  <w:style w:type="character" w:styleId="Hyperlink">
    <w:name w:val="Hyperlink"/>
    <w:rsid w:val="00D741BD"/>
    <w:rPr>
      <w:rFonts w:asciiTheme="minorHAnsi" w:hAnsiTheme="minorHAnsi"/>
      <w:color w:val="580F8B"/>
      <w:sz w:val="16"/>
      <w:u w:val="single" w:color="5D3972" w:themeColor="accent2"/>
    </w:rPr>
  </w:style>
  <w:style w:type="paragraph" w:styleId="ListBullet">
    <w:name w:val="List Bullet"/>
    <w:basedOn w:val="ListParagraph"/>
    <w:uiPriority w:val="99"/>
    <w:unhideWhenUsed/>
    <w:qFormat/>
    <w:rsid w:val="0003475E"/>
    <w:pPr>
      <w:numPr>
        <w:numId w:val="18"/>
      </w:numPr>
      <w:ind w:left="357" w:hanging="357"/>
    </w:pPr>
    <w:rPr>
      <w:rFonts w:asciiTheme="minorHAnsi" w:eastAsia="Times New Roman" w:hAnsiTheme="minorHAnsi"/>
      <w:sz w:val="20"/>
      <w:szCs w:val="20"/>
    </w:rPr>
  </w:style>
  <w:style w:type="paragraph" w:styleId="ListBullet2">
    <w:name w:val="List Bullet 2"/>
    <w:basedOn w:val="ListParagraph"/>
    <w:uiPriority w:val="99"/>
    <w:unhideWhenUsed/>
    <w:qFormat/>
    <w:rsid w:val="0003475E"/>
    <w:pPr>
      <w:numPr>
        <w:numId w:val="19"/>
      </w:numPr>
      <w:ind w:left="714" w:hanging="357"/>
    </w:pPr>
    <w:rPr>
      <w:rFonts w:asciiTheme="minorHAnsi" w:eastAsia="Times New Roman" w:hAnsiTheme="minorHAnsi"/>
      <w:sz w:val="20"/>
      <w:szCs w:val="20"/>
    </w:rPr>
  </w:style>
  <w:style w:type="paragraph" w:styleId="ListBullet3">
    <w:name w:val="List Bullet 3"/>
    <w:basedOn w:val="ListParagraph"/>
    <w:uiPriority w:val="99"/>
    <w:unhideWhenUsed/>
    <w:qFormat/>
    <w:rsid w:val="0003475E"/>
    <w:pPr>
      <w:numPr>
        <w:numId w:val="20"/>
      </w:numPr>
      <w:ind w:left="1071" w:hanging="357"/>
    </w:pPr>
    <w:rPr>
      <w:rFonts w:asciiTheme="minorHAnsi" w:eastAsia="Times New Roman" w:hAnsiTheme="minorHAnsi"/>
      <w:sz w:val="20"/>
      <w:szCs w:val="20"/>
    </w:rPr>
  </w:style>
  <w:style w:type="paragraph" w:styleId="ListBullet4">
    <w:name w:val="List Bullet 4"/>
    <w:basedOn w:val="ListParagraph"/>
    <w:uiPriority w:val="99"/>
    <w:unhideWhenUsed/>
    <w:qFormat/>
    <w:rsid w:val="0003475E"/>
    <w:pPr>
      <w:numPr>
        <w:numId w:val="22"/>
      </w:numPr>
      <w:ind w:left="1429" w:hanging="357"/>
    </w:pPr>
    <w:rPr>
      <w:rFonts w:asciiTheme="minorHAnsi" w:eastAsia="Times New Roman" w:hAnsiTheme="minorHAnsi"/>
      <w:sz w:val="20"/>
      <w:szCs w:val="20"/>
    </w:rPr>
  </w:style>
  <w:style w:type="paragraph" w:styleId="ListContinue3">
    <w:name w:val="List Continue 3"/>
    <w:basedOn w:val="Normal"/>
    <w:uiPriority w:val="99"/>
    <w:unhideWhenUsed/>
    <w:rsid w:val="004D064C"/>
    <w:pPr>
      <w:spacing w:after="120"/>
      <w:ind w:left="84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A32B-5DBD-466C-8A6B-3D0DC2CD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Jenna Khor</cp:lastModifiedBy>
  <cp:revision>48</cp:revision>
  <cp:lastPrinted>2015-05-01T07:33:00Z</cp:lastPrinted>
  <dcterms:created xsi:type="dcterms:W3CDTF">2015-02-13T06:48:00Z</dcterms:created>
  <dcterms:modified xsi:type="dcterms:W3CDTF">2023-01-13T02:09:00Z</dcterms:modified>
</cp:coreProperties>
</file>