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A64C6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Psychology</w:t>
      </w:r>
    </w:p>
    <w:p w:rsidR="00891E0F" w:rsidRPr="004C2606" w:rsidRDefault="00A64C6C" w:rsidP="004C260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12</w:t>
      </w: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250722">
        <w:rPr>
          <w:rFonts w:ascii="Calibri" w:hAnsi="Calibri"/>
          <w:sz w:val="16"/>
        </w:rPr>
        <w:t>um and Standards Authority, 2015</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3276A8" w:rsidRPr="003276A8" w:rsidRDefault="00891E0F" w:rsidP="003276A8">
      <w:pPr>
        <w:spacing w:after="80"/>
        <w:jc w:val="both"/>
        <w:rPr>
          <w:rFonts w:ascii="Calibri" w:eastAsia="Calibri" w:hAnsi="Calibri" w:cs="Times New Roman"/>
          <w:color w:val="3333CC"/>
          <w:sz w:val="16"/>
          <w:szCs w:val="16"/>
        </w:rPr>
      </w:pPr>
      <w:r w:rsidRPr="00891E0F">
        <w:rPr>
          <w:rFonts w:ascii="Calibri" w:hAnsi="Calibri"/>
          <w:sz w:val="16"/>
        </w:rPr>
        <w:t xml:space="preserve">Any content in this document that has been derived from the Australian Curriculum may be used under the terms of the </w:t>
      </w:r>
      <w:hyperlink r:id="rId9" w:tgtFrame="_blank" w:history="1">
        <w:r w:rsidR="003276A8" w:rsidRPr="003276A8">
          <w:rPr>
            <w:rFonts w:ascii="Calibri" w:eastAsia="Calibri" w:hAnsi="Calibri" w:cs="Times New Roman"/>
            <w:color w:val="3333CC"/>
            <w:sz w:val="16"/>
            <w:szCs w:val="16"/>
            <w:u w:val="single"/>
          </w:rPr>
          <w:t>Creative Commons Attribution 4.0 International licence</w:t>
        </w:r>
      </w:hyperlink>
      <w:r w:rsidR="003276A8" w:rsidRPr="003276A8">
        <w:rPr>
          <w:rFonts w:ascii="Calibri" w:eastAsia="Calibri" w:hAnsi="Calibri" w:cs="Times New Roman"/>
          <w:sz w:val="16"/>
          <w:szCs w:val="16"/>
        </w:rPr>
        <w:t>.</w:t>
      </w:r>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E65A9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E65A90" w:rsidP="006B600F">
      <w:pPr>
        <w:pStyle w:val="Heading1"/>
      </w:pPr>
      <w:r>
        <w:t xml:space="preserve">Psychology </w:t>
      </w:r>
      <w:r w:rsidR="00592222">
        <w:t xml:space="preserve">– </w:t>
      </w:r>
      <w:r>
        <w:t>ATAR</w:t>
      </w:r>
      <w:r w:rsidR="00592222">
        <w:t xml:space="preserve"> Year 12</w:t>
      </w:r>
    </w:p>
    <w:p w:rsidR="00891E0F" w:rsidRPr="00A33BD1" w:rsidRDefault="006E6A21" w:rsidP="00A33BD1">
      <w:pPr>
        <w:pStyle w:val="Heading2"/>
      </w:pPr>
      <w:r>
        <w:t xml:space="preserve">Task 2 — </w:t>
      </w:r>
      <w:r w:rsidR="008A7F26">
        <w:t>Unit 3</w:t>
      </w:r>
    </w:p>
    <w:p w:rsidR="00891E0F" w:rsidRPr="00891E0F" w:rsidRDefault="008A7F26" w:rsidP="00891E0F">
      <w:pPr>
        <w:tabs>
          <w:tab w:val="left" w:pos="709"/>
        </w:tabs>
        <w:spacing w:after="0" w:line="240" w:lineRule="auto"/>
        <w:ind w:right="-545"/>
        <w:rPr>
          <w:rFonts w:eastAsia="Times New Roman" w:cs="Arial"/>
          <w:bCs/>
        </w:rPr>
      </w:pPr>
      <w:r>
        <w:rPr>
          <w:rFonts w:eastAsia="Times New Roman" w:cs="Arial"/>
          <w:b/>
          <w:bCs/>
        </w:rPr>
        <w:t xml:space="preserve">Assessment type: </w:t>
      </w:r>
      <w:r w:rsidRPr="006E6A21">
        <w:rPr>
          <w:rFonts w:eastAsia="Times New Roman" w:cs="Arial"/>
          <w:bCs/>
        </w:rPr>
        <w:t>Project</w:t>
      </w:r>
    </w:p>
    <w:p w:rsidR="00891E0F" w:rsidRPr="00891E0F" w:rsidRDefault="00891E0F" w:rsidP="00DE6B13">
      <w:pPr>
        <w:tabs>
          <w:tab w:val="left" w:pos="-851"/>
          <w:tab w:val="left" w:pos="720"/>
        </w:tabs>
        <w:spacing w:before="200" w:after="0" w:line="240" w:lineRule="auto"/>
        <w:ind w:right="-27"/>
        <w:outlineLvl w:val="0"/>
        <w:rPr>
          <w:rFonts w:eastAsia="Times New Roman" w:cs="Arial"/>
          <w:b/>
          <w:bCs/>
        </w:rPr>
      </w:pPr>
      <w:r w:rsidRPr="00891E0F">
        <w:rPr>
          <w:rFonts w:eastAsia="Times New Roman" w:cs="Arial"/>
          <w:b/>
          <w:bCs/>
        </w:rPr>
        <w:t>Conditions</w:t>
      </w:r>
    </w:p>
    <w:p w:rsidR="00080B33"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sidR="00FC7A2F" w:rsidRPr="00891E0F">
        <w:rPr>
          <w:rFonts w:eastAsia="Times New Roman" w:cs="Arial"/>
        </w:rPr>
        <w:t>:</w:t>
      </w:r>
      <w:r w:rsidR="00FC7A2F">
        <w:rPr>
          <w:rFonts w:eastAsia="Times New Roman" w:cs="Arial"/>
        </w:rPr>
        <w:t xml:space="preserve"> </w:t>
      </w:r>
    </w:p>
    <w:p w:rsidR="00891E0F" w:rsidRPr="00080B33" w:rsidRDefault="00C00066" w:rsidP="00080B33">
      <w:pPr>
        <w:pStyle w:val="ListParagraph"/>
        <w:numPr>
          <w:ilvl w:val="0"/>
          <w:numId w:val="42"/>
        </w:numPr>
        <w:tabs>
          <w:tab w:val="left" w:pos="-851"/>
          <w:tab w:val="left" w:pos="284"/>
        </w:tabs>
        <w:spacing w:after="0" w:line="240" w:lineRule="auto"/>
        <w:ind w:left="284" w:right="-27" w:hanging="284"/>
        <w:outlineLvl w:val="0"/>
        <w:rPr>
          <w:rFonts w:eastAsia="Times New Roman" w:cs="Arial"/>
          <w:bCs/>
        </w:rPr>
      </w:pPr>
      <w:r w:rsidRPr="00080B33">
        <w:rPr>
          <w:rFonts w:eastAsia="Times New Roman" w:cs="Arial"/>
        </w:rPr>
        <w:t>two</w:t>
      </w:r>
      <w:r w:rsidR="00891E0F" w:rsidRPr="00080B33">
        <w:rPr>
          <w:rFonts w:eastAsia="Times New Roman" w:cs="Arial"/>
        </w:rPr>
        <w:t xml:space="preserve"> weeks</w:t>
      </w:r>
      <w:r w:rsidR="00080B33">
        <w:rPr>
          <w:rFonts w:eastAsia="Times New Roman" w:cs="Arial"/>
        </w:rPr>
        <w:t xml:space="preserve"> research on theories and processes of learning</w:t>
      </w:r>
    </w:p>
    <w:p w:rsidR="00080B33" w:rsidRPr="00080B33" w:rsidRDefault="00080B33" w:rsidP="00080B33">
      <w:pPr>
        <w:pStyle w:val="ListParagraph"/>
        <w:numPr>
          <w:ilvl w:val="0"/>
          <w:numId w:val="42"/>
        </w:numPr>
        <w:tabs>
          <w:tab w:val="left" w:pos="-851"/>
          <w:tab w:val="left" w:pos="284"/>
        </w:tabs>
        <w:spacing w:after="0" w:line="240" w:lineRule="auto"/>
        <w:ind w:left="284" w:right="-27" w:hanging="284"/>
        <w:outlineLvl w:val="0"/>
        <w:rPr>
          <w:rFonts w:eastAsia="Times New Roman" w:cs="Arial"/>
          <w:bCs/>
        </w:rPr>
      </w:pPr>
      <w:r>
        <w:rPr>
          <w:rFonts w:eastAsia="Times New Roman" w:cs="Arial"/>
        </w:rPr>
        <w:t>two lessons in class to produce a training manual under supervised conditions</w:t>
      </w:r>
    </w:p>
    <w:p w:rsidR="00891E0F" w:rsidRPr="00891E0F" w:rsidRDefault="00891E0F" w:rsidP="00DE6B13">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8A7F26" w:rsidP="00891E0F">
      <w:pPr>
        <w:tabs>
          <w:tab w:val="left" w:pos="-851"/>
          <w:tab w:val="left" w:pos="720"/>
        </w:tabs>
        <w:spacing w:after="0" w:line="240" w:lineRule="auto"/>
        <w:ind w:right="-27"/>
        <w:outlineLvl w:val="0"/>
        <w:rPr>
          <w:rFonts w:eastAsia="Times New Roman" w:cs="Arial"/>
          <w:bCs/>
        </w:rPr>
      </w:pPr>
      <w:r>
        <w:rPr>
          <w:rFonts w:eastAsia="Times New Roman" w:cs="Arial"/>
          <w:bCs/>
        </w:rPr>
        <w:t>7.5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261194" w:rsidRDefault="00D32A1F" w:rsidP="00DE6B13">
      <w:pPr>
        <w:pStyle w:val="ListParagraph"/>
        <w:tabs>
          <w:tab w:val="left" w:pos="7938"/>
          <w:tab w:val="right" w:pos="9026"/>
        </w:tabs>
        <w:spacing w:before="200" w:line="264" w:lineRule="auto"/>
        <w:ind w:left="0" w:right="-28"/>
        <w:contextualSpacing w:val="0"/>
        <w:rPr>
          <w:b/>
          <w:bCs/>
          <w:noProof/>
        </w:rPr>
      </w:pPr>
      <w:r w:rsidRPr="00CD7259">
        <w:rPr>
          <w:b/>
          <w:bCs/>
          <w:noProof/>
        </w:rPr>
        <w:t>Training manual for the family pet</w:t>
      </w:r>
      <w:r w:rsidR="00261194">
        <w:rPr>
          <w:b/>
          <w:bCs/>
          <w:noProof/>
        </w:rPr>
        <w:tab/>
        <w:t>(42 marks)</w:t>
      </w:r>
    </w:p>
    <w:p w:rsidR="00D32A1F" w:rsidRPr="00CD7259" w:rsidRDefault="00D32A1F" w:rsidP="00DE6B13">
      <w:pPr>
        <w:pStyle w:val="ListParagraph"/>
        <w:tabs>
          <w:tab w:val="left" w:pos="7371"/>
          <w:tab w:val="left" w:pos="7938"/>
          <w:tab w:val="right" w:pos="9026"/>
        </w:tabs>
        <w:spacing w:before="120" w:line="264" w:lineRule="auto"/>
        <w:ind w:left="0" w:right="-28"/>
        <w:rPr>
          <w:bCs/>
          <w:noProof/>
        </w:rPr>
      </w:pPr>
      <w:r w:rsidRPr="00CD7259">
        <w:rPr>
          <w:bCs/>
          <w:noProof/>
        </w:rPr>
        <w:t>The RSPCA ha</w:t>
      </w:r>
      <w:r w:rsidR="00781747">
        <w:rPr>
          <w:bCs/>
          <w:noProof/>
        </w:rPr>
        <w:t>s</w:t>
      </w:r>
      <w:r w:rsidRPr="00CD7259">
        <w:rPr>
          <w:bCs/>
          <w:noProof/>
        </w:rPr>
        <w:t xml:space="preserve"> assigned you the task of creating a training manual to be </w:t>
      </w:r>
      <w:r w:rsidR="00464058">
        <w:rPr>
          <w:bCs/>
          <w:noProof/>
        </w:rPr>
        <w:t>given</w:t>
      </w:r>
      <w:r w:rsidRPr="00CD7259">
        <w:rPr>
          <w:bCs/>
          <w:noProof/>
        </w:rPr>
        <w:t xml:space="preserve"> to people who adopt cats and dogs. This manual needs to be informative and provide clear instructions for owners to use when training their</w:t>
      </w:r>
      <w:r>
        <w:rPr>
          <w:bCs/>
          <w:noProof/>
        </w:rPr>
        <w:t xml:space="preserve"> new pets.</w:t>
      </w:r>
    </w:p>
    <w:p w:rsidR="00D32A1F" w:rsidRPr="00CD7259" w:rsidRDefault="00D32A1F" w:rsidP="00261194">
      <w:pPr>
        <w:widowControl w:val="0"/>
        <w:tabs>
          <w:tab w:val="left" w:pos="709"/>
        </w:tabs>
        <w:spacing w:before="120" w:after="0" w:line="264" w:lineRule="auto"/>
        <w:rPr>
          <w:bCs/>
          <w:noProof/>
        </w:rPr>
      </w:pPr>
      <w:r w:rsidRPr="00CD7259">
        <w:rPr>
          <w:bCs/>
          <w:noProof/>
        </w:rPr>
        <w:t>Your manual will need to include:</w:t>
      </w:r>
    </w:p>
    <w:p w:rsidR="00D32A1F" w:rsidRPr="00CD7259" w:rsidRDefault="00F3782E" w:rsidP="00250722">
      <w:pPr>
        <w:pStyle w:val="ListParagraph"/>
        <w:numPr>
          <w:ilvl w:val="0"/>
          <w:numId w:val="5"/>
        </w:numPr>
        <w:tabs>
          <w:tab w:val="right" w:pos="9026"/>
        </w:tabs>
        <w:spacing w:after="0" w:line="264" w:lineRule="auto"/>
        <w:ind w:left="426" w:right="-28" w:hanging="426"/>
        <w:rPr>
          <w:noProof/>
        </w:rPr>
      </w:pPr>
      <w:r>
        <w:rPr>
          <w:noProof/>
        </w:rPr>
        <w:t>a</w:t>
      </w:r>
      <w:r w:rsidR="00D32A1F" w:rsidRPr="00CD7259">
        <w:rPr>
          <w:noProof/>
        </w:rPr>
        <w:t>n introduction</w:t>
      </w:r>
      <w:r w:rsidR="00781747">
        <w:rPr>
          <w:noProof/>
        </w:rPr>
        <w:t>,</w:t>
      </w:r>
      <w:r w:rsidR="00D32A1F" w:rsidRPr="00CD7259">
        <w:rPr>
          <w:noProof/>
        </w:rPr>
        <w:t xml:space="preserve"> including the purpose of the manual and a brief </w:t>
      </w:r>
      <w:r w:rsidR="00261194">
        <w:rPr>
          <w:noProof/>
        </w:rPr>
        <w:t>description of what is included</w:t>
      </w:r>
    </w:p>
    <w:p w:rsidR="00D32A1F" w:rsidRPr="00CD7259" w:rsidRDefault="00F3782E" w:rsidP="00250722">
      <w:pPr>
        <w:pStyle w:val="ListParagraph"/>
        <w:numPr>
          <w:ilvl w:val="0"/>
          <w:numId w:val="5"/>
        </w:numPr>
        <w:tabs>
          <w:tab w:val="right" w:pos="9026"/>
        </w:tabs>
        <w:spacing w:after="0" w:line="264" w:lineRule="auto"/>
        <w:ind w:left="426" w:right="-28" w:hanging="426"/>
        <w:rPr>
          <w:noProof/>
        </w:rPr>
      </w:pPr>
      <w:r>
        <w:rPr>
          <w:noProof/>
        </w:rPr>
        <w:t>b</w:t>
      </w:r>
      <w:r w:rsidR="00D32A1F" w:rsidRPr="00CD7259">
        <w:rPr>
          <w:noProof/>
        </w:rPr>
        <w:t>ackground information on three theories and processes of learning</w:t>
      </w:r>
      <w:r w:rsidR="006A3BDB">
        <w:rPr>
          <w:noProof/>
        </w:rPr>
        <w:t>, including</w:t>
      </w:r>
      <w:r w:rsidR="00D32A1F" w:rsidRPr="00CD7259">
        <w:rPr>
          <w:noProof/>
        </w:rPr>
        <w:t>:</w:t>
      </w:r>
    </w:p>
    <w:p w:rsidR="00D32A1F" w:rsidRPr="00CD7259" w:rsidRDefault="00F3782E" w:rsidP="00250722">
      <w:pPr>
        <w:pStyle w:val="ListParagraph"/>
        <w:numPr>
          <w:ilvl w:val="1"/>
          <w:numId w:val="5"/>
        </w:numPr>
        <w:tabs>
          <w:tab w:val="right" w:pos="9026"/>
        </w:tabs>
        <w:spacing w:after="0" w:line="264" w:lineRule="auto"/>
        <w:ind w:left="709" w:right="-28" w:hanging="283"/>
        <w:rPr>
          <w:noProof/>
        </w:rPr>
      </w:pPr>
      <w:r>
        <w:rPr>
          <w:noProof/>
        </w:rPr>
        <w:t>c</w:t>
      </w:r>
      <w:r w:rsidR="00D32A1F" w:rsidRPr="00CD7259">
        <w:rPr>
          <w:noProof/>
        </w:rPr>
        <w:t>lassical conditioning</w:t>
      </w:r>
    </w:p>
    <w:p w:rsidR="00D32A1F" w:rsidRPr="00CD7259" w:rsidRDefault="00F3782E" w:rsidP="00250722">
      <w:pPr>
        <w:pStyle w:val="ListParagraph"/>
        <w:numPr>
          <w:ilvl w:val="1"/>
          <w:numId w:val="5"/>
        </w:numPr>
        <w:tabs>
          <w:tab w:val="right" w:pos="9026"/>
        </w:tabs>
        <w:spacing w:after="0" w:line="264" w:lineRule="auto"/>
        <w:ind w:left="709" w:right="-28" w:hanging="283"/>
        <w:rPr>
          <w:noProof/>
        </w:rPr>
      </w:pPr>
      <w:r>
        <w:rPr>
          <w:noProof/>
        </w:rPr>
        <w:t>o</w:t>
      </w:r>
      <w:r w:rsidR="00D32A1F">
        <w:rPr>
          <w:noProof/>
        </w:rPr>
        <w:t>perant conditioning</w:t>
      </w:r>
    </w:p>
    <w:p w:rsidR="00D32A1F" w:rsidRPr="00CD7259" w:rsidRDefault="00F3782E" w:rsidP="00250722">
      <w:pPr>
        <w:pStyle w:val="ListParagraph"/>
        <w:numPr>
          <w:ilvl w:val="1"/>
          <w:numId w:val="5"/>
        </w:numPr>
        <w:tabs>
          <w:tab w:val="right" w:pos="9026"/>
        </w:tabs>
        <w:spacing w:after="0" w:line="264" w:lineRule="auto"/>
        <w:ind w:left="709" w:right="-28" w:hanging="283"/>
        <w:rPr>
          <w:noProof/>
        </w:rPr>
      </w:pPr>
      <w:r>
        <w:rPr>
          <w:noProof/>
        </w:rPr>
        <w:t>o</w:t>
      </w:r>
      <w:r w:rsidR="00D32A1F" w:rsidRPr="00CD7259">
        <w:rPr>
          <w:noProof/>
        </w:rPr>
        <w:t>bservational learning</w:t>
      </w:r>
    </w:p>
    <w:p w:rsidR="00D32A1F" w:rsidRPr="00CD7259" w:rsidRDefault="00F3782E" w:rsidP="00250722">
      <w:pPr>
        <w:pStyle w:val="ListParagraph"/>
        <w:numPr>
          <w:ilvl w:val="0"/>
          <w:numId w:val="5"/>
        </w:numPr>
        <w:tabs>
          <w:tab w:val="right" w:pos="9026"/>
        </w:tabs>
        <w:spacing w:after="0" w:line="264" w:lineRule="auto"/>
        <w:ind w:left="426" w:right="-28" w:hanging="426"/>
        <w:rPr>
          <w:noProof/>
        </w:rPr>
      </w:pPr>
      <w:r>
        <w:rPr>
          <w:noProof/>
        </w:rPr>
        <w:t xml:space="preserve">a </w:t>
      </w:r>
      <w:r w:rsidR="00A213DA">
        <w:rPr>
          <w:noProof/>
        </w:rPr>
        <w:t xml:space="preserve">step-by-step </w:t>
      </w:r>
      <w:r w:rsidR="00D32A1F" w:rsidRPr="00CD7259">
        <w:rPr>
          <w:noProof/>
        </w:rPr>
        <w:t>guide of how each theory of learning (listed above) can be applied to allow a cat or d</w:t>
      </w:r>
      <w:r>
        <w:rPr>
          <w:noProof/>
        </w:rPr>
        <w:t>og to learn a desired behaviour</w:t>
      </w:r>
      <w:r w:rsidR="004B33FF">
        <w:rPr>
          <w:noProof/>
        </w:rPr>
        <w:t xml:space="preserve"> </w:t>
      </w:r>
    </w:p>
    <w:p w:rsidR="00D32A1F" w:rsidRPr="00CD7259" w:rsidRDefault="00F3782E" w:rsidP="00250722">
      <w:pPr>
        <w:pStyle w:val="ListParagraph"/>
        <w:numPr>
          <w:ilvl w:val="0"/>
          <w:numId w:val="5"/>
        </w:numPr>
        <w:tabs>
          <w:tab w:val="right" w:pos="9026"/>
        </w:tabs>
        <w:spacing w:after="0" w:line="264" w:lineRule="auto"/>
        <w:ind w:left="426" w:right="-28" w:hanging="426"/>
        <w:rPr>
          <w:noProof/>
        </w:rPr>
      </w:pPr>
      <w:r>
        <w:rPr>
          <w:noProof/>
        </w:rPr>
        <w:t>c</w:t>
      </w:r>
      <w:r w:rsidR="00D32A1F" w:rsidRPr="00CD7259">
        <w:rPr>
          <w:noProof/>
        </w:rPr>
        <w:t xml:space="preserve">onclusions about the effectiveness of each training method by referring to </w:t>
      </w:r>
      <w:r w:rsidR="00464058">
        <w:rPr>
          <w:noProof/>
        </w:rPr>
        <w:t xml:space="preserve">its </w:t>
      </w:r>
      <w:r w:rsidR="00261194">
        <w:rPr>
          <w:noProof/>
        </w:rPr>
        <w:t>strengths and/or limitations</w:t>
      </w:r>
    </w:p>
    <w:p w:rsidR="00D32A1F" w:rsidRDefault="00F3782E" w:rsidP="00250722">
      <w:pPr>
        <w:pStyle w:val="ListParagraph"/>
        <w:numPr>
          <w:ilvl w:val="0"/>
          <w:numId w:val="5"/>
        </w:numPr>
        <w:tabs>
          <w:tab w:val="right" w:pos="9026"/>
        </w:tabs>
        <w:spacing w:after="0" w:line="264" w:lineRule="auto"/>
        <w:ind w:left="426" w:right="-28" w:hanging="426"/>
        <w:rPr>
          <w:noProof/>
        </w:rPr>
      </w:pPr>
      <w:r>
        <w:rPr>
          <w:noProof/>
        </w:rPr>
        <w:t xml:space="preserve">a </w:t>
      </w:r>
      <w:r w:rsidR="00D32A1F" w:rsidRPr="00CD7259">
        <w:rPr>
          <w:noProof/>
        </w:rPr>
        <w:t>list of references</w:t>
      </w:r>
      <w:r w:rsidR="00411F21">
        <w:rPr>
          <w:noProof/>
        </w:rPr>
        <w:t xml:space="preserve"> using APA conventions</w:t>
      </w:r>
      <w:r w:rsidR="00261194">
        <w:rPr>
          <w:noProof/>
        </w:rPr>
        <w:t>.</w:t>
      </w:r>
    </w:p>
    <w:p w:rsidR="00891E0F" w:rsidRPr="00891E0F" w:rsidRDefault="00891E0F" w:rsidP="00891E0F">
      <w:pPr>
        <w:rPr>
          <w:rFonts w:eastAsia="Times New Roman" w:cs="Arial"/>
          <w:b/>
          <w:bCs/>
        </w:rPr>
      </w:pPr>
      <w:r w:rsidRPr="00891E0F">
        <w:rPr>
          <w:rFonts w:eastAsia="Times New Roman" w:cs="Arial"/>
          <w:b/>
          <w:bCs/>
        </w:rPr>
        <w:br w:type="page"/>
      </w:r>
    </w:p>
    <w:p w:rsidR="00891E0F" w:rsidRPr="00A71521" w:rsidRDefault="00891E0F" w:rsidP="00F25CB7">
      <w:pPr>
        <w:pStyle w:val="Heading1"/>
        <w:spacing w:before="0" w:after="200"/>
        <w:ind w:left="-113"/>
      </w:pPr>
      <w:r w:rsidRPr="00A71521">
        <w:t xml:space="preserve">Marking key for </w:t>
      </w:r>
      <w:r w:rsidR="007E22AA">
        <w:t xml:space="preserve">sample assessment task </w:t>
      </w:r>
      <w:r w:rsidR="005E402E">
        <w:t>2</w:t>
      </w:r>
      <w:r w:rsidR="00C816C9">
        <w:t xml:space="preserve"> — </w:t>
      </w:r>
      <w:r w:rsidR="005E402E" w:rsidRPr="00E37B54">
        <w:t>Unit 3</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763"/>
        <w:gridCol w:w="1559"/>
      </w:tblGrid>
      <w:tr w:rsidR="005227AD" w:rsidRPr="00CD7259" w:rsidTr="00A213DA">
        <w:trPr>
          <w:trHeight w:val="272"/>
        </w:trPr>
        <w:tc>
          <w:tcPr>
            <w:tcW w:w="7763"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vAlign w:val="center"/>
            <w:hideMark/>
          </w:tcPr>
          <w:p w:rsidR="005227AD" w:rsidRPr="00CD7259" w:rsidRDefault="00AA71D5" w:rsidP="001028C6">
            <w:pPr>
              <w:spacing w:after="0" w:line="240" w:lineRule="auto"/>
              <w:jc w:val="center"/>
              <w:rPr>
                <w:b/>
                <w:noProof/>
                <w:sz w:val="18"/>
                <w:szCs w:val="18"/>
              </w:rPr>
            </w:pPr>
            <w:r>
              <w:rPr>
                <w:b/>
                <w:noProof/>
                <w:sz w:val="18"/>
                <w:szCs w:val="18"/>
              </w:rPr>
              <w:t>Description</w:t>
            </w:r>
          </w:p>
        </w:tc>
        <w:tc>
          <w:tcPr>
            <w:tcW w:w="15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vAlign w:val="center"/>
            <w:hideMark/>
          </w:tcPr>
          <w:p w:rsidR="005227AD" w:rsidRPr="00CD7259" w:rsidRDefault="005227AD" w:rsidP="00A213DA">
            <w:pPr>
              <w:spacing w:after="0" w:line="240" w:lineRule="auto"/>
              <w:jc w:val="center"/>
              <w:rPr>
                <w:b/>
                <w:noProof/>
                <w:sz w:val="18"/>
                <w:szCs w:val="18"/>
              </w:rPr>
            </w:pPr>
            <w:r>
              <w:rPr>
                <w:b/>
                <w:noProof/>
                <w:sz w:val="18"/>
                <w:szCs w:val="18"/>
              </w:rPr>
              <w:t>M</w:t>
            </w:r>
            <w:r w:rsidRPr="00CD7259">
              <w:rPr>
                <w:b/>
                <w:noProof/>
                <w:sz w:val="18"/>
                <w:szCs w:val="18"/>
              </w:rPr>
              <w:t>ark</w:t>
            </w:r>
            <w:r>
              <w:rPr>
                <w:b/>
                <w:noProof/>
                <w:sz w:val="18"/>
                <w:szCs w:val="18"/>
              </w:rPr>
              <w:t>s</w:t>
            </w:r>
          </w:p>
        </w:tc>
      </w:tr>
      <w:tr w:rsidR="001028C6" w:rsidRPr="00CD7259" w:rsidTr="001028C6">
        <w:trPr>
          <w:trHeight w:val="272"/>
        </w:trPr>
        <w:tc>
          <w:tcPr>
            <w:tcW w:w="7763"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rsidR="001028C6" w:rsidRPr="00D33FBC" w:rsidRDefault="001028C6" w:rsidP="001028C6">
            <w:pPr>
              <w:spacing w:after="0" w:line="240" w:lineRule="auto"/>
              <w:ind w:left="72"/>
              <w:rPr>
                <w:rFonts w:cs="Times New Roman"/>
                <w:b/>
                <w:sz w:val="20"/>
                <w:szCs w:val="20"/>
                <w:lang w:val="en-GB"/>
              </w:rPr>
            </w:pPr>
            <w:r>
              <w:rPr>
                <w:rFonts w:cs="Times New Roman"/>
                <w:b/>
                <w:sz w:val="20"/>
                <w:szCs w:val="20"/>
                <w:lang w:val="en-GB"/>
              </w:rPr>
              <w:t>Introductio</w:t>
            </w:r>
            <w:r w:rsidR="00F85BDD">
              <w:rPr>
                <w:rFonts w:cs="Times New Roman"/>
                <w:b/>
                <w:sz w:val="20"/>
                <w:szCs w:val="20"/>
                <w:lang w:val="en-GB"/>
              </w:rPr>
              <w:t>n</w:t>
            </w:r>
          </w:p>
        </w:tc>
        <w:tc>
          <w:tcPr>
            <w:tcW w:w="1559"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1028C6" w:rsidRPr="001028C6" w:rsidRDefault="001028C6" w:rsidP="001028C6">
            <w:pPr>
              <w:spacing w:after="0" w:line="240" w:lineRule="auto"/>
              <w:jc w:val="center"/>
              <w:rPr>
                <w:rFonts w:cs="Times New Roman"/>
                <w:b/>
                <w:sz w:val="20"/>
                <w:szCs w:val="20"/>
                <w:lang w:val="en-GB"/>
              </w:rPr>
            </w:pPr>
          </w:p>
        </w:tc>
      </w:tr>
      <w:tr w:rsidR="005227AD" w:rsidRPr="00CD7259" w:rsidTr="00A213DA">
        <w:trPr>
          <w:trHeight w:val="272"/>
        </w:trPr>
        <w:tc>
          <w:tcPr>
            <w:tcW w:w="7763" w:type="dxa"/>
            <w:tcBorders>
              <w:top w:val="single" w:sz="6" w:space="0" w:color="000000"/>
              <w:left w:val="single" w:sz="6" w:space="0" w:color="000000"/>
              <w:bottom w:val="single" w:sz="6" w:space="0" w:color="000000"/>
              <w:right w:val="single" w:sz="6" w:space="0" w:color="000000"/>
            </w:tcBorders>
            <w:vAlign w:val="center"/>
            <w:hideMark/>
          </w:tcPr>
          <w:p w:rsidR="005227AD" w:rsidRPr="000432AF" w:rsidRDefault="005227AD" w:rsidP="000432AF">
            <w:pPr>
              <w:numPr>
                <w:ilvl w:val="0"/>
                <w:numId w:val="14"/>
              </w:numPr>
              <w:spacing w:after="0" w:line="240" w:lineRule="auto"/>
              <w:ind w:left="336" w:hanging="336"/>
              <w:rPr>
                <w:rFonts w:cs="Times New Roman"/>
                <w:sz w:val="20"/>
                <w:szCs w:val="20"/>
                <w:lang w:val="en-GB"/>
              </w:rPr>
            </w:pPr>
            <w:r w:rsidRPr="000432AF">
              <w:rPr>
                <w:rFonts w:cs="Times New Roman"/>
                <w:sz w:val="20"/>
                <w:szCs w:val="20"/>
                <w:lang w:val="en-GB"/>
              </w:rPr>
              <w:t xml:space="preserve">provides a plausible </w:t>
            </w:r>
            <w:r w:rsidRPr="00CD3B38">
              <w:rPr>
                <w:rFonts w:cs="Times New Roman"/>
                <w:sz w:val="20"/>
                <w:szCs w:val="20"/>
                <w:lang w:val="en-GB"/>
              </w:rPr>
              <w:t>purpose</w:t>
            </w:r>
            <w:r w:rsidRPr="000432AF">
              <w:rPr>
                <w:rFonts w:cs="Times New Roman"/>
                <w:sz w:val="20"/>
                <w:szCs w:val="20"/>
                <w:lang w:val="en-GB"/>
              </w:rPr>
              <w:t xml:space="preserve"> of the manual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227AD" w:rsidRPr="00CD7259" w:rsidRDefault="005227AD" w:rsidP="00A213DA">
            <w:pPr>
              <w:spacing w:after="0" w:line="240" w:lineRule="auto"/>
              <w:jc w:val="center"/>
              <w:rPr>
                <w:noProof/>
                <w:sz w:val="20"/>
                <w:szCs w:val="20"/>
              </w:rPr>
            </w:pPr>
            <w:r w:rsidRPr="00CD7259">
              <w:rPr>
                <w:noProof/>
                <w:sz w:val="20"/>
                <w:szCs w:val="20"/>
              </w:rPr>
              <w:t>1</w:t>
            </w:r>
          </w:p>
        </w:tc>
      </w:tr>
      <w:tr w:rsidR="005227AD" w:rsidRPr="00CD7259" w:rsidTr="00A213DA">
        <w:trPr>
          <w:trHeight w:val="272"/>
        </w:trPr>
        <w:tc>
          <w:tcPr>
            <w:tcW w:w="7763" w:type="dxa"/>
            <w:tcBorders>
              <w:top w:val="single" w:sz="6" w:space="0" w:color="000000"/>
              <w:left w:val="single" w:sz="6" w:space="0" w:color="000000"/>
              <w:bottom w:val="dotted" w:sz="4" w:space="0" w:color="auto"/>
              <w:right w:val="single" w:sz="6" w:space="0" w:color="000000"/>
            </w:tcBorders>
            <w:vAlign w:val="center"/>
          </w:tcPr>
          <w:p w:rsidR="005227AD" w:rsidRPr="000432AF" w:rsidRDefault="005227AD" w:rsidP="000432AF">
            <w:pPr>
              <w:numPr>
                <w:ilvl w:val="0"/>
                <w:numId w:val="14"/>
              </w:numPr>
              <w:spacing w:after="0" w:line="240" w:lineRule="auto"/>
              <w:ind w:left="336" w:hanging="336"/>
              <w:rPr>
                <w:rFonts w:cs="Times New Roman"/>
                <w:sz w:val="20"/>
                <w:szCs w:val="20"/>
                <w:lang w:val="en-GB"/>
              </w:rPr>
            </w:pPr>
            <w:r w:rsidRPr="000432AF">
              <w:rPr>
                <w:rFonts w:cs="Times New Roman"/>
                <w:sz w:val="20"/>
                <w:szCs w:val="20"/>
                <w:lang w:val="en-GB"/>
              </w:rPr>
              <w:t>briefly summarises the major points of the manual</w:t>
            </w:r>
          </w:p>
        </w:tc>
        <w:tc>
          <w:tcPr>
            <w:tcW w:w="1559" w:type="dxa"/>
            <w:tcBorders>
              <w:top w:val="single" w:sz="6" w:space="0" w:color="000000"/>
              <w:left w:val="single" w:sz="6" w:space="0" w:color="000000"/>
              <w:bottom w:val="dotted" w:sz="4" w:space="0" w:color="auto"/>
              <w:right w:val="single" w:sz="6" w:space="0" w:color="000000"/>
            </w:tcBorders>
            <w:vAlign w:val="center"/>
          </w:tcPr>
          <w:p w:rsidR="005227AD" w:rsidRPr="00CD7259" w:rsidRDefault="005227AD" w:rsidP="00A213DA">
            <w:pPr>
              <w:spacing w:after="0" w:line="240" w:lineRule="auto"/>
              <w:jc w:val="center"/>
              <w:rPr>
                <w:noProof/>
                <w:sz w:val="20"/>
                <w:szCs w:val="20"/>
              </w:rPr>
            </w:pPr>
            <w:r>
              <w:rPr>
                <w:noProof/>
                <w:sz w:val="20"/>
                <w:szCs w:val="20"/>
              </w:rPr>
              <w:t>1–</w:t>
            </w:r>
            <w:r w:rsidRPr="00CD7259">
              <w:rPr>
                <w:noProof/>
                <w:sz w:val="20"/>
                <w:szCs w:val="20"/>
              </w:rPr>
              <w:t>2</w:t>
            </w:r>
          </w:p>
        </w:tc>
      </w:tr>
      <w:tr w:rsidR="00825BD9" w:rsidRPr="00CD7259" w:rsidTr="00A213DA">
        <w:trPr>
          <w:trHeight w:val="272"/>
        </w:trPr>
        <w:tc>
          <w:tcPr>
            <w:tcW w:w="7763" w:type="dxa"/>
            <w:tcBorders>
              <w:top w:val="single" w:sz="4" w:space="0" w:color="auto"/>
              <w:left w:val="single" w:sz="6" w:space="0" w:color="000000"/>
              <w:bottom w:val="single" w:sz="6" w:space="0" w:color="000000"/>
              <w:right w:val="single" w:sz="6" w:space="0" w:color="000000"/>
            </w:tcBorders>
            <w:vAlign w:val="center"/>
          </w:tcPr>
          <w:p w:rsidR="00825BD9" w:rsidRPr="00825BD9" w:rsidRDefault="001028C6" w:rsidP="00A213DA">
            <w:pPr>
              <w:spacing w:after="0" w:line="240" w:lineRule="auto"/>
              <w:jc w:val="right"/>
              <w:rPr>
                <w:rFonts w:cs="Times New Roman"/>
                <w:b/>
                <w:sz w:val="20"/>
                <w:szCs w:val="20"/>
                <w:lang w:val="en-GB"/>
              </w:rPr>
            </w:pPr>
            <w:r>
              <w:rPr>
                <w:rFonts w:cs="Times New Roman"/>
                <w:b/>
                <w:sz w:val="20"/>
                <w:szCs w:val="20"/>
                <w:lang w:val="en-GB"/>
              </w:rPr>
              <w:t>Subt</w:t>
            </w:r>
            <w:r w:rsidR="00825BD9" w:rsidRPr="00825BD9">
              <w:rPr>
                <w:rFonts w:cs="Times New Roman"/>
                <w:b/>
                <w:sz w:val="20"/>
                <w:szCs w:val="20"/>
                <w:lang w:val="en-GB"/>
              </w:rPr>
              <w:t>otal</w:t>
            </w:r>
          </w:p>
        </w:tc>
        <w:tc>
          <w:tcPr>
            <w:tcW w:w="1559" w:type="dxa"/>
            <w:tcBorders>
              <w:top w:val="single" w:sz="4" w:space="0" w:color="auto"/>
              <w:left w:val="single" w:sz="6" w:space="0" w:color="000000"/>
              <w:bottom w:val="single" w:sz="6" w:space="0" w:color="000000"/>
              <w:right w:val="single" w:sz="6" w:space="0" w:color="000000"/>
            </w:tcBorders>
            <w:vAlign w:val="center"/>
          </w:tcPr>
          <w:p w:rsidR="00825BD9" w:rsidRPr="00825BD9" w:rsidRDefault="00825BD9" w:rsidP="00A213DA">
            <w:pPr>
              <w:spacing w:after="0" w:line="240" w:lineRule="auto"/>
              <w:jc w:val="center"/>
              <w:rPr>
                <w:b/>
                <w:noProof/>
                <w:sz w:val="20"/>
                <w:szCs w:val="20"/>
              </w:rPr>
            </w:pPr>
            <w:r>
              <w:rPr>
                <w:b/>
                <w:noProof/>
                <w:sz w:val="20"/>
                <w:szCs w:val="20"/>
              </w:rPr>
              <w:t>3</w:t>
            </w:r>
          </w:p>
        </w:tc>
      </w:tr>
      <w:tr w:rsidR="00825BD9" w:rsidRPr="00D33FBC" w:rsidTr="00A213DA">
        <w:trPr>
          <w:trHeight w:val="227"/>
        </w:trPr>
        <w:tc>
          <w:tcPr>
            <w:tcW w:w="7763" w:type="dxa"/>
            <w:tcBorders>
              <w:top w:val="single" w:sz="6" w:space="0" w:color="000000"/>
              <w:left w:val="single" w:sz="6" w:space="0" w:color="000000"/>
              <w:bottom w:val="dotted" w:sz="4" w:space="0" w:color="auto"/>
              <w:right w:val="single" w:sz="6" w:space="0" w:color="000000"/>
            </w:tcBorders>
            <w:shd w:val="clear" w:color="auto" w:fill="E5DFEC" w:themeFill="accent4" w:themeFillTint="33"/>
          </w:tcPr>
          <w:p w:rsidR="00825BD9" w:rsidRPr="00D33FBC" w:rsidRDefault="001028C6" w:rsidP="00F474D9">
            <w:pPr>
              <w:spacing w:after="0" w:line="240" w:lineRule="auto"/>
              <w:ind w:left="72"/>
              <w:rPr>
                <w:rFonts w:cs="Times New Roman"/>
                <w:b/>
                <w:sz w:val="20"/>
                <w:szCs w:val="20"/>
                <w:lang w:val="en-GB"/>
              </w:rPr>
            </w:pPr>
            <w:r>
              <w:rPr>
                <w:rFonts w:cs="Times New Roman"/>
                <w:b/>
                <w:sz w:val="20"/>
                <w:szCs w:val="20"/>
                <w:lang w:val="en-GB"/>
              </w:rPr>
              <w:t>Background information</w:t>
            </w:r>
            <w:r w:rsidR="00F8739B">
              <w:rPr>
                <w:rFonts w:cs="Times New Roman"/>
                <w:b/>
                <w:sz w:val="20"/>
                <w:szCs w:val="20"/>
                <w:lang w:val="en-GB"/>
              </w:rPr>
              <w:t xml:space="preserve"> </w:t>
            </w:r>
            <w:r>
              <w:rPr>
                <w:rFonts w:cs="Times New Roman"/>
                <w:b/>
                <w:sz w:val="20"/>
                <w:szCs w:val="20"/>
                <w:lang w:val="en-GB"/>
              </w:rPr>
              <w:t>–</w:t>
            </w:r>
            <w:r w:rsidR="00F8739B">
              <w:rPr>
                <w:rFonts w:cs="Times New Roman"/>
                <w:b/>
                <w:sz w:val="20"/>
                <w:szCs w:val="20"/>
                <w:lang w:val="en-GB"/>
              </w:rPr>
              <w:t xml:space="preserve"> </w:t>
            </w:r>
            <w:r w:rsidR="00F474D9">
              <w:rPr>
                <w:rFonts w:cs="Times New Roman"/>
                <w:b/>
                <w:sz w:val="20"/>
                <w:szCs w:val="20"/>
                <w:lang w:val="en-GB"/>
              </w:rPr>
              <w:t>three theories and processes of learning</w:t>
            </w:r>
          </w:p>
        </w:tc>
        <w:tc>
          <w:tcPr>
            <w:tcW w:w="1559" w:type="dxa"/>
            <w:tcBorders>
              <w:top w:val="single" w:sz="6" w:space="0" w:color="000000"/>
              <w:left w:val="single" w:sz="6" w:space="0" w:color="000000"/>
              <w:bottom w:val="dotted" w:sz="4" w:space="0" w:color="auto"/>
              <w:right w:val="single" w:sz="6" w:space="0" w:color="000000"/>
            </w:tcBorders>
            <w:shd w:val="clear" w:color="auto" w:fill="E5DFEC" w:themeFill="accent4" w:themeFillTint="33"/>
            <w:vAlign w:val="center"/>
          </w:tcPr>
          <w:p w:rsidR="00825BD9" w:rsidRPr="00D33FBC" w:rsidRDefault="00825BD9" w:rsidP="000432AF">
            <w:pPr>
              <w:spacing w:after="0" w:line="240" w:lineRule="auto"/>
              <w:jc w:val="center"/>
              <w:rPr>
                <w:b/>
                <w:noProof/>
                <w:sz w:val="20"/>
                <w:szCs w:val="20"/>
              </w:rPr>
            </w:pPr>
          </w:p>
        </w:tc>
      </w:tr>
      <w:tr w:rsidR="00AA71D5" w:rsidRPr="000432AF" w:rsidTr="00C11FAB">
        <w:trPr>
          <w:trHeight w:val="227"/>
        </w:trPr>
        <w:tc>
          <w:tcPr>
            <w:tcW w:w="7763" w:type="dxa"/>
            <w:tcBorders>
              <w:top w:val="single" w:sz="6" w:space="0" w:color="000000"/>
              <w:left w:val="single" w:sz="6" w:space="0" w:color="000000"/>
              <w:bottom w:val="dotted" w:sz="4" w:space="0" w:color="auto"/>
              <w:right w:val="single" w:sz="6" w:space="0" w:color="000000"/>
            </w:tcBorders>
            <w:hideMark/>
          </w:tcPr>
          <w:p w:rsidR="00AA71D5" w:rsidRPr="000432AF" w:rsidRDefault="00AA71D5" w:rsidP="00F474D9">
            <w:pPr>
              <w:numPr>
                <w:ilvl w:val="0"/>
                <w:numId w:val="14"/>
              </w:numPr>
              <w:spacing w:after="0" w:line="240" w:lineRule="auto"/>
              <w:ind w:left="336" w:hanging="336"/>
              <w:rPr>
                <w:rFonts w:cs="Times New Roman"/>
                <w:sz w:val="20"/>
                <w:szCs w:val="20"/>
                <w:lang w:val="en-GB"/>
              </w:rPr>
            </w:pPr>
            <w:r w:rsidRPr="000432AF">
              <w:rPr>
                <w:rFonts w:cs="Times New Roman"/>
                <w:sz w:val="20"/>
                <w:szCs w:val="20"/>
                <w:lang w:val="en-GB"/>
              </w:rPr>
              <w:t xml:space="preserve">provides a clear and descriptive outline of </w:t>
            </w:r>
            <w:r>
              <w:rPr>
                <w:rFonts w:cs="Times New Roman"/>
                <w:sz w:val="20"/>
                <w:szCs w:val="20"/>
                <w:lang w:val="en-GB"/>
              </w:rPr>
              <w:t>each</w:t>
            </w:r>
            <w:r w:rsidRPr="000432AF">
              <w:rPr>
                <w:rFonts w:cs="Times New Roman"/>
                <w:sz w:val="20"/>
                <w:szCs w:val="20"/>
                <w:lang w:val="en-GB"/>
              </w:rPr>
              <w:t xml:space="preserve"> theory</w:t>
            </w:r>
            <w:r>
              <w:rPr>
                <w:rFonts w:cs="Times New Roman"/>
                <w:sz w:val="20"/>
                <w:szCs w:val="20"/>
                <w:lang w:val="en-GB"/>
              </w:rPr>
              <w:t xml:space="preserve"> or process</w:t>
            </w:r>
            <w:r w:rsidRPr="000432AF">
              <w:rPr>
                <w:rFonts w:cs="Times New Roman"/>
                <w:sz w:val="20"/>
                <w:szCs w:val="20"/>
                <w:lang w:val="en-GB"/>
              </w:rPr>
              <w:t xml:space="preserve"> of learning </w:t>
            </w:r>
            <w:r>
              <w:rPr>
                <w:rFonts w:cs="Times New Roman"/>
                <w:sz w:val="20"/>
                <w:szCs w:val="20"/>
                <w:lang w:val="en-GB"/>
              </w:rPr>
              <w:t>(up to 3 marks for each theory or process)</w:t>
            </w:r>
          </w:p>
        </w:tc>
        <w:tc>
          <w:tcPr>
            <w:tcW w:w="1559" w:type="dxa"/>
            <w:vMerge w:val="restart"/>
            <w:tcBorders>
              <w:top w:val="single" w:sz="6" w:space="0" w:color="000000"/>
              <w:left w:val="single" w:sz="6" w:space="0" w:color="000000"/>
              <w:right w:val="single" w:sz="6" w:space="0" w:color="000000"/>
            </w:tcBorders>
            <w:vAlign w:val="center"/>
            <w:hideMark/>
          </w:tcPr>
          <w:p w:rsidR="00AA71D5" w:rsidRPr="000432AF" w:rsidRDefault="00AA71D5" w:rsidP="000432AF">
            <w:pPr>
              <w:spacing w:after="0" w:line="240" w:lineRule="auto"/>
              <w:jc w:val="center"/>
              <w:rPr>
                <w:noProof/>
                <w:sz w:val="20"/>
                <w:szCs w:val="20"/>
              </w:rPr>
            </w:pPr>
            <w:r w:rsidRPr="000432AF">
              <w:rPr>
                <w:noProof/>
                <w:sz w:val="20"/>
                <w:szCs w:val="20"/>
              </w:rPr>
              <w:t>1</w:t>
            </w:r>
            <w:r>
              <w:rPr>
                <w:noProof/>
                <w:sz w:val="20"/>
                <w:szCs w:val="20"/>
              </w:rPr>
              <w:t>–9</w:t>
            </w:r>
          </w:p>
        </w:tc>
      </w:tr>
      <w:tr w:rsidR="00AA71D5" w:rsidRPr="000432AF" w:rsidTr="00C11FAB">
        <w:trPr>
          <w:trHeight w:val="227"/>
        </w:trPr>
        <w:tc>
          <w:tcPr>
            <w:tcW w:w="7763" w:type="dxa"/>
            <w:tcBorders>
              <w:top w:val="dotted" w:sz="4" w:space="0" w:color="auto"/>
              <w:left w:val="single" w:sz="6" w:space="0" w:color="000000"/>
              <w:bottom w:val="dotted" w:sz="4" w:space="0" w:color="auto"/>
              <w:right w:val="single" w:sz="6" w:space="0" w:color="000000"/>
            </w:tcBorders>
          </w:tcPr>
          <w:p w:rsidR="00AA71D5" w:rsidRPr="000432AF" w:rsidRDefault="00AA71D5" w:rsidP="00F474D9">
            <w:pPr>
              <w:numPr>
                <w:ilvl w:val="0"/>
                <w:numId w:val="14"/>
              </w:numPr>
              <w:spacing w:after="0" w:line="240" w:lineRule="auto"/>
              <w:ind w:left="336" w:hanging="336"/>
              <w:rPr>
                <w:rFonts w:cs="Times New Roman"/>
                <w:sz w:val="20"/>
                <w:szCs w:val="20"/>
                <w:lang w:val="en-GB"/>
              </w:rPr>
            </w:pPr>
            <w:r w:rsidRPr="000432AF">
              <w:rPr>
                <w:rFonts w:cs="Times New Roman"/>
                <w:sz w:val="20"/>
                <w:szCs w:val="20"/>
                <w:lang w:val="en-GB"/>
              </w:rPr>
              <w:t>briefly outlines the theory</w:t>
            </w:r>
            <w:r>
              <w:rPr>
                <w:rFonts w:cs="Times New Roman"/>
                <w:sz w:val="20"/>
                <w:szCs w:val="20"/>
                <w:lang w:val="en-GB"/>
              </w:rPr>
              <w:t xml:space="preserve"> or process</w:t>
            </w:r>
            <w:r w:rsidRPr="000432AF">
              <w:rPr>
                <w:rFonts w:cs="Times New Roman"/>
                <w:sz w:val="20"/>
                <w:szCs w:val="20"/>
                <w:lang w:val="en-GB"/>
              </w:rPr>
              <w:t xml:space="preserve"> of learning </w:t>
            </w:r>
            <w:r>
              <w:rPr>
                <w:rFonts w:cs="Times New Roman"/>
                <w:sz w:val="20"/>
                <w:szCs w:val="20"/>
                <w:lang w:val="en-GB"/>
              </w:rPr>
              <w:t>(up to 2 marks for each theory or process)</w:t>
            </w:r>
          </w:p>
        </w:tc>
        <w:tc>
          <w:tcPr>
            <w:tcW w:w="1559" w:type="dxa"/>
            <w:vMerge/>
            <w:tcBorders>
              <w:left w:val="single" w:sz="6" w:space="0" w:color="000000"/>
              <w:right w:val="single" w:sz="6" w:space="0" w:color="000000"/>
            </w:tcBorders>
            <w:vAlign w:val="center"/>
          </w:tcPr>
          <w:p w:rsidR="00AA71D5" w:rsidRPr="000432AF" w:rsidRDefault="00AA71D5" w:rsidP="000432AF">
            <w:pPr>
              <w:spacing w:after="0" w:line="240" w:lineRule="auto"/>
              <w:jc w:val="center"/>
              <w:rPr>
                <w:noProof/>
                <w:sz w:val="20"/>
                <w:szCs w:val="20"/>
              </w:rPr>
            </w:pPr>
          </w:p>
        </w:tc>
      </w:tr>
      <w:tr w:rsidR="00AA71D5" w:rsidRPr="000432AF" w:rsidTr="00C11FAB">
        <w:trPr>
          <w:trHeight w:val="227"/>
        </w:trPr>
        <w:tc>
          <w:tcPr>
            <w:tcW w:w="7763" w:type="dxa"/>
            <w:tcBorders>
              <w:top w:val="dotted" w:sz="4" w:space="0" w:color="auto"/>
              <w:left w:val="single" w:sz="6" w:space="0" w:color="000000"/>
              <w:bottom w:val="single" w:sz="6" w:space="0" w:color="000000"/>
              <w:right w:val="single" w:sz="6" w:space="0" w:color="000000"/>
            </w:tcBorders>
          </w:tcPr>
          <w:p w:rsidR="00AA71D5" w:rsidRPr="000432AF" w:rsidRDefault="00AA71D5" w:rsidP="000432AF">
            <w:pPr>
              <w:numPr>
                <w:ilvl w:val="0"/>
                <w:numId w:val="14"/>
              </w:numPr>
              <w:spacing w:after="0" w:line="240" w:lineRule="auto"/>
              <w:ind w:left="336" w:hanging="336"/>
              <w:rPr>
                <w:rFonts w:cs="Times New Roman"/>
                <w:sz w:val="20"/>
                <w:szCs w:val="20"/>
                <w:lang w:val="en-GB"/>
              </w:rPr>
            </w:pPr>
            <w:r w:rsidRPr="000432AF">
              <w:rPr>
                <w:rFonts w:cs="Times New Roman"/>
                <w:sz w:val="20"/>
                <w:szCs w:val="20"/>
                <w:lang w:val="en-GB"/>
              </w:rPr>
              <w:t>briefly comments on some parts of the theory</w:t>
            </w:r>
            <w:r>
              <w:rPr>
                <w:rFonts w:cs="Times New Roman"/>
                <w:sz w:val="20"/>
                <w:szCs w:val="20"/>
                <w:lang w:val="en-GB"/>
              </w:rPr>
              <w:t xml:space="preserve"> or process</w:t>
            </w:r>
            <w:r w:rsidRPr="000432AF">
              <w:rPr>
                <w:rFonts w:cs="Times New Roman"/>
                <w:sz w:val="20"/>
                <w:szCs w:val="20"/>
                <w:lang w:val="en-GB"/>
              </w:rPr>
              <w:t xml:space="preserve"> of learning</w:t>
            </w:r>
            <w:r>
              <w:rPr>
                <w:rFonts w:cs="Times New Roman"/>
                <w:sz w:val="20"/>
                <w:szCs w:val="20"/>
                <w:lang w:val="en-GB"/>
              </w:rPr>
              <w:t xml:space="preserve"> (1 mark for each theory or process)</w:t>
            </w:r>
          </w:p>
        </w:tc>
        <w:tc>
          <w:tcPr>
            <w:tcW w:w="1559" w:type="dxa"/>
            <w:vMerge/>
            <w:tcBorders>
              <w:left w:val="single" w:sz="6" w:space="0" w:color="000000"/>
              <w:bottom w:val="single" w:sz="6" w:space="0" w:color="000000"/>
              <w:right w:val="single" w:sz="6" w:space="0" w:color="000000"/>
            </w:tcBorders>
            <w:vAlign w:val="center"/>
          </w:tcPr>
          <w:p w:rsidR="00AA71D5" w:rsidRPr="000432AF" w:rsidRDefault="00AA71D5" w:rsidP="000432AF">
            <w:pPr>
              <w:spacing w:after="0" w:line="240" w:lineRule="auto"/>
              <w:jc w:val="center"/>
              <w:rPr>
                <w:noProof/>
                <w:sz w:val="20"/>
                <w:szCs w:val="20"/>
              </w:rPr>
            </w:pPr>
          </w:p>
        </w:tc>
      </w:tr>
      <w:tr w:rsidR="00AA71D5" w:rsidRPr="000432AF" w:rsidTr="00C11FAB">
        <w:trPr>
          <w:trHeight w:val="227"/>
        </w:trPr>
        <w:tc>
          <w:tcPr>
            <w:tcW w:w="7763" w:type="dxa"/>
            <w:tcBorders>
              <w:top w:val="single" w:sz="6" w:space="0" w:color="000000"/>
              <w:left w:val="single" w:sz="6" w:space="0" w:color="000000"/>
              <w:bottom w:val="dotted" w:sz="4" w:space="0" w:color="auto"/>
              <w:right w:val="single" w:sz="6" w:space="0" w:color="000000"/>
            </w:tcBorders>
            <w:hideMark/>
          </w:tcPr>
          <w:p w:rsidR="00AA71D5" w:rsidRPr="000432AF" w:rsidRDefault="00AA71D5" w:rsidP="003F7044">
            <w:pPr>
              <w:numPr>
                <w:ilvl w:val="0"/>
                <w:numId w:val="14"/>
              </w:numPr>
              <w:spacing w:after="0" w:line="240" w:lineRule="auto"/>
              <w:ind w:left="336" w:hanging="336"/>
              <w:rPr>
                <w:rFonts w:cs="Times New Roman"/>
                <w:sz w:val="20"/>
                <w:szCs w:val="20"/>
                <w:lang w:val="en-GB"/>
              </w:rPr>
            </w:pPr>
            <w:r w:rsidRPr="000432AF">
              <w:rPr>
                <w:rFonts w:cs="Times New Roman"/>
                <w:sz w:val="20"/>
                <w:szCs w:val="20"/>
                <w:lang w:val="en-GB"/>
              </w:rPr>
              <w:t>provides clear summaries of studies/research used to support the theory of learning</w:t>
            </w:r>
            <w:r>
              <w:rPr>
                <w:rFonts w:cs="Times New Roman"/>
                <w:sz w:val="20"/>
                <w:szCs w:val="20"/>
                <w:lang w:val="en-GB"/>
              </w:rPr>
              <w:t xml:space="preserve"> (up to 3 marks for each theory or process)</w:t>
            </w:r>
          </w:p>
        </w:tc>
        <w:tc>
          <w:tcPr>
            <w:tcW w:w="1559" w:type="dxa"/>
            <w:vMerge w:val="restart"/>
            <w:tcBorders>
              <w:top w:val="single" w:sz="6" w:space="0" w:color="000000"/>
              <w:left w:val="single" w:sz="6" w:space="0" w:color="000000"/>
              <w:right w:val="single" w:sz="6" w:space="0" w:color="000000"/>
            </w:tcBorders>
            <w:vAlign w:val="center"/>
            <w:hideMark/>
          </w:tcPr>
          <w:p w:rsidR="00AA71D5" w:rsidRPr="000432AF" w:rsidRDefault="00AA71D5" w:rsidP="000432AF">
            <w:pPr>
              <w:spacing w:after="0" w:line="240" w:lineRule="auto"/>
              <w:jc w:val="center"/>
              <w:rPr>
                <w:sz w:val="20"/>
                <w:szCs w:val="20"/>
              </w:rPr>
            </w:pPr>
            <w:r w:rsidRPr="000432AF">
              <w:rPr>
                <w:noProof/>
                <w:sz w:val="20"/>
                <w:szCs w:val="20"/>
              </w:rPr>
              <w:t>1</w:t>
            </w:r>
            <w:r>
              <w:rPr>
                <w:noProof/>
                <w:sz w:val="20"/>
                <w:szCs w:val="20"/>
              </w:rPr>
              <w:t>–9</w:t>
            </w:r>
          </w:p>
        </w:tc>
      </w:tr>
      <w:tr w:rsidR="00AA71D5" w:rsidRPr="000432AF" w:rsidTr="00C11FAB">
        <w:trPr>
          <w:trHeight w:val="227"/>
        </w:trPr>
        <w:tc>
          <w:tcPr>
            <w:tcW w:w="7763" w:type="dxa"/>
            <w:tcBorders>
              <w:top w:val="dotted" w:sz="4" w:space="0" w:color="auto"/>
              <w:left w:val="single" w:sz="6" w:space="0" w:color="000000"/>
              <w:bottom w:val="dotted" w:sz="4" w:space="0" w:color="auto"/>
              <w:right w:val="single" w:sz="6" w:space="0" w:color="000000"/>
            </w:tcBorders>
            <w:hideMark/>
          </w:tcPr>
          <w:p w:rsidR="00AA71D5" w:rsidRPr="000432AF" w:rsidRDefault="00AA71D5" w:rsidP="00F474D9">
            <w:pPr>
              <w:numPr>
                <w:ilvl w:val="0"/>
                <w:numId w:val="14"/>
              </w:numPr>
              <w:spacing w:after="0" w:line="240" w:lineRule="auto"/>
              <w:ind w:left="336" w:hanging="336"/>
              <w:rPr>
                <w:rFonts w:cs="Times New Roman"/>
                <w:sz w:val="20"/>
                <w:szCs w:val="20"/>
                <w:lang w:val="en-GB"/>
              </w:rPr>
            </w:pPr>
            <w:r w:rsidRPr="000432AF">
              <w:rPr>
                <w:rFonts w:cs="Times New Roman"/>
                <w:sz w:val="20"/>
                <w:szCs w:val="20"/>
                <w:lang w:val="en-GB"/>
              </w:rPr>
              <w:t>outlines studies/research used to support the theory of learning</w:t>
            </w:r>
            <w:r>
              <w:rPr>
                <w:rFonts w:cs="Times New Roman"/>
                <w:sz w:val="20"/>
                <w:szCs w:val="20"/>
                <w:lang w:val="en-GB"/>
              </w:rPr>
              <w:t xml:space="preserve"> (up to 2 marks for each theory or process)</w:t>
            </w:r>
          </w:p>
        </w:tc>
        <w:tc>
          <w:tcPr>
            <w:tcW w:w="1559" w:type="dxa"/>
            <w:vMerge/>
            <w:tcBorders>
              <w:left w:val="single" w:sz="6" w:space="0" w:color="000000"/>
              <w:right w:val="single" w:sz="6" w:space="0" w:color="000000"/>
            </w:tcBorders>
            <w:vAlign w:val="center"/>
            <w:hideMark/>
          </w:tcPr>
          <w:p w:rsidR="00AA71D5" w:rsidRPr="000432AF" w:rsidRDefault="00AA71D5" w:rsidP="000432AF">
            <w:pPr>
              <w:spacing w:after="0" w:line="240" w:lineRule="auto"/>
              <w:jc w:val="center"/>
              <w:rPr>
                <w:sz w:val="20"/>
                <w:szCs w:val="20"/>
              </w:rPr>
            </w:pPr>
          </w:p>
        </w:tc>
      </w:tr>
      <w:tr w:rsidR="00AA71D5" w:rsidRPr="000432AF" w:rsidTr="00C11FAB">
        <w:trPr>
          <w:trHeight w:val="227"/>
        </w:trPr>
        <w:tc>
          <w:tcPr>
            <w:tcW w:w="7763" w:type="dxa"/>
            <w:tcBorders>
              <w:top w:val="dotted" w:sz="4" w:space="0" w:color="auto"/>
              <w:left w:val="single" w:sz="6" w:space="0" w:color="000000"/>
              <w:bottom w:val="single" w:sz="4" w:space="0" w:color="auto"/>
              <w:right w:val="single" w:sz="6" w:space="0" w:color="000000"/>
            </w:tcBorders>
          </w:tcPr>
          <w:p w:rsidR="00AA71D5" w:rsidRPr="000432AF" w:rsidRDefault="00AA71D5" w:rsidP="00F474D9">
            <w:pPr>
              <w:numPr>
                <w:ilvl w:val="0"/>
                <w:numId w:val="14"/>
              </w:numPr>
              <w:spacing w:after="0" w:line="240" w:lineRule="auto"/>
              <w:ind w:left="336" w:hanging="336"/>
              <w:rPr>
                <w:rFonts w:cs="Times New Roman"/>
                <w:sz w:val="20"/>
                <w:szCs w:val="20"/>
                <w:lang w:val="en-GB"/>
              </w:rPr>
            </w:pPr>
            <w:r w:rsidRPr="000432AF">
              <w:rPr>
                <w:rFonts w:cs="Times New Roman"/>
                <w:sz w:val="20"/>
                <w:szCs w:val="20"/>
                <w:lang w:val="en-GB"/>
              </w:rPr>
              <w:t xml:space="preserve">briefly comments on some parts of studies/research used to support the </w:t>
            </w:r>
            <w:r>
              <w:rPr>
                <w:rFonts w:cs="Times New Roman"/>
                <w:sz w:val="20"/>
                <w:szCs w:val="20"/>
                <w:lang w:val="en-GB"/>
              </w:rPr>
              <w:t>theory of learning (1 mark for each theory or process)</w:t>
            </w:r>
          </w:p>
        </w:tc>
        <w:tc>
          <w:tcPr>
            <w:tcW w:w="1559" w:type="dxa"/>
            <w:vMerge/>
            <w:tcBorders>
              <w:left w:val="single" w:sz="6" w:space="0" w:color="000000"/>
              <w:bottom w:val="single" w:sz="4" w:space="0" w:color="auto"/>
              <w:right w:val="single" w:sz="6" w:space="0" w:color="000000"/>
            </w:tcBorders>
            <w:vAlign w:val="center"/>
          </w:tcPr>
          <w:p w:rsidR="00AA71D5" w:rsidRPr="000432AF" w:rsidRDefault="00AA71D5" w:rsidP="000432AF">
            <w:pPr>
              <w:spacing w:after="0" w:line="240" w:lineRule="auto"/>
              <w:jc w:val="center"/>
              <w:rPr>
                <w:sz w:val="20"/>
                <w:szCs w:val="20"/>
              </w:rPr>
            </w:pPr>
          </w:p>
        </w:tc>
      </w:tr>
      <w:tr w:rsidR="00825BD9" w:rsidRPr="000432AF" w:rsidTr="00A213DA">
        <w:trPr>
          <w:trHeight w:val="227"/>
        </w:trPr>
        <w:tc>
          <w:tcPr>
            <w:tcW w:w="7763" w:type="dxa"/>
            <w:tcBorders>
              <w:top w:val="single" w:sz="4" w:space="0" w:color="auto"/>
              <w:left w:val="single" w:sz="6" w:space="0" w:color="000000"/>
              <w:bottom w:val="single" w:sz="4" w:space="0" w:color="auto"/>
              <w:right w:val="single" w:sz="6" w:space="0" w:color="000000"/>
            </w:tcBorders>
          </w:tcPr>
          <w:p w:rsidR="00825BD9" w:rsidRPr="000432AF" w:rsidRDefault="00DF5344" w:rsidP="000432AF">
            <w:pPr>
              <w:spacing w:after="0" w:line="240" w:lineRule="auto"/>
              <w:ind w:left="72"/>
              <w:jc w:val="right"/>
              <w:rPr>
                <w:rFonts w:cs="Times New Roman"/>
                <w:b/>
                <w:sz w:val="20"/>
                <w:szCs w:val="20"/>
                <w:lang w:val="en-GB"/>
              </w:rPr>
            </w:pPr>
            <w:r w:rsidRPr="000432AF">
              <w:rPr>
                <w:rFonts w:cs="Times New Roman"/>
                <w:b/>
                <w:sz w:val="20"/>
                <w:szCs w:val="20"/>
                <w:lang w:val="en-GB"/>
              </w:rPr>
              <w:t>S</w:t>
            </w:r>
            <w:r w:rsidR="004B33FF">
              <w:rPr>
                <w:rFonts w:cs="Times New Roman"/>
                <w:b/>
                <w:sz w:val="20"/>
                <w:szCs w:val="20"/>
                <w:lang w:val="en-GB"/>
              </w:rPr>
              <w:t>ubtotal</w:t>
            </w:r>
          </w:p>
        </w:tc>
        <w:tc>
          <w:tcPr>
            <w:tcW w:w="1559" w:type="dxa"/>
            <w:tcBorders>
              <w:top w:val="single" w:sz="4" w:space="0" w:color="auto"/>
              <w:left w:val="single" w:sz="6" w:space="0" w:color="000000"/>
              <w:bottom w:val="single" w:sz="4" w:space="0" w:color="auto"/>
              <w:right w:val="single" w:sz="6" w:space="0" w:color="000000"/>
            </w:tcBorders>
            <w:vAlign w:val="center"/>
          </w:tcPr>
          <w:p w:rsidR="00825BD9" w:rsidRPr="000432AF" w:rsidRDefault="00F474D9" w:rsidP="000432AF">
            <w:pPr>
              <w:spacing w:after="0" w:line="240" w:lineRule="auto"/>
              <w:ind w:left="-95" w:right="-99"/>
              <w:jc w:val="center"/>
              <w:rPr>
                <w:b/>
                <w:noProof/>
                <w:sz w:val="20"/>
                <w:szCs w:val="20"/>
              </w:rPr>
            </w:pPr>
            <w:r>
              <w:rPr>
                <w:b/>
                <w:noProof/>
                <w:sz w:val="20"/>
                <w:szCs w:val="20"/>
              </w:rPr>
              <w:t>18</w:t>
            </w:r>
          </w:p>
        </w:tc>
      </w:tr>
      <w:tr w:rsidR="002F6EE7" w:rsidRPr="00D33FBC" w:rsidTr="00A260AD">
        <w:trPr>
          <w:trHeight w:val="272"/>
        </w:trPr>
        <w:tc>
          <w:tcPr>
            <w:tcW w:w="9322" w:type="dxa"/>
            <w:gridSpan w:val="2"/>
            <w:tcBorders>
              <w:top w:val="single" w:sz="6" w:space="0" w:color="000000"/>
              <w:left w:val="single" w:sz="6" w:space="0" w:color="000000"/>
              <w:bottom w:val="dotted" w:sz="4" w:space="0" w:color="auto"/>
              <w:right w:val="single" w:sz="6" w:space="0" w:color="000000"/>
            </w:tcBorders>
            <w:shd w:val="clear" w:color="auto" w:fill="E5DFEC" w:themeFill="accent4" w:themeFillTint="33"/>
            <w:vAlign w:val="center"/>
          </w:tcPr>
          <w:p w:rsidR="002F6EE7" w:rsidRPr="00D33FBC" w:rsidRDefault="003F7044" w:rsidP="003F7044">
            <w:pPr>
              <w:spacing w:after="0" w:line="240" w:lineRule="auto"/>
              <w:jc w:val="both"/>
              <w:rPr>
                <w:b/>
                <w:noProof/>
                <w:sz w:val="20"/>
                <w:szCs w:val="20"/>
              </w:rPr>
            </w:pPr>
            <w:r>
              <w:rPr>
                <w:rFonts w:cs="Times New Roman"/>
                <w:b/>
                <w:sz w:val="20"/>
                <w:szCs w:val="20"/>
                <w:lang w:val="en-GB"/>
              </w:rPr>
              <w:t>Step by step guide for the a</w:t>
            </w:r>
            <w:r w:rsidR="001028C6" w:rsidRPr="001028C6">
              <w:rPr>
                <w:rFonts w:cs="Times New Roman"/>
                <w:b/>
                <w:sz w:val="20"/>
                <w:szCs w:val="20"/>
                <w:lang w:val="en-GB"/>
              </w:rPr>
              <w:t>pplication o</w:t>
            </w:r>
            <w:r w:rsidR="001028C6">
              <w:rPr>
                <w:rFonts w:cs="Times New Roman"/>
                <w:b/>
                <w:sz w:val="20"/>
                <w:szCs w:val="20"/>
                <w:lang w:val="en-GB"/>
              </w:rPr>
              <w:t xml:space="preserve">f </w:t>
            </w:r>
            <w:r>
              <w:rPr>
                <w:rFonts w:cs="Times New Roman"/>
                <w:b/>
                <w:sz w:val="20"/>
                <w:szCs w:val="20"/>
                <w:lang w:val="en-GB"/>
              </w:rPr>
              <w:t>each theory or process</w:t>
            </w:r>
          </w:p>
        </w:tc>
      </w:tr>
      <w:tr w:rsidR="001028C6" w:rsidRPr="00CD7259" w:rsidTr="00A260AD">
        <w:trPr>
          <w:trHeight w:val="272"/>
        </w:trPr>
        <w:tc>
          <w:tcPr>
            <w:tcW w:w="7763" w:type="dxa"/>
            <w:tcBorders>
              <w:top w:val="single" w:sz="6" w:space="0" w:color="000000"/>
              <w:left w:val="single" w:sz="6" w:space="0" w:color="000000"/>
              <w:bottom w:val="dotted" w:sz="4" w:space="0" w:color="auto"/>
              <w:right w:val="single" w:sz="6" w:space="0" w:color="000000"/>
            </w:tcBorders>
          </w:tcPr>
          <w:p w:rsidR="001028C6" w:rsidRPr="003935E8" w:rsidRDefault="001028C6" w:rsidP="003F7044">
            <w:pPr>
              <w:numPr>
                <w:ilvl w:val="0"/>
                <w:numId w:val="14"/>
              </w:numPr>
              <w:spacing w:after="0" w:line="240" w:lineRule="auto"/>
              <w:ind w:left="336" w:hanging="336"/>
              <w:rPr>
                <w:rFonts w:cs="Times New Roman"/>
                <w:sz w:val="20"/>
                <w:szCs w:val="20"/>
                <w:lang w:val="en-GB"/>
              </w:rPr>
            </w:pPr>
            <w:r w:rsidRPr="003935E8">
              <w:rPr>
                <w:rFonts w:cs="Times New Roman"/>
                <w:sz w:val="20"/>
                <w:szCs w:val="20"/>
                <w:lang w:val="en-GB"/>
              </w:rPr>
              <w:t>refers</w:t>
            </w:r>
            <w:r w:rsidRPr="00D1722D">
              <w:rPr>
                <w:noProof/>
                <w:sz w:val="20"/>
                <w:szCs w:val="20"/>
              </w:rPr>
              <w:t xml:space="preserve"> to a sui</w:t>
            </w:r>
            <w:r>
              <w:rPr>
                <w:noProof/>
                <w:sz w:val="20"/>
                <w:szCs w:val="20"/>
              </w:rPr>
              <w:t xml:space="preserve">table behaviour for </w:t>
            </w:r>
            <w:r w:rsidR="003F7044" w:rsidRPr="003F7044">
              <w:rPr>
                <w:rFonts w:cs="Times New Roman"/>
                <w:sz w:val="20"/>
                <w:szCs w:val="20"/>
                <w:lang w:val="en-GB"/>
              </w:rPr>
              <w:t>each theory or process</w:t>
            </w:r>
            <w:r w:rsidR="003F7044" w:rsidRPr="00D1722D">
              <w:rPr>
                <w:noProof/>
                <w:sz w:val="20"/>
                <w:szCs w:val="20"/>
              </w:rPr>
              <w:t xml:space="preserve"> </w:t>
            </w:r>
            <w:r w:rsidRPr="00D1722D">
              <w:rPr>
                <w:noProof/>
                <w:sz w:val="20"/>
                <w:szCs w:val="20"/>
              </w:rPr>
              <w:t>to demonstrate the application of the learning theory</w:t>
            </w:r>
            <w:r w:rsidR="003F7044">
              <w:rPr>
                <w:noProof/>
                <w:sz w:val="20"/>
                <w:szCs w:val="20"/>
              </w:rPr>
              <w:t xml:space="preserve"> (1 mark for a behaviour for each theory or process)</w:t>
            </w:r>
          </w:p>
        </w:tc>
        <w:tc>
          <w:tcPr>
            <w:tcW w:w="1559" w:type="dxa"/>
            <w:tcBorders>
              <w:top w:val="single" w:sz="6" w:space="0" w:color="000000"/>
              <w:left w:val="single" w:sz="6" w:space="0" w:color="000000"/>
              <w:bottom w:val="dotted" w:sz="4" w:space="0" w:color="auto"/>
              <w:right w:val="single" w:sz="6" w:space="0" w:color="000000"/>
            </w:tcBorders>
            <w:vAlign w:val="center"/>
          </w:tcPr>
          <w:p w:rsidR="001028C6" w:rsidRDefault="003F7044" w:rsidP="00592222">
            <w:pPr>
              <w:spacing w:after="0" w:line="240" w:lineRule="auto"/>
              <w:jc w:val="center"/>
              <w:rPr>
                <w:noProof/>
                <w:sz w:val="20"/>
                <w:szCs w:val="20"/>
              </w:rPr>
            </w:pPr>
            <w:r>
              <w:rPr>
                <w:noProof/>
                <w:sz w:val="20"/>
                <w:szCs w:val="20"/>
              </w:rPr>
              <w:t>3</w:t>
            </w:r>
          </w:p>
        </w:tc>
      </w:tr>
      <w:tr w:rsidR="00AA71D5" w:rsidRPr="00CD7259" w:rsidTr="00C11FAB">
        <w:trPr>
          <w:trHeight w:val="272"/>
        </w:trPr>
        <w:tc>
          <w:tcPr>
            <w:tcW w:w="7763" w:type="dxa"/>
            <w:tcBorders>
              <w:top w:val="single" w:sz="6" w:space="0" w:color="000000"/>
              <w:left w:val="single" w:sz="6" w:space="0" w:color="000000"/>
              <w:bottom w:val="dotted" w:sz="4" w:space="0" w:color="auto"/>
              <w:right w:val="single" w:sz="6" w:space="0" w:color="000000"/>
            </w:tcBorders>
            <w:hideMark/>
          </w:tcPr>
          <w:p w:rsidR="00AA71D5" w:rsidRPr="003935E8" w:rsidRDefault="00AA71D5" w:rsidP="003935E8">
            <w:pPr>
              <w:numPr>
                <w:ilvl w:val="0"/>
                <w:numId w:val="14"/>
              </w:numPr>
              <w:spacing w:after="0" w:line="240" w:lineRule="auto"/>
              <w:ind w:left="336" w:hanging="336"/>
              <w:rPr>
                <w:rFonts w:cs="Times New Roman"/>
                <w:sz w:val="20"/>
                <w:szCs w:val="20"/>
                <w:lang w:val="en-GB"/>
              </w:rPr>
            </w:pPr>
            <w:r w:rsidRPr="003935E8">
              <w:rPr>
                <w:rFonts w:cs="Times New Roman"/>
                <w:sz w:val="20"/>
                <w:szCs w:val="20"/>
                <w:lang w:val="en-GB"/>
              </w:rPr>
              <w:t xml:space="preserve">correct application of </w:t>
            </w:r>
            <w:r w:rsidRPr="003F7044">
              <w:rPr>
                <w:rFonts w:cs="Times New Roman"/>
                <w:sz w:val="20"/>
                <w:szCs w:val="20"/>
                <w:lang w:val="en-GB"/>
              </w:rPr>
              <w:t>each theory or process</w:t>
            </w:r>
            <w:r>
              <w:rPr>
                <w:rFonts w:cs="Times New Roman"/>
                <w:sz w:val="20"/>
                <w:szCs w:val="20"/>
                <w:lang w:val="en-GB"/>
              </w:rPr>
              <w:t>,</w:t>
            </w:r>
            <w:r w:rsidRPr="003935E8">
              <w:rPr>
                <w:rFonts w:cs="Times New Roman"/>
                <w:sz w:val="20"/>
                <w:szCs w:val="20"/>
                <w:lang w:val="en-GB"/>
              </w:rPr>
              <w:t xml:space="preserve"> demonstrated through clear steps used to train the pet </w:t>
            </w:r>
            <w:r>
              <w:rPr>
                <w:rFonts w:cs="Times New Roman"/>
                <w:sz w:val="20"/>
                <w:szCs w:val="20"/>
                <w:lang w:val="en-GB"/>
              </w:rPr>
              <w:t>(up to 3 marks for each theory or process)</w:t>
            </w:r>
          </w:p>
        </w:tc>
        <w:tc>
          <w:tcPr>
            <w:tcW w:w="1559" w:type="dxa"/>
            <w:vMerge w:val="restart"/>
            <w:tcBorders>
              <w:top w:val="single" w:sz="6" w:space="0" w:color="000000"/>
              <w:left w:val="single" w:sz="6" w:space="0" w:color="000000"/>
              <w:right w:val="single" w:sz="6" w:space="0" w:color="000000"/>
            </w:tcBorders>
            <w:vAlign w:val="center"/>
            <w:hideMark/>
          </w:tcPr>
          <w:p w:rsidR="00AA71D5" w:rsidRPr="00CD7259" w:rsidRDefault="00AA71D5" w:rsidP="00592222">
            <w:pPr>
              <w:spacing w:after="0" w:line="240" w:lineRule="auto"/>
              <w:jc w:val="center"/>
              <w:rPr>
                <w:noProof/>
                <w:sz w:val="20"/>
                <w:szCs w:val="20"/>
              </w:rPr>
            </w:pPr>
            <w:r w:rsidRPr="000432AF">
              <w:rPr>
                <w:noProof/>
                <w:sz w:val="20"/>
                <w:szCs w:val="20"/>
              </w:rPr>
              <w:t>1</w:t>
            </w:r>
            <w:r>
              <w:rPr>
                <w:noProof/>
                <w:sz w:val="20"/>
                <w:szCs w:val="20"/>
              </w:rPr>
              <w:t>–9</w:t>
            </w:r>
          </w:p>
        </w:tc>
      </w:tr>
      <w:tr w:rsidR="00AA71D5" w:rsidRPr="00CD7259" w:rsidTr="00C11FAB">
        <w:trPr>
          <w:trHeight w:val="272"/>
        </w:trPr>
        <w:tc>
          <w:tcPr>
            <w:tcW w:w="7763" w:type="dxa"/>
            <w:tcBorders>
              <w:top w:val="dotted" w:sz="4" w:space="0" w:color="auto"/>
              <w:left w:val="single" w:sz="6" w:space="0" w:color="000000"/>
              <w:bottom w:val="dotted" w:sz="4" w:space="0" w:color="auto"/>
              <w:right w:val="single" w:sz="6" w:space="0" w:color="000000"/>
            </w:tcBorders>
          </w:tcPr>
          <w:p w:rsidR="00AA71D5" w:rsidRPr="003935E8" w:rsidRDefault="00AA71D5" w:rsidP="003935E8">
            <w:pPr>
              <w:numPr>
                <w:ilvl w:val="0"/>
                <w:numId w:val="14"/>
              </w:numPr>
              <w:spacing w:after="0" w:line="240" w:lineRule="auto"/>
              <w:ind w:left="336" w:hanging="336"/>
              <w:rPr>
                <w:rFonts w:cs="Times New Roman"/>
                <w:sz w:val="20"/>
                <w:szCs w:val="20"/>
                <w:lang w:val="en-GB"/>
              </w:rPr>
            </w:pPr>
            <w:r w:rsidRPr="003935E8">
              <w:rPr>
                <w:rFonts w:cs="Times New Roman"/>
                <w:sz w:val="20"/>
                <w:szCs w:val="20"/>
                <w:lang w:val="en-GB"/>
              </w:rPr>
              <w:t xml:space="preserve">application </w:t>
            </w:r>
            <w:r w:rsidRPr="003F7044">
              <w:rPr>
                <w:rFonts w:cs="Times New Roman"/>
                <w:sz w:val="20"/>
                <w:szCs w:val="20"/>
                <w:lang w:val="en-GB"/>
              </w:rPr>
              <w:t>of each theory or process</w:t>
            </w:r>
            <w:r w:rsidRPr="003935E8">
              <w:rPr>
                <w:rFonts w:cs="Times New Roman"/>
                <w:sz w:val="20"/>
                <w:szCs w:val="20"/>
                <w:lang w:val="en-GB"/>
              </w:rPr>
              <w:t xml:space="preserve"> is attempted through steps used to train the pet</w:t>
            </w:r>
            <w:r>
              <w:rPr>
                <w:rFonts w:cs="Times New Roman"/>
                <w:sz w:val="20"/>
                <w:szCs w:val="20"/>
                <w:lang w:val="en-GB"/>
              </w:rPr>
              <w:t xml:space="preserve"> (up to 2 marks for each theory or process)</w:t>
            </w:r>
          </w:p>
        </w:tc>
        <w:tc>
          <w:tcPr>
            <w:tcW w:w="1559" w:type="dxa"/>
            <w:vMerge/>
            <w:tcBorders>
              <w:left w:val="single" w:sz="6" w:space="0" w:color="000000"/>
              <w:right w:val="single" w:sz="6" w:space="0" w:color="000000"/>
            </w:tcBorders>
            <w:vAlign w:val="center"/>
          </w:tcPr>
          <w:p w:rsidR="00AA71D5" w:rsidRPr="00CD7259" w:rsidRDefault="00AA71D5" w:rsidP="00592222">
            <w:pPr>
              <w:spacing w:after="0" w:line="240" w:lineRule="auto"/>
              <w:jc w:val="center"/>
              <w:rPr>
                <w:noProof/>
                <w:sz w:val="20"/>
                <w:szCs w:val="20"/>
              </w:rPr>
            </w:pPr>
          </w:p>
        </w:tc>
      </w:tr>
      <w:tr w:rsidR="00AA71D5" w:rsidRPr="00CD7259" w:rsidTr="00C11FAB">
        <w:trPr>
          <w:trHeight w:val="272"/>
        </w:trPr>
        <w:tc>
          <w:tcPr>
            <w:tcW w:w="7763" w:type="dxa"/>
            <w:tcBorders>
              <w:top w:val="dotted" w:sz="4" w:space="0" w:color="auto"/>
              <w:left w:val="single" w:sz="6" w:space="0" w:color="000000"/>
              <w:bottom w:val="single" w:sz="4" w:space="0" w:color="auto"/>
              <w:right w:val="single" w:sz="6" w:space="0" w:color="000000"/>
            </w:tcBorders>
          </w:tcPr>
          <w:p w:rsidR="00AA71D5" w:rsidRPr="003935E8" w:rsidRDefault="00AA71D5" w:rsidP="003935E8">
            <w:pPr>
              <w:numPr>
                <w:ilvl w:val="0"/>
                <w:numId w:val="14"/>
              </w:numPr>
              <w:spacing w:after="0" w:line="240" w:lineRule="auto"/>
              <w:ind w:left="336" w:hanging="336"/>
              <w:rPr>
                <w:rFonts w:cs="Times New Roman"/>
                <w:sz w:val="20"/>
                <w:szCs w:val="20"/>
                <w:lang w:val="en-GB"/>
              </w:rPr>
            </w:pPr>
            <w:r w:rsidRPr="003935E8">
              <w:rPr>
                <w:rFonts w:cs="Times New Roman"/>
                <w:sz w:val="20"/>
                <w:szCs w:val="20"/>
                <w:lang w:val="en-GB"/>
              </w:rPr>
              <w:t>steps used to train the pet do not always reflect the learning theory</w:t>
            </w:r>
            <w:r>
              <w:rPr>
                <w:rFonts w:cs="Times New Roman"/>
                <w:sz w:val="20"/>
                <w:szCs w:val="20"/>
                <w:lang w:val="en-GB"/>
              </w:rPr>
              <w:t xml:space="preserve"> or process (1 mark for each theory or process)</w:t>
            </w:r>
          </w:p>
        </w:tc>
        <w:tc>
          <w:tcPr>
            <w:tcW w:w="1559" w:type="dxa"/>
            <w:vMerge/>
            <w:tcBorders>
              <w:left w:val="single" w:sz="6" w:space="0" w:color="000000"/>
              <w:bottom w:val="single" w:sz="4" w:space="0" w:color="auto"/>
              <w:right w:val="single" w:sz="6" w:space="0" w:color="000000"/>
            </w:tcBorders>
            <w:vAlign w:val="center"/>
          </w:tcPr>
          <w:p w:rsidR="00AA71D5" w:rsidRPr="00CD7259" w:rsidRDefault="00AA71D5" w:rsidP="00592222">
            <w:pPr>
              <w:spacing w:after="0" w:line="240" w:lineRule="auto"/>
              <w:jc w:val="center"/>
              <w:rPr>
                <w:noProof/>
                <w:sz w:val="20"/>
                <w:szCs w:val="20"/>
              </w:rPr>
            </w:pPr>
          </w:p>
        </w:tc>
      </w:tr>
      <w:tr w:rsidR="00DF5344" w:rsidRPr="00CD7259" w:rsidTr="00A260AD">
        <w:trPr>
          <w:trHeight w:val="272"/>
        </w:trPr>
        <w:tc>
          <w:tcPr>
            <w:tcW w:w="7763" w:type="dxa"/>
            <w:tcBorders>
              <w:top w:val="single" w:sz="4" w:space="0" w:color="auto"/>
              <w:left w:val="single" w:sz="6" w:space="0" w:color="000000"/>
              <w:bottom w:val="single" w:sz="4" w:space="0" w:color="auto"/>
              <w:right w:val="single" w:sz="6" w:space="0" w:color="000000"/>
            </w:tcBorders>
          </w:tcPr>
          <w:p w:rsidR="00DF5344" w:rsidRPr="00825BD9" w:rsidRDefault="00DF5344" w:rsidP="00592222">
            <w:pPr>
              <w:spacing w:after="0" w:line="240" w:lineRule="auto"/>
              <w:ind w:left="72"/>
              <w:jc w:val="right"/>
              <w:rPr>
                <w:rFonts w:cs="Times New Roman"/>
                <w:b/>
                <w:sz w:val="20"/>
                <w:szCs w:val="20"/>
                <w:lang w:val="en-GB"/>
              </w:rPr>
            </w:pPr>
            <w:r>
              <w:rPr>
                <w:rFonts w:cs="Times New Roman"/>
                <w:b/>
                <w:sz w:val="20"/>
                <w:szCs w:val="20"/>
                <w:lang w:val="en-GB"/>
              </w:rPr>
              <w:t>S</w:t>
            </w:r>
            <w:r w:rsidR="004B33FF">
              <w:rPr>
                <w:rFonts w:cs="Times New Roman"/>
                <w:b/>
                <w:sz w:val="20"/>
                <w:szCs w:val="20"/>
                <w:lang w:val="en-GB"/>
              </w:rPr>
              <w:t>ubtotal</w:t>
            </w:r>
          </w:p>
        </w:tc>
        <w:tc>
          <w:tcPr>
            <w:tcW w:w="1559" w:type="dxa"/>
            <w:tcBorders>
              <w:top w:val="single" w:sz="4" w:space="0" w:color="auto"/>
              <w:left w:val="single" w:sz="6" w:space="0" w:color="000000"/>
              <w:bottom w:val="single" w:sz="4" w:space="0" w:color="auto"/>
              <w:right w:val="single" w:sz="6" w:space="0" w:color="000000"/>
            </w:tcBorders>
            <w:vAlign w:val="center"/>
          </w:tcPr>
          <w:p w:rsidR="00DF5344" w:rsidRPr="00825BD9" w:rsidRDefault="003F7044" w:rsidP="00592222">
            <w:pPr>
              <w:spacing w:after="0" w:line="240" w:lineRule="auto"/>
              <w:ind w:left="-95" w:right="-99"/>
              <w:jc w:val="center"/>
              <w:rPr>
                <w:b/>
                <w:noProof/>
                <w:sz w:val="20"/>
                <w:szCs w:val="20"/>
              </w:rPr>
            </w:pPr>
            <w:r>
              <w:rPr>
                <w:b/>
                <w:noProof/>
                <w:sz w:val="20"/>
                <w:szCs w:val="20"/>
              </w:rPr>
              <w:t>12</w:t>
            </w:r>
          </w:p>
        </w:tc>
      </w:tr>
      <w:tr w:rsidR="002F6EE7" w:rsidRPr="00D33FBC" w:rsidTr="00A260AD">
        <w:trPr>
          <w:trHeight w:val="272"/>
        </w:trPr>
        <w:tc>
          <w:tcPr>
            <w:tcW w:w="9322" w:type="dxa"/>
            <w:gridSpan w:val="2"/>
            <w:tcBorders>
              <w:top w:val="single" w:sz="6" w:space="0" w:color="000000"/>
              <w:left w:val="single" w:sz="6" w:space="0" w:color="000000"/>
              <w:bottom w:val="dotted" w:sz="4" w:space="0" w:color="auto"/>
              <w:right w:val="single" w:sz="6" w:space="0" w:color="000000"/>
            </w:tcBorders>
            <w:shd w:val="clear" w:color="auto" w:fill="E5DFEC" w:themeFill="accent4" w:themeFillTint="33"/>
          </w:tcPr>
          <w:p w:rsidR="002F6EE7" w:rsidRPr="00D33FBC" w:rsidRDefault="00F85BDD" w:rsidP="003F7044">
            <w:pPr>
              <w:spacing w:after="0" w:line="240" w:lineRule="auto"/>
              <w:rPr>
                <w:b/>
                <w:noProof/>
                <w:sz w:val="20"/>
                <w:szCs w:val="20"/>
              </w:rPr>
            </w:pPr>
            <w:r>
              <w:rPr>
                <w:rFonts w:cs="Times New Roman"/>
                <w:b/>
                <w:sz w:val="20"/>
                <w:szCs w:val="20"/>
                <w:lang w:val="en-GB"/>
              </w:rPr>
              <w:t xml:space="preserve">Conclusion about the effectiveness of </w:t>
            </w:r>
            <w:r w:rsidR="003F7044">
              <w:rPr>
                <w:rFonts w:cs="Times New Roman"/>
                <w:b/>
                <w:sz w:val="20"/>
                <w:szCs w:val="20"/>
                <w:lang w:val="en-GB"/>
              </w:rPr>
              <w:t>each theory or process</w:t>
            </w:r>
          </w:p>
        </w:tc>
      </w:tr>
      <w:tr w:rsidR="00AA71D5" w:rsidRPr="00CD7259" w:rsidTr="00C11FAB">
        <w:trPr>
          <w:trHeight w:val="272"/>
        </w:trPr>
        <w:tc>
          <w:tcPr>
            <w:tcW w:w="7763" w:type="dxa"/>
            <w:tcBorders>
              <w:top w:val="single" w:sz="6" w:space="0" w:color="000000"/>
              <w:left w:val="single" w:sz="6" w:space="0" w:color="000000"/>
              <w:bottom w:val="dotted" w:sz="4" w:space="0" w:color="auto"/>
              <w:right w:val="single" w:sz="6" w:space="0" w:color="000000"/>
            </w:tcBorders>
          </w:tcPr>
          <w:p w:rsidR="00AA71D5" w:rsidRPr="003935E8" w:rsidRDefault="00AA71D5" w:rsidP="00411F21">
            <w:pPr>
              <w:numPr>
                <w:ilvl w:val="0"/>
                <w:numId w:val="14"/>
              </w:numPr>
              <w:spacing w:after="0" w:line="240" w:lineRule="auto"/>
              <w:ind w:left="336" w:hanging="336"/>
              <w:rPr>
                <w:rFonts w:cs="Times New Roman"/>
                <w:sz w:val="20"/>
                <w:szCs w:val="20"/>
                <w:lang w:val="en-GB"/>
              </w:rPr>
            </w:pPr>
            <w:r w:rsidRPr="003935E8">
              <w:rPr>
                <w:rFonts w:cs="Times New Roman"/>
                <w:sz w:val="20"/>
                <w:szCs w:val="20"/>
                <w:lang w:val="en-GB"/>
              </w:rPr>
              <w:t xml:space="preserve">clearly outlines the usefulness of using </w:t>
            </w:r>
            <w:r>
              <w:rPr>
                <w:rFonts w:cs="Times New Roman"/>
                <w:sz w:val="20"/>
                <w:szCs w:val="20"/>
                <w:lang w:val="en-GB"/>
              </w:rPr>
              <w:t>each training method</w:t>
            </w:r>
            <w:r w:rsidRPr="003935E8">
              <w:rPr>
                <w:rFonts w:cs="Times New Roman"/>
                <w:sz w:val="20"/>
                <w:szCs w:val="20"/>
                <w:lang w:val="en-GB"/>
              </w:rPr>
              <w:t xml:space="preserve"> to train a pet</w:t>
            </w:r>
            <w:r>
              <w:rPr>
                <w:rFonts w:cs="Times New Roman"/>
                <w:sz w:val="20"/>
                <w:szCs w:val="20"/>
                <w:lang w:val="en-GB"/>
              </w:rPr>
              <w:t>,</w:t>
            </w:r>
            <w:r w:rsidRPr="003935E8">
              <w:rPr>
                <w:rFonts w:cs="Times New Roman"/>
                <w:sz w:val="20"/>
                <w:szCs w:val="20"/>
                <w:lang w:val="en-GB"/>
              </w:rPr>
              <w:t xml:space="preserve"> referring to limitations and/or strengths</w:t>
            </w:r>
            <w:r>
              <w:rPr>
                <w:rFonts w:cs="Times New Roman"/>
                <w:sz w:val="20"/>
                <w:szCs w:val="20"/>
                <w:lang w:val="en-GB"/>
              </w:rPr>
              <w:t xml:space="preserve"> (up to 2 marks for each theory or process)</w:t>
            </w:r>
          </w:p>
        </w:tc>
        <w:tc>
          <w:tcPr>
            <w:tcW w:w="1559" w:type="dxa"/>
            <w:vMerge w:val="restart"/>
            <w:tcBorders>
              <w:top w:val="single" w:sz="6" w:space="0" w:color="000000"/>
              <w:left w:val="single" w:sz="6" w:space="0" w:color="000000"/>
              <w:right w:val="single" w:sz="6" w:space="0" w:color="000000"/>
            </w:tcBorders>
            <w:vAlign w:val="center"/>
          </w:tcPr>
          <w:p w:rsidR="00AA71D5" w:rsidRPr="00CD7259" w:rsidRDefault="00AA71D5" w:rsidP="00592222">
            <w:pPr>
              <w:spacing w:after="0" w:line="240" w:lineRule="auto"/>
              <w:jc w:val="center"/>
              <w:rPr>
                <w:noProof/>
                <w:sz w:val="20"/>
                <w:szCs w:val="20"/>
              </w:rPr>
            </w:pPr>
            <w:r w:rsidRPr="000432AF">
              <w:rPr>
                <w:noProof/>
                <w:sz w:val="20"/>
                <w:szCs w:val="20"/>
              </w:rPr>
              <w:t>1</w:t>
            </w:r>
            <w:r>
              <w:rPr>
                <w:noProof/>
                <w:sz w:val="20"/>
                <w:szCs w:val="20"/>
              </w:rPr>
              <w:t>–6</w:t>
            </w:r>
          </w:p>
        </w:tc>
      </w:tr>
      <w:tr w:rsidR="00AA71D5" w:rsidRPr="00CD7259" w:rsidTr="00C11FAB">
        <w:trPr>
          <w:trHeight w:val="272"/>
        </w:trPr>
        <w:tc>
          <w:tcPr>
            <w:tcW w:w="7763" w:type="dxa"/>
            <w:tcBorders>
              <w:top w:val="dotted" w:sz="4" w:space="0" w:color="auto"/>
              <w:left w:val="single" w:sz="6" w:space="0" w:color="000000"/>
              <w:bottom w:val="single" w:sz="4" w:space="0" w:color="auto"/>
              <w:right w:val="single" w:sz="6" w:space="0" w:color="000000"/>
            </w:tcBorders>
          </w:tcPr>
          <w:p w:rsidR="00AA71D5" w:rsidRPr="003935E8" w:rsidRDefault="00AA71D5" w:rsidP="00411F21">
            <w:pPr>
              <w:numPr>
                <w:ilvl w:val="0"/>
                <w:numId w:val="14"/>
              </w:numPr>
              <w:spacing w:after="0" w:line="240" w:lineRule="auto"/>
              <w:ind w:left="336" w:hanging="336"/>
              <w:rPr>
                <w:rFonts w:cs="Times New Roman"/>
                <w:sz w:val="20"/>
                <w:szCs w:val="20"/>
                <w:lang w:val="en-GB"/>
              </w:rPr>
            </w:pPr>
            <w:r w:rsidRPr="003935E8">
              <w:rPr>
                <w:rFonts w:cs="Times New Roman"/>
                <w:sz w:val="20"/>
                <w:szCs w:val="20"/>
                <w:lang w:val="en-GB"/>
              </w:rPr>
              <w:t xml:space="preserve">briefly comments on the usefulness of using </w:t>
            </w:r>
            <w:r w:rsidR="00F8739B">
              <w:rPr>
                <w:rFonts w:cs="Times New Roman"/>
                <w:sz w:val="20"/>
                <w:szCs w:val="20"/>
                <w:lang w:val="en-GB"/>
              </w:rPr>
              <w:t xml:space="preserve">a </w:t>
            </w:r>
            <w:r>
              <w:rPr>
                <w:rFonts w:cs="Times New Roman"/>
                <w:sz w:val="20"/>
                <w:szCs w:val="20"/>
                <w:lang w:val="en-GB"/>
              </w:rPr>
              <w:t>training method</w:t>
            </w:r>
            <w:r w:rsidRPr="003935E8">
              <w:rPr>
                <w:rFonts w:cs="Times New Roman"/>
                <w:sz w:val="20"/>
                <w:szCs w:val="20"/>
                <w:lang w:val="en-GB"/>
              </w:rPr>
              <w:t xml:space="preserve"> to train a pet</w:t>
            </w:r>
            <w:r>
              <w:rPr>
                <w:rFonts w:cs="Times New Roman"/>
                <w:sz w:val="20"/>
                <w:szCs w:val="20"/>
                <w:lang w:val="en-GB"/>
              </w:rPr>
              <w:t xml:space="preserve"> (1 mark for each theory or process)</w:t>
            </w:r>
          </w:p>
        </w:tc>
        <w:tc>
          <w:tcPr>
            <w:tcW w:w="1559" w:type="dxa"/>
            <w:vMerge/>
            <w:tcBorders>
              <w:left w:val="single" w:sz="6" w:space="0" w:color="000000"/>
              <w:bottom w:val="single" w:sz="4" w:space="0" w:color="auto"/>
              <w:right w:val="single" w:sz="6" w:space="0" w:color="000000"/>
            </w:tcBorders>
            <w:vAlign w:val="center"/>
          </w:tcPr>
          <w:p w:rsidR="00AA71D5" w:rsidRPr="00CD7259" w:rsidRDefault="00AA71D5" w:rsidP="00592222">
            <w:pPr>
              <w:spacing w:after="0" w:line="240" w:lineRule="auto"/>
              <w:jc w:val="center"/>
              <w:rPr>
                <w:noProof/>
                <w:sz w:val="20"/>
                <w:szCs w:val="20"/>
              </w:rPr>
            </w:pPr>
          </w:p>
        </w:tc>
      </w:tr>
      <w:tr w:rsidR="002F6EE7" w:rsidRPr="00CD7259" w:rsidTr="00A260AD">
        <w:trPr>
          <w:trHeight w:val="272"/>
        </w:trPr>
        <w:tc>
          <w:tcPr>
            <w:tcW w:w="7763" w:type="dxa"/>
            <w:tcBorders>
              <w:top w:val="dotted" w:sz="4" w:space="0" w:color="auto"/>
              <w:left w:val="single" w:sz="6" w:space="0" w:color="000000"/>
              <w:bottom w:val="single" w:sz="4" w:space="0" w:color="auto"/>
              <w:right w:val="single" w:sz="6" w:space="0" w:color="000000"/>
            </w:tcBorders>
          </w:tcPr>
          <w:p w:rsidR="002F6EE7" w:rsidRPr="00825BD9" w:rsidRDefault="002F6EE7" w:rsidP="00592222">
            <w:pPr>
              <w:spacing w:after="0" w:line="240" w:lineRule="auto"/>
              <w:ind w:left="72"/>
              <w:jc w:val="right"/>
              <w:rPr>
                <w:rFonts w:cs="Times New Roman"/>
                <w:b/>
                <w:sz w:val="20"/>
                <w:szCs w:val="20"/>
                <w:lang w:val="en-GB"/>
              </w:rPr>
            </w:pPr>
            <w:r>
              <w:rPr>
                <w:rFonts w:cs="Times New Roman"/>
                <w:b/>
                <w:sz w:val="20"/>
                <w:szCs w:val="20"/>
                <w:lang w:val="en-GB"/>
              </w:rPr>
              <w:t>S</w:t>
            </w:r>
            <w:r w:rsidR="004B33FF">
              <w:rPr>
                <w:rFonts w:cs="Times New Roman"/>
                <w:b/>
                <w:sz w:val="20"/>
                <w:szCs w:val="20"/>
                <w:lang w:val="en-GB"/>
              </w:rPr>
              <w:t>ubtotal</w:t>
            </w:r>
          </w:p>
        </w:tc>
        <w:tc>
          <w:tcPr>
            <w:tcW w:w="1559" w:type="dxa"/>
            <w:tcBorders>
              <w:top w:val="dotted" w:sz="4" w:space="0" w:color="auto"/>
              <w:left w:val="single" w:sz="6" w:space="0" w:color="000000"/>
              <w:bottom w:val="single" w:sz="4" w:space="0" w:color="auto"/>
              <w:right w:val="single" w:sz="6" w:space="0" w:color="000000"/>
            </w:tcBorders>
            <w:vAlign w:val="center"/>
          </w:tcPr>
          <w:p w:rsidR="002F6EE7" w:rsidRPr="00825BD9" w:rsidRDefault="003F7044" w:rsidP="00592222">
            <w:pPr>
              <w:spacing w:after="0" w:line="240" w:lineRule="auto"/>
              <w:ind w:left="-95" w:right="-99"/>
              <w:jc w:val="center"/>
              <w:rPr>
                <w:b/>
                <w:noProof/>
                <w:sz w:val="20"/>
                <w:szCs w:val="20"/>
              </w:rPr>
            </w:pPr>
            <w:r>
              <w:rPr>
                <w:b/>
                <w:noProof/>
                <w:sz w:val="20"/>
                <w:szCs w:val="20"/>
              </w:rPr>
              <w:t>6</w:t>
            </w:r>
          </w:p>
        </w:tc>
      </w:tr>
      <w:tr w:rsidR="00F8739B" w:rsidRPr="00CD7259" w:rsidTr="00F8739B">
        <w:trPr>
          <w:trHeight w:val="255"/>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F8739B" w:rsidRPr="00CD7259" w:rsidRDefault="00F8739B" w:rsidP="00F8739B">
            <w:pPr>
              <w:spacing w:after="0" w:line="240" w:lineRule="auto"/>
              <w:rPr>
                <w:b/>
                <w:noProof/>
                <w:sz w:val="18"/>
                <w:szCs w:val="18"/>
              </w:rPr>
            </w:pPr>
            <w:r>
              <w:rPr>
                <w:rFonts w:cs="Times New Roman"/>
                <w:b/>
                <w:sz w:val="20"/>
                <w:szCs w:val="20"/>
                <w:lang w:val="en-GB"/>
              </w:rPr>
              <w:t>R</w:t>
            </w:r>
            <w:r w:rsidRPr="00F85BDD">
              <w:rPr>
                <w:rFonts w:cs="Times New Roman"/>
                <w:b/>
                <w:sz w:val="20"/>
                <w:szCs w:val="20"/>
                <w:lang w:val="en-GB"/>
              </w:rPr>
              <w:t>eferences</w:t>
            </w:r>
          </w:p>
        </w:tc>
      </w:tr>
      <w:tr w:rsidR="00AA71D5" w:rsidRPr="00CD7259" w:rsidTr="00C11FAB">
        <w:trPr>
          <w:trHeight w:val="255"/>
        </w:trPr>
        <w:tc>
          <w:tcPr>
            <w:tcW w:w="7763" w:type="dxa"/>
            <w:tcBorders>
              <w:top w:val="single" w:sz="6" w:space="0" w:color="000000"/>
              <w:left w:val="single" w:sz="6" w:space="0" w:color="000000"/>
              <w:bottom w:val="dotted" w:sz="4" w:space="0" w:color="auto"/>
              <w:right w:val="single" w:sz="6" w:space="0" w:color="000000"/>
            </w:tcBorders>
            <w:hideMark/>
          </w:tcPr>
          <w:p w:rsidR="00AA71D5" w:rsidRPr="00CD7259" w:rsidRDefault="00AA71D5" w:rsidP="00DF05C4">
            <w:pPr>
              <w:numPr>
                <w:ilvl w:val="0"/>
                <w:numId w:val="14"/>
              </w:numPr>
              <w:spacing w:after="0" w:line="240" w:lineRule="auto"/>
              <w:ind w:left="336" w:hanging="336"/>
              <w:rPr>
                <w:noProof/>
                <w:sz w:val="20"/>
                <w:szCs w:val="20"/>
              </w:rPr>
            </w:pPr>
            <w:r>
              <w:rPr>
                <w:noProof/>
                <w:sz w:val="20"/>
                <w:szCs w:val="20"/>
              </w:rPr>
              <w:t>includes a range of</w:t>
            </w:r>
            <w:r w:rsidRPr="00CD7259">
              <w:rPr>
                <w:noProof/>
                <w:sz w:val="20"/>
                <w:szCs w:val="20"/>
              </w:rPr>
              <w:t xml:space="preserve"> relevant references using correct APA referencing conventions </w:t>
            </w:r>
          </w:p>
        </w:tc>
        <w:tc>
          <w:tcPr>
            <w:tcW w:w="1559" w:type="dxa"/>
            <w:vMerge w:val="restart"/>
            <w:tcBorders>
              <w:top w:val="single" w:sz="6" w:space="0" w:color="000000"/>
              <w:left w:val="single" w:sz="6" w:space="0" w:color="000000"/>
              <w:right w:val="single" w:sz="6" w:space="0" w:color="000000"/>
            </w:tcBorders>
            <w:vAlign w:val="center"/>
            <w:hideMark/>
          </w:tcPr>
          <w:p w:rsidR="00AA71D5" w:rsidRPr="00CD7259" w:rsidRDefault="00AA71D5" w:rsidP="00592222">
            <w:pPr>
              <w:spacing w:after="0" w:line="240" w:lineRule="auto"/>
              <w:jc w:val="center"/>
              <w:rPr>
                <w:noProof/>
                <w:sz w:val="20"/>
                <w:szCs w:val="20"/>
              </w:rPr>
            </w:pPr>
            <w:r w:rsidRPr="000432AF">
              <w:rPr>
                <w:noProof/>
                <w:sz w:val="20"/>
                <w:szCs w:val="20"/>
              </w:rPr>
              <w:t>1</w:t>
            </w:r>
            <w:r>
              <w:rPr>
                <w:noProof/>
                <w:sz w:val="20"/>
                <w:szCs w:val="20"/>
              </w:rPr>
              <w:t>–3</w:t>
            </w:r>
          </w:p>
        </w:tc>
      </w:tr>
      <w:tr w:rsidR="00AA71D5" w:rsidRPr="00CD7259" w:rsidTr="00C11FAB">
        <w:trPr>
          <w:trHeight w:val="255"/>
        </w:trPr>
        <w:tc>
          <w:tcPr>
            <w:tcW w:w="7763" w:type="dxa"/>
            <w:tcBorders>
              <w:top w:val="dotted" w:sz="4" w:space="0" w:color="auto"/>
              <w:left w:val="single" w:sz="6" w:space="0" w:color="000000"/>
              <w:bottom w:val="dotted" w:sz="4" w:space="0" w:color="auto"/>
              <w:right w:val="single" w:sz="6" w:space="0" w:color="000000"/>
            </w:tcBorders>
            <w:hideMark/>
          </w:tcPr>
          <w:p w:rsidR="00AA71D5" w:rsidRPr="00CD7259" w:rsidRDefault="00AA71D5" w:rsidP="00DF05C4">
            <w:pPr>
              <w:numPr>
                <w:ilvl w:val="0"/>
                <w:numId w:val="14"/>
              </w:numPr>
              <w:spacing w:after="0" w:line="240" w:lineRule="auto"/>
              <w:ind w:left="336" w:hanging="336"/>
              <w:rPr>
                <w:noProof/>
                <w:sz w:val="20"/>
                <w:szCs w:val="20"/>
              </w:rPr>
            </w:pPr>
            <w:r>
              <w:rPr>
                <w:noProof/>
                <w:sz w:val="20"/>
                <w:szCs w:val="20"/>
              </w:rPr>
              <w:t xml:space="preserve">includes </w:t>
            </w:r>
            <w:r w:rsidRPr="00CD7259">
              <w:rPr>
                <w:noProof/>
                <w:sz w:val="20"/>
                <w:szCs w:val="20"/>
              </w:rPr>
              <w:t>references using correct APA referencing conventions</w:t>
            </w:r>
          </w:p>
        </w:tc>
        <w:tc>
          <w:tcPr>
            <w:tcW w:w="1559" w:type="dxa"/>
            <w:vMerge/>
            <w:tcBorders>
              <w:left w:val="single" w:sz="6" w:space="0" w:color="000000"/>
              <w:right w:val="single" w:sz="6" w:space="0" w:color="000000"/>
            </w:tcBorders>
            <w:vAlign w:val="center"/>
            <w:hideMark/>
          </w:tcPr>
          <w:p w:rsidR="00AA71D5" w:rsidRPr="00CD7259" w:rsidRDefault="00AA71D5" w:rsidP="00592222">
            <w:pPr>
              <w:spacing w:after="0" w:line="240" w:lineRule="auto"/>
              <w:jc w:val="center"/>
              <w:rPr>
                <w:noProof/>
                <w:sz w:val="20"/>
                <w:szCs w:val="20"/>
              </w:rPr>
            </w:pPr>
          </w:p>
        </w:tc>
      </w:tr>
      <w:tr w:rsidR="00AA71D5" w:rsidRPr="00CD7259" w:rsidTr="00C11FAB">
        <w:trPr>
          <w:trHeight w:val="255"/>
        </w:trPr>
        <w:tc>
          <w:tcPr>
            <w:tcW w:w="7763" w:type="dxa"/>
            <w:tcBorders>
              <w:top w:val="dotted" w:sz="4" w:space="0" w:color="auto"/>
              <w:left w:val="single" w:sz="6" w:space="0" w:color="000000"/>
              <w:bottom w:val="single" w:sz="4" w:space="0" w:color="auto"/>
              <w:right w:val="single" w:sz="6" w:space="0" w:color="000000"/>
            </w:tcBorders>
            <w:hideMark/>
          </w:tcPr>
          <w:p w:rsidR="00AA71D5" w:rsidRPr="00CD7259" w:rsidRDefault="00AA71D5" w:rsidP="00DF05C4">
            <w:pPr>
              <w:numPr>
                <w:ilvl w:val="0"/>
                <w:numId w:val="14"/>
              </w:numPr>
              <w:spacing w:after="0" w:line="240" w:lineRule="auto"/>
              <w:ind w:left="336" w:hanging="336"/>
              <w:rPr>
                <w:noProof/>
                <w:sz w:val="20"/>
                <w:szCs w:val="20"/>
              </w:rPr>
            </w:pPr>
            <w:r>
              <w:rPr>
                <w:noProof/>
                <w:sz w:val="20"/>
                <w:szCs w:val="20"/>
              </w:rPr>
              <w:t xml:space="preserve">includes </w:t>
            </w:r>
            <w:r w:rsidRPr="00CD7259">
              <w:rPr>
                <w:noProof/>
                <w:sz w:val="20"/>
                <w:szCs w:val="20"/>
              </w:rPr>
              <w:t>some references</w:t>
            </w:r>
            <w:r>
              <w:rPr>
                <w:noProof/>
                <w:sz w:val="20"/>
                <w:szCs w:val="20"/>
              </w:rPr>
              <w:t>, without referencing conventions</w:t>
            </w:r>
          </w:p>
        </w:tc>
        <w:tc>
          <w:tcPr>
            <w:tcW w:w="1559" w:type="dxa"/>
            <w:vMerge/>
            <w:tcBorders>
              <w:left w:val="single" w:sz="6" w:space="0" w:color="000000"/>
              <w:bottom w:val="single" w:sz="4" w:space="0" w:color="auto"/>
              <w:right w:val="single" w:sz="6" w:space="0" w:color="000000"/>
            </w:tcBorders>
            <w:vAlign w:val="center"/>
            <w:hideMark/>
          </w:tcPr>
          <w:p w:rsidR="00AA71D5" w:rsidRPr="00CD7259" w:rsidRDefault="00AA71D5" w:rsidP="00592222">
            <w:pPr>
              <w:spacing w:after="0" w:line="240" w:lineRule="auto"/>
              <w:jc w:val="center"/>
              <w:rPr>
                <w:noProof/>
                <w:sz w:val="20"/>
                <w:szCs w:val="20"/>
              </w:rPr>
            </w:pPr>
          </w:p>
        </w:tc>
      </w:tr>
      <w:tr w:rsidR="002F6EE7" w:rsidRPr="00CD7259" w:rsidTr="00F85BDD">
        <w:trPr>
          <w:trHeight w:val="255"/>
        </w:trPr>
        <w:tc>
          <w:tcPr>
            <w:tcW w:w="7763" w:type="dxa"/>
            <w:tcBorders>
              <w:top w:val="single" w:sz="4" w:space="0" w:color="auto"/>
              <w:left w:val="single" w:sz="6" w:space="0" w:color="000000"/>
              <w:bottom w:val="single" w:sz="4" w:space="0" w:color="auto"/>
              <w:right w:val="single" w:sz="6" w:space="0" w:color="000000"/>
            </w:tcBorders>
          </w:tcPr>
          <w:p w:rsidR="002F6EE7" w:rsidRDefault="00F85BDD" w:rsidP="00592222">
            <w:pPr>
              <w:spacing w:after="0" w:line="240" w:lineRule="auto"/>
              <w:ind w:left="72"/>
              <w:jc w:val="right"/>
              <w:rPr>
                <w:rFonts w:cs="Times New Roman"/>
                <w:b/>
                <w:sz w:val="20"/>
                <w:szCs w:val="20"/>
                <w:lang w:val="en-GB"/>
              </w:rPr>
            </w:pPr>
            <w:r>
              <w:rPr>
                <w:rFonts w:cs="Times New Roman"/>
                <w:b/>
                <w:sz w:val="20"/>
                <w:szCs w:val="20"/>
                <w:lang w:val="en-GB"/>
              </w:rPr>
              <w:t>Subtotal</w:t>
            </w:r>
          </w:p>
        </w:tc>
        <w:tc>
          <w:tcPr>
            <w:tcW w:w="1559" w:type="dxa"/>
            <w:tcBorders>
              <w:top w:val="single" w:sz="4" w:space="0" w:color="auto"/>
              <w:left w:val="single" w:sz="6" w:space="0" w:color="000000"/>
              <w:bottom w:val="single" w:sz="4" w:space="0" w:color="auto"/>
              <w:right w:val="single" w:sz="6" w:space="0" w:color="000000"/>
            </w:tcBorders>
            <w:vAlign w:val="center"/>
          </w:tcPr>
          <w:p w:rsidR="002F6EE7" w:rsidRDefault="002F6EE7" w:rsidP="00592222">
            <w:pPr>
              <w:spacing w:after="0" w:line="240" w:lineRule="auto"/>
              <w:ind w:left="-95" w:right="-99"/>
              <w:jc w:val="center"/>
              <w:rPr>
                <w:b/>
                <w:noProof/>
                <w:sz w:val="20"/>
                <w:szCs w:val="20"/>
              </w:rPr>
            </w:pPr>
            <w:r>
              <w:rPr>
                <w:b/>
                <w:noProof/>
                <w:sz w:val="20"/>
                <w:szCs w:val="20"/>
              </w:rPr>
              <w:t>3</w:t>
            </w:r>
          </w:p>
        </w:tc>
      </w:tr>
      <w:tr w:rsidR="00F85BDD" w:rsidRPr="00CD7259" w:rsidTr="00DF05C4">
        <w:trPr>
          <w:trHeight w:val="255"/>
        </w:trPr>
        <w:tc>
          <w:tcPr>
            <w:tcW w:w="7763" w:type="dxa"/>
            <w:tcBorders>
              <w:top w:val="single" w:sz="4" w:space="0" w:color="auto"/>
              <w:left w:val="single" w:sz="6" w:space="0" w:color="000000"/>
              <w:bottom w:val="single" w:sz="6" w:space="0" w:color="000000"/>
              <w:right w:val="single" w:sz="6" w:space="0" w:color="000000"/>
            </w:tcBorders>
          </w:tcPr>
          <w:p w:rsidR="00F85BDD" w:rsidRDefault="00F85BDD" w:rsidP="00592222">
            <w:pPr>
              <w:spacing w:after="0" w:line="240" w:lineRule="auto"/>
              <w:ind w:left="72"/>
              <w:jc w:val="right"/>
              <w:rPr>
                <w:rFonts w:cs="Times New Roman"/>
                <w:b/>
                <w:sz w:val="20"/>
                <w:szCs w:val="20"/>
                <w:lang w:val="en-GB"/>
              </w:rPr>
            </w:pPr>
            <w:r>
              <w:rPr>
                <w:rFonts w:cs="Times New Roman"/>
                <w:b/>
                <w:sz w:val="20"/>
                <w:szCs w:val="20"/>
                <w:lang w:val="en-GB"/>
              </w:rPr>
              <w:t>Total</w:t>
            </w:r>
          </w:p>
        </w:tc>
        <w:tc>
          <w:tcPr>
            <w:tcW w:w="1559" w:type="dxa"/>
            <w:tcBorders>
              <w:top w:val="single" w:sz="4" w:space="0" w:color="auto"/>
              <w:left w:val="single" w:sz="6" w:space="0" w:color="000000"/>
              <w:bottom w:val="single" w:sz="6" w:space="0" w:color="000000"/>
              <w:right w:val="single" w:sz="6" w:space="0" w:color="000000"/>
            </w:tcBorders>
            <w:vAlign w:val="center"/>
          </w:tcPr>
          <w:p w:rsidR="00F85BDD" w:rsidRDefault="00F85BDD" w:rsidP="00CC3A7A">
            <w:pPr>
              <w:spacing w:after="0" w:line="240" w:lineRule="auto"/>
              <w:ind w:left="-95" w:right="-99"/>
              <w:jc w:val="center"/>
              <w:rPr>
                <w:b/>
                <w:noProof/>
                <w:sz w:val="20"/>
                <w:szCs w:val="20"/>
              </w:rPr>
            </w:pPr>
            <w:r>
              <w:rPr>
                <w:b/>
                <w:noProof/>
                <w:sz w:val="20"/>
                <w:szCs w:val="20"/>
              </w:rPr>
              <w:t>4</w:t>
            </w:r>
            <w:r w:rsidR="00CC3A7A">
              <w:rPr>
                <w:b/>
                <w:noProof/>
                <w:sz w:val="20"/>
                <w:szCs w:val="20"/>
              </w:rPr>
              <w:t>2</w:t>
            </w:r>
          </w:p>
        </w:tc>
      </w:tr>
    </w:tbl>
    <w:p w:rsidR="0036162E" w:rsidRDefault="0036162E">
      <w:pPr>
        <w:rPr>
          <w:noProof/>
        </w:rPr>
      </w:pPr>
      <w:r>
        <w:rPr>
          <w:noProof/>
        </w:rPr>
        <w:br w:type="page"/>
      </w:r>
    </w:p>
    <w:p w:rsidR="00592222" w:rsidRPr="006B600F" w:rsidRDefault="00592222" w:rsidP="00592222">
      <w:pPr>
        <w:pStyle w:val="Heading1"/>
      </w:pPr>
      <w:r w:rsidRPr="006B600F">
        <w:t>Sample assessment task</w:t>
      </w:r>
    </w:p>
    <w:p w:rsidR="00592222" w:rsidRPr="00A33BD1" w:rsidRDefault="00592222" w:rsidP="00592222">
      <w:pPr>
        <w:pStyle w:val="Heading1"/>
      </w:pPr>
      <w:r>
        <w:t>Psychology – ATAR Year 12</w:t>
      </w:r>
    </w:p>
    <w:p w:rsidR="00B72825" w:rsidRPr="00A33BD1" w:rsidRDefault="007A7DB6" w:rsidP="00B72825">
      <w:pPr>
        <w:pStyle w:val="Heading2"/>
      </w:pPr>
      <w:r>
        <w:t>Task 3 — Unit 3</w:t>
      </w:r>
    </w:p>
    <w:p w:rsidR="00891E0F" w:rsidRPr="00891E0F" w:rsidRDefault="007A7DB6" w:rsidP="00891E0F">
      <w:pPr>
        <w:tabs>
          <w:tab w:val="left" w:pos="709"/>
        </w:tabs>
        <w:spacing w:after="0" w:line="240" w:lineRule="auto"/>
        <w:ind w:right="-545"/>
        <w:rPr>
          <w:rFonts w:eastAsia="Times New Roman" w:cs="Arial"/>
          <w:bCs/>
        </w:rPr>
      </w:pPr>
      <w:r>
        <w:rPr>
          <w:rFonts w:eastAsia="Times New Roman" w:cs="Arial"/>
          <w:b/>
          <w:bCs/>
        </w:rPr>
        <w:t>Assessment type:</w:t>
      </w:r>
      <w:r w:rsidRPr="007A7DB6">
        <w:rPr>
          <w:rFonts w:eastAsia="Times New Roman" w:cs="Arial"/>
          <w:bCs/>
          <w:noProof/>
          <w:sz w:val="24"/>
          <w:szCs w:val="24"/>
        </w:rPr>
        <w:t xml:space="preserve"> </w:t>
      </w:r>
      <w:r w:rsidRPr="00C00066">
        <w:rPr>
          <w:rFonts w:eastAsia="Times New Roman" w:cs="Arial"/>
          <w:bCs/>
          <w:noProof/>
        </w:rPr>
        <w:t>Investigation</w:t>
      </w:r>
    </w:p>
    <w:p w:rsidR="00D03342" w:rsidRDefault="00D03342" w:rsidP="001C6943">
      <w:pPr>
        <w:tabs>
          <w:tab w:val="left" w:pos="-851"/>
          <w:tab w:val="left" w:pos="720"/>
        </w:tabs>
        <w:spacing w:before="200" w:after="0" w:line="240" w:lineRule="auto"/>
        <w:ind w:right="-27"/>
        <w:outlineLvl w:val="0"/>
        <w:rPr>
          <w:rFonts w:eastAsia="Times New Roman" w:cs="Arial"/>
          <w:b/>
          <w:bCs/>
        </w:rPr>
      </w:pPr>
      <w:r>
        <w:rPr>
          <w:rFonts w:eastAsia="Times New Roman" w:cs="Arial"/>
          <w:b/>
          <w:bCs/>
        </w:rPr>
        <w:t>Conditions</w:t>
      </w:r>
    </w:p>
    <w:p w:rsidR="00D03342" w:rsidRDefault="00891E0F" w:rsidP="00D03342">
      <w:pPr>
        <w:tabs>
          <w:tab w:val="left" w:pos="-851"/>
          <w:tab w:val="left" w:pos="720"/>
        </w:tabs>
        <w:spacing w:after="0" w:line="240" w:lineRule="auto"/>
        <w:ind w:right="-27"/>
        <w:outlineLvl w:val="0"/>
        <w:rPr>
          <w:rFonts w:eastAsia="Times New Roman" w:cs="Arial"/>
          <w:bCs/>
        </w:rPr>
      </w:pPr>
      <w:r w:rsidRPr="00891E0F">
        <w:rPr>
          <w:rFonts w:eastAsia="Times New Roman" w:cs="Arial"/>
          <w:bCs/>
        </w:rPr>
        <w:t xml:space="preserve">Time for the task: </w:t>
      </w:r>
    </w:p>
    <w:p w:rsidR="007A7DB6" w:rsidRPr="00D03342" w:rsidRDefault="007A7DB6" w:rsidP="00D03342">
      <w:pPr>
        <w:pStyle w:val="ListBullet3"/>
        <w:tabs>
          <w:tab w:val="num" w:pos="426"/>
        </w:tabs>
        <w:spacing w:after="0" w:line="240" w:lineRule="auto"/>
        <w:ind w:left="426" w:hanging="426"/>
        <w:rPr>
          <w:rFonts w:eastAsia="Times New Roman" w:cs="Arial"/>
          <w:b/>
          <w:bCs/>
        </w:rPr>
      </w:pPr>
      <w:r w:rsidRPr="00CD7259">
        <w:rPr>
          <w:noProof/>
        </w:rPr>
        <w:t>one week to conduct the investigation, collect the data and research</w:t>
      </w:r>
      <w:r w:rsidR="00D03342">
        <w:rPr>
          <w:noProof/>
        </w:rPr>
        <w:t xml:space="preserve"> the evidence for the role of serial position effect in short</w:t>
      </w:r>
      <w:r w:rsidR="00781747">
        <w:rPr>
          <w:noProof/>
        </w:rPr>
        <w:t>-</w:t>
      </w:r>
      <w:r w:rsidR="00D03342">
        <w:rPr>
          <w:noProof/>
        </w:rPr>
        <w:t>term memory</w:t>
      </w:r>
    </w:p>
    <w:p w:rsidR="00891E0F" w:rsidRDefault="007A7DB6" w:rsidP="001C6943">
      <w:pPr>
        <w:pStyle w:val="ListBullet3"/>
        <w:tabs>
          <w:tab w:val="num" w:pos="426"/>
        </w:tabs>
        <w:spacing w:line="240" w:lineRule="auto"/>
        <w:ind w:left="425" w:hanging="425"/>
        <w:rPr>
          <w:noProof/>
        </w:rPr>
      </w:pPr>
      <w:r w:rsidRPr="00CD7259">
        <w:rPr>
          <w:noProof/>
        </w:rPr>
        <w:t>one lesson to write the scientific report in class under supervised conditions</w:t>
      </w:r>
    </w:p>
    <w:p w:rsidR="007A7DB6" w:rsidRDefault="00D03342" w:rsidP="00D03342">
      <w:pPr>
        <w:tabs>
          <w:tab w:val="left" w:pos="-851"/>
          <w:tab w:val="left" w:pos="720"/>
        </w:tabs>
        <w:spacing w:after="0" w:line="240" w:lineRule="auto"/>
        <w:ind w:right="-27"/>
        <w:outlineLvl w:val="0"/>
        <w:rPr>
          <w:rFonts w:eastAsia="Times New Roman" w:cs="Arial"/>
          <w:bCs/>
        </w:rPr>
      </w:pPr>
      <w:r>
        <w:rPr>
          <w:rFonts w:eastAsia="Times New Roman" w:cs="Arial"/>
          <w:bCs/>
        </w:rPr>
        <w:t>Materials required for writing the scientific report:</w:t>
      </w:r>
    </w:p>
    <w:p w:rsidR="00D03342" w:rsidRPr="00873044" w:rsidRDefault="00D03342" w:rsidP="00D03342">
      <w:pPr>
        <w:pStyle w:val="ListBullet3"/>
        <w:tabs>
          <w:tab w:val="num" w:pos="426"/>
        </w:tabs>
        <w:spacing w:after="0" w:line="240" w:lineRule="auto"/>
        <w:ind w:left="426" w:hanging="426"/>
        <w:rPr>
          <w:noProof/>
        </w:rPr>
      </w:pPr>
      <w:r w:rsidRPr="00D03342">
        <w:rPr>
          <w:noProof/>
        </w:rPr>
        <w:t>data</w:t>
      </w:r>
      <w:r w:rsidRPr="00873044">
        <w:rPr>
          <w:noProof/>
        </w:rPr>
        <w:t xml:space="preserve"> (tables and graphs)</w:t>
      </w:r>
    </w:p>
    <w:p w:rsidR="00D03342" w:rsidRDefault="00D03342" w:rsidP="00D03342">
      <w:pPr>
        <w:pStyle w:val="ListBullet3"/>
        <w:tabs>
          <w:tab w:val="num" w:pos="426"/>
        </w:tabs>
        <w:spacing w:after="0" w:line="240" w:lineRule="auto"/>
        <w:ind w:left="426" w:hanging="426"/>
        <w:rPr>
          <w:noProof/>
        </w:rPr>
      </w:pPr>
      <w:r w:rsidRPr="00D03342">
        <w:rPr>
          <w:noProof/>
        </w:rPr>
        <w:t>list</w:t>
      </w:r>
      <w:r w:rsidRPr="00873044">
        <w:rPr>
          <w:noProof/>
        </w:rPr>
        <w:t xml:space="preserve"> of references</w:t>
      </w:r>
    </w:p>
    <w:p w:rsidR="00F9532D" w:rsidRPr="00873044" w:rsidRDefault="00F9532D" w:rsidP="00D03342">
      <w:pPr>
        <w:pStyle w:val="ListBullet3"/>
        <w:tabs>
          <w:tab w:val="num" w:pos="426"/>
        </w:tabs>
        <w:spacing w:after="0" w:line="240" w:lineRule="auto"/>
        <w:ind w:left="426" w:hanging="426"/>
        <w:rPr>
          <w:noProof/>
        </w:rPr>
      </w:pPr>
      <w:r>
        <w:rPr>
          <w:noProof/>
        </w:rPr>
        <w:t>questionnaire and responses</w:t>
      </w:r>
    </w:p>
    <w:p w:rsidR="00D03342" w:rsidRDefault="00D03342" w:rsidP="00D03342">
      <w:pPr>
        <w:pStyle w:val="ListBullet3"/>
        <w:tabs>
          <w:tab w:val="num" w:pos="426"/>
        </w:tabs>
        <w:spacing w:after="0" w:line="240" w:lineRule="auto"/>
        <w:ind w:left="426" w:hanging="426"/>
        <w:rPr>
          <w:noProof/>
        </w:rPr>
      </w:pPr>
      <w:r>
        <w:rPr>
          <w:noProof/>
        </w:rPr>
        <w:t>a half</w:t>
      </w:r>
      <w:r w:rsidR="00781747">
        <w:rPr>
          <w:noProof/>
        </w:rPr>
        <w:t>-</w:t>
      </w:r>
      <w:r w:rsidR="00DD0097">
        <w:rPr>
          <w:noProof/>
        </w:rPr>
        <w:t xml:space="preserve">A4 </w:t>
      </w:r>
      <w:r w:rsidRPr="00873044">
        <w:rPr>
          <w:noProof/>
        </w:rPr>
        <w:t>page of notes</w:t>
      </w:r>
    </w:p>
    <w:p w:rsidR="00891E0F" w:rsidRPr="00891E0F" w:rsidRDefault="00891E0F" w:rsidP="001C6943">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D84E7E" w:rsidP="00891E0F">
      <w:pPr>
        <w:tabs>
          <w:tab w:val="left" w:pos="-851"/>
          <w:tab w:val="left" w:pos="720"/>
        </w:tabs>
        <w:spacing w:after="0" w:line="240" w:lineRule="auto"/>
        <w:ind w:right="-27"/>
        <w:outlineLvl w:val="0"/>
        <w:rPr>
          <w:rFonts w:eastAsia="Times New Roman" w:cs="Arial"/>
          <w:bCs/>
        </w:rPr>
      </w:pPr>
      <w:r>
        <w:rPr>
          <w:rFonts w:eastAsia="Times New Roman" w:cs="Arial"/>
          <w:bCs/>
        </w:rPr>
        <w:t>7.5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C6943" w:rsidRDefault="00D84E7E" w:rsidP="00781548">
      <w:pPr>
        <w:tabs>
          <w:tab w:val="left" w:pos="7938"/>
        </w:tabs>
        <w:spacing w:before="200"/>
        <w:ind w:right="95"/>
        <w:rPr>
          <w:b/>
          <w:bCs/>
          <w:noProof/>
        </w:rPr>
      </w:pPr>
      <w:r w:rsidRPr="00CD7259">
        <w:rPr>
          <w:b/>
          <w:bCs/>
          <w:noProof/>
        </w:rPr>
        <w:t>Examining short-term memory through the serial position effect</w:t>
      </w:r>
      <w:r w:rsidR="001C6943">
        <w:rPr>
          <w:b/>
          <w:bCs/>
          <w:noProof/>
        </w:rPr>
        <w:tab/>
      </w:r>
      <w:bookmarkStart w:id="0" w:name="_GoBack"/>
      <w:bookmarkEnd w:id="0"/>
      <w:r w:rsidR="00744463">
        <w:rPr>
          <w:b/>
          <w:bCs/>
          <w:noProof/>
        </w:rPr>
        <w:t>(46 marks)</w:t>
      </w:r>
    </w:p>
    <w:p w:rsidR="00D84E7E" w:rsidRPr="00CD7259" w:rsidRDefault="00D84E7E" w:rsidP="001C6943">
      <w:pPr>
        <w:tabs>
          <w:tab w:val="left" w:pos="7371"/>
          <w:tab w:val="left" w:pos="7938"/>
        </w:tabs>
        <w:spacing w:before="200"/>
        <w:ind w:right="95"/>
        <w:rPr>
          <w:rFonts w:ascii="Calibri" w:eastAsia="Calibri" w:hAnsi="Calibri" w:cs="Times New Roman"/>
          <w:noProof/>
        </w:rPr>
      </w:pPr>
      <w:r w:rsidRPr="00CD7259">
        <w:rPr>
          <w:noProof/>
        </w:rPr>
        <w:t>Y</w:t>
      </w:r>
      <w:r w:rsidRPr="00CD7259">
        <w:rPr>
          <w:rFonts w:ascii="Calibri" w:eastAsia="Calibri" w:hAnsi="Calibri" w:cs="Times New Roman"/>
          <w:noProof/>
        </w:rPr>
        <w:t>ou will be examining your short-term memory through the serial position effect. Specifically, you will investigate whether your ability to recall items from a list reflects the pattern suggested by the serial position effect</w:t>
      </w:r>
      <w:r w:rsidR="00464058">
        <w:rPr>
          <w:rFonts w:ascii="Calibri" w:eastAsia="Calibri" w:hAnsi="Calibri" w:cs="Times New Roman"/>
          <w:noProof/>
        </w:rPr>
        <w:t xml:space="preserve">, i.e. </w:t>
      </w:r>
      <w:r w:rsidRPr="00CD7259">
        <w:rPr>
          <w:rFonts w:ascii="Calibri" w:eastAsia="Calibri" w:hAnsi="Calibri" w:cs="Times New Roman"/>
          <w:noProof/>
        </w:rPr>
        <w:t>more items from the start and end of a list are recalled correctly than items in the middle of the list.</w:t>
      </w:r>
    </w:p>
    <w:p w:rsidR="00D84E7E" w:rsidRDefault="00D84E7E" w:rsidP="007E0B5B">
      <w:pPr>
        <w:rPr>
          <w:rFonts w:ascii="Calibri" w:eastAsia="Calibri" w:hAnsi="Calibri" w:cs="Times New Roman"/>
          <w:noProof/>
        </w:rPr>
      </w:pPr>
      <w:r w:rsidRPr="00CD7259">
        <w:rPr>
          <w:rFonts w:ascii="Calibri" w:eastAsia="Calibri" w:hAnsi="Calibri" w:cs="Times New Roman"/>
          <w:noProof/>
        </w:rPr>
        <w:t>Participants in this investigation will be required to remember and recall as accurately as possible sets of 10-digits in the order they are presented. Participants will be presented with five sets of digits and will be given the chance to recall the digits at the end of each set on a provided data sheet. The data collection for this investigation will take pl</w:t>
      </w:r>
      <w:r>
        <w:rPr>
          <w:rFonts w:ascii="Calibri" w:eastAsia="Calibri" w:hAnsi="Calibri" w:cs="Times New Roman"/>
          <w:noProof/>
        </w:rPr>
        <w:t>ace during regular class time.</w:t>
      </w:r>
    </w:p>
    <w:p w:rsidR="00D03342" w:rsidRPr="00CD7259" w:rsidRDefault="00744CAA" w:rsidP="007E0B5B">
      <w:pPr>
        <w:rPr>
          <w:noProof/>
          <w:highlight w:val="cyan"/>
        </w:rPr>
      </w:pPr>
      <w:r>
        <w:rPr>
          <w:rFonts w:ascii="Calibri" w:eastAsia="Calibri" w:hAnsi="Calibri" w:cs="Times New Roman"/>
          <w:noProof/>
        </w:rPr>
        <w:t>Using your class notes and library research, make</w:t>
      </w:r>
      <w:r w:rsidR="00D03342">
        <w:rPr>
          <w:rFonts w:ascii="Calibri" w:eastAsia="Calibri" w:hAnsi="Calibri" w:cs="Times New Roman"/>
          <w:noProof/>
        </w:rPr>
        <w:t xml:space="preserve"> succinct notes on the theories and evidence related to this topic. </w:t>
      </w:r>
      <w:r>
        <w:rPr>
          <w:rFonts w:ascii="Calibri" w:eastAsia="Calibri" w:hAnsi="Calibri" w:cs="Times New Roman"/>
          <w:noProof/>
        </w:rPr>
        <w:t>You are permitted a half</w:t>
      </w:r>
      <w:r w:rsidR="00781747">
        <w:rPr>
          <w:rFonts w:ascii="Calibri" w:eastAsia="Calibri" w:hAnsi="Calibri" w:cs="Times New Roman"/>
          <w:noProof/>
        </w:rPr>
        <w:t>-</w:t>
      </w:r>
      <w:r w:rsidR="00DD0097">
        <w:rPr>
          <w:rFonts w:ascii="Calibri" w:eastAsia="Calibri" w:hAnsi="Calibri" w:cs="Times New Roman"/>
          <w:noProof/>
        </w:rPr>
        <w:t xml:space="preserve">A4 </w:t>
      </w:r>
      <w:r>
        <w:rPr>
          <w:rFonts w:ascii="Calibri" w:eastAsia="Calibri" w:hAnsi="Calibri" w:cs="Times New Roman"/>
          <w:noProof/>
        </w:rPr>
        <w:t>page of notes to write your scientific report.</w:t>
      </w:r>
    </w:p>
    <w:p w:rsidR="00F951C1" w:rsidRDefault="00F951C1">
      <w:pPr>
        <w:rPr>
          <w:rFonts w:eastAsia="Times New Roman" w:cs="Arial"/>
          <w:lang w:val="en-GB"/>
        </w:rPr>
      </w:pPr>
      <w:r>
        <w:rPr>
          <w:rFonts w:eastAsia="Times New Roman" w:cs="Arial"/>
          <w:lang w:val="en-GB"/>
        </w:rPr>
        <w:br w:type="page"/>
      </w:r>
    </w:p>
    <w:p w:rsidR="00D84E7E" w:rsidRPr="00873044" w:rsidRDefault="004C210E" w:rsidP="000546CE">
      <w:pPr>
        <w:spacing w:after="60"/>
        <w:rPr>
          <w:rFonts w:cs="Arial"/>
          <w:bCs/>
          <w:noProof/>
        </w:rPr>
      </w:pPr>
      <w:r w:rsidRPr="00873044">
        <w:rPr>
          <w:rFonts w:eastAsia="Times New Roman" w:cs="Arial"/>
          <w:lang w:val="en-GB"/>
        </w:rPr>
        <w:t>Your</w:t>
      </w:r>
      <w:r w:rsidRPr="00873044">
        <w:rPr>
          <w:rFonts w:cs="Arial"/>
          <w:noProof/>
        </w:rPr>
        <w:t xml:space="preserve"> </w:t>
      </w:r>
      <w:r w:rsidR="00D03342">
        <w:rPr>
          <w:rFonts w:cs="Arial"/>
          <w:noProof/>
        </w:rPr>
        <w:t>scientific</w:t>
      </w:r>
      <w:r w:rsidRPr="00873044">
        <w:rPr>
          <w:rFonts w:cs="Arial"/>
          <w:noProof/>
        </w:rPr>
        <w:t xml:space="preserve"> </w:t>
      </w:r>
      <w:r w:rsidR="00D84E7E" w:rsidRPr="00873044">
        <w:rPr>
          <w:rFonts w:cs="Arial"/>
          <w:noProof/>
        </w:rPr>
        <w:t>report will include</w:t>
      </w:r>
      <w:r w:rsidR="007E0B5B">
        <w:rPr>
          <w:rFonts w:cs="Arial"/>
          <w:noProof/>
        </w:rPr>
        <w:t>:</w:t>
      </w:r>
    </w:p>
    <w:p w:rsidR="00D84E7E" w:rsidRPr="00873044" w:rsidRDefault="00D84E7E" w:rsidP="000546CE">
      <w:pPr>
        <w:pStyle w:val="ListParagraph"/>
        <w:numPr>
          <w:ilvl w:val="0"/>
          <w:numId w:val="5"/>
        </w:numPr>
        <w:tabs>
          <w:tab w:val="right" w:pos="9026"/>
        </w:tabs>
        <w:spacing w:after="0"/>
        <w:ind w:left="426" w:right="-28" w:hanging="426"/>
        <w:rPr>
          <w:rFonts w:eastAsia="Times New Roman" w:cs="Arial"/>
          <w:lang w:val="en-GB"/>
        </w:rPr>
      </w:pPr>
      <w:r w:rsidRPr="00873044">
        <w:rPr>
          <w:rFonts w:eastAsia="Times New Roman" w:cs="Arial"/>
          <w:lang w:val="en-GB"/>
        </w:rPr>
        <w:t>an abstract</w:t>
      </w:r>
      <w:r w:rsidR="00D03342">
        <w:rPr>
          <w:rFonts w:eastAsia="Times New Roman" w:cs="Arial"/>
          <w:lang w:val="en-GB"/>
        </w:rPr>
        <w:t xml:space="preserve"> – </w:t>
      </w:r>
      <w:r w:rsidR="00AC4F7F">
        <w:rPr>
          <w:rFonts w:eastAsia="Times New Roman" w:cs="Arial"/>
          <w:lang w:val="en-GB"/>
        </w:rPr>
        <w:t xml:space="preserve">provide an </w:t>
      </w:r>
      <w:r w:rsidR="00D03342">
        <w:rPr>
          <w:rFonts w:eastAsia="Times New Roman" w:cs="Arial"/>
          <w:lang w:val="en-GB"/>
        </w:rPr>
        <w:t>overview of the investigation, including the aim, hypothesis, main features of the method, summary of results and conclusion/s</w:t>
      </w:r>
    </w:p>
    <w:p w:rsidR="00D84E7E" w:rsidRPr="00873044" w:rsidRDefault="00D84E7E" w:rsidP="000546CE">
      <w:pPr>
        <w:pStyle w:val="ListParagraph"/>
        <w:numPr>
          <w:ilvl w:val="0"/>
          <w:numId w:val="5"/>
        </w:numPr>
        <w:tabs>
          <w:tab w:val="right" w:pos="9026"/>
        </w:tabs>
        <w:spacing w:after="0"/>
        <w:ind w:left="426" w:right="-28" w:hanging="426"/>
        <w:rPr>
          <w:rFonts w:eastAsia="Times New Roman" w:cs="Arial"/>
          <w:lang w:val="en-GB"/>
        </w:rPr>
      </w:pPr>
      <w:r w:rsidRPr="00873044">
        <w:rPr>
          <w:rFonts w:eastAsia="Times New Roman" w:cs="Arial"/>
          <w:lang w:val="en-GB"/>
        </w:rPr>
        <w:t>an introduction</w:t>
      </w:r>
      <w:r w:rsidR="00F62808">
        <w:rPr>
          <w:rFonts w:eastAsia="Times New Roman" w:cs="Arial"/>
          <w:lang w:val="en-GB"/>
        </w:rPr>
        <w:t xml:space="preserve"> – provide</w:t>
      </w:r>
      <w:r w:rsidR="00744CAA">
        <w:rPr>
          <w:rFonts w:eastAsia="Times New Roman" w:cs="Arial"/>
          <w:lang w:val="en-GB"/>
        </w:rPr>
        <w:t xml:space="preserve"> information </w:t>
      </w:r>
      <w:r w:rsidR="00F9532D">
        <w:rPr>
          <w:rFonts w:eastAsia="Times New Roman" w:cs="Arial"/>
          <w:lang w:val="en-GB"/>
        </w:rPr>
        <w:t xml:space="preserve">and research </w:t>
      </w:r>
      <w:r w:rsidR="00744CAA">
        <w:rPr>
          <w:rFonts w:eastAsia="Times New Roman" w:cs="Arial"/>
          <w:lang w:val="en-GB"/>
        </w:rPr>
        <w:t>related to the topic for the investigation</w:t>
      </w:r>
    </w:p>
    <w:p w:rsidR="00D84E7E" w:rsidRPr="00873044" w:rsidRDefault="00D84E7E" w:rsidP="000546CE">
      <w:pPr>
        <w:pStyle w:val="ListParagraph"/>
        <w:numPr>
          <w:ilvl w:val="0"/>
          <w:numId w:val="5"/>
        </w:numPr>
        <w:tabs>
          <w:tab w:val="right" w:pos="9026"/>
        </w:tabs>
        <w:spacing w:after="0"/>
        <w:ind w:left="426" w:right="-28" w:hanging="426"/>
        <w:rPr>
          <w:rFonts w:eastAsia="Times New Roman" w:cs="Arial"/>
          <w:lang w:val="en-GB"/>
        </w:rPr>
      </w:pPr>
      <w:r w:rsidRPr="00873044">
        <w:rPr>
          <w:rFonts w:eastAsia="Times New Roman" w:cs="Arial"/>
          <w:lang w:val="en-GB"/>
        </w:rPr>
        <w:t>method</w:t>
      </w:r>
      <w:r w:rsidR="00F62808">
        <w:rPr>
          <w:rFonts w:eastAsia="Times New Roman" w:cs="Arial"/>
          <w:lang w:val="en-GB"/>
        </w:rPr>
        <w:t xml:space="preserve"> – describe</w:t>
      </w:r>
      <w:r w:rsidR="003D3780">
        <w:rPr>
          <w:rFonts w:eastAsia="Times New Roman" w:cs="Arial"/>
          <w:lang w:val="en-GB"/>
        </w:rPr>
        <w:t xml:space="preserve"> the participants, materials </w:t>
      </w:r>
      <w:r w:rsidR="00744CAA">
        <w:rPr>
          <w:rFonts w:eastAsia="Times New Roman" w:cs="Arial"/>
          <w:lang w:val="en-GB"/>
        </w:rPr>
        <w:t>and procedures so that the investigation can be replicated</w:t>
      </w:r>
    </w:p>
    <w:p w:rsidR="00D84E7E" w:rsidRPr="00F365DE" w:rsidRDefault="00D84E7E" w:rsidP="000546CE">
      <w:pPr>
        <w:pStyle w:val="ListParagraph"/>
        <w:numPr>
          <w:ilvl w:val="0"/>
          <w:numId w:val="5"/>
        </w:numPr>
        <w:tabs>
          <w:tab w:val="right" w:pos="9026"/>
        </w:tabs>
        <w:spacing w:after="0"/>
        <w:ind w:left="426" w:right="-28" w:hanging="426"/>
        <w:rPr>
          <w:rFonts w:eastAsia="Times New Roman" w:cs="Arial"/>
          <w:lang w:val="en-GB"/>
        </w:rPr>
      </w:pPr>
      <w:r w:rsidRPr="00F365DE">
        <w:rPr>
          <w:rFonts w:eastAsia="Times New Roman" w:cs="Arial"/>
          <w:lang w:val="en-GB"/>
        </w:rPr>
        <w:t>results</w:t>
      </w:r>
      <w:r w:rsidR="00F62808">
        <w:rPr>
          <w:rFonts w:eastAsia="Times New Roman" w:cs="Arial"/>
          <w:lang w:val="en-GB"/>
        </w:rPr>
        <w:t xml:space="preserve"> – represent</w:t>
      </w:r>
      <w:r w:rsidR="00744CAA" w:rsidRPr="00F365DE">
        <w:rPr>
          <w:rFonts w:eastAsia="Times New Roman" w:cs="Arial"/>
          <w:lang w:val="en-GB"/>
        </w:rPr>
        <w:t xml:space="preserve"> data in a written summary, tables and graphs</w:t>
      </w:r>
    </w:p>
    <w:p w:rsidR="00F365DE" w:rsidRDefault="00D84E7E" w:rsidP="000546CE">
      <w:pPr>
        <w:pStyle w:val="ListParagraph"/>
        <w:numPr>
          <w:ilvl w:val="0"/>
          <w:numId w:val="5"/>
        </w:numPr>
        <w:tabs>
          <w:tab w:val="right" w:pos="9026"/>
        </w:tabs>
        <w:spacing w:after="0"/>
        <w:ind w:left="426" w:right="-28" w:hanging="426"/>
        <w:rPr>
          <w:rFonts w:eastAsia="Times New Roman" w:cs="Arial"/>
          <w:lang w:val="en-GB"/>
        </w:rPr>
      </w:pPr>
      <w:r w:rsidRPr="00F365DE">
        <w:rPr>
          <w:rFonts w:eastAsia="Times New Roman" w:cs="Arial"/>
          <w:lang w:val="en-GB"/>
        </w:rPr>
        <w:t>discussion</w:t>
      </w:r>
      <w:r w:rsidR="00380010" w:rsidRPr="00F365DE">
        <w:rPr>
          <w:rFonts w:eastAsia="Times New Roman" w:cs="Arial"/>
          <w:lang w:val="en-GB"/>
        </w:rPr>
        <w:t xml:space="preserve"> and evaluation</w:t>
      </w:r>
      <w:r w:rsidR="004B33FF">
        <w:rPr>
          <w:rFonts w:eastAsia="Times New Roman" w:cs="Arial"/>
          <w:lang w:val="en-GB"/>
        </w:rPr>
        <w:t xml:space="preserve"> </w:t>
      </w:r>
    </w:p>
    <w:p w:rsidR="00F9532D" w:rsidRPr="00F9532D" w:rsidRDefault="00744CAA" w:rsidP="000546CE">
      <w:pPr>
        <w:pStyle w:val="ListParagraph"/>
        <w:numPr>
          <w:ilvl w:val="1"/>
          <w:numId w:val="5"/>
        </w:numPr>
        <w:tabs>
          <w:tab w:val="right" w:pos="9026"/>
        </w:tabs>
        <w:spacing w:after="0"/>
        <w:ind w:left="709" w:right="-28" w:hanging="283"/>
        <w:rPr>
          <w:rFonts w:eastAsia="Times New Roman" w:cs="Arial"/>
          <w:lang w:val="en-GB"/>
        </w:rPr>
      </w:pPr>
      <w:r w:rsidRPr="00F365DE">
        <w:rPr>
          <w:rFonts w:eastAsia="Times New Roman" w:cs="Arial"/>
          <w:lang w:val="en-GB"/>
        </w:rPr>
        <w:t xml:space="preserve">discuss the results </w:t>
      </w:r>
      <w:r w:rsidR="00F365DE" w:rsidRPr="00F365DE">
        <w:rPr>
          <w:rFonts w:eastAsia="Times New Roman" w:cs="Arial"/>
          <w:lang w:val="en-GB"/>
        </w:rPr>
        <w:t>of the investigation and how they relate to r</w:t>
      </w:r>
      <w:r w:rsidR="00F9532D">
        <w:rPr>
          <w:rFonts w:eastAsia="Times New Roman" w:cs="Arial"/>
          <w:lang w:val="en-GB"/>
        </w:rPr>
        <w:t>elevant psychological theories</w:t>
      </w:r>
    </w:p>
    <w:p w:rsidR="00F365DE" w:rsidRDefault="00F951C1" w:rsidP="000546CE">
      <w:pPr>
        <w:pStyle w:val="ListParagraph"/>
        <w:numPr>
          <w:ilvl w:val="1"/>
          <w:numId w:val="5"/>
        </w:numPr>
        <w:tabs>
          <w:tab w:val="right" w:pos="9026"/>
        </w:tabs>
        <w:spacing w:after="0"/>
        <w:ind w:left="709" w:right="-28" w:hanging="283"/>
        <w:rPr>
          <w:rFonts w:eastAsia="Times New Roman" w:cs="Arial"/>
          <w:lang w:val="en-GB"/>
        </w:rPr>
      </w:pPr>
      <w:r>
        <w:rPr>
          <w:rFonts w:eastAsia="Times New Roman" w:cs="Arial"/>
          <w:lang w:val="en-GB"/>
        </w:rPr>
        <w:t>evaluate</w:t>
      </w:r>
      <w:r w:rsidR="00F365DE" w:rsidRPr="00F365DE">
        <w:rPr>
          <w:rFonts w:eastAsia="Times New Roman" w:cs="Arial"/>
          <w:lang w:val="en-GB"/>
        </w:rPr>
        <w:t xml:space="preserve"> the design of the investigation </w:t>
      </w:r>
      <w:r>
        <w:rPr>
          <w:rFonts w:eastAsia="Times New Roman" w:cs="Arial"/>
          <w:lang w:val="en-GB"/>
        </w:rPr>
        <w:t>and explain</w:t>
      </w:r>
      <w:r w:rsidR="00F365DE" w:rsidRPr="00F365DE">
        <w:rPr>
          <w:rFonts w:eastAsia="Times New Roman" w:cs="Arial"/>
          <w:lang w:val="en-GB"/>
        </w:rPr>
        <w:t xml:space="preserve"> how the investigation could be improved</w:t>
      </w:r>
    </w:p>
    <w:p w:rsidR="00F365DE" w:rsidRDefault="00F951C1" w:rsidP="000546CE">
      <w:pPr>
        <w:pStyle w:val="ListParagraph"/>
        <w:numPr>
          <w:ilvl w:val="1"/>
          <w:numId w:val="5"/>
        </w:numPr>
        <w:tabs>
          <w:tab w:val="right" w:pos="9026"/>
        </w:tabs>
        <w:spacing w:after="0"/>
        <w:ind w:left="709" w:right="-28" w:hanging="283"/>
        <w:rPr>
          <w:rFonts w:eastAsia="Times New Roman" w:cs="Arial"/>
          <w:lang w:val="en-GB"/>
        </w:rPr>
      </w:pPr>
      <w:r>
        <w:rPr>
          <w:rFonts w:eastAsia="Times New Roman" w:cs="Arial"/>
          <w:lang w:val="en-GB"/>
        </w:rPr>
        <w:t>discuss</w:t>
      </w:r>
      <w:r w:rsidR="00F365DE" w:rsidRPr="00F365DE">
        <w:rPr>
          <w:rFonts w:eastAsia="Times New Roman" w:cs="Arial"/>
          <w:lang w:val="en-GB"/>
        </w:rPr>
        <w:t xml:space="preserve"> how ethical issues were addressed</w:t>
      </w:r>
    </w:p>
    <w:p w:rsidR="00D84E7E" w:rsidRPr="00F365DE" w:rsidRDefault="00F951C1" w:rsidP="000546CE">
      <w:pPr>
        <w:pStyle w:val="ListParagraph"/>
        <w:numPr>
          <w:ilvl w:val="1"/>
          <w:numId w:val="5"/>
        </w:numPr>
        <w:tabs>
          <w:tab w:val="right" w:pos="9026"/>
        </w:tabs>
        <w:spacing w:after="0"/>
        <w:ind w:left="709" w:right="-28" w:hanging="283"/>
        <w:rPr>
          <w:rFonts w:eastAsia="Times New Roman" w:cs="Arial"/>
          <w:lang w:val="en-GB"/>
        </w:rPr>
      </w:pPr>
      <w:r>
        <w:rPr>
          <w:rFonts w:eastAsia="Times New Roman" w:cs="Arial"/>
          <w:lang w:val="en-GB"/>
        </w:rPr>
        <w:t>explain</w:t>
      </w:r>
      <w:r w:rsidR="00F365DE">
        <w:rPr>
          <w:rFonts w:eastAsia="Times New Roman" w:cs="Arial"/>
          <w:lang w:val="en-GB"/>
        </w:rPr>
        <w:t xml:space="preserve"> the relevance of the results to the population from which t</w:t>
      </w:r>
      <w:r>
        <w:rPr>
          <w:rFonts w:eastAsia="Times New Roman" w:cs="Arial"/>
          <w:lang w:val="en-GB"/>
        </w:rPr>
        <w:t>he sample was drawn</w:t>
      </w:r>
      <w:r w:rsidR="00781747">
        <w:rPr>
          <w:rFonts w:eastAsia="Times New Roman" w:cs="Arial"/>
          <w:lang w:val="en-GB"/>
        </w:rPr>
        <w:t>,</w:t>
      </w:r>
      <w:r>
        <w:rPr>
          <w:rFonts w:eastAsia="Times New Roman" w:cs="Arial"/>
          <w:lang w:val="en-GB"/>
        </w:rPr>
        <w:t xml:space="preserve"> and to theory or other research</w:t>
      </w:r>
    </w:p>
    <w:p w:rsidR="00D84E7E" w:rsidRPr="00873044" w:rsidRDefault="00D84E7E" w:rsidP="000546CE">
      <w:pPr>
        <w:pStyle w:val="ListParagraph"/>
        <w:numPr>
          <w:ilvl w:val="0"/>
          <w:numId w:val="5"/>
        </w:numPr>
        <w:tabs>
          <w:tab w:val="right" w:pos="9026"/>
        </w:tabs>
        <w:spacing w:after="0"/>
        <w:ind w:left="426" w:right="-28" w:hanging="426"/>
        <w:rPr>
          <w:rFonts w:eastAsia="Times New Roman" w:cs="Arial"/>
          <w:lang w:val="en-GB"/>
        </w:rPr>
      </w:pPr>
      <w:r w:rsidRPr="00873044">
        <w:rPr>
          <w:rFonts w:eastAsia="Times New Roman" w:cs="Arial"/>
          <w:lang w:val="en-GB"/>
        </w:rPr>
        <w:t>conclusion</w:t>
      </w:r>
      <w:r w:rsidR="00F365DE">
        <w:rPr>
          <w:rFonts w:eastAsia="Times New Roman" w:cs="Arial"/>
          <w:lang w:val="en-GB"/>
        </w:rPr>
        <w:t xml:space="preserve"> – relate the results to the hypothesis or research question</w:t>
      </w:r>
    </w:p>
    <w:p w:rsidR="00D84E7E" w:rsidRPr="00F62808" w:rsidRDefault="00D84E7E" w:rsidP="000546CE">
      <w:pPr>
        <w:pStyle w:val="ListParagraph"/>
        <w:numPr>
          <w:ilvl w:val="0"/>
          <w:numId w:val="5"/>
        </w:numPr>
        <w:tabs>
          <w:tab w:val="right" w:pos="9026"/>
        </w:tabs>
        <w:spacing w:after="0"/>
        <w:ind w:left="426" w:right="-28" w:hanging="426"/>
        <w:rPr>
          <w:noProof/>
        </w:rPr>
      </w:pPr>
      <w:r w:rsidRPr="005A7C3F">
        <w:rPr>
          <w:rFonts w:eastAsia="Times New Roman" w:cs="Arial"/>
          <w:lang w:val="en-GB"/>
        </w:rPr>
        <w:t>references</w:t>
      </w:r>
      <w:r w:rsidR="00F951C1">
        <w:rPr>
          <w:rFonts w:eastAsia="Times New Roman" w:cs="Arial"/>
          <w:lang w:val="en-GB"/>
        </w:rPr>
        <w:t xml:space="preserve"> – provide</w:t>
      </w:r>
      <w:r w:rsidR="00F365DE">
        <w:rPr>
          <w:rFonts w:eastAsia="Times New Roman" w:cs="Arial"/>
          <w:lang w:val="en-GB"/>
        </w:rPr>
        <w:t xml:space="preserve"> an alphabetical</w:t>
      </w:r>
      <w:r w:rsidR="00F951C1">
        <w:rPr>
          <w:rFonts w:eastAsia="Times New Roman" w:cs="Arial"/>
          <w:lang w:val="en-GB"/>
        </w:rPr>
        <w:t xml:space="preserve"> list of any references used in the report</w:t>
      </w:r>
    </w:p>
    <w:p w:rsidR="00F62808" w:rsidRPr="005A7C3F" w:rsidRDefault="00F62808" w:rsidP="000546CE">
      <w:pPr>
        <w:pStyle w:val="ListParagraph"/>
        <w:numPr>
          <w:ilvl w:val="0"/>
          <w:numId w:val="5"/>
        </w:numPr>
        <w:tabs>
          <w:tab w:val="right" w:pos="9026"/>
        </w:tabs>
        <w:spacing w:after="0"/>
        <w:ind w:left="426" w:right="-28" w:hanging="426"/>
        <w:rPr>
          <w:noProof/>
        </w:rPr>
      </w:pPr>
      <w:r>
        <w:rPr>
          <w:rFonts w:eastAsia="Times New Roman" w:cs="Arial"/>
          <w:lang w:val="en-GB"/>
        </w:rPr>
        <w:t xml:space="preserve">appendix – attach your </w:t>
      </w:r>
      <w:r w:rsidR="00F9532D">
        <w:rPr>
          <w:rFonts w:eastAsia="Times New Roman" w:cs="Arial"/>
          <w:lang w:val="en-GB"/>
        </w:rPr>
        <w:t>data sheet</w:t>
      </w:r>
      <w:r w:rsidR="00422D7E">
        <w:rPr>
          <w:rFonts w:eastAsia="Times New Roman" w:cs="Arial"/>
          <w:lang w:val="en-GB"/>
        </w:rPr>
        <w:t>.</w:t>
      </w:r>
    </w:p>
    <w:p w:rsidR="00F62808" w:rsidRDefault="00F62808">
      <w:pPr>
        <w:rPr>
          <w:rFonts w:ascii="Franklin Gothic Book" w:eastAsia="MS Mincho" w:hAnsi="Franklin Gothic Book" w:cs="Calibri"/>
          <w:color w:val="342568"/>
          <w:sz w:val="28"/>
          <w:szCs w:val="28"/>
          <w:lang w:val="en-GB" w:eastAsia="ja-JP"/>
        </w:rPr>
      </w:pPr>
      <w:r>
        <w:br w:type="page"/>
      </w:r>
    </w:p>
    <w:p w:rsidR="005A7C3F" w:rsidRDefault="00B72825" w:rsidP="00F25CB7">
      <w:pPr>
        <w:pStyle w:val="Heading1"/>
        <w:spacing w:before="0" w:after="200"/>
        <w:ind w:left="-113"/>
      </w:pPr>
      <w:r w:rsidRPr="00A71521">
        <w:t xml:space="preserve">Marking key for </w:t>
      </w:r>
      <w:r w:rsidR="007E22AA">
        <w:t xml:space="preserve">sample assessment task </w:t>
      </w:r>
      <w:r w:rsidR="004B289A" w:rsidRPr="00AC4F7F">
        <w:t xml:space="preserve">3 — </w:t>
      </w:r>
      <w:r w:rsidR="004B289A" w:rsidRPr="005A7C3F">
        <w:t>Unit 3</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755"/>
        <w:gridCol w:w="12"/>
        <w:gridCol w:w="1559"/>
      </w:tblGrid>
      <w:tr w:rsidR="00ED0B9B" w:rsidRPr="00CD7259" w:rsidTr="006B1743">
        <w:trPr>
          <w:trHeight w:val="272"/>
        </w:trPr>
        <w:tc>
          <w:tcPr>
            <w:tcW w:w="7767"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vAlign w:val="center"/>
          </w:tcPr>
          <w:p w:rsidR="00ED0B9B" w:rsidRPr="00ED0B9B" w:rsidRDefault="00ED0B9B" w:rsidP="00ED0B9B">
            <w:pPr>
              <w:spacing w:after="0"/>
              <w:rPr>
                <w:b/>
                <w:noProof/>
                <w:sz w:val="20"/>
                <w:szCs w:val="20"/>
              </w:rPr>
            </w:pPr>
          </w:p>
        </w:tc>
        <w:tc>
          <w:tcPr>
            <w:tcW w:w="1559" w:type="dxa"/>
            <w:tcBorders>
              <w:top w:val="single" w:sz="6" w:space="0" w:color="000000"/>
              <w:left w:val="single" w:sz="4" w:space="0" w:color="auto"/>
              <w:bottom w:val="single" w:sz="6" w:space="0" w:color="000000"/>
              <w:right w:val="single" w:sz="6" w:space="0" w:color="000000"/>
            </w:tcBorders>
            <w:shd w:val="clear" w:color="auto" w:fill="B2A1C7" w:themeFill="accent4" w:themeFillTint="99"/>
            <w:vAlign w:val="center"/>
          </w:tcPr>
          <w:p w:rsidR="00ED0B9B" w:rsidRPr="005227AD" w:rsidRDefault="00ED0B9B" w:rsidP="007E0B5B">
            <w:pPr>
              <w:spacing w:after="0"/>
              <w:jc w:val="center"/>
              <w:rPr>
                <w:b/>
                <w:noProof/>
                <w:sz w:val="18"/>
                <w:szCs w:val="18"/>
              </w:rPr>
            </w:pPr>
            <w:r w:rsidRPr="005227AD">
              <w:rPr>
                <w:b/>
                <w:noProof/>
                <w:sz w:val="18"/>
                <w:szCs w:val="18"/>
              </w:rPr>
              <w:t>Marks</w:t>
            </w:r>
          </w:p>
        </w:tc>
      </w:tr>
      <w:tr w:rsidR="00787188" w:rsidRPr="00CD7259" w:rsidTr="00787188">
        <w:trPr>
          <w:trHeight w:val="272"/>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787188" w:rsidRPr="005227AD" w:rsidRDefault="00787188" w:rsidP="00787188">
            <w:pPr>
              <w:spacing w:after="0"/>
              <w:rPr>
                <w:b/>
                <w:noProof/>
                <w:sz w:val="18"/>
                <w:szCs w:val="18"/>
              </w:rPr>
            </w:pPr>
            <w:r w:rsidRPr="00ED0B9B">
              <w:rPr>
                <w:b/>
                <w:noProof/>
                <w:sz w:val="20"/>
                <w:szCs w:val="20"/>
              </w:rPr>
              <w:t>Abstract</w:t>
            </w:r>
          </w:p>
        </w:tc>
      </w:tr>
      <w:tr w:rsidR="005227AD" w:rsidRPr="00CD7259" w:rsidTr="006B1743">
        <w:trPr>
          <w:trHeight w:val="272"/>
        </w:trPr>
        <w:tc>
          <w:tcPr>
            <w:tcW w:w="7767" w:type="dxa"/>
            <w:gridSpan w:val="2"/>
            <w:tcBorders>
              <w:top w:val="single" w:sz="6" w:space="0" w:color="000000"/>
              <w:left w:val="single" w:sz="6" w:space="0" w:color="000000"/>
              <w:bottom w:val="dotted" w:sz="4" w:space="0" w:color="auto"/>
              <w:right w:val="single" w:sz="6" w:space="0" w:color="000000"/>
            </w:tcBorders>
            <w:vAlign w:val="center"/>
            <w:hideMark/>
          </w:tcPr>
          <w:p w:rsidR="005227AD" w:rsidRPr="007E0B5B" w:rsidRDefault="005227AD"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 xml:space="preserve">states an </w:t>
            </w:r>
            <w:r w:rsidR="00F62808" w:rsidRPr="007E0B5B">
              <w:rPr>
                <w:rFonts w:cs="Times New Roman"/>
                <w:sz w:val="20"/>
                <w:szCs w:val="20"/>
                <w:lang w:val="en-GB"/>
              </w:rPr>
              <w:t>aim/</w:t>
            </w:r>
            <w:r w:rsidRPr="007E0B5B">
              <w:rPr>
                <w:rFonts w:cs="Times New Roman"/>
                <w:sz w:val="20"/>
                <w:szCs w:val="20"/>
                <w:lang w:val="en-GB"/>
              </w:rPr>
              <w:t>hypothesis</w:t>
            </w:r>
          </w:p>
          <w:p w:rsidR="00F62808" w:rsidRPr="00CD7259" w:rsidRDefault="00F62808" w:rsidP="007E0B5B">
            <w:pPr>
              <w:numPr>
                <w:ilvl w:val="0"/>
                <w:numId w:val="14"/>
              </w:numPr>
              <w:spacing w:after="0" w:line="240" w:lineRule="auto"/>
              <w:ind w:left="336" w:hanging="336"/>
              <w:rPr>
                <w:rFonts w:ascii="Arial" w:hAnsi="Arial" w:cs="Arial"/>
                <w:noProof/>
                <w:sz w:val="20"/>
                <w:szCs w:val="20"/>
              </w:rPr>
            </w:pPr>
            <w:r w:rsidRPr="007E0B5B">
              <w:rPr>
                <w:rFonts w:cs="Times New Roman"/>
                <w:sz w:val="20"/>
                <w:szCs w:val="20"/>
                <w:lang w:val="en-GB"/>
              </w:rPr>
              <w:t>hy</w:t>
            </w:r>
            <w:r w:rsidRPr="00030D7D">
              <w:rPr>
                <w:rFonts w:cs="Times New Roman"/>
                <w:sz w:val="20"/>
                <w:szCs w:val="20"/>
                <w:lang w:val="en-GB"/>
              </w:rPr>
              <w:t>pothes</w:t>
            </w:r>
            <w:r>
              <w:rPr>
                <w:noProof/>
                <w:sz w:val="20"/>
                <w:szCs w:val="20"/>
              </w:rPr>
              <w:t>is is operational</w:t>
            </w:r>
          </w:p>
        </w:tc>
        <w:tc>
          <w:tcPr>
            <w:tcW w:w="1559" w:type="dxa"/>
            <w:tcBorders>
              <w:top w:val="single" w:sz="6" w:space="0" w:color="000000"/>
              <w:left w:val="single" w:sz="4" w:space="0" w:color="auto"/>
              <w:bottom w:val="dotted" w:sz="4" w:space="0" w:color="auto"/>
              <w:right w:val="single" w:sz="6" w:space="0" w:color="000000"/>
            </w:tcBorders>
            <w:vAlign w:val="center"/>
            <w:hideMark/>
          </w:tcPr>
          <w:p w:rsidR="005227AD" w:rsidRPr="00CD7259" w:rsidRDefault="007E0B5B" w:rsidP="00030D7D">
            <w:pPr>
              <w:spacing w:after="0"/>
              <w:jc w:val="center"/>
              <w:rPr>
                <w:rFonts w:ascii="Arial" w:hAnsi="Arial" w:cs="Arial"/>
                <w:noProof/>
                <w:sz w:val="20"/>
                <w:szCs w:val="20"/>
              </w:rPr>
            </w:pPr>
            <w:r>
              <w:rPr>
                <w:noProof/>
                <w:sz w:val="20"/>
                <w:szCs w:val="20"/>
              </w:rPr>
              <w:t>1–</w:t>
            </w:r>
            <w:r w:rsidR="005227AD" w:rsidRPr="00CD7259">
              <w:rPr>
                <w:noProof/>
                <w:sz w:val="20"/>
                <w:szCs w:val="20"/>
              </w:rPr>
              <w:t>2</w:t>
            </w:r>
          </w:p>
        </w:tc>
      </w:tr>
      <w:tr w:rsidR="005227AD" w:rsidRPr="00CD7259" w:rsidTr="006B1743">
        <w:trPr>
          <w:trHeight w:val="272"/>
        </w:trPr>
        <w:tc>
          <w:tcPr>
            <w:tcW w:w="7767" w:type="dxa"/>
            <w:gridSpan w:val="2"/>
            <w:tcBorders>
              <w:top w:val="single" w:sz="6" w:space="0" w:color="000000"/>
              <w:left w:val="single" w:sz="6" w:space="0" w:color="000000"/>
              <w:bottom w:val="single" w:sz="6" w:space="0" w:color="000000"/>
              <w:right w:val="single" w:sz="6" w:space="0" w:color="000000"/>
            </w:tcBorders>
            <w:vAlign w:val="center"/>
            <w:hideMark/>
          </w:tcPr>
          <w:p w:rsidR="005227AD" w:rsidRPr="00CD7259" w:rsidRDefault="005227AD" w:rsidP="007E0B5B">
            <w:pPr>
              <w:numPr>
                <w:ilvl w:val="0"/>
                <w:numId w:val="14"/>
              </w:numPr>
              <w:spacing w:after="0" w:line="240" w:lineRule="auto"/>
              <w:ind w:left="336" w:hanging="336"/>
              <w:rPr>
                <w:rFonts w:ascii="Arial" w:hAnsi="Arial" w:cs="Arial"/>
                <w:noProof/>
                <w:sz w:val="20"/>
                <w:szCs w:val="20"/>
              </w:rPr>
            </w:pPr>
            <w:r w:rsidRPr="007E0B5B">
              <w:rPr>
                <w:rFonts w:cs="Times New Roman"/>
                <w:sz w:val="20"/>
                <w:szCs w:val="20"/>
                <w:lang w:val="en-GB"/>
              </w:rPr>
              <w:t>briefly</w:t>
            </w:r>
            <w:r w:rsidRPr="00CD7259">
              <w:rPr>
                <w:noProof/>
                <w:sz w:val="20"/>
                <w:szCs w:val="20"/>
              </w:rPr>
              <w:t xml:space="preserve"> describes the method</w:t>
            </w:r>
            <w:r w:rsidR="00781747">
              <w:rPr>
                <w:noProof/>
                <w:sz w:val="20"/>
                <w:szCs w:val="20"/>
              </w:rPr>
              <w:t>,</w:t>
            </w:r>
            <w:r w:rsidRPr="00CD7259">
              <w:rPr>
                <w:noProof/>
                <w:sz w:val="20"/>
                <w:szCs w:val="20"/>
              </w:rPr>
              <w:t xml:space="preserve"> including </w:t>
            </w:r>
          </w:p>
          <w:p w:rsidR="005227AD" w:rsidRPr="00A23902" w:rsidRDefault="005227AD" w:rsidP="00030D7D">
            <w:pPr>
              <w:widowControl w:val="0"/>
              <w:numPr>
                <w:ilvl w:val="1"/>
                <w:numId w:val="5"/>
              </w:numPr>
              <w:tabs>
                <w:tab w:val="left" w:pos="704"/>
              </w:tabs>
              <w:spacing w:after="0" w:line="240" w:lineRule="auto"/>
              <w:ind w:left="1134" w:hanging="780"/>
              <w:rPr>
                <w:noProof/>
                <w:sz w:val="20"/>
                <w:szCs w:val="20"/>
              </w:rPr>
            </w:pPr>
            <w:r w:rsidRPr="00A23902">
              <w:rPr>
                <w:noProof/>
                <w:sz w:val="20"/>
                <w:szCs w:val="20"/>
              </w:rPr>
              <w:t>the participants</w:t>
            </w:r>
          </w:p>
          <w:p w:rsidR="005227AD" w:rsidRPr="00A23902" w:rsidRDefault="005227AD" w:rsidP="00030D7D">
            <w:pPr>
              <w:widowControl w:val="0"/>
              <w:numPr>
                <w:ilvl w:val="1"/>
                <w:numId w:val="5"/>
              </w:numPr>
              <w:tabs>
                <w:tab w:val="left" w:pos="704"/>
              </w:tabs>
              <w:spacing w:after="0" w:line="240" w:lineRule="auto"/>
              <w:ind w:left="1134" w:hanging="780"/>
              <w:rPr>
                <w:noProof/>
                <w:sz w:val="20"/>
                <w:szCs w:val="20"/>
              </w:rPr>
            </w:pPr>
            <w:r w:rsidRPr="00A23902">
              <w:rPr>
                <w:noProof/>
                <w:sz w:val="20"/>
                <w:szCs w:val="20"/>
              </w:rPr>
              <w:t xml:space="preserve">materials used </w:t>
            </w:r>
          </w:p>
          <w:p w:rsidR="005227AD" w:rsidRPr="00CD7259" w:rsidRDefault="005227AD" w:rsidP="00030D7D">
            <w:pPr>
              <w:widowControl w:val="0"/>
              <w:numPr>
                <w:ilvl w:val="1"/>
                <w:numId w:val="5"/>
              </w:numPr>
              <w:tabs>
                <w:tab w:val="left" w:pos="704"/>
              </w:tabs>
              <w:spacing w:after="0" w:line="240" w:lineRule="auto"/>
              <w:ind w:left="1134" w:hanging="780"/>
              <w:rPr>
                <w:rFonts w:ascii="Arial" w:hAnsi="Arial" w:cs="Arial"/>
                <w:noProof/>
                <w:sz w:val="20"/>
                <w:szCs w:val="20"/>
              </w:rPr>
            </w:pPr>
            <w:r w:rsidRPr="00A23902">
              <w:rPr>
                <w:noProof/>
                <w:sz w:val="20"/>
                <w:szCs w:val="20"/>
              </w:rPr>
              <w:t>how the task was administered</w:t>
            </w:r>
          </w:p>
        </w:tc>
        <w:tc>
          <w:tcPr>
            <w:tcW w:w="1559" w:type="dxa"/>
            <w:tcBorders>
              <w:top w:val="single" w:sz="6" w:space="0" w:color="000000"/>
              <w:left w:val="single" w:sz="4" w:space="0" w:color="auto"/>
              <w:bottom w:val="single" w:sz="6" w:space="0" w:color="000000"/>
              <w:right w:val="single" w:sz="6" w:space="0" w:color="000000"/>
            </w:tcBorders>
            <w:vAlign w:val="center"/>
            <w:hideMark/>
          </w:tcPr>
          <w:p w:rsidR="005227AD" w:rsidRPr="00CD7259" w:rsidRDefault="00F62808" w:rsidP="00030D7D">
            <w:pPr>
              <w:spacing w:after="0"/>
              <w:jc w:val="center"/>
              <w:rPr>
                <w:rFonts w:ascii="Arial" w:hAnsi="Arial" w:cs="Arial"/>
                <w:noProof/>
                <w:sz w:val="20"/>
                <w:szCs w:val="20"/>
              </w:rPr>
            </w:pPr>
            <w:r>
              <w:rPr>
                <w:noProof/>
                <w:sz w:val="20"/>
                <w:szCs w:val="20"/>
              </w:rPr>
              <w:t>1–</w:t>
            </w:r>
            <w:r w:rsidR="005227AD" w:rsidRPr="00CD7259">
              <w:rPr>
                <w:noProof/>
                <w:sz w:val="20"/>
                <w:szCs w:val="20"/>
              </w:rPr>
              <w:t>3</w:t>
            </w:r>
          </w:p>
        </w:tc>
      </w:tr>
      <w:tr w:rsidR="005227AD" w:rsidRPr="00CD7259" w:rsidTr="006B1743">
        <w:trPr>
          <w:trHeight w:val="272"/>
        </w:trPr>
        <w:tc>
          <w:tcPr>
            <w:tcW w:w="7767" w:type="dxa"/>
            <w:gridSpan w:val="2"/>
            <w:tcBorders>
              <w:top w:val="single" w:sz="6" w:space="0" w:color="000000"/>
              <w:left w:val="single" w:sz="6" w:space="0" w:color="000000"/>
              <w:bottom w:val="single" w:sz="4" w:space="0" w:color="auto"/>
              <w:right w:val="single" w:sz="6" w:space="0" w:color="000000"/>
            </w:tcBorders>
            <w:vAlign w:val="center"/>
            <w:hideMark/>
          </w:tcPr>
          <w:p w:rsidR="00F9532D" w:rsidRPr="007E0B5B" w:rsidRDefault="005227AD"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states the results of the research</w:t>
            </w:r>
          </w:p>
          <w:p w:rsidR="005227AD" w:rsidRPr="00CD7259" w:rsidRDefault="005227AD" w:rsidP="007E0B5B">
            <w:pPr>
              <w:numPr>
                <w:ilvl w:val="0"/>
                <w:numId w:val="14"/>
              </w:numPr>
              <w:spacing w:after="0" w:line="240" w:lineRule="auto"/>
              <w:ind w:left="336" w:hanging="336"/>
              <w:rPr>
                <w:rFonts w:ascii="Arial" w:hAnsi="Arial" w:cs="Arial"/>
                <w:noProof/>
                <w:sz w:val="20"/>
                <w:szCs w:val="20"/>
              </w:rPr>
            </w:pPr>
            <w:r w:rsidRPr="007E0B5B">
              <w:rPr>
                <w:rFonts w:cs="Times New Roman"/>
                <w:sz w:val="20"/>
                <w:szCs w:val="20"/>
                <w:lang w:val="en-GB"/>
              </w:rPr>
              <w:t>draws</w:t>
            </w:r>
            <w:r w:rsidRPr="00CD7259">
              <w:rPr>
                <w:noProof/>
                <w:sz w:val="20"/>
                <w:szCs w:val="20"/>
              </w:rPr>
              <w:t xml:space="preserve"> a relevant conclusion</w:t>
            </w:r>
          </w:p>
        </w:tc>
        <w:tc>
          <w:tcPr>
            <w:tcW w:w="1559" w:type="dxa"/>
            <w:tcBorders>
              <w:top w:val="single" w:sz="6" w:space="0" w:color="000000"/>
              <w:left w:val="single" w:sz="4" w:space="0" w:color="auto"/>
              <w:bottom w:val="single" w:sz="4" w:space="0" w:color="auto"/>
              <w:right w:val="single" w:sz="6" w:space="0" w:color="000000"/>
            </w:tcBorders>
            <w:vAlign w:val="center"/>
            <w:hideMark/>
          </w:tcPr>
          <w:p w:rsidR="005227AD" w:rsidRPr="00CD7259" w:rsidRDefault="00F62808" w:rsidP="00030D7D">
            <w:pPr>
              <w:spacing w:after="0"/>
              <w:jc w:val="center"/>
              <w:rPr>
                <w:rFonts w:ascii="Arial" w:hAnsi="Arial" w:cs="Arial"/>
                <w:noProof/>
                <w:sz w:val="20"/>
                <w:szCs w:val="20"/>
              </w:rPr>
            </w:pPr>
            <w:r>
              <w:rPr>
                <w:noProof/>
                <w:sz w:val="20"/>
                <w:szCs w:val="20"/>
              </w:rPr>
              <w:t>1–</w:t>
            </w:r>
            <w:r w:rsidR="005227AD" w:rsidRPr="00CD7259">
              <w:rPr>
                <w:noProof/>
                <w:sz w:val="20"/>
                <w:szCs w:val="20"/>
              </w:rPr>
              <w:t>2</w:t>
            </w:r>
          </w:p>
        </w:tc>
      </w:tr>
      <w:tr w:rsidR="00380010" w:rsidRPr="00CD7259" w:rsidTr="006B1743">
        <w:trPr>
          <w:trHeight w:val="272"/>
        </w:trPr>
        <w:tc>
          <w:tcPr>
            <w:tcW w:w="7767" w:type="dxa"/>
            <w:gridSpan w:val="2"/>
            <w:tcBorders>
              <w:top w:val="single" w:sz="4" w:space="0" w:color="auto"/>
              <w:left w:val="single" w:sz="6" w:space="0" w:color="000000"/>
              <w:bottom w:val="single" w:sz="6" w:space="0" w:color="000000"/>
              <w:right w:val="single" w:sz="6" w:space="0" w:color="000000"/>
            </w:tcBorders>
            <w:vAlign w:val="center"/>
          </w:tcPr>
          <w:p w:rsidR="00380010" w:rsidRPr="00F62808" w:rsidRDefault="006B1743" w:rsidP="00F42654">
            <w:pPr>
              <w:spacing w:after="0" w:line="240" w:lineRule="auto"/>
              <w:ind w:left="72"/>
              <w:jc w:val="right"/>
              <w:rPr>
                <w:b/>
                <w:noProof/>
                <w:sz w:val="20"/>
                <w:szCs w:val="20"/>
              </w:rPr>
            </w:pPr>
            <w:r>
              <w:rPr>
                <w:b/>
                <w:noProof/>
                <w:sz w:val="20"/>
                <w:szCs w:val="20"/>
              </w:rPr>
              <w:t>Sub</w:t>
            </w:r>
            <w:r w:rsidR="00F42654">
              <w:rPr>
                <w:b/>
                <w:noProof/>
                <w:sz w:val="20"/>
                <w:szCs w:val="20"/>
              </w:rPr>
              <w:t>t</w:t>
            </w:r>
            <w:r w:rsidR="00F62808" w:rsidRPr="00F62808">
              <w:rPr>
                <w:b/>
                <w:noProof/>
                <w:sz w:val="20"/>
                <w:szCs w:val="20"/>
              </w:rPr>
              <w:t>otal</w:t>
            </w:r>
          </w:p>
        </w:tc>
        <w:tc>
          <w:tcPr>
            <w:tcW w:w="1559" w:type="dxa"/>
            <w:tcBorders>
              <w:top w:val="single" w:sz="4" w:space="0" w:color="auto"/>
              <w:left w:val="single" w:sz="4" w:space="0" w:color="auto"/>
              <w:bottom w:val="single" w:sz="6" w:space="0" w:color="000000"/>
              <w:right w:val="single" w:sz="6" w:space="0" w:color="000000"/>
            </w:tcBorders>
            <w:vAlign w:val="center"/>
          </w:tcPr>
          <w:p w:rsidR="00380010" w:rsidRPr="00F62808" w:rsidRDefault="00F62808" w:rsidP="00030D7D">
            <w:pPr>
              <w:spacing w:after="0" w:line="240" w:lineRule="auto"/>
              <w:jc w:val="center"/>
              <w:rPr>
                <w:b/>
                <w:noProof/>
                <w:sz w:val="20"/>
                <w:szCs w:val="20"/>
              </w:rPr>
            </w:pPr>
            <w:r w:rsidRPr="00F62808">
              <w:rPr>
                <w:b/>
                <w:noProof/>
                <w:sz w:val="20"/>
                <w:szCs w:val="20"/>
              </w:rPr>
              <w:t>7</w:t>
            </w:r>
          </w:p>
        </w:tc>
      </w:tr>
      <w:tr w:rsidR="00787188" w:rsidRPr="00CD7259" w:rsidTr="00787188">
        <w:trPr>
          <w:trHeight w:val="272"/>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787188" w:rsidRPr="005227AD" w:rsidRDefault="00787188" w:rsidP="00787188">
            <w:pPr>
              <w:spacing w:after="0" w:line="240" w:lineRule="auto"/>
              <w:rPr>
                <w:b/>
                <w:noProof/>
                <w:sz w:val="18"/>
                <w:szCs w:val="18"/>
              </w:rPr>
            </w:pPr>
            <w:r w:rsidRPr="00ED0B9B">
              <w:rPr>
                <w:b/>
                <w:noProof/>
                <w:sz w:val="20"/>
                <w:szCs w:val="20"/>
              </w:rPr>
              <w:t>Introduction</w:t>
            </w:r>
          </w:p>
        </w:tc>
      </w:tr>
      <w:tr w:rsidR="006B1743" w:rsidRPr="00CD7259" w:rsidTr="006B1743">
        <w:trPr>
          <w:trHeight w:val="272"/>
        </w:trPr>
        <w:tc>
          <w:tcPr>
            <w:tcW w:w="7767" w:type="dxa"/>
            <w:gridSpan w:val="2"/>
            <w:tcBorders>
              <w:top w:val="single" w:sz="6" w:space="0" w:color="000000"/>
              <w:left w:val="single" w:sz="6" w:space="0" w:color="000000"/>
              <w:bottom w:val="dotted" w:sz="4" w:space="0" w:color="auto"/>
              <w:right w:val="single" w:sz="6" w:space="0" w:color="000000"/>
            </w:tcBorders>
            <w:vAlign w:val="center"/>
            <w:hideMark/>
          </w:tcPr>
          <w:p w:rsidR="006B1743" w:rsidRPr="007E0B5B" w:rsidRDefault="006B1743" w:rsidP="00781747">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makes a relevant statement about short</w:t>
            </w:r>
            <w:r>
              <w:rPr>
                <w:rFonts w:cs="Times New Roman"/>
                <w:sz w:val="20"/>
                <w:szCs w:val="20"/>
                <w:lang w:val="en-GB"/>
              </w:rPr>
              <w:t>-</w:t>
            </w:r>
            <w:r w:rsidRPr="007E0B5B">
              <w:rPr>
                <w:rFonts w:cs="Times New Roman"/>
                <w:sz w:val="20"/>
                <w:szCs w:val="20"/>
                <w:lang w:val="en-GB"/>
              </w:rPr>
              <w:t>term memory (STM), describing its main features</w:t>
            </w:r>
          </w:p>
        </w:tc>
        <w:tc>
          <w:tcPr>
            <w:tcW w:w="1559" w:type="dxa"/>
            <w:vMerge w:val="restart"/>
            <w:tcBorders>
              <w:top w:val="single" w:sz="6" w:space="0" w:color="000000"/>
              <w:left w:val="single" w:sz="4" w:space="0" w:color="auto"/>
              <w:right w:val="single" w:sz="6" w:space="0" w:color="000000"/>
            </w:tcBorders>
            <w:vAlign w:val="center"/>
            <w:hideMark/>
          </w:tcPr>
          <w:p w:rsidR="006B1743" w:rsidRPr="00CD7259" w:rsidRDefault="006B1743" w:rsidP="00030D7D">
            <w:pPr>
              <w:spacing w:after="0" w:line="240" w:lineRule="auto"/>
              <w:jc w:val="center"/>
              <w:rPr>
                <w:rFonts w:ascii="Arial" w:hAnsi="Arial" w:cs="Arial"/>
                <w:noProof/>
                <w:sz w:val="20"/>
                <w:szCs w:val="20"/>
              </w:rPr>
            </w:pPr>
            <w:r>
              <w:rPr>
                <w:noProof/>
                <w:sz w:val="20"/>
                <w:szCs w:val="20"/>
              </w:rPr>
              <w:t>1–2</w:t>
            </w:r>
          </w:p>
        </w:tc>
      </w:tr>
      <w:tr w:rsidR="006B1743" w:rsidRPr="00CD7259" w:rsidTr="006B1743">
        <w:trPr>
          <w:trHeight w:val="272"/>
        </w:trPr>
        <w:tc>
          <w:tcPr>
            <w:tcW w:w="7767" w:type="dxa"/>
            <w:gridSpan w:val="2"/>
            <w:tcBorders>
              <w:top w:val="dotted" w:sz="4" w:space="0" w:color="auto"/>
              <w:left w:val="single" w:sz="6" w:space="0" w:color="000000"/>
              <w:bottom w:val="single" w:sz="6" w:space="0" w:color="000000"/>
              <w:right w:val="single" w:sz="6" w:space="0" w:color="000000"/>
            </w:tcBorders>
            <w:vAlign w:val="center"/>
            <w:hideMark/>
          </w:tcPr>
          <w:p w:rsidR="006B1743" w:rsidRPr="007E0B5B" w:rsidRDefault="006B1743"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makes some comments about STM</w:t>
            </w:r>
          </w:p>
        </w:tc>
        <w:tc>
          <w:tcPr>
            <w:tcW w:w="1559" w:type="dxa"/>
            <w:vMerge/>
            <w:tcBorders>
              <w:left w:val="single" w:sz="4" w:space="0" w:color="auto"/>
              <w:bottom w:val="single" w:sz="6" w:space="0" w:color="000000"/>
              <w:right w:val="single" w:sz="6" w:space="0" w:color="000000"/>
            </w:tcBorders>
            <w:vAlign w:val="center"/>
            <w:hideMark/>
          </w:tcPr>
          <w:p w:rsidR="006B1743" w:rsidRPr="00CD7259" w:rsidRDefault="006B1743" w:rsidP="00030D7D">
            <w:pPr>
              <w:spacing w:after="0" w:line="240" w:lineRule="auto"/>
              <w:jc w:val="center"/>
              <w:rPr>
                <w:noProof/>
                <w:sz w:val="20"/>
                <w:szCs w:val="20"/>
              </w:rPr>
            </w:pPr>
          </w:p>
        </w:tc>
      </w:tr>
      <w:tr w:rsidR="006B1743" w:rsidRPr="00CD7259" w:rsidTr="006B1743">
        <w:trPr>
          <w:trHeight w:val="272"/>
        </w:trPr>
        <w:tc>
          <w:tcPr>
            <w:tcW w:w="7767" w:type="dxa"/>
            <w:gridSpan w:val="2"/>
            <w:tcBorders>
              <w:top w:val="single" w:sz="6" w:space="0" w:color="000000"/>
              <w:left w:val="single" w:sz="6" w:space="0" w:color="000000"/>
              <w:bottom w:val="dotted" w:sz="4" w:space="0" w:color="auto"/>
              <w:right w:val="single" w:sz="6" w:space="0" w:color="000000"/>
            </w:tcBorders>
            <w:vAlign w:val="center"/>
            <w:hideMark/>
          </w:tcPr>
          <w:p w:rsidR="006B1743" w:rsidRPr="007E0B5B" w:rsidRDefault="006B1743"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explains the serial position effect</w:t>
            </w:r>
          </w:p>
        </w:tc>
        <w:tc>
          <w:tcPr>
            <w:tcW w:w="1559" w:type="dxa"/>
            <w:vMerge w:val="restart"/>
            <w:tcBorders>
              <w:top w:val="single" w:sz="6" w:space="0" w:color="000000"/>
              <w:left w:val="single" w:sz="4" w:space="0" w:color="auto"/>
              <w:right w:val="single" w:sz="6" w:space="0" w:color="000000"/>
            </w:tcBorders>
            <w:vAlign w:val="center"/>
            <w:hideMark/>
          </w:tcPr>
          <w:p w:rsidR="006B1743" w:rsidRPr="00CD7259" w:rsidRDefault="006B1743" w:rsidP="00030D7D">
            <w:pPr>
              <w:spacing w:after="0" w:line="240" w:lineRule="auto"/>
              <w:jc w:val="center"/>
              <w:rPr>
                <w:noProof/>
                <w:sz w:val="20"/>
                <w:szCs w:val="20"/>
              </w:rPr>
            </w:pPr>
            <w:r>
              <w:rPr>
                <w:noProof/>
                <w:sz w:val="20"/>
                <w:szCs w:val="20"/>
              </w:rPr>
              <w:t>1–3</w:t>
            </w:r>
          </w:p>
        </w:tc>
      </w:tr>
      <w:tr w:rsidR="006B1743" w:rsidRPr="00CD7259" w:rsidTr="006B1743">
        <w:trPr>
          <w:trHeight w:val="272"/>
        </w:trPr>
        <w:tc>
          <w:tcPr>
            <w:tcW w:w="7767" w:type="dxa"/>
            <w:gridSpan w:val="2"/>
            <w:tcBorders>
              <w:top w:val="dotted" w:sz="4" w:space="0" w:color="auto"/>
              <w:left w:val="single" w:sz="6" w:space="0" w:color="000000"/>
              <w:bottom w:val="dotted" w:sz="4" w:space="0" w:color="auto"/>
              <w:right w:val="single" w:sz="6" w:space="0" w:color="000000"/>
            </w:tcBorders>
            <w:vAlign w:val="center"/>
            <w:hideMark/>
          </w:tcPr>
          <w:p w:rsidR="006B1743" w:rsidRPr="007E0B5B" w:rsidRDefault="006B1743"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 xml:space="preserve">describes the serial position effect </w:t>
            </w:r>
          </w:p>
        </w:tc>
        <w:tc>
          <w:tcPr>
            <w:tcW w:w="1559" w:type="dxa"/>
            <w:vMerge/>
            <w:tcBorders>
              <w:left w:val="single" w:sz="4" w:space="0" w:color="auto"/>
              <w:right w:val="single" w:sz="6" w:space="0" w:color="000000"/>
            </w:tcBorders>
            <w:vAlign w:val="center"/>
            <w:hideMark/>
          </w:tcPr>
          <w:p w:rsidR="006B1743" w:rsidRPr="00CD7259" w:rsidRDefault="006B1743" w:rsidP="00030D7D">
            <w:pPr>
              <w:spacing w:after="0" w:line="240" w:lineRule="auto"/>
              <w:jc w:val="center"/>
              <w:rPr>
                <w:rFonts w:ascii="Arial" w:hAnsi="Arial" w:cs="Arial"/>
                <w:noProof/>
                <w:sz w:val="20"/>
                <w:szCs w:val="20"/>
              </w:rPr>
            </w:pPr>
          </w:p>
        </w:tc>
      </w:tr>
      <w:tr w:rsidR="006B1743" w:rsidRPr="00CD7259" w:rsidTr="006B1743">
        <w:trPr>
          <w:trHeight w:val="272"/>
        </w:trPr>
        <w:tc>
          <w:tcPr>
            <w:tcW w:w="7767" w:type="dxa"/>
            <w:gridSpan w:val="2"/>
            <w:tcBorders>
              <w:top w:val="dotted" w:sz="4" w:space="0" w:color="auto"/>
              <w:left w:val="single" w:sz="6" w:space="0" w:color="000000"/>
              <w:bottom w:val="single" w:sz="6" w:space="0" w:color="000000"/>
              <w:right w:val="single" w:sz="6" w:space="0" w:color="000000"/>
            </w:tcBorders>
            <w:vAlign w:val="center"/>
            <w:hideMark/>
          </w:tcPr>
          <w:p w:rsidR="006B1743" w:rsidRPr="007E0B5B" w:rsidRDefault="006B1743"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 xml:space="preserve">briefly comments on the serial position effect </w:t>
            </w:r>
          </w:p>
        </w:tc>
        <w:tc>
          <w:tcPr>
            <w:tcW w:w="1559" w:type="dxa"/>
            <w:vMerge/>
            <w:tcBorders>
              <w:left w:val="single" w:sz="4" w:space="0" w:color="auto"/>
              <w:bottom w:val="single" w:sz="6" w:space="0" w:color="000000"/>
              <w:right w:val="single" w:sz="6" w:space="0" w:color="000000"/>
            </w:tcBorders>
            <w:vAlign w:val="center"/>
            <w:hideMark/>
          </w:tcPr>
          <w:p w:rsidR="006B1743" w:rsidRPr="00CD7259" w:rsidRDefault="006B1743" w:rsidP="00030D7D">
            <w:pPr>
              <w:spacing w:after="0" w:line="240" w:lineRule="auto"/>
              <w:jc w:val="center"/>
              <w:rPr>
                <w:rFonts w:ascii="Arial" w:hAnsi="Arial" w:cs="Arial"/>
                <w:noProof/>
                <w:sz w:val="20"/>
                <w:szCs w:val="20"/>
              </w:rPr>
            </w:pPr>
          </w:p>
        </w:tc>
      </w:tr>
      <w:tr w:rsidR="006B1743" w:rsidRPr="00CD7259" w:rsidTr="006B1743">
        <w:trPr>
          <w:trHeight w:val="272"/>
        </w:trPr>
        <w:tc>
          <w:tcPr>
            <w:tcW w:w="7767" w:type="dxa"/>
            <w:gridSpan w:val="2"/>
            <w:tcBorders>
              <w:top w:val="single" w:sz="6" w:space="0" w:color="000000"/>
              <w:left w:val="single" w:sz="6" w:space="0" w:color="000000"/>
              <w:bottom w:val="dotted" w:sz="4" w:space="0" w:color="auto"/>
              <w:right w:val="single" w:sz="6" w:space="0" w:color="000000"/>
            </w:tcBorders>
            <w:vAlign w:val="center"/>
            <w:hideMark/>
          </w:tcPr>
          <w:p w:rsidR="006B1743" w:rsidRPr="007E0B5B" w:rsidRDefault="006B1743"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supports above information with reference to relevant research</w:t>
            </w:r>
          </w:p>
        </w:tc>
        <w:tc>
          <w:tcPr>
            <w:tcW w:w="1559" w:type="dxa"/>
            <w:vMerge w:val="restart"/>
            <w:tcBorders>
              <w:top w:val="single" w:sz="6" w:space="0" w:color="000000"/>
              <w:left w:val="single" w:sz="4" w:space="0" w:color="auto"/>
              <w:right w:val="single" w:sz="6" w:space="0" w:color="000000"/>
            </w:tcBorders>
            <w:vAlign w:val="center"/>
            <w:hideMark/>
          </w:tcPr>
          <w:p w:rsidR="006B1743" w:rsidRPr="00CD7259" w:rsidRDefault="006B1743" w:rsidP="006B1743">
            <w:pPr>
              <w:spacing w:after="0" w:line="240" w:lineRule="auto"/>
              <w:jc w:val="center"/>
              <w:rPr>
                <w:rFonts w:ascii="Arial" w:hAnsi="Arial" w:cs="Arial"/>
                <w:noProof/>
                <w:sz w:val="20"/>
                <w:szCs w:val="20"/>
              </w:rPr>
            </w:pPr>
            <w:r>
              <w:rPr>
                <w:noProof/>
                <w:sz w:val="20"/>
                <w:szCs w:val="20"/>
              </w:rPr>
              <w:t>1–</w:t>
            </w:r>
            <w:r w:rsidRPr="00CD7259">
              <w:rPr>
                <w:noProof/>
                <w:sz w:val="20"/>
                <w:szCs w:val="20"/>
              </w:rPr>
              <w:t>2</w:t>
            </w:r>
          </w:p>
        </w:tc>
      </w:tr>
      <w:tr w:rsidR="006B1743" w:rsidRPr="00CD7259" w:rsidTr="006B1743">
        <w:trPr>
          <w:trHeight w:val="272"/>
        </w:trPr>
        <w:tc>
          <w:tcPr>
            <w:tcW w:w="7767" w:type="dxa"/>
            <w:gridSpan w:val="2"/>
            <w:tcBorders>
              <w:top w:val="dotted" w:sz="4" w:space="0" w:color="auto"/>
              <w:left w:val="single" w:sz="6" w:space="0" w:color="000000"/>
              <w:bottom w:val="single" w:sz="4" w:space="0" w:color="auto"/>
              <w:right w:val="single" w:sz="6" w:space="0" w:color="000000"/>
            </w:tcBorders>
            <w:vAlign w:val="center"/>
            <w:hideMark/>
          </w:tcPr>
          <w:p w:rsidR="006B1743" w:rsidRPr="007E0B5B" w:rsidRDefault="006B1743"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refers to some research without making links to the topic</w:t>
            </w:r>
          </w:p>
        </w:tc>
        <w:tc>
          <w:tcPr>
            <w:tcW w:w="1559" w:type="dxa"/>
            <w:vMerge/>
            <w:tcBorders>
              <w:left w:val="single" w:sz="4" w:space="0" w:color="auto"/>
              <w:bottom w:val="single" w:sz="4" w:space="0" w:color="auto"/>
              <w:right w:val="single" w:sz="6" w:space="0" w:color="000000"/>
            </w:tcBorders>
            <w:vAlign w:val="center"/>
            <w:hideMark/>
          </w:tcPr>
          <w:p w:rsidR="006B1743" w:rsidRPr="00CD7259" w:rsidRDefault="006B1743" w:rsidP="00030D7D">
            <w:pPr>
              <w:spacing w:after="0" w:line="240" w:lineRule="auto"/>
              <w:jc w:val="center"/>
              <w:rPr>
                <w:rFonts w:ascii="Arial" w:hAnsi="Arial" w:cs="Arial"/>
                <w:noProof/>
                <w:sz w:val="20"/>
                <w:szCs w:val="20"/>
              </w:rPr>
            </w:pPr>
          </w:p>
        </w:tc>
      </w:tr>
      <w:tr w:rsidR="00A04CEA" w:rsidRPr="00CD7259" w:rsidTr="006B1743">
        <w:trPr>
          <w:trHeight w:val="272"/>
        </w:trPr>
        <w:tc>
          <w:tcPr>
            <w:tcW w:w="7767" w:type="dxa"/>
            <w:gridSpan w:val="2"/>
            <w:tcBorders>
              <w:top w:val="single" w:sz="4" w:space="0" w:color="auto"/>
              <w:left w:val="single" w:sz="6" w:space="0" w:color="000000"/>
              <w:bottom w:val="single" w:sz="6" w:space="0" w:color="000000"/>
              <w:right w:val="single" w:sz="6" w:space="0" w:color="000000"/>
            </w:tcBorders>
            <w:vAlign w:val="center"/>
          </w:tcPr>
          <w:p w:rsidR="00A04CEA" w:rsidRPr="00CD7259" w:rsidRDefault="006B1743" w:rsidP="007E0B5B">
            <w:pPr>
              <w:spacing w:after="0" w:line="240" w:lineRule="auto"/>
              <w:ind w:left="72"/>
              <w:jc w:val="right"/>
              <w:rPr>
                <w:noProof/>
                <w:sz w:val="20"/>
                <w:szCs w:val="20"/>
              </w:rPr>
            </w:pPr>
            <w:r w:rsidRPr="00A04CEA">
              <w:rPr>
                <w:b/>
                <w:noProof/>
                <w:sz w:val="20"/>
                <w:szCs w:val="20"/>
              </w:rPr>
              <w:t>S</w:t>
            </w:r>
            <w:r>
              <w:rPr>
                <w:b/>
                <w:noProof/>
                <w:sz w:val="20"/>
                <w:szCs w:val="20"/>
              </w:rPr>
              <w:t>ubtotal</w:t>
            </w:r>
          </w:p>
        </w:tc>
        <w:tc>
          <w:tcPr>
            <w:tcW w:w="1559" w:type="dxa"/>
            <w:tcBorders>
              <w:top w:val="single" w:sz="4" w:space="0" w:color="auto"/>
              <w:left w:val="single" w:sz="4" w:space="0" w:color="auto"/>
              <w:bottom w:val="single" w:sz="6" w:space="0" w:color="000000"/>
              <w:right w:val="single" w:sz="6" w:space="0" w:color="000000"/>
            </w:tcBorders>
            <w:vAlign w:val="center"/>
          </w:tcPr>
          <w:p w:rsidR="00A04CEA" w:rsidRPr="00A04CEA" w:rsidRDefault="006B1743" w:rsidP="00030D7D">
            <w:pPr>
              <w:spacing w:after="0" w:line="240" w:lineRule="auto"/>
              <w:jc w:val="center"/>
              <w:rPr>
                <w:b/>
                <w:noProof/>
                <w:sz w:val="20"/>
                <w:szCs w:val="20"/>
              </w:rPr>
            </w:pPr>
            <w:r>
              <w:rPr>
                <w:b/>
                <w:noProof/>
                <w:sz w:val="20"/>
                <w:szCs w:val="20"/>
              </w:rPr>
              <w:t>7</w:t>
            </w:r>
          </w:p>
        </w:tc>
      </w:tr>
      <w:tr w:rsidR="00787188" w:rsidRPr="00CD7259" w:rsidTr="00787188">
        <w:trPr>
          <w:trHeight w:val="272"/>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787188" w:rsidRPr="005227AD" w:rsidRDefault="00787188" w:rsidP="00787188">
            <w:pPr>
              <w:spacing w:after="0" w:line="240" w:lineRule="auto"/>
              <w:rPr>
                <w:b/>
                <w:noProof/>
                <w:sz w:val="18"/>
                <w:szCs w:val="18"/>
              </w:rPr>
            </w:pPr>
            <w:r w:rsidRPr="006B1743">
              <w:rPr>
                <w:b/>
                <w:noProof/>
                <w:sz w:val="20"/>
                <w:szCs w:val="20"/>
              </w:rPr>
              <w:t>Method</w:t>
            </w:r>
          </w:p>
        </w:tc>
      </w:tr>
      <w:tr w:rsidR="005227AD" w:rsidRPr="00CD7259" w:rsidTr="006B1743">
        <w:trPr>
          <w:trHeight w:val="272"/>
        </w:trPr>
        <w:tc>
          <w:tcPr>
            <w:tcW w:w="7767" w:type="dxa"/>
            <w:gridSpan w:val="2"/>
            <w:tcBorders>
              <w:top w:val="single" w:sz="6" w:space="0" w:color="000000"/>
              <w:left w:val="single" w:sz="6" w:space="0" w:color="000000"/>
              <w:bottom w:val="dotted" w:sz="4" w:space="0" w:color="auto"/>
              <w:right w:val="single" w:sz="6" w:space="0" w:color="000000"/>
            </w:tcBorders>
            <w:vAlign w:val="center"/>
            <w:hideMark/>
          </w:tcPr>
          <w:p w:rsidR="005227AD" w:rsidRPr="007E0B5B" w:rsidRDefault="005227AD"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describes participants in sufficient detail to be replicated</w:t>
            </w:r>
            <w:r w:rsidR="00DD0097" w:rsidRPr="007E0B5B">
              <w:rPr>
                <w:rFonts w:cs="Times New Roman"/>
                <w:sz w:val="20"/>
                <w:szCs w:val="20"/>
                <w:lang w:val="en-GB"/>
              </w:rPr>
              <w:t>,</w:t>
            </w:r>
            <w:r w:rsidRPr="007E0B5B">
              <w:rPr>
                <w:rFonts w:cs="Times New Roman"/>
                <w:sz w:val="20"/>
                <w:szCs w:val="20"/>
                <w:lang w:val="en-GB"/>
              </w:rPr>
              <w:t xml:space="preserve"> e.g. number, age, gender</w:t>
            </w:r>
          </w:p>
          <w:p w:rsidR="005227AD" w:rsidRPr="007E0B5B" w:rsidRDefault="005227AD"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describes the selection process</w:t>
            </w:r>
          </w:p>
        </w:tc>
        <w:tc>
          <w:tcPr>
            <w:tcW w:w="1559" w:type="dxa"/>
            <w:tcBorders>
              <w:top w:val="single" w:sz="6" w:space="0" w:color="000000"/>
              <w:left w:val="single" w:sz="4" w:space="0" w:color="auto"/>
              <w:bottom w:val="dotted" w:sz="4" w:space="0" w:color="auto"/>
              <w:right w:val="single" w:sz="6" w:space="0" w:color="000000"/>
            </w:tcBorders>
            <w:vAlign w:val="center"/>
            <w:hideMark/>
          </w:tcPr>
          <w:p w:rsidR="005227AD" w:rsidRPr="00CD7259" w:rsidRDefault="00F9532D" w:rsidP="00030D7D">
            <w:pPr>
              <w:spacing w:after="0" w:line="240" w:lineRule="auto"/>
              <w:jc w:val="center"/>
              <w:rPr>
                <w:rFonts w:ascii="Arial" w:hAnsi="Arial" w:cs="Arial"/>
                <w:noProof/>
                <w:sz w:val="20"/>
                <w:szCs w:val="20"/>
              </w:rPr>
            </w:pPr>
            <w:r>
              <w:rPr>
                <w:noProof/>
                <w:sz w:val="20"/>
                <w:szCs w:val="20"/>
              </w:rPr>
              <w:t>1–</w:t>
            </w:r>
            <w:r w:rsidR="005227AD" w:rsidRPr="00CD7259">
              <w:rPr>
                <w:noProof/>
                <w:sz w:val="20"/>
                <w:szCs w:val="20"/>
              </w:rPr>
              <w:t>2</w:t>
            </w:r>
          </w:p>
        </w:tc>
      </w:tr>
      <w:tr w:rsidR="005227AD" w:rsidRPr="00CD7259" w:rsidTr="006B1743">
        <w:trPr>
          <w:trHeight w:val="272"/>
        </w:trPr>
        <w:tc>
          <w:tcPr>
            <w:tcW w:w="7767" w:type="dxa"/>
            <w:gridSpan w:val="2"/>
            <w:tcBorders>
              <w:top w:val="single" w:sz="6" w:space="0" w:color="000000"/>
              <w:left w:val="single" w:sz="6" w:space="0" w:color="000000"/>
              <w:bottom w:val="single" w:sz="6" w:space="0" w:color="000000"/>
              <w:right w:val="single" w:sz="6" w:space="0" w:color="000000"/>
            </w:tcBorders>
            <w:vAlign w:val="center"/>
            <w:hideMark/>
          </w:tcPr>
          <w:p w:rsidR="00842577" w:rsidRPr="007E0B5B" w:rsidRDefault="005227AD"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 xml:space="preserve">describes materials </w:t>
            </w:r>
          </w:p>
          <w:p w:rsidR="005227AD" w:rsidRPr="007E0B5B" w:rsidRDefault="00842577"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provides</w:t>
            </w:r>
            <w:r w:rsidR="005227AD" w:rsidRPr="007E0B5B">
              <w:rPr>
                <w:rFonts w:cs="Times New Roman"/>
                <w:sz w:val="20"/>
                <w:szCs w:val="20"/>
                <w:lang w:val="en-GB"/>
              </w:rPr>
              <w:t xml:space="preserve"> sufficient detail to be replicated </w:t>
            </w:r>
          </w:p>
        </w:tc>
        <w:tc>
          <w:tcPr>
            <w:tcW w:w="1559" w:type="dxa"/>
            <w:tcBorders>
              <w:top w:val="single" w:sz="6" w:space="0" w:color="000000"/>
              <w:left w:val="single" w:sz="4" w:space="0" w:color="auto"/>
              <w:bottom w:val="single" w:sz="6" w:space="0" w:color="000000"/>
              <w:right w:val="single" w:sz="6" w:space="0" w:color="000000"/>
            </w:tcBorders>
            <w:vAlign w:val="center"/>
            <w:hideMark/>
          </w:tcPr>
          <w:p w:rsidR="005227AD" w:rsidRPr="00CD7259" w:rsidRDefault="00842577" w:rsidP="00030D7D">
            <w:pPr>
              <w:spacing w:after="0" w:line="240" w:lineRule="auto"/>
              <w:jc w:val="center"/>
              <w:rPr>
                <w:rFonts w:ascii="Arial" w:hAnsi="Arial" w:cs="Arial"/>
                <w:noProof/>
                <w:sz w:val="20"/>
                <w:szCs w:val="20"/>
              </w:rPr>
            </w:pPr>
            <w:r>
              <w:rPr>
                <w:noProof/>
                <w:sz w:val="20"/>
                <w:szCs w:val="20"/>
              </w:rPr>
              <w:t>1–</w:t>
            </w:r>
            <w:r w:rsidR="005227AD" w:rsidRPr="00CD7259">
              <w:rPr>
                <w:noProof/>
                <w:sz w:val="20"/>
                <w:szCs w:val="20"/>
              </w:rPr>
              <w:t>2</w:t>
            </w:r>
          </w:p>
        </w:tc>
      </w:tr>
      <w:tr w:rsidR="005227AD" w:rsidRPr="00CD7259" w:rsidTr="006B1743">
        <w:trPr>
          <w:trHeight w:val="272"/>
        </w:trPr>
        <w:tc>
          <w:tcPr>
            <w:tcW w:w="7767" w:type="dxa"/>
            <w:gridSpan w:val="2"/>
            <w:tcBorders>
              <w:top w:val="single" w:sz="6" w:space="0" w:color="000000"/>
              <w:left w:val="single" w:sz="6" w:space="0" w:color="000000"/>
              <w:bottom w:val="single" w:sz="4" w:space="0" w:color="auto"/>
              <w:right w:val="single" w:sz="6" w:space="0" w:color="000000"/>
            </w:tcBorders>
            <w:vAlign w:val="center"/>
            <w:hideMark/>
          </w:tcPr>
          <w:p w:rsidR="005227AD" w:rsidRPr="00CD7259" w:rsidRDefault="005227AD" w:rsidP="007E0B5B">
            <w:pPr>
              <w:numPr>
                <w:ilvl w:val="0"/>
                <w:numId w:val="14"/>
              </w:numPr>
              <w:spacing w:after="0" w:line="240" w:lineRule="auto"/>
              <w:ind w:left="336" w:hanging="336"/>
              <w:rPr>
                <w:rFonts w:ascii="Arial" w:hAnsi="Arial" w:cs="Arial"/>
                <w:noProof/>
                <w:sz w:val="20"/>
                <w:szCs w:val="20"/>
              </w:rPr>
            </w:pPr>
            <w:r w:rsidRPr="007E0B5B">
              <w:rPr>
                <w:rFonts w:cs="Times New Roman"/>
                <w:sz w:val="20"/>
                <w:szCs w:val="20"/>
                <w:lang w:val="en-GB"/>
              </w:rPr>
              <w:t>describes</w:t>
            </w:r>
            <w:r w:rsidRPr="00CD7259">
              <w:rPr>
                <w:noProof/>
                <w:sz w:val="20"/>
                <w:szCs w:val="20"/>
              </w:rPr>
              <w:t xml:space="preserve"> the procedure</w:t>
            </w:r>
            <w:r w:rsidR="00781747">
              <w:rPr>
                <w:noProof/>
                <w:sz w:val="20"/>
                <w:szCs w:val="20"/>
              </w:rPr>
              <w:t>,</w:t>
            </w:r>
            <w:r w:rsidRPr="00CD7259">
              <w:rPr>
                <w:noProof/>
                <w:sz w:val="20"/>
                <w:szCs w:val="20"/>
              </w:rPr>
              <w:t xml:space="preserve"> including:</w:t>
            </w:r>
          </w:p>
          <w:p w:rsidR="005227AD" w:rsidRPr="00A23902" w:rsidRDefault="005227AD" w:rsidP="00030D7D">
            <w:pPr>
              <w:widowControl w:val="0"/>
              <w:numPr>
                <w:ilvl w:val="1"/>
                <w:numId w:val="5"/>
              </w:numPr>
              <w:tabs>
                <w:tab w:val="left" w:pos="720"/>
              </w:tabs>
              <w:spacing w:after="0" w:line="240" w:lineRule="auto"/>
              <w:ind w:left="1134" w:hanging="780"/>
              <w:rPr>
                <w:noProof/>
                <w:sz w:val="20"/>
                <w:szCs w:val="20"/>
              </w:rPr>
            </w:pPr>
            <w:r w:rsidRPr="00A23902">
              <w:rPr>
                <w:noProof/>
                <w:sz w:val="20"/>
                <w:szCs w:val="20"/>
              </w:rPr>
              <w:t>addresses anonymity</w:t>
            </w:r>
          </w:p>
          <w:p w:rsidR="005227AD" w:rsidRPr="00A23902" w:rsidRDefault="005227AD" w:rsidP="00030D7D">
            <w:pPr>
              <w:widowControl w:val="0"/>
              <w:numPr>
                <w:ilvl w:val="1"/>
                <w:numId w:val="5"/>
              </w:numPr>
              <w:tabs>
                <w:tab w:val="left" w:pos="720"/>
              </w:tabs>
              <w:spacing w:after="0" w:line="240" w:lineRule="auto"/>
              <w:ind w:left="1134" w:hanging="780"/>
              <w:rPr>
                <w:noProof/>
                <w:sz w:val="20"/>
                <w:szCs w:val="20"/>
              </w:rPr>
            </w:pPr>
            <w:r w:rsidRPr="00A23902">
              <w:rPr>
                <w:noProof/>
                <w:sz w:val="20"/>
                <w:szCs w:val="20"/>
              </w:rPr>
              <w:t>describes task in sufficient detail to be replicated</w:t>
            </w:r>
          </w:p>
          <w:p w:rsidR="005227AD" w:rsidRPr="00CD7259" w:rsidRDefault="005227AD" w:rsidP="00030D7D">
            <w:pPr>
              <w:widowControl w:val="0"/>
              <w:numPr>
                <w:ilvl w:val="1"/>
                <w:numId w:val="5"/>
              </w:numPr>
              <w:tabs>
                <w:tab w:val="left" w:pos="720"/>
              </w:tabs>
              <w:spacing w:after="0" w:line="240" w:lineRule="auto"/>
              <w:ind w:left="1134" w:hanging="780"/>
              <w:rPr>
                <w:rFonts w:ascii="Arial" w:hAnsi="Arial" w:cs="Arial"/>
                <w:noProof/>
                <w:sz w:val="20"/>
                <w:szCs w:val="20"/>
              </w:rPr>
            </w:pPr>
            <w:r w:rsidRPr="00A23902">
              <w:rPr>
                <w:noProof/>
                <w:sz w:val="20"/>
                <w:szCs w:val="20"/>
              </w:rPr>
              <w:t>describes the collection, collation and presentation of results</w:t>
            </w:r>
          </w:p>
        </w:tc>
        <w:tc>
          <w:tcPr>
            <w:tcW w:w="1559" w:type="dxa"/>
            <w:tcBorders>
              <w:top w:val="single" w:sz="6" w:space="0" w:color="000000"/>
              <w:left w:val="single" w:sz="4" w:space="0" w:color="auto"/>
              <w:bottom w:val="single" w:sz="4" w:space="0" w:color="auto"/>
              <w:right w:val="single" w:sz="6" w:space="0" w:color="000000"/>
            </w:tcBorders>
            <w:vAlign w:val="center"/>
            <w:hideMark/>
          </w:tcPr>
          <w:p w:rsidR="005227AD" w:rsidRPr="00CD7259" w:rsidRDefault="00842577" w:rsidP="00030D7D">
            <w:pPr>
              <w:spacing w:after="0" w:line="240" w:lineRule="auto"/>
              <w:jc w:val="center"/>
              <w:rPr>
                <w:rFonts w:ascii="Arial" w:hAnsi="Arial" w:cs="Arial"/>
                <w:noProof/>
                <w:sz w:val="20"/>
                <w:szCs w:val="20"/>
              </w:rPr>
            </w:pPr>
            <w:r>
              <w:rPr>
                <w:noProof/>
                <w:sz w:val="20"/>
                <w:szCs w:val="20"/>
              </w:rPr>
              <w:t>1–</w:t>
            </w:r>
            <w:r w:rsidR="005227AD" w:rsidRPr="00CD7259">
              <w:rPr>
                <w:noProof/>
                <w:sz w:val="20"/>
                <w:szCs w:val="20"/>
              </w:rPr>
              <w:t>3</w:t>
            </w:r>
          </w:p>
        </w:tc>
      </w:tr>
      <w:tr w:rsidR="00842577" w:rsidRPr="00CD7259" w:rsidTr="006B1743">
        <w:trPr>
          <w:trHeight w:val="272"/>
        </w:trPr>
        <w:tc>
          <w:tcPr>
            <w:tcW w:w="7767" w:type="dxa"/>
            <w:gridSpan w:val="2"/>
            <w:tcBorders>
              <w:top w:val="single" w:sz="4" w:space="0" w:color="auto"/>
              <w:left w:val="single" w:sz="6" w:space="0" w:color="000000"/>
              <w:bottom w:val="single" w:sz="6" w:space="0" w:color="000000"/>
              <w:right w:val="single" w:sz="6" w:space="0" w:color="000000"/>
            </w:tcBorders>
            <w:vAlign w:val="center"/>
          </w:tcPr>
          <w:p w:rsidR="00842577" w:rsidRPr="00842577" w:rsidRDefault="006B1743" w:rsidP="006B1743">
            <w:pPr>
              <w:spacing w:after="0" w:line="240" w:lineRule="auto"/>
              <w:ind w:left="360"/>
              <w:jc w:val="right"/>
              <w:rPr>
                <w:b/>
                <w:noProof/>
                <w:sz w:val="20"/>
                <w:szCs w:val="20"/>
              </w:rPr>
            </w:pPr>
            <w:r>
              <w:rPr>
                <w:b/>
                <w:noProof/>
                <w:sz w:val="20"/>
                <w:szCs w:val="20"/>
              </w:rPr>
              <w:t>Subt</w:t>
            </w:r>
            <w:r w:rsidR="00842577" w:rsidRPr="00842577">
              <w:rPr>
                <w:b/>
                <w:noProof/>
                <w:sz w:val="20"/>
                <w:szCs w:val="20"/>
              </w:rPr>
              <w:t>otal</w:t>
            </w:r>
          </w:p>
        </w:tc>
        <w:tc>
          <w:tcPr>
            <w:tcW w:w="1559" w:type="dxa"/>
            <w:tcBorders>
              <w:top w:val="single" w:sz="4" w:space="0" w:color="auto"/>
              <w:left w:val="single" w:sz="4" w:space="0" w:color="auto"/>
              <w:bottom w:val="single" w:sz="6" w:space="0" w:color="000000"/>
              <w:right w:val="single" w:sz="6" w:space="0" w:color="000000"/>
            </w:tcBorders>
            <w:vAlign w:val="center"/>
          </w:tcPr>
          <w:p w:rsidR="00842577" w:rsidRPr="00842577" w:rsidRDefault="00842577" w:rsidP="00030D7D">
            <w:pPr>
              <w:spacing w:after="0" w:line="240" w:lineRule="auto"/>
              <w:jc w:val="center"/>
              <w:rPr>
                <w:b/>
                <w:noProof/>
                <w:sz w:val="20"/>
                <w:szCs w:val="20"/>
              </w:rPr>
            </w:pPr>
            <w:r w:rsidRPr="00842577">
              <w:rPr>
                <w:b/>
                <w:noProof/>
                <w:sz w:val="20"/>
                <w:szCs w:val="20"/>
              </w:rPr>
              <w:t>7</w:t>
            </w:r>
          </w:p>
        </w:tc>
      </w:tr>
      <w:tr w:rsidR="00787188" w:rsidRPr="00CD7259" w:rsidTr="00787188">
        <w:trPr>
          <w:trHeight w:val="272"/>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787188" w:rsidRPr="005227AD" w:rsidRDefault="00787188" w:rsidP="00787188">
            <w:pPr>
              <w:spacing w:after="0" w:line="240" w:lineRule="auto"/>
              <w:rPr>
                <w:b/>
                <w:noProof/>
                <w:sz w:val="18"/>
                <w:szCs w:val="18"/>
              </w:rPr>
            </w:pPr>
            <w:r w:rsidRPr="006B1743">
              <w:rPr>
                <w:b/>
                <w:noProof/>
                <w:sz w:val="20"/>
                <w:szCs w:val="20"/>
              </w:rPr>
              <w:t>Results</w:t>
            </w:r>
          </w:p>
        </w:tc>
      </w:tr>
      <w:tr w:rsidR="005227AD" w:rsidRPr="00CD7259" w:rsidTr="006B1743">
        <w:trPr>
          <w:trHeight w:val="272"/>
        </w:trPr>
        <w:tc>
          <w:tcPr>
            <w:tcW w:w="7755" w:type="dxa"/>
            <w:tcBorders>
              <w:top w:val="single" w:sz="6" w:space="0" w:color="000000"/>
              <w:left w:val="single" w:sz="6" w:space="0" w:color="000000"/>
              <w:bottom w:val="dotted" w:sz="4" w:space="0" w:color="auto"/>
              <w:right w:val="single" w:sz="6" w:space="0" w:color="000000"/>
            </w:tcBorders>
            <w:vAlign w:val="center"/>
            <w:hideMark/>
          </w:tcPr>
          <w:p w:rsidR="005227AD" w:rsidRPr="00CD7259" w:rsidRDefault="005227AD" w:rsidP="007E0B5B">
            <w:pPr>
              <w:numPr>
                <w:ilvl w:val="0"/>
                <w:numId w:val="14"/>
              </w:numPr>
              <w:spacing w:after="0" w:line="240" w:lineRule="auto"/>
              <w:ind w:left="336" w:hanging="336"/>
              <w:rPr>
                <w:rFonts w:ascii="Arial" w:hAnsi="Arial" w:cs="Arial"/>
                <w:noProof/>
                <w:sz w:val="20"/>
                <w:szCs w:val="20"/>
              </w:rPr>
            </w:pPr>
            <w:r w:rsidRPr="007E0B5B">
              <w:rPr>
                <w:rFonts w:cs="Times New Roman"/>
                <w:sz w:val="20"/>
                <w:szCs w:val="20"/>
                <w:lang w:val="en-GB"/>
              </w:rPr>
              <w:t>organises</w:t>
            </w:r>
            <w:r w:rsidRPr="00CD7259">
              <w:rPr>
                <w:noProof/>
                <w:sz w:val="20"/>
                <w:szCs w:val="20"/>
              </w:rPr>
              <w:t xml:space="preserve"> all relevant data logically in correctly labelled tables</w:t>
            </w:r>
          </w:p>
          <w:p w:rsidR="005227AD" w:rsidRPr="00A23902" w:rsidRDefault="005227AD" w:rsidP="00030D7D">
            <w:pPr>
              <w:widowControl w:val="0"/>
              <w:numPr>
                <w:ilvl w:val="1"/>
                <w:numId w:val="5"/>
              </w:numPr>
              <w:tabs>
                <w:tab w:val="left" w:pos="720"/>
              </w:tabs>
              <w:spacing w:after="0" w:line="240" w:lineRule="auto"/>
              <w:ind w:left="1134" w:hanging="780"/>
              <w:rPr>
                <w:noProof/>
                <w:sz w:val="20"/>
                <w:szCs w:val="20"/>
              </w:rPr>
            </w:pPr>
            <w:r w:rsidRPr="00A23902">
              <w:rPr>
                <w:noProof/>
                <w:sz w:val="20"/>
                <w:szCs w:val="20"/>
              </w:rPr>
              <w:t>correctly organises table</w:t>
            </w:r>
          </w:p>
          <w:p w:rsidR="005227AD" w:rsidRPr="00A23902" w:rsidRDefault="005227AD" w:rsidP="00030D7D">
            <w:pPr>
              <w:widowControl w:val="0"/>
              <w:numPr>
                <w:ilvl w:val="1"/>
                <w:numId w:val="5"/>
              </w:numPr>
              <w:tabs>
                <w:tab w:val="left" w:pos="720"/>
              </w:tabs>
              <w:spacing w:after="0" w:line="240" w:lineRule="auto"/>
              <w:ind w:left="1134" w:hanging="780"/>
              <w:rPr>
                <w:noProof/>
                <w:sz w:val="20"/>
                <w:szCs w:val="20"/>
              </w:rPr>
            </w:pPr>
            <w:r w:rsidRPr="00A23902">
              <w:rPr>
                <w:noProof/>
                <w:sz w:val="20"/>
                <w:szCs w:val="20"/>
              </w:rPr>
              <w:t>correctly labels table</w:t>
            </w:r>
            <w:r w:rsidR="00781747">
              <w:rPr>
                <w:noProof/>
                <w:sz w:val="20"/>
                <w:szCs w:val="20"/>
              </w:rPr>
              <w:t>,</w:t>
            </w:r>
            <w:r w:rsidRPr="00A23902">
              <w:rPr>
                <w:noProof/>
                <w:sz w:val="20"/>
                <w:szCs w:val="20"/>
              </w:rPr>
              <w:t xml:space="preserve"> including units</w:t>
            </w:r>
            <w:r w:rsidR="00781747">
              <w:rPr>
                <w:noProof/>
                <w:sz w:val="20"/>
                <w:szCs w:val="20"/>
              </w:rPr>
              <w:t>,</w:t>
            </w:r>
            <w:r w:rsidRPr="00A23902">
              <w:rPr>
                <w:noProof/>
                <w:sz w:val="20"/>
                <w:szCs w:val="20"/>
              </w:rPr>
              <w:t xml:space="preserve"> where appropriate</w:t>
            </w:r>
          </w:p>
          <w:p w:rsidR="005227AD" w:rsidRPr="00CD7259" w:rsidRDefault="005227AD" w:rsidP="00030D7D">
            <w:pPr>
              <w:widowControl w:val="0"/>
              <w:numPr>
                <w:ilvl w:val="1"/>
                <w:numId w:val="5"/>
              </w:numPr>
              <w:tabs>
                <w:tab w:val="left" w:pos="720"/>
              </w:tabs>
              <w:spacing w:after="0" w:line="240" w:lineRule="auto"/>
              <w:ind w:left="1134" w:hanging="780"/>
              <w:rPr>
                <w:rFonts w:ascii="Arial" w:hAnsi="Arial" w:cs="Arial"/>
                <w:noProof/>
                <w:sz w:val="20"/>
                <w:szCs w:val="20"/>
              </w:rPr>
            </w:pPr>
            <w:r w:rsidRPr="00A23902">
              <w:rPr>
                <w:noProof/>
                <w:sz w:val="20"/>
                <w:szCs w:val="20"/>
              </w:rPr>
              <w:t>includes relevant data</w:t>
            </w:r>
            <w:r w:rsidRPr="00CD7259">
              <w:rPr>
                <w:noProof/>
                <w:sz w:val="20"/>
                <w:szCs w:val="20"/>
              </w:rPr>
              <w:t xml:space="preserve"> </w:t>
            </w:r>
          </w:p>
        </w:tc>
        <w:tc>
          <w:tcPr>
            <w:tcW w:w="1571" w:type="dxa"/>
            <w:gridSpan w:val="2"/>
            <w:tcBorders>
              <w:top w:val="single" w:sz="6" w:space="0" w:color="000000"/>
              <w:left w:val="single" w:sz="4" w:space="0" w:color="auto"/>
              <w:bottom w:val="dotted" w:sz="4" w:space="0" w:color="auto"/>
              <w:right w:val="single" w:sz="6" w:space="0" w:color="000000"/>
            </w:tcBorders>
            <w:vAlign w:val="center"/>
            <w:hideMark/>
          </w:tcPr>
          <w:p w:rsidR="005227AD" w:rsidRPr="00CD7259" w:rsidRDefault="00842577" w:rsidP="00986037">
            <w:pPr>
              <w:spacing w:after="0" w:line="240" w:lineRule="auto"/>
              <w:jc w:val="center"/>
              <w:rPr>
                <w:rFonts w:ascii="Arial" w:hAnsi="Arial" w:cs="Arial"/>
                <w:noProof/>
                <w:sz w:val="20"/>
                <w:szCs w:val="20"/>
              </w:rPr>
            </w:pPr>
            <w:r>
              <w:rPr>
                <w:noProof/>
                <w:sz w:val="20"/>
                <w:szCs w:val="20"/>
              </w:rPr>
              <w:t>1–</w:t>
            </w:r>
            <w:r w:rsidR="005227AD" w:rsidRPr="00CD7259">
              <w:rPr>
                <w:noProof/>
                <w:sz w:val="20"/>
                <w:szCs w:val="20"/>
              </w:rPr>
              <w:t>3</w:t>
            </w:r>
          </w:p>
        </w:tc>
      </w:tr>
      <w:tr w:rsidR="005227AD" w:rsidRPr="00CD7259" w:rsidTr="006B1743">
        <w:trPr>
          <w:trHeight w:val="272"/>
        </w:trPr>
        <w:tc>
          <w:tcPr>
            <w:tcW w:w="7755" w:type="dxa"/>
            <w:tcBorders>
              <w:top w:val="single" w:sz="6" w:space="0" w:color="000000"/>
              <w:left w:val="single" w:sz="6" w:space="0" w:color="000000"/>
              <w:bottom w:val="single" w:sz="6" w:space="0" w:color="000000"/>
              <w:right w:val="single" w:sz="6" w:space="0" w:color="000000"/>
            </w:tcBorders>
            <w:vAlign w:val="center"/>
            <w:hideMark/>
          </w:tcPr>
          <w:p w:rsidR="005227AD" w:rsidRPr="00CD7259" w:rsidRDefault="005227AD" w:rsidP="007E0B5B">
            <w:pPr>
              <w:numPr>
                <w:ilvl w:val="0"/>
                <w:numId w:val="14"/>
              </w:numPr>
              <w:spacing w:after="0" w:line="240" w:lineRule="auto"/>
              <w:ind w:left="336" w:hanging="336"/>
              <w:rPr>
                <w:rFonts w:ascii="Arial" w:hAnsi="Arial" w:cs="Arial"/>
                <w:noProof/>
                <w:sz w:val="20"/>
                <w:szCs w:val="20"/>
              </w:rPr>
            </w:pPr>
            <w:r w:rsidRPr="007E0B5B">
              <w:rPr>
                <w:rFonts w:cs="Times New Roman"/>
                <w:sz w:val="20"/>
                <w:szCs w:val="20"/>
                <w:lang w:val="en-GB"/>
              </w:rPr>
              <w:t>presents</w:t>
            </w:r>
            <w:r w:rsidRPr="00CD7259">
              <w:rPr>
                <w:noProof/>
                <w:sz w:val="20"/>
                <w:szCs w:val="20"/>
              </w:rPr>
              <w:t xml:space="preserve"> data in a graph</w:t>
            </w:r>
          </w:p>
          <w:p w:rsidR="005227AD" w:rsidRPr="00A23902" w:rsidRDefault="005227AD" w:rsidP="00030D7D">
            <w:pPr>
              <w:widowControl w:val="0"/>
              <w:numPr>
                <w:ilvl w:val="1"/>
                <w:numId w:val="5"/>
              </w:numPr>
              <w:tabs>
                <w:tab w:val="left" w:pos="720"/>
              </w:tabs>
              <w:spacing w:after="0" w:line="240" w:lineRule="auto"/>
              <w:ind w:left="1134" w:hanging="780"/>
              <w:rPr>
                <w:noProof/>
                <w:sz w:val="20"/>
                <w:szCs w:val="20"/>
              </w:rPr>
            </w:pPr>
            <w:r w:rsidRPr="00A23902">
              <w:rPr>
                <w:noProof/>
                <w:sz w:val="20"/>
                <w:szCs w:val="20"/>
              </w:rPr>
              <w:t>correctly graphs data</w:t>
            </w:r>
          </w:p>
          <w:p w:rsidR="005227AD" w:rsidRPr="00A23902" w:rsidRDefault="005227AD" w:rsidP="00030D7D">
            <w:pPr>
              <w:widowControl w:val="0"/>
              <w:numPr>
                <w:ilvl w:val="1"/>
                <w:numId w:val="5"/>
              </w:numPr>
              <w:tabs>
                <w:tab w:val="left" w:pos="720"/>
              </w:tabs>
              <w:spacing w:after="0" w:line="240" w:lineRule="auto"/>
              <w:ind w:left="1134" w:hanging="780"/>
              <w:rPr>
                <w:noProof/>
                <w:sz w:val="20"/>
                <w:szCs w:val="20"/>
              </w:rPr>
            </w:pPr>
            <w:r w:rsidRPr="00A23902">
              <w:rPr>
                <w:noProof/>
                <w:sz w:val="20"/>
                <w:szCs w:val="20"/>
              </w:rPr>
              <w:t>uses appropriate labelling</w:t>
            </w:r>
          </w:p>
          <w:p w:rsidR="005227AD" w:rsidRPr="00CD7259" w:rsidRDefault="005227AD" w:rsidP="00030D7D">
            <w:pPr>
              <w:widowControl w:val="0"/>
              <w:numPr>
                <w:ilvl w:val="1"/>
                <w:numId w:val="5"/>
              </w:numPr>
              <w:tabs>
                <w:tab w:val="left" w:pos="720"/>
              </w:tabs>
              <w:spacing w:after="0" w:line="240" w:lineRule="auto"/>
              <w:ind w:left="1134" w:hanging="780"/>
              <w:rPr>
                <w:rFonts w:ascii="Arial" w:hAnsi="Arial" w:cs="Arial"/>
                <w:b/>
                <w:noProof/>
                <w:sz w:val="20"/>
                <w:szCs w:val="20"/>
              </w:rPr>
            </w:pPr>
            <w:r w:rsidRPr="00A23902">
              <w:rPr>
                <w:noProof/>
                <w:sz w:val="20"/>
                <w:szCs w:val="20"/>
              </w:rPr>
              <w:t>uses appropriate titles</w:t>
            </w:r>
          </w:p>
        </w:tc>
        <w:tc>
          <w:tcPr>
            <w:tcW w:w="1571" w:type="dxa"/>
            <w:gridSpan w:val="2"/>
            <w:tcBorders>
              <w:top w:val="single" w:sz="6" w:space="0" w:color="000000"/>
              <w:left w:val="single" w:sz="4" w:space="0" w:color="auto"/>
              <w:bottom w:val="single" w:sz="6" w:space="0" w:color="000000"/>
              <w:right w:val="single" w:sz="6" w:space="0" w:color="000000"/>
            </w:tcBorders>
            <w:vAlign w:val="center"/>
            <w:hideMark/>
          </w:tcPr>
          <w:p w:rsidR="005227AD" w:rsidRPr="00CD7259" w:rsidRDefault="003D3780" w:rsidP="00986037">
            <w:pPr>
              <w:spacing w:after="0" w:line="240" w:lineRule="auto"/>
              <w:jc w:val="center"/>
              <w:rPr>
                <w:rFonts w:ascii="Arial" w:hAnsi="Arial" w:cs="Arial"/>
                <w:noProof/>
                <w:sz w:val="20"/>
                <w:szCs w:val="20"/>
              </w:rPr>
            </w:pPr>
            <w:r>
              <w:rPr>
                <w:noProof/>
                <w:sz w:val="20"/>
                <w:szCs w:val="20"/>
              </w:rPr>
              <w:t>1–</w:t>
            </w:r>
            <w:r w:rsidR="005227AD" w:rsidRPr="00CD7259">
              <w:rPr>
                <w:noProof/>
                <w:sz w:val="20"/>
                <w:szCs w:val="20"/>
              </w:rPr>
              <w:t>3</w:t>
            </w:r>
          </w:p>
        </w:tc>
      </w:tr>
      <w:tr w:rsidR="005227AD" w:rsidRPr="00CD7259" w:rsidTr="006B1743">
        <w:trPr>
          <w:trHeight w:val="272"/>
        </w:trPr>
        <w:tc>
          <w:tcPr>
            <w:tcW w:w="7755" w:type="dxa"/>
            <w:tcBorders>
              <w:top w:val="single" w:sz="6" w:space="0" w:color="000000"/>
              <w:left w:val="single" w:sz="6" w:space="0" w:color="000000"/>
              <w:bottom w:val="single" w:sz="4" w:space="0" w:color="auto"/>
              <w:right w:val="single" w:sz="6" w:space="0" w:color="000000"/>
            </w:tcBorders>
            <w:vAlign w:val="center"/>
            <w:hideMark/>
          </w:tcPr>
          <w:p w:rsidR="003D3780" w:rsidRPr="007E0B5B" w:rsidRDefault="003D3780" w:rsidP="007E0B5B">
            <w:pPr>
              <w:numPr>
                <w:ilvl w:val="0"/>
                <w:numId w:val="14"/>
              </w:numPr>
              <w:spacing w:after="0" w:line="240" w:lineRule="auto"/>
              <w:ind w:left="336" w:hanging="336"/>
              <w:rPr>
                <w:rFonts w:cs="Times New Roman"/>
                <w:sz w:val="20"/>
                <w:szCs w:val="20"/>
                <w:lang w:val="en-GB"/>
              </w:rPr>
            </w:pPr>
            <w:r w:rsidRPr="007E0B5B">
              <w:rPr>
                <w:rFonts w:cs="Times New Roman"/>
                <w:sz w:val="20"/>
                <w:szCs w:val="20"/>
                <w:lang w:val="en-GB"/>
              </w:rPr>
              <w:t>states results of the investigation</w:t>
            </w:r>
          </w:p>
          <w:p w:rsidR="005227AD" w:rsidRPr="00CD7259" w:rsidRDefault="005227AD" w:rsidP="007E0B5B">
            <w:pPr>
              <w:numPr>
                <w:ilvl w:val="0"/>
                <w:numId w:val="14"/>
              </w:numPr>
              <w:spacing w:after="0" w:line="240" w:lineRule="auto"/>
              <w:ind w:left="336" w:hanging="336"/>
              <w:rPr>
                <w:rFonts w:ascii="Arial" w:hAnsi="Arial" w:cs="Arial"/>
                <w:noProof/>
                <w:sz w:val="20"/>
                <w:szCs w:val="20"/>
              </w:rPr>
            </w:pPr>
            <w:r w:rsidRPr="007E0B5B">
              <w:rPr>
                <w:rFonts w:cs="Times New Roman"/>
                <w:sz w:val="20"/>
                <w:szCs w:val="20"/>
                <w:lang w:val="en-GB"/>
              </w:rPr>
              <w:t>pro</w:t>
            </w:r>
            <w:r w:rsidRPr="00CD7259">
              <w:rPr>
                <w:noProof/>
                <w:sz w:val="20"/>
                <w:szCs w:val="20"/>
              </w:rPr>
              <w:t xml:space="preserve">vides an accurate summary of the data </w:t>
            </w:r>
          </w:p>
        </w:tc>
        <w:tc>
          <w:tcPr>
            <w:tcW w:w="1571" w:type="dxa"/>
            <w:gridSpan w:val="2"/>
            <w:tcBorders>
              <w:top w:val="single" w:sz="6" w:space="0" w:color="000000"/>
              <w:left w:val="single" w:sz="4" w:space="0" w:color="auto"/>
              <w:bottom w:val="single" w:sz="4" w:space="0" w:color="auto"/>
              <w:right w:val="single" w:sz="6" w:space="0" w:color="000000"/>
            </w:tcBorders>
            <w:vAlign w:val="center"/>
            <w:hideMark/>
          </w:tcPr>
          <w:p w:rsidR="005227AD" w:rsidRPr="00CD7259" w:rsidRDefault="003D3780" w:rsidP="00986037">
            <w:pPr>
              <w:spacing w:after="0" w:line="240" w:lineRule="auto"/>
              <w:jc w:val="center"/>
              <w:rPr>
                <w:rFonts w:ascii="Arial" w:hAnsi="Arial" w:cs="Arial"/>
                <w:noProof/>
                <w:sz w:val="20"/>
                <w:szCs w:val="20"/>
              </w:rPr>
            </w:pPr>
            <w:r>
              <w:rPr>
                <w:noProof/>
                <w:sz w:val="20"/>
                <w:szCs w:val="20"/>
              </w:rPr>
              <w:t>1–</w:t>
            </w:r>
            <w:r w:rsidR="005227AD" w:rsidRPr="00CD7259">
              <w:rPr>
                <w:noProof/>
                <w:sz w:val="20"/>
                <w:szCs w:val="20"/>
              </w:rPr>
              <w:t>2</w:t>
            </w:r>
          </w:p>
        </w:tc>
      </w:tr>
      <w:tr w:rsidR="003D3780" w:rsidRPr="00CD7259" w:rsidTr="006B1743">
        <w:trPr>
          <w:trHeight w:val="272"/>
        </w:trPr>
        <w:tc>
          <w:tcPr>
            <w:tcW w:w="7755" w:type="dxa"/>
            <w:tcBorders>
              <w:top w:val="single" w:sz="4" w:space="0" w:color="auto"/>
              <w:left w:val="single" w:sz="6" w:space="0" w:color="000000"/>
              <w:bottom w:val="single" w:sz="6" w:space="0" w:color="000000"/>
              <w:right w:val="single" w:sz="6" w:space="0" w:color="000000"/>
            </w:tcBorders>
            <w:vAlign w:val="center"/>
          </w:tcPr>
          <w:p w:rsidR="003D3780" w:rsidRPr="003D3780" w:rsidRDefault="006B1743" w:rsidP="006B1743">
            <w:pPr>
              <w:spacing w:after="0" w:line="240" w:lineRule="auto"/>
              <w:ind w:left="72"/>
              <w:jc w:val="right"/>
              <w:rPr>
                <w:b/>
                <w:noProof/>
                <w:sz w:val="20"/>
                <w:szCs w:val="20"/>
              </w:rPr>
            </w:pPr>
            <w:r>
              <w:rPr>
                <w:b/>
                <w:noProof/>
                <w:sz w:val="20"/>
                <w:szCs w:val="20"/>
              </w:rPr>
              <w:t>Subt</w:t>
            </w:r>
            <w:r w:rsidR="003D3780" w:rsidRPr="003D3780">
              <w:rPr>
                <w:b/>
                <w:noProof/>
                <w:sz w:val="20"/>
                <w:szCs w:val="20"/>
              </w:rPr>
              <w:t>otal</w:t>
            </w:r>
          </w:p>
        </w:tc>
        <w:tc>
          <w:tcPr>
            <w:tcW w:w="1571" w:type="dxa"/>
            <w:gridSpan w:val="2"/>
            <w:tcBorders>
              <w:top w:val="single" w:sz="4" w:space="0" w:color="auto"/>
              <w:left w:val="single" w:sz="4" w:space="0" w:color="auto"/>
              <w:bottom w:val="single" w:sz="6" w:space="0" w:color="000000"/>
              <w:right w:val="single" w:sz="6" w:space="0" w:color="000000"/>
            </w:tcBorders>
            <w:vAlign w:val="center"/>
          </w:tcPr>
          <w:p w:rsidR="003D3780" w:rsidRPr="003D3780" w:rsidRDefault="003D3780" w:rsidP="00986037">
            <w:pPr>
              <w:spacing w:after="0" w:line="240" w:lineRule="auto"/>
              <w:jc w:val="center"/>
              <w:rPr>
                <w:b/>
                <w:noProof/>
                <w:sz w:val="20"/>
                <w:szCs w:val="20"/>
              </w:rPr>
            </w:pPr>
            <w:r w:rsidRPr="003D3780">
              <w:rPr>
                <w:b/>
                <w:noProof/>
                <w:sz w:val="20"/>
                <w:szCs w:val="20"/>
              </w:rPr>
              <w:t>8</w:t>
            </w:r>
          </w:p>
        </w:tc>
      </w:tr>
    </w:tbl>
    <w:p w:rsidR="001C3EDC" w:rsidRDefault="001C3EDC">
      <w:r>
        <w:br w:type="page"/>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755"/>
        <w:gridCol w:w="12"/>
        <w:gridCol w:w="1559"/>
      </w:tblGrid>
      <w:tr w:rsidR="00C11FAB" w:rsidRPr="00CD7259" w:rsidTr="00C11FAB">
        <w:trPr>
          <w:trHeight w:val="20"/>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C11FAB" w:rsidRPr="006B1743" w:rsidRDefault="00C11FAB" w:rsidP="00C11FAB">
            <w:pPr>
              <w:spacing w:after="0" w:line="240" w:lineRule="auto"/>
              <w:rPr>
                <w:b/>
                <w:noProof/>
                <w:sz w:val="20"/>
                <w:szCs w:val="20"/>
              </w:rPr>
            </w:pPr>
            <w:bookmarkStart w:id="1" w:name="_Hlk223960508"/>
            <w:r w:rsidRPr="006B1743">
              <w:rPr>
                <w:b/>
                <w:noProof/>
                <w:sz w:val="20"/>
                <w:szCs w:val="20"/>
              </w:rPr>
              <w:t>Discussion and evaluation</w:t>
            </w:r>
          </w:p>
        </w:tc>
      </w:tr>
      <w:tr w:rsidR="006B1743" w:rsidRPr="00CD7259" w:rsidTr="006B1743">
        <w:trPr>
          <w:trHeight w:val="20"/>
        </w:trPr>
        <w:tc>
          <w:tcPr>
            <w:tcW w:w="7755" w:type="dxa"/>
            <w:tcBorders>
              <w:top w:val="single" w:sz="6" w:space="0" w:color="000000"/>
              <w:left w:val="single" w:sz="6" w:space="0" w:color="000000"/>
              <w:bottom w:val="dotted" w:sz="4" w:space="0" w:color="auto"/>
              <w:right w:val="single" w:sz="6" w:space="0" w:color="000000"/>
            </w:tcBorders>
            <w:vAlign w:val="center"/>
            <w:hideMark/>
          </w:tcPr>
          <w:p w:rsidR="006B1743" w:rsidRPr="003D22EA" w:rsidRDefault="006B1743" w:rsidP="003D22EA">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 xml:space="preserve">discusses the results of the investigation, relates the results to the hypothesis and explains how they relate to relevant psychological theories </w:t>
            </w:r>
          </w:p>
        </w:tc>
        <w:tc>
          <w:tcPr>
            <w:tcW w:w="1571" w:type="dxa"/>
            <w:gridSpan w:val="2"/>
            <w:vMerge w:val="restart"/>
            <w:tcBorders>
              <w:top w:val="single" w:sz="6" w:space="0" w:color="000000"/>
              <w:left w:val="single" w:sz="4" w:space="0" w:color="auto"/>
              <w:right w:val="single" w:sz="6" w:space="0" w:color="000000"/>
            </w:tcBorders>
            <w:vAlign w:val="center"/>
            <w:hideMark/>
          </w:tcPr>
          <w:p w:rsidR="006B1743" w:rsidRPr="00CD7259" w:rsidRDefault="006B1743" w:rsidP="006B1743">
            <w:pPr>
              <w:spacing w:after="0" w:line="240" w:lineRule="auto"/>
              <w:jc w:val="center"/>
              <w:rPr>
                <w:rFonts w:ascii="Arial" w:hAnsi="Arial" w:cs="Arial"/>
                <w:noProof/>
                <w:sz w:val="20"/>
                <w:szCs w:val="20"/>
              </w:rPr>
            </w:pPr>
            <w:r>
              <w:rPr>
                <w:noProof/>
                <w:sz w:val="20"/>
                <w:szCs w:val="20"/>
              </w:rPr>
              <w:t>1–</w:t>
            </w:r>
            <w:r w:rsidRPr="00CD7259">
              <w:rPr>
                <w:noProof/>
                <w:sz w:val="20"/>
                <w:szCs w:val="20"/>
              </w:rPr>
              <w:t>4</w:t>
            </w:r>
          </w:p>
        </w:tc>
      </w:tr>
      <w:tr w:rsidR="006B1743" w:rsidRPr="00CD7259" w:rsidTr="006B1743">
        <w:trPr>
          <w:trHeight w:val="20"/>
        </w:trPr>
        <w:tc>
          <w:tcPr>
            <w:tcW w:w="7755" w:type="dxa"/>
            <w:tcBorders>
              <w:top w:val="dotted" w:sz="4" w:space="0" w:color="auto"/>
              <w:left w:val="single" w:sz="6" w:space="0" w:color="000000"/>
              <w:bottom w:val="dotted" w:sz="4" w:space="0" w:color="auto"/>
              <w:right w:val="single" w:sz="6" w:space="0" w:color="000000"/>
            </w:tcBorders>
            <w:vAlign w:val="center"/>
            <w:hideMark/>
          </w:tcPr>
          <w:p w:rsidR="006B1743" w:rsidRPr="003D22EA" w:rsidRDefault="006B1743" w:rsidP="00AD08B6">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 xml:space="preserve">discusses the results of the research, comments on the hypothesis and describes relevant psychological theories </w:t>
            </w:r>
          </w:p>
        </w:tc>
        <w:tc>
          <w:tcPr>
            <w:tcW w:w="1571" w:type="dxa"/>
            <w:gridSpan w:val="2"/>
            <w:vMerge/>
            <w:tcBorders>
              <w:left w:val="single" w:sz="4" w:space="0" w:color="auto"/>
              <w:right w:val="single" w:sz="6" w:space="0" w:color="000000"/>
            </w:tcBorders>
            <w:vAlign w:val="center"/>
            <w:hideMark/>
          </w:tcPr>
          <w:p w:rsidR="006B1743" w:rsidRPr="00CD7259" w:rsidRDefault="006B1743" w:rsidP="00E90D80">
            <w:pPr>
              <w:spacing w:after="0" w:line="240" w:lineRule="auto"/>
              <w:jc w:val="center"/>
              <w:rPr>
                <w:rFonts w:ascii="Arial" w:hAnsi="Arial" w:cs="Arial"/>
                <w:noProof/>
                <w:sz w:val="20"/>
                <w:szCs w:val="20"/>
              </w:rPr>
            </w:pPr>
          </w:p>
        </w:tc>
      </w:tr>
      <w:tr w:rsidR="006B1743" w:rsidRPr="00CD7259" w:rsidTr="006B1743">
        <w:trPr>
          <w:trHeight w:val="20"/>
        </w:trPr>
        <w:tc>
          <w:tcPr>
            <w:tcW w:w="7755" w:type="dxa"/>
            <w:tcBorders>
              <w:top w:val="dotted" w:sz="4" w:space="0" w:color="auto"/>
              <w:left w:val="single" w:sz="6" w:space="0" w:color="000000"/>
              <w:bottom w:val="dotted" w:sz="4" w:space="0" w:color="auto"/>
              <w:right w:val="single" w:sz="6" w:space="0" w:color="000000"/>
            </w:tcBorders>
            <w:vAlign w:val="center"/>
            <w:hideMark/>
          </w:tcPr>
          <w:p w:rsidR="006B1743" w:rsidRPr="003D22EA" w:rsidRDefault="006B1743" w:rsidP="003D22EA">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describes what happened in the investigation and cites relevant psychological theories</w:t>
            </w:r>
          </w:p>
        </w:tc>
        <w:tc>
          <w:tcPr>
            <w:tcW w:w="1571" w:type="dxa"/>
            <w:gridSpan w:val="2"/>
            <w:vMerge/>
            <w:tcBorders>
              <w:left w:val="single" w:sz="4" w:space="0" w:color="auto"/>
              <w:right w:val="single" w:sz="6" w:space="0" w:color="000000"/>
            </w:tcBorders>
            <w:vAlign w:val="center"/>
            <w:hideMark/>
          </w:tcPr>
          <w:p w:rsidR="006B1743" w:rsidRPr="00CD7259" w:rsidRDefault="006B1743" w:rsidP="00E90D80">
            <w:pPr>
              <w:spacing w:after="0" w:line="240" w:lineRule="auto"/>
              <w:jc w:val="center"/>
              <w:rPr>
                <w:rFonts w:ascii="Arial" w:hAnsi="Arial" w:cs="Arial"/>
                <w:noProof/>
                <w:sz w:val="20"/>
                <w:szCs w:val="20"/>
              </w:rPr>
            </w:pPr>
          </w:p>
        </w:tc>
      </w:tr>
      <w:tr w:rsidR="006B1743" w:rsidRPr="00CD7259" w:rsidTr="006B1743">
        <w:trPr>
          <w:trHeight w:val="20"/>
        </w:trPr>
        <w:tc>
          <w:tcPr>
            <w:tcW w:w="7755" w:type="dxa"/>
            <w:tcBorders>
              <w:top w:val="dotted" w:sz="4" w:space="0" w:color="auto"/>
              <w:left w:val="single" w:sz="6" w:space="0" w:color="000000"/>
              <w:bottom w:val="single" w:sz="6" w:space="0" w:color="000000"/>
              <w:right w:val="single" w:sz="6" w:space="0" w:color="000000"/>
            </w:tcBorders>
            <w:vAlign w:val="center"/>
            <w:hideMark/>
          </w:tcPr>
          <w:p w:rsidR="001C3EDC" w:rsidRPr="001C3EDC" w:rsidRDefault="006B1743" w:rsidP="001C3EDC">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describes what happened in the investigation</w:t>
            </w:r>
          </w:p>
        </w:tc>
        <w:tc>
          <w:tcPr>
            <w:tcW w:w="1571" w:type="dxa"/>
            <w:gridSpan w:val="2"/>
            <w:vMerge/>
            <w:tcBorders>
              <w:left w:val="single" w:sz="4" w:space="0" w:color="auto"/>
              <w:bottom w:val="single" w:sz="6" w:space="0" w:color="000000"/>
              <w:right w:val="single" w:sz="6" w:space="0" w:color="000000"/>
            </w:tcBorders>
            <w:vAlign w:val="center"/>
            <w:hideMark/>
          </w:tcPr>
          <w:p w:rsidR="006B1743" w:rsidRPr="00CD7259" w:rsidRDefault="006B1743" w:rsidP="00E90D80">
            <w:pPr>
              <w:spacing w:after="0" w:line="240" w:lineRule="auto"/>
              <w:jc w:val="center"/>
              <w:rPr>
                <w:rFonts w:ascii="Arial" w:hAnsi="Arial" w:cs="Arial"/>
                <w:noProof/>
                <w:sz w:val="20"/>
                <w:szCs w:val="20"/>
              </w:rPr>
            </w:pPr>
          </w:p>
        </w:tc>
      </w:tr>
      <w:tr w:rsidR="006B1743" w:rsidRPr="00CD7259" w:rsidTr="001C3EDC">
        <w:trPr>
          <w:trHeight w:val="20"/>
        </w:trPr>
        <w:tc>
          <w:tcPr>
            <w:tcW w:w="7755" w:type="dxa"/>
            <w:tcBorders>
              <w:top w:val="single" w:sz="6" w:space="0" w:color="000000"/>
              <w:left w:val="single" w:sz="6" w:space="0" w:color="000000"/>
              <w:bottom w:val="dotted" w:sz="4" w:space="0" w:color="auto"/>
              <w:right w:val="single" w:sz="6" w:space="0" w:color="000000"/>
            </w:tcBorders>
            <w:vAlign w:val="center"/>
            <w:hideMark/>
          </w:tcPr>
          <w:p w:rsidR="006B1743" w:rsidRPr="00CD7259" w:rsidRDefault="006B1743" w:rsidP="001C3EDC">
            <w:pPr>
              <w:numPr>
                <w:ilvl w:val="0"/>
                <w:numId w:val="14"/>
              </w:numPr>
              <w:spacing w:after="0" w:line="240" w:lineRule="auto"/>
              <w:ind w:left="336" w:hanging="336"/>
              <w:rPr>
                <w:rFonts w:ascii="Arial" w:hAnsi="Arial" w:cs="Arial"/>
                <w:noProof/>
                <w:sz w:val="20"/>
                <w:szCs w:val="20"/>
              </w:rPr>
            </w:pPr>
            <w:r w:rsidRPr="00A23902">
              <w:rPr>
                <w:noProof/>
                <w:sz w:val="20"/>
                <w:szCs w:val="20"/>
              </w:rPr>
              <w:t>discusses any methodological flaws</w:t>
            </w:r>
            <w:r w:rsidR="001C3EDC">
              <w:rPr>
                <w:noProof/>
                <w:sz w:val="20"/>
                <w:szCs w:val="20"/>
              </w:rPr>
              <w:t xml:space="preserve"> and explains </w:t>
            </w:r>
            <w:r w:rsidR="001C3EDC" w:rsidRPr="00A23902">
              <w:rPr>
                <w:noProof/>
                <w:sz w:val="20"/>
                <w:szCs w:val="20"/>
              </w:rPr>
              <w:t xml:space="preserve">how </w:t>
            </w:r>
            <w:r w:rsidR="001C3EDC">
              <w:rPr>
                <w:noProof/>
                <w:sz w:val="20"/>
                <w:szCs w:val="20"/>
              </w:rPr>
              <w:t xml:space="preserve">the investigation design </w:t>
            </w:r>
            <w:r w:rsidR="001C3EDC" w:rsidRPr="00A23902">
              <w:rPr>
                <w:noProof/>
                <w:sz w:val="20"/>
                <w:szCs w:val="20"/>
              </w:rPr>
              <w:t>could be improved</w:t>
            </w:r>
            <w:r w:rsidR="001C3EDC">
              <w:rPr>
                <w:noProof/>
                <w:sz w:val="20"/>
                <w:szCs w:val="20"/>
              </w:rPr>
              <w:t xml:space="preserve">, and </w:t>
            </w:r>
            <w:r w:rsidRPr="00A23902">
              <w:rPr>
                <w:noProof/>
                <w:sz w:val="20"/>
                <w:szCs w:val="20"/>
              </w:rPr>
              <w:t xml:space="preserve">explains </w:t>
            </w:r>
            <w:r w:rsidR="001C3EDC">
              <w:rPr>
                <w:noProof/>
                <w:sz w:val="20"/>
                <w:szCs w:val="20"/>
              </w:rPr>
              <w:t xml:space="preserve">ways to ensure reliability </w:t>
            </w:r>
          </w:p>
        </w:tc>
        <w:tc>
          <w:tcPr>
            <w:tcW w:w="1571" w:type="dxa"/>
            <w:gridSpan w:val="2"/>
            <w:vMerge w:val="restart"/>
            <w:tcBorders>
              <w:top w:val="single" w:sz="6" w:space="0" w:color="000000"/>
              <w:left w:val="single" w:sz="4" w:space="0" w:color="auto"/>
              <w:right w:val="single" w:sz="6" w:space="0" w:color="000000"/>
            </w:tcBorders>
            <w:vAlign w:val="center"/>
            <w:hideMark/>
          </w:tcPr>
          <w:p w:rsidR="006B1743" w:rsidRPr="00CD7259" w:rsidRDefault="006B1743" w:rsidP="00F0312C">
            <w:pPr>
              <w:spacing w:after="0" w:line="240" w:lineRule="auto"/>
              <w:jc w:val="center"/>
              <w:rPr>
                <w:rFonts w:ascii="Arial" w:hAnsi="Arial" w:cs="Arial"/>
                <w:noProof/>
                <w:sz w:val="20"/>
                <w:szCs w:val="20"/>
              </w:rPr>
            </w:pPr>
            <w:r>
              <w:rPr>
                <w:noProof/>
                <w:sz w:val="20"/>
                <w:szCs w:val="20"/>
              </w:rPr>
              <w:t>1–</w:t>
            </w:r>
            <w:r w:rsidRPr="00CD7259">
              <w:rPr>
                <w:noProof/>
                <w:sz w:val="20"/>
                <w:szCs w:val="20"/>
              </w:rPr>
              <w:t>3</w:t>
            </w:r>
          </w:p>
        </w:tc>
      </w:tr>
      <w:tr w:rsidR="006B1743" w:rsidRPr="00CD7259" w:rsidTr="006B1743">
        <w:trPr>
          <w:trHeight w:val="20"/>
        </w:trPr>
        <w:tc>
          <w:tcPr>
            <w:tcW w:w="7755" w:type="dxa"/>
            <w:tcBorders>
              <w:top w:val="dotted" w:sz="4" w:space="0" w:color="auto"/>
              <w:left w:val="single" w:sz="6" w:space="0" w:color="000000"/>
              <w:bottom w:val="dotted" w:sz="4" w:space="0" w:color="auto"/>
              <w:right w:val="single" w:sz="6" w:space="0" w:color="000000"/>
            </w:tcBorders>
            <w:vAlign w:val="center"/>
            <w:hideMark/>
          </w:tcPr>
          <w:p w:rsidR="006B1743" w:rsidRPr="003D22EA" w:rsidRDefault="006B1743" w:rsidP="003D22EA">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 xml:space="preserve">explains how variables are controlled and suggests ways to improve reliability </w:t>
            </w:r>
          </w:p>
        </w:tc>
        <w:tc>
          <w:tcPr>
            <w:tcW w:w="1571" w:type="dxa"/>
            <w:gridSpan w:val="2"/>
            <w:vMerge/>
            <w:tcBorders>
              <w:left w:val="single" w:sz="4" w:space="0" w:color="auto"/>
              <w:right w:val="single" w:sz="6" w:space="0" w:color="000000"/>
            </w:tcBorders>
            <w:vAlign w:val="center"/>
            <w:hideMark/>
          </w:tcPr>
          <w:p w:rsidR="006B1743" w:rsidRPr="00CD7259" w:rsidRDefault="006B1743" w:rsidP="00E90D80">
            <w:pPr>
              <w:spacing w:after="0" w:line="240" w:lineRule="auto"/>
              <w:jc w:val="center"/>
              <w:rPr>
                <w:rFonts w:ascii="Arial" w:hAnsi="Arial" w:cs="Arial"/>
                <w:noProof/>
                <w:sz w:val="20"/>
                <w:szCs w:val="20"/>
              </w:rPr>
            </w:pPr>
          </w:p>
        </w:tc>
      </w:tr>
      <w:tr w:rsidR="006B1743" w:rsidRPr="00CD7259" w:rsidTr="006B1743">
        <w:trPr>
          <w:trHeight w:val="20"/>
        </w:trPr>
        <w:tc>
          <w:tcPr>
            <w:tcW w:w="7755" w:type="dxa"/>
            <w:tcBorders>
              <w:top w:val="dotted" w:sz="4" w:space="0" w:color="auto"/>
              <w:left w:val="single" w:sz="6" w:space="0" w:color="000000"/>
              <w:bottom w:val="single" w:sz="6" w:space="0" w:color="000000"/>
              <w:right w:val="single" w:sz="6" w:space="0" w:color="000000"/>
            </w:tcBorders>
            <w:vAlign w:val="center"/>
            <w:hideMark/>
          </w:tcPr>
          <w:p w:rsidR="006B1743" w:rsidRPr="003D22EA" w:rsidRDefault="006B1743" w:rsidP="003D22EA">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states that variables need to be controlled and suggests how to improve reliability</w:t>
            </w:r>
          </w:p>
        </w:tc>
        <w:tc>
          <w:tcPr>
            <w:tcW w:w="1571" w:type="dxa"/>
            <w:gridSpan w:val="2"/>
            <w:vMerge/>
            <w:tcBorders>
              <w:left w:val="single" w:sz="4" w:space="0" w:color="auto"/>
              <w:bottom w:val="single" w:sz="6" w:space="0" w:color="000000"/>
              <w:right w:val="single" w:sz="6" w:space="0" w:color="000000"/>
            </w:tcBorders>
            <w:vAlign w:val="center"/>
            <w:hideMark/>
          </w:tcPr>
          <w:p w:rsidR="006B1743" w:rsidRPr="00CD7259" w:rsidRDefault="006B1743" w:rsidP="00E90D80">
            <w:pPr>
              <w:spacing w:after="0" w:line="240" w:lineRule="auto"/>
              <w:jc w:val="center"/>
              <w:rPr>
                <w:rFonts w:ascii="Arial" w:hAnsi="Arial" w:cs="Arial"/>
                <w:noProof/>
                <w:sz w:val="20"/>
                <w:szCs w:val="20"/>
              </w:rPr>
            </w:pPr>
          </w:p>
        </w:tc>
      </w:tr>
      <w:tr w:rsidR="006B1743" w:rsidRPr="00CD7259" w:rsidTr="00F474D9">
        <w:trPr>
          <w:trHeight w:val="20"/>
        </w:trPr>
        <w:tc>
          <w:tcPr>
            <w:tcW w:w="7755" w:type="dxa"/>
            <w:tcBorders>
              <w:top w:val="single" w:sz="6" w:space="0" w:color="000000"/>
              <w:left w:val="single" w:sz="6" w:space="0" w:color="000000"/>
              <w:bottom w:val="dotted" w:sz="4" w:space="0" w:color="auto"/>
              <w:right w:val="single" w:sz="6" w:space="0" w:color="000000"/>
            </w:tcBorders>
            <w:hideMark/>
          </w:tcPr>
          <w:p w:rsidR="006B1743" w:rsidRPr="003D22EA" w:rsidRDefault="006B1743" w:rsidP="003D22EA">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discusses ethical issues and describes how these were addressed</w:t>
            </w:r>
          </w:p>
        </w:tc>
        <w:tc>
          <w:tcPr>
            <w:tcW w:w="1571" w:type="dxa"/>
            <w:gridSpan w:val="2"/>
            <w:vMerge w:val="restart"/>
            <w:tcBorders>
              <w:top w:val="single" w:sz="6" w:space="0" w:color="000000"/>
              <w:left w:val="single" w:sz="4" w:space="0" w:color="auto"/>
              <w:right w:val="single" w:sz="6" w:space="0" w:color="000000"/>
            </w:tcBorders>
            <w:vAlign w:val="center"/>
            <w:hideMark/>
          </w:tcPr>
          <w:p w:rsidR="006B1743" w:rsidRPr="00CD7259" w:rsidRDefault="006B1743" w:rsidP="006B1743">
            <w:pPr>
              <w:spacing w:after="0" w:line="240" w:lineRule="auto"/>
              <w:jc w:val="center"/>
              <w:rPr>
                <w:rFonts w:ascii="Arial" w:hAnsi="Arial" w:cs="Arial"/>
                <w:noProof/>
                <w:sz w:val="20"/>
                <w:szCs w:val="20"/>
              </w:rPr>
            </w:pPr>
            <w:r>
              <w:rPr>
                <w:noProof/>
                <w:sz w:val="20"/>
                <w:szCs w:val="20"/>
              </w:rPr>
              <w:t>1–</w:t>
            </w:r>
            <w:r w:rsidRPr="00CD7259">
              <w:rPr>
                <w:noProof/>
                <w:sz w:val="20"/>
                <w:szCs w:val="20"/>
              </w:rPr>
              <w:t>2</w:t>
            </w:r>
          </w:p>
        </w:tc>
      </w:tr>
      <w:tr w:rsidR="006B1743" w:rsidRPr="00CD7259" w:rsidTr="00F474D9">
        <w:trPr>
          <w:trHeight w:val="20"/>
        </w:trPr>
        <w:tc>
          <w:tcPr>
            <w:tcW w:w="7755" w:type="dxa"/>
            <w:tcBorders>
              <w:top w:val="dotted" w:sz="4" w:space="0" w:color="auto"/>
              <w:left w:val="single" w:sz="6" w:space="0" w:color="000000"/>
              <w:bottom w:val="single" w:sz="6" w:space="0" w:color="000000"/>
              <w:right w:val="single" w:sz="6" w:space="0" w:color="000000"/>
            </w:tcBorders>
            <w:hideMark/>
          </w:tcPr>
          <w:p w:rsidR="006B1743" w:rsidRPr="003D22EA" w:rsidRDefault="006B1743" w:rsidP="003D22EA">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refers to ethical issues that were considered in the investigation</w:t>
            </w:r>
          </w:p>
        </w:tc>
        <w:tc>
          <w:tcPr>
            <w:tcW w:w="1571" w:type="dxa"/>
            <w:gridSpan w:val="2"/>
            <w:vMerge/>
            <w:tcBorders>
              <w:left w:val="single" w:sz="4" w:space="0" w:color="auto"/>
              <w:bottom w:val="single" w:sz="6" w:space="0" w:color="000000"/>
              <w:right w:val="single" w:sz="6" w:space="0" w:color="000000"/>
            </w:tcBorders>
            <w:vAlign w:val="center"/>
            <w:hideMark/>
          </w:tcPr>
          <w:p w:rsidR="006B1743" w:rsidRPr="00CD7259" w:rsidRDefault="006B1743" w:rsidP="00E90D80">
            <w:pPr>
              <w:spacing w:after="0" w:line="240" w:lineRule="auto"/>
              <w:jc w:val="center"/>
              <w:rPr>
                <w:rFonts w:ascii="Arial" w:hAnsi="Arial" w:cs="Arial"/>
                <w:noProof/>
                <w:sz w:val="20"/>
                <w:szCs w:val="20"/>
              </w:rPr>
            </w:pPr>
          </w:p>
        </w:tc>
      </w:tr>
      <w:tr w:rsidR="006B1743" w:rsidRPr="00CD7259" w:rsidTr="00F474D9">
        <w:trPr>
          <w:trHeight w:val="20"/>
        </w:trPr>
        <w:tc>
          <w:tcPr>
            <w:tcW w:w="7755" w:type="dxa"/>
            <w:tcBorders>
              <w:top w:val="single" w:sz="6" w:space="0" w:color="000000"/>
              <w:left w:val="single" w:sz="6" w:space="0" w:color="000000"/>
              <w:bottom w:val="dotted" w:sz="4" w:space="0" w:color="auto"/>
              <w:right w:val="single" w:sz="6" w:space="0" w:color="000000"/>
            </w:tcBorders>
            <w:vAlign w:val="center"/>
            <w:hideMark/>
          </w:tcPr>
          <w:p w:rsidR="006B1743" w:rsidRPr="003D22EA" w:rsidRDefault="006B1743" w:rsidP="003D22EA">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 xml:space="preserve">discusses relevance of results to the population from which the sample was drawn as well as to theory or other research referred to in the introduction </w:t>
            </w:r>
          </w:p>
        </w:tc>
        <w:tc>
          <w:tcPr>
            <w:tcW w:w="1571" w:type="dxa"/>
            <w:gridSpan w:val="2"/>
            <w:vMerge w:val="restart"/>
            <w:tcBorders>
              <w:top w:val="single" w:sz="6" w:space="0" w:color="000000"/>
              <w:left w:val="single" w:sz="4" w:space="0" w:color="auto"/>
              <w:right w:val="single" w:sz="6" w:space="0" w:color="000000"/>
            </w:tcBorders>
            <w:vAlign w:val="center"/>
            <w:hideMark/>
          </w:tcPr>
          <w:p w:rsidR="006B1743" w:rsidRPr="00CD7259" w:rsidRDefault="006B1743" w:rsidP="00E90D80">
            <w:pPr>
              <w:spacing w:after="0" w:line="240" w:lineRule="auto"/>
              <w:jc w:val="center"/>
              <w:rPr>
                <w:rFonts w:ascii="Arial" w:hAnsi="Arial" w:cs="Arial"/>
                <w:noProof/>
                <w:sz w:val="20"/>
                <w:szCs w:val="20"/>
              </w:rPr>
            </w:pPr>
            <w:r>
              <w:rPr>
                <w:noProof/>
                <w:sz w:val="20"/>
                <w:szCs w:val="20"/>
              </w:rPr>
              <w:t>1–</w:t>
            </w:r>
            <w:r w:rsidRPr="00CD7259">
              <w:rPr>
                <w:noProof/>
                <w:sz w:val="20"/>
                <w:szCs w:val="20"/>
              </w:rPr>
              <w:t>2</w:t>
            </w:r>
          </w:p>
        </w:tc>
      </w:tr>
      <w:tr w:rsidR="006B1743" w:rsidRPr="00CD7259" w:rsidTr="00F474D9">
        <w:trPr>
          <w:trHeight w:val="20"/>
        </w:trPr>
        <w:tc>
          <w:tcPr>
            <w:tcW w:w="7755" w:type="dxa"/>
            <w:tcBorders>
              <w:top w:val="dotted" w:sz="4" w:space="0" w:color="auto"/>
              <w:left w:val="single" w:sz="6" w:space="0" w:color="000000"/>
              <w:bottom w:val="single" w:sz="4" w:space="0" w:color="auto"/>
              <w:right w:val="single" w:sz="6" w:space="0" w:color="000000"/>
            </w:tcBorders>
            <w:vAlign w:val="center"/>
            <w:hideMark/>
          </w:tcPr>
          <w:p w:rsidR="006B1743" w:rsidRPr="003D22EA" w:rsidRDefault="006B1743" w:rsidP="003D22EA">
            <w:pPr>
              <w:numPr>
                <w:ilvl w:val="0"/>
                <w:numId w:val="14"/>
              </w:numPr>
              <w:spacing w:after="0" w:line="240" w:lineRule="auto"/>
              <w:ind w:left="336" w:hanging="336"/>
              <w:rPr>
                <w:rFonts w:cs="Times New Roman"/>
                <w:sz w:val="20"/>
                <w:szCs w:val="20"/>
                <w:lang w:val="en-GB"/>
              </w:rPr>
            </w:pPr>
            <w:r w:rsidRPr="003D22EA">
              <w:rPr>
                <w:rFonts w:cs="Times New Roman"/>
                <w:sz w:val="20"/>
                <w:szCs w:val="20"/>
                <w:lang w:val="en-GB"/>
              </w:rPr>
              <w:t>suggests how the investigation might be of relevance to science or society</w:t>
            </w:r>
          </w:p>
        </w:tc>
        <w:tc>
          <w:tcPr>
            <w:tcW w:w="1571" w:type="dxa"/>
            <w:gridSpan w:val="2"/>
            <w:vMerge/>
            <w:tcBorders>
              <w:left w:val="single" w:sz="4" w:space="0" w:color="auto"/>
              <w:bottom w:val="single" w:sz="4" w:space="0" w:color="auto"/>
              <w:right w:val="single" w:sz="6" w:space="0" w:color="000000"/>
            </w:tcBorders>
            <w:vAlign w:val="center"/>
            <w:hideMark/>
          </w:tcPr>
          <w:p w:rsidR="006B1743" w:rsidRPr="00CD7259" w:rsidRDefault="006B1743" w:rsidP="00E90D80">
            <w:pPr>
              <w:spacing w:after="0" w:line="240" w:lineRule="auto"/>
              <w:jc w:val="center"/>
              <w:rPr>
                <w:rFonts w:ascii="Arial" w:hAnsi="Arial" w:cs="Arial"/>
                <w:noProof/>
                <w:sz w:val="20"/>
                <w:szCs w:val="20"/>
              </w:rPr>
            </w:pPr>
          </w:p>
        </w:tc>
      </w:tr>
      <w:tr w:rsidR="003D3780" w:rsidRPr="00CD7259" w:rsidTr="006B1743">
        <w:trPr>
          <w:trHeight w:val="20"/>
        </w:trPr>
        <w:tc>
          <w:tcPr>
            <w:tcW w:w="7755" w:type="dxa"/>
            <w:tcBorders>
              <w:top w:val="single" w:sz="4" w:space="0" w:color="auto"/>
              <w:left w:val="single" w:sz="6" w:space="0" w:color="000000"/>
              <w:bottom w:val="single" w:sz="6" w:space="0" w:color="000000"/>
              <w:right w:val="single" w:sz="6" w:space="0" w:color="000000"/>
            </w:tcBorders>
            <w:vAlign w:val="center"/>
          </w:tcPr>
          <w:p w:rsidR="003D3780" w:rsidRPr="003D3780" w:rsidRDefault="006B1743" w:rsidP="006B1743">
            <w:pPr>
              <w:spacing w:after="0" w:line="240" w:lineRule="auto"/>
              <w:ind w:left="360"/>
              <w:jc w:val="right"/>
              <w:rPr>
                <w:b/>
                <w:noProof/>
                <w:sz w:val="20"/>
                <w:szCs w:val="20"/>
              </w:rPr>
            </w:pPr>
            <w:r>
              <w:rPr>
                <w:b/>
                <w:noProof/>
                <w:sz w:val="20"/>
                <w:szCs w:val="20"/>
              </w:rPr>
              <w:t>Subt</w:t>
            </w:r>
            <w:r w:rsidR="003D3780">
              <w:rPr>
                <w:b/>
                <w:noProof/>
                <w:sz w:val="20"/>
                <w:szCs w:val="20"/>
              </w:rPr>
              <w:t>ota</w:t>
            </w:r>
            <w:r w:rsidR="003D3780" w:rsidRPr="003D3780">
              <w:rPr>
                <w:b/>
                <w:noProof/>
                <w:sz w:val="20"/>
                <w:szCs w:val="20"/>
              </w:rPr>
              <w:t>l</w:t>
            </w:r>
          </w:p>
        </w:tc>
        <w:tc>
          <w:tcPr>
            <w:tcW w:w="1571" w:type="dxa"/>
            <w:gridSpan w:val="2"/>
            <w:tcBorders>
              <w:top w:val="single" w:sz="4" w:space="0" w:color="auto"/>
              <w:left w:val="single" w:sz="4" w:space="0" w:color="auto"/>
              <w:bottom w:val="single" w:sz="6" w:space="0" w:color="000000"/>
              <w:right w:val="single" w:sz="6" w:space="0" w:color="000000"/>
            </w:tcBorders>
            <w:vAlign w:val="center"/>
          </w:tcPr>
          <w:p w:rsidR="003D3780" w:rsidRPr="003D3780" w:rsidRDefault="003D3780" w:rsidP="00AF408D">
            <w:pPr>
              <w:spacing w:after="0" w:line="240" w:lineRule="auto"/>
              <w:jc w:val="center"/>
              <w:rPr>
                <w:b/>
                <w:noProof/>
                <w:sz w:val="20"/>
                <w:szCs w:val="20"/>
              </w:rPr>
            </w:pPr>
            <w:r>
              <w:rPr>
                <w:b/>
                <w:noProof/>
                <w:sz w:val="20"/>
                <w:szCs w:val="20"/>
              </w:rPr>
              <w:t>1</w:t>
            </w:r>
            <w:r w:rsidR="00AF408D">
              <w:rPr>
                <w:b/>
                <w:noProof/>
                <w:sz w:val="20"/>
                <w:szCs w:val="20"/>
              </w:rPr>
              <w:t>1</w:t>
            </w:r>
          </w:p>
        </w:tc>
      </w:tr>
      <w:tr w:rsidR="00C11FAB" w:rsidRPr="0001348D" w:rsidTr="00C11FAB">
        <w:trPr>
          <w:trHeight w:val="272"/>
        </w:trPr>
        <w:tc>
          <w:tcPr>
            <w:tcW w:w="9326" w:type="dxa"/>
            <w:gridSpan w:val="3"/>
            <w:tcBorders>
              <w:top w:val="single" w:sz="6" w:space="0" w:color="000000"/>
              <w:left w:val="single" w:sz="6" w:space="0" w:color="000000"/>
              <w:bottom w:val="dotted" w:sz="4" w:space="0" w:color="auto"/>
              <w:right w:val="single" w:sz="6" w:space="0" w:color="000000"/>
            </w:tcBorders>
            <w:shd w:val="clear" w:color="auto" w:fill="E5DFEC" w:themeFill="accent4" w:themeFillTint="33"/>
            <w:vAlign w:val="center"/>
          </w:tcPr>
          <w:p w:rsidR="00C11FAB" w:rsidRPr="0001348D" w:rsidRDefault="00C11FAB" w:rsidP="00C11FAB">
            <w:pPr>
              <w:spacing w:after="0" w:line="240" w:lineRule="auto"/>
              <w:rPr>
                <w:b/>
                <w:noProof/>
                <w:sz w:val="20"/>
                <w:szCs w:val="20"/>
              </w:rPr>
            </w:pPr>
            <w:r>
              <w:rPr>
                <w:b/>
                <w:noProof/>
                <w:sz w:val="20"/>
                <w:szCs w:val="20"/>
              </w:rPr>
              <w:t>Conclusion</w:t>
            </w:r>
          </w:p>
        </w:tc>
      </w:tr>
      <w:tr w:rsidR="00AF408D" w:rsidRPr="0001348D" w:rsidTr="00F474D9">
        <w:trPr>
          <w:trHeight w:val="272"/>
        </w:trPr>
        <w:tc>
          <w:tcPr>
            <w:tcW w:w="7767" w:type="dxa"/>
            <w:gridSpan w:val="2"/>
            <w:tcBorders>
              <w:top w:val="single" w:sz="6" w:space="0" w:color="000000"/>
              <w:left w:val="single" w:sz="6" w:space="0" w:color="000000"/>
              <w:bottom w:val="dotted" w:sz="4" w:space="0" w:color="auto"/>
              <w:right w:val="single" w:sz="6" w:space="0" w:color="000000"/>
            </w:tcBorders>
            <w:vAlign w:val="center"/>
            <w:hideMark/>
          </w:tcPr>
          <w:p w:rsidR="00AF408D" w:rsidRPr="0001348D" w:rsidRDefault="00AF408D" w:rsidP="003D22EA">
            <w:pPr>
              <w:numPr>
                <w:ilvl w:val="0"/>
                <w:numId w:val="14"/>
              </w:numPr>
              <w:spacing w:after="0" w:line="240" w:lineRule="auto"/>
              <w:ind w:left="336" w:hanging="336"/>
              <w:rPr>
                <w:rFonts w:cs="Times New Roman"/>
                <w:sz w:val="20"/>
                <w:szCs w:val="20"/>
                <w:lang w:val="en-GB"/>
              </w:rPr>
            </w:pPr>
            <w:r w:rsidRPr="0001348D">
              <w:rPr>
                <w:rFonts w:cs="Times New Roman"/>
                <w:sz w:val="20"/>
                <w:szCs w:val="20"/>
                <w:lang w:val="en-GB"/>
              </w:rPr>
              <w:t xml:space="preserve">makes accurate conclusions that relate to the hypothesis or research question </w:t>
            </w:r>
          </w:p>
        </w:tc>
        <w:tc>
          <w:tcPr>
            <w:tcW w:w="1559" w:type="dxa"/>
            <w:vMerge w:val="restart"/>
            <w:tcBorders>
              <w:top w:val="single" w:sz="6" w:space="0" w:color="000000"/>
              <w:left w:val="single" w:sz="4" w:space="0" w:color="auto"/>
              <w:right w:val="single" w:sz="6" w:space="0" w:color="000000"/>
            </w:tcBorders>
            <w:vAlign w:val="center"/>
            <w:hideMark/>
          </w:tcPr>
          <w:p w:rsidR="00AF408D" w:rsidRPr="0001348D" w:rsidRDefault="00AF408D" w:rsidP="003D22EA">
            <w:pPr>
              <w:spacing w:after="0" w:line="240" w:lineRule="auto"/>
              <w:jc w:val="center"/>
              <w:rPr>
                <w:rFonts w:ascii="Arial" w:hAnsi="Arial" w:cs="Arial"/>
                <w:noProof/>
                <w:sz w:val="20"/>
                <w:szCs w:val="20"/>
              </w:rPr>
            </w:pPr>
            <w:r>
              <w:rPr>
                <w:noProof/>
                <w:sz w:val="20"/>
                <w:szCs w:val="20"/>
              </w:rPr>
              <w:t>1–</w:t>
            </w:r>
            <w:r w:rsidRPr="00CD7259">
              <w:rPr>
                <w:noProof/>
                <w:sz w:val="20"/>
                <w:szCs w:val="20"/>
              </w:rPr>
              <w:t>2</w:t>
            </w:r>
          </w:p>
        </w:tc>
      </w:tr>
      <w:tr w:rsidR="00AF408D" w:rsidRPr="0001348D" w:rsidTr="00F474D9">
        <w:trPr>
          <w:trHeight w:val="272"/>
        </w:trPr>
        <w:tc>
          <w:tcPr>
            <w:tcW w:w="7767" w:type="dxa"/>
            <w:gridSpan w:val="2"/>
            <w:tcBorders>
              <w:top w:val="dotted" w:sz="4" w:space="0" w:color="auto"/>
              <w:left w:val="single" w:sz="6" w:space="0" w:color="000000"/>
              <w:bottom w:val="single" w:sz="4" w:space="0" w:color="auto"/>
              <w:right w:val="single" w:sz="6" w:space="0" w:color="000000"/>
            </w:tcBorders>
            <w:vAlign w:val="center"/>
            <w:hideMark/>
          </w:tcPr>
          <w:p w:rsidR="00AF408D" w:rsidRPr="0001348D" w:rsidRDefault="00AF408D" w:rsidP="003D22EA">
            <w:pPr>
              <w:numPr>
                <w:ilvl w:val="0"/>
                <w:numId w:val="14"/>
              </w:numPr>
              <w:spacing w:after="0" w:line="240" w:lineRule="auto"/>
              <w:ind w:left="336" w:hanging="336"/>
              <w:rPr>
                <w:rFonts w:cs="Times New Roman"/>
                <w:sz w:val="20"/>
                <w:szCs w:val="20"/>
                <w:lang w:val="en-GB"/>
              </w:rPr>
            </w:pPr>
            <w:r w:rsidRPr="0001348D">
              <w:rPr>
                <w:rFonts w:cs="Times New Roman"/>
                <w:sz w:val="20"/>
                <w:szCs w:val="20"/>
                <w:lang w:val="en-GB"/>
              </w:rPr>
              <w:t>forms an accurate conclusion but does not relate it to the hypothesis or research question</w:t>
            </w:r>
          </w:p>
        </w:tc>
        <w:tc>
          <w:tcPr>
            <w:tcW w:w="1559" w:type="dxa"/>
            <w:vMerge/>
            <w:tcBorders>
              <w:left w:val="single" w:sz="4" w:space="0" w:color="auto"/>
              <w:bottom w:val="single" w:sz="4" w:space="0" w:color="auto"/>
              <w:right w:val="single" w:sz="6" w:space="0" w:color="000000"/>
            </w:tcBorders>
            <w:vAlign w:val="center"/>
            <w:hideMark/>
          </w:tcPr>
          <w:p w:rsidR="00AF408D" w:rsidRPr="0001348D" w:rsidRDefault="00AF408D" w:rsidP="003D22EA">
            <w:pPr>
              <w:spacing w:after="0" w:line="240" w:lineRule="auto"/>
              <w:jc w:val="center"/>
              <w:rPr>
                <w:rFonts w:ascii="Arial" w:hAnsi="Arial" w:cs="Arial"/>
                <w:noProof/>
                <w:sz w:val="20"/>
                <w:szCs w:val="20"/>
              </w:rPr>
            </w:pPr>
          </w:p>
        </w:tc>
      </w:tr>
      <w:tr w:rsidR="00A04CEA" w:rsidRPr="0001348D" w:rsidTr="0001348D">
        <w:trPr>
          <w:trHeight w:val="272"/>
        </w:trPr>
        <w:tc>
          <w:tcPr>
            <w:tcW w:w="7767" w:type="dxa"/>
            <w:gridSpan w:val="2"/>
            <w:tcBorders>
              <w:top w:val="single" w:sz="4" w:space="0" w:color="auto"/>
              <w:left w:val="single" w:sz="6" w:space="0" w:color="000000"/>
              <w:bottom w:val="single" w:sz="6" w:space="0" w:color="000000"/>
              <w:right w:val="single" w:sz="6" w:space="0" w:color="000000"/>
            </w:tcBorders>
            <w:vAlign w:val="center"/>
          </w:tcPr>
          <w:p w:rsidR="00A04CEA" w:rsidRPr="0001348D" w:rsidRDefault="00AF408D" w:rsidP="003D22EA">
            <w:pPr>
              <w:spacing w:after="0" w:line="240" w:lineRule="auto"/>
              <w:ind w:left="72"/>
              <w:jc w:val="right"/>
              <w:rPr>
                <w:b/>
                <w:noProof/>
                <w:sz w:val="20"/>
                <w:szCs w:val="20"/>
              </w:rPr>
            </w:pPr>
            <w:r>
              <w:rPr>
                <w:b/>
                <w:noProof/>
                <w:sz w:val="20"/>
                <w:szCs w:val="20"/>
              </w:rPr>
              <w:t>Subtota</w:t>
            </w:r>
            <w:r w:rsidRPr="003D3780">
              <w:rPr>
                <w:b/>
                <w:noProof/>
                <w:sz w:val="20"/>
                <w:szCs w:val="20"/>
              </w:rPr>
              <w:t>l</w:t>
            </w:r>
          </w:p>
        </w:tc>
        <w:tc>
          <w:tcPr>
            <w:tcW w:w="1559" w:type="dxa"/>
            <w:tcBorders>
              <w:top w:val="single" w:sz="4" w:space="0" w:color="auto"/>
              <w:left w:val="single" w:sz="4" w:space="0" w:color="auto"/>
              <w:bottom w:val="single" w:sz="6" w:space="0" w:color="000000"/>
              <w:right w:val="single" w:sz="6" w:space="0" w:color="000000"/>
            </w:tcBorders>
            <w:vAlign w:val="center"/>
          </w:tcPr>
          <w:p w:rsidR="00A04CEA" w:rsidRPr="0001348D" w:rsidRDefault="00A04CEA" w:rsidP="003D22EA">
            <w:pPr>
              <w:spacing w:after="0" w:line="240" w:lineRule="auto"/>
              <w:jc w:val="center"/>
              <w:rPr>
                <w:b/>
                <w:noProof/>
                <w:sz w:val="20"/>
                <w:szCs w:val="20"/>
              </w:rPr>
            </w:pPr>
            <w:r w:rsidRPr="0001348D">
              <w:rPr>
                <w:b/>
                <w:noProof/>
                <w:sz w:val="20"/>
                <w:szCs w:val="20"/>
              </w:rPr>
              <w:t>2</w:t>
            </w:r>
          </w:p>
        </w:tc>
      </w:tr>
      <w:tr w:rsidR="00C11FAB" w:rsidRPr="00CD7259" w:rsidTr="00C11FAB">
        <w:trPr>
          <w:cantSplit/>
          <w:trHeight w:val="272"/>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C11FAB" w:rsidRPr="005227AD" w:rsidRDefault="00C11FAB" w:rsidP="00C11FAB">
            <w:pPr>
              <w:spacing w:after="0" w:line="240" w:lineRule="auto"/>
              <w:rPr>
                <w:b/>
                <w:noProof/>
                <w:sz w:val="18"/>
                <w:szCs w:val="18"/>
              </w:rPr>
            </w:pPr>
            <w:r w:rsidRPr="00AF408D">
              <w:rPr>
                <w:b/>
                <w:noProof/>
                <w:sz w:val="20"/>
                <w:szCs w:val="20"/>
              </w:rPr>
              <w:t>References</w:t>
            </w:r>
          </w:p>
        </w:tc>
      </w:tr>
      <w:tr w:rsidR="005227AD" w:rsidRPr="00CD7259" w:rsidTr="002F390E">
        <w:trPr>
          <w:cantSplit/>
          <w:trHeight w:val="272"/>
        </w:trPr>
        <w:tc>
          <w:tcPr>
            <w:tcW w:w="7767" w:type="dxa"/>
            <w:gridSpan w:val="2"/>
            <w:tcBorders>
              <w:top w:val="single" w:sz="6" w:space="0" w:color="000000"/>
              <w:left w:val="single" w:sz="6" w:space="0" w:color="000000"/>
              <w:bottom w:val="single" w:sz="4" w:space="0" w:color="auto"/>
              <w:right w:val="single" w:sz="6" w:space="0" w:color="000000"/>
            </w:tcBorders>
            <w:vAlign w:val="center"/>
            <w:hideMark/>
          </w:tcPr>
          <w:p w:rsidR="00B24A3C" w:rsidRPr="003D22EA" w:rsidRDefault="001C3EDC" w:rsidP="003D22EA">
            <w:pPr>
              <w:numPr>
                <w:ilvl w:val="0"/>
                <w:numId w:val="14"/>
              </w:numPr>
              <w:spacing w:after="0" w:line="240" w:lineRule="auto"/>
              <w:ind w:left="336" w:hanging="336"/>
              <w:rPr>
                <w:rFonts w:cs="Times New Roman"/>
                <w:sz w:val="20"/>
                <w:szCs w:val="20"/>
                <w:lang w:val="en-GB"/>
              </w:rPr>
            </w:pPr>
            <w:r>
              <w:rPr>
                <w:rFonts w:cs="Times New Roman"/>
                <w:sz w:val="20"/>
                <w:szCs w:val="20"/>
                <w:lang w:val="en-GB"/>
              </w:rPr>
              <w:t xml:space="preserve">lists </w:t>
            </w:r>
            <w:r w:rsidR="005227AD" w:rsidRPr="003D22EA">
              <w:rPr>
                <w:rFonts w:cs="Times New Roman"/>
                <w:sz w:val="20"/>
                <w:szCs w:val="20"/>
                <w:lang w:val="en-GB"/>
              </w:rPr>
              <w:t>relevant references</w:t>
            </w:r>
          </w:p>
          <w:p w:rsidR="00B24A3C" w:rsidRPr="003D22EA" w:rsidRDefault="001C3EDC" w:rsidP="003D22EA">
            <w:pPr>
              <w:numPr>
                <w:ilvl w:val="0"/>
                <w:numId w:val="14"/>
              </w:numPr>
              <w:spacing w:after="0" w:line="240" w:lineRule="auto"/>
              <w:ind w:left="336" w:hanging="336"/>
              <w:rPr>
                <w:rFonts w:cs="Times New Roman"/>
                <w:sz w:val="20"/>
                <w:szCs w:val="20"/>
                <w:lang w:val="en-GB"/>
              </w:rPr>
            </w:pPr>
            <w:r>
              <w:rPr>
                <w:rFonts w:cs="Times New Roman"/>
                <w:sz w:val="20"/>
                <w:szCs w:val="20"/>
                <w:lang w:val="en-GB"/>
              </w:rPr>
              <w:t xml:space="preserve">includes a </w:t>
            </w:r>
            <w:r w:rsidR="00B24A3C" w:rsidRPr="003D22EA">
              <w:rPr>
                <w:rFonts w:cs="Times New Roman"/>
                <w:sz w:val="20"/>
                <w:szCs w:val="20"/>
                <w:lang w:val="en-GB"/>
              </w:rPr>
              <w:t>range of references</w:t>
            </w:r>
          </w:p>
          <w:p w:rsidR="005227AD" w:rsidRPr="00CD7259" w:rsidRDefault="001C3EDC" w:rsidP="003D22EA">
            <w:pPr>
              <w:numPr>
                <w:ilvl w:val="0"/>
                <w:numId w:val="14"/>
              </w:numPr>
              <w:spacing w:after="0" w:line="240" w:lineRule="auto"/>
              <w:ind w:left="336" w:hanging="336"/>
              <w:rPr>
                <w:rFonts w:ascii="Arial" w:hAnsi="Arial" w:cs="Arial"/>
                <w:noProof/>
                <w:sz w:val="20"/>
                <w:szCs w:val="20"/>
              </w:rPr>
            </w:pPr>
            <w:r>
              <w:rPr>
                <w:rFonts w:cs="Times New Roman"/>
                <w:sz w:val="20"/>
                <w:szCs w:val="20"/>
                <w:lang w:val="en-GB"/>
              </w:rPr>
              <w:t xml:space="preserve">lists references </w:t>
            </w:r>
            <w:r w:rsidR="00B24A3C">
              <w:rPr>
                <w:noProof/>
                <w:sz w:val="20"/>
                <w:szCs w:val="20"/>
              </w:rPr>
              <w:t xml:space="preserve"> alphabetically</w:t>
            </w:r>
          </w:p>
        </w:tc>
        <w:tc>
          <w:tcPr>
            <w:tcW w:w="1559" w:type="dxa"/>
            <w:tcBorders>
              <w:top w:val="single" w:sz="6" w:space="0" w:color="000000"/>
              <w:left w:val="single" w:sz="4" w:space="0" w:color="auto"/>
              <w:bottom w:val="single" w:sz="4" w:space="0" w:color="auto"/>
              <w:right w:val="single" w:sz="6" w:space="0" w:color="000000"/>
            </w:tcBorders>
            <w:vAlign w:val="center"/>
            <w:hideMark/>
          </w:tcPr>
          <w:p w:rsidR="005227AD" w:rsidRPr="00CD7259" w:rsidRDefault="00A04CEA" w:rsidP="003D22EA">
            <w:pPr>
              <w:spacing w:after="0" w:line="240" w:lineRule="auto"/>
              <w:jc w:val="center"/>
              <w:rPr>
                <w:rFonts w:ascii="Arial" w:hAnsi="Arial" w:cs="Arial"/>
                <w:noProof/>
                <w:sz w:val="20"/>
                <w:szCs w:val="20"/>
              </w:rPr>
            </w:pPr>
            <w:r>
              <w:rPr>
                <w:noProof/>
                <w:sz w:val="20"/>
                <w:szCs w:val="20"/>
              </w:rPr>
              <w:t>1–</w:t>
            </w:r>
            <w:r w:rsidR="005227AD" w:rsidRPr="00CD7259">
              <w:rPr>
                <w:noProof/>
                <w:sz w:val="20"/>
                <w:szCs w:val="20"/>
              </w:rPr>
              <w:t>3</w:t>
            </w:r>
          </w:p>
        </w:tc>
      </w:tr>
      <w:tr w:rsidR="005227AD" w:rsidRPr="00CD7259" w:rsidTr="002F390E">
        <w:trPr>
          <w:cantSplit/>
          <w:trHeight w:val="272"/>
        </w:trPr>
        <w:tc>
          <w:tcPr>
            <w:tcW w:w="7767" w:type="dxa"/>
            <w:gridSpan w:val="2"/>
            <w:tcBorders>
              <w:top w:val="single" w:sz="4" w:space="0" w:color="auto"/>
              <w:left w:val="single" w:sz="6" w:space="0" w:color="000000"/>
              <w:bottom w:val="single" w:sz="4" w:space="0" w:color="auto"/>
              <w:right w:val="single" w:sz="6" w:space="0" w:color="000000"/>
            </w:tcBorders>
            <w:vAlign w:val="center"/>
          </w:tcPr>
          <w:p w:rsidR="005227AD" w:rsidRPr="00CD7259" w:rsidRDefault="00AF408D" w:rsidP="003D22EA">
            <w:pPr>
              <w:spacing w:after="0" w:line="240" w:lineRule="auto"/>
              <w:ind w:left="72"/>
              <w:jc w:val="right"/>
              <w:rPr>
                <w:rFonts w:ascii="Arial" w:hAnsi="Arial" w:cs="Arial"/>
                <w:noProof/>
                <w:sz w:val="20"/>
                <w:szCs w:val="20"/>
              </w:rPr>
            </w:pPr>
            <w:r>
              <w:rPr>
                <w:b/>
                <w:noProof/>
                <w:sz w:val="20"/>
                <w:szCs w:val="20"/>
              </w:rPr>
              <w:t>Subtota</w:t>
            </w:r>
            <w:r w:rsidRPr="003D3780">
              <w:rPr>
                <w:b/>
                <w:noProof/>
                <w:sz w:val="20"/>
                <w:szCs w:val="20"/>
              </w:rPr>
              <w:t>l</w:t>
            </w:r>
          </w:p>
        </w:tc>
        <w:tc>
          <w:tcPr>
            <w:tcW w:w="1559" w:type="dxa"/>
            <w:tcBorders>
              <w:top w:val="single" w:sz="4" w:space="0" w:color="auto"/>
              <w:left w:val="single" w:sz="4" w:space="0" w:color="auto"/>
              <w:bottom w:val="single" w:sz="4" w:space="0" w:color="auto"/>
              <w:right w:val="single" w:sz="6" w:space="0" w:color="000000"/>
            </w:tcBorders>
            <w:vAlign w:val="center"/>
          </w:tcPr>
          <w:p w:rsidR="005227AD" w:rsidRPr="00A04CEA" w:rsidRDefault="00A04CEA" w:rsidP="003D22EA">
            <w:pPr>
              <w:spacing w:after="0" w:line="240" w:lineRule="auto"/>
              <w:jc w:val="center"/>
              <w:rPr>
                <w:rFonts w:cstheme="minorHAnsi"/>
                <w:b/>
                <w:noProof/>
                <w:sz w:val="20"/>
                <w:szCs w:val="20"/>
              </w:rPr>
            </w:pPr>
            <w:r w:rsidRPr="00A04CEA">
              <w:rPr>
                <w:rFonts w:cstheme="minorHAnsi"/>
                <w:b/>
                <w:noProof/>
                <w:sz w:val="20"/>
                <w:szCs w:val="20"/>
              </w:rPr>
              <w:t>3</w:t>
            </w:r>
          </w:p>
        </w:tc>
      </w:tr>
      <w:tr w:rsidR="00C11FAB" w:rsidRPr="00CD7259" w:rsidTr="00C11FAB">
        <w:trPr>
          <w:cantSplit/>
          <w:trHeight w:val="283"/>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C11FAB" w:rsidRPr="005227AD" w:rsidRDefault="00C11FAB" w:rsidP="00C11FAB">
            <w:pPr>
              <w:spacing w:after="0" w:line="240" w:lineRule="auto"/>
              <w:rPr>
                <w:b/>
                <w:noProof/>
                <w:sz w:val="18"/>
                <w:szCs w:val="18"/>
              </w:rPr>
            </w:pPr>
            <w:r w:rsidRPr="00AF408D">
              <w:rPr>
                <w:b/>
                <w:noProof/>
                <w:sz w:val="20"/>
                <w:szCs w:val="20"/>
              </w:rPr>
              <w:t>Appendix</w:t>
            </w:r>
          </w:p>
        </w:tc>
      </w:tr>
      <w:tr w:rsidR="005227AD" w:rsidRPr="00CD7259" w:rsidTr="002F390E">
        <w:trPr>
          <w:cantSplit/>
          <w:trHeight w:val="283"/>
        </w:trPr>
        <w:tc>
          <w:tcPr>
            <w:tcW w:w="7767" w:type="dxa"/>
            <w:gridSpan w:val="2"/>
            <w:tcBorders>
              <w:top w:val="single" w:sz="6" w:space="0" w:color="000000"/>
              <w:left w:val="single" w:sz="6" w:space="0" w:color="000000"/>
              <w:bottom w:val="single" w:sz="6" w:space="0" w:color="000000"/>
              <w:right w:val="single" w:sz="6" w:space="0" w:color="000000"/>
            </w:tcBorders>
            <w:vAlign w:val="center"/>
            <w:hideMark/>
          </w:tcPr>
          <w:p w:rsidR="005227AD" w:rsidRPr="00CD7259" w:rsidRDefault="005227AD" w:rsidP="003D22EA">
            <w:pPr>
              <w:numPr>
                <w:ilvl w:val="0"/>
                <w:numId w:val="14"/>
              </w:numPr>
              <w:spacing w:after="0" w:line="240" w:lineRule="auto"/>
              <w:ind w:left="336" w:hanging="336"/>
              <w:rPr>
                <w:rFonts w:ascii="Arial" w:hAnsi="Arial" w:cs="Arial"/>
                <w:noProof/>
                <w:sz w:val="20"/>
                <w:szCs w:val="20"/>
              </w:rPr>
            </w:pPr>
            <w:r w:rsidRPr="003D22EA">
              <w:rPr>
                <w:rFonts w:cs="Times New Roman"/>
                <w:sz w:val="20"/>
                <w:szCs w:val="20"/>
                <w:lang w:val="en-GB"/>
              </w:rPr>
              <w:t>appends</w:t>
            </w:r>
            <w:r w:rsidRPr="00CD7259">
              <w:rPr>
                <w:noProof/>
                <w:sz w:val="20"/>
                <w:szCs w:val="20"/>
              </w:rPr>
              <w:t xml:space="preserve"> </w:t>
            </w:r>
            <w:r w:rsidR="00B24A3C">
              <w:rPr>
                <w:noProof/>
                <w:sz w:val="20"/>
                <w:szCs w:val="20"/>
              </w:rPr>
              <w:t>data sheet</w:t>
            </w:r>
          </w:p>
        </w:tc>
        <w:tc>
          <w:tcPr>
            <w:tcW w:w="1559" w:type="dxa"/>
            <w:tcBorders>
              <w:top w:val="single" w:sz="6" w:space="0" w:color="000000"/>
              <w:left w:val="single" w:sz="4" w:space="0" w:color="auto"/>
              <w:bottom w:val="single" w:sz="6" w:space="0" w:color="000000"/>
              <w:right w:val="single" w:sz="6" w:space="0" w:color="000000"/>
            </w:tcBorders>
            <w:vAlign w:val="center"/>
            <w:hideMark/>
          </w:tcPr>
          <w:p w:rsidR="005227AD" w:rsidRPr="00CD7259" w:rsidRDefault="005227AD" w:rsidP="003D22EA">
            <w:pPr>
              <w:spacing w:after="0" w:line="240" w:lineRule="auto"/>
              <w:jc w:val="center"/>
              <w:rPr>
                <w:rFonts w:ascii="Arial" w:hAnsi="Arial" w:cs="Arial"/>
                <w:noProof/>
                <w:sz w:val="20"/>
                <w:szCs w:val="20"/>
              </w:rPr>
            </w:pPr>
            <w:r w:rsidRPr="00CD7259">
              <w:rPr>
                <w:noProof/>
                <w:sz w:val="20"/>
                <w:szCs w:val="20"/>
              </w:rPr>
              <w:t>1</w:t>
            </w:r>
          </w:p>
        </w:tc>
      </w:tr>
      <w:tr w:rsidR="005227AD" w:rsidRPr="00CD7259" w:rsidTr="002F390E">
        <w:trPr>
          <w:cantSplit/>
          <w:trHeight w:val="283"/>
        </w:trPr>
        <w:tc>
          <w:tcPr>
            <w:tcW w:w="7767" w:type="dxa"/>
            <w:gridSpan w:val="2"/>
            <w:tcBorders>
              <w:top w:val="single" w:sz="6" w:space="0" w:color="000000"/>
              <w:left w:val="single" w:sz="6" w:space="0" w:color="000000"/>
              <w:bottom w:val="single" w:sz="6" w:space="0" w:color="000000"/>
              <w:right w:val="single" w:sz="6" w:space="0" w:color="000000"/>
            </w:tcBorders>
            <w:vAlign w:val="center"/>
            <w:hideMark/>
          </w:tcPr>
          <w:p w:rsidR="005227AD" w:rsidRPr="00CD7259" w:rsidRDefault="00AF408D" w:rsidP="003D22EA">
            <w:pPr>
              <w:spacing w:after="0" w:line="240" w:lineRule="auto"/>
              <w:ind w:left="432"/>
              <w:jc w:val="right"/>
              <w:rPr>
                <w:rFonts w:ascii="Arial" w:hAnsi="Arial" w:cs="Arial"/>
                <w:b/>
                <w:noProof/>
                <w:sz w:val="20"/>
                <w:szCs w:val="20"/>
              </w:rPr>
            </w:pPr>
            <w:r>
              <w:rPr>
                <w:b/>
                <w:noProof/>
                <w:sz w:val="20"/>
                <w:szCs w:val="20"/>
              </w:rPr>
              <w:t>Subtota</w:t>
            </w:r>
            <w:r w:rsidRPr="003D3780">
              <w:rPr>
                <w:b/>
                <w:noProof/>
                <w:sz w:val="20"/>
                <w:szCs w:val="20"/>
              </w:rPr>
              <w:t>l</w:t>
            </w:r>
          </w:p>
        </w:tc>
        <w:tc>
          <w:tcPr>
            <w:tcW w:w="1559" w:type="dxa"/>
            <w:tcBorders>
              <w:top w:val="single" w:sz="6" w:space="0" w:color="000000"/>
              <w:left w:val="single" w:sz="4" w:space="0" w:color="auto"/>
              <w:bottom w:val="single" w:sz="6" w:space="0" w:color="000000"/>
              <w:right w:val="single" w:sz="6" w:space="0" w:color="000000"/>
            </w:tcBorders>
            <w:vAlign w:val="center"/>
          </w:tcPr>
          <w:p w:rsidR="005227AD" w:rsidRPr="00E67A91" w:rsidRDefault="00A04CEA" w:rsidP="003D22EA">
            <w:pPr>
              <w:spacing w:after="0" w:line="240" w:lineRule="auto"/>
              <w:jc w:val="center"/>
              <w:rPr>
                <w:rFonts w:cstheme="minorHAnsi"/>
                <w:b/>
                <w:noProof/>
                <w:sz w:val="20"/>
                <w:szCs w:val="20"/>
              </w:rPr>
            </w:pPr>
            <w:r>
              <w:rPr>
                <w:rFonts w:cstheme="minorHAnsi"/>
                <w:b/>
                <w:noProof/>
                <w:sz w:val="20"/>
                <w:szCs w:val="20"/>
              </w:rPr>
              <w:t>1</w:t>
            </w:r>
          </w:p>
        </w:tc>
      </w:tr>
      <w:tr w:rsidR="00AF408D" w:rsidRPr="00CD7259" w:rsidTr="002F390E">
        <w:trPr>
          <w:cantSplit/>
          <w:trHeight w:val="283"/>
        </w:trPr>
        <w:tc>
          <w:tcPr>
            <w:tcW w:w="7767" w:type="dxa"/>
            <w:gridSpan w:val="2"/>
            <w:tcBorders>
              <w:top w:val="single" w:sz="6" w:space="0" w:color="000000"/>
              <w:left w:val="single" w:sz="6" w:space="0" w:color="000000"/>
              <w:bottom w:val="single" w:sz="6" w:space="0" w:color="000000"/>
              <w:right w:val="single" w:sz="6" w:space="0" w:color="000000"/>
            </w:tcBorders>
            <w:vAlign w:val="center"/>
          </w:tcPr>
          <w:p w:rsidR="00AF408D" w:rsidRDefault="00AF408D" w:rsidP="003D22EA">
            <w:pPr>
              <w:spacing w:after="0" w:line="240" w:lineRule="auto"/>
              <w:ind w:left="432"/>
              <w:jc w:val="right"/>
              <w:rPr>
                <w:b/>
                <w:noProof/>
                <w:sz w:val="20"/>
                <w:szCs w:val="20"/>
              </w:rPr>
            </w:pPr>
            <w:r>
              <w:rPr>
                <w:b/>
                <w:noProof/>
                <w:sz w:val="20"/>
                <w:szCs w:val="20"/>
              </w:rPr>
              <w:t>Total</w:t>
            </w:r>
          </w:p>
        </w:tc>
        <w:tc>
          <w:tcPr>
            <w:tcW w:w="1559" w:type="dxa"/>
            <w:tcBorders>
              <w:top w:val="single" w:sz="6" w:space="0" w:color="000000"/>
              <w:left w:val="single" w:sz="4" w:space="0" w:color="auto"/>
              <w:bottom w:val="single" w:sz="6" w:space="0" w:color="000000"/>
              <w:right w:val="single" w:sz="6" w:space="0" w:color="000000"/>
            </w:tcBorders>
            <w:vAlign w:val="center"/>
          </w:tcPr>
          <w:p w:rsidR="00AF408D" w:rsidRDefault="00AF408D" w:rsidP="003D22EA">
            <w:pPr>
              <w:spacing w:after="0" w:line="240" w:lineRule="auto"/>
              <w:jc w:val="center"/>
              <w:rPr>
                <w:rFonts w:cstheme="minorHAnsi"/>
                <w:b/>
                <w:noProof/>
                <w:sz w:val="20"/>
                <w:szCs w:val="20"/>
              </w:rPr>
            </w:pPr>
            <w:r>
              <w:rPr>
                <w:rFonts w:cstheme="minorHAnsi"/>
                <w:b/>
                <w:noProof/>
                <w:sz w:val="20"/>
                <w:szCs w:val="20"/>
              </w:rPr>
              <w:t>46</w:t>
            </w:r>
          </w:p>
        </w:tc>
      </w:tr>
      <w:bookmarkEnd w:id="1"/>
    </w:tbl>
    <w:p w:rsidR="00592222" w:rsidRPr="006B600F" w:rsidRDefault="00891E0F" w:rsidP="00592222">
      <w:pPr>
        <w:pStyle w:val="Heading1"/>
      </w:pPr>
      <w:r w:rsidRPr="00891E0F">
        <w:rPr>
          <w:rFonts w:ascii="Franklin Gothic Medium" w:eastAsia="Times New Roman" w:hAnsi="Franklin Gothic Medium" w:cs="Arial"/>
          <w:b/>
          <w:bCs/>
          <w:sz w:val="24"/>
          <w:szCs w:val="24"/>
        </w:rPr>
        <w:br w:type="page"/>
      </w:r>
      <w:r w:rsidR="00592222" w:rsidRPr="006B600F">
        <w:t>Sample assessment task</w:t>
      </w:r>
    </w:p>
    <w:p w:rsidR="00592222" w:rsidRPr="00A33BD1" w:rsidRDefault="00592222" w:rsidP="00592222">
      <w:pPr>
        <w:pStyle w:val="Heading1"/>
      </w:pPr>
      <w:r>
        <w:t>Psychology – ATAR Year 12</w:t>
      </w:r>
    </w:p>
    <w:p w:rsidR="00B72825" w:rsidRPr="00A33BD1" w:rsidRDefault="00D85D4B" w:rsidP="00B327AC">
      <w:pPr>
        <w:pStyle w:val="Heading2"/>
        <w:spacing w:after="200"/>
      </w:pPr>
      <w:r>
        <w:t>Task 10 — Unit 4</w:t>
      </w:r>
    </w:p>
    <w:p w:rsidR="00891E0F" w:rsidRPr="0069733E" w:rsidRDefault="00891E0F" w:rsidP="003C43C1">
      <w:pPr>
        <w:pStyle w:val="Heading1"/>
        <w:spacing w:before="0" w:after="0" w:line="240" w:lineRule="auto"/>
        <w:rPr>
          <w:rFonts w:asciiTheme="minorHAnsi" w:eastAsia="Times New Roman" w:hAnsiTheme="minorHAnsi" w:cstheme="minorHAnsi"/>
          <w:bCs/>
          <w:color w:val="auto"/>
          <w:sz w:val="22"/>
          <w:szCs w:val="22"/>
        </w:rPr>
      </w:pPr>
      <w:r w:rsidRPr="0069733E">
        <w:rPr>
          <w:rFonts w:asciiTheme="minorHAnsi" w:eastAsia="Times New Roman" w:hAnsiTheme="minorHAnsi" w:cstheme="minorHAnsi"/>
          <w:b/>
          <w:bCs/>
          <w:color w:val="auto"/>
          <w:sz w:val="22"/>
          <w:szCs w:val="22"/>
        </w:rPr>
        <w:t xml:space="preserve">Assessment type: </w:t>
      </w:r>
      <w:r w:rsidR="00D85D4B" w:rsidRPr="0069733E">
        <w:rPr>
          <w:rFonts w:asciiTheme="minorHAnsi" w:eastAsia="Times New Roman" w:hAnsiTheme="minorHAnsi" w:cstheme="minorHAnsi"/>
          <w:bCs/>
          <w:noProof/>
          <w:color w:val="auto"/>
          <w:sz w:val="22"/>
          <w:szCs w:val="22"/>
        </w:rPr>
        <w:t>Response</w:t>
      </w:r>
    </w:p>
    <w:p w:rsidR="00891E0F" w:rsidRPr="00891E0F" w:rsidRDefault="00891E0F" w:rsidP="0069733E">
      <w:pPr>
        <w:tabs>
          <w:tab w:val="left" w:pos="-851"/>
          <w:tab w:val="left" w:pos="720"/>
        </w:tabs>
        <w:spacing w:before="200" w:after="0" w:line="240" w:lineRule="auto"/>
        <w:ind w:right="-27"/>
        <w:outlineLvl w:val="0"/>
        <w:rPr>
          <w:rFonts w:eastAsia="Times New Roman" w:cs="Arial"/>
          <w:b/>
          <w:bCs/>
        </w:rPr>
      </w:pPr>
      <w:r w:rsidRPr="00891E0F">
        <w:rPr>
          <w:rFonts w:eastAsia="Times New Roman" w:cs="Arial"/>
          <w:b/>
          <w:bCs/>
        </w:rPr>
        <w:t>Conditions</w:t>
      </w:r>
    </w:p>
    <w:p w:rsidR="00D85D4B" w:rsidRPr="00CD7259" w:rsidRDefault="00891E0F" w:rsidP="003C43C1">
      <w:pPr>
        <w:tabs>
          <w:tab w:val="left" w:pos="-851"/>
          <w:tab w:val="left" w:pos="720"/>
        </w:tabs>
        <w:spacing w:after="0" w:line="240" w:lineRule="auto"/>
        <w:ind w:right="-27"/>
        <w:outlineLvl w:val="0"/>
        <w:rPr>
          <w:rFonts w:eastAsia="Times New Roman" w:cs="Arial"/>
          <w:bCs/>
          <w:noProof/>
        </w:rPr>
      </w:pPr>
      <w:r w:rsidRPr="00891E0F">
        <w:rPr>
          <w:rFonts w:eastAsia="Times New Roman" w:cs="Arial"/>
          <w:bCs/>
        </w:rPr>
        <w:t xml:space="preserve">Time for </w:t>
      </w:r>
      <w:r w:rsidRPr="001229FB">
        <w:rPr>
          <w:rFonts w:eastAsia="Times New Roman" w:cs="Arial"/>
          <w:bCs/>
        </w:rPr>
        <w:t xml:space="preserve">the task: </w:t>
      </w:r>
      <w:r w:rsidR="00DD0097">
        <w:rPr>
          <w:rFonts w:eastAsia="Times New Roman" w:cs="Arial"/>
          <w:noProof/>
          <w:szCs w:val="20"/>
        </w:rPr>
        <w:t>one</w:t>
      </w:r>
      <w:r w:rsidR="00D85D4B" w:rsidRPr="001229FB">
        <w:rPr>
          <w:rFonts w:eastAsia="Times New Roman" w:cs="Arial"/>
          <w:noProof/>
          <w:szCs w:val="20"/>
        </w:rPr>
        <w:t xml:space="preserve"> hour</w:t>
      </w:r>
    </w:p>
    <w:p w:rsidR="00891E0F" w:rsidRPr="00891E0F" w:rsidRDefault="00891E0F" w:rsidP="0069733E">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D85D4B" w:rsidP="003C43C1">
      <w:pPr>
        <w:tabs>
          <w:tab w:val="left" w:pos="-851"/>
          <w:tab w:val="left" w:pos="720"/>
        </w:tabs>
        <w:spacing w:after="0" w:line="240" w:lineRule="auto"/>
        <w:ind w:right="-27"/>
        <w:outlineLvl w:val="0"/>
        <w:rPr>
          <w:rFonts w:eastAsia="Times New Roman" w:cs="Arial"/>
          <w:bCs/>
        </w:rPr>
      </w:pPr>
      <w:r>
        <w:rPr>
          <w:rFonts w:eastAsia="Times New Roman" w:cs="Arial"/>
          <w:bCs/>
        </w:rPr>
        <w:t>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D85D4B" w:rsidRPr="00CD7259" w:rsidRDefault="00D85D4B" w:rsidP="0069733E">
      <w:pPr>
        <w:tabs>
          <w:tab w:val="right" w:pos="9072"/>
        </w:tabs>
        <w:spacing w:before="200" w:line="264" w:lineRule="auto"/>
        <w:ind w:right="-28"/>
        <w:rPr>
          <w:rFonts w:ascii="Arial" w:hAnsi="Arial" w:cs="Arial"/>
          <w:b/>
          <w:bCs/>
          <w:noProof/>
        </w:rPr>
      </w:pPr>
      <w:r w:rsidRPr="005A7C3F">
        <w:rPr>
          <w:rFonts w:eastAsia="Times New Roman" w:cs="Arial"/>
          <w:b/>
          <w:lang w:val="en-GB"/>
        </w:rPr>
        <w:t>Topic</w:t>
      </w:r>
      <w:r w:rsidR="007C49F7">
        <w:rPr>
          <w:b/>
          <w:bCs/>
          <w:noProof/>
        </w:rPr>
        <w:t xml:space="preserve"> test: Social p</w:t>
      </w:r>
      <w:r w:rsidRPr="00CD7259">
        <w:rPr>
          <w:b/>
          <w:bCs/>
          <w:noProof/>
        </w:rPr>
        <w:t>sychology</w:t>
      </w:r>
    </w:p>
    <w:p w:rsidR="00D85D4B" w:rsidRPr="00CD7259" w:rsidRDefault="00D85D4B" w:rsidP="003C43C1">
      <w:pPr>
        <w:pStyle w:val="ListParagraph"/>
        <w:numPr>
          <w:ilvl w:val="0"/>
          <w:numId w:val="9"/>
        </w:numPr>
        <w:tabs>
          <w:tab w:val="right" w:pos="9026"/>
        </w:tabs>
        <w:spacing w:after="0" w:line="264" w:lineRule="auto"/>
        <w:ind w:left="426" w:right="-28" w:hanging="426"/>
        <w:rPr>
          <w:noProof/>
        </w:rPr>
      </w:pPr>
      <w:r w:rsidRPr="00CD7259">
        <w:rPr>
          <w:noProof/>
        </w:rPr>
        <w:t>Define the following terms:</w:t>
      </w:r>
    </w:p>
    <w:p w:rsidR="00D85D4B" w:rsidRPr="00CD7259" w:rsidRDefault="003043F0" w:rsidP="00781548">
      <w:pPr>
        <w:pStyle w:val="ListParagraph"/>
        <w:numPr>
          <w:ilvl w:val="0"/>
          <w:numId w:val="10"/>
        </w:numPr>
        <w:tabs>
          <w:tab w:val="left" w:pos="8222"/>
          <w:tab w:val="right" w:pos="9072"/>
        </w:tabs>
        <w:spacing w:after="0" w:line="264" w:lineRule="auto"/>
        <w:ind w:left="851" w:right="-28" w:hanging="425"/>
        <w:rPr>
          <w:noProof/>
        </w:rPr>
      </w:pPr>
      <w:r w:rsidRPr="005A7C3F">
        <w:rPr>
          <w:rFonts w:eastAsia="Times New Roman" w:cs="Arial"/>
          <w:lang w:val="en-GB"/>
        </w:rPr>
        <w:t>Social</w:t>
      </w:r>
      <w:r>
        <w:rPr>
          <w:noProof/>
        </w:rPr>
        <w:t xml:space="preserve"> facilitation</w:t>
      </w:r>
      <w:r w:rsidR="00D85D4B">
        <w:rPr>
          <w:noProof/>
        </w:rPr>
        <w:tab/>
      </w:r>
      <w:r w:rsidR="00D85D4B" w:rsidRPr="00CD7259">
        <w:rPr>
          <w:noProof/>
        </w:rPr>
        <w:t>(1 mark)</w:t>
      </w:r>
    </w:p>
    <w:p w:rsidR="00D85D4B" w:rsidRPr="00CD7259" w:rsidRDefault="00D85D4B" w:rsidP="005A1B6C">
      <w:pPr>
        <w:spacing w:line="360" w:lineRule="auto"/>
        <w:ind w:left="851"/>
        <w:rPr>
          <w:noProof/>
        </w:rPr>
      </w:pPr>
      <w:r w:rsidRPr="00CD7259">
        <w:rPr>
          <w:noProof/>
        </w:rPr>
        <w:t>______________________________________________________________________________________________________________________</w:t>
      </w:r>
      <w:r w:rsidR="003C43C1">
        <w:rPr>
          <w:noProof/>
        </w:rPr>
        <w:t>______________________________</w:t>
      </w:r>
    </w:p>
    <w:p w:rsidR="00D85D4B" w:rsidRPr="00CD7259" w:rsidRDefault="003043F0" w:rsidP="00781548">
      <w:pPr>
        <w:pStyle w:val="ListParagraph"/>
        <w:numPr>
          <w:ilvl w:val="0"/>
          <w:numId w:val="10"/>
        </w:numPr>
        <w:tabs>
          <w:tab w:val="left" w:pos="8222"/>
          <w:tab w:val="right" w:pos="9072"/>
        </w:tabs>
        <w:spacing w:after="0" w:line="264" w:lineRule="auto"/>
        <w:ind w:left="851" w:right="-28" w:hanging="425"/>
        <w:rPr>
          <w:noProof/>
        </w:rPr>
      </w:pPr>
      <w:r>
        <w:rPr>
          <w:noProof/>
        </w:rPr>
        <w:t>Social inhibition</w:t>
      </w:r>
      <w:r w:rsidR="00D85D4B">
        <w:rPr>
          <w:noProof/>
        </w:rPr>
        <w:tab/>
      </w:r>
      <w:r w:rsidR="00D85D4B" w:rsidRPr="00CD7259">
        <w:rPr>
          <w:noProof/>
        </w:rPr>
        <w:t>(1 mark)</w:t>
      </w:r>
    </w:p>
    <w:p w:rsidR="00D85D4B" w:rsidRPr="00CD7259" w:rsidRDefault="00D85D4B" w:rsidP="005A1B6C">
      <w:pPr>
        <w:pStyle w:val="ListParagraph"/>
        <w:spacing w:after="0" w:line="360" w:lineRule="auto"/>
        <w:ind w:left="851"/>
        <w:contextualSpacing w:val="0"/>
        <w:rPr>
          <w:noProof/>
        </w:rPr>
      </w:pPr>
      <w:r w:rsidRPr="00CD7259">
        <w:rPr>
          <w:noProof/>
        </w:rPr>
        <w:t>___________________________________________</w:t>
      </w:r>
      <w:r w:rsidR="003C43C1">
        <w:rPr>
          <w:noProof/>
        </w:rPr>
        <w:t>_______________________________</w:t>
      </w:r>
    </w:p>
    <w:p w:rsidR="00D85D4B" w:rsidRPr="00CD7259" w:rsidRDefault="00D85D4B" w:rsidP="005A1B6C">
      <w:pPr>
        <w:pStyle w:val="ListParagraph"/>
        <w:spacing w:after="0" w:line="360" w:lineRule="auto"/>
        <w:ind w:left="851"/>
        <w:contextualSpacing w:val="0"/>
        <w:rPr>
          <w:noProof/>
        </w:rPr>
      </w:pPr>
      <w:r w:rsidRPr="00CD7259">
        <w:rPr>
          <w:noProof/>
        </w:rPr>
        <w:t>___________________________________________</w:t>
      </w:r>
      <w:r w:rsidR="003C43C1">
        <w:rPr>
          <w:noProof/>
        </w:rPr>
        <w:t>_______________________________</w:t>
      </w:r>
    </w:p>
    <w:p w:rsidR="00D85D4B" w:rsidRPr="00CD7259" w:rsidRDefault="00D85D4B" w:rsidP="00781548">
      <w:pPr>
        <w:pStyle w:val="ListParagraph"/>
        <w:numPr>
          <w:ilvl w:val="0"/>
          <w:numId w:val="9"/>
        </w:numPr>
        <w:tabs>
          <w:tab w:val="left" w:pos="8080"/>
          <w:tab w:val="right" w:pos="9072"/>
        </w:tabs>
        <w:spacing w:before="200" w:after="0" w:line="264" w:lineRule="auto"/>
        <w:ind w:left="425" w:right="-28" w:hanging="425"/>
        <w:contextualSpacing w:val="0"/>
        <w:rPr>
          <w:noProof/>
        </w:rPr>
      </w:pPr>
      <w:r w:rsidRPr="00CD7259">
        <w:rPr>
          <w:noProof/>
        </w:rPr>
        <w:t>Describe the process of group polarisation and provide an example</w:t>
      </w:r>
      <w:r w:rsidR="003043F0">
        <w:rPr>
          <w:noProof/>
        </w:rPr>
        <w:t xml:space="preserve"> of where this process is seen.</w:t>
      </w:r>
      <w:r>
        <w:rPr>
          <w:noProof/>
        </w:rPr>
        <w:tab/>
      </w:r>
      <w:r w:rsidRPr="00CD7259">
        <w:rPr>
          <w:noProof/>
        </w:rPr>
        <w:t>(3 marks)</w:t>
      </w:r>
    </w:p>
    <w:p w:rsidR="00D85D4B" w:rsidRPr="00CD7259" w:rsidRDefault="00D85D4B" w:rsidP="005A1B6C">
      <w:pPr>
        <w:pStyle w:val="ListParagraph"/>
        <w:spacing w:after="0" w:line="360" w:lineRule="auto"/>
        <w:ind w:left="426"/>
        <w:contextualSpacing w:val="0"/>
        <w:rPr>
          <w:noProof/>
        </w:rPr>
      </w:pPr>
      <w:r w:rsidRPr="00CD7259">
        <w:rPr>
          <w:noProof/>
        </w:rPr>
        <w:t>____________________________________________________</w:t>
      </w:r>
      <w:r w:rsidR="003C43C1">
        <w:rPr>
          <w:noProof/>
        </w:rPr>
        <w:t>___</w:t>
      </w:r>
      <w:r w:rsidRPr="00CD7259">
        <w:rPr>
          <w:noProof/>
        </w:rPr>
        <w:t>_______________________</w:t>
      </w:r>
    </w:p>
    <w:p w:rsidR="003C43C1" w:rsidRPr="00CD7259" w:rsidRDefault="003C43C1" w:rsidP="005A1B6C">
      <w:pPr>
        <w:pStyle w:val="ListParagraph"/>
        <w:spacing w:after="0" w:line="360" w:lineRule="auto"/>
        <w:ind w:left="426"/>
        <w:contextualSpacing w:val="0"/>
        <w:rPr>
          <w:noProof/>
        </w:rPr>
      </w:pPr>
      <w:r w:rsidRPr="00CD7259">
        <w:rPr>
          <w:noProof/>
        </w:rPr>
        <w:t>____________________________________________________</w:t>
      </w:r>
      <w:r>
        <w:rPr>
          <w:noProof/>
        </w:rPr>
        <w:t>___</w:t>
      </w:r>
      <w:r w:rsidRPr="00CD7259">
        <w:rPr>
          <w:noProof/>
        </w:rPr>
        <w:t>_______________________</w:t>
      </w:r>
    </w:p>
    <w:p w:rsidR="003C43C1" w:rsidRPr="00CD7259" w:rsidRDefault="003C43C1" w:rsidP="005A1B6C">
      <w:pPr>
        <w:pStyle w:val="ListParagraph"/>
        <w:spacing w:after="0" w:line="360" w:lineRule="auto"/>
        <w:ind w:left="426"/>
        <w:contextualSpacing w:val="0"/>
        <w:rPr>
          <w:noProof/>
        </w:rPr>
      </w:pPr>
      <w:r w:rsidRPr="00CD7259">
        <w:rPr>
          <w:noProof/>
        </w:rPr>
        <w:t>____________________________________________________</w:t>
      </w:r>
      <w:r>
        <w:rPr>
          <w:noProof/>
        </w:rPr>
        <w:t>___</w:t>
      </w:r>
      <w:r w:rsidRPr="00CD7259">
        <w:rPr>
          <w:noProof/>
        </w:rPr>
        <w:t>_______________________</w:t>
      </w:r>
    </w:p>
    <w:p w:rsidR="00D85D4B" w:rsidRPr="00CD7259" w:rsidRDefault="00237B1D" w:rsidP="000153DC">
      <w:pPr>
        <w:pStyle w:val="ListParagraph"/>
        <w:numPr>
          <w:ilvl w:val="0"/>
          <w:numId w:val="9"/>
        </w:numPr>
        <w:tabs>
          <w:tab w:val="left" w:pos="851"/>
          <w:tab w:val="left" w:pos="8080"/>
          <w:tab w:val="right" w:pos="9072"/>
        </w:tabs>
        <w:spacing w:before="200" w:after="0" w:line="264" w:lineRule="auto"/>
        <w:ind w:left="425" w:right="-28" w:hanging="425"/>
        <w:contextualSpacing w:val="0"/>
        <w:rPr>
          <w:noProof/>
        </w:rPr>
      </w:pPr>
      <w:r>
        <w:rPr>
          <w:noProof/>
        </w:rPr>
        <w:t>(</w:t>
      </w:r>
      <w:r w:rsidR="00D85D4B" w:rsidRPr="00CD7259">
        <w:rPr>
          <w:noProof/>
        </w:rPr>
        <w:t>a</w:t>
      </w:r>
      <w:r w:rsidR="005A7C3F">
        <w:rPr>
          <w:noProof/>
        </w:rPr>
        <w:t>)</w:t>
      </w:r>
      <w:r w:rsidR="005A7C3F">
        <w:rPr>
          <w:noProof/>
        </w:rPr>
        <w:tab/>
      </w:r>
      <w:r w:rsidR="00D85D4B" w:rsidRPr="00CD7259">
        <w:rPr>
          <w:noProof/>
        </w:rPr>
        <w:t xml:space="preserve">Define what is meant by the </w:t>
      </w:r>
      <w:r w:rsidR="003043F0">
        <w:rPr>
          <w:noProof/>
        </w:rPr>
        <w:t xml:space="preserve">term </w:t>
      </w:r>
      <w:r w:rsidR="00441D6F">
        <w:rPr>
          <w:noProof/>
        </w:rPr>
        <w:t>‘</w:t>
      </w:r>
      <w:r w:rsidR="003043F0">
        <w:rPr>
          <w:noProof/>
        </w:rPr>
        <w:t>attribution</w:t>
      </w:r>
      <w:r w:rsidR="00441D6F">
        <w:rPr>
          <w:noProof/>
        </w:rPr>
        <w:t>’</w:t>
      </w:r>
      <w:r w:rsidR="003043F0">
        <w:rPr>
          <w:noProof/>
        </w:rPr>
        <w:t xml:space="preserve"> in psychology.</w:t>
      </w:r>
      <w:r w:rsidR="00D85D4B">
        <w:rPr>
          <w:noProof/>
        </w:rPr>
        <w:tab/>
        <w:t>(</w:t>
      </w:r>
      <w:r w:rsidR="00D85D4B" w:rsidRPr="00CD7259">
        <w:rPr>
          <w:noProof/>
        </w:rPr>
        <w:t>2 marks)</w:t>
      </w:r>
    </w:p>
    <w:p w:rsidR="00D85D4B" w:rsidRPr="00CD7259" w:rsidRDefault="00D85D4B" w:rsidP="005A1B6C">
      <w:pPr>
        <w:pStyle w:val="ListParagraph"/>
        <w:spacing w:after="0" w:line="360" w:lineRule="auto"/>
        <w:ind w:left="851"/>
        <w:contextualSpacing w:val="0"/>
        <w:rPr>
          <w:noProof/>
        </w:rPr>
      </w:pPr>
      <w:r w:rsidRPr="00CD7259">
        <w:rPr>
          <w:noProof/>
        </w:rPr>
        <w:t>___________________________________________</w:t>
      </w:r>
      <w:r w:rsidR="00E00F90">
        <w:rPr>
          <w:noProof/>
        </w:rPr>
        <w:t>_______________________________</w:t>
      </w:r>
    </w:p>
    <w:p w:rsidR="00D85D4B" w:rsidRPr="00CD7259" w:rsidRDefault="00D85D4B" w:rsidP="005A1B6C">
      <w:pPr>
        <w:pStyle w:val="ListParagraph"/>
        <w:spacing w:after="0" w:line="360" w:lineRule="auto"/>
        <w:ind w:left="851"/>
        <w:contextualSpacing w:val="0"/>
        <w:rPr>
          <w:noProof/>
        </w:rPr>
      </w:pPr>
      <w:r w:rsidRPr="00CD7259">
        <w:rPr>
          <w:noProof/>
        </w:rPr>
        <w:t>___________________________________________</w:t>
      </w:r>
      <w:r w:rsidR="00E00F90">
        <w:rPr>
          <w:noProof/>
        </w:rPr>
        <w:t>_______________________________</w:t>
      </w:r>
    </w:p>
    <w:p w:rsidR="00D85D4B" w:rsidRPr="00CD7259" w:rsidRDefault="00D85D4B" w:rsidP="005A1B6C">
      <w:pPr>
        <w:pStyle w:val="ListParagraph"/>
        <w:spacing w:after="0" w:line="360" w:lineRule="auto"/>
        <w:ind w:left="851"/>
        <w:contextualSpacing w:val="0"/>
        <w:rPr>
          <w:noProof/>
        </w:rPr>
      </w:pPr>
      <w:r w:rsidRPr="00CD7259">
        <w:rPr>
          <w:noProof/>
        </w:rPr>
        <w:t>__________________________________________________________</w:t>
      </w:r>
      <w:r w:rsidR="00E00F90">
        <w:rPr>
          <w:noProof/>
        </w:rPr>
        <w:t>________________</w:t>
      </w:r>
    </w:p>
    <w:p w:rsidR="00D85D4B" w:rsidRPr="00CD7259" w:rsidRDefault="00237B1D" w:rsidP="0069733E">
      <w:pPr>
        <w:tabs>
          <w:tab w:val="right" w:pos="9026"/>
        </w:tabs>
        <w:spacing w:before="200" w:after="0" w:line="264" w:lineRule="auto"/>
        <w:ind w:left="851" w:right="-28" w:hanging="425"/>
        <w:rPr>
          <w:noProof/>
        </w:rPr>
      </w:pPr>
      <w:r>
        <w:rPr>
          <w:noProof/>
        </w:rPr>
        <w:t>(b)</w:t>
      </w:r>
      <w:r>
        <w:rPr>
          <w:noProof/>
        </w:rPr>
        <w:tab/>
      </w:r>
      <w:r w:rsidR="00D85D4B" w:rsidRPr="00CD7259">
        <w:rPr>
          <w:noProof/>
        </w:rPr>
        <w:t>Describe the contributions made to the attributio</w:t>
      </w:r>
      <w:r w:rsidR="003043F0">
        <w:rPr>
          <w:noProof/>
        </w:rPr>
        <w:t>n theory by:</w:t>
      </w:r>
    </w:p>
    <w:p w:rsidR="00D85D4B" w:rsidRPr="00CD7259" w:rsidRDefault="00E00F90" w:rsidP="000153DC">
      <w:pPr>
        <w:pStyle w:val="ListParagraph"/>
        <w:tabs>
          <w:tab w:val="left" w:pos="851"/>
          <w:tab w:val="left" w:pos="8080"/>
          <w:tab w:val="right" w:pos="9072"/>
        </w:tabs>
        <w:spacing w:after="240" w:line="264" w:lineRule="auto"/>
        <w:ind w:left="1276" w:hanging="567"/>
        <w:rPr>
          <w:noProof/>
        </w:rPr>
      </w:pPr>
      <w:r>
        <w:rPr>
          <w:noProof/>
        </w:rPr>
        <w:tab/>
      </w:r>
      <w:r w:rsidR="00E67A91">
        <w:rPr>
          <w:noProof/>
        </w:rPr>
        <w:t>(i)</w:t>
      </w:r>
      <w:r w:rsidR="00E67A91">
        <w:rPr>
          <w:noProof/>
        </w:rPr>
        <w:tab/>
      </w:r>
      <w:r w:rsidR="003043F0">
        <w:rPr>
          <w:noProof/>
        </w:rPr>
        <w:t>Heider</w:t>
      </w:r>
      <w:r w:rsidR="00D85D4B">
        <w:rPr>
          <w:noProof/>
        </w:rPr>
        <w:tab/>
      </w:r>
      <w:r w:rsidR="00D85D4B" w:rsidRPr="00CD7259">
        <w:rPr>
          <w:noProof/>
        </w:rPr>
        <w:t>(4 marks)</w:t>
      </w:r>
    </w:p>
    <w:p w:rsidR="00D85D4B" w:rsidRPr="00CD7259" w:rsidRDefault="00D85D4B" w:rsidP="005A1B6C">
      <w:pPr>
        <w:pStyle w:val="ListParagraph"/>
        <w:spacing w:after="0" w:line="360" w:lineRule="auto"/>
        <w:ind w:left="851"/>
        <w:contextualSpacing w:val="0"/>
        <w:rPr>
          <w:noProof/>
        </w:rPr>
      </w:pPr>
      <w:r w:rsidRPr="00CD7259">
        <w:rPr>
          <w:noProof/>
        </w:rPr>
        <w:t>___________________________________________</w:t>
      </w:r>
      <w:r w:rsidR="00E00F90">
        <w:rPr>
          <w:noProof/>
        </w:rPr>
        <w:t>_______________________________</w:t>
      </w:r>
    </w:p>
    <w:p w:rsidR="00D85D4B" w:rsidRPr="00CD7259" w:rsidRDefault="00D85D4B" w:rsidP="005A1B6C">
      <w:pPr>
        <w:pStyle w:val="ListParagraph"/>
        <w:spacing w:after="0" w:line="360" w:lineRule="auto"/>
        <w:ind w:left="851"/>
        <w:contextualSpacing w:val="0"/>
        <w:rPr>
          <w:noProof/>
        </w:rPr>
      </w:pPr>
      <w:r w:rsidRPr="00CD7259">
        <w:rPr>
          <w:noProof/>
        </w:rPr>
        <w:t>___________________________________________</w:t>
      </w:r>
      <w:r w:rsidR="00E00F90">
        <w:rPr>
          <w:noProof/>
        </w:rPr>
        <w:t>_______________________________</w:t>
      </w:r>
    </w:p>
    <w:p w:rsidR="00D85D4B" w:rsidRPr="00CD7259" w:rsidRDefault="00D85D4B" w:rsidP="005A1B6C">
      <w:pPr>
        <w:pStyle w:val="ListParagraph"/>
        <w:spacing w:after="0" w:line="360" w:lineRule="auto"/>
        <w:ind w:left="851"/>
        <w:contextualSpacing w:val="0"/>
        <w:rPr>
          <w:noProof/>
        </w:rPr>
      </w:pPr>
      <w:r w:rsidRPr="00CD7259">
        <w:rPr>
          <w:noProof/>
        </w:rPr>
        <w:t>___________________________________________</w:t>
      </w:r>
      <w:r w:rsidR="00E00F90">
        <w:rPr>
          <w:noProof/>
        </w:rPr>
        <w:t>_______________________________</w:t>
      </w:r>
    </w:p>
    <w:p w:rsidR="0069733E" w:rsidRDefault="00D85D4B" w:rsidP="005A1B6C">
      <w:pPr>
        <w:pStyle w:val="ListParagraph"/>
        <w:spacing w:after="0" w:line="360" w:lineRule="auto"/>
        <w:ind w:left="851"/>
        <w:contextualSpacing w:val="0"/>
        <w:rPr>
          <w:noProof/>
        </w:rPr>
      </w:pPr>
      <w:r w:rsidRPr="00CD7259">
        <w:rPr>
          <w:noProof/>
        </w:rPr>
        <w:t>___________________________________________________________________________</w:t>
      </w:r>
      <w:r w:rsidR="00A944E7" w:rsidRPr="00CD7259">
        <w:rPr>
          <w:noProof/>
        </w:rPr>
        <w:t>___________________________________________</w:t>
      </w:r>
      <w:r w:rsidR="00E00F90">
        <w:rPr>
          <w:noProof/>
        </w:rPr>
        <w:t>______________________________</w:t>
      </w:r>
      <w:r w:rsidR="0069733E">
        <w:rPr>
          <w:noProof/>
        </w:rPr>
        <w:br w:type="page"/>
      </w:r>
    </w:p>
    <w:p w:rsidR="00C41CA2" w:rsidRPr="00CD7259" w:rsidRDefault="00E67A91" w:rsidP="000153DC">
      <w:pPr>
        <w:pStyle w:val="ListParagraph"/>
        <w:tabs>
          <w:tab w:val="left" w:pos="8080"/>
          <w:tab w:val="right" w:pos="9072"/>
        </w:tabs>
        <w:spacing w:after="240" w:line="264" w:lineRule="auto"/>
        <w:ind w:left="1276" w:hanging="425"/>
        <w:rPr>
          <w:noProof/>
        </w:rPr>
      </w:pPr>
      <w:r>
        <w:rPr>
          <w:noProof/>
        </w:rPr>
        <w:t>(ii)</w:t>
      </w:r>
      <w:r>
        <w:rPr>
          <w:noProof/>
        </w:rPr>
        <w:tab/>
      </w:r>
      <w:r w:rsidR="003043F0">
        <w:rPr>
          <w:noProof/>
        </w:rPr>
        <w:t>Kelley</w:t>
      </w:r>
      <w:r w:rsidR="00C41CA2">
        <w:rPr>
          <w:noProof/>
        </w:rPr>
        <w:tab/>
      </w:r>
      <w:r w:rsidR="00C41CA2" w:rsidRPr="00CD7259">
        <w:rPr>
          <w:noProof/>
        </w:rPr>
        <w:t>(4 marks)</w:t>
      </w:r>
    </w:p>
    <w:p w:rsidR="00C41CA2" w:rsidRPr="00CD7259" w:rsidRDefault="00C41CA2" w:rsidP="00764C46">
      <w:pPr>
        <w:pStyle w:val="ListParagraph"/>
        <w:spacing w:after="0" w:line="360" w:lineRule="auto"/>
        <w:ind w:left="1276" w:hanging="425"/>
        <w:rPr>
          <w:noProof/>
        </w:rPr>
      </w:pPr>
      <w:r w:rsidRPr="00CD7259">
        <w:rPr>
          <w:noProof/>
        </w:rPr>
        <w:t>___________________________________________</w:t>
      </w:r>
      <w:r w:rsidR="00E00F90">
        <w:rPr>
          <w:noProof/>
        </w:rPr>
        <w:t>_______________________________</w:t>
      </w:r>
    </w:p>
    <w:p w:rsidR="00C41CA2" w:rsidRPr="00CD7259" w:rsidRDefault="00C41CA2" w:rsidP="00764C46">
      <w:pPr>
        <w:pStyle w:val="ListParagraph"/>
        <w:spacing w:after="0" w:line="360" w:lineRule="auto"/>
        <w:ind w:left="1276" w:hanging="425"/>
        <w:rPr>
          <w:noProof/>
        </w:rPr>
      </w:pPr>
      <w:r w:rsidRPr="00CD7259">
        <w:rPr>
          <w:noProof/>
        </w:rPr>
        <w:t>___________________________________________</w:t>
      </w:r>
      <w:r w:rsidR="00E00F90">
        <w:rPr>
          <w:noProof/>
        </w:rPr>
        <w:t>_______________________________</w:t>
      </w:r>
    </w:p>
    <w:p w:rsidR="00C41CA2" w:rsidRPr="00CD7259" w:rsidRDefault="00C41CA2" w:rsidP="00764C46">
      <w:pPr>
        <w:pStyle w:val="ListParagraph"/>
        <w:spacing w:after="0" w:line="360" w:lineRule="auto"/>
        <w:ind w:left="1276" w:hanging="425"/>
        <w:rPr>
          <w:noProof/>
        </w:rPr>
      </w:pPr>
      <w:r w:rsidRPr="00CD7259">
        <w:rPr>
          <w:noProof/>
        </w:rPr>
        <w:t>___________________________________________</w:t>
      </w:r>
      <w:r w:rsidR="00E00F90">
        <w:rPr>
          <w:noProof/>
        </w:rPr>
        <w:t>_______________________________</w:t>
      </w:r>
    </w:p>
    <w:p w:rsidR="00C41CA2" w:rsidRPr="00CD7259" w:rsidRDefault="00E00F90" w:rsidP="00764C46">
      <w:pPr>
        <w:pStyle w:val="ListParagraph"/>
        <w:spacing w:after="0" w:line="360" w:lineRule="auto"/>
        <w:ind w:left="1276" w:hanging="425"/>
        <w:rPr>
          <w:noProof/>
        </w:rPr>
      </w:pPr>
      <w:r>
        <w:rPr>
          <w:noProof/>
        </w:rPr>
        <w:t>__</w:t>
      </w:r>
      <w:r w:rsidR="00C41CA2" w:rsidRPr="00CD7259">
        <w:rPr>
          <w:noProof/>
        </w:rPr>
        <w:t>________________________________________________________________________</w:t>
      </w:r>
    </w:p>
    <w:p w:rsidR="00C41CA2" w:rsidRPr="00CD7259" w:rsidRDefault="00C41CA2" w:rsidP="00764C46">
      <w:pPr>
        <w:pStyle w:val="ListParagraph"/>
        <w:spacing w:after="0" w:line="360" w:lineRule="auto"/>
        <w:ind w:left="1276" w:hanging="425"/>
        <w:rPr>
          <w:noProof/>
        </w:rPr>
      </w:pPr>
      <w:r w:rsidRPr="00CD7259">
        <w:rPr>
          <w:noProof/>
        </w:rPr>
        <w:t>___________________________________________</w:t>
      </w:r>
      <w:r w:rsidR="00E00F90">
        <w:rPr>
          <w:noProof/>
        </w:rPr>
        <w:t>_______________________________</w:t>
      </w:r>
    </w:p>
    <w:p w:rsidR="00C41CA2" w:rsidRPr="00CD7259" w:rsidRDefault="00C41CA2" w:rsidP="00764C46">
      <w:pPr>
        <w:pStyle w:val="ListParagraph"/>
        <w:spacing w:after="0" w:line="360" w:lineRule="auto"/>
        <w:ind w:left="1276" w:hanging="425"/>
        <w:rPr>
          <w:noProof/>
        </w:rPr>
      </w:pPr>
      <w:r w:rsidRPr="00CD7259">
        <w:rPr>
          <w:noProof/>
        </w:rPr>
        <w:t>___________________________________________</w:t>
      </w:r>
      <w:r w:rsidR="00E00F90">
        <w:rPr>
          <w:noProof/>
        </w:rPr>
        <w:t>_______________________________</w:t>
      </w:r>
    </w:p>
    <w:p w:rsidR="00C41CA2" w:rsidRDefault="00237B1D" w:rsidP="0069733E">
      <w:pPr>
        <w:pStyle w:val="ListParagraph"/>
        <w:numPr>
          <w:ilvl w:val="0"/>
          <w:numId w:val="9"/>
        </w:numPr>
        <w:tabs>
          <w:tab w:val="left" w:pos="851"/>
          <w:tab w:val="right" w:pos="9026"/>
        </w:tabs>
        <w:spacing w:before="200" w:after="0" w:line="264" w:lineRule="auto"/>
        <w:ind w:left="425" w:right="-28" w:hanging="425"/>
        <w:contextualSpacing w:val="0"/>
        <w:rPr>
          <w:noProof/>
        </w:rPr>
      </w:pPr>
      <w:r>
        <w:rPr>
          <w:noProof/>
        </w:rPr>
        <w:t>(</w:t>
      </w:r>
      <w:r w:rsidR="00BA678F" w:rsidRPr="00CD7259">
        <w:rPr>
          <w:noProof/>
        </w:rPr>
        <w:t>a</w:t>
      </w:r>
      <w:r w:rsidR="00BA678F">
        <w:rPr>
          <w:noProof/>
        </w:rPr>
        <w:t>)</w:t>
      </w:r>
      <w:r w:rsidR="00BA678F">
        <w:rPr>
          <w:noProof/>
        </w:rPr>
        <w:tab/>
      </w:r>
      <w:r w:rsidR="00C41CA2" w:rsidRPr="00CD7259">
        <w:rPr>
          <w:noProof/>
        </w:rPr>
        <w:t xml:space="preserve">Tamara and Jamie both smoke cigarettes for the first time. Tamara believes that smoking </w:t>
      </w:r>
      <w:r w:rsidR="00381849">
        <w:rPr>
          <w:noProof/>
        </w:rPr>
        <w:tab/>
      </w:r>
      <w:r w:rsidR="00C41CA2" w:rsidRPr="00CD7259">
        <w:rPr>
          <w:noProof/>
        </w:rPr>
        <w:t xml:space="preserve">cigarettes is ‘fun’. Jamie believes that smoking cigarettes is ‘unhealthy’. Which person will </w:t>
      </w:r>
      <w:r w:rsidR="00381849">
        <w:rPr>
          <w:noProof/>
        </w:rPr>
        <w:tab/>
      </w:r>
      <w:r w:rsidR="00C41CA2" w:rsidRPr="00CD7259">
        <w:rPr>
          <w:noProof/>
        </w:rPr>
        <w:t>experience the greater cognitive dissonance? Provide a brief reason for your answer.</w:t>
      </w:r>
    </w:p>
    <w:p w:rsidR="00C41CA2" w:rsidRPr="00CD7259" w:rsidRDefault="00B153CE" w:rsidP="000153DC">
      <w:pPr>
        <w:pStyle w:val="ListParagraph"/>
        <w:tabs>
          <w:tab w:val="left" w:pos="8080"/>
          <w:tab w:val="right" w:pos="9026"/>
        </w:tabs>
        <w:spacing w:line="264" w:lineRule="auto"/>
        <w:ind w:left="0"/>
        <w:rPr>
          <w:noProof/>
        </w:rPr>
      </w:pPr>
      <w:r>
        <w:rPr>
          <w:noProof/>
        </w:rPr>
        <w:tab/>
        <w:t>(2 marks)</w:t>
      </w:r>
    </w:p>
    <w:p w:rsidR="00C41CA2" w:rsidRPr="00CD7259" w:rsidRDefault="00C41CA2" w:rsidP="001E1269">
      <w:pPr>
        <w:pStyle w:val="ListParagraph"/>
        <w:spacing w:after="0" w:line="360" w:lineRule="auto"/>
        <w:ind w:left="851"/>
        <w:rPr>
          <w:noProof/>
        </w:rPr>
      </w:pPr>
      <w:r w:rsidRPr="00CD7259">
        <w:rPr>
          <w:noProof/>
        </w:rPr>
        <w:t>___________________________________________</w:t>
      </w:r>
      <w:r w:rsidR="001E1269">
        <w:rPr>
          <w:noProof/>
        </w:rPr>
        <w:t>_______________________________</w:t>
      </w:r>
    </w:p>
    <w:p w:rsidR="00C41CA2" w:rsidRPr="00CD7259" w:rsidRDefault="00C41CA2" w:rsidP="001E1269">
      <w:pPr>
        <w:pStyle w:val="ListParagraph"/>
        <w:spacing w:after="0" w:line="360" w:lineRule="auto"/>
        <w:ind w:left="851"/>
        <w:rPr>
          <w:noProof/>
        </w:rPr>
      </w:pPr>
      <w:r w:rsidRPr="00CD7259">
        <w:rPr>
          <w:noProof/>
        </w:rPr>
        <w:t>___________________________________________</w:t>
      </w:r>
      <w:r w:rsidR="001E1269">
        <w:rPr>
          <w:noProof/>
        </w:rPr>
        <w:t>_______________________________</w:t>
      </w:r>
    </w:p>
    <w:p w:rsidR="00C41CA2" w:rsidRDefault="00C41CA2" w:rsidP="001E1269">
      <w:pPr>
        <w:pStyle w:val="ListParagraph"/>
        <w:spacing w:after="0" w:line="360" w:lineRule="auto"/>
        <w:ind w:left="851"/>
        <w:rPr>
          <w:noProof/>
        </w:rPr>
      </w:pPr>
      <w:r w:rsidRPr="00CD7259">
        <w:rPr>
          <w:noProof/>
        </w:rPr>
        <w:t>___________________________________________</w:t>
      </w:r>
      <w:r w:rsidR="001E1269">
        <w:rPr>
          <w:noProof/>
        </w:rPr>
        <w:t>_______________________________</w:t>
      </w:r>
    </w:p>
    <w:p w:rsidR="00E67A91" w:rsidRDefault="00237B1D" w:rsidP="001A23D9">
      <w:pPr>
        <w:pStyle w:val="ListParagraph"/>
        <w:spacing w:before="200" w:after="0" w:line="264" w:lineRule="auto"/>
        <w:ind w:left="850" w:hanging="425"/>
        <w:contextualSpacing w:val="0"/>
        <w:rPr>
          <w:noProof/>
        </w:rPr>
      </w:pPr>
      <w:r>
        <w:rPr>
          <w:noProof/>
        </w:rPr>
        <w:t>(</w:t>
      </w:r>
      <w:r w:rsidR="00BA678F">
        <w:rPr>
          <w:noProof/>
        </w:rPr>
        <w:t>b)</w:t>
      </w:r>
      <w:r w:rsidR="00BA678F">
        <w:rPr>
          <w:noProof/>
        </w:rPr>
        <w:tab/>
      </w:r>
      <w:r w:rsidR="00C41CA2" w:rsidRPr="00CD7259">
        <w:rPr>
          <w:noProof/>
        </w:rPr>
        <w:t>Explain, using cognitive dissonance theory, why a person who is paid $5 to complete a very boring task might rate the task as more interesting</w:t>
      </w:r>
      <w:r w:rsidR="0028046B">
        <w:rPr>
          <w:noProof/>
        </w:rPr>
        <w:t xml:space="preserve"> than someone who is paid $100.</w:t>
      </w:r>
    </w:p>
    <w:p w:rsidR="00C41CA2" w:rsidRPr="00CD7259" w:rsidRDefault="00E67A91" w:rsidP="000153DC">
      <w:pPr>
        <w:pStyle w:val="ListParagraph"/>
        <w:tabs>
          <w:tab w:val="left" w:pos="8080"/>
          <w:tab w:val="right" w:pos="9026"/>
        </w:tabs>
        <w:spacing w:line="264" w:lineRule="auto"/>
        <w:ind w:left="0"/>
        <w:rPr>
          <w:noProof/>
        </w:rPr>
      </w:pPr>
      <w:r>
        <w:rPr>
          <w:noProof/>
        </w:rPr>
        <w:tab/>
      </w:r>
      <w:r w:rsidR="00C41CA2" w:rsidRPr="00CD7259">
        <w:rPr>
          <w:noProof/>
        </w:rPr>
        <w:t>(3</w:t>
      </w:r>
      <w:r w:rsidR="00890873">
        <w:rPr>
          <w:noProof/>
        </w:rPr>
        <w:t xml:space="preserve"> </w:t>
      </w:r>
      <w:r w:rsidR="00C41CA2" w:rsidRPr="00CD7259">
        <w:rPr>
          <w:noProof/>
        </w:rPr>
        <w:t>marks)</w:t>
      </w:r>
    </w:p>
    <w:p w:rsidR="00C41CA2" w:rsidRPr="00CD7259" w:rsidRDefault="00C41CA2" w:rsidP="001E1269">
      <w:pPr>
        <w:pStyle w:val="ListParagraph"/>
        <w:spacing w:after="0" w:line="360" w:lineRule="auto"/>
        <w:ind w:left="851"/>
        <w:rPr>
          <w:noProof/>
        </w:rPr>
      </w:pPr>
      <w:r w:rsidRPr="00CD7259">
        <w:rPr>
          <w:noProof/>
        </w:rPr>
        <w:t>___________________________________________</w:t>
      </w:r>
      <w:r w:rsidR="001E1269">
        <w:rPr>
          <w:noProof/>
        </w:rPr>
        <w:t>_______________________________</w:t>
      </w:r>
    </w:p>
    <w:p w:rsidR="00C41CA2" w:rsidRPr="00CD7259" w:rsidRDefault="00C41CA2" w:rsidP="001E1269">
      <w:pPr>
        <w:pStyle w:val="ListParagraph"/>
        <w:spacing w:after="0" w:line="360" w:lineRule="auto"/>
        <w:ind w:left="851"/>
        <w:rPr>
          <w:noProof/>
        </w:rPr>
      </w:pPr>
      <w:r w:rsidRPr="00CD7259">
        <w:rPr>
          <w:noProof/>
        </w:rPr>
        <w:t>___________________________________________________</w:t>
      </w:r>
      <w:r w:rsidR="001E1269">
        <w:rPr>
          <w:noProof/>
        </w:rPr>
        <w:t>_______________________</w:t>
      </w:r>
    </w:p>
    <w:p w:rsidR="00C41CA2" w:rsidRPr="00CD7259" w:rsidRDefault="00C41CA2" w:rsidP="001E1269">
      <w:pPr>
        <w:pStyle w:val="ListParagraph"/>
        <w:spacing w:after="0" w:line="360" w:lineRule="auto"/>
        <w:ind w:left="851"/>
        <w:rPr>
          <w:noProof/>
        </w:rPr>
      </w:pPr>
      <w:r w:rsidRPr="00CD7259">
        <w:rPr>
          <w:noProof/>
        </w:rPr>
        <w:t>___________________________________________</w:t>
      </w:r>
      <w:r w:rsidR="001E1269">
        <w:rPr>
          <w:noProof/>
        </w:rPr>
        <w:t>_______________________________</w:t>
      </w:r>
    </w:p>
    <w:p w:rsidR="00C41CA2" w:rsidRPr="00CD7259" w:rsidRDefault="00DF68EB" w:rsidP="0028046B">
      <w:pPr>
        <w:pStyle w:val="ListParagraph"/>
        <w:tabs>
          <w:tab w:val="right" w:pos="9026"/>
        </w:tabs>
        <w:spacing w:before="200" w:after="0" w:line="264" w:lineRule="auto"/>
        <w:ind w:left="425" w:hanging="425"/>
        <w:contextualSpacing w:val="0"/>
        <w:rPr>
          <w:noProof/>
        </w:rPr>
      </w:pPr>
      <w:r>
        <w:rPr>
          <w:noProof/>
        </w:rPr>
        <w:t>5.</w:t>
      </w:r>
      <w:r>
        <w:rPr>
          <w:noProof/>
        </w:rPr>
        <w:tab/>
      </w:r>
      <w:r w:rsidR="00C41CA2" w:rsidRPr="00CD7259">
        <w:rPr>
          <w:noProof/>
        </w:rPr>
        <w:t xml:space="preserve">Extended </w:t>
      </w:r>
      <w:r w:rsidR="00A9294F">
        <w:rPr>
          <w:noProof/>
        </w:rPr>
        <w:t>answer</w:t>
      </w:r>
      <w:r w:rsidR="00B153CE">
        <w:rPr>
          <w:noProof/>
        </w:rPr>
        <w:tab/>
      </w:r>
      <w:r w:rsidR="00C41CA2">
        <w:rPr>
          <w:noProof/>
        </w:rPr>
        <w:t>(3</w:t>
      </w:r>
      <w:r w:rsidR="008E5090">
        <w:rPr>
          <w:noProof/>
        </w:rPr>
        <w:t>2</w:t>
      </w:r>
      <w:r w:rsidR="006A0EF4">
        <w:rPr>
          <w:noProof/>
        </w:rPr>
        <w:t xml:space="preserve"> marks)</w:t>
      </w:r>
    </w:p>
    <w:p w:rsidR="00C41CA2" w:rsidRPr="00CD7259" w:rsidRDefault="00C41CA2" w:rsidP="00DF68EB">
      <w:pPr>
        <w:spacing w:line="264" w:lineRule="auto"/>
        <w:ind w:left="426"/>
        <w:rPr>
          <w:noProof/>
        </w:rPr>
      </w:pPr>
      <w:r w:rsidRPr="00CD7259">
        <w:rPr>
          <w:noProof/>
        </w:rPr>
        <w:t>Tim has nominated himself to become a school leader. Teachers begin to observe his behaviour to see if he would be suitable for the role. They make some interesting observations. They notice that</w:t>
      </w:r>
      <w:r w:rsidR="00781747">
        <w:rPr>
          <w:noProof/>
        </w:rPr>
        <w:t>,</w:t>
      </w:r>
      <w:r w:rsidRPr="00CD7259">
        <w:rPr>
          <w:noProof/>
        </w:rPr>
        <w:t xml:space="preserve"> on some occasions</w:t>
      </w:r>
      <w:r w:rsidR="00781747">
        <w:rPr>
          <w:noProof/>
        </w:rPr>
        <w:t>,</w:t>
      </w:r>
      <w:r w:rsidRPr="00CD7259">
        <w:rPr>
          <w:noProof/>
        </w:rPr>
        <w:t xml:space="preserve"> Tim conforms to the behaviour of those around him while</w:t>
      </w:r>
      <w:r w:rsidR="00781747">
        <w:rPr>
          <w:noProof/>
        </w:rPr>
        <w:t>,</w:t>
      </w:r>
      <w:r w:rsidRPr="00CD7259">
        <w:rPr>
          <w:noProof/>
        </w:rPr>
        <w:t xml:space="preserve"> </w:t>
      </w:r>
      <w:r>
        <w:rPr>
          <w:noProof/>
        </w:rPr>
        <w:t xml:space="preserve">at </w:t>
      </w:r>
      <w:r w:rsidRPr="00CD7259">
        <w:rPr>
          <w:noProof/>
        </w:rPr>
        <w:t>other times</w:t>
      </w:r>
      <w:r w:rsidR="00781747">
        <w:rPr>
          <w:noProof/>
        </w:rPr>
        <w:t>,</w:t>
      </w:r>
      <w:r w:rsidRPr="00CD7259">
        <w:rPr>
          <w:noProof/>
        </w:rPr>
        <w:t xml:space="preserve"> he does not conform. They also notice that Tim is not always obedient.</w:t>
      </w:r>
    </w:p>
    <w:p w:rsidR="00C41CA2" w:rsidRPr="00CD7259" w:rsidRDefault="00C41CA2" w:rsidP="00DF68EB">
      <w:pPr>
        <w:spacing w:line="264" w:lineRule="auto"/>
        <w:ind w:left="426"/>
        <w:rPr>
          <w:noProof/>
        </w:rPr>
      </w:pPr>
      <w:r w:rsidRPr="00CD7259">
        <w:rPr>
          <w:noProof/>
        </w:rPr>
        <w:t xml:space="preserve">Discuss </w:t>
      </w:r>
      <w:r w:rsidRPr="008A6871">
        <w:rPr>
          <w:b/>
          <w:noProof/>
        </w:rPr>
        <w:t>six</w:t>
      </w:r>
      <w:r w:rsidRPr="00CD7259">
        <w:rPr>
          <w:noProof/>
        </w:rPr>
        <w:t xml:space="preserve"> factors that determine whether Tim will conform and obey</w:t>
      </w:r>
      <w:r>
        <w:rPr>
          <w:noProof/>
        </w:rPr>
        <w:t xml:space="preserve"> at school</w:t>
      </w:r>
      <w:r w:rsidRPr="00CD7259">
        <w:rPr>
          <w:noProof/>
        </w:rPr>
        <w:t xml:space="preserve">. Support your response with reference to studies </w:t>
      </w:r>
      <w:r w:rsidR="00B153CE">
        <w:rPr>
          <w:noProof/>
        </w:rPr>
        <w:t>by Asch, Milgram and Zimbardo.</w:t>
      </w:r>
    </w:p>
    <w:p w:rsidR="00C41CA2" w:rsidRPr="00CD7259" w:rsidRDefault="00C41CA2" w:rsidP="00DF68EB">
      <w:pPr>
        <w:spacing w:after="0" w:line="264" w:lineRule="auto"/>
        <w:ind w:left="426"/>
        <w:rPr>
          <w:noProof/>
        </w:rPr>
      </w:pPr>
      <w:r w:rsidRPr="00CD7259">
        <w:rPr>
          <w:noProof/>
        </w:rPr>
        <w:t>Your response should include:</w:t>
      </w:r>
    </w:p>
    <w:p w:rsidR="008E31B7" w:rsidRDefault="00381849" w:rsidP="00DF68EB">
      <w:pPr>
        <w:pStyle w:val="ListParagraph"/>
        <w:numPr>
          <w:ilvl w:val="0"/>
          <w:numId w:val="13"/>
        </w:numPr>
        <w:tabs>
          <w:tab w:val="right" w:pos="9026"/>
        </w:tabs>
        <w:spacing w:after="0" w:line="264" w:lineRule="auto"/>
        <w:ind w:left="851" w:right="-28" w:hanging="426"/>
        <w:rPr>
          <w:noProof/>
        </w:rPr>
      </w:pPr>
      <w:r>
        <w:rPr>
          <w:noProof/>
        </w:rPr>
        <w:t>d</w:t>
      </w:r>
      <w:r w:rsidR="00C41CA2" w:rsidRPr="00CD7259">
        <w:rPr>
          <w:noProof/>
        </w:rPr>
        <w:t>efinitions of conformity and obedience</w:t>
      </w:r>
    </w:p>
    <w:p w:rsidR="00EE4489" w:rsidRDefault="00381849" w:rsidP="008E31B7">
      <w:pPr>
        <w:pStyle w:val="ListParagraph"/>
        <w:numPr>
          <w:ilvl w:val="0"/>
          <w:numId w:val="13"/>
        </w:numPr>
        <w:tabs>
          <w:tab w:val="right" w:pos="9026"/>
        </w:tabs>
        <w:spacing w:after="0" w:line="264" w:lineRule="auto"/>
        <w:ind w:left="851" w:right="-28" w:hanging="426"/>
        <w:rPr>
          <w:noProof/>
        </w:rPr>
      </w:pPr>
      <w:r>
        <w:rPr>
          <w:noProof/>
        </w:rPr>
        <w:t>o</w:t>
      </w:r>
      <w:r w:rsidR="00C41CA2" w:rsidRPr="00CD7259">
        <w:rPr>
          <w:noProof/>
        </w:rPr>
        <w:t>utline of studie</w:t>
      </w:r>
      <w:r w:rsidR="00C41CA2">
        <w:rPr>
          <w:noProof/>
        </w:rPr>
        <w:t xml:space="preserve">s by Asch, Milgram and Zimbardo </w:t>
      </w:r>
      <w:r w:rsidR="00C41CA2" w:rsidRPr="00CD7259">
        <w:rPr>
          <w:noProof/>
        </w:rPr>
        <w:t>[m</w:t>
      </w:r>
      <w:r w:rsidR="003043F0">
        <w:rPr>
          <w:noProof/>
        </w:rPr>
        <w:t>ethod, results and conclusions]</w:t>
      </w:r>
    </w:p>
    <w:p w:rsidR="008E31B7" w:rsidRPr="00CD7259" w:rsidRDefault="00381849" w:rsidP="008E31B7">
      <w:pPr>
        <w:pStyle w:val="ListParagraph"/>
        <w:numPr>
          <w:ilvl w:val="0"/>
          <w:numId w:val="13"/>
        </w:numPr>
        <w:tabs>
          <w:tab w:val="right" w:pos="9026"/>
        </w:tabs>
        <w:spacing w:after="0" w:line="264" w:lineRule="auto"/>
        <w:ind w:left="851" w:right="-28" w:hanging="426"/>
        <w:rPr>
          <w:noProof/>
        </w:rPr>
      </w:pPr>
      <w:r>
        <w:rPr>
          <w:noProof/>
        </w:rPr>
        <w:t>d</w:t>
      </w:r>
      <w:r w:rsidR="00C41CA2" w:rsidRPr="00CD7259">
        <w:rPr>
          <w:noProof/>
        </w:rPr>
        <w:t xml:space="preserve">escriptions of </w:t>
      </w:r>
      <w:r w:rsidR="00C41CA2" w:rsidRPr="00EE4489">
        <w:rPr>
          <w:b/>
          <w:noProof/>
        </w:rPr>
        <w:t>three</w:t>
      </w:r>
      <w:r w:rsidR="00C41CA2" w:rsidRPr="00CD7259">
        <w:rPr>
          <w:noProof/>
        </w:rPr>
        <w:t xml:space="preserve"> factors which determine whether Tim will conform</w:t>
      </w:r>
    </w:p>
    <w:p w:rsidR="00C41CA2" w:rsidRPr="00CD7259" w:rsidRDefault="00381849" w:rsidP="0027141F">
      <w:pPr>
        <w:pStyle w:val="ListParagraph"/>
        <w:numPr>
          <w:ilvl w:val="0"/>
          <w:numId w:val="13"/>
        </w:numPr>
        <w:tabs>
          <w:tab w:val="right" w:pos="9026"/>
        </w:tabs>
        <w:spacing w:after="120" w:line="264" w:lineRule="auto"/>
        <w:ind w:left="851" w:right="-28" w:hanging="426"/>
        <w:rPr>
          <w:noProof/>
        </w:rPr>
      </w:pPr>
      <w:r>
        <w:rPr>
          <w:noProof/>
        </w:rPr>
        <w:t>d</w:t>
      </w:r>
      <w:r w:rsidR="00C41CA2" w:rsidRPr="00CD7259">
        <w:rPr>
          <w:noProof/>
        </w:rPr>
        <w:t xml:space="preserve">escriptions of </w:t>
      </w:r>
      <w:r w:rsidR="00C41CA2" w:rsidRPr="00464058">
        <w:rPr>
          <w:b/>
          <w:noProof/>
        </w:rPr>
        <w:t>three</w:t>
      </w:r>
      <w:r w:rsidR="00C41CA2" w:rsidRPr="00CD7259">
        <w:rPr>
          <w:noProof/>
        </w:rPr>
        <w:t xml:space="preserve"> factors which determine whether Tim will obey</w:t>
      </w:r>
      <w:r>
        <w:rPr>
          <w:noProof/>
        </w:rPr>
        <w:t>.</w:t>
      </w:r>
    </w:p>
    <w:p w:rsidR="001844BF" w:rsidRDefault="001844BF">
      <w:pPr>
        <w:rPr>
          <w:noProof/>
        </w:rPr>
      </w:pPr>
      <w:r>
        <w:rPr>
          <w:noProof/>
        </w:rPr>
        <w:br w:type="page"/>
      </w:r>
    </w:p>
    <w:p w:rsidR="00B72825" w:rsidRPr="00A71521" w:rsidRDefault="00B72825" w:rsidP="00F25CB7">
      <w:pPr>
        <w:pStyle w:val="Heading1"/>
        <w:spacing w:before="0" w:after="200"/>
      </w:pPr>
      <w:r w:rsidRPr="00A71521">
        <w:t xml:space="preserve">Marking key for </w:t>
      </w:r>
      <w:r w:rsidR="007E22AA">
        <w:t xml:space="preserve">sample assessment task </w:t>
      </w:r>
      <w:r w:rsidR="0007367F" w:rsidRPr="00AC4F7F">
        <w:t xml:space="preserve">10 — </w:t>
      </w:r>
      <w:r w:rsidR="0007367F" w:rsidRPr="00BA678F">
        <w:t>Unit 4</w:t>
      </w:r>
    </w:p>
    <w:p w:rsidR="0007367F" w:rsidRDefault="0007367F" w:rsidP="003F60A3">
      <w:pPr>
        <w:pStyle w:val="ListParagraph"/>
        <w:numPr>
          <w:ilvl w:val="0"/>
          <w:numId w:val="15"/>
        </w:numPr>
        <w:ind w:left="426" w:hanging="426"/>
        <w:rPr>
          <w:noProof/>
        </w:rPr>
      </w:pPr>
      <w:r w:rsidRPr="00CD7259">
        <w:rPr>
          <w:noProof/>
        </w:rPr>
        <w:t>Define the following terms:</w:t>
      </w:r>
    </w:p>
    <w:p w:rsidR="00891E0F" w:rsidRPr="0007367F" w:rsidRDefault="0001396C" w:rsidP="00F3172C">
      <w:pPr>
        <w:pStyle w:val="ListParagraph"/>
        <w:numPr>
          <w:ilvl w:val="0"/>
          <w:numId w:val="17"/>
        </w:numPr>
        <w:tabs>
          <w:tab w:val="left" w:pos="7938"/>
          <w:tab w:val="right" w:pos="8789"/>
        </w:tabs>
        <w:spacing w:after="0"/>
        <w:ind w:left="851" w:hanging="425"/>
        <w:rPr>
          <w:noProof/>
        </w:rPr>
      </w:pPr>
      <w:r>
        <w:rPr>
          <w:noProof/>
        </w:rPr>
        <w:t>Social facilitation</w:t>
      </w:r>
    </w:p>
    <w:tbl>
      <w:tblPr>
        <w:tblStyle w:val="TableGrid1"/>
        <w:tblW w:w="8788" w:type="dxa"/>
        <w:tblInd w:w="534" w:type="dxa"/>
        <w:tblLook w:val="04A0" w:firstRow="1" w:lastRow="0" w:firstColumn="1" w:lastColumn="0" w:noHBand="0" w:noVBand="1"/>
      </w:tblPr>
      <w:tblGrid>
        <w:gridCol w:w="7371"/>
        <w:gridCol w:w="1417"/>
      </w:tblGrid>
      <w:tr w:rsidR="00891E0F" w:rsidRPr="00891E0F" w:rsidTr="00C42747">
        <w:trPr>
          <w:trHeight w:val="272"/>
        </w:trPr>
        <w:tc>
          <w:tcPr>
            <w:tcW w:w="7371" w:type="dxa"/>
            <w:shd w:val="clear" w:color="auto" w:fill="B2A1C7" w:themeFill="accent4" w:themeFillTint="99"/>
          </w:tcPr>
          <w:p w:rsidR="00891E0F" w:rsidRPr="00422D7E" w:rsidRDefault="00891E0F" w:rsidP="00422D7E">
            <w:pPr>
              <w:spacing w:line="264" w:lineRule="auto"/>
              <w:contextualSpacing/>
              <w:jc w:val="center"/>
              <w:rPr>
                <w:rFonts w:cs="Times New Roman"/>
                <w:b/>
                <w:sz w:val="20"/>
                <w:szCs w:val="20"/>
              </w:rPr>
            </w:pPr>
            <w:r w:rsidRPr="00422D7E">
              <w:rPr>
                <w:rFonts w:cs="Times New Roman"/>
                <w:b/>
                <w:sz w:val="20"/>
                <w:szCs w:val="20"/>
              </w:rPr>
              <w:t>Description</w:t>
            </w:r>
          </w:p>
        </w:tc>
        <w:tc>
          <w:tcPr>
            <w:tcW w:w="1417" w:type="dxa"/>
            <w:shd w:val="clear" w:color="auto" w:fill="B2A1C7" w:themeFill="accent4" w:themeFillTint="99"/>
          </w:tcPr>
          <w:p w:rsidR="00891E0F" w:rsidRPr="00422D7E" w:rsidRDefault="00891E0F" w:rsidP="00422D7E">
            <w:pPr>
              <w:spacing w:line="264" w:lineRule="auto"/>
              <w:contextualSpacing/>
              <w:jc w:val="center"/>
              <w:rPr>
                <w:rFonts w:cs="Times New Roman"/>
                <w:b/>
                <w:sz w:val="20"/>
                <w:szCs w:val="20"/>
              </w:rPr>
            </w:pPr>
            <w:r w:rsidRPr="00422D7E">
              <w:rPr>
                <w:rFonts w:cs="Times New Roman"/>
                <w:b/>
                <w:sz w:val="20"/>
                <w:szCs w:val="20"/>
              </w:rPr>
              <w:t>Marks</w:t>
            </w:r>
          </w:p>
        </w:tc>
      </w:tr>
      <w:tr w:rsidR="00891E0F" w:rsidRPr="00891E0F" w:rsidTr="00C42747">
        <w:tc>
          <w:tcPr>
            <w:tcW w:w="7371" w:type="dxa"/>
          </w:tcPr>
          <w:p w:rsidR="00891E0F" w:rsidRPr="007D7CA5" w:rsidRDefault="00DD0097" w:rsidP="00C42747">
            <w:pPr>
              <w:numPr>
                <w:ilvl w:val="0"/>
                <w:numId w:val="14"/>
              </w:numPr>
              <w:ind w:left="336" w:hanging="336"/>
              <w:rPr>
                <w:rFonts w:cs="Times New Roman"/>
                <w:sz w:val="20"/>
                <w:szCs w:val="20"/>
              </w:rPr>
            </w:pPr>
            <w:r>
              <w:rPr>
                <w:rFonts w:cs="Times New Roman"/>
                <w:sz w:val="20"/>
                <w:szCs w:val="20"/>
              </w:rPr>
              <w:t>i</w:t>
            </w:r>
            <w:r w:rsidR="0007367F" w:rsidRPr="007D7CA5">
              <w:rPr>
                <w:rFonts w:cs="Times New Roman"/>
                <w:sz w:val="20"/>
                <w:szCs w:val="20"/>
              </w:rPr>
              <w:t>ncrease or boost performance when in the company of others</w:t>
            </w:r>
          </w:p>
        </w:tc>
        <w:tc>
          <w:tcPr>
            <w:tcW w:w="1417" w:type="dxa"/>
          </w:tcPr>
          <w:p w:rsidR="00891E0F" w:rsidRPr="007D7CA5" w:rsidRDefault="0007367F" w:rsidP="00891E0F">
            <w:pPr>
              <w:spacing w:line="264" w:lineRule="auto"/>
              <w:contextualSpacing/>
              <w:jc w:val="center"/>
              <w:rPr>
                <w:rFonts w:cs="Times New Roman"/>
                <w:sz w:val="20"/>
                <w:szCs w:val="20"/>
              </w:rPr>
            </w:pPr>
            <w:r w:rsidRPr="007D7CA5">
              <w:rPr>
                <w:rFonts w:cs="Times New Roman"/>
                <w:sz w:val="20"/>
                <w:szCs w:val="20"/>
              </w:rPr>
              <w:t>1</w:t>
            </w:r>
          </w:p>
        </w:tc>
      </w:tr>
      <w:tr w:rsidR="00891E0F" w:rsidRPr="00891E0F" w:rsidTr="00C42747">
        <w:tc>
          <w:tcPr>
            <w:tcW w:w="7371" w:type="dxa"/>
          </w:tcPr>
          <w:p w:rsidR="00891E0F" w:rsidRPr="007D7CA5" w:rsidRDefault="00891E0F" w:rsidP="00891E0F">
            <w:pPr>
              <w:spacing w:line="264" w:lineRule="auto"/>
              <w:contextualSpacing/>
              <w:jc w:val="right"/>
              <w:rPr>
                <w:rFonts w:cs="Times New Roman"/>
                <w:b/>
                <w:sz w:val="20"/>
                <w:szCs w:val="20"/>
              </w:rPr>
            </w:pPr>
            <w:r w:rsidRPr="007D7CA5">
              <w:rPr>
                <w:rFonts w:cs="Times New Roman"/>
                <w:b/>
                <w:sz w:val="20"/>
                <w:szCs w:val="20"/>
              </w:rPr>
              <w:t>Total</w:t>
            </w:r>
          </w:p>
        </w:tc>
        <w:tc>
          <w:tcPr>
            <w:tcW w:w="1417" w:type="dxa"/>
          </w:tcPr>
          <w:p w:rsidR="00891E0F" w:rsidRPr="007D7CA5" w:rsidRDefault="0033379B" w:rsidP="00891E0F">
            <w:pPr>
              <w:spacing w:line="264" w:lineRule="auto"/>
              <w:contextualSpacing/>
              <w:jc w:val="center"/>
              <w:rPr>
                <w:rFonts w:cs="Times New Roman"/>
                <w:b/>
                <w:sz w:val="20"/>
                <w:szCs w:val="20"/>
              </w:rPr>
            </w:pPr>
            <w:r w:rsidRPr="007D7CA5">
              <w:rPr>
                <w:rFonts w:cs="Times New Roman"/>
                <w:b/>
                <w:sz w:val="20"/>
                <w:szCs w:val="20"/>
              </w:rPr>
              <w:t>1</w:t>
            </w:r>
          </w:p>
        </w:tc>
      </w:tr>
    </w:tbl>
    <w:p w:rsidR="00C117BB" w:rsidRPr="00CD7259" w:rsidRDefault="00C117BB" w:rsidP="00F3172C">
      <w:pPr>
        <w:pStyle w:val="ListParagraph"/>
        <w:numPr>
          <w:ilvl w:val="0"/>
          <w:numId w:val="17"/>
        </w:numPr>
        <w:tabs>
          <w:tab w:val="left" w:pos="7938"/>
          <w:tab w:val="right" w:pos="8789"/>
        </w:tabs>
        <w:spacing w:before="200" w:after="0"/>
        <w:ind w:left="851" w:hanging="425"/>
        <w:rPr>
          <w:noProof/>
        </w:rPr>
      </w:pPr>
      <w:r>
        <w:rPr>
          <w:noProof/>
        </w:rPr>
        <w:t>Social inhib</w:t>
      </w:r>
      <w:r w:rsidR="003F60A3">
        <w:rPr>
          <w:noProof/>
        </w:rPr>
        <w:t>ition</w:t>
      </w:r>
    </w:p>
    <w:tbl>
      <w:tblPr>
        <w:tblStyle w:val="TableGrid1"/>
        <w:tblW w:w="8788" w:type="dxa"/>
        <w:tblInd w:w="534" w:type="dxa"/>
        <w:tblLook w:val="04A0" w:firstRow="1" w:lastRow="0" w:firstColumn="1" w:lastColumn="0" w:noHBand="0" w:noVBand="1"/>
      </w:tblPr>
      <w:tblGrid>
        <w:gridCol w:w="7371"/>
        <w:gridCol w:w="1417"/>
      </w:tblGrid>
      <w:tr w:rsidR="00C117BB" w:rsidRPr="00891E0F" w:rsidTr="00C42747">
        <w:tc>
          <w:tcPr>
            <w:tcW w:w="7371" w:type="dxa"/>
            <w:shd w:val="clear" w:color="auto" w:fill="B2A1C7" w:themeFill="accent4" w:themeFillTint="99"/>
          </w:tcPr>
          <w:p w:rsidR="00C117BB" w:rsidRPr="00422D7E" w:rsidRDefault="00C117BB" w:rsidP="00422D7E">
            <w:pPr>
              <w:spacing w:line="264" w:lineRule="auto"/>
              <w:contextualSpacing/>
              <w:jc w:val="center"/>
              <w:rPr>
                <w:rFonts w:cs="Times New Roman"/>
                <w:b/>
                <w:sz w:val="20"/>
                <w:szCs w:val="20"/>
              </w:rPr>
            </w:pPr>
            <w:r w:rsidRPr="00422D7E">
              <w:rPr>
                <w:rFonts w:cs="Times New Roman"/>
                <w:b/>
                <w:sz w:val="20"/>
                <w:szCs w:val="20"/>
              </w:rPr>
              <w:t>Description</w:t>
            </w:r>
          </w:p>
        </w:tc>
        <w:tc>
          <w:tcPr>
            <w:tcW w:w="1417" w:type="dxa"/>
            <w:shd w:val="clear" w:color="auto" w:fill="B2A1C7" w:themeFill="accent4" w:themeFillTint="99"/>
          </w:tcPr>
          <w:p w:rsidR="00C117BB" w:rsidRPr="00422D7E" w:rsidRDefault="00C117BB" w:rsidP="00422D7E">
            <w:pPr>
              <w:spacing w:line="264" w:lineRule="auto"/>
              <w:contextualSpacing/>
              <w:jc w:val="center"/>
              <w:rPr>
                <w:rFonts w:cs="Times New Roman"/>
                <w:b/>
                <w:sz w:val="20"/>
                <w:szCs w:val="20"/>
              </w:rPr>
            </w:pPr>
            <w:r w:rsidRPr="00422D7E">
              <w:rPr>
                <w:rFonts w:cs="Times New Roman"/>
                <w:b/>
                <w:sz w:val="20"/>
                <w:szCs w:val="20"/>
              </w:rPr>
              <w:t>Marks</w:t>
            </w:r>
          </w:p>
        </w:tc>
      </w:tr>
      <w:tr w:rsidR="00C117BB" w:rsidRPr="00891E0F" w:rsidTr="00C42747">
        <w:tc>
          <w:tcPr>
            <w:tcW w:w="7371" w:type="dxa"/>
          </w:tcPr>
          <w:p w:rsidR="00C117BB" w:rsidRPr="00DD0097" w:rsidRDefault="00DD0097" w:rsidP="00C42747">
            <w:pPr>
              <w:numPr>
                <w:ilvl w:val="0"/>
                <w:numId w:val="14"/>
              </w:numPr>
              <w:ind w:left="336" w:hanging="336"/>
              <w:rPr>
                <w:noProof/>
                <w:sz w:val="20"/>
                <w:szCs w:val="20"/>
              </w:rPr>
            </w:pPr>
            <w:r>
              <w:rPr>
                <w:noProof/>
                <w:sz w:val="20"/>
                <w:szCs w:val="20"/>
              </w:rPr>
              <w:t>l</w:t>
            </w:r>
            <w:r w:rsidR="00C117BB" w:rsidRPr="00DD0097">
              <w:rPr>
                <w:noProof/>
                <w:sz w:val="20"/>
                <w:szCs w:val="20"/>
              </w:rPr>
              <w:t>essening of performance when in the company of others</w:t>
            </w:r>
          </w:p>
          <w:p w:rsidR="00C117BB" w:rsidRPr="007D7CA5" w:rsidRDefault="00C117BB" w:rsidP="00C42747">
            <w:pPr>
              <w:rPr>
                <w:noProof/>
                <w:sz w:val="20"/>
                <w:szCs w:val="20"/>
              </w:rPr>
            </w:pPr>
            <w:r w:rsidRPr="007D7CA5">
              <w:rPr>
                <w:noProof/>
                <w:sz w:val="20"/>
                <w:szCs w:val="20"/>
              </w:rPr>
              <w:t>OR</w:t>
            </w:r>
          </w:p>
          <w:p w:rsidR="00C117BB" w:rsidRPr="00C42747" w:rsidRDefault="00DD0097" w:rsidP="00C42747">
            <w:pPr>
              <w:numPr>
                <w:ilvl w:val="0"/>
                <w:numId w:val="14"/>
              </w:numPr>
              <w:ind w:left="336" w:hanging="336"/>
              <w:rPr>
                <w:noProof/>
                <w:sz w:val="20"/>
                <w:szCs w:val="20"/>
              </w:rPr>
            </w:pPr>
            <w:r>
              <w:rPr>
                <w:noProof/>
                <w:sz w:val="20"/>
                <w:szCs w:val="20"/>
              </w:rPr>
              <w:t>l</w:t>
            </w:r>
            <w:r w:rsidR="00C117BB" w:rsidRPr="007D7CA5">
              <w:rPr>
                <w:noProof/>
                <w:sz w:val="20"/>
                <w:szCs w:val="20"/>
              </w:rPr>
              <w:t>essening of performance when performing complex tasks</w:t>
            </w:r>
          </w:p>
        </w:tc>
        <w:tc>
          <w:tcPr>
            <w:tcW w:w="1417" w:type="dxa"/>
            <w:vAlign w:val="center"/>
          </w:tcPr>
          <w:p w:rsidR="00C117BB" w:rsidRPr="007D7CA5" w:rsidRDefault="00C117BB" w:rsidP="00C117BB">
            <w:pPr>
              <w:spacing w:line="264" w:lineRule="auto"/>
              <w:contextualSpacing/>
              <w:jc w:val="center"/>
              <w:rPr>
                <w:rFonts w:cs="Times New Roman"/>
                <w:sz w:val="20"/>
                <w:szCs w:val="20"/>
              </w:rPr>
            </w:pPr>
            <w:r w:rsidRPr="007D7CA5">
              <w:rPr>
                <w:rFonts w:cs="Times New Roman"/>
                <w:sz w:val="20"/>
                <w:szCs w:val="20"/>
              </w:rPr>
              <w:t>1</w:t>
            </w:r>
          </w:p>
        </w:tc>
      </w:tr>
      <w:tr w:rsidR="00C117BB" w:rsidRPr="00891E0F" w:rsidTr="00C42747">
        <w:tc>
          <w:tcPr>
            <w:tcW w:w="7371" w:type="dxa"/>
          </w:tcPr>
          <w:p w:rsidR="00C117BB" w:rsidRPr="007D7CA5" w:rsidRDefault="00C117BB" w:rsidP="00C117BB">
            <w:pPr>
              <w:spacing w:line="264" w:lineRule="auto"/>
              <w:contextualSpacing/>
              <w:jc w:val="right"/>
              <w:rPr>
                <w:rFonts w:cs="Times New Roman"/>
                <w:b/>
                <w:sz w:val="20"/>
                <w:szCs w:val="20"/>
              </w:rPr>
            </w:pPr>
            <w:r w:rsidRPr="007D7CA5">
              <w:rPr>
                <w:rFonts w:cs="Times New Roman"/>
                <w:b/>
                <w:sz w:val="20"/>
                <w:szCs w:val="20"/>
              </w:rPr>
              <w:t>Total</w:t>
            </w:r>
          </w:p>
        </w:tc>
        <w:tc>
          <w:tcPr>
            <w:tcW w:w="1417" w:type="dxa"/>
          </w:tcPr>
          <w:p w:rsidR="00C117BB" w:rsidRPr="007D7CA5" w:rsidRDefault="00C117BB" w:rsidP="00C117BB">
            <w:pPr>
              <w:spacing w:line="264" w:lineRule="auto"/>
              <w:contextualSpacing/>
              <w:jc w:val="center"/>
              <w:rPr>
                <w:rFonts w:cs="Times New Roman"/>
                <w:b/>
                <w:sz w:val="20"/>
                <w:szCs w:val="20"/>
              </w:rPr>
            </w:pPr>
            <w:r w:rsidRPr="007D7CA5">
              <w:rPr>
                <w:rFonts w:cs="Times New Roman"/>
                <w:b/>
                <w:sz w:val="20"/>
                <w:szCs w:val="20"/>
              </w:rPr>
              <w:t>1</w:t>
            </w:r>
          </w:p>
        </w:tc>
      </w:tr>
    </w:tbl>
    <w:p w:rsidR="00891E0F" w:rsidRPr="0001396C" w:rsidRDefault="0001396C" w:rsidP="00F3172C">
      <w:pPr>
        <w:pStyle w:val="ListParagraph"/>
        <w:numPr>
          <w:ilvl w:val="0"/>
          <w:numId w:val="15"/>
        </w:numPr>
        <w:tabs>
          <w:tab w:val="left" w:pos="7938"/>
          <w:tab w:val="right" w:pos="8789"/>
        </w:tabs>
        <w:spacing w:before="200" w:after="0"/>
        <w:ind w:left="426" w:hanging="426"/>
        <w:rPr>
          <w:noProof/>
        </w:rPr>
      </w:pPr>
      <w:r w:rsidRPr="00CD7259">
        <w:rPr>
          <w:noProof/>
        </w:rPr>
        <w:t>Describe the process of group polarisation and provide an example</w:t>
      </w:r>
      <w:r>
        <w:rPr>
          <w:noProof/>
        </w:rPr>
        <w:t xml:space="preserve"> of where this process is seen</w:t>
      </w:r>
      <w:r w:rsidR="006B7183">
        <w:rPr>
          <w:noProof/>
        </w:rPr>
        <w:t>.</w:t>
      </w:r>
    </w:p>
    <w:tbl>
      <w:tblPr>
        <w:tblStyle w:val="TableGrid1"/>
        <w:tblW w:w="8788" w:type="dxa"/>
        <w:tblInd w:w="534" w:type="dxa"/>
        <w:tblLook w:val="04A0" w:firstRow="1" w:lastRow="0" w:firstColumn="1" w:lastColumn="0" w:noHBand="0" w:noVBand="1"/>
      </w:tblPr>
      <w:tblGrid>
        <w:gridCol w:w="7371"/>
        <w:gridCol w:w="1417"/>
      </w:tblGrid>
      <w:tr w:rsidR="00891E0F" w:rsidRPr="007D7CA5" w:rsidTr="00C42747">
        <w:tc>
          <w:tcPr>
            <w:tcW w:w="7371" w:type="dxa"/>
            <w:shd w:val="clear" w:color="auto" w:fill="B2A1C7" w:themeFill="accent4" w:themeFillTint="99"/>
          </w:tcPr>
          <w:p w:rsidR="00891E0F" w:rsidRPr="00422D7E" w:rsidRDefault="00891E0F" w:rsidP="00422D7E">
            <w:pPr>
              <w:spacing w:line="264" w:lineRule="auto"/>
              <w:contextualSpacing/>
              <w:jc w:val="center"/>
              <w:rPr>
                <w:rFonts w:cs="Times New Roman"/>
                <w:b/>
                <w:sz w:val="20"/>
                <w:szCs w:val="20"/>
              </w:rPr>
            </w:pPr>
            <w:r w:rsidRPr="00422D7E">
              <w:rPr>
                <w:rFonts w:cs="Times New Roman"/>
                <w:b/>
                <w:sz w:val="20"/>
                <w:szCs w:val="20"/>
              </w:rPr>
              <w:t>Description</w:t>
            </w:r>
          </w:p>
        </w:tc>
        <w:tc>
          <w:tcPr>
            <w:tcW w:w="1417" w:type="dxa"/>
            <w:shd w:val="clear" w:color="auto" w:fill="B2A1C7" w:themeFill="accent4" w:themeFillTint="99"/>
          </w:tcPr>
          <w:p w:rsidR="00891E0F" w:rsidRPr="00422D7E" w:rsidRDefault="00891E0F" w:rsidP="00422D7E">
            <w:pPr>
              <w:spacing w:line="264" w:lineRule="auto"/>
              <w:contextualSpacing/>
              <w:jc w:val="center"/>
              <w:rPr>
                <w:rFonts w:cs="Times New Roman"/>
                <w:b/>
                <w:sz w:val="20"/>
                <w:szCs w:val="20"/>
              </w:rPr>
            </w:pPr>
            <w:r w:rsidRPr="00422D7E">
              <w:rPr>
                <w:rFonts w:cs="Times New Roman"/>
                <w:b/>
                <w:sz w:val="20"/>
                <w:szCs w:val="20"/>
              </w:rPr>
              <w:t>Marks</w:t>
            </w:r>
          </w:p>
        </w:tc>
      </w:tr>
      <w:tr w:rsidR="00891E0F" w:rsidRPr="007D7CA5" w:rsidTr="00C42747">
        <w:tc>
          <w:tcPr>
            <w:tcW w:w="7371" w:type="dxa"/>
          </w:tcPr>
          <w:p w:rsidR="00891E0F" w:rsidRPr="00C42747" w:rsidRDefault="00DD0097" w:rsidP="00C42747">
            <w:pPr>
              <w:numPr>
                <w:ilvl w:val="0"/>
                <w:numId w:val="14"/>
              </w:numPr>
              <w:ind w:left="336" w:hanging="336"/>
              <w:rPr>
                <w:noProof/>
                <w:sz w:val="20"/>
                <w:szCs w:val="20"/>
              </w:rPr>
            </w:pPr>
            <w:r>
              <w:rPr>
                <w:noProof/>
                <w:sz w:val="20"/>
                <w:szCs w:val="20"/>
              </w:rPr>
              <w:t>i</w:t>
            </w:r>
            <w:r w:rsidR="0001396C" w:rsidRPr="007D7CA5">
              <w:rPr>
                <w:noProof/>
                <w:sz w:val="20"/>
                <w:szCs w:val="20"/>
              </w:rPr>
              <w:t>ndividuals in a group with others who hold similar attitudes or beliefs will have opinions strengthened</w:t>
            </w:r>
          </w:p>
        </w:tc>
        <w:tc>
          <w:tcPr>
            <w:tcW w:w="1417" w:type="dxa"/>
            <w:vAlign w:val="center"/>
          </w:tcPr>
          <w:p w:rsidR="00891E0F" w:rsidRPr="007D7CA5" w:rsidRDefault="0001396C" w:rsidP="00C42747">
            <w:pPr>
              <w:spacing w:line="264" w:lineRule="auto"/>
              <w:contextualSpacing/>
              <w:jc w:val="center"/>
              <w:rPr>
                <w:rFonts w:cs="Times New Roman"/>
                <w:sz w:val="20"/>
                <w:szCs w:val="20"/>
              </w:rPr>
            </w:pPr>
            <w:r w:rsidRPr="007D7CA5">
              <w:rPr>
                <w:rFonts w:cs="Times New Roman"/>
                <w:sz w:val="20"/>
                <w:szCs w:val="20"/>
              </w:rPr>
              <w:t>1</w:t>
            </w:r>
            <w:r w:rsidR="0033379B" w:rsidRPr="007D7CA5">
              <w:rPr>
                <w:rFonts w:cs="Times New Roman"/>
                <w:sz w:val="20"/>
                <w:szCs w:val="20"/>
              </w:rPr>
              <w:t>–</w:t>
            </w:r>
            <w:r w:rsidRPr="007D7CA5">
              <w:rPr>
                <w:rFonts w:cs="Times New Roman"/>
                <w:sz w:val="20"/>
                <w:szCs w:val="20"/>
              </w:rPr>
              <w:t>2</w:t>
            </w:r>
          </w:p>
        </w:tc>
      </w:tr>
      <w:tr w:rsidR="00891E0F" w:rsidRPr="007D7CA5" w:rsidTr="00C42747">
        <w:tc>
          <w:tcPr>
            <w:tcW w:w="7371" w:type="dxa"/>
          </w:tcPr>
          <w:p w:rsidR="00891E0F" w:rsidRPr="00C42747" w:rsidRDefault="00DD0097" w:rsidP="00C42747">
            <w:pPr>
              <w:numPr>
                <w:ilvl w:val="0"/>
                <w:numId w:val="14"/>
              </w:numPr>
              <w:ind w:left="336" w:hanging="336"/>
              <w:rPr>
                <w:noProof/>
                <w:sz w:val="20"/>
                <w:szCs w:val="20"/>
              </w:rPr>
            </w:pPr>
            <w:r>
              <w:rPr>
                <w:noProof/>
                <w:sz w:val="20"/>
                <w:szCs w:val="20"/>
              </w:rPr>
              <w:t>e</w:t>
            </w:r>
            <w:r w:rsidR="0001396C" w:rsidRPr="007D7CA5">
              <w:rPr>
                <w:noProof/>
                <w:sz w:val="20"/>
                <w:szCs w:val="20"/>
              </w:rPr>
              <w:t>xamples include: KKK, terrorist groups, gangs, football crowds</w:t>
            </w:r>
            <w:r w:rsidR="004B33FF">
              <w:rPr>
                <w:noProof/>
                <w:sz w:val="20"/>
                <w:szCs w:val="20"/>
              </w:rPr>
              <w:t xml:space="preserve"> </w:t>
            </w:r>
            <w:r w:rsidR="0001396C" w:rsidRPr="007D7CA5">
              <w:rPr>
                <w:noProof/>
                <w:sz w:val="20"/>
                <w:szCs w:val="20"/>
              </w:rPr>
              <w:t>(or any other logical and correct answer)</w:t>
            </w:r>
          </w:p>
        </w:tc>
        <w:tc>
          <w:tcPr>
            <w:tcW w:w="1417" w:type="dxa"/>
            <w:vAlign w:val="center"/>
          </w:tcPr>
          <w:p w:rsidR="00891E0F" w:rsidRPr="007D7CA5" w:rsidRDefault="0001396C" w:rsidP="00C42747">
            <w:pPr>
              <w:spacing w:line="264" w:lineRule="auto"/>
              <w:contextualSpacing/>
              <w:jc w:val="center"/>
              <w:rPr>
                <w:rFonts w:cs="Times New Roman"/>
                <w:sz w:val="20"/>
                <w:szCs w:val="20"/>
              </w:rPr>
            </w:pPr>
            <w:r w:rsidRPr="007D7CA5">
              <w:rPr>
                <w:rFonts w:cs="Times New Roman"/>
                <w:sz w:val="20"/>
                <w:szCs w:val="20"/>
              </w:rPr>
              <w:t>1</w:t>
            </w:r>
          </w:p>
        </w:tc>
      </w:tr>
      <w:tr w:rsidR="00891E0F" w:rsidRPr="007D7CA5" w:rsidTr="00C42747">
        <w:tc>
          <w:tcPr>
            <w:tcW w:w="7371" w:type="dxa"/>
          </w:tcPr>
          <w:p w:rsidR="00891E0F" w:rsidRPr="007D7CA5" w:rsidRDefault="00891E0F" w:rsidP="00891E0F">
            <w:pPr>
              <w:spacing w:line="264" w:lineRule="auto"/>
              <w:contextualSpacing/>
              <w:jc w:val="right"/>
              <w:rPr>
                <w:rFonts w:cs="Times New Roman"/>
                <w:b/>
                <w:sz w:val="20"/>
                <w:szCs w:val="20"/>
              </w:rPr>
            </w:pPr>
            <w:r w:rsidRPr="007D7CA5">
              <w:rPr>
                <w:rFonts w:cs="Times New Roman"/>
                <w:b/>
                <w:sz w:val="20"/>
                <w:szCs w:val="20"/>
              </w:rPr>
              <w:t>Total</w:t>
            </w:r>
          </w:p>
        </w:tc>
        <w:tc>
          <w:tcPr>
            <w:tcW w:w="1417" w:type="dxa"/>
          </w:tcPr>
          <w:p w:rsidR="00891E0F" w:rsidRPr="007D7CA5" w:rsidRDefault="0001396C" w:rsidP="00891E0F">
            <w:pPr>
              <w:spacing w:line="264" w:lineRule="auto"/>
              <w:contextualSpacing/>
              <w:jc w:val="center"/>
              <w:rPr>
                <w:rFonts w:cs="Times New Roman"/>
                <w:b/>
                <w:sz w:val="20"/>
                <w:szCs w:val="20"/>
              </w:rPr>
            </w:pPr>
            <w:r w:rsidRPr="007D7CA5">
              <w:rPr>
                <w:rFonts w:cs="Times New Roman"/>
                <w:b/>
                <w:sz w:val="20"/>
                <w:szCs w:val="20"/>
              </w:rPr>
              <w:t>3</w:t>
            </w:r>
          </w:p>
        </w:tc>
      </w:tr>
    </w:tbl>
    <w:p w:rsidR="00C473AF" w:rsidRPr="00C473AF" w:rsidRDefault="003F60A3" w:rsidP="00F3172C">
      <w:pPr>
        <w:tabs>
          <w:tab w:val="left" w:pos="851"/>
          <w:tab w:val="left" w:pos="7938"/>
          <w:tab w:val="right" w:pos="8789"/>
        </w:tabs>
        <w:spacing w:before="200" w:after="0"/>
        <w:ind w:left="425" w:hanging="425"/>
        <w:rPr>
          <w:noProof/>
        </w:rPr>
      </w:pPr>
      <w:r>
        <w:rPr>
          <w:noProof/>
        </w:rPr>
        <w:t>3.</w:t>
      </w:r>
      <w:r>
        <w:rPr>
          <w:noProof/>
        </w:rPr>
        <w:tab/>
      </w:r>
      <w:r w:rsidR="00237B1D">
        <w:rPr>
          <w:noProof/>
        </w:rPr>
        <w:t>(</w:t>
      </w:r>
      <w:r>
        <w:rPr>
          <w:noProof/>
        </w:rPr>
        <w:t>a)</w:t>
      </w:r>
      <w:r>
        <w:rPr>
          <w:noProof/>
        </w:rPr>
        <w:tab/>
      </w:r>
      <w:r w:rsidR="00C473AF" w:rsidRPr="00CD7259">
        <w:rPr>
          <w:noProof/>
        </w:rPr>
        <w:t xml:space="preserve">Define what is meant by the </w:t>
      </w:r>
      <w:r>
        <w:rPr>
          <w:noProof/>
        </w:rPr>
        <w:t xml:space="preserve">term </w:t>
      </w:r>
      <w:r w:rsidR="00781747">
        <w:rPr>
          <w:noProof/>
        </w:rPr>
        <w:t>‘</w:t>
      </w:r>
      <w:r>
        <w:rPr>
          <w:noProof/>
        </w:rPr>
        <w:t>attribution</w:t>
      </w:r>
      <w:r w:rsidR="00781747">
        <w:rPr>
          <w:noProof/>
        </w:rPr>
        <w:t>’</w:t>
      </w:r>
      <w:r>
        <w:rPr>
          <w:noProof/>
        </w:rPr>
        <w:t xml:space="preserve"> in psychology.</w:t>
      </w:r>
    </w:p>
    <w:tbl>
      <w:tblPr>
        <w:tblStyle w:val="TableGrid1"/>
        <w:tblW w:w="8788" w:type="dxa"/>
        <w:tblInd w:w="534" w:type="dxa"/>
        <w:tblLook w:val="04A0" w:firstRow="1" w:lastRow="0" w:firstColumn="1" w:lastColumn="0" w:noHBand="0" w:noVBand="1"/>
      </w:tblPr>
      <w:tblGrid>
        <w:gridCol w:w="7371"/>
        <w:gridCol w:w="1417"/>
      </w:tblGrid>
      <w:tr w:rsidR="00C117BB" w:rsidRPr="00891E0F" w:rsidTr="00C42747">
        <w:tc>
          <w:tcPr>
            <w:tcW w:w="7371" w:type="dxa"/>
            <w:shd w:val="clear" w:color="auto" w:fill="B2A1C7" w:themeFill="accent4" w:themeFillTint="99"/>
          </w:tcPr>
          <w:p w:rsidR="00C117BB" w:rsidRPr="00422D7E" w:rsidRDefault="00C117BB" w:rsidP="00422D7E">
            <w:pPr>
              <w:spacing w:line="264" w:lineRule="auto"/>
              <w:contextualSpacing/>
              <w:jc w:val="center"/>
              <w:rPr>
                <w:rFonts w:cs="Times New Roman"/>
                <w:b/>
                <w:sz w:val="20"/>
                <w:szCs w:val="20"/>
              </w:rPr>
            </w:pPr>
            <w:r w:rsidRPr="00422D7E">
              <w:rPr>
                <w:rFonts w:cs="Times New Roman"/>
                <w:b/>
                <w:sz w:val="20"/>
                <w:szCs w:val="20"/>
              </w:rPr>
              <w:t>Description</w:t>
            </w:r>
          </w:p>
        </w:tc>
        <w:tc>
          <w:tcPr>
            <w:tcW w:w="1417" w:type="dxa"/>
            <w:shd w:val="clear" w:color="auto" w:fill="B2A1C7" w:themeFill="accent4" w:themeFillTint="99"/>
          </w:tcPr>
          <w:p w:rsidR="00C117BB" w:rsidRPr="00422D7E" w:rsidRDefault="00C117BB" w:rsidP="00422D7E">
            <w:pPr>
              <w:spacing w:line="264" w:lineRule="auto"/>
              <w:contextualSpacing/>
              <w:jc w:val="center"/>
              <w:rPr>
                <w:rFonts w:cs="Times New Roman"/>
                <w:b/>
                <w:sz w:val="20"/>
                <w:szCs w:val="20"/>
              </w:rPr>
            </w:pPr>
            <w:r w:rsidRPr="00422D7E">
              <w:rPr>
                <w:rFonts w:cs="Times New Roman"/>
                <w:b/>
                <w:sz w:val="20"/>
                <w:szCs w:val="20"/>
              </w:rPr>
              <w:t>Marks</w:t>
            </w:r>
          </w:p>
        </w:tc>
      </w:tr>
      <w:tr w:rsidR="00C117BB" w:rsidRPr="00891E0F" w:rsidTr="00C42747">
        <w:tc>
          <w:tcPr>
            <w:tcW w:w="7371" w:type="dxa"/>
          </w:tcPr>
          <w:p w:rsidR="00C473AF" w:rsidRPr="00A075A3" w:rsidRDefault="00C473AF" w:rsidP="00A075A3">
            <w:pPr>
              <w:numPr>
                <w:ilvl w:val="0"/>
                <w:numId w:val="14"/>
              </w:numPr>
              <w:ind w:left="336" w:hanging="336"/>
              <w:rPr>
                <w:noProof/>
                <w:sz w:val="20"/>
                <w:szCs w:val="20"/>
              </w:rPr>
            </w:pPr>
            <w:r w:rsidRPr="007D7CA5">
              <w:rPr>
                <w:rFonts w:cs="Arial"/>
                <w:noProof/>
                <w:sz w:val="20"/>
                <w:szCs w:val="20"/>
              </w:rPr>
              <w:t xml:space="preserve">making </w:t>
            </w:r>
            <w:r w:rsidRPr="00A075A3">
              <w:rPr>
                <w:noProof/>
                <w:sz w:val="20"/>
                <w:szCs w:val="20"/>
              </w:rPr>
              <w:t>a decision about a behaviour</w:t>
            </w:r>
          </w:p>
          <w:p w:rsidR="00C117BB" w:rsidRPr="007D7CA5" w:rsidRDefault="00C473AF" w:rsidP="00A075A3">
            <w:pPr>
              <w:numPr>
                <w:ilvl w:val="0"/>
                <w:numId w:val="14"/>
              </w:numPr>
              <w:ind w:left="336" w:hanging="336"/>
              <w:rPr>
                <w:rFonts w:cs="Times New Roman"/>
                <w:sz w:val="20"/>
                <w:szCs w:val="20"/>
              </w:rPr>
            </w:pPr>
            <w:r w:rsidRPr="00A075A3">
              <w:rPr>
                <w:noProof/>
                <w:sz w:val="20"/>
                <w:szCs w:val="20"/>
              </w:rPr>
              <w:t>decision is</w:t>
            </w:r>
            <w:r w:rsidRPr="007D7CA5">
              <w:rPr>
                <w:rFonts w:cs="Arial"/>
                <w:noProof/>
                <w:sz w:val="20"/>
                <w:szCs w:val="20"/>
              </w:rPr>
              <w:t xml:space="preserve"> based on the perceived cause of behaviour</w:t>
            </w:r>
          </w:p>
        </w:tc>
        <w:tc>
          <w:tcPr>
            <w:tcW w:w="1417" w:type="dxa"/>
            <w:vAlign w:val="center"/>
          </w:tcPr>
          <w:p w:rsidR="00C117BB" w:rsidRPr="007D7CA5" w:rsidRDefault="0033379B" w:rsidP="007A0929">
            <w:pPr>
              <w:spacing w:line="264" w:lineRule="auto"/>
              <w:contextualSpacing/>
              <w:jc w:val="center"/>
              <w:rPr>
                <w:rFonts w:cs="Times New Roman"/>
                <w:sz w:val="20"/>
                <w:szCs w:val="20"/>
              </w:rPr>
            </w:pPr>
            <w:r w:rsidRPr="007D7CA5">
              <w:rPr>
                <w:rFonts w:cs="Times New Roman"/>
                <w:sz w:val="20"/>
                <w:szCs w:val="20"/>
              </w:rPr>
              <w:t>1–2</w:t>
            </w:r>
          </w:p>
        </w:tc>
      </w:tr>
      <w:tr w:rsidR="00C117BB" w:rsidRPr="00891E0F" w:rsidTr="00C42747">
        <w:tc>
          <w:tcPr>
            <w:tcW w:w="7371" w:type="dxa"/>
          </w:tcPr>
          <w:p w:rsidR="00C117BB" w:rsidRPr="007D7CA5" w:rsidRDefault="00C117BB" w:rsidP="00C117BB">
            <w:pPr>
              <w:spacing w:line="264" w:lineRule="auto"/>
              <w:contextualSpacing/>
              <w:jc w:val="right"/>
              <w:rPr>
                <w:rFonts w:cs="Times New Roman"/>
                <w:b/>
                <w:sz w:val="20"/>
                <w:szCs w:val="20"/>
              </w:rPr>
            </w:pPr>
            <w:r w:rsidRPr="007D7CA5">
              <w:rPr>
                <w:rFonts w:cs="Times New Roman"/>
                <w:b/>
                <w:sz w:val="20"/>
                <w:szCs w:val="20"/>
              </w:rPr>
              <w:t>Total</w:t>
            </w:r>
          </w:p>
        </w:tc>
        <w:tc>
          <w:tcPr>
            <w:tcW w:w="1417" w:type="dxa"/>
          </w:tcPr>
          <w:p w:rsidR="00C117BB" w:rsidRPr="007D7CA5" w:rsidRDefault="00C473AF" w:rsidP="00C117BB">
            <w:pPr>
              <w:spacing w:line="264" w:lineRule="auto"/>
              <w:contextualSpacing/>
              <w:jc w:val="center"/>
              <w:rPr>
                <w:rFonts w:cs="Times New Roman"/>
                <w:b/>
                <w:sz w:val="20"/>
                <w:szCs w:val="20"/>
              </w:rPr>
            </w:pPr>
            <w:r w:rsidRPr="007D7CA5">
              <w:rPr>
                <w:rFonts w:cs="Times New Roman"/>
                <w:b/>
                <w:sz w:val="20"/>
                <w:szCs w:val="20"/>
              </w:rPr>
              <w:t>2</w:t>
            </w:r>
          </w:p>
        </w:tc>
      </w:tr>
    </w:tbl>
    <w:p w:rsidR="00C473AF" w:rsidRPr="00CD7259" w:rsidRDefault="005D6D83" w:rsidP="00F3172C">
      <w:pPr>
        <w:tabs>
          <w:tab w:val="left" w:pos="851"/>
        </w:tabs>
        <w:spacing w:before="200" w:after="0"/>
        <w:ind w:left="426" w:hanging="426"/>
        <w:rPr>
          <w:noProof/>
        </w:rPr>
      </w:pPr>
      <w:r>
        <w:rPr>
          <w:noProof/>
        </w:rPr>
        <w:tab/>
      </w:r>
      <w:r w:rsidR="00237B1D">
        <w:rPr>
          <w:noProof/>
        </w:rPr>
        <w:t>(</w:t>
      </w:r>
      <w:r w:rsidR="003F60A3">
        <w:rPr>
          <w:noProof/>
        </w:rPr>
        <w:t>b)</w:t>
      </w:r>
      <w:r w:rsidR="003F60A3">
        <w:rPr>
          <w:noProof/>
        </w:rPr>
        <w:tab/>
      </w:r>
      <w:r w:rsidR="00C473AF" w:rsidRPr="00CD7259">
        <w:rPr>
          <w:noProof/>
        </w:rPr>
        <w:t>Describe the contribution made to the attribution theory by:</w:t>
      </w:r>
    </w:p>
    <w:p w:rsidR="00891E0F" w:rsidRPr="00C473AF" w:rsidRDefault="003F60A3" w:rsidP="00F3172C">
      <w:pPr>
        <w:pStyle w:val="ListParagraph"/>
        <w:tabs>
          <w:tab w:val="left" w:pos="7938"/>
          <w:tab w:val="right" w:pos="8789"/>
        </w:tabs>
        <w:spacing w:after="0"/>
        <w:ind w:left="1276" w:hanging="425"/>
        <w:rPr>
          <w:noProof/>
        </w:rPr>
      </w:pPr>
      <w:r>
        <w:rPr>
          <w:noProof/>
        </w:rPr>
        <w:t>(i)</w:t>
      </w:r>
      <w:r>
        <w:rPr>
          <w:noProof/>
        </w:rPr>
        <w:tab/>
        <w:t>Heider</w:t>
      </w:r>
    </w:p>
    <w:tbl>
      <w:tblPr>
        <w:tblStyle w:val="TableGrid1"/>
        <w:tblW w:w="8788" w:type="dxa"/>
        <w:tblInd w:w="534" w:type="dxa"/>
        <w:tblLook w:val="04A0" w:firstRow="1" w:lastRow="0" w:firstColumn="1" w:lastColumn="0" w:noHBand="0" w:noVBand="1"/>
      </w:tblPr>
      <w:tblGrid>
        <w:gridCol w:w="7371"/>
        <w:gridCol w:w="1417"/>
      </w:tblGrid>
      <w:tr w:rsidR="00C117BB" w:rsidRPr="00891E0F" w:rsidTr="00C42747">
        <w:tc>
          <w:tcPr>
            <w:tcW w:w="7371" w:type="dxa"/>
            <w:shd w:val="clear" w:color="auto" w:fill="B2A1C7" w:themeFill="accent4" w:themeFillTint="99"/>
          </w:tcPr>
          <w:p w:rsidR="00C117BB" w:rsidRPr="00422D7E" w:rsidRDefault="00C117BB" w:rsidP="00422D7E">
            <w:pPr>
              <w:spacing w:line="264" w:lineRule="auto"/>
              <w:contextualSpacing/>
              <w:jc w:val="center"/>
              <w:rPr>
                <w:rFonts w:cs="Times New Roman"/>
                <w:b/>
                <w:sz w:val="20"/>
                <w:szCs w:val="20"/>
              </w:rPr>
            </w:pPr>
            <w:r w:rsidRPr="00422D7E">
              <w:rPr>
                <w:rFonts w:cs="Times New Roman"/>
                <w:b/>
                <w:sz w:val="20"/>
                <w:szCs w:val="20"/>
              </w:rPr>
              <w:t>Description</w:t>
            </w:r>
          </w:p>
        </w:tc>
        <w:tc>
          <w:tcPr>
            <w:tcW w:w="1417" w:type="dxa"/>
            <w:shd w:val="clear" w:color="auto" w:fill="B2A1C7" w:themeFill="accent4" w:themeFillTint="99"/>
          </w:tcPr>
          <w:p w:rsidR="00C117BB" w:rsidRPr="00422D7E" w:rsidRDefault="00C117BB" w:rsidP="00422D7E">
            <w:pPr>
              <w:spacing w:line="264" w:lineRule="auto"/>
              <w:contextualSpacing/>
              <w:jc w:val="center"/>
              <w:rPr>
                <w:rFonts w:cs="Times New Roman"/>
                <w:b/>
                <w:sz w:val="20"/>
                <w:szCs w:val="20"/>
              </w:rPr>
            </w:pPr>
            <w:r w:rsidRPr="00422D7E">
              <w:rPr>
                <w:rFonts w:cs="Times New Roman"/>
                <w:b/>
                <w:sz w:val="20"/>
                <w:szCs w:val="20"/>
              </w:rPr>
              <w:t>Marks</w:t>
            </w:r>
          </w:p>
        </w:tc>
      </w:tr>
      <w:tr w:rsidR="00C117BB" w:rsidRPr="00891E0F" w:rsidTr="00C42747">
        <w:tc>
          <w:tcPr>
            <w:tcW w:w="7371" w:type="dxa"/>
          </w:tcPr>
          <w:p w:rsidR="00C473AF" w:rsidRPr="00A075A3" w:rsidRDefault="00C473AF" w:rsidP="00A075A3">
            <w:pPr>
              <w:numPr>
                <w:ilvl w:val="0"/>
                <w:numId w:val="14"/>
              </w:numPr>
              <w:ind w:left="336" w:hanging="336"/>
              <w:rPr>
                <w:noProof/>
                <w:sz w:val="20"/>
                <w:szCs w:val="20"/>
              </w:rPr>
            </w:pPr>
            <w:r w:rsidRPr="007D7CA5">
              <w:rPr>
                <w:rFonts w:cs="Arial"/>
                <w:noProof/>
                <w:sz w:val="20"/>
                <w:szCs w:val="20"/>
              </w:rPr>
              <w:t xml:space="preserve">Heider </w:t>
            </w:r>
            <w:r w:rsidRPr="00A075A3">
              <w:rPr>
                <w:noProof/>
                <w:sz w:val="20"/>
                <w:szCs w:val="20"/>
              </w:rPr>
              <w:t>believed people make two types of attributions</w:t>
            </w:r>
          </w:p>
          <w:p w:rsidR="00C473AF" w:rsidRPr="00A075A3" w:rsidRDefault="00DD0097" w:rsidP="00A075A3">
            <w:pPr>
              <w:numPr>
                <w:ilvl w:val="0"/>
                <w:numId w:val="14"/>
              </w:numPr>
              <w:ind w:left="336" w:hanging="336"/>
              <w:rPr>
                <w:noProof/>
                <w:sz w:val="20"/>
                <w:szCs w:val="20"/>
              </w:rPr>
            </w:pPr>
            <w:r w:rsidRPr="00A075A3">
              <w:rPr>
                <w:noProof/>
                <w:sz w:val="20"/>
                <w:szCs w:val="20"/>
              </w:rPr>
              <w:t>i</w:t>
            </w:r>
            <w:r w:rsidR="00C473AF" w:rsidRPr="00A075A3">
              <w:rPr>
                <w:noProof/>
                <w:sz w:val="20"/>
                <w:szCs w:val="20"/>
              </w:rPr>
              <w:t>nternal attributions</w:t>
            </w:r>
            <w:r w:rsidR="00781747">
              <w:rPr>
                <w:noProof/>
                <w:sz w:val="20"/>
                <w:szCs w:val="20"/>
              </w:rPr>
              <w:t>,</w:t>
            </w:r>
            <w:r w:rsidR="00C473AF" w:rsidRPr="00A075A3">
              <w:rPr>
                <w:noProof/>
                <w:sz w:val="20"/>
                <w:szCs w:val="20"/>
              </w:rPr>
              <w:t xml:space="preserve"> such as attributing the behaviour to personality or emotional stability</w:t>
            </w:r>
          </w:p>
          <w:p w:rsidR="00C473AF" w:rsidRPr="00A075A3" w:rsidRDefault="00C473AF" w:rsidP="00A075A3">
            <w:pPr>
              <w:numPr>
                <w:ilvl w:val="0"/>
                <w:numId w:val="14"/>
              </w:numPr>
              <w:ind w:left="336" w:hanging="336"/>
              <w:rPr>
                <w:noProof/>
                <w:sz w:val="20"/>
                <w:szCs w:val="20"/>
              </w:rPr>
            </w:pPr>
            <w:r w:rsidRPr="00A075A3">
              <w:rPr>
                <w:noProof/>
                <w:sz w:val="20"/>
                <w:szCs w:val="20"/>
              </w:rPr>
              <w:t>external attributions</w:t>
            </w:r>
            <w:r w:rsidR="00781747">
              <w:rPr>
                <w:noProof/>
                <w:sz w:val="20"/>
                <w:szCs w:val="20"/>
              </w:rPr>
              <w:t>,</w:t>
            </w:r>
            <w:r w:rsidRPr="00A075A3">
              <w:rPr>
                <w:noProof/>
                <w:sz w:val="20"/>
                <w:szCs w:val="20"/>
              </w:rPr>
              <w:t xml:space="preserve"> such as attributing the behaviour to the situation or environmental factors </w:t>
            </w:r>
          </w:p>
          <w:p w:rsidR="00C117BB" w:rsidRPr="00C473AF" w:rsidRDefault="00DD0097" w:rsidP="00A075A3">
            <w:pPr>
              <w:numPr>
                <w:ilvl w:val="0"/>
                <w:numId w:val="14"/>
              </w:numPr>
              <w:ind w:left="336" w:hanging="336"/>
              <w:rPr>
                <w:rFonts w:cs="Times New Roman"/>
                <w:sz w:val="20"/>
                <w:szCs w:val="20"/>
              </w:rPr>
            </w:pPr>
            <w:r w:rsidRPr="00A075A3">
              <w:rPr>
                <w:noProof/>
                <w:sz w:val="20"/>
                <w:szCs w:val="20"/>
              </w:rPr>
              <w:t>i</w:t>
            </w:r>
            <w:r w:rsidR="00C473AF" w:rsidRPr="00A075A3">
              <w:rPr>
                <w:noProof/>
                <w:sz w:val="20"/>
                <w:szCs w:val="20"/>
              </w:rPr>
              <w:t>nternal attributions</w:t>
            </w:r>
            <w:r w:rsidR="00C473AF" w:rsidRPr="007D7CA5">
              <w:rPr>
                <w:rFonts w:cs="Arial"/>
                <w:noProof/>
                <w:sz w:val="20"/>
                <w:szCs w:val="20"/>
              </w:rPr>
              <w:t xml:space="preserve"> are usually made when explaining the behaviour of others while external attributions are usually made when explaining our own behaviour</w:t>
            </w:r>
          </w:p>
        </w:tc>
        <w:tc>
          <w:tcPr>
            <w:tcW w:w="1417" w:type="dxa"/>
            <w:vAlign w:val="center"/>
          </w:tcPr>
          <w:p w:rsidR="00C117BB" w:rsidRPr="00C211ED" w:rsidRDefault="00C473AF" w:rsidP="0033379B">
            <w:pPr>
              <w:spacing w:line="264" w:lineRule="auto"/>
              <w:contextualSpacing/>
              <w:jc w:val="center"/>
              <w:rPr>
                <w:rFonts w:cs="Times New Roman"/>
                <w:sz w:val="20"/>
                <w:szCs w:val="20"/>
              </w:rPr>
            </w:pPr>
            <w:r>
              <w:rPr>
                <w:rFonts w:cs="Times New Roman"/>
                <w:sz w:val="20"/>
                <w:szCs w:val="20"/>
              </w:rPr>
              <w:t>1</w:t>
            </w:r>
            <w:r w:rsidR="0033379B">
              <w:rPr>
                <w:rFonts w:cs="Times New Roman"/>
                <w:sz w:val="20"/>
                <w:szCs w:val="20"/>
              </w:rPr>
              <w:t>–</w:t>
            </w:r>
            <w:r>
              <w:rPr>
                <w:rFonts w:cs="Times New Roman"/>
                <w:sz w:val="20"/>
                <w:szCs w:val="20"/>
              </w:rPr>
              <w:t>4</w:t>
            </w:r>
          </w:p>
        </w:tc>
      </w:tr>
      <w:tr w:rsidR="00C117BB" w:rsidRPr="00891E0F" w:rsidTr="00C42747">
        <w:tc>
          <w:tcPr>
            <w:tcW w:w="7371" w:type="dxa"/>
          </w:tcPr>
          <w:p w:rsidR="00C117BB" w:rsidRPr="00C211ED" w:rsidRDefault="00C117BB" w:rsidP="00C117BB">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C117BB" w:rsidRPr="00C211ED" w:rsidRDefault="007A0929" w:rsidP="00C117BB">
            <w:pPr>
              <w:spacing w:line="264" w:lineRule="auto"/>
              <w:contextualSpacing/>
              <w:jc w:val="center"/>
              <w:rPr>
                <w:rFonts w:cs="Times New Roman"/>
                <w:b/>
                <w:sz w:val="20"/>
                <w:szCs w:val="20"/>
              </w:rPr>
            </w:pPr>
            <w:r>
              <w:rPr>
                <w:rFonts w:cs="Times New Roman"/>
                <w:b/>
                <w:sz w:val="20"/>
                <w:szCs w:val="20"/>
              </w:rPr>
              <w:t>4</w:t>
            </w:r>
          </w:p>
        </w:tc>
      </w:tr>
    </w:tbl>
    <w:p w:rsidR="00F3172C" w:rsidRDefault="00F3172C" w:rsidP="005D6D83">
      <w:pPr>
        <w:pStyle w:val="ListParagraph"/>
        <w:tabs>
          <w:tab w:val="left" w:pos="7938"/>
          <w:tab w:val="right" w:pos="8789"/>
        </w:tabs>
        <w:ind w:left="1276" w:hanging="425"/>
        <w:rPr>
          <w:noProof/>
        </w:rPr>
      </w:pPr>
      <w:r>
        <w:rPr>
          <w:noProof/>
        </w:rPr>
        <w:br w:type="page"/>
      </w:r>
    </w:p>
    <w:p w:rsidR="00C117BB" w:rsidRPr="00FF5061" w:rsidRDefault="003F60A3" w:rsidP="00F3172C">
      <w:pPr>
        <w:pStyle w:val="ListParagraph"/>
        <w:tabs>
          <w:tab w:val="left" w:pos="7938"/>
          <w:tab w:val="right" w:pos="8789"/>
        </w:tabs>
        <w:spacing w:after="0"/>
        <w:ind w:left="1276" w:hanging="425"/>
        <w:rPr>
          <w:noProof/>
        </w:rPr>
      </w:pPr>
      <w:r>
        <w:rPr>
          <w:noProof/>
        </w:rPr>
        <w:t>(ii)</w:t>
      </w:r>
      <w:r>
        <w:rPr>
          <w:noProof/>
        </w:rPr>
        <w:tab/>
        <w:t>Kelley</w:t>
      </w:r>
    </w:p>
    <w:tbl>
      <w:tblPr>
        <w:tblStyle w:val="TableGrid1"/>
        <w:tblW w:w="8788" w:type="dxa"/>
        <w:tblInd w:w="534" w:type="dxa"/>
        <w:tblLook w:val="04A0" w:firstRow="1" w:lastRow="0" w:firstColumn="1" w:lastColumn="0" w:noHBand="0" w:noVBand="1"/>
      </w:tblPr>
      <w:tblGrid>
        <w:gridCol w:w="7371"/>
        <w:gridCol w:w="1417"/>
      </w:tblGrid>
      <w:tr w:rsidR="00C473AF" w:rsidRPr="00891E0F" w:rsidTr="004477BD">
        <w:tc>
          <w:tcPr>
            <w:tcW w:w="7371" w:type="dxa"/>
            <w:shd w:val="clear" w:color="auto" w:fill="B2A1C7" w:themeFill="accent4" w:themeFillTint="99"/>
          </w:tcPr>
          <w:p w:rsidR="00C473AF" w:rsidRPr="00C211ED" w:rsidRDefault="00C473AF" w:rsidP="00274B60">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2A1C7" w:themeFill="accent4" w:themeFillTint="99"/>
          </w:tcPr>
          <w:p w:rsidR="00C473AF" w:rsidRPr="00C211ED" w:rsidRDefault="00C473AF" w:rsidP="00274B60">
            <w:pPr>
              <w:spacing w:line="264" w:lineRule="auto"/>
              <w:contextualSpacing/>
              <w:jc w:val="center"/>
              <w:rPr>
                <w:rFonts w:cs="Times New Roman"/>
                <w:b/>
                <w:sz w:val="20"/>
                <w:szCs w:val="20"/>
              </w:rPr>
            </w:pPr>
            <w:r w:rsidRPr="00C211ED">
              <w:rPr>
                <w:rFonts w:cs="Times New Roman"/>
                <w:b/>
                <w:sz w:val="20"/>
                <w:szCs w:val="20"/>
              </w:rPr>
              <w:t>Marks</w:t>
            </w:r>
          </w:p>
        </w:tc>
      </w:tr>
      <w:tr w:rsidR="00C473AF" w:rsidRPr="00891E0F" w:rsidTr="004477BD">
        <w:tc>
          <w:tcPr>
            <w:tcW w:w="7371" w:type="dxa"/>
          </w:tcPr>
          <w:p w:rsidR="00582763" w:rsidRPr="007D7CA5" w:rsidRDefault="00582763" w:rsidP="004477BD">
            <w:pPr>
              <w:numPr>
                <w:ilvl w:val="0"/>
                <w:numId w:val="14"/>
              </w:numPr>
              <w:ind w:left="336" w:hanging="336"/>
              <w:rPr>
                <w:noProof/>
                <w:sz w:val="20"/>
                <w:szCs w:val="20"/>
              </w:rPr>
            </w:pPr>
            <w:r w:rsidRPr="007D7CA5">
              <w:rPr>
                <w:noProof/>
                <w:sz w:val="20"/>
                <w:szCs w:val="20"/>
              </w:rPr>
              <w:t xml:space="preserve">Kelley’s theory suggests individuals take in three types of information when making decisions about whether a person’s behaviour is due to </w:t>
            </w:r>
            <w:r w:rsidR="00FF5061" w:rsidRPr="007D7CA5">
              <w:rPr>
                <w:noProof/>
                <w:sz w:val="20"/>
                <w:szCs w:val="20"/>
              </w:rPr>
              <w:t>internal or external factors</w:t>
            </w:r>
          </w:p>
          <w:p w:rsidR="00582763" w:rsidRPr="007D7CA5" w:rsidRDefault="00DD0097" w:rsidP="004477BD">
            <w:pPr>
              <w:numPr>
                <w:ilvl w:val="0"/>
                <w:numId w:val="14"/>
              </w:numPr>
              <w:ind w:left="336" w:hanging="336"/>
              <w:rPr>
                <w:noProof/>
                <w:sz w:val="20"/>
                <w:szCs w:val="20"/>
              </w:rPr>
            </w:pPr>
            <w:r>
              <w:rPr>
                <w:noProof/>
                <w:sz w:val="20"/>
                <w:szCs w:val="20"/>
              </w:rPr>
              <w:t>c</w:t>
            </w:r>
            <w:r w:rsidR="00582763" w:rsidRPr="007D7CA5">
              <w:rPr>
                <w:noProof/>
                <w:sz w:val="20"/>
                <w:szCs w:val="20"/>
              </w:rPr>
              <w:t>on</w:t>
            </w:r>
            <w:r w:rsidR="00781747">
              <w:rPr>
                <w:noProof/>
                <w:sz w:val="20"/>
                <w:szCs w:val="20"/>
              </w:rPr>
              <w:t>s</w:t>
            </w:r>
            <w:r w:rsidR="00582763" w:rsidRPr="007D7CA5">
              <w:rPr>
                <w:noProof/>
                <w:sz w:val="20"/>
                <w:szCs w:val="20"/>
              </w:rPr>
              <w:t>ensus – whether others act the sam</w:t>
            </w:r>
            <w:r w:rsidR="00FF5061" w:rsidRPr="007D7CA5">
              <w:rPr>
                <w:noProof/>
                <w:sz w:val="20"/>
                <w:szCs w:val="20"/>
              </w:rPr>
              <w:t>e way in a similar situation</w:t>
            </w:r>
          </w:p>
          <w:p w:rsidR="00582763" w:rsidRPr="007D7CA5" w:rsidRDefault="00DD0097" w:rsidP="004477BD">
            <w:pPr>
              <w:numPr>
                <w:ilvl w:val="0"/>
                <w:numId w:val="14"/>
              </w:numPr>
              <w:ind w:left="336" w:hanging="336"/>
              <w:rPr>
                <w:noProof/>
                <w:sz w:val="20"/>
                <w:szCs w:val="20"/>
              </w:rPr>
            </w:pPr>
            <w:r>
              <w:rPr>
                <w:noProof/>
                <w:sz w:val="20"/>
                <w:szCs w:val="20"/>
              </w:rPr>
              <w:t>d</w:t>
            </w:r>
            <w:r w:rsidR="00582763" w:rsidRPr="007D7CA5">
              <w:rPr>
                <w:noProof/>
                <w:sz w:val="20"/>
                <w:szCs w:val="20"/>
              </w:rPr>
              <w:t>istinctiveness – whether the individual acts the same way in other situations</w:t>
            </w:r>
          </w:p>
          <w:p w:rsidR="00C473AF" w:rsidRPr="00582763" w:rsidRDefault="00DD0097" w:rsidP="004477BD">
            <w:pPr>
              <w:numPr>
                <w:ilvl w:val="0"/>
                <w:numId w:val="14"/>
              </w:numPr>
              <w:ind w:left="336" w:hanging="336"/>
              <w:rPr>
                <w:rFonts w:cs="Times New Roman"/>
                <w:sz w:val="20"/>
                <w:szCs w:val="20"/>
              </w:rPr>
            </w:pPr>
            <w:r>
              <w:rPr>
                <w:noProof/>
                <w:sz w:val="20"/>
                <w:szCs w:val="20"/>
              </w:rPr>
              <w:t>c</w:t>
            </w:r>
            <w:r w:rsidR="00582763" w:rsidRPr="007D7CA5">
              <w:rPr>
                <w:noProof/>
                <w:sz w:val="20"/>
                <w:szCs w:val="20"/>
              </w:rPr>
              <w:t>onsistency – whether the individual always acts the same way when the situation occurs again</w:t>
            </w:r>
          </w:p>
        </w:tc>
        <w:tc>
          <w:tcPr>
            <w:tcW w:w="1417" w:type="dxa"/>
            <w:vAlign w:val="center"/>
          </w:tcPr>
          <w:p w:rsidR="00C473AF" w:rsidRPr="00C211ED" w:rsidRDefault="00FF5061" w:rsidP="0033379B">
            <w:pPr>
              <w:spacing w:line="264" w:lineRule="auto"/>
              <w:contextualSpacing/>
              <w:jc w:val="center"/>
              <w:rPr>
                <w:rFonts w:cs="Times New Roman"/>
                <w:sz w:val="20"/>
                <w:szCs w:val="20"/>
              </w:rPr>
            </w:pPr>
            <w:r>
              <w:rPr>
                <w:rFonts w:cs="Times New Roman"/>
                <w:sz w:val="20"/>
                <w:szCs w:val="20"/>
              </w:rPr>
              <w:t>1</w:t>
            </w:r>
            <w:r w:rsidR="0033379B">
              <w:rPr>
                <w:rFonts w:cs="Times New Roman"/>
                <w:sz w:val="20"/>
                <w:szCs w:val="20"/>
              </w:rPr>
              <w:t>–</w:t>
            </w:r>
            <w:r>
              <w:rPr>
                <w:rFonts w:cs="Times New Roman"/>
                <w:sz w:val="20"/>
                <w:szCs w:val="20"/>
              </w:rPr>
              <w:t>4</w:t>
            </w:r>
          </w:p>
        </w:tc>
      </w:tr>
      <w:tr w:rsidR="00C473AF" w:rsidRPr="00891E0F" w:rsidTr="004477BD">
        <w:tc>
          <w:tcPr>
            <w:tcW w:w="7371" w:type="dxa"/>
          </w:tcPr>
          <w:p w:rsidR="00C473AF" w:rsidRPr="00C211ED" w:rsidRDefault="00C473AF" w:rsidP="00274B60">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C473AF" w:rsidRPr="00C211ED" w:rsidRDefault="00FF5061" w:rsidP="00274B60">
            <w:pPr>
              <w:spacing w:line="264" w:lineRule="auto"/>
              <w:contextualSpacing/>
              <w:jc w:val="center"/>
              <w:rPr>
                <w:rFonts w:cs="Times New Roman"/>
                <w:b/>
                <w:sz w:val="20"/>
                <w:szCs w:val="20"/>
              </w:rPr>
            </w:pPr>
            <w:r>
              <w:rPr>
                <w:rFonts w:cs="Times New Roman"/>
                <w:b/>
                <w:sz w:val="20"/>
                <w:szCs w:val="20"/>
              </w:rPr>
              <w:t>4</w:t>
            </w:r>
          </w:p>
        </w:tc>
      </w:tr>
    </w:tbl>
    <w:p w:rsidR="00FF5061" w:rsidRDefault="008A6871" w:rsidP="00F3172C">
      <w:pPr>
        <w:tabs>
          <w:tab w:val="left" w:pos="851"/>
          <w:tab w:val="left" w:pos="7938"/>
          <w:tab w:val="right" w:pos="8789"/>
        </w:tabs>
        <w:spacing w:before="200" w:after="0"/>
        <w:ind w:left="425" w:hanging="425"/>
        <w:rPr>
          <w:noProof/>
        </w:rPr>
      </w:pPr>
      <w:r>
        <w:rPr>
          <w:noProof/>
        </w:rPr>
        <w:t>4</w:t>
      </w:r>
      <w:r w:rsidR="004477BD">
        <w:rPr>
          <w:noProof/>
        </w:rPr>
        <w:t>.</w:t>
      </w:r>
      <w:r>
        <w:rPr>
          <w:noProof/>
        </w:rPr>
        <w:tab/>
      </w:r>
      <w:r w:rsidR="003F60A3">
        <w:rPr>
          <w:noProof/>
        </w:rPr>
        <w:t>(a)</w:t>
      </w:r>
      <w:r>
        <w:rPr>
          <w:noProof/>
        </w:rPr>
        <w:tab/>
      </w:r>
      <w:r w:rsidR="00FF5061" w:rsidRPr="00CD7259">
        <w:rPr>
          <w:noProof/>
        </w:rPr>
        <w:t xml:space="preserve">Tamara and Jamie both smoke cigarettes for the first time. Tamara believes that smoking </w:t>
      </w:r>
      <w:r w:rsidR="004477BD">
        <w:rPr>
          <w:noProof/>
        </w:rPr>
        <w:tab/>
      </w:r>
      <w:r w:rsidR="00FF5061" w:rsidRPr="00CD7259">
        <w:rPr>
          <w:noProof/>
        </w:rPr>
        <w:t xml:space="preserve">cigarettes is ‘fun’. Jamie believes that smoking cigarettes is ‘unhealthy’. Which person will </w:t>
      </w:r>
      <w:r w:rsidR="004477BD">
        <w:rPr>
          <w:noProof/>
        </w:rPr>
        <w:tab/>
      </w:r>
      <w:r w:rsidR="00FF5061" w:rsidRPr="00CD7259">
        <w:rPr>
          <w:noProof/>
        </w:rPr>
        <w:t xml:space="preserve">experience the greater cognitive dissonance? Provide </w:t>
      </w:r>
      <w:r w:rsidR="001844BF">
        <w:rPr>
          <w:noProof/>
        </w:rPr>
        <w:t>a brief reason for your answer.</w:t>
      </w:r>
    </w:p>
    <w:tbl>
      <w:tblPr>
        <w:tblStyle w:val="TableGrid1"/>
        <w:tblW w:w="8788" w:type="dxa"/>
        <w:tblInd w:w="534" w:type="dxa"/>
        <w:tblLook w:val="04A0" w:firstRow="1" w:lastRow="0" w:firstColumn="1" w:lastColumn="0" w:noHBand="0" w:noVBand="1"/>
      </w:tblPr>
      <w:tblGrid>
        <w:gridCol w:w="7371"/>
        <w:gridCol w:w="1417"/>
      </w:tblGrid>
      <w:tr w:rsidR="00FF5061" w:rsidRPr="00891E0F" w:rsidTr="004477BD">
        <w:tc>
          <w:tcPr>
            <w:tcW w:w="7371" w:type="dxa"/>
            <w:shd w:val="clear" w:color="auto" w:fill="B2A1C7" w:themeFill="accent4" w:themeFillTint="99"/>
          </w:tcPr>
          <w:p w:rsidR="00FF5061" w:rsidRPr="00C211ED" w:rsidRDefault="00FF5061" w:rsidP="00274B60">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2A1C7" w:themeFill="accent4" w:themeFillTint="99"/>
          </w:tcPr>
          <w:p w:rsidR="00FF5061" w:rsidRPr="00C211ED" w:rsidRDefault="00FF5061" w:rsidP="00274B60">
            <w:pPr>
              <w:spacing w:line="264" w:lineRule="auto"/>
              <w:contextualSpacing/>
              <w:jc w:val="center"/>
              <w:rPr>
                <w:rFonts w:cs="Times New Roman"/>
                <w:b/>
                <w:sz w:val="20"/>
                <w:szCs w:val="20"/>
              </w:rPr>
            </w:pPr>
            <w:r w:rsidRPr="00C211ED">
              <w:rPr>
                <w:rFonts w:cs="Times New Roman"/>
                <w:b/>
                <w:sz w:val="20"/>
                <w:szCs w:val="20"/>
              </w:rPr>
              <w:t>Marks</w:t>
            </w:r>
          </w:p>
        </w:tc>
      </w:tr>
      <w:tr w:rsidR="00FF5061" w:rsidRPr="00891E0F" w:rsidTr="004477BD">
        <w:tc>
          <w:tcPr>
            <w:tcW w:w="7371" w:type="dxa"/>
          </w:tcPr>
          <w:p w:rsidR="00FF5061" w:rsidRPr="007D7CA5" w:rsidRDefault="00274B60" w:rsidP="00274B60">
            <w:pPr>
              <w:spacing w:line="264" w:lineRule="auto"/>
              <w:contextualSpacing/>
              <w:rPr>
                <w:rFonts w:cs="Times New Roman"/>
                <w:sz w:val="20"/>
                <w:szCs w:val="20"/>
              </w:rPr>
            </w:pPr>
            <w:r w:rsidRPr="007D7CA5">
              <w:rPr>
                <w:noProof/>
                <w:sz w:val="20"/>
                <w:szCs w:val="20"/>
              </w:rPr>
              <w:t>Jamie (will experience the greater cognitive dissonance)</w:t>
            </w:r>
          </w:p>
        </w:tc>
        <w:tc>
          <w:tcPr>
            <w:tcW w:w="1417" w:type="dxa"/>
          </w:tcPr>
          <w:p w:rsidR="00FF5061" w:rsidRPr="00C211ED" w:rsidRDefault="00274B60" w:rsidP="00274B60">
            <w:pPr>
              <w:spacing w:line="264" w:lineRule="auto"/>
              <w:contextualSpacing/>
              <w:jc w:val="center"/>
              <w:rPr>
                <w:rFonts w:cs="Times New Roman"/>
                <w:sz w:val="20"/>
                <w:szCs w:val="20"/>
              </w:rPr>
            </w:pPr>
            <w:r>
              <w:rPr>
                <w:rFonts w:cs="Times New Roman"/>
                <w:sz w:val="20"/>
                <w:szCs w:val="20"/>
              </w:rPr>
              <w:t>1</w:t>
            </w:r>
          </w:p>
        </w:tc>
      </w:tr>
      <w:tr w:rsidR="00FF5061" w:rsidRPr="00891E0F" w:rsidTr="004477BD">
        <w:tc>
          <w:tcPr>
            <w:tcW w:w="7371" w:type="dxa"/>
          </w:tcPr>
          <w:p w:rsidR="00274B60" w:rsidRPr="007D7CA5" w:rsidRDefault="00274B60" w:rsidP="00274B60">
            <w:pPr>
              <w:rPr>
                <w:noProof/>
                <w:sz w:val="20"/>
                <w:szCs w:val="20"/>
              </w:rPr>
            </w:pPr>
            <w:r w:rsidRPr="007D7CA5">
              <w:rPr>
                <w:noProof/>
                <w:sz w:val="20"/>
                <w:szCs w:val="20"/>
              </w:rPr>
              <w:t>Any correct explanation of cognitive dissonance theory acceptable for one mark, for example:</w:t>
            </w:r>
          </w:p>
          <w:p w:rsidR="00274B60" w:rsidRPr="007D7CA5" w:rsidRDefault="00274B60" w:rsidP="004477BD">
            <w:pPr>
              <w:numPr>
                <w:ilvl w:val="0"/>
                <w:numId w:val="14"/>
              </w:numPr>
              <w:ind w:left="336" w:hanging="336"/>
              <w:rPr>
                <w:noProof/>
                <w:sz w:val="20"/>
                <w:szCs w:val="20"/>
              </w:rPr>
            </w:pPr>
            <w:r w:rsidRPr="007D7CA5">
              <w:rPr>
                <w:noProof/>
                <w:sz w:val="20"/>
                <w:szCs w:val="20"/>
              </w:rPr>
              <w:t>because her behaviour of smoking a cigarette is inconsistent with her belief that smoking is unhealthy</w:t>
            </w:r>
          </w:p>
          <w:p w:rsidR="00FF5061" w:rsidRPr="007D7CA5" w:rsidRDefault="00274B60" w:rsidP="004477BD">
            <w:pPr>
              <w:numPr>
                <w:ilvl w:val="0"/>
                <w:numId w:val="14"/>
              </w:numPr>
              <w:ind w:left="336" w:hanging="336"/>
              <w:rPr>
                <w:rFonts w:cs="Times New Roman"/>
                <w:sz w:val="20"/>
                <w:szCs w:val="20"/>
              </w:rPr>
            </w:pPr>
            <w:r w:rsidRPr="007D7CA5">
              <w:rPr>
                <w:noProof/>
                <w:sz w:val="20"/>
                <w:szCs w:val="20"/>
              </w:rPr>
              <w:t>because her behaviour is not consistent with her attitude (about smoking</w:t>
            </w:r>
            <w:r w:rsidR="00DD0097">
              <w:rPr>
                <w:noProof/>
                <w:sz w:val="20"/>
                <w:szCs w:val="20"/>
              </w:rPr>
              <w:t>)</w:t>
            </w:r>
          </w:p>
        </w:tc>
        <w:tc>
          <w:tcPr>
            <w:tcW w:w="1417" w:type="dxa"/>
            <w:vAlign w:val="center"/>
          </w:tcPr>
          <w:p w:rsidR="00FF5061" w:rsidRPr="00C211ED" w:rsidRDefault="00274B60" w:rsidP="00274B60">
            <w:pPr>
              <w:spacing w:line="264" w:lineRule="auto"/>
              <w:contextualSpacing/>
              <w:jc w:val="center"/>
              <w:rPr>
                <w:rFonts w:cs="Times New Roman"/>
                <w:sz w:val="20"/>
                <w:szCs w:val="20"/>
              </w:rPr>
            </w:pPr>
            <w:r>
              <w:rPr>
                <w:rFonts w:cs="Times New Roman"/>
                <w:sz w:val="20"/>
                <w:szCs w:val="20"/>
              </w:rPr>
              <w:t>1</w:t>
            </w:r>
          </w:p>
        </w:tc>
      </w:tr>
      <w:tr w:rsidR="00FF5061" w:rsidRPr="00891E0F" w:rsidTr="004477BD">
        <w:tc>
          <w:tcPr>
            <w:tcW w:w="7371" w:type="dxa"/>
          </w:tcPr>
          <w:p w:rsidR="00FF5061" w:rsidRPr="00C211ED" w:rsidRDefault="00FF5061" w:rsidP="00274B60">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FF5061" w:rsidRPr="00C211ED" w:rsidRDefault="00274B60" w:rsidP="00274B60">
            <w:pPr>
              <w:spacing w:line="264" w:lineRule="auto"/>
              <w:contextualSpacing/>
              <w:jc w:val="center"/>
              <w:rPr>
                <w:rFonts w:cs="Times New Roman"/>
                <w:b/>
                <w:sz w:val="20"/>
                <w:szCs w:val="20"/>
              </w:rPr>
            </w:pPr>
            <w:r>
              <w:rPr>
                <w:rFonts w:cs="Times New Roman"/>
                <w:b/>
                <w:sz w:val="20"/>
                <w:szCs w:val="20"/>
              </w:rPr>
              <w:t>2</w:t>
            </w:r>
          </w:p>
        </w:tc>
      </w:tr>
    </w:tbl>
    <w:p w:rsidR="00FF5061" w:rsidRPr="00E5087B" w:rsidRDefault="005D6D83" w:rsidP="00F3172C">
      <w:pPr>
        <w:tabs>
          <w:tab w:val="left" w:pos="851"/>
          <w:tab w:val="left" w:pos="7938"/>
          <w:tab w:val="right" w:pos="8789"/>
          <w:tab w:val="right" w:pos="9072"/>
        </w:tabs>
        <w:spacing w:before="200" w:after="0"/>
        <w:ind w:left="426" w:hanging="426"/>
        <w:rPr>
          <w:noProof/>
        </w:rPr>
      </w:pPr>
      <w:r>
        <w:rPr>
          <w:noProof/>
        </w:rPr>
        <w:tab/>
      </w:r>
      <w:r w:rsidR="003F60A3">
        <w:rPr>
          <w:noProof/>
        </w:rPr>
        <w:t>(b)</w:t>
      </w:r>
      <w:r>
        <w:rPr>
          <w:noProof/>
        </w:rPr>
        <w:tab/>
      </w:r>
      <w:r w:rsidR="00274B60" w:rsidRPr="00CD7259">
        <w:rPr>
          <w:noProof/>
        </w:rPr>
        <w:t>Explain, using cognitive dissonance theory, why a person wh</w:t>
      </w:r>
      <w:r w:rsidR="00F3172C">
        <w:rPr>
          <w:noProof/>
        </w:rPr>
        <w:t>o is paid $5 to complete a very</w:t>
      </w:r>
      <w:r w:rsidR="004477BD">
        <w:rPr>
          <w:noProof/>
        </w:rPr>
        <w:br/>
      </w:r>
      <w:r w:rsidR="004477BD">
        <w:rPr>
          <w:noProof/>
        </w:rPr>
        <w:tab/>
      </w:r>
      <w:r w:rsidR="00274B60" w:rsidRPr="00CD7259">
        <w:rPr>
          <w:noProof/>
        </w:rPr>
        <w:t>boring task might rate the task as more interesting</w:t>
      </w:r>
      <w:r w:rsidR="001229FB">
        <w:rPr>
          <w:noProof/>
        </w:rPr>
        <w:t xml:space="preserve"> </w:t>
      </w:r>
      <w:r w:rsidR="003F60A3">
        <w:rPr>
          <w:noProof/>
        </w:rPr>
        <w:t>than someone who is paid $100.</w:t>
      </w:r>
    </w:p>
    <w:tbl>
      <w:tblPr>
        <w:tblStyle w:val="TableGrid1"/>
        <w:tblW w:w="8788" w:type="dxa"/>
        <w:tblInd w:w="534" w:type="dxa"/>
        <w:tblLook w:val="04A0" w:firstRow="1" w:lastRow="0" w:firstColumn="1" w:lastColumn="0" w:noHBand="0" w:noVBand="1"/>
      </w:tblPr>
      <w:tblGrid>
        <w:gridCol w:w="7371"/>
        <w:gridCol w:w="1417"/>
      </w:tblGrid>
      <w:tr w:rsidR="00FF5061" w:rsidRPr="00891E0F" w:rsidTr="004477BD">
        <w:tc>
          <w:tcPr>
            <w:tcW w:w="7371" w:type="dxa"/>
            <w:shd w:val="clear" w:color="auto" w:fill="B2A1C7" w:themeFill="accent4" w:themeFillTint="99"/>
          </w:tcPr>
          <w:p w:rsidR="00FF5061" w:rsidRPr="00C211ED" w:rsidRDefault="00FF5061" w:rsidP="00274B60">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2A1C7" w:themeFill="accent4" w:themeFillTint="99"/>
          </w:tcPr>
          <w:p w:rsidR="00FF5061" w:rsidRPr="00C211ED" w:rsidRDefault="00FF5061" w:rsidP="00274B60">
            <w:pPr>
              <w:spacing w:line="264" w:lineRule="auto"/>
              <w:contextualSpacing/>
              <w:jc w:val="center"/>
              <w:rPr>
                <w:rFonts w:cs="Times New Roman"/>
                <w:b/>
                <w:sz w:val="20"/>
                <w:szCs w:val="20"/>
              </w:rPr>
            </w:pPr>
            <w:r w:rsidRPr="00C211ED">
              <w:rPr>
                <w:rFonts w:cs="Times New Roman"/>
                <w:b/>
                <w:sz w:val="20"/>
                <w:szCs w:val="20"/>
              </w:rPr>
              <w:t>Marks</w:t>
            </w:r>
          </w:p>
        </w:tc>
      </w:tr>
      <w:tr w:rsidR="00FF5061" w:rsidRPr="00891E0F" w:rsidTr="004477BD">
        <w:tc>
          <w:tcPr>
            <w:tcW w:w="7371" w:type="dxa"/>
          </w:tcPr>
          <w:p w:rsidR="00274B60" w:rsidRPr="007D7CA5" w:rsidRDefault="00DD0097" w:rsidP="004477BD">
            <w:pPr>
              <w:numPr>
                <w:ilvl w:val="0"/>
                <w:numId w:val="14"/>
              </w:numPr>
              <w:ind w:left="336" w:hanging="336"/>
              <w:rPr>
                <w:noProof/>
                <w:sz w:val="20"/>
                <w:szCs w:val="20"/>
              </w:rPr>
            </w:pPr>
            <w:r>
              <w:rPr>
                <w:noProof/>
                <w:sz w:val="20"/>
                <w:szCs w:val="20"/>
              </w:rPr>
              <w:t>c</w:t>
            </w:r>
            <w:r w:rsidR="00274B60" w:rsidRPr="007D7CA5">
              <w:rPr>
                <w:noProof/>
                <w:sz w:val="20"/>
                <w:szCs w:val="20"/>
              </w:rPr>
              <w:t>orrect explanation of cognitive dissonance theory</w:t>
            </w:r>
          </w:p>
          <w:p w:rsidR="00274B60" w:rsidRPr="007D7CA5" w:rsidRDefault="00DD0097" w:rsidP="004477BD">
            <w:pPr>
              <w:numPr>
                <w:ilvl w:val="0"/>
                <w:numId w:val="14"/>
              </w:numPr>
              <w:ind w:left="336" w:hanging="336"/>
              <w:rPr>
                <w:noProof/>
                <w:sz w:val="20"/>
                <w:szCs w:val="20"/>
              </w:rPr>
            </w:pPr>
            <w:r>
              <w:rPr>
                <w:noProof/>
                <w:sz w:val="20"/>
                <w:szCs w:val="20"/>
              </w:rPr>
              <w:t>t</w:t>
            </w:r>
            <w:r w:rsidR="00274B60" w:rsidRPr="007D7CA5">
              <w:rPr>
                <w:noProof/>
                <w:sz w:val="20"/>
                <w:szCs w:val="20"/>
              </w:rPr>
              <w:t>he person who was paid only $5 would be less likely to be able to justify doing the task due to the payment and would experience cognitive dissonance</w:t>
            </w:r>
          </w:p>
          <w:p w:rsidR="00FF5061" w:rsidRPr="007D7CA5" w:rsidRDefault="00DD0097" w:rsidP="004477BD">
            <w:pPr>
              <w:numPr>
                <w:ilvl w:val="0"/>
                <w:numId w:val="14"/>
              </w:numPr>
              <w:ind w:left="336" w:hanging="336"/>
              <w:rPr>
                <w:rFonts w:cs="Times New Roman"/>
                <w:sz w:val="20"/>
                <w:szCs w:val="20"/>
              </w:rPr>
            </w:pPr>
            <w:r>
              <w:rPr>
                <w:noProof/>
                <w:sz w:val="20"/>
                <w:szCs w:val="20"/>
              </w:rPr>
              <w:t>t</w:t>
            </w:r>
            <w:r w:rsidR="00274B60" w:rsidRPr="007D7CA5">
              <w:rPr>
                <w:noProof/>
                <w:sz w:val="20"/>
                <w:szCs w:val="20"/>
              </w:rPr>
              <w:t>o reduce this cognitive dissonance, the person would be likely to rate the task as more interesting</w:t>
            </w:r>
          </w:p>
        </w:tc>
        <w:tc>
          <w:tcPr>
            <w:tcW w:w="1417" w:type="dxa"/>
            <w:vAlign w:val="center"/>
          </w:tcPr>
          <w:p w:rsidR="00FF5061" w:rsidRPr="00C211ED" w:rsidRDefault="00274B60" w:rsidP="0033379B">
            <w:pPr>
              <w:spacing w:line="264" w:lineRule="auto"/>
              <w:contextualSpacing/>
              <w:jc w:val="center"/>
              <w:rPr>
                <w:rFonts w:cs="Times New Roman"/>
                <w:sz w:val="20"/>
                <w:szCs w:val="20"/>
              </w:rPr>
            </w:pPr>
            <w:r>
              <w:rPr>
                <w:rFonts w:cs="Times New Roman"/>
                <w:sz w:val="20"/>
                <w:szCs w:val="20"/>
              </w:rPr>
              <w:t>1</w:t>
            </w:r>
            <w:r w:rsidR="0033379B">
              <w:rPr>
                <w:rFonts w:cs="Times New Roman"/>
                <w:sz w:val="20"/>
                <w:szCs w:val="20"/>
              </w:rPr>
              <w:t>–</w:t>
            </w:r>
            <w:r>
              <w:rPr>
                <w:rFonts w:cs="Times New Roman"/>
                <w:sz w:val="20"/>
                <w:szCs w:val="20"/>
              </w:rPr>
              <w:t>3</w:t>
            </w:r>
          </w:p>
        </w:tc>
      </w:tr>
      <w:tr w:rsidR="00FF5061" w:rsidRPr="00891E0F" w:rsidTr="004477BD">
        <w:tc>
          <w:tcPr>
            <w:tcW w:w="7371" w:type="dxa"/>
          </w:tcPr>
          <w:p w:rsidR="00FF5061" w:rsidRPr="00C211ED" w:rsidRDefault="00FF5061" w:rsidP="00274B60">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FF5061" w:rsidRPr="00C211ED" w:rsidRDefault="00274B60" w:rsidP="00274B60">
            <w:pPr>
              <w:spacing w:line="264" w:lineRule="auto"/>
              <w:contextualSpacing/>
              <w:jc w:val="center"/>
              <w:rPr>
                <w:rFonts w:cs="Times New Roman"/>
                <w:b/>
                <w:sz w:val="20"/>
                <w:szCs w:val="20"/>
              </w:rPr>
            </w:pPr>
            <w:r>
              <w:rPr>
                <w:rFonts w:cs="Times New Roman"/>
                <w:b/>
                <w:sz w:val="20"/>
                <w:szCs w:val="20"/>
              </w:rPr>
              <w:t>3</w:t>
            </w:r>
          </w:p>
        </w:tc>
      </w:tr>
    </w:tbl>
    <w:p w:rsidR="00891E0F" w:rsidRPr="00891E0F" w:rsidRDefault="00891E0F" w:rsidP="00891E0F">
      <w:pPr>
        <w:rPr>
          <w:rFonts w:eastAsia="Times New Roman" w:cs="Arial"/>
          <w:b/>
          <w:bCs/>
          <w:sz w:val="24"/>
          <w:szCs w:val="24"/>
        </w:rPr>
      </w:pPr>
      <w:r w:rsidRPr="00891E0F">
        <w:rPr>
          <w:rFonts w:eastAsia="Times New Roman" w:cs="Arial"/>
          <w:b/>
          <w:bCs/>
          <w:sz w:val="24"/>
          <w:szCs w:val="24"/>
        </w:rPr>
        <w:br w:type="page"/>
      </w:r>
    </w:p>
    <w:p w:rsidR="00EE5C27" w:rsidRDefault="003F60A3" w:rsidP="00F25CB7">
      <w:pPr>
        <w:pStyle w:val="ListParagraph"/>
        <w:numPr>
          <w:ilvl w:val="0"/>
          <w:numId w:val="9"/>
        </w:numPr>
        <w:tabs>
          <w:tab w:val="left" w:pos="851"/>
          <w:tab w:val="left" w:pos="7938"/>
          <w:tab w:val="right" w:pos="8789"/>
        </w:tabs>
        <w:spacing w:after="0"/>
        <w:ind w:left="714" w:hanging="357"/>
        <w:contextualSpacing w:val="0"/>
        <w:rPr>
          <w:noProof/>
        </w:rPr>
      </w:pPr>
      <w:r>
        <w:rPr>
          <w:noProof/>
        </w:rPr>
        <w:t xml:space="preserve">Extended </w:t>
      </w:r>
      <w:r w:rsidR="00A9294F">
        <w:rPr>
          <w:noProof/>
        </w:rPr>
        <w:t>answer</w:t>
      </w:r>
    </w:p>
    <w:p w:rsidR="00A9294F" w:rsidRPr="00CD7259" w:rsidRDefault="00A9294F" w:rsidP="00F25CB7">
      <w:pPr>
        <w:pStyle w:val="ListParagraph"/>
        <w:spacing w:after="0" w:line="264" w:lineRule="auto"/>
        <w:rPr>
          <w:noProof/>
        </w:rPr>
      </w:pPr>
      <w:r w:rsidRPr="00CD7259">
        <w:rPr>
          <w:noProof/>
        </w:rPr>
        <w:t xml:space="preserve">Discuss </w:t>
      </w:r>
      <w:r w:rsidRPr="00A9294F">
        <w:rPr>
          <w:b/>
          <w:noProof/>
        </w:rPr>
        <w:t>six</w:t>
      </w:r>
      <w:r w:rsidRPr="00CD7259">
        <w:rPr>
          <w:noProof/>
        </w:rPr>
        <w:t xml:space="preserve"> factors that determine whether Tim will conform and obey</w:t>
      </w:r>
      <w:r>
        <w:rPr>
          <w:noProof/>
        </w:rPr>
        <w:t xml:space="preserve"> at school</w:t>
      </w:r>
      <w:r w:rsidRPr="00CD7259">
        <w:rPr>
          <w:noProof/>
        </w:rPr>
        <w:t xml:space="preserve">. Support your response with reference to studies </w:t>
      </w:r>
      <w:r>
        <w:rPr>
          <w:noProof/>
        </w:rPr>
        <w:t>by Asch, Milgram and Zimbardo.</w:t>
      </w:r>
    </w:p>
    <w:tbl>
      <w:tblPr>
        <w:tblStyle w:val="TableGrid"/>
        <w:tblW w:w="8788" w:type="dxa"/>
        <w:tblInd w:w="534" w:type="dxa"/>
        <w:tblLook w:val="04A0" w:firstRow="1" w:lastRow="0" w:firstColumn="1" w:lastColumn="0" w:noHBand="0" w:noVBand="1"/>
      </w:tblPr>
      <w:tblGrid>
        <w:gridCol w:w="7371"/>
        <w:gridCol w:w="1417"/>
      </w:tblGrid>
      <w:tr w:rsidR="008E31B7" w:rsidRPr="00890873" w:rsidTr="008E31B7">
        <w:tc>
          <w:tcPr>
            <w:tcW w:w="7371" w:type="dxa"/>
            <w:shd w:val="clear" w:color="auto" w:fill="B2A1C7" w:themeFill="accent4" w:themeFillTint="99"/>
            <w:vAlign w:val="center"/>
          </w:tcPr>
          <w:p w:rsidR="008E31B7" w:rsidRDefault="008E31B7" w:rsidP="008E31B7">
            <w:pPr>
              <w:jc w:val="center"/>
              <w:rPr>
                <w:rFonts w:cstheme="minorHAnsi"/>
                <w:b/>
                <w:noProof/>
                <w:sz w:val="20"/>
                <w:szCs w:val="20"/>
              </w:rPr>
            </w:pPr>
            <w:r>
              <w:rPr>
                <w:rFonts w:cstheme="minorHAnsi"/>
                <w:b/>
                <w:noProof/>
                <w:sz w:val="20"/>
                <w:szCs w:val="20"/>
              </w:rPr>
              <w:t>Description</w:t>
            </w:r>
          </w:p>
        </w:tc>
        <w:tc>
          <w:tcPr>
            <w:tcW w:w="1417" w:type="dxa"/>
            <w:shd w:val="clear" w:color="auto" w:fill="B2A1C7" w:themeFill="accent4" w:themeFillTint="99"/>
          </w:tcPr>
          <w:p w:rsidR="008E31B7" w:rsidRPr="00890873" w:rsidRDefault="008E31B7" w:rsidP="0014424B">
            <w:pPr>
              <w:jc w:val="center"/>
              <w:rPr>
                <w:rFonts w:cstheme="minorHAnsi"/>
                <w:b/>
                <w:noProof/>
                <w:sz w:val="20"/>
                <w:szCs w:val="20"/>
              </w:rPr>
            </w:pPr>
            <w:r>
              <w:rPr>
                <w:rFonts w:cstheme="minorHAnsi"/>
                <w:b/>
                <w:noProof/>
                <w:sz w:val="20"/>
                <w:szCs w:val="20"/>
              </w:rPr>
              <w:t>Marks</w:t>
            </w:r>
          </w:p>
        </w:tc>
      </w:tr>
      <w:tr w:rsidR="008B1651" w:rsidRPr="00890873" w:rsidTr="008E31B7">
        <w:tc>
          <w:tcPr>
            <w:tcW w:w="7371" w:type="dxa"/>
            <w:shd w:val="clear" w:color="auto" w:fill="E5DFEC" w:themeFill="accent4" w:themeFillTint="33"/>
          </w:tcPr>
          <w:p w:rsidR="008B1651" w:rsidRPr="00890873" w:rsidRDefault="008E31B7" w:rsidP="008E31B7">
            <w:pPr>
              <w:rPr>
                <w:rFonts w:cstheme="minorHAnsi"/>
                <w:b/>
                <w:noProof/>
                <w:sz w:val="20"/>
                <w:szCs w:val="20"/>
              </w:rPr>
            </w:pPr>
            <w:r>
              <w:rPr>
                <w:rFonts w:cstheme="minorHAnsi"/>
                <w:b/>
                <w:noProof/>
                <w:sz w:val="20"/>
                <w:szCs w:val="20"/>
              </w:rPr>
              <w:t>Definitions</w:t>
            </w:r>
          </w:p>
        </w:tc>
        <w:tc>
          <w:tcPr>
            <w:tcW w:w="1417" w:type="dxa"/>
            <w:shd w:val="clear" w:color="auto" w:fill="E5DFEC" w:themeFill="accent4" w:themeFillTint="33"/>
          </w:tcPr>
          <w:p w:rsidR="008B1651" w:rsidRPr="00890873" w:rsidRDefault="008B1651" w:rsidP="0014424B">
            <w:pPr>
              <w:jc w:val="center"/>
              <w:rPr>
                <w:rFonts w:cstheme="minorHAnsi"/>
                <w:b/>
                <w:noProof/>
                <w:sz w:val="20"/>
                <w:szCs w:val="20"/>
              </w:rPr>
            </w:pPr>
          </w:p>
        </w:tc>
      </w:tr>
      <w:tr w:rsidR="008B1651" w:rsidRPr="00890873" w:rsidTr="00674E61">
        <w:tc>
          <w:tcPr>
            <w:tcW w:w="7371" w:type="dxa"/>
          </w:tcPr>
          <w:p w:rsidR="008B1651" w:rsidRPr="00363323" w:rsidRDefault="00DD0097" w:rsidP="0014424B">
            <w:pPr>
              <w:numPr>
                <w:ilvl w:val="0"/>
                <w:numId w:val="14"/>
              </w:numPr>
              <w:ind w:left="336" w:hanging="336"/>
              <w:rPr>
                <w:noProof/>
                <w:sz w:val="20"/>
                <w:szCs w:val="20"/>
              </w:rPr>
            </w:pPr>
            <w:r w:rsidRPr="00363323">
              <w:rPr>
                <w:noProof/>
                <w:sz w:val="20"/>
                <w:szCs w:val="20"/>
              </w:rPr>
              <w:t>c</w:t>
            </w:r>
            <w:r w:rsidR="008B1651" w:rsidRPr="00363323">
              <w:rPr>
                <w:noProof/>
                <w:sz w:val="20"/>
                <w:szCs w:val="20"/>
              </w:rPr>
              <w:t xml:space="preserve">onformity – changing behaviour and attitude in response to group pressure </w:t>
            </w:r>
            <w:r w:rsidR="00363323">
              <w:rPr>
                <w:noProof/>
                <w:sz w:val="20"/>
                <w:szCs w:val="20"/>
              </w:rPr>
              <w:br/>
            </w:r>
            <w:r w:rsidR="008B1651" w:rsidRPr="00363323">
              <w:rPr>
                <w:noProof/>
                <w:sz w:val="20"/>
                <w:szCs w:val="20"/>
              </w:rPr>
              <w:t>(to fit in)</w:t>
            </w:r>
          </w:p>
          <w:p w:rsidR="008B1651" w:rsidRPr="00890873" w:rsidRDefault="00DD0097" w:rsidP="0014424B">
            <w:pPr>
              <w:numPr>
                <w:ilvl w:val="0"/>
                <w:numId w:val="14"/>
              </w:numPr>
              <w:ind w:left="336" w:hanging="336"/>
              <w:rPr>
                <w:rFonts w:cstheme="minorHAnsi"/>
                <w:noProof/>
                <w:sz w:val="20"/>
                <w:szCs w:val="20"/>
              </w:rPr>
            </w:pPr>
            <w:r w:rsidRPr="00363323">
              <w:rPr>
                <w:noProof/>
                <w:sz w:val="20"/>
                <w:szCs w:val="20"/>
              </w:rPr>
              <w:t>o</w:t>
            </w:r>
            <w:r w:rsidR="008B1651" w:rsidRPr="00363323">
              <w:rPr>
                <w:noProof/>
                <w:sz w:val="20"/>
                <w:szCs w:val="20"/>
              </w:rPr>
              <w:t>bedience</w:t>
            </w:r>
            <w:r w:rsidR="003F60A3" w:rsidRPr="00363323">
              <w:rPr>
                <w:noProof/>
                <w:sz w:val="20"/>
                <w:szCs w:val="20"/>
              </w:rPr>
              <w:t xml:space="preserve"> </w:t>
            </w:r>
            <w:r w:rsidR="008B1651" w:rsidRPr="00363323">
              <w:rPr>
                <w:noProof/>
                <w:sz w:val="20"/>
                <w:szCs w:val="20"/>
              </w:rPr>
              <w:t>– changing behaviour in response to instruction or direct request by an authority figure</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1–2</w:t>
            </w:r>
          </w:p>
        </w:tc>
      </w:tr>
      <w:tr w:rsidR="00422D7E" w:rsidRPr="00890873" w:rsidTr="00674E61">
        <w:tc>
          <w:tcPr>
            <w:tcW w:w="7371" w:type="dxa"/>
          </w:tcPr>
          <w:p w:rsidR="00422D7E" w:rsidRPr="00C211ED" w:rsidRDefault="008E31B7" w:rsidP="0014424B">
            <w:pPr>
              <w:contextualSpacing/>
              <w:jc w:val="right"/>
              <w:rPr>
                <w:rFonts w:cs="Times New Roman"/>
                <w:b/>
                <w:sz w:val="20"/>
                <w:szCs w:val="20"/>
              </w:rPr>
            </w:pPr>
            <w:r>
              <w:rPr>
                <w:rFonts w:cs="Times New Roman"/>
                <w:b/>
                <w:sz w:val="20"/>
                <w:szCs w:val="20"/>
              </w:rPr>
              <w:t>Subt</w:t>
            </w:r>
            <w:r w:rsidR="00422D7E" w:rsidRPr="00C211ED">
              <w:rPr>
                <w:rFonts w:cs="Times New Roman"/>
                <w:b/>
                <w:sz w:val="20"/>
                <w:szCs w:val="20"/>
              </w:rPr>
              <w:t>otal</w:t>
            </w:r>
          </w:p>
        </w:tc>
        <w:tc>
          <w:tcPr>
            <w:tcW w:w="1417" w:type="dxa"/>
          </w:tcPr>
          <w:p w:rsidR="00422D7E" w:rsidRPr="00C211ED" w:rsidRDefault="00381849" w:rsidP="0014424B">
            <w:pPr>
              <w:contextualSpacing/>
              <w:jc w:val="center"/>
              <w:rPr>
                <w:rFonts w:cs="Times New Roman"/>
                <w:b/>
                <w:sz w:val="20"/>
                <w:szCs w:val="20"/>
              </w:rPr>
            </w:pPr>
            <w:r>
              <w:rPr>
                <w:rFonts w:cs="Times New Roman"/>
                <w:b/>
                <w:sz w:val="20"/>
                <w:szCs w:val="20"/>
              </w:rPr>
              <w:t>2</w:t>
            </w:r>
          </w:p>
        </w:tc>
      </w:tr>
      <w:tr w:rsidR="003633E6" w:rsidRPr="00363323" w:rsidTr="008E31B7">
        <w:tc>
          <w:tcPr>
            <w:tcW w:w="8788" w:type="dxa"/>
            <w:gridSpan w:val="2"/>
            <w:shd w:val="clear" w:color="auto" w:fill="E5DFEC" w:themeFill="accent4" w:themeFillTint="33"/>
          </w:tcPr>
          <w:p w:rsidR="003633E6" w:rsidRPr="00363323" w:rsidRDefault="003633E6" w:rsidP="0014424B">
            <w:pPr>
              <w:rPr>
                <w:rFonts w:cstheme="minorHAnsi"/>
                <w:b/>
                <w:noProof/>
                <w:sz w:val="20"/>
                <w:szCs w:val="20"/>
              </w:rPr>
            </w:pPr>
            <w:r w:rsidRPr="00363323">
              <w:rPr>
                <w:rFonts w:cstheme="minorHAnsi"/>
                <w:b/>
                <w:noProof/>
                <w:sz w:val="20"/>
                <w:szCs w:val="20"/>
              </w:rPr>
              <w:t xml:space="preserve">Asch’s (1951) line judgement experiment </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Method</w:t>
            </w:r>
          </w:p>
          <w:p w:rsidR="008B1651" w:rsidRPr="00363323" w:rsidRDefault="00DD0097" w:rsidP="0014424B">
            <w:pPr>
              <w:numPr>
                <w:ilvl w:val="0"/>
                <w:numId w:val="14"/>
              </w:numPr>
              <w:ind w:left="336" w:hanging="336"/>
              <w:rPr>
                <w:noProof/>
                <w:sz w:val="20"/>
                <w:szCs w:val="20"/>
              </w:rPr>
            </w:pPr>
            <w:r>
              <w:rPr>
                <w:rFonts w:cstheme="minorHAnsi"/>
                <w:noProof/>
                <w:sz w:val="20"/>
                <w:szCs w:val="20"/>
              </w:rPr>
              <w:t>nai</w:t>
            </w:r>
            <w:r w:rsidR="008B1651" w:rsidRPr="00890873">
              <w:rPr>
                <w:rFonts w:cstheme="minorHAnsi"/>
                <w:noProof/>
                <w:sz w:val="20"/>
                <w:szCs w:val="20"/>
              </w:rPr>
              <w:t xml:space="preserve">ve </w:t>
            </w:r>
            <w:r w:rsidR="008B1651" w:rsidRPr="00363323">
              <w:rPr>
                <w:noProof/>
                <w:sz w:val="20"/>
                <w:szCs w:val="20"/>
              </w:rPr>
              <w:t xml:space="preserve">participants were asked to judge the length of lines in a room with </w:t>
            </w:r>
            <w:r w:rsidRPr="00363323">
              <w:rPr>
                <w:noProof/>
                <w:sz w:val="20"/>
                <w:szCs w:val="20"/>
              </w:rPr>
              <w:t>seven</w:t>
            </w:r>
            <w:r w:rsidR="008B1651" w:rsidRPr="00363323">
              <w:rPr>
                <w:noProof/>
                <w:sz w:val="20"/>
                <w:szCs w:val="20"/>
              </w:rPr>
              <w:t xml:space="preserve"> confederates who agreed</w:t>
            </w:r>
            <w:r w:rsidRPr="00363323">
              <w:rPr>
                <w:noProof/>
                <w:sz w:val="20"/>
                <w:szCs w:val="20"/>
              </w:rPr>
              <w:t xml:space="preserve"> to give the incorrect answers</w:t>
            </w:r>
          </w:p>
          <w:p w:rsidR="008B1651" w:rsidRPr="00890873" w:rsidRDefault="00DD0097" w:rsidP="0014424B">
            <w:pPr>
              <w:numPr>
                <w:ilvl w:val="0"/>
                <w:numId w:val="14"/>
              </w:numPr>
              <w:ind w:left="336" w:hanging="336"/>
              <w:rPr>
                <w:rFonts w:cstheme="minorHAnsi"/>
                <w:noProof/>
                <w:sz w:val="20"/>
                <w:szCs w:val="20"/>
              </w:rPr>
            </w:pPr>
            <w:r w:rsidRPr="00363323">
              <w:rPr>
                <w:noProof/>
                <w:sz w:val="20"/>
                <w:szCs w:val="20"/>
              </w:rPr>
              <w:t>t</w:t>
            </w:r>
            <w:r w:rsidR="008B1651" w:rsidRPr="00363323">
              <w:rPr>
                <w:noProof/>
                <w:sz w:val="20"/>
                <w:szCs w:val="20"/>
              </w:rPr>
              <w:t>hey were</w:t>
            </w:r>
            <w:r w:rsidR="008B1651" w:rsidRPr="00890873">
              <w:rPr>
                <w:rFonts w:cstheme="minorHAnsi"/>
                <w:noProof/>
                <w:sz w:val="20"/>
                <w:szCs w:val="20"/>
              </w:rPr>
              <w:t xml:space="preserve"> all asked to answer aloud which comparision line w</w:t>
            </w:r>
            <w:r>
              <w:rPr>
                <w:rFonts w:cstheme="minorHAnsi"/>
                <w:noProof/>
                <w:sz w:val="20"/>
                <w:szCs w:val="20"/>
              </w:rPr>
              <w:t>as most like the original line</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1–2</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Results</w:t>
            </w:r>
          </w:p>
          <w:p w:rsidR="008B1651" w:rsidRPr="00890873" w:rsidRDefault="008B1651" w:rsidP="0014424B">
            <w:pPr>
              <w:numPr>
                <w:ilvl w:val="0"/>
                <w:numId w:val="14"/>
              </w:numPr>
              <w:ind w:left="336" w:hanging="336"/>
              <w:rPr>
                <w:rFonts w:cstheme="minorHAnsi"/>
                <w:noProof/>
                <w:sz w:val="20"/>
                <w:szCs w:val="20"/>
              </w:rPr>
            </w:pPr>
            <w:r w:rsidRPr="00890873">
              <w:rPr>
                <w:rFonts w:cstheme="minorHAnsi"/>
                <w:noProof/>
                <w:sz w:val="20"/>
                <w:szCs w:val="20"/>
              </w:rPr>
              <w:t>75% of particip</w:t>
            </w:r>
            <w:r w:rsidR="008448C7">
              <w:rPr>
                <w:rFonts w:cstheme="minorHAnsi"/>
                <w:noProof/>
                <w:sz w:val="20"/>
                <w:szCs w:val="20"/>
              </w:rPr>
              <w:t>ants conformed and gave the inc</w:t>
            </w:r>
            <w:r w:rsidRPr="00890873">
              <w:rPr>
                <w:rFonts w:cstheme="minorHAnsi"/>
                <w:noProof/>
                <w:sz w:val="20"/>
                <w:szCs w:val="20"/>
              </w:rPr>
              <w:t>o</w:t>
            </w:r>
            <w:r w:rsidR="008448C7">
              <w:rPr>
                <w:rFonts w:cstheme="minorHAnsi"/>
                <w:noProof/>
                <w:sz w:val="20"/>
                <w:szCs w:val="20"/>
              </w:rPr>
              <w:t>r</w:t>
            </w:r>
            <w:r w:rsidRPr="00890873">
              <w:rPr>
                <w:rFonts w:cstheme="minorHAnsi"/>
                <w:noProof/>
                <w:sz w:val="20"/>
                <w:szCs w:val="20"/>
              </w:rPr>
              <w:t xml:space="preserve">rect answer at least once </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Conclusion</w:t>
            </w:r>
          </w:p>
          <w:p w:rsidR="008B1651" w:rsidRPr="00890873" w:rsidRDefault="00DD0097" w:rsidP="0014424B">
            <w:pPr>
              <w:numPr>
                <w:ilvl w:val="0"/>
                <w:numId w:val="14"/>
              </w:numPr>
              <w:ind w:left="336" w:hanging="336"/>
              <w:rPr>
                <w:rFonts w:cstheme="minorHAnsi"/>
                <w:noProof/>
                <w:sz w:val="20"/>
                <w:szCs w:val="20"/>
              </w:rPr>
            </w:pPr>
            <w:r>
              <w:rPr>
                <w:rFonts w:cstheme="minorHAnsi"/>
                <w:noProof/>
                <w:sz w:val="20"/>
                <w:szCs w:val="20"/>
              </w:rPr>
              <w:t>t</w:t>
            </w:r>
            <w:r w:rsidR="008B1651" w:rsidRPr="00890873">
              <w:rPr>
                <w:rFonts w:cstheme="minorHAnsi"/>
                <w:noProof/>
                <w:sz w:val="20"/>
                <w:szCs w:val="20"/>
              </w:rPr>
              <w:t>his shows that</w:t>
            </w:r>
            <w:r w:rsidR="00781747">
              <w:rPr>
                <w:rFonts w:cstheme="minorHAnsi"/>
                <w:noProof/>
                <w:sz w:val="20"/>
                <w:szCs w:val="20"/>
              </w:rPr>
              <w:t>,</w:t>
            </w:r>
            <w:r w:rsidR="008B1651" w:rsidRPr="00890873">
              <w:rPr>
                <w:rFonts w:cstheme="minorHAnsi"/>
                <w:noProof/>
                <w:sz w:val="20"/>
                <w:szCs w:val="20"/>
              </w:rPr>
              <w:t xml:space="preserve"> when i</w:t>
            </w:r>
            <w:r w:rsidR="00781747">
              <w:rPr>
                <w:rFonts w:cstheme="minorHAnsi"/>
                <w:noProof/>
                <w:sz w:val="20"/>
                <w:szCs w:val="20"/>
              </w:rPr>
              <w:t>n</w:t>
            </w:r>
            <w:r w:rsidR="008B1651" w:rsidRPr="00890873">
              <w:rPr>
                <w:rFonts w:cstheme="minorHAnsi"/>
                <w:noProof/>
                <w:sz w:val="20"/>
                <w:szCs w:val="20"/>
              </w:rPr>
              <w:t xml:space="preserve"> a group setting, individuals are likely to confo</w:t>
            </w:r>
            <w:r>
              <w:rPr>
                <w:rFonts w:cstheme="minorHAnsi"/>
                <w:noProof/>
                <w:sz w:val="20"/>
                <w:szCs w:val="20"/>
              </w:rPr>
              <w:t>rm to the pressure of the group</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w:t>
            </w:r>
          </w:p>
        </w:tc>
      </w:tr>
      <w:tr w:rsidR="00266CE7" w:rsidRPr="00890873" w:rsidTr="00674E61">
        <w:tc>
          <w:tcPr>
            <w:tcW w:w="7371" w:type="dxa"/>
          </w:tcPr>
          <w:p w:rsidR="00266CE7" w:rsidRPr="00266CE7" w:rsidRDefault="00266CE7" w:rsidP="0014424B">
            <w:pPr>
              <w:jc w:val="right"/>
              <w:rPr>
                <w:rFonts w:cstheme="minorHAnsi"/>
                <w:b/>
                <w:noProof/>
                <w:sz w:val="20"/>
                <w:szCs w:val="20"/>
              </w:rPr>
            </w:pPr>
            <w:r w:rsidRPr="00266CE7">
              <w:rPr>
                <w:rFonts w:cstheme="minorHAnsi"/>
                <w:b/>
                <w:noProof/>
                <w:sz w:val="20"/>
                <w:szCs w:val="20"/>
              </w:rPr>
              <w:t>S</w:t>
            </w:r>
            <w:r w:rsidR="004B33FF">
              <w:rPr>
                <w:rFonts w:cstheme="minorHAnsi"/>
                <w:b/>
                <w:noProof/>
                <w:sz w:val="20"/>
                <w:szCs w:val="20"/>
              </w:rPr>
              <w:t>ubtotal</w:t>
            </w:r>
          </w:p>
        </w:tc>
        <w:tc>
          <w:tcPr>
            <w:tcW w:w="1417" w:type="dxa"/>
            <w:vAlign w:val="center"/>
          </w:tcPr>
          <w:p w:rsidR="00266CE7" w:rsidRPr="00266CE7" w:rsidRDefault="00266CE7" w:rsidP="0014424B">
            <w:pPr>
              <w:jc w:val="center"/>
              <w:rPr>
                <w:rFonts w:cstheme="minorHAnsi"/>
                <w:b/>
                <w:noProof/>
                <w:sz w:val="20"/>
                <w:szCs w:val="20"/>
              </w:rPr>
            </w:pPr>
            <w:r w:rsidRPr="00266CE7">
              <w:rPr>
                <w:rFonts w:cstheme="minorHAnsi"/>
                <w:b/>
                <w:noProof/>
                <w:sz w:val="20"/>
                <w:szCs w:val="20"/>
              </w:rPr>
              <w:t>4</w:t>
            </w:r>
          </w:p>
        </w:tc>
      </w:tr>
      <w:tr w:rsidR="003633E6" w:rsidRPr="00363323" w:rsidTr="008E31B7">
        <w:tc>
          <w:tcPr>
            <w:tcW w:w="8788" w:type="dxa"/>
            <w:gridSpan w:val="2"/>
            <w:shd w:val="clear" w:color="auto" w:fill="E5DFEC" w:themeFill="accent4" w:themeFillTint="33"/>
          </w:tcPr>
          <w:p w:rsidR="003633E6" w:rsidRPr="00363323" w:rsidRDefault="003633E6" w:rsidP="0014424B">
            <w:pPr>
              <w:rPr>
                <w:rFonts w:cstheme="minorHAnsi"/>
                <w:b/>
                <w:noProof/>
                <w:sz w:val="20"/>
                <w:szCs w:val="20"/>
              </w:rPr>
            </w:pPr>
            <w:r w:rsidRPr="00363323">
              <w:rPr>
                <w:rFonts w:cstheme="minorHAnsi"/>
                <w:b/>
                <w:noProof/>
                <w:sz w:val="20"/>
                <w:szCs w:val="20"/>
              </w:rPr>
              <w:t>Milgram’s (1963) obedience experiment</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Method</w:t>
            </w:r>
          </w:p>
          <w:p w:rsidR="008B1651" w:rsidRPr="00890873" w:rsidRDefault="00DD0097" w:rsidP="0014424B">
            <w:pPr>
              <w:numPr>
                <w:ilvl w:val="0"/>
                <w:numId w:val="14"/>
              </w:numPr>
              <w:ind w:left="336" w:hanging="336"/>
              <w:rPr>
                <w:rFonts w:cstheme="minorHAnsi"/>
                <w:noProof/>
                <w:sz w:val="20"/>
                <w:szCs w:val="20"/>
              </w:rPr>
            </w:pPr>
            <w:r>
              <w:rPr>
                <w:rFonts w:cstheme="minorHAnsi"/>
                <w:noProof/>
                <w:sz w:val="20"/>
                <w:szCs w:val="20"/>
              </w:rPr>
              <w:t>p</w:t>
            </w:r>
            <w:r w:rsidR="008B1651" w:rsidRPr="00890873">
              <w:rPr>
                <w:rFonts w:cstheme="minorHAnsi"/>
                <w:noProof/>
                <w:sz w:val="20"/>
                <w:szCs w:val="20"/>
              </w:rPr>
              <w:t>articipants believed they were randomly assigned the role of teacher while another participant (confederate) wa</w:t>
            </w:r>
            <w:r>
              <w:rPr>
                <w:rFonts w:cstheme="minorHAnsi"/>
                <w:noProof/>
                <w:sz w:val="20"/>
                <w:szCs w:val="20"/>
              </w:rPr>
              <w:t>s assigned the role of learner</w:t>
            </w:r>
          </w:p>
          <w:p w:rsidR="008B1651" w:rsidRPr="00890873" w:rsidRDefault="00DD0097" w:rsidP="0014424B">
            <w:pPr>
              <w:numPr>
                <w:ilvl w:val="0"/>
                <w:numId w:val="14"/>
              </w:numPr>
              <w:ind w:left="336" w:hanging="336"/>
              <w:rPr>
                <w:rFonts w:cstheme="minorHAnsi"/>
                <w:noProof/>
                <w:sz w:val="20"/>
                <w:szCs w:val="20"/>
              </w:rPr>
            </w:pPr>
            <w:r>
              <w:rPr>
                <w:rFonts w:cstheme="minorHAnsi"/>
                <w:noProof/>
                <w:sz w:val="20"/>
                <w:szCs w:val="20"/>
              </w:rPr>
              <w:t>t</w:t>
            </w:r>
            <w:r w:rsidR="008B1651" w:rsidRPr="00890873">
              <w:rPr>
                <w:rFonts w:cstheme="minorHAnsi"/>
                <w:noProof/>
                <w:sz w:val="20"/>
                <w:szCs w:val="20"/>
              </w:rPr>
              <w:t>he experimenter was dressed in a lab coat and asked the teacher to administer electic shocks with increased volts every</w:t>
            </w:r>
            <w:r w:rsidR="00781747">
              <w:rPr>
                <w:rFonts w:cstheme="minorHAnsi"/>
                <w:noProof/>
                <w:sz w:val="20"/>
                <w:szCs w:val="20"/>
              </w:rPr>
              <w:t xml:space="preserve"> </w:t>
            </w:r>
            <w:r w:rsidR="008B1651" w:rsidRPr="00890873">
              <w:rPr>
                <w:rFonts w:cstheme="minorHAnsi"/>
                <w:noProof/>
                <w:sz w:val="20"/>
                <w:szCs w:val="20"/>
              </w:rPr>
              <w:t>t</w:t>
            </w:r>
            <w:r w:rsidR="003D6F33" w:rsidRPr="00890873">
              <w:rPr>
                <w:rFonts w:cstheme="minorHAnsi"/>
                <w:noProof/>
                <w:sz w:val="20"/>
                <w:szCs w:val="20"/>
              </w:rPr>
              <w:t>ime the learner m</w:t>
            </w:r>
            <w:r>
              <w:rPr>
                <w:rFonts w:cstheme="minorHAnsi"/>
                <w:noProof/>
                <w:sz w:val="20"/>
                <w:szCs w:val="20"/>
              </w:rPr>
              <w:t>ade a mistake</w:t>
            </w:r>
          </w:p>
          <w:p w:rsidR="008B1651" w:rsidRPr="00890873" w:rsidRDefault="00DD0097" w:rsidP="0014424B">
            <w:pPr>
              <w:numPr>
                <w:ilvl w:val="0"/>
                <w:numId w:val="14"/>
              </w:numPr>
              <w:ind w:left="336" w:hanging="336"/>
              <w:rPr>
                <w:rFonts w:cstheme="minorHAnsi"/>
                <w:noProof/>
                <w:sz w:val="20"/>
                <w:szCs w:val="20"/>
              </w:rPr>
            </w:pPr>
            <w:r>
              <w:rPr>
                <w:rFonts w:cstheme="minorHAnsi"/>
                <w:noProof/>
                <w:sz w:val="20"/>
                <w:szCs w:val="20"/>
              </w:rPr>
              <w:t>t</w:t>
            </w:r>
            <w:r w:rsidR="008B1651" w:rsidRPr="00890873">
              <w:rPr>
                <w:rFonts w:cstheme="minorHAnsi"/>
                <w:noProof/>
                <w:sz w:val="20"/>
                <w:szCs w:val="20"/>
              </w:rPr>
              <w:t>he experimenter also urged the teacher to continue when they beg</w:t>
            </w:r>
            <w:r>
              <w:rPr>
                <w:rFonts w:cstheme="minorHAnsi"/>
                <w:noProof/>
                <w:sz w:val="20"/>
                <w:szCs w:val="20"/>
              </w:rPr>
              <w:t>an to resist giving the shocks</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1–2</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Results</w:t>
            </w:r>
          </w:p>
          <w:p w:rsidR="008B1651" w:rsidRPr="00890873" w:rsidRDefault="008B1651" w:rsidP="0014424B">
            <w:pPr>
              <w:numPr>
                <w:ilvl w:val="0"/>
                <w:numId w:val="14"/>
              </w:numPr>
              <w:ind w:left="336" w:hanging="336"/>
              <w:rPr>
                <w:rFonts w:cstheme="minorHAnsi"/>
                <w:noProof/>
                <w:sz w:val="20"/>
                <w:szCs w:val="20"/>
              </w:rPr>
            </w:pPr>
            <w:r w:rsidRPr="00890873">
              <w:rPr>
                <w:rFonts w:cstheme="minorHAnsi"/>
                <w:noProof/>
                <w:sz w:val="20"/>
                <w:szCs w:val="20"/>
              </w:rPr>
              <w:t>65% of participants continued to shock the learne</w:t>
            </w:r>
            <w:r w:rsidR="00DD0097">
              <w:rPr>
                <w:rFonts w:cstheme="minorHAnsi"/>
                <w:noProof/>
                <w:sz w:val="20"/>
                <w:szCs w:val="20"/>
              </w:rPr>
              <w:t xml:space="preserve">r to the highest voltage of 450 </w:t>
            </w:r>
            <w:r w:rsidR="0014424B">
              <w:rPr>
                <w:rFonts w:cstheme="minorHAnsi"/>
                <w:noProof/>
                <w:sz w:val="20"/>
                <w:szCs w:val="20"/>
              </w:rPr>
              <w:br/>
            </w:r>
            <w:r w:rsidR="00DD0097">
              <w:rPr>
                <w:rFonts w:cstheme="minorHAnsi"/>
                <w:noProof/>
                <w:sz w:val="20"/>
                <w:szCs w:val="20"/>
              </w:rPr>
              <w:t>(a</w:t>
            </w:r>
            <w:r w:rsidRPr="00890873">
              <w:rPr>
                <w:rFonts w:cstheme="minorHAnsi"/>
                <w:noProof/>
                <w:sz w:val="20"/>
                <w:szCs w:val="20"/>
              </w:rPr>
              <w:t>ll participants reached 300 volts</w:t>
            </w:r>
            <w:r w:rsidR="00DD0097">
              <w:rPr>
                <w:rFonts w:cstheme="minorHAnsi"/>
                <w:noProof/>
                <w:sz w:val="20"/>
                <w:szCs w:val="20"/>
              </w:rPr>
              <w:t>)</w:t>
            </w:r>
            <w:r w:rsidRPr="00890873">
              <w:rPr>
                <w:rFonts w:cstheme="minorHAnsi"/>
                <w:noProof/>
                <w:sz w:val="20"/>
                <w:szCs w:val="20"/>
              </w:rPr>
              <w:t xml:space="preserve"> </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Conclusion</w:t>
            </w:r>
          </w:p>
          <w:p w:rsidR="008B1651" w:rsidRPr="00890873" w:rsidRDefault="008B1651" w:rsidP="0014424B">
            <w:pPr>
              <w:numPr>
                <w:ilvl w:val="0"/>
                <w:numId w:val="14"/>
              </w:numPr>
              <w:ind w:left="336" w:hanging="336"/>
              <w:rPr>
                <w:rFonts w:cstheme="minorHAnsi"/>
                <w:noProof/>
                <w:sz w:val="20"/>
                <w:szCs w:val="20"/>
              </w:rPr>
            </w:pPr>
            <w:r w:rsidRPr="00890873">
              <w:rPr>
                <w:rFonts w:cstheme="minorHAnsi"/>
                <w:noProof/>
                <w:sz w:val="20"/>
                <w:szCs w:val="20"/>
              </w:rPr>
              <w:t>people tend to obey authority figures</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w:t>
            </w:r>
          </w:p>
        </w:tc>
      </w:tr>
      <w:tr w:rsidR="00266CE7" w:rsidRPr="00890873" w:rsidTr="00674E61">
        <w:tc>
          <w:tcPr>
            <w:tcW w:w="7371" w:type="dxa"/>
          </w:tcPr>
          <w:p w:rsidR="00266CE7" w:rsidRPr="00266CE7" w:rsidRDefault="00266CE7" w:rsidP="0014424B">
            <w:pPr>
              <w:jc w:val="right"/>
              <w:rPr>
                <w:rFonts w:cstheme="minorHAnsi"/>
                <w:b/>
                <w:noProof/>
                <w:sz w:val="20"/>
                <w:szCs w:val="20"/>
              </w:rPr>
            </w:pPr>
            <w:r w:rsidRPr="00266CE7">
              <w:rPr>
                <w:rFonts w:cstheme="minorHAnsi"/>
                <w:b/>
                <w:noProof/>
                <w:sz w:val="20"/>
                <w:szCs w:val="20"/>
              </w:rPr>
              <w:t>S</w:t>
            </w:r>
            <w:r w:rsidR="004B33FF">
              <w:rPr>
                <w:rFonts w:cstheme="minorHAnsi"/>
                <w:b/>
                <w:noProof/>
                <w:sz w:val="20"/>
                <w:szCs w:val="20"/>
              </w:rPr>
              <w:t>ubtotal</w:t>
            </w:r>
          </w:p>
        </w:tc>
        <w:tc>
          <w:tcPr>
            <w:tcW w:w="1417" w:type="dxa"/>
            <w:vAlign w:val="center"/>
          </w:tcPr>
          <w:p w:rsidR="00266CE7" w:rsidRPr="00266CE7" w:rsidRDefault="00266CE7" w:rsidP="0014424B">
            <w:pPr>
              <w:jc w:val="center"/>
              <w:rPr>
                <w:rFonts w:cstheme="minorHAnsi"/>
                <w:b/>
                <w:noProof/>
                <w:sz w:val="20"/>
                <w:szCs w:val="20"/>
              </w:rPr>
            </w:pPr>
            <w:r w:rsidRPr="00266CE7">
              <w:rPr>
                <w:rFonts w:cstheme="minorHAnsi"/>
                <w:b/>
                <w:noProof/>
                <w:sz w:val="20"/>
                <w:szCs w:val="20"/>
              </w:rPr>
              <w:t>4</w:t>
            </w:r>
          </w:p>
        </w:tc>
      </w:tr>
      <w:tr w:rsidR="003633E6" w:rsidRPr="00363323" w:rsidTr="008E31B7">
        <w:tc>
          <w:tcPr>
            <w:tcW w:w="8788" w:type="dxa"/>
            <w:gridSpan w:val="2"/>
            <w:shd w:val="clear" w:color="auto" w:fill="E5DFEC" w:themeFill="accent4" w:themeFillTint="33"/>
          </w:tcPr>
          <w:p w:rsidR="003633E6" w:rsidRPr="00363323" w:rsidRDefault="003633E6" w:rsidP="0014424B">
            <w:pPr>
              <w:rPr>
                <w:rFonts w:cstheme="minorHAnsi"/>
                <w:b/>
                <w:noProof/>
                <w:sz w:val="20"/>
                <w:szCs w:val="20"/>
              </w:rPr>
            </w:pPr>
            <w:r w:rsidRPr="00363323">
              <w:rPr>
                <w:rFonts w:cstheme="minorHAnsi"/>
                <w:b/>
                <w:noProof/>
                <w:sz w:val="20"/>
                <w:szCs w:val="20"/>
              </w:rPr>
              <w:t>Zimbardo’s (1973) prison experiment</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Method</w:t>
            </w:r>
          </w:p>
          <w:p w:rsidR="008B1651" w:rsidRPr="00890873" w:rsidRDefault="00DD0097" w:rsidP="0014424B">
            <w:pPr>
              <w:numPr>
                <w:ilvl w:val="0"/>
                <w:numId w:val="14"/>
              </w:numPr>
              <w:ind w:left="336" w:hanging="336"/>
              <w:rPr>
                <w:rFonts w:cstheme="minorHAnsi"/>
                <w:noProof/>
                <w:sz w:val="20"/>
                <w:szCs w:val="20"/>
              </w:rPr>
            </w:pPr>
            <w:r>
              <w:rPr>
                <w:rFonts w:cstheme="minorHAnsi"/>
                <w:noProof/>
                <w:sz w:val="20"/>
                <w:szCs w:val="20"/>
              </w:rPr>
              <w:t>i</w:t>
            </w:r>
            <w:r w:rsidR="008B1651" w:rsidRPr="00890873">
              <w:rPr>
                <w:rFonts w:cstheme="minorHAnsi"/>
                <w:noProof/>
                <w:sz w:val="20"/>
                <w:szCs w:val="20"/>
              </w:rPr>
              <w:t>nvestigated conformity to social roles by setting up a role-play situati</w:t>
            </w:r>
            <w:r>
              <w:rPr>
                <w:rFonts w:cstheme="minorHAnsi"/>
                <w:noProof/>
                <w:sz w:val="20"/>
                <w:szCs w:val="20"/>
              </w:rPr>
              <w:t>on that replicated prison life</w:t>
            </w:r>
          </w:p>
          <w:p w:rsidR="008B1651" w:rsidRPr="00890873" w:rsidRDefault="00DD0097" w:rsidP="0014424B">
            <w:pPr>
              <w:numPr>
                <w:ilvl w:val="0"/>
                <w:numId w:val="14"/>
              </w:numPr>
              <w:ind w:left="336" w:hanging="336"/>
              <w:rPr>
                <w:rFonts w:cstheme="minorHAnsi"/>
                <w:noProof/>
                <w:sz w:val="20"/>
                <w:szCs w:val="20"/>
              </w:rPr>
            </w:pPr>
            <w:r>
              <w:rPr>
                <w:rFonts w:cstheme="minorHAnsi"/>
                <w:noProof/>
                <w:sz w:val="20"/>
                <w:szCs w:val="20"/>
              </w:rPr>
              <w:t>p</w:t>
            </w:r>
            <w:r w:rsidR="008B1651" w:rsidRPr="00890873">
              <w:rPr>
                <w:rFonts w:cstheme="minorHAnsi"/>
                <w:noProof/>
                <w:sz w:val="20"/>
                <w:szCs w:val="20"/>
              </w:rPr>
              <w:t>articipants were randomly assigned the role of guard or prisoner and w</w:t>
            </w:r>
            <w:r>
              <w:rPr>
                <w:rFonts w:cstheme="minorHAnsi"/>
                <w:noProof/>
                <w:sz w:val="20"/>
                <w:szCs w:val="20"/>
              </w:rPr>
              <w:t>ere given appropriate uniforms</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1–2</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Results</w:t>
            </w:r>
          </w:p>
          <w:p w:rsidR="008B1651" w:rsidRPr="00890873" w:rsidRDefault="00DD0097" w:rsidP="00F72EBB">
            <w:pPr>
              <w:numPr>
                <w:ilvl w:val="0"/>
                <w:numId w:val="14"/>
              </w:numPr>
              <w:ind w:left="336" w:hanging="336"/>
              <w:rPr>
                <w:rFonts w:cstheme="minorHAnsi"/>
                <w:noProof/>
                <w:sz w:val="20"/>
                <w:szCs w:val="20"/>
              </w:rPr>
            </w:pPr>
            <w:r>
              <w:rPr>
                <w:rFonts w:cstheme="minorHAnsi"/>
                <w:noProof/>
                <w:sz w:val="20"/>
                <w:szCs w:val="20"/>
              </w:rPr>
              <w:t>g</w:t>
            </w:r>
            <w:r w:rsidR="008B1651" w:rsidRPr="00890873">
              <w:rPr>
                <w:rFonts w:cstheme="minorHAnsi"/>
                <w:noProof/>
                <w:sz w:val="20"/>
                <w:szCs w:val="20"/>
              </w:rPr>
              <w:t>uards became more aggressive and demanded greater obedience</w:t>
            </w:r>
            <w:r w:rsidR="00781747">
              <w:rPr>
                <w:rFonts w:cstheme="minorHAnsi"/>
                <w:noProof/>
                <w:sz w:val="20"/>
                <w:szCs w:val="20"/>
              </w:rPr>
              <w:t>;</w:t>
            </w:r>
            <w:r w:rsidR="008B1651" w:rsidRPr="00890873">
              <w:rPr>
                <w:rFonts w:cstheme="minorHAnsi"/>
                <w:noProof/>
                <w:sz w:val="20"/>
                <w:szCs w:val="20"/>
              </w:rPr>
              <w:t xml:space="preserve"> </w:t>
            </w:r>
            <w:r w:rsidR="00781747">
              <w:rPr>
                <w:rFonts w:cstheme="minorHAnsi"/>
                <w:noProof/>
                <w:sz w:val="20"/>
                <w:szCs w:val="20"/>
              </w:rPr>
              <w:t>p</w:t>
            </w:r>
            <w:r w:rsidR="008B1651" w:rsidRPr="00890873">
              <w:rPr>
                <w:rFonts w:cstheme="minorHAnsi"/>
                <w:noProof/>
                <w:sz w:val="20"/>
                <w:szCs w:val="20"/>
              </w:rPr>
              <w:t>risoners g</w:t>
            </w:r>
            <w:r>
              <w:rPr>
                <w:rFonts w:cstheme="minorHAnsi"/>
                <w:noProof/>
                <w:sz w:val="20"/>
                <w:szCs w:val="20"/>
              </w:rPr>
              <w:t>radually became more submissive</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w:t>
            </w:r>
          </w:p>
        </w:tc>
      </w:tr>
      <w:tr w:rsidR="008B1651" w:rsidRPr="00890873" w:rsidTr="00674E61">
        <w:tc>
          <w:tcPr>
            <w:tcW w:w="7371" w:type="dxa"/>
          </w:tcPr>
          <w:p w:rsidR="008B1651" w:rsidRPr="00890873" w:rsidRDefault="008B1651" w:rsidP="0014424B">
            <w:pPr>
              <w:rPr>
                <w:rFonts w:cstheme="minorHAnsi"/>
                <w:noProof/>
                <w:sz w:val="20"/>
                <w:szCs w:val="20"/>
              </w:rPr>
            </w:pPr>
            <w:r w:rsidRPr="00890873">
              <w:rPr>
                <w:rFonts w:cstheme="minorHAnsi"/>
                <w:noProof/>
                <w:sz w:val="20"/>
                <w:szCs w:val="20"/>
              </w:rPr>
              <w:t>Conclusion</w:t>
            </w:r>
          </w:p>
          <w:p w:rsidR="008B1651" w:rsidRPr="00890873" w:rsidRDefault="00DD0097" w:rsidP="0014424B">
            <w:pPr>
              <w:numPr>
                <w:ilvl w:val="0"/>
                <w:numId w:val="14"/>
              </w:numPr>
              <w:ind w:left="336" w:hanging="336"/>
              <w:rPr>
                <w:rFonts w:cstheme="minorHAnsi"/>
                <w:noProof/>
                <w:sz w:val="20"/>
                <w:szCs w:val="20"/>
              </w:rPr>
            </w:pPr>
            <w:r>
              <w:rPr>
                <w:rFonts w:cstheme="minorHAnsi"/>
                <w:noProof/>
                <w:sz w:val="20"/>
                <w:szCs w:val="20"/>
              </w:rPr>
              <w:t>people will conf</w:t>
            </w:r>
            <w:r w:rsidR="008B1651" w:rsidRPr="00890873">
              <w:rPr>
                <w:rFonts w:cstheme="minorHAnsi"/>
                <w:noProof/>
                <w:sz w:val="20"/>
                <w:szCs w:val="20"/>
              </w:rPr>
              <w:t>o</w:t>
            </w:r>
            <w:r>
              <w:rPr>
                <w:rFonts w:cstheme="minorHAnsi"/>
                <w:noProof/>
                <w:sz w:val="20"/>
                <w:szCs w:val="20"/>
              </w:rPr>
              <w:t>r</w:t>
            </w:r>
            <w:r w:rsidR="008B1651" w:rsidRPr="00890873">
              <w:rPr>
                <w:rFonts w:cstheme="minorHAnsi"/>
                <w:noProof/>
                <w:sz w:val="20"/>
                <w:szCs w:val="20"/>
              </w:rPr>
              <w:t>m to the social roles expected of them, t</w:t>
            </w:r>
            <w:r w:rsidR="003D6F33" w:rsidRPr="00890873">
              <w:rPr>
                <w:rFonts w:cstheme="minorHAnsi"/>
                <w:noProof/>
                <w:sz w:val="20"/>
                <w:szCs w:val="20"/>
              </w:rPr>
              <w:t>aki</w:t>
            </w:r>
            <w:r w:rsidR="00FF4069">
              <w:rPr>
                <w:rFonts w:cstheme="minorHAnsi"/>
                <w:noProof/>
                <w:sz w:val="20"/>
                <w:szCs w:val="20"/>
              </w:rPr>
              <w:t>ng on the typical behaviour</w:t>
            </w:r>
          </w:p>
        </w:tc>
        <w:tc>
          <w:tcPr>
            <w:tcW w:w="1417" w:type="dxa"/>
            <w:vAlign w:val="center"/>
          </w:tcPr>
          <w:p w:rsidR="008B1651" w:rsidRPr="00890873" w:rsidRDefault="008B1651" w:rsidP="0014424B">
            <w:pPr>
              <w:jc w:val="center"/>
              <w:rPr>
                <w:rFonts w:cstheme="minorHAnsi"/>
                <w:noProof/>
                <w:sz w:val="20"/>
                <w:szCs w:val="20"/>
              </w:rPr>
            </w:pPr>
            <w:r w:rsidRPr="00890873">
              <w:rPr>
                <w:rFonts w:cstheme="minorHAnsi"/>
                <w:noProof/>
                <w:sz w:val="20"/>
                <w:szCs w:val="20"/>
              </w:rPr>
              <w:t>1</w:t>
            </w:r>
          </w:p>
        </w:tc>
      </w:tr>
      <w:tr w:rsidR="00266CE7" w:rsidRPr="00890873" w:rsidTr="00674E61">
        <w:tc>
          <w:tcPr>
            <w:tcW w:w="7371" w:type="dxa"/>
          </w:tcPr>
          <w:p w:rsidR="00266CE7" w:rsidRPr="00266CE7" w:rsidRDefault="00266CE7" w:rsidP="0014424B">
            <w:pPr>
              <w:jc w:val="right"/>
              <w:rPr>
                <w:rFonts w:cstheme="minorHAnsi"/>
                <w:b/>
                <w:noProof/>
                <w:sz w:val="20"/>
                <w:szCs w:val="20"/>
              </w:rPr>
            </w:pPr>
            <w:r w:rsidRPr="00266CE7">
              <w:rPr>
                <w:rFonts w:cstheme="minorHAnsi"/>
                <w:b/>
                <w:noProof/>
                <w:sz w:val="20"/>
                <w:szCs w:val="20"/>
              </w:rPr>
              <w:t>S</w:t>
            </w:r>
            <w:r w:rsidR="004B33FF">
              <w:rPr>
                <w:rFonts w:cstheme="minorHAnsi"/>
                <w:b/>
                <w:noProof/>
                <w:sz w:val="20"/>
                <w:szCs w:val="20"/>
              </w:rPr>
              <w:t>ubtotal</w:t>
            </w:r>
          </w:p>
        </w:tc>
        <w:tc>
          <w:tcPr>
            <w:tcW w:w="1417" w:type="dxa"/>
            <w:vAlign w:val="center"/>
          </w:tcPr>
          <w:p w:rsidR="004A6BD8" w:rsidRPr="00266CE7" w:rsidRDefault="00266CE7" w:rsidP="004A6BD8">
            <w:pPr>
              <w:jc w:val="center"/>
              <w:rPr>
                <w:rFonts w:cstheme="minorHAnsi"/>
                <w:b/>
                <w:noProof/>
                <w:sz w:val="20"/>
                <w:szCs w:val="20"/>
              </w:rPr>
            </w:pPr>
            <w:r w:rsidRPr="00266CE7">
              <w:rPr>
                <w:rFonts w:cstheme="minorHAnsi"/>
                <w:b/>
                <w:noProof/>
                <w:sz w:val="20"/>
                <w:szCs w:val="20"/>
              </w:rPr>
              <w:t>4</w:t>
            </w:r>
          </w:p>
        </w:tc>
      </w:tr>
    </w:tbl>
    <w:p w:rsidR="00EA68C8" w:rsidRDefault="00EA68C8">
      <w:r>
        <w:br w:type="page"/>
      </w:r>
    </w:p>
    <w:tbl>
      <w:tblPr>
        <w:tblStyle w:val="TableGrid"/>
        <w:tblW w:w="8788" w:type="dxa"/>
        <w:tblInd w:w="534" w:type="dxa"/>
        <w:tblLook w:val="04A0" w:firstRow="1" w:lastRow="0" w:firstColumn="1" w:lastColumn="0" w:noHBand="0" w:noVBand="1"/>
      </w:tblPr>
      <w:tblGrid>
        <w:gridCol w:w="7371"/>
        <w:gridCol w:w="1417"/>
      </w:tblGrid>
      <w:tr w:rsidR="008E31B7" w:rsidRPr="00890873" w:rsidTr="00C11FAB">
        <w:trPr>
          <w:trHeight w:val="113"/>
        </w:trPr>
        <w:tc>
          <w:tcPr>
            <w:tcW w:w="8788" w:type="dxa"/>
            <w:gridSpan w:val="2"/>
            <w:shd w:val="clear" w:color="auto" w:fill="E5DFEC" w:themeFill="accent4" w:themeFillTint="33"/>
          </w:tcPr>
          <w:p w:rsidR="008E31B7" w:rsidRPr="00890873" w:rsidRDefault="004A6BD8" w:rsidP="004A6BD8">
            <w:pPr>
              <w:rPr>
                <w:rFonts w:cstheme="minorHAnsi"/>
                <w:b/>
                <w:noProof/>
                <w:sz w:val="20"/>
                <w:szCs w:val="20"/>
              </w:rPr>
            </w:pPr>
            <w:r>
              <w:rPr>
                <w:rFonts w:cstheme="minorHAnsi"/>
                <w:b/>
                <w:noProof/>
                <w:sz w:val="20"/>
                <w:szCs w:val="20"/>
              </w:rPr>
              <w:t>F</w:t>
            </w:r>
            <w:r w:rsidR="008E31B7" w:rsidRPr="008E31B7">
              <w:rPr>
                <w:rFonts w:cstheme="minorHAnsi"/>
                <w:b/>
                <w:noProof/>
                <w:sz w:val="20"/>
                <w:szCs w:val="20"/>
              </w:rPr>
              <w:t>actors which determine whether Tim will conform</w:t>
            </w:r>
          </w:p>
        </w:tc>
      </w:tr>
      <w:tr w:rsidR="008B1651" w:rsidRPr="00890873" w:rsidTr="008E31B7">
        <w:tc>
          <w:tcPr>
            <w:tcW w:w="7371" w:type="dxa"/>
            <w:shd w:val="clear" w:color="auto" w:fill="auto"/>
          </w:tcPr>
          <w:p w:rsidR="008B1651" w:rsidRPr="00890873" w:rsidRDefault="008B1651" w:rsidP="008B1651">
            <w:pPr>
              <w:rPr>
                <w:rFonts w:cstheme="minorHAnsi"/>
                <w:noProof/>
                <w:sz w:val="20"/>
                <w:szCs w:val="20"/>
              </w:rPr>
            </w:pPr>
            <w:r w:rsidRPr="00890873">
              <w:rPr>
                <w:rFonts w:cstheme="minorHAnsi"/>
                <w:noProof/>
                <w:sz w:val="20"/>
                <w:szCs w:val="20"/>
              </w:rPr>
              <w:t xml:space="preserve">Descriptions of </w:t>
            </w:r>
            <w:r w:rsidRPr="00DD6857">
              <w:rPr>
                <w:rFonts w:cstheme="minorHAnsi"/>
                <w:b/>
                <w:noProof/>
                <w:sz w:val="20"/>
                <w:szCs w:val="20"/>
              </w:rPr>
              <w:t>three</w:t>
            </w:r>
            <w:r w:rsidRPr="00890873">
              <w:rPr>
                <w:rFonts w:cstheme="minorHAnsi"/>
                <w:noProof/>
                <w:sz w:val="20"/>
                <w:szCs w:val="20"/>
              </w:rPr>
              <w:t xml:space="preserve"> factors which determine whether Tim will conform </w:t>
            </w:r>
          </w:p>
          <w:p w:rsidR="008B1651" w:rsidRPr="00890873" w:rsidRDefault="008B1651" w:rsidP="008B1651">
            <w:pPr>
              <w:rPr>
                <w:rFonts w:cstheme="minorHAnsi"/>
                <w:noProof/>
                <w:sz w:val="20"/>
                <w:szCs w:val="20"/>
              </w:rPr>
            </w:pPr>
            <w:r w:rsidRPr="00890873">
              <w:rPr>
                <w:rFonts w:cstheme="minorHAnsi"/>
                <w:noProof/>
                <w:sz w:val="20"/>
                <w:szCs w:val="20"/>
              </w:rPr>
              <w:t>1 mark for identification of factor</w:t>
            </w:r>
          </w:p>
          <w:p w:rsidR="008B1651" w:rsidRPr="00890873" w:rsidRDefault="008B1651" w:rsidP="008B1651">
            <w:pPr>
              <w:rPr>
                <w:rFonts w:cstheme="minorHAnsi"/>
                <w:noProof/>
                <w:sz w:val="20"/>
                <w:szCs w:val="20"/>
              </w:rPr>
            </w:pPr>
            <w:r w:rsidRPr="00890873">
              <w:rPr>
                <w:rFonts w:cstheme="minorHAnsi"/>
                <w:noProof/>
                <w:sz w:val="20"/>
                <w:szCs w:val="20"/>
              </w:rPr>
              <w:t>1 mark for elaboration of factor</w:t>
            </w:r>
          </w:p>
          <w:p w:rsidR="008B1651" w:rsidRDefault="008B1651" w:rsidP="008B1651">
            <w:pPr>
              <w:rPr>
                <w:rFonts w:cstheme="minorHAnsi"/>
                <w:noProof/>
                <w:sz w:val="20"/>
                <w:szCs w:val="20"/>
              </w:rPr>
            </w:pPr>
            <w:r w:rsidRPr="00890873">
              <w:rPr>
                <w:rFonts w:cstheme="minorHAnsi"/>
                <w:noProof/>
                <w:sz w:val="20"/>
                <w:szCs w:val="20"/>
              </w:rPr>
              <w:t xml:space="preserve">1 mark for application to Tim in a school setting </w:t>
            </w:r>
          </w:p>
          <w:p w:rsidR="00EA68C8" w:rsidRPr="00EA68C8" w:rsidRDefault="00EA68C8" w:rsidP="002F3D8A">
            <w:pPr>
              <w:spacing w:before="120"/>
              <w:rPr>
                <w:rFonts w:cstheme="minorHAnsi"/>
                <w:noProof/>
                <w:sz w:val="20"/>
                <w:szCs w:val="20"/>
              </w:rPr>
            </w:pPr>
            <w:r w:rsidRPr="00EA68C8">
              <w:rPr>
                <w:rFonts w:cstheme="minorHAnsi"/>
                <w:noProof/>
                <w:sz w:val="20"/>
                <w:szCs w:val="20"/>
              </w:rPr>
              <w:t>Answer could include, but is not limited to:</w:t>
            </w:r>
          </w:p>
          <w:p w:rsidR="00EA68C8" w:rsidRPr="00890873" w:rsidRDefault="00EA68C8" w:rsidP="00EA68C8">
            <w:pPr>
              <w:rPr>
                <w:rFonts w:cstheme="minorHAnsi"/>
                <w:noProof/>
                <w:sz w:val="20"/>
                <w:szCs w:val="20"/>
              </w:rPr>
            </w:pPr>
            <w:r>
              <w:rPr>
                <w:rFonts w:cstheme="minorHAnsi"/>
                <w:noProof/>
                <w:sz w:val="20"/>
                <w:szCs w:val="20"/>
              </w:rPr>
              <w:t>G</w:t>
            </w:r>
            <w:r w:rsidRPr="00890873">
              <w:rPr>
                <w:rFonts w:cstheme="minorHAnsi"/>
                <w:noProof/>
                <w:sz w:val="20"/>
                <w:szCs w:val="20"/>
              </w:rPr>
              <w:t>roup size</w:t>
            </w:r>
          </w:p>
          <w:p w:rsidR="00EA68C8" w:rsidRPr="00890873" w:rsidRDefault="00EA68C8" w:rsidP="00EA68C8">
            <w:pPr>
              <w:numPr>
                <w:ilvl w:val="0"/>
                <w:numId w:val="14"/>
              </w:numPr>
              <w:ind w:left="336" w:hanging="336"/>
              <w:rPr>
                <w:rFonts w:cstheme="minorHAnsi"/>
                <w:noProof/>
                <w:sz w:val="20"/>
                <w:szCs w:val="20"/>
              </w:rPr>
            </w:pPr>
            <w:r w:rsidRPr="00890873">
              <w:rPr>
                <w:rFonts w:cstheme="minorHAnsi"/>
                <w:noProof/>
                <w:sz w:val="20"/>
                <w:szCs w:val="20"/>
              </w:rPr>
              <w:t>conformity is at the highest when a group is between 3</w:t>
            </w:r>
            <w:r>
              <w:rPr>
                <w:rFonts w:cstheme="minorHAnsi"/>
                <w:noProof/>
                <w:sz w:val="20"/>
                <w:szCs w:val="20"/>
              </w:rPr>
              <w:t>–</w:t>
            </w:r>
            <w:r w:rsidRPr="00890873">
              <w:rPr>
                <w:rFonts w:cstheme="minorHAnsi"/>
                <w:noProof/>
                <w:sz w:val="20"/>
                <w:szCs w:val="20"/>
              </w:rPr>
              <w:t>5 members</w:t>
            </w:r>
          </w:p>
          <w:p w:rsidR="00EA68C8" w:rsidRDefault="00EA68C8" w:rsidP="00EA68C8">
            <w:pPr>
              <w:numPr>
                <w:ilvl w:val="0"/>
                <w:numId w:val="14"/>
              </w:numPr>
              <w:ind w:left="336" w:hanging="336"/>
              <w:rPr>
                <w:rFonts w:cstheme="minorHAnsi"/>
                <w:noProof/>
                <w:sz w:val="20"/>
                <w:szCs w:val="20"/>
              </w:rPr>
            </w:pPr>
            <w:r>
              <w:rPr>
                <w:rFonts w:cstheme="minorHAnsi"/>
                <w:noProof/>
                <w:sz w:val="20"/>
                <w:szCs w:val="20"/>
              </w:rPr>
              <w:t>T</w:t>
            </w:r>
            <w:r w:rsidRPr="00890873">
              <w:rPr>
                <w:rFonts w:cstheme="minorHAnsi"/>
                <w:noProof/>
                <w:sz w:val="20"/>
                <w:szCs w:val="20"/>
              </w:rPr>
              <w:t xml:space="preserve">im might conform to leaving rubbish on the oval when he is with </w:t>
            </w:r>
            <w:r>
              <w:rPr>
                <w:rFonts w:cstheme="minorHAnsi"/>
                <w:noProof/>
                <w:sz w:val="20"/>
                <w:szCs w:val="20"/>
              </w:rPr>
              <w:t>three</w:t>
            </w:r>
            <w:r w:rsidRPr="00890873">
              <w:rPr>
                <w:rFonts w:cstheme="minorHAnsi"/>
                <w:noProof/>
                <w:sz w:val="20"/>
                <w:szCs w:val="20"/>
              </w:rPr>
              <w:t xml:space="preserve"> other friends and they all leave their rubbish behind</w:t>
            </w:r>
          </w:p>
          <w:p w:rsidR="00EA68C8" w:rsidRPr="00890873" w:rsidRDefault="00EA68C8" w:rsidP="00EA68C8">
            <w:pPr>
              <w:rPr>
                <w:rFonts w:cstheme="minorHAnsi"/>
                <w:noProof/>
                <w:sz w:val="20"/>
                <w:szCs w:val="20"/>
              </w:rPr>
            </w:pPr>
            <w:r>
              <w:rPr>
                <w:rFonts w:cstheme="minorHAnsi"/>
                <w:noProof/>
                <w:sz w:val="20"/>
                <w:szCs w:val="20"/>
              </w:rPr>
              <w:t>U</w:t>
            </w:r>
            <w:r w:rsidRPr="00890873">
              <w:rPr>
                <w:rFonts w:cstheme="minorHAnsi"/>
                <w:noProof/>
                <w:sz w:val="20"/>
                <w:szCs w:val="20"/>
              </w:rPr>
              <w:t>nanimity</w:t>
            </w:r>
          </w:p>
          <w:p w:rsidR="00EA68C8" w:rsidRPr="00890873" w:rsidRDefault="00EA68C8" w:rsidP="00EA68C8">
            <w:pPr>
              <w:numPr>
                <w:ilvl w:val="0"/>
                <w:numId w:val="14"/>
              </w:numPr>
              <w:ind w:left="336" w:hanging="336"/>
              <w:rPr>
                <w:rFonts w:cstheme="minorHAnsi"/>
                <w:noProof/>
                <w:sz w:val="20"/>
                <w:szCs w:val="20"/>
              </w:rPr>
            </w:pPr>
            <w:r w:rsidRPr="00890873">
              <w:rPr>
                <w:rFonts w:cstheme="minorHAnsi"/>
                <w:noProof/>
                <w:sz w:val="20"/>
                <w:szCs w:val="20"/>
              </w:rPr>
              <w:t>conformity reduces if one other person in the group behaves differently</w:t>
            </w:r>
          </w:p>
          <w:p w:rsidR="00EA68C8" w:rsidRDefault="00EA68C8" w:rsidP="00EA68C8">
            <w:pPr>
              <w:numPr>
                <w:ilvl w:val="0"/>
                <w:numId w:val="14"/>
              </w:numPr>
              <w:ind w:left="336" w:hanging="336"/>
              <w:rPr>
                <w:rFonts w:cstheme="minorHAnsi"/>
                <w:noProof/>
                <w:sz w:val="20"/>
                <w:szCs w:val="20"/>
              </w:rPr>
            </w:pPr>
            <w:r w:rsidRPr="00890873">
              <w:rPr>
                <w:rFonts w:cstheme="minorHAnsi"/>
                <w:noProof/>
                <w:sz w:val="20"/>
                <w:szCs w:val="20"/>
              </w:rPr>
              <w:t>Tim might pick up his rubbish if one other person also picks up rubbish</w:t>
            </w:r>
          </w:p>
          <w:p w:rsidR="00EA68C8" w:rsidRPr="00890873" w:rsidRDefault="00EA68C8" w:rsidP="00EA68C8">
            <w:pPr>
              <w:rPr>
                <w:rFonts w:cstheme="minorHAnsi"/>
                <w:noProof/>
                <w:sz w:val="20"/>
                <w:szCs w:val="20"/>
              </w:rPr>
            </w:pPr>
            <w:r>
              <w:rPr>
                <w:rFonts w:cstheme="minorHAnsi"/>
                <w:noProof/>
                <w:sz w:val="20"/>
                <w:szCs w:val="20"/>
              </w:rPr>
              <w:t>N</w:t>
            </w:r>
            <w:r w:rsidRPr="00890873">
              <w:rPr>
                <w:rFonts w:cstheme="minorHAnsi"/>
                <w:noProof/>
                <w:sz w:val="20"/>
                <w:szCs w:val="20"/>
              </w:rPr>
              <w:t>ormative conformity</w:t>
            </w:r>
          </w:p>
          <w:p w:rsidR="00EA68C8" w:rsidRPr="00890873" w:rsidRDefault="00EA68C8" w:rsidP="00EA68C8">
            <w:pPr>
              <w:numPr>
                <w:ilvl w:val="0"/>
                <w:numId w:val="14"/>
              </w:numPr>
              <w:ind w:left="336" w:hanging="336"/>
              <w:rPr>
                <w:rFonts w:cstheme="minorHAnsi"/>
                <w:noProof/>
                <w:sz w:val="20"/>
                <w:szCs w:val="20"/>
              </w:rPr>
            </w:pPr>
            <w:r w:rsidRPr="00890873">
              <w:rPr>
                <w:rFonts w:cstheme="minorHAnsi"/>
                <w:noProof/>
                <w:sz w:val="20"/>
                <w:szCs w:val="20"/>
              </w:rPr>
              <w:t>conforming to fit in or to not be rejected</w:t>
            </w:r>
          </w:p>
          <w:p w:rsidR="00EA68C8" w:rsidRDefault="00EA68C8" w:rsidP="00EA68C8">
            <w:pPr>
              <w:numPr>
                <w:ilvl w:val="0"/>
                <w:numId w:val="14"/>
              </w:numPr>
              <w:ind w:left="336" w:hanging="336"/>
              <w:rPr>
                <w:rFonts w:cstheme="minorHAnsi"/>
                <w:noProof/>
                <w:sz w:val="20"/>
                <w:szCs w:val="20"/>
              </w:rPr>
            </w:pPr>
            <w:r w:rsidRPr="00890873">
              <w:rPr>
                <w:rFonts w:cstheme="minorHAnsi"/>
                <w:noProof/>
                <w:sz w:val="20"/>
                <w:szCs w:val="20"/>
              </w:rPr>
              <w:t>Tim may conform to picking up his rubbish so that his friends don’t think he is careless</w:t>
            </w:r>
          </w:p>
          <w:p w:rsidR="00EA68C8" w:rsidRPr="00EA68C8" w:rsidRDefault="00EA68C8" w:rsidP="00EA68C8">
            <w:pPr>
              <w:rPr>
                <w:rFonts w:cstheme="minorHAnsi"/>
                <w:noProof/>
                <w:sz w:val="20"/>
                <w:szCs w:val="20"/>
              </w:rPr>
            </w:pPr>
            <w:r w:rsidRPr="00890873">
              <w:rPr>
                <w:rFonts w:cstheme="minorHAnsi"/>
                <w:noProof/>
                <w:sz w:val="20"/>
                <w:szCs w:val="20"/>
              </w:rPr>
              <w:t>Any other suitable responses</w:t>
            </w:r>
            <w:r>
              <w:rPr>
                <w:rFonts w:cstheme="minorHAnsi"/>
                <w:noProof/>
                <w:sz w:val="20"/>
                <w:szCs w:val="20"/>
              </w:rPr>
              <w:t>, f</w:t>
            </w:r>
            <w:r w:rsidRPr="00890873">
              <w:rPr>
                <w:rFonts w:cstheme="minorHAnsi"/>
                <w:noProof/>
                <w:sz w:val="20"/>
                <w:szCs w:val="20"/>
              </w:rPr>
              <w:t>or example: status of majority of group, difficulty of task, anonymity, lack of knoweldge or ambiguous situation (informational conformity), expectations of a social role (identification conformity)</w:t>
            </w:r>
          </w:p>
        </w:tc>
        <w:tc>
          <w:tcPr>
            <w:tcW w:w="1417" w:type="dxa"/>
            <w:shd w:val="clear" w:color="auto" w:fill="auto"/>
            <w:vAlign w:val="center"/>
          </w:tcPr>
          <w:p w:rsidR="008B1651" w:rsidRPr="00890873" w:rsidRDefault="00705885" w:rsidP="008B1651">
            <w:pPr>
              <w:jc w:val="center"/>
              <w:rPr>
                <w:rFonts w:cstheme="minorHAnsi"/>
                <w:noProof/>
                <w:sz w:val="20"/>
                <w:szCs w:val="20"/>
              </w:rPr>
            </w:pPr>
            <w:r>
              <w:rPr>
                <w:rFonts w:cstheme="minorHAnsi"/>
                <w:noProof/>
                <w:sz w:val="20"/>
                <w:szCs w:val="20"/>
              </w:rPr>
              <w:t>1–</w:t>
            </w:r>
            <w:r w:rsidR="008B1651" w:rsidRPr="00890873">
              <w:rPr>
                <w:rFonts w:cstheme="minorHAnsi"/>
                <w:noProof/>
                <w:sz w:val="20"/>
                <w:szCs w:val="20"/>
              </w:rPr>
              <w:t>9</w:t>
            </w:r>
          </w:p>
        </w:tc>
      </w:tr>
      <w:tr w:rsidR="004A6BD8" w:rsidRPr="00890873" w:rsidTr="004A6BD8">
        <w:tc>
          <w:tcPr>
            <w:tcW w:w="7371" w:type="dxa"/>
            <w:shd w:val="clear" w:color="auto" w:fill="auto"/>
          </w:tcPr>
          <w:p w:rsidR="004A6BD8" w:rsidRPr="00890873" w:rsidRDefault="004A6BD8" w:rsidP="004A6BD8">
            <w:pPr>
              <w:jc w:val="right"/>
              <w:rPr>
                <w:rFonts w:cstheme="minorHAnsi"/>
                <w:b/>
                <w:noProof/>
                <w:sz w:val="20"/>
                <w:szCs w:val="20"/>
              </w:rPr>
            </w:pPr>
            <w:r>
              <w:rPr>
                <w:rFonts w:cstheme="minorHAnsi"/>
                <w:b/>
                <w:noProof/>
                <w:sz w:val="20"/>
                <w:szCs w:val="20"/>
              </w:rPr>
              <w:t>Subt</w:t>
            </w:r>
            <w:r w:rsidRPr="00890873">
              <w:rPr>
                <w:rFonts w:cstheme="minorHAnsi"/>
                <w:b/>
                <w:noProof/>
                <w:sz w:val="20"/>
                <w:szCs w:val="20"/>
              </w:rPr>
              <w:t>otal</w:t>
            </w:r>
          </w:p>
        </w:tc>
        <w:tc>
          <w:tcPr>
            <w:tcW w:w="1417" w:type="dxa"/>
            <w:shd w:val="clear" w:color="auto" w:fill="auto"/>
          </w:tcPr>
          <w:p w:rsidR="004A6BD8" w:rsidRPr="00890873" w:rsidRDefault="004A6BD8" w:rsidP="004A6BD8">
            <w:pPr>
              <w:jc w:val="center"/>
              <w:rPr>
                <w:rFonts w:cstheme="minorHAnsi"/>
                <w:b/>
                <w:noProof/>
                <w:sz w:val="20"/>
                <w:szCs w:val="20"/>
              </w:rPr>
            </w:pPr>
            <w:r>
              <w:rPr>
                <w:rFonts w:cstheme="minorHAnsi"/>
                <w:b/>
                <w:noProof/>
                <w:sz w:val="20"/>
                <w:szCs w:val="20"/>
              </w:rPr>
              <w:t>9</w:t>
            </w:r>
          </w:p>
        </w:tc>
      </w:tr>
      <w:tr w:rsidR="004A6BD8" w:rsidRPr="00890873" w:rsidTr="004A6BD8">
        <w:tc>
          <w:tcPr>
            <w:tcW w:w="8788" w:type="dxa"/>
            <w:gridSpan w:val="2"/>
            <w:shd w:val="clear" w:color="auto" w:fill="E5DFEC" w:themeFill="accent4" w:themeFillTint="33"/>
            <w:vAlign w:val="center"/>
          </w:tcPr>
          <w:p w:rsidR="004A6BD8" w:rsidRPr="004A6BD8" w:rsidRDefault="004A6BD8" w:rsidP="004A6BD8">
            <w:pPr>
              <w:rPr>
                <w:rFonts w:cstheme="minorHAnsi"/>
                <w:b/>
                <w:noProof/>
                <w:sz w:val="20"/>
                <w:szCs w:val="20"/>
              </w:rPr>
            </w:pPr>
            <w:r w:rsidRPr="004A6BD8">
              <w:rPr>
                <w:b/>
                <w:noProof/>
                <w:sz w:val="20"/>
                <w:szCs w:val="20"/>
              </w:rPr>
              <w:t>Factors which determine whether Tim will obey</w:t>
            </w:r>
          </w:p>
        </w:tc>
      </w:tr>
      <w:tr w:rsidR="008B1651" w:rsidRPr="00890873" w:rsidTr="004A6BD8">
        <w:tc>
          <w:tcPr>
            <w:tcW w:w="7371" w:type="dxa"/>
            <w:shd w:val="clear" w:color="auto" w:fill="auto"/>
          </w:tcPr>
          <w:p w:rsidR="008B1651" w:rsidRPr="00890873" w:rsidRDefault="008B1651" w:rsidP="008B1651">
            <w:pPr>
              <w:rPr>
                <w:rFonts w:cstheme="minorHAnsi"/>
                <w:noProof/>
                <w:sz w:val="20"/>
                <w:szCs w:val="20"/>
              </w:rPr>
            </w:pPr>
            <w:r w:rsidRPr="00890873">
              <w:rPr>
                <w:rFonts w:cstheme="minorHAnsi"/>
                <w:noProof/>
                <w:sz w:val="20"/>
                <w:szCs w:val="20"/>
              </w:rPr>
              <w:t>Descriptions of</w:t>
            </w:r>
            <w:r w:rsidRPr="00DD6857">
              <w:rPr>
                <w:rFonts w:cstheme="minorHAnsi"/>
                <w:b/>
                <w:noProof/>
                <w:sz w:val="20"/>
                <w:szCs w:val="20"/>
              </w:rPr>
              <w:t xml:space="preserve"> three</w:t>
            </w:r>
            <w:r w:rsidRPr="00890873">
              <w:rPr>
                <w:rFonts w:cstheme="minorHAnsi"/>
                <w:noProof/>
                <w:sz w:val="20"/>
                <w:szCs w:val="20"/>
              </w:rPr>
              <w:t xml:space="preserve"> factors which </w:t>
            </w:r>
            <w:r w:rsidR="003D6F33" w:rsidRPr="00890873">
              <w:rPr>
                <w:rFonts w:cstheme="minorHAnsi"/>
                <w:noProof/>
                <w:sz w:val="20"/>
                <w:szCs w:val="20"/>
              </w:rPr>
              <w:t>determine whether Tim will obey</w:t>
            </w:r>
          </w:p>
          <w:p w:rsidR="008B1651" w:rsidRPr="00890873" w:rsidRDefault="008B1651" w:rsidP="008B1651">
            <w:pPr>
              <w:rPr>
                <w:rFonts w:cstheme="minorHAnsi"/>
                <w:noProof/>
                <w:sz w:val="20"/>
                <w:szCs w:val="20"/>
              </w:rPr>
            </w:pPr>
            <w:r w:rsidRPr="00890873">
              <w:rPr>
                <w:rFonts w:cstheme="minorHAnsi"/>
                <w:noProof/>
                <w:sz w:val="20"/>
                <w:szCs w:val="20"/>
              </w:rPr>
              <w:t>1 mark for identification of factor</w:t>
            </w:r>
          </w:p>
          <w:p w:rsidR="008B1651" w:rsidRPr="00890873" w:rsidRDefault="008B1651" w:rsidP="008B1651">
            <w:pPr>
              <w:rPr>
                <w:rFonts w:cstheme="minorHAnsi"/>
                <w:noProof/>
                <w:sz w:val="20"/>
                <w:szCs w:val="20"/>
              </w:rPr>
            </w:pPr>
            <w:r w:rsidRPr="00890873">
              <w:rPr>
                <w:rFonts w:cstheme="minorHAnsi"/>
                <w:noProof/>
                <w:sz w:val="20"/>
                <w:szCs w:val="20"/>
              </w:rPr>
              <w:t>1 mark for elaboration of factor</w:t>
            </w:r>
          </w:p>
          <w:p w:rsidR="008B1651" w:rsidRDefault="008B1651" w:rsidP="008B1651">
            <w:pPr>
              <w:rPr>
                <w:rFonts w:cstheme="minorHAnsi"/>
                <w:noProof/>
                <w:sz w:val="20"/>
                <w:szCs w:val="20"/>
              </w:rPr>
            </w:pPr>
            <w:r w:rsidRPr="00890873">
              <w:rPr>
                <w:rFonts w:cstheme="minorHAnsi"/>
                <w:noProof/>
                <w:sz w:val="20"/>
                <w:szCs w:val="20"/>
              </w:rPr>
              <w:t>1 mark for application to Tim in a school setting</w:t>
            </w:r>
          </w:p>
          <w:p w:rsidR="00EA68C8" w:rsidRPr="00EA68C8" w:rsidRDefault="00EA68C8" w:rsidP="002F3D8A">
            <w:pPr>
              <w:spacing w:before="120"/>
              <w:rPr>
                <w:rFonts w:cstheme="minorHAnsi"/>
                <w:noProof/>
                <w:sz w:val="20"/>
                <w:szCs w:val="20"/>
              </w:rPr>
            </w:pPr>
            <w:r w:rsidRPr="00EA68C8">
              <w:rPr>
                <w:rFonts w:cstheme="minorHAnsi"/>
                <w:noProof/>
                <w:sz w:val="20"/>
                <w:szCs w:val="20"/>
              </w:rPr>
              <w:t>Answer could include, but is not limited to:</w:t>
            </w:r>
          </w:p>
          <w:p w:rsidR="00EA68C8" w:rsidRPr="00890873" w:rsidRDefault="00EA68C8" w:rsidP="00EA68C8">
            <w:pPr>
              <w:rPr>
                <w:rFonts w:cstheme="minorHAnsi"/>
                <w:noProof/>
                <w:sz w:val="20"/>
                <w:szCs w:val="20"/>
              </w:rPr>
            </w:pPr>
            <w:r>
              <w:rPr>
                <w:rFonts w:cstheme="minorHAnsi"/>
                <w:noProof/>
                <w:sz w:val="20"/>
                <w:szCs w:val="20"/>
              </w:rPr>
              <w:t>A</w:t>
            </w:r>
            <w:r w:rsidRPr="00890873">
              <w:rPr>
                <w:rFonts w:cstheme="minorHAnsi"/>
                <w:noProof/>
                <w:sz w:val="20"/>
                <w:szCs w:val="20"/>
              </w:rPr>
              <w:t>uthority of the person giving the instruction</w:t>
            </w:r>
          </w:p>
          <w:p w:rsidR="00EA68C8" w:rsidRPr="00890873" w:rsidRDefault="00EA68C8" w:rsidP="00EA68C8">
            <w:pPr>
              <w:numPr>
                <w:ilvl w:val="0"/>
                <w:numId w:val="14"/>
              </w:numPr>
              <w:ind w:left="336" w:hanging="336"/>
              <w:rPr>
                <w:rFonts w:cstheme="minorHAnsi"/>
                <w:noProof/>
                <w:sz w:val="20"/>
                <w:szCs w:val="20"/>
              </w:rPr>
            </w:pPr>
            <w:r w:rsidRPr="00890873">
              <w:rPr>
                <w:rFonts w:cstheme="minorHAnsi"/>
                <w:noProof/>
                <w:sz w:val="20"/>
                <w:szCs w:val="20"/>
              </w:rPr>
              <w:t>the greater the perceived authority, the more likely Tim will obey</w:t>
            </w:r>
          </w:p>
          <w:p w:rsidR="00EA68C8" w:rsidRDefault="00EA68C8" w:rsidP="00EA68C8">
            <w:pPr>
              <w:numPr>
                <w:ilvl w:val="0"/>
                <w:numId w:val="14"/>
              </w:numPr>
              <w:ind w:left="336" w:hanging="336"/>
              <w:rPr>
                <w:rFonts w:cstheme="minorHAnsi"/>
                <w:noProof/>
                <w:sz w:val="20"/>
                <w:szCs w:val="20"/>
              </w:rPr>
            </w:pPr>
            <w:r w:rsidRPr="00890873">
              <w:rPr>
                <w:rFonts w:cstheme="minorHAnsi"/>
                <w:noProof/>
                <w:sz w:val="20"/>
                <w:szCs w:val="20"/>
              </w:rPr>
              <w:t>Tim may be seen to not obey when he is being asked to do something by another student but does obey when he is asked by the principal</w:t>
            </w:r>
          </w:p>
          <w:p w:rsidR="00EA68C8" w:rsidRPr="00EA68C8" w:rsidRDefault="00EA68C8" w:rsidP="00EA68C8">
            <w:pPr>
              <w:rPr>
                <w:rFonts w:cstheme="minorHAnsi"/>
                <w:noProof/>
                <w:sz w:val="20"/>
                <w:szCs w:val="20"/>
              </w:rPr>
            </w:pPr>
            <w:r>
              <w:rPr>
                <w:rFonts w:cstheme="minorHAnsi"/>
                <w:noProof/>
                <w:sz w:val="20"/>
                <w:szCs w:val="20"/>
              </w:rPr>
              <w:t>P</w:t>
            </w:r>
            <w:r w:rsidRPr="00EA68C8">
              <w:rPr>
                <w:rFonts w:cstheme="minorHAnsi"/>
                <w:noProof/>
                <w:sz w:val="20"/>
                <w:szCs w:val="20"/>
              </w:rPr>
              <w:t>roximity of the person giving the instruction</w:t>
            </w:r>
          </w:p>
          <w:p w:rsidR="00EA68C8" w:rsidRPr="00890873" w:rsidRDefault="00EA68C8" w:rsidP="00EA68C8">
            <w:pPr>
              <w:numPr>
                <w:ilvl w:val="0"/>
                <w:numId w:val="14"/>
              </w:numPr>
              <w:ind w:left="336" w:hanging="336"/>
              <w:rPr>
                <w:rFonts w:cstheme="minorHAnsi"/>
                <w:noProof/>
                <w:sz w:val="20"/>
                <w:szCs w:val="20"/>
              </w:rPr>
            </w:pPr>
            <w:r w:rsidRPr="00890873">
              <w:rPr>
                <w:rFonts w:cstheme="minorHAnsi"/>
                <w:noProof/>
                <w:sz w:val="20"/>
                <w:szCs w:val="20"/>
              </w:rPr>
              <w:t>the closer the instructor is, the more obedient Tim will be</w:t>
            </w:r>
          </w:p>
          <w:p w:rsidR="00EA68C8" w:rsidRDefault="00EA68C8" w:rsidP="00EA68C8">
            <w:pPr>
              <w:numPr>
                <w:ilvl w:val="0"/>
                <w:numId w:val="14"/>
              </w:numPr>
              <w:ind w:left="336" w:hanging="336"/>
              <w:rPr>
                <w:rFonts w:cstheme="minorHAnsi"/>
                <w:noProof/>
                <w:sz w:val="20"/>
                <w:szCs w:val="20"/>
              </w:rPr>
            </w:pPr>
            <w:r w:rsidRPr="00890873">
              <w:rPr>
                <w:rFonts w:cstheme="minorHAnsi"/>
                <w:noProof/>
                <w:sz w:val="20"/>
                <w:szCs w:val="20"/>
              </w:rPr>
              <w:t xml:space="preserve">Tim may be disobedient when a teacher asked </w:t>
            </w:r>
            <w:r>
              <w:rPr>
                <w:rFonts w:cstheme="minorHAnsi"/>
                <w:noProof/>
                <w:sz w:val="20"/>
                <w:szCs w:val="20"/>
              </w:rPr>
              <w:t>him</w:t>
            </w:r>
            <w:r w:rsidRPr="00890873">
              <w:rPr>
                <w:rFonts w:cstheme="minorHAnsi"/>
                <w:noProof/>
                <w:sz w:val="20"/>
                <w:szCs w:val="20"/>
              </w:rPr>
              <w:t xml:space="preserve"> to pick up rubbish from across the oval rather than when the teacher is standing next to him</w:t>
            </w:r>
          </w:p>
          <w:p w:rsidR="00EA68C8" w:rsidRPr="00890873" w:rsidRDefault="00EA68C8" w:rsidP="00EA68C8">
            <w:pPr>
              <w:rPr>
                <w:rFonts w:cstheme="minorHAnsi"/>
                <w:noProof/>
                <w:sz w:val="20"/>
                <w:szCs w:val="20"/>
              </w:rPr>
            </w:pPr>
            <w:r>
              <w:rPr>
                <w:rFonts w:cstheme="minorHAnsi"/>
                <w:noProof/>
                <w:sz w:val="20"/>
                <w:szCs w:val="20"/>
              </w:rPr>
              <w:t>L</w:t>
            </w:r>
            <w:r w:rsidRPr="00890873">
              <w:rPr>
                <w:rFonts w:cstheme="minorHAnsi"/>
                <w:noProof/>
                <w:sz w:val="20"/>
                <w:szCs w:val="20"/>
              </w:rPr>
              <w:t>ack of personal responsibility</w:t>
            </w:r>
          </w:p>
          <w:p w:rsidR="00EA68C8" w:rsidRPr="00890873" w:rsidRDefault="00EA68C8" w:rsidP="00EA68C8">
            <w:pPr>
              <w:numPr>
                <w:ilvl w:val="0"/>
                <w:numId w:val="14"/>
              </w:numPr>
              <w:ind w:left="336" w:hanging="336"/>
              <w:rPr>
                <w:rFonts w:cstheme="minorHAnsi"/>
                <w:noProof/>
                <w:sz w:val="20"/>
                <w:szCs w:val="20"/>
              </w:rPr>
            </w:pPr>
            <w:r w:rsidRPr="00890873">
              <w:rPr>
                <w:rFonts w:cstheme="minorHAnsi"/>
                <w:noProof/>
                <w:sz w:val="20"/>
                <w:szCs w:val="20"/>
              </w:rPr>
              <w:t>Tim may be less obedient if he does not feel persoanlly responsible</w:t>
            </w:r>
          </w:p>
          <w:p w:rsidR="00EA68C8" w:rsidRPr="00890873" w:rsidRDefault="00EA68C8" w:rsidP="00EA68C8">
            <w:pPr>
              <w:numPr>
                <w:ilvl w:val="0"/>
                <w:numId w:val="14"/>
              </w:numPr>
              <w:ind w:left="336" w:hanging="336"/>
              <w:rPr>
                <w:rFonts w:cstheme="minorHAnsi"/>
                <w:noProof/>
                <w:sz w:val="20"/>
                <w:szCs w:val="20"/>
              </w:rPr>
            </w:pPr>
            <w:r w:rsidRPr="00890873">
              <w:rPr>
                <w:rFonts w:cstheme="minorHAnsi"/>
                <w:noProof/>
                <w:sz w:val="20"/>
                <w:szCs w:val="20"/>
              </w:rPr>
              <w:t>he may not obey to pick up rubbish because it was not his rubbish</w:t>
            </w:r>
          </w:p>
        </w:tc>
        <w:tc>
          <w:tcPr>
            <w:tcW w:w="1417" w:type="dxa"/>
            <w:shd w:val="clear" w:color="auto" w:fill="auto"/>
            <w:vAlign w:val="center"/>
          </w:tcPr>
          <w:p w:rsidR="008B1651" w:rsidRPr="00890873" w:rsidRDefault="00BA2048" w:rsidP="003D6F33">
            <w:pPr>
              <w:jc w:val="center"/>
              <w:rPr>
                <w:rFonts w:cstheme="minorHAnsi"/>
                <w:noProof/>
                <w:sz w:val="20"/>
                <w:szCs w:val="20"/>
              </w:rPr>
            </w:pPr>
            <w:r>
              <w:rPr>
                <w:rFonts w:cstheme="minorHAnsi"/>
                <w:noProof/>
                <w:sz w:val="20"/>
                <w:szCs w:val="20"/>
              </w:rPr>
              <w:t>1–9</w:t>
            </w:r>
          </w:p>
        </w:tc>
      </w:tr>
      <w:tr w:rsidR="004A6BD8" w:rsidRPr="00890873" w:rsidTr="004A6BD8">
        <w:tc>
          <w:tcPr>
            <w:tcW w:w="7371" w:type="dxa"/>
          </w:tcPr>
          <w:p w:rsidR="004A6BD8" w:rsidRPr="00890873" w:rsidRDefault="004A6BD8" w:rsidP="004A6BD8">
            <w:pPr>
              <w:jc w:val="right"/>
              <w:rPr>
                <w:rFonts w:cstheme="minorHAnsi"/>
                <w:b/>
                <w:noProof/>
                <w:sz w:val="20"/>
                <w:szCs w:val="20"/>
              </w:rPr>
            </w:pPr>
            <w:r>
              <w:rPr>
                <w:rFonts w:cstheme="minorHAnsi"/>
                <w:b/>
                <w:noProof/>
                <w:sz w:val="20"/>
                <w:szCs w:val="20"/>
              </w:rPr>
              <w:t>Subt</w:t>
            </w:r>
            <w:r w:rsidRPr="00890873">
              <w:rPr>
                <w:rFonts w:cstheme="minorHAnsi"/>
                <w:b/>
                <w:noProof/>
                <w:sz w:val="20"/>
                <w:szCs w:val="20"/>
              </w:rPr>
              <w:t>otal</w:t>
            </w:r>
          </w:p>
        </w:tc>
        <w:tc>
          <w:tcPr>
            <w:tcW w:w="1417" w:type="dxa"/>
          </w:tcPr>
          <w:p w:rsidR="004A6BD8" w:rsidRPr="00890873" w:rsidRDefault="004A6BD8" w:rsidP="004A6BD8">
            <w:pPr>
              <w:jc w:val="center"/>
              <w:rPr>
                <w:rFonts w:cstheme="minorHAnsi"/>
                <w:b/>
                <w:noProof/>
                <w:sz w:val="20"/>
                <w:szCs w:val="20"/>
              </w:rPr>
            </w:pPr>
            <w:r>
              <w:rPr>
                <w:rFonts w:cstheme="minorHAnsi"/>
                <w:b/>
                <w:noProof/>
                <w:sz w:val="20"/>
                <w:szCs w:val="20"/>
              </w:rPr>
              <w:t>9</w:t>
            </w:r>
          </w:p>
        </w:tc>
      </w:tr>
      <w:tr w:rsidR="004A6BD8" w:rsidRPr="00890873" w:rsidTr="004A6BD8">
        <w:tc>
          <w:tcPr>
            <w:tcW w:w="7371" w:type="dxa"/>
          </w:tcPr>
          <w:p w:rsidR="004A6BD8" w:rsidRPr="00890873" w:rsidRDefault="004A6BD8" w:rsidP="004A6BD8">
            <w:pPr>
              <w:jc w:val="right"/>
              <w:rPr>
                <w:rFonts w:cstheme="minorHAnsi"/>
                <w:b/>
                <w:noProof/>
                <w:sz w:val="20"/>
                <w:szCs w:val="20"/>
              </w:rPr>
            </w:pPr>
            <w:r w:rsidRPr="00890873">
              <w:rPr>
                <w:rFonts w:cstheme="minorHAnsi"/>
                <w:b/>
                <w:noProof/>
                <w:sz w:val="20"/>
                <w:szCs w:val="20"/>
              </w:rPr>
              <w:t>Total</w:t>
            </w:r>
          </w:p>
        </w:tc>
        <w:tc>
          <w:tcPr>
            <w:tcW w:w="1417" w:type="dxa"/>
          </w:tcPr>
          <w:p w:rsidR="004A6BD8" w:rsidRPr="00890873" w:rsidRDefault="004A6BD8" w:rsidP="004A6BD8">
            <w:pPr>
              <w:jc w:val="center"/>
              <w:rPr>
                <w:rFonts w:cstheme="minorHAnsi"/>
                <w:b/>
                <w:noProof/>
                <w:sz w:val="20"/>
                <w:szCs w:val="20"/>
              </w:rPr>
            </w:pPr>
            <w:r>
              <w:rPr>
                <w:rFonts w:cstheme="minorHAnsi"/>
                <w:b/>
                <w:noProof/>
                <w:sz w:val="20"/>
                <w:szCs w:val="20"/>
              </w:rPr>
              <w:t>32</w:t>
            </w:r>
          </w:p>
        </w:tc>
      </w:tr>
    </w:tbl>
    <w:p w:rsidR="008448C7" w:rsidRDefault="008448C7" w:rsidP="002F3D8A">
      <w:pPr>
        <w:tabs>
          <w:tab w:val="left" w:pos="7938"/>
          <w:tab w:val="right" w:pos="8789"/>
          <w:tab w:val="right" w:pos="9026"/>
        </w:tabs>
        <w:spacing w:after="0" w:line="264" w:lineRule="auto"/>
        <w:ind w:left="357" w:right="-28"/>
        <w:rPr>
          <w:noProof/>
        </w:rPr>
      </w:pPr>
    </w:p>
    <w:sectPr w:rsidR="008448C7" w:rsidSect="00191A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AB" w:rsidRDefault="00C11FAB" w:rsidP="000267E0">
      <w:pPr>
        <w:spacing w:after="0" w:line="240" w:lineRule="auto"/>
      </w:pPr>
      <w:r>
        <w:separator/>
      </w:r>
    </w:p>
  </w:endnote>
  <w:endnote w:type="continuationSeparator" w:id="0">
    <w:p w:rsidR="00C11FAB" w:rsidRDefault="00C11FA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Pr="00DE34C4" w:rsidRDefault="00C11FAB" w:rsidP="00E65A90">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2014/18658v6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Pr="00DE34C4" w:rsidRDefault="00C11FAB" w:rsidP="00E65A90">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Pr="002728D9" w:rsidRDefault="00C11FAB"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Pr="002728D9" w:rsidRDefault="00C11FAB" w:rsidP="002728D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Pr="00DE34C4" w:rsidRDefault="00C11FAB" w:rsidP="00E65A90">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AB" w:rsidRDefault="00C11FAB" w:rsidP="000267E0">
      <w:pPr>
        <w:spacing w:after="0" w:line="240" w:lineRule="auto"/>
      </w:pPr>
      <w:r>
        <w:separator/>
      </w:r>
    </w:p>
  </w:footnote>
  <w:footnote w:type="continuationSeparator" w:id="0">
    <w:p w:rsidR="00C11FAB" w:rsidRDefault="00C11FA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Default="00C11FAB" w:rsidP="00250722">
    <w:pPr>
      <w:pStyle w:val="Header"/>
      <w:ind w:left="-426"/>
    </w:pPr>
    <w:r>
      <w:rPr>
        <w:noProof/>
        <w:lang w:eastAsia="en-AU"/>
      </w:rPr>
      <w:drawing>
        <wp:inline distT="0" distB="0" distL="0" distR="0" wp14:anchorId="761DBBC5" wp14:editId="6DB96674">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11FAB" w:rsidRDefault="00C1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Pr="001B3981" w:rsidRDefault="00C11FAB" w:rsidP="00E65A90">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154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11FAB" w:rsidRPr="00DE34C4" w:rsidRDefault="00C11FAB" w:rsidP="00E65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Pr="001B3981" w:rsidRDefault="00C11FAB" w:rsidP="00E65A90">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154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11FAB" w:rsidRPr="00DE34C4" w:rsidRDefault="00C11FAB" w:rsidP="00E65A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AB" w:rsidRPr="001B3981" w:rsidRDefault="00C11FAB" w:rsidP="00E65A90">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154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11FAB" w:rsidRDefault="00C1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6689F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875142"/>
    <w:multiLevelType w:val="hybridMultilevel"/>
    <w:tmpl w:val="0C0EBBE2"/>
    <w:lvl w:ilvl="0" w:tplc="4DFAEB0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D2068"/>
    <w:multiLevelType w:val="hybridMultilevel"/>
    <w:tmpl w:val="B78E7634"/>
    <w:lvl w:ilvl="0" w:tplc="0C090001">
      <w:start w:val="1"/>
      <w:numFmt w:val="bullet"/>
      <w:lvlText w:val=""/>
      <w:lvlJc w:val="left"/>
      <w:pPr>
        <w:ind w:left="720" w:hanging="360"/>
      </w:pPr>
      <w:rPr>
        <w:rFonts w:ascii="Symbol" w:hAnsi="Symbol" w:hint="default"/>
      </w:rPr>
    </w:lvl>
    <w:lvl w:ilvl="1" w:tplc="4DFAEB08">
      <w:start w:val="1"/>
      <w:numFmt w:val="bullet"/>
      <w:lvlText w:val=""/>
      <w:lvlJc w:val="left"/>
      <w:pPr>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2428DB"/>
    <w:multiLevelType w:val="hybridMultilevel"/>
    <w:tmpl w:val="A11067BE"/>
    <w:lvl w:ilvl="0" w:tplc="5F165340">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8E78C8"/>
    <w:multiLevelType w:val="hybridMultilevel"/>
    <w:tmpl w:val="A2A2BA32"/>
    <w:lvl w:ilvl="0" w:tplc="0C090001">
      <w:start w:val="1"/>
      <w:numFmt w:val="bullet"/>
      <w:lvlText w:val=""/>
      <w:lvlJc w:val="left"/>
      <w:pPr>
        <w:ind w:left="720" w:hanging="360"/>
      </w:pPr>
      <w:rPr>
        <w:rFonts w:ascii="Symbol" w:hAnsi="Symbol" w:hint="default"/>
      </w:rPr>
    </w:lvl>
    <w:lvl w:ilvl="1" w:tplc="4DFAEB08">
      <w:start w:val="1"/>
      <w:numFmt w:val="bullet"/>
      <w:lvlText w:val=""/>
      <w:lvlJc w:val="left"/>
      <w:pPr>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4B7448"/>
    <w:multiLevelType w:val="hybridMultilevel"/>
    <w:tmpl w:val="7BF6FE24"/>
    <w:lvl w:ilvl="0" w:tplc="897249C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075318"/>
    <w:multiLevelType w:val="hybridMultilevel"/>
    <w:tmpl w:val="307A1072"/>
    <w:lvl w:ilvl="0" w:tplc="E29E6656">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E5930"/>
    <w:multiLevelType w:val="hybridMultilevel"/>
    <w:tmpl w:val="B4780BAA"/>
    <w:lvl w:ilvl="0" w:tplc="5B484624">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A84DB2"/>
    <w:multiLevelType w:val="hybridMultilevel"/>
    <w:tmpl w:val="230E3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AB4966"/>
    <w:multiLevelType w:val="hybridMultilevel"/>
    <w:tmpl w:val="2474DD9C"/>
    <w:lvl w:ilvl="0" w:tplc="4702AF4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487659"/>
    <w:multiLevelType w:val="hybridMultilevel"/>
    <w:tmpl w:val="177C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64110"/>
    <w:multiLevelType w:val="hybridMultilevel"/>
    <w:tmpl w:val="8772932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50262F"/>
    <w:multiLevelType w:val="hybridMultilevel"/>
    <w:tmpl w:val="A11067BE"/>
    <w:lvl w:ilvl="0" w:tplc="5F165340">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5664CE"/>
    <w:multiLevelType w:val="hybridMultilevel"/>
    <w:tmpl w:val="EF0E70F0"/>
    <w:lvl w:ilvl="0" w:tplc="4DFAEB0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72E11"/>
    <w:multiLevelType w:val="hybridMultilevel"/>
    <w:tmpl w:val="11C2A6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E12428"/>
    <w:multiLevelType w:val="hybridMultilevel"/>
    <w:tmpl w:val="5652F80E"/>
    <w:lvl w:ilvl="0" w:tplc="FB663108">
      <w:start w:val="1"/>
      <w:numFmt w:val="bullet"/>
      <w:lvlText w:val=""/>
      <w:lvlJc w:val="left"/>
      <w:pPr>
        <w:tabs>
          <w:tab w:val="num" w:pos="113"/>
        </w:tabs>
        <w:ind w:left="113" w:hanging="113"/>
      </w:pPr>
      <w:rPr>
        <w:rFonts w:ascii="Symbol" w:hAnsi="Symbol" w:hint="default"/>
        <w:color w:val="auto"/>
      </w:rPr>
    </w:lvl>
    <w:lvl w:ilvl="1" w:tplc="CD5017FA">
      <w:start w:val="1"/>
      <w:numFmt w:val="bullet"/>
      <w:lvlText w:val="o"/>
      <w:lvlJc w:val="left"/>
      <w:pPr>
        <w:tabs>
          <w:tab w:val="num" w:pos="1440"/>
        </w:tabs>
        <w:ind w:left="1440" w:hanging="360"/>
      </w:pPr>
      <w:rPr>
        <w:rFonts w:ascii="Courier New" w:hAnsi="Courier New" w:cs="Courier New" w:hint="default"/>
        <w:sz w:val="18"/>
        <w:szCs w:val="18"/>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12A63"/>
    <w:multiLevelType w:val="hybridMultilevel"/>
    <w:tmpl w:val="2B50E82A"/>
    <w:lvl w:ilvl="0" w:tplc="401E1EF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4D01D81"/>
    <w:multiLevelType w:val="hybridMultilevel"/>
    <w:tmpl w:val="A11067BE"/>
    <w:lvl w:ilvl="0" w:tplc="5F165340">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695366"/>
    <w:multiLevelType w:val="hybridMultilevel"/>
    <w:tmpl w:val="50F0582E"/>
    <w:lvl w:ilvl="0" w:tplc="0C090005">
      <w:start w:val="1"/>
      <w:numFmt w:val="bullet"/>
      <w:lvlText w:val=""/>
      <w:lvlJc w:val="left"/>
      <w:pPr>
        <w:ind w:left="1440" w:hanging="360"/>
      </w:pPr>
      <w:rPr>
        <w:rFonts w:ascii="Wingdings" w:hAnsi="Wingdings" w:hint="default"/>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98115BF"/>
    <w:multiLevelType w:val="hybridMultilevel"/>
    <w:tmpl w:val="11BCD206"/>
    <w:lvl w:ilvl="0" w:tplc="0C09001B">
      <w:start w:val="1"/>
      <w:numFmt w:val="lowerRoman"/>
      <w:lvlText w:val="%1."/>
      <w:lvlJc w:val="righ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FA12AB"/>
    <w:multiLevelType w:val="hybridMultilevel"/>
    <w:tmpl w:val="D59AF1D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pPr>
        <w:ind w:left="0" w:firstLine="0"/>
      </w:pPr>
    </w:lvl>
  </w:abstractNum>
  <w:abstractNum w:abstractNumId="24" w15:restartNumberingAfterBreak="0">
    <w:nsid w:val="4D20130D"/>
    <w:multiLevelType w:val="hybridMultilevel"/>
    <w:tmpl w:val="D264E52C"/>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5" w15:restartNumberingAfterBreak="0">
    <w:nsid w:val="4EAE2242"/>
    <w:multiLevelType w:val="hybridMultilevel"/>
    <w:tmpl w:val="D408F782"/>
    <w:lvl w:ilvl="0" w:tplc="0C090001">
      <w:start w:val="1"/>
      <w:numFmt w:val="bullet"/>
      <w:lvlText w:val=""/>
      <w:lvlJc w:val="left"/>
      <w:pPr>
        <w:ind w:left="720" w:hanging="360"/>
      </w:pPr>
      <w:rPr>
        <w:rFonts w:ascii="Symbol" w:hAnsi="Symbol" w:hint="default"/>
      </w:rPr>
    </w:lvl>
    <w:lvl w:ilvl="1" w:tplc="4DFAEB08">
      <w:start w:val="1"/>
      <w:numFmt w:val="bullet"/>
      <w:lvlText w:val=""/>
      <w:lvlJc w:val="left"/>
      <w:pPr>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A665191"/>
    <w:multiLevelType w:val="hybridMultilevel"/>
    <w:tmpl w:val="2FE6E44A"/>
    <w:lvl w:ilvl="0" w:tplc="897249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D320D06"/>
    <w:multiLevelType w:val="hybridMultilevel"/>
    <w:tmpl w:val="4364CF2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sz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6550E70"/>
    <w:multiLevelType w:val="hybridMultilevel"/>
    <w:tmpl w:val="3D323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7A74EBB"/>
    <w:multiLevelType w:val="hybridMultilevel"/>
    <w:tmpl w:val="CB32CCE8"/>
    <w:lvl w:ilvl="0" w:tplc="4DFAEB0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09514D"/>
    <w:multiLevelType w:val="hybridMultilevel"/>
    <w:tmpl w:val="41C0EF38"/>
    <w:lvl w:ilvl="0" w:tplc="897249C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B9B688C"/>
    <w:multiLevelType w:val="hybridMultilevel"/>
    <w:tmpl w:val="A11067BE"/>
    <w:lvl w:ilvl="0" w:tplc="5F165340">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FC2A18"/>
    <w:multiLevelType w:val="hybridMultilevel"/>
    <w:tmpl w:val="588ECB7A"/>
    <w:lvl w:ilvl="0" w:tplc="1D1049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F31782E"/>
    <w:multiLevelType w:val="hybridMultilevel"/>
    <w:tmpl w:val="9F980C82"/>
    <w:lvl w:ilvl="0" w:tplc="4DFAEB08">
      <w:start w:val="1"/>
      <w:numFmt w:val="bullet"/>
      <w:lvlText w:val=""/>
      <w:lvlJc w:val="left"/>
      <w:pPr>
        <w:ind w:left="720" w:hanging="360"/>
      </w:pPr>
      <w:rPr>
        <w:rFonts w:ascii="Symbol" w:hAnsi="Symbol" w:hint="default"/>
        <w:sz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675EB0"/>
    <w:multiLevelType w:val="hybridMultilevel"/>
    <w:tmpl w:val="D92294D4"/>
    <w:lvl w:ilvl="0" w:tplc="31ECABD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5447711"/>
    <w:multiLevelType w:val="hybridMultilevel"/>
    <w:tmpl w:val="0EEE3654"/>
    <w:lvl w:ilvl="0" w:tplc="4DFAEB08">
      <w:start w:val="1"/>
      <w:numFmt w:val="bullet"/>
      <w:lvlText w:val=""/>
      <w:lvlJc w:val="left"/>
      <w:pPr>
        <w:ind w:left="720" w:hanging="360"/>
      </w:pPr>
      <w:rPr>
        <w:rFonts w:ascii="Symbol" w:hAnsi="Symbol" w:hint="default"/>
        <w:sz w:val="20"/>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586730A"/>
    <w:multiLevelType w:val="hybridMultilevel"/>
    <w:tmpl w:val="38069578"/>
    <w:lvl w:ilvl="0" w:tplc="4DFAEB08">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571924"/>
    <w:multiLevelType w:val="hybridMultilevel"/>
    <w:tmpl w:val="6E2E34D0"/>
    <w:lvl w:ilvl="0" w:tplc="8B2A7196">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5"/>
  </w:num>
  <w:num w:numId="4">
    <w:abstractNumId w:val="29"/>
  </w:num>
  <w:num w:numId="5">
    <w:abstractNumId w:val="27"/>
  </w:num>
  <w:num w:numId="6">
    <w:abstractNumId w:val="0"/>
  </w:num>
  <w:num w:numId="7">
    <w:abstractNumId w:val="23"/>
  </w:num>
  <w:num w:numId="8">
    <w:abstractNumId w:val="16"/>
  </w:num>
  <w:num w:numId="9">
    <w:abstractNumId w:val="9"/>
  </w:num>
  <w:num w:numId="10">
    <w:abstractNumId w:val="26"/>
  </w:num>
  <w:num w:numId="11">
    <w:abstractNumId w:val="12"/>
  </w:num>
  <w:num w:numId="12">
    <w:abstractNumId w:val="36"/>
  </w:num>
  <w:num w:numId="13">
    <w:abstractNumId w:val="22"/>
  </w:num>
  <w:num w:numId="14">
    <w:abstractNumId w:val="39"/>
  </w:num>
  <w:num w:numId="15">
    <w:abstractNumId w:val="13"/>
  </w:num>
  <w:num w:numId="16">
    <w:abstractNumId w:val="34"/>
  </w:num>
  <w:num w:numId="17">
    <w:abstractNumId w:val="31"/>
  </w:num>
  <w:num w:numId="18">
    <w:abstractNumId w:val="24"/>
  </w:num>
  <w:num w:numId="19">
    <w:abstractNumId w:val="33"/>
  </w:num>
  <w:num w:numId="20">
    <w:abstractNumId w:val="3"/>
  </w:num>
  <w:num w:numId="21">
    <w:abstractNumId w:val="7"/>
  </w:num>
  <w:num w:numId="22">
    <w:abstractNumId w:val="17"/>
  </w:num>
  <w:num w:numId="23">
    <w:abstractNumId w:val="18"/>
  </w:num>
  <w:num w:numId="24">
    <w:abstractNumId w:val="19"/>
  </w:num>
  <w:num w:numId="25">
    <w:abstractNumId w:val="8"/>
  </w:num>
  <w:num w:numId="26">
    <w:abstractNumId w:val="6"/>
  </w:num>
  <w:num w:numId="27">
    <w:abstractNumId w:val="20"/>
  </w:num>
  <w:num w:numId="28">
    <w:abstractNumId w:val="15"/>
  </w:num>
  <w:num w:numId="29">
    <w:abstractNumId w:val="0"/>
  </w:num>
  <w:num w:numId="30">
    <w:abstractNumId w:val="0"/>
  </w:num>
  <w:num w:numId="31">
    <w:abstractNumId w:val="0"/>
  </w:num>
  <w:num w:numId="32">
    <w:abstractNumId w:val="4"/>
  </w:num>
  <w:num w:numId="33">
    <w:abstractNumId w:val="2"/>
  </w:num>
  <w:num w:numId="34">
    <w:abstractNumId w:val="37"/>
  </w:num>
  <w:num w:numId="35">
    <w:abstractNumId w:val="25"/>
  </w:num>
  <w:num w:numId="36">
    <w:abstractNumId w:val="1"/>
  </w:num>
  <w:num w:numId="37">
    <w:abstractNumId w:val="14"/>
  </w:num>
  <w:num w:numId="38">
    <w:abstractNumId w:val="10"/>
  </w:num>
  <w:num w:numId="39">
    <w:abstractNumId w:val="38"/>
  </w:num>
  <w:num w:numId="40">
    <w:abstractNumId w:val="35"/>
  </w:num>
  <w:num w:numId="41">
    <w:abstractNumId w:val="30"/>
  </w:num>
  <w:num w:numId="42">
    <w:abstractNumId w:val="2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348D"/>
    <w:rsid w:val="0001396C"/>
    <w:rsid w:val="000153DC"/>
    <w:rsid w:val="00024137"/>
    <w:rsid w:val="000267E0"/>
    <w:rsid w:val="00027014"/>
    <w:rsid w:val="00030D7D"/>
    <w:rsid w:val="000432AF"/>
    <w:rsid w:val="000546CE"/>
    <w:rsid w:val="000654D8"/>
    <w:rsid w:val="0007367F"/>
    <w:rsid w:val="00080B33"/>
    <w:rsid w:val="00097CFD"/>
    <w:rsid w:val="000B7644"/>
    <w:rsid w:val="000D0105"/>
    <w:rsid w:val="000E042B"/>
    <w:rsid w:val="000F32D5"/>
    <w:rsid w:val="000F4DF8"/>
    <w:rsid w:val="001028C6"/>
    <w:rsid w:val="001229FB"/>
    <w:rsid w:val="0014424B"/>
    <w:rsid w:val="001844BF"/>
    <w:rsid w:val="0019029C"/>
    <w:rsid w:val="00191A64"/>
    <w:rsid w:val="001A23D9"/>
    <w:rsid w:val="001A5FC0"/>
    <w:rsid w:val="001A65F4"/>
    <w:rsid w:val="001C3EDC"/>
    <w:rsid w:val="001C6943"/>
    <w:rsid w:val="001D0525"/>
    <w:rsid w:val="001E1269"/>
    <w:rsid w:val="001E7093"/>
    <w:rsid w:val="00237B1D"/>
    <w:rsid w:val="00250722"/>
    <w:rsid w:val="00261194"/>
    <w:rsid w:val="00266CE7"/>
    <w:rsid w:val="0027141F"/>
    <w:rsid w:val="002728D9"/>
    <w:rsid w:val="00274B60"/>
    <w:rsid w:val="0028046B"/>
    <w:rsid w:val="0028565F"/>
    <w:rsid w:val="002A0D34"/>
    <w:rsid w:val="002C1B78"/>
    <w:rsid w:val="002C6B4E"/>
    <w:rsid w:val="002F0EBF"/>
    <w:rsid w:val="002F390E"/>
    <w:rsid w:val="002F3D8A"/>
    <w:rsid w:val="002F6EE7"/>
    <w:rsid w:val="002F7032"/>
    <w:rsid w:val="003043F0"/>
    <w:rsid w:val="0031352C"/>
    <w:rsid w:val="00317D18"/>
    <w:rsid w:val="00321F7A"/>
    <w:rsid w:val="003276A8"/>
    <w:rsid w:val="0033379B"/>
    <w:rsid w:val="00334A52"/>
    <w:rsid w:val="0036162E"/>
    <w:rsid w:val="00363323"/>
    <w:rsid w:val="003633E6"/>
    <w:rsid w:val="00366089"/>
    <w:rsid w:val="00380010"/>
    <w:rsid w:val="00381849"/>
    <w:rsid w:val="003935E8"/>
    <w:rsid w:val="003A41B0"/>
    <w:rsid w:val="003C43C1"/>
    <w:rsid w:val="003D22EA"/>
    <w:rsid w:val="003D3780"/>
    <w:rsid w:val="003D6F33"/>
    <w:rsid w:val="003F60A3"/>
    <w:rsid w:val="003F7044"/>
    <w:rsid w:val="00400314"/>
    <w:rsid w:val="00411F21"/>
    <w:rsid w:val="00422D7E"/>
    <w:rsid w:val="00441181"/>
    <w:rsid w:val="00441D6F"/>
    <w:rsid w:val="004477BD"/>
    <w:rsid w:val="004508D9"/>
    <w:rsid w:val="00464058"/>
    <w:rsid w:val="00484E19"/>
    <w:rsid w:val="004925BB"/>
    <w:rsid w:val="004A6BD8"/>
    <w:rsid w:val="004B289A"/>
    <w:rsid w:val="004B33FF"/>
    <w:rsid w:val="004B39AF"/>
    <w:rsid w:val="004C210E"/>
    <w:rsid w:val="004C2606"/>
    <w:rsid w:val="004C4DAA"/>
    <w:rsid w:val="004E1570"/>
    <w:rsid w:val="004F117E"/>
    <w:rsid w:val="005044DF"/>
    <w:rsid w:val="0050647D"/>
    <w:rsid w:val="005227AD"/>
    <w:rsid w:val="00574B14"/>
    <w:rsid w:val="00582763"/>
    <w:rsid w:val="00592222"/>
    <w:rsid w:val="005A1B6C"/>
    <w:rsid w:val="005A7C3F"/>
    <w:rsid w:val="005C1250"/>
    <w:rsid w:val="005D6D83"/>
    <w:rsid w:val="005E402E"/>
    <w:rsid w:val="005F33C0"/>
    <w:rsid w:val="005F4AD2"/>
    <w:rsid w:val="00601716"/>
    <w:rsid w:val="00626D8A"/>
    <w:rsid w:val="006364AC"/>
    <w:rsid w:val="006742A3"/>
    <w:rsid w:val="00674E61"/>
    <w:rsid w:val="0069733E"/>
    <w:rsid w:val="006A0EF4"/>
    <w:rsid w:val="006A3BDB"/>
    <w:rsid w:val="006B1743"/>
    <w:rsid w:val="006B600F"/>
    <w:rsid w:val="006B7183"/>
    <w:rsid w:val="006E6A21"/>
    <w:rsid w:val="00705885"/>
    <w:rsid w:val="007065E1"/>
    <w:rsid w:val="00744463"/>
    <w:rsid w:val="00744CAA"/>
    <w:rsid w:val="007573D9"/>
    <w:rsid w:val="00764C46"/>
    <w:rsid w:val="00781548"/>
    <w:rsid w:val="00781747"/>
    <w:rsid w:val="00785A74"/>
    <w:rsid w:val="00787188"/>
    <w:rsid w:val="007A0929"/>
    <w:rsid w:val="007A7DB6"/>
    <w:rsid w:val="007C49F7"/>
    <w:rsid w:val="007D1413"/>
    <w:rsid w:val="007D7CA5"/>
    <w:rsid w:val="007E0B5B"/>
    <w:rsid w:val="007E22AA"/>
    <w:rsid w:val="007E32A5"/>
    <w:rsid w:val="007F4115"/>
    <w:rsid w:val="00802BB4"/>
    <w:rsid w:val="00815FCF"/>
    <w:rsid w:val="00825BD9"/>
    <w:rsid w:val="008262BE"/>
    <w:rsid w:val="00836DA2"/>
    <w:rsid w:val="00842577"/>
    <w:rsid w:val="00843EF9"/>
    <w:rsid w:val="008448C7"/>
    <w:rsid w:val="008629D3"/>
    <w:rsid w:val="00873044"/>
    <w:rsid w:val="00890873"/>
    <w:rsid w:val="00891E0F"/>
    <w:rsid w:val="008A6871"/>
    <w:rsid w:val="008A7F26"/>
    <w:rsid w:val="008B1651"/>
    <w:rsid w:val="008E31B7"/>
    <w:rsid w:val="008E5090"/>
    <w:rsid w:val="009022F5"/>
    <w:rsid w:val="00946AEA"/>
    <w:rsid w:val="00986037"/>
    <w:rsid w:val="009B1B5F"/>
    <w:rsid w:val="009D5A26"/>
    <w:rsid w:val="009E2331"/>
    <w:rsid w:val="00A04CEA"/>
    <w:rsid w:val="00A075A3"/>
    <w:rsid w:val="00A12BA1"/>
    <w:rsid w:val="00A213DA"/>
    <w:rsid w:val="00A260AD"/>
    <w:rsid w:val="00A33BD1"/>
    <w:rsid w:val="00A60354"/>
    <w:rsid w:val="00A64C6C"/>
    <w:rsid w:val="00A71521"/>
    <w:rsid w:val="00A9294F"/>
    <w:rsid w:val="00A944E7"/>
    <w:rsid w:val="00AA71D5"/>
    <w:rsid w:val="00AC3008"/>
    <w:rsid w:val="00AC4F7F"/>
    <w:rsid w:val="00AC55D5"/>
    <w:rsid w:val="00AD08B6"/>
    <w:rsid w:val="00AD0D57"/>
    <w:rsid w:val="00AF408D"/>
    <w:rsid w:val="00B153CE"/>
    <w:rsid w:val="00B24A3C"/>
    <w:rsid w:val="00B327AC"/>
    <w:rsid w:val="00B568FF"/>
    <w:rsid w:val="00B72825"/>
    <w:rsid w:val="00B80E42"/>
    <w:rsid w:val="00BA2048"/>
    <w:rsid w:val="00BA678F"/>
    <w:rsid w:val="00BB4042"/>
    <w:rsid w:val="00BD0B57"/>
    <w:rsid w:val="00C00066"/>
    <w:rsid w:val="00C117BB"/>
    <w:rsid w:val="00C11FAB"/>
    <w:rsid w:val="00C1586D"/>
    <w:rsid w:val="00C211ED"/>
    <w:rsid w:val="00C22691"/>
    <w:rsid w:val="00C27A0E"/>
    <w:rsid w:val="00C405A0"/>
    <w:rsid w:val="00C41CA2"/>
    <w:rsid w:val="00C42747"/>
    <w:rsid w:val="00C473AF"/>
    <w:rsid w:val="00C816C9"/>
    <w:rsid w:val="00CC3A7A"/>
    <w:rsid w:val="00CD3B38"/>
    <w:rsid w:val="00D03342"/>
    <w:rsid w:val="00D1722D"/>
    <w:rsid w:val="00D22CCD"/>
    <w:rsid w:val="00D32A1F"/>
    <w:rsid w:val="00D33FBC"/>
    <w:rsid w:val="00D51FB4"/>
    <w:rsid w:val="00D84E7E"/>
    <w:rsid w:val="00D85D4B"/>
    <w:rsid w:val="00DA36A0"/>
    <w:rsid w:val="00DD0097"/>
    <w:rsid w:val="00DD3819"/>
    <w:rsid w:val="00DD6857"/>
    <w:rsid w:val="00DE26F2"/>
    <w:rsid w:val="00DE6B13"/>
    <w:rsid w:val="00DF05C4"/>
    <w:rsid w:val="00DF5344"/>
    <w:rsid w:val="00DF68EB"/>
    <w:rsid w:val="00E00F90"/>
    <w:rsid w:val="00E24225"/>
    <w:rsid w:val="00E37B54"/>
    <w:rsid w:val="00E5087B"/>
    <w:rsid w:val="00E65A90"/>
    <w:rsid w:val="00E67A91"/>
    <w:rsid w:val="00E90D80"/>
    <w:rsid w:val="00EA22A8"/>
    <w:rsid w:val="00EA68C8"/>
    <w:rsid w:val="00ED0B9B"/>
    <w:rsid w:val="00ED6A4A"/>
    <w:rsid w:val="00EE4489"/>
    <w:rsid w:val="00EE5C27"/>
    <w:rsid w:val="00F0312C"/>
    <w:rsid w:val="00F25CB7"/>
    <w:rsid w:val="00F3172C"/>
    <w:rsid w:val="00F365DE"/>
    <w:rsid w:val="00F36D8A"/>
    <w:rsid w:val="00F3782E"/>
    <w:rsid w:val="00F42654"/>
    <w:rsid w:val="00F4555B"/>
    <w:rsid w:val="00F474D9"/>
    <w:rsid w:val="00F53C2C"/>
    <w:rsid w:val="00F62808"/>
    <w:rsid w:val="00F72EBB"/>
    <w:rsid w:val="00F85BDD"/>
    <w:rsid w:val="00F8739B"/>
    <w:rsid w:val="00F92AC3"/>
    <w:rsid w:val="00F951C1"/>
    <w:rsid w:val="00F9532D"/>
    <w:rsid w:val="00FC6A4F"/>
    <w:rsid w:val="00FC7A2F"/>
    <w:rsid w:val="00FF4069"/>
    <w:rsid w:val="00FF5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EFF73E"/>
  <w15:docId w15:val="{C1C68E5D-3EEE-4BC2-B78C-9DE54E3D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ListBullet3">
    <w:name w:val="List Bullet 3"/>
    <w:basedOn w:val="Normal"/>
    <w:uiPriority w:val="99"/>
    <w:unhideWhenUsed/>
    <w:rsid w:val="007A7DB6"/>
    <w:pPr>
      <w:numPr>
        <w:numId w:val="6"/>
      </w:numPr>
      <w:contextualSpacing/>
    </w:pPr>
  </w:style>
  <w:style w:type="paragraph" w:customStyle="1" w:styleId="csbullet">
    <w:name w:val="csbullet"/>
    <w:basedOn w:val="Normal"/>
    <w:rsid w:val="00D84E7E"/>
    <w:pPr>
      <w:numPr>
        <w:numId w:val="7"/>
      </w:numPr>
      <w:tabs>
        <w:tab w:val="left" w:pos="-851"/>
      </w:tabs>
      <w:spacing w:before="120" w:after="120" w:line="280" w:lineRule="exact"/>
    </w:pPr>
    <w:rPr>
      <w:rFonts w:ascii="Times New Roman" w:eastAsia="Times New Roman" w:hAnsi="Times New Roman" w:cs="Times New Roman"/>
      <w:szCs w:val="20"/>
      <w:lang w:val="en-US"/>
    </w:rPr>
  </w:style>
  <w:style w:type="paragraph" w:customStyle="1" w:styleId="ListItem">
    <w:name w:val="List Item"/>
    <w:basedOn w:val="Normal"/>
    <w:link w:val="ListItemChar"/>
    <w:qFormat/>
    <w:rsid w:val="00E37B54"/>
    <w:pPr>
      <w:spacing w:before="120" w:after="120"/>
    </w:pPr>
    <w:rPr>
      <w:rFonts w:ascii="Calibri" w:hAnsi="Calibri" w:cs="Calibri"/>
      <w:iCs/>
      <w:lang w:eastAsia="en-AU"/>
    </w:rPr>
  </w:style>
  <w:style w:type="character" w:customStyle="1" w:styleId="ListItemChar">
    <w:name w:val="List Item Char"/>
    <w:basedOn w:val="DefaultParagraphFont"/>
    <w:link w:val="ListItem"/>
    <w:rsid w:val="00E37B54"/>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38AA-2ABC-4A5F-A370-7FE5BDE1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54</cp:revision>
  <cp:lastPrinted>2018-12-12T01:42:00Z</cp:lastPrinted>
  <dcterms:created xsi:type="dcterms:W3CDTF">2015-06-24T01:57:00Z</dcterms:created>
  <dcterms:modified xsi:type="dcterms:W3CDTF">2019-10-15T02:15:00Z</dcterms:modified>
</cp:coreProperties>
</file>