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630D50F0" w:rsidR="00A93F91" w:rsidRPr="006017AC" w:rsidRDefault="004738CB" w:rsidP="00227D40">
      <w:pPr>
        <w:pStyle w:val="SCSATitle1"/>
        <w:rPr>
          <w:rFonts w:ascii="Calibri" w:hAnsi="Calibri"/>
          <w:sz w:val="28"/>
          <w:szCs w:val="28"/>
        </w:rPr>
      </w:pPr>
      <w:r w:rsidRPr="006017AC">
        <w:rPr>
          <w:noProof/>
        </w:rPr>
        <w:t>Physical Education Studies</w:t>
      </w:r>
      <w:r w:rsidR="00103478" w:rsidRPr="006017AC">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36AF9E3F" w:rsidR="00AA2B0D" w:rsidRPr="006017AC" w:rsidRDefault="00811CD9" w:rsidP="00227D40">
      <w:pPr>
        <w:pStyle w:val="SCSATitle2"/>
      </w:pPr>
      <w:r w:rsidRPr="006017AC">
        <w:t>General</w:t>
      </w:r>
      <w:r w:rsidR="00AA2B0D" w:rsidRPr="006017AC">
        <w:t xml:space="preserve"> course</w:t>
      </w:r>
    </w:p>
    <w:p w14:paraId="48E1D5DD" w14:textId="03BFE6B7" w:rsidR="001F2E53" w:rsidRPr="006017AC" w:rsidRDefault="00326EAC" w:rsidP="00227D40">
      <w:pPr>
        <w:pStyle w:val="SCSATitle3"/>
      </w:pPr>
      <w:r w:rsidRPr="006017AC">
        <w:t xml:space="preserve">Year </w:t>
      </w:r>
      <w:r w:rsidR="00F10EFA" w:rsidRPr="006017AC">
        <w:t>12</w:t>
      </w:r>
      <w:r w:rsidRPr="006017AC">
        <w:t xml:space="preserve"> </w:t>
      </w:r>
      <w:r w:rsidR="00FC77F4" w:rsidRPr="006017AC">
        <w:t>s</w:t>
      </w:r>
      <w:r w:rsidRPr="006017AC">
        <w:t xml:space="preserve">yllabus </w:t>
      </w:r>
      <w:r w:rsidR="00FE6119" w:rsidRPr="006017AC">
        <w:t>– What’s changing: General capabilities</w:t>
      </w:r>
    </w:p>
    <w:p w14:paraId="35A356C3" w14:textId="42F627DF" w:rsidR="002C05E5" w:rsidRPr="00B41296" w:rsidRDefault="001F2E53" w:rsidP="00227D40">
      <w:pPr>
        <w:pStyle w:val="SCSATitle3"/>
      </w:pPr>
      <w:bookmarkStart w:id="0" w:name="_Hlk197502329"/>
      <w:r w:rsidRPr="006017AC">
        <w:t>For teaching in 2027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53A653B" w14:textId="77777777" w:rsidR="00F266E3" w:rsidRPr="00B46658" w:rsidRDefault="00F266E3" w:rsidP="00F266E3">
      <w:pPr>
        <w:rPr>
          <w:rFonts w:cstheme="minorHAnsi"/>
          <w:b/>
          <w:bCs/>
        </w:rPr>
      </w:pPr>
      <w:r w:rsidRPr="00B46658">
        <w:rPr>
          <w:rFonts w:cstheme="minorHAnsi"/>
          <w:b/>
          <w:bCs/>
        </w:rPr>
        <w:t>Background</w:t>
      </w:r>
    </w:p>
    <w:p w14:paraId="2C4A4CEB" w14:textId="77777777" w:rsidR="00F266E3" w:rsidRPr="00B46658" w:rsidRDefault="00F266E3" w:rsidP="00F266E3">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3975ADF6" w14:textId="77777777" w:rsidR="00F266E3" w:rsidRPr="00B46658" w:rsidRDefault="00F266E3" w:rsidP="00F266E3">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729F80FE" w14:textId="77777777" w:rsidR="00F266E3" w:rsidRPr="00B46658" w:rsidRDefault="00F266E3" w:rsidP="00F266E3">
      <w:pPr>
        <w:rPr>
          <w:rFonts w:cstheme="minorHAnsi"/>
          <w:b/>
          <w:bCs/>
          <w:sz w:val="20"/>
          <w:szCs w:val="20"/>
        </w:rPr>
      </w:pPr>
      <w:r w:rsidRPr="00B46658">
        <w:rPr>
          <w:rFonts w:cstheme="minorHAnsi"/>
          <w:b/>
          <w:bCs/>
          <w:sz w:val="20"/>
          <w:szCs w:val="20"/>
        </w:rPr>
        <w:t>Important information</w:t>
      </w:r>
    </w:p>
    <w:p w14:paraId="6C248D2D" w14:textId="77777777" w:rsidR="00F266E3" w:rsidRPr="00B46658" w:rsidRDefault="00F266E3" w:rsidP="00F266E3">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5148EFC2" w14:textId="77777777" w:rsidR="00F266E3" w:rsidRPr="00B46658" w:rsidRDefault="00F266E3" w:rsidP="00F266E3">
      <w:pPr>
        <w:rPr>
          <w:rFonts w:cstheme="minorHAnsi"/>
          <w:sz w:val="20"/>
          <w:szCs w:val="20"/>
        </w:rPr>
      </w:pPr>
      <w:r w:rsidRPr="00B46658">
        <w:rPr>
          <w:rFonts w:cstheme="minorHAnsi"/>
          <w:sz w:val="20"/>
          <w:szCs w:val="20"/>
        </w:rPr>
        <w:t>This document contains information that will be included in the syllabus effective from 1 January 2027.</w:t>
      </w:r>
    </w:p>
    <w:p w14:paraId="7622BB6B" w14:textId="77777777" w:rsidR="00F266E3" w:rsidRPr="00B46658" w:rsidRDefault="00F266E3" w:rsidP="00F266E3">
      <w:pPr>
        <w:rPr>
          <w:rFonts w:cstheme="minorHAnsi"/>
          <w:sz w:val="20"/>
          <w:szCs w:val="20"/>
        </w:rPr>
      </w:pPr>
      <w:r w:rsidRPr="00B46658">
        <w:rPr>
          <w:rFonts w:cstheme="minorHAnsi"/>
          <w:sz w:val="20"/>
          <w:szCs w:val="20"/>
        </w:rPr>
        <w:t>Users of the syllabus are responsible for checking its currency.</w:t>
      </w:r>
    </w:p>
    <w:p w14:paraId="2D7CDED3" w14:textId="77777777" w:rsidR="00F266E3" w:rsidRPr="00B46658" w:rsidRDefault="00F266E3" w:rsidP="00F266E3">
      <w:pPr>
        <w:rPr>
          <w:rFonts w:cstheme="minorHAnsi"/>
          <w:sz w:val="20"/>
          <w:szCs w:val="20"/>
        </w:rPr>
      </w:pPr>
      <w:r w:rsidRPr="00B46658">
        <w:rPr>
          <w:rFonts w:cstheme="minorHAnsi"/>
          <w:sz w:val="20"/>
          <w:szCs w:val="20"/>
        </w:rPr>
        <w:t>Syllabuses are formally reviewed by the Authority on a cyclical basis, typically every five years.</w:t>
      </w:r>
    </w:p>
    <w:p w14:paraId="2A7D0E4F" w14:textId="77777777" w:rsidR="00F266E3" w:rsidRPr="00B46658" w:rsidRDefault="00F266E3" w:rsidP="00F266E3">
      <w:pPr>
        <w:jc w:val="both"/>
        <w:rPr>
          <w:rFonts w:cstheme="minorHAnsi"/>
          <w:b/>
          <w:sz w:val="20"/>
          <w:szCs w:val="20"/>
        </w:rPr>
      </w:pPr>
      <w:r w:rsidRPr="00B46658">
        <w:rPr>
          <w:rFonts w:cstheme="minorHAnsi"/>
          <w:b/>
          <w:sz w:val="20"/>
          <w:szCs w:val="20"/>
        </w:rPr>
        <w:t>Copyright</w:t>
      </w:r>
    </w:p>
    <w:p w14:paraId="1A9AB562" w14:textId="77777777" w:rsidR="00F266E3" w:rsidRPr="00B46658" w:rsidRDefault="00F266E3" w:rsidP="00F266E3">
      <w:pPr>
        <w:jc w:val="both"/>
        <w:rPr>
          <w:rFonts w:cstheme="minorHAnsi"/>
          <w:sz w:val="20"/>
          <w:szCs w:val="20"/>
          <w:lang w:val="en-GB"/>
        </w:rPr>
      </w:pPr>
      <w:r w:rsidRPr="00B46658">
        <w:rPr>
          <w:rFonts w:cstheme="minorHAnsi"/>
          <w:sz w:val="20"/>
          <w:szCs w:val="20"/>
          <w:lang w:val="en-GB"/>
        </w:rPr>
        <w:t>© School Curriculum and Standards Authority, 2025</w:t>
      </w:r>
    </w:p>
    <w:p w14:paraId="3C2D2B6C" w14:textId="77777777" w:rsidR="00F266E3" w:rsidRPr="00B46658" w:rsidRDefault="00F266E3" w:rsidP="00F266E3">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BE79844" w14:textId="77777777" w:rsidR="00F266E3" w:rsidRPr="00B46658" w:rsidRDefault="00F266E3" w:rsidP="00F266E3">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EC92DDC" w14:textId="77777777" w:rsidR="00F266E3" w:rsidRPr="00B46658" w:rsidRDefault="00F266E3" w:rsidP="00F266E3">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091B95">
          <w:footerReference w:type="even" r:id="rId10"/>
          <w:pgSz w:w="11906" w:h="16838"/>
          <w:pgMar w:top="1644" w:right="1418" w:bottom="1276" w:left="1418" w:header="680" w:footer="567" w:gutter="0"/>
          <w:cols w:space="708"/>
          <w:titlePg/>
          <w:docGrid w:linePitch="360"/>
        </w:sectPr>
      </w:pPr>
    </w:p>
    <w:p w14:paraId="1404858C" w14:textId="09C4D199" w:rsidR="00CB0B33" w:rsidRPr="006054A2" w:rsidRDefault="00CB0B33" w:rsidP="007A5272">
      <w:pPr>
        <w:pStyle w:val="SCSAHeading2"/>
      </w:pPr>
      <w:bookmarkStart w:id="1" w:name="_Toc110421313"/>
      <w:bookmarkStart w:id="2" w:name="_Toc347908213"/>
      <w:r w:rsidRPr="006C5185">
        <w:lastRenderedPageBreak/>
        <w:t xml:space="preserve">Representation of </w:t>
      </w:r>
      <w:r w:rsidR="000D5DBB" w:rsidRPr="006C5185">
        <w:t xml:space="preserve">the </w:t>
      </w:r>
      <w:r w:rsidRPr="006C5185">
        <w:t>general capabilities</w:t>
      </w:r>
      <w:bookmarkEnd w:id="1"/>
    </w:p>
    <w:p w14:paraId="2524049B" w14:textId="3F2F119E" w:rsidR="006054A2" w:rsidRPr="009C3CBD" w:rsidRDefault="00A6654B" w:rsidP="009C3CBD">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t xml:space="preserve"> </w:t>
      </w:r>
      <w:r w:rsidR="006054A2" w:rsidRPr="009C3CBD">
        <w:t xml:space="preserve">Teachers should find opportunities to incorporate the following capabilities into the teaching and learning program for the </w:t>
      </w:r>
      <w:bookmarkStart w:id="4" w:name="_Hlk197498480"/>
      <w:r w:rsidR="006C5185" w:rsidRPr="006C5185">
        <w:t>Physical Education Studies</w:t>
      </w:r>
      <w:r w:rsidR="00163C64" w:rsidRPr="009C3CBD">
        <w:t xml:space="preserve"> </w:t>
      </w:r>
      <w:r w:rsidR="00811CD9">
        <w:t>General</w:t>
      </w:r>
      <w:r w:rsidR="006054A2" w:rsidRPr="009C3CBD">
        <w:t xml:space="preserve"> </w:t>
      </w:r>
      <w:bookmarkEnd w:id="4"/>
      <w:r w:rsidR="006054A2" w:rsidRPr="009C3CBD">
        <w:t>course. The general capabilities are not assessed unless they are identified within the specified unit content.</w:t>
      </w:r>
    </w:p>
    <w:p w14:paraId="4737F0D5" w14:textId="77777777" w:rsidR="008D62A6" w:rsidRPr="009C3CBD" w:rsidRDefault="008D62A6" w:rsidP="008D62A6">
      <w:pPr>
        <w:pStyle w:val="SCSAHeading3"/>
      </w:pPr>
      <w:r w:rsidRPr="009C3CBD">
        <w:t>Critical and creative thinking</w:t>
      </w:r>
    </w:p>
    <w:p w14:paraId="481F0002" w14:textId="77777777" w:rsidR="008D62A6" w:rsidRPr="003D7DAA" w:rsidRDefault="008D62A6" w:rsidP="008D62A6">
      <w:pPr>
        <w:rPr>
          <w:rFonts w:ascii="Calibri" w:hAnsi="Calibri" w:cs="Calibri"/>
        </w:rPr>
      </w:pPr>
      <w:r w:rsidRPr="003D7DAA">
        <w:rPr>
          <w:rFonts w:ascii="Calibri" w:hAnsi="Calibri" w:cs="Calibri"/>
        </w:rPr>
        <w:t>The course develops students</w:t>
      </w:r>
      <w:r>
        <w:rPr>
          <w:rFonts w:ascii="Calibri" w:hAnsi="Calibri" w:cs="Calibri"/>
        </w:rPr>
        <w:t>’</w:t>
      </w:r>
      <w:r w:rsidRPr="003D7DAA">
        <w:rPr>
          <w:rFonts w:ascii="Calibri" w:hAnsi="Calibri" w:cs="Calibri"/>
        </w:rPr>
        <w:t xml:space="preserve"> ability to think logically, critically and creatively in response to a range of issues, ideas and challenges. </w:t>
      </w:r>
      <w:r>
        <w:rPr>
          <w:rFonts w:ascii="Calibri" w:hAnsi="Calibri" w:cs="Calibri"/>
        </w:rPr>
        <w:t>It</w:t>
      </w:r>
      <w:r w:rsidRPr="003D7DAA">
        <w:rPr>
          <w:rFonts w:ascii="Calibri" w:hAnsi="Calibri" w:cs="Calibri"/>
        </w:rPr>
        <w:t xml:space="preserve"> provides students with opportunities to develop and apply problem</w:t>
      </w:r>
      <w:r>
        <w:rPr>
          <w:rFonts w:ascii="Calibri" w:hAnsi="Calibri" w:cs="Calibri"/>
        </w:rPr>
        <w:noBreakHyphen/>
      </w:r>
      <w:r w:rsidRPr="003D7DAA">
        <w:rPr>
          <w:rFonts w:ascii="Calibri" w:hAnsi="Calibri" w:cs="Calibri"/>
        </w:rPr>
        <w:t>solving skills by creatively selecting and using strategic responses in a competitive environment.</w:t>
      </w:r>
      <w:r>
        <w:rPr>
          <w:rFonts w:ascii="Calibri" w:hAnsi="Calibri" w:cs="Calibri"/>
        </w:rPr>
        <w:t xml:space="preserve"> </w:t>
      </w:r>
      <w:r w:rsidRPr="003D7DAA">
        <w:rPr>
          <w:rFonts w:ascii="Calibri" w:hAnsi="Calibri" w:cs="Calibri"/>
        </w:rPr>
        <w:t>Students learn how to critically evaluate evidence relating to sporting performance and generate recommendations for technique refinement.</w:t>
      </w:r>
    </w:p>
    <w:p w14:paraId="3F8850AC" w14:textId="75ED2151" w:rsidR="00426B9A" w:rsidRPr="009C3CBD" w:rsidRDefault="00426B9A" w:rsidP="007A5272">
      <w:pPr>
        <w:pStyle w:val="SCSAHeading3"/>
      </w:pPr>
      <w:r w:rsidRPr="009C3CBD">
        <w:t>Literacy</w:t>
      </w:r>
    </w:p>
    <w:p w14:paraId="4662F5BE" w14:textId="6CCCAF6B" w:rsidR="003526F6" w:rsidRPr="009C3CBD" w:rsidRDefault="00A36CEC" w:rsidP="009C3CBD">
      <w:r w:rsidRPr="003D7DAA">
        <w:rPr>
          <w:rFonts w:ascii="Calibri" w:hAnsi="Calibri" w:cs="Calibri"/>
        </w:rPr>
        <w:t>The course develop</w:t>
      </w:r>
      <w:r w:rsidR="00F43B04">
        <w:rPr>
          <w:rFonts w:ascii="Calibri" w:hAnsi="Calibri" w:cs="Calibri"/>
        </w:rPr>
        <w:t>s</w:t>
      </w:r>
      <w:r w:rsidRPr="003D7DAA">
        <w:rPr>
          <w:rFonts w:ascii="Calibri" w:hAnsi="Calibri" w:cs="Calibri"/>
        </w:rPr>
        <w:t xml:space="preserve"> literacy by introducing specific terminology used in the various content areas. Students use and understand the language associated with body structures</w:t>
      </w:r>
      <w:r w:rsidR="00434FC2">
        <w:rPr>
          <w:rFonts w:ascii="Calibri" w:hAnsi="Calibri" w:cs="Calibri"/>
        </w:rPr>
        <w:t xml:space="preserve"> and</w:t>
      </w:r>
      <w:r w:rsidRPr="003D7DAA">
        <w:rPr>
          <w:rFonts w:ascii="Calibri" w:hAnsi="Calibri" w:cs="Calibri"/>
        </w:rPr>
        <w:t xml:space="preserve"> functions and psychological concepts relating to human performance. Through the</w:t>
      </w:r>
      <w:r w:rsidR="00434FC2">
        <w:rPr>
          <w:rFonts w:ascii="Calibri" w:hAnsi="Calibri" w:cs="Calibri"/>
        </w:rPr>
        <w:t>ir familiarisation with</w:t>
      </w:r>
      <w:r w:rsidRPr="003D7DAA">
        <w:rPr>
          <w:rFonts w:ascii="Calibri" w:hAnsi="Calibri" w:cs="Calibri"/>
        </w:rPr>
        <w:t xml:space="preserve"> the language of human movement, they develop skills that enable them to evaluate and analyse the performance of themselves and others and effectively communicate their observations.</w:t>
      </w:r>
    </w:p>
    <w:p w14:paraId="68CFF3A2" w14:textId="149914A1" w:rsidR="00426B9A" w:rsidRPr="009C3CBD" w:rsidRDefault="00426B9A" w:rsidP="007A5272">
      <w:pPr>
        <w:pStyle w:val="SCSAHeading3"/>
      </w:pPr>
      <w:r w:rsidRPr="009C3CBD">
        <w:t>Numeracy</w:t>
      </w:r>
    </w:p>
    <w:p w14:paraId="0214E46B" w14:textId="5BEEF846" w:rsidR="00406A1C" w:rsidRPr="009C3CBD" w:rsidRDefault="007777AC" w:rsidP="009C3CBD">
      <w:r w:rsidRPr="003D7DAA">
        <w:rPr>
          <w:rFonts w:ascii="Calibri" w:hAnsi="Calibri" w:cs="Calibri"/>
        </w:rPr>
        <w:t>Students use calculation, estimation and measurement to collate information related to trajectories, force creation, spatial awareness in relation to positioning and scoring systems. Students interpret and analyse physical activity information using statistical reasoning, identifying patterns and relationships in data. Using these, they consider trends, draw conclusions, make predictions and inform practices to improve performance.</w:t>
      </w:r>
    </w:p>
    <w:p w14:paraId="208A0F58" w14:textId="30D6BF96" w:rsidR="00777AF3" w:rsidRPr="003C7B54" w:rsidRDefault="00777AF3" w:rsidP="003C7B54">
      <w:pPr>
        <w:pStyle w:val="SCSAHeading3"/>
      </w:pPr>
      <w:r w:rsidRPr="003C7B54">
        <w:t>Personal and social capability</w:t>
      </w:r>
    </w:p>
    <w:p w14:paraId="419B59D3" w14:textId="74DB9DF4" w:rsidR="00406A1C" w:rsidRPr="009C3CBD" w:rsidRDefault="00B01919" w:rsidP="009C3CBD">
      <w:r>
        <w:rPr>
          <w:rFonts w:ascii="Calibri" w:hAnsi="Calibri" w:cs="Calibri"/>
        </w:rPr>
        <w:t>S</w:t>
      </w:r>
      <w:r w:rsidR="00F96F78" w:rsidRPr="003D7DAA">
        <w:rPr>
          <w:rFonts w:ascii="Calibri" w:hAnsi="Calibri" w:cs="Calibri"/>
        </w:rPr>
        <w:t>tudents use personal and social skills to work collaboratively with others in a variety of activities, to appreciate their own strengths and abilities and those of their peers</w:t>
      </w:r>
      <w:r w:rsidR="00392056">
        <w:rPr>
          <w:rFonts w:ascii="Calibri" w:hAnsi="Calibri" w:cs="Calibri"/>
        </w:rPr>
        <w:t>,</w:t>
      </w:r>
      <w:r w:rsidR="00F96F78" w:rsidRPr="003D7DAA">
        <w:rPr>
          <w:rFonts w:ascii="Calibri" w:hAnsi="Calibri" w:cs="Calibri"/>
        </w:rPr>
        <w:t xml:space="preserve"> and </w:t>
      </w:r>
      <w:r w:rsidR="00392056">
        <w:rPr>
          <w:rFonts w:ascii="Calibri" w:hAnsi="Calibri" w:cs="Calibri"/>
        </w:rPr>
        <w:t xml:space="preserve">to </w:t>
      </w:r>
      <w:r w:rsidR="00F96F78" w:rsidRPr="003D7DAA">
        <w:rPr>
          <w:rFonts w:ascii="Calibri" w:hAnsi="Calibri" w:cs="Calibri"/>
        </w:rPr>
        <w:t>develop a range of interpersonal skills such as communication, negotiation, teamwork, leadership and an appreciation of diverse perspectives.</w:t>
      </w:r>
    </w:p>
    <w:p w14:paraId="2173CC5E" w14:textId="470262F6" w:rsidR="00426B9A" w:rsidRPr="009C3CBD" w:rsidRDefault="006054A2" w:rsidP="002C6BB2">
      <w:pPr>
        <w:pStyle w:val="SCSAHeading3"/>
      </w:pPr>
      <w:r w:rsidRPr="009C3CBD">
        <w:t>Addressing the other general capabilities</w:t>
      </w:r>
    </w:p>
    <w:bookmarkEnd w:id="2"/>
    <w:p w14:paraId="20DD5EA9" w14:textId="08CE9038" w:rsidR="006054A2" w:rsidRPr="009C3CBD" w:rsidRDefault="006054A2" w:rsidP="009C3CBD">
      <w:r w:rsidRPr="00104A90">
        <w:t xml:space="preserve">Although the following general capabilities have not been identified as a focus in the </w:t>
      </w:r>
      <w:r w:rsidR="00104A90">
        <w:t>P</w:t>
      </w:r>
      <w:r w:rsidR="00104A90" w:rsidRPr="00104A90">
        <w:t>hysical Education Studies</w:t>
      </w:r>
      <w:r w:rsidRPr="00104A90">
        <w:t xml:space="preserve"> </w:t>
      </w:r>
      <w:r w:rsidR="00811CD9" w:rsidRPr="00104A90">
        <w:t>General</w:t>
      </w:r>
      <w:r w:rsidRPr="00104A90">
        <w:t xml:space="preserve"> </w:t>
      </w:r>
      <w:r w:rsidR="006F0345" w:rsidRPr="00104A90">
        <w:t xml:space="preserve">Year 12 </w:t>
      </w:r>
      <w:r w:rsidR="00F266E3" w:rsidRPr="009C3CBD">
        <w:t>syllabus</w:t>
      </w:r>
      <w:r w:rsidRPr="00104A90">
        <w:t>, teachers may find opportunities to incorporate these capabilities into the teaching and learning program.</w:t>
      </w:r>
    </w:p>
    <w:p w14:paraId="21376B96" w14:textId="77777777" w:rsidR="00867EFB" w:rsidRPr="003D7DAA" w:rsidRDefault="00867EFB" w:rsidP="00867EFB">
      <w:pPr>
        <w:pStyle w:val="ListParagraph"/>
        <w:numPr>
          <w:ilvl w:val="0"/>
          <w:numId w:val="16"/>
        </w:numPr>
        <w:spacing w:after="160" w:line="240" w:lineRule="auto"/>
        <w:rPr>
          <w:rFonts w:ascii="Calibri" w:hAnsi="Calibri" w:cs="Calibri"/>
        </w:rPr>
      </w:pPr>
      <w:r w:rsidRPr="003D7DAA">
        <w:rPr>
          <w:rFonts w:ascii="Calibri" w:hAnsi="Calibri" w:cs="Calibri"/>
        </w:rPr>
        <w:t>Digital literacy</w:t>
      </w:r>
    </w:p>
    <w:p w14:paraId="662724F1" w14:textId="77777777" w:rsidR="00867EFB" w:rsidRPr="003D7DAA" w:rsidRDefault="00867EFB" w:rsidP="00867EFB">
      <w:pPr>
        <w:pStyle w:val="ListParagraph"/>
        <w:numPr>
          <w:ilvl w:val="0"/>
          <w:numId w:val="16"/>
        </w:numPr>
        <w:spacing w:after="160" w:line="240" w:lineRule="auto"/>
        <w:rPr>
          <w:rFonts w:ascii="Calibri" w:hAnsi="Calibri" w:cs="Calibri"/>
        </w:rPr>
      </w:pPr>
      <w:r w:rsidRPr="003D7DAA">
        <w:rPr>
          <w:rFonts w:ascii="Calibri" w:hAnsi="Calibri" w:cs="Calibri"/>
        </w:rPr>
        <w:t>Ethical understanding</w:t>
      </w:r>
    </w:p>
    <w:p w14:paraId="06C12E63" w14:textId="77777777" w:rsidR="00867EFB" w:rsidRPr="003D7DAA" w:rsidRDefault="00867EFB" w:rsidP="00867EFB">
      <w:pPr>
        <w:pStyle w:val="ListParagraph"/>
        <w:numPr>
          <w:ilvl w:val="0"/>
          <w:numId w:val="16"/>
        </w:numPr>
        <w:spacing w:after="160" w:line="240" w:lineRule="auto"/>
        <w:rPr>
          <w:rFonts w:ascii="Calibri" w:hAnsi="Calibri" w:cs="Calibri"/>
        </w:rPr>
      </w:pPr>
      <w:r w:rsidRPr="003D7DAA">
        <w:rPr>
          <w:rFonts w:ascii="Calibri" w:hAnsi="Calibri" w:cs="Calibri"/>
        </w:rPr>
        <w:t>Intercultural understanding</w:t>
      </w:r>
    </w:p>
    <w:p w14:paraId="3BD0CCB8" w14:textId="544A84B6" w:rsidR="00E44246" w:rsidRDefault="006054A2">
      <w:r w:rsidRPr="009C3CBD">
        <w:t>Such opportunities may occur through the application of different contexts, pedagogical practices and/or assessment strategies that relate to the syllabus as part of the teaching and learning program.</w:t>
      </w:r>
      <w:r w:rsidR="00E44246">
        <w:br w:type="page"/>
      </w:r>
    </w:p>
    <w:p w14:paraId="49AA4128" w14:textId="0864EEA7" w:rsidR="009F5CD5" w:rsidRPr="009C3CBD" w:rsidRDefault="009F5CD5" w:rsidP="002C6BB2">
      <w:pPr>
        <w:pStyle w:val="SCSAHeading3"/>
      </w:pPr>
      <w:r w:rsidRPr="009C3CBD">
        <w:lastRenderedPageBreak/>
        <w:t xml:space="preserve">Summary representation of the </w:t>
      </w:r>
      <w:r w:rsidR="000D1FE5">
        <w:t>g</w:t>
      </w:r>
      <w:r w:rsidRPr="009C3CBD">
        <w:t xml:space="preserve">eneral </w:t>
      </w:r>
      <w:r w:rsidR="000D1FE5">
        <w:t>c</w:t>
      </w:r>
      <w:r w:rsidRPr="009C3CBD">
        <w:t xml:space="preserve">apabilities in the </w:t>
      </w:r>
      <w:r w:rsidR="00104A90">
        <w:t>P</w:t>
      </w:r>
      <w:r w:rsidR="00104A90" w:rsidRPr="00104A90">
        <w:t>hysical Education Studies</w:t>
      </w:r>
      <w:r w:rsidRPr="009C3CBD">
        <w:t xml:space="preserve"> </w:t>
      </w:r>
      <w:r w:rsidR="00811CD9">
        <w:t>General</w:t>
      </w:r>
      <w:r w:rsidRPr="009C3CBD">
        <w:t xml:space="preserve"> course</w:t>
      </w:r>
    </w:p>
    <w:p w14:paraId="23927AC4" w14:textId="4215A863" w:rsidR="009F5CD5" w:rsidRDefault="0019064B" w:rsidP="009C3CBD">
      <w:r w:rsidRPr="0019064B">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3"/>
        <w:gridCol w:w="3056"/>
        <w:gridCol w:w="854"/>
        <w:gridCol w:w="595"/>
        <w:gridCol w:w="595"/>
        <w:gridCol w:w="595"/>
        <w:gridCol w:w="596"/>
        <w:gridCol w:w="595"/>
        <w:gridCol w:w="595"/>
        <w:gridCol w:w="596"/>
      </w:tblGrid>
      <w:tr w:rsidR="00D52DA8" w:rsidRPr="006A76EA" w14:paraId="53665571" w14:textId="77777777" w:rsidTr="00F266E3">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1EF1D927" w14:textId="77777777" w:rsidR="00D52DA8" w:rsidRPr="006A76EA" w:rsidRDefault="00D52DA8" w:rsidP="00534AF1">
            <w:pPr>
              <w:spacing w:after="100" w:afterAutospacing="1"/>
              <w:rPr>
                <w:b w:val="0"/>
                <w:bCs/>
              </w:rPr>
            </w:pPr>
            <w:bookmarkStart w:id="5" w:name="_Hlk197439578"/>
            <w:r w:rsidRPr="006A76EA">
              <w:rPr>
                <w:bCs/>
              </w:rPr>
              <w:t>Year</w:t>
            </w:r>
          </w:p>
        </w:tc>
        <w:tc>
          <w:tcPr>
            <w:tcW w:w="3056" w:type="dxa"/>
            <w:vMerge w:val="restart"/>
          </w:tcPr>
          <w:p w14:paraId="3F246BF5" w14:textId="77777777" w:rsidR="00D52DA8" w:rsidRPr="006A76EA" w:rsidRDefault="00D52DA8" w:rsidP="00534AF1">
            <w:pPr>
              <w:spacing w:after="100" w:afterAutospacing="1"/>
              <w:rPr>
                <w:b w:val="0"/>
                <w:bCs/>
              </w:rPr>
            </w:pPr>
            <w:r w:rsidRPr="006A76EA">
              <w:rPr>
                <w:bCs/>
              </w:rPr>
              <w:t>Course</w:t>
            </w:r>
          </w:p>
        </w:tc>
        <w:tc>
          <w:tcPr>
            <w:tcW w:w="854" w:type="dxa"/>
            <w:vMerge w:val="restart"/>
          </w:tcPr>
          <w:p w14:paraId="734E7815" w14:textId="53E9A5BF" w:rsidR="00D52DA8" w:rsidRPr="006A76EA" w:rsidRDefault="00D52DA8" w:rsidP="00534AF1">
            <w:pPr>
              <w:spacing w:after="100" w:afterAutospacing="1"/>
              <w:rPr>
                <w:b w:val="0"/>
                <w:bCs/>
              </w:rPr>
            </w:pPr>
            <w:r w:rsidRPr="006A76EA">
              <w:rPr>
                <w:bCs/>
              </w:rPr>
              <w:t xml:space="preserve">Course </w:t>
            </w:r>
            <w:r w:rsidR="000D1FE5">
              <w:rPr>
                <w:bCs/>
              </w:rPr>
              <w:t>t</w:t>
            </w:r>
            <w:r w:rsidRPr="006A76EA">
              <w:rPr>
                <w:bCs/>
              </w:rPr>
              <w:t>ype</w:t>
            </w:r>
          </w:p>
        </w:tc>
        <w:tc>
          <w:tcPr>
            <w:tcW w:w="4167" w:type="dxa"/>
            <w:gridSpan w:val="7"/>
          </w:tcPr>
          <w:p w14:paraId="2461B4EB" w14:textId="45886AAD" w:rsidR="00D52DA8" w:rsidRPr="006A76EA" w:rsidRDefault="00D52DA8" w:rsidP="00534AF1">
            <w:pPr>
              <w:spacing w:after="100" w:afterAutospacing="1"/>
              <w:jc w:val="center"/>
              <w:rPr>
                <w:b w:val="0"/>
                <w:bCs/>
              </w:rPr>
            </w:pPr>
            <w:r w:rsidRPr="006A76EA">
              <w:rPr>
                <w:bCs/>
              </w:rPr>
              <w:t xml:space="preserve">General </w:t>
            </w:r>
            <w:r w:rsidR="000D1FE5">
              <w:rPr>
                <w:bCs/>
              </w:rPr>
              <w:t>c</w:t>
            </w:r>
            <w:r w:rsidRPr="006A76EA">
              <w:rPr>
                <w:bCs/>
              </w:rPr>
              <w:t>apabilities</w:t>
            </w:r>
          </w:p>
        </w:tc>
      </w:tr>
      <w:tr w:rsidR="00F266E3" w:rsidRPr="006A76EA" w14:paraId="753CB7A1" w14:textId="77777777" w:rsidTr="00C87441">
        <w:trPr>
          <w:trHeight w:val="142"/>
        </w:trPr>
        <w:tc>
          <w:tcPr>
            <w:tcW w:w="983" w:type="dxa"/>
            <w:vMerge/>
          </w:tcPr>
          <w:p w14:paraId="17E8A120" w14:textId="77777777" w:rsidR="00F266E3" w:rsidRPr="006A76EA" w:rsidRDefault="00F266E3" w:rsidP="00F266E3">
            <w:pPr>
              <w:spacing w:after="100" w:afterAutospacing="1"/>
              <w:rPr>
                <w:b/>
                <w:bCs/>
              </w:rPr>
            </w:pPr>
          </w:p>
        </w:tc>
        <w:tc>
          <w:tcPr>
            <w:tcW w:w="3056" w:type="dxa"/>
            <w:vMerge/>
          </w:tcPr>
          <w:p w14:paraId="527A10A1" w14:textId="77777777" w:rsidR="00F266E3" w:rsidRPr="006A76EA" w:rsidRDefault="00F266E3" w:rsidP="00F266E3">
            <w:pPr>
              <w:spacing w:after="100" w:afterAutospacing="1"/>
              <w:rPr>
                <w:b/>
                <w:bCs/>
              </w:rPr>
            </w:pPr>
          </w:p>
        </w:tc>
        <w:tc>
          <w:tcPr>
            <w:tcW w:w="854" w:type="dxa"/>
            <w:vMerge/>
          </w:tcPr>
          <w:p w14:paraId="2FDCDFAF" w14:textId="77777777" w:rsidR="00F266E3" w:rsidRPr="006A76EA" w:rsidRDefault="00F266E3" w:rsidP="00F266E3">
            <w:pPr>
              <w:spacing w:after="100" w:afterAutospacing="1"/>
              <w:rPr>
                <w:b/>
                <w:bCs/>
              </w:rPr>
            </w:pPr>
          </w:p>
        </w:tc>
        <w:tc>
          <w:tcPr>
            <w:tcW w:w="595" w:type="dxa"/>
          </w:tcPr>
          <w:p w14:paraId="477E0554" w14:textId="1DC9FDCE" w:rsidR="00F266E3" w:rsidRPr="006A76EA" w:rsidRDefault="00F266E3" w:rsidP="00F266E3">
            <w:pPr>
              <w:spacing w:after="100" w:afterAutospacing="1"/>
              <w:jc w:val="center"/>
              <w:rPr>
                <w:b/>
                <w:bCs/>
              </w:rPr>
            </w:pPr>
            <w:r>
              <w:rPr>
                <w:b/>
                <w:bCs/>
              </w:rPr>
              <w:t>CCT</w:t>
            </w:r>
          </w:p>
        </w:tc>
        <w:tc>
          <w:tcPr>
            <w:tcW w:w="595" w:type="dxa"/>
          </w:tcPr>
          <w:p w14:paraId="489F4FAA" w14:textId="3B521732" w:rsidR="00F266E3" w:rsidRPr="006A76EA" w:rsidRDefault="00F266E3" w:rsidP="00F266E3">
            <w:pPr>
              <w:spacing w:after="100" w:afterAutospacing="1"/>
              <w:jc w:val="center"/>
              <w:rPr>
                <w:b/>
                <w:bCs/>
              </w:rPr>
            </w:pPr>
            <w:r>
              <w:rPr>
                <w:b/>
                <w:bCs/>
              </w:rPr>
              <w:t>DL</w:t>
            </w:r>
          </w:p>
        </w:tc>
        <w:tc>
          <w:tcPr>
            <w:tcW w:w="595" w:type="dxa"/>
          </w:tcPr>
          <w:p w14:paraId="22C01908" w14:textId="4DCD8096" w:rsidR="00F266E3" w:rsidRPr="006A76EA" w:rsidRDefault="00F266E3" w:rsidP="00F266E3">
            <w:pPr>
              <w:spacing w:after="100" w:afterAutospacing="1"/>
              <w:jc w:val="center"/>
              <w:rPr>
                <w:b/>
                <w:bCs/>
              </w:rPr>
            </w:pPr>
            <w:r>
              <w:rPr>
                <w:b/>
                <w:bCs/>
              </w:rPr>
              <w:t>EU</w:t>
            </w:r>
          </w:p>
        </w:tc>
        <w:tc>
          <w:tcPr>
            <w:tcW w:w="596" w:type="dxa"/>
          </w:tcPr>
          <w:p w14:paraId="3E8D0D71" w14:textId="04D8C031" w:rsidR="00F266E3" w:rsidRPr="006A76EA" w:rsidRDefault="00F266E3" w:rsidP="00F266E3">
            <w:pPr>
              <w:spacing w:after="100" w:afterAutospacing="1"/>
              <w:jc w:val="center"/>
              <w:rPr>
                <w:b/>
                <w:bCs/>
              </w:rPr>
            </w:pPr>
            <w:r>
              <w:rPr>
                <w:b/>
                <w:bCs/>
              </w:rPr>
              <w:t>IU</w:t>
            </w:r>
          </w:p>
        </w:tc>
        <w:tc>
          <w:tcPr>
            <w:tcW w:w="595" w:type="dxa"/>
          </w:tcPr>
          <w:p w14:paraId="4449711B" w14:textId="7D69460D" w:rsidR="00F266E3" w:rsidRPr="006A76EA" w:rsidRDefault="00F266E3" w:rsidP="00F266E3">
            <w:pPr>
              <w:spacing w:after="100" w:afterAutospacing="1"/>
              <w:jc w:val="center"/>
              <w:rPr>
                <w:b/>
                <w:bCs/>
              </w:rPr>
            </w:pPr>
            <w:r>
              <w:rPr>
                <w:b/>
                <w:bCs/>
              </w:rPr>
              <w:t>L</w:t>
            </w:r>
          </w:p>
        </w:tc>
        <w:tc>
          <w:tcPr>
            <w:tcW w:w="595" w:type="dxa"/>
          </w:tcPr>
          <w:p w14:paraId="5084F678" w14:textId="0F90107D" w:rsidR="00F266E3" w:rsidRPr="006A76EA" w:rsidRDefault="00F266E3" w:rsidP="00F266E3">
            <w:pPr>
              <w:spacing w:after="100" w:afterAutospacing="1"/>
              <w:jc w:val="center"/>
              <w:rPr>
                <w:b/>
                <w:bCs/>
              </w:rPr>
            </w:pPr>
            <w:r>
              <w:rPr>
                <w:b/>
                <w:bCs/>
              </w:rPr>
              <w:t>N</w:t>
            </w:r>
          </w:p>
        </w:tc>
        <w:tc>
          <w:tcPr>
            <w:tcW w:w="596" w:type="dxa"/>
          </w:tcPr>
          <w:p w14:paraId="17F03562" w14:textId="2592285A" w:rsidR="00F266E3" w:rsidRPr="006A76EA" w:rsidRDefault="00F266E3" w:rsidP="00F266E3">
            <w:pPr>
              <w:spacing w:after="100" w:afterAutospacing="1"/>
              <w:jc w:val="center"/>
              <w:rPr>
                <w:b/>
                <w:bCs/>
              </w:rPr>
            </w:pPr>
            <w:r>
              <w:rPr>
                <w:b/>
                <w:bCs/>
              </w:rPr>
              <w:t>PSC</w:t>
            </w:r>
          </w:p>
        </w:tc>
      </w:tr>
      <w:bookmarkEnd w:id="5"/>
      <w:tr w:rsidR="00F266E3" w14:paraId="06D3BA87" w14:textId="77777777" w:rsidTr="00C87441">
        <w:trPr>
          <w:trHeight w:val="261"/>
        </w:trPr>
        <w:tc>
          <w:tcPr>
            <w:tcW w:w="983" w:type="dxa"/>
          </w:tcPr>
          <w:p w14:paraId="355DA32F" w14:textId="77777777" w:rsidR="00F266E3" w:rsidRDefault="00F266E3" w:rsidP="00F266E3">
            <w:pPr>
              <w:spacing w:after="100" w:afterAutospacing="1"/>
            </w:pPr>
            <w:r>
              <w:t>Year 11</w:t>
            </w:r>
          </w:p>
        </w:tc>
        <w:tc>
          <w:tcPr>
            <w:tcW w:w="3056" w:type="dxa"/>
          </w:tcPr>
          <w:p w14:paraId="644A1A1D" w14:textId="77777777" w:rsidR="00F266E3" w:rsidRPr="00EB465C" w:rsidRDefault="00F266E3" w:rsidP="00F266E3">
            <w:pPr>
              <w:spacing w:after="100" w:afterAutospacing="1"/>
            </w:pPr>
            <w:r w:rsidRPr="00EB465C">
              <w:rPr>
                <w:rFonts w:cs="Calibri"/>
              </w:rPr>
              <w:t xml:space="preserve">Physical Education Studies </w:t>
            </w:r>
            <w:r w:rsidRPr="00EB465C">
              <w:t>(GEPES)</w:t>
            </w:r>
          </w:p>
        </w:tc>
        <w:tc>
          <w:tcPr>
            <w:tcW w:w="854" w:type="dxa"/>
          </w:tcPr>
          <w:p w14:paraId="09D8B4C9" w14:textId="386BD5CC" w:rsidR="00F266E3" w:rsidRDefault="00F266E3" w:rsidP="00F266E3">
            <w:pPr>
              <w:spacing w:after="100" w:afterAutospacing="1"/>
            </w:pPr>
            <w:r>
              <w:t>General</w:t>
            </w:r>
          </w:p>
        </w:tc>
        <w:tc>
          <w:tcPr>
            <w:tcW w:w="595" w:type="dxa"/>
          </w:tcPr>
          <w:p w14:paraId="599C4C39" w14:textId="77777777" w:rsidR="00F266E3" w:rsidRPr="006B358E" w:rsidRDefault="00F266E3" w:rsidP="00F266E3">
            <w:pPr>
              <w:spacing w:after="100" w:afterAutospacing="1"/>
              <w:jc w:val="center"/>
            </w:pPr>
            <w:r w:rsidRPr="006B358E">
              <w:sym w:font="Wingdings" w:char="F0FC"/>
            </w:r>
          </w:p>
        </w:tc>
        <w:tc>
          <w:tcPr>
            <w:tcW w:w="595" w:type="dxa"/>
            <w:shd w:val="clear" w:color="auto" w:fill="DECFE8" w:themeFill="accent5"/>
          </w:tcPr>
          <w:p w14:paraId="5C25124D" w14:textId="37D14245" w:rsidR="00F266E3" w:rsidRPr="006B358E" w:rsidRDefault="00F266E3" w:rsidP="00F266E3">
            <w:pPr>
              <w:spacing w:after="100" w:afterAutospacing="1"/>
              <w:jc w:val="center"/>
            </w:pPr>
          </w:p>
        </w:tc>
        <w:tc>
          <w:tcPr>
            <w:tcW w:w="595" w:type="dxa"/>
            <w:shd w:val="clear" w:color="auto" w:fill="DECFE8" w:themeFill="accent5"/>
          </w:tcPr>
          <w:p w14:paraId="153C0DE2" w14:textId="77777777" w:rsidR="00F266E3" w:rsidRPr="006B358E" w:rsidRDefault="00F266E3" w:rsidP="00F266E3">
            <w:pPr>
              <w:spacing w:after="100" w:afterAutospacing="1"/>
              <w:jc w:val="center"/>
            </w:pPr>
          </w:p>
        </w:tc>
        <w:tc>
          <w:tcPr>
            <w:tcW w:w="596" w:type="dxa"/>
            <w:shd w:val="clear" w:color="auto" w:fill="DECFE8" w:themeFill="accent5"/>
          </w:tcPr>
          <w:p w14:paraId="3BED5EE2" w14:textId="12369440" w:rsidR="00F266E3" w:rsidRPr="006B358E" w:rsidRDefault="00F266E3" w:rsidP="00F266E3">
            <w:pPr>
              <w:spacing w:after="100" w:afterAutospacing="1"/>
              <w:jc w:val="center"/>
            </w:pPr>
          </w:p>
        </w:tc>
        <w:tc>
          <w:tcPr>
            <w:tcW w:w="595" w:type="dxa"/>
          </w:tcPr>
          <w:p w14:paraId="1C5DDE65" w14:textId="77777777" w:rsidR="00F266E3" w:rsidRPr="006B358E" w:rsidRDefault="00F266E3" w:rsidP="00F266E3">
            <w:pPr>
              <w:spacing w:after="100" w:afterAutospacing="1"/>
              <w:jc w:val="center"/>
            </w:pPr>
            <w:r w:rsidRPr="006B358E">
              <w:sym w:font="Wingdings" w:char="F0FC"/>
            </w:r>
          </w:p>
        </w:tc>
        <w:tc>
          <w:tcPr>
            <w:tcW w:w="595" w:type="dxa"/>
          </w:tcPr>
          <w:p w14:paraId="58297772" w14:textId="2C00B23D" w:rsidR="00F266E3" w:rsidRDefault="00F266E3" w:rsidP="00F266E3">
            <w:pPr>
              <w:spacing w:after="100" w:afterAutospacing="1"/>
              <w:jc w:val="center"/>
            </w:pPr>
            <w:r w:rsidRPr="006B358E">
              <w:sym w:font="Wingdings" w:char="F0FC"/>
            </w:r>
          </w:p>
        </w:tc>
        <w:tc>
          <w:tcPr>
            <w:tcW w:w="596" w:type="dxa"/>
          </w:tcPr>
          <w:p w14:paraId="49D83771" w14:textId="6D2BA6DB" w:rsidR="00F266E3" w:rsidRDefault="00F266E3" w:rsidP="00F266E3">
            <w:pPr>
              <w:spacing w:after="100" w:afterAutospacing="1"/>
              <w:jc w:val="center"/>
            </w:pPr>
            <w:r w:rsidRPr="006B358E">
              <w:sym w:font="Wingdings" w:char="F0FC"/>
            </w:r>
          </w:p>
        </w:tc>
      </w:tr>
      <w:tr w:rsidR="00F266E3" w14:paraId="589007C0" w14:textId="77777777" w:rsidTr="00C87441">
        <w:trPr>
          <w:trHeight w:val="261"/>
        </w:trPr>
        <w:tc>
          <w:tcPr>
            <w:tcW w:w="983" w:type="dxa"/>
          </w:tcPr>
          <w:p w14:paraId="03A783AB" w14:textId="77777777" w:rsidR="00F266E3" w:rsidRDefault="00F266E3" w:rsidP="00F266E3">
            <w:pPr>
              <w:spacing w:after="100" w:afterAutospacing="1"/>
            </w:pPr>
            <w:r>
              <w:t>Year 12</w:t>
            </w:r>
          </w:p>
        </w:tc>
        <w:tc>
          <w:tcPr>
            <w:tcW w:w="3056" w:type="dxa"/>
          </w:tcPr>
          <w:p w14:paraId="4C72FA8E" w14:textId="77777777" w:rsidR="00F266E3" w:rsidRPr="00EB465C" w:rsidRDefault="00F266E3" w:rsidP="00F266E3">
            <w:pPr>
              <w:spacing w:after="100" w:afterAutospacing="1"/>
            </w:pPr>
            <w:r w:rsidRPr="00EB465C">
              <w:rPr>
                <w:rFonts w:cs="Calibri"/>
              </w:rPr>
              <w:t xml:space="preserve">Physical Education Studies </w:t>
            </w:r>
            <w:r w:rsidRPr="00EB465C">
              <w:t>(GTPES)</w:t>
            </w:r>
          </w:p>
        </w:tc>
        <w:tc>
          <w:tcPr>
            <w:tcW w:w="854" w:type="dxa"/>
          </w:tcPr>
          <w:p w14:paraId="720305B4" w14:textId="404EC5E7" w:rsidR="00F266E3" w:rsidRDefault="00F266E3" w:rsidP="00F266E3">
            <w:pPr>
              <w:spacing w:after="100" w:afterAutospacing="1"/>
            </w:pPr>
            <w:r>
              <w:t>General</w:t>
            </w:r>
          </w:p>
        </w:tc>
        <w:tc>
          <w:tcPr>
            <w:tcW w:w="595" w:type="dxa"/>
          </w:tcPr>
          <w:p w14:paraId="78FECEB6" w14:textId="77777777" w:rsidR="00F266E3" w:rsidRPr="006B358E" w:rsidRDefault="00F266E3" w:rsidP="00F266E3">
            <w:pPr>
              <w:spacing w:after="100" w:afterAutospacing="1"/>
              <w:jc w:val="center"/>
            </w:pPr>
            <w:r w:rsidRPr="006B358E">
              <w:sym w:font="Wingdings" w:char="F0FC"/>
            </w:r>
          </w:p>
        </w:tc>
        <w:tc>
          <w:tcPr>
            <w:tcW w:w="595" w:type="dxa"/>
            <w:shd w:val="clear" w:color="auto" w:fill="DECFE8" w:themeFill="accent5"/>
          </w:tcPr>
          <w:p w14:paraId="624D13ED" w14:textId="71E82FA0" w:rsidR="00F266E3" w:rsidRPr="006B358E" w:rsidRDefault="00F266E3" w:rsidP="00F266E3">
            <w:pPr>
              <w:spacing w:after="100" w:afterAutospacing="1"/>
              <w:jc w:val="center"/>
            </w:pPr>
          </w:p>
        </w:tc>
        <w:tc>
          <w:tcPr>
            <w:tcW w:w="595" w:type="dxa"/>
            <w:shd w:val="clear" w:color="auto" w:fill="DECFE8" w:themeFill="accent5"/>
          </w:tcPr>
          <w:p w14:paraId="42025605" w14:textId="77777777" w:rsidR="00F266E3" w:rsidRPr="006B358E" w:rsidRDefault="00F266E3" w:rsidP="00F266E3">
            <w:pPr>
              <w:spacing w:after="100" w:afterAutospacing="1"/>
              <w:jc w:val="center"/>
            </w:pPr>
          </w:p>
        </w:tc>
        <w:tc>
          <w:tcPr>
            <w:tcW w:w="596" w:type="dxa"/>
            <w:shd w:val="clear" w:color="auto" w:fill="DECFE8" w:themeFill="accent5"/>
          </w:tcPr>
          <w:p w14:paraId="6EAADF5F" w14:textId="52E222A8" w:rsidR="00F266E3" w:rsidRPr="006B358E" w:rsidRDefault="00F266E3" w:rsidP="00F266E3">
            <w:pPr>
              <w:spacing w:after="100" w:afterAutospacing="1"/>
              <w:jc w:val="center"/>
            </w:pPr>
          </w:p>
        </w:tc>
        <w:tc>
          <w:tcPr>
            <w:tcW w:w="595" w:type="dxa"/>
          </w:tcPr>
          <w:p w14:paraId="2C482C62" w14:textId="77777777" w:rsidR="00F266E3" w:rsidRPr="006B358E" w:rsidRDefault="00F266E3" w:rsidP="00F266E3">
            <w:pPr>
              <w:spacing w:after="100" w:afterAutospacing="1"/>
              <w:jc w:val="center"/>
            </w:pPr>
            <w:r w:rsidRPr="006B358E">
              <w:sym w:font="Wingdings" w:char="F0FC"/>
            </w:r>
          </w:p>
        </w:tc>
        <w:tc>
          <w:tcPr>
            <w:tcW w:w="595" w:type="dxa"/>
          </w:tcPr>
          <w:p w14:paraId="67DB8297" w14:textId="31C29B0A" w:rsidR="00F266E3" w:rsidRDefault="00F266E3" w:rsidP="00F266E3">
            <w:pPr>
              <w:spacing w:after="100" w:afterAutospacing="1"/>
              <w:jc w:val="center"/>
            </w:pPr>
            <w:r w:rsidRPr="006B358E">
              <w:sym w:font="Wingdings" w:char="F0FC"/>
            </w:r>
          </w:p>
        </w:tc>
        <w:tc>
          <w:tcPr>
            <w:tcW w:w="596" w:type="dxa"/>
          </w:tcPr>
          <w:p w14:paraId="6B2DD6A2" w14:textId="3EACFFFE" w:rsidR="00F266E3" w:rsidRDefault="00F266E3" w:rsidP="00F266E3">
            <w:pPr>
              <w:spacing w:after="100" w:afterAutospacing="1"/>
              <w:jc w:val="center"/>
            </w:pPr>
            <w:r w:rsidRPr="006B358E">
              <w:sym w:font="Wingdings" w:char="F0FC"/>
            </w:r>
          </w:p>
        </w:tc>
      </w:tr>
    </w:tbl>
    <w:p w14:paraId="77B160F6" w14:textId="77777777" w:rsidR="00F266E3" w:rsidRPr="00A451B1" w:rsidRDefault="00F266E3" w:rsidP="00F266E3">
      <w:pPr>
        <w:spacing w:before="120" w:after="0"/>
        <w:rPr>
          <w:b/>
          <w:bCs/>
        </w:rPr>
      </w:pPr>
      <w:bookmarkStart w:id="6" w:name="_Hlk207707778"/>
      <w:r w:rsidRPr="00A451B1">
        <w:rPr>
          <w:b/>
          <w:bCs/>
        </w:rPr>
        <w:t>Key</w:t>
      </w:r>
    </w:p>
    <w:p w14:paraId="6AE1AE48" w14:textId="77777777" w:rsidR="00F266E3" w:rsidRPr="009C3CBD" w:rsidRDefault="00F266E3" w:rsidP="00F266E3">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6"/>
    </w:p>
    <w:sectPr w:rsidR="00F266E3" w:rsidRPr="009C3CBD" w:rsidSect="00091B95">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70501" w14:textId="77777777" w:rsidR="00C54D3E" w:rsidRDefault="00C54D3E" w:rsidP="00742128">
      <w:pPr>
        <w:spacing w:after="0" w:line="240" w:lineRule="auto"/>
      </w:pPr>
      <w:r>
        <w:separator/>
      </w:r>
    </w:p>
  </w:endnote>
  <w:endnote w:type="continuationSeparator" w:id="0">
    <w:p w14:paraId="5969C199" w14:textId="77777777" w:rsidR="00C54D3E" w:rsidRDefault="00C54D3E"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4CAE7721" w:rsidR="00F86F26" w:rsidRPr="008324A6" w:rsidRDefault="00F86F26" w:rsidP="00227D40">
    <w:pPr>
      <w:pStyle w:val="SCSAFootereven"/>
    </w:pPr>
    <w:r>
      <w:rPr>
        <w:noProof/>
      </w:rPr>
      <w:t>20</w:t>
    </w:r>
    <w:r w:rsidR="00C63FF4">
      <w:rPr>
        <w:noProof/>
      </w:rPr>
      <w:t>25</w:t>
    </w:r>
    <w:r>
      <w:rPr>
        <w:noProof/>
      </w:rPr>
      <w:t>/</w:t>
    </w:r>
    <w:r w:rsidR="002F5051" w:rsidRPr="002F5051">
      <w:rPr>
        <w:noProof/>
      </w:rPr>
      <w:t>3833</w:t>
    </w:r>
    <w:r w:rsidR="002F5051">
      <w:rPr>
        <w:noProof/>
      </w:rPr>
      <w:t>8</w:t>
    </w:r>
    <w:r w:rsidR="00091B95">
      <w:rPr>
        <w:noProof/>
      </w:rPr>
      <w:t>[</w:t>
    </w:r>
    <w:r w:rsidR="0019064B">
      <w:rPr>
        <w:noProof/>
      </w:rPr>
      <w:t>v</w:t>
    </w:r>
    <w:r w:rsidR="00F33E6E">
      <w:rPr>
        <w:noProof/>
      </w:rPr>
      <w:t>4</w:t>
    </w:r>
    <w:r w:rsidR="00091B95">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1706D9D" w:rsidR="00F86F26" w:rsidRPr="00777AF3" w:rsidRDefault="00B45CF7" w:rsidP="00227D40">
    <w:pPr>
      <w:pStyle w:val="SCSAFootereven"/>
    </w:pPr>
    <w:r w:rsidRPr="006C5185">
      <w:t>Physical Education Studies</w:t>
    </w:r>
    <w:r w:rsidRPr="006C5185">
      <w:rPr>
        <w:noProof/>
      </w:rPr>
      <w:t xml:space="preserve"> | General | Year 12 syll</w:t>
    </w:r>
    <w:r>
      <w:rPr>
        <w:noProof/>
      </w:rPr>
      <w:t>abus</w:t>
    </w:r>
    <w:r w:rsidR="00777AF3">
      <w:rPr>
        <w:noProof/>
      </w:rPr>
      <w:t xml:space="preserve">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613CBFA1" w:rsidR="00F86F26" w:rsidRPr="00AA2B0D" w:rsidRDefault="006C5185" w:rsidP="00227D40">
    <w:pPr>
      <w:pStyle w:val="SCSAFooterodd"/>
    </w:pPr>
    <w:r w:rsidRPr="006C5185">
      <w:t>Physical Education Studies</w:t>
    </w:r>
    <w:r w:rsidR="00F86F26" w:rsidRPr="006C5185">
      <w:rPr>
        <w:noProof/>
      </w:rPr>
      <w:t xml:space="preserve"> | </w:t>
    </w:r>
    <w:r w:rsidR="00811CD9" w:rsidRPr="006C5185">
      <w:rPr>
        <w:noProof/>
      </w:rPr>
      <w:t>General</w:t>
    </w:r>
    <w:r w:rsidR="000C6F75" w:rsidRPr="006C5185">
      <w:rPr>
        <w:noProof/>
      </w:rPr>
      <w:t xml:space="preserve"> </w:t>
    </w:r>
    <w:r w:rsidR="00F86F26" w:rsidRPr="006C5185">
      <w:rPr>
        <w:noProof/>
      </w:rPr>
      <w:t xml:space="preserve">| Year </w:t>
    </w:r>
    <w:r w:rsidR="00F10EFA" w:rsidRPr="006C5185">
      <w:rPr>
        <w:noProof/>
      </w:rPr>
      <w:t>12</w:t>
    </w:r>
    <w:r w:rsidR="00777AF3" w:rsidRPr="006C5185">
      <w:rPr>
        <w:noProof/>
      </w:rPr>
      <w:t xml:space="preserve"> </w:t>
    </w:r>
    <w:r w:rsidR="00C22F6F" w:rsidRPr="006C5185">
      <w:rPr>
        <w:noProof/>
      </w:rPr>
      <w:t>s</w:t>
    </w:r>
    <w:r w:rsidR="00F86F26" w:rsidRPr="006C5185">
      <w:rPr>
        <w:noProof/>
      </w:rPr>
      <w:t>yll</w:t>
    </w:r>
    <w:r w:rsidR="00F86F26">
      <w:rPr>
        <w:noProof/>
      </w:rPr>
      <w:t xml:space="preserve">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C645" w14:textId="77777777" w:rsidR="00C54D3E" w:rsidRDefault="00C54D3E" w:rsidP="00742128">
      <w:pPr>
        <w:spacing w:after="0" w:line="240" w:lineRule="auto"/>
      </w:pPr>
      <w:r>
        <w:separator/>
      </w:r>
    </w:p>
  </w:footnote>
  <w:footnote w:type="continuationSeparator" w:id="0">
    <w:p w14:paraId="5E5399E6" w14:textId="77777777" w:rsidR="00C54D3E" w:rsidRDefault="00C54D3E"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459B"/>
    <w:rsid w:val="00015EC5"/>
    <w:rsid w:val="00017D9C"/>
    <w:rsid w:val="00020B62"/>
    <w:rsid w:val="0002336A"/>
    <w:rsid w:val="000358C4"/>
    <w:rsid w:val="00036500"/>
    <w:rsid w:val="00044FDD"/>
    <w:rsid w:val="00047063"/>
    <w:rsid w:val="00053A6C"/>
    <w:rsid w:val="000577DF"/>
    <w:rsid w:val="00066145"/>
    <w:rsid w:val="00087C2A"/>
    <w:rsid w:val="0009024C"/>
    <w:rsid w:val="0009076A"/>
    <w:rsid w:val="00091B95"/>
    <w:rsid w:val="000926C3"/>
    <w:rsid w:val="00094E92"/>
    <w:rsid w:val="000A441D"/>
    <w:rsid w:val="000A6ABE"/>
    <w:rsid w:val="000A7B41"/>
    <w:rsid w:val="000B1346"/>
    <w:rsid w:val="000B135B"/>
    <w:rsid w:val="000B4506"/>
    <w:rsid w:val="000C1E2C"/>
    <w:rsid w:val="000C69C8"/>
    <w:rsid w:val="000C6E0F"/>
    <w:rsid w:val="000C6F75"/>
    <w:rsid w:val="000D1FE5"/>
    <w:rsid w:val="000D22E2"/>
    <w:rsid w:val="000D35A8"/>
    <w:rsid w:val="000D5DBB"/>
    <w:rsid w:val="000D7472"/>
    <w:rsid w:val="000E7350"/>
    <w:rsid w:val="000F404F"/>
    <w:rsid w:val="00103478"/>
    <w:rsid w:val="00104A90"/>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9064B"/>
    <w:rsid w:val="00190AB3"/>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2A98"/>
    <w:rsid w:val="002145EE"/>
    <w:rsid w:val="00217901"/>
    <w:rsid w:val="002213D5"/>
    <w:rsid w:val="00223D1B"/>
    <w:rsid w:val="00227D40"/>
    <w:rsid w:val="00235884"/>
    <w:rsid w:val="002360A4"/>
    <w:rsid w:val="00236BF3"/>
    <w:rsid w:val="0024125D"/>
    <w:rsid w:val="0024439F"/>
    <w:rsid w:val="002451B5"/>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2F5051"/>
    <w:rsid w:val="00300116"/>
    <w:rsid w:val="00304E41"/>
    <w:rsid w:val="003069C1"/>
    <w:rsid w:val="003069F8"/>
    <w:rsid w:val="00306BB4"/>
    <w:rsid w:val="00306C56"/>
    <w:rsid w:val="00307696"/>
    <w:rsid w:val="003128DE"/>
    <w:rsid w:val="00315ED7"/>
    <w:rsid w:val="0031683E"/>
    <w:rsid w:val="00317C7F"/>
    <w:rsid w:val="003215A4"/>
    <w:rsid w:val="003254B3"/>
    <w:rsid w:val="00326EAC"/>
    <w:rsid w:val="003303E5"/>
    <w:rsid w:val="00332D24"/>
    <w:rsid w:val="0033552B"/>
    <w:rsid w:val="0034285A"/>
    <w:rsid w:val="00343469"/>
    <w:rsid w:val="00343B25"/>
    <w:rsid w:val="003502BC"/>
    <w:rsid w:val="00352652"/>
    <w:rsid w:val="003526F6"/>
    <w:rsid w:val="0036440F"/>
    <w:rsid w:val="00364BF8"/>
    <w:rsid w:val="00365121"/>
    <w:rsid w:val="00367ADC"/>
    <w:rsid w:val="00374938"/>
    <w:rsid w:val="00374A04"/>
    <w:rsid w:val="00374CEC"/>
    <w:rsid w:val="0037621A"/>
    <w:rsid w:val="003841EB"/>
    <w:rsid w:val="00390442"/>
    <w:rsid w:val="00392056"/>
    <w:rsid w:val="0039509D"/>
    <w:rsid w:val="00395A7A"/>
    <w:rsid w:val="00395F68"/>
    <w:rsid w:val="003A2EB4"/>
    <w:rsid w:val="003A30C5"/>
    <w:rsid w:val="003A6194"/>
    <w:rsid w:val="003A69C8"/>
    <w:rsid w:val="003C0879"/>
    <w:rsid w:val="003C7B54"/>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4FC2"/>
    <w:rsid w:val="0043620D"/>
    <w:rsid w:val="004364B4"/>
    <w:rsid w:val="0044627A"/>
    <w:rsid w:val="00455893"/>
    <w:rsid w:val="00465F15"/>
    <w:rsid w:val="00466D3C"/>
    <w:rsid w:val="004738CB"/>
    <w:rsid w:val="004750DA"/>
    <w:rsid w:val="0047606A"/>
    <w:rsid w:val="004772A8"/>
    <w:rsid w:val="00481337"/>
    <w:rsid w:val="0048251F"/>
    <w:rsid w:val="0048344D"/>
    <w:rsid w:val="00483D50"/>
    <w:rsid w:val="00492C50"/>
    <w:rsid w:val="00497362"/>
    <w:rsid w:val="004976E3"/>
    <w:rsid w:val="004A0EFA"/>
    <w:rsid w:val="004A27B2"/>
    <w:rsid w:val="004A4C30"/>
    <w:rsid w:val="004B09CF"/>
    <w:rsid w:val="004B256A"/>
    <w:rsid w:val="004B3B93"/>
    <w:rsid w:val="004B401A"/>
    <w:rsid w:val="004B7DB5"/>
    <w:rsid w:val="004C64D3"/>
    <w:rsid w:val="004D0002"/>
    <w:rsid w:val="004D26A7"/>
    <w:rsid w:val="004D3542"/>
    <w:rsid w:val="004D6538"/>
    <w:rsid w:val="004E0AD6"/>
    <w:rsid w:val="004E517B"/>
    <w:rsid w:val="004F3012"/>
    <w:rsid w:val="004F380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4091"/>
    <w:rsid w:val="005A501F"/>
    <w:rsid w:val="005A6E68"/>
    <w:rsid w:val="005B2FC1"/>
    <w:rsid w:val="005B4E42"/>
    <w:rsid w:val="005C18A7"/>
    <w:rsid w:val="005D0214"/>
    <w:rsid w:val="005D1726"/>
    <w:rsid w:val="005E18DA"/>
    <w:rsid w:val="005E1F65"/>
    <w:rsid w:val="005E22E6"/>
    <w:rsid w:val="005E26A0"/>
    <w:rsid w:val="005E2BED"/>
    <w:rsid w:val="005E475E"/>
    <w:rsid w:val="005E4B8A"/>
    <w:rsid w:val="005E6287"/>
    <w:rsid w:val="005E6FBE"/>
    <w:rsid w:val="005F038C"/>
    <w:rsid w:val="006017AC"/>
    <w:rsid w:val="00604DE7"/>
    <w:rsid w:val="006054A2"/>
    <w:rsid w:val="006077A5"/>
    <w:rsid w:val="00623F3C"/>
    <w:rsid w:val="00625FF9"/>
    <w:rsid w:val="00626978"/>
    <w:rsid w:val="00630538"/>
    <w:rsid w:val="00630C3D"/>
    <w:rsid w:val="006316FC"/>
    <w:rsid w:val="00633E30"/>
    <w:rsid w:val="0063592D"/>
    <w:rsid w:val="00637F0D"/>
    <w:rsid w:val="00643DA9"/>
    <w:rsid w:val="00645512"/>
    <w:rsid w:val="00651B27"/>
    <w:rsid w:val="00652BC5"/>
    <w:rsid w:val="006538D8"/>
    <w:rsid w:val="00655969"/>
    <w:rsid w:val="006560C8"/>
    <w:rsid w:val="006561AD"/>
    <w:rsid w:val="00666FEB"/>
    <w:rsid w:val="006722DF"/>
    <w:rsid w:val="006748E6"/>
    <w:rsid w:val="00691A72"/>
    <w:rsid w:val="00693261"/>
    <w:rsid w:val="0069421A"/>
    <w:rsid w:val="006A4D34"/>
    <w:rsid w:val="006C230A"/>
    <w:rsid w:val="006C5185"/>
    <w:rsid w:val="006C633A"/>
    <w:rsid w:val="006C6F42"/>
    <w:rsid w:val="006D0C8A"/>
    <w:rsid w:val="006D6474"/>
    <w:rsid w:val="006E122E"/>
    <w:rsid w:val="006E1D80"/>
    <w:rsid w:val="006E2558"/>
    <w:rsid w:val="006E2B8F"/>
    <w:rsid w:val="006F0345"/>
    <w:rsid w:val="006F544F"/>
    <w:rsid w:val="007013C9"/>
    <w:rsid w:val="0071572C"/>
    <w:rsid w:val="0071660C"/>
    <w:rsid w:val="00716616"/>
    <w:rsid w:val="007167A4"/>
    <w:rsid w:val="00717735"/>
    <w:rsid w:val="0072351C"/>
    <w:rsid w:val="007342C4"/>
    <w:rsid w:val="00734894"/>
    <w:rsid w:val="00737E63"/>
    <w:rsid w:val="007410DD"/>
    <w:rsid w:val="00741565"/>
    <w:rsid w:val="00741822"/>
    <w:rsid w:val="00742128"/>
    <w:rsid w:val="00750094"/>
    <w:rsid w:val="0075009C"/>
    <w:rsid w:val="00752890"/>
    <w:rsid w:val="00752C47"/>
    <w:rsid w:val="007669E8"/>
    <w:rsid w:val="00766AC1"/>
    <w:rsid w:val="007741AF"/>
    <w:rsid w:val="007766C5"/>
    <w:rsid w:val="00776DD8"/>
    <w:rsid w:val="007777AC"/>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1CD9"/>
    <w:rsid w:val="00814C35"/>
    <w:rsid w:val="00825D81"/>
    <w:rsid w:val="00830063"/>
    <w:rsid w:val="008324A6"/>
    <w:rsid w:val="00832F16"/>
    <w:rsid w:val="00840F51"/>
    <w:rsid w:val="00842A1A"/>
    <w:rsid w:val="00842F4B"/>
    <w:rsid w:val="00843D36"/>
    <w:rsid w:val="00846AF5"/>
    <w:rsid w:val="00861855"/>
    <w:rsid w:val="00865B89"/>
    <w:rsid w:val="00867EFB"/>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D62A6"/>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1737C"/>
    <w:rsid w:val="00A243E1"/>
    <w:rsid w:val="00A24944"/>
    <w:rsid w:val="00A27208"/>
    <w:rsid w:val="00A3298F"/>
    <w:rsid w:val="00A33ED4"/>
    <w:rsid w:val="00A36CEC"/>
    <w:rsid w:val="00A42E97"/>
    <w:rsid w:val="00A43A54"/>
    <w:rsid w:val="00A548E7"/>
    <w:rsid w:val="00A57BE7"/>
    <w:rsid w:val="00A65DDB"/>
    <w:rsid w:val="00A6654B"/>
    <w:rsid w:val="00A70344"/>
    <w:rsid w:val="00A72264"/>
    <w:rsid w:val="00A7392D"/>
    <w:rsid w:val="00A8257B"/>
    <w:rsid w:val="00A85FD4"/>
    <w:rsid w:val="00A87827"/>
    <w:rsid w:val="00A93F91"/>
    <w:rsid w:val="00AA2B0D"/>
    <w:rsid w:val="00AA650B"/>
    <w:rsid w:val="00AB00F3"/>
    <w:rsid w:val="00AB158A"/>
    <w:rsid w:val="00AB5CC5"/>
    <w:rsid w:val="00AB734D"/>
    <w:rsid w:val="00AC28E1"/>
    <w:rsid w:val="00AD00B8"/>
    <w:rsid w:val="00AD2EBD"/>
    <w:rsid w:val="00AE0106"/>
    <w:rsid w:val="00AE0CDE"/>
    <w:rsid w:val="00AE57D9"/>
    <w:rsid w:val="00AF067F"/>
    <w:rsid w:val="00AF3D3A"/>
    <w:rsid w:val="00B01420"/>
    <w:rsid w:val="00B01919"/>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5CF7"/>
    <w:rsid w:val="00B46973"/>
    <w:rsid w:val="00B5058D"/>
    <w:rsid w:val="00B52F79"/>
    <w:rsid w:val="00B6583C"/>
    <w:rsid w:val="00B65976"/>
    <w:rsid w:val="00B65D3D"/>
    <w:rsid w:val="00B71C2D"/>
    <w:rsid w:val="00B8058F"/>
    <w:rsid w:val="00B86B49"/>
    <w:rsid w:val="00B935B0"/>
    <w:rsid w:val="00B937EB"/>
    <w:rsid w:val="00B949B9"/>
    <w:rsid w:val="00B97F16"/>
    <w:rsid w:val="00BB0A97"/>
    <w:rsid w:val="00BB4454"/>
    <w:rsid w:val="00BB77D6"/>
    <w:rsid w:val="00BC1F9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4D3E"/>
    <w:rsid w:val="00C550E4"/>
    <w:rsid w:val="00C559B9"/>
    <w:rsid w:val="00C5718F"/>
    <w:rsid w:val="00C57CDD"/>
    <w:rsid w:val="00C633ED"/>
    <w:rsid w:val="00C63FF4"/>
    <w:rsid w:val="00C6459C"/>
    <w:rsid w:val="00C70E45"/>
    <w:rsid w:val="00C766F3"/>
    <w:rsid w:val="00C80FFC"/>
    <w:rsid w:val="00C85B9D"/>
    <w:rsid w:val="00C8739A"/>
    <w:rsid w:val="00C87441"/>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52DA8"/>
    <w:rsid w:val="00D62E94"/>
    <w:rsid w:val="00D65C5C"/>
    <w:rsid w:val="00D66A4A"/>
    <w:rsid w:val="00D83942"/>
    <w:rsid w:val="00D90DBA"/>
    <w:rsid w:val="00D92D10"/>
    <w:rsid w:val="00D96C8B"/>
    <w:rsid w:val="00DA0E77"/>
    <w:rsid w:val="00DA34F0"/>
    <w:rsid w:val="00DB2B64"/>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5DB7"/>
    <w:rsid w:val="00E41C0A"/>
    <w:rsid w:val="00E44246"/>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F0533"/>
    <w:rsid w:val="00EF6131"/>
    <w:rsid w:val="00F02AED"/>
    <w:rsid w:val="00F10EFA"/>
    <w:rsid w:val="00F16805"/>
    <w:rsid w:val="00F17E64"/>
    <w:rsid w:val="00F232C6"/>
    <w:rsid w:val="00F265D6"/>
    <w:rsid w:val="00F266E3"/>
    <w:rsid w:val="00F306D5"/>
    <w:rsid w:val="00F326E7"/>
    <w:rsid w:val="00F33E6E"/>
    <w:rsid w:val="00F35D7C"/>
    <w:rsid w:val="00F43B04"/>
    <w:rsid w:val="00F46135"/>
    <w:rsid w:val="00F62879"/>
    <w:rsid w:val="00F63D11"/>
    <w:rsid w:val="00F706E5"/>
    <w:rsid w:val="00F81088"/>
    <w:rsid w:val="00F8129B"/>
    <w:rsid w:val="00F81569"/>
    <w:rsid w:val="00F83152"/>
    <w:rsid w:val="00F836EF"/>
    <w:rsid w:val="00F8436C"/>
    <w:rsid w:val="00F86F26"/>
    <w:rsid w:val="00F9213F"/>
    <w:rsid w:val="00F95038"/>
    <w:rsid w:val="00F96F78"/>
    <w:rsid w:val="00FA0805"/>
    <w:rsid w:val="00FA1694"/>
    <w:rsid w:val="00FA17D9"/>
    <w:rsid w:val="00FA5498"/>
    <w:rsid w:val="00FC09E7"/>
    <w:rsid w:val="00FC2705"/>
    <w:rsid w:val="00FC5DA1"/>
    <w:rsid w:val="00FC77F4"/>
    <w:rsid w:val="00FD167A"/>
    <w:rsid w:val="00FD1803"/>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91</cp:revision>
  <cp:lastPrinted>2025-09-23T07:34:00Z</cp:lastPrinted>
  <dcterms:created xsi:type="dcterms:W3CDTF">2025-03-12T11:29:00Z</dcterms:created>
  <dcterms:modified xsi:type="dcterms:W3CDTF">2025-09-23T07:35:00Z</dcterms:modified>
</cp:coreProperties>
</file>