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5189" w14:textId="77777777" w:rsidR="00801E09" w:rsidRPr="00801E09" w:rsidRDefault="00801E09" w:rsidP="004C4CE3">
      <w:pPr>
        <w:pStyle w:val="SCSATitle1"/>
      </w:pPr>
      <w:r w:rsidRPr="00801E09">
        <w:rPr>
          <w:rFonts w:ascii="Franklin Gothic Medium" w:hAnsi="Franklin Gothic Medium"/>
          <w:noProof/>
          <w:color w:val="463969"/>
          <w:sz w:val="52"/>
          <w:szCs w:val="52"/>
        </w:rPr>
        <w:drawing>
          <wp:anchor distT="0" distB="0" distL="114300" distR="114300" simplePos="0" relativeHeight="251659264" behindDoc="1" locked="1" layoutInCell="1" allowOverlap="1" wp14:anchorId="7406AC5A" wp14:editId="606F0CC1">
            <wp:simplePos x="0" y="0"/>
            <wp:positionH relativeFrom="column">
              <wp:posOffset>-6105525</wp:posOffset>
            </wp:positionH>
            <wp:positionV relativeFrom="paragraph">
              <wp:posOffset>543560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801E09">
        <w:t>Sample Assessment Outline</w:t>
      </w:r>
    </w:p>
    <w:p w14:paraId="54DAB5F5" w14:textId="77777777" w:rsidR="00801E09" w:rsidRPr="00801E09" w:rsidRDefault="00801E09" w:rsidP="004C4CE3">
      <w:pPr>
        <w:pStyle w:val="SCSATitle2"/>
      </w:pPr>
      <w:r>
        <w:t>Aboriginal and Intercultural Studies</w:t>
      </w:r>
    </w:p>
    <w:p w14:paraId="658352E4" w14:textId="224D1B78" w:rsidR="00801E09" w:rsidRPr="00801E09" w:rsidRDefault="00A86960" w:rsidP="004C4CE3">
      <w:pPr>
        <w:pStyle w:val="SCSATitle3"/>
      </w:pPr>
      <w:r>
        <w:t>ATAR</w:t>
      </w:r>
      <w:r w:rsidR="00801E09" w:rsidRPr="00801E09">
        <w:t xml:space="preserve"> Year 1</w:t>
      </w:r>
      <w:r w:rsidR="00241076">
        <w:t>2</w:t>
      </w:r>
    </w:p>
    <w:p w14:paraId="4C425158" w14:textId="77777777" w:rsidR="00801E09" w:rsidRPr="00801E09" w:rsidRDefault="00801E09" w:rsidP="00801E09">
      <w:pPr>
        <w:spacing w:line="264" w:lineRule="auto"/>
      </w:pPr>
      <w:r w:rsidRPr="00801E09">
        <w:br w:type="page"/>
      </w:r>
    </w:p>
    <w:p w14:paraId="273779F5" w14:textId="77777777" w:rsidR="00CA0774" w:rsidRDefault="00CA0774" w:rsidP="00CA0774">
      <w:pPr>
        <w:spacing w:after="80"/>
        <w:rPr>
          <w:rFonts w:cstheme="minorHAnsi"/>
          <w:b/>
        </w:rPr>
      </w:pPr>
      <w:r>
        <w:rPr>
          <w:rFonts w:cstheme="minorHAnsi"/>
          <w:b/>
        </w:rPr>
        <w:lastRenderedPageBreak/>
        <w:t>Acknowledgement of Country</w:t>
      </w:r>
    </w:p>
    <w:p w14:paraId="164E6F71" w14:textId="77777777" w:rsidR="00CA0774" w:rsidRDefault="00CA0774" w:rsidP="00976251">
      <w:pPr>
        <w:spacing w:after="7080"/>
        <w:rPr>
          <w:rFonts w:cstheme="minorHAnsi"/>
        </w:rPr>
      </w:pPr>
      <w:r>
        <w:rPr>
          <w:rFonts w:cstheme="minorHAnsi"/>
        </w:rPr>
        <w:t xml:space="preserve">Kaya. The School Curriculum and Standards Authority (the Authority) acknowledges that our offices are on Whadjuk Noongar </w:t>
      </w:r>
      <w:proofErr w:type="spellStart"/>
      <w:r>
        <w:rPr>
          <w:rFonts w:cstheme="minorHAnsi"/>
        </w:rPr>
        <w:t>boodjar</w:t>
      </w:r>
      <w:proofErr w:type="spellEnd"/>
      <w:r>
        <w:rPr>
          <w:rFonts w:cstheme="minorHAns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A1607CF" w14:textId="77777777" w:rsidR="00801E09" w:rsidRPr="00CA0774" w:rsidRDefault="00801E09" w:rsidP="00F3412E">
      <w:pPr>
        <w:jc w:val="both"/>
        <w:rPr>
          <w:rFonts w:ascii="Calibri" w:hAnsi="Calibri"/>
          <w:b/>
          <w:sz w:val="20"/>
          <w:szCs w:val="20"/>
        </w:rPr>
      </w:pPr>
      <w:r w:rsidRPr="00CA0774">
        <w:rPr>
          <w:rFonts w:ascii="Calibri" w:hAnsi="Calibri"/>
          <w:b/>
          <w:sz w:val="20"/>
          <w:szCs w:val="20"/>
        </w:rPr>
        <w:t>Copyright</w:t>
      </w:r>
    </w:p>
    <w:p w14:paraId="1A366E29" w14:textId="728FB8D6" w:rsidR="00801E09" w:rsidRPr="00CA0774" w:rsidRDefault="00801E09" w:rsidP="00F3412E">
      <w:pPr>
        <w:jc w:val="both"/>
        <w:rPr>
          <w:rFonts w:ascii="Calibri" w:hAnsi="Calibri"/>
          <w:sz w:val="20"/>
          <w:szCs w:val="20"/>
        </w:rPr>
      </w:pPr>
      <w:r w:rsidRPr="00CA0774">
        <w:rPr>
          <w:rFonts w:ascii="Calibri" w:hAnsi="Calibri"/>
          <w:sz w:val="20"/>
          <w:szCs w:val="20"/>
        </w:rPr>
        <w:t>© School Curricul</w:t>
      </w:r>
      <w:r w:rsidR="00CF640B" w:rsidRPr="00CA0774">
        <w:rPr>
          <w:rFonts w:ascii="Calibri" w:hAnsi="Calibri"/>
          <w:sz w:val="20"/>
          <w:szCs w:val="20"/>
        </w:rPr>
        <w:t>um and Standards Authority, 20</w:t>
      </w:r>
      <w:r w:rsidR="00C10BC2">
        <w:rPr>
          <w:rFonts w:ascii="Calibri" w:hAnsi="Calibri"/>
          <w:sz w:val="20"/>
          <w:szCs w:val="20"/>
        </w:rPr>
        <w:t>2</w:t>
      </w:r>
      <w:r w:rsidR="00B24195">
        <w:rPr>
          <w:rFonts w:ascii="Calibri" w:hAnsi="Calibri"/>
          <w:sz w:val="20"/>
          <w:szCs w:val="20"/>
        </w:rPr>
        <w:t>5</w:t>
      </w:r>
    </w:p>
    <w:p w14:paraId="352CEC31" w14:textId="2913AD5B" w:rsidR="00801E09" w:rsidRPr="00CA0774" w:rsidRDefault="00801E09" w:rsidP="00F3412E">
      <w:pPr>
        <w:jc w:val="both"/>
        <w:rPr>
          <w:rFonts w:ascii="Calibri" w:hAnsi="Calibri"/>
          <w:sz w:val="20"/>
          <w:szCs w:val="20"/>
        </w:rPr>
      </w:pPr>
      <w:r w:rsidRPr="00CA0774">
        <w:rPr>
          <w:rFonts w:ascii="Calibri" w:hAnsi="Calibri"/>
          <w:sz w:val="20"/>
          <w:szCs w:val="20"/>
        </w:rPr>
        <w:t xml:space="preserve">This document – apart from any </w:t>
      </w:r>
      <w:r w:rsidR="006F43D1" w:rsidRPr="00CA0774">
        <w:rPr>
          <w:rFonts w:ascii="Calibri" w:hAnsi="Calibri"/>
          <w:sz w:val="20"/>
          <w:szCs w:val="20"/>
        </w:rPr>
        <w:t>third-party</w:t>
      </w:r>
      <w:r w:rsidRPr="00CA0774">
        <w:rPr>
          <w:rFonts w:ascii="Calibri" w:hAnsi="Calibri"/>
          <w:sz w:val="20"/>
          <w:szCs w:val="20"/>
        </w:rPr>
        <w:t xml:space="preserve"> copyright material contained in it – may be freely copied, or communicated on an intranet, for non-commercial purposes in educational institutions, provided that the School Curriculum and Standards Authority </w:t>
      </w:r>
      <w:r w:rsidR="00CA0774">
        <w:rPr>
          <w:rFonts w:ascii="Calibri" w:hAnsi="Calibri"/>
          <w:sz w:val="20"/>
          <w:szCs w:val="20"/>
        </w:rPr>
        <w:t xml:space="preserve">(the Authority) </w:t>
      </w:r>
      <w:r w:rsidRPr="00CA0774">
        <w:rPr>
          <w:rFonts w:ascii="Calibri" w:hAnsi="Calibri"/>
          <w:sz w:val="20"/>
          <w:szCs w:val="20"/>
        </w:rPr>
        <w:t>is acknowledged as the copyright owner, and that the Authority’s moral rights are not infringed.</w:t>
      </w:r>
    </w:p>
    <w:p w14:paraId="176DF0B7" w14:textId="68AFABE3" w:rsidR="00801E09" w:rsidRPr="00CA0774" w:rsidRDefault="00801E09" w:rsidP="00F3412E">
      <w:pPr>
        <w:jc w:val="both"/>
        <w:rPr>
          <w:rFonts w:ascii="Calibri" w:hAnsi="Calibri"/>
          <w:sz w:val="20"/>
          <w:szCs w:val="20"/>
        </w:rPr>
      </w:pPr>
      <w:r w:rsidRPr="00CA0774">
        <w:rPr>
          <w:rFonts w:ascii="Calibri" w:hAnsi="Calibri"/>
          <w:sz w:val="20"/>
          <w:szCs w:val="20"/>
        </w:rPr>
        <w:t xml:space="preserve">Copying or communication for any other purpose can be done only within the terms of the </w:t>
      </w:r>
      <w:r w:rsidRPr="00CA0774">
        <w:rPr>
          <w:rFonts w:ascii="Calibri" w:hAnsi="Calibri"/>
          <w:i/>
          <w:iCs/>
          <w:sz w:val="20"/>
          <w:szCs w:val="20"/>
        </w:rPr>
        <w:t>Copyright Act 1968</w:t>
      </w:r>
      <w:r w:rsidRPr="00CA0774">
        <w:rPr>
          <w:rFonts w:ascii="Calibri" w:hAnsi="Calibri"/>
          <w:sz w:val="20"/>
          <w:szCs w:val="20"/>
        </w:rPr>
        <w:t xml:space="preserve"> or with prior written permission of the Authority. Copying or communication of any </w:t>
      </w:r>
      <w:r w:rsidR="006F43D1" w:rsidRPr="00CA0774">
        <w:rPr>
          <w:rFonts w:ascii="Calibri" w:hAnsi="Calibri"/>
          <w:sz w:val="20"/>
          <w:szCs w:val="20"/>
        </w:rPr>
        <w:t>third-party</w:t>
      </w:r>
      <w:r w:rsidRPr="00CA0774">
        <w:rPr>
          <w:rFonts w:ascii="Calibri" w:hAnsi="Calibri"/>
          <w:sz w:val="20"/>
          <w:szCs w:val="20"/>
        </w:rPr>
        <w:t xml:space="preserve"> copyright material can be done only within the terms of the </w:t>
      </w:r>
      <w:r w:rsidRPr="00CA0774">
        <w:rPr>
          <w:rFonts w:ascii="Calibri" w:hAnsi="Calibri"/>
          <w:i/>
          <w:iCs/>
          <w:sz w:val="20"/>
          <w:szCs w:val="20"/>
        </w:rPr>
        <w:t>Copyright Act 1968</w:t>
      </w:r>
      <w:r w:rsidRPr="00CA0774">
        <w:rPr>
          <w:rFonts w:ascii="Calibri" w:hAnsi="Calibri"/>
          <w:sz w:val="20"/>
          <w:szCs w:val="20"/>
        </w:rPr>
        <w:t xml:space="preserve"> or with permission of the copyright owners.</w:t>
      </w:r>
    </w:p>
    <w:p w14:paraId="6FB858F2" w14:textId="77777777" w:rsidR="00801E09" w:rsidRPr="00CA0774" w:rsidRDefault="00801E09" w:rsidP="00F3412E">
      <w:pPr>
        <w:jc w:val="both"/>
        <w:rPr>
          <w:sz w:val="20"/>
          <w:szCs w:val="20"/>
        </w:rPr>
      </w:pPr>
      <w:r w:rsidRPr="00CA0774">
        <w:rPr>
          <w:sz w:val="20"/>
          <w:szCs w:val="20"/>
        </w:rPr>
        <w:t xml:space="preserve">Any content in this document that has been derived from the Australian Curriculum may be used under the terms of the </w:t>
      </w:r>
      <w:hyperlink r:id="rId9" w:history="1">
        <w:r w:rsidR="0065168B" w:rsidRPr="0065168B">
          <w:rPr>
            <w:rFonts w:ascii="Calibri" w:hAnsi="Calibri" w:cs="Myanmar Text"/>
            <w:color w:val="580F8B"/>
            <w:sz w:val="20"/>
            <w:szCs w:val="20"/>
            <w:u w:val="single"/>
            <w:lang w:eastAsia="zh-CN"/>
          </w:rPr>
          <w:t>Creative Commons Attribution 4.0 International (CC BY)</w:t>
        </w:r>
      </w:hyperlink>
      <w:r w:rsidR="0065168B" w:rsidRPr="0065168B">
        <w:rPr>
          <w:rFonts w:ascii="Calibri" w:eastAsia="Calibri" w:hAnsi="Calibri" w:cs="Myanmar Text"/>
          <w:i/>
          <w:iCs/>
          <w:color w:val="1F497D"/>
          <w:sz w:val="20"/>
          <w:szCs w:val="20"/>
        </w:rPr>
        <w:t xml:space="preserve"> </w:t>
      </w:r>
      <w:r w:rsidR="0065168B" w:rsidRPr="0065168B">
        <w:rPr>
          <w:rFonts w:ascii="Calibri" w:eastAsia="Calibri" w:hAnsi="Calibri" w:cs="Myanmar Text"/>
          <w:iCs/>
          <w:sz w:val="20"/>
          <w:szCs w:val="20"/>
        </w:rPr>
        <w:t>licence</w:t>
      </w:r>
      <w:r w:rsidR="0065168B" w:rsidRPr="0065168B">
        <w:rPr>
          <w:rFonts w:cs="Arial"/>
          <w:color w:val="3333CC"/>
          <w:sz w:val="20"/>
          <w:szCs w:val="20"/>
        </w:rPr>
        <w:t>.</w:t>
      </w:r>
    </w:p>
    <w:p w14:paraId="0E392C29" w14:textId="77777777" w:rsidR="00801E09" w:rsidRPr="00CA0774" w:rsidRDefault="00801E09" w:rsidP="00F3412E">
      <w:pPr>
        <w:jc w:val="both"/>
        <w:rPr>
          <w:rFonts w:ascii="Calibri" w:hAnsi="Calibri"/>
          <w:b/>
          <w:sz w:val="20"/>
          <w:szCs w:val="20"/>
        </w:rPr>
      </w:pPr>
      <w:r w:rsidRPr="00CA0774">
        <w:rPr>
          <w:rFonts w:ascii="Calibri" w:hAnsi="Calibri"/>
          <w:b/>
          <w:sz w:val="20"/>
          <w:szCs w:val="20"/>
        </w:rPr>
        <w:t>Disclaimer</w:t>
      </w:r>
    </w:p>
    <w:p w14:paraId="425FD844" w14:textId="77777777" w:rsidR="00801E09" w:rsidRPr="00CA0774" w:rsidRDefault="00801E09" w:rsidP="00F3412E">
      <w:pPr>
        <w:jc w:val="both"/>
        <w:rPr>
          <w:rFonts w:ascii="Calibri" w:hAnsi="Calibri"/>
          <w:sz w:val="20"/>
          <w:szCs w:val="20"/>
        </w:rPr>
      </w:pPr>
      <w:r w:rsidRPr="00CA0774">
        <w:rPr>
          <w:rFonts w:ascii="Calibri" w:hAnsi="Calibri"/>
          <w:sz w:val="20"/>
          <w:szCs w:val="20"/>
        </w:rPr>
        <w:t>Any resources</w:t>
      </w:r>
      <w:r w:rsidR="0065168B">
        <w:rPr>
          <w:rFonts w:ascii="Calibri" w:hAnsi="Calibri"/>
          <w:sz w:val="20"/>
          <w:szCs w:val="20"/>
        </w:rPr>
        <w:t>,</w:t>
      </w:r>
      <w:r w:rsidRPr="00CA0774">
        <w:rPr>
          <w:rFonts w:ascii="Calibri" w:hAnsi="Calibri"/>
          <w:sz w:val="20"/>
          <w:szCs w:val="20"/>
        </w:rPr>
        <w:t xml:space="preserve">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w:t>
      </w:r>
    </w:p>
    <w:p w14:paraId="71F88B75" w14:textId="77777777" w:rsidR="00801E09" w:rsidRPr="00801E09" w:rsidRDefault="00801E09" w:rsidP="00801E09">
      <w:pPr>
        <w:spacing w:line="264" w:lineRule="auto"/>
        <w:ind w:right="68"/>
        <w:jc w:val="both"/>
        <w:rPr>
          <w:rFonts w:ascii="Calibri" w:hAnsi="Calibri"/>
          <w:sz w:val="16"/>
        </w:rPr>
        <w:sectPr w:rsidR="00801E09" w:rsidRPr="00801E09" w:rsidSect="0022208A">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670AF0C7" w14:textId="77777777" w:rsidR="00801E09" w:rsidRPr="00801E09" w:rsidRDefault="00801E09" w:rsidP="004C4CE3">
      <w:pPr>
        <w:pStyle w:val="SCSAHeading1"/>
      </w:pPr>
      <w:r w:rsidRPr="00801E09">
        <w:lastRenderedPageBreak/>
        <w:t>Sample assessment outline</w:t>
      </w:r>
    </w:p>
    <w:p w14:paraId="29C3E413" w14:textId="0A9834E1" w:rsidR="00801E09" w:rsidRPr="00801E09" w:rsidRDefault="00801E09" w:rsidP="004C4CE3">
      <w:pPr>
        <w:pStyle w:val="SCSAHeading1"/>
      </w:pPr>
      <w:r>
        <w:t>Aboriginal and Intercultural Studies</w:t>
      </w:r>
      <w:r w:rsidRPr="00801E09">
        <w:t xml:space="preserve"> – </w:t>
      </w:r>
      <w:r w:rsidR="00314C83">
        <w:t>ATAR</w:t>
      </w:r>
      <w:r w:rsidRPr="00801E09">
        <w:t xml:space="preserve"> Year 1</w:t>
      </w:r>
      <w:r w:rsidR="002049CA">
        <w:t>2</w:t>
      </w:r>
      <w:r w:rsidR="003E2259">
        <w:t xml:space="preserve"> </w:t>
      </w:r>
    </w:p>
    <w:p w14:paraId="5B118850" w14:textId="0E46B86F" w:rsidR="00801E09" w:rsidRPr="00976251" w:rsidRDefault="00801E09" w:rsidP="004C4CE3">
      <w:pPr>
        <w:pStyle w:val="SCSAHeading2"/>
        <w:rPr>
          <w:rFonts w:eastAsia="MS Mincho"/>
          <w:b/>
          <w:lang w:val="en-GB" w:eastAsia="ja-JP"/>
        </w:rPr>
      </w:pPr>
      <w:r w:rsidRPr="00976251">
        <w:rPr>
          <w:rFonts w:eastAsia="MS Mincho"/>
          <w:lang w:val="en-GB" w:eastAsia="ja-JP"/>
        </w:rPr>
        <w:t xml:space="preserve">Unit </w:t>
      </w:r>
      <w:r w:rsidR="002049CA">
        <w:rPr>
          <w:rFonts w:eastAsia="MS Mincho"/>
          <w:lang w:val="en-GB" w:eastAsia="ja-JP"/>
        </w:rPr>
        <w:t>3</w:t>
      </w:r>
      <w:r w:rsidRPr="00976251">
        <w:rPr>
          <w:rFonts w:eastAsia="MS Mincho"/>
          <w:lang w:val="en-GB" w:eastAsia="ja-JP"/>
        </w:rPr>
        <w:t xml:space="preserve"> and Unit </w:t>
      </w:r>
      <w:r w:rsidR="002049CA">
        <w:rPr>
          <w:rFonts w:eastAsia="MS Mincho"/>
          <w:lang w:val="en-GB" w:eastAsia="ja-JP"/>
        </w:rPr>
        <w:t>4</w:t>
      </w:r>
    </w:p>
    <w:tbl>
      <w:tblPr>
        <w:tblStyle w:val="SCSATable"/>
        <w:tblW w:w="5000" w:type="pct"/>
        <w:tblLook w:val="04A0" w:firstRow="1" w:lastRow="0" w:firstColumn="1" w:lastColumn="0" w:noHBand="0" w:noVBand="1"/>
      </w:tblPr>
      <w:tblGrid>
        <w:gridCol w:w="1254"/>
        <w:gridCol w:w="1530"/>
        <w:gridCol w:w="1198"/>
        <w:gridCol w:w="1542"/>
        <w:gridCol w:w="8468"/>
      </w:tblGrid>
      <w:tr w:rsidR="00E41851" w:rsidRPr="00E41851" w14:paraId="4F6D540B" w14:textId="77777777" w:rsidTr="000B6242">
        <w:trPr>
          <w:cnfStyle w:val="100000000000" w:firstRow="1" w:lastRow="0" w:firstColumn="0" w:lastColumn="0" w:oddVBand="0" w:evenVBand="0" w:oddHBand="0" w:evenHBand="0" w:firstRowFirstColumn="0" w:firstRowLastColumn="0" w:lastRowFirstColumn="0" w:lastRowLastColumn="0"/>
        </w:trPr>
        <w:tc>
          <w:tcPr>
            <w:tcW w:w="448" w:type="pct"/>
            <w:vAlign w:val="center"/>
            <w:hideMark/>
          </w:tcPr>
          <w:p w14:paraId="4AA755FB" w14:textId="77777777" w:rsidR="002D03EE" w:rsidRPr="005E71F4" w:rsidRDefault="002D03EE" w:rsidP="00F173A1">
            <w:pPr>
              <w:jc w:val="center"/>
            </w:pPr>
            <w:r w:rsidRPr="005E71F4">
              <w:t>Assessment type (from syllabus)</w:t>
            </w:r>
          </w:p>
        </w:tc>
        <w:tc>
          <w:tcPr>
            <w:tcW w:w="547" w:type="pct"/>
            <w:vAlign w:val="center"/>
          </w:tcPr>
          <w:p w14:paraId="109A4DC3" w14:textId="5D321AA3" w:rsidR="002D03EE" w:rsidRPr="005E71F4" w:rsidRDefault="002D03EE" w:rsidP="00F173A1">
            <w:pPr>
              <w:jc w:val="center"/>
            </w:pPr>
            <w:r w:rsidRPr="005E71F4">
              <w:t>Assessment type weighting (from syllabus)</w:t>
            </w:r>
          </w:p>
        </w:tc>
        <w:tc>
          <w:tcPr>
            <w:tcW w:w="428" w:type="pct"/>
            <w:vAlign w:val="center"/>
          </w:tcPr>
          <w:p w14:paraId="0AA5E193" w14:textId="68617431" w:rsidR="002D03EE" w:rsidRPr="005E71F4" w:rsidRDefault="002D03EE" w:rsidP="00F173A1">
            <w:pPr>
              <w:jc w:val="center"/>
            </w:pPr>
            <w:r w:rsidRPr="005E71F4">
              <w:t>Assessment task weighting</w:t>
            </w:r>
          </w:p>
        </w:tc>
        <w:tc>
          <w:tcPr>
            <w:tcW w:w="551" w:type="pct"/>
            <w:vAlign w:val="center"/>
          </w:tcPr>
          <w:p w14:paraId="18CB6C91" w14:textId="77777777" w:rsidR="002D03EE" w:rsidRPr="005E71F4" w:rsidRDefault="00E71909" w:rsidP="00F173A1">
            <w:pPr>
              <w:jc w:val="center"/>
            </w:pPr>
            <w:r w:rsidRPr="005E71F4">
              <w:t>When</w:t>
            </w:r>
            <w:r w:rsidR="00675618" w:rsidRPr="005E71F4">
              <w:t>/s</w:t>
            </w:r>
            <w:r w:rsidR="00834804" w:rsidRPr="005E71F4">
              <w:t>tart and submission date</w:t>
            </w:r>
          </w:p>
        </w:tc>
        <w:tc>
          <w:tcPr>
            <w:tcW w:w="3026" w:type="pct"/>
            <w:vAlign w:val="center"/>
            <w:hideMark/>
          </w:tcPr>
          <w:p w14:paraId="4F10B7F0" w14:textId="77777777" w:rsidR="002D03EE" w:rsidRPr="005E71F4" w:rsidRDefault="002D03EE" w:rsidP="00F173A1">
            <w:r w:rsidRPr="005E71F4">
              <w:t>Assessment task</w:t>
            </w:r>
          </w:p>
        </w:tc>
      </w:tr>
      <w:tr w:rsidR="00E41851" w:rsidRPr="00E41851" w14:paraId="1A6AD9C1" w14:textId="77777777" w:rsidTr="000B6242">
        <w:tc>
          <w:tcPr>
            <w:tcW w:w="448" w:type="pct"/>
            <w:vMerge w:val="restart"/>
            <w:vAlign w:val="center"/>
          </w:tcPr>
          <w:p w14:paraId="303E0C61" w14:textId="77777777" w:rsidR="009552B9" w:rsidRPr="00F173A1" w:rsidRDefault="003257B7" w:rsidP="00F173A1">
            <w:pPr>
              <w:jc w:val="center"/>
              <w:rPr>
                <w:rFonts w:cs="Arial"/>
                <w:b/>
                <w:bCs/>
              </w:rPr>
            </w:pPr>
            <w:r w:rsidRPr="00F173A1">
              <w:rPr>
                <w:rFonts w:cs="Arial"/>
                <w:b/>
                <w:bCs/>
              </w:rPr>
              <w:t>I</w:t>
            </w:r>
            <w:r w:rsidR="009552B9" w:rsidRPr="00F173A1">
              <w:rPr>
                <w:rFonts w:cs="Arial"/>
                <w:b/>
                <w:bCs/>
              </w:rPr>
              <w:t>nquiry</w:t>
            </w:r>
          </w:p>
        </w:tc>
        <w:tc>
          <w:tcPr>
            <w:tcW w:w="547" w:type="pct"/>
            <w:vMerge w:val="restart"/>
            <w:vAlign w:val="center"/>
          </w:tcPr>
          <w:p w14:paraId="576DABAB" w14:textId="79B168EE" w:rsidR="002D03EE" w:rsidRPr="00E41851" w:rsidRDefault="00314C83" w:rsidP="00F173A1">
            <w:pPr>
              <w:jc w:val="center"/>
              <w:rPr>
                <w:rFonts w:cs="Arial"/>
                <w:bCs/>
              </w:rPr>
            </w:pPr>
            <w:r>
              <w:rPr>
                <w:rFonts w:cs="Arial"/>
                <w:bCs/>
              </w:rPr>
              <w:t>2</w:t>
            </w:r>
            <w:r w:rsidR="003257B7">
              <w:rPr>
                <w:rFonts w:cs="Arial"/>
                <w:bCs/>
              </w:rPr>
              <w:t>0</w:t>
            </w:r>
            <w:r w:rsidR="002D03EE" w:rsidRPr="00E41851">
              <w:rPr>
                <w:rFonts w:cs="Arial"/>
                <w:bCs/>
              </w:rPr>
              <w:t>%</w:t>
            </w:r>
          </w:p>
        </w:tc>
        <w:tc>
          <w:tcPr>
            <w:tcW w:w="428" w:type="pct"/>
            <w:vAlign w:val="center"/>
          </w:tcPr>
          <w:p w14:paraId="255FB56F" w14:textId="0A9C61E1" w:rsidR="002D03EE" w:rsidRPr="00E41851" w:rsidRDefault="003257B7" w:rsidP="00F173A1">
            <w:pPr>
              <w:pStyle w:val="Title"/>
              <w:rPr>
                <w:rFonts w:asciiTheme="minorHAnsi" w:hAnsiTheme="minorHAnsi" w:cs="Arial"/>
                <w:bCs w:val="0"/>
                <w:sz w:val="20"/>
                <w:szCs w:val="20"/>
              </w:rPr>
            </w:pPr>
            <w:r>
              <w:rPr>
                <w:rFonts w:asciiTheme="minorHAnsi" w:hAnsiTheme="minorHAnsi" w:cs="Arial"/>
                <w:b w:val="0"/>
                <w:bCs w:val="0"/>
                <w:sz w:val="20"/>
                <w:szCs w:val="20"/>
              </w:rPr>
              <w:t>1</w:t>
            </w:r>
            <w:r w:rsidR="00786095">
              <w:rPr>
                <w:rFonts w:asciiTheme="minorHAnsi" w:hAnsiTheme="minorHAnsi" w:cs="Arial"/>
                <w:b w:val="0"/>
                <w:bCs w:val="0"/>
                <w:sz w:val="20"/>
                <w:szCs w:val="20"/>
              </w:rPr>
              <w:t>0</w:t>
            </w:r>
            <w:r w:rsidR="002D03EE" w:rsidRPr="00E41851">
              <w:rPr>
                <w:rFonts w:asciiTheme="minorHAnsi" w:hAnsiTheme="minorHAnsi" w:cs="Arial"/>
                <w:sz w:val="20"/>
                <w:szCs w:val="20"/>
              </w:rPr>
              <w:t>%</w:t>
            </w:r>
          </w:p>
        </w:tc>
        <w:tc>
          <w:tcPr>
            <w:tcW w:w="551" w:type="pct"/>
            <w:vAlign w:val="center"/>
          </w:tcPr>
          <w:p w14:paraId="63C035E5" w14:textId="77777777" w:rsidR="002D03EE" w:rsidRPr="00E41851" w:rsidRDefault="00DD3C12" w:rsidP="00F173A1">
            <w:pPr>
              <w:pStyle w:val="Title"/>
              <w:rPr>
                <w:rFonts w:asciiTheme="minorHAnsi" w:hAnsiTheme="minorHAnsi" w:cs="Arial"/>
                <w:b w:val="0"/>
                <w:bCs w:val="0"/>
                <w:sz w:val="20"/>
                <w:szCs w:val="20"/>
                <w:lang w:val="en-AU"/>
              </w:rPr>
            </w:pPr>
            <w:r w:rsidRPr="00E41851">
              <w:rPr>
                <w:rFonts w:asciiTheme="minorHAnsi" w:hAnsiTheme="minorHAnsi" w:cs="Arial"/>
                <w:b w:val="0"/>
                <w:bCs w:val="0"/>
                <w:sz w:val="20"/>
                <w:szCs w:val="20"/>
                <w:lang w:val="en-AU"/>
              </w:rPr>
              <w:t>Semester</w:t>
            </w:r>
            <w:r w:rsidR="002D03EE" w:rsidRPr="00E41851">
              <w:rPr>
                <w:rFonts w:asciiTheme="minorHAnsi" w:hAnsiTheme="minorHAnsi" w:cs="Arial"/>
                <w:b w:val="0"/>
                <w:bCs w:val="0"/>
                <w:sz w:val="20"/>
                <w:szCs w:val="20"/>
                <w:lang w:val="en-AU"/>
              </w:rPr>
              <w:t xml:space="preserve"> </w:t>
            </w:r>
            <w:r w:rsidR="00220B51" w:rsidRPr="00E41851">
              <w:rPr>
                <w:rFonts w:asciiTheme="minorHAnsi" w:hAnsiTheme="minorHAnsi" w:cs="Arial"/>
                <w:b w:val="0"/>
                <w:bCs w:val="0"/>
                <w:sz w:val="20"/>
                <w:szCs w:val="20"/>
                <w:lang w:val="en-AU"/>
              </w:rPr>
              <w:t>1</w:t>
            </w:r>
          </w:p>
          <w:p w14:paraId="5FE07279" w14:textId="59F3EDE4" w:rsidR="002D03EE" w:rsidRPr="00E41851" w:rsidRDefault="00220B51" w:rsidP="00F173A1">
            <w:pPr>
              <w:pStyle w:val="Title"/>
              <w:rPr>
                <w:rFonts w:asciiTheme="minorHAnsi" w:hAnsiTheme="minorHAnsi" w:cs="Arial"/>
                <w:b w:val="0"/>
                <w:bCs w:val="0"/>
                <w:sz w:val="20"/>
                <w:szCs w:val="20"/>
                <w:lang w:val="en-AU"/>
              </w:rPr>
            </w:pPr>
            <w:r w:rsidRPr="00D143E9">
              <w:rPr>
                <w:rFonts w:asciiTheme="minorHAnsi" w:hAnsiTheme="minorHAnsi" w:cs="Arial"/>
                <w:b w:val="0"/>
                <w:bCs w:val="0"/>
                <w:sz w:val="20"/>
                <w:szCs w:val="20"/>
                <w:lang w:val="en-AU"/>
              </w:rPr>
              <w:t>Week</w:t>
            </w:r>
            <w:r w:rsidR="00F81ED4">
              <w:rPr>
                <w:rFonts w:asciiTheme="minorHAnsi" w:hAnsiTheme="minorHAnsi" w:cs="Arial"/>
                <w:b w:val="0"/>
                <w:bCs w:val="0"/>
                <w:sz w:val="20"/>
                <w:szCs w:val="20"/>
                <w:lang w:val="en-AU"/>
              </w:rPr>
              <w:t>s</w:t>
            </w:r>
            <w:r w:rsidRPr="00D143E9">
              <w:rPr>
                <w:rFonts w:asciiTheme="minorHAnsi" w:hAnsiTheme="minorHAnsi" w:cs="Arial"/>
                <w:b w:val="0"/>
                <w:bCs w:val="0"/>
                <w:sz w:val="20"/>
                <w:szCs w:val="20"/>
                <w:lang w:val="en-AU"/>
              </w:rPr>
              <w:t xml:space="preserve"> </w:t>
            </w:r>
            <w:r w:rsidR="00B52953">
              <w:rPr>
                <w:rFonts w:asciiTheme="minorHAnsi" w:hAnsiTheme="minorHAnsi" w:cs="Arial"/>
                <w:b w:val="0"/>
                <w:bCs w:val="0"/>
                <w:sz w:val="20"/>
                <w:szCs w:val="20"/>
                <w:lang w:val="en-AU"/>
              </w:rPr>
              <w:t>6</w:t>
            </w:r>
            <w:r w:rsidR="000C7FC1" w:rsidRPr="00D143E9">
              <w:rPr>
                <w:rFonts w:asciiTheme="minorHAnsi" w:hAnsiTheme="minorHAnsi" w:cs="Arial"/>
                <w:b w:val="0"/>
                <w:bCs w:val="0"/>
                <w:sz w:val="20"/>
                <w:szCs w:val="20"/>
                <w:lang w:val="en-AU"/>
              </w:rPr>
              <w:t>–</w:t>
            </w:r>
            <w:r w:rsidR="00EE4991">
              <w:rPr>
                <w:rFonts w:asciiTheme="minorHAnsi" w:hAnsiTheme="minorHAnsi" w:cs="Arial"/>
                <w:b w:val="0"/>
                <w:bCs w:val="0"/>
                <w:sz w:val="20"/>
                <w:szCs w:val="20"/>
                <w:lang w:val="en-AU"/>
              </w:rPr>
              <w:t>1</w:t>
            </w:r>
            <w:r w:rsidR="00270149">
              <w:rPr>
                <w:rFonts w:asciiTheme="minorHAnsi" w:hAnsiTheme="minorHAnsi" w:cs="Arial"/>
                <w:b w:val="0"/>
                <w:bCs w:val="0"/>
                <w:sz w:val="20"/>
                <w:szCs w:val="20"/>
                <w:lang w:val="en-AU"/>
              </w:rPr>
              <w:t>0</w:t>
            </w:r>
          </w:p>
        </w:tc>
        <w:tc>
          <w:tcPr>
            <w:tcW w:w="3026" w:type="pct"/>
            <w:hideMark/>
          </w:tcPr>
          <w:p w14:paraId="40947575" w14:textId="564F081A" w:rsidR="002D03EE" w:rsidRPr="008F477C" w:rsidRDefault="00E03D74" w:rsidP="00F173A1">
            <w:r w:rsidRPr="008F477C">
              <w:rPr>
                <w:rFonts w:cs="Arial"/>
                <w:b/>
              </w:rPr>
              <w:t>Tas</w:t>
            </w:r>
            <w:r w:rsidR="00F313C8" w:rsidRPr="008F477C">
              <w:rPr>
                <w:rFonts w:cs="Arial"/>
                <w:b/>
              </w:rPr>
              <w:t xml:space="preserve">k </w:t>
            </w:r>
            <w:r w:rsidR="002307CD" w:rsidRPr="008F477C">
              <w:rPr>
                <w:rFonts w:cs="Arial"/>
                <w:b/>
              </w:rPr>
              <w:t>2</w:t>
            </w:r>
            <w:r w:rsidR="00BF6AB9" w:rsidRPr="008F477C">
              <w:rPr>
                <w:rFonts w:cs="Arial"/>
                <w:b/>
              </w:rPr>
              <w:t>:</w:t>
            </w:r>
            <w:r w:rsidR="00BF6AB9" w:rsidRPr="008F477C">
              <w:rPr>
                <w:rFonts w:cstheme="minorHAnsi"/>
              </w:rPr>
              <w:t xml:space="preserve"> </w:t>
            </w:r>
            <w:r w:rsidR="00716D69" w:rsidRPr="008F477C">
              <w:rPr>
                <w:rFonts w:cstheme="minorHAnsi"/>
              </w:rPr>
              <w:t xml:space="preserve">Inquiry investigating Unit </w:t>
            </w:r>
            <w:r w:rsidR="00742BC9" w:rsidRPr="008F477C">
              <w:rPr>
                <w:rFonts w:cstheme="minorHAnsi"/>
              </w:rPr>
              <w:t>3</w:t>
            </w:r>
            <w:r w:rsidR="005E6E46">
              <w:rPr>
                <w:rFonts w:cstheme="minorHAnsi"/>
              </w:rPr>
              <w:t>:</w:t>
            </w:r>
            <w:r w:rsidR="00016E35" w:rsidRPr="008F477C">
              <w:rPr>
                <w:rFonts w:cstheme="minorHAnsi"/>
              </w:rPr>
              <w:t xml:space="preserve"> Depth Study </w:t>
            </w:r>
            <w:r w:rsidR="005E6E46">
              <w:rPr>
                <w:rFonts w:cstheme="minorHAnsi"/>
              </w:rPr>
              <w:t>O</w:t>
            </w:r>
            <w:r w:rsidR="005E6E46" w:rsidRPr="008F477C">
              <w:rPr>
                <w:rFonts w:cstheme="minorHAnsi"/>
              </w:rPr>
              <w:t>ne</w:t>
            </w:r>
            <w:r w:rsidR="00016E35" w:rsidRPr="008F477C">
              <w:rPr>
                <w:rFonts w:cstheme="minorHAnsi"/>
              </w:rPr>
              <w:t xml:space="preserve">. </w:t>
            </w:r>
            <w:r w:rsidR="00A2769A" w:rsidRPr="008F477C">
              <w:rPr>
                <w:rFonts w:cs="Arial"/>
              </w:rPr>
              <w:t xml:space="preserve">This task will include </w:t>
            </w:r>
            <w:proofErr w:type="gramStart"/>
            <w:r w:rsidR="00A2769A" w:rsidRPr="008F477C">
              <w:rPr>
                <w:rFonts w:cs="Arial"/>
              </w:rPr>
              <w:t>conducting an investigation</w:t>
            </w:r>
            <w:proofErr w:type="gramEnd"/>
            <w:r w:rsidR="00036CAE" w:rsidRPr="008F477C">
              <w:rPr>
                <w:rFonts w:cs="Arial"/>
              </w:rPr>
              <w:t xml:space="preserve">, </w:t>
            </w:r>
            <w:r w:rsidR="00A2769A" w:rsidRPr="008F477C">
              <w:rPr>
                <w:rFonts w:cs="Arial"/>
              </w:rPr>
              <w:t xml:space="preserve">followed by an in-class </w:t>
            </w:r>
            <w:r w:rsidR="00A2769A" w:rsidRPr="00F173A1">
              <w:t>validation</w:t>
            </w:r>
            <w:r w:rsidR="00A2769A" w:rsidRPr="008F477C">
              <w:rPr>
                <w:rFonts w:cs="Arial"/>
              </w:rPr>
              <w:t xml:space="preserve"> based on unseen questions, directly connected to the content of the inquiry.</w:t>
            </w:r>
            <w:r w:rsidR="00604801" w:rsidRPr="008F477C">
              <w:rPr>
                <w:rFonts w:cs="Arial"/>
              </w:rPr>
              <w:t xml:space="preserve"> The validation </w:t>
            </w:r>
            <w:r w:rsidR="00604801" w:rsidRPr="00F173A1">
              <w:t>task</w:t>
            </w:r>
            <w:r w:rsidR="00604801" w:rsidRPr="008F477C">
              <w:rPr>
                <w:rFonts w:cs="Arial"/>
              </w:rPr>
              <w:t xml:space="preserve"> will include a series of </w:t>
            </w:r>
            <w:r w:rsidR="005E6E46" w:rsidRPr="008F477C">
              <w:rPr>
                <w:rFonts w:cs="Arial"/>
              </w:rPr>
              <w:t>short</w:t>
            </w:r>
            <w:r w:rsidR="005E6E46">
              <w:rPr>
                <w:rFonts w:cs="Arial"/>
              </w:rPr>
              <w:t>-</w:t>
            </w:r>
            <w:r w:rsidR="00604801" w:rsidRPr="008F477C">
              <w:rPr>
                <w:rFonts w:cs="Arial"/>
              </w:rPr>
              <w:t xml:space="preserve">answer questions and two </w:t>
            </w:r>
            <w:r w:rsidR="005E6E46" w:rsidRPr="008F477C">
              <w:rPr>
                <w:rFonts w:cs="Arial"/>
              </w:rPr>
              <w:t>extended</w:t>
            </w:r>
            <w:r w:rsidR="005E6E46">
              <w:rPr>
                <w:rFonts w:cs="Arial"/>
              </w:rPr>
              <w:t>-</w:t>
            </w:r>
            <w:r w:rsidR="00604801" w:rsidRPr="008F477C">
              <w:rPr>
                <w:rFonts w:cs="Arial"/>
              </w:rPr>
              <w:t>answer questions</w:t>
            </w:r>
          </w:p>
        </w:tc>
      </w:tr>
      <w:tr w:rsidR="00E41851" w:rsidRPr="00E41851" w14:paraId="3D06858B" w14:textId="77777777" w:rsidTr="000B6242">
        <w:tc>
          <w:tcPr>
            <w:tcW w:w="448" w:type="pct"/>
            <w:vMerge/>
            <w:vAlign w:val="center"/>
          </w:tcPr>
          <w:p w14:paraId="10308933" w14:textId="77777777" w:rsidR="00A4477D" w:rsidRPr="00F173A1" w:rsidRDefault="00A4477D" w:rsidP="00F173A1">
            <w:pPr>
              <w:jc w:val="center"/>
              <w:rPr>
                <w:rFonts w:cs="Arial"/>
                <w:b/>
                <w:bCs/>
                <w:lang w:val="en-US"/>
              </w:rPr>
            </w:pPr>
          </w:p>
        </w:tc>
        <w:tc>
          <w:tcPr>
            <w:tcW w:w="547" w:type="pct"/>
            <w:vMerge/>
            <w:vAlign w:val="center"/>
          </w:tcPr>
          <w:p w14:paraId="310C12F7" w14:textId="77777777" w:rsidR="00A4477D" w:rsidRPr="00E41851" w:rsidRDefault="00A4477D" w:rsidP="00F173A1">
            <w:pPr>
              <w:pStyle w:val="Title"/>
              <w:rPr>
                <w:rFonts w:asciiTheme="minorHAnsi" w:hAnsiTheme="minorHAnsi" w:cs="Arial"/>
                <w:b w:val="0"/>
                <w:sz w:val="20"/>
                <w:szCs w:val="20"/>
                <w:lang w:val="en-AU"/>
              </w:rPr>
            </w:pPr>
          </w:p>
        </w:tc>
        <w:tc>
          <w:tcPr>
            <w:tcW w:w="428" w:type="pct"/>
            <w:vAlign w:val="center"/>
          </w:tcPr>
          <w:p w14:paraId="3740525E" w14:textId="0586DFAD" w:rsidR="00A4477D" w:rsidRPr="00E41851" w:rsidRDefault="00220B51" w:rsidP="00F173A1">
            <w:pPr>
              <w:pStyle w:val="Title"/>
              <w:rPr>
                <w:rFonts w:asciiTheme="minorHAnsi" w:hAnsiTheme="minorHAnsi" w:cs="Arial"/>
                <w:bCs w:val="0"/>
                <w:sz w:val="20"/>
                <w:szCs w:val="20"/>
              </w:rPr>
            </w:pPr>
            <w:r w:rsidRPr="00E41851">
              <w:rPr>
                <w:rFonts w:asciiTheme="minorHAnsi" w:hAnsiTheme="minorHAnsi" w:cs="Arial"/>
                <w:b w:val="0"/>
                <w:bCs w:val="0"/>
                <w:sz w:val="20"/>
                <w:szCs w:val="20"/>
              </w:rPr>
              <w:t>1</w:t>
            </w:r>
            <w:r w:rsidR="00786095">
              <w:rPr>
                <w:rFonts w:asciiTheme="minorHAnsi" w:hAnsiTheme="minorHAnsi" w:cs="Arial"/>
                <w:b w:val="0"/>
                <w:bCs w:val="0"/>
                <w:sz w:val="20"/>
                <w:szCs w:val="20"/>
              </w:rPr>
              <w:t>0</w:t>
            </w:r>
            <w:r w:rsidR="00A4477D" w:rsidRPr="00E41851">
              <w:rPr>
                <w:rFonts w:asciiTheme="minorHAnsi" w:hAnsiTheme="minorHAnsi" w:cs="Arial"/>
                <w:sz w:val="20"/>
                <w:szCs w:val="20"/>
              </w:rPr>
              <w:t>%</w:t>
            </w:r>
          </w:p>
        </w:tc>
        <w:tc>
          <w:tcPr>
            <w:tcW w:w="551" w:type="pct"/>
            <w:vAlign w:val="center"/>
          </w:tcPr>
          <w:p w14:paraId="39A4A250" w14:textId="73F7A227" w:rsidR="00A4477D" w:rsidRPr="00E41851" w:rsidRDefault="00DD3C12" w:rsidP="00F173A1">
            <w:pPr>
              <w:pStyle w:val="Title"/>
              <w:rPr>
                <w:rFonts w:asciiTheme="minorHAnsi" w:hAnsiTheme="minorHAnsi" w:cs="Arial"/>
                <w:b w:val="0"/>
                <w:bCs w:val="0"/>
                <w:sz w:val="20"/>
                <w:szCs w:val="20"/>
                <w:lang w:val="en-AU"/>
              </w:rPr>
            </w:pPr>
            <w:r w:rsidRPr="00E41851">
              <w:rPr>
                <w:rFonts w:asciiTheme="minorHAnsi" w:hAnsiTheme="minorHAnsi" w:cs="Arial"/>
                <w:b w:val="0"/>
                <w:bCs w:val="0"/>
                <w:sz w:val="20"/>
                <w:szCs w:val="20"/>
                <w:lang w:val="en-AU"/>
              </w:rPr>
              <w:t xml:space="preserve">Semester </w:t>
            </w:r>
            <w:r w:rsidR="008571B4">
              <w:rPr>
                <w:rFonts w:asciiTheme="minorHAnsi" w:hAnsiTheme="minorHAnsi" w:cs="Arial"/>
                <w:b w:val="0"/>
                <w:bCs w:val="0"/>
                <w:sz w:val="20"/>
                <w:szCs w:val="20"/>
                <w:lang w:val="en-AU"/>
              </w:rPr>
              <w:t>6</w:t>
            </w:r>
          </w:p>
          <w:p w14:paraId="7BF39972" w14:textId="1185F402" w:rsidR="00A4477D" w:rsidRPr="00E41851" w:rsidRDefault="00B82B67" w:rsidP="00F173A1">
            <w:pPr>
              <w:pStyle w:val="Title"/>
              <w:rPr>
                <w:rFonts w:asciiTheme="minorHAnsi" w:hAnsiTheme="minorHAnsi" w:cs="Arial"/>
                <w:b w:val="0"/>
                <w:bCs w:val="0"/>
                <w:sz w:val="20"/>
                <w:szCs w:val="20"/>
              </w:rPr>
            </w:pPr>
            <w:r w:rsidRPr="00D143E9">
              <w:rPr>
                <w:rFonts w:asciiTheme="minorHAnsi" w:hAnsiTheme="minorHAnsi" w:cs="Arial"/>
                <w:b w:val="0"/>
                <w:bCs w:val="0"/>
                <w:sz w:val="20"/>
                <w:szCs w:val="20"/>
                <w:lang w:val="en-AU"/>
              </w:rPr>
              <w:t>Week</w:t>
            </w:r>
            <w:r w:rsidR="00F81ED4">
              <w:rPr>
                <w:rFonts w:asciiTheme="minorHAnsi" w:hAnsiTheme="minorHAnsi" w:cs="Arial"/>
                <w:b w:val="0"/>
                <w:bCs w:val="0"/>
                <w:sz w:val="20"/>
                <w:szCs w:val="20"/>
                <w:lang w:val="en-AU"/>
              </w:rPr>
              <w:t>s</w:t>
            </w:r>
            <w:r w:rsidRPr="00D143E9">
              <w:rPr>
                <w:rFonts w:asciiTheme="minorHAnsi" w:hAnsiTheme="minorHAnsi" w:cs="Arial"/>
                <w:b w:val="0"/>
                <w:bCs w:val="0"/>
                <w:sz w:val="20"/>
                <w:szCs w:val="20"/>
                <w:lang w:val="en-AU"/>
              </w:rPr>
              <w:t xml:space="preserve"> </w:t>
            </w:r>
            <w:r w:rsidR="008571B4">
              <w:rPr>
                <w:rFonts w:asciiTheme="minorHAnsi" w:hAnsiTheme="minorHAnsi" w:cs="Arial"/>
                <w:b w:val="0"/>
                <w:bCs w:val="0"/>
                <w:sz w:val="20"/>
                <w:szCs w:val="20"/>
                <w:lang w:val="en-AU"/>
              </w:rPr>
              <w:t>6</w:t>
            </w:r>
            <w:r w:rsidR="005A0E78">
              <w:rPr>
                <w:rFonts w:asciiTheme="minorHAnsi" w:hAnsiTheme="minorHAnsi" w:cs="Arial"/>
                <w:b w:val="0"/>
                <w:bCs w:val="0"/>
                <w:sz w:val="20"/>
                <w:szCs w:val="20"/>
                <w:lang w:val="en-AU"/>
              </w:rPr>
              <w:t>–</w:t>
            </w:r>
            <w:r w:rsidR="00E436E6">
              <w:rPr>
                <w:rFonts w:asciiTheme="minorHAnsi" w:hAnsiTheme="minorHAnsi" w:cs="Arial"/>
                <w:b w:val="0"/>
                <w:bCs w:val="0"/>
                <w:sz w:val="20"/>
                <w:szCs w:val="20"/>
                <w:lang w:val="en-AU"/>
              </w:rPr>
              <w:t>10</w:t>
            </w:r>
          </w:p>
        </w:tc>
        <w:tc>
          <w:tcPr>
            <w:tcW w:w="3026" w:type="pct"/>
            <w:hideMark/>
          </w:tcPr>
          <w:p w14:paraId="4B52A812" w14:textId="2D950A49" w:rsidR="00A4477D" w:rsidRPr="00F173A1" w:rsidRDefault="00A4477D" w:rsidP="00F173A1">
            <w:r w:rsidRPr="008F477C">
              <w:rPr>
                <w:rFonts w:eastAsia="Times New Roman" w:cstheme="minorHAnsi"/>
                <w:b/>
              </w:rPr>
              <w:t xml:space="preserve">Task </w:t>
            </w:r>
            <w:r w:rsidR="008571B4" w:rsidRPr="008F477C">
              <w:rPr>
                <w:rFonts w:eastAsia="Times New Roman" w:cstheme="minorHAnsi"/>
                <w:b/>
              </w:rPr>
              <w:t>6</w:t>
            </w:r>
            <w:r w:rsidR="003F559A" w:rsidRPr="008F477C">
              <w:rPr>
                <w:rFonts w:eastAsia="Times New Roman" w:cstheme="minorHAnsi"/>
                <w:b/>
              </w:rPr>
              <w:t>:</w:t>
            </w:r>
            <w:r w:rsidR="003F559A" w:rsidRPr="008F477C">
              <w:rPr>
                <w:rFonts w:eastAsia="Times New Roman" w:cstheme="minorHAnsi"/>
              </w:rPr>
              <w:t xml:space="preserve"> </w:t>
            </w:r>
            <w:r w:rsidR="00CC37C3" w:rsidRPr="008F477C">
              <w:rPr>
                <w:rFonts w:cstheme="minorHAnsi"/>
              </w:rPr>
              <w:t>I</w:t>
            </w:r>
            <w:r w:rsidR="00CC37C3" w:rsidRPr="008F477C">
              <w:rPr>
                <w:rFonts w:eastAsia="Times New Roman" w:cs="Arial"/>
              </w:rPr>
              <w:t xml:space="preserve">nquiry investigating Unit </w:t>
            </w:r>
            <w:r w:rsidR="00742BC9" w:rsidRPr="008F477C">
              <w:rPr>
                <w:rFonts w:eastAsia="Times New Roman" w:cs="Arial"/>
              </w:rPr>
              <w:t>4</w:t>
            </w:r>
            <w:r w:rsidR="005E6E46">
              <w:rPr>
                <w:rFonts w:eastAsia="Times New Roman" w:cs="Arial"/>
              </w:rPr>
              <w:t>:</w:t>
            </w:r>
            <w:r w:rsidR="008571B4" w:rsidRPr="008F477C">
              <w:rPr>
                <w:rFonts w:eastAsia="Times New Roman" w:cs="Arial"/>
              </w:rPr>
              <w:t xml:space="preserve"> Depth Study </w:t>
            </w:r>
            <w:r w:rsidR="005E6E46">
              <w:rPr>
                <w:rFonts w:eastAsia="Times New Roman" w:cs="Arial"/>
              </w:rPr>
              <w:t>O</w:t>
            </w:r>
            <w:r w:rsidR="005E6E46" w:rsidRPr="008F477C">
              <w:rPr>
                <w:rFonts w:eastAsia="Times New Roman" w:cs="Arial"/>
              </w:rPr>
              <w:t>ne</w:t>
            </w:r>
            <w:r w:rsidR="008571B4" w:rsidRPr="008F477C">
              <w:rPr>
                <w:rFonts w:eastAsia="Times New Roman" w:cs="Arial"/>
              </w:rPr>
              <w:t>.</w:t>
            </w:r>
            <w:r w:rsidR="00CC37C3" w:rsidRPr="008F477C">
              <w:rPr>
                <w:rFonts w:cs="Arial"/>
              </w:rPr>
              <w:t xml:space="preserve"> </w:t>
            </w:r>
            <w:r w:rsidR="00A2769A" w:rsidRPr="008F477C">
              <w:rPr>
                <w:rFonts w:cs="Arial"/>
              </w:rPr>
              <w:t xml:space="preserve">This task will include </w:t>
            </w:r>
            <w:proofErr w:type="gramStart"/>
            <w:r w:rsidR="00A2769A" w:rsidRPr="008F477C">
              <w:rPr>
                <w:rFonts w:cs="Arial"/>
              </w:rPr>
              <w:t>conducting an investigation</w:t>
            </w:r>
            <w:proofErr w:type="gramEnd"/>
            <w:r w:rsidR="00A2769A" w:rsidRPr="008F477C">
              <w:rPr>
                <w:rFonts w:cs="Arial"/>
              </w:rPr>
              <w:t>, followed by an in-class validation based on unseen questions, directly connected to the content of the inquiry.</w:t>
            </w:r>
            <w:r w:rsidR="00604801" w:rsidRPr="008F477C">
              <w:rPr>
                <w:rFonts w:cs="Arial"/>
              </w:rPr>
              <w:t xml:space="preserve"> The validation task will include a </w:t>
            </w:r>
            <w:r w:rsidR="00604801" w:rsidRPr="00F173A1">
              <w:t>series</w:t>
            </w:r>
            <w:r w:rsidR="00604801" w:rsidRPr="008F477C">
              <w:rPr>
                <w:rFonts w:cs="Arial"/>
              </w:rPr>
              <w:t xml:space="preserve"> of </w:t>
            </w:r>
            <w:r w:rsidR="005E6E46" w:rsidRPr="008F477C">
              <w:rPr>
                <w:rFonts w:cs="Arial"/>
              </w:rPr>
              <w:t>short</w:t>
            </w:r>
            <w:r w:rsidR="005E6E46">
              <w:rPr>
                <w:rFonts w:cs="Arial"/>
              </w:rPr>
              <w:t>-</w:t>
            </w:r>
            <w:r w:rsidR="00604801" w:rsidRPr="008F477C">
              <w:rPr>
                <w:rFonts w:cs="Arial"/>
              </w:rPr>
              <w:t xml:space="preserve">answer questions and two </w:t>
            </w:r>
            <w:r w:rsidR="005E6E46" w:rsidRPr="008F477C">
              <w:rPr>
                <w:rFonts w:cs="Arial"/>
              </w:rPr>
              <w:t>extended</w:t>
            </w:r>
            <w:r w:rsidR="005E6E46">
              <w:rPr>
                <w:rFonts w:cs="Arial"/>
              </w:rPr>
              <w:t>-</w:t>
            </w:r>
            <w:r w:rsidR="00604801" w:rsidRPr="008F477C">
              <w:rPr>
                <w:rFonts w:cs="Arial"/>
              </w:rPr>
              <w:t>answer questions</w:t>
            </w:r>
          </w:p>
        </w:tc>
      </w:tr>
      <w:tr w:rsidR="00BE094B" w:rsidRPr="00E41851" w14:paraId="7CEAF37A" w14:textId="77777777" w:rsidTr="000B6242">
        <w:tc>
          <w:tcPr>
            <w:tcW w:w="448" w:type="pct"/>
            <w:vMerge w:val="restart"/>
            <w:vAlign w:val="center"/>
          </w:tcPr>
          <w:p w14:paraId="3E3DF884" w14:textId="6741F2C3" w:rsidR="00BE094B" w:rsidRPr="00F173A1" w:rsidRDefault="00147348" w:rsidP="00F173A1">
            <w:pPr>
              <w:jc w:val="center"/>
              <w:rPr>
                <w:rFonts w:cs="Arial"/>
                <w:b/>
                <w:bCs/>
              </w:rPr>
            </w:pPr>
            <w:r w:rsidRPr="00F173A1">
              <w:rPr>
                <w:rFonts w:cs="Arial"/>
                <w:b/>
                <w:bCs/>
              </w:rPr>
              <w:t>Short answer</w:t>
            </w:r>
          </w:p>
        </w:tc>
        <w:tc>
          <w:tcPr>
            <w:tcW w:w="547" w:type="pct"/>
            <w:vMerge w:val="restart"/>
            <w:vAlign w:val="center"/>
          </w:tcPr>
          <w:p w14:paraId="6A73C3AE" w14:textId="3343ACC2" w:rsidR="00BE094B" w:rsidRPr="00E41851" w:rsidRDefault="008537A4" w:rsidP="00F173A1">
            <w:pPr>
              <w:jc w:val="center"/>
              <w:rPr>
                <w:rFonts w:cs="Arial"/>
              </w:rPr>
            </w:pPr>
            <w:r>
              <w:rPr>
                <w:rFonts w:cs="Arial"/>
                <w:bCs/>
              </w:rPr>
              <w:t>2</w:t>
            </w:r>
            <w:r w:rsidR="00BE094B">
              <w:rPr>
                <w:rFonts w:cs="Arial"/>
                <w:bCs/>
              </w:rPr>
              <w:t>0</w:t>
            </w:r>
            <w:r w:rsidR="00BE094B" w:rsidRPr="00E41851">
              <w:rPr>
                <w:rFonts w:cs="Arial"/>
                <w:bCs/>
              </w:rPr>
              <w:t>%</w:t>
            </w:r>
          </w:p>
        </w:tc>
        <w:tc>
          <w:tcPr>
            <w:tcW w:w="428" w:type="pct"/>
            <w:vAlign w:val="center"/>
          </w:tcPr>
          <w:p w14:paraId="7626E158" w14:textId="77777777" w:rsidR="00BE094B" w:rsidRPr="00E41851" w:rsidRDefault="00BE094B" w:rsidP="00F173A1">
            <w:pPr>
              <w:pStyle w:val="Title"/>
              <w:rPr>
                <w:rFonts w:asciiTheme="minorHAnsi" w:hAnsiTheme="minorHAnsi" w:cs="Arial"/>
                <w:bCs w:val="0"/>
                <w:sz w:val="20"/>
                <w:szCs w:val="20"/>
              </w:rPr>
            </w:pPr>
            <w:r w:rsidRPr="00E41851">
              <w:rPr>
                <w:rFonts w:asciiTheme="minorHAnsi" w:hAnsiTheme="minorHAnsi" w:cs="Arial"/>
                <w:b w:val="0"/>
                <w:bCs w:val="0"/>
                <w:sz w:val="20"/>
                <w:szCs w:val="20"/>
              </w:rPr>
              <w:t>1</w:t>
            </w:r>
            <w:r>
              <w:rPr>
                <w:rFonts w:asciiTheme="minorHAnsi" w:hAnsiTheme="minorHAnsi" w:cs="Arial"/>
                <w:b w:val="0"/>
                <w:bCs w:val="0"/>
                <w:sz w:val="20"/>
                <w:szCs w:val="20"/>
              </w:rPr>
              <w:t>0</w:t>
            </w:r>
            <w:r w:rsidRPr="00E41851">
              <w:rPr>
                <w:rFonts w:asciiTheme="minorHAnsi" w:hAnsiTheme="minorHAnsi" w:cs="Arial"/>
                <w:b w:val="0"/>
                <w:bCs w:val="0"/>
                <w:sz w:val="20"/>
                <w:szCs w:val="20"/>
              </w:rPr>
              <w:t>%</w:t>
            </w:r>
          </w:p>
        </w:tc>
        <w:tc>
          <w:tcPr>
            <w:tcW w:w="551" w:type="pct"/>
            <w:vAlign w:val="center"/>
          </w:tcPr>
          <w:p w14:paraId="4C9FE5D4" w14:textId="0C2B3973" w:rsidR="00BE094B" w:rsidRDefault="00BE094B" w:rsidP="00F173A1">
            <w:pPr>
              <w:pStyle w:val="Title"/>
              <w:rPr>
                <w:rFonts w:asciiTheme="minorHAnsi" w:hAnsiTheme="minorHAnsi" w:cs="Arial"/>
                <w:b w:val="0"/>
                <w:bCs w:val="0"/>
                <w:sz w:val="20"/>
                <w:szCs w:val="20"/>
                <w:lang w:val="en-AU"/>
              </w:rPr>
            </w:pPr>
            <w:r>
              <w:rPr>
                <w:rFonts w:asciiTheme="minorHAnsi" w:hAnsiTheme="minorHAnsi" w:cs="Arial"/>
                <w:b w:val="0"/>
                <w:bCs w:val="0"/>
                <w:sz w:val="20"/>
                <w:szCs w:val="20"/>
                <w:lang w:val="en-AU"/>
              </w:rPr>
              <w:t>Semester 1</w:t>
            </w:r>
          </w:p>
          <w:p w14:paraId="2D40CF68" w14:textId="293C45CD" w:rsidR="00BE094B" w:rsidRPr="00E41851" w:rsidRDefault="00BE094B" w:rsidP="00F173A1">
            <w:pPr>
              <w:pStyle w:val="Title"/>
              <w:rPr>
                <w:rFonts w:asciiTheme="minorHAnsi" w:hAnsiTheme="minorHAnsi" w:cs="Arial"/>
                <w:b w:val="0"/>
                <w:bCs w:val="0"/>
                <w:sz w:val="20"/>
                <w:szCs w:val="20"/>
                <w:lang w:val="en-AU"/>
              </w:rPr>
            </w:pPr>
            <w:r>
              <w:rPr>
                <w:rFonts w:asciiTheme="minorHAnsi" w:hAnsiTheme="minorHAnsi" w:cs="Arial"/>
                <w:b w:val="0"/>
                <w:bCs w:val="0"/>
                <w:sz w:val="20"/>
                <w:szCs w:val="20"/>
                <w:lang w:val="en-AU"/>
              </w:rPr>
              <w:t>Week</w:t>
            </w:r>
            <w:r w:rsidR="00F81ED4">
              <w:rPr>
                <w:rFonts w:asciiTheme="minorHAnsi" w:hAnsiTheme="minorHAnsi" w:cs="Arial"/>
                <w:b w:val="0"/>
                <w:bCs w:val="0"/>
                <w:sz w:val="20"/>
                <w:szCs w:val="20"/>
                <w:lang w:val="en-AU"/>
              </w:rPr>
              <w:t>s</w:t>
            </w:r>
            <w:r>
              <w:rPr>
                <w:rFonts w:asciiTheme="minorHAnsi" w:hAnsiTheme="minorHAnsi" w:cs="Arial"/>
                <w:b w:val="0"/>
                <w:bCs w:val="0"/>
                <w:sz w:val="20"/>
                <w:szCs w:val="20"/>
                <w:lang w:val="en-AU"/>
              </w:rPr>
              <w:t xml:space="preserve"> </w:t>
            </w:r>
            <w:r w:rsidR="008B1E3D">
              <w:rPr>
                <w:rFonts w:asciiTheme="minorHAnsi" w:hAnsiTheme="minorHAnsi" w:cs="Arial"/>
                <w:b w:val="0"/>
                <w:bCs w:val="0"/>
                <w:sz w:val="20"/>
                <w:szCs w:val="20"/>
                <w:lang w:val="en-AU"/>
              </w:rPr>
              <w:t>5</w:t>
            </w:r>
          </w:p>
        </w:tc>
        <w:tc>
          <w:tcPr>
            <w:tcW w:w="3026" w:type="pct"/>
          </w:tcPr>
          <w:p w14:paraId="2A619702" w14:textId="4DA9FD58" w:rsidR="00BE094B" w:rsidRPr="00E41851" w:rsidRDefault="00BE094B" w:rsidP="00F173A1">
            <w:pPr>
              <w:rPr>
                <w:rFonts w:cs="Arial"/>
                <w:b/>
              </w:rPr>
            </w:pPr>
            <w:r w:rsidRPr="00152EB5">
              <w:rPr>
                <w:rFonts w:cs="Arial"/>
                <w:b/>
              </w:rPr>
              <w:t>Task 1</w:t>
            </w:r>
            <w:r>
              <w:rPr>
                <w:rFonts w:cs="Arial"/>
                <w:b/>
              </w:rPr>
              <w:t>:</w:t>
            </w:r>
            <w:r w:rsidRPr="00152EB5">
              <w:rPr>
                <w:rFonts w:cs="Arial"/>
                <w:bCs/>
                <w:lang w:val="en-US"/>
              </w:rPr>
              <w:t xml:space="preserve"> </w:t>
            </w:r>
            <w:r w:rsidR="00314C83" w:rsidRPr="00E41851">
              <w:rPr>
                <w:rFonts w:cs="Arial"/>
              </w:rPr>
              <w:t xml:space="preserve">A </w:t>
            </w:r>
            <w:r w:rsidR="00314C83">
              <w:rPr>
                <w:rFonts w:cs="Arial"/>
              </w:rPr>
              <w:t xml:space="preserve">series </w:t>
            </w:r>
            <w:r w:rsidR="00314C83" w:rsidRPr="00E41851">
              <w:rPr>
                <w:rFonts w:cs="Arial"/>
              </w:rPr>
              <w:t>of short-answer questions</w:t>
            </w:r>
            <w:r w:rsidR="00314C83">
              <w:rPr>
                <w:rFonts w:cs="Arial"/>
              </w:rPr>
              <w:t xml:space="preserve"> based on sources and Unit </w:t>
            </w:r>
            <w:r w:rsidR="00742BC9">
              <w:rPr>
                <w:rFonts w:cs="Arial"/>
              </w:rPr>
              <w:t>3</w:t>
            </w:r>
            <w:r w:rsidR="005E6E46">
              <w:rPr>
                <w:rFonts w:cs="Arial"/>
              </w:rPr>
              <w:t>:</w:t>
            </w:r>
            <w:r w:rsidR="007B70FD">
              <w:rPr>
                <w:rFonts w:cs="Arial"/>
              </w:rPr>
              <w:t xml:space="preserve"> </w:t>
            </w:r>
            <w:r w:rsidR="00894AA6">
              <w:rPr>
                <w:rFonts w:cs="Arial"/>
              </w:rPr>
              <w:t>Overview content</w:t>
            </w:r>
            <w:r w:rsidR="00F608E8">
              <w:rPr>
                <w:rFonts w:cs="Arial"/>
              </w:rPr>
              <w:t>.</w:t>
            </w:r>
            <w:r w:rsidR="00314C83">
              <w:rPr>
                <w:rFonts w:cs="Arial"/>
              </w:rPr>
              <w:t xml:space="preserve"> </w:t>
            </w:r>
            <w:r w:rsidR="00314C83" w:rsidRPr="00E41851">
              <w:rPr>
                <w:rFonts w:cs="Arial"/>
              </w:rPr>
              <w:t xml:space="preserve">Conducted in class under test </w:t>
            </w:r>
            <w:r w:rsidR="00314C83" w:rsidRPr="00F173A1">
              <w:t>conditions</w:t>
            </w:r>
          </w:p>
        </w:tc>
      </w:tr>
      <w:tr w:rsidR="00BE094B" w:rsidRPr="00E41851" w14:paraId="181535FA" w14:textId="77777777" w:rsidTr="000B6242">
        <w:tc>
          <w:tcPr>
            <w:tcW w:w="448" w:type="pct"/>
            <w:vMerge/>
            <w:vAlign w:val="center"/>
          </w:tcPr>
          <w:p w14:paraId="5C8B81A9" w14:textId="77777777" w:rsidR="00BE094B" w:rsidRPr="00F173A1" w:rsidRDefault="00BE094B" w:rsidP="00F173A1">
            <w:pPr>
              <w:jc w:val="center"/>
              <w:rPr>
                <w:rFonts w:cs="Arial"/>
                <w:b/>
                <w:bCs/>
                <w:lang w:val="en-US"/>
              </w:rPr>
            </w:pPr>
          </w:p>
        </w:tc>
        <w:tc>
          <w:tcPr>
            <w:tcW w:w="547" w:type="pct"/>
            <w:vMerge/>
            <w:vAlign w:val="center"/>
          </w:tcPr>
          <w:p w14:paraId="6EFA116D" w14:textId="77777777" w:rsidR="00BE094B" w:rsidRPr="00E41851" w:rsidRDefault="00BE094B" w:rsidP="00F173A1">
            <w:pPr>
              <w:pStyle w:val="Title"/>
              <w:rPr>
                <w:rFonts w:asciiTheme="minorHAnsi" w:hAnsiTheme="minorHAnsi" w:cs="Arial"/>
                <w:b w:val="0"/>
                <w:sz w:val="20"/>
                <w:szCs w:val="20"/>
              </w:rPr>
            </w:pPr>
          </w:p>
        </w:tc>
        <w:tc>
          <w:tcPr>
            <w:tcW w:w="428" w:type="pct"/>
            <w:vAlign w:val="center"/>
          </w:tcPr>
          <w:p w14:paraId="0A7B650F" w14:textId="77777777" w:rsidR="00BE094B" w:rsidRPr="00E41851" w:rsidRDefault="00BE094B" w:rsidP="00F173A1">
            <w:pPr>
              <w:pStyle w:val="Title"/>
              <w:rPr>
                <w:rFonts w:asciiTheme="minorHAnsi" w:hAnsiTheme="minorHAnsi" w:cs="Arial"/>
                <w:bCs w:val="0"/>
                <w:sz w:val="20"/>
                <w:szCs w:val="20"/>
              </w:rPr>
            </w:pPr>
            <w:r>
              <w:rPr>
                <w:rFonts w:asciiTheme="minorHAnsi" w:hAnsiTheme="minorHAnsi" w:cs="Arial"/>
                <w:b w:val="0"/>
                <w:bCs w:val="0"/>
                <w:sz w:val="20"/>
                <w:szCs w:val="20"/>
              </w:rPr>
              <w:t>10</w:t>
            </w:r>
            <w:r w:rsidRPr="00E41851">
              <w:rPr>
                <w:rFonts w:asciiTheme="minorHAnsi" w:hAnsiTheme="minorHAnsi" w:cs="Arial"/>
                <w:sz w:val="20"/>
                <w:szCs w:val="20"/>
              </w:rPr>
              <w:t>%</w:t>
            </w:r>
          </w:p>
        </w:tc>
        <w:tc>
          <w:tcPr>
            <w:tcW w:w="551" w:type="pct"/>
            <w:vAlign w:val="center"/>
          </w:tcPr>
          <w:p w14:paraId="3AE097A3" w14:textId="22653A85" w:rsidR="00BE094B" w:rsidRPr="00E41851" w:rsidRDefault="00BE094B" w:rsidP="00F173A1">
            <w:pPr>
              <w:pStyle w:val="Title"/>
              <w:rPr>
                <w:rFonts w:asciiTheme="minorHAnsi" w:hAnsiTheme="minorHAnsi" w:cs="Arial"/>
                <w:b w:val="0"/>
                <w:bCs w:val="0"/>
                <w:sz w:val="20"/>
                <w:szCs w:val="20"/>
                <w:lang w:val="en-AU"/>
              </w:rPr>
            </w:pPr>
            <w:r w:rsidRPr="00E41851">
              <w:rPr>
                <w:rFonts w:asciiTheme="minorHAnsi" w:hAnsiTheme="minorHAnsi" w:cs="Arial"/>
                <w:b w:val="0"/>
                <w:bCs w:val="0"/>
                <w:sz w:val="20"/>
                <w:szCs w:val="20"/>
                <w:lang w:val="en-AU"/>
              </w:rPr>
              <w:t xml:space="preserve">Semester </w:t>
            </w:r>
            <w:r w:rsidR="00E436E6">
              <w:rPr>
                <w:rFonts w:asciiTheme="minorHAnsi" w:hAnsiTheme="minorHAnsi" w:cs="Arial"/>
                <w:b w:val="0"/>
                <w:bCs w:val="0"/>
                <w:sz w:val="20"/>
                <w:szCs w:val="20"/>
                <w:lang w:val="en-AU"/>
              </w:rPr>
              <w:t>2</w:t>
            </w:r>
          </w:p>
          <w:p w14:paraId="552621FA" w14:textId="0F32BE2E" w:rsidR="00BE094B" w:rsidRPr="00E41851" w:rsidRDefault="00BE094B" w:rsidP="00F173A1">
            <w:pPr>
              <w:jc w:val="center"/>
              <w:rPr>
                <w:rFonts w:cs="Arial"/>
              </w:rPr>
            </w:pPr>
            <w:r>
              <w:rPr>
                <w:rFonts w:cs="Arial"/>
                <w:bCs/>
              </w:rPr>
              <w:t xml:space="preserve">Week </w:t>
            </w:r>
            <w:r w:rsidR="00E436E6">
              <w:rPr>
                <w:rFonts w:cs="Arial"/>
                <w:bCs/>
              </w:rPr>
              <w:t>5</w:t>
            </w:r>
          </w:p>
        </w:tc>
        <w:tc>
          <w:tcPr>
            <w:tcW w:w="3026" w:type="pct"/>
          </w:tcPr>
          <w:p w14:paraId="32F264E3" w14:textId="31E0869E" w:rsidR="00BE094B" w:rsidRPr="00E41851" w:rsidRDefault="00BE094B" w:rsidP="00F173A1">
            <w:pPr>
              <w:rPr>
                <w:rFonts w:cs="Arial"/>
              </w:rPr>
            </w:pPr>
            <w:r w:rsidRPr="00E41851">
              <w:rPr>
                <w:rFonts w:cs="Arial"/>
                <w:b/>
              </w:rPr>
              <w:t>Task</w:t>
            </w:r>
            <w:r>
              <w:rPr>
                <w:rFonts w:cs="Arial"/>
                <w:b/>
              </w:rPr>
              <w:t xml:space="preserve"> </w:t>
            </w:r>
            <w:r w:rsidR="002D4B0C">
              <w:rPr>
                <w:rFonts w:cs="Arial"/>
                <w:b/>
              </w:rPr>
              <w:t>5</w:t>
            </w:r>
            <w:r w:rsidRPr="00C90AD4">
              <w:rPr>
                <w:rFonts w:cs="Arial"/>
                <w:b/>
                <w:bCs/>
              </w:rPr>
              <w:t>:</w:t>
            </w:r>
            <w:r w:rsidRPr="00E41851">
              <w:rPr>
                <w:rFonts w:cs="Arial"/>
                <w:b/>
              </w:rPr>
              <w:t xml:space="preserve"> </w:t>
            </w:r>
            <w:r w:rsidR="00CC37C3" w:rsidRPr="00F81ED4">
              <w:rPr>
                <w:rFonts w:cs="Arial"/>
              </w:rPr>
              <w:t>A series of short-answer</w:t>
            </w:r>
            <w:r w:rsidR="002B6122">
              <w:rPr>
                <w:rFonts w:cs="Arial"/>
              </w:rPr>
              <w:t xml:space="preserve"> questions</w:t>
            </w:r>
            <w:r w:rsidR="00CC37C3" w:rsidRPr="00F81ED4">
              <w:rPr>
                <w:rFonts w:cs="Arial"/>
              </w:rPr>
              <w:t xml:space="preserve"> based on sources and Unit </w:t>
            </w:r>
            <w:r w:rsidR="00742BC9">
              <w:rPr>
                <w:rFonts w:cs="Arial"/>
              </w:rPr>
              <w:t>4</w:t>
            </w:r>
            <w:r w:rsidR="005E6E46">
              <w:rPr>
                <w:rFonts w:cs="Arial"/>
              </w:rPr>
              <w:t>:</w:t>
            </w:r>
            <w:r w:rsidR="00562755">
              <w:rPr>
                <w:rFonts w:cs="Arial"/>
              </w:rPr>
              <w:t xml:space="preserve"> Overview content.</w:t>
            </w:r>
            <w:r w:rsidR="00CC37C3" w:rsidRPr="00F81ED4">
              <w:rPr>
                <w:rFonts w:cs="Arial"/>
              </w:rPr>
              <w:t xml:space="preserve"> Conducted in class under test conditions</w:t>
            </w:r>
          </w:p>
        </w:tc>
      </w:tr>
      <w:tr w:rsidR="00BE094B" w:rsidRPr="00E41851" w14:paraId="1B770019" w14:textId="77777777" w:rsidTr="000B6242">
        <w:tc>
          <w:tcPr>
            <w:tcW w:w="448" w:type="pct"/>
            <w:vMerge w:val="restart"/>
            <w:vAlign w:val="center"/>
          </w:tcPr>
          <w:p w14:paraId="00C485AD" w14:textId="2FA6A91C" w:rsidR="00BE094B" w:rsidRPr="00F173A1" w:rsidRDefault="00147348" w:rsidP="00F173A1">
            <w:pPr>
              <w:jc w:val="center"/>
              <w:rPr>
                <w:rFonts w:cs="Arial"/>
                <w:b/>
                <w:bCs/>
                <w:lang w:val="en-US"/>
              </w:rPr>
            </w:pPr>
            <w:r w:rsidRPr="00F173A1">
              <w:rPr>
                <w:rFonts w:cs="Arial"/>
                <w:b/>
                <w:bCs/>
              </w:rPr>
              <w:t xml:space="preserve">Extended </w:t>
            </w:r>
            <w:r w:rsidR="008F477C" w:rsidRPr="00F173A1">
              <w:rPr>
                <w:rFonts w:cs="Arial"/>
                <w:b/>
                <w:bCs/>
              </w:rPr>
              <w:t>a</w:t>
            </w:r>
            <w:r w:rsidRPr="00F173A1">
              <w:rPr>
                <w:rFonts w:cs="Arial"/>
                <w:b/>
                <w:bCs/>
              </w:rPr>
              <w:t>nswer</w:t>
            </w:r>
          </w:p>
        </w:tc>
        <w:tc>
          <w:tcPr>
            <w:tcW w:w="547" w:type="pct"/>
            <w:vMerge w:val="restart"/>
            <w:vAlign w:val="center"/>
          </w:tcPr>
          <w:p w14:paraId="0E48E6C3" w14:textId="03EB166D" w:rsidR="00BE094B" w:rsidRPr="00E41851" w:rsidRDefault="008537A4" w:rsidP="00F173A1">
            <w:pPr>
              <w:pStyle w:val="Title"/>
              <w:rPr>
                <w:rFonts w:asciiTheme="minorHAnsi" w:hAnsiTheme="minorHAnsi" w:cs="Arial"/>
                <w:b w:val="0"/>
                <w:sz w:val="20"/>
                <w:szCs w:val="20"/>
              </w:rPr>
            </w:pPr>
            <w:r>
              <w:rPr>
                <w:rFonts w:asciiTheme="minorHAnsi" w:hAnsiTheme="minorHAnsi" w:cs="Arial"/>
                <w:b w:val="0"/>
                <w:sz w:val="20"/>
                <w:szCs w:val="20"/>
              </w:rPr>
              <w:t>20%</w:t>
            </w:r>
          </w:p>
        </w:tc>
        <w:tc>
          <w:tcPr>
            <w:tcW w:w="428" w:type="pct"/>
            <w:vAlign w:val="center"/>
          </w:tcPr>
          <w:p w14:paraId="1DC98110" w14:textId="77777777" w:rsidR="00BE094B" w:rsidRPr="00E41851" w:rsidRDefault="00BE094B" w:rsidP="00F173A1">
            <w:pPr>
              <w:pStyle w:val="Title"/>
              <w:rPr>
                <w:rFonts w:asciiTheme="minorHAnsi" w:hAnsiTheme="minorHAnsi" w:cs="Arial"/>
                <w:bCs w:val="0"/>
                <w:sz w:val="20"/>
                <w:szCs w:val="20"/>
              </w:rPr>
            </w:pPr>
            <w:r>
              <w:rPr>
                <w:rFonts w:asciiTheme="minorHAnsi" w:hAnsiTheme="minorHAnsi" w:cs="Arial"/>
                <w:b w:val="0"/>
                <w:bCs w:val="0"/>
                <w:sz w:val="20"/>
                <w:szCs w:val="20"/>
              </w:rPr>
              <w:t>10</w:t>
            </w:r>
            <w:r w:rsidRPr="00E41851">
              <w:rPr>
                <w:rFonts w:asciiTheme="minorHAnsi" w:hAnsiTheme="minorHAnsi" w:cs="Arial"/>
                <w:b w:val="0"/>
                <w:bCs w:val="0"/>
                <w:sz w:val="20"/>
                <w:szCs w:val="20"/>
              </w:rPr>
              <w:t>%</w:t>
            </w:r>
          </w:p>
        </w:tc>
        <w:tc>
          <w:tcPr>
            <w:tcW w:w="551" w:type="pct"/>
            <w:vAlign w:val="center"/>
          </w:tcPr>
          <w:p w14:paraId="4F788D43" w14:textId="27CDAE0B" w:rsidR="000A6D75" w:rsidRDefault="00BE094B" w:rsidP="00F173A1">
            <w:pPr>
              <w:pStyle w:val="Title"/>
              <w:rPr>
                <w:rFonts w:asciiTheme="minorHAnsi" w:hAnsiTheme="minorHAnsi" w:cs="Arial"/>
                <w:b w:val="0"/>
                <w:bCs w:val="0"/>
                <w:sz w:val="20"/>
                <w:szCs w:val="20"/>
                <w:lang w:val="en-AU"/>
              </w:rPr>
            </w:pPr>
            <w:r>
              <w:rPr>
                <w:rFonts w:asciiTheme="minorHAnsi" w:hAnsiTheme="minorHAnsi" w:cs="Arial"/>
                <w:b w:val="0"/>
                <w:bCs w:val="0"/>
                <w:sz w:val="20"/>
                <w:szCs w:val="20"/>
                <w:lang w:val="en-AU"/>
              </w:rPr>
              <w:t xml:space="preserve">Semester </w:t>
            </w:r>
            <w:r w:rsidR="00E436E6">
              <w:rPr>
                <w:rFonts w:asciiTheme="minorHAnsi" w:hAnsiTheme="minorHAnsi" w:cs="Arial"/>
                <w:b w:val="0"/>
                <w:bCs w:val="0"/>
                <w:sz w:val="20"/>
                <w:szCs w:val="20"/>
                <w:lang w:val="en-AU"/>
              </w:rPr>
              <w:t>1</w:t>
            </w:r>
          </w:p>
          <w:p w14:paraId="163CD9C8" w14:textId="64A7EC7F" w:rsidR="00BE094B" w:rsidRPr="00E41851" w:rsidRDefault="00BE094B" w:rsidP="00F173A1">
            <w:pPr>
              <w:pStyle w:val="Title"/>
              <w:rPr>
                <w:rFonts w:asciiTheme="minorHAnsi" w:hAnsiTheme="minorHAnsi" w:cs="Arial"/>
                <w:b w:val="0"/>
                <w:bCs w:val="0"/>
                <w:sz w:val="20"/>
                <w:szCs w:val="20"/>
                <w:lang w:val="en-AU"/>
              </w:rPr>
            </w:pPr>
            <w:r>
              <w:rPr>
                <w:rFonts w:asciiTheme="minorHAnsi" w:hAnsiTheme="minorHAnsi" w:cs="Arial"/>
                <w:b w:val="0"/>
                <w:bCs w:val="0"/>
                <w:sz w:val="20"/>
                <w:szCs w:val="20"/>
                <w:lang w:val="en-AU"/>
              </w:rPr>
              <w:t>Week</w:t>
            </w:r>
            <w:r w:rsidR="00710AEF">
              <w:rPr>
                <w:rFonts w:asciiTheme="minorHAnsi" w:hAnsiTheme="minorHAnsi" w:cs="Arial"/>
                <w:b w:val="0"/>
                <w:bCs w:val="0"/>
                <w:sz w:val="20"/>
                <w:szCs w:val="20"/>
                <w:lang w:val="en-AU"/>
              </w:rPr>
              <w:t xml:space="preserve"> </w:t>
            </w:r>
            <w:r w:rsidR="00E436E6">
              <w:rPr>
                <w:rFonts w:asciiTheme="minorHAnsi" w:hAnsiTheme="minorHAnsi" w:cs="Arial"/>
                <w:b w:val="0"/>
                <w:bCs w:val="0"/>
                <w:sz w:val="20"/>
                <w:szCs w:val="20"/>
                <w:lang w:val="en-AU"/>
              </w:rPr>
              <w:t>1</w:t>
            </w:r>
            <w:r w:rsidR="00D94332">
              <w:rPr>
                <w:rFonts w:asciiTheme="minorHAnsi" w:hAnsiTheme="minorHAnsi" w:cs="Arial"/>
                <w:b w:val="0"/>
                <w:bCs w:val="0"/>
                <w:sz w:val="20"/>
                <w:szCs w:val="20"/>
                <w:lang w:val="en-AU"/>
              </w:rPr>
              <w:t>4</w:t>
            </w:r>
          </w:p>
        </w:tc>
        <w:tc>
          <w:tcPr>
            <w:tcW w:w="3026" w:type="pct"/>
          </w:tcPr>
          <w:p w14:paraId="377B97B0" w14:textId="2917B0C5" w:rsidR="00BE094B" w:rsidRPr="00F173A1" w:rsidRDefault="00BE094B" w:rsidP="00F173A1">
            <w:r w:rsidRPr="00F313C8">
              <w:rPr>
                <w:rFonts w:cs="Arial"/>
                <w:b/>
              </w:rPr>
              <w:t>Task</w:t>
            </w:r>
            <w:r w:rsidR="008571B4">
              <w:rPr>
                <w:rFonts w:cs="Arial"/>
                <w:b/>
              </w:rPr>
              <w:t xml:space="preserve"> </w:t>
            </w:r>
            <w:r w:rsidR="002D4B0C">
              <w:rPr>
                <w:rFonts w:cs="Arial"/>
                <w:b/>
              </w:rPr>
              <w:t>3</w:t>
            </w:r>
            <w:r w:rsidRPr="00F313C8">
              <w:rPr>
                <w:rFonts w:cs="Arial"/>
                <w:b/>
              </w:rPr>
              <w:t>:</w:t>
            </w:r>
            <w:r w:rsidRPr="00F313C8">
              <w:rPr>
                <w:rFonts w:cs="Arial"/>
              </w:rPr>
              <w:t xml:space="preserve"> </w:t>
            </w:r>
            <w:r w:rsidR="00FB3EA9" w:rsidRPr="00FB3EA9">
              <w:rPr>
                <w:rFonts w:cs="Arial"/>
              </w:rPr>
              <w:t>A</w:t>
            </w:r>
            <w:r w:rsidR="00CC798E" w:rsidRPr="00913AEE">
              <w:rPr>
                <w:rFonts w:eastAsia="Franklin Gothic Book"/>
              </w:rPr>
              <w:t xml:space="preserve"> s</w:t>
            </w:r>
            <w:r w:rsidR="00156DBA">
              <w:rPr>
                <w:rFonts w:eastAsia="Franklin Gothic Book"/>
              </w:rPr>
              <w:t>ectionalised</w:t>
            </w:r>
            <w:r w:rsidR="00CC798E" w:rsidRPr="00913AEE">
              <w:rPr>
                <w:rFonts w:eastAsia="Franklin Gothic Book"/>
              </w:rPr>
              <w:t xml:space="preserve"> extended answer</w:t>
            </w:r>
            <w:r w:rsidR="00FB3EA9" w:rsidRPr="00FB3EA9">
              <w:rPr>
                <w:rFonts w:cs="Arial"/>
              </w:rPr>
              <w:t xml:space="preserve"> question based on Unit </w:t>
            </w:r>
            <w:r w:rsidR="00742BC9">
              <w:rPr>
                <w:rFonts w:cs="Arial"/>
              </w:rPr>
              <w:t>3</w:t>
            </w:r>
            <w:r w:rsidR="005E6E46">
              <w:rPr>
                <w:rFonts w:cs="Arial"/>
              </w:rPr>
              <w:t>:</w:t>
            </w:r>
            <w:r w:rsidR="00FB3EA9" w:rsidRPr="00FB3EA9">
              <w:rPr>
                <w:rFonts w:cs="Arial"/>
              </w:rPr>
              <w:t xml:space="preserve"> </w:t>
            </w:r>
            <w:r w:rsidR="00C63299">
              <w:rPr>
                <w:rFonts w:cs="Arial"/>
              </w:rPr>
              <w:t xml:space="preserve">Depth Study </w:t>
            </w:r>
            <w:r w:rsidR="005E6E46">
              <w:rPr>
                <w:rFonts w:cs="Arial"/>
              </w:rPr>
              <w:t xml:space="preserve">Two </w:t>
            </w:r>
            <w:r w:rsidR="00C63299">
              <w:rPr>
                <w:rFonts w:cs="Arial"/>
              </w:rPr>
              <w:t>content.</w:t>
            </w:r>
            <w:r w:rsidR="00AA706F">
              <w:rPr>
                <w:bCs/>
              </w:rPr>
              <w:t xml:space="preserve"> </w:t>
            </w:r>
            <w:r w:rsidR="00FB3EA9" w:rsidRPr="00FB3EA9">
              <w:rPr>
                <w:rFonts w:cs="Arial"/>
              </w:rPr>
              <w:t>Conducted in class under test conditions</w:t>
            </w:r>
          </w:p>
        </w:tc>
      </w:tr>
      <w:tr w:rsidR="00BE094B" w:rsidRPr="00E41851" w14:paraId="2FBD9BB2" w14:textId="77777777" w:rsidTr="000B6242">
        <w:tc>
          <w:tcPr>
            <w:tcW w:w="448" w:type="pct"/>
            <w:vMerge/>
            <w:vAlign w:val="center"/>
          </w:tcPr>
          <w:p w14:paraId="3F4B8BA9" w14:textId="77777777" w:rsidR="00BE094B" w:rsidRPr="00F173A1" w:rsidRDefault="00BE094B" w:rsidP="00F173A1">
            <w:pPr>
              <w:jc w:val="center"/>
              <w:rPr>
                <w:rFonts w:cs="Arial"/>
                <w:b/>
                <w:bCs/>
                <w:lang w:val="en-US"/>
              </w:rPr>
            </w:pPr>
          </w:p>
        </w:tc>
        <w:tc>
          <w:tcPr>
            <w:tcW w:w="547" w:type="pct"/>
            <w:vMerge/>
            <w:vAlign w:val="center"/>
          </w:tcPr>
          <w:p w14:paraId="50399E4C" w14:textId="77777777" w:rsidR="00BE094B" w:rsidRPr="00E41851" w:rsidRDefault="00BE094B" w:rsidP="00F173A1">
            <w:pPr>
              <w:pStyle w:val="Title"/>
              <w:rPr>
                <w:rFonts w:asciiTheme="minorHAnsi" w:hAnsiTheme="minorHAnsi" w:cs="Arial"/>
                <w:b w:val="0"/>
                <w:sz w:val="20"/>
                <w:szCs w:val="20"/>
              </w:rPr>
            </w:pPr>
          </w:p>
        </w:tc>
        <w:tc>
          <w:tcPr>
            <w:tcW w:w="428" w:type="pct"/>
            <w:vAlign w:val="center"/>
          </w:tcPr>
          <w:p w14:paraId="4D7AA386" w14:textId="77777777" w:rsidR="00BE094B" w:rsidRPr="00E41851" w:rsidRDefault="00BE094B" w:rsidP="00F173A1">
            <w:pPr>
              <w:pStyle w:val="Title"/>
              <w:rPr>
                <w:rFonts w:asciiTheme="minorHAnsi" w:hAnsiTheme="minorHAnsi" w:cs="Arial"/>
                <w:bCs w:val="0"/>
                <w:sz w:val="20"/>
                <w:szCs w:val="20"/>
              </w:rPr>
            </w:pPr>
            <w:r>
              <w:rPr>
                <w:rFonts w:asciiTheme="minorHAnsi" w:hAnsiTheme="minorHAnsi" w:cs="Arial"/>
                <w:b w:val="0"/>
                <w:bCs w:val="0"/>
                <w:sz w:val="20"/>
                <w:szCs w:val="20"/>
              </w:rPr>
              <w:t>10</w:t>
            </w:r>
            <w:r w:rsidRPr="00E41851">
              <w:rPr>
                <w:rFonts w:asciiTheme="minorHAnsi" w:hAnsiTheme="minorHAnsi" w:cs="Arial"/>
                <w:sz w:val="20"/>
                <w:szCs w:val="20"/>
              </w:rPr>
              <w:t>%</w:t>
            </w:r>
          </w:p>
        </w:tc>
        <w:tc>
          <w:tcPr>
            <w:tcW w:w="551" w:type="pct"/>
            <w:vAlign w:val="center"/>
          </w:tcPr>
          <w:p w14:paraId="74E02451" w14:textId="77777777" w:rsidR="00BE094B" w:rsidRPr="00E41851" w:rsidRDefault="00BE094B" w:rsidP="00F173A1">
            <w:pPr>
              <w:pStyle w:val="Title"/>
              <w:rPr>
                <w:rFonts w:asciiTheme="minorHAnsi" w:hAnsiTheme="minorHAnsi" w:cs="Arial"/>
                <w:b w:val="0"/>
                <w:bCs w:val="0"/>
                <w:sz w:val="20"/>
                <w:szCs w:val="20"/>
                <w:lang w:val="en-AU"/>
              </w:rPr>
            </w:pPr>
            <w:r w:rsidRPr="00E41851">
              <w:rPr>
                <w:rFonts w:asciiTheme="minorHAnsi" w:hAnsiTheme="minorHAnsi" w:cs="Arial"/>
                <w:b w:val="0"/>
                <w:bCs w:val="0"/>
                <w:sz w:val="20"/>
                <w:szCs w:val="20"/>
                <w:lang w:val="en-AU"/>
              </w:rPr>
              <w:t>Semester 2</w:t>
            </w:r>
          </w:p>
          <w:p w14:paraId="55DE330E" w14:textId="641EC8C4" w:rsidR="00BE094B" w:rsidRPr="00E41851" w:rsidRDefault="00BE094B" w:rsidP="00F173A1">
            <w:pPr>
              <w:pStyle w:val="Title"/>
              <w:rPr>
                <w:rFonts w:asciiTheme="minorHAnsi" w:hAnsiTheme="minorHAnsi" w:cs="Arial"/>
                <w:b w:val="0"/>
                <w:bCs w:val="0"/>
                <w:sz w:val="20"/>
                <w:szCs w:val="20"/>
                <w:lang w:val="en-AU"/>
              </w:rPr>
            </w:pPr>
            <w:r w:rsidRPr="00E41851">
              <w:rPr>
                <w:rFonts w:asciiTheme="minorHAnsi" w:hAnsiTheme="minorHAnsi" w:cs="Arial"/>
                <w:b w:val="0"/>
                <w:bCs w:val="0"/>
                <w:sz w:val="20"/>
                <w:szCs w:val="20"/>
                <w:lang w:val="en-AU"/>
              </w:rPr>
              <w:t xml:space="preserve">Week </w:t>
            </w:r>
            <w:r w:rsidR="00FB3EA9">
              <w:rPr>
                <w:rFonts w:asciiTheme="minorHAnsi" w:hAnsiTheme="minorHAnsi" w:cs="Arial"/>
                <w:b w:val="0"/>
                <w:bCs w:val="0"/>
                <w:sz w:val="20"/>
                <w:szCs w:val="20"/>
                <w:lang w:val="en-AU"/>
              </w:rPr>
              <w:t>1</w:t>
            </w:r>
            <w:r w:rsidR="00DD24AF">
              <w:rPr>
                <w:rFonts w:asciiTheme="minorHAnsi" w:hAnsiTheme="minorHAnsi" w:cs="Arial"/>
                <w:b w:val="0"/>
                <w:bCs w:val="0"/>
                <w:sz w:val="20"/>
                <w:szCs w:val="20"/>
                <w:lang w:val="en-AU"/>
              </w:rPr>
              <w:t>4</w:t>
            </w:r>
          </w:p>
        </w:tc>
        <w:tc>
          <w:tcPr>
            <w:tcW w:w="3026" w:type="pct"/>
          </w:tcPr>
          <w:p w14:paraId="48599533" w14:textId="120D268D" w:rsidR="00BE094B" w:rsidRPr="00F81ED4" w:rsidRDefault="00BE094B" w:rsidP="00F173A1">
            <w:pPr>
              <w:rPr>
                <w:rFonts w:cs="Arial"/>
              </w:rPr>
            </w:pPr>
            <w:r w:rsidRPr="00F81ED4">
              <w:rPr>
                <w:rFonts w:cs="Arial"/>
                <w:b/>
              </w:rPr>
              <w:t xml:space="preserve">Task </w:t>
            </w:r>
            <w:r w:rsidR="00FB3EA9">
              <w:rPr>
                <w:rFonts w:cs="Arial"/>
                <w:b/>
              </w:rPr>
              <w:t>7</w:t>
            </w:r>
            <w:r w:rsidRPr="00C90AD4">
              <w:rPr>
                <w:rFonts w:cs="Arial"/>
                <w:b/>
                <w:bCs/>
              </w:rPr>
              <w:t>:</w:t>
            </w:r>
            <w:r w:rsidRPr="00F81ED4">
              <w:rPr>
                <w:rFonts w:cs="Arial"/>
              </w:rPr>
              <w:t xml:space="preserve"> </w:t>
            </w:r>
            <w:r w:rsidR="00A635DA" w:rsidRPr="00FB3EA9">
              <w:rPr>
                <w:rFonts w:cs="Arial"/>
              </w:rPr>
              <w:t xml:space="preserve">A </w:t>
            </w:r>
            <w:r w:rsidR="00A635DA" w:rsidRPr="00913AEE">
              <w:rPr>
                <w:rFonts w:ascii="Calibri" w:eastAsia="Franklin Gothic Book" w:hAnsi="Calibri" w:cs="Calibri"/>
              </w:rPr>
              <w:t>s</w:t>
            </w:r>
            <w:r w:rsidR="00AC481C">
              <w:rPr>
                <w:rFonts w:ascii="Calibri" w:eastAsia="Franklin Gothic Book" w:hAnsi="Calibri" w:cs="Calibri"/>
              </w:rPr>
              <w:t>ectionalised</w:t>
            </w:r>
            <w:r w:rsidR="00A635DA" w:rsidRPr="00913AEE">
              <w:rPr>
                <w:rFonts w:ascii="Calibri" w:eastAsia="Franklin Gothic Book" w:hAnsi="Calibri" w:cs="Calibri"/>
              </w:rPr>
              <w:t xml:space="preserve"> extended answer</w:t>
            </w:r>
            <w:r w:rsidR="00A635DA" w:rsidRPr="00FB3EA9">
              <w:rPr>
                <w:rFonts w:cs="Arial"/>
              </w:rPr>
              <w:t xml:space="preserve"> question based on</w:t>
            </w:r>
            <w:r w:rsidR="00A635DA">
              <w:rPr>
                <w:rFonts w:cs="Arial"/>
              </w:rPr>
              <w:t xml:space="preserve"> </w:t>
            </w:r>
            <w:r w:rsidR="00437C81">
              <w:rPr>
                <w:rFonts w:cs="Arial"/>
              </w:rPr>
              <w:t xml:space="preserve">Unit </w:t>
            </w:r>
            <w:r w:rsidR="00742BC9">
              <w:rPr>
                <w:rFonts w:cs="Arial"/>
              </w:rPr>
              <w:t>4</w:t>
            </w:r>
            <w:r w:rsidR="005E6E46">
              <w:rPr>
                <w:rFonts w:cs="Arial"/>
              </w:rPr>
              <w:t>:</w:t>
            </w:r>
            <w:r w:rsidR="008571B4">
              <w:rPr>
                <w:rFonts w:cs="Arial"/>
              </w:rPr>
              <w:t xml:space="preserve"> Depth Study </w:t>
            </w:r>
            <w:r w:rsidR="005E6E46">
              <w:rPr>
                <w:rFonts w:cs="Arial"/>
              </w:rPr>
              <w:t>Two</w:t>
            </w:r>
            <w:r w:rsidR="008571B4">
              <w:rPr>
                <w:rFonts w:cs="Arial"/>
              </w:rPr>
              <w:t>.</w:t>
            </w:r>
            <w:r w:rsidR="00FB3EA9">
              <w:rPr>
                <w:rFonts w:cs="Arial"/>
              </w:rPr>
              <w:t xml:space="preserve"> </w:t>
            </w:r>
            <w:r w:rsidR="00FB3EA9" w:rsidRPr="00E41851">
              <w:rPr>
                <w:rFonts w:cs="Arial"/>
              </w:rPr>
              <w:t>Conducted in class under test conditions</w:t>
            </w:r>
          </w:p>
        </w:tc>
      </w:tr>
      <w:tr w:rsidR="00BE094B" w:rsidRPr="00E41851" w14:paraId="2AF87917" w14:textId="77777777" w:rsidTr="000B6242">
        <w:tc>
          <w:tcPr>
            <w:tcW w:w="448" w:type="pct"/>
            <w:vMerge w:val="restart"/>
            <w:vAlign w:val="center"/>
          </w:tcPr>
          <w:p w14:paraId="180AD129" w14:textId="410F9302" w:rsidR="00BE094B" w:rsidRPr="00F173A1" w:rsidRDefault="00314C83" w:rsidP="00F173A1">
            <w:pPr>
              <w:pStyle w:val="Title"/>
              <w:keepNext/>
              <w:rPr>
                <w:rFonts w:asciiTheme="minorHAnsi" w:hAnsiTheme="minorHAnsi" w:cs="Arial"/>
                <w:sz w:val="20"/>
                <w:szCs w:val="20"/>
                <w:lang w:val="en-AU"/>
              </w:rPr>
            </w:pPr>
            <w:r w:rsidRPr="00F173A1">
              <w:rPr>
                <w:rFonts w:asciiTheme="minorHAnsi" w:hAnsiTheme="minorHAnsi" w:cs="Arial"/>
                <w:sz w:val="20"/>
                <w:szCs w:val="20"/>
                <w:lang w:val="en-AU"/>
              </w:rPr>
              <w:lastRenderedPageBreak/>
              <w:t>Examination</w:t>
            </w:r>
          </w:p>
        </w:tc>
        <w:tc>
          <w:tcPr>
            <w:tcW w:w="547" w:type="pct"/>
            <w:vMerge w:val="restart"/>
            <w:vAlign w:val="center"/>
          </w:tcPr>
          <w:p w14:paraId="7206CF09" w14:textId="4DD1BFB6" w:rsidR="00BE094B" w:rsidRPr="00E41851" w:rsidRDefault="00314C83" w:rsidP="00F173A1">
            <w:pPr>
              <w:jc w:val="center"/>
              <w:rPr>
                <w:rFonts w:cs="Arial"/>
              </w:rPr>
            </w:pPr>
            <w:r>
              <w:rPr>
                <w:rFonts w:cs="Arial"/>
                <w:bCs/>
              </w:rPr>
              <w:t>4</w:t>
            </w:r>
            <w:r w:rsidR="00BE094B" w:rsidRPr="00E41851">
              <w:rPr>
                <w:rFonts w:cs="Arial"/>
                <w:bCs/>
              </w:rPr>
              <w:t>0%</w:t>
            </w:r>
          </w:p>
        </w:tc>
        <w:tc>
          <w:tcPr>
            <w:tcW w:w="428" w:type="pct"/>
            <w:vAlign w:val="center"/>
          </w:tcPr>
          <w:p w14:paraId="0A416E81" w14:textId="77777777" w:rsidR="00BE094B" w:rsidRPr="00E41851" w:rsidRDefault="00BE094B" w:rsidP="00F173A1">
            <w:pPr>
              <w:pStyle w:val="Title"/>
              <w:rPr>
                <w:rFonts w:asciiTheme="minorHAnsi" w:hAnsiTheme="minorHAnsi" w:cs="Arial"/>
                <w:bCs w:val="0"/>
                <w:sz w:val="20"/>
                <w:szCs w:val="20"/>
              </w:rPr>
            </w:pPr>
            <w:r w:rsidRPr="00E41851">
              <w:rPr>
                <w:rFonts w:asciiTheme="minorHAnsi" w:hAnsiTheme="minorHAnsi" w:cs="Arial"/>
                <w:b w:val="0"/>
                <w:bCs w:val="0"/>
                <w:sz w:val="20"/>
                <w:szCs w:val="20"/>
              </w:rPr>
              <w:t>1</w:t>
            </w:r>
            <w:r>
              <w:rPr>
                <w:rFonts w:asciiTheme="minorHAnsi" w:hAnsiTheme="minorHAnsi" w:cs="Arial"/>
                <w:b w:val="0"/>
                <w:bCs w:val="0"/>
                <w:sz w:val="20"/>
                <w:szCs w:val="20"/>
              </w:rPr>
              <w:t>5</w:t>
            </w:r>
            <w:r w:rsidRPr="00E41851">
              <w:rPr>
                <w:rFonts w:asciiTheme="minorHAnsi" w:hAnsiTheme="minorHAnsi" w:cs="Arial"/>
                <w:sz w:val="20"/>
                <w:szCs w:val="20"/>
              </w:rPr>
              <w:t>%</w:t>
            </w:r>
          </w:p>
        </w:tc>
        <w:tc>
          <w:tcPr>
            <w:tcW w:w="551" w:type="pct"/>
            <w:vAlign w:val="center"/>
          </w:tcPr>
          <w:p w14:paraId="0B390370" w14:textId="77777777" w:rsidR="00BE094B" w:rsidRPr="00E41851" w:rsidRDefault="00BE094B" w:rsidP="00F173A1">
            <w:pPr>
              <w:pStyle w:val="Title"/>
              <w:rPr>
                <w:rFonts w:asciiTheme="minorHAnsi" w:hAnsiTheme="minorHAnsi" w:cs="Arial"/>
                <w:b w:val="0"/>
                <w:bCs w:val="0"/>
                <w:sz w:val="20"/>
                <w:szCs w:val="20"/>
                <w:lang w:val="en-AU"/>
              </w:rPr>
            </w:pPr>
            <w:r w:rsidRPr="00E41851">
              <w:rPr>
                <w:rFonts w:asciiTheme="minorHAnsi" w:hAnsiTheme="minorHAnsi" w:cs="Arial"/>
                <w:b w:val="0"/>
                <w:bCs w:val="0"/>
                <w:sz w:val="20"/>
                <w:szCs w:val="20"/>
                <w:lang w:val="en-AU"/>
              </w:rPr>
              <w:t>Semester 1</w:t>
            </w:r>
          </w:p>
          <w:p w14:paraId="2545987C" w14:textId="69C17725" w:rsidR="00BE094B" w:rsidRPr="00E41851" w:rsidRDefault="00BE094B" w:rsidP="00F173A1">
            <w:pPr>
              <w:jc w:val="center"/>
              <w:rPr>
                <w:rFonts w:cs="Arial"/>
              </w:rPr>
            </w:pPr>
            <w:r w:rsidRPr="00E41851">
              <w:rPr>
                <w:rFonts w:cs="Arial"/>
                <w:bCs/>
              </w:rPr>
              <w:t xml:space="preserve">Week </w:t>
            </w:r>
            <w:r w:rsidR="00314C83">
              <w:rPr>
                <w:rFonts w:cs="Arial"/>
                <w:bCs/>
              </w:rPr>
              <w:t>1</w:t>
            </w:r>
            <w:r w:rsidR="00DD24AF">
              <w:rPr>
                <w:rFonts w:cs="Arial"/>
                <w:bCs/>
              </w:rPr>
              <w:t>5</w:t>
            </w:r>
          </w:p>
        </w:tc>
        <w:tc>
          <w:tcPr>
            <w:tcW w:w="3026" w:type="pct"/>
          </w:tcPr>
          <w:p w14:paraId="0CD435C0" w14:textId="36BE02E8" w:rsidR="00A2769A" w:rsidRDefault="00BE094B" w:rsidP="00F173A1">
            <w:pPr>
              <w:rPr>
                <w:rFonts w:cstheme="minorHAnsi"/>
                <w:bCs/>
              </w:rPr>
            </w:pPr>
            <w:r w:rsidRPr="00A2769A">
              <w:rPr>
                <w:rFonts w:cs="Arial"/>
                <w:b/>
              </w:rPr>
              <w:t>Task 4:</w:t>
            </w:r>
            <w:r w:rsidRPr="00A2769A">
              <w:rPr>
                <w:rFonts w:cstheme="minorHAnsi"/>
                <w:b/>
              </w:rPr>
              <w:t xml:space="preserve"> </w:t>
            </w:r>
            <w:r w:rsidR="00A2769A" w:rsidRPr="00A2769A">
              <w:rPr>
                <w:rFonts w:cstheme="minorHAnsi"/>
                <w:b/>
              </w:rPr>
              <w:t xml:space="preserve">Semester </w:t>
            </w:r>
            <w:r w:rsidR="00A2769A">
              <w:rPr>
                <w:rFonts w:cstheme="minorHAnsi"/>
                <w:b/>
              </w:rPr>
              <w:t>1</w:t>
            </w:r>
            <w:r w:rsidR="00A2769A" w:rsidRPr="00A2769A">
              <w:rPr>
                <w:rFonts w:cstheme="minorHAnsi"/>
                <w:b/>
              </w:rPr>
              <w:t xml:space="preserve"> examination</w:t>
            </w:r>
            <w:r w:rsidR="00A2769A" w:rsidRPr="00A2769A">
              <w:rPr>
                <w:rFonts w:cstheme="minorHAnsi"/>
                <w:bCs/>
              </w:rPr>
              <w:t xml:space="preserve"> – </w:t>
            </w:r>
            <w:r w:rsidR="00796FFE">
              <w:rPr>
                <w:rFonts w:cstheme="minorHAnsi"/>
                <w:bCs/>
              </w:rPr>
              <w:t>3</w:t>
            </w:r>
            <w:r w:rsidR="00A2769A" w:rsidRPr="00A2769A">
              <w:rPr>
                <w:rFonts w:cstheme="minorHAnsi"/>
                <w:bCs/>
              </w:rPr>
              <w:t xml:space="preserve"> hours plus 10 minutes reading time</w:t>
            </w:r>
          </w:p>
          <w:p w14:paraId="72632D43" w14:textId="1A1FA70A" w:rsidR="008B32B4" w:rsidRPr="00A2769A" w:rsidRDefault="008B32B4" w:rsidP="00F173A1">
            <w:pPr>
              <w:keepNext/>
              <w:rPr>
                <w:rFonts w:cstheme="minorHAnsi"/>
                <w:bCs/>
              </w:rPr>
            </w:pPr>
            <w:r w:rsidRPr="008B32B4">
              <w:rPr>
                <w:rFonts w:cstheme="minorHAnsi"/>
                <w:bCs/>
              </w:rPr>
              <w:t xml:space="preserve">A representative sampling of the Unit </w:t>
            </w:r>
            <w:r w:rsidR="00742BC9">
              <w:rPr>
                <w:rFonts w:cstheme="minorHAnsi"/>
                <w:bCs/>
              </w:rPr>
              <w:t>3</w:t>
            </w:r>
            <w:r w:rsidRPr="008B32B4">
              <w:rPr>
                <w:rFonts w:cstheme="minorHAnsi"/>
                <w:bCs/>
              </w:rPr>
              <w:t xml:space="preserve"> syllabus content</w:t>
            </w:r>
            <w:r w:rsidR="00796FFE">
              <w:rPr>
                <w:rFonts w:cstheme="minorHAnsi"/>
                <w:bCs/>
              </w:rPr>
              <w:t xml:space="preserve"> reflecting the</w:t>
            </w:r>
            <w:r w:rsidR="00815A53">
              <w:rPr>
                <w:rFonts w:cstheme="minorHAnsi"/>
                <w:bCs/>
              </w:rPr>
              <w:t xml:space="preserve"> </w:t>
            </w:r>
            <w:r w:rsidR="00815A53" w:rsidRPr="008B32B4">
              <w:rPr>
                <w:rFonts w:cstheme="minorHAnsi"/>
                <w:bCs/>
              </w:rPr>
              <w:t>ATAR</w:t>
            </w:r>
            <w:r w:rsidRPr="008B32B4">
              <w:rPr>
                <w:rFonts w:cstheme="minorHAnsi"/>
                <w:bCs/>
              </w:rPr>
              <w:t xml:space="preserve"> Year 12 examination design brief</w:t>
            </w:r>
          </w:p>
          <w:p w14:paraId="441EC072" w14:textId="761AA9D0" w:rsidR="00A2769A" w:rsidRPr="00A2769A" w:rsidRDefault="00A2769A" w:rsidP="00F173A1">
            <w:pPr>
              <w:rPr>
                <w:rFonts w:cstheme="minorHAnsi"/>
                <w:bCs/>
              </w:rPr>
            </w:pPr>
            <w:r w:rsidRPr="00A2769A">
              <w:rPr>
                <w:rFonts w:cstheme="minorHAnsi"/>
                <w:bCs/>
              </w:rPr>
              <w:t xml:space="preserve">Section One – short answer, </w:t>
            </w:r>
            <w:r w:rsidR="00E84F4B">
              <w:rPr>
                <w:rFonts w:cstheme="minorHAnsi"/>
                <w:bCs/>
              </w:rPr>
              <w:t>8</w:t>
            </w:r>
            <w:r w:rsidRPr="00A2769A">
              <w:rPr>
                <w:rFonts w:cstheme="minorHAnsi"/>
                <w:bCs/>
              </w:rPr>
              <w:t>–1</w:t>
            </w:r>
            <w:r w:rsidR="00E84F4B">
              <w:rPr>
                <w:rFonts w:cstheme="minorHAnsi"/>
                <w:bCs/>
              </w:rPr>
              <w:t>0</w:t>
            </w:r>
            <w:r w:rsidRPr="00A2769A">
              <w:rPr>
                <w:rFonts w:cstheme="minorHAnsi"/>
                <w:bCs/>
              </w:rPr>
              <w:t xml:space="preserve"> questions, </w:t>
            </w:r>
            <w:r w:rsidR="007F0CB2">
              <w:rPr>
                <w:rFonts w:cstheme="minorHAnsi"/>
                <w:bCs/>
              </w:rPr>
              <w:t>6</w:t>
            </w:r>
            <w:r w:rsidRPr="00A2769A">
              <w:rPr>
                <w:rFonts w:cstheme="minorHAnsi"/>
                <w:bCs/>
              </w:rPr>
              <w:t>0% of the total examination</w:t>
            </w:r>
          </w:p>
          <w:p w14:paraId="79F79ABF" w14:textId="0275F525" w:rsidR="00A2769A" w:rsidRPr="00A2769A" w:rsidRDefault="00A2769A" w:rsidP="00F173A1">
            <w:pPr>
              <w:autoSpaceDE w:val="0"/>
              <w:autoSpaceDN w:val="0"/>
              <w:adjustRightInd w:val="0"/>
              <w:rPr>
                <w:rFonts w:cstheme="minorHAnsi"/>
                <w:bCs/>
              </w:rPr>
            </w:pPr>
            <w:r w:rsidRPr="00A2769A">
              <w:rPr>
                <w:rFonts w:cstheme="minorHAnsi"/>
                <w:bCs/>
              </w:rPr>
              <w:t xml:space="preserve">Section Two – extended response, </w:t>
            </w:r>
            <w:r w:rsidR="00E548A0">
              <w:rPr>
                <w:rFonts w:cstheme="minorHAnsi"/>
                <w:bCs/>
              </w:rPr>
              <w:t>4</w:t>
            </w:r>
            <w:r w:rsidRPr="00A2769A">
              <w:rPr>
                <w:rFonts w:cstheme="minorHAnsi"/>
                <w:bCs/>
              </w:rPr>
              <w:t>0% of the total examination</w:t>
            </w:r>
          </w:p>
        </w:tc>
      </w:tr>
      <w:tr w:rsidR="00BE094B" w:rsidRPr="00E41851" w14:paraId="770B3FFF" w14:textId="77777777" w:rsidTr="000B6242">
        <w:tc>
          <w:tcPr>
            <w:tcW w:w="448" w:type="pct"/>
            <w:vMerge/>
            <w:vAlign w:val="center"/>
          </w:tcPr>
          <w:p w14:paraId="194A29D2" w14:textId="77777777" w:rsidR="00BE094B" w:rsidRPr="00E41851" w:rsidRDefault="00BE094B" w:rsidP="00F173A1">
            <w:pPr>
              <w:jc w:val="center"/>
              <w:rPr>
                <w:rFonts w:cs="Arial"/>
                <w:b/>
                <w:lang w:val="en-US"/>
              </w:rPr>
            </w:pPr>
          </w:p>
        </w:tc>
        <w:tc>
          <w:tcPr>
            <w:tcW w:w="547" w:type="pct"/>
            <w:vMerge/>
            <w:vAlign w:val="center"/>
          </w:tcPr>
          <w:p w14:paraId="4D33152F" w14:textId="77777777" w:rsidR="00BE094B" w:rsidRPr="00E41851" w:rsidRDefault="00BE094B" w:rsidP="00F173A1">
            <w:pPr>
              <w:jc w:val="center"/>
              <w:rPr>
                <w:rFonts w:cs="Arial"/>
                <w:b/>
              </w:rPr>
            </w:pPr>
          </w:p>
        </w:tc>
        <w:tc>
          <w:tcPr>
            <w:tcW w:w="428" w:type="pct"/>
            <w:vAlign w:val="center"/>
          </w:tcPr>
          <w:p w14:paraId="3BC0993F" w14:textId="65AE5908" w:rsidR="00BE094B" w:rsidRPr="00E41851" w:rsidRDefault="00314C83" w:rsidP="00F173A1">
            <w:pPr>
              <w:pStyle w:val="Title"/>
              <w:rPr>
                <w:rFonts w:asciiTheme="minorHAnsi" w:hAnsiTheme="minorHAnsi" w:cs="Arial"/>
                <w:bCs w:val="0"/>
                <w:sz w:val="20"/>
                <w:szCs w:val="20"/>
              </w:rPr>
            </w:pPr>
            <w:r>
              <w:rPr>
                <w:rFonts w:asciiTheme="minorHAnsi" w:hAnsiTheme="minorHAnsi" w:cs="Arial"/>
                <w:b w:val="0"/>
                <w:bCs w:val="0"/>
                <w:sz w:val="20"/>
                <w:szCs w:val="20"/>
              </w:rPr>
              <w:t>2</w:t>
            </w:r>
            <w:r w:rsidR="00BE094B">
              <w:rPr>
                <w:rFonts w:asciiTheme="minorHAnsi" w:hAnsiTheme="minorHAnsi" w:cs="Arial"/>
                <w:b w:val="0"/>
                <w:bCs w:val="0"/>
                <w:sz w:val="20"/>
                <w:szCs w:val="20"/>
              </w:rPr>
              <w:t>5</w:t>
            </w:r>
            <w:r w:rsidR="00BE094B" w:rsidRPr="00E41851">
              <w:rPr>
                <w:rFonts w:asciiTheme="minorHAnsi" w:hAnsiTheme="minorHAnsi" w:cs="Arial"/>
                <w:sz w:val="20"/>
                <w:szCs w:val="20"/>
              </w:rPr>
              <w:t>%</w:t>
            </w:r>
          </w:p>
        </w:tc>
        <w:tc>
          <w:tcPr>
            <w:tcW w:w="551" w:type="pct"/>
            <w:vAlign w:val="center"/>
          </w:tcPr>
          <w:p w14:paraId="66C3D250" w14:textId="77777777" w:rsidR="00BE094B" w:rsidRPr="00E41851" w:rsidRDefault="00BE094B" w:rsidP="00F173A1">
            <w:pPr>
              <w:pStyle w:val="Title"/>
              <w:rPr>
                <w:rFonts w:asciiTheme="minorHAnsi" w:hAnsiTheme="minorHAnsi" w:cs="Arial"/>
                <w:b w:val="0"/>
                <w:bCs w:val="0"/>
                <w:sz w:val="20"/>
                <w:szCs w:val="20"/>
                <w:lang w:val="en-AU"/>
              </w:rPr>
            </w:pPr>
            <w:r w:rsidRPr="00E41851">
              <w:rPr>
                <w:rFonts w:asciiTheme="minorHAnsi" w:hAnsiTheme="minorHAnsi" w:cs="Arial"/>
                <w:b w:val="0"/>
                <w:bCs w:val="0"/>
                <w:sz w:val="20"/>
                <w:szCs w:val="20"/>
                <w:lang w:val="en-AU"/>
              </w:rPr>
              <w:t>Semester 2</w:t>
            </w:r>
          </w:p>
          <w:p w14:paraId="01682B65" w14:textId="532C7454" w:rsidR="00BE094B" w:rsidRPr="00E41851" w:rsidRDefault="00BE094B" w:rsidP="00F173A1">
            <w:pPr>
              <w:jc w:val="center"/>
              <w:rPr>
                <w:rFonts w:cs="Arial"/>
              </w:rPr>
            </w:pPr>
            <w:r w:rsidRPr="00E41851">
              <w:rPr>
                <w:rFonts w:cs="Arial"/>
                <w:bCs/>
              </w:rPr>
              <w:t xml:space="preserve">Week </w:t>
            </w:r>
            <w:r w:rsidR="00314C83">
              <w:rPr>
                <w:rFonts w:cs="Arial"/>
                <w:bCs/>
              </w:rPr>
              <w:t>1</w:t>
            </w:r>
            <w:r w:rsidR="00DD24AF">
              <w:rPr>
                <w:rFonts w:cs="Arial"/>
                <w:bCs/>
              </w:rPr>
              <w:t>5</w:t>
            </w:r>
          </w:p>
        </w:tc>
        <w:tc>
          <w:tcPr>
            <w:tcW w:w="3026" w:type="pct"/>
          </w:tcPr>
          <w:p w14:paraId="7F4598B7" w14:textId="77777777" w:rsidR="00A2769A" w:rsidRDefault="00A2769A" w:rsidP="00F173A1">
            <w:pPr>
              <w:rPr>
                <w:rFonts w:cstheme="minorHAnsi"/>
                <w:bCs/>
              </w:rPr>
            </w:pPr>
            <w:r w:rsidRPr="00A2769A">
              <w:rPr>
                <w:rFonts w:cstheme="minorHAnsi"/>
                <w:b/>
              </w:rPr>
              <w:t>Task 8:</w:t>
            </w:r>
            <w:r w:rsidRPr="00A2769A">
              <w:rPr>
                <w:rFonts w:cstheme="minorHAnsi"/>
                <w:bCs/>
              </w:rPr>
              <w:t xml:space="preserve"> </w:t>
            </w:r>
            <w:r w:rsidRPr="00A2769A">
              <w:rPr>
                <w:rFonts w:cstheme="minorHAnsi"/>
                <w:b/>
              </w:rPr>
              <w:t>Semester 2 examination</w:t>
            </w:r>
            <w:r w:rsidRPr="00A2769A">
              <w:rPr>
                <w:rFonts w:cstheme="minorHAnsi"/>
                <w:bCs/>
              </w:rPr>
              <w:t xml:space="preserve"> – 3 hours plus 10 minutes reading time</w:t>
            </w:r>
          </w:p>
          <w:p w14:paraId="3B3496EE" w14:textId="76E5960D" w:rsidR="000B3695" w:rsidRPr="00A2769A" w:rsidRDefault="000B3695" w:rsidP="00F173A1">
            <w:pPr>
              <w:rPr>
                <w:rFonts w:cstheme="minorHAnsi"/>
                <w:bCs/>
              </w:rPr>
            </w:pPr>
            <w:r w:rsidRPr="000B3695">
              <w:rPr>
                <w:rFonts w:cstheme="minorHAnsi"/>
                <w:bCs/>
              </w:rPr>
              <w:t xml:space="preserve">A representative sampling of the Unit </w:t>
            </w:r>
            <w:r w:rsidR="00742BC9">
              <w:rPr>
                <w:rFonts w:cstheme="minorHAnsi"/>
                <w:bCs/>
              </w:rPr>
              <w:t>3</w:t>
            </w:r>
            <w:r>
              <w:rPr>
                <w:rFonts w:cstheme="minorHAnsi"/>
                <w:bCs/>
              </w:rPr>
              <w:t xml:space="preserve"> and Unit </w:t>
            </w:r>
            <w:r w:rsidR="00742BC9">
              <w:rPr>
                <w:rFonts w:cstheme="minorHAnsi"/>
                <w:bCs/>
              </w:rPr>
              <w:t>4</w:t>
            </w:r>
            <w:r w:rsidRPr="000B3695">
              <w:rPr>
                <w:rFonts w:cstheme="minorHAnsi"/>
                <w:bCs/>
              </w:rPr>
              <w:t xml:space="preserve"> syllabus content reflecting the ATAR Year 12 examination design brief</w:t>
            </w:r>
          </w:p>
          <w:p w14:paraId="2C00A38F" w14:textId="6F4754DA" w:rsidR="00A2769A" w:rsidRPr="00A2769A" w:rsidRDefault="00A2769A" w:rsidP="00F173A1">
            <w:pPr>
              <w:rPr>
                <w:rFonts w:cstheme="minorHAnsi"/>
                <w:bCs/>
              </w:rPr>
            </w:pPr>
            <w:r w:rsidRPr="00A2769A">
              <w:rPr>
                <w:rFonts w:cstheme="minorHAnsi"/>
                <w:bCs/>
              </w:rPr>
              <w:t xml:space="preserve">Section One – short answer, </w:t>
            </w:r>
            <w:r w:rsidR="00E84F4B">
              <w:rPr>
                <w:rFonts w:cstheme="minorHAnsi"/>
                <w:bCs/>
              </w:rPr>
              <w:t>8</w:t>
            </w:r>
            <w:r w:rsidRPr="00A2769A">
              <w:rPr>
                <w:rFonts w:cstheme="minorHAnsi"/>
                <w:bCs/>
              </w:rPr>
              <w:t>–1</w:t>
            </w:r>
            <w:r w:rsidR="00E84F4B">
              <w:rPr>
                <w:rFonts w:cstheme="minorHAnsi"/>
                <w:bCs/>
              </w:rPr>
              <w:t>0</w:t>
            </w:r>
            <w:r w:rsidRPr="00A2769A">
              <w:rPr>
                <w:rFonts w:cstheme="minorHAnsi"/>
                <w:bCs/>
              </w:rPr>
              <w:t xml:space="preserve"> questions, </w:t>
            </w:r>
            <w:r w:rsidR="00E548A0">
              <w:rPr>
                <w:rFonts w:cstheme="minorHAnsi"/>
                <w:bCs/>
              </w:rPr>
              <w:t>6</w:t>
            </w:r>
            <w:r w:rsidRPr="00A2769A">
              <w:rPr>
                <w:rFonts w:cstheme="minorHAnsi"/>
                <w:bCs/>
              </w:rPr>
              <w:t>0% of the total examination</w:t>
            </w:r>
          </w:p>
          <w:p w14:paraId="2EBBD5F1" w14:textId="51F57794" w:rsidR="00BE094B" w:rsidRPr="00860F4E" w:rsidRDefault="00A2769A" w:rsidP="00F173A1">
            <w:pPr>
              <w:rPr>
                <w:rFonts w:cstheme="minorHAnsi"/>
                <w:bCs/>
              </w:rPr>
            </w:pPr>
            <w:r w:rsidRPr="00A2769A">
              <w:rPr>
                <w:rFonts w:cstheme="minorHAnsi"/>
                <w:bCs/>
              </w:rPr>
              <w:t>Section Two – extended response,</w:t>
            </w:r>
            <w:r w:rsidR="00E548A0">
              <w:rPr>
                <w:rFonts w:cstheme="minorHAnsi"/>
                <w:bCs/>
              </w:rPr>
              <w:t xml:space="preserve"> 4</w:t>
            </w:r>
            <w:r w:rsidRPr="00A2769A">
              <w:rPr>
                <w:rFonts w:cstheme="minorHAnsi"/>
                <w:bCs/>
              </w:rPr>
              <w:t>0% of the total examination</w:t>
            </w:r>
          </w:p>
        </w:tc>
      </w:tr>
      <w:tr w:rsidR="00BE094B" w:rsidRPr="00E41851" w14:paraId="2AC2DACA" w14:textId="77777777" w:rsidTr="000B6242">
        <w:tc>
          <w:tcPr>
            <w:tcW w:w="448" w:type="pct"/>
            <w:shd w:val="clear" w:color="auto" w:fill="DECFE8" w:themeFill="accent5"/>
            <w:vAlign w:val="center"/>
          </w:tcPr>
          <w:p w14:paraId="05A32019" w14:textId="77777777" w:rsidR="00BE094B" w:rsidRPr="00E41851" w:rsidRDefault="00BE094B" w:rsidP="00F173A1">
            <w:pPr>
              <w:pStyle w:val="Title"/>
              <w:rPr>
                <w:rFonts w:asciiTheme="minorHAnsi" w:hAnsiTheme="minorHAnsi" w:cs="Arial"/>
                <w:sz w:val="20"/>
                <w:szCs w:val="20"/>
              </w:rPr>
            </w:pPr>
            <w:r w:rsidRPr="00E41851">
              <w:rPr>
                <w:rFonts w:asciiTheme="minorHAnsi" w:hAnsiTheme="minorHAnsi" w:cs="Arial"/>
                <w:sz w:val="20"/>
                <w:szCs w:val="20"/>
              </w:rPr>
              <w:t>Total</w:t>
            </w:r>
          </w:p>
        </w:tc>
        <w:tc>
          <w:tcPr>
            <w:tcW w:w="547" w:type="pct"/>
            <w:shd w:val="clear" w:color="auto" w:fill="DECFE8" w:themeFill="accent5"/>
            <w:vAlign w:val="center"/>
          </w:tcPr>
          <w:p w14:paraId="5E132417" w14:textId="77777777" w:rsidR="00BE094B" w:rsidRPr="00E41851" w:rsidRDefault="00BE094B" w:rsidP="00F173A1">
            <w:pPr>
              <w:pStyle w:val="Title"/>
              <w:rPr>
                <w:rFonts w:asciiTheme="minorHAnsi" w:hAnsiTheme="minorHAnsi" w:cs="Arial"/>
                <w:sz w:val="20"/>
                <w:szCs w:val="20"/>
              </w:rPr>
            </w:pPr>
            <w:r w:rsidRPr="00E41851">
              <w:rPr>
                <w:rFonts w:asciiTheme="minorHAnsi" w:hAnsiTheme="minorHAnsi" w:cs="Arial"/>
                <w:sz w:val="20"/>
                <w:szCs w:val="20"/>
              </w:rPr>
              <w:t>100%</w:t>
            </w:r>
          </w:p>
        </w:tc>
        <w:tc>
          <w:tcPr>
            <w:tcW w:w="428" w:type="pct"/>
            <w:shd w:val="clear" w:color="auto" w:fill="DECFE8" w:themeFill="accent5"/>
            <w:vAlign w:val="center"/>
          </w:tcPr>
          <w:p w14:paraId="1F5C6B5C" w14:textId="77777777" w:rsidR="00BE094B" w:rsidRPr="00E41851" w:rsidRDefault="00BE094B" w:rsidP="00F173A1">
            <w:pPr>
              <w:pStyle w:val="Title"/>
              <w:rPr>
                <w:rFonts w:asciiTheme="minorHAnsi" w:hAnsiTheme="minorHAnsi" w:cs="Arial"/>
                <w:bCs w:val="0"/>
                <w:sz w:val="20"/>
                <w:szCs w:val="20"/>
              </w:rPr>
            </w:pPr>
            <w:r w:rsidRPr="00E41851">
              <w:rPr>
                <w:rFonts w:asciiTheme="minorHAnsi" w:hAnsiTheme="minorHAnsi" w:cs="Arial"/>
                <w:bCs w:val="0"/>
                <w:sz w:val="20"/>
                <w:szCs w:val="20"/>
              </w:rPr>
              <w:t>100%</w:t>
            </w:r>
          </w:p>
        </w:tc>
        <w:tc>
          <w:tcPr>
            <w:tcW w:w="551" w:type="pct"/>
            <w:shd w:val="clear" w:color="auto" w:fill="DECFE8" w:themeFill="accent5"/>
            <w:vAlign w:val="center"/>
          </w:tcPr>
          <w:p w14:paraId="378F7C91" w14:textId="77777777" w:rsidR="00BE094B" w:rsidRPr="00E41851" w:rsidRDefault="00BE094B" w:rsidP="00F173A1">
            <w:pPr>
              <w:pStyle w:val="Title"/>
              <w:rPr>
                <w:rFonts w:asciiTheme="minorHAnsi" w:hAnsiTheme="minorHAnsi" w:cs="Arial"/>
                <w:sz w:val="20"/>
                <w:szCs w:val="20"/>
              </w:rPr>
            </w:pPr>
          </w:p>
        </w:tc>
        <w:tc>
          <w:tcPr>
            <w:tcW w:w="3026" w:type="pct"/>
            <w:shd w:val="clear" w:color="auto" w:fill="DECFE8" w:themeFill="accent5"/>
          </w:tcPr>
          <w:p w14:paraId="16AA9FD8" w14:textId="77777777" w:rsidR="00BE094B" w:rsidRPr="00E41851" w:rsidRDefault="00BE094B" w:rsidP="00F173A1">
            <w:pPr>
              <w:pStyle w:val="Title"/>
              <w:rPr>
                <w:rFonts w:asciiTheme="minorHAnsi" w:hAnsiTheme="minorHAnsi" w:cs="Arial"/>
                <w:sz w:val="20"/>
                <w:szCs w:val="20"/>
              </w:rPr>
            </w:pPr>
          </w:p>
        </w:tc>
      </w:tr>
    </w:tbl>
    <w:p w14:paraId="10504F80" w14:textId="77777777" w:rsidR="0030618C" w:rsidRPr="005E71F4" w:rsidRDefault="0030618C" w:rsidP="005E71F4"/>
    <w:sectPr w:rsidR="0030618C" w:rsidRPr="005E71F4" w:rsidSect="0022208A">
      <w:headerReference w:type="even" r:id="rId13"/>
      <w:headerReference w:type="default" r:id="rId14"/>
      <w:footerReference w:type="even" r:id="rId15"/>
      <w:footerReference w:type="default" r:id="rId16"/>
      <w:headerReference w:type="first" r:id="rId17"/>
      <w:footerReference w:type="first" r:id="rId18"/>
      <w:pgSz w:w="16838" w:h="11906" w:orient="landscape"/>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757D" w14:textId="77777777" w:rsidR="00832482" w:rsidRDefault="00832482" w:rsidP="00C90F6A">
      <w:r>
        <w:separator/>
      </w:r>
    </w:p>
  </w:endnote>
  <w:endnote w:type="continuationSeparator" w:id="0">
    <w:p w14:paraId="41CDAB82" w14:textId="77777777" w:rsidR="00832482" w:rsidRDefault="00832482" w:rsidP="00C9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7E13" w14:textId="3EFD8A62" w:rsidR="007C2407" w:rsidRPr="00840D09" w:rsidRDefault="00840D09" w:rsidP="004C4CE3">
    <w:pPr>
      <w:pStyle w:val="Footereven"/>
    </w:pPr>
    <w:r w:rsidRPr="00840D09">
      <w:t>2024/</w:t>
    </w:r>
    <w:r w:rsidR="00796FFE">
      <w:t>57491</w:t>
    </w:r>
    <w:r w:rsidR="00B769AA">
      <w:t>[</w:t>
    </w:r>
    <w:r w:rsidR="00695A9C">
      <w:t>v3</w:t>
    </w:r>
    <w:r w:rsidR="00B769A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B628" w14:textId="77777777" w:rsidR="007C2407" w:rsidRPr="00DE34C4" w:rsidRDefault="007C2407" w:rsidP="007C2407">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B2F4" w14:textId="5ECF4333" w:rsidR="007C2407" w:rsidRDefault="003716E0" w:rsidP="004C4CE3">
    <w:pPr>
      <w:pStyle w:val="Footereven"/>
    </w:pPr>
    <w:r>
      <w:t xml:space="preserve">Sample assessment outline </w:t>
    </w:r>
    <w:r w:rsidRPr="00D41604">
      <w:t xml:space="preserve">| </w:t>
    </w:r>
    <w:r>
      <w:t>Aboriginal and Intercultural Studies</w:t>
    </w:r>
    <w:r w:rsidRPr="00D41604">
      <w:t xml:space="preserve"> | </w:t>
    </w:r>
    <w:r>
      <w:t>ATAR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6E76" w14:textId="00E2B21B" w:rsidR="007C2407" w:rsidRPr="00801E09" w:rsidRDefault="007C2407" w:rsidP="004C4CE3">
    <w:pPr>
      <w:pStyle w:val="Footerodd"/>
    </w:pPr>
    <w:r>
      <w:t xml:space="preserve">Sample assessment outline </w:t>
    </w:r>
    <w:r w:rsidRPr="00D41604">
      <w:t xml:space="preserve">| </w:t>
    </w:r>
    <w:r>
      <w:t>Aboriginal and Intercultural Studies</w:t>
    </w:r>
    <w:r w:rsidRPr="00D41604">
      <w:t xml:space="preserve"> | </w:t>
    </w:r>
    <w:r w:rsidR="007963C1">
      <w:t xml:space="preserve">ATAR </w:t>
    </w:r>
    <w:r>
      <w:t>Year 1</w:t>
    </w:r>
    <w:r w:rsidR="00796FFE">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7D7C" w14:textId="77777777" w:rsidR="007C2407" w:rsidRDefault="007C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76FC" w14:textId="77777777" w:rsidR="00832482" w:rsidRDefault="00832482" w:rsidP="00C90F6A">
      <w:r>
        <w:separator/>
      </w:r>
    </w:p>
  </w:footnote>
  <w:footnote w:type="continuationSeparator" w:id="0">
    <w:p w14:paraId="24358541" w14:textId="77777777" w:rsidR="00832482" w:rsidRDefault="00832482" w:rsidP="00C9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6AFC" w14:textId="77777777" w:rsidR="007C2407" w:rsidRDefault="007C2407" w:rsidP="00935E32">
    <w:pPr>
      <w:pStyle w:val="Header"/>
      <w:ind w:left="-851"/>
    </w:pPr>
    <w:r>
      <w:rPr>
        <w:noProof/>
      </w:rPr>
      <w:drawing>
        <wp:inline distT="0" distB="0" distL="0" distR="0" wp14:anchorId="33BA13A0" wp14:editId="048FB054">
          <wp:extent cx="4533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1D07" w14:textId="3D8021D6" w:rsidR="007C2407" w:rsidRDefault="003716E0" w:rsidP="004C4CE3">
    <w:pPr>
      <w:pStyle w:val="Headerevenlandscape"/>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8375" w14:textId="5681F35D" w:rsidR="007C2407" w:rsidRPr="00801E09" w:rsidRDefault="007C2407" w:rsidP="004C4CE3">
    <w:pPr>
      <w:pStyle w:val="Headeroddlandscape"/>
    </w:pPr>
    <w:r w:rsidRPr="001B3981">
      <w:fldChar w:fldCharType="begin"/>
    </w:r>
    <w:r w:rsidRPr="001B3981">
      <w:instrText xml:space="preserve"> PAGE   \* MERGEFORMAT </w:instrText>
    </w:r>
    <w:r w:rsidRPr="001B3981">
      <w:fldChar w:fldCharType="separate"/>
    </w:r>
    <w:r w:rsidR="00E572EA">
      <w:t>1</w:t>
    </w:r>
    <w:r w:rsidRPr="001B3981">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35D1" w14:textId="77777777" w:rsidR="007C2407" w:rsidRDefault="007C2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8CC"/>
    <w:multiLevelType w:val="hybridMultilevel"/>
    <w:tmpl w:val="3AC2759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7AD1D00"/>
    <w:multiLevelType w:val="hybridMultilevel"/>
    <w:tmpl w:val="873A239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CD45450"/>
    <w:multiLevelType w:val="hybridMultilevel"/>
    <w:tmpl w:val="73E8F9B2"/>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11B88"/>
    <w:multiLevelType w:val="hybridMultilevel"/>
    <w:tmpl w:val="B3A4512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2CA2634"/>
    <w:multiLevelType w:val="hybridMultilevel"/>
    <w:tmpl w:val="9A72770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44123816"/>
    <w:multiLevelType w:val="hybridMultilevel"/>
    <w:tmpl w:val="F282EE5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4C162B00"/>
    <w:multiLevelType w:val="singleLevel"/>
    <w:tmpl w:val="FB26AA9E"/>
    <w:lvl w:ilvl="0">
      <w:numFmt w:val="decimal"/>
      <w:lvlText w:val=""/>
      <w:lvlJc w:val="left"/>
      <w:pPr>
        <w:ind w:left="0" w:firstLine="0"/>
      </w:pPr>
    </w:lvl>
  </w:abstractNum>
  <w:abstractNum w:abstractNumId="8" w15:restartNumberingAfterBreak="0">
    <w:nsid w:val="6251173C"/>
    <w:multiLevelType w:val="hybridMultilevel"/>
    <w:tmpl w:val="C8225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7C555C"/>
    <w:multiLevelType w:val="hybridMultilevel"/>
    <w:tmpl w:val="3F8649A8"/>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0"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8615857">
    <w:abstractNumId w:val="7"/>
  </w:num>
  <w:num w:numId="2" w16cid:durableId="1516454468">
    <w:abstractNumId w:val="10"/>
  </w:num>
  <w:num w:numId="3" w16cid:durableId="1909412196">
    <w:abstractNumId w:val="6"/>
  </w:num>
  <w:num w:numId="4" w16cid:durableId="2122333383">
    <w:abstractNumId w:val="0"/>
  </w:num>
  <w:num w:numId="5" w16cid:durableId="574554916">
    <w:abstractNumId w:val="3"/>
  </w:num>
  <w:num w:numId="6" w16cid:durableId="988024504">
    <w:abstractNumId w:val="1"/>
  </w:num>
  <w:num w:numId="7" w16cid:durableId="985473037">
    <w:abstractNumId w:val="5"/>
  </w:num>
  <w:num w:numId="8" w16cid:durableId="1079981427">
    <w:abstractNumId w:val="2"/>
  </w:num>
  <w:num w:numId="9" w16cid:durableId="171146326">
    <w:abstractNumId w:val="8"/>
  </w:num>
  <w:num w:numId="10" w16cid:durableId="84963962">
    <w:abstractNumId w:val="9"/>
  </w:num>
  <w:num w:numId="11" w16cid:durableId="193154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EE"/>
    <w:rsid w:val="00016E35"/>
    <w:rsid w:val="00035230"/>
    <w:rsid w:val="00036CAE"/>
    <w:rsid w:val="000656A0"/>
    <w:rsid w:val="00072528"/>
    <w:rsid w:val="00084BAC"/>
    <w:rsid w:val="00084F81"/>
    <w:rsid w:val="000A6D75"/>
    <w:rsid w:val="000B1890"/>
    <w:rsid w:val="000B3695"/>
    <w:rsid w:val="000B39ED"/>
    <w:rsid w:val="000B6242"/>
    <w:rsid w:val="000C7FC1"/>
    <w:rsid w:val="000D0608"/>
    <w:rsid w:val="000F16B0"/>
    <w:rsid w:val="000F5184"/>
    <w:rsid w:val="000F618C"/>
    <w:rsid w:val="001011A5"/>
    <w:rsid w:val="00102EB4"/>
    <w:rsid w:val="00120F15"/>
    <w:rsid w:val="00147348"/>
    <w:rsid w:val="00151DE2"/>
    <w:rsid w:val="00152EB5"/>
    <w:rsid w:val="00156DBA"/>
    <w:rsid w:val="001741BE"/>
    <w:rsid w:val="0018545A"/>
    <w:rsid w:val="001A2640"/>
    <w:rsid w:val="001A4CD5"/>
    <w:rsid w:val="001B37FA"/>
    <w:rsid w:val="001B676F"/>
    <w:rsid w:val="001C18F8"/>
    <w:rsid w:val="001C2F4F"/>
    <w:rsid w:val="001C6FB3"/>
    <w:rsid w:val="001C7955"/>
    <w:rsid w:val="001D0F54"/>
    <w:rsid w:val="001E118C"/>
    <w:rsid w:val="001E6F4E"/>
    <w:rsid w:val="001F4630"/>
    <w:rsid w:val="002049CA"/>
    <w:rsid w:val="00217506"/>
    <w:rsid w:val="00220B51"/>
    <w:rsid w:val="0022208A"/>
    <w:rsid w:val="00226CA3"/>
    <w:rsid w:val="002307CD"/>
    <w:rsid w:val="00241076"/>
    <w:rsid w:val="002416C0"/>
    <w:rsid w:val="00253CCC"/>
    <w:rsid w:val="0026466C"/>
    <w:rsid w:val="00270149"/>
    <w:rsid w:val="002708E7"/>
    <w:rsid w:val="00271DDA"/>
    <w:rsid w:val="002728EE"/>
    <w:rsid w:val="00280E6B"/>
    <w:rsid w:val="00282BDF"/>
    <w:rsid w:val="002A3DB3"/>
    <w:rsid w:val="002B6122"/>
    <w:rsid w:val="002D03EE"/>
    <w:rsid w:val="002D46ED"/>
    <w:rsid w:val="002D4B0C"/>
    <w:rsid w:val="002D4E95"/>
    <w:rsid w:val="002F3A69"/>
    <w:rsid w:val="0030618C"/>
    <w:rsid w:val="0031186C"/>
    <w:rsid w:val="0031332C"/>
    <w:rsid w:val="00314614"/>
    <w:rsid w:val="00314C83"/>
    <w:rsid w:val="003257B7"/>
    <w:rsid w:val="003533B4"/>
    <w:rsid w:val="00360FEE"/>
    <w:rsid w:val="003716E0"/>
    <w:rsid w:val="00374032"/>
    <w:rsid w:val="00380787"/>
    <w:rsid w:val="00387349"/>
    <w:rsid w:val="003956CB"/>
    <w:rsid w:val="00397AF8"/>
    <w:rsid w:val="003E2259"/>
    <w:rsid w:val="003F559A"/>
    <w:rsid w:val="00406E8A"/>
    <w:rsid w:val="00411C44"/>
    <w:rsid w:val="00413EB9"/>
    <w:rsid w:val="00413FBB"/>
    <w:rsid w:val="00414384"/>
    <w:rsid w:val="00437C81"/>
    <w:rsid w:val="00447742"/>
    <w:rsid w:val="00454F65"/>
    <w:rsid w:val="00456EE3"/>
    <w:rsid w:val="0048234E"/>
    <w:rsid w:val="00482B6C"/>
    <w:rsid w:val="004978A5"/>
    <w:rsid w:val="004B35AD"/>
    <w:rsid w:val="004C09EA"/>
    <w:rsid w:val="004C1C6C"/>
    <w:rsid w:val="004C4CE3"/>
    <w:rsid w:val="004D427C"/>
    <w:rsid w:val="005041E9"/>
    <w:rsid w:val="00521AE0"/>
    <w:rsid w:val="00527AAC"/>
    <w:rsid w:val="00533934"/>
    <w:rsid w:val="0053645B"/>
    <w:rsid w:val="005408CE"/>
    <w:rsid w:val="00544AD8"/>
    <w:rsid w:val="0054735C"/>
    <w:rsid w:val="00557FA7"/>
    <w:rsid w:val="005616CD"/>
    <w:rsid w:val="00562755"/>
    <w:rsid w:val="00566BF6"/>
    <w:rsid w:val="00592AD6"/>
    <w:rsid w:val="00594CF9"/>
    <w:rsid w:val="00597747"/>
    <w:rsid w:val="005A0E78"/>
    <w:rsid w:val="005A4020"/>
    <w:rsid w:val="005C6E0F"/>
    <w:rsid w:val="005D1B2F"/>
    <w:rsid w:val="005D699E"/>
    <w:rsid w:val="005E2A33"/>
    <w:rsid w:val="005E6E46"/>
    <w:rsid w:val="005E71F4"/>
    <w:rsid w:val="005F3C91"/>
    <w:rsid w:val="00604801"/>
    <w:rsid w:val="00606D0C"/>
    <w:rsid w:val="00613582"/>
    <w:rsid w:val="00614536"/>
    <w:rsid w:val="00621D97"/>
    <w:rsid w:val="00634BE0"/>
    <w:rsid w:val="0064126D"/>
    <w:rsid w:val="006473DD"/>
    <w:rsid w:val="0065168B"/>
    <w:rsid w:val="00675618"/>
    <w:rsid w:val="00677BC6"/>
    <w:rsid w:val="006803AC"/>
    <w:rsid w:val="00681EE8"/>
    <w:rsid w:val="006868D9"/>
    <w:rsid w:val="00695A9C"/>
    <w:rsid w:val="006E4B45"/>
    <w:rsid w:val="006F43D1"/>
    <w:rsid w:val="00710AEF"/>
    <w:rsid w:val="00713978"/>
    <w:rsid w:val="00716D69"/>
    <w:rsid w:val="00730F3F"/>
    <w:rsid w:val="007414DD"/>
    <w:rsid w:val="00742BC9"/>
    <w:rsid w:val="007502FD"/>
    <w:rsid w:val="00786095"/>
    <w:rsid w:val="00787495"/>
    <w:rsid w:val="00791A67"/>
    <w:rsid w:val="0079339F"/>
    <w:rsid w:val="007963C1"/>
    <w:rsid w:val="00796FFE"/>
    <w:rsid w:val="007B1625"/>
    <w:rsid w:val="007B46EC"/>
    <w:rsid w:val="007B70FD"/>
    <w:rsid w:val="007C2407"/>
    <w:rsid w:val="007E03FD"/>
    <w:rsid w:val="007F0CB2"/>
    <w:rsid w:val="007F37EB"/>
    <w:rsid w:val="00801BBC"/>
    <w:rsid w:val="00801E09"/>
    <w:rsid w:val="00815A53"/>
    <w:rsid w:val="00816D94"/>
    <w:rsid w:val="00830188"/>
    <w:rsid w:val="00832482"/>
    <w:rsid w:val="00834804"/>
    <w:rsid w:val="00840D09"/>
    <w:rsid w:val="00843199"/>
    <w:rsid w:val="008537A4"/>
    <w:rsid w:val="008571B4"/>
    <w:rsid w:val="00857710"/>
    <w:rsid w:val="00860F4E"/>
    <w:rsid w:val="00862BA8"/>
    <w:rsid w:val="008709E0"/>
    <w:rsid w:val="00877983"/>
    <w:rsid w:val="00881D7B"/>
    <w:rsid w:val="00894AA6"/>
    <w:rsid w:val="008A3BDC"/>
    <w:rsid w:val="008B1E3D"/>
    <w:rsid w:val="008B32B4"/>
    <w:rsid w:val="008B352E"/>
    <w:rsid w:val="008D6596"/>
    <w:rsid w:val="008E6376"/>
    <w:rsid w:val="008F477C"/>
    <w:rsid w:val="008F4B6A"/>
    <w:rsid w:val="00920B17"/>
    <w:rsid w:val="00924227"/>
    <w:rsid w:val="00935E32"/>
    <w:rsid w:val="00942088"/>
    <w:rsid w:val="00943B83"/>
    <w:rsid w:val="00946475"/>
    <w:rsid w:val="009504B3"/>
    <w:rsid w:val="009547C9"/>
    <w:rsid w:val="009552B9"/>
    <w:rsid w:val="0096401A"/>
    <w:rsid w:val="0097280E"/>
    <w:rsid w:val="00976251"/>
    <w:rsid w:val="009850A2"/>
    <w:rsid w:val="00986EC2"/>
    <w:rsid w:val="00993445"/>
    <w:rsid w:val="009935C7"/>
    <w:rsid w:val="009B3722"/>
    <w:rsid w:val="009C4E48"/>
    <w:rsid w:val="009E34BC"/>
    <w:rsid w:val="009F0CA3"/>
    <w:rsid w:val="009F55C9"/>
    <w:rsid w:val="00A062EF"/>
    <w:rsid w:val="00A116AA"/>
    <w:rsid w:val="00A14173"/>
    <w:rsid w:val="00A15964"/>
    <w:rsid w:val="00A2332C"/>
    <w:rsid w:val="00A24BCC"/>
    <w:rsid w:val="00A2769A"/>
    <w:rsid w:val="00A34B47"/>
    <w:rsid w:val="00A4477D"/>
    <w:rsid w:val="00A52704"/>
    <w:rsid w:val="00A635DA"/>
    <w:rsid w:val="00A64AB7"/>
    <w:rsid w:val="00A65468"/>
    <w:rsid w:val="00A70954"/>
    <w:rsid w:val="00A86960"/>
    <w:rsid w:val="00AA706F"/>
    <w:rsid w:val="00AB3F76"/>
    <w:rsid w:val="00AC481C"/>
    <w:rsid w:val="00AD4B45"/>
    <w:rsid w:val="00AD687B"/>
    <w:rsid w:val="00AE01EC"/>
    <w:rsid w:val="00AF53E9"/>
    <w:rsid w:val="00B01602"/>
    <w:rsid w:val="00B10889"/>
    <w:rsid w:val="00B17B65"/>
    <w:rsid w:val="00B24195"/>
    <w:rsid w:val="00B30AE5"/>
    <w:rsid w:val="00B52953"/>
    <w:rsid w:val="00B52D8E"/>
    <w:rsid w:val="00B57A32"/>
    <w:rsid w:val="00B64453"/>
    <w:rsid w:val="00B649AA"/>
    <w:rsid w:val="00B769AA"/>
    <w:rsid w:val="00B77E15"/>
    <w:rsid w:val="00B82B67"/>
    <w:rsid w:val="00B95B77"/>
    <w:rsid w:val="00B95CDB"/>
    <w:rsid w:val="00BB76FA"/>
    <w:rsid w:val="00BD5320"/>
    <w:rsid w:val="00BE094B"/>
    <w:rsid w:val="00BF6AB9"/>
    <w:rsid w:val="00C10BC2"/>
    <w:rsid w:val="00C5684A"/>
    <w:rsid w:val="00C61F55"/>
    <w:rsid w:val="00C63299"/>
    <w:rsid w:val="00C746CC"/>
    <w:rsid w:val="00C844D5"/>
    <w:rsid w:val="00C86AB9"/>
    <w:rsid w:val="00C87901"/>
    <w:rsid w:val="00C90AD4"/>
    <w:rsid w:val="00C90F6A"/>
    <w:rsid w:val="00C91FE0"/>
    <w:rsid w:val="00C92279"/>
    <w:rsid w:val="00C92CC5"/>
    <w:rsid w:val="00C969AA"/>
    <w:rsid w:val="00CA0774"/>
    <w:rsid w:val="00CB3325"/>
    <w:rsid w:val="00CB63E0"/>
    <w:rsid w:val="00CC203E"/>
    <w:rsid w:val="00CC316D"/>
    <w:rsid w:val="00CC37C3"/>
    <w:rsid w:val="00CC798E"/>
    <w:rsid w:val="00CD556A"/>
    <w:rsid w:val="00CE2666"/>
    <w:rsid w:val="00CE4A2F"/>
    <w:rsid w:val="00CF640B"/>
    <w:rsid w:val="00D047B5"/>
    <w:rsid w:val="00D10607"/>
    <w:rsid w:val="00D143E9"/>
    <w:rsid w:val="00D14DE7"/>
    <w:rsid w:val="00D16575"/>
    <w:rsid w:val="00D40048"/>
    <w:rsid w:val="00D46D71"/>
    <w:rsid w:val="00D81428"/>
    <w:rsid w:val="00D94332"/>
    <w:rsid w:val="00DA712A"/>
    <w:rsid w:val="00DB089B"/>
    <w:rsid w:val="00DB1202"/>
    <w:rsid w:val="00DC2DED"/>
    <w:rsid w:val="00DD24AF"/>
    <w:rsid w:val="00DD3C12"/>
    <w:rsid w:val="00E03A83"/>
    <w:rsid w:val="00E03D74"/>
    <w:rsid w:val="00E143DC"/>
    <w:rsid w:val="00E32621"/>
    <w:rsid w:val="00E41851"/>
    <w:rsid w:val="00E436E6"/>
    <w:rsid w:val="00E548A0"/>
    <w:rsid w:val="00E572EA"/>
    <w:rsid w:val="00E71909"/>
    <w:rsid w:val="00E84F4B"/>
    <w:rsid w:val="00EB7240"/>
    <w:rsid w:val="00EC56C7"/>
    <w:rsid w:val="00EC6AA1"/>
    <w:rsid w:val="00ED1FF2"/>
    <w:rsid w:val="00ED5A8F"/>
    <w:rsid w:val="00EE1B80"/>
    <w:rsid w:val="00EE2486"/>
    <w:rsid w:val="00EE4991"/>
    <w:rsid w:val="00EF1D98"/>
    <w:rsid w:val="00EF2B80"/>
    <w:rsid w:val="00F13D32"/>
    <w:rsid w:val="00F173A1"/>
    <w:rsid w:val="00F238A9"/>
    <w:rsid w:val="00F313C8"/>
    <w:rsid w:val="00F3412E"/>
    <w:rsid w:val="00F35FBB"/>
    <w:rsid w:val="00F442F4"/>
    <w:rsid w:val="00F513F0"/>
    <w:rsid w:val="00F608E8"/>
    <w:rsid w:val="00F81ED4"/>
    <w:rsid w:val="00F909C0"/>
    <w:rsid w:val="00F90EFD"/>
    <w:rsid w:val="00FA7D8D"/>
    <w:rsid w:val="00FB3EA9"/>
    <w:rsid w:val="00FB5B52"/>
    <w:rsid w:val="00FC3A82"/>
    <w:rsid w:val="00FC74C6"/>
    <w:rsid w:val="00FD325F"/>
    <w:rsid w:val="00FE2C6C"/>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F756"/>
  <w15:docId w15:val="{F0D25A10-2F9F-48F8-97C4-54928762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bCs/>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3A1"/>
  </w:style>
  <w:style w:type="paragraph" w:styleId="Heading1">
    <w:name w:val="heading 1"/>
    <w:basedOn w:val="Normal"/>
    <w:next w:val="Normal"/>
    <w:link w:val="Heading1Char"/>
    <w:uiPriority w:val="9"/>
    <w:qFormat/>
    <w:rsid w:val="003716E0"/>
    <w:pPr>
      <w:spacing w:after="80"/>
      <w:outlineLvl w:val="0"/>
    </w:pPr>
    <w:rPr>
      <w:rFonts w:ascii="Franklin Gothic Book" w:eastAsiaTheme="majorEastAsia" w:hAnsi="Franklin Gothic Book" w:cstheme="majorBidi"/>
      <w:color w:val="342568"/>
      <w:sz w:val="28"/>
      <w:szCs w:val="32"/>
    </w:rPr>
  </w:style>
  <w:style w:type="paragraph" w:styleId="Heading2">
    <w:name w:val="heading 2"/>
    <w:basedOn w:val="Normal"/>
    <w:next w:val="Normal"/>
    <w:link w:val="Heading2Char"/>
    <w:uiPriority w:val="9"/>
    <w:unhideWhenUsed/>
    <w:qFormat/>
    <w:rsid w:val="003716E0"/>
    <w:pPr>
      <w:spacing w:after="240"/>
      <w:outlineLvl w:val="1"/>
    </w:pPr>
    <w:rPr>
      <w:rFonts w:ascii="Franklin Gothic Book" w:eastAsiaTheme="majorEastAsia" w:hAnsi="Franklin Gothic Book" w:cstheme="majorBidi"/>
      <w:color w:val="342568"/>
      <w:sz w:val="24"/>
      <w:szCs w:val="26"/>
    </w:rPr>
  </w:style>
  <w:style w:type="paragraph" w:styleId="Heading3">
    <w:name w:val="heading 3"/>
    <w:basedOn w:val="Normal"/>
    <w:next w:val="Normal"/>
    <w:link w:val="Heading3Char"/>
    <w:uiPriority w:val="9"/>
    <w:unhideWhenUsed/>
    <w:qFormat/>
    <w:rsid w:val="003716E0"/>
    <w:pPr>
      <w:keepNext/>
      <w:keepLines/>
      <w:spacing w:before="40" w:after="0"/>
      <w:outlineLvl w:val="2"/>
    </w:pPr>
    <w:rPr>
      <w:rFonts w:asciiTheme="majorHAnsi" w:eastAsiaTheme="majorEastAsia" w:hAnsiTheme="majorHAnsi" w:cstheme="majorBidi"/>
      <w:color w:val="2B0745" w:themeColor="accent1" w:themeShade="7F"/>
      <w:sz w:val="24"/>
      <w:szCs w:val="24"/>
    </w:rPr>
  </w:style>
  <w:style w:type="paragraph" w:styleId="Heading4">
    <w:name w:val="heading 4"/>
    <w:basedOn w:val="Normal"/>
    <w:next w:val="Normal"/>
    <w:link w:val="Heading4Char"/>
    <w:uiPriority w:val="9"/>
    <w:unhideWhenUsed/>
    <w:qFormat/>
    <w:rsid w:val="00DB1202"/>
    <w:pPr>
      <w:keepNext/>
      <w:keepLines/>
      <w:spacing w:before="40"/>
      <w:outlineLvl w:val="3"/>
    </w:pPr>
    <w:rPr>
      <w:rFonts w:asciiTheme="majorHAnsi" w:eastAsiaTheme="majorEastAsia" w:hAnsiTheme="majorHAnsi" w:cstheme="majorBidi"/>
      <w:i/>
      <w:iCs/>
      <w:color w:val="410B6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16E0"/>
    <w:rPr>
      <w:rFonts w:ascii="Franklin Gothic Book" w:eastAsiaTheme="majorEastAsia" w:hAnsi="Franklin Gothic Book" w:cstheme="majorBidi"/>
      <w:bCs w:val="0"/>
      <w:color w:val="342568"/>
      <w:sz w:val="24"/>
      <w:szCs w:val="26"/>
      <w:lang w:eastAsia="en-AU"/>
    </w:rPr>
  </w:style>
  <w:style w:type="character" w:customStyle="1" w:styleId="Heading3Char">
    <w:name w:val="Heading 3 Char"/>
    <w:basedOn w:val="DefaultParagraphFont"/>
    <w:link w:val="Heading3"/>
    <w:uiPriority w:val="9"/>
    <w:rsid w:val="003716E0"/>
    <w:rPr>
      <w:rFonts w:asciiTheme="majorHAnsi" w:eastAsiaTheme="majorEastAsia" w:hAnsiTheme="majorHAnsi" w:cstheme="majorBidi"/>
      <w:bCs w:val="0"/>
      <w:color w:val="2B0745" w:themeColor="accent1" w:themeShade="7F"/>
      <w:sz w:val="24"/>
      <w:szCs w:val="24"/>
      <w:lang w:eastAsia="en-AU"/>
    </w:rPr>
  </w:style>
  <w:style w:type="paragraph" w:styleId="ListParagraph">
    <w:name w:val="List Paragraph"/>
    <w:basedOn w:val="Normal"/>
    <w:uiPriority w:val="34"/>
    <w:qFormat/>
    <w:rsid w:val="003716E0"/>
    <w:pPr>
      <w:contextualSpacing/>
    </w:pPr>
  </w:style>
  <w:style w:type="paragraph" w:styleId="Title">
    <w:name w:val="Title"/>
    <w:basedOn w:val="Normal"/>
    <w:link w:val="TitleChar"/>
    <w:uiPriority w:val="99"/>
    <w:qFormat/>
    <w:rsid w:val="002D03EE"/>
    <w:pPr>
      <w:jc w:val="center"/>
    </w:pPr>
    <w:rPr>
      <w:rFonts w:ascii="Times New Roman" w:hAnsi="Times New Roman"/>
      <w:b/>
      <w:bCs w:val="0"/>
      <w:sz w:val="24"/>
      <w:szCs w:val="24"/>
      <w:lang w:val="en-US"/>
    </w:rPr>
  </w:style>
  <w:style w:type="character" w:customStyle="1" w:styleId="TitleChar">
    <w:name w:val="Title Char"/>
    <w:basedOn w:val="DefaultParagraphFont"/>
    <w:link w:val="Title"/>
    <w:uiPriority w:val="99"/>
    <w:rsid w:val="002D03EE"/>
    <w:rPr>
      <w:rFonts w:ascii="Times New Roman" w:hAnsi="Times New Roman" w:cs="Times New Roman"/>
      <w:b/>
      <w:sz w:val="24"/>
      <w:szCs w:val="24"/>
      <w:lang w:val="en-US"/>
    </w:rPr>
  </w:style>
  <w:style w:type="paragraph" w:styleId="BalloonText">
    <w:name w:val="Balloon Text"/>
    <w:basedOn w:val="Normal"/>
    <w:link w:val="BalloonTextChar"/>
    <w:uiPriority w:val="99"/>
    <w:semiHidden/>
    <w:unhideWhenUsed/>
    <w:rsid w:val="003716E0"/>
    <w:rPr>
      <w:rFonts w:ascii="Tahoma" w:hAnsi="Tahoma" w:cs="Tahoma"/>
      <w:sz w:val="16"/>
      <w:szCs w:val="16"/>
    </w:rPr>
  </w:style>
  <w:style w:type="character" w:customStyle="1" w:styleId="BalloonTextChar">
    <w:name w:val="Balloon Text Char"/>
    <w:basedOn w:val="DefaultParagraphFont"/>
    <w:link w:val="BalloonText"/>
    <w:uiPriority w:val="99"/>
    <w:semiHidden/>
    <w:rsid w:val="003716E0"/>
    <w:rPr>
      <w:rFonts w:ascii="Tahoma" w:eastAsiaTheme="minorEastAsia" w:hAnsi="Tahoma" w:cs="Tahoma"/>
      <w:bCs w:val="0"/>
      <w:sz w:val="16"/>
      <w:szCs w:val="16"/>
      <w:lang w:eastAsia="en-AU"/>
    </w:rPr>
  </w:style>
  <w:style w:type="paragraph" w:styleId="Header">
    <w:name w:val="header"/>
    <w:basedOn w:val="Normal"/>
    <w:link w:val="HeaderChar"/>
    <w:uiPriority w:val="99"/>
    <w:unhideWhenUsed/>
    <w:rsid w:val="003716E0"/>
    <w:pPr>
      <w:tabs>
        <w:tab w:val="center" w:pos="4513"/>
        <w:tab w:val="right" w:pos="9026"/>
      </w:tabs>
    </w:pPr>
  </w:style>
  <w:style w:type="character" w:customStyle="1" w:styleId="HeaderChar">
    <w:name w:val="Header Char"/>
    <w:basedOn w:val="DefaultParagraphFont"/>
    <w:link w:val="Header"/>
    <w:uiPriority w:val="99"/>
    <w:rsid w:val="003716E0"/>
    <w:rPr>
      <w:rFonts w:asciiTheme="minorHAnsi" w:eastAsiaTheme="minorEastAsia" w:hAnsiTheme="minorHAnsi" w:cstheme="minorBidi"/>
      <w:bCs w:val="0"/>
      <w:lang w:eastAsia="en-AU"/>
    </w:rPr>
  </w:style>
  <w:style w:type="paragraph" w:styleId="Footer">
    <w:name w:val="footer"/>
    <w:basedOn w:val="Normal"/>
    <w:link w:val="FooterChar"/>
    <w:uiPriority w:val="99"/>
    <w:unhideWhenUsed/>
    <w:rsid w:val="003716E0"/>
    <w:pPr>
      <w:tabs>
        <w:tab w:val="center" w:pos="4513"/>
        <w:tab w:val="right" w:pos="9026"/>
      </w:tabs>
    </w:pPr>
  </w:style>
  <w:style w:type="character" w:customStyle="1" w:styleId="FooterChar">
    <w:name w:val="Footer Char"/>
    <w:basedOn w:val="DefaultParagraphFont"/>
    <w:link w:val="Footer"/>
    <w:uiPriority w:val="99"/>
    <w:rsid w:val="003716E0"/>
    <w:rPr>
      <w:rFonts w:asciiTheme="minorHAnsi" w:eastAsiaTheme="minorEastAsia" w:hAnsiTheme="minorHAnsi" w:cstheme="minorBidi"/>
      <w:bCs w:val="0"/>
      <w:lang w:eastAsia="en-AU"/>
    </w:rPr>
  </w:style>
  <w:style w:type="character" w:styleId="CommentReference">
    <w:name w:val="annotation reference"/>
    <w:basedOn w:val="DefaultParagraphFont"/>
    <w:uiPriority w:val="99"/>
    <w:semiHidden/>
    <w:unhideWhenUsed/>
    <w:rsid w:val="003716E0"/>
    <w:rPr>
      <w:sz w:val="16"/>
      <w:szCs w:val="16"/>
    </w:rPr>
  </w:style>
  <w:style w:type="paragraph" w:styleId="CommentText">
    <w:name w:val="annotation text"/>
    <w:basedOn w:val="Normal"/>
    <w:link w:val="CommentTextChar"/>
    <w:uiPriority w:val="99"/>
    <w:unhideWhenUsed/>
    <w:rsid w:val="003716E0"/>
    <w:pPr>
      <w:spacing w:line="240" w:lineRule="auto"/>
    </w:pPr>
    <w:rPr>
      <w:sz w:val="20"/>
      <w:szCs w:val="20"/>
    </w:rPr>
  </w:style>
  <w:style w:type="character" w:customStyle="1" w:styleId="CommentTextChar">
    <w:name w:val="Comment Text Char"/>
    <w:basedOn w:val="DefaultParagraphFont"/>
    <w:link w:val="CommentText"/>
    <w:uiPriority w:val="99"/>
    <w:rsid w:val="003716E0"/>
    <w:rPr>
      <w:rFonts w:asciiTheme="minorHAnsi" w:eastAsiaTheme="minorEastAsia" w:hAnsiTheme="minorHAnsi" w:cstheme="minorBidi"/>
      <w:bCs w:val="0"/>
      <w:sz w:val="20"/>
      <w:szCs w:val="20"/>
      <w:lang w:eastAsia="en-AU"/>
    </w:rPr>
  </w:style>
  <w:style w:type="paragraph" w:styleId="CommentSubject">
    <w:name w:val="annotation subject"/>
    <w:basedOn w:val="Normal"/>
    <w:next w:val="Normal"/>
    <w:link w:val="CommentSubjectChar"/>
    <w:uiPriority w:val="99"/>
    <w:semiHidden/>
    <w:unhideWhenUsed/>
    <w:rsid w:val="003716E0"/>
    <w:rPr>
      <w:b/>
      <w:bCs w:val="0"/>
    </w:rPr>
  </w:style>
  <w:style w:type="character" w:customStyle="1" w:styleId="CommentSubjectChar">
    <w:name w:val="Comment Subject Char"/>
    <w:basedOn w:val="DefaultParagraphFont"/>
    <w:link w:val="CommentSubject"/>
    <w:uiPriority w:val="99"/>
    <w:semiHidden/>
    <w:rsid w:val="003716E0"/>
    <w:rPr>
      <w:rFonts w:asciiTheme="minorHAnsi" w:eastAsiaTheme="minorEastAsia" w:hAnsiTheme="minorHAnsi" w:cstheme="minorBidi"/>
      <w:b/>
      <w:lang w:eastAsia="en-AU"/>
    </w:rPr>
  </w:style>
  <w:style w:type="character" w:customStyle="1" w:styleId="Heading1Char">
    <w:name w:val="Heading 1 Char"/>
    <w:basedOn w:val="DefaultParagraphFont"/>
    <w:link w:val="Heading1"/>
    <w:uiPriority w:val="9"/>
    <w:rsid w:val="003716E0"/>
    <w:rPr>
      <w:rFonts w:ascii="Franklin Gothic Book" w:eastAsiaTheme="majorEastAsia" w:hAnsi="Franklin Gothic Book" w:cstheme="majorBidi"/>
      <w:bCs w:val="0"/>
      <w:color w:val="342568"/>
      <w:sz w:val="28"/>
      <w:szCs w:val="32"/>
      <w:lang w:eastAsia="en-AU"/>
    </w:rPr>
  </w:style>
  <w:style w:type="character" w:customStyle="1" w:styleId="Heading4Char">
    <w:name w:val="Heading 4 Char"/>
    <w:basedOn w:val="DefaultParagraphFont"/>
    <w:link w:val="Heading4"/>
    <w:uiPriority w:val="9"/>
    <w:rsid w:val="00DB1202"/>
    <w:rPr>
      <w:rFonts w:asciiTheme="majorHAnsi" w:eastAsiaTheme="majorEastAsia" w:hAnsiTheme="majorHAnsi" w:cstheme="majorBidi"/>
      <w:bCs w:val="0"/>
      <w:i/>
      <w:iCs/>
      <w:color w:val="410B68" w:themeColor="accent1" w:themeShade="BF"/>
      <w:lang w:eastAsia="en-AU"/>
    </w:rPr>
  </w:style>
  <w:style w:type="paragraph" w:styleId="Revision">
    <w:name w:val="Revision"/>
    <w:hidden/>
    <w:uiPriority w:val="99"/>
    <w:semiHidden/>
    <w:rsid w:val="00B769AA"/>
    <w:pPr>
      <w:spacing w:after="0" w:line="240" w:lineRule="auto"/>
    </w:pPr>
    <w:rPr>
      <w:rFonts w:cs="Times New Roman"/>
      <w:bCs w:val="0"/>
      <w:lang w:eastAsia="en-AU"/>
    </w:rPr>
  </w:style>
  <w:style w:type="paragraph" w:customStyle="1" w:styleId="Footereven">
    <w:name w:val="Footer even"/>
    <w:basedOn w:val="Normal"/>
    <w:qFormat/>
    <w:rsid w:val="003716E0"/>
    <w:pPr>
      <w:pBdr>
        <w:top w:val="single" w:sz="4" w:space="4" w:color="580F8B"/>
      </w:pBdr>
      <w:spacing w:after="0" w:line="240" w:lineRule="auto"/>
    </w:pPr>
    <w:rPr>
      <w:b/>
      <w:bCs w:val="0"/>
      <w:noProof/>
      <w:color w:val="580F8B"/>
      <w:sz w:val="18"/>
      <w:szCs w:val="18"/>
    </w:rPr>
  </w:style>
  <w:style w:type="paragraph" w:customStyle="1" w:styleId="Footerodd">
    <w:name w:val="Footer odd"/>
    <w:basedOn w:val="Normal"/>
    <w:qFormat/>
    <w:rsid w:val="003716E0"/>
    <w:pPr>
      <w:pBdr>
        <w:top w:val="single" w:sz="4" w:space="4" w:color="580F8B"/>
      </w:pBdr>
      <w:spacing w:after="0" w:line="240" w:lineRule="auto"/>
      <w:jc w:val="right"/>
    </w:pPr>
    <w:rPr>
      <w:b/>
      <w:bCs w:val="0"/>
      <w:noProof/>
      <w:color w:val="580F8B"/>
      <w:sz w:val="18"/>
      <w:szCs w:val="18"/>
    </w:rPr>
  </w:style>
  <w:style w:type="paragraph" w:customStyle="1" w:styleId="Headereven">
    <w:name w:val="Header even"/>
    <w:basedOn w:val="Normal"/>
    <w:qFormat/>
    <w:rsid w:val="00F513F0"/>
    <w:pPr>
      <w:pBdr>
        <w:bottom w:val="single" w:sz="8" w:space="1" w:color="580F8B"/>
      </w:pBdr>
      <w:spacing w:after="0" w:line="240" w:lineRule="auto"/>
      <w:ind w:left="-1134" w:right="9356"/>
      <w:jc w:val="right"/>
    </w:pPr>
    <w:rPr>
      <w:b/>
      <w:bCs w:val="0"/>
      <w:color w:val="580F8B"/>
      <w:sz w:val="36"/>
      <w:szCs w:val="36"/>
    </w:rPr>
  </w:style>
  <w:style w:type="paragraph" w:customStyle="1" w:styleId="Headerodd">
    <w:name w:val="Header odd"/>
    <w:basedOn w:val="Normal"/>
    <w:qFormat/>
    <w:rsid w:val="00F513F0"/>
    <w:pPr>
      <w:pBdr>
        <w:bottom w:val="single" w:sz="8" w:space="1" w:color="580F8B"/>
      </w:pBdr>
      <w:spacing w:after="0" w:line="240" w:lineRule="auto"/>
      <w:ind w:left="9356" w:right="-1134"/>
    </w:pPr>
    <w:rPr>
      <w:b/>
      <w:bCs w:val="0"/>
      <w:noProof/>
      <w:color w:val="580F8B"/>
      <w:sz w:val="36"/>
      <w:szCs w:val="36"/>
    </w:rPr>
  </w:style>
  <w:style w:type="character" w:styleId="Hyperlink">
    <w:name w:val="Hyperlink"/>
    <w:basedOn w:val="DefaultParagraphFont"/>
    <w:uiPriority w:val="99"/>
    <w:semiHidden/>
    <w:unhideWhenUsed/>
    <w:rsid w:val="003716E0"/>
    <w:rPr>
      <w:color w:val="580F8B" w:themeColor="hyperlink"/>
      <w:u w:val="single"/>
    </w:rPr>
  </w:style>
  <w:style w:type="numbering" w:customStyle="1" w:styleId="SCSABulletList">
    <w:name w:val="SCSA Bullet List"/>
    <w:uiPriority w:val="99"/>
    <w:rsid w:val="00F513F0"/>
    <w:pPr>
      <w:numPr>
        <w:numId w:val="11"/>
      </w:numPr>
    </w:pPr>
  </w:style>
  <w:style w:type="table" w:customStyle="1" w:styleId="SCSACourseOutlineTable">
    <w:name w:val="SCSA Course Outline Table"/>
    <w:basedOn w:val="TableNormal"/>
    <w:uiPriority w:val="99"/>
    <w:rsid w:val="00F513F0"/>
    <w:pPr>
      <w:spacing w:after="0" w:line="240" w:lineRule="auto"/>
    </w:pPr>
    <w:rPr>
      <w:bCs w:val="0"/>
      <w:kern w:val="2"/>
      <w:sz w:val="20"/>
      <w:szCs w:val="20"/>
      <w:lang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bCs/>
        <w:i w:val="0"/>
        <w:iCs w:val="0"/>
        <w:sz w:val="20"/>
        <w:szCs w:val="2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rPr>
        <w:b w:val="0"/>
        <w:bCs w:val="0"/>
        <w:i w:val="0"/>
        <w:iCs w:val="0"/>
        <w:sz w:val="20"/>
        <w:szCs w:val="20"/>
      </w:rPr>
      <w:tblPr/>
      <w:tcPr>
        <w:shd w:val="clear" w:color="auto" w:fill="E4D8EB"/>
        <w:vAlign w:val="center"/>
      </w:tcPr>
    </w:tblStylePr>
  </w:style>
  <w:style w:type="paragraph" w:customStyle="1" w:styleId="SCSAHeading1">
    <w:name w:val="SCSA Heading 1"/>
    <w:basedOn w:val="Normal"/>
    <w:qFormat/>
    <w:rsid w:val="003716E0"/>
    <w:pPr>
      <w:keepNext/>
      <w:spacing w:after="0"/>
      <w:outlineLvl w:val="0"/>
    </w:pPr>
    <w:rPr>
      <w:color w:val="580F8B"/>
      <w:sz w:val="32"/>
      <w:szCs w:val="32"/>
    </w:rPr>
  </w:style>
  <w:style w:type="paragraph" w:customStyle="1" w:styleId="SCSAHeading2">
    <w:name w:val="SCSA Heading 2"/>
    <w:basedOn w:val="Normal"/>
    <w:qFormat/>
    <w:rsid w:val="003716E0"/>
    <w:pPr>
      <w:keepNext/>
      <w:outlineLvl w:val="1"/>
    </w:pPr>
    <w:rPr>
      <w:color w:val="580F8B"/>
      <w:sz w:val="28"/>
      <w:szCs w:val="28"/>
    </w:rPr>
  </w:style>
  <w:style w:type="paragraph" w:customStyle="1" w:styleId="SCSATitle1">
    <w:name w:val="SCSA Title 1"/>
    <w:basedOn w:val="Normal"/>
    <w:qFormat/>
    <w:rsid w:val="003716E0"/>
    <w:pPr>
      <w:keepNext/>
      <w:spacing w:before="3500" w:after="0"/>
      <w:jc w:val="center"/>
    </w:pPr>
    <w:rPr>
      <w:b/>
      <w:bCs w:val="0"/>
      <w:smallCaps/>
      <w:color w:val="580F8B"/>
      <w:sz w:val="40"/>
      <w:szCs w:val="40"/>
    </w:rPr>
  </w:style>
  <w:style w:type="paragraph" w:customStyle="1" w:styleId="SCSATitle2">
    <w:name w:val="SCSA Title 2"/>
    <w:basedOn w:val="Normal"/>
    <w:qFormat/>
    <w:rsid w:val="003716E0"/>
    <w:pPr>
      <w:keepNext/>
      <w:pBdr>
        <w:top w:val="single" w:sz="8" w:space="3" w:color="580F8B"/>
      </w:pBdr>
      <w:spacing w:after="0"/>
      <w:ind w:left="1701" w:right="1701"/>
      <w:jc w:val="center"/>
    </w:pPr>
    <w:rPr>
      <w:b/>
      <w:bCs w:val="0"/>
      <w:smallCaps/>
      <w:color w:val="580F8B"/>
      <w:sz w:val="32"/>
      <w:szCs w:val="32"/>
      <w:lang w:eastAsia="x-none"/>
    </w:rPr>
  </w:style>
  <w:style w:type="paragraph" w:customStyle="1" w:styleId="SCSATitle3">
    <w:name w:val="SCSA Title 3"/>
    <w:basedOn w:val="Normal"/>
    <w:qFormat/>
    <w:rsid w:val="003716E0"/>
    <w:pPr>
      <w:keepNext/>
      <w:pBdr>
        <w:bottom w:val="single" w:sz="8" w:space="3" w:color="580F8B"/>
      </w:pBdr>
      <w:spacing w:after="0"/>
      <w:ind w:left="1701" w:right="1701"/>
      <w:jc w:val="center"/>
    </w:pPr>
    <w:rPr>
      <w:b/>
      <w:bCs w:val="0"/>
      <w:smallCaps/>
      <w:color w:val="580F8B"/>
      <w:sz w:val="32"/>
      <w:szCs w:val="32"/>
      <w:lang w:eastAsia="x-none"/>
    </w:rPr>
  </w:style>
  <w:style w:type="table" w:styleId="TableGrid">
    <w:name w:val="Table Grid"/>
    <w:basedOn w:val="TableNormal"/>
    <w:uiPriority w:val="59"/>
    <w:rsid w:val="003716E0"/>
    <w:pPr>
      <w:spacing w:after="0" w:line="240" w:lineRule="auto"/>
    </w:pPr>
    <w:rPr>
      <w:bCs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16E0"/>
    <w:rPr>
      <w:color w:val="646464"/>
      <w:u w:val="single"/>
    </w:rPr>
  </w:style>
  <w:style w:type="paragraph" w:customStyle="1" w:styleId="Headerevenlandscape">
    <w:name w:val="Header even landscape"/>
    <w:basedOn w:val="Normal"/>
    <w:qFormat/>
    <w:rsid w:val="003716E0"/>
    <w:pPr>
      <w:pBdr>
        <w:bottom w:val="single" w:sz="8" w:space="1" w:color="580F8B"/>
      </w:pBdr>
      <w:spacing w:after="0" w:line="240" w:lineRule="auto"/>
      <w:ind w:left="-1276" w:right="14175"/>
      <w:jc w:val="right"/>
    </w:pPr>
    <w:rPr>
      <w:b/>
      <w:bCs w:val="0"/>
      <w:noProof/>
      <w:color w:val="580F8B"/>
      <w:sz w:val="36"/>
      <w:szCs w:val="36"/>
    </w:rPr>
  </w:style>
  <w:style w:type="paragraph" w:customStyle="1" w:styleId="Headeroddlandscape">
    <w:name w:val="Header odd landscape"/>
    <w:basedOn w:val="Normal"/>
    <w:qFormat/>
    <w:rsid w:val="003716E0"/>
    <w:pPr>
      <w:pBdr>
        <w:bottom w:val="single" w:sz="8" w:space="1" w:color="580F8B"/>
      </w:pBdr>
      <w:spacing w:after="0" w:line="240" w:lineRule="auto"/>
      <w:ind w:left="14175" w:right="-1276"/>
    </w:pPr>
    <w:rPr>
      <w:b/>
      <w:bCs w:val="0"/>
      <w:color w:val="580F8B"/>
      <w:sz w:val="36"/>
      <w:szCs w:val="36"/>
    </w:rPr>
  </w:style>
  <w:style w:type="table" w:customStyle="1" w:styleId="SCSATable">
    <w:name w:val="SCSA Table"/>
    <w:basedOn w:val="TableNormal"/>
    <w:uiPriority w:val="99"/>
    <w:rsid w:val="00F173A1"/>
    <w:pPr>
      <w:spacing w:after="0"/>
    </w:pPr>
    <w:rPr>
      <w:bCs w:val="0"/>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E631-573D-4FA8-86CF-016A11BE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640</Words>
  <Characters>3467</Characters>
  <Application>Microsoft Office Word</Application>
  <DocSecurity>0</DocSecurity>
  <Lines>115</Lines>
  <Paragraphs>69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34</cp:revision>
  <cp:lastPrinted>2025-11-13T05:57:00Z</cp:lastPrinted>
  <dcterms:created xsi:type="dcterms:W3CDTF">2024-08-05T06:19:00Z</dcterms:created>
  <dcterms:modified xsi:type="dcterms:W3CDTF">2025-11-13T05:57:00Z</dcterms:modified>
</cp:coreProperties>
</file>