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F3997" w14:textId="6CD6D131" w:rsidR="003566C9" w:rsidRDefault="00577F49" w:rsidP="00805BD6">
      <w:pPr>
        <w:pStyle w:val="SCSATitle1"/>
        <w:rPr>
          <w:rFonts w:ascii="Calibri" w:hAnsi="Calibri"/>
          <w:sz w:val="28"/>
          <w:szCs w:val="28"/>
        </w:rPr>
      </w:pPr>
      <w:r>
        <w:t>Musi</w:t>
      </w:r>
      <w:r w:rsidR="005232FE" w:rsidRPr="009A7060">
        <w:rPr>
          <w:noProof/>
          <w:lang w:eastAsia="en-AU" w:bidi="hi-IN"/>
        </w:rPr>
        <w:drawing>
          <wp:anchor distT="0" distB="0" distL="114300" distR="114300" simplePos="0" relativeHeight="251678720" behindDoc="1" locked="0" layoutInCell="1" allowOverlap="1" wp14:anchorId="082429A8" wp14:editId="3FCE20F8">
            <wp:simplePos x="0" y="0"/>
            <wp:positionH relativeFrom="page">
              <wp:align>center</wp:align>
            </wp:positionH>
            <wp:positionV relativeFrom="page">
              <wp:align>center</wp:align>
            </wp:positionV>
            <wp:extent cx="7581600" cy="10724400"/>
            <wp:effectExtent l="0" t="0" r="635" b="1270"/>
            <wp:wrapNone/>
            <wp:docPr id="1609311171" name="Picture 1609311171"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11171" name="Picture 1609311171"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c</w:t>
      </w:r>
    </w:p>
    <w:p w14:paraId="0851182C" w14:textId="77777777" w:rsidR="00226D55" w:rsidRPr="003566C9" w:rsidRDefault="00226D55" w:rsidP="00805BD6">
      <w:pPr>
        <w:pStyle w:val="SCSATitle2"/>
      </w:pPr>
      <w:r w:rsidRPr="003566C9">
        <w:t>General course</w:t>
      </w:r>
    </w:p>
    <w:p w14:paraId="1B3987F7" w14:textId="3DF40EBE" w:rsidR="002C05E5" w:rsidRPr="003566C9" w:rsidRDefault="00805BD6" w:rsidP="003B04F8">
      <w:pPr>
        <w:pStyle w:val="SCSATitle3"/>
      </w:pPr>
      <w:bookmarkStart w:id="0" w:name="_Hlk213317957"/>
      <w:r w:rsidRPr="00805BD6">
        <w:t>Year 12 syllabus for teaching from 2027</w:t>
      </w:r>
      <w:bookmarkEnd w:id="0"/>
      <w:r w:rsidR="002C05E5" w:rsidRPr="003566C9">
        <w:br w:type="page"/>
      </w:r>
    </w:p>
    <w:p w14:paraId="3B20B530" w14:textId="77777777" w:rsidR="002008FE" w:rsidRPr="0066245B" w:rsidRDefault="002008FE" w:rsidP="002008FE">
      <w:pPr>
        <w:keepNext/>
        <w:rPr>
          <w:rFonts w:eastAsia="SimHei" w:cs="Calibri"/>
          <w:b/>
        </w:rPr>
      </w:pPr>
      <w:r w:rsidRPr="0066245B">
        <w:rPr>
          <w:rFonts w:eastAsia="SimHei" w:cs="Calibri"/>
          <w:b/>
        </w:rPr>
        <w:lastRenderedPageBreak/>
        <w:t>Acknowledgement of Country</w:t>
      </w:r>
    </w:p>
    <w:p w14:paraId="70D3B86B" w14:textId="77777777" w:rsidR="002008FE" w:rsidRPr="0066245B" w:rsidRDefault="002008FE" w:rsidP="006322B4">
      <w:pPr>
        <w:spacing w:after="540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E80F3D3" w14:textId="77777777" w:rsidR="00805BD6" w:rsidRDefault="00805BD6" w:rsidP="00805BD6">
      <w:pPr>
        <w:rPr>
          <w:b/>
          <w:bCs/>
          <w:sz w:val="20"/>
          <w:szCs w:val="20"/>
        </w:rPr>
      </w:pPr>
      <w:bookmarkStart w:id="1" w:name="_Hlk213317971"/>
      <w:r>
        <w:rPr>
          <w:b/>
          <w:bCs/>
          <w:sz w:val="20"/>
          <w:szCs w:val="20"/>
        </w:rPr>
        <w:t>Important information</w:t>
      </w:r>
    </w:p>
    <w:p w14:paraId="54169F6C" w14:textId="77777777" w:rsidR="00805BD6" w:rsidRDefault="00805BD6" w:rsidP="00805BD6">
      <w:pPr>
        <w:rPr>
          <w:sz w:val="20"/>
          <w:szCs w:val="20"/>
        </w:rPr>
      </w:pPr>
      <w:r>
        <w:rPr>
          <w:sz w:val="20"/>
          <w:szCs w:val="20"/>
        </w:rPr>
        <w:t xml:space="preserve">As part of the Western Australian Certificate of Education (WACE) Refreshment, the School Curriculum and Standards Authority (the Authority) has revised the course rationale and </w:t>
      </w:r>
      <w:proofErr w:type="gramStart"/>
      <w:r>
        <w:rPr>
          <w:sz w:val="20"/>
          <w:szCs w:val="20"/>
        </w:rPr>
        <w:t>aims, and</w:t>
      </w:r>
      <w:proofErr w:type="gramEnd"/>
      <w:r>
        <w:rPr>
          <w:sz w:val="20"/>
          <w:szCs w:val="20"/>
        </w:rPr>
        <w:t xml:space="preserve"> updated the General Capabilities to create clearer connections with the syllabus content.</w:t>
      </w:r>
    </w:p>
    <w:p w14:paraId="02EECDCD" w14:textId="77777777" w:rsidR="00805BD6" w:rsidRDefault="00805BD6" w:rsidP="00805BD6">
      <w:pPr>
        <w:rPr>
          <w:sz w:val="20"/>
          <w:szCs w:val="20"/>
        </w:rPr>
      </w:pPr>
      <w:r>
        <w:rPr>
          <w:sz w:val="20"/>
          <w:szCs w:val="20"/>
        </w:rPr>
        <w:t>This syllabus is effective from 1 January 2027.</w:t>
      </w:r>
    </w:p>
    <w:p w14:paraId="1E59E39A" w14:textId="77777777" w:rsidR="00805BD6" w:rsidRDefault="00805BD6" w:rsidP="00805BD6">
      <w:pPr>
        <w:rPr>
          <w:sz w:val="20"/>
          <w:szCs w:val="20"/>
        </w:rPr>
      </w:pPr>
      <w:r>
        <w:rPr>
          <w:sz w:val="20"/>
          <w:szCs w:val="20"/>
        </w:rPr>
        <w:t>Users of this syllabus are responsible for checking its currency.</w:t>
      </w:r>
    </w:p>
    <w:p w14:paraId="797D5247" w14:textId="77777777" w:rsidR="00805BD6" w:rsidRDefault="00805BD6" w:rsidP="00805BD6">
      <w:pPr>
        <w:rPr>
          <w:sz w:val="20"/>
          <w:szCs w:val="20"/>
        </w:rPr>
      </w:pPr>
      <w:r>
        <w:rPr>
          <w:sz w:val="20"/>
          <w:szCs w:val="20"/>
        </w:rPr>
        <w:t>Syllabuses are formally reviewed by the Authority on a cyclical basis, typically every five years.</w:t>
      </w:r>
      <w:bookmarkEnd w:id="1"/>
    </w:p>
    <w:p w14:paraId="4C2744BB" w14:textId="77777777" w:rsidR="002008FE" w:rsidRPr="00B61BA9" w:rsidRDefault="002008FE" w:rsidP="002008FE">
      <w:pPr>
        <w:jc w:val="both"/>
        <w:rPr>
          <w:b/>
          <w:sz w:val="20"/>
          <w:szCs w:val="20"/>
        </w:rPr>
      </w:pPr>
      <w:r w:rsidRPr="00B61BA9">
        <w:rPr>
          <w:b/>
          <w:sz w:val="20"/>
          <w:szCs w:val="20"/>
        </w:rPr>
        <w:t>Copyright</w:t>
      </w:r>
    </w:p>
    <w:p w14:paraId="1984999F" w14:textId="77777777" w:rsidR="002008FE" w:rsidRPr="00B61BA9" w:rsidRDefault="002008FE" w:rsidP="002008FE">
      <w:pPr>
        <w:jc w:val="both"/>
        <w:rPr>
          <w:rFonts w:cstheme="minorHAnsi"/>
          <w:sz w:val="20"/>
          <w:szCs w:val="20"/>
          <w:lang w:val="en-GB"/>
        </w:rPr>
      </w:pPr>
      <w:r w:rsidRPr="00B61BA9">
        <w:rPr>
          <w:rFonts w:cstheme="minorHAnsi"/>
          <w:sz w:val="20"/>
          <w:szCs w:val="20"/>
          <w:lang w:val="en-GB"/>
        </w:rPr>
        <w:t>© School Curriculum and Standards Authority, 2023</w:t>
      </w:r>
    </w:p>
    <w:p w14:paraId="0F061A84" w14:textId="01FF3B12" w:rsidR="002008FE" w:rsidRPr="00B61BA9" w:rsidRDefault="002008FE" w:rsidP="002008FE">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1D7D5A">
        <w:rPr>
          <w:rFonts w:cstheme="minorHAnsi"/>
          <w:sz w:val="20"/>
          <w:szCs w:val="20"/>
        </w:rPr>
        <w:t>’</w:t>
      </w:r>
      <w:r w:rsidRPr="00B61BA9">
        <w:rPr>
          <w:rFonts w:cstheme="minorHAnsi"/>
          <w:sz w:val="20"/>
          <w:szCs w:val="20"/>
        </w:rPr>
        <w:t>s moral rights are not infringed.</w:t>
      </w:r>
    </w:p>
    <w:p w14:paraId="783404CE" w14:textId="77777777" w:rsidR="002008FE" w:rsidRPr="00B61BA9" w:rsidRDefault="002008FE" w:rsidP="002008FE">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A2A4EB6" w14:textId="0AAB094C" w:rsidR="003B04F8" w:rsidRPr="003B04F8" w:rsidRDefault="002008FE" w:rsidP="003B04F8">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14A89FAC" w14:textId="77777777" w:rsidR="00717CD1" w:rsidRPr="003566C9" w:rsidRDefault="00717CD1" w:rsidP="005E0ECB">
      <w:pPr>
        <w:rPr>
          <w:b/>
          <w:color w:val="410B68" w:themeColor="accent1" w:themeShade="BF"/>
          <w:sz w:val="40"/>
          <w:szCs w:val="40"/>
        </w:rPr>
        <w:sectPr w:rsidR="00717CD1" w:rsidRPr="003566C9" w:rsidSect="003B04F8">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541A8A6A" w14:textId="17CF05D8" w:rsidR="003D2A82" w:rsidRPr="003566C9" w:rsidRDefault="003D2A82" w:rsidP="00805BD6">
      <w:pPr>
        <w:pStyle w:val="SCSATOCHeading"/>
      </w:pPr>
      <w:r w:rsidRPr="003566C9">
        <w:lastRenderedPageBreak/>
        <w:t>Content</w:t>
      </w:r>
      <w:r w:rsidR="00805BD6">
        <w:t>s</w:t>
      </w:r>
    </w:p>
    <w:bookmarkStart w:id="2" w:name="_Toc347908199"/>
    <w:bookmarkStart w:id="3" w:name="_Toc358296691"/>
    <w:p w14:paraId="3FCBAD19" w14:textId="77DB4434" w:rsidR="009F6B33" w:rsidRDefault="00C27B07">
      <w:pPr>
        <w:pStyle w:val="TOC1"/>
        <w:rPr>
          <w:b w:val="0"/>
          <w:bCs w:val="0"/>
          <w:noProof/>
          <w:sz w:val="24"/>
          <w:szCs w:val="21"/>
          <w:lang w:eastAsia="zh-CN" w:bidi="hi-IN"/>
        </w:rPr>
      </w:pPr>
      <w:r>
        <w:rPr>
          <w:b w:val="0"/>
          <w:bCs w:val="0"/>
          <w:szCs w:val="40"/>
        </w:rPr>
        <w:fldChar w:fldCharType="begin"/>
      </w:r>
      <w:r>
        <w:rPr>
          <w:b w:val="0"/>
          <w:bCs w:val="0"/>
          <w:szCs w:val="40"/>
        </w:rPr>
        <w:instrText xml:space="preserve"> TOC \o "1-2" \h \z </w:instrText>
      </w:r>
      <w:r>
        <w:rPr>
          <w:b w:val="0"/>
          <w:bCs w:val="0"/>
          <w:szCs w:val="40"/>
        </w:rPr>
        <w:fldChar w:fldCharType="separate"/>
      </w:r>
      <w:hyperlink w:anchor="_Toc223011838" w:history="1">
        <w:r w:rsidR="009F6B33" w:rsidRPr="00031F20">
          <w:rPr>
            <w:rStyle w:val="Hyperlink"/>
            <w:noProof/>
          </w:rPr>
          <w:t>Rationale</w:t>
        </w:r>
        <w:r w:rsidR="009F6B33">
          <w:rPr>
            <w:noProof/>
            <w:webHidden/>
          </w:rPr>
          <w:tab/>
        </w:r>
        <w:r w:rsidR="009F6B33">
          <w:rPr>
            <w:noProof/>
            <w:webHidden/>
          </w:rPr>
          <w:fldChar w:fldCharType="begin"/>
        </w:r>
        <w:r w:rsidR="009F6B33">
          <w:rPr>
            <w:noProof/>
            <w:webHidden/>
          </w:rPr>
          <w:instrText xml:space="preserve"> PAGEREF _Toc223011838 \h </w:instrText>
        </w:r>
        <w:r w:rsidR="009F6B33">
          <w:rPr>
            <w:noProof/>
            <w:webHidden/>
          </w:rPr>
        </w:r>
        <w:r w:rsidR="009F6B33">
          <w:rPr>
            <w:noProof/>
            <w:webHidden/>
          </w:rPr>
          <w:fldChar w:fldCharType="separate"/>
        </w:r>
        <w:r w:rsidR="009F6B33">
          <w:rPr>
            <w:noProof/>
            <w:webHidden/>
          </w:rPr>
          <w:t>1</w:t>
        </w:r>
        <w:r w:rsidR="009F6B33">
          <w:rPr>
            <w:noProof/>
            <w:webHidden/>
          </w:rPr>
          <w:fldChar w:fldCharType="end"/>
        </w:r>
      </w:hyperlink>
    </w:p>
    <w:p w14:paraId="03BC6530" w14:textId="40CBE581" w:rsidR="009F6B33" w:rsidRDefault="009F6B33">
      <w:pPr>
        <w:pStyle w:val="TOC1"/>
        <w:rPr>
          <w:b w:val="0"/>
          <w:bCs w:val="0"/>
          <w:noProof/>
          <w:sz w:val="24"/>
          <w:szCs w:val="21"/>
          <w:lang w:eastAsia="zh-CN" w:bidi="hi-IN"/>
        </w:rPr>
      </w:pPr>
      <w:hyperlink w:anchor="_Toc223011839" w:history="1">
        <w:r w:rsidRPr="00031F20">
          <w:rPr>
            <w:rStyle w:val="Hyperlink"/>
            <w:noProof/>
          </w:rPr>
          <w:t>Aims</w:t>
        </w:r>
        <w:r>
          <w:rPr>
            <w:noProof/>
            <w:webHidden/>
          </w:rPr>
          <w:tab/>
        </w:r>
        <w:r>
          <w:rPr>
            <w:noProof/>
            <w:webHidden/>
          </w:rPr>
          <w:fldChar w:fldCharType="begin"/>
        </w:r>
        <w:r>
          <w:rPr>
            <w:noProof/>
            <w:webHidden/>
          </w:rPr>
          <w:instrText xml:space="preserve"> PAGEREF _Toc223011839 \h </w:instrText>
        </w:r>
        <w:r>
          <w:rPr>
            <w:noProof/>
            <w:webHidden/>
          </w:rPr>
        </w:r>
        <w:r>
          <w:rPr>
            <w:noProof/>
            <w:webHidden/>
          </w:rPr>
          <w:fldChar w:fldCharType="separate"/>
        </w:r>
        <w:r>
          <w:rPr>
            <w:noProof/>
            <w:webHidden/>
          </w:rPr>
          <w:t>1</w:t>
        </w:r>
        <w:r>
          <w:rPr>
            <w:noProof/>
            <w:webHidden/>
          </w:rPr>
          <w:fldChar w:fldCharType="end"/>
        </w:r>
      </w:hyperlink>
    </w:p>
    <w:p w14:paraId="6D829264" w14:textId="7C95936F" w:rsidR="009F6B33" w:rsidRDefault="009F6B33">
      <w:pPr>
        <w:pStyle w:val="TOC1"/>
        <w:rPr>
          <w:b w:val="0"/>
          <w:bCs w:val="0"/>
          <w:noProof/>
          <w:sz w:val="24"/>
          <w:szCs w:val="21"/>
          <w:lang w:eastAsia="zh-CN" w:bidi="hi-IN"/>
        </w:rPr>
      </w:pPr>
      <w:hyperlink w:anchor="_Toc223011840" w:history="1">
        <w:r w:rsidRPr="00031F20">
          <w:rPr>
            <w:rStyle w:val="Hyperlink"/>
            <w:noProof/>
          </w:rPr>
          <w:t>Organisation</w:t>
        </w:r>
        <w:r>
          <w:rPr>
            <w:noProof/>
            <w:webHidden/>
          </w:rPr>
          <w:tab/>
        </w:r>
        <w:r>
          <w:rPr>
            <w:noProof/>
            <w:webHidden/>
          </w:rPr>
          <w:fldChar w:fldCharType="begin"/>
        </w:r>
        <w:r>
          <w:rPr>
            <w:noProof/>
            <w:webHidden/>
          </w:rPr>
          <w:instrText xml:space="preserve"> PAGEREF _Toc223011840 \h </w:instrText>
        </w:r>
        <w:r>
          <w:rPr>
            <w:noProof/>
            <w:webHidden/>
          </w:rPr>
        </w:r>
        <w:r>
          <w:rPr>
            <w:noProof/>
            <w:webHidden/>
          </w:rPr>
          <w:fldChar w:fldCharType="separate"/>
        </w:r>
        <w:r>
          <w:rPr>
            <w:noProof/>
            <w:webHidden/>
          </w:rPr>
          <w:t>2</w:t>
        </w:r>
        <w:r>
          <w:rPr>
            <w:noProof/>
            <w:webHidden/>
          </w:rPr>
          <w:fldChar w:fldCharType="end"/>
        </w:r>
      </w:hyperlink>
    </w:p>
    <w:p w14:paraId="4536E9C2" w14:textId="47192F84" w:rsidR="009F6B33" w:rsidRDefault="009F6B33">
      <w:pPr>
        <w:pStyle w:val="TOC2"/>
        <w:rPr>
          <w:noProof/>
          <w:sz w:val="24"/>
          <w:szCs w:val="21"/>
          <w:lang w:eastAsia="zh-CN" w:bidi="hi-IN"/>
        </w:rPr>
      </w:pPr>
      <w:hyperlink w:anchor="_Toc223011841" w:history="1">
        <w:r w:rsidRPr="00031F20">
          <w:rPr>
            <w:rStyle w:val="Hyperlink"/>
            <w:noProof/>
          </w:rPr>
          <w:t>Structure of the syllabus</w:t>
        </w:r>
        <w:r>
          <w:rPr>
            <w:noProof/>
            <w:webHidden/>
          </w:rPr>
          <w:tab/>
        </w:r>
        <w:r>
          <w:rPr>
            <w:noProof/>
            <w:webHidden/>
          </w:rPr>
          <w:fldChar w:fldCharType="begin"/>
        </w:r>
        <w:r>
          <w:rPr>
            <w:noProof/>
            <w:webHidden/>
          </w:rPr>
          <w:instrText xml:space="preserve"> PAGEREF _Toc223011841 \h </w:instrText>
        </w:r>
        <w:r>
          <w:rPr>
            <w:noProof/>
            <w:webHidden/>
          </w:rPr>
        </w:r>
        <w:r>
          <w:rPr>
            <w:noProof/>
            <w:webHidden/>
          </w:rPr>
          <w:fldChar w:fldCharType="separate"/>
        </w:r>
        <w:r>
          <w:rPr>
            <w:noProof/>
            <w:webHidden/>
          </w:rPr>
          <w:t>2</w:t>
        </w:r>
        <w:r>
          <w:rPr>
            <w:noProof/>
            <w:webHidden/>
          </w:rPr>
          <w:fldChar w:fldCharType="end"/>
        </w:r>
      </w:hyperlink>
    </w:p>
    <w:p w14:paraId="66B292D0" w14:textId="4A5336AF" w:rsidR="009F6B33" w:rsidRDefault="009F6B33">
      <w:pPr>
        <w:pStyle w:val="TOC2"/>
        <w:rPr>
          <w:noProof/>
          <w:sz w:val="24"/>
          <w:szCs w:val="21"/>
          <w:lang w:eastAsia="zh-CN" w:bidi="hi-IN"/>
        </w:rPr>
      </w:pPr>
      <w:hyperlink w:anchor="_Toc223011842" w:history="1">
        <w:r w:rsidRPr="00031F20">
          <w:rPr>
            <w:rStyle w:val="Hyperlink"/>
            <w:noProof/>
          </w:rPr>
          <w:t>Organisation of content</w:t>
        </w:r>
        <w:r>
          <w:rPr>
            <w:noProof/>
            <w:webHidden/>
          </w:rPr>
          <w:tab/>
        </w:r>
        <w:r>
          <w:rPr>
            <w:noProof/>
            <w:webHidden/>
          </w:rPr>
          <w:fldChar w:fldCharType="begin"/>
        </w:r>
        <w:r>
          <w:rPr>
            <w:noProof/>
            <w:webHidden/>
          </w:rPr>
          <w:instrText xml:space="preserve"> PAGEREF _Toc223011842 \h </w:instrText>
        </w:r>
        <w:r>
          <w:rPr>
            <w:noProof/>
            <w:webHidden/>
          </w:rPr>
        </w:r>
        <w:r>
          <w:rPr>
            <w:noProof/>
            <w:webHidden/>
          </w:rPr>
          <w:fldChar w:fldCharType="separate"/>
        </w:r>
        <w:r>
          <w:rPr>
            <w:noProof/>
            <w:webHidden/>
          </w:rPr>
          <w:t>2</w:t>
        </w:r>
        <w:r>
          <w:rPr>
            <w:noProof/>
            <w:webHidden/>
          </w:rPr>
          <w:fldChar w:fldCharType="end"/>
        </w:r>
      </w:hyperlink>
    </w:p>
    <w:p w14:paraId="6BB71F82" w14:textId="59BE5C65" w:rsidR="009F6B33" w:rsidRDefault="009F6B33">
      <w:pPr>
        <w:pStyle w:val="TOC2"/>
        <w:rPr>
          <w:noProof/>
          <w:sz w:val="24"/>
          <w:szCs w:val="21"/>
          <w:lang w:eastAsia="zh-CN" w:bidi="hi-IN"/>
        </w:rPr>
      </w:pPr>
      <w:hyperlink w:anchor="_Toc223011843" w:history="1">
        <w:r w:rsidRPr="00031F20">
          <w:rPr>
            <w:rStyle w:val="Hyperlink"/>
            <w:noProof/>
          </w:rPr>
          <w:t>Representation of the General Capabilities</w:t>
        </w:r>
        <w:r>
          <w:rPr>
            <w:noProof/>
            <w:webHidden/>
          </w:rPr>
          <w:tab/>
        </w:r>
        <w:r>
          <w:rPr>
            <w:noProof/>
            <w:webHidden/>
          </w:rPr>
          <w:fldChar w:fldCharType="begin"/>
        </w:r>
        <w:r>
          <w:rPr>
            <w:noProof/>
            <w:webHidden/>
          </w:rPr>
          <w:instrText xml:space="preserve"> PAGEREF _Toc223011843 \h </w:instrText>
        </w:r>
        <w:r>
          <w:rPr>
            <w:noProof/>
            <w:webHidden/>
          </w:rPr>
        </w:r>
        <w:r>
          <w:rPr>
            <w:noProof/>
            <w:webHidden/>
          </w:rPr>
          <w:fldChar w:fldCharType="separate"/>
        </w:r>
        <w:r>
          <w:rPr>
            <w:noProof/>
            <w:webHidden/>
          </w:rPr>
          <w:t>3</w:t>
        </w:r>
        <w:r>
          <w:rPr>
            <w:noProof/>
            <w:webHidden/>
          </w:rPr>
          <w:fldChar w:fldCharType="end"/>
        </w:r>
      </w:hyperlink>
    </w:p>
    <w:p w14:paraId="6B40B848" w14:textId="402CFA0B" w:rsidR="009F6B33" w:rsidRDefault="009F6B33">
      <w:pPr>
        <w:pStyle w:val="TOC2"/>
        <w:rPr>
          <w:noProof/>
          <w:sz w:val="24"/>
          <w:szCs w:val="21"/>
          <w:lang w:eastAsia="zh-CN" w:bidi="hi-IN"/>
        </w:rPr>
      </w:pPr>
      <w:hyperlink w:anchor="_Toc223011844" w:history="1">
        <w:r w:rsidRPr="00031F20">
          <w:rPr>
            <w:rStyle w:val="Hyperlink"/>
            <w:noProof/>
          </w:rPr>
          <w:t>Representation of the Cross-curriculum Priorities</w:t>
        </w:r>
        <w:r>
          <w:rPr>
            <w:noProof/>
            <w:webHidden/>
          </w:rPr>
          <w:tab/>
        </w:r>
        <w:r>
          <w:rPr>
            <w:noProof/>
            <w:webHidden/>
          </w:rPr>
          <w:fldChar w:fldCharType="begin"/>
        </w:r>
        <w:r>
          <w:rPr>
            <w:noProof/>
            <w:webHidden/>
          </w:rPr>
          <w:instrText xml:space="preserve"> PAGEREF _Toc223011844 \h </w:instrText>
        </w:r>
        <w:r>
          <w:rPr>
            <w:noProof/>
            <w:webHidden/>
          </w:rPr>
        </w:r>
        <w:r>
          <w:rPr>
            <w:noProof/>
            <w:webHidden/>
          </w:rPr>
          <w:fldChar w:fldCharType="separate"/>
        </w:r>
        <w:r>
          <w:rPr>
            <w:noProof/>
            <w:webHidden/>
          </w:rPr>
          <w:t>5</w:t>
        </w:r>
        <w:r>
          <w:rPr>
            <w:noProof/>
            <w:webHidden/>
          </w:rPr>
          <w:fldChar w:fldCharType="end"/>
        </w:r>
      </w:hyperlink>
    </w:p>
    <w:p w14:paraId="2CEA9E50" w14:textId="34F0C79F" w:rsidR="009F6B33" w:rsidRDefault="009F6B33">
      <w:pPr>
        <w:pStyle w:val="TOC1"/>
        <w:rPr>
          <w:b w:val="0"/>
          <w:bCs w:val="0"/>
          <w:noProof/>
          <w:sz w:val="24"/>
          <w:szCs w:val="21"/>
          <w:lang w:eastAsia="zh-CN" w:bidi="hi-IN"/>
        </w:rPr>
      </w:pPr>
      <w:hyperlink w:anchor="_Toc223011845" w:history="1">
        <w:r w:rsidRPr="00031F20">
          <w:rPr>
            <w:rStyle w:val="Hyperlink"/>
            <w:noProof/>
          </w:rPr>
          <w:t>Unit 3</w:t>
        </w:r>
        <w:r>
          <w:rPr>
            <w:noProof/>
            <w:webHidden/>
          </w:rPr>
          <w:tab/>
        </w:r>
        <w:r>
          <w:rPr>
            <w:noProof/>
            <w:webHidden/>
          </w:rPr>
          <w:fldChar w:fldCharType="begin"/>
        </w:r>
        <w:r>
          <w:rPr>
            <w:noProof/>
            <w:webHidden/>
          </w:rPr>
          <w:instrText xml:space="preserve"> PAGEREF _Toc223011845 \h </w:instrText>
        </w:r>
        <w:r>
          <w:rPr>
            <w:noProof/>
            <w:webHidden/>
          </w:rPr>
        </w:r>
        <w:r>
          <w:rPr>
            <w:noProof/>
            <w:webHidden/>
          </w:rPr>
          <w:fldChar w:fldCharType="separate"/>
        </w:r>
        <w:r>
          <w:rPr>
            <w:noProof/>
            <w:webHidden/>
          </w:rPr>
          <w:t>6</w:t>
        </w:r>
        <w:r>
          <w:rPr>
            <w:noProof/>
            <w:webHidden/>
          </w:rPr>
          <w:fldChar w:fldCharType="end"/>
        </w:r>
      </w:hyperlink>
    </w:p>
    <w:p w14:paraId="3FC83C27" w14:textId="344A5292" w:rsidR="009F6B33" w:rsidRDefault="009F6B33">
      <w:pPr>
        <w:pStyle w:val="TOC2"/>
        <w:rPr>
          <w:noProof/>
          <w:sz w:val="24"/>
          <w:szCs w:val="21"/>
          <w:lang w:eastAsia="zh-CN" w:bidi="hi-IN"/>
        </w:rPr>
      </w:pPr>
      <w:hyperlink w:anchor="_Toc223011846" w:history="1">
        <w:r w:rsidRPr="00031F20">
          <w:rPr>
            <w:rStyle w:val="Hyperlink"/>
            <w:noProof/>
          </w:rPr>
          <w:t>Unit description</w:t>
        </w:r>
        <w:r>
          <w:rPr>
            <w:noProof/>
            <w:webHidden/>
          </w:rPr>
          <w:tab/>
        </w:r>
        <w:r>
          <w:rPr>
            <w:noProof/>
            <w:webHidden/>
          </w:rPr>
          <w:fldChar w:fldCharType="begin"/>
        </w:r>
        <w:r>
          <w:rPr>
            <w:noProof/>
            <w:webHidden/>
          </w:rPr>
          <w:instrText xml:space="preserve"> PAGEREF _Toc223011846 \h </w:instrText>
        </w:r>
        <w:r>
          <w:rPr>
            <w:noProof/>
            <w:webHidden/>
          </w:rPr>
        </w:r>
        <w:r>
          <w:rPr>
            <w:noProof/>
            <w:webHidden/>
          </w:rPr>
          <w:fldChar w:fldCharType="separate"/>
        </w:r>
        <w:r>
          <w:rPr>
            <w:noProof/>
            <w:webHidden/>
          </w:rPr>
          <w:t>6</w:t>
        </w:r>
        <w:r>
          <w:rPr>
            <w:noProof/>
            <w:webHidden/>
          </w:rPr>
          <w:fldChar w:fldCharType="end"/>
        </w:r>
      </w:hyperlink>
    </w:p>
    <w:p w14:paraId="7FB87CE1" w14:textId="35CBA5C3" w:rsidR="009F6B33" w:rsidRDefault="009F6B33">
      <w:pPr>
        <w:pStyle w:val="TOC2"/>
        <w:rPr>
          <w:noProof/>
          <w:sz w:val="24"/>
          <w:szCs w:val="21"/>
          <w:lang w:eastAsia="zh-CN" w:bidi="hi-IN"/>
        </w:rPr>
      </w:pPr>
      <w:hyperlink w:anchor="_Toc223011847" w:history="1">
        <w:r w:rsidRPr="00031F20">
          <w:rPr>
            <w:rStyle w:val="Hyperlink"/>
            <w:noProof/>
          </w:rPr>
          <w:t>Suggested contexts</w:t>
        </w:r>
        <w:r>
          <w:rPr>
            <w:noProof/>
            <w:webHidden/>
          </w:rPr>
          <w:tab/>
        </w:r>
        <w:r>
          <w:rPr>
            <w:noProof/>
            <w:webHidden/>
          </w:rPr>
          <w:fldChar w:fldCharType="begin"/>
        </w:r>
        <w:r>
          <w:rPr>
            <w:noProof/>
            <w:webHidden/>
          </w:rPr>
          <w:instrText xml:space="preserve"> PAGEREF _Toc223011847 \h </w:instrText>
        </w:r>
        <w:r>
          <w:rPr>
            <w:noProof/>
            <w:webHidden/>
          </w:rPr>
        </w:r>
        <w:r>
          <w:rPr>
            <w:noProof/>
            <w:webHidden/>
          </w:rPr>
          <w:fldChar w:fldCharType="separate"/>
        </w:r>
        <w:r>
          <w:rPr>
            <w:noProof/>
            <w:webHidden/>
          </w:rPr>
          <w:t>6</w:t>
        </w:r>
        <w:r>
          <w:rPr>
            <w:noProof/>
            <w:webHidden/>
          </w:rPr>
          <w:fldChar w:fldCharType="end"/>
        </w:r>
      </w:hyperlink>
    </w:p>
    <w:p w14:paraId="639BC656" w14:textId="65F6DCBB" w:rsidR="009F6B33" w:rsidRDefault="009F6B33">
      <w:pPr>
        <w:pStyle w:val="TOC2"/>
        <w:rPr>
          <w:noProof/>
          <w:sz w:val="24"/>
          <w:szCs w:val="21"/>
          <w:lang w:eastAsia="zh-CN" w:bidi="hi-IN"/>
        </w:rPr>
      </w:pPr>
      <w:hyperlink w:anchor="_Toc223011848" w:history="1">
        <w:r w:rsidRPr="00031F20">
          <w:rPr>
            <w:rStyle w:val="Hyperlink"/>
            <w:noProof/>
          </w:rPr>
          <w:t>Unit content</w:t>
        </w:r>
        <w:r>
          <w:rPr>
            <w:noProof/>
            <w:webHidden/>
          </w:rPr>
          <w:tab/>
        </w:r>
        <w:r>
          <w:rPr>
            <w:noProof/>
            <w:webHidden/>
          </w:rPr>
          <w:fldChar w:fldCharType="begin"/>
        </w:r>
        <w:r>
          <w:rPr>
            <w:noProof/>
            <w:webHidden/>
          </w:rPr>
          <w:instrText xml:space="preserve"> PAGEREF _Toc223011848 \h </w:instrText>
        </w:r>
        <w:r>
          <w:rPr>
            <w:noProof/>
            <w:webHidden/>
          </w:rPr>
        </w:r>
        <w:r>
          <w:rPr>
            <w:noProof/>
            <w:webHidden/>
          </w:rPr>
          <w:fldChar w:fldCharType="separate"/>
        </w:r>
        <w:r>
          <w:rPr>
            <w:noProof/>
            <w:webHidden/>
          </w:rPr>
          <w:t>6</w:t>
        </w:r>
        <w:r>
          <w:rPr>
            <w:noProof/>
            <w:webHidden/>
          </w:rPr>
          <w:fldChar w:fldCharType="end"/>
        </w:r>
      </w:hyperlink>
    </w:p>
    <w:p w14:paraId="6A14C228" w14:textId="7EEEAA7E" w:rsidR="009F6B33" w:rsidRDefault="009F6B33">
      <w:pPr>
        <w:pStyle w:val="TOC2"/>
        <w:rPr>
          <w:noProof/>
          <w:sz w:val="24"/>
          <w:szCs w:val="21"/>
          <w:lang w:eastAsia="zh-CN" w:bidi="hi-IN"/>
        </w:rPr>
      </w:pPr>
      <w:hyperlink w:anchor="_Toc223011849" w:history="1">
        <w:r w:rsidRPr="00031F20">
          <w:rPr>
            <w:rStyle w:val="Hyperlink"/>
            <w:noProof/>
          </w:rPr>
          <w:t>Practical component</w:t>
        </w:r>
        <w:r>
          <w:rPr>
            <w:noProof/>
            <w:webHidden/>
          </w:rPr>
          <w:tab/>
        </w:r>
        <w:r>
          <w:rPr>
            <w:noProof/>
            <w:webHidden/>
          </w:rPr>
          <w:fldChar w:fldCharType="begin"/>
        </w:r>
        <w:r>
          <w:rPr>
            <w:noProof/>
            <w:webHidden/>
          </w:rPr>
          <w:instrText xml:space="preserve"> PAGEREF _Toc223011849 \h </w:instrText>
        </w:r>
        <w:r>
          <w:rPr>
            <w:noProof/>
            <w:webHidden/>
          </w:rPr>
        </w:r>
        <w:r>
          <w:rPr>
            <w:noProof/>
            <w:webHidden/>
          </w:rPr>
          <w:fldChar w:fldCharType="separate"/>
        </w:r>
        <w:r>
          <w:rPr>
            <w:noProof/>
            <w:webHidden/>
          </w:rPr>
          <w:t>12</w:t>
        </w:r>
        <w:r>
          <w:rPr>
            <w:noProof/>
            <w:webHidden/>
          </w:rPr>
          <w:fldChar w:fldCharType="end"/>
        </w:r>
      </w:hyperlink>
    </w:p>
    <w:p w14:paraId="39696E78" w14:textId="63C7C2ED" w:rsidR="009F6B33" w:rsidRDefault="009F6B33">
      <w:pPr>
        <w:pStyle w:val="TOC1"/>
        <w:rPr>
          <w:b w:val="0"/>
          <w:bCs w:val="0"/>
          <w:noProof/>
          <w:sz w:val="24"/>
          <w:szCs w:val="21"/>
          <w:lang w:eastAsia="zh-CN" w:bidi="hi-IN"/>
        </w:rPr>
      </w:pPr>
      <w:hyperlink w:anchor="_Toc223011850" w:history="1">
        <w:r w:rsidRPr="00031F20">
          <w:rPr>
            <w:rStyle w:val="Hyperlink"/>
            <w:noProof/>
          </w:rPr>
          <w:t>Unit 4</w:t>
        </w:r>
        <w:r>
          <w:rPr>
            <w:noProof/>
            <w:webHidden/>
          </w:rPr>
          <w:tab/>
        </w:r>
        <w:r>
          <w:rPr>
            <w:noProof/>
            <w:webHidden/>
          </w:rPr>
          <w:fldChar w:fldCharType="begin"/>
        </w:r>
        <w:r>
          <w:rPr>
            <w:noProof/>
            <w:webHidden/>
          </w:rPr>
          <w:instrText xml:space="preserve"> PAGEREF _Toc223011850 \h </w:instrText>
        </w:r>
        <w:r>
          <w:rPr>
            <w:noProof/>
            <w:webHidden/>
          </w:rPr>
        </w:r>
        <w:r>
          <w:rPr>
            <w:noProof/>
            <w:webHidden/>
          </w:rPr>
          <w:fldChar w:fldCharType="separate"/>
        </w:r>
        <w:r>
          <w:rPr>
            <w:noProof/>
            <w:webHidden/>
          </w:rPr>
          <w:t>14</w:t>
        </w:r>
        <w:r>
          <w:rPr>
            <w:noProof/>
            <w:webHidden/>
          </w:rPr>
          <w:fldChar w:fldCharType="end"/>
        </w:r>
      </w:hyperlink>
    </w:p>
    <w:p w14:paraId="1CBFC7B0" w14:textId="3F2B041A" w:rsidR="009F6B33" w:rsidRDefault="009F6B33">
      <w:pPr>
        <w:pStyle w:val="TOC2"/>
        <w:rPr>
          <w:noProof/>
          <w:sz w:val="24"/>
          <w:szCs w:val="21"/>
          <w:lang w:eastAsia="zh-CN" w:bidi="hi-IN"/>
        </w:rPr>
      </w:pPr>
      <w:hyperlink w:anchor="_Toc223011851" w:history="1">
        <w:r w:rsidRPr="00031F20">
          <w:rPr>
            <w:rStyle w:val="Hyperlink"/>
            <w:noProof/>
          </w:rPr>
          <w:t>Unit description</w:t>
        </w:r>
        <w:r>
          <w:rPr>
            <w:noProof/>
            <w:webHidden/>
          </w:rPr>
          <w:tab/>
        </w:r>
        <w:r>
          <w:rPr>
            <w:noProof/>
            <w:webHidden/>
          </w:rPr>
          <w:fldChar w:fldCharType="begin"/>
        </w:r>
        <w:r>
          <w:rPr>
            <w:noProof/>
            <w:webHidden/>
          </w:rPr>
          <w:instrText xml:space="preserve"> PAGEREF _Toc223011851 \h </w:instrText>
        </w:r>
        <w:r>
          <w:rPr>
            <w:noProof/>
            <w:webHidden/>
          </w:rPr>
        </w:r>
        <w:r>
          <w:rPr>
            <w:noProof/>
            <w:webHidden/>
          </w:rPr>
          <w:fldChar w:fldCharType="separate"/>
        </w:r>
        <w:r>
          <w:rPr>
            <w:noProof/>
            <w:webHidden/>
          </w:rPr>
          <w:t>14</w:t>
        </w:r>
        <w:r>
          <w:rPr>
            <w:noProof/>
            <w:webHidden/>
          </w:rPr>
          <w:fldChar w:fldCharType="end"/>
        </w:r>
      </w:hyperlink>
    </w:p>
    <w:p w14:paraId="045C7977" w14:textId="436C72B7" w:rsidR="009F6B33" w:rsidRDefault="009F6B33">
      <w:pPr>
        <w:pStyle w:val="TOC2"/>
        <w:rPr>
          <w:noProof/>
          <w:sz w:val="24"/>
          <w:szCs w:val="21"/>
          <w:lang w:eastAsia="zh-CN" w:bidi="hi-IN"/>
        </w:rPr>
      </w:pPr>
      <w:hyperlink w:anchor="_Toc223011852" w:history="1">
        <w:r w:rsidRPr="00031F20">
          <w:rPr>
            <w:rStyle w:val="Hyperlink"/>
            <w:noProof/>
          </w:rPr>
          <w:t>Suggested contexts</w:t>
        </w:r>
        <w:r>
          <w:rPr>
            <w:noProof/>
            <w:webHidden/>
          </w:rPr>
          <w:tab/>
        </w:r>
        <w:r>
          <w:rPr>
            <w:noProof/>
            <w:webHidden/>
          </w:rPr>
          <w:fldChar w:fldCharType="begin"/>
        </w:r>
        <w:r>
          <w:rPr>
            <w:noProof/>
            <w:webHidden/>
          </w:rPr>
          <w:instrText xml:space="preserve"> PAGEREF _Toc223011852 \h </w:instrText>
        </w:r>
        <w:r>
          <w:rPr>
            <w:noProof/>
            <w:webHidden/>
          </w:rPr>
        </w:r>
        <w:r>
          <w:rPr>
            <w:noProof/>
            <w:webHidden/>
          </w:rPr>
          <w:fldChar w:fldCharType="separate"/>
        </w:r>
        <w:r>
          <w:rPr>
            <w:noProof/>
            <w:webHidden/>
          </w:rPr>
          <w:t>14</w:t>
        </w:r>
        <w:r>
          <w:rPr>
            <w:noProof/>
            <w:webHidden/>
          </w:rPr>
          <w:fldChar w:fldCharType="end"/>
        </w:r>
      </w:hyperlink>
    </w:p>
    <w:p w14:paraId="6AAC8B7E" w14:textId="026B0016" w:rsidR="009F6B33" w:rsidRDefault="009F6B33">
      <w:pPr>
        <w:pStyle w:val="TOC2"/>
        <w:rPr>
          <w:noProof/>
          <w:sz w:val="24"/>
          <w:szCs w:val="21"/>
          <w:lang w:eastAsia="zh-CN" w:bidi="hi-IN"/>
        </w:rPr>
      </w:pPr>
      <w:hyperlink w:anchor="_Toc223011853" w:history="1">
        <w:r w:rsidRPr="00031F20">
          <w:rPr>
            <w:rStyle w:val="Hyperlink"/>
            <w:noProof/>
          </w:rPr>
          <w:t>Unit content</w:t>
        </w:r>
        <w:r>
          <w:rPr>
            <w:noProof/>
            <w:webHidden/>
          </w:rPr>
          <w:tab/>
        </w:r>
        <w:r>
          <w:rPr>
            <w:noProof/>
            <w:webHidden/>
          </w:rPr>
          <w:fldChar w:fldCharType="begin"/>
        </w:r>
        <w:r>
          <w:rPr>
            <w:noProof/>
            <w:webHidden/>
          </w:rPr>
          <w:instrText xml:space="preserve"> PAGEREF _Toc223011853 \h </w:instrText>
        </w:r>
        <w:r>
          <w:rPr>
            <w:noProof/>
            <w:webHidden/>
          </w:rPr>
        </w:r>
        <w:r>
          <w:rPr>
            <w:noProof/>
            <w:webHidden/>
          </w:rPr>
          <w:fldChar w:fldCharType="separate"/>
        </w:r>
        <w:r>
          <w:rPr>
            <w:noProof/>
            <w:webHidden/>
          </w:rPr>
          <w:t>14</w:t>
        </w:r>
        <w:r>
          <w:rPr>
            <w:noProof/>
            <w:webHidden/>
          </w:rPr>
          <w:fldChar w:fldCharType="end"/>
        </w:r>
      </w:hyperlink>
    </w:p>
    <w:p w14:paraId="787042A0" w14:textId="321F4F0C" w:rsidR="009F6B33" w:rsidRDefault="009F6B33">
      <w:pPr>
        <w:pStyle w:val="TOC2"/>
        <w:rPr>
          <w:noProof/>
          <w:sz w:val="24"/>
          <w:szCs w:val="21"/>
          <w:lang w:eastAsia="zh-CN" w:bidi="hi-IN"/>
        </w:rPr>
      </w:pPr>
      <w:hyperlink w:anchor="_Toc223011854" w:history="1">
        <w:r w:rsidRPr="00031F20">
          <w:rPr>
            <w:rStyle w:val="Hyperlink"/>
            <w:noProof/>
          </w:rPr>
          <w:t>Practical component</w:t>
        </w:r>
        <w:r>
          <w:rPr>
            <w:noProof/>
            <w:webHidden/>
          </w:rPr>
          <w:tab/>
        </w:r>
        <w:r>
          <w:rPr>
            <w:noProof/>
            <w:webHidden/>
          </w:rPr>
          <w:fldChar w:fldCharType="begin"/>
        </w:r>
        <w:r>
          <w:rPr>
            <w:noProof/>
            <w:webHidden/>
          </w:rPr>
          <w:instrText xml:space="preserve"> PAGEREF _Toc223011854 \h </w:instrText>
        </w:r>
        <w:r>
          <w:rPr>
            <w:noProof/>
            <w:webHidden/>
          </w:rPr>
        </w:r>
        <w:r>
          <w:rPr>
            <w:noProof/>
            <w:webHidden/>
          </w:rPr>
          <w:fldChar w:fldCharType="separate"/>
        </w:r>
        <w:r>
          <w:rPr>
            <w:noProof/>
            <w:webHidden/>
          </w:rPr>
          <w:t>21</w:t>
        </w:r>
        <w:r>
          <w:rPr>
            <w:noProof/>
            <w:webHidden/>
          </w:rPr>
          <w:fldChar w:fldCharType="end"/>
        </w:r>
      </w:hyperlink>
    </w:p>
    <w:p w14:paraId="05B8FCDF" w14:textId="05D5E0FC" w:rsidR="009F6B33" w:rsidRDefault="009F6B33">
      <w:pPr>
        <w:pStyle w:val="TOC1"/>
        <w:rPr>
          <w:b w:val="0"/>
          <w:bCs w:val="0"/>
          <w:noProof/>
          <w:sz w:val="24"/>
          <w:szCs w:val="21"/>
          <w:lang w:eastAsia="zh-CN" w:bidi="hi-IN"/>
        </w:rPr>
      </w:pPr>
      <w:hyperlink w:anchor="_Toc223011855" w:history="1">
        <w:r w:rsidRPr="00031F20">
          <w:rPr>
            <w:rStyle w:val="Hyperlink"/>
            <w:noProof/>
          </w:rPr>
          <w:t>School-based assessment</w:t>
        </w:r>
        <w:r>
          <w:rPr>
            <w:noProof/>
            <w:webHidden/>
          </w:rPr>
          <w:tab/>
        </w:r>
        <w:r>
          <w:rPr>
            <w:noProof/>
            <w:webHidden/>
          </w:rPr>
          <w:fldChar w:fldCharType="begin"/>
        </w:r>
        <w:r>
          <w:rPr>
            <w:noProof/>
            <w:webHidden/>
          </w:rPr>
          <w:instrText xml:space="preserve"> PAGEREF _Toc223011855 \h </w:instrText>
        </w:r>
        <w:r>
          <w:rPr>
            <w:noProof/>
            <w:webHidden/>
          </w:rPr>
        </w:r>
        <w:r>
          <w:rPr>
            <w:noProof/>
            <w:webHidden/>
          </w:rPr>
          <w:fldChar w:fldCharType="separate"/>
        </w:r>
        <w:r>
          <w:rPr>
            <w:noProof/>
            <w:webHidden/>
          </w:rPr>
          <w:t>23</w:t>
        </w:r>
        <w:r>
          <w:rPr>
            <w:noProof/>
            <w:webHidden/>
          </w:rPr>
          <w:fldChar w:fldCharType="end"/>
        </w:r>
      </w:hyperlink>
    </w:p>
    <w:p w14:paraId="24C9BD85" w14:textId="183F717D" w:rsidR="009F6B33" w:rsidRDefault="009F6B33">
      <w:pPr>
        <w:pStyle w:val="TOC2"/>
        <w:rPr>
          <w:noProof/>
          <w:sz w:val="24"/>
          <w:szCs w:val="21"/>
          <w:lang w:eastAsia="zh-CN" w:bidi="hi-IN"/>
        </w:rPr>
      </w:pPr>
      <w:hyperlink w:anchor="_Toc223011856" w:history="1">
        <w:r w:rsidRPr="00031F20">
          <w:rPr>
            <w:rStyle w:val="Hyperlink"/>
            <w:noProof/>
          </w:rPr>
          <w:t>Assessment table – Year 12: Practical component</w:t>
        </w:r>
        <w:r>
          <w:rPr>
            <w:noProof/>
            <w:webHidden/>
          </w:rPr>
          <w:tab/>
        </w:r>
        <w:r>
          <w:rPr>
            <w:noProof/>
            <w:webHidden/>
          </w:rPr>
          <w:fldChar w:fldCharType="begin"/>
        </w:r>
        <w:r>
          <w:rPr>
            <w:noProof/>
            <w:webHidden/>
          </w:rPr>
          <w:instrText xml:space="preserve"> PAGEREF _Toc223011856 \h </w:instrText>
        </w:r>
        <w:r>
          <w:rPr>
            <w:noProof/>
            <w:webHidden/>
          </w:rPr>
        </w:r>
        <w:r>
          <w:rPr>
            <w:noProof/>
            <w:webHidden/>
          </w:rPr>
          <w:fldChar w:fldCharType="separate"/>
        </w:r>
        <w:r>
          <w:rPr>
            <w:noProof/>
            <w:webHidden/>
          </w:rPr>
          <w:t>23</w:t>
        </w:r>
        <w:r>
          <w:rPr>
            <w:noProof/>
            <w:webHidden/>
          </w:rPr>
          <w:fldChar w:fldCharType="end"/>
        </w:r>
      </w:hyperlink>
    </w:p>
    <w:p w14:paraId="6A786E3B" w14:textId="50BCF308" w:rsidR="009F6B33" w:rsidRDefault="009F6B33">
      <w:pPr>
        <w:pStyle w:val="TOC2"/>
        <w:rPr>
          <w:noProof/>
          <w:sz w:val="24"/>
          <w:szCs w:val="21"/>
          <w:lang w:eastAsia="zh-CN" w:bidi="hi-IN"/>
        </w:rPr>
      </w:pPr>
      <w:hyperlink w:anchor="_Toc223011857" w:history="1">
        <w:r w:rsidRPr="00031F20">
          <w:rPr>
            <w:rStyle w:val="Hyperlink"/>
            <w:noProof/>
          </w:rPr>
          <w:t>Assessment table – Year 12: Written component</w:t>
        </w:r>
        <w:r>
          <w:rPr>
            <w:noProof/>
            <w:webHidden/>
          </w:rPr>
          <w:tab/>
        </w:r>
        <w:r>
          <w:rPr>
            <w:noProof/>
            <w:webHidden/>
          </w:rPr>
          <w:fldChar w:fldCharType="begin"/>
        </w:r>
        <w:r>
          <w:rPr>
            <w:noProof/>
            <w:webHidden/>
          </w:rPr>
          <w:instrText xml:space="preserve"> PAGEREF _Toc223011857 \h </w:instrText>
        </w:r>
        <w:r>
          <w:rPr>
            <w:noProof/>
            <w:webHidden/>
          </w:rPr>
        </w:r>
        <w:r>
          <w:rPr>
            <w:noProof/>
            <w:webHidden/>
          </w:rPr>
          <w:fldChar w:fldCharType="separate"/>
        </w:r>
        <w:r>
          <w:rPr>
            <w:noProof/>
            <w:webHidden/>
          </w:rPr>
          <w:t>24</w:t>
        </w:r>
        <w:r>
          <w:rPr>
            <w:noProof/>
            <w:webHidden/>
          </w:rPr>
          <w:fldChar w:fldCharType="end"/>
        </w:r>
      </w:hyperlink>
    </w:p>
    <w:p w14:paraId="2929C240" w14:textId="3582DB6C" w:rsidR="009F6B33" w:rsidRDefault="009F6B33">
      <w:pPr>
        <w:pStyle w:val="TOC2"/>
        <w:rPr>
          <w:noProof/>
          <w:sz w:val="24"/>
          <w:szCs w:val="21"/>
          <w:lang w:eastAsia="zh-CN" w:bidi="hi-IN"/>
        </w:rPr>
      </w:pPr>
      <w:hyperlink w:anchor="_Toc223011858" w:history="1">
        <w:r w:rsidRPr="00031F20">
          <w:rPr>
            <w:rStyle w:val="Hyperlink"/>
            <w:noProof/>
          </w:rPr>
          <w:t>Externally set task</w:t>
        </w:r>
        <w:r>
          <w:rPr>
            <w:noProof/>
            <w:webHidden/>
          </w:rPr>
          <w:tab/>
        </w:r>
        <w:r>
          <w:rPr>
            <w:noProof/>
            <w:webHidden/>
          </w:rPr>
          <w:fldChar w:fldCharType="begin"/>
        </w:r>
        <w:r>
          <w:rPr>
            <w:noProof/>
            <w:webHidden/>
          </w:rPr>
          <w:instrText xml:space="preserve"> PAGEREF _Toc223011858 \h </w:instrText>
        </w:r>
        <w:r>
          <w:rPr>
            <w:noProof/>
            <w:webHidden/>
          </w:rPr>
        </w:r>
        <w:r>
          <w:rPr>
            <w:noProof/>
            <w:webHidden/>
          </w:rPr>
          <w:fldChar w:fldCharType="separate"/>
        </w:r>
        <w:r>
          <w:rPr>
            <w:noProof/>
            <w:webHidden/>
          </w:rPr>
          <w:t>25</w:t>
        </w:r>
        <w:r>
          <w:rPr>
            <w:noProof/>
            <w:webHidden/>
          </w:rPr>
          <w:fldChar w:fldCharType="end"/>
        </w:r>
      </w:hyperlink>
    </w:p>
    <w:p w14:paraId="420DCB8B" w14:textId="471CF10F" w:rsidR="009F6B33" w:rsidRDefault="009F6B33">
      <w:pPr>
        <w:pStyle w:val="TOC2"/>
        <w:rPr>
          <w:noProof/>
          <w:sz w:val="24"/>
          <w:szCs w:val="21"/>
          <w:lang w:eastAsia="zh-CN" w:bidi="hi-IN"/>
        </w:rPr>
      </w:pPr>
      <w:hyperlink w:anchor="_Toc223011859" w:history="1">
        <w:r w:rsidRPr="00031F20">
          <w:rPr>
            <w:rStyle w:val="Hyperlink"/>
            <w:noProof/>
          </w:rPr>
          <w:t>Grading</w:t>
        </w:r>
        <w:r>
          <w:rPr>
            <w:noProof/>
            <w:webHidden/>
          </w:rPr>
          <w:tab/>
        </w:r>
        <w:r>
          <w:rPr>
            <w:noProof/>
            <w:webHidden/>
          </w:rPr>
          <w:fldChar w:fldCharType="begin"/>
        </w:r>
        <w:r>
          <w:rPr>
            <w:noProof/>
            <w:webHidden/>
          </w:rPr>
          <w:instrText xml:space="preserve"> PAGEREF _Toc223011859 \h </w:instrText>
        </w:r>
        <w:r>
          <w:rPr>
            <w:noProof/>
            <w:webHidden/>
          </w:rPr>
        </w:r>
        <w:r>
          <w:rPr>
            <w:noProof/>
            <w:webHidden/>
          </w:rPr>
          <w:fldChar w:fldCharType="separate"/>
        </w:r>
        <w:r>
          <w:rPr>
            <w:noProof/>
            <w:webHidden/>
          </w:rPr>
          <w:t>26</w:t>
        </w:r>
        <w:r>
          <w:rPr>
            <w:noProof/>
            <w:webHidden/>
          </w:rPr>
          <w:fldChar w:fldCharType="end"/>
        </w:r>
      </w:hyperlink>
    </w:p>
    <w:p w14:paraId="2646797A" w14:textId="3012B501" w:rsidR="009F6B33" w:rsidRDefault="009F6B33">
      <w:pPr>
        <w:pStyle w:val="TOC1"/>
        <w:rPr>
          <w:b w:val="0"/>
          <w:bCs w:val="0"/>
          <w:noProof/>
          <w:sz w:val="24"/>
          <w:szCs w:val="21"/>
          <w:lang w:eastAsia="zh-CN" w:bidi="hi-IN"/>
        </w:rPr>
      </w:pPr>
      <w:hyperlink w:anchor="_Toc223011860" w:history="1">
        <w:r w:rsidRPr="00031F20">
          <w:rPr>
            <w:rStyle w:val="Hyperlink"/>
            <w:noProof/>
          </w:rPr>
          <w:t>Appendix 1 – Grade descriptions Year 12</w:t>
        </w:r>
        <w:r>
          <w:rPr>
            <w:noProof/>
            <w:webHidden/>
          </w:rPr>
          <w:tab/>
        </w:r>
        <w:r>
          <w:rPr>
            <w:noProof/>
            <w:webHidden/>
          </w:rPr>
          <w:fldChar w:fldCharType="begin"/>
        </w:r>
        <w:r>
          <w:rPr>
            <w:noProof/>
            <w:webHidden/>
          </w:rPr>
          <w:instrText xml:space="preserve"> PAGEREF _Toc223011860 \h </w:instrText>
        </w:r>
        <w:r>
          <w:rPr>
            <w:noProof/>
            <w:webHidden/>
          </w:rPr>
        </w:r>
        <w:r>
          <w:rPr>
            <w:noProof/>
            <w:webHidden/>
          </w:rPr>
          <w:fldChar w:fldCharType="separate"/>
        </w:r>
        <w:r>
          <w:rPr>
            <w:noProof/>
            <w:webHidden/>
          </w:rPr>
          <w:t>27</w:t>
        </w:r>
        <w:r>
          <w:rPr>
            <w:noProof/>
            <w:webHidden/>
          </w:rPr>
          <w:fldChar w:fldCharType="end"/>
        </w:r>
      </w:hyperlink>
    </w:p>
    <w:p w14:paraId="6337E904" w14:textId="78AEF8F6" w:rsidR="00F4271F" w:rsidRPr="003B04F8" w:rsidRDefault="00C27B07" w:rsidP="003B04F8">
      <w:r>
        <w:rPr>
          <w:b/>
          <w:bCs/>
          <w:kern w:val="2"/>
          <w:szCs w:val="40"/>
          <w:lang w:eastAsia="ja-JP"/>
          <w14:ligatures w14:val="standardContextual"/>
        </w:rPr>
        <w:fldChar w:fldCharType="end"/>
      </w:r>
    </w:p>
    <w:p w14:paraId="244476FA" w14:textId="46511A76" w:rsidR="003B04F8" w:rsidRPr="003B04F8" w:rsidRDefault="003B04F8" w:rsidP="003B04F8">
      <w:pPr>
        <w:sectPr w:rsidR="003B04F8" w:rsidRPr="003B04F8" w:rsidSect="003B04F8">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3DB6031C" w14:textId="77777777" w:rsidR="00805BD6" w:rsidRDefault="00805BD6" w:rsidP="00805BD6">
      <w:pPr>
        <w:pStyle w:val="SCSAHeading1"/>
      </w:pPr>
      <w:bookmarkStart w:id="4" w:name="_Toc110421307"/>
      <w:bookmarkStart w:id="5" w:name="_Toc223011838"/>
      <w:bookmarkStart w:id="6" w:name="_Toc347908200"/>
      <w:bookmarkStart w:id="7" w:name="_Toc358296692"/>
      <w:bookmarkEnd w:id="2"/>
      <w:bookmarkEnd w:id="3"/>
      <w:r>
        <w:lastRenderedPageBreak/>
        <w:t>Rationale</w:t>
      </w:r>
      <w:bookmarkEnd w:id="4"/>
      <w:bookmarkEnd w:id="5"/>
    </w:p>
    <w:p w14:paraId="0AA22EB4" w14:textId="77777777" w:rsidR="00805BD6" w:rsidRDefault="00805BD6" w:rsidP="00805BD6">
      <w:r>
        <w:t>The Music General course provides students of all experience levels with the chance to engage in music. Music surrounds us in almost every aspect of our daily lives. Students embrace the joy of the art form with a strong emphasis on performing and creating music, in a range of styles and for a variety of purposes.</w:t>
      </w:r>
    </w:p>
    <w:p w14:paraId="0AE66797" w14:textId="77777777" w:rsidR="00805BD6" w:rsidRDefault="00805BD6" w:rsidP="00805BD6">
      <w:r>
        <w:t>In the course, students engage with music of the past and current day and understand how it works by performing and creating music. They develop critical listening and analysis skills. Through these interconnected activities, students explore, organise and manipulate sound and silence as they continuously develop sequential music knowledge and skills.</w:t>
      </w:r>
    </w:p>
    <w:p w14:paraId="4420C82C" w14:textId="77777777" w:rsidR="00805BD6" w:rsidRDefault="00805BD6" w:rsidP="00805BD6">
      <w:r>
        <w:t>The course supports students to develop their skills and confidence, and celebrate their culture and identity, through a variety of individual and group activities in the music room, the school and the wider community.</w:t>
      </w:r>
    </w:p>
    <w:p w14:paraId="38AC224B" w14:textId="3E0B68A3" w:rsidR="00805BD6" w:rsidRDefault="00805BD6" w:rsidP="00805BD6">
      <w:r>
        <w:t>Students in the course develop and demonstrate skills in critical and creative thinking, self-regulation, collaboration, cultural sensitivity, reflective practice, resilience and perseverance that as they grow as musicians. These are skills that are transferrable to students</w:t>
      </w:r>
      <w:r w:rsidR="001D7D5A">
        <w:t>’</w:t>
      </w:r>
      <w:r>
        <w:t xml:space="preserve"> daily lives, including study and training, work and social situations.</w:t>
      </w:r>
    </w:p>
    <w:p w14:paraId="3EAC56B6" w14:textId="77777777" w:rsidR="00805BD6" w:rsidRDefault="00805BD6" w:rsidP="00805BD6">
      <w:r>
        <w:t>The Music General course covers a wide spectrum of music-specific skills relevant to post-school music education and training courses, as well as broad capabilities such as interpersonal and organisational skills. The course provides a foundation for many post-school training and study opportunities in the Arts, as well as careers that may involve music, such as music teacher, sound engineer, music producer, live music technician, composer/songwriter and events coordinator/promoter.</w:t>
      </w:r>
    </w:p>
    <w:p w14:paraId="7487582F" w14:textId="77777777" w:rsidR="00805BD6" w:rsidRDefault="00805BD6" w:rsidP="00805BD6">
      <w:pPr>
        <w:pStyle w:val="SCSAHeading1"/>
      </w:pPr>
      <w:bookmarkStart w:id="8" w:name="_Toc110421308"/>
      <w:bookmarkStart w:id="9" w:name="_Toc223011839"/>
      <w:r>
        <w:t>Aims</w:t>
      </w:r>
      <w:bookmarkEnd w:id="8"/>
      <w:bookmarkEnd w:id="9"/>
    </w:p>
    <w:p w14:paraId="074EFBA3" w14:textId="39147273" w:rsidR="00805BD6" w:rsidRPr="003B04F8" w:rsidRDefault="00805BD6" w:rsidP="003B04F8">
      <w:pPr>
        <w:pStyle w:val="NoSpacing"/>
      </w:pPr>
      <w:r w:rsidRPr="003B04F8">
        <w:t xml:space="preserve">The Music General course aims to develop </w:t>
      </w:r>
      <w:proofErr w:type="gramStart"/>
      <w:r w:rsidRPr="003B04F8">
        <w:t>students</w:t>
      </w:r>
      <w:r w:rsidR="001D7D5A">
        <w:t>’</w:t>
      </w:r>
      <w:proofErr w:type="gramEnd"/>
      <w:r w:rsidRPr="003B04F8">
        <w:t>:</w:t>
      </w:r>
    </w:p>
    <w:p w14:paraId="7C1859BA" w14:textId="646A566E" w:rsidR="00805BD6" w:rsidRDefault="00805BD6" w:rsidP="007E1698">
      <w:pPr>
        <w:pStyle w:val="ListParagraph"/>
        <w:numPr>
          <w:ilvl w:val="0"/>
          <w:numId w:val="1"/>
        </w:numPr>
        <w:rPr>
          <w:rFonts w:cstheme="minorBidi"/>
        </w:rPr>
      </w:pPr>
      <w:r>
        <w:t>performance skills, as they prepare for and present performances that apply their music skills and expressive understanding and observe and reflect on their own and others</w:t>
      </w:r>
      <w:r w:rsidR="001D7D5A">
        <w:t>’</w:t>
      </w:r>
      <w:r>
        <w:t xml:space="preserve"> performances</w:t>
      </w:r>
    </w:p>
    <w:p w14:paraId="4D3739A4" w14:textId="54445BEF" w:rsidR="00805BD6" w:rsidRDefault="00805BD6" w:rsidP="007E1698">
      <w:pPr>
        <w:pStyle w:val="ListParagraph"/>
        <w:numPr>
          <w:ilvl w:val="0"/>
          <w:numId w:val="1"/>
        </w:numPr>
      </w:pPr>
      <w:r>
        <w:t>creative skills, as they select and manipulate the elements of music to create music for a variety of purposes and observe and reflect on their own and others</w:t>
      </w:r>
      <w:r w:rsidR="001D7D5A">
        <w:t>’</w:t>
      </w:r>
      <w:r>
        <w:t xml:space="preserve"> creations</w:t>
      </w:r>
    </w:p>
    <w:p w14:paraId="5AAB3932" w14:textId="77777777" w:rsidR="00805BD6" w:rsidRDefault="00805BD6" w:rsidP="007E1698">
      <w:pPr>
        <w:pStyle w:val="ListParagraph"/>
        <w:numPr>
          <w:ilvl w:val="0"/>
          <w:numId w:val="1"/>
        </w:numPr>
      </w:pPr>
      <w:r>
        <w:t>understanding of how music works, and how it communicates purpose, meaning and emotion, and ability to use music language to respond to music of various styles and formats.</w:t>
      </w:r>
    </w:p>
    <w:p w14:paraId="4D9CFE85" w14:textId="6577B46A" w:rsidR="00AC349D" w:rsidRPr="00D977E4" w:rsidRDefault="00805BD6" w:rsidP="003B04F8">
      <w:pPr>
        <w:spacing w:line="266" w:lineRule="auto"/>
      </w:pPr>
      <w:r>
        <w:br w:type="page"/>
      </w:r>
      <w:bookmarkStart w:id="10" w:name="_Toc359483727"/>
      <w:bookmarkStart w:id="11" w:name="_Toc359503786"/>
      <w:bookmarkStart w:id="12" w:name="_Toc347908207"/>
      <w:bookmarkStart w:id="13" w:name="_Toc347908206"/>
      <w:bookmarkStart w:id="14" w:name="_Toc358296696"/>
      <w:bookmarkStart w:id="15" w:name="_Toc347908211"/>
      <w:bookmarkEnd w:id="6"/>
      <w:bookmarkEnd w:id="7"/>
    </w:p>
    <w:p w14:paraId="1ADD10C8" w14:textId="77777777" w:rsidR="0058522A" w:rsidRPr="003566C9" w:rsidRDefault="0058522A" w:rsidP="003B04F8">
      <w:pPr>
        <w:pStyle w:val="SCSAHeading1"/>
        <w:spacing w:after="100" w:line="266" w:lineRule="auto"/>
      </w:pPr>
      <w:bookmarkStart w:id="16" w:name="_Toc223011840"/>
      <w:r w:rsidRPr="003566C9">
        <w:lastRenderedPageBreak/>
        <w:t>Organisation</w:t>
      </w:r>
      <w:bookmarkEnd w:id="10"/>
      <w:bookmarkEnd w:id="11"/>
      <w:bookmarkEnd w:id="16"/>
    </w:p>
    <w:p w14:paraId="2DD981AE" w14:textId="77777777" w:rsidR="00622483" w:rsidRPr="003B04F8" w:rsidRDefault="00622483" w:rsidP="003B04F8">
      <w:pPr>
        <w:spacing w:line="274" w:lineRule="auto"/>
      </w:pPr>
      <w:bookmarkStart w:id="17" w:name="_Toc359483728"/>
      <w:bookmarkStart w:id="18" w:name="_Toc359503787"/>
      <w:r w:rsidRPr="003B04F8">
        <w:t>This course is organised into a Year 11 syllabus and a Year 12 syllabus. The cognitive complexity of the syllabus content increases from Year 11 to Year 12.</w:t>
      </w:r>
    </w:p>
    <w:p w14:paraId="0C50AC75" w14:textId="77777777" w:rsidR="0058522A" w:rsidRPr="006854CE" w:rsidRDefault="0058522A" w:rsidP="003B04F8">
      <w:pPr>
        <w:pStyle w:val="SCSAHeading2"/>
        <w:spacing w:after="100" w:line="274" w:lineRule="auto"/>
      </w:pPr>
      <w:bookmarkStart w:id="19" w:name="_Toc223011841"/>
      <w:r w:rsidRPr="006854CE">
        <w:t>Structure of the syllabus</w:t>
      </w:r>
      <w:bookmarkEnd w:id="17"/>
      <w:bookmarkEnd w:id="18"/>
      <w:bookmarkEnd w:id="19"/>
    </w:p>
    <w:p w14:paraId="0DF4B97B" w14:textId="77777777" w:rsidR="00290492" w:rsidRPr="003B04F8" w:rsidRDefault="00290492" w:rsidP="003B04F8">
      <w:pPr>
        <w:spacing w:line="274" w:lineRule="auto"/>
      </w:pPr>
      <w:r w:rsidRPr="003B04F8">
        <w:t>The Year 12 syllabus is divided into two units which are delivered as a pair. The notional time for the pair of un</w:t>
      </w:r>
      <w:r w:rsidR="004D0AE5" w:rsidRPr="003B04F8">
        <w:t>its is 110 class contact hours.</w:t>
      </w:r>
    </w:p>
    <w:p w14:paraId="007C6746" w14:textId="77777777" w:rsidR="00E5490A" w:rsidRPr="003566C9" w:rsidRDefault="00E5490A" w:rsidP="003B04F8">
      <w:pPr>
        <w:pStyle w:val="NoSpacing"/>
        <w:spacing w:after="100" w:line="266" w:lineRule="auto"/>
      </w:pPr>
      <w:bookmarkStart w:id="20" w:name="_Toc359483729"/>
      <w:bookmarkStart w:id="21" w:name="_Toc359503788"/>
      <w:r w:rsidRPr="003566C9">
        <w:t>Each unit includes:</w:t>
      </w:r>
    </w:p>
    <w:p w14:paraId="3F9295C3" w14:textId="77777777" w:rsidR="009909CD" w:rsidRPr="003B04F8" w:rsidRDefault="009909CD" w:rsidP="007E1698">
      <w:pPr>
        <w:pStyle w:val="ListParagraph"/>
        <w:numPr>
          <w:ilvl w:val="0"/>
          <w:numId w:val="4"/>
        </w:numPr>
        <w:spacing w:after="100" w:line="266" w:lineRule="auto"/>
      </w:pPr>
      <w:r w:rsidRPr="003B04F8">
        <w:t>a unit description – a short description of the purpose of the unit</w:t>
      </w:r>
    </w:p>
    <w:p w14:paraId="75882F8E" w14:textId="77777777" w:rsidR="009909CD" w:rsidRPr="003B04F8" w:rsidRDefault="009909CD" w:rsidP="007E1698">
      <w:pPr>
        <w:pStyle w:val="ListParagraph"/>
        <w:numPr>
          <w:ilvl w:val="0"/>
          <w:numId w:val="4"/>
        </w:numPr>
        <w:spacing w:after="100" w:line="266" w:lineRule="auto"/>
      </w:pPr>
      <w:r w:rsidRPr="003B04F8">
        <w:t>unit content – the content to be taught and learned</w:t>
      </w:r>
      <w:r w:rsidR="006A0DDE" w:rsidRPr="003B04F8">
        <w:t>.</w:t>
      </w:r>
    </w:p>
    <w:p w14:paraId="04955E77" w14:textId="77777777" w:rsidR="0058522A" w:rsidRPr="003566C9" w:rsidRDefault="0058522A" w:rsidP="003B04F8">
      <w:pPr>
        <w:pStyle w:val="SCSAHeading2"/>
        <w:spacing w:after="100" w:line="266" w:lineRule="auto"/>
      </w:pPr>
      <w:bookmarkStart w:id="22" w:name="_Toc223011842"/>
      <w:r w:rsidRPr="003566C9">
        <w:t>Organisation of content</w:t>
      </w:r>
      <w:bookmarkEnd w:id="20"/>
      <w:bookmarkEnd w:id="21"/>
      <w:bookmarkEnd w:id="22"/>
    </w:p>
    <w:p w14:paraId="7155A2B7" w14:textId="77777777" w:rsidR="00D078C0" w:rsidRPr="00D078C0" w:rsidRDefault="00D078C0" w:rsidP="003B04F8">
      <w:pPr>
        <w:spacing w:before="120" w:after="100" w:line="266" w:lineRule="auto"/>
        <w:rPr>
          <w:rFonts w:eastAsiaTheme="minorHAnsi" w:cs="Calibri"/>
          <w:lang w:eastAsia="en-AU"/>
        </w:rPr>
      </w:pPr>
      <w:bookmarkStart w:id="23" w:name="_Toc358372271"/>
      <w:bookmarkStart w:id="24" w:name="_Toc347908213"/>
      <w:bookmarkEnd w:id="12"/>
      <w:bookmarkEnd w:id="13"/>
      <w:bookmarkEnd w:id="14"/>
      <w:bookmarkEnd w:id="15"/>
      <w:r w:rsidRPr="00D078C0">
        <w:rPr>
          <w:rFonts w:eastAsiaTheme="minorHAnsi" w:cs="Calibri"/>
          <w:lang w:eastAsia="en-AU"/>
        </w:rPr>
        <w:t xml:space="preserve">In each unit, the Music General course is divided into a written component and a practical component. It is accessible to students with a varied background and experience in music and is designed to provide a flexible framework through which the areas of content can be taught. The </w:t>
      </w:r>
      <w:r w:rsidR="0069682A">
        <w:rPr>
          <w:rFonts w:eastAsiaTheme="minorHAnsi" w:cs="Calibri"/>
          <w:lang w:eastAsia="en-AU"/>
        </w:rPr>
        <w:t>context</w:t>
      </w:r>
      <w:r w:rsidRPr="00D078C0">
        <w:rPr>
          <w:rFonts w:eastAsiaTheme="minorHAnsi" w:cs="Calibri"/>
          <w:lang w:eastAsia="en-AU"/>
        </w:rPr>
        <w:t xml:space="preserve"> offered by schools will depend on school resources, staff expertise and student interest and needs. The selected </w:t>
      </w:r>
      <w:r w:rsidR="0069682A">
        <w:rPr>
          <w:rFonts w:eastAsiaTheme="minorHAnsi" w:cs="Calibri"/>
          <w:lang w:eastAsia="en-AU"/>
        </w:rPr>
        <w:t>context</w:t>
      </w:r>
      <w:r w:rsidRPr="00D078C0">
        <w:rPr>
          <w:rFonts w:eastAsiaTheme="minorHAnsi" w:cs="Calibri"/>
          <w:lang w:eastAsia="en-AU"/>
        </w:rPr>
        <w:t xml:space="preserve"> is the vehicle or framework through which the unit content is delivered.</w:t>
      </w:r>
      <w:r w:rsidRPr="00D078C0" w:rsidDel="005D5790">
        <w:rPr>
          <w:rFonts w:eastAsiaTheme="minorHAnsi" w:cs="Calibri"/>
          <w:lang w:eastAsia="en-AU"/>
        </w:rPr>
        <w:t xml:space="preserve"> </w:t>
      </w:r>
      <w:r w:rsidRPr="00D078C0">
        <w:rPr>
          <w:rFonts w:eastAsiaTheme="minorHAnsi" w:cs="Calibri"/>
          <w:lang w:eastAsia="en-AU"/>
        </w:rPr>
        <w:t xml:space="preserve">Suggested contexts could include Western Art Music, Jazz, Contemporary Music, Music Theatre, Music for Film and Television, World and Indigenous </w:t>
      </w:r>
      <w:proofErr w:type="spellStart"/>
      <w:r w:rsidRPr="00D078C0">
        <w:rPr>
          <w:rFonts w:eastAsiaTheme="minorHAnsi" w:cs="Calibri"/>
          <w:lang w:eastAsia="en-AU"/>
        </w:rPr>
        <w:t>Musics</w:t>
      </w:r>
      <w:proofErr w:type="spellEnd"/>
      <w:r w:rsidRPr="00D078C0">
        <w:rPr>
          <w:rFonts w:eastAsiaTheme="minorHAnsi" w:cs="Calibri"/>
          <w:lang w:eastAsia="en-AU"/>
        </w:rPr>
        <w:t xml:space="preserve"> or Music Technology.</w:t>
      </w:r>
    </w:p>
    <w:p w14:paraId="7D503C1D" w14:textId="77777777" w:rsidR="00D078C0" w:rsidRPr="003B04F8" w:rsidRDefault="00D078C0" w:rsidP="003B04F8">
      <w:pPr>
        <w:pStyle w:val="NoSpacing"/>
        <w:spacing w:line="266" w:lineRule="auto"/>
      </w:pPr>
      <w:r w:rsidRPr="00D078C0">
        <w:rPr>
          <w:lang w:eastAsia="en-AU"/>
        </w:rPr>
        <w:t xml:space="preserve">The </w:t>
      </w:r>
      <w:r w:rsidRPr="00D078C0">
        <w:rPr>
          <w:b/>
          <w:lang w:eastAsia="en-AU"/>
        </w:rPr>
        <w:t>written component</w:t>
      </w:r>
      <w:r w:rsidRPr="00D078C0">
        <w:rPr>
          <w:lang w:eastAsia="en-AU"/>
        </w:rPr>
        <w:t xml:space="preserve"> is made up of three learning areas:</w:t>
      </w:r>
    </w:p>
    <w:p w14:paraId="0A1F2BA2" w14:textId="77777777" w:rsidR="00D078C0" w:rsidRPr="003B04F8" w:rsidRDefault="00D078C0" w:rsidP="007E1698">
      <w:pPr>
        <w:pStyle w:val="ListParagraph"/>
        <w:numPr>
          <w:ilvl w:val="0"/>
          <w:numId w:val="5"/>
        </w:numPr>
        <w:spacing w:after="100" w:line="266" w:lineRule="auto"/>
      </w:pPr>
      <w:r w:rsidRPr="003B04F8">
        <w:t>Aural and theory – The Aural and theory content is generic and not context specific and has been sequentially developed across all four units. The content can be extended and adapted to suit any selected con</w:t>
      </w:r>
      <w:r w:rsidR="004D0AE5" w:rsidRPr="003B04F8">
        <w:t>text.</w:t>
      </w:r>
    </w:p>
    <w:p w14:paraId="68D9AC82" w14:textId="77777777" w:rsidR="00D078C0" w:rsidRPr="003B04F8" w:rsidRDefault="00D078C0" w:rsidP="007E1698">
      <w:pPr>
        <w:pStyle w:val="ListParagraph"/>
        <w:numPr>
          <w:ilvl w:val="0"/>
          <w:numId w:val="5"/>
        </w:numPr>
        <w:spacing w:after="100" w:line="266" w:lineRule="auto"/>
      </w:pPr>
      <w:r w:rsidRPr="003B04F8">
        <w:t>Composing and arranging</w:t>
      </w:r>
      <w:r w:rsidRPr="003B04F8">
        <w:softHyphen/>
        <w:t xml:space="preserve"> – based on the selected context, encompassing the elements of music as specified in the Theory content.</w:t>
      </w:r>
    </w:p>
    <w:p w14:paraId="01BBDC16" w14:textId="77777777" w:rsidR="00D078C0" w:rsidRPr="003B04F8" w:rsidRDefault="00D078C0" w:rsidP="007E1698">
      <w:pPr>
        <w:pStyle w:val="ListParagraph"/>
        <w:numPr>
          <w:ilvl w:val="0"/>
          <w:numId w:val="5"/>
        </w:numPr>
        <w:spacing w:after="100" w:line="266" w:lineRule="auto"/>
      </w:pPr>
      <w:r w:rsidRPr="003B04F8">
        <w:t xml:space="preserve">Investigation and analysis – The selected </w:t>
      </w:r>
      <w:r w:rsidR="0069682A" w:rsidRPr="003B04F8">
        <w:t>context</w:t>
      </w:r>
      <w:r w:rsidRPr="003B04F8">
        <w:t xml:space="preserve"> </w:t>
      </w:r>
      <w:proofErr w:type="gramStart"/>
      <w:r w:rsidRPr="003B04F8">
        <w:t>becomes</w:t>
      </w:r>
      <w:proofErr w:type="gramEnd"/>
      <w:r w:rsidRPr="003B04F8">
        <w:t xml:space="preserve"> the vehicle or framework through which the Investigation and analysis component is delivered. Students learn how social, cultural and historical factors shape music in society. Learning about music in relation to its social and cultural context illustrates the changing and dynamic character of music and influences the way in which people interpret and present music. Students engage with the wider social and cultural contexts within which music is created and experienced through the study of appropriate repertoire.</w:t>
      </w:r>
    </w:p>
    <w:p w14:paraId="1EF6D7D7" w14:textId="533E96EC" w:rsidR="007726CB" w:rsidRDefault="00D078C0" w:rsidP="00F84C43">
      <w:pPr>
        <w:spacing w:line="266" w:lineRule="auto"/>
        <w:rPr>
          <w:rFonts w:eastAsiaTheme="minorHAnsi" w:cs="Calibri"/>
          <w:iCs/>
          <w:lang w:eastAsia="en-AU"/>
        </w:rPr>
      </w:pPr>
      <w:r w:rsidRPr="00D078C0">
        <w:rPr>
          <w:rFonts w:eastAsiaTheme="minorHAnsi" w:cs="Calibri"/>
          <w:iCs/>
          <w:lang w:eastAsia="en-AU"/>
        </w:rPr>
        <w:t xml:space="preserve">The </w:t>
      </w:r>
      <w:r w:rsidRPr="00D078C0">
        <w:rPr>
          <w:rFonts w:eastAsiaTheme="minorHAnsi" w:cs="Calibri"/>
          <w:b/>
          <w:iCs/>
          <w:lang w:eastAsia="en-AU"/>
        </w:rPr>
        <w:t>practical component</w:t>
      </w:r>
      <w:r w:rsidRPr="00D078C0">
        <w:rPr>
          <w:rFonts w:eastAsiaTheme="minorHAnsi" w:cs="Calibri"/>
          <w:iCs/>
          <w:lang w:eastAsia="en-AU"/>
        </w:rPr>
        <w:t xml:space="preserve"> can be delivered in a different context to the written component. Delivery of the practical component can require individual tuition from an instrumental teacher or composition tutor/supervisor and will generally take place outside the allocated classroom time. The classroom teacher must be responsible for managing the delivery and assessment process of the practical component. A timetable, program of work and assessment outline is to be agreed to by the classroom teacher, instrumental teacher or composition tutor/supervisor, ensemble director and student to ensure appropriate standards and a</w:t>
      </w:r>
      <w:r w:rsidR="004D0AE5">
        <w:rPr>
          <w:rFonts w:eastAsiaTheme="minorHAnsi" w:cs="Calibri"/>
          <w:iCs/>
          <w:lang w:eastAsia="en-AU"/>
        </w:rPr>
        <w:t>ssessment requirements are met.</w:t>
      </w:r>
    </w:p>
    <w:p w14:paraId="7EC30E26" w14:textId="77777777" w:rsidR="007726CB" w:rsidRDefault="007726CB" w:rsidP="003B04F8">
      <w:pPr>
        <w:pStyle w:val="NoSpacing"/>
        <w:spacing w:line="266" w:lineRule="auto"/>
        <w:rPr>
          <w:lang w:eastAsia="en-AU"/>
        </w:rPr>
      </w:pPr>
      <w:r>
        <w:rPr>
          <w:lang w:eastAsia="en-AU"/>
        </w:rPr>
        <w:t>Students can select one of three options to complete the practical component:</w:t>
      </w:r>
    </w:p>
    <w:p w14:paraId="1C02BDBF" w14:textId="77777777" w:rsidR="007726CB" w:rsidRPr="003B04F8" w:rsidRDefault="007726CB" w:rsidP="007E1698">
      <w:pPr>
        <w:pStyle w:val="ListParagraph"/>
        <w:numPr>
          <w:ilvl w:val="0"/>
          <w:numId w:val="6"/>
        </w:numPr>
        <w:spacing w:after="100" w:line="266" w:lineRule="auto"/>
      </w:pPr>
      <w:r w:rsidRPr="003B04F8">
        <w:t>Performance on an instrument or voice</w:t>
      </w:r>
    </w:p>
    <w:p w14:paraId="3035F844" w14:textId="77777777" w:rsidR="007726CB" w:rsidRPr="003B04F8" w:rsidRDefault="007726CB" w:rsidP="007E1698">
      <w:pPr>
        <w:pStyle w:val="ListParagraph"/>
        <w:numPr>
          <w:ilvl w:val="0"/>
          <w:numId w:val="6"/>
        </w:numPr>
        <w:spacing w:after="100" w:line="266" w:lineRule="auto"/>
      </w:pPr>
      <w:r w:rsidRPr="003B04F8">
        <w:t>Composition portfolio</w:t>
      </w:r>
    </w:p>
    <w:p w14:paraId="2182252B" w14:textId="77777777" w:rsidR="007726CB" w:rsidRPr="003B04F8" w:rsidRDefault="007726CB" w:rsidP="007E1698">
      <w:pPr>
        <w:pStyle w:val="ListParagraph"/>
        <w:numPr>
          <w:ilvl w:val="0"/>
          <w:numId w:val="6"/>
        </w:numPr>
        <w:spacing w:after="100" w:line="266" w:lineRule="auto"/>
      </w:pPr>
      <w:r w:rsidRPr="003B04F8">
        <w:t>Production or practical task/project</w:t>
      </w:r>
    </w:p>
    <w:p w14:paraId="48A09EA5" w14:textId="209E8169" w:rsidR="00805BD6" w:rsidRDefault="00805BD6" w:rsidP="00805BD6">
      <w:pPr>
        <w:pStyle w:val="SCSAHeading2"/>
      </w:pPr>
      <w:bookmarkStart w:id="25" w:name="_Toc110421313"/>
      <w:bookmarkStart w:id="26" w:name="_Toc223011843"/>
      <w:bookmarkEnd w:id="23"/>
      <w:r>
        <w:lastRenderedPageBreak/>
        <w:t>Representation of the General Capabilities</w:t>
      </w:r>
      <w:bookmarkEnd w:id="25"/>
      <w:bookmarkEnd w:id="26"/>
    </w:p>
    <w:p w14:paraId="54F305B1" w14:textId="2454773B" w:rsidR="00805BD6" w:rsidRDefault="00805BD6" w:rsidP="00805BD6">
      <w:r w:rsidRPr="00805BD6">
        <w:t>The General Capabilities encompass the knowledge, skills, behaviours and dispositions that will support students to live and work successfully now and into the future. They are not assessed unless identified within the specified unit content.</w:t>
      </w:r>
      <w:r>
        <w:t xml:space="preserve"> Teachers should find opportunities to incorporate the following General Capabilities into the teaching and learning program for </w:t>
      </w:r>
      <w:bookmarkStart w:id="27" w:name="_Hlk197498480"/>
      <w:r w:rsidR="00F84C43">
        <w:t xml:space="preserve">the </w:t>
      </w:r>
      <w:r>
        <w:t xml:space="preserve">Music General </w:t>
      </w:r>
      <w:bookmarkEnd w:id="27"/>
      <w:r>
        <w:t>course.</w:t>
      </w:r>
    </w:p>
    <w:p w14:paraId="0A2E4AC5" w14:textId="77777777" w:rsidR="00805BD6" w:rsidRDefault="00805BD6" w:rsidP="00805BD6">
      <w:pPr>
        <w:pStyle w:val="SCSAHeading3"/>
      </w:pPr>
      <w:r>
        <w:t>Critical and creative thinking</w:t>
      </w:r>
    </w:p>
    <w:p w14:paraId="2CF71786" w14:textId="77777777" w:rsidR="00805BD6" w:rsidRDefault="00805BD6" w:rsidP="00805BD6">
      <w:r>
        <w:t xml:space="preserve">Students draw on their imagination, aesthetic knowledge, and analytical and critical thinking skills to develop, refine and share their music works. They seek and provide constructive </w:t>
      </w:r>
      <w:proofErr w:type="gramStart"/>
      <w:r>
        <w:t>feedback, and</w:t>
      </w:r>
      <w:proofErr w:type="gramEnd"/>
      <w:r>
        <w:t xml:space="preserve"> consider opinions and interpretations to refine their music-making both individually and collaboratively. When analysing music, they reflect critically and creatively on the thinking and processes that underpin music-making, identifying and evaluating the use of the elements of music and considering personal, sociopolitical and cultural influences across a variety of styles, places, times and cultures.</w:t>
      </w:r>
    </w:p>
    <w:p w14:paraId="1E4E2CC0" w14:textId="77777777" w:rsidR="00805BD6" w:rsidRDefault="00805BD6" w:rsidP="00805BD6">
      <w:pPr>
        <w:pStyle w:val="SCSAHeading3"/>
      </w:pPr>
      <w:r>
        <w:t>Digital literacy</w:t>
      </w:r>
    </w:p>
    <w:p w14:paraId="381776A6" w14:textId="77777777" w:rsidR="00805BD6" w:rsidRDefault="00805BD6" w:rsidP="00805BD6">
      <w:r>
        <w:t>Students develop digital literacy as they use digital technologies to create, improvise, record, arrange, perform and share their music with others in various formats and through various platforms. They use digital resources as part of their musical training to develop aural skills and technical proficiency in their instrument/voice. Students use a range of relevant digital technologies to locate, access, select and evaluate information, work collaboratively, share and exchange information and communicate with a variety of audiences.</w:t>
      </w:r>
    </w:p>
    <w:p w14:paraId="772FA148" w14:textId="77777777" w:rsidR="00805BD6" w:rsidRDefault="00805BD6" w:rsidP="00805BD6">
      <w:pPr>
        <w:pStyle w:val="SCSAHeading3"/>
      </w:pPr>
      <w:r>
        <w:t>Intercultural understanding</w:t>
      </w:r>
    </w:p>
    <w:p w14:paraId="794B4555" w14:textId="77777777" w:rsidR="00805BD6" w:rsidRDefault="00805BD6" w:rsidP="00805BD6">
      <w:r>
        <w:t>Students develop and practise intercultural understanding through performing, analysing and creating music from a range of cultures, times and places. They explore the influence and impact of cultural, social and historical practices and traditions on musical developments and are encouraged to consider and demonstrate respect and empathy as performers and audience members.</w:t>
      </w:r>
    </w:p>
    <w:p w14:paraId="57AFC996" w14:textId="77777777" w:rsidR="00805BD6" w:rsidRDefault="00805BD6" w:rsidP="00805BD6">
      <w:pPr>
        <w:pStyle w:val="SCSAHeading3"/>
      </w:pPr>
      <w:r>
        <w:t>Literacy</w:t>
      </w:r>
    </w:p>
    <w:p w14:paraId="0DD55523" w14:textId="77777777" w:rsidR="00805BD6" w:rsidRDefault="00805BD6" w:rsidP="00805BD6">
      <w:r>
        <w:t>Music is unique in the Arts in that it has its own language/s. Students develop music literacy both aurally and visually, exploring the elements of music and using a variety of specific symbols, notation and terminology when performing, creating, reflecting on, describing and analysing music. They enhance their literacy skills as they express ideas and opinions about music, and analyse, compare and evaluate music from a variety of styles, places, times and cultures.</w:t>
      </w:r>
    </w:p>
    <w:p w14:paraId="4C2FEACB" w14:textId="77777777" w:rsidR="00805BD6" w:rsidRDefault="00805BD6" w:rsidP="00805BD6">
      <w:pPr>
        <w:pStyle w:val="SCSAHeading3"/>
      </w:pPr>
      <w:r>
        <w:t>Numeracy</w:t>
      </w:r>
    </w:p>
    <w:p w14:paraId="654F47BC" w14:textId="77777777" w:rsidR="00805BD6" w:rsidRDefault="00805BD6" w:rsidP="00805BD6">
      <w:r>
        <w:t>Students develop numeracy knowledge and skills as they create, interpret, analyse and record music. They explore and apply creative processes involving the use and manipulation of time, patterns, forms and structures. Students look for mathematical patterns to make meaning in music; for example, calculating ratios between notes in a rhythm to be played, measuring intervals between notes in a melody to be written down, and analysing the relationships between notes in a chord they hear.</w:t>
      </w:r>
    </w:p>
    <w:p w14:paraId="2D7FD6E8" w14:textId="77777777" w:rsidR="00805BD6" w:rsidRDefault="00805BD6" w:rsidP="00805BD6">
      <w:pPr>
        <w:pStyle w:val="SCSAHeading3"/>
      </w:pPr>
      <w:r>
        <w:lastRenderedPageBreak/>
        <w:t>Personal and social capability</w:t>
      </w:r>
    </w:p>
    <w:p w14:paraId="1C64536E" w14:textId="77777777" w:rsidR="00805BD6" w:rsidRDefault="00805BD6" w:rsidP="00805BD6">
      <w:r>
        <w:t>Learning music promotes self-discipline, initiative, confidence, empathy and adaptability as students practise, rehearse and perform individually and collaboratively. They learn to empathise with and respect the emotions, needs and situations of others, appreciate diverse perspectives and negotiate different types of relationships. Students learn to communicate effectively both verbally and non</w:t>
      </w:r>
      <w:r>
        <w:noBreakHyphen/>
        <w:t>verbally, work collaboratively, make considered and informed decisions, and show leadership when making music as performers and creators.</w:t>
      </w:r>
    </w:p>
    <w:p w14:paraId="4FE171EF" w14:textId="688BF79B" w:rsidR="00805BD6" w:rsidRDefault="00805BD6" w:rsidP="00805BD6">
      <w:pPr>
        <w:pStyle w:val="SCSAHeading3"/>
      </w:pPr>
      <w:r>
        <w:t>Addressing the other General Capabilities</w:t>
      </w:r>
    </w:p>
    <w:p w14:paraId="16DCC8E6" w14:textId="224F3D9D" w:rsidR="00805BD6" w:rsidRDefault="00805BD6" w:rsidP="00805BD6">
      <w:r>
        <w:t>Although the following General Capabilit</w:t>
      </w:r>
      <w:r w:rsidR="00F84C43">
        <w:t>y</w:t>
      </w:r>
      <w:r>
        <w:t xml:space="preserve"> ha</w:t>
      </w:r>
      <w:r w:rsidR="00F84C43">
        <w:t>s</w:t>
      </w:r>
      <w:r>
        <w:t xml:space="preserve"> not been identified as a focus in the Music General Year 12 syllabus, teachers may find opportunities to incorporate </w:t>
      </w:r>
      <w:r w:rsidR="006322B4">
        <w:t>it</w:t>
      </w:r>
      <w:r>
        <w:t xml:space="preserve"> into the teaching and learning program.</w:t>
      </w:r>
    </w:p>
    <w:p w14:paraId="2F13E8B0" w14:textId="77777777" w:rsidR="00805BD6" w:rsidRDefault="00805BD6" w:rsidP="007E1698">
      <w:pPr>
        <w:pStyle w:val="ListParagraph"/>
        <w:numPr>
          <w:ilvl w:val="0"/>
          <w:numId w:val="3"/>
        </w:numPr>
      </w:pPr>
      <w:bookmarkStart w:id="28" w:name="_Hlk198705307"/>
      <w:r>
        <w:t>Ethical understanding</w:t>
      </w:r>
    </w:p>
    <w:bookmarkEnd w:id="28"/>
    <w:p w14:paraId="29D26634" w14:textId="77777777" w:rsidR="00805BD6" w:rsidRDefault="00805BD6" w:rsidP="00805BD6">
      <w:r>
        <w:t>Such opportunities may occur through the application of different contexts, pedagogical practices and/or assessment strategies that relate to the syllabus as part of the teaching and learning program.</w:t>
      </w:r>
    </w:p>
    <w:p w14:paraId="07A7B08F" w14:textId="20E17470" w:rsidR="00805BD6" w:rsidRDefault="00805BD6" w:rsidP="00805BD6">
      <w:pPr>
        <w:pStyle w:val="SCSAHeading3"/>
      </w:pPr>
      <w:r>
        <w:t xml:space="preserve">Summary representation of the General Capabilities in the Music General course </w:t>
      </w:r>
    </w:p>
    <w:p w14:paraId="6C43F9FB" w14:textId="77777777" w:rsidR="00805BD6" w:rsidRPr="00805BD6" w:rsidRDefault="00805BD6" w:rsidP="00805BD6">
      <w:pPr>
        <w:spacing w:line="264" w:lineRule="auto"/>
      </w:pPr>
      <w:r w:rsidRPr="00805BD6">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79"/>
        <w:gridCol w:w="3051"/>
        <w:gridCol w:w="858"/>
        <w:gridCol w:w="596"/>
        <w:gridCol w:w="596"/>
        <w:gridCol w:w="596"/>
        <w:gridCol w:w="596"/>
        <w:gridCol w:w="596"/>
        <w:gridCol w:w="596"/>
        <w:gridCol w:w="596"/>
      </w:tblGrid>
      <w:tr w:rsidR="00805BD6" w14:paraId="1A38A808" w14:textId="77777777" w:rsidTr="003B04F8">
        <w:trPr>
          <w:cnfStyle w:val="100000000000" w:firstRow="1" w:lastRow="0" w:firstColumn="0" w:lastColumn="0" w:oddVBand="0" w:evenVBand="0" w:oddHBand="0" w:evenHBand="0" w:firstRowFirstColumn="0" w:firstRowLastColumn="0" w:lastRowFirstColumn="0" w:lastRowLastColumn="0"/>
          <w:trHeight w:val="261"/>
        </w:trPr>
        <w:tc>
          <w:tcPr>
            <w:tcW w:w="980" w:type="dxa"/>
            <w:vMerge w:val="restart"/>
            <w:hideMark/>
          </w:tcPr>
          <w:p w14:paraId="29FEF1DF" w14:textId="77777777" w:rsidR="00805BD6" w:rsidRDefault="00805BD6">
            <w:pPr>
              <w:spacing w:after="100" w:afterAutospacing="1"/>
              <w:rPr>
                <w:b w:val="0"/>
                <w:bCs/>
              </w:rPr>
            </w:pPr>
            <w:bookmarkStart w:id="29" w:name="_Hlk197439578"/>
            <w:r>
              <w:rPr>
                <w:bCs/>
              </w:rPr>
              <w:t>Year</w:t>
            </w:r>
          </w:p>
        </w:tc>
        <w:tc>
          <w:tcPr>
            <w:tcW w:w="3054" w:type="dxa"/>
            <w:vMerge w:val="restart"/>
            <w:hideMark/>
          </w:tcPr>
          <w:p w14:paraId="3491BB60" w14:textId="77777777" w:rsidR="00805BD6" w:rsidRDefault="00805BD6">
            <w:pPr>
              <w:spacing w:after="100" w:afterAutospacing="1"/>
              <w:rPr>
                <w:b w:val="0"/>
                <w:bCs/>
              </w:rPr>
            </w:pPr>
            <w:r>
              <w:rPr>
                <w:bCs/>
              </w:rPr>
              <w:t>Course</w:t>
            </w:r>
          </w:p>
        </w:tc>
        <w:tc>
          <w:tcPr>
            <w:tcW w:w="854" w:type="dxa"/>
            <w:vMerge w:val="restart"/>
            <w:hideMark/>
          </w:tcPr>
          <w:p w14:paraId="55CE10AA" w14:textId="77777777" w:rsidR="00805BD6" w:rsidRDefault="00805BD6">
            <w:pPr>
              <w:spacing w:after="100" w:afterAutospacing="1"/>
              <w:rPr>
                <w:b w:val="0"/>
                <w:bCs/>
              </w:rPr>
            </w:pPr>
            <w:r>
              <w:rPr>
                <w:bCs/>
              </w:rPr>
              <w:t>Course type</w:t>
            </w:r>
          </w:p>
        </w:tc>
        <w:tc>
          <w:tcPr>
            <w:tcW w:w="4172" w:type="dxa"/>
            <w:gridSpan w:val="7"/>
            <w:hideMark/>
          </w:tcPr>
          <w:p w14:paraId="5D622BD6" w14:textId="0B1FBAC1" w:rsidR="00805BD6" w:rsidRDefault="00805BD6">
            <w:pPr>
              <w:spacing w:after="100" w:afterAutospacing="1"/>
              <w:jc w:val="center"/>
              <w:rPr>
                <w:b w:val="0"/>
                <w:bCs/>
              </w:rPr>
            </w:pPr>
            <w:r>
              <w:rPr>
                <w:bCs/>
              </w:rPr>
              <w:t>General Capabilities</w:t>
            </w:r>
          </w:p>
        </w:tc>
      </w:tr>
      <w:tr w:rsidR="00805BD6" w14:paraId="3D04AF93" w14:textId="77777777" w:rsidTr="003B04F8">
        <w:trPr>
          <w:trHeight w:val="142"/>
        </w:trPr>
        <w:tc>
          <w:tcPr>
            <w:tcW w:w="0" w:type="auto"/>
            <w:vMerge/>
            <w:hideMark/>
          </w:tcPr>
          <w:p w14:paraId="0A92F4FB" w14:textId="77777777" w:rsidR="00805BD6" w:rsidRDefault="00805BD6">
            <w:pPr>
              <w:rPr>
                <w:bCs/>
                <w:kern w:val="2"/>
                <w:lang w:eastAsia="ja-JP"/>
              </w:rPr>
            </w:pPr>
          </w:p>
        </w:tc>
        <w:tc>
          <w:tcPr>
            <w:tcW w:w="0" w:type="auto"/>
            <w:vMerge/>
            <w:hideMark/>
          </w:tcPr>
          <w:p w14:paraId="42CCEBE5" w14:textId="77777777" w:rsidR="00805BD6" w:rsidRDefault="00805BD6">
            <w:pPr>
              <w:rPr>
                <w:bCs/>
                <w:kern w:val="2"/>
                <w:lang w:eastAsia="ja-JP"/>
              </w:rPr>
            </w:pPr>
          </w:p>
        </w:tc>
        <w:tc>
          <w:tcPr>
            <w:tcW w:w="0" w:type="auto"/>
            <w:vMerge/>
            <w:hideMark/>
          </w:tcPr>
          <w:p w14:paraId="4A827832" w14:textId="77777777" w:rsidR="00805BD6" w:rsidRDefault="00805BD6">
            <w:pPr>
              <w:rPr>
                <w:bCs/>
                <w:kern w:val="2"/>
                <w:lang w:eastAsia="ja-JP"/>
              </w:rPr>
            </w:pPr>
          </w:p>
        </w:tc>
        <w:tc>
          <w:tcPr>
            <w:tcW w:w="596" w:type="dxa"/>
            <w:hideMark/>
          </w:tcPr>
          <w:p w14:paraId="0A4A055C" w14:textId="77777777" w:rsidR="00805BD6" w:rsidRDefault="00805BD6">
            <w:pPr>
              <w:spacing w:after="100" w:afterAutospacing="1"/>
              <w:jc w:val="center"/>
              <w:rPr>
                <w:b/>
                <w:bCs/>
              </w:rPr>
            </w:pPr>
            <w:r>
              <w:rPr>
                <w:rFonts w:ascii="Calibri" w:eastAsia="Calibri" w:hAnsi="Calibri" w:cs="Calibri"/>
                <w:b/>
                <w:bCs/>
              </w:rPr>
              <w:t>CCT</w:t>
            </w:r>
          </w:p>
        </w:tc>
        <w:tc>
          <w:tcPr>
            <w:tcW w:w="596" w:type="dxa"/>
            <w:hideMark/>
          </w:tcPr>
          <w:p w14:paraId="54BC632D" w14:textId="77777777" w:rsidR="00805BD6" w:rsidRDefault="00805BD6">
            <w:pPr>
              <w:spacing w:after="100" w:afterAutospacing="1"/>
              <w:jc w:val="center"/>
              <w:rPr>
                <w:b/>
                <w:bCs/>
              </w:rPr>
            </w:pPr>
            <w:r>
              <w:rPr>
                <w:rFonts w:ascii="Calibri" w:eastAsia="Calibri" w:hAnsi="Calibri" w:cs="Calibri"/>
                <w:b/>
                <w:bCs/>
              </w:rPr>
              <w:t>DL</w:t>
            </w:r>
          </w:p>
        </w:tc>
        <w:tc>
          <w:tcPr>
            <w:tcW w:w="596" w:type="dxa"/>
            <w:hideMark/>
          </w:tcPr>
          <w:p w14:paraId="5A359D7F" w14:textId="77777777" w:rsidR="00805BD6" w:rsidRDefault="00805BD6">
            <w:pPr>
              <w:spacing w:after="100" w:afterAutospacing="1"/>
              <w:jc w:val="center"/>
              <w:rPr>
                <w:b/>
                <w:bCs/>
              </w:rPr>
            </w:pPr>
            <w:r>
              <w:rPr>
                <w:rFonts w:ascii="Calibri" w:eastAsia="Calibri" w:hAnsi="Calibri" w:cs="Calibri"/>
                <w:b/>
                <w:bCs/>
              </w:rPr>
              <w:t>EU</w:t>
            </w:r>
          </w:p>
        </w:tc>
        <w:tc>
          <w:tcPr>
            <w:tcW w:w="596" w:type="dxa"/>
            <w:hideMark/>
          </w:tcPr>
          <w:p w14:paraId="55E7FD68" w14:textId="77777777" w:rsidR="00805BD6" w:rsidRDefault="00805BD6">
            <w:pPr>
              <w:spacing w:after="100" w:afterAutospacing="1"/>
              <w:jc w:val="center"/>
              <w:rPr>
                <w:b/>
                <w:bCs/>
              </w:rPr>
            </w:pPr>
            <w:r>
              <w:rPr>
                <w:rFonts w:ascii="Calibri" w:eastAsia="Calibri" w:hAnsi="Calibri" w:cs="Calibri"/>
                <w:b/>
                <w:bCs/>
              </w:rPr>
              <w:t>IU</w:t>
            </w:r>
          </w:p>
        </w:tc>
        <w:tc>
          <w:tcPr>
            <w:tcW w:w="596" w:type="dxa"/>
            <w:hideMark/>
          </w:tcPr>
          <w:p w14:paraId="3FF16AAE" w14:textId="77777777" w:rsidR="00805BD6" w:rsidRDefault="00805BD6">
            <w:pPr>
              <w:spacing w:after="100" w:afterAutospacing="1"/>
              <w:jc w:val="center"/>
              <w:rPr>
                <w:b/>
                <w:bCs/>
              </w:rPr>
            </w:pPr>
            <w:r>
              <w:rPr>
                <w:rFonts w:ascii="Calibri" w:eastAsia="Calibri" w:hAnsi="Calibri" w:cs="Calibri"/>
                <w:b/>
                <w:bCs/>
              </w:rPr>
              <w:t>L</w:t>
            </w:r>
          </w:p>
        </w:tc>
        <w:tc>
          <w:tcPr>
            <w:tcW w:w="596" w:type="dxa"/>
            <w:hideMark/>
          </w:tcPr>
          <w:p w14:paraId="2B965E45" w14:textId="77777777" w:rsidR="00805BD6" w:rsidRDefault="00805BD6">
            <w:pPr>
              <w:spacing w:after="100" w:afterAutospacing="1"/>
              <w:jc w:val="center"/>
              <w:rPr>
                <w:b/>
                <w:bCs/>
              </w:rPr>
            </w:pPr>
            <w:r>
              <w:rPr>
                <w:rFonts w:ascii="Calibri" w:eastAsia="Calibri" w:hAnsi="Calibri" w:cs="Calibri"/>
                <w:b/>
                <w:bCs/>
              </w:rPr>
              <w:t>N</w:t>
            </w:r>
          </w:p>
        </w:tc>
        <w:tc>
          <w:tcPr>
            <w:tcW w:w="596" w:type="dxa"/>
            <w:hideMark/>
          </w:tcPr>
          <w:p w14:paraId="42AB345D" w14:textId="77777777" w:rsidR="00805BD6" w:rsidRDefault="00805BD6">
            <w:pPr>
              <w:spacing w:after="100" w:afterAutospacing="1"/>
              <w:jc w:val="center"/>
              <w:rPr>
                <w:b/>
                <w:bCs/>
              </w:rPr>
            </w:pPr>
            <w:r>
              <w:rPr>
                <w:rFonts w:ascii="Calibri" w:eastAsia="Calibri" w:hAnsi="Calibri" w:cs="Calibri"/>
                <w:b/>
                <w:bCs/>
              </w:rPr>
              <w:t>PSC</w:t>
            </w:r>
          </w:p>
        </w:tc>
        <w:bookmarkEnd w:id="29"/>
      </w:tr>
      <w:tr w:rsidR="00805BD6" w14:paraId="5F4E7385" w14:textId="77777777" w:rsidTr="003B04F8">
        <w:trPr>
          <w:trHeight w:val="261"/>
        </w:trPr>
        <w:tc>
          <w:tcPr>
            <w:tcW w:w="980" w:type="dxa"/>
            <w:hideMark/>
          </w:tcPr>
          <w:p w14:paraId="77D0616E" w14:textId="77777777" w:rsidR="00805BD6" w:rsidRDefault="00805BD6">
            <w:pPr>
              <w:spacing w:after="100" w:afterAutospacing="1"/>
            </w:pPr>
            <w:r>
              <w:t>Year 11</w:t>
            </w:r>
          </w:p>
        </w:tc>
        <w:tc>
          <w:tcPr>
            <w:tcW w:w="3054" w:type="dxa"/>
            <w:hideMark/>
          </w:tcPr>
          <w:p w14:paraId="1036C0A9" w14:textId="77777777" w:rsidR="00805BD6" w:rsidRDefault="00805BD6" w:rsidP="003B04F8">
            <w:pPr>
              <w:spacing w:after="100" w:afterAutospacing="1"/>
            </w:pPr>
            <w:r>
              <w:t>Music (GEMUS)</w:t>
            </w:r>
          </w:p>
        </w:tc>
        <w:tc>
          <w:tcPr>
            <w:tcW w:w="854" w:type="dxa"/>
            <w:hideMark/>
          </w:tcPr>
          <w:p w14:paraId="1F89C513" w14:textId="77777777" w:rsidR="00805BD6" w:rsidRDefault="00805BD6">
            <w:pPr>
              <w:spacing w:after="100" w:afterAutospacing="1"/>
            </w:pPr>
            <w:r>
              <w:t>General</w:t>
            </w:r>
          </w:p>
        </w:tc>
        <w:tc>
          <w:tcPr>
            <w:tcW w:w="596" w:type="dxa"/>
            <w:hideMark/>
          </w:tcPr>
          <w:p w14:paraId="035A2DCB" w14:textId="77777777" w:rsidR="00805BD6" w:rsidRDefault="00805BD6">
            <w:pPr>
              <w:spacing w:after="100" w:afterAutospacing="1"/>
              <w:jc w:val="center"/>
              <w:rPr>
                <w:highlight w:val="yellow"/>
              </w:rPr>
            </w:pPr>
            <w:r>
              <w:sym w:font="Wingdings" w:char="F0FC"/>
            </w:r>
          </w:p>
        </w:tc>
        <w:tc>
          <w:tcPr>
            <w:tcW w:w="596" w:type="dxa"/>
            <w:hideMark/>
          </w:tcPr>
          <w:p w14:paraId="359B6797" w14:textId="77777777" w:rsidR="00805BD6" w:rsidRDefault="00805BD6">
            <w:pPr>
              <w:spacing w:after="100" w:afterAutospacing="1"/>
              <w:jc w:val="center"/>
              <w:rPr>
                <w:highlight w:val="yellow"/>
              </w:rPr>
            </w:pPr>
            <w:r>
              <w:sym w:font="Wingdings" w:char="F0FC"/>
            </w:r>
          </w:p>
        </w:tc>
        <w:tc>
          <w:tcPr>
            <w:tcW w:w="596" w:type="dxa"/>
            <w:shd w:val="clear" w:color="auto" w:fill="DECFE8" w:themeFill="accent5"/>
          </w:tcPr>
          <w:p w14:paraId="25E1D117" w14:textId="77777777" w:rsidR="00805BD6" w:rsidRDefault="00805BD6">
            <w:pPr>
              <w:spacing w:after="100" w:afterAutospacing="1"/>
              <w:jc w:val="center"/>
              <w:rPr>
                <w:highlight w:val="yellow"/>
              </w:rPr>
            </w:pPr>
          </w:p>
        </w:tc>
        <w:tc>
          <w:tcPr>
            <w:tcW w:w="596" w:type="dxa"/>
            <w:hideMark/>
          </w:tcPr>
          <w:p w14:paraId="631F32E6" w14:textId="77777777" w:rsidR="00805BD6" w:rsidRDefault="00805BD6">
            <w:pPr>
              <w:spacing w:after="100" w:afterAutospacing="1"/>
              <w:jc w:val="center"/>
              <w:rPr>
                <w:highlight w:val="yellow"/>
              </w:rPr>
            </w:pPr>
            <w:r>
              <w:sym w:font="Wingdings" w:char="F0FC"/>
            </w:r>
          </w:p>
        </w:tc>
        <w:tc>
          <w:tcPr>
            <w:tcW w:w="596" w:type="dxa"/>
            <w:hideMark/>
          </w:tcPr>
          <w:p w14:paraId="3EF08FB3" w14:textId="77777777" w:rsidR="00805BD6" w:rsidRDefault="00805BD6">
            <w:pPr>
              <w:spacing w:after="100" w:afterAutospacing="1"/>
              <w:jc w:val="center"/>
            </w:pPr>
            <w:r>
              <w:sym w:font="Wingdings" w:char="F0FC"/>
            </w:r>
          </w:p>
        </w:tc>
        <w:tc>
          <w:tcPr>
            <w:tcW w:w="596" w:type="dxa"/>
            <w:hideMark/>
          </w:tcPr>
          <w:p w14:paraId="2DC5A051" w14:textId="77777777" w:rsidR="00805BD6" w:rsidRDefault="00805BD6">
            <w:pPr>
              <w:spacing w:after="100" w:afterAutospacing="1"/>
              <w:jc w:val="center"/>
            </w:pPr>
            <w:r>
              <w:sym w:font="Wingdings" w:char="F0FC"/>
            </w:r>
          </w:p>
        </w:tc>
        <w:tc>
          <w:tcPr>
            <w:tcW w:w="596" w:type="dxa"/>
            <w:hideMark/>
          </w:tcPr>
          <w:p w14:paraId="11A4188C" w14:textId="77777777" w:rsidR="00805BD6" w:rsidRDefault="00805BD6">
            <w:pPr>
              <w:spacing w:after="100" w:afterAutospacing="1"/>
              <w:jc w:val="center"/>
            </w:pPr>
            <w:r>
              <w:sym w:font="Wingdings" w:char="F0FC"/>
            </w:r>
          </w:p>
        </w:tc>
      </w:tr>
      <w:tr w:rsidR="00805BD6" w14:paraId="7522879E" w14:textId="77777777" w:rsidTr="003B04F8">
        <w:trPr>
          <w:trHeight w:val="261"/>
        </w:trPr>
        <w:tc>
          <w:tcPr>
            <w:tcW w:w="980" w:type="dxa"/>
            <w:hideMark/>
          </w:tcPr>
          <w:p w14:paraId="5FB2AC27" w14:textId="77777777" w:rsidR="00805BD6" w:rsidRDefault="00805BD6">
            <w:pPr>
              <w:spacing w:after="100" w:afterAutospacing="1"/>
            </w:pPr>
            <w:r>
              <w:t>Year 12</w:t>
            </w:r>
          </w:p>
        </w:tc>
        <w:tc>
          <w:tcPr>
            <w:tcW w:w="3054" w:type="dxa"/>
            <w:hideMark/>
          </w:tcPr>
          <w:p w14:paraId="64833127" w14:textId="77777777" w:rsidR="00805BD6" w:rsidRDefault="00805BD6">
            <w:pPr>
              <w:spacing w:after="100" w:afterAutospacing="1"/>
            </w:pPr>
            <w:r>
              <w:t>Music (GTMUS)</w:t>
            </w:r>
          </w:p>
        </w:tc>
        <w:tc>
          <w:tcPr>
            <w:tcW w:w="854" w:type="dxa"/>
            <w:hideMark/>
          </w:tcPr>
          <w:p w14:paraId="18018EF8" w14:textId="77777777" w:rsidR="00805BD6" w:rsidRDefault="00805BD6">
            <w:pPr>
              <w:spacing w:after="100" w:afterAutospacing="1"/>
            </w:pPr>
            <w:r>
              <w:t>General</w:t>
            </w:r>
          </w:p>
        </w:tc>
        <w:tc>
          <w:tcPr>
            <w:tcW w:w="596" w:type="dxa"/>
            <w:hideMark/>
          </w:tcPr>
          <w:p w14:paraId="0ED685DB" w14:textId="77777777" w:rsidR="00805BD6" w:rsidRDefault="00805BD6">
            <w:pPr>
              <w:spacing w:after="100" w:afterAutospacing="1"/>
              <w:jc w:val="center"/>
              <w:rPr>
                <w:highlight w:val="yellow"/>
              </w:rPr>
            </w:pPr>
            <w:r>
              <w:sym w:font="Wingdings" w:char="F0FC"/>
            </w:r>
          </w:p>
        </w:tc>
        <w:tc>
          <w:tcPr>
            <w:tcW w:w="596" w:type="dxa"/>
            <w:hideMark/>
          </w:tcPr>
          <w:p w14:paraId="56D9DA28" w14:textId="77777777" w:rsidR="00805BD6" w:rsidRDefault="00805BD6">
            <w:pPr>
              <w:spacing w:after="100" w:afterAutospacing="1"/>
              <w:jc w:val="center"/>
              <w:rPr>
                <w:highlight w:val="yellow"/>
              </w:rPr>
            </w:pPr>
            <w:r>
              <w:sym w:font="Wingdings" w:char="F0FC"/>
            </w:r>
          </w:p>
        </w:tc>
        <w:tc>
          <w:tcPr>
            <w:tcW w:w="596" w:type="dxa"/>
            <w:shd w:val="clear" w:color="auto" w:fill="DECFE8" w:themeFill="accent5"/>
          </w:tcPr>
          <w:p w14:paraId="7E9301D3" w14:textId="77777777" w:rsidR="00805BD6" w:rsidRDefault="00805BD6">
            <w:pPr>
              <w:spacing w:after="100" w:afterAutospacing="1"/>
              <w:jc w:val="center"/>
              <w:rPr>
                <w:highlight w:val="yellow"/>
              </w:rPr>
            </w:pPr>
          </w:p>
        </w:tc>
        <w:tc>
          <w:tcPr>
            <w:tcW w:w="596" w:type="dxa"/>
            <w:hideMark/>
          </w:tcPr>
          <w:p w14:paraId="68B9FEED" w14:textId="77777777" w:rsidR="00805BD6" w:rsidRDefault="00805BD6">
            <w:pPr>
              <w:spacing w:after="100" w:afterAutospacing="1"/>
              <w:jc w:val="center"/>
              <w:rPr>
                <w:highlight w:val="yellow"/>
              </w:rPr>
            </w:pPr>
            <w:r>
              <w:sym w:font="Wingdings" w:char="F0FC"/>
            </w:r>
          </w:p>
        </w:tc>
        <w:tc>
          <w:tcPr>
            <w:tcW w:w="596" w:type="dxa"/>
            <w:hideMark/>
          </w:tcPr>
          <w:p w14:paraId="4275ACEE" w14:textId="77777777" w:rsidR="00805BD6" w:rsidRDefault="00805BD6">
            <w:pPr>
              <w:spacing w:after="100" w:afterAutospacing="1"/>
              <w:jc w:val="center"/>
            </w:pPr>
            <w:r>
              <w:sym w:font="Wingdings" w:char="F0FC"/>
            </w:r>
          </w:p>
        </w:tc>
        <w:tc>
          <w:tcPr>
            <w:tcW w:w="596" w:type="dxa"/>
            <w:hideMark/>
          </w:tcPr>
          <w:p w14:paraId="3777F057" w14:textId="77777777" w:rsidR="00805BD6" w:rsidRDefault="00805BD6">
            <w:pPr>
              <w:spacing w:after="100" w:afterAutospacing="1"/>
              <w:jc w:val="center"/>
            </w:pPr>
            <w:r>
              <w:sym w:font="Wingdings" w:char="F0FC"/>
            </w:r>
          </w:p>
        </w:tc>
        <w:tc>
          <w:tcPr>
            <w:tcW w:w="596" w:type="dxa"/>
            <w:hideMark/>
          </w:tcPr>
          <w:p w14:paraId="0F4C1732" w14:textId="77777777" w:rsidR="00805BD6" w:rsidRDefault="00805BD6">
            <w:pPr>
              <w:spacing w:after="100" w:afterAutospacing="1"/>
              <w:jc w:val="center"/>
            </w:pPr>
            <w:r>
              <w:sym w:font="Wingdings" w:char="F0FC"/>
            </w:r>
          </w:p>
        </w:tc>
      </w:tr>
    </w:tbl>
    <w:p w14:paraId="48B9A9EA" w14:textId="77777777" w:rsidR="00805BD6" w:rsidRDefault="00805BD6" w:rsidP="00805BD6">
      <w:pPr>
        <w:spacing w:before="120" w:after="0"/>
        <w:rPr>
          <w:rFonts w:ascii="Calibri" w:eastAsia="Calibri" w:hAnsi="Calibri" w:cs="Calibri"/>
          <w:b/>
          <w:bCs/>
          <w:kern w:val="2"/>
          <w:lang w:eastAsia="ja-JP"/>
        </w:rPr>
      </w:pPr>
      <w:bookmarkStart w:id="30" w:name="_Hlk206573364"/>
      <w:bookmarkStart w:id="31" w:name="_Hlk203661361"/>
      <w:r>
        <w:rPr>
          <w:rFonts w:ascii="Calibri" w:eastAsia="Calibri" w:hAnsi="Calibri" w:cs="Calibri"/>
          <w:b/>
          <w:bCs/>
        </w:rPr>
        <w:t>Key</w:t>
      </w:r>
    </w:p>
    <w:p w14:paraId="15B8570B" w14:textId="77777777" w:rsidR="00805BD6" w:rsidRDefault="00805BD6" w:rsidP="00805BD6">
      <w:pPr>
        <w:rPr>
          <w:rFonts w:ascii="Calibri" w:eastAsia="Calibri" w:hAnsi="Calibri" w:cs="Calibri"/>
        </w:rPr>
      </w:pPr>
      <w:bookmarkStart w:id="32" w:name="_Hlk206510884"/>
      <w:r>
        <w:rPr>
          <w:rFonts w:ascii="Calibri" w:eastAsia="Calibri" w:hAnsi="Calibri" w:cs="Calibri"/>
        </w:rPr>
        <w:t>CCT: Critical and creative thinking, DL: Digital literacy, EU: Ethical understanding, IU: Intercultural understanding, L: Literacy, N: Numeracy, PSC: Personal and social capability</w:t>
      </w:r>
      <w:bookmarkEnd w:id="30"/>
      <w:bookmarkEnd w:id="31"/>
      <w:bookmarkEnd w:id="32"/>
    </w:p>
    <w:p w14:paraId="10910E24" w14:textId="27D82F3B" w:rsidR="0027413A" w:rsidRDefault="0027413A" w:rsidP="00805BD6">
      <w:pPr>
        <w:rPr>
          <w:rFonts w:ascii="Calibri" w:eastAsia="Calibri" w:hAnsi="Calibri" w:cs="Calibri"/>
        </w:rPr>
      </w:pPr>
      <w:r>
        <w:rPr>
          <w:rFonts w:ascii="Calibri" w:eastAsia="Calibri" w:hAnsi="Calibri" w:cs="Calibri"/>
        </w:rPr>
        <w:br w:type="page"/>
      </w:r>
    </w:p>
    <w:p w14:paraId="026C7C0F" w14:textId="3D2607E5" w:rsidR="003D2A82" w:rsidRPr="003566C9" w:rsidRDefault="003D2A82" w:rsidP="00805BD6">
      <w:pPr>
        <w:pStyle w:val="SCSAHeading2"/>
      </w:pPr>
      <w:bookmarkStart w:id="33" w:name="_Toc223011844"/>
      <w:r w:rsidRPr="003566C9">
        <w:lastRenderedPageBreak/>
        <w:t xml:space="preserve">Representation of </w:t>
      </w:r>
      <w:r w:rsidR="004D59CD">
        <w:t xml:space="preserve">the </w:t>
      </w:r>
      <w:r w:rsidR="00805BD6">
        <w:t>C</w:t>
      </w:r>
      <w:r w:rsidRPr="003566C9">
        <w:t xml:space="preserve">ross-curriculum </w:t>
      </w:r>
      <w:r w:rsidR="00805BD6">
        <w:t>P</w:t>
      </w:r>
      <w:r w:rsidRPr="003566C9">
        <w:t>riorities</w:t>
      </w:r>
      <w:bookmarkEnd w:id="33"/>
    </w:p>
    <w:p w14:paraId="16E00EBD" w14:textId="4C265C8B" w:rsidR="009909CD" w:rsidRPr="003B04F8" w:rsidRDefault="006A0DDE" w:rsidP="003B04F8">
      <w:r w:rsidRPr="003B04F8">
        <w:t xml:space="preserve">The </w:t>
      </w:r>
      <w:r w:rsidR="00805BD6" w:rsidRPr="003B04F8">
        <w:t>C</w:t>
      </w:r>
      <w:r w:rsidR="009909CD" w:rsidRPr="003B04F8">
        <w:t xml:space="preserve">ross-curriculum </w:t>
      </w:r>
      <w:r w:rsidR="00805BD6" w:rsidRPr="003B04F8">
        <w:t>P</w:t>
      </w:r>
      <w:r w:rsidR="009909CD" w:rsidRPr="003B04F8">
        <w:t xml:space="preserve">riorities address the contemporary issues </w:t>
      </w:r>
      <w:r w:rsidR="00F84C43">
        <w:t>that</w:t>
      </w:r>
      <w:r w:rsidR="009909CD" w:rsidRPr="003B04F8">
        <w:t xml:space="preserve"> students face in a globalised world. Teachers </w:t>
      </w:r>
      <w:r w:rsidR="001A58B7" w:rsidRPr="003B04F8">
        <w:t>may</w:t>
      </w:r>
      <w:r w:rsidR="009909CD" w:rsidRPr="003B04F8">
        <w:t xml:space="preserve"> find opportunities to incorporate </w:t>
      </w:r>
      <w:r w:rsidR="00805BD6" w:rsidRPr="003B04F8">
        <w:t>them</w:t>
      </w:r>
      <w:r w:rsidR="009909CD" w:rsidRPr="003B04F8">
        <w:t xml:space="preserve"> into the teaching and learning program for </w:t>
      </w:r>
      <w:r w:rsidR="00615C4D" w:rsidRPr="003B04F8">
        <w:t xml:space="preserve">the </w:t>
      </w:r>
      <w:r w:rsidR="00E55C88" w:rsidRPr="003B04F8">
        <w:t>Music</w:t>
      </w:r>
      <w:r w:rsidR="00615C4D" w:rsidRPr="003B04F8">
        <w:t xml:space="preserve"> General course</w:t>
      </w:r>
      <w:r w:rsidR="009909CD" w:rsidRPr="003B04F8">
        <w:t xml:space="preserve">. </w:t>
      </w:r>
      <w:r w:rsidR="001A58B7" w:rsidRPr="003B04F8">
        <w:t xml:space="preserve">The </w:t>
      </w:r>
      <w:r w:rsidR="00805BD6" w:rsidRPr="003B04F8">
        <w:t>C</w:t>
      </w:r>
      <w:r w:rsidR="001A58B7" w:rsidRPr="003B04F8">
        <w:t xml:space="preserve">ross-curriculum </w:t>
      </w:r>
      <w:r w:rsidR="00805BD6" w:rsidRPr="003B04F8">
        <w:t>P</w:t>
      </w:r>
      <w:r w:rsidR="001A58B7" w:rsidRPr="003B04F8">
        <w:t>riorities are not assessed unless they are identified within the specified unit content</w:t>
      </w:r>
      <w:r w:rsidR="003F3DE5" w:rsidRPr="003B04F8">
        <w:t>.</w:t>
      </w:r>
    </w:p>
    <w:p w14:paraId="2CA2207C" w14:textId="77777777" w:rsidR="0000306D" w:rsidRPr="00710A66" w:rsidRDefault="0000306D" w:rsidP="00805BD6">
      <w:pPr>
        <w:pStyle w:val="SCSAHeading3"/>
      </w:pPr>
      <w:r w:rsidRPr="00710A66">
        <w:t>Aboriginal and Torres Strait Islander histories and cultures</w:t>
      </w:r>
    </w:p>
    <w:p w14:paraId="62C50BE3" w14:textId="77777777" w:rsidR="00231BEE" w:rsidRPr="003B04F8" w:rsidRDefault="001A58B7" w:rsidP="003B04F8">
      <w:r w:rsidRPr="003B04F8">
        <w:t>The Aboriginal and Torres Strait Islander cultures carry an ancient tradition with stories of the Dreaming that are both unique and share parallels with other ancient cultures. Exploration of the history and cultures of Aboriginal and Torres Strait Islander cultures provides a rich opportunity to build a greater understanding of a part of Australian history as well as fostering values of mutual understanding and respect between cultures included under the broad identity of this country</w:t>
      </w:r>
      <w:r w:rsidR="00231BEE" w:rsidRPr="003B04F8">
        <w:t>.</w:t>
      </w:r>
    </w:p>
    <w:p w14:paraId="3C65F14F" w14:textId="0A053020" w:rsidR="0000306D" w:rsidRPr="00710A66" w:rsidRDefault="0000306D" w:rsidP="00805BD6">
      <w:pPr>
        <w:pStyle w:val="SCSAHeading3"/>
      </w:pPr>
      <w:r w:rsidRPr="00710A66">
        <w:t>Asia and Australia</w:t>
      </w:r>
      <w:r w:rsidR="001D7D5A">
        <w:t>’</w:t>
      </w:r>
      <w:r w:rsidRPr="00710A66">
        <w:t>s engagement with Asia</w:t>
      </w:r>
    </w:p>
    <w:p w14:paraId="78D2D4EB" w14:textId="0B0AD2A8" w:rsidR="00710A66" w:rsidRPr="003B04F8" w:rsidRDefault="00E55C88" w:rsidP="003B04F8">
      <w:r w:rsidRPr="003B04F8">
        <w:t>The Asia region represents a highly diverse spectrum of cultures, traditions and peoples with a third of the world</w:t>
      </w:r>
      <w:r w:rsidR="001D7D5A">
        <w:t>’</w:t>
      </w:r>
      <w:r w:rsidRPr="003B04F8">
        <w:t xml:space="preserve">s population located immediately north of Australia. Engaging in a respectful exploration of </w:t>
      </w:r>
      <w:proofErr w:type="gramStart"/>
      <w:r w:rsidRPr="003B04F8">
        <w:t>particular traditions</w:t>
      </w:r>
      <w:proofErr w:type="gramEnd"/>
      <w:r w:rsidRPr="003B04F8">
        <w:t xml:space="preserve"> from countries like China, India, </w:t>
      </w:r>
      <w:r w:rsidR="00615C4D" w:rsidRPr="003B04F8">
        <w:t xml:space="preserve">North </w:t>
      </w:r>
      <w:r w:rsidRPr="003B04F8">
        <w:t>Korea</w:t>
      </w:r>
      <w:r w:rsidR="00615C4D" w:rsidRPr="003B04F8">
        <w:t>, South Korea</w:t>
      </w:r>
      <w:r w:rsidRPr="003B04F8">
        <w:t xml:space="preserve"> and Japan, for example, enable</w:t>
      </w:r>
      <w:r w:rsidR="001C46AE" w:rsidRPr="003B04F8">
        <w:t>s</w:t>
      </w:r>
      <w:r w:rsidRPr="003B04F8">
        <w:t xml:space="preserve"> students to understand more deeply the values and histories of our near neighbours with whom we share important interrelationships.</w:t>
      </w:r>
    </w:p>
    <w:p w14:paraId="1CD455ED" w14:textId="43C85E34" w:rsidR="0000306D" w:rsidRPr="00710A66" w:rsidRDefault="0000306D" w:rsidP="00805BD6">
      <w:pPr>
        <w:pStyle w:val="SCSAHeading3"/>
      </w:pPr>
      <w:r w:rsidRPr="00710A66">
        <w:t>Sustainability</w:t>
      </w:r>
    </w:p>
    <w:p w14:paraId="18F12444" w14:textId="77777777" w:rsidR="008743F4" w:rsidRPr="003B04F8" w:rsidRDefault="00E55C88" w:rsidP="003B04F8">
      <w:bookmarkStart w:id="34" w:name="_Toc359503799"/>
      <w:bookmarkStart w:id="35" w:name="_Toc358372280"/>
      <w:bookmarkEnd w:id="24"/>
      <w:r w:rsidRPr="003B04F8">
        <w:t>Students consider sustainable practices and develop world views that recognise the importance of social justice, healthy ecosystems and effective action for sustainability. Through their music, they may use creative problem solving to address behaviours contributing to negative and positive impacts on our environment, and challenge, inspire and persuade others to take positive action for sustainable futures.</w:t>
      </w:r>
      <w:r w:rsidR="008743F4" w:rsidRPr="003B04F8">
        <w:br w:type="page"/>
      </w:r>
    </w:p>
    <w:p w14:paraId="7608FCE5" w14:textId="77777777" w:rsidR="008743F4" w:rsidRPr="003566C9" w:rsidRDefault="008743F4" w:rsidP="00805BD6">
      <w:pPr>
        <w:pStyle w:val="SCSAHeading1"/>
      </w:pPr>
      <w:bookmarkStart w:id="36" w:name="_Toc223011845"/>
      <w:r w:rsidRPr="003566C9">
        <w:lastRenderedPageBreak/>
        <w:t>Unit 3</w:t>
      </w:r>
      <w:bookmarkEnd w:id="36"/>
    </w:p>
    <w:p w14:paraId="51DAE63C" w14:textId="77777777" w:rsidR="00E44502" w:rsidRPr="003566C9" w:rsidRDefault="00E44502" w:rsidP="00805BD6">
      <w:pPr>
        <w:pStyle w:val="SCSAHeading2"/>
      </w:pPr>
      <w:bookmarkStart w:id="37" w:name="_Toc223011846"/>
      <w:r w:rsidRPr="003566C9">
        <w:t>Unit description</w:t>
      </w:r>
      <w:bookmarkEnd w:id="34"/>
      <w:bookmarkEnd w:id="37"/>
    </w:p>
    <w:p w14:paraId="55BF6E2D" w14:textId="77777777" w:rsidR="00D078C0" w:rsidRPr="00D078C0" w:rsidRDefault="00D078C0" w:rsidP="00D078C0">
      <w:pPr>
        <w:spacing w:before="120"/>
        <w:rPr>
          <w:rFonts w:eastAsiaTheme="minorHAnsi" w:cs="Calibri"/>
          <w:lang w:eastAsia="en-AU"/>
        </w:rPr>
      </w:pPr>
      <w:bookmarkStart w:id="38" w:name="_Toc359503800"/>
      <w:bookmarkStart w:id="39" w:name="_Toc360700414"/>
      <w:r w:rsidRPr="00D078C0">
        <w:rPr>
          <w:rFonts w:eastAsiaTheme="minorHAnsi" w:cs="Calibri"/>
          <w:lang w:eastAsia="en-AU"/>
        </w:rPr>
        <w:t xml:space="preserve">In this unit, students develop their skills, knowledge and understanding to listen to, compose, perform and analyse music. They develop aural and music literacy skills and learn how the elements of music can be applied when performing, composing and responding to music. Students learn about how music is created and performed, analysing musical works and exploring how social, cultural and historical factors shape music in the specific </w:t>
      </w:r>
      <w:r w:rsidR="0069682A">
        <w:rPr>
          <w:rFonts w:eastAsiaTheme="minorHAnsi" w:cs="Calibri"/>
          <w:lang w:eastAsia="en-AU"/>
        </w:rPr>
        <w:t>context</w:t>
      </w:r>
      <w:r w:rsidR="006E462F">
        <w:rPr>
          <w:rFonts w:eastAsiaTheme="minorHAnsi" w:cs="Calibri"/>
          <w:lang w:eastAsia="en-AU"/>
        </w:rPr>
        <w:t xml:space="preserve"> selected for study.</w:t>
      </w:r>
    </w:p>
    <w:p w14:paraId="2BF2A125" w14:textId="77777777" w:rsidR="00D078C0" w:rsidRPr="00D078C0" w:rsidRDefault="00D078C0" w:rsidP="00D078C0">
      <w:pPr>
        <w:spacing w:before="120"/>
        <w:rPr>
          <w:rFonts w:eastAsiaTheme="minorHAnsi" w:cs="Calibri"/>
          <w:lang w:eastAsia="en-AU"/>
        </w:rPr>
      </w:pPr>
      <w:r w:rsidRPr="00D078C0">
        <w:rPr>
          <w:rFonts w:eastAsiaTheme="minorHAnsi" w:cs="Calibri"/>
          <w:lang w:eastAsia="en-AU"/>
        </w:rPr>
        <w:t>Students develop skills, confidence and stylistic awareness to engage in music making as performers and audience members both in</w:t>
      </w:r>
      <w:r w:rsidR="006E462F">
        <w:rPr>
          <w:rFonts w:eastAsiaTheme="minorHAnsi" w:cs="Calibri"/>
          <w:lang w:eastAsia="en-AU"/>
        </w:rPr>
        <w:t>dividually and collaboratively.</w:t>
      </w:r>
    </w:p>
    <w:p w14:paraId="161CD865" w14:textId="77777777" w:rsidR="00622483" w:rsidRPr="003566C9" w:rsidRDefault="00622483" w:rsidP="00805BD6">
      <w:pPr>
        <w:pStyle w:val="SCSAHeading2"/>
      </w:pPr>
      <w:bookmarkStart w:id="40" w:name="_Toc223011847"/>
      <w:bookmarkEnd w:id="38"/>
      <w:r w:rsidRPr="003566C9">
        <w:t>Suggested contexts</w:t>
      </w:r>
      <w:bookmarkEnd w:id="39"/>
      <w:bookmarkEnd w:id="40"/>
    </w:p>
    <w:p w14:paraId="6BA646E6" w14:textId="77777777" w:rsidR="00C4781B" w:rsidRPr="003B04F8" w:rsidRDefault="00C4781B" w:rsidP="003B04F8">
      <w:r w:rsidRPr="003B04F8">
        <w:t xml:space="preserve">The selected context becomes the vehicle or framework through which the unit content is delivered. Suggested contexts could include Western Art Music, Jazz, Contemporary Music, Music Theatre, Music for Film and Television, World and Indigenous </w:t>
      </w:r>
      <w:proofErr w:type="spellStart"/>
      <w:r w:rsidRPr="003B04F8">
        <w:t>Musics</w:t>
      </w:r>
      <w:proofErr w:type="spellEnd"/>
      <w:r w:rsidRPr="003B04F8">
        <w:t xml:space="preserve"> or Music </w:t>
      </w:r>
      <w:r w:rsidR="00615C4D" w:rsidRPr="003B04F8">
        <w:t>T</w:t>
      </w:r>
      <w:r w:rsidRPr="003B04F8">
        <w:t>echnology.</w:t>
      </w:r>
    </w:p>
    <w:p w14:paraId="64FAC5D6" w14:textId="77777777" w:rsidR="008E32B1" w:rsidRPr="003566C9" w:rsidRDefault="008E32B1" w:rsidP="00805BD6">
      <w:pPr>
        <w:pStyle w:val="SCSAHeading2"/>
      </w:pPr>
      <w:bookmarkStart w:id="41" w:name="_Toc223011848"/>
      <w:r w:rsidRPr="003566C9">
        <w:t>Unit content</w:t>
      </w:r>
      <w:bookmarkEnd w:id="35"/>
      <w:bookmarkEnd w:id="41"/>
    </w:p>
    <w:p w14:paraId="03848C52" w14:textId="77777777" w:rsidR="00C4781B" w:rsidRPr="003B04F8" w:rsidRDefault="00A97B98" w:rsidP="003B04F8">
      <w:r w:rsidRPr="003B04F8">
        <w:t xml:space="preserve">An understanding of the Year 11 content is assumed knowledge for students in Year 12. </w:t>
      </w:r>
      <w:r w:rsidR="008E32B1" w:rsidRPr="003B04F8">
        <w:t xml:space="preserve">It is </w:t>
      </w:r>
      <w:r w:rsidR="009909CD" w:rsidRPr="003B04F8">
        <w:t>recommended</w:t>
      </w:r>
      <w:r w:rsidR="008E32B1" w:rsidRPr="003B04F8">
        <w:t xml:space="preserve"> that students studying Unit 3 and Unit 4 have completed Unit 1 and Unit 2.</w:t>
      </w:r>
    </w:p>
    <w:p w14:paraId="0F07D6A5" w14:textId="77777777" w:rsidR="008E32B1" w:rsidRPr="003B04F8" w:rsidRDefault="008E32B1" w:rsidP="003B04F8">
      <w:r w:rsidRPr="003B04F8">
        <w:t>This unit includes the knowledge, understandings and skills described below.</w:t>
      </w:r>
    </w:p>
    <w:p w14:paraId="3AC23BE7" w14:textId="77777777" w:rsidR="00A97B98" w:rsidRPr="00FA7EEC" w:rsidRDefault="00C4781B" w:rsidP="00805BD6">
      <w:pPr>
        <w:pStyle w:val="SCSAHeading3"/>
      </w:pPr>
      <w:r w:rsidRPr="00FA7EEC">
        <w:t>Aural and theory</w:t>
      </w:r>
    </w:p>
    <w:p w14:paraId="4880DD17" w14:textId="77777777" w:rsidR="00C4781B" w:rsidRPr="00FA7EEC" w:rsidRDefault="00C4781B" w:rsidP="0027413A">
      <w:pPr>
        <w:pStyle w:val="SCSAHeading4"/>
      </w:pPr>
      <w:r w:rsidRPr="00FA7EEC">
        <w:t>Practical vocal exercises</w:t>
      </w:r>
    </w:p>
    <w:p w14:paraId="12AEA2D6" w14:textId="5F4BC728" w:rsidR="00C4781B" w:rsidRPr="00697021" w:rsidRDefault="00C4781B" w:rsidP="007E1698">
      <w:pPr>
        <w:pStyle w:val="ListParagraph"/>
        <w:numPr>
          <w:ilvl w:val="0"/>
          <w:numId w:val="10"/>
        </w:numPr>
      </w:pPr>
      <w:r w:rsidRPr="00697021">
        <w:t>sight-singing using examples based on the aural skills outlined in this unit</w:t>
      </w:r>
    </w:p>
    <w:p w14:paraId="50A9994C" w14:textId="77777777" w:rsidR="00C4781B" w:rsidRPr="006721B3" w:rsidRDefault="00C4781B" w:rsidP="0027413A">
      <w:pPr>
        <w:pStyle w:val="SCSAHeading4"/>
      </w:pPr>
      <w:r w:rsidRPr="006721B3">
        <w:t>Rhythm and duration</w:t>
      </w:r>
    </w:p>
    <w:p w14:paraId="409C3A7B" w14:textId="747C036E" w:rsidR="00C4781B" w:rsidRPr="00697021" w:rsidRDefault="00C4781B" w:rsidP="007E1698">
      <w:pPr>
        <w:pStyle w:val="ListParagraph"/>
        <w:numPr>
          <w:ilvl w:val="0"/>
          <w:numId w:val="11"/>
        </w:numPr>
      </w:pPr>
      <w:r>
        <w:t>s</w:t>
      </w:r>
      <w:r w:rsidRPr="00F35ACB">
        <w:t xml:space="preserve">imple metres for dictations, </w:t>
      </w:r>
      <w:r w:rsidRPr="00697021">
        <w:t xml:space="preserve">imitations, </w:t>
      </w:r>
      <w:r w:rsidR="004D02B4" w:rsidRPr="00697021">
        <w:t>call and response</w:t>
      </w:r>
      <w:r w:rsidRPr="00697021">
        <w:t>s and discrepancies</w:t>
      </w:r>
      <w:r w:rsidR="00697021">
        <w:br/>
      </w:r>
      <w:r w:rsidRPr="00697021">
        <w:rPr>
          <w:noProof/>
        </w:rPr>
        <w:drawing>
          <wp:inline distT="0" distB="0" distL="0" distR="0" wp14:anchorId="2F4E4C8C" wp14:editId="361ADC65">
            <wp:extent cx="152400" cy="257175"/>
            <wp:effectExtent l="0" t="0" r="0" b="9525"/>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sidRPr="00697021">
        <w:t>,</w:t>
      </w:r>
      <w:r w:rsidRPr="00697021">
        <w:rPr>
          <w:noProof/>
        </w:rPr>
        <w:drawing>
          <wp:inline distT="0" distB="0" distL="0" distR="0" wp14:anchorId="2300AEE2" wp14:editId="6C41CD7F">
            <wp:extent cx="152400" cy="26670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266700"/>
                    </a:xfrm>
                    <a:prstGeom prst="rect">
                      <a:avLst/>
                    </a:prstGeom>
                    <a:noFill/>
                    <a:ln>
                      <a:noFill/>
                    </a:ln>
                  </pic:spPr>
                </pic:pic>
              </a:graphicData>
            </a:graphic>
          </wp:inline>
        </w:drawing>
      </w:r>
      <w:r w:rsidRPr="00697021">
        <w:t>,</w:t>
      </w:r>
      <w:r w:rsidRPr="00697021">
        <w:rPr>
          <w:noProof/>
        </w:rPr>
        <w:drawing>
          <wp:inline distT="0" distB="0" distL="0" distR="0" wp14:anchorId="33756039" wp14:editId="170BADE5">
            <wp:extent cx="152400" cy="257175"/>
            <wp:effectExtent l="0" t="0" r="0" b="9525"/>
            <wp:docPr id="5" name="Picture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sidRPr="00697021">
        <w:t xml:space="preserve"> or </w:t>
      </w:r>
      <w:r w:rsidRPr="00697021">
        <w:rPr>
          <w:noProof/>
        </w:rPr>
        <w:drawing>
          <wp:inline distT="0" distB="0" distL="0" distR="0" wp14:anchorId="4AED6161" wp14:editId="0FBDAA92">
            <wp:extent cx="152400" cy="171450"/>
            <wp:effectExtent l="0" t="0" r="0" b="0"/>
            <wp:docPr id="6" name="Picture 6" descr="C size reduced 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 size reduced to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p>
    <w:p w14:paraId="713C5D43" w14:textId="07F98270" w:rsidR="00C4781B" w:rsidRPr="00697021" w:rsidRDefault="00C4781B" w:rsidP="007E1698">
      <w:pPr>
        <w:pStyle w:val="ListParagraph"/>
        <w:numPr>
          <w:ilvl w:val="0"/>
          <w:numId w:val="11"/>
        </w:numPr>
      </w:pPr>
      <w:r w:rsidRPr="00697021">
        <w:t xml:space="preserve">compound metres for dictations, imitations, </w:t>
      </w:r>
      <w:r w:rsidR="004D02B4" w:rsidRPr="00697021">
        <w:t>call and response</w:t>
      </w:r>
      <w:r w:rsidRPr="00697021">
        <w:t>s and discrepancies</w:t>
      </w:r>
      <w:r w:rsidR="00697021">
        <w:br/>
      </w:r>
      <w:r w:rsidRPr="00697021">
        <w:rPr>
          <w:noProof/>
        </w:rPr>
        <w:drawing>
          <wp:inline distT="0" distB="0" distL="0" distR="0" wp14:anchorId="7A455ED4" wp14:editId="616FBF53">
            <wp:extent cx="152400" cy="247650"/>
            <wp:effectExtent l="0" t="0" r="0" b="0"/>
            <wp:docPr id="7" name="Picture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p w14:paraId="3A71C896" w14:textId="26E2807B" w:rsidR="00C4781B" w:rsidRPr="00697021" w:rsidRDefault="00C4781B" w:rsidP="007E1698">
      <w:pPr>
        <w:pStyle w:val="ListParagraph"/>
        <w:numPr>
          <w:ilvl w:val="0"/>
          <w:numId w:val="11"/>
        </w:numPr>
      </w:pPr>
      <w:r w:rsidRPr="00697021">
        <w:t xml:space="preserve">simple metre rhythms for dictations, imitations, </w:t>
      </w:r>
      <w:r w:rsidR="004D02B4" w:rsidRPr="00697021">
        <w:t>call and response</w:t>
      </w:r>
      <w:r w:rsidRPr="00697021">
        <w:t>s and discrepancies derived from</w:t>
      </w:r>
      <w:r w:rsidR="00697021">
        <w:br/>
      </w:r>
      <w:r w:rsidRPr="00697021">
        <w:rPr>
          <w:noProof/>
        </w:rPr>
        <w:drawing>
          <wp:inline distT="0" distB="0" distL="0" distR="0" wp14:anchorId="7828D873" wp14:editId="5204B28E">
            <wp:extent cx="171450" cy="123825"/>
            <wp:effectExtent l="0" t="0" r="0" b="9525"/>
            <wp:docPr id="8" name="Picture 8"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mibrev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r w:rsidRPr="00697021">
        <w:t>,</w:t>
      </w:r>
      <w:r w:rsidRPr="00697021">
        <w:rPr>
          <w:noProof/>
        </w:rPr>
        <w:drawing>
          <wp:inline distT="0" distB="0" distL="0" distR="0" wp14:anchorId="1942D851" wp14:editId="41908CA0">
            <wp:extent cx="190500" cy="285750"/>
            <wp:effectExtent l="0" t="0" r="0" b="0"/>
            <wp:docPr id="9" name="Picture 9" descr="dotted 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tted mini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7A17E3A6" wp14:editId="513035E6">
            <wp:extent cx="161925" cy="285750"/>
            <wp:effectExtent l="0" t="0" r="9525" b="0"/>
            <wp:docPr id="10" name="Picture 10"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ni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697021">
        <w:t>,</w:t>
      </w:r>
      <w:r w:rsidRPr="00697021">
        <w:rPr>
          <w:noProof/>
        </w:rPr>
        <w:drawing>
          <wp:inline distT="0" distB="0" distL="0" distR="0" wp14:anchorId="6FE5F127" wp14:editId="01BD2B3B">
            <wp:extent cx="190500" cy="285750"/>
            <wp:effectExtent l="0" t="0" r="0" b="0"/>
            <wp:docPr id="11" name="Picture 11" descr="dotted 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tted crotch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26339BFF" wp14:editId="111585DD">
            <wp:extent cx="161925" cy="285750"/>
            <wp:effectExtent l="0" t="0" r="9525" b="0"/>
            <wp:docPr id="12" name="Picture 12"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697021">
        <w:t>,</w:t>
      </w:r>
      <w:r w:rsidRPr="00697021">
        <w:rPr>
          <w:noProof/>
        </w:rPr>
        <w:drawing>
          <wp:inline distT="0" distB="0" distL="0" distR="0" wp14:anchorId="4D5BC45D" wp14:editId="4090E106">
            <wp:extent cx="190500" cy="285750"/>
            <wp:effectExtent l="0" t="0" r="0" b="0"/>
            <wp:docPr id="13" name="Picture 13"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271A8D6D" wp14:editId="40B06344">
            <wp:extent cx="200025" cy="285750"/>
            <wp:effectExtent l="0" t="0" r="9525" b="0"/>
            <wp:docPr id="14" name="Picture 14" descr="semi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miquav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p w14:paraId="735A89A9" w14:textId="429D36F4" w:rsidR="006E462F" w:rsidRPr="00697021" w:rsidRDefault="00C4781B" w:rsidP="007E1698">
      <w:pPr>
        <w:pStyle w:val="ListParagraph"/>
        <w:numPr>
          <w:ilvl w:val="0"/>
          <w:numId w:val="11"/>
        </w:numPr>
      </w:pPr>
      <w:r w:rsidRPr="00697021">
        <w:t xml:space="preserve">simple metre rests for dictations, imitations, </w:t>
      </w:r>
      <w:r w:rsidR="004D02B4" w:rsidRPr="00697021">
        <w:t>call and response</w:t>
      </w:r>
      <w:r w:rsidRPr="00697021">
        <w:t>s and discrepancies</w:t>
      </w:r>
      <w:r w:rsidR="00697021">
        <w:br/>
      </w:r>
      <w:r w:rsidRPr="00697021">
        <w:rPr>
          <w:noProof/>
        </w:rPr>
        <w:drawing>
          <wp:inline distT="0" distB="0" distL="0" distR="0" wp14:anchorId="49DD0B48" wp14:editId="4006B25B">
            <wp:extent cx="171450" cy="104775"/>
            <wp:effectExtent l="0" t="0" r="0" b="9525"/>
            <wp:docPr id="15" name="Picture 15" descr="semibrev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mibreve r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697021">
        <w:t>,</w:t>
      </w:r>
      <w:r w:rsidRPr="00697021">
        <w:rPr>
          <w:noProof/>
        </w:rPr>
        <w:drawing>
          <wp:inline distT="0" distB="0" distL="0" distR="0" wp14:anchorId="5BF527CC" wp14:editId="670495AC">
            <wp:extent cx="171450" cy="104775"/>
            <wp:effectExtent l="0" t="0" r="0" b="9525"/>
            <wp:docPr id="16" name="Picture 16" descr="minim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inim res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697021">
        <w:t>,</w:t>
      </w:r>
      <w:r w:rsidRPr="00697021">
        <w:rPr>
          <w:noProof/>
        </w:rPr>
        <w:drawing>
          <wp:inline distT="0" distB="0" distL="0" distR="0" wp14:anchorId="35EEDC26" wp14:editId="27807087">
            <wp:extent cx="171450" cy="247650"/>
            <wp:effectExtent l="0" t="0" r="0" b="0"/>
            <wp:docPr id="17" name="Picture 17" descr="dotted 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otted crotchet 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697021">
        <w:t>,</w:t>
      </w:r>
      <w:r w:rsidRPr="00697021">
        <w:rPr>
          <w:noProof/>
        </w:rPr>
        <w:drawing>
          <wp:inline distT="0" distB="0" distL="0" distR="0" wp14:anchorId="0569B2E7" wp14:editId="430102D0">
            <wp:extent cx="142875" cy="247650"/>
            <wp:effectExtent l="0" t="0" r="9525" b="0"/>
            <wp:docPr id="18" name="Picture 18"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006721B3" w:rsidRPr="00697021">
        <w:t>,</w:t>
      </w:r>
      <w:r w:rsidRPr="00697021">
        <w:rPr>
          <w:noProof/>
        </w:rPr>
        <w:drawing>
          <wp:inline distT="0" distB="0" distL="0" distR="0" wp14:anchorId="18D5B690" wp14:editId="59C97359">
            <wp:extent cx="123825" cy="171450"/>
            <wp:effectExtent l="0" t="0" r="9525" b="0"/>
            <wp:docPr id="19" name="Picture 19"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p w14:paraId="49D2E95D" w14:textId="1C895003" w:rsidR="00C4781B" w:rsidRPr="00697021" w:rsidRDefault="00C4781B" w:rsidP="007E1698">
      <w:pPr>
        <w:pStyle w:val="ListParagraph"/>
        <w:numPr>
          <w:ilvl w:val="0"/>
          <w:numId w:val="11"/>
        </w:numPr>
      </w:pPr>
      <w:r w:rsidRPr="00697021">
        <w:t xml:space="preserve">subdivisions of the crotchet beat in simple metres for dictations, imitations, </w:t>
      </w:r>
      <w:r w:rsidR="004D02B4" w:rsidRPr="00697021">
        <w:t>call and response</w:t>
      </w:r>
      <w:r w:rsidRPr="00697021">
        <w:t>s and discrepancies</w:t>
      </w:r>
      <w:r w:rsidR="00697021">
        <w:br/>
      </w:r>
      <w:r w:rsidRPr="00697021">
        <w:rPr>
          <w:noProof/>
        </w:rPr>
        <w:drawing>
          <wp:inline distT="0" distB="0" distL="0" distR="0" wp14:anchorId="205B10A6" wp14:editId="609A78AF">
            <wp:extent cx="552450" cy="276225"/>
            <wp:effectExtent l="0" t="0" r="0" b="9525"/>
            <wp:docPr id="20" name="Picture 20" descr="tim-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m-k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2450" cy="276225"/>
                    </a:xfrm>
                    <a:prstGeom prst="rect">
                      <a:avLst/>
                    </a:prstGeom>
                    <a:noFill/>
                    <a:ln>
                      <a:noFill/>
                    </a:ln>
                  </pic:spPr>
                </pic:pic>
              </a:graphicData>
            </a:graphic>
          </wp:inline>
        </w:drawing>
      </w:r>
      <w:r w:rsidRPr="00697021">
        <w:t>,</w:t>
      </w:r>
      <w:r w:rsidRPr="00697021">
        <w:rPr>
          <w:noProof/>
        </w:rPr>
        <w:drawing>
          <wp:inline distT="0" distB="0" distL="0" distR="0" wp14:anchorId="2114BD40" wp14:editId="33ACF467">
            <wp:extent cx="542925" cy="276225"/>
            <wp:effectExtent l="0" t="0" r="9525" b="9525"/>
            <wp:docPr id="21" name="Picture 21" descr="ti 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 ti"/>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Pr="00697021">
        <w:t>,</w:t>
      </w:r>
      <w:r w:rsidRPr="00697021">
        <w:rPr>
          <w:noProof/>
        </w:rPr>
        <w:drawing>
          <wp:inline distT="0" distB="0" distL="0" distR="0" wp14:anchorId="0D28D715" wp14:editId="72CFF4ED">
            <wp:extent cx="723900" cy="276225"/>
            <wp:effectExtent l="0" t="0" r="0" b="9525"/>
            <wp:docPr id="22" name="Picture 22" descr="ti 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 tik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23900" cy="276225"/>
                    </a:xfrm>
                    <a:prstGeom prst="rect">
                      <a:avLst/>
                    </a:prstGeom>
                    <a:noFill/>
                    <a:ln>
                      <a:noFill/>
                    </a:ln>
                  </pic:spPr>
                </pic:pic>
              </a:graphicData>
            </a:graphic>
          </wp:inline>
        </w:drawing>
      </w:r>
      <w:r w:rsidRPr="00697021">
        <w:t>,</w:t>
      </w:r>
      <w:r w:rsidRPr="00697021">
        <w:rPr>
          <w:noProof/>
        </w:rPr>
        <w:drawing>
          <wp:inline distT="0" distB="0" distL="0" distR="0" wp14:anchorId="2EF4200F" wp14:editId="667EB1F1">
            <wp:extent cx="676275" cy="276225"/>
            <wp:effectExtent l="0" t="0" r="9525" b="9525"/>
            <wp:docPr id="23" name="Picture 23" descr="tik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kat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6275" cy="276225"/>
                    </a:xfrm>
                    <a:prstGeom prst="rect">
                      <a:avLst/>
                    </a:prstGeom>
                    <a:noFill/>
                    <a:ln>
                      <a:noFill/>
                    </a:ln>
                  </pic:spPr>
                </pic:pic>
              </a:graphicData>
            </a:graphic>
          </wp:inline>
        </w:drawing>
      </w:r>
      <w:r w:rsidRPr="00697021">
        <w:t>,</w:t>
      </w:r>
      <w:r w:rsidRPr="00697021">
        <w:rPr>
          <w:noProof/>
        </w:rPr>
        <w:drawing>
          <wp:inline distT="0" distB="0" distL="0" distR="0" wp14:anchorId="257D6A3B" wp14:editId="576120B0">
            <wp:extent cx="876300" cy="276225"/>
            <wp:effectExtent l="0" t="0" r="0" b="9525"/>
            <wp:docPr id="24" name="Picture 24" descr="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katik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r w:rsidRPr="00697021">
        <w:t>,</w:t>
      </w:r>
      <w:r w:rsidRPr="00697021">
        <w:rPr>
          <w:noProof/>
        </w:rPr>
        <w:drawing>
          <wp:inline distT="0" distB="0" distL="0" distR="0" wp14:anchorId="442FF62D" wp14:editId="79E425F3">
            <wp:extent cx="190500" cy="285750"/>
            <wp:effectExtent l="0" t="0" r="0" b="0"/>
            <wp:docPr id="25" name="Picture 25"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rPr>
          <w:noProof/>
        </w:rPr>
        <w:drawing>
          <wp:inline distT="0" distB="0" distL="0" distR="0" wp14:anchorId="53E639AE" wp14:editId="423FB156">
            <wp:extent cx="123825" cy="171450"/>
            <wp:effectExtent l="0" t="0" r="9525" b="0"/>
            <wp:docPr id="26" name="Picture 26"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697021">
        <w:t>,</w:t>
      </w:r>
      <w:r w:rsidRPr="00697021">
        <w:rPr>
          <w:noProof/>
        </w:rPr>
        <w:drawing>
          <wp:inline distT="0" distB="0" distL="0" distR="0" wp14:anchorId="20830404" wp14:editId="5D3DC3C6">
            <wp:extent cx="123825" cy="171450"/>
            <wp:effectExtent l="0" t="0" r="9525" b="0"/>
            <wp:docPr id="27" name="Picture 27"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697021">
        <w:rPr>
          <w:noProof/>
        </w:rPr>
        <w:drawing>
          <wp:inline distT="0" distB="0" distL="0" distR="0" wp14:anchorId="258C7738" wp14:editId="6D0F2AA6">
            <wp:extent cx="190500" cy="285750"/>
            <wp:effectExtent l="0" t="0" r="0" b="0"/>
            <wp:docPr id="28" name="Picture 28"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p>
    <w:p w14:paraId="3B4F5E24" w14:textId="77777777" w:rsidR="00C4781B" w:rsidRPr="00697021" w:rsidRDefault="00C4781B" w:rsidP="007E1698">
      <w:pPr>
        <w:pStyle w:val="ListParagraph"/>
        <w:numPr>
          <w:ilvl w:val="0"/>
          <w:numId w:val="11"/>
        </w:numPr>
      </w:pPr>
      <w:r w:rsidRPr="00697021">
        <w:lastRenderedPageBreak/>
        <w:t xml:space="preserve">compound metre rhythms for dictations, imitations, </w:t>
      </w:r>
      <w:r w:rsidR="004D02B4" w:rsidRPr="00697021">
        <w:t>call and response</w:t>
      </w:r>
      <w:r w:rsidRPr="00697021">
        <w:t>s and discrepancies derived from</w:t>
      </w:r>
      <w:r w:rsidR="006721B3" w:rsidRPr="00697021">
        <w:br/>
      </w:r>
      <w:r w:rsidRPr="00697021">
        <w:rPr>
          <w:noProof/>
        </w:rPr>
        <w:drawing>
          <wp:inline distT="0" distB="0" distL="0" distR="0" wp14:anchorId="1099D7F5" wp14:editId="3D2FC7C2">
            <wp:extent cx="190500" cy="285750"/>
            <wp:effectExtent l="0" t="0" r="0" b="0"/>
            <wp:docPr id="29" name="Picture 29" descr="dotted 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otted mini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582847C9" wp14:editId="618818E4">
            <wp:extent cx="190500" cy="285750"/>
            <wp:effectExtent l="0" t="0" r="0" b="0"/>
            <wp:docPr id="30" name="Picture 30" descr="dotted 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otted crotch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47DE1E02" wp14:editId="47E9705A">
            <wp:extent cx="161925" cy="285750"/>
            <wp:effectExtent l="0" t="0" r="9525" b="0"/>
            <wp:docPr id="31" name="Picture 31"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697021">
        <w:t>,</w:t>
      </w:r>
      <w:r w:rsidRPr="00697021">
        <w:rPr>
          <w:noProof/>
        </w:rPr>
        <w:drawing>
          <wp:inline distT="0" distB="0" distL="0" distR="0" wp14:anchorId="2D2D32F4" wp14:editId="3F2D4CD5">
            <wp:extent cx="190500" cy="285750"/>
            <wp:effectExtent l="0" t="0" r="0" b="0"/>
            <wp:docPr id="32" name="Picture 32"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750A11CD" wp14:editId="1E59EBD2">
            <wp:extent cx="200025" cy="285750"/>
            <wp:effectExtent l="0" t="0" r="9525" b="0"/>
            <wp:docPr id="33" name="Picture 33" descr="semi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miquav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p w14:paraId="70BB888D" w14:textId="6E0046D9" w:rsidR="00C4781B" w:rsidRPr="00697021" w:rsidRDefault="00C4781B" w:rsidP="007E1698">
      <w:pPr>
        <w:pStyle w:val="ListParagraph"/>
        <w:numPr>
          <w:ilvl w:val="0"/>
          <w:numId w:val="11"/>
        </w:numPr>
      </w:pPr>
      <w:r w:rsidRPr="00697021">
        <w:t xml:space="preserve">compound metre rests for dictations, imitations, </w:t>
      </w:r>
      <w:r w:rsidR="004D02B4" w:rsidRPr="00697021">
        <w:t>call and response</w:t>
      </w:r>
      <w:r w:rsidRPr="00697021">
        <w:t>s and discrepancies</w:t>
      </w:r>
      <w:r w:rsidR="00697021">
        <w:br/>
      </w:r>
      <w:r w:rsidRPr="00697021">
        <w:rPr>
          <w:noProof/>
        </w:rPr>
        <w:drawing>
          <wp:inline distT="0" distB="0" distL="0" distR="0" wp14:anchorId="7AB8A4FD" wp14:editId="189E659D">
            <wp:extent cx="171450" cy="104775"/>
            <wp:effectExtent l="0" t="0" r="0" b="9525"/>
            <wp:docPr id="34" name="Picture 34" descr="semibrev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mibreve r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697021">
        <w:t>,</w:t>
      </w:r>
      <w:r w:rsidRPr="00697021">
        <w:rPr>
          <w:noProof/>
        </w:rPr>
        <w:drawing>
          <wp:inline distT="0" distB="0" distL="0" distR="0" wp14:anchorId="0FACFA80" wp14:editId="7A12B865">
            <wp:extent cx="171450" cy="247650"/>
            <wp:effectExtent l="0" t="0" r="0" b="0"/>
            <wp:docPr id="35" name="Picture 35" descr="dotted 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otted crotchet 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697021">
        <w:t>,</w:t>
      </w:r>
      <w:r w:rsidRPr="00697021">
        <w:rPr>
          <w:noProof/>
        </w:rPr>
        <w:drawing>
          <wp:inline distT="0" distB="0" distL="0" distR="0" wp14:anchorId="3B38E7DD" wp14:editId="1123D5CA">
            <wp:extent cx="142875" cy="247650"/>
            <wp:effectExtent l="0" t="0" r="9525" b="0"/>
            <wp:docPr id="36" name="Picture 36"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Pr="00697021">
        <w:t>,</w:t>
      </w:r>
      <w:r w:rsidRPr="00697021">
        <w:rPr>
          <w:noProof/>
        </w:rPr>
        <w:drawing>
          <wp:inline distT="0" distB="0" distL="0" distR="0" wp14:anchorId="26CD6B52" wp14:editId="319AE076">
            <wp:extent cx="123825" cy="171450"/>
            <wp:effectExtent l="0" t="0" r="9525" b="0"/>
            <wp:docPr id="37" name="Picture 37"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p w14:paraId="7379CA16" w14:textId="58841E64" w:rsidR="00C4781B" w:rsidRPr="00697021" w:rsidRDefault="00C4781B" w:rsidP="007E1698">
      <w:pPr>
        <w:pStyle w:val="ListParagraph"/>
        <w:numPr>
          <w:ilvl w:val="0"/>
          <w:numId w:val="11"/>
        </w:numPr>
      </w:pPr>
      <w:r w:rsidRPr="00697021">
        <w:t xml:space="preserve">subdivisions of the dotted crotchet beat in compound metres for dictations, imitations, </w:t>
      </w:r>
      <w:r w:rsidR="004D02B4" w:rsidRPr="00697021">
        <w:t>call and response</w:t>
      </w:r>
      <w:r w:rsidRPr="00697021">
        <w:t>s and discrepancies</w:t>
      </w:r>
      <w:r w:rsidR="00697021">
        <w:br/>
      </w:r>
      <w:r w:rsidRPr="00697021">
        <w:rPr>
          <w:noProof/>
        </w:rPr>
        <w:drawing>
          <wp:inline distT="0" distB="0" distL="0" distR="0" wp14:anchorId="1DA1E723" wp14:editId="672CDC24">
            <wp:extent cx="971550" cy="276225"/>
            <wp:effectExtent l="0" t="0" r="0" b="9525"/>
            <wp:docPr id="38" name="Picture 38" descr="ti ti 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i ti ti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1550" cy="276225"/>
                    </a:xfrm>
                    <a:prstGeom prst="rect">
                      <a:avLst/>
                    </a:prstGeom>
                    <a:noFill/>
                    <a:ln>
                      <a:noFill/>
                    </a:ln>
                  </pic:spPr>
                </pic:pic>
              </a:graphicData>
            </a:graphic>
          </wp:inline>
        </w:drawing>
      </w:r>
      <w:r w:rsidRPr="00697021">
        <w:t>,</w:t>
      </w:r>
      <w:r w:rsidRPr="00697021">
        <w:rPr>
          <w:noProof/>
        </w:rPr>
        <w:drawing>
          <wp:inline distT="0" distB="0" distL="0" distR="0" wp14:anchorId="3F063449" wp14:editId="39850569">
            <wp:extent cx="161925" cy="285750"/>
            <wp:effectExtent l="0" t="0" r="9525" b="0"/>
            <wp:docPr id="39" name="Picture 39"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697021">
        <w:rPr>
          <w:noProof/>
        </w:rPr>
        <w:drawing>
          <wp:inline distT="0" distB="0" distL="0" distR="0" wp14:anchorId="541272B8" wp14:editId="109EDCB0">
            <wp:extent cx="190500" cy="285750"/>
            <wp:effectExtent l="0" t="0" r="0" b="0"/>
            <wp:docPr id="40" name="Picture 40"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6721B3" w:rsidRPr="00697021">
        <w:t>,</w:t>
      </w:r>
      <w:r w:rsidR="003D01FC" w:rsidRPr="00697021">
        <w:t xml:space="preserve"> </w:t>
      </w:r>
      <w:r w:rsidR="003D01FC" w:rsidRPr="00697021">
        <w:rPr>
          <w:noProof/>
        </w:rPr>
        <w:drawing>
          <wp:inline distT="0" distB="0" distL="0" distR="0" wp14:anchorId="2710CE6C" wp14:editId="6BD62037">
            <wp:extent cx="190500" cy="285750"/>
            <wp:effectExtent l="0" t="0" r="0" b="0"/>
            <wp:docPr id="111" name="Picture 111"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3D01FC" w:rsidRPr="00697021">
        <w:rPr>
          <w:noProof/>
        </w:rPr>
        <w:drawing>
          <wp:inline distT="0" distB="0" distL="0" distR="0" wp14:anchorId="061D9CE9" wp14:editId="1A37DAEB">
            <wp:extent cx="161925" cy="285750"/>
            <wp:effectExtent l="0" t="0" r="9525" b="0"/>
            <wp:docPr id="112" name="Picture 112"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003D01FC" w:rsidRPr="00697021">
        <w:t xml:space="preserve">, </w:t>
      </w:r>
      <w:r w:rsidRPr="00697021">
        <w:rPr>
          <w:noProof/>
        </w:rPr>
        <w:drawing>
          <wp:inline distT="0" distB="0" distL="0" distR="0" wp14:anchorId="1BFDC4C3" wp14:editId="71722928">
            <wp:extent cx="1181100" cy="276225"/>
            <wp:effectExtent l="0" t="0" r="0" b="9525"/>
            <wp:docPr id="41" name="Picture 41" descr="tika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ikatikatik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697021">
        <w:t>,</w:t>
      </w:r>
      <w:r w:rsidRPr="00697021">
        <w:rPr>
          <w:noProof/>
        </w:rPr>
        <w:drawing>
          <wp:inline distT="0" distB="0" distL="0" distR="0" wp14:anchorId="43A1C5D6" wp14:editId="302F8892">
            <wp:extent cx="142875" cy="247650"/>
            <wp:effectExtent l="0" t="0" r="9525" b="0"/>
            <wp:docPr id="42" name="Picture 42"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Pr="00697021">
        <w:rPr>
          <w:noProof/>
        </w:rPr>
        <w:drawing>
          <wp:inline distT="0" distB="0" distL="0" distR="0" wp14:anchorId="2A971D1C" wp14:editId="16035DF2">
            <wp:extent cx="190500" cy="285750"/>
            <wp:effectExtent l="0" t="0" r="0" b="0"/>
            <wp:docPr id="43" name="Picture 43"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t>,</w:t>
      </w:r>
      <w:r w:rsidRPr="00697021">
        <w:rPr>
          <w:noProof/>
        </w:rPr>
        <w:drawing>
          <wp:inline distT="0" distB="0" distL="0" distR="0" wp14:anchorId="1AF032F5" wp14:editId="7C81AE29">
            <wp:extent cx="190500" cy="285750"/>
            <wp:effectExtent l="0" t="0" r="0" b="0"/>
            <wp:docPr id="44" name="Picture 44"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697021">
        <w:rPr>
          <w:noProof/>
        </w:rPr>
        <w:drawing>
          <wp:inline distT="0" distB="0" distL="0" distR="0" wp14:anchorId="1AFF9EFB" wp14:editId="5B82D3CE">
            <wp:extent cx="142875" cy="247650"/>
            <wp:effectExtent l="0" t="0" r="9525" b="0"/>
            <wp:docPr id="45" name="Picture 45"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p>
    <w:p w14:paraId="224AA97A" w14:textId="77777777" w:rsidR="00C4781B" w:rsidRPr="00697021" w:rsidRDefault="00C4781B" w:rsidP="007E1698">
      <w:pPr>
        <w:pStyle w:val="ListParagraph"/>
        <w:numPr>
          <w:ilvl w:val="0"/>
          <w:numId w:val="11"/>
        </w:numPr>
      </w:pPr>
      <w:r w:rsidRPr="00697021">
        <w:t>anacrusis/upbeat/pick-up</w:t>
      </w:r>
    </w:p>
    <w:p w14:paraId="25546DFC" w14:textId="77777777" w:rsidR="00C4781B" w:rsidRPr="00697021" w:rsidRDefault="00C4781B" w:rsidP="007E1698">
      <w:pPr>
        <w:pStyle w:val="ListParagraph"/>
        <w:numPr>
          <w:ilvl w:val="0"/>
          <w:numId w:val="11"/>
        </w:numPr>
      </w:pPr>
      <w:r w:rsidRPr="00697021">
        <w:t>ostinato/riff</w:t>
      </w:r>
    </w:p>
    <w:p w14:paraId="330C2D05" w14:textId="77777777" w:rsidR="0069682A" w:rsidRPr="00697021" w:rsidRDefault="0069682A" w:rsidP="007E1698">
      <w:pPr>
        <w:pStyle w:val="ListParagraph"/>
        <w:numPr>
          <w:ilvl w:val="0"/>
          <w:numId w:val="11"/>
        </w:numPr>
      </w:pPr>
      <w:r w:rsidRPr="00697021">
        <w:t>ties</w:t>
      </w:r>
    </w:p>
    <w:p w14:paraId="7527F5CD" w14:textId="77777777" w:rsidR="00C4781B" w:rsidRPr="00697021" w:rsidRDefault="00C4781B" w:rsidP="007E1698">
      <w:pPr>
        <w:pStyle w:val="ListParagraph"/>
        <w:numPr>
          <w:ilvl w:val="0"/>
          <w:numId w:val="11"/>
        </w:numPr>
      </w:pPr>
      <w:r w:rsidRPr="00697021">
        <w:t>correct grouping of rhythms and rests within the bar</w:t>
      </w:r>
    </w:p>
    <w:p w14:paraId="190DA346" w14:textId="77777777" w:rsidR="00C4781B" w:rsidRPr="00697021" w:rsidRDefault="00C4781B" w:rsidP="007E1698">
      <w:pPr>
        <w:pStyle w:val="ListParagraph"/>
        <w:numPr>
          <w:ilvl w:val="0"/>
          <w:numId w:val="11"/>
        </w:numPr>
      </w:pPr>
      <w:r w:rsidRPr="00697021">
        <w:t>rhythmic dictation</w:t>
      </w:r>
    </w:p>
    <w:p w14:paraId="3B3D7A30" w14:textId="77777777" w:rsidR="00C4781B" w:rsidRPr="00697021" w:rsidRDefault="00286E89" w:rsidP="007E1698">
      <w:pPr>
        <w:pStyle w:val="ListParagraph"/>
        <w:numPr>
          <w:ilvl w:val="1"/>
          <w:numId w:val="11"/>
        </w:numPr>
      </w:pPr>
      <w:r w:rsidRPr="00697021">
        <w:t>4–8</w:t>
      </w:r>
      <w:r w:rsidR="00865283" w:rsidRPr="00697021">
        <w:t xml:space="preserve"> </w:t>
      </w:r>
      <w:r w:rsidRPr="00697021">
        <w:t>bars</w:t>
      </w:r>
    </w:p>
    <w:p w14:paraId="40856166" w14:textId="77777777" w:rsidR="00C4781B" w:rsidRPr="00697021" w:rsidRDefault="006E462F" w:rsidP="007E1698">
      <w:pPr>
        <w:pStyle w:val="ListParagraph"/>
        <w:numPr>
          <w:ilvl w:val="0"/>
          <w:numId w:val="11"/>
        </w:numPr>
      </w:pPr>
      <w:r w:rsidRPr="00697021">
        <w:t>rhythmic discrepancies</w:t>
      </w:r>
    </w:p>
    <w:p w14:paraId="57F6575A" w14:textId="77777777" w:rsidR="00C4781B" w:rsidRPr="00697021" w:rsidRDefault="00C4781B" w:rsidP="007E1698">
      <w:pPr>
        <w:pStyle w:val="ListParagraph"/>
        <w:numPr>
          <w:ilvl w:val="1"/>
          <w:numId w:val="11"/>
        </w:numPr>
      </w:pPr>
      <w:r w:rsidRPr="00697021">
        <w:t>rhythm (including time signature)</w:t>
      </w:r>
    </w:p>
    <w:p w14:paraId="2081F49C" w14:textId="792443CB" w:rsidR="00C4781B" w:rsidRPr="00697021" w:rsidRDefault="00C4781B" w:rsidP="007E1698">
      <w:pPr>
        <w:pStyle w:val="ListParagraph"/>
        <w:numPr>
          <w:ilvl w:val="1"/>
          <w:numId w:val="11"/>
        </w:numPr>
      </w:pPr>
      <w:r w:rsidRPr="00697021">
        <w:t>at least two rhythmic discrepan</w:t>
      </w:r>
      <w:r w:rsidR="004261B8" w:rsidRPr="00697021">
        <w:t>cies in a short musical example</w:t>
      </w:r>
    </w:p>
    <w:p w14:paraId="3491C124" w14:textId="77777777" w:rsidR="00C4781B" w:rsidRPr="00C4781B" w:rsidRDefault="00C4781B" w:rsidP="0027413A">
      <w:pPr>
        <w:pStyle w:val="SCSAHeading4"/>
      </w:pPr>
      <w:r>
        <w:t xml:space="preserve">Pitch – </w:t>
      </w:r>
      <w:r w:rsidRPr="00C4781B">
        <w:t>melody, harmony and tonality</w:t>
      </w:r>
    </w:p>
    <w:p w14:paraId="56AB4BF5" w14:textId="77777777" w:rsidR="00C4781B" w:rsidRPr="00697021" w:rsidRDefault="006E462F" w:rsidP="007E1698">
      <w:pPr>
        <w:pStyle w:val="ListParagraph"/>
        <w:numPr>
          <w:ilvl w:val="0"/>
          <w:numId w:val="12"/>
        </w:numPr>
      </w:pPr>
      <w:r w:rsidRPr="00697021">
        <w:t>scales</w:t>
      </w:r>
    </w:p>
    <w:p w14:paraId="048DD398" w14:textId="77777777" w:rsidR="00286E89" w:rsidRPr="00697021" w:rsidRDefault="00286E89" w:rsidP="007E1698">
      <w:pPr>
        <w:pStyle w:val="ListParagraph"/>
        <w:numPr>
          <w:ilvl w:val="1"/>
          <w:numId w:val="12"/>
        </w:numPr>
      </w:pPr>
      <w:r w:rsidRPr="00697021">
        <w:t>treble and bass clef, ascending and descending</w:t>
      </w:r>
    </w:p>
    <w:p w14:paraId="4FFB1CAC" w14:textId="77777777" w:rsidR="00C4781B" w:rsidRPr="00697021" w:rsidRDefault="00C4781B" w:rsidP="007E1698">
      <w:pPr>
        <w:pStyle w:val="ListParagraph"/>
        <w:numPr>
          <w:ilvl w:val="1"/>
          <w:numId w:val="12"/>
        </w:numPr>
      </w:pPr>
      <w:r w:rsidRPr="00697021">
        <w:t>key signatures up to two sharps and two flats</w:t>
      </w:r>
    </w:p>
    <w:p w14:paraId="6F87E400" w14:textId="77777777" w:rsidR="00C4781B" w:rsidRPr="00697021" w:rsidRDefault="00C4781B" w:rsidP="007E1698">
      <w:pPr>
        <w:pStyle w:val="ListParagraph"/>
        <w:numPr>
          <w:ilvl w:val="1"/>
          <w:numId w:val="12"/>
        </w:numPr>
      </w:pPr>
      <w:r w:rsidRPr="00697021">
        <w:t>major, major pentatonic, minor pentatonic</w:t>
      </w:r>
      <w:r w:rsidR="006E462F" w:rsidRPr="00697021">
        <w:t>, natural minor, harmonic minor</w:t>
      </w:r>
    </w:p>
    <w:p w14:paraId="4B42B4F5" w14:textId="77777777" w:rsidR="00C4781B" w:rsidRPr="00697021" w:rsidRDefault="00C4781B" w:rsidP="007E1698">
      <w:pPr>
        <w:pStyle w:val="ListParagraph"/>
        <w:numPr>
          <w:ilvl w:val="0"/>
          <w:numId w:val="12"/>
        </w:numPr>
      </w:pPr>
      <w:r w:rsidRPr="00697021">
        <w:t>intervals</w:t>
      </w:r>
    </w:p>
    <w:p w14:paraId="5924F6A4" w14:textId="77777777" w:rsidR="00C4781B" w:rsidRPr="00697021" w:rsidRDefault="00C4781B" w:rsidP="007E1698">
      <w:pPr>
        <w:pStyle w:val="ListParagraph"/>
        <w:numPr>
          <w:ilvl w:val="1"/>
          <w:numId w:val="12"/>
        </w:numPr>
      </w:pPr>
      <w:r w:rsidRPr="00697021">
        <w:t xml:space="preserve">diatonic, </w:t>
      </w:r>
      <w:r w:rsidR="00286E89" w:rsidRPr="00697021">
        <w:t>melodic and harmonic, ascending, within an octave</w:t>
      </w:r>
    </w:p>
    <w:p w14:paraId="7A16D109" w14:textId="77777777" w:rsidR="00C4781B" w:rsidRPr="00697021" w:rsidRDefault="00C4781B" w:rsidP="007E1698">
      <w:pPr>
        <w:pStyle w:val="ListParagraph"/>
        <w:numPr>
          <w:ilvl w:val="2"/>
          <w:numId w:val="12"/>
        </w:numPr>
      </w:pPr>
      <w:r w:rsidRPr="00697021">
        <w:t>major, minor, perfect</w:t>
      </w:r>
    </w:p>
    <w:p w14:paraId="585E2FD8" w14:textId="77777777" w:rsidR="00C4781B" w:rsidRPr="00697021" w:rsidRDefault="00C4781B" w:rsidP="007E1698">
      <w:pPr>
        <w:pStyle w:val="ListParagraph"/>
        <w:numPr>
          <w:ilvl w:val="0"/>
          <w:numId w:val="12"/>
        </w:numPr>
      </w:pPr>
      <w:r w:rsidRPr="00697021">
        <w:t>melodic dictation</w:t>
      </w:r>
    </w:p>
    <w:p w14:paraId="305E48C3" w14:textId="77777777" w:rsidR="00C4781B" w:rsidRPr="00697021" w:rsidRDefault="0069682A" w:rsidP="007E1698">
      <w:pPr>
        <w:pStyle w:val="ListParagraph"/>
        <w:numPr>
          <w:ilvl w:val="1"/>
          <w:numId w:val="12"/>
        </w:numPr>
      </w:pPr>
      <w:r w:rsidRPr="00697021">
        <w:t>4–</w:t>
      </w:r>
      <w:r w:rsidR="00286E89" w:rsidRPr="00697021">
        <w:t>8 bars</w:t>
      </w:r>
      <w:r w:rsidR="00C4781B" w:rsidRPr="00697021">
        <w:t xml:space="preserve">, in treble </w:t>
      </w:r>
      <w:r w:rsidR="00286E89" w:rsidRPr="00697021">
        <w:t xml:space="preserve">and bass </w:t>
      </w:r>
      <w:r w:rsidRPr="00697021">
        <w:t>clef, starting note and rhythm</w:t>
      </w:r>
      <w:r w:rsidR="006E462F" w:rsidRPr="00697021">
        <w:t xml:space="preserve"> may be given</w:t>
      </w:r>
    </w:p>
    <w:p w14:paraId="2C1A2BC5" w14:textId="77777777" w:rsidR="00C4781B" w:rsidRPr="00697021" w:rsidRDefault="00C4781B" w:rsidP="007E1698">
      <w:pPr>
        <w:pStyle w:val="ListParagraph"/>
        <w:numPr>
          <w:ilvl w:val="1"/>
          <w:numId w:val="12"/>
        </w:numPr>
      </w:pPr>
      <w:r w:rsidRPr="00697021">
        <w:t>key signatures up to two sharps and two flats</w:t>
      </w:r>
    </w:p>
    <w:p w14:paraId="030DF09F" w14:textId="77777777" w:rsidR="00C4781B" w:rsidRPr="00697021" w:rsidRDefault="00C4781B" w:rsidP="007E1698">
      <w:pPr>
        <w:pStyle w:val="ListParagraph"/>
        <w:numPr>
          <w:ilvl w:val="0"/>
          <w:numId w:val="12"/>
        </w:numPr>
      </w:pPr>
      <w:r w:rsidRPr="00697021">
        <w:t>pitch discrepancies</w:t>
      </w:r>
    </w:p>
    <w:p w14:paraId="48D4C540" w14:textId="77777777" w:rsidR="00C4781B" w:rsidRPr="00697021" w:rsidRDefault="00C4781B" w:rsidP="007E1698">
      <w:pPr>
        <w:pStyle w:val="ListParagraph"/>
        <w:numPr>
          <w:ilvl w:val="1"/>
          <w:numId w:val="12"/>
        </w:numPr>
      </w:pPr>
      <w:r w:rsidRPr="00697021">
        <w:t>at least two pitch discrepancies in a short musical example</w:t>
      </w:r>
    </w:p>
    <w:p w14:paraId="259FF8A7" w14:textId="77777777" w:rsidR="00C4781B" w:rsidRPr="00697021" w:rsidRDefault="00DE3F89" w:rsidP="007E1698">
      <w:pPr>
        <w:pStyle w:val="ListParagraph"/>
        <w:numPr>
          <w:ilvl w:val="0"/>
          <w:numId w:val="12"/>
        </w:numPr>
      </w:pPr>
      <w:r w:rsidRPr="00697021">
        <w:t>tonal qualities</w:t>
      </w:r>
    </w:p>
    <w:p w14:paraId="0512E554" w14:textId="77777777" w:rsidR="00C4781B" w:rsidRPr="00697021" w:rsidRDefault="00C4781B" w:rsidP="007E1698">
      <w:pPr>
        <w:pStyle w:val="ListParagraph"/>
        <w:numPr>
          <w:ilvl w:val="1"/>
          <w:numId w:val="12"/>
        </w:numPr>
      </w:pPr>
      <w:r w:rsidRPr="00697021">
        <w:t>specific to scales listed</w:t>
      </w:r>
    </w:p>
    <w:p w14:paraId="40F48602" w14:textId="77777777" w:rsidR="00C4781B" w:rsidRPr="00697021" w:rsidRDefault="00C4781B" w:rsidP="007E1698">
      <w:pPr>
        <w:pStyle w:val="ListParagraph"/>
        <w:numPr>
          <w:ilvl w:val="0"/>
          <w:numId w:val="12"/>
        </w:numPr>
      </w:pPr>
      <w:r w:rsidRPr="00697021">
        <w:t>modulation</w:t>
      </w:r>
    </w:p>
    <w:p w14:paraId="7FC5C0EE" w14:textId="77777777" w:rsidR="00C4781B" w:rsidRPr="00697021" w:rsidRDefault="00C4781B" w:rsidP="007E1698">
      <w:pPr>
        <w:pStyle w:val="ListParagraph"/>
        <w:numPr>
          <w:ilvl w:val="1"/>
          <w:numId w:val="12"/>
        </w:numPr>
      </w:pPr>
      <w:r w:rsidRPr="00697021">
        <w:t>to the relative major or minor</w:t>
      </w:r>
    </w:p>
    <w:p w14:paraId="6087723B" w14:textId="77777777" w:rsidR="00127383" w:rsidRPr="00697021" w:rsidRDefault="00C4781B" w:rsidP="007E1698">
      <w:pPr>
        <w:pStyle w:val="ListParagraph"/>
        <w:numPr>
          <w:ilvl w:val="1"/>
          <w:numId w:val="12"/>
        </w:numPr>
      </w:pPr>
      <w:r w:rsidRPr="00697021">
        <w:t>to the dominant</w:t>
      </w:r>
    </w:p>
    <w:p w14:paraId="4736205E" w14:textId="77777777" w:rsidR="00C4781B" w:rsidRPr="00697021" w:rsidRDefault="00C4781B" w:rsidP="007E1698">
      <w:pPr>
        <w:pStyle w:val="ListParagraph"/>
        <w:numPr>
          <w:ilvl w:val="0"/>
          <w:numId w:val="12"/>
        </w:numPr>
      </w:pPr>
      <w:r w:rsidRPr="00697021">
        <w:t>chords</w:t>
      </w:r>
    </w:p>
    <w:p w14:paraId="02849550" w14:textId="77777777" w:rsidR="00C4781B" w:rsidRPr="00697021" w:rsidRDefault="00C4781B" w:rsidP="007E1698">
      <w:pPr>
        <w:pStyle w:val="ListParagraph"/>
        <w:numPr>
          <w:ilvl w:val="1"/>
          <w:numId w:val="12"/>
        </w:numPr>
      </w:pPr>
      <w:r w:rsidRPr="00697021">
        <w:t>key signatures up to two sharps and two flats</w:t>
      </w:r>
    </w:p>
    <w:p w14:paraId="3360C567" w14:textId="77777777" w:rsidR="00C4781B" w:rsidRPr="00697021" w:rsidRDefault="00C4781B" w:rsidP="007E1698">
      <w:pPr>
        <w:pStyle w:val="ListParagraph"/>
        <w:numPr>
          <w:ilvl w:val="1"/>
          <w:numId w:val="12"/>
        </w:numPr>
      </w:pPr>
      <w:r w:rsidRPr="00697021">
        <w:t>root position</w:t>
      </w:r>
    </w:p>
    <w:p w14:paraId="2281C1C3" w14:textId="77777777" w:rsidR="00C4781B" w:rsidRPr="00697021" w:rsidRDefault="00C4781B" w:rsidP="007E1698">
      <w:pPr>
        <w:pStyle w:val="ListParagraph"/>
        <w:numPr>
          <w:ilvl w:val="2"/>
          <w:numId w:val="12"/>
        </w:numPr>
      </w:pPr>
      <w:r w:rsidRPr="00697021">
        <w:t>major, minor, dominant 7</w:t>
      </w:r>
      <w:r w:rsidRPr="00697021">
        <w:rPr>
          <w:vertAlign w:val="superscript"/>
        </w:rPr>
        <w:t>th</w:t>
      </w:r>
    </w:p>
    <w:p w14:paraId="66F308F0" w14:textId="77777777" w:rsidR="00C4781B" w:rsidRPr="00697021" w:rsidRDefault="00C4781B" w:rsidP="007E1698">
      <w:pPr>
        <w:pStyle w:val="ListParagraph"/>
        <w:numPr>
          <w:ilvl w:val="1"/>
          <w:numId w:val="12"/>
        </w:numPr>
      </w:pPr>
      <w:r w:rsidRPr="00697021">
        <w:t>primary triads</w:t>
      </w:r>
    </w:p>
    <w:p w14:paraId="14AADABF" w14:textId="77777777" w:rsidR="00C4781B" w:rsidRPr="00697021" w:rsidRDefault="00A7031F" w:rsidP="007E1698">
      <w:pPr>
        <w:pStyle w:val="ListParagraph"/>
        <w:keepNext/>
        <w:numPr>
          <w:ilvl w:val="0"/>
          <w:numId w:val="12"/>
        </w:numPr>
        <w:ind w:left="357" w:hanging="357"/>
      </w:pPr>
      <w:r w:rsidRPr="00697021">
        <w:lastRenderedPageBreak/>
        <w:t>chord progressions</w:t>
      </w:r>
    </w:p>
    <w:p w14:paraId="79969904" w14:textId="77777777" w:rsidR="00C4781B" w:rsidRPr="00697021" w:rsidRDefault="00C4781B" w:rsidP="007E1698">
      <w:pPr>
        <w:pStyle w:val="ListParagraph"/>
        <w:numPr>
          <w:ilvl w:val="1"/>
          <w:numId w:val="12"/>
        </w:numPr>
      </w:pPr>
      <w:r w:rsidRPr="00697021">
        <w:t>up to 4 bars, key signatures up to two sharps and two flats in major keys only</w:t>
      </w:r>
    </w:p>
    <w:p w14:paraId="2179212C" w14:textId="77777777" w:rsidR="00C4781B" w:rsidRPr="00697021" w:rsidRDefault="00C4781B" w:rsidP="007E1698">
      <w:pPr>
        <w:pStyle w:val="ListParagraph"/>
        <w:numPr>
          <w:ilvl w:val="1"/>
          <w:numId w:val="12"/>
        </w:numPr>
      </w:pPr>
      <w:r w:rsidRPr="00697021">
        <w:t>Roman numerals and chord names where appropriate</w:t>
      </w:r>
    </w:p>
    <w:p w14:paraId="3EFA4C0F" w14:textId="77777777" w:rsidR="00C4781B" w:rsidRPr="00697021" w:rsidRDefault="00C4781B" w:rsidP="007E1698">
      <w:pPr>
        <w:pStyle w:val="ListParagraph"/>
        <w:numPr>
          <w:ilvl w:val="2"/>
          <w:numId w:val="12"/>
        </w:numPr>
      </w:pPr>
      <w:r w:rsidRPr="00697021">
        <w:t>Roman numerals</w:t>
      </w:r>
    </w:p>
    <w:p w14:paraId="2344A255" w14:textId="77777777" w:rsidR="00C4781B" w:rsidRPr="00697021" w:rsidRDefault="00C4781B" w:rsidP="007E1698">
      <w:pPr>
        <w:pStyle w:val="ListParagraph"/>
        <w:numPr>
          <w:ilvl w:val="3"/>
          <w:numId w:val="12"/>
        </w:numPr>
        <w:rPr>
          <w:rFonts w:cs="Arial"/>
        </w:rPr>
      </w:pPr>
      <w:r w:rsidRPr="00697021">
        <w:rPr>
          <w:rFonts w:cs="Arial"/>
        </w:rPr>
        <w:t xml:space="preserve">major: </w:t>
      </w:r>
      <w:r w:rsidRPr="00697021">
        <w:rPr>
          <w:rFonts w:ascii="Times New Roman" w:hAnsi="Times New Roman"/>
        </w:rPr>
        <w:t>I, IV, V</w:t>
      </w:r>
      <w:r w:rsidR="000E68C0" w:rsidRPr="00697021">
        <w:rPr>
          <w:rFonts w:ascii="Times New Roman" w:hAnsi="Times New Roman"/>
        </w:rPr>
        <w:t>,</w:t>
      </w:r>
      <w:r w:rsidRPr="00697021">
        <w:rPr>
          <w:rFonts w:ascii="Times New Roman" w:hAnsi="Times New Roman"/>
        </w:rPr>
        <w:t xml:space="preserve"> V</w:t>
      </w:r>
      <w:r w:rsidRPr="00697021">
        <w:rPr>
          <w:rFonts w:ascii="Times New Roman" w:hAnsi="Times New Roman"/>
          <w:vertAlign w:val="superscript"/>
        </w:rPr>
        <w:t>7</w:t>
      </w:r>
      <w:r w:rsidRPr="00697021">
        <w:rPr>
          <w:vertAlign w:val="superscript"/>
        </w:rPr>
        <w:t xml:space="preserve"> </w:t>
      </w:r>
      <w:r w:rsidR="000E68C0" w:rsidRPr="00697021">
        <w:rPr>
          <w:rFonts w:cs="Arial"/>
          <w:noProof/>
          <w:lang w:eastAsia="en-AU"/>
        </w:rPr>
        <w:t>and</w:t>
      </w:r>
      <w:r w:rsidR="000E68C0" w:rsidRPr="00A7031F">
        <w:t xml:space="preserve"> </w:t>
      </w:r>
      <w:r w:rsidR="000E68C0" w:rsidRPr="00697021">
        <w:rPr>
          <w:rFonts w:ascii="Times New Roman" w:hAnsi="Times New Roman"/>
        </w:rPr>
        <w:t>vi</w:t>
      </w:r>
    </w:p>
    <w:p w14:paraId="1B146A47" w14:textId="77777777" w:rsidR="00C4781B" w:rsidRPr="00697021" w:rsidRDefault="00C4781B" w:rsidP="007E1698">
      <w:pPr>
        <w:pStyle w:val="ListParagraph"/>
        <w:numPr>
          <w:ilvl w:val="3"/>
          <w:numId w:val="12"/>
        </w:numPr>
        <w:rPr>
          <w:rFonts w:cs="Arial"/>
        </w:rPr>
      </w:pPr>
      <w:r w:rsidRPr="00697021">
        <w:rPr>
          <w:rFonts w:cs="Arial"/>
        </w:rPr>
        <w:t>minor:</w:t>
      </w:r>
      <w:r w:rsidRPr="00697021">
        <w:rPr>
          <w:rFonts w:ascii="Times New Roman" w:hAnsi="Times New Roman"/>
        </w:rPr>
        <w:t xml:space="preserve"> </w:t>
      </w:r>
      <w:proofErr w:type="spellStart"/>
      <w:r w:rsidRPr="00697021">
        <w:rPr>
          <w:rFonts w:ascii="Times New Roman" w:hAnsi="Times New Roman"/>
        </w:rPr>
        <w:t>i</w:t>
      </w:r>
      <w:proofErr w:type="spellEnd"/>
      <w:r w:rsidRPr="00697021">
        <w:rPr>
          <w:rFonts w:ascii="Times New Roman" w:hAnsi="Times New Roman"/>
        </w:rPr>
        <w:t>, iv, V</w:t>
      </w:r>
      <w:r w:rsidRPr="00A7031F">
        <w:t xml:space="preserve"> </w:t>
      </w:r>
      <w:r w:rsidRPr="00697021">
        <w:rPr>
          <w:rFonts w:cs="Arial"/>
        </w:rPr>
        <w:t>and</w:t>
      </w:r>
      <w:r w:rsidRPr="00A7031F">
        <w:t xml:space="preserve"> </w:t>
      </w:r>
      <w:r w:rsidRPr="00697021">
        <w:rPr>
          <w:rFonts w:ascii="Times New Roman" w:hAnsi="Times New Roman"/>
        </w:rPr>
        <w:t>V</w:t>
      </w:r>
      <w:r w:rsidRPr="00697021">
        <w:rPr>
          <w:rFonts w:ascii="Times New Roman" w:hAnsi="Times New Roman"/>
          <w:vertAlign w:val="superscript"/>
        </w:rPr>
        <w:t>7</w:t>
      </w:r>
    </w:p>
    <w:p w14:paraId="793DDFA2" w14:textId="77777777" w:rsidR="00C4781B" w:rsidRPr="00A7031F" w:rsidRDefault="00C4781B" w:rsidP="007E1698">
      <w:pPr>
        <w:pStyle w:val="ListParagraph"/>
        <w:numPr>
          <w:ilvl w:val="2"/>
          <w:numId w:val="12"/>
        </w:numPr>
      </w:pPr>
      <w:r w:rsidRPr="00697021">
        <w:t>chord</w:t>
      </w:r>
      <w:r w:rsidRPr="00A7031F">
        <w:rPr>
          <w:noProof/>
          <w:lang w:eastAsia="en-AU"/>
        </w:rPr>
        <w:t xml:space="preserve"> names</w:t>
      </w:r>
      <w:r w:rsidRPr="00A7031F">
        <w:t xml:space="preserve"> (as shown in C tonalities)</w:t>
      </w:r>
    </w:p>
    <w:p w14:paraId="55B952BF" w14:textId="77777777" w:rsidR="00C4781B" w:rsidRPr="00A7031F" w:rsidRDefault="00C4781B" w:rsidP="007E1698">
      <w:pPr>
        <w:pStyle w:val="ListParagraph"/>
        <w:numPr>
          <w:ilvl w:val="3"/>
          <w:numId w:val="12"/>
        </w:numPr>
      </w:pPr>
      <w:r w:rsidRPr="00A7031F">
        <w:t>major: C, F, G</w:t>
      </w:r>
      <w:r w:rsidR="000E68C0" w:rsidRPr="00A7031F">
        <w:t>,</w:t>
      </w:r>
      <w:r w:rsidRPr="00A7031F">
        <w:t xml:space="preserve"> G</w:t>
      </w:r>
      <w:r w:rsidRPr="00697021">
        <w:rPr>
          <w:vertAlign w:val="superscript"/>
        </w:rPr>
        <w:t>7</w:t>
      </w:r>
      <w:r w:rsidR="000E68C0" w:rsidRPr="00A7031F">
        <w:t xml:space="preserve"> and Am</w:t>
      </w:r>
    </w:p>
    <w:p w14:paraId="41A83DD5" w14:textId="7F49B53C" w:rsidR="00C4781B" w:rsidRPr="00A7031F" w:rsidRDefault="00C4781B" w:rsidP="007E1698">
      <w:pPr>
        <w:pStyle w:val="ListParagraph"/>
        <w:numPr>
          <w:ilvl w:val="3"/>
          <w:numId w:val="12"/>
        </w:numPr>
      </w:pPr>
      <w:r w:rsidRPr="00A7031F">
        <w:t>minor: Am, Dm, E and E</w:t>
      </w:r>
      <w:r w:rsidRPr="00697021">
        <w:rPr>
          <w:vertAlign w:val="superscript"/>
        </w:rPr>
        <w:t>7</w:t>
      </w:r>
    </w:p>
    <w:p w14:paraId="6E58E30D" w14:textId="77777777" w:rsidR="00C4781B" w:rsidRPr="00C4781B" w:rsidRDefault="00C4781B" w:rsidP="0027413A">
      <w:pPr>
        <w:pStyle w:val="SCSAHeading4"/>
      </w:pPr>
      <w:r w:rsidRPr="00C4781B">
        <w:t>Tempo</w:t>
      </w:r>
    </w:p>
    <w:p w14:paraId="630B5F49" w14:textId="77777777" w:rsidR="00C4781B" w:rsidRPr="00697021" w:rsidRDefault="00C4781B" w:rsidP="007E1698">
      <w:pPr>
        <w:pStyle w:val="ListParagraph"/>
        <w:numPr>
          <w:ilvl w:val="0"/>
          <w:numId w:val="13"/>
        </w:numPr>
        <w:rPr>
          <w:rFonts w:cs="Arial"/>
        </w:rPr>
      </w:pPr>
      <w:r w:rsidRPr="00C4781B">
        <w:t>terminology</w:t>
      </w:r>
      <w:r w:rsidR="00286E89">
        <w:t>/symbol</w:t>
      </w:r>
      <w:r w:rsidRPr="00697021">
        <w:rPr>
          <w:rFonts w:cs="Arial"/>
        </w:rPr>
        <w:t xml:space="preserve"> for </w:t>
      </w:r>
      <w:r w:rsidRPr="00697021">
        <w:t>tempo</w:t>
      </w:r>
      <w:r w:rsidRPr="00697021">
        <w:rPr>
          <w:rFonts w:cs="Arial"/>
        </w:rPr>
        <w:t xml:space="preserve"> </w:t>
      </w:r>
      <w:r w:rsidR="00080B4B" w:rsidRPr="00697021">
        <w:rPr>
          <w:rFonts w:cs="Arial"/>
        </w:rPr>
        <w:t xml:space="preserve">(to be used in conjunction with </w:t>
      </w:r>
      <w:r w:rsidR="00080B4B">
        <w:t>context-specific terminology)</w:t>
      </w:r>
    </w:p>
    <w:p w14:paraId="46534D35" w14:textId="49BAAD9E" w:rsidR="00C4781B" w:rsidRPr="004261B8" w:rsidRDefault="00C4781B" w:rsidP="007E1698">
      <w:pPr>
        <w:pStyle w:val="ListParagraph"/>
        <w:numPr>
          <w:ilvl w:val="1"/>
          <w:numId w:val="13"/>
        </w:numPr>
      </w:pPr>
      <w:r w:rsidRPr="00F35ACB">
        <w:t>fast (</w:t>
      </w:r>
      <w:r w:rsidRPr="00697021">
        <w:rPr>
          <w:i/>
          <w:iCs/>
        </w:rPr>
        <w:t>allegro</w:t>
      </w:r>
      <w:r w:rsidRPr="00F35ACB">
        <w:t xml:space="preserve">), </w:t>
      </w:r>
      <w:r w:rsidRPr="00697021">
        <w:t>moderate</w:t>
      </w:r>
      <w:r w:rsidRPr="00F35ACB">
        <w:t xml:space="preserve"> (</w:t>
      </w:r>
      <w:r w:rsidRPr="00697021">
        <w:rPr>
          <w:i/>
          <w:iCs/>
        </w:rPr>
        <w:t>moderato, andante</w:t>
      </w:r>
      <w:r w:rsidRPr="00F35ACB">
        <w:t>), slow (</w:t>
      </w:r>
      <w:r w:rsidRPr="00697021">
        <w:rPr>
          <w:i/>
          <w:iCs/>
        </w:rPr>
        <w:t>adagio</w:t>
      </w:r>
      <w:r w:rsidR="004261B8">
        <w:t>)</w:t>
      </w:r>
    </w:p>
    <w:p w14:paraId="04C5D45B" w14:textId="77777777" w:rsidR="00C4781B" w:rsidRPr="003B04F8" w:rsidRDefault="00C4781B" w:rsidP="003B04F8">
      <w:pPr>
        <w:pStyle w:val="SCSAHeading5"/>
      </w:pPr>
      <w:r w:rsidRPr="003B04F8">
        <w:t>Expressive elements</w:t>
      </w:r>
    </w:p>
    <w:p w14:paraId="34706254" w14:textId="77777777" w:rsidR="00C4781B" w:rsidRPr="00C4781B" w:rsidRDefault="00C4781B" w:rsidP="007E1698">
      <w:pPr>
        <w:pStyle w:val="ListParagraph"/>
        <w:numPr>
          <w:ilvl w:val="0"/>
          <w:numId w:val="14"/>
        </w:numPr>
      </w:pPr>
      <w:r w:rsidRPr="00C4781B">
        <w:t>terminology</w:t>
      </w:r>
      <w:r w:rsidR="00286E89">
        <w:t>/symbol</w:t>
      </w:r>
      <w:r w:rsidRPr="00C4781B">
        <w:t xml:space="preserve"> for dynamics</w:t>
      </w:r>
    </w:p>
    <w:p w14:paraId="5678FDFE" w14:textId="2D80A928" w:rsidR="00C4781B" w:rsidRPr="00697021" w:rsidRDefault="00D50911" w:rsidP="007E1698">
      <w:pPr>
        <w:pStyle w:val="ListParagraph"/>
        <w:numPr>
          <w:ilvl w:val="1"/>
          <w:numId w:val="14"/>
        </w:numPr>
        <w:rPr>
          <w:rFonts w:cs="Arial"/>
          <w:i/>
        </w:rPr>
      </w:pPr>
      <w:r w:rsidRPr="00697021">
        <w:rPr>
          <w:rFonts w:cs="Arial"/>
        </w:rPr>
        <w:t>very soft/</w:t>
      </w:r>
      <w:r w:rsidRPr="00697021">
        <w:rPr>
          <w:rFonts w:cs="Arial"/>
          <w:i/>
        </w:rPr>
        <w:t>pianissimo (pp)</w:t>
      </w:r>
      <w:r w:rsidR="00C4781B" w:rsidRPr="00697021">
        <w:rPr>
          <w:rFonts w:cs="Arial"/>
          <w:i/>
        </w:rPr>
        <w:t xml:space="preserve">, </w:t>
      </w:r>
      <w:r w:rsidRPr="00697021">
        <w:rPr>
          <w:rFonts w:cs="Arial"/>
        </w:rPr>
        <w:t>soft/</w:t>
      </w:r>
      <w:r w:rsidR="00C4781B" w:rsidRPr="00697021">
        <w:rPr>
          <w:rFonts w:cs="Arial"/>
          <w:i/>
        </w:rPr>
        <w:t>p</w:t>
      </w:r>
      <w:r w:rsidRPr="00697021">
        <w:rPr>
          <w:rFonts w:cs="Arial"/>
          <w:i/>
        </w:rPr>
        <w:t>iano (p)</w:t>
      </w:r>
      <w:r w:rsidR="00854B1A" w:rsidRPr="00697021">
        <w:rPr>
          <w:rFonts w:cs="Arial"/>
          <w:i/>
        </w:rPr>
        <w:t xml:space="preserve">, </w:t>
      </w:r>
      <w:r w:rsidRPr="00697021">
        <w:rPr>
          <w:rFonts w:cs="Arial"/>
        </w:rPr>
        <w:t>moderately soft/</w:t>
      </w:r>
      <w:r w:rsidR="00854B1A" w:rsidRPr="00697021">
        <w:rPr>
          <w:rFonts w:cs="Arial"/>
          <w:i/>
        </w:rPr>
        <w:t xml:space="preserve">mezzo piano </w:t>
      </w:r>
      <w:r w:rsidRPr="00697021">
        <w:rPr>
          <w:rFonts w:cs="Arial"/>
          <w:i/>
        </w:rPr>
        <w:t>(</w:t>
      </w:r>
      <w:proofErr w:type="spellStart"/>
      <w:r w:rsidRPr="00697021">
        <w:rPr>
          <w:rFonts w:cs="Arial"/>
          <w:i/>
        </w:rPr>
        <w:t>mp</w:t>
      </w:r>
      <w:proofErr w:type="spellEnd"/>
      <w:r w:rsidRPr="00697021">
        <w:rPr>
          <w:rFonts w:cs="Arial"/>
          <w:i/>
        </w:rPr>
        <w:t>)</w:t>
      </w:r>
      <w:r w:rsidR="00A7031F" w:rsidRPr="00697021">
        <w:rPr>
          <w:rFonts w:cs="Arial"/>
          <w:i/>
        </w:rPr>
        <w:t>,</w:t>
      </w:r>
      <w:r w:rsidR="00854B1A" w:rsidRPr="00697021">
        <w:rPr>
          <w:rFonts w:cs="Arial"/>
          <w:i/>
        </w:rPr>
        <w:br/>
      </w:r>
      <w:r w:rsidRPr="00697021">
        <w:rPr>
          <w:rFonts w:cs="Arial"/>
        </w:rPr>
        <w:t>moderately loud/</w:t>
      </w:r>
      <w:r w:rsidRPr="00697021">
        <w:rPr>
          <w:rFonts w:cs="Arial"/>
          <w:i/>
        </w:rPr>
        <w:t>mezzo forte (mf)</w:t>
      </w:r>
      <w:r w:rsidR="00854B1A" w:rsidRPr="00697021">
        <w:rPr>
          <w:rFonts w:cs="Arial"/>
          <w:i/>
        </w:rPr>
        <w:t xml:space="preserve">, </w:t>
      </w:r>
      <w:r w:rsidRPr="00697021">
        <w:rPr>
          <w:rFonts w:cs="Arial"/>
        </w:rPr>
        <w:t>loud/</w:t>
      </w:r>
      <w:r w:rsidRPr="00697021">
        <w:rPr>
          <w:rFonts w:cs="Arial"/>
          <w:i/>
        </w:rPr>
        <w:t xml:space="preserve">forte (f) </w:t>
      </w:r>
      <w:r w:rsidR="00854B1A" w:rsidRPr="00697021">
        <w:rPr>
          <w:rFonts w:cs="Arial"/>
          <w:i/>
        </w:rPr>
        <w:t xml:space="preserve">, </w:t>
      </w:r>
      <w:r w:rsidRPr="00697021">
        <w:rPr>
          <w:rFonts w:cs="Arial"/>
        </w:rPr>
        <w:t>very loud/</w:t>
      </w:r>
      <w:r w:rsidRPr="00697021">
        <w:rPr>
          <w:rFonts w:cs="Arial"/>
          <w:i/>
        </w:rPr>
        <w:t>fortissimo (ff)</w:t>
      </w:r>
      <w:r w:rsidR="00EA1A5D" w:rsidRPr="00697021">
        <w:rPr>
          <w:rFonts w:cs="Arial"/>
          <w:i/>
        </w:rPr>
        <w:t xml:space="preserve"> </w:t>
      </w:r>
    </w:p>
    <w:p w14:paraId="7AB4CC11" w14:textId="77777777" w:rsidR="00C4781B" w:rsidRPr="00697021" w:rsidRDefault="00C4781B" w:rsidP="007E1698">
      <w:pPr>
        <w:pStyle w:val="ListParagraph"/>
        <w:numPr>
          <w:ilvl w:val="0"/>
          <w:numId w:val="14"/>
        </w:numPr>
        <w:rPr>
          <w:rFonts w:cs="Arial"/>
        </w:rPr>
      </w:pPr>
      <w:r w:rsidRPr="00C4781B">
        <w:t>terminology</w:t>
      </w:r>
      <w:r w:rsidR="00286E89">
        <w:t>/symbol</w:t>
      </w:r>
      <w:r w:rsidRPr="00697021">
        <w:rPr>
          <w:rFonts w:cs="Arial"/>
        </w:rPr>
        <w:t xml:space="preserve"> for changes in intensity of sound</w:t>
      </w:r>
    </w:p>
    <w:p w14:paraId="05059D5E" w14:textId="77777777" w:rsidR="00C4781B" w:rsidRPr="00697021" w:rsidRDefault="00C4781B" w:rsidP="007E1698">
      <w:pPr>
        <w:pStyle w:val="ListParagraph"/>
        <w:numPr>
          <w:ilvl w:val="1"/>
          <w:numId w:val="14"/>
        </w:numPr>
        <w:rPr>
          <w:rFonts w:cs="Arial"/>
          <w:i/>
        </w:rPr>
      </w:pPr>
      <w:r w:rsidRPr="00697021">
        <w:rPr>
          <w:rFonts w:cs="Arial"/>
          <w:i/>
        </w:rPr>
        <w:t>decrescendo (</w:t>
      </w:r>
      <w:proofErr w:type="spellStart"/>
      <w:r w:rsidRPr="00697021">
        <w:rPr>
          <w:rFonts w:cs="Arial"/>
          <w:i/>
        </w:rPr>
        <w:t>decresc</w:t>
      </w:r>
      <w:proofErr w:type="spellEnd"/>
      <w:r w:rsidRPr="00697021">
        <w:rPr>
          <w:rFonts w:cs="Arial"/>
          <w:i/>
        </w:rPr>
        <w:t>.), diminuendo (dim.), crescendo (</w:t>
      </w:r>
      <w:proofErr w:type="spellStart"/>
      <w:r w:rsidRPr="00697021">
        <w:rPr>
          <w:rFonts w:cs="Arial"/>
          <w:i/>
        </w:rPr>
        <w:t>cresc</w:t>
      </w:r>
      <w:proofErr w:type="spellEnd"/>
      <w:r w:rsidRPr="00697021">
        <w:rPr>
          <w:rFonts w:cs="Arial"/>
          <w:i/>
        </w:rPr>
        <w:t>.)</w:t>
      </w:r>
    </w:p>
    <w:p w14:paraId="4372D5EC" w14:textId="77777777" w:rsidR="00C4781B" w:rsidRPr="00697021" w:rsidRDefault="00C4781B" w:rsidP="007E1698">
      <w:pPr>
        <w:pStyle w:val="ListParagraph"/>
        <w:numPr>
          <w:ilvl w:val="0"/>
          <w:numId w:val="14"/>
        </w:numPr>
        <w:rPr>
          <w:rFonts w:cs="Arial"/>
        </w:rPr>
      </w:pPr>
      <w:r w:rsidRPr="00697021">
        <w:t>terminology</w:t>
      </w:r>
      <w:r w:rsidR="00286E89">
        <w:t>/symbol</w:t>
      </w:r>
      <w:r w:rsidRPr="00697021">
        <w:rPr>
          <w:rFonts w:cs="Arial"/>
        </w:rPr>
        <w:t xml:space="preserve"> for articulations</w:t>
      </w:r>
    </w:p>
    <w:p w14:paraId="2785901C" w14:textId="19A352C1" w:rsidR="008445C5" w:rsidRPr="00697021" w:rsidRDefault="008445C5" w:rsidP="007E1698">
      <w:pPr>
        <w:pStyle w:val="ListParagraph"/>
        <w:numPr>
          <w:ilvl w:val="1"/>
          <w:numId w:val="14"/>
        </w:numPr>
        <w:rPr>
          <w:rFonts w:cs="Arial"/>
        </w:rPr>
      </w:pPr>
      <w:r w:rsidRPr="00697021">
        <w:rPr>
          <w:rFonts w:cs="Arial"/>
        </w:rPr>
        <w:t>smooth and connected/</w:t>
      </w:r>
      <w:r w:rsidRPr="00697021">
        <w:rPr>
          <w:rFonts w:cs="Arial"/>
          <w:i/>
        </w:rPr>
        <w:t>legato</w:t>
      </w:r>
      <w:r w:rsidRPr="00697021">
        <w:rPr>
          <w:rFonts w:cs="Arial"/>
        </w:rPr>
        <w:t>,</w:t>
      </w:r>
      <w:r w:rsidRPr="00697021">
        <w:rPr>
          <w:rFonts w:cs="Arial"/>
          <w:i/>
        </w:rPr>
        <w:t xml:space="preserve"> </w:t>
      </w:r>
      <w:r w:rsidRPr="00697021">
        <w:rPr>
          <w:rFonts w:cs="Arial"/>
        </w:rPr>
        <w:t>short and</w:t>
      </w:r>
      <w:r w:rsidRPr="00697021">
        <w:rPr>
          <w:rFonts w:cs="Arial"/>
          <w:i/>
        </w:rPr>
        <w:t xml:space="preserve"> </w:t>
      </w:r>
      <w:r w:rsidRPr="00697021">
        <w:rPr>
          <w:rFonts w:cs="Arial"/>
        </w:rPr>
        <w:t>detached/</w:t>
      </w:r>
      <w:r w:rsidRPr="00697021">
        <w:rPr>
          <w:rFonts w:cs="Arial"/>
          <w:i/>
        </w:rPr>
        <w:t>staccato</w:t>
      </w:r>
      <w:r w:rsidRPr="00697021">
        <w:rPr>
          <w:rFonts w:cs="Arial"/>
        </w:rPr>
        <w:t xml:space="preserve">, accent, strong, sudden accent/ </w:t>
      </w:r>
      <w:r w:rsidRPr="00697021">
        <w:rPr>
          <w:rFonts w:cs="Arial"/>
          <w:i/>
        </w:rPr>
        <w:t>sforzando (</w:t>
      </w:r>
      <w:proofErr w:type="spellStart"/>
      <w:r w:rsidRPr="00697021">
        <w:rPr>
          <w:rFonts w:cs="Arial"/>
          <w:i/>
        </w:rPr>
        <w:t>sfz</w:t>
      </w:r>
      <w:proofErr w:type="spellEnd"/>
      <w:r w:rsidRPr="00697021">
        <w:rPr>
          <w:rFonts w:cs="Arial"/>
          <w:i/>
        </w:rPr>
        <w:t>)</w:t>
      </w:r>
    </w:p>
    <w:p w14:paraId="49F63FB0" w14:textId="77777777" w:rsidR="00C4781B" w:rsidRPr="00C4781B" w:rsidRDefault="00C4781B" w:rsidP="0027413A">
      <w:pPr>
        <w:pStyle w:val="SCSAHeading4"/>
      </w:pPr>
      <w:r w:rsidRPr="00C4781B">
        <w:t>Textur</w:t>
      </w:r>
      <w:r w:rsidR="005B2962">
        <w:t>e</w:t>
      </w:r>
    </w:p>
    <w:p w14:paraId="06F621A7" w14:textId="29AA6D1D" w:rsidR="00C4781B" w:rsidRPr="00F35ACB" w:rsidRDefault="00C4781B" w:rsidP="007E1698">
      <w:pPr>
        <w:pStyle w:val="ListParagraph"/>
        <w:numPr>
          <w:ilvl w:val="0"/>
          <w:numId w:val="15"/>
        </w:numPr>
      </w:pPr>
      <w:r>
        <w:t>u</w:t>
      </w:r>
      <w:r w:rsidRPr="00F35ACB">
        <w:t>nison/single</w:t>
      </w:r>
      <w:r w:rsidRPr="00F35ACB">
        <w:rPr>
          <w:noProof/>
        </w:rPr>
        <w:t xml:space="preserve"> </w:t>
      </w:r>
      <w:r w:rsidRPr="00C4781B">
        <w:t>line</w:t>
      </w:r>
      <w:r w:rsidRPr="00F35ACB">
        <w:rPr>
          <w:noProof/>
        </w:rPr>
        <w:t>, homophonic/melody with accompaniment</w:t>
      </w:r>
      <w:r w:rsidRPr="00F35ACB">
        <w:t>, canon, polyphonic, multi-voice</w:t>
      </w:r>
    </w:p>
    <w:p w14:paraId="2B75A78F" w14:textId="77777777" w:rsidR="00C4781B" w:rsidRPr="00C4781B" w:rsidRDefault="00C4781B" w:rsidP="0027413A">
      <w:pPr>
        <w:pStyle w:val="SCSAHeading4"/>
      </w:pPr>
      <w:r w:rsidRPr="00C4781B">
        <w:t>Form/structure</w:t>
      </w:r>
    </w:p>
    <w:p w14:paraId="5BA9F303" w14:textId="77777777" w:rsidR="00C4781B" w:rsidRPr="00697021" w:rsidRDefault="00C4781B" w:rsidP="007E1698">
      <w:pPr>
        <w:pStyle w:val="ListParagraph"/>
        <w:numPr>
          <w:ilvl w:val="0"/>
          <w:numId w:val="16"/>
        </w:numPr>
        <w:rPr>
          <w:rFonts w:cs="Arial"/>
          <w:noProof/>
        </w:rPr>
      </w:pPr>
      <w:r w:rsidRPr="00697021">
        <w:t>forms</w:t>
      </w:r>
      <w:r w:rsidRPr="00697021">
        <w:rPr>
          <w:rFonts w:cs="Arial"/>
          <w:noProof/>
        </w:rPr>
        <w:t xml:space="preserve"> as listed </w:t>
      </w:r>
      <w:r w:rsidRPr="00C4781B">
        <w:t>below</w:t>
      </w:r>
      <w:r w:rsidRPr="00697021">
        <w:rPr>
          <w:rFonts w:cs="Arial"/>
          <w:noProof/>
        </w:rPr>
        <w:t xml:space="preserve"> to be studied as appropriate to </w:t>
      </w:r>
      <w:r w:rsidR="00080B4B" w:rsidRPr="00697021">
        <w:rPr>
          <w:rFonts w:cs="Arial"/>
          <w:noProof/>
        </w:rPr>
        <w:t xml:space="preserve">selected </w:t>
      </w:r>
      <w:r w:rsidR="00080B4B">
        <w:t>context</w:t>
      </w:r>
    </w:p>
    <w:p w14:paraId="21DCA0AB" w14:textId="77777777" w:rsidR="00C4781B" w:rsidRPr="00697021" w:rsidRDefault="00C4781B" w:rsidP="007E1698">
      <w:pPr>
        <w:pStyle w:val="ListParagraph"/>
        <w:numPr>
          <w:ilvl w:val="1"/>
          <w:numId w:val="16"/>
        </w:numPr>
        <w:rPr>
          <w:rFonts w:cs="Arial"/>
          <w:noProof/>
          <w:lang w:eastAsia="en-AU"/>
        </w:rPr>
      </w:pPr>
      <w:r w:rsidRPr="00697021">
        <w:t>binary</w:t>
      </w:r>
      <w:r w:rsidRPr="00697021">
        <w:rPr>
          <w:rFonts w:cs="Arial"/>
        </w:rPr>
        <w:t>/AB, ternary/ABA, AABA (popular song form), rondo/ABACA</w:t>
      </w:r>
      <w:r w:rsidR="00865283" w:rsidRPr="00697021">
        <w:rPr>
          <w:rFonts w:cs="Arial"/>
        </w:rPr>
        <w:t xml:space="preserve"> </w:t>
      </w:r>
      <w:r w:rsidRPr="00697021">
        <w:rPr>
          <w:rFonts w:cs="Arial"/>
        </w:rPr>
        <w:t>or theme and variations</w:t>
      </w:r>
    </w:p>
    <w:p w14:paraId="280C8D26" w14:textId="77777777" w:rsidR="00C4781B" w:rsidRPr="00697021" w:rsidRDefault="00C4781B" w:rsidP="007E1698">
      <w:pPr>
        <w:pStyle w:val="ListParagraph"/>
        <w:numPr>
          <w:ilvl w:val="0"/>
          <w:numId w:val="16"/>
        </w:numPr>
        <w:rPr>
          <w:rFonts w:cs="Arial"/>
        </w:rPr>
      </w:pPr>
      <w:r w:rsidRPr="00697021">
        <w:rPr>
          <w:rFonts w:cs="Arial"/>
        </w:rPr>
        <w:t>signs/</w:t>
      </w:r>
      <w:r w:rsidRPr="00697021">
        <w:t>symbols</w:t>
      </w:r>
    </w:p>
    <w:p w14:paraId="048FBA28" w14:textId="77777777" w:rsidR="00286E89" w:rsidRPr="00697021" w:rsidRDefault="00C4781B" w:rsidP="007E1698">
      <w:pPr>
        <w:pStyle w:val="ListParagraph"/>
        <w:numPr>
          <w:ilvl w:val="1"/>
          <w:numId w:val="16"/>
        </w:numPr>
        <w:rPr>
          <w:rFonts w:cs="Arial"/>
        </w:rPr>
      </w:pPr>
      <w:r w:rsidRPr="00697021">
        <w:rPr>
          <w:rFonts w:cs="Arial"/>
        </w:rPr>
        <w:t xml:space="preserve">bar line, double bar lines, final bar line, </w:t>
      </w:r>
      <w:r w:rsidRPr="00697021">
        <w:rPr>
          <w:rFonts w:cs="Arial"/>
          <w:noProof/>
          <w:lang w:eastAsia="en-AU"/>
        </w:rPr>
        <w:t>repeat signs, 1</w:t>
      </w:r>
      <w:r w:rsidRPr="00697021">
        <w:rPr>
          <w:rFonts w:cs="Arial"/>
          <w:noProof/>
          <w:vertAlign w:val="superscript"/>
          <w:lang w:eastAsia="en-AU"/>
        </w:rPr>
        <w:t>st</w:t>
      </w:r>
      <w:r w:rsidRPr="00697021">
        <w:rPr>
          <w:rFonts w:cs="Arial"/>
          <w:noProof/>
          <w:lang w:eastAsia="en-AU"/>
        </w:rPr>
        <w:t xml:space="preserve"> and 2</w:t>
      </w:r>
      <w:r w:rsidRPr="00697021">
        <w:rPr>
          <w:rFonts w:cs="Arial"/>
          <w:noProof/>
          <w:vertAlign w:val="superscript"/>
          <w:lang w:eastAsia="en-AU"/>
        </w:rPr>
        <w:t>nd</w:t>
      </w:r>
      <w:r w:rsidRPr="00697021">
        <w:rPr>
          <w:rFonts w:cs="Arial"/>
          <w:noProof/>
          <w:lang w:eastAsia="en-AU"/>
        </w:rPr>
        <w:t xml:space="preserve"> time bars</w:t>
      </w:r>
    </w:p>
    <w:p w14:paraId="18E551B9" w14:textId="77777777" w:rsidR="00C4781B" w:rsidRPr="00697021" w:rsidRDefault="007726CB" w:rsidP="007E1698">
      <w:pPr>
        <w:pStyle w:val="ListParagraph"/>
        <w:numPr>
          <w:ilvl w:val="1"/>
          <w:numId w:val="16"/>
        </w:numPr>
        <w:rPr>
          <w:rFonts w:cs="Arial"/>
        </w:rPr>
      </w:pPr>
      <w:r w:rsidRPr="00697021">
        <w:t>pause</w:t>
      </w:r>
      <w:r w:rsidRPr="00697021">
        <w:rPr>
          <w:rFonts w:cs="Arial"/>
          <w:noProof/>
          <w:lang w:eastAsia="en-AU"/>
        </w:rPr>
        <w:t>,</w:t>
      </w:r>
      <w:r w:rsidR="007127CF" w:rsidRPr="00697021">
        <w:rPr>
          <w:rFonts w:cs="Arial"/>
          <w:noProof/>
          <w:lang w:eastAsia="en-AU"/>
        </w:rPr>
        <w:t xml:space="preserve"> </w:t>
      </w:r>
      <w:r w:rsidR="008445C5" w:rsidRPr="00697021">
        <w:rPr>
          <w:rFonts w:cs="Arial"/>
          <w:i/>
          <w:noProof/>
          <w:lang w:eastAsia="en-AU"/>
        </w:rPr>
        <w:t>coda, fine</w:t>
      </w:r>
      <w:r w:rsidRPr="00697021">
        <w:rPr>
          <w:rFonts w:cs="Arial"/>
          <w:i/>
          <w:noProof/>
          <w:lang w:eastAsia="en-AU"/>
        </w:rPr>
        <w:t>,</w:t>
      </w:r>
      <w:r w:rsidR="000E68C0" w:rsidRPr="00697021">
        <w:rPr>
          <w:rFonts w:cs="Arial"/>
          <w:i/>
          <w:noProof/>
          <w:lang w:eastAsia="en-AU"/>
        </w:rPr>
        <w:t xml:space="preserve"> D.C</w:t>
      </w:r>
      <w:r w:rsidR="00755B87" w:rsidRPr="00697021">
        <w:rPr>
          <w:rFonts w:cs="Arial"/>
          <w:i/>
          <w:noProof/>
          <w:lang w:eastAsia="en-AU"/>
        </w:rPr>
        <w:t xml:space="preserve"> </w:t>
      </w:r>
      <w:r w:rsidR="000E68C0" w:rsidRPr="00697021">
        <w:rPr>
          <w:rFonts w:cs="Arial"/>
          <w:i/>
          <w:noProof/>
          <w:lang w:eastAsia="en-AU"/>
        </w:rPr>
        <w:t>al fine, D.C</w:t>
      </w:r>
      <w:r w:rsidR="00755B87" w:rsidRPr="00697021">
        <w:rPr>
          <w:rFonts w:cs="Arial"/>
          <w:i/>
          <w:noProof/>
          <w:lang w:eastAsia="en-AU"/>
        </w:rPr>
        <w:t xml:space="preserve"> </w:t>
      </w:r>
      <w:r w:rsidR="000E68C0" w:rsidRPr="00697021">
        <w:rPr>
          <w:rFonts w:cs="Arial"/>
          <w:i/>
          <w:noProof/>
          <w:lang w:eastAsia="en-AU"/>
        </w:rPr>
        <w:t>al coda</w:t>
      </w:r>
      <w:r w:rsidR="00E7694A" w:rsidRPr="00697021">
        <w:rPr>
          <w:rFonts w:cs="Arial"/>
          <w:i/>
          <w:noProof/>
          <w:lang w:eastAsia="en-AU"/>
        </w:rPr>
        <w:t>, dal segno</w:t>
      </w:r>
    </w:p>
    <w:p w14:paraId="307CDABC" w14:textId="77777777" w:rsidR="00C4781B" w:rsidRPr="00697021" w:rsidRDefault="00C4781B" w:rsidP="007E1698">
      <w:pPr>
        <w:pStyle w:val="ListParagraph"/>
        <w:numPr>
          <w:ilvl w:val="0"/>
          <w:numId w:val="16"/>
        </w:numPr>
        <w:rPr>
          <w:rFonts w:eastAsia="Times" w:cs="Arial"/>
        </w:rPr>
      </w:pPr>
      <w:r w:rsidRPr="00697021">
        <w:t>c</w:t>
      </w:r>
      <w:r w:rsidR="00A7031F" w:rsidRPr="00697021">
        <w:t>ompositional</w:t>
      </w:r>
      <w:r w:rsidR="00A7031F" w:rsidRPr="00697021">
        <w:rPr>
          <w:rFonts w:eastAsia="Times" w:cs="Arial"/>
        </w:rPr>
        <w:t xml:space="preserve"> devices</w:t>
      </w:r>
    </w:p>
    <w:p w14:paraId="40E01E70" w14:textId="77777777" w:rsidR="00C4781B" w:rsidRPr="00697021" w:rsidRDefault="00C4781B" w:rsidP="007E1698">
      <w:pPr>
        <w:pStyle w:val="ListParagraph"/>
        <w:numPr>
          <w:ilvl w:val="1"/>
          <w:numId w:val="16"/>
        </w:numPr>
        <w:rPr>
          <w:rFonts w:cs="Arial"/>
        </w:rPr>
      </w:pPr>
      <w:r w:rsidRPr="00697021">
        <w:t>ostinato</w:t>
      </w:r>
      <w:r w:rsidRPr="00697021">
        <w:rPr>
          <w:rFonts w:cs="Arial"/>
        </w:rPr>
        <w:t>/riff</w:t>
      </w:r>
    </w:p>
    <w:p w14:paraId="70FC74BE" w14:textId="77777777" w:rsidR="00C4781B" w:rsidRPr="00697021" w:rsidRDefault="00C4781B" w:rsidP="007E1698">
      <w:pPr>
        <w:pStyle w:val="ListParagraph"/>
        <w:numPr>
          <w:ilvl w:val="1"/>
          <w:numId w:val="16"/>
        </w:numPr>
      </w:pPr>
      <w:r w:rsidRPr="00697021">
        <w:rPr>
          <w:rFonts w:cs="Arial"/>
        </w:rPr>
        <w:t>pedal</w:t>
      </w:r>
    </w:p>
    <w:p w14:paraId="201796DC" w14:textId="0A28B174" w:rsidR="00127383" w:rsidRPr="00697021" w:rsidRDefault="00C4781B" w:rsidP="007E1698">
      <w:pPr>
        <w:pStyle w:val="ListParagraph"/>
        <w:numPr>
          <w:ilvl w:val="1"/>
          <w:numId w:val="16"/>
        </w:numPr>
      </w:pPr>
      <w:r w:rsidRPr="00697021">
        <w:rPr>
          <w:rFonts w:cs="Arial"/>
        </w:rPr>
        <w:t>sequence</w:t>
      </w:r>
    </w:p>
    <w:p w14:paraId="440336E3" w14:textId="77777777" w:rsidR="00C4781B" w:rsidRPr="00C4781B" w:rsidRDefault="00C4781B" w:rsidP="0027413A">
      <w:pPr>
        <w:pStyle w:val="SCSAHeading4"/>
      </w:pPr>
      <w:r w:rsidRPr="00C4781B">
        <w:t>Timbre</w:t>
      </w:r>
    </w:p>
    <w:p w14:paraId="4A5D6873" w14:textId="77777777" w:rsidR="00C4781B" w:rsidRPr="007779E0" w:rsidRDefault="00C4781B" w:rsidP="007779E0">
      <w:pPr>
        <w:pStyle w:val="SCSAHeading5"/>
      </w:pPr>
      <w:r w:rsidRPr="007779E0">
        <w:t>Instruments</w:t>
      </w:r>
    </w:p>
    <w:p w14:paraId="7C7CD047" w14:textId="77777777" w:rsidR="00C4781B" w:rsidRPr="00697021" w:rsidRDefault="00C4781B" w:rsidP="007E1698">
      <w:pPr>
        <w:pStyle w:val="ListParagraph"/>
        <w:numPr>
          <w:ilvl w:val="0"/>
          <w:numId w:val="17"/>
        </w:numPr>
      </w:pPr>
      <w:r w:rsidRPr="00697021">
        <w:t>identification and description of tonal qualities</w:t>
      </w:r>
    </w:p>
    <w:p w14:paraId="5B4F1F17" w14:textId="77777777" w:rsidR="00C4781B" w:rsidRPr="00697021" w:rsidRDefault="00C4781B" w:rsidP="007E1698">
      <w:pPr>
        <w:pStyle w:val="ListParagraph"/>
        <w:numPr>
          <w:ilvl w:val="1"/>
          <w:numId w:val="17"/>
        </w:numPr>
      </w:pPr>
      <w:r w:rsidRPr="00697021">
        <w:t>string</w:t>
      </w:r>
    </w:p>
    <w:p w14:paraId="05689365" w14:textId="77777777" w:rsidR="00C4781B" w:rsidRPr="00697021" w:rsidRDefault="00C4781B" w:rsidP="007E1698">
      <w:pPr>
        <w:pStyle w:val="ListParagraph"/>
        <w:numPr>
          <w:ilvl w:val="2"/>
          <w:numId w:val="17"/>
        </w:numPr>
      </w:pPr>
      <w:r w:rsidRPr="00697021">
        <w:t>violin, viola, cello, double bass</w:t>
      </w:r>
    </w:p>
    <w:p w14:paraId="17EB3B99" w14:textId="77777777" w:rsidR="00C4781B" w:rsidRPr="00697021" w:rsidRDefault="009C76FB" w:rsidP="007E1698">
      <w:pPr>
        <w:pStyle w:val="ListParagraph"/>
        <w:numPr>
          <w:ilvl w:val="1"/>
          <w:numId w:val="17"/>
        </w:numPr>
      </w:pPr>
      <w:r w:rsidRPr="00697021">
        <w:t>woodwind</w:t>
      </w:r>
    </w:p>
    <w:p w14:paraId="365A0F02" w14:textId="77777777" w:rsidR="00C4781B" w:rsidRPr="00697021" w:rsidRDefault="00C4781B" w:rsidP="007E1698">
      <w:pPr>
        <w:pStyle w:val="ListParagraph"/>
        <w:numPr>
          <w:ilvl w:val="2"/>
          <w:numId w:val="17"/>
        </w:numPr>
      </w:pPr>
      <w:r w:rsidRPr="00697021">
        <w:t xml:space="preserve">flute, clarinet, saxophone </w:t>
      </w:r>
      <w:r w:rsidR="009C76FB" w:rsidRPr="00697021">
        <w:t>(alto and tenor)</w:t>
      </w:r>
    </w:p>
    <w:p w14:paraId="37FEA2EF" w14:textId="77777777" w:rsidR="00C4781B" w:rsidRPr="00697021" w:rsidRDefault="009C76FB" w:rsidP="007E1698">
      <w:pPr>
        <w:pStyle w:val="ListParagraph"/>
        <w:numPr>
          <w:ilvl w:val="1"/>
          <w:numId w:val="17"/>
        </w:numPr>
      </w:pPr>
      <w:r w:rsidRPr="00697021">
        <w:lastRenderedPageBreak/>
        <w:t>brass</w:t>
      </w:r>
    </w:p>
    <w:p w14:paraId="3EBD712F" w14:textId="77777777" w:rsidR="00C4781B" w:rsidRPr="00697021" w:rsidRDefault="00C4781B" w:rsidP="007E1698">
      <w:pPr>
        <w:pStyle w:val="ListParagraph"/>
        <w:numPr>
          <w:ilvl w:val="2"/>
          <w:numId w:val="17"/>
        </w:numPr>
      </w:pPr>
      <w:r w:rsidRPr="00697021">
        <w:t>trumpet, trombone, tuba</w:t>
      </w:r>
    </w:p>
    <w:p w14:paraId="04ABE10F" w14:textId="77777777" w:rsidR="00C4781B" w:rsidRPr="00697021" w:rsidRDefault="00C4781B" w:rsidP="007E1698">
      <w:pPr>
        <w:pStyle w:val="ListParagraph"/>
        <w:numPr>
          <w:ilvl w:val="1"/>
          <w:numId w:val="17"/>
        </w:numPr>
      </w:pPr>
      <w:r w:rsidRPr="00697021">
        <w:t>percussion</w:t>
      </w:r>
    </w:p>
    <w:p w14:paraId="50E5ACC7" w14:textId="77777777" w:rsidR="00C4781B" w:rsidRPr="00697021" w:rsidRDefault="00C4781B" w:rsidP="007E1698">
      <w:pPr>
        <w:pStyle w:val="ListParagraph"/>
        <w:numPr>
          <w:ilvl w:val="2"/>
          <w:numId w:val="17"/>
        </w:numPr>
      </w:pPr>
      <w:r w:rsidRPr="00697021">
        <w:t>timpani, snare drum, bass drum, crash cymbals, suspended cymbals, triangle, tambourine, shaker, xylophone, glockenspiel, wind chimes, drum kit</w:t>
      </w:r>
    </w:p>
    <w:p w14:paraId="16222E34" w14:textId="77777777" w:rsidR="005B227A" w:rsidRPr="00697021" w:rsidRDefault="005B227A" w:rsidP="007E1698">
      <w:pPr>
        <w:pStyle w:val="ListParagraph"/>
        <w:numPr>
          <w:ilvl w:val="1"/>
          <w:numId w:val="17"/>
        </w:numPr>
      </w:pPr>
      <w:r w:rsidRPr="00697021">
        <w:t>guitar</w:t>
      </w:r>
    </w:p>
    <w:p w14:paraId="3853478C" w14:textId="77777777" w:rsidR="005B227A" w:rsidRPr="00697021" w:rsidRDefault="005B227A" w:rsidP="007E1698">
      <w:pPr>
        <w:pStyle w:val="ListParagraph"/>
        <w:numPr>
          <w:ilvl w:val="2"/>
          <w:numId w:val="17"/>
        </w:numPr>
      </w:pPr>
      <w:r w:rsidRPr="00697021">
        <w:t>acoustic guitar, electric guitar, electric bass guitar</w:t>
      </w:r>
    </w:p>
    <w:p w14:paraId="6DECAAB6" w14:textId="77777777" w:rsidR="00C4781B" w:rsidRPr="00697021" w:rsidRDefault="00C4781B" w:rsidP="007E1698">
      <w:pPr>
        <w:pStyle w:val="ListParagraph"/>
        <w:numPr>
          <w:ilvl w:val="1"/>
          <w:numId w:val="17"/>
        </w:numPr>
      </w:pPr>
      <w:r w:rsidRPr="00697021">
        <w:t>keyboard</w:t>
      </w:r>
    </w:p>
    <w:p w14:paraId="2B5DF4B1" w14:textId="77777777" w:rsidR="00C4781B" w:rsidRPr="00697021" w:rsidRDefault="00C4781B" w:rsidP="007E1698">
      <w:pPr>
        <w:pStyle w:val="ListParagraph"/>
        <w:numPr>
          <w:ilvl w:val="2"/>
          <w:numId w:val="17"/>
        </w:numPr>
      </w:pPr>
      <w:r w:rsidRPr="00697021">
        <w:t>piano, electronic piano, synthesiser</w:t>
      </w:r>
    </w:p>
    <w:p w14:paraId="4E80E56B" w14:textId="77777777" w:rsidR="00C4781B" w:rsidRPr="00697021" w:rsidRDefault="009C76FB" w:rsidP="007E1698">
      <w:pPr>
        <w:pStyle w:val="ListParagraph"/>
        <w:numPr>
          <w:ilvl w:val="1"/>
          <w:numId w:val="17"/>
        </w:numPr>
      </w:pPr>
      <w:r w:rsidRPr="00697021">
        <w:t>voice</w:t>
      </w:r>
    </w:p>
    <w:p w14:paraId="41EE1FC6" w14:textId="77777777" w:rsidR="00C4781B" w:rsidRPr="00697021" w:rsidRDefault="00C4781B" w:rsidP="007E1698">
      <w:pPr>
        <w:pStyle w:val="ListParagraph"/>
        <w:numPr>
          <w:ilvl w:val="2"/>
          <w:numId w:val="17"/>
        </w:numPr>
      </w:pPr>
      <w:r w:rsidRPr="00697021">
        <w:t>female (sop</w:t>
      </w:r>
      <w:r w:rsidR="00095C15" w:rsidRPr="00697021">
        <w:t>rano, alto), male (tenor, bass)</w:t>
      </w:r>
    </w:p>
    <w:p w14:paraId="6745C9F7" w14:textId="77777777" w:rsidR="00C4781B" w:rsidRPr="00697021" w:rsidRDefault="00C4781B" w:rsidP="007E1698">
      <w:pPr>
        <w:pStyle w:val="ListParagraph"/>
        <w:numPr>
          <w:ilvl w:val="0"/>
          <w:numId w:val="17"/>
        </w:numPr>
      </w:pPr>
      <w:r w:rsidRPr="00697021">
        <w:t>didgeridoo, claves/clapping sticks</w:t>
      </w:r>
    </w:p>
    <w:p w14:paraId="7B61FD2A" w14:textId="562C604B" w:rsidR="00C4781B" w:rsidRPr="00697021" w:rsidRDefault="00C4781B" w:rsidP="007E1698">
      <w:pPr>
        <w:pStyle w:val="ListParagraph"/>
        <w:numPr>
          <w:ilvl w:val="0"/>
          <w:numId w:val="17"/>
        </w:numPr>
      </w:pPr>
      <w:r w:rsidRPr="00697021">
        <w:t>solo, group/ensemble</w:t>
      </w:r>
    </w:p>
    <w:p w14:paraId="793A3ECC" w14:textId="77777777" w:rsidR="00C4781B" w:rsidRPr="00C4781B" w:rsidRDefault="009C76FB" w:rsidP="0027413A">
      <w:pPr>
        <w:pStyle w:val="SCSAHeading4"/>
        <w:rPr>
          <w:noProof/>
        </w:rPr>
      </w:pPr>
      <w:r>
        <w:rPr>
          <w:noProof/>
        </w:rPr>
        <w:t>Aural and visual analysis</w:t>
      </w:r>
    </w:p>
    <w:p w14:paraId="4A8812C4" w14:textId="77777777" w:rsidR="00C4781B" w:rsidRPr="003B04F8" w:rsidRDefault="00C4781B" w:rsidP="007E1698">
      <w:pPr>
        <w:pStyle w:val="ListParagraph"/>
        <w:numPr>
          <w:ilvl w:val="0"/>
          <w:numId w:val="8"/>
        </w:numPr>
      </w:pPr>
      <w:r w:rsidRPr="003B04F8">
        <w:t xml:space="preserve">aural and visual analysis of music extracts related to the selected </w:t>
      </w:r>
      <w:r w:rsidR="00080B4B" w:rsidRPr="003B04F8">
        <w:t>context</w:t>
      </w:r>
    </w:p>
    <w:p w14:paraId="6144D061" w14:textId="77777777" w:rsidR="00C4781B" w:rsidRPr="003B04F8" w:rsidRDefault="00C4781B" w:rsidP="007E1698">
      <w:pPr>
        <w:pStyle w:val="ListParagraph"/>
        <w:numPr>
          <w:ilvl w:val="0"/>
          <w:numId w:val="8"/>
        </w:numPr>
      </w:pPr>
      <w:r w:rsidRPr="003B04F8">
        <w:t>identification from a short musical excerpt, the elements of music as specified in the aural and theory content</w:t>
      </w:r>
    </w:p>
    <w:p w14:paraId="27FAF7A6" w14:textId="77777777" w:rsidR="00C4781B" w:rsidRPr="003B04F8" w:rsidRDefault="00C4781B" w:rsidP="007E1698">
      <w:pPr>
        <w:pStyle w:val="ListParagraph"/>
        <w:numPr>
          <w:ilvl w:val="1"/>
          <w:numId w:val="8"/>
        </w:numPr>
      </w:pPr>
      <w:r w:rsidRPr="003B04F8">
        <w:t>number of instruments and/or voices</w:t>
      </w:r>
    </w:p>
    <w:p w14:paraId="61FB700C" w14:textId="77777777" w:rsidR="00C4781B" w:rsidRPr="003B04F8" w:rsidRDefault="00C4781B" w:rsidP="007E1698">
      <w:pPr>
        <w:pStyle w:val="ListParagraph"/>
        <w:numPr>
          <w:ilvl w:val="1"/>
          <w:numId w:val="8"/>
        </w:numPr>
      </w:pPr>
      <w:r w:rsidRPr="003B04F8">
        <w:t>type of instruments and/or voices</w:t>
      </w:r>
    </w:p>
    <w:p w14:paraId="060666E9" w14:textId="77777777" w:rsidR="00C4781B" w:rsidRPr="003B04F8" w:rsidRDefault="00C4781B" w:rsidP="007E1698">
      <w:pPr>
        <w:pStyle w:val="ListParagraph"/>
        <w:numPr>
          <w:ilvl w:val="1"/>
          <w:numId w:val="8"/>
        </w:numPr>
      </w:pPr>
      <w:r w:rsidRPr="003B04F8">
        <w:t>metre</w:t>
      </w:r>
    </w:p>
    <w:p w14:paraId="3EA6B75C" w14:textId="77777777" w:rsidR="00C4781B" w:rsidRPr="003B04F8" w:rsidRDefault="00C4781B" w:rsidP="007E1698">
      <w:pPr>
        <w:pStyle w:val="ListParagraph"/>
        <w:numPr>
          <w:ilvl w:val="1"/>
          <w:numId w:val="8"/>
        </w:numPr>
      </w:pPr>
      <w:r w:rsidRPr="003B04F8">
        <w:t>genre</w:t>
      </w:r>
      <w:r w:rsidR="00080B4B" w:rsidRPr="003B04F8">
        <w:t>/style/era/period</w:t>
      </w:r>
    </w:p>
    <w:p w14:paraId="1CD51F8A" w14:textId="77777777" w:rsidR="00C4781B" w:rsidRPr="003B04F8" w:rsidRDefault="00C4781B" w:rsidP="007E1698">
      <w:pPr>
        <w:pStyle w:val="ListParagraph"/>
        <w:numPr>
          <w:ilvl w:val="1"/>
          <w:numId w:val="8"/>
        </w:numPr>
      </w:pPr>
      <w:r w:rsidRPr="003B04F8">
        <w:t>suitable tempo indications</w:t>
      </w:r>
    </w:p>
    <w:p w14:paraId="37279FD0" w14:textId="77777777" w:rsidR="00C4781B" w:rsidRPr="003B04F8" w:rsidRDefault="00C4781B" w:rsidP="007E1698">
      <w:pPr>
        <w:pStyle w:val="ListParagraph"/>
        <w:numPr>
          <w:ilvl w:val="1"/>
          <w:numId w:val="8"/>
        </w:numPr>
      </w:pPr>
      <w:r w:rsidRPr="003B04F8">
        <w:t>tonality</w:t>
      </w:r>
    </w:p>
    <w:p w14:paraId="062ACEA0" w14:textId="77777777" w:rsidR="00C4781B" w:rsidRPr="003B04F8" w:rsidRDefault="00C4781B" w:rsidP="007E1698">
      <w:pPr>
        <w:pStyle w:val="ListParagraph"/>
        <w:numPr>
          <w:ilvl w:val="1"/>
          <w:numId w:val="8"/>
        </w:numPr>
      </w:pPr>
      <w:r w:rsidRPr="003B04F8">
        <w:t>textural features</w:t>
      </w:r>
    </w:p>
    <w:p w14:paraId="33457E5B" w14:textId="77777777" w:rsidR="00C4781B" w:rsidRPr="003B04F8" w:rsidRDefault="00C4781B" w:rsidP="007E1698">
      <w:pPr>
        <w:pStyle w:val="ListParagraph"/>
        <w:numPr>
          <w:ilvl w:val="1"/>
          <w:numId w:val="8"/>
        </w:numPr>
      </w:pPr>
      <w:r w:rsidRPr="003B04F8">
        <w:t>form</w:t>
      </w:r>
    </w:p>
    <w:p w14:paraId="0C0D45AC" w14:textId="77777777" w:rsidR="00C4781B" w:rsidRPr="003B04F8" w:rsidRDefault="00C4781B" w:rsidP="007E1698">
      <w:pPr>
        <w:pStyle w:val="ListParagraph"/>
        <w:numPr>
          <w:ilvl w:val="1"/>
          <w:numId w:val="8"/>
        </w:numPr>
      </w:pPr>
      <w:r w:rsidRPr="003B04F8">
        <w:t>rhythmic, melodic and harmonic elements</w:t>
      </w:r>
    </w:p>
    <w:p w14:paraId="74369E70" w14:textId="77777777" w:rsidR="00C4781B" w:rsidRPr="003B04F8" w:rsidRDefault="00C4781B" w:rsidP="007E1698">
      <w:pPr>
        <w:pStyle w:val="ListParagraph"/>
        <w:numPr>
          <w:ilvl w:val="1"/>
          <w:numId w:val="8"/>
        </w:numPr>
      </w:pPr>
      <w:r w:rsidRPr="003B04F8">
        <w:t>suitable dynamics</w:t>
      </w:r>
    </w:p>
    <w:p w14:paraId="6E692F69" w14:textId="77777777" w:rsidR="00C4781B" w:rsidRPr="003B04F8" w:rsidRDefault="00C4781B" w:rsidP="007E1698">
      <w:pPr>
        <w:pStyle w:val="ListParagraph"/>
        <w:numPr>
          <w:ilvl w:val="1"/>
          <w:numId w:val="8"/>
        </w:numPr>
      </w:pPr>
      <w:r w:rsidRPr="003B04F8">
        <w:t>appropriate articulations</w:t>
      </w:r>
    </w:p>
    <w:p w14:paraId="544CD1BE" w14:textId="77777777" w:rsidR="00C4781B" w:rsidRPr="003B04F8" w:rsidRDefault="00C4781B" w:rsidP="007E1698">
      <w:pPr>
        <w:pStyle w:val="ListParagraph"/>
        <w:numPr>
          <w:ilvl w:val="1"/>
          <w:numId w:val="8"/>
        </w:numPr>
      </w:pPr>
      <w:r w:rsidRPr="003B04F8">
        <w:t>compositional devices</w:t>
      </w:r>
    </w:p>
    <w:p w14:paraId="52E447F0" w14:textId="77777777" w:rsidR="0027413A" w:rsidRPr="003B04F8" w:rsidRDefault="00C4781B" w:rsidP="007E1698">
      <w:pPr>
        <w:pStyle w:val="ListParagraph"/>
        <w:numPr>
          <w:ilvl w:val="1"/>
          <w:numId w:val="8"/>
        </w:numPr>
      </w:pPr>
      <w:r w:rsidRPr="003B04F8">
        <w:t>instrumental timbres an</w:t>
      </w:r>
      <w:r w:rsidR="005B2962" w:rsidRPr="003B04F8">
        <w:t>d colouristic effects</w:t>
      </w:r>
    </w:p>
    <w:p w14:paraId="746F2B1F" w14:textId="77777777" w:rsidR="00C4781B" w:rsidRPr="00C4781B" w:rsidRDefault="00C4781B" w:rsidP="0027413A">
      <w:pPr>
        <w:pStyle w:val="SCSAHeading4"/>
      </w:pPr>
      <w:r w:rsidRPr="00C4781B">
        <w:t>Additional theory</w:t>
      </w:r>
    </w:p>
    <w:p w14:paraId="67D640B7" w14:textId="77777777" w:rsidR="00C4781B" w:rsidRPr="00EA1A5D" w:rsidRDefault="00C4781B" w:rsidP="007E1698">
      <w:pPr>
        <w:pStyle w:val="ListParagraph"/>
        <w:numPr>
          <w:ilvl w:val="0"/>
          <w:numId w:val="18"/>
        </w:numPr>
      </w:pPr>
      <w:r w:rsidRPr="00EA1A5D">
        <w:t xml:space="preserve">knowledge and function of </w:t>
      </w:r>
      <w:r w:rsidR="00096B52" w:rsidRPr="00EA1A5D">
        <w:t>treble and bass</w:t>
      </w:r>
      <w:r w:rsidR="0041550F" w:rsidRPr="00EA1A5D">
        <w:t xml:space="preserve"> clef</w:t>
      </w:r>
    </w:p>
    <w:p w14:paraId="217DA172" w14:textId="77777777" w:rsidR="00C4781B" w:rsidRPr="000E4E87" w:rsidRDefault="00096B52" w:rsidP="007E1698">
      <w:pPr>
        <w:pStyle w:val="ListParagraph"/>
        <w:numPr>
          <w:ilvl w:val="0"/>
          <w:numId w:val="18"/>
        </w:numPr>
      </w:pPr>
      <w:r w:rsidRPr="00EA1A5D">
        <w:t xml:space="preserve">notes </w:t>
      </w:r>
      <w:r w:rsidRPr="000E4E87">
        <w:t>and letter names, including leger lines, in treble and bass clef</w:t>
      </w:r>
    </w:p>
    <w:p w14:paraId="6BA75AA5" w14:textId="77777777" w:rsidR="00C4781B" w:rsidRPr="000E4E87" w:rsidRDefault="00C4781B" w:rsidP="007E1698">
      <w:pPr>
        <w:pStyle w:val="ListParagraph"/>
        <w:numPr>
          <w:ilvl w:val="0"/>
          <w:numId w:val="18"/>
        </w:numPr>
      </w:pPr>
      <w:r w:rsidRPr="000E4E87">
        <w:t xml:space="preserve">key signatures up to and including </w:t>
      </w:r>
      <w:r w:rsidR="00286E89" w:rsidRPr="000E4E87">
        <w:t>three</w:t>
      </w:r>
      <w:r w:rsidRPr="000E4E87">
        <w:t xml:space="preserve"> sharps and </w:t>
      </w:r>
      <w:r w:rsidR="00286E89" w:rsidRPr="000E4E87">
        <w:t>three</w:t>
      </w:r>
      <w:r w:rsidRPr="000E4E87">
        <w:t xml:space="preserve"> flats</w:t>
      </w:r>
    </w:p>
    <w:p w14:paraId="0E4D49AE" w14:textId="77777777" w:rsidR="00C4781B" w:rsidRPr="000E4E87" w:rsidRDefault="00C4781B" w:rsidP="007E1698">
      <w:pPr>
        <w:pStyle w:val="ListParagraph"/>
        <w:numPr>
          <w:ilvl w:val="0"/>
          <w:numId w:val="18"/>
        </w:numPr>
      </w:pPr>
      <w:r w:rsidRPr="000E4E87">
        <w:t>accidentals</w:t>
      </w:r>
    </w:p>
    <w:p w14:paraId="461054AE" w14:textId="77777777" w:rsidR="00C4781B" w:rsidRPr="000E4E87" w:rsidRDefault="00C4781B" w:rsidP="007E1698">
      <w:pPr>
        <w:pStyle w:val="ListParagraph"/>
        <w:numPr>
          <w:ilvl w:val="1"/>
          <w:numId w:val="18"/>
        </w:numPr>
      </w:pPr>
      <w:r w:rsidRPr="000E4E87">
        <w:t>sharps, flats, naturals</w:t>
      </w:r>
    </w:p>
    <w:p w14:paraId="7B8D6116" w14:textId="77777777" w:rsidR="00C4781B" w:rsidRPr="000E4E87" w:rsidRDefault="00C4781B" w:rsidP="007E1698">
      <w:pPr>
        <w:pStyle w:val="ListParagraph"/>
        <w:numPr>
          <w:ilvl w:val="0"/>
          <w:numId w:val="18"/>
        </w:numPr>
      </w:pPr>
      <w:r w:rsidRPr="000E4E87">
        <w:t>scales</w:t>
      </w:r>
    </w:p>
    <w:p w14:paraId="79D28CF0" w14:textId="77777777" w:rsidR="00C4781B" w:rsidRPr="000E4E87" w:rsidRDefault="00C4781B" w:rsidP="007E1698">
      <w:pPr>
        <w:pStyle w:val="ListParagraph"/>
        <w:numPr>
          <w:ilvl w:val="1"/>
          <w:numId w:val="18"/>
        </w:numPr>
      </w:pPr>
      <w:r w:rsidRPr="000E4E87">
        <w:t xml:space="preserve">treble and bass clef, ascending and descending, key signatures up to </w:t>
      </w:r>
      <w:r w:rsidR="00286E89" w:rsidRPr="000E4E87">
        <w:t>three</w:t>
      </w:r>
      <w:r w:rsidRPr="000E4E87">
        <w:t xml:space="preserve"> sharps and </w:t>
      </w:r>
      <w:r w:rsidR="00286E89" w:rsidRPr="000E4E87">
        <w:t>three</w:t>
      </w:r>
      <w:r w:rsidR="00157069" w:rsidRPr="000E4E87">
        <w:t xml:space="preserve"> flats</w:t>
      </w:r>
    </w:p>
    <w:p w14:paraId="1D75CE72" w14:textId="77777777" w:rsidR="00C4781B" w:rsidRPr="000E4E87" w:rsidRDefault="00096B52" w:rsidP="007E1698">
      <w:pPr>
        <w:pStyle w:val="ListParagraph"/>
        <w:numPr>
          <w:ilvl w:val="2"/>
          <w:numId w:val="18"/>
        </w:numPr>
        <w:rPr>
          <w:rFonts w:cs="Arial"/>
        </w:rPr>
      </w:pPr>
      <w:r w:rsidRPr="000E4E87">
        <w:rPr>
          <w:rFonts w:cs="Arial"/>
        </w:rPr>
        <w:t xml:space="preserve">major </w:t>
      </w:r>
      <w:r w:rsidRPr="000E4E87">
        <w:t>pentatonic</w:t>
      </w:r>
      <w:r w:rsidRPr="000E4E87">
        <w:rPr>
          <w:rFonts w:cs="Arial"/>
        </w:rPr>
        <w:t xml:space="preserve">, major, </w:t>
      </w:r>
      <w:r w:rsidR="00C4781B" w:rsidRPr="000E4E87">
        <w:rPr>
          <w:rFonts w:cs="Arial"/>
        </w:rPr>
        <w:t>natural minor</w:t>
      </w:r>
      <w:r w:rsidRPr="000E4E87">
        <w:rPr>
          <w:rFonts w:cs="Arial"/>
        </w:rPr>
        <w:t xml:space="preserve">, </w:t>
      </w:r>
      <w:r w:rsidR="00C4781B" w:rsidRPr="000E4E87">
        <w:rPr>
          <w:rFonts w:cs="Arial"/>
        </w:rPr>
        <w:t>minor</w:t>
      </w:r>
      <w:r w:rsidR="00095C15" w:rsidRPr="000E4E87">
        <w:rPr>
          <w:rFonts w:cs="Arial"/>
        </w:rPr>
        <w:t xml:space="preserve"> pentatonic, harmonic minor</w:t>
      </w:r>
    </w:p>
    <w:p w14:paraId="4B7DBD9C" w14:textId="77777777" w:rsidR="00C4781B" w:rsidRPr="000E4E87" w:rsidRDefault="00420A46" w:rsidP="007E1698">
      <w:pPr>
        <w:pStyle w:val="ListParagraph"/>
        <w:numPr>
          <w:ilvl w:val="0"/>
          <w:numId w:val="18"/>
        </w:numPr>
        <w:rPr>
          <w:rFonts w:eastAsia="Times" w:cs="Arial"/>
        </w:rPr>
      </w:pPr>
      <w:r w:rsidRPr="00EA1A5D">
        <w:t>scale</w:t>
      </w:r>
      <w:r w:rsidRPr="000E4E87">
        <w:rPr>
          <w:rFonts w:eastAsia="Times" w:cs="Arial"/>
        </w:rPr>
        <w:t xml:space="preserve"> structure and patterns</w:t>
      </w:r>
    </w:p>
    <w:p w14:paraId="31DFED7A" w14:textId="77777777" w:rsidR="00C4781B" w:rsidRPr="000E4E87" w:rsidRDefault="00C4781B" w:rsidP="007E1698">
      <w:pPr>
        <w:pStyle w:val="ListParagraph"/>
        <w:numPr>
          <w:ilvl w:val="0"/>
          <w:numId w:val="18"/>
        </w:numPr>
        <w:rPr>
          <w:rFonts w:eastAsia="Times" w:cs="Arial"/>
        </w:rPr>
      </w:pPr>
      <w:r w:rsidRPr="00EA1A5D">
        <w:t>scale</w:t>
      </w:r>
      <w:r w:rsidRPr="000E4E87">
        <w:rPr>
          <w:rFonts w:eastAsia="Times" w:cs="Arial"/>
        </w:rPr>
        <w:t xml:space="preserve"> </w:t>
      </w:r>
      <w:r w:rsidRPr="000E4E87">
        <w:t>degree</w:t>
      </w:r>
      <w:r w:rsidRPr="000E4E87">
        <w:rPr>
          <w:rFonts w:eastAsia="Times" w:cs="Arial"/>
        </w:rPr>
        <w:t xml:space="preserve"> numbers and/or </w:t>
      </w:r>
      <w:r w:rsidRPr="000E4E87">
        <w:rPr>
          <w:rFonts w:eastAsia="Times" w:cs="Arial"/>
          <w:i/>
        </w:rPr>
        <w:t>sol-fa</w:t>
      </w:r>
      <w:r w:rsidRPr="000E4E87">
        <w:rPr>
          <w:rFonts w:eastAsia="Times" w:cs="Arial"/>
        </w:rPr>
        <w:t xml:space="preserve"> names</w:t>
      </w:r>
    </w:p>
    <w:p w14:paraId="76A6390F" w14:textId="77777777" w:rsidR="00C4781B" w:rsidRPr="000E4E87" w:rsidRDefault="00C4781B" w:rsidP="007E1698">
      <w:pPr>
        <w:pStyle w:val="ListParagraph"/>
        <w:keepNext/>
        <w:numPr>
          <w:ilvl w:val="0"/>
          <w:numId w:val="18"/>
        </w:numPr>
        <w:ind w:left="357" w:hanging="357"/>
        <w:rPr>
          <w:rFonts w:eastAsia="Times" w:cs="Arial"/>
        </w:rPr>
      </w:pPr>
      <w:r w:rsidRPr="000E4E87">
        <w:lastRenderedPageBreak/>
        <w:t>intervals</w:t>
      </w:r>
    </w:p>
    <w:p w14:paraId="61E7E930" w14:textId="77777777" w:rsidR="00C4781B" w:rsidRPr="000E4E87" w:rsidRDefault="00C4781B" w:rsidP="007E1698">
      <w:pPr>
        <w:pStyle w:val="ListParagraph"/>
        <w:numPr>
          <w:ilvl w:val="1"/>
          <w:numId w:val="18"/>
        </w:numPr>
        <w:rPr>
          <w:rFonts w:cs="Arial"/>
        </w:rPr>
      </w:pPr>
      <w:r w:rsidRPr="000E4E87">
        <w:t>treble</w:t>
      </w:r>
      <w:r w:rsidRPr="000E4E87">
        <w:rPr>
          <w:rFonts w:cs="Arial"/>
        </w:rPr>
        <w:t xml:space="preserve"> and bass clef</w:t>
      </w:r>
      <w:r w:rsidR="007726CB" w:rsidRPr="000E4E87">
        <w:rPr>
          <w:rFonts w:cs="Arial"/>
        </w:rPr>
        <w:t xml:space="preserve"> </w:t>
      </w:r>
      <w:r w:rsidRPr="000E4E87">
        <w:rPr>
          <w:rFonts w:cs="Arial"/>
        </w:rPr>
        <w:t xml:space="preserve">diatonic, key signatures up to </w:t>
      </w:r>
      <w:r w:rsidR="00286E89" w:rsidRPr="000E4E87">
        <w:rPr>
          <w:rFonts w:cs="Arial"/>
        </w:rPr>
        <w:t>three</w:t>
      </w:r>
      <w:r w:rsidRPr="000E4E87">
        <w:rPr>
          <w:rFonts w:cs="Arial"/>
        </w:rPr>
        <w:t xml:space="preserve"> sharps and </w:t>
      </w:r>
      <w:r w:rsidR="00286E89" w:rsidRPr="000E4E87">
        <w:rPr>
          <w:rFonts w:cs="Arial"/>
        </w:rPr>
        <w:t>three</w:t>
      </w:r>
      <w:r w:rsidRPr="000E4E87">
        <w:rPr>
          <w:rFonts w:cs="Arial"/>
        </w:rPr>
        <w:t xml:space="preserve"> flats, ascending and descending within an octave</w:t>
      </w:r>
    </w:p>
    <w:p w14:paraId="18E9B047" w14:textId="77777777" w:rsidR="00C4781B" w:rsidRPr="000E4E87" w:rsidRDefault="00C4781B" w:rsidP="007E1698">
      <w:pPr>
        <w:pStyle w:val="ListParagraph"/>
        <w:numPr>
          <w:ilvl w:val="2"/>
          <w:numId w:val="18"/>
        </w:numPr>
        <w:rPr>
          <w:rFonts w:cs="Arial"/>
        </w:rPr>
      </w:pPr>
      <w:r w:rsidRPr="000E4E87">
        <w:rPr>
          <w:rFonts w:cs="Arial"/>
        </w:rPr>
        <w:t>major, minor, perfect</w:t>
      </w:r>
    </w:p>
    <w:p w14:paraId="581C6577" w14:textId="77777777" w:rsidR="00C4781B" w:rsidRPr="000E4E87" w:rsidRDefault="00C4781B" w:rsidP="007E1698">
      <w:pPr>
        <w:pStyle w:val="ListParagraph"/>
        <w:numPr>
          <w:ilvl w:val="0"/>
          <w:numId w:val="18"/>
        </w:numPr>
      </w:pPr>
      <w:r w:rsidRPr="000E4E87">
        <w:rPr>
          <w:rFonts w:cs="Arial"/>
        </w:rPr>
        <w:t>chords/</w:t>
      </w:r>
      <w:r w:rsidRPr="000E4E87">
        <w:t>chord progressions/chord analysis</w:t>
      </w:r>
    </w:p>
    <w:p w14:paraId="546D5F9E" w14:textId="77777777" w:rsidR="00C4781B" w:rsidRPr="000E4E87" w:rsidRDefault="00C4781B" w:rsidP="007E1698">
      <w:pPr>
        <w:pStyle w:val="ListParagraph"/>
        <w:numPr>
          <w:ilvl w:val="1"/>
          <w:numId w:val="18"/>
        </w:numPr>
      </w:pPr>
      <w:r w:rsidRPr="000E4E87">
        <w:t xml:space="preserve">major and minor key signatures up to </w:t>
      </w:r>
      <w:r w:rsidR="00286E89" w:rsidRPr="000E4E87">
        <w:t>three</w:t>
      </w:r>
      <w:r w:rsidRPr="000E4E87">
        <w:t xml:space="preserve"> sharps and </w:t>
      </w:r>
      <w:r w:rsidR="00286E89" w:rsidRPr="000E4E87">
        <w:t>three</w:t>
      </w:r>
      <w:r w:rsidR="009C143D" w:rsidRPr="000E4E87">
        <w:t xml:space="preserve"> flats</w:t>
      </w:r>
    </w:p>
    <w:p w14:paraId="02FA24FE" w14:textId="77777777" w:rsidR="00C4781B" w:rsidRPr="000E4E87" w:rsidRDefault="00C4781B" w:rsidP="007E1698">
      <w:pPr>
        <w:pStyle w:val="ListParagraph"/>
        <w:numPr>
          <w:ilvl w:val="1"/>
          <w:numId w:val="18"/>
        </w:numPr>
      </w:pPr>
      <w:r w:rsidRPr="000E4E87">
        <w:t>treble and bass clef</w:t>
      </w:r>
    </w:p>
    <w:p w14:paraId="5169C9A9" w14:textId="77777777" w:rsidR="00C4781B" w:rsidRPr="000E4E87" w:rsidRDefault="00C4781B" w:rsidP="007E1698">
      <w:pPr>
        <w:pStyle w:val="ListParagraph"/>
        <w:numPr>
          <w:ilvl w:val="1"/>
          <w:numId w:val="18"/>
        </w:numPr>
      </w:pPr>
      <w:r w:rsidRPr="000E4E87">
        <w:t>root position (block) and arpeggios (broken)</w:t>
      </w:r>
    </w:p>
    <w:p w14:paraId="626A4ABC" w14:textId="77777777" w:rsidR="00C4781B" w:rsidRPr="000E4E87" w:rsidRDefault="00C4781B" w:rsidP="007E1698">
      <w:pPr>
        <w:pStyle w:val="ListParagraph"/>
        <w:numPr>
          <w:ilvl w:val="2"/>
          <w:numId w:val="18"/>
        </w:numPr>
        <w:rPr>
          <w:rFonts w:cs="Arial"/>
        </w:rPr>
      </w:pPr>
      <w:r w:rsidRPr="000E4E87">
        <w:t>major</w:t>
      </w:r>
      <w:r w:rsidRPr="000E4E87">
        <w:rPr>
          <w:rFonts w:cs="Arial"/>
        </w:rPr>
        <w:t>, minor, diminished, dominant 7</w:t>
      </w:r>
      <w:r w:rsidRPr="000E4E87">
        <w:rPr>
          <w:rFonts w:cs="Arial"/>
          <w:vertAlign w:val="superscript"/>
        </w:rPr>
        <w:t>th</w:t>
      </w:r>
    </w:p>
    <w:p w14:paraId="22C2062F" w14:textId="77777777" w:rsidR="00C4781B" w:rsidRPr="000E4E87" w:rsidRDefault="00C4781B" w:rsidP="007E1698">
      <w:pPr>
        <w:pStyle w:val="ListParagraph"/>
        <w:numPr>
          <w:ilvl w:val="1"/>
          <w:numId w:val="18"/>
        </w:numPr>
        <w:rPr>
          <w:rFonts w:cs="Arial"/>
        </w:rPr>
      </w:pPr>
      <w:r w:rsidRPr="000E4E87">
        <w:rPr>
          <w:rFonts w:cs="Arial"/>
        </w:rPr>
        <w:t>primary</w:t>
      </w:r>
      <w:r w:rsidRPr="000E4E87">
        <w:rPr>
          <w:rFonts w:cs="Arial"/>
          <w:noProof/>
          <w:lang w:eastAsia="en-AU"/>
        </w:rPr>
        <w:t xml:space="preserve"> triads</w:t>
      </w:r>
    </w:p>
    <w:p w14:paraId="08740488" w14:textId="77777777" w:rsidR="00C4781B" w:rsidRPr="000E4E87" w:rsidRDefault="00C4781B" w:rsidP="007E1698">
      <w:pPr>
        <w:pStyle w:val="ListParagraph"/>
        <w:numPr>
          <w:ilvl w:val="2"/>
          <w:numId w:val="18"/>
        </w:numPr>
      </w:pPr>
      <w:r w:rsidRPr="000E4E87">
        <w:rPr>
          <w:rFonts w:cs="Arial"/>
        </w:rPr>
        <w:t>root position and first inversion</w:t>
      </w:r>
    </w:p>
    <w:p w14:paraId="65DE8582" w14:textId="77777777" w:rsidR="00C4781B" w:rsidRPr="000E4E87" w:rsidRDefault="00C4781B" w:rsidP="007E1698">
      <w:pPr>
        <w:pStyle w:val="ListParagraph"/>
        <w:numPr>
          <w:ilvl w:val="1"/>
          <w:numId w:val="18"/>
        </w:numPr>
      </w:pPr>
      <w:r w:rsidRPr="000E4E87">
        <w:rPr>
          <w:rFonts w:cs="Arial"/>
          <w:noProof/>
          <w:lang w:eastAsia="en-AU"/>
        </w:rPr>
        <w:t>secondary</w:t>
      </w:r>
      <w:r w:rsidRPr="000E4E87">
        <w:rPr>
          <w:rFonts w:cs="Arial"/>
        </w:rPr>
        <w:t xml:space="preserve"> triads</w:t>
      </w:r>
    </w:p>
    <w:p w14:paraId="24B4BD98" w14:textId="77777777" w:rsidR="00C4781B" w:rsidRPr="000E4E87" w:rsidRDefault="00C4781B" w:rsidP="007E1698">
      <w:pPr>
        <w:pStyle w:val="ListParagraph"/>
        <w:numPr>
          <w:ilvl w:val="1"/>
          <w:numId w:val="18"/>
        </w:numPr>
      </w:pPr>
      <w:r w:rsidRPr="000E4E87">
        <w:rPr>
          <w:rFonts w:cs="Arial"/>
        </w:rPr>
        <w:t>root</w:t>
      </w:r>
      <w:r w:rsidRPr="000E4E87">
        <w:rPr>
          <w:rFonts w:cs="Arial"/>
          <w:noProof/>
          <w:lang w:eastAsia="en-AU"/>
        </w:rPr>
        <w:t xml:space="preserve"> position and first inversion</w:t>
      </w:r>
    </w:p>
    <w:p w14:paraId="44DA433D" w14:textId="77777777" w:rsidR="00C4781B" w:rsidRPr="000E4E87" w:rsidRDefault="00C4781B" w:rsidP="007E1698">
      <w:pPr>
        <w:pStyle w:val="ListParagraph"/>
        <w:numPr>
          <w:ilvl w:val="2"/>
          <w:numId w:val="18"/>
        </w:numPr>
      </w:pPr>
      <w:r w:rsidRPr="000E4E87">
        <w:rPr>
          <w:rFonts w:cs="Arial"/>
        </w:rPr>
        <w:t>chord</w:t>
      </w:r>
      <w:r w:rsidRPr="000E4E87">
        <w:rPr>
          <w:rFonts w:cs="Arial"/>
          <w:noProof/>
          <w:lang w:eastAsia="en-AU"/>
        </w:rPr>
        <w:t xml:space="preserve"> </w:t>
      </w:r>
      <w:r w:rsidRPr="000E4E87">
        <w:rPr>
          <w:rFonts w:ascii="Times New Roman" w:hAnsi="Times New Roman"/>
          <w:noProof/>
          <w:lang w:eastAsia="en-AU"/>
        </w:rPr>
        <w:t>vi</w:t>
      </w:r>
      <w:r w:rsidRPr="000E4E87">
        <w:rPr>
          <w:rFonts w:cs="Arial"/>
          <w:noProof/>
          <w:lang w:eastAsia="en-AU"/>
        </w:rPr>
        <w:t xml:space="preserve"> in major keys</w:t>
      </w:r>
    </w:p>
    <w:p w14:paraId="670F2199" w14:textId="7B0810C9" w:rsidR="00C4781B" w:rsidRPr="007779E0" w:rsidRDefault="00C4781B" w:rsidP="007E1698">
      <w:pPr>
        <w:pStyle w:val="ListParagraph"/>
        <w:numPr>
          <w:ilvl w:val="0"/>
          <w:numId w:val="18"/>
        </w:numPr>
      </w:pPr>
      <w:r w:rsidRPr="000E4E87">
        <w:rPr>
          <w:rFonts w:cs="Arial"/>
        </w:rPr>
        <w:t>accents, articulations and ornamentations</w:t>
      </w:r>
      <w:r w:rsidR="007779E0" w:rsidRPr="000E4E87">
        <w:rPr>
          <w:rFonts w:cs="Arial"/>
        </w:rPr>
        <w:br/>
      </w:r>
      <w:r w:rsidRPr="006D7A7F">
        <w:rPr>
          <w:rFonts w:ascii="Calibri" w:hAnsi="Calibri"/>
          <w:noProof/>
          <w:lang w:eastAsia="en-AU"/>
        </w:rPr>
        <w:drawing>
          <wp:inline distT="0" distB="0" distL="0" distR="0" wp14:anchorId="450470C2" wp14:editId="5666A408">
            <wp:extent cx="152400" cy="333375"/>
            <wp:effectExtent l="0" t="0" r="0" b="9525"/>
            <wp:docPr id="46" name="Picture 46" descr="Stacc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taccat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400" cy="333375"/>
                    </a:xfrm>
                    <a:prstGeom prst="rect">
                      <a:avLst/>
                    </a:prstGeom>
                    <a:noFill/>
                    <a:ln>
                      <a:noFill/>
                    </a:ln>
                  </pic:spPr>
                </pic:pic>
              </a:graphicData>
            </a:graphic>
          </wp:inline>
        </w:drawing>
      </w:r>
      <w:r w:rsidR="00DE3F89" w:rsidRPr="000E4E87">
        <w:rPr>
          <w:rFonts w:ascii="Calibri" w:hAnsi="Calibri" w:cs="Arial"/>
          <w:noProof/>
          <w:lang w:eastAsia="en-AU"/>
        </w:rPr>
        <w:t>,</w:t>
      </w:r>
      <w:r w:rsidRPr="006D7A7F">
        <w:rPr>
          <w:rFonts w:ascii="Calibri" w:hAnsi="Calibri"/>
          <w:noProof/>
          <w:lang w:eastAsia="en-AU"/>
        </w:rPr>
        <w:drawing>
          <wp:inline distT="0" distB="0" distL="0" distR="0" wp14:anchorId="3AAFB3C7" wp14:editId="0190B037">
            <wp:extent cx="161925" cy="361950"/>
            <wp:effectExtent l="0" t="0" r="9525" b="0"/>
            <wp:docPr id="47" name="Picture 47" descr="Ac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cc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1925" cy="361950"/>
                    </a:xfrm>
                    <a:prstGeom prst="rect">
                      <a:avLst/>
                    </a:prstGeom>
                    <a:noFill/>
                    <a:ln>
                      <a:noFill/>
                    </a:ln>
                  </pic:spPr>
                </pic:pic>
              </a:graphicData>
            </a:graphic>
          </wp:inline>
        </w:drawing>
      </w:r>
    </w:p>
    <w:p w14:paraId="4A88E371" w14:textId="77777777" w:rsidR="00C4781B" w:rsidRPr="000E4E87" w:rsidRDefault="00C4781B" w:rsidP="007E1698">
      <w:pPr>
        <w:pStyle w:val="ListParagraph"/>
        <w:numPr>
          <w:ilvl w:val="0"/>
          <w:numId w:val="18"/>
        </w:numPr>
      </w:pPr>
      <w:r w:rsidRPr="000E4E87">
        <w:rPr>
          <w:rFonts w:cs="Arial"/>
        </w:rPr>
        <w:t>timbre</w:t>
      </w:r>
    </w:p>
    <w:p w14:paraId="008A3F5F" w14:textId="77777777" w:rsidR="00C4781B" w:rsidRPr="000E4E87" w:rsidRDefault="002E404D" w:rsidP="007E1698">
      <w:pPr>
        <w:pStyle w:val="ListParagraph"/>
        <w:numPr>
          <w:ilvl w:val="1"/>
          <w:numId w:val="18"/>
        </w:numPr>
      </w:pPr>
      <w:r w:rsidRPr="000E4E87">
        <w:t>instrument</w:t>
      </w:r>
    </w:p>
    <w:p w14:paraId="52ADC068" w14:textId="77777777" w:rsidR="00C4781B" w:rsidRPr="000E4E87" w:rsidRDefault="00C4781B" w:rsidP="007E1698">
      <w:pPr>
        <w:pStyle w:val="ListParagraph"/>
        <w:numPr>
          <w:ilvl w:val="2"/>
          <w:numId w:val="18"/>
        </w:numPr>
      </w:pPr>
      <w:r w:rsidRPr="000E4E87">
        <w:t>identification, purpose, physical features</w:t>
      </w:r>
    </w:p>
    <w:p w14:paraId="6EBB25A7" w14:textId="77777777" w:rsidR="00C4781B" w:rsidRPr="000E4E87" w:rsidRDefault="00C4781B" w:rsidP="007E1698">
      <w:pPr>
        <w:pStyle w:val="ListParagraph"/>
        <w:numPr>
          <w:ilvl w:val="2"/>
          <w:numId w:val="18"/>
        </w:numPr>
      </w:pPr>
      <w:r w:rsidRPr="000E4E87">
        <w:t>where it is used</w:t>
      </w:r>
    </w:p>
    <w:p w14:paraId="1CA0751A" w14:textId="77777777" w:rsidR="00C4781B" w:rsidRPr="000E4E87" w:rsidRDefault="00C4781B" w:rsidP="007E1698">
      <w:pPr>
        <w:pStyle w:val="ListParagraph"/>
        <w:numPr>
          <w:ilvl w:val="2"/>
          <w:numId w:val="18"/>
        </w:numPr>
      </w:pPr>
      <w:r w:rsidRPr="000E4E87">
        <w:t>how it</w:t>
      </w:r>
      <w:r w:rsidR="002E404D" w:rsidRPr="000E4E87">
        <w:t xml:space="preserve"> is played</w:t>
      </w:r>
    </w:p>
    <w:p w14:paraId="52B91C9E" w14:textId="77777777" w:rsidR="00C4781B" w:rsidRPr="000E4E87" w:rsidRDefault="00C4781B" w:rsidP="007E1698">
      <w:pPr>
        <w:pStyle w:val="ListParagraph"/>
        <w:numPr>
          <w:ilvl w:val="2"/>
          <w:numId w:val="18"/>
        </w:numPr>
      </w:pPr>
      <w:r w:rsidRPr="000E4E87">
        <w:t>description of tonal qualities</w:t>
      </w:r>
    </w:p>
    <w:p w14:paraId="58A54CFD" w14:textId="77777777" w:rsidR="0027413A" w:rsidRPr="000E4E87" w:rsidRDefault="00095C15" w:rsidP="007E1698">
      <w:pPr>
        <w:pStyle w:val="ListParagraph"/>
        <w:numPr>
          <w:ilvl w:val="2"/>
          <w:numId w:val="18"/>
        </w:numPr>
      </w:pPr>
      <w:r w:rsidRPr="000E4E87">
        <w:t>playing techniques</w:t>
      </w:r>
    </w:p>
    <w:p w14:paraId="6648073C" w14:textId="77777777" w:rsidR="00A97B98" w:rsidRPr="003566C9" w:rsidRDefault="008315F3" w:rsidP="0027413A">
      <w:pPr>
        <w:pStyle w:val="SCSAHeading3"/>
      </w:pPr>
      <w:r w:rsidRPr="008315F3">
        <w:t>Composing and arranging</w:t>
      </w:r>
    </w:p>
    <w:p w14:paraId="744A6482" w14:textId="77777777" w:rsidR="00E7694A" w:rsidRPr="00E7694A" w:rsidRDefault="00E7694A" w:rsidP="0027413A">
      <w:pPr>
        <w:rPr>
          <w:rFonts w:ascii="Calibri" w:hAnsi="Calibri" w:cs="Arial"/>
        </w:rPr>
      </w:pPr>
      <w:r w:rsidRPr="00E7694A">
        <w:rPr>
          <w:rFonts w:ascii="Calibri" w:hAnsi="Calibri" w:cs="Arial"/>
        </w:rPr>
        <w:t>Compositions and arrangements based on the chosen style, encompassing the elements of music as specified in the Theory content.</w:t>
      </w:r>
    </w:p>
    <w:p w14:paraId="64FEB5A7" w14:textId="77777777" w:rsidR="008315F3" w:rsidRPr="008315F3" w:rsidRDefault="008315F3" w:rsidP="0027413A">
      <w:pPr>
        <w:pStyle w:val="SCSAHeading4"/>
      </w:pPr>
      <w:r w:rsidRPr="008315F3">
        <w:t>Melody writing</w:t>
      </w:r>
    </w:p>
    <w:p w14:paraId="1A8BAD33" w14:textId="77777777" w:rsidR="008315F3" w:rsidRPr="000E4E87" w:rsidRDefault="008315F3" w:rsidP="007E1698">
      <w:pPr>
        <w:pStyle w:val="ListParagraph"/>
        <w:numPr>
          <w:ilvl w:val="0"/>
          <w:numId w:val="19"/>
        </w:numPr>
      </w:pPr>
      <w:r w:rsidRPr="000E4E87">
        <w:t>from a given motif</w:t>
      </w:r>
    </w:p>
    <w:p w14:paraId="7B8035B8" w14:textId="77777777" w:rsidR="008315F3" w:rsidRPr="000E4E87" w:rsidRDefault="008315F3" w:rsidP="007E1698">
      <w:pPr>
        <w:pStyle w:val="ListParagraph"/>
        <w:numPr>
          <w:ilvl w:val="0"/>
          <w:numId w:val="19"/>
        </w:numPr>
      </w:pPr>
      <w:r w:rsidRPr="000E4E87">
        <w:t>for a given rhythmic pattern</w:t>
      </w:r>
    </w:p>
    <w:p w14:paraId="0099DCE4" w14:textId="77777777" w:rsidR="008315F3" w:rsidRPr="000E4E87" w:rsidRDefault="008315F3" w:rsidP="007E1698">
      <w:pPr>
        <w:pStyle w:val="ListParagraph"/>
        <w:numPr>
          <w:ilvl w:val="0"/>
          <w:numId w:val="19"/>
        </w:numPr>
      </w:pPr>
      <w:r w:rsidRPr="000E4E87">
        <w:t>for a given chord structure</w:t>
      </w:r>
    </w:p>
    <w:p w14:paraId="29BBD2D9" w14:textId="7C12E28C" w:rsidR="008315F3" w:rsidRPr="000E4E87" w:rsidRDefault="008315F3" w:rsidP="007E1698">
      <w:pPr>
        <w:pStyle w:val="ListParagraph"/>
        <w:numPr>
          <w:ilvl w:val="0"/>
          <w:numId w:val="19"/>
        </w:numPr>
      </w:pPr>
      <w:r w:rsidRPr="000E4E87">
        <w:t>for given or original lyrics</w:t>
      </w:r>
    </w:p>
    <w:p w14:paraId="25949545" w14:textId="77777777" w:rsidR="008315F3" w:rsidRPr="008315F3" w:rsidRDefault="008315F3" w:rsidP="0027413A">
      <w:pPr>
        <w:pStyle w:val="SCSAHeading4"/>
      </w:pPr>
      <w:r w:rsidRPr="008315F3">
        <w:t>Harmonisation</w:t>
      </w:r>
    </w:p>
    <w:p w14:paraId="502F2D27" w14:textId="77777777" w:rsidR="00E7694A" w:rsidRPr="000E4E87" w:rsidRDefault="008315F3" w:rsidP="007E1698">
      <w:pPr>
        <w:pStyle w:val="ListParagraph"/>
        <w:numPr>
          <w:ilvl w:val="0"/>
          <w:numId w:val="20"/>
        </w:numPr>
      </w:pPr>
      <w:r w:rsidRPr="000E4E87">
        <w:t>harmonising given melodies using root position and first inversion chords</w:t>
      </w:r>
    </w:p>
    <w:p w14:paraId="3CE41263" w14:textId="7B8A0EFD" w:rsidR="008315F3" w:rsidRPr="000E4E87" w:rsidRDefault="00E7694A" w:rsidP="007E1698">
      <w:pPr>
        <w:pStyle w:val="ListParagraph"/>
        <w:numPr>
          <w:ilvl w:val="0"/>
          <w:numId w:val="20"/>
        </w:numPr>
      </w:pPr>
      <w:r w:rsidRPr="000E4E87">
        <w:t>analysing a given score comprised of up to four instruments/parts</w:t>
      </w:r>
    </w:p>
    <w:p w14:paraId="14A240A0" w14:textId="77777777" w:rsidR="008315F3" w:rsidRPr="008315F3" w:rsidRDefault="008315F3" w:rsidP="0027413A">
      <w:pPr>
        <w:pStyle w:val="SCSAHeading4"/>
      </w:pPr>
      <w:r w:rsidRPr="008315F3">
        <w:t>Accompaniment writing</w:t>
      </w:r>
    </w:p>
    <w:p w14:paraId="2F95F9BE" w14:textId="77777777" w:rsidR="008315F3" w:rsidRPr="000E4E87" w:rsidRDefault="008315F3" w:rsidP="007E1698">
      <w:pPr>
        <w:pStyle w:val="ListParagraph"/>
        <w:numPr>
          <w:ilvl w:val="0"/>
          <w:numId w:val="21"/>
        </w:numPr>
      </w:pPr>
      <w:r w:rsidRPr="000E4E87">
        <w:t>identif</w:t>
      </w:r>
      <w:r w:rsidR="00E7694A" w:rsidRPr="000E4E87">
        <w:t>y</w:t>
      </w:r>
      <w:r w:rsidR="00096B52" w:rsidRPr="000E4E87">
        <w:t>ing</w:t>
      </w:r>
      <w:r w:rsidRPr="000E4E87">
        <w:t xml:space="preserve"> and analys</w:t>
      </w:r>
      <w:r w:rsidR="00E7694A" w:rsidRPr="000E4E87">
        <w:t>ing</w:t>
      </w:r>
      <w:r w:rsidR="0062225C" w:rsidRPr="000E4E87">
        <w:t xml:space="preserve"> different accompaniment styles</w:t>
      </w:r>
    </w:p>
    <w:p w14:paraId="279AA9AB" w14:textId="7A6E031B" w:rsidR="008315F3" w:rsidRPr="000E4E87" w:rsidRDefault="008315F3" w:rsidP="007E1698">
      <w:pPr>
        <w:pStyle w:val="ListParagraph"/>
        <w:numPr>
          <w:ilvl w:val="0"/>
          <w:numId w:val="21"/>
        </w:numPr>
      </w:pPr>
      <w:r w:rsidRPr="000E4E87">
        <w:t>creat</w:t>
      </w:r>
      <w:r w:rsidR="00096B52" w:rsidRPr="000E4E87">
        <w:t>ing</w:t>
      </w:r>
      <w:r w:rsidRPr="000E4E87">
        <w:t xml:space="preserve"> an appropriate accompaniment pattern for a given or original melody</w:t>
      </w:r>
    </w:p>
    <w:p w14:paraId="50CBD21D" w14:textId="36487BDA" w:rsidR="0027413A" w:rsidRPr="008315F3" w:rsidRDefault="0027413A" w:rsidP="0027413A">
      <w:r>
        <w:br w:type="page"/>
      </w:r>
    </w:p>
    <w:p w14:paraId="736BCF13" w14:textId="77777777" w:rsidR="008315F3" w:rsidRPr="008315F3" w:rsidRDefault="008315F3" w:rsidP="0027413A">
      <w:pPr>
        <w:pStyle w:val="SCSAHeading4"/>
        <w:rPr>
          <w:caps/>
        </w:rPr>
      </w:pPr>
      <w:r w:rsidRPr="008315F3">
        <w:lastRenderedPageBreak/>
        <w:t>Arranging</w:t>
      </w:r>
    </w:p>
    <w:p w14:paraId="09F3F076" w14:textId="77777777" w:rsidR="008315F3" w:rsidRPr="000E4E87" w:rsidRDefault="008315F3" w:rsidP="007E1698">
      <w:pPr>
        <w:pStyle w:val="ListParagraph"/>
        <w:numPr>
          <w:ilvl w:val="0"/>
          <w:numId w:val="22"/>
        </w:numPr>
      </w:pPr>
      <w:r w:rsidRPr="000E4E87">
        <w:t xml:space="preserve">arranging and transposing using treble and bass </w:t>
      </w:r>
      <w:r w:rsidR="00A00848" w:rsidRPr="000E4E87">
        <w:t>clef</w:t>
      </w:r>
      <w:r w:rsidRPr="000E4E87">
        <w:t xml:space="preserve"> and B</w:t>
      </w:r>
      <w:r w:rsidR="008445C5" w:rsidRPr="000E4E87">
        <w:t xml:space="preserve"> flat</w:t>
      </w:r>
      <w:r w:rsidRPr="000E4E87">
        <w:t xml:space="preserve"> instruments</w:t>
      </w:r>
    </w:p>
    <w:p w14:paraId="6E5C8959" w14:textId="77777777" w:rsidR="008315F3" w:rsidRPr="000E4E87" w:rsidRDefault="008315F3" w:rsidP="007E1698">
      <w:pPr>
        <w:pStyle w:val="ListParagraph"/>
        <w:numPr>
          <w:ilvl w:val="0"/>
          <w:numId w:val="22"/>
        </w:numPr>
      </w:pPr>
      <w:r w:rsidRPr="000E4E87">
        <w:t>identifying, analysing and realising instrumental devices and techniques for up to four instruments/voices</w:t>
      </w:r>
    </w:p>
    <w:p w14:paraId="6F0E1B28" w14:textId="697A251B" w:rsidR="008315F3" w:rsidRPr="000E4E87" w:rsidRDefault="008315F3" w:rsidP="007E1698">
      <w:pPr>
        <w:pStyle w:val="ListParagraph"/>
        <w:numPr>
          <w:ilvl w:val="0"/>
          <w:numId w:val="22"/>
        </w:numPr>
      </w:pPr>
      <w:r w:rsidRPr="000E4E87">
        <w:t>creat</w:t>
      </w:r>
      <w:r w:rsidR="00096B52" w:rsidRPr="000E4E87">
        <w:t>ing</w:t>
      </w:r>
      <w:r w:rsidRPr="000E4E87">
        <w:t>, generat</w:t>
      </w:r>
      <w:r w:rsidR="00096B52" w:rsidRPr="000E4E87">
        <w:t>ing</w:t>
      </w:r>
      <w:r w:rsidRPr="000E4E87">
        <w:t xml:space="preserve"> and manipulat</w:t>
      </w:r>
      <w:r w:rsidR="00096B52" w:rsidRPr="000E4E87">
        <w:t>ing</w:t>
      </w:r>
      <w:r w:rsidRPr="000E4E87">
        <w:t xml:space="preserve"> sounds and sound qualities using available technology</w:t>
      </w:r>
    </w:p>
    <w:p w14:paraId="0B34C93E" w14:textId="77777777" w:rsidR="008315F3" w:rsidRPr="008315F3" w:rsidRDefault="008315F3" w:rsidP="0027413A">
      <w:pPr>
        <w:pStyle w:val="SCSAHeading4"/>
      </w:pPr>
      <w:r w:rsidRPr="008315F3">
        <w:t>Form-based compositions</w:t>
      </w:r>
    </w:p>
    <w:p w14:paraId="0318FECF" w14:textId="77777777" w:rsidR="008315F3" w:rsidRPr="000E4E87" w:rsidRDefault="008315F3" w:rsidP="007E1698">
      <w:pPr>
        <w:pStyle w:val="ListParagraph"/>
        <w:numPr>
          <w:ilvl w:val="0"/>
          <w:numId w:val="23"/>
        </w:numPr>
      </w:pPr>
      <w:r w:rsidRPr="000E4E87">
        <w:t>composing for solo voice or instrument using either binary (AB) or</w:t>
      </w:r>
      <w:r w:rsidR="007127CF" w:rsidRPr="000E4E87">
        <w:t xml:space="preserve"> ternary/song form (ABA/AABA), rondo (ABACA), theme and variations or basic 12-bar blues</w:t>
      </w:r>
    </w:p>
    <w:p w14:paraId="70F3EFE9" w14:textId="0DEE7838" w:rsidR="008315F3" w:rsidRPr="000E4E87" w:rsidRDefault="00096B52" w:rsidP="007E1698">
      <w:pPr>
        <w:pStyle w:val="ListParagraph"/>
        <w:numPr>
          <w:ilvl w:val="0"/>
          <w:numId w:val="23"/>
        </w:numPr>
      </w:pPr>
      <w:r w:rsidRPr="000E4E87">
        <w:t>composing context/style-</w:t>
      </w:r>
      <w:r w:rsidR="008315F3" w:rsidRPr="000E4E87">
        <w:t>specific compositions using appropriate scales, tonalities and notation</w:t>
      </w:r>
    </w:p>
    <w:p w14:paraId="5947BDFF" w14:textId="77777777" w:rsidR="00A97B98" w:rsidRPr="003566C9" w:rsidRDefault="008315F3" w:rsidP="0027413A">
      <w:pPr>
        <w:pStyle w:val="SCSAHeading3"/>
      </w:pPr>
      <w:r w:rsidRPr="008315F3">
        <w:t>Investigation and analysis</w:t>
      </w:r>
    </w:p>
    <w:p w14:paraId="3050D640" w14:textId="77777777" w:rsidR="008315F3" w:rsidRPr="008315F3" w:rsidRDefault="008315F3" w:rsidP="0027413A">
      <w:pPr>
        <w:pStyle w:val="SCSAHeading4"/>
      </w:pPr>
      <w:r w:rsidRPr="008315F3">
        <w:t>Context</w:t>
      </w:r>
    </w:p>
    <w:p w14:paraId="28381D55" w14:textId="77777777" w:rsidR="008315F3" w:rsidRPr="000E4E87" w:rsidRDefault="008315F3" w:rsidP="007E1698">
      <w:pPr>
        <w:pStyle w:val="ListParagraph"/>
        <w:numPr>
          <w:ilvl w:val="0"/>
          <w:numId w:val="24"/>
        </w:numPr>
      </w:pPr>
      <w:r w:rsidRPr="000E4E87">
        <w:t>examination of the main characteristics and features of the context/culture, genre/style or era/period selected for study</w:t>
      </w:r>
    </w:p>
    <w:p w14:paraId="0BCA15AE" w14:textId="77777777" w:rsidR="008315F3" w:rsidRPr="000E4E87" w:rsidRDefault="008315F3" w:rsidP="007E1698">
      <w:pPr>
        <w:pStyle w:val="ListParagraph"/>
        <w:numPr>
          <w:ilvl w:val="0"/>
          <w:numId w:val="24"/>
        </w:numPr>
      </w:pPr>
      <w:r w:rsidRPr="000E4E87">
        <w:t>visual and aural analysis of representat</w:t>
      </w:r>
      <w:r w:rsidR="000B065B" w:rsidRPr="000E4E87">
        <w:t>ive works in the chosen context</w:t>
      </w:r>
    </w:p>
    <w:p w14:paraId="62AE78D8" w14:textId="77777777" w:rsidR="008315F3" w:rsidRPr="000E4E87" w:rsidRDefault="008315F3" w:rsidP="007E1698">
      <w:pPr>
        <w:pStyle w:val="ListParagraph"/>
        <w:numPr>
          <w:ilvl w:val="1"/>
          <w:numId w:val="24"/>
        </w:numPr>
      </w:pPr>
      <w:r w:rsidRPr="000E4E87">
        <w:t>at least two works must be studied, by different composers/performers, representing different stages/styles of development in the selected context</w:t>
      </w:r>
    </w:p>
    <w:p w14:paraId="20442F04" w14:textId="77777777" w:rsidR="0027413A" w:rsidRPr="000E4E87" w:rsidRDefault="008315F3" w:rsidP="007E1698">
      <w:pPr>
        <w:pStyle w:val="ListParagraph"/>
        <w:numPr>
          <w:ilvl w:val="0"/>
          <w:numId w:val="24"/>
        </w:numPr>
      </w:pPr>
      <w:r w:rsidRPr="000E4E87">
        <w:t>analysis of social, cultural, economic, historic, political, technological and musical influences</w:t>
      </w:r>
    </w:p>
    <w:p w14:paraId="049D9F07" w14:textId="77777777" w:rsidR="008315F3" w:rsidRPr="008315F3" w:rsidRDefault="008315F3" w:rsidP="0027413A">
      <w:pPr>
        <w:pStyle w:val="SCSAHeading4"/>
      </w:pPr>
      <w:r w:rsidRPr="008315F3">
        <w:t>Composers</w:t>
      </w:r>
      <w:r w:rsidR="000E68C0">
        <w:t>/a</w:t>
      </w:r>
      <w:r w:rsidRPr="008315F3">
        <w:t>rrangers/</w:t>
      </w:r>
      <w:r w:rsidR="000E68C0">
        <w:t>p</w:t>
      </w:r>
      <w:r w:rsidRPr="008315F3">
        <w:t>erformers</w:t>
      </w:r>
    </w:p>
    <w:p w14:paraId="2DEA8079" w14:textId="77777777" w:rsidR="008315F3" w:rsidRPr="000E4E87" w:rsidRDefault="008315F3" w:rsidP="007E1698">
      <w:pPr>
        <w:pStyle w:val="ListParagraph"/>
        <w:numPr>
          <w:ilvl w:val="0"/>
          <w:numId w:val="25"/>
        </w:numPr>
      </w:pPr>
      <w:r w:rsidRPr="000E4E87">
        <w:t xml:space="preserve">identification of prominent composers/arrangers/performers and analysis of their contributions to the development of </w:t>
      </w:r>
      <w:r w:rsidR="0041550F" w:rsidRPr="000E4E87">
        <w:t>a style/</w:t>
      </w:r>
      <w:r w:rsidR="00096B52" w:rsidRPr="000E4E87">
        <w:t xml:space="preserve">genre and </w:t>
      </w:r>
      <w:r w:rsidRPr="000E4E87">
        <w:t>context over an appropriate range of eras/periods of development</w:t>
      </w:r>
    </w:p>
    <w:p w14:paraId="184F6CE3" w14:textId="77777777" w:rsidR="008315F3" w:rsidRPr="000E4E87" w:rsidRDefault="008315F3" w:rsidP="007E1698">
      <w:pPr>
        <w:pStyle w:val="ListParagraph"/>
        <w:numPr>
          <w:ilvl w:val="0"/>
          <w:numId w:val="25"/>
        </w:numPr>
      </w:pPr>
      <w:r w:rsidRPr="000E4E87">
        <w:t xml:space="preserve">comparisons between prominent </w:t>
      </w:r>
      <w:r w:rsidR="00096B52" w:rsidRPr="000E4E87">
        <w:t xml:space="preserve">composers/arrangers/performers </w:t>
      </w:r>
      <w:r w:rsidRPr="000E4E87">
        <w:t>of the context in the same era/period and other eras/periods of development</w:t>
      </w:r>
    </w:p>
    <w:p w14:paraId="3A110C85" w14:textId="77777777" w:rsidR="008315F3" w:rsidRPr="000E4E87" w:rsidRDefault="008315F3" w:rsidP="007E1698">
      <w:pPr>
        <w:pStyle w:val="ListParagraph"/>
        <w:numPr>
          <w:ilvl w:val="0"/>
          <w:numId w:val="25"/>
        </w:numPr>
      </w:pPr>
      <w:r w:rsidRPr="000E4E87">
        <w:t xml:space="preserve">influences upon prominent </w:t>
      </w:r>
      <w:r w:rsidR="00096B52" w:rsidRPr="000E4E87">
        <w:t>composers/arrangers/performers</w:t>
      </w:r>
    </w:p>
    <w:p w14:paraId="3B1A0BCE" w14:textId="1B02723B" w:rsidR="008315F3" w:rsidRPr="000E4E87" w:rsidRDefault="008315F3" w:rsidP="007E1698">
      <w:pPr>
        <w:pStyle w:val="ListParagraph"/>
        <w:numPr>
          <w:ilvl w:val="0"/>
          <w:numId w:val="25"/>
        </w:numPr>
      </w:pPr>
      <w:r w:rsidRPr="000E4E87">
        <w:t>influential works, performances</w:t>
      </w:r>
      <w:r w:rsidR="00865283" w:rsidRPr="000E4E87">
        <w:t xml:space="preserve"> </w:t>
      </w:r>
      <w:r w:rsidRPr="000E4E87">
        <w:t>and/or recordings</w:t>
      </w:r>
    </w:p>
    <w:p w14:paraId="7143AE3B" w14:textId="77777777" w:rsidR="008315F3" w:rsidRPr="008315F3" w:rsidRDefault="008315F3" w:rsidP="0027413A">
      <w:pPr>
        <w:pStyle w:val="SCSAHeading4"/>
      </w:pPr>
      <w:r w:rsidRPr="008315F3">
        <w:t>Musical characteristics</w:t>
      </w:r>
    </w:p>
    <w:p w14:paraId="4C8009D0" w14:textId="77777777" w:rsidR="008315F3" w:rsidRPr="000E4E87" w:rsidRDefault="008315F3" w:rsidP="007E1698">
      <w:pPr>
        <w:pStyle w:val="ListParagraph"/>
        <w:numPr>
          <w:ilvl w:val="0"/>
          <w:numId w:val="26"/>
        </w:numPr>
      </w:pPr>
      <w:r w:rsidRPr="000E4E87">
        <w:t>identification and analysis of important and defining musical characteristics and compositional techniques</w:t>
      </w:r>
    </w:p>
    <w:p w14:paraId="67055E7B" w14:textId="77777777" w:rsidR="008315F3" w:rsidRPr="000E4E87" w:rsidRDefault="008315F3" w:rsidP="007E1698">
      <w:pPr>
        <w:pStyle w:val="ListParagraph"/>
        <w:numPr>
          <w:ilvl w:val="0"/>
          <w:numId w:val="26"/>
        </w:numPr>
      </w:pPr>
      <w:r w:rsidRPr="000E4E87">
        <w:t>instrumentation/orchestration, instrumental/vocal techni</w:t>
      </w:r>
      <w:r w:rsidR="001F45D3" w:rsidRPr="000E4E87">
        <w:t>ques appropriate to the context</w:t>
      </w:r>
    </w:p>
    <w:p w14:paraId="5406806E" w14:textId="77777777" w:rsidR="008315F3" w:rsidRPr="000E4E87" w:rsidRDefault="008315F3" w:rsidP="007E1698">
      <w:pPr>
        <w:pStyle w:val="ListParagraph"/>
        <w:numPr>
          <w:ilvl w:val="0"/>
          <w:numId w:val="26"/>
        </w:numPr>
      </w:pPr>
      <w:r w:rsidRPr="000E4E87">
        <w:t>stylistic/contextual characterist</w:t>
      </w:r>
      <w:r w:rsidR="001F45D3" w:rsidRPr="000E4E87">
        <w:t>ics and performance conventions</w:t>
      </w:r>
    </w:p>
    <w:p w14:paraId="1879DD72" w14:textId="47E4F7AE" w:rsidR="00F853E2" w:rsidRPr="000B065B" w:rsidRDefault="00096B52" w:rsidP="007E1698">
      <w:pPr>
        <w:pStyle w:val="ListParagraph"/>
        <w:numPr>
          <w:ilvl w:val="0"/>
          <w:numId w:val="26"/>
        </w:numPr>
      </w:pPr>
      <w:r w:rsidRPr="000E4E87">
        <w:t>use of context-</w:t>
      </w:r>
      <w:r w:rsidR="008315F3" w:rsidRPr="000E4E87">
        <w:t>appropriate notation and terminology</w:t>
      </w:r>
      <w:r w:rsidR="00F853E2" w:rsidRPr="000E4E87">
        <w:br w:type="page"/>
      </w:r>
    </w:p>
    <w:p w14:paraId="16311DF5" w14:textId="77777777" w:rsidR="00A97B98" w:rsidRPr="008315F3" w:rsidRDefault="008315F3" w:rsidP="00805BD6">
      <w:pPr>
        <w:pStyle w:val="SCSAHeading2"/>
      </w:pPr>
      <w:bookmarkStart w:id="42" w:name="_Toc223011849"/>
      <w:r w:rsidRPr="008315F3">
        <w:lastRenderedPageBreak/>
        <w:t>Practical component</w:t>
      </w:r>
      <w:bookmarkEnd w:id="42"/>
    </w:p>
    <w:p w14:paraId="7556F4AD" w14:textId="77777777" w:rsidR="008822C4" w:rsidRDefault="008822C4" w:rsidP="003B04F8">
      <w:pPr>
        <w:pStyle w:val="NoSpacing"/>
      </w:pPr>
      <w:r w:rsidRPr="004156C3">
        <w:t xml:space="preserve">Students can select </w:t>
      </w:r>
      <w:r w:rsidRPr="00431DF6">
        <w:rPr>
          <w:b/>
        </w:rPr>
        <w:t>one</w:t>
      </w:r>
      <w:r w:rsidRPr="004156C3">
        <w:t xml:space="preserve"> of three </w:t>
      </w:r>
      <w:r w:rsidRPr="003B04F8">
        <w:t>options</w:t>
      </w:r>
      <w:r w:rsidRPr="004156C3">
        <w:t xml:space="preserve"> to c</w:t>
      </w:r>
      <w:r>
        <w:t>omplete the practical component:</w:t>
      </w:r>
    </w:p>
    <w:p w14:paraId="23F5854A" w14:textId="77777777" w:rsidR="008822C4" w:rsidRPr="000E4E87" w:rsidRDefault="008822C4" w:rsidP="007E1698">
      <w:pPr>
        <w:pStyle w:val="ListParagraph"/>
        <w:numPr>
          <w:ilvl w:val="0"/>
          <w:numId w:val="27"/>
        </w:numPr>
      </w:pPr>
      <w:r w:rsidRPr="000E4E87">
        <w:t>Performance</w:t>
      </w:r>
    </w:p>
    <w:p w14:paraId="1D0725DA" w14:textId="77777777" w:rsidR="008822C4" w:rsidRPr="000E4E87" w:rsidRDefault="008822C4" w:rsidP="007E1698">
      <w:pPr>
        <w:pStyle w:val="ListParagraph"/>
        <w:numPr>
          <w:ilvl w:val="0"/>
          <w:numId w:val="27"/>
        </w:numPr>
      </w:pPr>
      <w:r w:rsidRPr="000E4E87">
        <w:t>Composition portfolio</w:t>
      </w:r>
    </w:p>
    <w:p w14:paraId="3643D7FD" w14:textId="77777777" w:rsidR="008822C4" w:rsidRPr="000E4E87" w:rsidRDefault="008822C4" w:rsidP="007E1698">
      <w:pPr>
        <w:pStyle w:val="ListParagraph"/>
        <w:numPr>
          <w:ilvl w:val="0"/>
          <w:numId w:val="27"/>
        </w:numPr>
      </w:pPr>
      <w:r w:rsidRPr="000E4E87">
        <w:t>Production/Practical project</w:t>
      </w:r>
      <w:r w:rsidR="00E7694A" w:rsidRPr="000E4E87">
        <w:t>.</w:t>
      </w:r>
    </w:p>
    <w:p w14:paraId="63C1DCCD" w14:textId="77777777" w:rsidR="008315F3" w:rsidRPr="008315F3" w:rsidRDefault="008315F3" w:rsidP="00805BD6">
      <w:pPr>
        <w:pStyle w:val="SCSAHeading3"/>
      </w:pPr>
      <w:r w:rsidRPr="008315F3">
        <w:t>Performance</w:t>
      </w:r>
    </w:p>
    <w:p w14:paraId="1F4080C9" w14:textId="77777777" w:rsidR="008315F3" w:rsidRPr="003B04F8" w:rsidRDefault="008315F3" w:rsidP="003B04F8">
      <w:r w:rsidRPr="003B04F8">
        <w:t>Performance assessment can be demonstrated as a soloist and/or as part of an ensemble and assessment can be completed by the classroom teacher, instrumental teacher and/or ensemble director. Students should be encouraged to participate in relevant ensembles and given regular performance opportunities to build confidence and prepare for performance assessments.</w:t>
      </w:r>
    </w:p>
    <w:p w14:paraId="08997078" w14:textId="18C12A31" w:rsidR="008315F3" w:rsidRPr="003B04F8" w:rsidRDefault="008315F3" w:rsidP="003B04F8">
      <w:r w:rsidRPr="003B04F8">
        <w:t xml:space="preserve">The </w:t>
      </w:r>
      <w:r w:rsidR="00086F85">
        <w:t>p</w:t>
      </w:r>
      <w:r w:rsidRPr="003B04F8">
        <w:t>ractical component is worth 40</w:t>
      </w:r>
      <w:r w:rsidR="00096B52" w:rsidRPr="003B04F8">
        <w:t xml:space="preserve">% </w:t>
      </w:r>
      <w:r w:rsidRPr="003B04F8">
        <w:t>of the overall sch</w:t>
      </w:r>
      <w:r w:rsidR="000E68C0" w:rsidRPr="003B04F8">
        <w:t>ool-</w:t>
      </w:r>
      <w:r w:rsidRPr="003B04F8">
        <w:t>bas</w:t>
      </w:r>
      <w:r w:rsidR="00536F73" w:rsidRPr="003B04F8">
        <w:t>ed assessment.</w:t>
      </w:r>
    </w:p>
    <w:p w14:paraId="017C7015" w14:textId="77777777" w:rsidR="00127383" w:rsidRPr="000E4E87" w:rsidRDefault="00127383" w:rsidP="007E1698">
      <w:pPr>
        <w:pStyle w:val="ListParagraph"/>
        <w:numPr>
          <w:ilvl w:val="0"/>
          <w:numId w:val="28"/>
        </w:numPr>
      </w:pPr>
      <w:r w:rsidRPr="000E4E87">
        <w:rPr>
          <w:b/>
          <w:bCs/>
        </w:rPr>
        <w:t>Prepared</w:t>
      </w:r>
      <w:r w:rsidRPr="000E4E87">
        <w:rPr>
          <w:b/>
        </w:rPr>
        <w:t xml:space="preserve"> repertoire (20%)</w:t>
      </w:r>
    </w:p>
    <w:p w14:paraId="1DE489DB" w14:textId="74391C16" w:rsidR="00127383" w:rsidRPr="000E4E87" w:rsidRDefault="00127383" w:rsidP="007E1698">
      <w:pPr>
        <w:pStyle w:val="ListParagraph"/>
        <w:numPr>
          <w:ilvl w:val="1"/>
          <w:numId w:val="28"/>
        </w:numPr>
      </w:pPr>
      <w:r w:rsidRPr="00127383">
        <w:t>students will perform with technical skills and stylistic interpretation appropriate to the selected repertoire.</w:t>
      </w:r>
    </w:p>
    <w:p w14:paraId="2862507C" w14:textId="21E627A6" w:rsidR="00127383" w:rsidRPr="000E4E87" w:rsidRDefault="00127383" w:rsidP="007E1698">
      <w:pPr>
        <w:pStyle w:val="ListParagraph"/>
        <w:numPr>
          <w:ilvl w:val="0"/>
          <w:numId w:val="28"/>
        </w:numPr>
        <w:rPr>
          <w:b/>
          <w:bCs/>
        </w:rPr>
      </w:pPr>
      <w:r w:rsidRPr="000E4E87">
        <w:rPr>
          <w:b/>
          <w:bCs/>
        </w:rPr>
        <w:t>Other performance activities (20%)</w:t>
      </w:r>
      <w:r w:rsidR="003B04F8" w:rsidRPr="000E4E87">
        <w:rPr>
          <w:b/>
          <w:bCs/>
        </w:rPr>
        <w:br/>
      </w:r>
      <w:r w:rsidRPr="003B04F8">
        <w:t>The remaining 20</w:t>
      </w:r>
      <w:r w:rsidR="00096B52" w:rsidRPr="003B04F8">
        <w:t xml:space="preserve">% </w:t>
      </w:r>
      <w:r w:rsidRPr="003B04F8">
        <w:t>is to be distributed between at least two of the following other performance activities:</w:t>
      </w:r>
    </w:p>
    <w:p w14:paraId="5EB65F57" w14:textId="77777777" w:rsidR="00127383" w:rsidRPr="000E4E87" w:rsidRDefault="00127383" w:rsidP="007E1698">
      <w:pPr>
        <w:pStyle w:val="ListParagraph"/>
        <w:numPr>
          <w:ilvl w:val="1"/>
          <w:numId w:val="28"/>
        </w:numPr>
      </w:pPr>
      <w:r w:rsidRPr="000E4E87">
        <w:rPr>
          <w:b/>
          <w:bCs/>
        </w:rPr>
        <w:t>Technical work</w:t>
      </w:r>
    </w:p>
    <w:p w14:paraId="15747296" w14:textId="77777777" w:rsidR="00127383" w:rsidRPr="00127383" w:rsidRDefault="00127383" w:rsidP="007E1698">
      <w:pPr>
        <w:pStyle w:val="ListParagraph"/>
        <w:numPr>
          <w:ilvl w:val="2"/>
          <w:numId w:val="28"/>
        </w:numPr>
      </w:pPr>
      <w:r w:rsidRPr="00127383">
        <w:t xml:space="preserve">skills and techniques appropriate to </w:t>
      </w:r>
      <w:r w:rsidRPr="000E4E87">
        <w:t>the</w:t>
      </w:r>
      <w:r w:rsidRPr="00127383">
        <w:t xml:space="preserve"> chosen instrument/voice</w:t>
      </w:r>
    </w:p>
    <w:p w14:paraId="2F5CA023" w14:textId="77777777" w:rsidR="00127383" w:rsidRPr="000E4E87" w:rsidRDefault="00127383" w:rsidP="007E1698">
      <w:pPr>
        <w:pStyle w:val="ListParagraph"/>
        <w:numPr>
          <w:ilvl w:val="1"/>
          <w:numId w:val="28"/>
        </w:numPr>
      </w:pPr>
      <w:r w:rsidRPr="000E4E87">
        <w:rPr>
          <w:b/>
          <w:bCs/>
        </w:rPr>
        <w:t>Sight-reading</w:t>
      </w:r>
    </w:p>
    <w:p w14:paraId="0F7828AC" w14:textId="77777777" w:rsidR="00127383" w:rsidRPr="000E4E87" w:rsidRDefault="00127383" w:rsidP="007E1698">
      <w:pPr>
        <w:pStyle w:val="ListParagraph"/>
        <w:numPr>
          <w:ilvl w:val="2"/>
          <w:numId w:val="28"/>
        </w:numPr>
        <w:rPr>
          <w:rFonts w:cs="Arial"/>
        </w:rPr>
      </w:pPr>
      <w:r w:rsidRPr="000E4E87">
        <w:rPr>
          <w:rFonts w:cs="Arial"/>
        </w:rPr>
        <w:t>performing excerpts appropriate to the chosen instrument/voice</w:t>
      </w:r>
    </w:p>
    <w:p w14:paraId="0FBD0CAE" w14:textId="77777777" w:rsidR="00127383" w:rsidRPr="000E4E87" w:rsidRDefault="003C2BB6" w:rsidP="007E1698">
      <w:pPr>
        <w:pStyle w:val="ListParagraph"/>
        <w:numPr>
          <w:ilvl w:val="1"/>
          <w:numId w:val="28"/>
        </w:numPr>
      </w:pPr>
      <w:r w:rsidRPr="000E4E87">
        <w:rPr>
          <w:b/>
          <w:bCs/>
        </w:rPr>
        <w:t>Improvisation</w:t>
      </w:r>
    </w:p>
    <w:p w14:paraId="629C198B" w14:textId="77777777" w:rsidR="00127383" w:rsidRPr="000E4E87" w:rsidRDefault="00127383" w:rsidP="007E1698">
      <w:pPr>
        <w:pStyle w:val="ListParagraph"/>
        <w:numPr>
          <w:ilvl w:val="2"/>
          <w:numId w:val="28"/>
        </w:numPr>
        <w:rPr>
          <w:rFonts w:cs="Arial"/>
        </w:rPr>
      </w:pPr>
      <w:r w:rsidRPr="000E4E87">
        <w:rPr>
          <w:rFonts w:cs="Arial"/>
        </w:rPr>
        <w:t xml:space="preserve">improvisation skills on chosen </w:t>
      </w:r>
      <w:r w:rsidRPr="000E4E87">
        <w:t>instrument</w:t>
      </w:r>
    </w:p>
    <w:p w14:paraId="198CDB64" w14:textId="77777777" w:rsidR="00127383" w:rsidRPr="000E4E87" w:rsidRDefault="00127383" w:rsidP="007E1698">
      <w:pPr>
        <w:pStyle w:val="ListParagraph"/>
        <w:numPr>
          <w:ilvl w:val="1"/>
          <w:numId w:val="28"/>
        </w:numPr>
      </w:pPr>
      <w:r w:rsidRPr="000E4E87">
        <w:rPr>
          <w:b/>
          <w:bCs/>
        </w:rPr>
        <w:t>Ensemble</w:t>
      </w:r>
    </w:p>
    <w:p w14:paraId="4BC94266" w14:textId="77777777" w:rsidR="00127383" w:rsidRPr="000E4E87" w:rsidRDefault="00127383" w:rsidP="007E1698">
      <w:pPr>
        <w:pStyle w:val="ListParagraph"/>
        <w:numPr>
          <w:ilvl w:val="2"/>
          <w:numId w:val="28"/>
        </w:numPr>
      </w:pPr>
      <w:r w:rsidRPr="00CD6F15">
        <w:t>musical contribution</w:t>
      </w:r>
    </w:p>
    <w:p w14:paraId="0305304E" w14:textId="77777777" w:rsidR="00127383" w:rsidRPr="000E4E87" w:rsidRDefault="00127383" w:rsidP="007E1698">
      <w:pPr>
        <w:pStyle w:val="ListParagraph"/>
        <w:numPr>
          <w:ilvl w:val="2"/>
          <w:numId w:val="28"/>
        </w:numPr>
      </w:pPr>
      <w:r w:rsidRPr="00CD6F15">
        <w:t>rehearsal conventions</w:t>
      </w:r>
    </w:p>
    <w:p w14:paraId="791ACD5D" w14:textId="77777777" w:rsidR="00127383" w:rsidRPr="000E4E87" w:rsidRDefault="00127383" w:rsidP="007E1698">
      <w:pPr>
        <w:pStyle w:val="ListParagraph"/>
        <w:numPr>
          <w:ilvl w:val="1"/>
          <w:numId w:val="28"/>
        </w:numPr>
      </w:pPr>
      <w:r w:rsidRPr="000E4E87">
        <w:rPr>
          <w:rFonts w:eastAsia="Times New Roman" w:cs="Arial"/>
          <w:b/>
        </w:rPr>
        <w:t>Playing/singing by ear</w:t>
      </w:r>
    </w:p>
    <w:p w14:paraId="14456F5D" w14:textId="77777777" w:rsidR="00127383" w:rsidRPr="00CD6F15" w:rsidRDefault="00127383" w:rsidP="007E1698">
      <w:pPr>
        <w:pStyle w:val="ListParagraph"/>
        <w:numPr>
          <w:ilvl w:val="2"/>
          <w:numId w:val="28"/>
        </w:numPr>
      </w:pPr>
      <w:r w:rsidRPr="00CD6F15">
        <w:t xml:space="preserve">performing a musical piece which has been learnt from </w:t>
      </w:r>
      <w:r w:rsidR="00096B52" w:rsidRPr="00CD6F15">
        <w:t>a recording or performance</w:t>
      </w:r>
    </w:p>
    <w:p w14:paraId="46CDEFAB" w14:textId="77777777" w:rsidR="00127383" w:rsidRPr="000E4E87" w:rsidRDefault="00127383" w:rsidP="007E1698">
      <w:pPr>
        <w:pStyle w:val="ListParagraph"/>
        <w:numPr>
          <w:ilvl w:val="2"/>
          <w:numId w:val="28"/>
        </w:numPr>
      </w:pPr>
      <w:r w:rsidRPr="00CD6F15">
        <w:t>imitating musical passages played by another musician</w:t>
      </w:r>
    </w:p>
    <w:p w14:paraId="65704564" w14:textId="77777777" w:rsidR="00127383" w:rsidRPr="000E4E87" w:rsidRDefault="00127383" w:rsidP="007E1698">
      <w:pPr>
        <w:pStyle w:val="ListParagraph"/>
        <w:numPr>
          <w:ilvl w:val="1"/>
          <w:numId w:val="28"/>
        </w:numPr>
      </w:pPr>
      <w:r w:rsidRPr="000E4E87">
        <w:rPr>
          <w:rFonts w:eastAsia="Times New Roman" w:cs="Arial"/>
          <w:b/>
        </w:rPr>
        <w:t>Playing/singing by memory</w:t>
      </w:r>
    </w:p>
    <w:p w14:paraId="1F22F81A" w14:textId="3454530C" w:rsidR="00877360" w:rsidRPr="000E4E87" w:rsidRDefault="00127383" w:rsidP="007E1698">
      <w:pPr>
        <w:pStyle w:val="ListParagraph"/>
        <w:numPr>
          <w:ilvl w:val="2"/>
          <w:numId w:val="28"/>
        </w:numPr>
        <w:rPr>
          <w:rFonts w:cs="Arial"/>
        </w:rPr>
      </w:pPr>
      <w:r w:rsidRPr="000E4E87">
        <w:rPr>
          <w:rFonts w:cs="Arial"/>
        </w:rPr>
        <w:t>performing learnt repertoire from memory</w:t>
      </w:r>
      <w:r w:rsidR="00877360">
        <w:br w:type="page"/>
      </w:r>
    </w:p>
    <w:p w14:paraId="1B94D111" w14:textId="77777777" w:rsidR="00877360" w:rsidRDefault="00877360" w:rsidP="00805BD6">
      <w:pPr>
        <w:pStyle w:val="SCSAHeading3"/>
      </w:pPr>
      <w:r>
        <w:lastRenderedPageBreak/>
        <w:t>Composition portfolio</w:t>
      </w:r>
    </w:p>
    <w:p w14:paraId="372547ED" w14:textId="77777777" w:rsidR="00877360" w:rsidRPr="003B04F8" w:rsidRDefault="00877360" w:rsidP="003B04F8">
      <w:r w:rsidRPr="003B04F8">
        <w:t>Composition students can either be tutored by the classroom teacher, or an external tutor/supervisor. A timetable, program of work and assessment outline is to be agreed to by the classroom teacher, composition tutor/supervisor and student to ensure appropriate standards and a</w:t>
      </w:r>
      <w:r w:rsidR="003C2BB6" w:rsidRPr="003B04F8">
        <w:t>ssessment requirements are met.</w:t>
      </w:r>
    </w:p>
    <w:p w14:paraId="2C452544" w14:textId="77777777" w:rsidR="00877360" w:rsidRPr="003B04F8" w:rsidRDefault="00877360" w:rsidP="003B04F8">
      <w:pPr>
        <w:pStyle w:val="NoSpacing"/>
      </w:pPr>
      <w:r w:rsidRPr="003B04F8">
        <w:t>A composition portfolio should contain the following:</w:t>
      </w:r>
    </w:p>
    <w:p w14:paraId="73B37732" w14:textId="77777777" w:rsidR="00877360" w:rsidRPr="000E4E87" w:rsidRDefault="00877360" w:rsidP="007E1698">
      <w:pPr>
        <w:pStyle w:val="ListParagraph"/>
        <w:numPr>
          <w:ilvl w:val="0"/>
          <w:numId w:val="29"/>
        </w:numPr>
      </w:pPr>
      <w:r w:rsidRPr="000E4E87">
        <w:t xml:space="preserve">a minimum of </w:t>
      </w:r>
      <w:r w:rsidR="00865283" w:rsidRPr="000E4E87">
        <w:t>two</w:t>
      </w:r>
      <w:r w:rsidRPr="000E4E87">
        <w:t xml:space="preserve"> contrasting pieces with a combin</w:t>
      </w:r>
      <w:r w:rsidR="000E68C0" w:rsidRPr="000E4E87">
        <w:t>ed minimum performance time of 10</w:t>
      </w:r>
      <w:r w:rsidRPr="000E4E87">
        <w:t xml:space="preserve"> minutes</w:t>
      </w:r>
    </w:p>
    <w:p w14:paraId="46F09CAB" w14:textId="77777777" w:rsidR="00877360" w:rsidRPr="000E4E87" w:rsidRDefault="00877360" w:rsidP="007E1698">
      <w:pPr>
        <w:pStyle w:val="ListParagraph"/>
        <w:numPr>
          <w:ilvl w:val="0"/>
          <w:numId w:val="29"/>
        </w:numPr>
      </w:pPr>
      <w:r w:rsidRPr="000E4E87">
        <w:t xml:space="preserve">pieces of varying length and style, written for different instruments and instrumental combinations </w:t>
      </w:r>
    </w:p>
    <w:p w14:paraId="17B72E5B" w14:textId="77777777" w:rsidR="00877360" w:rsidRPr="000E4E87" w:rsidRDefault="00877360" w:rsidP="007E1698">
      <w:pPr>
        <w:pStyle w:val="ListParagraph"/>
        <w:numPr>
          <w:ilvl w:val="0"/>
          <w:numId w:val="29"/>
        </w:numPr>
      </w:pPr>
      <w:r w:rsidRPr="000E4E87">
        <w:t>scores and/or recordi</w:t>
      </w:r>
      <w:r w:rsidR="003C2BB6" w:rsidRPr="000E4E87">
        <w:t>ngs of all works as appropriate</w:t>
      </w:r>
    </w:p>
    <w:p w14:paraId="697A118D" w14:textId="77777777" w:rsidR="00877360" w:rsidRPr="000E4E87" w:rsidRDefault="00877360" w:rsidP="007E1698">
      <w:pPr>
        <w:pStyle w:val="ListParagraph"/>
        <w:numPr>
          <w:ilvl w:val="0"/>
          <w:numId w:val="29"/>
        </w:numPr>
      </w:pPr>
      <w:r w:rsidRPr="000E4E87">
        <w:t>an overview of each composition outlining the inspiration and influences behind them and an explanation of the generation and development of ideas. Any non-original material should be acknowledged.</w:t>
      </w:r>
    </w:p>
    <w:p w14:paraId="0B004CC8" w14:textId="77777777" w:rsidR="00877360" w:rsidRDefault="00877360" w:rsidP="00805BD6">
      <w:pPr>
        <w:pStyle w:val="SCSAHeading3"/>
      </w:pPr>
      <w:r>
        <w:t>Production/Practical project</w:t>
      </w:r>
    </w:p>
    <w:p w14:paraId="258E401E" w14:textId="77777777" w:rsidR="000A20B6" w:rsidRPr="003B04F8" w:rsidRDefault="000A20B6" w:rsidP="003B04F8">
      <w:pPr>
        <w:pStyle w:val="NoSpacing"/>
      </w:pPr>
      <w:r w:rsidRPr="003B04F8">
        <w:t>The production/practical project must be practically based. This could involve:</w:t>
      </w:r>
    </w:p>
    <w:p w14:paraId="5D3E7FDC" w14:textId="77777777" w:rsidR="000A20B6" w:rsidRPr="000E4E87" w:rsidRDefault="000A20B6" w:rsidP="007E1698">
      <w:pPr>
        <w:pStyle w:val="ListParagraph"/>
        <w:numPr>
          <w:ilvl w:val="0"/>
          <w:numId w:val="30"/>
        </w:numPr>
      </w:pPr>
      <w:r w:rsidRPr="000E4E87">
        <w:t>composing/arranging based on research</w:t>
      </w:r>
    </w:p>
    <w:p w14:paraId="41BC0745" w14:textId="77777777" w:rsidR="000A20B6" w:rsidRPr="000E4E87" w:rsidRDefault="000A20B6" w:rsidP="007E1698">
      <w:pPr>
        <w:pStyle w:val="ListParagraph"/>
        <w:numPr>
          <w:ilvl w:val="0"/>
          <w:numId w:val="30"/>
        </w:numPr>
      </w:pPr>
      <w:r w:rsidRPr="000E4E87">
        <w:t>a performance activity based on research</w:t>
      </w:r>
    </w:p>
    <w:p w14:paraId="656FAE91" w14:textId="77777777" w:rsidR="000A20B6" w:rsidRPr="000E4E87" w:rsidRDefault="000A20B6" w:rsidP="007E1698">
      <w:pPr>
        <w:pStyle w:val="ListParagraph"/>
        <w:numPr>
          <w:ilvl w:val="0"/>
          <w:numId w:val="30"/>
        </w:numPr>
      </w:pPr>
      <w:r w:rsidRPr="000E4E87">
        <w:t>a practical activity</w:t>
      </w:r>
      <w:r w:rsidR="00615C4D" w:rsidRPr="000E4E87">
        <w:t>,</w:t>
      </w:r>
      <w:r w:rsidRPr="000E4E87">
        <w:t xml:space="preserve"> such as a musical theatre production, or project involving sound production and recording techniques.</w:t>
      </w:r>
    </w:p>
    <w:p w14:paraId="0888DBFA" w14:textId="77777777" w:rsidR="00BB1F02" w:rsidRPr="003B04F8" w:rsidRDefault="00BB1F02" w:rsidP="003B04F8">
      <w:pPr>
        <w:pStyle w:val="NoSpacing"/>
      </w:pPr>
      <w:r w:rsidRPr="003B04F8">
        <w:t>If the project is to contain a written component, it cannot be purely research based and should include the following:</w:t>
      </w:r>
    </w:p>
    <w:p w14:paraId="056BBD7F" w14:textId="77777777" w:rsidR="00BB1F02" w:rsidRPr="000E4E87" w:rsidRDefault="00BB1F02" w:rsidP="007E1698">
      <w:pPr>
        <w:pStyle w:val="ListParagraph"/>
        <w:numPr>
          <w:ilvl w:val="0"/>
          <w:numId w:val="31"/>
        </w:numPr>
      </w:pPr>
      <w:proofErr w:type="gramStart"/>
      <w:r w:rsidRPr="000E4E87">
        <w:t>a number of</w:t>
      </w:r>
      <w:proofErr w:type="gramEnd"/>
      <w:r w:rsidRPr="000E4E87">
        <w:t xml:space="preserve"> essay type responses or single documentation of the topic selected</w:t>
      </w:r>
    </w:p>
    <w:p w14:paraId="1151630B" w14:textId="77777777" w:rsidR="00877360" w:rsidRPr="000E4E87" w:rsidRDefault="00877360" w:rsidP="007E1698">
      <w:pPr>
        <w:pStyle w:val="ListParagraph"/>
        <w:numPr>
          <w:ilvl w:val="0"/>
          <w:numId w:val="31"/>
        </w:numPr>
      </w:pPr>
      <w:r w:rsidRPr="000E4E87">
        <w:t>analysis of a work or a selected number of works in the style of the topic/context selected for study. The analysis should be detailed and reflect an understanding of the information documented in the written section</w:t>
      </w:r>
    </w:p>
    <w:p w14:paraId="4B324874" w14:textId="77777777" w:rsidR="008D0A7B" w:rsidRPr="000E4E87" w:rsidRDefault="00877360" w:rsidP="007E1698">
      <w:pPr>
        <w:pStyle w:val="ListParagraph"/>
        <w:numPr>
          <w:ilvl w:val="0"/>
          <w:numId w:val="31"/>
        </w:numPr>
      </w:pPr>
      <w:r w:rsidRPr="000E4E87">
        <w:t xml:space="preserve">at least one composition/arrangement in the style/context selected for study or a </w:t>
      </w:r>
      <w:proofErr w:type="gramStart"/>
      <w:r w:rsidRPr="000E4E87">
        <w:t>performance based</w:t>
      </w:r>
      <w:proofErr w:type="gramEnd"/>
      <w:r w:rsidRPr="000E4E87">
        <w:t xml:space="preserve"> activity which reflects the research and written section of the project.</w:t>
      </w:r>
      <w:bookmarkStart w:id="43" w:name="_Toc347908227"/>
    </w:p>
    <w:p w14:paraId="53FFA0F1" w14:textId="562861B1" w:rsidR="000E4E87" w:rsidRDefault="000E4E87">
      <w:r>
        <w:br w:type="page"/>
      </w:r>
    </w:p>
    <w:p w14:paraId="1C60C571" w14:textId="77777777" w:rsidR="008D0A7B" w:rsidRPr="003566C9" w:rsidRDefault="008D0A7B" w:rsidP="006B5277">
      <w:pPr>
        <w:pStyle w:val="SCSAHeading1"/>
        <w:spacing w:line="274" w:lineRule="auto"/>
      </w:pPr>
      <w:bookmarkStart w:id="44" w:name="_Toc358296707"/>
      <w:bookmarkStart w:id="45" w:name="_Toc223011850"/>
      <w:r w:rsidRPr="003566C9">
        <w:lastRenderedPageBreak/>
        <w:t xml:space="preserve">Unit </w:t>
      </w:r>
      <w:bookmarkEnd w:id="44"/>
      <w:r w:rsidR="00D41433" w:rsidRPr="003566C9">
        <w:t>4</w:t>
      </w:r>
      <w:bookmarkEnd w:id="45"/>
    </w:p>
    <w:p w14:paraId="47834669" w14:textId="77777777" w:rsidR="00E44502" w:rsidRPr="003566C9" w:rsidRDefault="00E44502" w:rsidP="006B5277">
      <w:pPr>
        <w:pStyle w:val="SCSAHeading2"/>
        <w:spacing w:line="274" w:lineRule="auto"/>
      </w:pPr>
      <w:bookmarkStart w:id="46" w:name="_Toc223011851"/>
      <w:r w:rsidRPr="003566C9">
        <w:t>Unit description</w:t>
      </w:r>
      <w:bookmarkEnd w:id="46"/>
    </w:p>
    <w:p w14:paraId="1230F321" w14:textId="77777777" w:rsidR="00D078C0" w:rsidRPr="00D078C0" w:rsidRDefault="00D078C0" w:rsidP="006B5277">
      <w:pPr>
        <w:spacing w:before="120" w:line="274" w:lineRule="auto"/>
        <w:rPr>
          <w:rFonts w:eastAsiaTheme="minorHAnsi" w:cs="Calibri"/>
          <w:lang w:eastAsia="en-AU"/>
        </w:rPr>
      </w:pPr>
      <w:bookmarkStart w:id="47" w:name="_Toc360700419"/>
      <w:r w:rsidRPr="00D078C0">
        <w:rPr>
          <w:rFonts w:eastAsiaTheme="minorHAnsi" w:cs="Calibri"/>
          <w:lang w:eastAsia="en-AU"/>
        </w:rPr>
        <w:t xml:space="preserve">In this unit, students develop their skills, knowledge and understanding to listen to, compose, perform and analyse music. They develop aural and music literacy skills and learn how the elements of music can be applied when performing, composing and responding to music. Students learn about how music is created and performed, analysing musical works and exploring how social, cultural and historical factors shape music in the specific </w:t>
      </w:r>
      <w:r w:rsidR="0069682A">
        <w:rPr>
          <w:rFonts w:eastAsiaTheme="minorHAnsi" w:cs="Calibri"/>
          <w:lang w:eastAsia="en-AU"/>
        </w:rPr>
        <w:t>context</w:t>
      </w:r>
      <w:r w:rsidR="00B4050E">
        <w:rPr>
          <w:rFonts w:eastAsiaTheme="minorHAnsi" w:cs="Calibri"/>
          <w:lang w:eastAsia="en-AU"/>
        </w:rPr>
        <w:t xml:space="preserve"> selected for study.</w:t>
      </w:r>
    </w:p>
    <w:p w14:paraId="7AEBE950" w14:textId="77777777" w:rsidR="00D078C0" w:rsidRPr="00D078C0" w:rsidRDefault="00D078C0" w:rsidP="006B5277">
      <w:pPr>
        <w:spacing w:before="120" w:line="274" w:lineRule="auto"/>
        <w:rPr>
          <w:rFonts w:eastAsiaTheme="minorHAnsi" w:cs="Calibri"/>
          <w:lang w:eastAsia="en-AU"/>
        </w:rPr>
      </w:pPr>
      <w:r w:rsidRPr="00D078C0">
        <w:rPr>
          <w:rFonts w:eastAsiaTheme="minorHAnsi" w:cs="Calibri"/>
          <w:lang w:eastAsia="en-AU"/>
        </w:rPr>
        <w:t>Students develop skills, confidence and stylistic awareness to engage in music making as performers and audience members both in</w:t>
      </w:r>
      <w:r w:rsidR="00B4050E">
        <w:rPr>
          <w:rFonts w:eastAsiaTheme="minorHAnsi" w:cs="Calibri"/>
          <w:lang w:eastAsia="en-AU"/>
        </w:rPr>
        <w:t>dividually and collaboratively.</w:t>
      </w:r>
    </w:p>
    <w:p w14:paraId="4762A855" w14:textId="77777777" w:rsidR="00A97B98" w:rsidRPr="003566C9" w:rsidRDefault="00A97B98" w:rsidP="006B5277">
      <w:pPr>
        <w:pStyle w:val="SCSAHeading2"/>
        <w:spacing w:line="274" w:lineRule="auto"/>
      </w:pPr>
      <w:bookmarkStart w:id="48" w:name="_Toc223011852"/>
      <w:r w:rsidRPr="003566C9">
        <w:t>Suggested contexts</w:t>
      </w:r>
      <w:bookmarkEnd w:id="47"/>
      <w:bookmarkEnd w:id="48"/>
    </w:p>
    <w:p w14:paraId="2EE0B1E7" w14:textId="77777777" w:rsidR="000B1C53" w:rsidRPr="003B04F8" w:rsidRDefault="000B1C53" w:rsidP="006B5277">
      <w:pPr>
        <w:spacing w:line="274" w:lineRule="auto"/>
      </w:pPr>
      <w:r w:rsidRPr="003B04F8">
        <w:t>The selected context becomes the vehicle or framework through which the unit content is delivered.</w:t>
      </w:r>
      <w:r w:rsidR="00865283" w:rsidRPr="003B04F8">
        <w:t xml:space="preserve"> </w:t>
      </w:r>
      <w:r w:rsidRPr="003B04F8">
        <w:t xml:space="preserve">These suggested contexts could include Western Art Music, Jazz, Contemporary Music, Music Theatre, Music for Film and Television, World and Indigenous </w:t>
      </w:r>
      <w:proofErr w:type="spellStart"/>
      <w:r w:rsidRPr="003B04F8">
        <w:t>Musics</w:t>
      </w:r>
      <w:proofErr w:type="spellEnd"/>
      <w:r w:rsidRPr="003B04F8">
        <w:t xml:space="preserve"> or </w:t>
      </w:r>
      <w:r w:rsidR="00615C4D" w:rsidRPr="003B04F8">
        <w:t>Music T</w:t>
      </w:r>
      <w:r w:rsidRPr="003B04F8">
        <w:t>echnology.</w:t>
      </w:r>
    </w:p>
    <w:p w14:paraId="7D15A968" w14:textId="77777777" w:rsidR="008E32B1" w:rsidRPr="003566C9" w:rsidRDefault="008E32B1" w:rsidP="006B5277">
      <w:pPr>
        <w:pStyle w:val="SCSAHeading2"/>
        <w:spacing w:line="274" w:lineRule="auto"/>
      </w:pPr>
      <w:bookmarkStart w:id="49" w:name="_Toc223011853"/>
      <w:r w:rsidRPr="003566C9">
        <w:t>Unit content</w:t>
      </w:r>
      <w:bookmarkEnd w:id="49"/>
    </w:p>
    <w:p w14:paraId="4310E75A" w14:textId="77777777" w:rsidR="00F33CCB" w:rsidRDefault="00F33CCB" w:rsidP="006B5277">
      <w:pPr>
        <w:spacing w:line="274" w:lineRule="auto"/>
      </w:pPr>
      <w:r>
        <w:t>This unit builds on</w:t>
      </w:r>
      <w:r w:rsidR="00B4050E">
        <w:t xml:space="preserve"> the content covered in Unit 3.</w:t>
      </w:r>
    </w:p>
    <w:p w14:paraId="7A88492C" w14:textId="77777777" w:rsidR="008E32B1" w:rsidRPr="003566C9" w:rsidRDefault="008E32B1" w:rsidP="006B5277">
      <w:pPr>
        <w:spacing w:line="274" w:lineRule="auto"/>
      </w:pPr>
      <w:r w:rsidRPr="003566C9">
        <w:t>This unit includes the knowledge, understandings and skills described below.</w:t>
      </w:r>
    </w:p>
    <w:p w14:paraId="596C2940" w14:textId="77777777" w:rsidR="00A97B98" w:rsidRPr="003566C9" w:rsidRDefault="000B1C53" w:rsidP="006B5277">
      <w:pPr>
        <w:pStyle w:val="SCSAHeading3"/>
        <w:spacing w:line="274" w:lineRule="auto"/>
      </w:pPr>
      <w:r w:rsidRPr="000B1C53">
        <w:t>Aural and theory</w:t>
      </w:r>
    </w:p>
    <w:p w14:paraId="2577574A" w14:textId="77777777" w:rsidR="000B1C53" w:rsidRPr="000B1C53" w:rsidRDefault="000B1C53" w:rsidP="006B5277">
      <w:pPr>
        <w:pStyle w:val="SCSAHeading4"/>
        <w:spacing w:line="274" w:lineRule="auto"/>
      </w:pPr>
      <w:r w:rsidRPr="000B1C53">
        <w:t>Practical vocal exercises</w:t>
      </w:r>
    </w:p>
    <w:p w14:paraId="6E5C7FF5" w14:textId="2202CD47" w:rsidR="000B1C53" w:rsidRPr="000B1C53" w:rsidRDefault="000B1C53" w:rsidP="007E1698">
      <w:pPr>
        <w:pStyle w:val="ListParagraph"/>
        <w:numPr>
          <w:ilvl w:val="0"/>
          <w:numId w:val="9"/>
        </w:numPr>
        <w:spacing w:line="274" w:lineRule="auto"/>
      </w:pPr>
      <w:r w:rsidRPr="000B1C53">
        <w:t xml:space="preserve">sight-singing using </w:t>
      </w:r>
      <w:r w:rsidRPr="003B04F8">
        <w:t>examples</w:t>
      </w:r>
      <w:r w:rsidRPr="000B1C53">
        <w:t xml:space="preserve"> based on the aural skills outlined in this unit</w:t>
      </w:r>
    </w:p>
    <w:p w14:paraId="6DA5BE2E" w14:textId="77777777" w:rsidR="000B1C53" w:rsidRPr="000B1C53" w:rsidRDefault="000B1C53" w:rsidP="006B5277">
      <w:pPr>
        <w:pStyle w:val="SCSAHeading4"/>
        <w:spacing w:line="274" w:lineRule="auto"/>
      </w:pPr>
      <w:r w:rsidRPr="000B1C53">
        <w:t>Rhythm and duration</w:t>
      </w:r>
    </w:p>
    <w:p w14:paraId="1AD52E54" w14:textId="35664F44" w:rsidR="000B1C53" w:rsidRPr="00F01AFE" w:rsidRDefault="000B1C53" w:rsidP="007E1698">
      <w:pPr>
        <w:pStyle w:val="ListParagraph"/>
        <w:numPr>
          <w:ilvl w:val="0"/>
          <w:numId w:val="9"/>
        </w:numPr>
        <w:spacing w:line="274" w:lineRule="auto"/>
        <w:rPr>
          <w:rFonts w:cs="Arial"/>
        </w:rPr>
      </w:pPr>
      <w:r w:rsidRPr="000B1C53">
        <w:t xml:space="preserve">simple metres for </w:t>
      </w:r>
      <w:r w:rsidRPr="00F01AFE">
        <w:t>dictations</w:t>
      </w:r>
      <w:r w:rsidRPr="000B1C53">
        <w:t xml:space="preserve">, imitations, </w:t>
      </w:r>
      <w:r w:rsidR="004D02B4">
        <w:t>call and response</w:t>
      </w:r>
      <w:r w:rsidRPr="000B1C53">
        <w:t>s and discrepancies</w:t>
      </w:r>
      <w:r w:rsidR="00F01AFE">
        <w:br/>
      </w:r>
      <w:r w:rsidRPr="000B1C53">
        <w:rPr>
          <w:noProof/>
        </w:rPr>
        <w:drawing>
          <wp:inline distT="0" distB="0" distL="0" distR="0" wp14:anchorId="26C4D612" wp14:editId="572333A9">
            <wp:extent cx="152400" cy="257175"/>
            <wp:effectExtent l="0" t="0" r="0" b="9525"/>
            <wp:docPr id="48" name="Picture 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sidRPr="000B1C53">
        <w:t>,</w:t>
      </w:r>
      <w:r w:rsidRPr="000B1C53">
        <w:rPr>
          <w:noProof/>
        </w:rPr>
        <w:drawing>
          <wp:inline distT="0" distB="0" distL="0" distR="0" wp14:anchorId="26591EDC" wp14:editId="4401A840">
            <wp:extent cx="152400" cy="266700"/>
            <wp:effectExtent l="0" t="0" r="0" b="0"/>
            <wp:docPr id="49" name="Picture 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266700"/>
                    </a:xfrm>
                    <a:prstGeom prst="rect">
                      <a:avLst/>
                    </a:prstGeom>
                    <a:noFill/>
                    <a:ln>
                      <a:noFill/>
                    </a:ln>
                  </pic:spPr>
                </pic:pic>
              </a:graphicData>
            </a:graphic>
          </wp:inline>
        </w:drawing>
      </w:r>
      <w:r w:rsidRPr="000B1C53">
        <w:t>,</w:t>
      </w:r>
      <w:r w:rsidRPr="000B1C53">
        <w:rPr>
          <w:noProof/>
        </w:rPr>
        <w:drawing>
          <wp:inline distT="0" distB="0" distL="0" distR="0" wp14:anchorId="0EA08049" wp14:editId="2D169A1E">
            <wp:extent cx="152400" cy="257175"/>
            <wp:effectExtent l="0" t="0" r="0" b="9525"/>
            <wp:docPr id="50" name="Picture 5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sidRPr="00F01AFE">
        <w:rPr>
          <w:rFonts w:cs="Arial"/>
        </w:rPr>
        <w:t xml:space="preserve"> or </w:t>
      </w:r>
      <w:r w:rsidRPr="000B1C53">
        <w:rPr>
          <w:noProof/>
        </w:rPr>
        <w:drawing>
          <wp:inline distT="0" distB="0" distL="0" distR="0" wp14:anchorId="70CA506F" wp14:editId="1C7CA484">
            <wp:extent cx="152400" cy="171450"/>
            <wp:effectExtent l="0" t="0" r="0" b="0"/>
            <wp:docPr id="51" name="Picture 51" descr="C size reduced 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 size reduced to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p>
    <w:p w14:paraId="7B3EDD0E" w14:textId="708CD0D8" w:rsidR="000B1C53" w:rsidRPr="00F01AFE" w:rsidRDefault="000B1C53" w:rsidP="007E1698">
      <w:pPr>
        <w:pStyle w:val="ListParagraph"/>
        <w:numPr>
          <w:ilvl w:val="0"/>
          <w:numId w:val="9"/>
        </w:numPr>
        <w:spacing w:line="274" w:lineRule="auto"/>
        <w:rPr>
          <w:rFonts w:cs="Arial"/>
        </w:rPr>
      </w:pPr>
      <w:r w:rsidRPr="000B1C53">
        <w:t xml:space="preserve">compound </w:t>
      </w:r>
      <w:r w:rsidRPr="00F01AFE">
        <w:t>metres</w:t>
      </w:r>
      <w:r w:rsidRPr="000B1C53">
        <w:t xml:space="preserve"> for dictations, imitations, </w:t>
      </w:r>
      <w:r w:rsidR="004D02B4">
        <w:t>call and response</w:t>
      </w:r>
      <w:r w:rsidRPr="000B1C53">
        <w:t>s and discrepancies</w:t>
      </w:r>
      <w:r w:rsidR="00F01AFE">
        <w:br/>
      </w:r>
      <w:r w:rsidRPr="000B1C53">
        <w:rPr>
          <w:noProof/>
        </w:rPr>
        <w:drawing>
          <wp:inline distT="0" distB="0" distL="0" distR="0" wp14:anchorId="74C02EE5" wp14:editId="0BD40A52">
            <wp:extent cx="180975" cy="304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975" cy="304800"/>
                    </a:xfrm>
                    <a:prstGeom prst="rect">
                      <a:avLst/>
                    </a:prstGeom>
                    <a:noFill/>
                    <a:ln>
                      <a:noFill/>
                    </a:ln>
                  </pic:spPr>
                </pic:pic>
              </a:graphicData>
            </a:graphic>
          </wp:inline>
        </w:drawing>
      </w:r>
      <w:r w:rsidRPr="00F01AFE">
        <w:rPr>
          <w:rFonts w:cs="Arial"/>
        </w:rPr>
        <w:t>,</w:t>
      </w:r>
      <w:r w:rsidRPr="000B1C53">
        <w:rPr>
          <w:noProof/>
        </w:rPr>
        <w:drawing>
          <wp:inline distT="0" distB="0" distL="0" distR="0" wp14:anchorId="609C9A78" wp14:editId="72DECDA6">
            <wp:extent cx="171450" cy="2952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1450" cy="295275"/>
                    </a:xfrm>
                    <a:prstGeom prst="rect">
                      <a:avLst/>
                    </a:prstGeom>
                    <a:noFill/>
                    <a:ln>
                      <a:noFill/>
                    </a:ln>
                  </pic:spPr>
                </pic:pic>
              </a:graphicData>
            </a:graphic>
          </wp:inline>
        </w:drawing>
      </w:r>
      <w:r w:rsidRPr="000B1C53">
        <w:t>,</w:t>
      </w:r>
      <w:r w:rsidRPr="000B1C53">
        <w:rPr>
          <w:noProof/>
        </w:rPr>
        <w:drawing>
          <wp:inline distT="0" distB="0" distL="0" distR="0" wp14:anchorId="68845443" wp14:editId="37A16B07">
            <wp:extent cx="228600" cy="2952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8600" cy="295275"/>
                    </a:xfrm>
                    <a:prstGeom prst="rect">
                      <a:avLst/>
                    </a:prstGeom>
                    <a:noFill/>
                    <a:ln>
                      <a:noFill/>
                    </a:ln>
                  </pic:spPr>
                </pic:pic>
              </a:graphicData>
            </a:graphic>
          </wp:inline>
        </w:drawing>
      </w:r>
    </w:p>
    <w:p w14:paraId="3A92A7E0" w14:textId="3BF7D8D2" w:rsidR="000B1C53" w:rsidRPr="00F01AFE" w:rsidRDefault="000B1C53" w:rsidP="007E1698">
      <w:pPr>
        <w:pStyle w:val="ListParagraph"/>
        <w:numPr>
          <w:ilvl w:val="0"/>
          <w:numId w:val="9"/>
        </w:numPr>
        <w:spacing w:line="274" w:lineRule="auto"/>
        <w:rPr>
          <w:rFonts w:cs="Arial"/>
        </w:rPr>
      </w:pPr>
      <w:r w:rsidRPr="000B1C53">
        <w:t xml:space="preserve">simple metre rhythms for dictations, imitations, </w:t>
      </w:r>
      <w:r w:rsidR="004D02B4">
        <w:t>call and response</w:t>
      </w:r>
      <w:r w:rsidRPr="000B1C53">
        <w:t>s and discrepancies derived from</w:t>
      </w:r>
      <w:r w:rsidR="00F01AFE">
        <w:br/>
      </w:r>
      <w:r w:rsidRPr="000B1C53">
        <w:rPr>
          <w:noProof/>
        </w:rPr>
        <w:drawing>
          <wp:inline distT="0" distB="0" distL="0" distR="0" wp14:anchorId="4693B978" wp14:editId="2C3F06D6">
            <wp:extent cx="171450" cy="123825"/>
            <wp:effectExtent l="0" t="0" r="0" b="9525"/>
            <wp:docPr id="55" name="Picture 55" descr="semi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emibrev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450" cy="123825"/>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08F61C35" wp14:editId="5C1F052E">
            <wp:extent cx="190500" cy="285750"/>
            <wp:effectExtent l="0" t="0" r="0" b="0"/>
            <wp:docPr id="56" name="Picture 56" descr="dotted 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otted mini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22BD1E0A" wp14:editId="1939DEA4">
            <wp:extent cx="161925" cy="285750"/>
            <wp:effectExtent l="0" t="0" r="9525" b="0"/>
            <wp:docPr id="57" name="Picture 57" descr="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mini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52A79642" wp14:editId="2D225594">
            <wp:extent cx="190500" cy="285750"/>
            <wp:effectExtent l="0" t="0" r="0" b="0"/>
            <wp:docPr id="58" name="Picture 58" descr="dotted 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otted crotch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5AE3DD33" wp14:editId="168FFE7A">
            <wp:extent cx="161925" cy="285750"/>
            <wp:effectExtent l="0" t="0" r="9525" b="0"/>
            <wp:docPr id="59" name="Picture 59"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7AE7150E" wp14:editId="5F9FF53D">
            <wp:extent cx="190500" cy="285750"/>
            <wp:effectExtent l="0" t="0" r="0" b="0"/>
            <wp:docPr id="60" name="Picture 60" descr="dotted 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otted quave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71CD3F8B" wp14:editId="48CC45D6">
            <wp:extent cx="190500" cy="285750"/>
            <wp:effectExtent l="0" t="0" r="0" b="0"/>
            <wp:docPr id="61" name="Picture 61"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5A46313B" wp14:editId="51DB834B">
            <wp:extent cx="200025" cy="285750"/>
            <wp:effectExtent l="0" t="0" r="9525" b="0"/>
            <wp:docPr id="62" name="Picture 62" descr="semi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emiquav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p w14:paraId="3AE2268A" w14:textId="743A8B12" w:rsidR="000B1C53" w:rsidRPr="00F01AFE" w:rsidRDefault="000B1C53" w:rsidP="007E1698">
      <w:pPr>
        <w:pStyle w:val="ListParagraph"/>
        <w:numPr>
          <w:ilvl w:val="0"/>
          <w:numId w:val="9"/>
        </w:numPr>
        <w:spacing w:line="274" w:lineRule="auto"/>
        <w:rPr>
          <w:rFonts w:cs="Arial"/>
        </w:rPr>
      </w:pPr>
      <w:r w:rsidRPr="000B1C53">
        <w:t xml:space="preserve">simple metre rests for dictations, imitations, </w:t>
      </w:r>
      <w:r w:rsidR="004D02B4">
        <w:t>call and response</w:t>
      </w:r>
      <w:r w:rsidRPr="000B1C53">
        <w:t>s and discrepancies</w:t>
      </w:r>
      <w:r w:rsidR="00F01AFE">
        <w:br/>
      </w:r>
      <w:r w:rsidRPr="000B1C53">
        <w:rPr>
          <w:noProof/>
        </w:rPr>
        <w:drawing>
          <wp:inline distT="0" distB="0" distL="0" distR="0" wp14:anchorId="6D48AC6F" wp14:editId="180C1683">
            <wp:extent cx="171450" cy="104775"/>
            <wp:effectExtent l="0" t="0" r="0" b="9525"/>
            <wp:docPr id="63" name="Picture 63" descr="semibrev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emibreve r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0B1C53">
        <w:t>,</w:t>
      </w:r>
      <w:r w:rsidRPr="000B1C53">
        <w:rPr>
          <w:noProof/>
        </w:rPr>
        <w:drawing>
          <wp:inline distT="0" distB="0" distL="0" distR="0" wp14:anchorId="22C8608E" wp14:editId="7C2CED91">
            <wp:extent cx="171450" cy="104775"/>
            <wp:effectExtent l="0" t="0" r="0" b="9525"/>
            <wp:docPr id="64" name="Picture 64" descr="minim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inim res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00DE3F89">
        <w:t>,</w:t>
      </w:r>
      <w:r w:rsidRPr="000B1C53">
        <w:rPr>
          <w:noProof/>
        </w:rPr>
        <w:drawing>
          <wp:inline distT="0" distB="0" distL="0" distR="0" wp14:anchorId="62A2C68A" wp14:editId="19A78782">
            <wp:extent cx="171450" cy="247650"/>
            <wp:effectExtent l="0" t="0" r="0" b="0"/>
            <wp:docPr id="65" name="Picture 65" descr="dotted 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otted crotchet 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0B1C53">
        <w:t>,</w:t>
      </w:r>
      <w:r w:rsidRPr="000B1C53">
        <w:rPr>
          <w:noProof/>
        </w:rPr>
        <w:drawing>
          <wp:inline distT="0" distB="0" distL="0" distR="0" wp14:anchorId="4B0644DE" wp14:editId="4A8CCCCB">
            <wp:extent cx="142875" cy="247650"/>
            <wp:effectExtent l="0" t="0" r="9525" b="0"/>
            <wp:docPr id="66" name="Picture 66"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Pr="000B1C53">
        <w:t>,</w:t>
      </w:r>
      <w:r w:rsidRPr="000B1C53">
        <w:rPr>
          <w:noProof/>
        </w:rPr>
        <w:drawing>
          <wp:inline distT="0" distB="0" distL="0" distR="0" wp14:anchorId="169960EA" wp14:editId="1527AA55">
            <wp:extent cx="123825" cy="171450"/>
            <wp:effectExtent l="0" t="0" r="9525" b="0"/>
            <wp:docPr id="67" name="Picture 67"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p w14:paraId="7C7DDDD3" w14:textId="24CDC8F7" w:rsidR="000B1C53" w:rsidRPr="00F01AFE" w:rsidRDefault="000B1C53" w:rsidP="007E1698">
      <w:pPr>
        <w:pStyle w:val="ListParagraph"/>
        <w:numPr>
          <w:ilvl w:val="0"/>
          <w:numId w:val="9"/>
        </w:numPr>
        <w:spacing w:line="274" w:lineRule="auto"/>
        <w:rPr>
          <w:rFonts w:cs="Arial"/>
        </w:rPr>
      </w:pPr>
      <w:r w:rsidRPr="000B1C53">
        <w:t xml:space="preserve">subdivisions of the crotchet beat in simple metres for dictations, imitations, </w:t>
      </w:r>
      <w:r w:rsidR="004D02B4">
        <w:t>call and response</w:t>
      </w:r>
      <w:r w:rsidRPr="000B1C53">
        <w:t>s and discrepancies</w:t>
      </w:r>
      <w:r w:rsidR="00F01AFE">
        <w:br/>
      </w:r>
      <w:r w:rsidRPr="000B1C53">
        <w:rPr>
          <w:noProof/>
        </w:rPr>
        <w:drawing>
          <wp:inline distT="0" distB="0" distL="0" distR="0" wp14:anchorId="2DBE30A2" wp14:editId="745C81B4">
            <wp:extent cx="552450" cy="276225"/>
            <wp:effectExtent l="0" t="0" r="0" b="9525"/>
            <wp:docPr id="68" name="Picture 68" descr="tim-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tim-k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2450" cy="276225"/>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1BE8C1D7" wp14:editId="4B611ADD">
            <wp:extent cx="542925" cy="276225"/>
            <wp:effectExtent l="0" t="0" r="9525" b="9525"/>
            <wp:docPr id="69" name="Picture 69" descr="ti 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ti ti"/>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67506E3E" wp14:editId="2359D850">
            <wp:extent cx="828675" cy="381000"/>
            <wp:effectExtent l="0" t="0" r="9525" b="0"/>
            <wp:docPr id="70" name="Picture 70" descr="tripo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tripole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28675" cy="38100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51523FFC" wp14:editId="5B6D8960">
            <wp:extent cx="723900" cy="276225"/>
            <wp:effectExtent l="0" t="0" r="0" b="9525"/>
            <wp:docPr id="71" name="Picture 71" descr="ti 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ti tik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23900" cy="276225"/>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143C181F" wp14:editId="6076147B">
            <wp:extent cx="676275" cy="276225"/>
            <wp:effectExtent l="0" t="0" r="9525" b="9525"/>
            <wp:docPr id="72" name="Picture 72" descr="tik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tikat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6275" cy="276225"/>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2CFCADDE" wp14:editId="74A6E8CC">
            <wp:extent cx="876300" cy="276225"/>
            <wp:effectExtent l="0" t="0" r="0" b="9525"/>
            <wp:docPr id="73" name="Picture 73" descr="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tikatik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423DE16E" wp14:editId="26BFB39A">
            <wp:extent cx="190500" cy="285750"/>
            <wp:effectExtent l="0" t="0" r="0" b="0"/>
            <wp:docPr id="74" name="Picture 74"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0B1C53">
        <w:rPr>
          <w:noProof/>
        </w:rPr>
        <w:drawing>
          <wp:inline distT="0" distB="0" distL="0" distR="0" wp14:anchorId="6069110A" wp14:editId="39BF9635">
            <wp:extent cx="123825" cy="171450"/>
            <wp:effectExtent l="0" t="0" r="9525" b="0"/>
            <wp:docPr id="75" name="Picture 75"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05F24679" wp14:editId="3A8653EB">
            <wp:extent cx="123825" cy="171450"/>
            <wp:effectExtent l="0" t="0" r="9525" b="0"/>
            <wp:docPr id="76" name="Picture 76"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0B1C53">
        <w:rPr>
          <w:noProof/>
        </w:rPr>
        <w:drawing>
          <wp:inline distT="0" distB="0" distL="0" distR="0" wp14:anchorId="4E4E2E8B" wp14:editId="7C24B1A3">
            <wp:extent cx="190500" cy="285750"/>
            <wp:effectExtent l="0" t="0" r="0" b="0"/>
            <wp:docPr id="77" name="Picture 77"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p>
    <w:p w14:paraId="256E49EE" w14:textId="076C7305" w:rsidR="000B1C53" w:rsidRPr="00F01AFE" w:rsidRDefault="000B1C53" w:rsidP="007E1698">
      <w:pPr>
        <w:pStyle w:val="ListParagraph"/>
        <w:numPr>
          <w:ilvl w:val="0"/>
          <w:numId w:val="9"/>
        </w:numPr>
        <w:spacing w:line="274" w:lineRule="auto"/>
        <w:rPr>
          <w:rFonts w:eastAsia="Times New Roman" w:cs="Arial"/>
        </w:rPr>
      </w:pPr>
      <w:r w:rsidRPr="000B1C53">
        <w:lastRenderedPageBreak/>
        <w:t xml:space="preserve">compound metre rhythms for dictations, imitations, </w:t>
      </w:r>
      <w:r w:rsidR="004D02B4">
        <w:t>call and response</w:t>
      </w:r>
      <w:r w:rsidRPr="000B1C53">
        <w:t>s and discrepancies</w:t>
      </w:r>
      <w:r w:rsidR="005B227A">
        <w:t xml:space="preserve"> derived from</w:t>
      </w:r>
      <w:r w:rsidR="00F01AFE">
        <w:br/>
      </w:r>
      <w:r w:rsidRPr="000B1C53">
        <w:rPr>
          <w:noProof/>
        </w:rPr>
        <w:drawing>
          <wp:inline distT="0" distB="0" distL="0" distR="0" wp14:anchorId="7D8D3160" wp14:editId="1C3D70FF">
            <wp:extent cx="190500" cy="285750"/>
            <wp:effectExtent l="0" t="0" r="0" b="0"/>
            <wp:docPr id="78" name="Picture 78" descr="dotted mi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otted mini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61816642" wp14:editId="2E916E33">
            <wp:extent cx="190500" cy="285750"/>
            <wp:effectExtent l="0" t="0" r="0" b="0"/>
            <wp:docPr id="79" name="Picture 79" descr="dotted 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otted crotch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0401FB7D" wp14:editId="254DA3CB">
            <wp:extent cx="161925" cy="285750"/>
            <wp:effectExtent l="0" t="0" r="9525" b="0"/>
            <wp:docPr id="80" name="Picture 80"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0140B9D7" wp14:editId="7333CD08">
            <wp:extent cx="190500" cy="285750"/>
            <wp:effectExtent l="0" t="0" r="0" b="0"/>
            <wp:docPr id="81" name="Picture 81" descr="dotted 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otted quave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6E588159" wp14:editId="2BD706FC">
            <wp:extent cx="190500" cy="285750"/>
            <wp:effectExtent l="0" t="0" r="0" b="0"/>
            <wp:docPr id="82" name="Picture 82"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1169C783" wp14:editId="221797E7">
            <wp:extent cx="200025" cy="285750"/>
            <wp:effectExtent l="0" t="0" r="9525" b="0"/>
            <wp:docPr id="83" name="Picture 83" descr="semi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emiquave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p w14:paraId="7162F378" w14:textId="714D2A03" w:rsidR="000B1C53" w:rsidRPr="00F01AFE" w:rsidRDefault="000B1C53" w:rsidP="007E1698">
      <w:pPr>
        <w:pStyle w:val="ListParagraph"/>
        <w:numPr>
          <w:ilvl w:val="0"/>
          <w:numId w:val="9"/>
        </w:numPr>
        <w:spacing w:line="274" w:lineRule="auto"/>
        <w:rPr>
          <w:rFonts w:eastAsia="Times New Roman" w:cs="Arial"/>
        </w:rPr>
      </w:pPr>
      <w:r w:rsidRPr="000B1C53">
        <w:t xml:space="preserve">compound metre rests for dictations, imitations, </w:t>
      </w:r>
      <w:r w:rsidR="004D02B4">
        <w:t>call and response</w:t>
      </w:r>
      <w:r w:rsidRPr="000B1C53">
        <w:t>s and discrepancies</w:t>
      </w:r>
      <w:r w:rsidR="00F01AFE">
        <w:br/>
      </w:r>
      <w:r w:rsidRPr="000B1C53">
        <w:rPr>
          <w:noProof/>
        </w:rPr>
        <w:drawing>
          <wp:inline distT="0" distB="0" distL="0" distR="0" wp14:anchorId="7E2B2BF1" wp14:editId="5941B123">
            <wp:extent cx="171450" cy="104775"/>
            <wp:effectExtent l="0" t="0" r="0" b="9525"/>
            <wp:docPr id="84" name="Picture 84" descr="semibreve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emibreve res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 cy="104775"/>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48357DD5" wp14:editId="4729205B">
            <wp:extent cx="171450" cy="247650"/>
            <wp:effectExtent l="0" t="0" r="0" b="0"/>
            <wp:docPr id="85" name="Picture 85" descr="dotted 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otted crotchet 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0FCB23F2" wp14:editId="7F2EA911">
            <wp:extent cx="142875" cy="247650"/>
            <wp:effectExtent l="0" t="0" r="9525" b="0"/>
            <wp:docPr id="86" name="Picture 86"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3C18ED2F" wp14:editId="234FEF3B">
            <wp:extent cx="123825" cy="171450"/>
            <wp:effectExtent l="0" t="0" r="9525" b="0"/>
            <wp:docPr id="87" name="Picture 87"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p>
    <w:p w14:paraId="6B34726A" w14:textId="122CB25F" w:rsidR="000B1C53" w:rsidRPr="003B04F8" w:rsidRDefault="000B1C53" w:rsidP="007E1698">
      <w:pPr>
        <w:pStyle w:val="ListParagraph"/>
        <w:numPr>
          <w:ilvl w:val="0"/>
          <w:numId w:val="9"/>
        </w:numPr>
        <w:spacing w:line="274" w:lineRule="auto"/>
      </w:pPr>
      <w:r w:rsidRPr="000B1C53">
        <w:t xml:space="preserve">subdivisions of the dotted crotchet beat in compound metres for dictations, imitations, </w:t>
      </w:r>
      <w:r w:rsidR="004D02B4">
        <w:t>call and response</w:t>
      </w:r>
      <w:r w:rsidRPr="000B1C53">
        <w:t>s and discrepancies</w:t>
      </w:r>
      <w:r w:rsidR="00F01AFE">
        <w:br/>
      </w:r>
      <w:r w:rsidRPr="003B04F8">
        <w:rPr>
          <w:noProof/>
          <w:spacing w:val="-6"/>
        </w:rPr>
        <w:drawing>
          <wp:inline distT="0" distB="0" distL="0" distR="0" wp14:anchorId="4C996507" wp14:editId="33C59908">
            <wp:extent cx="971550" cy="276225"/>
            <wp:effectExtent l="0" t="0" r="0" b="9525"/>
            <wp:docPr id="88" name="Picture 88" descr="ti ti 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ti ti ti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1550" cy="276225"/>
                    </a:xfrm>
                    <a:prstGeom prst="rect">
                      <a:avLst/>
                    </a:prstGeom>
                    <a:noFill/>
                    <a:ln>
                      <a:noFill/>
                    </a:ln>
                  </pic:spPr>
                </pic:pic>
              </a:graphicData>
            </a:graphic>
          </wp:inline>
        </w:drawing>
      </w:r>
      <w:r w:rsidRPr="00F01AFE">
        <w:rPr>
          <w:spacing w:val="-6"/>
        </w:rPr>
        <w:t>,</w:t>
      </w:r>
      <w:r w:rsidRPr="003B04F8">
        <w:rPr>
          <w:noProof/>
          <w:spacing w:val="-6"/>
        </w:rPr>
        <w:drawing>
          <wp:inline distT="0" distB="0" distL="0" distR="0" wp14:anchorId="3E8C996E" wp14:editId="45716FB3">
            <wp:extent cx="161925" cy="285750"/>
            <wp:effectExtent l="0" t="0" r="9525" b="0"/>
            <wp:docPr id="89" name="Picture 89"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3B04F8">
        <w:rPr>
          <w:noProof/>
          <w:spacing w:val="-6"/>
        </w:rPr>
        <w:drawing>
          <wp:inline distT="0" distB="0" distL="0" distR="0" wp14:anchorId="5DA2A4F9" wp14:editId="4C1E6765">
            <wp:extent cx="190500" cy="285750"/>
            <wp:effectExtent l="0" t="0" r="0" b="0"/>
            <wp:docPr id="90" name="Picture 90"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F01AFE">
        <w:rPr>
          <w:spacing w:val="-6"/>
        </w:rPr>
        <w:t>,</w:t>
      </w:r>
      <w:r w:rsidRPr="003B04F8">
        <w:rPr>
          <w:noProof/>
          <w:spacing w:val="-6"/>
        </w:rPr>
        <w:drawing>
          <wp:inline distT="0" distB="0" distL="0" distR="0" wp14:anchorId="65DAD2AC" wp14:editId="02853A68">
            <wp:extent cx="190500" cy="285750"/>
            <wp:effectExtent l="0" t="0" r="0" b="0"/>
            <wp:docPr id="91" name="Picture 91"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3B04F8">
        <w:rPr>
          <w:noProof/>
          <w:spacing w:val="-6"/>
        </w:rPr>
        <w:drawing>
          <wp:inline distT="0" distB="0" distL="0" distR="0" wp14:anchorId="6935B2C0" wp14:editId="3986C6CB">
            <wp:extent cx="161925" cy="285750"/>
            <wp:effectExtent l="0" t="0" r="9525" b="0"/>
            <wp:docPr id="92" name="Picture 92"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Pr="00F01AFE">
        <w:rPr>
          <w:spacing w:val="-6"/>
        </w:rPr>
        <w:t>,</w:t>
      </w:r>
      <w:r w:rsidRPr="003B04F8">
        <w:rPr>
          <w:noProof/>
          <w:spacing w:val="-6"/>
        </w:rPr>
        <w:drawing>
          <wp:inline distT="0" distB="0" distL="0" distR="0" wp14:anchorId="391501FD" wp14:editId="75FA0E2A">
            <wp:extent cx="1181100" cy="276225"/>
            <wp:effectExtent l="0" t="0" r="0" b="9525"/>
            <wp:docPr id="93" name="Picture 93" descr="tika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tikatikatik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01AFE">
        <w:rPr>
          <w:spacing w:val="-6"/>
        </w:rPr>
        <w:t>,</w:t>
      </w:r>
      <w:r w:rsidRPr="003B04F8">
        <w:rPr>
          <w:noProof/>
          <w:spacing w:val="-6"/>
        </w:rPr>
        <w:drawing>
          <wp:inline distT="0" distB="0" distL="0" distR="0" wp14:anchorId="14FE577F" wp14:editId="7C6F6EE3">
            <wp:extent cx="1066800" cy="276225"/>
            <wp:effectExtent l="0" t="0" r="0" b="9525"/>
            <wp:docPr id="94" name="Picture 94" descr="ti 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ti tikatika"/>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66800" cy="276225"/>
                    </a:xfrm>
                    <a:prstGeom prst="rect">
                      <a:avLst/>
                    </a:prstGeom>
                    <a:noFill/>
                    <a:ln>
                      <a:noFill/>
                    </a:ln>
                  </pic:spPr>
                </pic:pic>
              </a:graphicData>
            </a:graphic>
          </wp:inline>
        </w:drawing>
      </w:r>
      <w:r w:rsidRPr="00F01AFE">
        <w:rPr>
          <w:spacing w:val="-6"/>
        </w:rPr>
        <w:t>,</w:t>
      </w:r>
      <w:r w:rsidRPr="003B04F8">
        <w:rPr>
          <w:noProof/>
          <w:spacing w:val="-6"/>
        </w:rPr>
        <w:drawing>
          <wp:inline distT="0" distB="0" distL="0" distR="0" wp14:anchorId="59FDECCE" wp14:editId="7D727BDD">
            <wp:extent cx="1019175" cy="276225"/>
            <wp:effectExtent l="0" t="0" r="9525" b="9525"/>
            <wp:docPr id="95" name="Picture 95" descr="tikatik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tikatikati"/>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19175" cy="276225"/>
                    </a:xfrm>
                    <a:prstGeom prst="rect">
                      <a:avLst/>
                    </a:prstGeom>
                    <a:noFill/>
                    <a:ln>
                      <a:noFill/>
                    </a:ln>
                  </pic:spPr>
                </pic:pic>
              </a:graphicData>
            </a:graphic>
          </wp:inline>
        </w:drawing>
      </w:r>
      <w:r w:rsidR="00DE3F89" w:rsidRPr="00F01AFE">
        <w:rPr>
          <w:spacing w:val="-6"/>
        </w:rPr>
        <w:t>,</w:t>
      </w:r>
      <w:r w:rsidR="00F01AFE">
        <w:rPr>
          <w:spacing w:val="-6"/>
        </w:rPr>
        <w:br/>
      </w:r>
      <w:r w:rsidRPr="003B04F8">
        <w:rPr>
          <w:noProof/>
          <w:spacing w:val="-6"/>
        </w:rPr>
        <w:drawing>
          <wp:inline distT="0" distB="0" distL="0" distR="0" wp14:anchorId="2C06D61B" wp14:editId="1D50975D">
            <wp:extent cx="142875" cy="247650"/>
            <wp:effectExtent l="0" t="0" r="9525" b="0"/>
            <wp:docPr id="96" name="Picture 96"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Pr="003B04F8">
        <w:rPr>
          <w:noProof/>
          <w:spacing w:val="-6"/>
        </w:rPr>
        <w:drawing>
          <wp:inline distT="0" distB="0" distL="0" distR="0" wp14:anchorId="37CB7E30" wp14:editId="4376A438">
            <wp:extent cx="190500" cy="285750"/>
            <wp:effectExtent l="0" t="0" r="0" b="0"/>
            <wp:docPr id="97" name="Picture 97"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DE3F89" w:rsidRPr="00F01AFE">
        <w:rPr>
          <w:spacing w:val="-6"/>
        </w:rPr>
        <w:t>,</w:t>
      </w:r>
      <w:r w:rsidRPr="000B1C53">
        <w:rPr>
          <w:noProof/>
        </w:rPr>
        <w:drawing>
          <wp:inline distT="0" distB="0" distL="0" distR="0" wp14:anchorId="7588BC96" wp14:editId="6B29F3B0">
            <wp:extent cx="190500" cy="285750"/>
            <wp:effectExtent l="0" t="0" r="0" b="0"/>
            <wp:docPr id="98" name="Picture 98" descr="qu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quav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Pr="000B1C53">
        <w:rPr>
          <w:noProof/>
        </w:rPr>
        <w:drawing>
          <wp:inline distT="0" distB="0" distL="0" distR="0" wp14:anchorId="3882811B" wp14:editId="019FAA00">
            <wp:extent cx="142875" cy="247650"/>
            <wp:effectExtent l="0" t="0" r="9525" b="0"/>
            <wp:docPr id="99" name="Picture 99" descr="crotchet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rotchet res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2476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65497686" wp14:editId="4E54D92F">
            <wp:extent cx="123825" cy="171450"/>
            <wp:effectExtent l="0" t="0" r="9525" b="0"/>
            <wp:docPr id="100" name="Picture 100"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0B1C53">
        <w:rPr>
          <w:noProof/>
        </w:rPr>
        <w:drawing>
          <wp:inline distT="0" distB="0" distL="0" distR="0" wp14:anchorId="281CB199" wp14:editId="4F3CD0FA">
            <wp:extent cx="161925" cy="285750"/>
            <wp:effectExtent l="0" t="0" r="9525" b="0"/>
            <wp:docPr id="101" name="Picture 101" descr="Crot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rotch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 cy="285750"/>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00B25DBE" wp14:editId="55C2E6D0">
            <wp:extent cx="123825" cy="171450"/>
            <wp:effectExtent l="0" t="0" r="9525" b="0"/>
            <wp:docPr id="102" name="Picture 102"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0B1C53">
        <w:rPr>
          <w:noProof/>
        </w:rPr>
        <w:drawing>
          <wp:inline distT="0" distB="0" distL="0" distR="0" wp14:anchorId="311D9A86" wp14:editId="57BDC744">
            <wp:extent cx="542925" cy="276225"/>
            <wp:effectExtent l="0" t="0" r="9525" b="9525"/>
            <wp:docPr id="103" name="Picture 103" descr="ti 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i ti"/>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00DE3F89" w:rsidRPr="00F01AFE">
        <w:rPr>
          <w:rFonts w:eastAsia="Times New Roman"/>
        </w:rPr>
        <w:t>,</w:t>
      </w:r>
      <w:r w:rsidRPr="000B1C53">
        <w:rPr>
          <w:noProof/>
        </w:rPr>
        <w:drawing>
          <wp:inline distT="0" distB="0" distL="0" distR="0" wp14:anchorId="26926B93" wp14:editId="5A35A125">
            <wp:extent cx="876300" cy="276225"/>
            <wp:effectExtent l="0" t="0" r="0" b="9525"/>
            <wp:docPr id="104" name="Picture 104" descr="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ikatik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r w:rsidRPr="000B1C53">
        <w:rPr>
          <w:noProof/>
        </w:rPr>
        <w:drawing>
          <wp:inline distT="0" distB="0" distL="0" distR="0" wp14:anchorId="5673F1DD" wp14:editId="39129AEE">
            <wp:extent cx="123825" cy="171450"/>
            <wp:effectExtent l="0" t="0" r="9525" b="0"/>
            <wp:docPr id="105" name="Picture 105"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F01AFE">
        <w:rPr>
          <w:rFonts w:eastAsia="Times New Roman"/>
        </w:rPr>
        <w:t>,</w:t>
      </w:r>
      <w:r w:rsidRPr="000B1C53">
        <w:rPr>
          <w:noProof/>
        </w:rPr>
        <w:drawing>
          <wp:inline distT="0" distB="0" distL="0" distR="0" wp14:anchorId="19CE68AA" wp14:editId="1E92112F">
            <wp:extent cx="123825" cy="171450"/>
            <wp:effectExtent l="0" t="0" r="9525" b="0"/>
            <wp:docPr id="106" name="Picture 106" descr="quaver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quaver 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0B1C53">
        <w:rPr>
          <w:noProof/>
        </w:rPr>
        <w:drawing>
          <wp:inline distT="0" distB="0" distL="0" distR="0" wp14:anchorId="64AA003A" wp14:editId="68D7AE33">
            <wp:extent cx="876300" cy="276225"/>
            <wp:effectExtent l="0" t="0" r="0" b="9525"/>
            <wp:docPr id="107" name="Picture 107" descr="tik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tikatik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p>
    <w:p w14:paraId="5616419F" w14:textId="77777777" w:rsidR="000B1C53" w:rsidRPr="00F01AFE" w:rsidRDefault="000B1C53" w:rsidP="007E1698">
      <w:pPr>
        <w:pStyle w:val="ListParagraph"/>
        <w:numPr>
          <w:ilvl w:val="0"/>
          <w:numId w:val="9"/>
        </w:numPr>
        <w:spacing w:line="274" w:lineRule="auto"/>
      </w:pPr>
      <w:r w:rsidRPr="00F01AFE">
        <w:t>anacrusis/upbeat/pick-up</w:t>
      </w:r>
    </w:p>
    <w:p w14:paraId="2EE04701" w14:textId="77777777" w:rsidR="000B1C53" w:rsidRPr="00F01AFE" w:rsidRDefault="000B1C53" w:rsidP="007E1698">
      <w:pPr>
        <w:pStyle w:val="ListParagraph"/>
        <w:numPr>
          <w:ilvl w:val="0"/>
          <w:numId w:val="9"/>
        </w:numPr>
        <w:spacing w:line="274" w:lineRule="auto"/>
      </w:pPr>
      <w:r w:rsidRPr="00F01AFE">
        <w:t>ostinato/riff</w:t>
      </w:r>
    </w:p>
    <w:p w14:paraId="6D10CDD3" w14:textId="77777777" w:rsidR="0041550F" w:rsidRPr="00F01AFE" w:rsidRDefault="0041550F" w:rsidP="007E1698">
      <w:pPr>
        <w:pStyle w:val="ListParagraph"/>
        <w:numPr>
          <w:ilvl w:val="0"/>
          <w:numId w:val="9"/>
        </w:numPr>
        <w:spacing w:line="274" w:lineRule="auto"/>
      </w:pPr>
      <w:r w:rsidRPr="00F01AFE">
        <w:t>ties</w:t>
      </w:r>
    </w:p>
    <w:p w14:paraId="38B4F709" w14:textId="77777777" w:rsidR="000B1C53" w:rsidRPr="00F01AFE" w:rsidRDefault="000B1C53" w:rsidP="007E1698">
      <w:pPr>
        <w:pStyle w:val="ListParagraph"/>
        <w:numPr>
          <w:ilvl w:val="0"/>
          <w:numId w:val="9"/>
        </w:numPr>
        <w:spacing w:line="274" w:lineRule="auto"/>
      </w:pPr>
      <w:r w:rsidRPr="00F01AFE">
        <w:t>syncopation</w:t>
      </w:r>
    </w:p>
    <w:p w14:paraId="1175F6F4" w14:textId="77777777" w:rsidR="000B1C53" w:rsidRPr="00F01AFE" w:rsidRDefault="000B1C53" w:rsidP="007E1698">
      <w:pPr>
        <w:pStyle w:val="ListParagraph"/>
        <w:numPr>
          <w:ilvl w:val="0"/>
          <w:numId w:val="9"/>
        </w:numPr>
        <w:spacing w:line="274" w:lineRule="auto"/>
      </w:pPr>
      <w:r w:rsidRPr="00F01AFE">
        <w:t>correct grouping of rhythms and rests within the bar</w:t>
      </w:r>
    </w:p>
    <w:p w14:paraId="758FAA95" w14:textId="77777777" w:rsidR="000B1C53" w:rsidRPr="00F01AFE" w:rsidRDefault="00B4050E" w:rsidP="007E1698">
      <w:pPr>
        <w:pStyle w:val="ListParagraph"/>
        <w:numPr>
          <w:ilvl w:val="0"/>
          <w:numId w:val="9"/>
        </w:numPr>
        <w:spacing w:line="274" w:lineRule="auto"/>
      </w:pPr>
      <w:r w:rsidRPr="00F01AFE">
        <w:t>rhythmic dictation</w:t>
      </w:r>
    </w:p>
    <w:p w14:paraId="238FFBF5" w14:textId="77777777" w:rsidR="000B1C53" w:rsidRPr="00F01AFE" w:rsidRDefault="00286E89" w:rsidP="007E1698">
      <w:pPr>
        <w:pStyle w:val="ListParagraph"/>
        <w:numPr>
          <w:ilvl w:val="1"/>
          <w:numId w:val="9"/>
        </w:numPr>
        <w:spacing w:line="274" w:lineRule="auto"/>
      </w:pPr>
      <w:r w:rsidRPr="00F01AFE">
        <w:t>up to 8 bars</w:t>
      </w:r>
    </w:p>
    <w:p w14:paraId="65C1BA25" w14:textId="77777777" w:rsidR="000B1C53" w:rsidRPr="00F01AFE" w:rsidRDefault="000B1C53" w:rsidP="007E1698">
      <w:pPr>
        <w:pStyle w:val="ListParagraph"/>
        <w:numPr>
          <w:ilvl w:val="0"/>
          <w:numId w:val="9"/>
        </w:numPr>
        <w:spacing w:line="274" w:lineRule="auto"/>
      </w:pPr>
      <w:r w:rsidRPr="00F01AFE">
        <w:t>rhythmic discrepancies</w:t>
      </w:r>
    </w:p>
    <w:p w14:paraId="540F1CF8" w14:textId="77777777" w:rsidR="000B1C53" w:rsidRPr="00F01AFE" w:rsidRDefault="000B1C53" w:rsidP="007E1698">
      <w:pPr>
        <w:pStyle w:val="ListParagraph"/>
        <w:numPr>
          <w:ilvl w:val="1"/>
          <w:numId w:val="9"/>
        </w:numPr>
        <w:spacing w:line="274" w:lineRule="auto"/>
      </w:pPr>
      <w:r w:rsidRPr="00F01AFE">
        <w:t>rhythm (including time signature)</w:t>
      </w:r>
    </w:p>
    <w:p w14:paraId="62D735C6" w14:textId="6089CF11" w:rsidR="000B1C53" w:rsidRPr="00F01AFE" w:rsidRDefault="000B1C53" w:rsidP="007E1698">
      <w:pPr>
        <w:pStyle w:val="ListParagraph"/>
        <w:numPr>
          <w:ilvl w:val="1"/>
          <w:numId w:val="9"/>
        </w:numPr>
        <w:spacing w:line="274" w:lineRule="auto"/>
      </w:pPr>
      <w:r w:rsidRPr="00F01AFE">
        <w:t>at least two rhythmic discrepan</w:t>
      </w:r>
      <w:r w:rsidR="00B25F86" w:rsidRPr="00F01AFE">
        <w:t>cies in a short musical example</w:t>
      </w:r>
    </w:p>
    <w:p w14:paraId="7536EB68" w14:textId="77777777" w:rsidR="000B1C53" w:rsidRPr="005B227A" w:rsidRDefault="000B1C53" w:rsidP="006B5277">
      <w:pPr>
        <w:pStyle w:val="SCSAHeading4"/>
        <w:spacing w:line="274" w:lineRule="auto"/>
        <w:rPr>
          <w:caps/>
        </w:rPr>
      </w:pPr>
      <w:r>
        <w:t xml:space="preserve">Pitch – </w:t>
      </w:r>
      <w:r w:rsidRPr="000B1C53">
        <w:t>melody, harmony and tonality</w:t>
      </w:r>
    </w:p>
    <w:p w14:paraId="56F1E5FF" w14:textId="77777777" w:rsidR="000B1C53" w:rsidRPr="009F4202" w:rsidRDefault="000B1C53" w:rsidP="007E1698">
      <w:pPr>
        <w:pStyle w:val="ListParagraph"/>
        <w:numPr>
          <w:ilvl w:val="0"/>
          <w:numId w:val="32"/>
        </w:numPr>
        <w:spacing w:line="274" w:lineRule="auto"/>
      </w:pPr>
      <w:r w:rsidRPr="009F4202">
        <w:t>scales</w:t>
      </w:r>
    </w:p>
    <w:p w14:paraId="19115329" w14:textId="77777777" w:rsidR="00286E89" w:rsidRPr="009F4202" w:rsidRDefault="00286E89" w:rsidP="007E1698">
      <w:pPr>
        <w:pStyle w:val="ListParagraph"/>
        <w:numPr>
          <w:ilvl w:val="1"/>
          <w:numId w:val="32"/>
        </w:numPr>
        <w:spacing w:line="274" w:lineRule="auto"/>
      </w:pPr>
      <w:r w:rsidRPr="009F4202">
        <w:t>treble and bass clef, ascending and descending</w:t>
      </w:r>
    </w:p>
    <w:p w14:paraId="48B01879" w14:textId="77777777" w:rsidR="000B1C53" w:rsidRPr="009F4202" w:rsidRDefault="000B1C53" w:rsidP="007E1698">
      <w:pPr>
        <w:pStyle w:val="ListParagraph"/>
        <w:numPr>
          <w:ilvl w:val="1"/>
          <w:numId w:val="32"/>
        </w:numPr>
        <w:spacing w:line="274" w:lineRule="auto"/>
      </w:pPr>
      <w:r w:rsidRPr="009F4202">
        <w:t>key signatures up to</w:t>
      </w:r>
      <w:r w:rsidR="00865283" w:rsidRPr="009F4202">
        <w:t xml:space="preserve"> </w:t>
      </w:r>
      <w:r w:rsidRPr="009F4202">
        <w:t>two sharps and two flats</w:t>
      </w:r>
    </w:p>
    <w:p w14:paraId="26A7A5DC" w14:textId="77777777" w:rsidR="000B1C53" w:rsidRPr="009F4202" w:rsidRDefault="000B1C53" w:rsidP="007E1698">
      <w:pPr>
        <w:pStyle w:val="ListParagraph"/>
        <w:numPr>
          <w:ilvl w:val="1"/>
          <w:numId w:val="32"/>
        </w:numPr>
        <w:spacing w:line="274" w:lineRule="auto"/>
      </w:pPr>
      <w:r w:rsidRPr="009F4202">
        <w:t>major pentatonic, minor pentatonic, major, natural minor, harmonic minor, melodic minor, chromatic</w:t>
      </w:r>
    </w:p>
    <w:p w14:paraId="0892C2D7" w14:textId="77777777" w:rsidR="000B1C53" w:rsidRPr="009F4202" w:rsidRDefault="000B1C53" w:rsidP="007E1698">
      <w:pPr>
        <w:pStyle w:val="ListParagraph"/>
        <w:numPr>
          <w:ilvl w:val="0"/>
          <w:numId w:val="32"/>
        </w:numPr>
        <w:spacing w:line="274" w:lineRule="auto"/>
      </w:pPr>
      <w:r w:rsidRPr="009F4202">
        <w:t>intervals</w:t>
      </w:r>
    </w:p>
    <w:p w14:paraId="01496463" w14:textId="77777777" w:rsidR="000B1C53" w:rsidRPr="009F4202" w:rsidRDefault="000B1C53" w:rsidP="007E1698">
      <w:pPr>
        <w:pStyle w:val="ListParagraph"/>
        <w:numPr>
          <w:ilvl w:val="1"/>
          <w:numId w:val="32"/>
        </w:numPr>
        <w:spacing w:line="274" w:lineRule="auto"/>
      </w:pPr>
      <w:r w:rsidRPr="009F4202">
        <w:t>diatonic, melodic</w:t>
      </w:r>
      <w:r w:rsidR="00286E89" w:rsidRPr="009F4202">
        <w:t xml:space="preserve"> and harmonic</w:t>
      </w:r>
      <w:r w:rsidRPr="009F4202">
        <w:t>, ascending and descending, within an octave</w:t>
      </w:r>
    </w:p>
    <w:p w14:paraId="779CD8DE" w14:textId="77777777" w:rsidR="000B1C53" w:rsidRPr="009F4202" w:rsidRDefault="000B1C53" w:rsidP="007E1698">
      <w:pPr>
        <w:pStyle w:val="ListParagraph"/>
        <w:numPr>
          <w:ilvl w:val="2"/>
          <w:numId w:val="32"/>
        </w:numPr>
        <w:spacing w:line="274" w:lineRule="auto"/>
      </w:pPr>
      <w:r w:rsidRPr="009F4202">
        <w:t>major, minor, perfect</w:t>
      </w:r>
    </w:p>
    <w:p w14:paraId="5738B19D" w14:textId="77777777" w:rsidR="000B1C53" w:rsidRPr="009F4202" w:rsidRDefault="000B1C53" w:rsidP="007E1698">
      <w:pPr>
        <w:pStyle w:val="ListParagraph"/>
        <w:numPr>
          <w:ilvl w:val="0"/>
          <w:numId w:val="32"/>
        </w:numPr>
        <w:spacing w:line="274" w:lineRule="auto"/>
      </w:pPr>
      <w:r w:rsidRPr="009F4202">
        <w:t>melodic dictation</w:t>
      </w:r>
    </w:p>
    <w:p w14:paraId="3502A7E2" w14:textId="77777777" w:rsidR="000B1C53" w:rsidRPr="009F4202" w:rsidRDefault="000B1C53" w:rsidP="007E1698">
      <w:pPr>
        <w:pStyle w:val="ListParagraph"/>
        <w:numPr>
          <w:ilvl w:val="1"/>
          <w:numId w:val="32"/>
        </w:numPr>
        <w:spacing w:line="274" w:lineRule="auto"/>
      </w:pPr>
      <w:r w:rsidRPr="009F4202">
        <w:t xml:space="preserve">up to </w:t>
      </w:r>
      <w:r w:rsidR="00286E89" w:rsidRPr="009F4202">
        <w:t>8</w:t>
      </w:r>
      <w:r w:rsidRPr="009F4202">
        <w:t xml:space="preserve"> bars, in treble </w:t>
      </w:r>
      <w:r w:rsidR="00286E89" w:rsidRPr="009F4202">
        <w:t xml:space="preserve">and bass </w:t>
      </w:r>
      <w:r w:rsidRPr="009F4202">
        <w:t>clef, starti</w:t>
      </w:r>
      <w:r w:rsidR="00B12805" w:rsidRPr="009F4202">
        <w:t>ng note and rhythm may be given</w:t>
      </w:r>
    </w:p>
    <w:p w14:paraId="41EF4665" w14:textId="77777777" w:rsidR="000B1C53" w:rsidRPr="009F4202" w:rsidRDefault="000B1C53" w:rsidP="007E1698">
      <w:pPr>
        <w:pStyle w:val="ListParagraph"/>
        <w:numPr>
          <w:ilvl w:val="1"/>
          <w:numId w:val="32"/>
        </w:numPr>
        <w:spacing w:line="274" w:lineRule="auto"/>
      </w:pPr>
      <w:r w:rsidRPr="009F4202">
        <w:t>key signatures up to two sharps and two flats</w:t>
      </w:r>
    </w:p>
    <w:p w14:paraId="136C5A80" w14:textId="77777777" w:rsidR="000B1C53" w:rsidRPr="009F4202" w:rsidRDefault="000B1C53" w:rsidP="007E1698">
      <w:pPr>
        <w:pStyle w:val="ListParagraph"/>
        <w:numPr>
          <w:ilvl w:val="0"/>
          <w:numId w:val="32"/>
        </w:numPr>
        <w:spacing w:line="274" w:lineRule="auto"/>
      </w:pPr>
      <w:r w:rsidRPr="009F4202">
        <w:t>pitch discrepancies</w:t>
      </w:r>
    </w:p>
    <w:p w14:paraId="3ED890C1" w14:textId="77777777" w:rsidR="00127383" w:rsidRPr="009F4202" w:rsidRDefault="000B1C53" w:rsidP="007E1698">
      <w:pPr>
        <w:pStyle w:val="ListParagraph"/>
        <w:numPr>
          <w:ilvl w:val="1"/>
          <w:numId w:val="32"/>
        </w:numPr>
        <w:spacing w:line="274" w:lineRule="auto"/>
      </w:pPr>
      <w:r w:rsidRPr="009F4202">
        <w:t>at least two pitch discrepancies in a short musical example</w:t>
      </w:r>
    </w:p>
    <w:p w14:paraId="1536150E" w14:textId="77777777" w:rsidR="000B1C53" w:rsidRPr="009F4202" w:rsidRDefault="000B1C53" w:rsidP="007E1698">
      <w:pPr>
        <w:pStyle w:val="ListParagraph"/>
        <w:numPr>
          <w:ilvl w:val="0"/>
          <w:numId w:val="32"/>
        </w:numPr>
        <w:spacing w:line="274" w:lineRule="auto"/>
      </w:pPr>
      <w:r w:rsidRPr="009F4202">
        <w:t>tonal qualities</w:t>
      </w:r>
    </w:p>
    <w:p w14:paraId="56D284DD" w14:textId="77777777" w:rsidR="000B1C53" w:rsidRPr="009F4202" w:rsidRDefault="000B1C53" w:rsidP="007E1698">
      <w:pPr>
        <w:pStyle w:val="ListParagraph"/>
        <w:numPr>
          <w:ilvl w:val="1"/>
          <w:numId w:val="32"/>
        </w:numPr>
        <w:spacing w:line="274" w:lineRule="auto"/>
      </w:pPr>
      <w:r w:rsidRPr="009F4202">
        <w:t>specific to scales listed</w:t>
      </w:r>
    </w:p>
    <w:p w14:paraId="653FF6C3" w14:textId="77777777" w:rsidR="000B1C53" w:rsidRPr="009F4202" w:rsidRDefault="000B1C53" w:rsidP="007E1698">
      <w:pPr>
        <w:pStyle w:val="ListParagraph"/>
        <w:numPr>
          <w:ilvl w:val="0"/>
          <w:numId w:val="32"/>
        </w:numPr>
        <w:spacing w:line="274" w:lineRule="auto"/>
      </w:pPr>
      <w:r w:rsidRPr="009F4202">
        <w:t>modulation</w:t>
      </w:r>
    </w:p>
    <w:p w14:paraId="61EA86EE" w14:textId="77777777" w:rsidR="000B1C53" w:rsidRPr="009F4202" w:rsidRDefault="000B1C53" w:rsidP="007E1698">
      <w:pPr>
        <w:pStyle w:val="ListParagraph"/>
        <w:numPr>
          <w:ilvl w:val="1"/>
          <w:numId w:val="32"/>
        </w:numPr>
        <w:spacing w:line="274" w:lineRule="auto"/>
      </w:pPr>
      <w:r w:rsidRPr="009F4202">
        <w:t>to the relative major or minor</w:t>
      </w:r>
    </w:p>
    <w:p w14:paraId="7D474E78" w14:textId="77777777" w:rsidR="000B1C53" w:rsidRPr="009F4202" w:rsidRDefault="000B1C53" w:rsidP="007E1698">
      <w:pPr>
        <w:pStyle w:val="ListParagraph"/>
        <w:numPr>
          <w:ilvl w:val="1"/>
          <w:numId w:val="32"/>
        </w:numPr>
        <w:spacing w:line="274" w:lineRule="auto"/>
      </w:pPr>
      <w:r w:rsidRPr="009F4202">
        <w:t>to the dominant</w:t>
      </w:r>
    </w:p>
    <w:p w14:paraId="339A5505" w14:textId="77777777" w:rsidR="000B1C53" w:rsidRPr="009F4202" w:rsidRDefault="000B1C53" w:rsidP="007E1698">
      <w:pPr>
        <w:pStyle w:val="ListParagraph"/>
        <w:numPr>
          <w:ilvl w:val="0"/>
          <w:numId w:val="32"/>
        </w:numPr>
        <w:spacing w:line="274" w:lineRule="auto"/>
      </w:pPr>
      <w:r w:rsidRPr="009F4202">
        <w:t>chords</w:t>
      </w:r>
    </w:p>
    <w:p w14:paraId="42BC6B5F" w14:textId="77777777" w:rsidR="000B1C53" w:rsidRPr="009F4202" w:rsidRDefault="000B1C53" w:rsidP="007E1698">
      <w:pPr>
        <w:pStyle w:val="ListParagraph"/>
        <w:numPr>
          <w:ilvl w:val="1"/>
          <w:numId w:val="32"/>
        </w:numPr>
        <w:spacing w:line="274" w:lineRule="auto"/>
      </w:pPr>
      <w:r w:rsidRPr="009F4202">
        <w:t>key signatures up to two sharps and two flats in major and minor keys</w:t>
      </w:r>
    </w:p>
    <w:p w14:paraId="516FEB16" w14:textId="77777777" w:rsidR="000B1C53" w:rsidRPr="009F4202" w:rsidRDefault="0000055C" w:rsidP="007E1698">
      <w:pPr>
        <w:pStyle w:val="ListParagraph"/>
        <w:keepNext/>
        <w:numPr>
          <w:ilvl w:val="1"/>
          <w:numId w:val="32"/>
        </w:numPr>
        <w:spacing w:line="274" w:lineRule="auto"/>
        <w:ind w:left="709" w:hanging="352"/>
      </w:pPr>
      <w:r w:rsidRPr="009F4202">
        <w:lastRenderedPageBreak/>
        <w:t>root position</w:t>
      </w:r>
    </w:p>
    <w:p w14:paraId="4D9A8116" w14:textId="77777777" w:rsidR="000B1C53" w:rsidRPr="00B25F86" w:rsidRDefault="000B1C53" w:rsidP="007E1698">
      <w:pPr>
        <w:pStyle w:val="ListParagraph"/>
        <w:numPr>
          <w:ilvl w:val="2"/>
          <w:numId w:val="32"/>
        </w:numPr>
        <w:spacing w:line="274" w:lineRule="auto"/>
      </w:pPr>
      <w:r w:rsidRPr="00B25F86">
        <w:t xml:space="preserve">major, minor, diminished, </w:t>
      </w:r>
      <w:r w:rsidRPr="009F4202">
        <w:t>augmented</w:t>
      </w:r>
      <w:r w:rsidRPr="00B25F86">
        <w:t>, dominant 7</w:t>
      </w:r>
      <w:r w:rsidRPr="009F4202">
        <w:rPr>
          <w:vertAlign w:val="superscript"/>
        </w:rPr>
        <w:t>th</w:t>
      </w:r>
    </w:p>
    <w:p w14:paraId="3B56F785" w14:textId="77777777" w:rsidR="000B1C53" w:rsidRPr="009F4202" w:rsidRDefault="000B1C53" w:rsidP="007E1698">
      <w:pPr>
        <w:pStyle w:val="ListParagraph"/>
        <w:numPr>
          <w:ilvl w:val="1"/>
          <w:numId w:val="32"/>
        </w:numPr>
        <w:spacing w:line="274" w:lineRule="auto"/>
      </w:pPr>
      <w:r w:rsidRPr="00CD6F15">
        <w:t>primary triads</w:t>
      </w:r>
    </w:p>
    <w:p w14:paraId="12626A95" w14:textId="77777777" w:rsidR="000B1C53" w:rsidRPr="009F4202" w:rsidRDefault="000B1C53" w:rsidP="007E1698">
      <w:pPr>
        <w:pStyle w:val="ListParagraph"/>
        <w:numPr>
          <w:ilvl w:val="2"/>
          <w:numId w:val="32"/>
        </w:numPr>
        <w:spacing w:line="274" w:lineRule="auto"/>
      </w:pPr>
      <w:r w:rsidRPr="009F4202">
        <w:t>root position</w:t>
      </w:r>
    </w:p>
    <w:p w14:paraId="649F919F" w14:textId="77777777" w:rsidR="000B1C53" w:rsidRPr="009F4202" w:rsidRDefault="000B1C53" w:rsidP="007E1698">
      <w:pPr>
        <w:pStyle w:val="ListParagraph"/>
        <w:numPr>
          <w:ilvl w:val="1"/>
          <w:numId w:val="32"/>
        </w:numPr>
        <w:spacing w:line="274" w:lineRule="auto"/>
      </w:pPr>
      <w:r w:rsidRPr="009F4202">
        <w:t>secondary triads</w:t>
      </w:r>
    </w:p>
    <w:p w14:paraId="58A26324" w14:textId="77777777" w:rsidR="000B1C53" w:rsidRPr="009F4202" w:rsidRDefault="000B1C53" w:rsidP="007E1698">
      <w:pPr>
        <w:pStyle w:val="ListParagraph"/>
        <w:numPr>
          <w:ilvl w:val="2"/>
          <w:numId w:val="32"/>
        </w:numPr>
        <w:spacing w:line="274" w:lineRule="auto"/>
      </w:pPr>
      <w:r w:rsidRPr="009F4202">
        <w:t>root position</w:t>
      </w:r>
    </w:p>
    <w:p w14:paraId="68C248DF" w14:textId="77777777" w:rsidR="000B1C53" w:rsidRPr="009F4202" w:rsidRDefault="000B1C53" w:rsidP="007E1698">
      <w:pPr>
        <w:pStyle w:val="ListParagraph"/>
        <w:numPr>
          <w:ilvl w:val="2"/>
          <w:numId w:val="32"/>
        </w:numPr>
        <w:spacing w:line="274" w:lineRule="auto"/>
      </w:pPr>
      <w:r w:rsidRPr="009F4202">
        <w:rPr>
          <w:rFonts w:ascii="Times New Roman" w:hAnsi="Times New Roman" w:cs="Arial"/>
        </w:rPr>
        <w:t>ii</w:t>
      </w:r>
      <w:r w:rsidRPr="009F4202">
        <w:rPr>
          <w:rFonts w:cs="Arial"/>
        </w:rPr>
        <w:t xml:space="preserve"> and </w:t>
      </w:r>
      <w:r w:rsidRPr="009F4202">
        <w:rPr>
          <w:rFonts w:ascii="Times New Roman" w:hAnsi="Times New Roman" w:cs="Arial"/>
        </w:rPr>
        <w:t>vi</w:t>
      </w:r>
      <w:r w:rsidRPr="009F4202">
        <w:rPr>
          <w:rFonts w:cs="Arial"/>
        </w:rPr>
        <w:t xml:space="preserve"> in major keys</w:t>
      </w:r>
    </w:p>
    <w:p w14:paraId="00728954" w14:textId="77777777" w:rsidR="000B1C53" w:rsidRPr="009F4202" w:rsidRDefault="0000055C" w:rsidP="007E1698">
      <w:pPr>
        <w:pStyle w:val="ListParagraph"/>
        <w:numPr>
          <w:ilvl w:val="0"/>
          <w:numId w:val="32"/>
        </w:numPr>
        <w:spacing w:line="274" w:lineRule="auto"/>
      </w:pPr>
      <w:r w:rsidRPr="00CD6F15">
        <w:t>chord progressions</w:t>
      </w:r>
    </w:p>
    <w:p w14:paraId="450B07B9" w14:textId="77777777" w:rsidR="000B1C53" w:rsidRPr="009F4202" w:rsidRDefault="009E384B" w:rsidP="007E1698">
      <w:pPr>
        <w:pStyle w:val="ListParagraph"/>
        <w:numPr>
          <w:ilvl w:val="1"/>
          <w:numId w:val="32"/>
        </w:numPr>
        <w:spacing w:line="274" w:lineRule="auto"/>
      </w:pPr>
      <w:r w:rsidRPr="009F4202">
        <w:t>4–</w:t>
      </w:r>
      <w:r w:rsidR="00286E89" w:rsidRPr="009F4202">
        <w:t>8 bars</w:t>
      </w:r>
      <w:r w:rsidR="000B1C53" w:rsidRPr="009F4202">
        <w:t>, key signatures up to two sharps and flats</w:t>
      </w:r>
    </w:p>
    <w:p w14:paraId="5334247D" w14:textId="77777777" w:rsidR="000B1C53" w:rsidRPr="009F4202" w:rsidRDefault="000B1C53" w:rsidP="007E1698">
      <w:pPr>
        <w:pStyle w:val="ListParagraph"/>
        <w:numPr>
          <w:ilvl w:val="1"/>
          <w:numId w:val="32"/>
        </w:numPr>
        <w:spacing w:line="274" w:lineRule="auto"/>
      </w:pPr>
      <w:r w:rsidRPr="009F4202">
        <w:t>Roman numerals and chord names where appropriate</w:t>
      </w:r>
    </w:p>
    <w:p w14:paraId="1268C460" w14:textId="77777777" w:rsidR="000B1C53" w:rsidRPr="009F4202" w:rsidRDefault="000B1C53" w:rsidP="007E1698">
      <w:pPr>
        <w:pStyle w:val="ListParagraph"/>
        <w:numPr>
          <w:ilvl w:val="2"/>
          <w:numId w:val="32"/>
        </w:numPr>
        <w:spacing w:line="274" w:lineRule="auto"/>
      </w:pPr>
      <w:r w:rsidRPr="009F4202">
        <w:t>Roman numerals</w:t>
      </w:r>
    </w:p>
    <w:p w14:paraId="58425F1B" w14:textId="77777777" w:rsidR="000B1C53" w:rsidRPr="009F4202" w:rsidRDefault="000B1C53" w:rsidP="007E1698">
      <w:pPr>
        <w:pStyle w:val="ListParagraph"/>
        <w:numPr>
          <w:ilvl w:val="3"/>
          <w:numId w:val="32"/>
        </w:numPr>
        <w:spacing w:line="274" w:lineRule="auto"/>
        <w:rPr>
          <w:rFonts w:cs="Arial"/>
        </w:rPr>
      </w:pPr>
      <w:r w:rsidRPr="009F4202">
        <w:rPr>
          <w:rFonts w:cs="Arial"/>
        </w:rPr>
        <w:t xml:space="preserve">major: </w:t>
      </w:r>
      <w:r w:rsidRPr="009F4202">
        <w:rPr>
          <w:rFonts w:ascii="Times New Roman" w:hAnsi="Times New Roman"/>
        </w:rPr>
        <w:t>I, ii, IV, V, V</w:t>
      </w:r>
      <w:r w:rsidRPr="009F4202">
        <w:rPr>
          <w:rFonts w:ascii="Times New Roman" w:hAnsi="Times New Roman"/>
          <w:vertAlign w:val="superscript"/>
        </w:rPr>
        <w:t>7</w:t>
      </w:r>
      <w:r w:rsidRPr="009F4202">
        <w:rPr>
          <w:vertAlign w:val="superscript"/>
        </w:rPr>
        <w:t xml:space="preserve"> </w:t>
      </w:r>
      <w:r w:rsidRPr="009F4202">
        <w:rPr>
          <w:rFonts w:cs="Arial"/>
          <w:noProof/>
          <w:lang w:eastAsia="en-AU"/>
        </w:rPr>
        <w:t>and</w:t>
      </w:r>
      <w:r w:rsidRPr="0000055C">
        <w:t xml:space="preserve"> </w:t>
      </w:r>
      <w:r w:rsidR="000E68C0" w:rsidRPr="009F4202">
        <w:rPr>
          <w:rFonts w:ascii="Times New Roman" w:hAnsi="Times New Roman"/>
        </w:rPr>
        <w:t>vi</w:t>
      </w:r>
    </w:p>
    <w:p w14:paraId="05476C8C" w14:textId="77777777" w:rsidR="000B1C53" w:rsidRPr="009F4202" w:rsidRDefault="000B1C53" w:rsidP="007E1698">
      <w:pPr>
        <w:pStyle w:val="ListParagraph"/>
        <w:numPr>
          <w:ilvl w:val="3"/>
          <w:numId w:val="32"/>
        </w:numPr>
        <w:spacing w:line="274" w:lineRule="auto"/>
        <w:rPr>
          <w:rFonts w:cs="Arial"/>
        </w:rPr>
      </w:pPr>
      <w:r w:rsidRPr="009F4202">
        <w:rPr>
          <w:rFonts w:cs="Arial"/>
        </w:rPr>
        <w:t>minor:</w:t>
      </w:r>
      <w:r w:rsidRPr="009F4202">
        <w:rPr>
          <w:rFonts w:ascii="Times New Roman" w:hAnsi="Times New Roman"/>
        </w:rPr>
        <w:t xml:space="preserve"> </w:t>
      </w:r>
      <w:proofErr w:type="spellStart"/>
      <w:r w:rsidRPr="009F4202">
        <w:rPr>
          <w:rFonts w:ascii="Times New Roman" w:hAnsi="Times New Roman"/>
        </w:rPr>
        <w:t>i</w:t>
      </w:r>
      <w:proofErr w:type="spellEnd"/>
      <w:r w:rsidRPr="009F4202">
        <w:rPr>
          <w:rFonts w:ascii="Times New Roman" w:hAnsi="Times New Roman"/>
        </w:rPr>
        <w:t>, iv,</w:t>
      </w:r>
      <w:r w:rsidR="00FE7359" w:rsidRPr="009F4202">
        <w:rPr>
          <w:rFonts w:ascii="Times New Roman" w:hAnsi="Times New Roman"/>
        </w:rPr>
        <w:t xml:space="preserve"> V, </w:t>
      </w:r>
      <w:r w:rsidRPr="009F4202">
        <w:rPr>
          <w:rFonts w:ascii="Times New Roman" w:hAnsi="Times New Roman"/>
        </w:rPr>
        <w:t>V</w:t>
      </w:r>
      <w:r w:rsidRPr="009F4202">
        <w:rPr>
          <w:rFonts w:ascii="Times New Roman" w:hAnsi="Times New Roman"/>
          <w:vertAlign w:val="superscript"/>
        </w:rPr>
        <w:t>7</w:t>
      </w:r>
      <w:r w:rsidR="00FE7359" w:rsidRPr="009F4202">
        <w:rPr>
          <w:vertAlign w:val="superscript"/>
        </w:rPr>
        <w:t xml:space="preserve"> </w:t>
      </w:r>
      <w:r w:rsidR="00FE7359" w:rsidRPr="0000055C">
        <w:t xml:space="preserve">and </w:t>
      </w:r>
      <w:r w:rsidR="00FE7359" w:rsidRPr="009F4202">
        <w:rPr>
          <w:rFonts w:ascii="Times New Roman" w:hAnsi="Times New Roman"/>
        </w:rPr>
        <w:t>VI</w:t>
      </w:r>
    </w:p>
    <w:p w14:paraId="201BF341" w14:textId="77777777" w:rsidR="000B1C53" w:rsidRPr="00CD6F15" w:rsidRDefault="000B1C53" w:rsidP="007E1698">
      <w:pPr>
        <w:pStyle w:val="ListParagraph"/>
        <w:numPr>
          <w:ilvl w:val="2"/>
          <w:numId w:val="32"/>
        </w:numPr>
        <w:spacing w:line="274" w:lineRule="auto"/>
      </w:pPr>
      <w:r w:rsidRPr="009F4202">
        <w:t>chord</w:t>
      </w:r>
      <w:r w:rsidRPr="00CD6F15">
        <w:t xml:space="preserve"> names (as shown in C tonalities)</w:t>
      </w:r>
    </w:p>
    <w:p w14:paraId="6B4FC786" w14:textId="77777777" w:rsidR="000B1C53" w:rsidRPr="0000055C" w:rsidRDefault="000B1C53" w:rsidP="007E1698">
      <w:pPr>
        <w:pStyle w:val="ListParagraph"/>
        <w:numPr>
          <w:ilvl w:val="3"/>
          <w:numId w:val="32"/>
        </w:numPr>
        <w:spacing w:line="274" w:lineRule="auto"/>
      </w:pPr>
      <w:r w:rsidRPr="0000055C">
        <w:t>major: C, F, G, G</w:t>
      </w:r>
      <w:r w:rsidRPr="009F4202">
        <w:rPr>
          <w:vertAlign w:val="superscript"/>
        </w:rPr>
        <w:t>7</w:t>
      </w:r>
      <w:r w:rsidRPr="0000055C">
        <w:t xml:space="preserve"> and A</w:t>
      </w:r>
      <w:r w:rsidR="000E68C0" w:rsidRPr="0000055C">
        <w:t>m</w:t>
      </w:r>
    </w:p>
    <w:p w14:paraId="6EA64162" w14:textId="77777777" w:rsidR="000B1C53" w:rsidRPr="0000055C" w:rsidRDefault="000B1C53" w:rsidP="007E1698">
      <w:pPr>
        <w:pStyle w:val="ListParagraph"/>
        <w:numPr>
          <w:ilvl w:val="3"/>
          <w:numId w:val="32"/>
        </w:numPr>
        <w:spacing w:line="274" w:lineRule="auto"/>
      </w:pPr>
      <w:r w:rsidRPr="0000055C">
        <w:t>minor: Am, Dm, E, E</w:t>
      </w:r>
      <w:r w:rsidRPr="009F4202">
        <w:rPr>
          <w:vertAlign w:val="superscript"/>
        </w:rPr>
        <w:t>7</w:t>
      </w:r>
      <w:r w:rsidRPr="0000055C">
        <w:t xml:space="preserve"> and F</w:t>
      </w:r>
    </w:p>
    <w:p w14:paraId="7B274768" w14:textId="77777777" w:rsidR="000B1C53" w:rsidRPr="009F4202" w:rsidRDefault="000B1C53" w:rsidP="007E1698">
      <w:pPr>
        <w:pStyle w:val="ListParagraph"/>
        <w:numPr>
          <w:ilvl w:val="0"/>
          <w:numId w:val="32"/>
        </w:numPr>
        <w:spacing w:line="274" w:lineRule="auto"/>
        <w:rPr>
          <w:rFonts w:eastAsia="Times New Roman" w:cs="Arial"/>
        </w:rPr>
      </w:pPr>
      <w:r w:rsidRPr="00397CBE">
        <w:t>cadences</w:t>
      </w:r>
      <w:r w:rsidRPr="009F4202">
        <w:rPr>
          <w:rFonts w:eastAsia="Times New Roman" w:cs="Arial"/>
        </w:rPr>
        <w:t xml:space="preserve"> </w:t>
      </w:r>
      <w:r w:rsidRPr="009F4202">
        <w:t>as</w:t>
      </w:r>
      <w:r w:rsidRPr="009F4202">
        <w:rPr>
          <w:rFonts w:eastAsia="Times New Roman" w:cs="Arial"/>
        </w:rPr>
        <w:t xml:space="preserve"> appropriate to context</w:t>
      </w:r>
    </w:p>
    <w:p w14:paraId="2CEB55E5" w14:textId="21D9BACF" w:rsidR="000B1C53" w:rsidRPr="009F4202" w:rsidRDefault="000B1C53" w:rsidP="007E1698">
      <w:pPr>
        <w:pStyle w:val="ListParagraph"/>
        <w:numPr>
          <w:ilvl w:val="1"/>
          <w:numId w:val="32"/>
        </w:numPr>
        <w:spacing w:line="274" w:lineRule="auto"/>
        <w:rPr>
          <w:rFonts w:cs="Arial"/>
        </w:rPr>
      </w:pPr>
      <w:r w:rsidRPr="009F4202">
        <w:t>perfect</w:t>
      </w:r>
      <w:r w:rsidRPr="009F4202">
        <w:rPr>
          <w:rFonts w:cs="Arial"/>
        </w:rPr>
        <w:t xml:space="preserve"> (</w:t>
      </w:r>
      <w:r w:rsidRPr="009F4202">
        <w:rPr>
          <w:rFonts w:ascii="Times New Roman" w:hAnsi="Times New Roman"/>
        </w:rPr>
        <w:t>V</w:t>
      </w:r>
      <w:r w:rsidRPr="0000055C">
        <w:t>-</w:t>
      </w:r>
      <w:r w:rsidRPr="009F4202">
        <w:rPr>
          <w:rFonts w:ascii="Times New Roman" w:hAnsi="Times New Roman"/>
        </w:rPr>
        <w:t>I</w:t>
      </w:r>
      <w:r w:rsidRPr="009F4202">
        <w:rPr>
          <w:rFonts w:cs="Arial"/>
        </w:rPr>
        <w:t>)</w:t>
      </w:r>
      <w:r w:rsidR="00FD3CFC" w:rsidRPr="009F4202">
        <w:rPr>
          <w:rFonts w:cs="Arial"/>
        </w:rPr>
        <w:t xml:space="preserve">, plagal </w:t>
      </w:r>
      <w:r w:rsidRPr="009F4202">
        <w:rPr>
          <w:rFonts w:cs="Arial"/>
        </w:rPr>
        <w:t>(</w:t>
      </w:r>
      <w:r w:rsidRPr="009F4202">
        <w:rPr>
          <w:rFonts w:ascii="Times New Roman" w:hAnsi="Times New Roman"/>
        </w:rPr>
        <w:t>IV</w:t>
      </w:r>
      <w:r w:rsidRPr="0000055C">
        <w:t>-</w:t>
      </w:r>
      <w:r w:rsidRPr="009F4202">
        <w:rPr>
          <w:rFonts w:ascii="Times New Roman" w:hAnsi="Times New Roman"/>
        </w:rPr>
        <w:t>I</w:t>
      </w:r>
      <w:r w:rsidRPr="009F4202">
        <w:rPr>
          <w:rFonts w:cs="Arial"/>
        </w:rPr>
        <w:t xml:space="preserve">), </w:t>
      </w:r>
      <w:r w:rsidRPr="009F4202">
        <w:rPr>
          <w:rFonts w:cs="Calibri"/>
        </w:rPr>
        <w:t>interrupted</w:t>
      </w:r>
      <w:r w:rsidRPr="009F4202">
        <w:rPr>
          <w:rFonts w:cs="Arial"/>
        </w:rPr>
        <w:t xml:space="preserve"> (</w:t>
      </w:r>
      <w:r w:rsidRPr="009F4202">
        <w:rPr>
          <w:rFonts w:ascii="Times New Roman" w:hAnsi="Times New Roman"/>
        </w:rPr>
        <w:t>V</w:t>
      </w:r>
      <w:r w:rsidRPr="009F4202">
        <w:rPr>
          <w:rFonts w:cs="Arial"/>
        </w:rPr>
        <w:t>-</w:t>
      </w:r>
      <w:r w:rsidRPr="009F4202">
        <w:rPr>
          <w:rFonts w:ascii="Times New Roman" w:hAnsi="Times New Roman"/>
        </w:rPr>
        <w:t>vi</w:t>
      </w:r>
      <w:r w:rsidRPr="009F4202">
        <w:rPr>
          <w:rFonts w:cs="Arial"/>
        </w:rPr>
        <w:t xml:space="preserve">), </w:t>
      </w:r>
      <w:r w:rsidRPr="009F4202">
        <w:rPr>
          <w:rFonts w:cs="Calibri"/>
        </w:rPr>
        <w:t>imperfect</w:t>
      </w:r>
      <w:r w:rsidRPr="009F4202">
        <w:rPr>
          <w:rFonts w:cs="Arial"/>
        </w:rPr>
        <w:t xml:space="preserve"> (</w:t>
      </w:r>
      <w:r w:rsidRPr="009F4202">
        <w:rPr>
          <w:rFonts w:ascii="Times New Roman" w:hAnsi="Times New Roman"/>
        </w:rPr>
        <w:t>I</w:t>
      </w:r>
      <w:r w:rsidRPr="0000055C">
        <w:t>-</w:t>
      </w:r>
      <w:r w:rsidRPr="009F4202">
        <w:rPr>
          <w:rFonts w:ascii="Times New Roman" w:hAnsi="Times New Roman"/>
        </w:rPr>
        <w:t>V</w:t>
      </w:r>
      <w:r w:rsidRPr="009F4202">
        <w:rPr>
          <w:rFonts w:cs="Arial"/>
        </w:rPr>
        <w:t>)</w:t>
      </w:r>
    </w:p>
    <w:p w14:paraId="5B4B086F" w14:textId="77777777" w:rsidR="000B1C53" w:rsidRPr="000B1C53" w:rsidRDefault="000B1C53" w:rsidP="006B5277">
      <w:pPr>
        <w:pStyle w:val="SCSAHeading4"/>
        <w:spacing w:line="274" w:lineRule="auto"/>
      </w:pPr>
      <w:r w:rsidRPr="000B1C53">
        <w:t>Tempo</w:t>
      </w:r>
    </w:p>
    <w:p w14:paraId="688F66C9" w14:textId="77777777" w:rsidR="000B1C53" w:rsidRPr="009F4202" w:rsidRDefault="000B1C53" w:rsidP="007E1698">
      <w:pPr>
        <w:pStyle w:val="ListParagraph"/>
        <w:numPr>
          <w:ilvl w:val="0"/>
          <w:numId w:val="33"/>
        </w:numPr>
        <w:spacing w:line="274" w:lineRule="auto"/>
        <w:rPr>
          <w:rFonts w:eastAsia="Times New Roman" w:cs="Arial"/>
        </w:rPr>
      </w:pPr>
      <w:r w:rsidRPr="009F4202">
        <w:rPr>
          <w:rFonts w:eastAsia="Times New Roman" w:cs="Arial"/>
        </w:rPr>
        <w:t>terminology</w:t>
      </w:r>
      <w:r w:rsidR="00286E89" w:rsidRPr="009F4202">
        <w:rPr>
          <w:rFonts w:eastAsia="Times New Roman" w:cs="Arial"/>
        </w:rPr>
        <w:t>/symbol</w:t>
      </w:r>
      <w:r w:rsidRPr="009F4202">
        <w:rPr>
          <w:rFonts w:eastAsia="Times New Roman" w:cs="Arial"/>
        </w:rPr>
        <w:t xml:space="preserve"> for tempo </w:t>
      </w:r>
      <w:r w:rsidR="00080B4B" w:rsidRPr="009F4202">
        <w:rPr>
          <w:rFonts w:eastAsia="Times New Roman" w:cs="Arial"/>
        </w:rPr>
        <w:t>(to be used in conjunction with context-specific terminology)</w:t>
      </w:r>
    </w:p>
    <w:p w14:paraId="60670C67" w14:textId="77777777" w:rsidR="000E68C0" w:rsidRPr="009F4202" w:rsidRDefault="000E68C0" w:rsidP="007E1698">
      <w:pPr>
        <w:pStyle w:val="ListParagraph"/>
        <w:numPr>
          <w:ilvl w:val="1"/>
          <w:numId w:val="33"/>
        </w:numPr>
        <w:spacing w:line="274" w:lineRule="auto"/>
      </w:pPr>
      <w:r w:rsidRPr="009F4202">
        <w:rPr>
          <w:rFonts w:cs="Arial"/>
        </w:rPr>
        <w:t>fast (</w:t>
      </w:r>
      <w:r w:rsidRPr="009F4202">
        <w:rPr>
          <w:rFonts w:cs="Arial"/>
          <w:i/>
        </w:rPr>
        <w:t>allegro</w:t>
      </w:r>
      <w:r w:rsidRPr="009F4202">
        <w:rPr>
          <w:rFonts w:cs="Arial"/>
        </w:rPr>
        <w:t>), moderate (</w:t>
      </w:r>
      <w:r w:rsidRPr="009F4202">
        <w:rPr>
          <w:rFonts w:cs="Arial"/>
          <w:i/>
        </w:rPr>
        <w:t>moderato</w:t>
      </w:r>
      <w:r w:rsidRPr="009F4202">
        <w:rPr>
          <w:rFonts w:cs="Arial"/>
        </w:rPr>
        <w:t xml:space="preserve">, </w:t>
      </w:r>
      <w:r w:rsidRPr="009F4202">
        <w:rPr>
          <w:rFonts w:cs="Arial"/>
          <w:i/>
        </w:rPr>
        <w:t>andante</w:t>
      </w:r>
      <w:r w:rsidRPr="009F4202">
        <w:rPr>
          <w:rFonts w:cs="Arial"/>
        </w:rPr>
        <w:t>), slow (</w:t>
      </w:r>
      <w:r w:rsidRPr="009F4202">
        <w:rPr>
          <w:rFonts w:cs="Arial"/>
          <w:i/>
        </w:rPr>
        <w:t>adagio</w:t>
      </w:r>
      <w:r w:rsidRPr="009F4202">
        <w:rPr>
          <w:rFonts w:cs="Arial"/>
        </w:rPr>
        <w:t>)</w:t>
      </w:r>
    </w:p>
    <w:p w14:paraId="6C53AE05" w14:textId="77777777" w:rsidR="000B1C53" w:rsidRPr="009F4202" w:rsidRDefault="000B1C53" w:rsidP="007E1698">
      <w:pPr>
        <w:pStyle w:val="ListParagraph"/>
        <w:numPr>
          <w:ilvl w:val="0"/>
          <w:numId w:val="33"/>
        </w:numPr>
        <w:spacing w:line="274" w:lineRule="auto"/>
      </w:pPr>
      <w:r w:rsidRPr="009F4202">
        <w:rPr>
          <w:rFonts w:eastAsia="Times New Roman" w:cs="Arial"/>
        </w:rPr>
        <w:t>devices for altering tempo</w:t>
      </w:r>
    </w:p>
    <w:p w14:paraId="6147F784" w14:textId="38E065CD" w:rsidR="000B1C53" w:rsidRPr="009F4202" w:rsidRDefault="000B1C53" w:rsidP="007E1698">
      <w:pPr>
        <w:pStyle w:val="ListParagraph"/>
        <w:numPr>
          <w:ilvl w:val="1"/>
          <w:numId w:val="33"/>
        </w:numPr>
        <w:spacing w:line="274" w:lineRule="auto"/>
      </w:pPr>
      <w:r w:rsidRPr="009F4202">
        <w:rPr>
          <w:rFonts w:cs="Arial"/>
        </w:rPr>
        <w:t xml:space="preserve">pause, </w:t>
      </w:r>
      <w:r w:rsidRPr="009F4202">
        <w:rPr>
          <w:rFonts w:cs="Calibri"/>
          <w:i/>
        </w:rPr>
        <w:t>rubato, ritardando/rallentando, ritenuto, accelerando, a tempo</w:t>
      </w:r>
    </w:p>
    <w:p w14:paraId="20EF6CFB" w14:textId="77777777" w:rsidR="000B1C53" w:rsidRPr="000B1C53" w:rsidRDefault="000B1C53" w:rsidP="006B5277">
      <w:pPr>
        <w:pStyle w:val="SCSAHeading4"/>
        <w:spacing w:line="274" w:lineRule="auto"/>
      </w:pPr>
      <w:r w:rsidRPr="000B1C53">
        <w:t>Expressive elements</w:t>
      </w:r>
    </w:p>
    <w:p w14:paraId="1C348D7C" w14:textId="77777777" w:rsidR="000B1C53" w:rsidRPr="009F4202" w:rsidRDefault="000B1C53" w:rsidP="007E1698">
      <w:pPr>
        <w:pStyle w:val="ListParagraph"/>
        <w:numPr>
          <w:ilvl w:val="0"/>
          <w:numId w:val="34"/>
        </w:numPr>
        <w:spacing w:line="274" w:lineRule="auto"/>
        <w:rPr>
          <w:rFonts w:eastAsia="Times New Roman" w:cs="Arial"/>
        </w:rPr>
      </w:pPr>
      <w:r w:rsidRPr="009F4202">
        <w:rPr>
          <w:rFonts w:eastAsia="Times New Roman" w:cs="Arial"/>
        </w:rPr>
        <w:t>terminology</w:t>
      </w:r>
      <w:r w:rsidR="00286E89" w:rsidRPr="009F4202">
        <w:rPr>
          <w:rFonts w:eastAsia="Times New Roman" w:cs="Arial"/>
        </w:rPr>
        <w:t>/symbol</w:t>
      </w:r>
      <w:r w:rsidRPr="009F4202">
        <w:rPr>
          <w:rFonts w:eastAsia="Times New Roman" w:cs="Arial"/>
        </w:rPr>
        <w:t xml:space="preserve"> for dynamics</w:t>
      </w:r>
    </w:p>
    <w:p w14:paraId="27249FA5" w14:textId="77777777" w:rsidR="000B1C53" w:rsidRPr="009F4202" w:rsidRDefault="00E86478" w:rsidP="007E1698">
      <w:pPr>
        <w:pStyle w:val="ListParagraph"/>
        <w:numPr>
          <w:ilvl w:val="1"/>
          <w:numId w:val="34"/>
        </w:numPr>
        <w:spacing w:line="274" w:lineRule="auto"/>
        <w:rPr>
          <w:rFonts w:cs="Calibri"/>
          <w:i/>
        </w:rPr>
      </w:pPr>
      <w:r w:rsidRPr="009F4202">
        <w:t>very</w:t>
      </w:r>
      <w:r w:rsidRPr="009F4202">
        <w:rPr>
          <w:rFonts w:cs="Calibri"/>
        </w:rPr>
        <w:t xml:space="preserve"> soft/</w:t>
      </w:r>
      <w:r w:rsidR="000B1C53" w:rsidRPr="009F4202">
        <w:rPr>
          <w:rFonts w:cs="Calibri"/>
          <w:i/>
        </w:rPr>
        <w:t xml:space="preserve">pianissimo (pp), </w:t>
      </w:r>
      <w:r w:rsidRPr="009F4202">
        <w:rPr>
          <w:rFonts w:cs="Calibri"/>
        </w:rPr>
        <w:t>soft/</w:t>
      </w:r>
      <w:r w:rsidR="000B1C53" w:rsidRPr="009F4202">
        <w:rPr>
          <w:rFonts w:cs="Calibri"/>
          <w:i/>
        </w:rPr>
        <w:t xml:space="preserve">piano (p), </w:t>
      </w:r>
      <w:r w:rsidRPr="009F4202">
        <w:rPr>
          <w:rFonts w:cs="Calibri"/>
        </w:rPr>
        <w:t>moderately soft/</w:t>
      </w:r>
      <w:r w:rsidR="000B1C53" w:rsidRPr="009F4202">
        <w:rPr>
          <w:rFonts w:cs="Calibri"/>
          <w:i/>
        </w:rPr>
        <w:t>mezzo piano (</w:t>
      </w:r>
      <w:proofErr w:type="spellStart"/>
      <w:r w:rsidR="000B1C53" w:rsidRPr="009F4202">
        <w:rPr>
          <w:rFonts w:cs="Calibri"/>
          <w:i/>
        </w:rPr>
        <w:t>mp</w:t>
      </w:r>
      <w:proofErr w:type="spellEnd"/>
      <w:r w:rsidR="000B1C53" w:rsidRPr="009F4202">
        <w:rPr>
          <w:rFonts w:cs="Calibri"/>
          <w:i/>
        </w:rPr>
        <w:t xml:space="preserve">), </w:t>
      </w:r>
      <w:r w:rsidRPr="009F4202">
        <w:rPr>
          <w:rFonts w:cs="Calibri"/>
        </w:rPr>
        <w:t>moderately loud/</w:t>
      </w:r>
      <w:r w:rsidR="000B1C53" w:rsidRPr="009F4202">
        <w:rPr>
          <w:rFonts w:cs="Calibri"/>
          <w:i/>
        </w:rPr>
        <w:t xml:space="preserve">mezzo forte (mf), </w:t>
      </w:r>
      <w:r w:rsidRPr="009F4202">
        <w:rPr>
          <w:rFonts w:cs="Calibri"/>
        </w:rPr>
        <w:t>loud/</w:t>
      </w:r>
      <w:r w:rsidR="000B1C53" w:rsidRPr="009F4202">
        <w:rPr>
          <w:rFonts w:cs="Calibri"/>
          <w:i/>
        </w:rPr>
        <w:t xml:space="preserve">forte (f), </w:t>
      </w:r>
      <w:r w:rsidRPr="009F4202">
        <w:rPr>
          <w:rFonts w:cs="Calibri"/>
        </w:rPr>
        <w:t>very loud/</w:t>
      </w:r>
      <w:r w:rsidR="006D62FA" w:rsidRPr="009F4202">
        <w:rPr>
          <w:rFonts w:cs="Calibri"/>
          <w:i/>
        </w:rPr>
        <w:t>fortissimo (ff)</w:t>
      </w:r>
    </w:p>
    <w:p w14:paraId="430D4F5D" w14:textId="77777777" w:rsidR="000B1C53" w:rsidRPr="009F4202" w:rsidRDefault="000B1C53" w:rsidP="007E1698">
      <w:pPr>
        <w:pStyle w:val="ListParagraph"/>
        <w:numPr>
          <w:ilvl w:val="0"/>
          <w:numId w:val="34"/>
        </w:numPr>
        <w:spacing w:line="274" w:lineRule="auto"/>
        <w:rPr>
          <w:rFonts w:eastAsia="Times New Roman" w:cs="Arial"/>
        </w:rPr>
      </w:pPr>
      <w:r w:rsidRPr="009F4202">
        <w:t>terminology</w:t>
      </w:r>
      <w:r w:rsidR="00286E89" w:rsidRPr="009F4202">
        <w:rPr>
          <w:rFonts w:eastAsia="Times New Roman" w:cs="Arial"/>
        </w:rPr>
        <w:t>/symbol</w:t>
      </w:r>
      <w:r w:rsidRPr="009F4202">
        <w:rPr>
          <w:rFonts w:eastAsia="Times New Roman" w:cs="Arial"/>
        </w:rPr>
        <w:t xml:space="preserve"> for changes in intensity of sound</w:t>
      </w:r>
    </w:p>
    <w:p w14:paraId="70AA7521" w14:textId="77777777" w:rsidR="000B1C53" w:rsidRPr="009F4202" w:rsidRDefault="000B1C53" w:rsidP="007E1698">
      <w:pPr>
        <w:pStyle w:val="ListParagraph"/>
        <w:numPr>
          <w:ilvl w:val="1"/>
          <w:numId w:val="34"/>
        </w:numPr>
        <w:spacing w:line="274" w:lineRule="auto"/>
        <w:rPr>
          <w:rFonts w:cs="Calibri"/>
          <w:i/>
        </w:rPr>
      </w:pPr>
      <w:r w:rsidRPr="009F4202">
        <w:rPr>
          <w:rFonts w:cs="Calibri"/>
          <w:i/>
        </w:rPr>
        <w:t>decrescendo (</w:t>
      </w:r>
      <w:proofErr w:type="spellStart"/>
      <w:r w:rsidRPr="009F4202">
        <w:rPr>
          <w:rFonts w:cs="Calibri"/>
          <w:i/>
        </w:rPr>
        <w:t>decresc</w:t>
      </w:r>
      <w:proofErr w:type="spellEnd"/>
      <w:r w:rsidRPr="009F4202">
        <w:rPr>
          <w:rFonts w:cs="Calibri"/>
          <w:i/>
        </w:rPr>
        <w:t>.), diminuendo (dim.), crescendo (</w:t>
      </w:r>
      <w:proofErr w:type="spellStart"/>
      <w:r w:rsidRPr="009F4202">
        <w:rPr>
          <w:rFonts w:cs="Calibri"/>
          <w:i/>
        </w:rPr>
        <w:t>cresc</w:t>
      </w:r>
      <w:proofErr w:type="spellEnd"/>
      <w:r w:rsidRPr="009F4202">
        <w:rPr>
          <w:rFonts w:cs="Calibri"/>
          <w:i/>
        </w:rPr>
        <w:t>.)</w:t>
      </w:r>
    </w:p>
    <w:p w14:paraId="565C64BA" w14:textId="77777777" w:rsidR="000B1C53" w:rsidRPr="009F4202" w:rsidRDefault="000B1C53" w:rsidP="007E1698">
      <w:pPr>
        <w:pStyle w:val="ListParagraph"/>
        <w:numPr>
          <w:ilvl w:val="0"/>
          <w:numId w:val="34"/>
        </w:numPr>
        <w:spacing w:line="274" w:lineRule="auto"/>
        <w:rPr>
          <w:rFonts w:eastAsia="Times New Roman" w:cs="Arial"/>
        </w:rPr>
      </w:pPr>
      <w:r w:rsidRPr="009F4202">
        <w:rPr>
          <w:rFonts w:eastAsia="Times New Roman" w:cs="Arial"/>
        </w:rPr>
        <w:t>terminology</w:t>
      </w:r>
      <w:r w:rsidR="00286E89" w:rsidRPr="009F4202">
        <w:rPr>
          <w:rFonts w:eastAsia="Times New Roman" w:cs="Arial"/>
        </w:rPr>
        <w:t>/symbol</w:t>
      </w:r>
      <w:r w:rsidRPr="009F4202">
        <w:rPr>
          <w:rFonts w:eastAsia="Times New Roman" w:cs="Arial"/>
        </w:rPr>
        <w:t xml:space="preserve"> for articulations</w:t>
      </w:r>
    </w:p>
    <w:p w14:paraId="31912995" w14:textId="2F8B1FAD" w:rsidR="00100D93" w:rsidRPr="009F4202" w:rsidRDefault="00100D93" w:rsidP="007E1698">
      <w:pPr>
        <w:pStyle w:val="ListParagraph"/>
        <w:numPr>
          <w:ilvl w:val="1"/>
          <w:numId w:val="34"/>
        </w:numPr>
        <w:spacing w:line="274" w:lineRule="auto"/>
      </w:pPr>
      <w:r w:rsidRPr="009F4202">
        <w:rPr>
          <w:rFonts w:eastAsia="Times New Roman" w:cs="Arial"/>
        </w:rPr>
        <w:t>smooth</w:t>
      </w:r>
      <w:r>
        <w:t xml:space="preserve"> and </w:t>
      </w:r>
      <w:r w:rsidRPr="00B7720B">
        <w:t>connected</w:t>
      </w:r>
      <w:r>
        <w:t>/</w:t>
      </w:r>
      <w:r w:rsidRPr="009F4202">
        <w:rPr>
          <w:i/>
        </w:rPr>
        <w:t>legato</w:t>
      </w:r>
      <w:r w:rsidRPr="002D6E1C">
        <w:t>,</w:t>
      </w:r>
      <w:r w:rsidRPr="009F4202">
        <w:rPr>
          <w:i/>
        </w:rPr>
        <w:t xml:space="preserve"> </w:t>
      </w:r>
      <w:r w:rsidRPr="00AB54D0">
        <w:t>short and</w:t>
      </w:r>
      <w:r w:rsidRPr="009F4202">
        <w:rPr>
          <w:i/>
        </w:rPr>
        <w:t xml:space="preserve"> </w:t>
      </w:r>
      <w:r w:rsidRPr="00B7720B">
        <w:t>detached</w:t>
      </w:r>
      <w:r>
        <w:t>/</w:t>
      </w:r>
      <w:r w:rsidRPr="009F4202">
        <w:rPr>
          <w:i/>
        </w:rPr>
        <w:t>staccato</w:t>
      </w:r>
      <w:r>
        <w:t>,</w:t>
      </w:r>
      <w:r w:rsidR="0041550F">
        <w:t xml:space="preserve"> accent, strong, sudden accent/</w:t>
      </w:r>
      <w:r w:rsidRPr="009F4202">
        <w:rPr>
          <w:i/>
        </w:rPr>
        <w:t>sforzando (</w:t>
      </w:r>
      <w:proofErr w:type="spellStart"/>
      <w:r w:rsidRPr="009F4202">
        <w:rPr>
          <w:i/>
        </w:rPr>
        <w:t>sfz</w:t>
      </w:r>
      <w:proofErr w:type="spellEnd"/>
      <w:r w:rsidRPr="009F4202">
        <w:rPr>
          <w:i/>
        </w:rPr>
        <w:t>)</w:t>
      </w:r>
    </w:p>
    <w:p w14:paraId="28F51631" w14:textId="77777777" w:rsidR="000B1C53" w:rsidRPr="000B1C53" w:rsidRDefault="000B1C53" w:rsidP="006B5277">
      <w:pPr>
        <w:pStyle w:val="SCSAHeading4"/>
        <w:spacing w:line="274" w:lineRule="auto"/>
      </w:pPr>
      <w:r w:rsidRPr="000B1C53">
        <w:t>Texture</w:t>
      </w:r>
    </w:p>
    <w:p w14:paraId="5D612034" w14:textId="074B0C63" w:rsidR="000B1C53" w:rsidRPr="000B1C53" w:rsidRDefault="000B1C53" w:rsidP="007E1698">
      <w:pPr>
        <w:pStyle w:val="ListParagraph"/>
        <w:numPr>
          <w:ilvl w:val="0"/>
          <w:numId w:val="35"/>
        </w:numPr>
        <w:spacing w:line="274" w:lineRule="auto"/>
      </w:pPr>
      <w:r w:rsidRPr="000B1C53">
        <w:t xml:space="preserve">unison/single line, </w:t>
      </w:r>
      <w:r w:rsidRPr="009F4202">
        <w:t>homophonic</w:t>
      </w:r>
      <w:r w:rsidRPr="000B1C53">
        <w:t>/melody with accompaniment, canon, polyphonic/multi-voice</w:t>
      </w:r>
    </w:p>
    <w:p w14:paraId="721D52E3" w14:textId="77777777" w:rsidR="000B1C53" w:rsidRPr="000B1C53" w:rsidRDefault="000B1C53" w:rsidP="006B5277">
      <w:pPr>
        <w:pStyle w:val="SCSAHeading4"/>
        <w:spacing w:line="274" w:lineRule="auto"/>
      </w:pPr>
      <w:r w:rsidRPr="000B1C53">
        <w:t>Form/structure</w:t>
      </w:r>
    </w:p>
    <w:p w14:paraId="6A01D329" w14:textId="77777777" w:rsidR="000B1C53" w:rsidRPr="000B1C53" w:rsidRDefault="000B1C53" w:rsidP="007E1698">
      <w:pPr>
        <w:pStyle w:val="ListParagraph"/>
        <w:numPr>
          <w:ilvl w:val="0"/>
          <w:numId w:val="36"/>
        </w:numPr>
        <w:spacing w:line="274" w:lineRule="auto"/>
      </w:pPr>
      <w:r w:rsidRPr="009F4202">
        <w:t>forms</w:t>
      </w:r>
      <w:r w:rsidRPr="000B1C53">
        <w:t xml:space="preserve"> as listed below to be studied as appropriate to </w:t>
      </w:r>
      <w:r w:rsidR="00080B4B">
        <w:t>selected context</w:t>
      </w:r>
    </w:p>
    <w:p w14:paraId="630EC01B" w14:textId="77777777" w:rsidR="000B1C53" w:rsidRPr="00B25F86" w:rsidRDefault="005B227A" w:rsidP="007E1698">
      <w:pPr>
        <w:pStyle w:val="ListParagraph"/>
        <w:numPr>
          <w:ilvl w:val="1"/>
          <w:numId w:val="36"/>
        </w:numPr>
        <w:spacing w:line="274" w:lineRule="auto"/>
      </w:pPr>
      <w:r>
        <w:t>binary/AB, ternary/AABA</w:t>
      </w:r>
      <w:r w:rsidR="007127CF">
        <w:t xml:space="preserve"> </w:t>
      </w:r>
      <w:r>
        <w:t>(popular song form)</w:t>
      </w:r>
      <w:r w:rsidR="000B1C53" w:rsidRPr="00B25F86">
        <w:t>, rondo/ABACA, theme and variations, 12-bar blues</w:t>
      </w:r>
    </w:p>
    <w:p w14:paraId="47ECC172" w14:textId="77777777" w:rsidR="000B1C53" w:rsidRPr="005B227A" w:rsidRDefault="000B1C53" w:rsidP="007E1698">
      <w:pPr>
        <w:pStyle w:val="ListParagraph"/>
        <w:keepNext/>
        <w:numPr>
          <w:ilvl w:val="0"/>
          <w:numId w:val="36"/>
        </w:numPr>
        <w:spacing w:line="274" w:lineRule="auto"/>
        <w:ind w:left="357" w:hanging="357"/>
      </w:pPr>
      <w:r w:rsidRPr="005B227A">
        <w:t>signs/symbols</w:t>
      </w:r>
    </w:p>
    <w:p w14:paraId="60C612FF" w14:textId="77777777" w:rsidR="005B227A" w:rsidRDefault="000B1C53" w:rsidP="007E1698">
      <w:pPr>
        <w:pStyle w:val="ListParagraph"/>
        <w:numPr>
          <w:ilvl w:val="1"/>
          <w:numId w:val="36"/>
        </w:numPr>
        <w:spacing w:line="274" w:lineRule="auto"/>
      </w:pPr>
      <w:r w:rsidRPr="00B25F86">
        <w:t>bar line, double bar lines, final bar line, repeat signs, 1</w:t>
      </w:r>
      <w:r w:rsidRPr="009F4202">
        <w:rPr>
          <w:vertAlign w:val="superscript"/>
        </w:rPr>
        <w:t>st</w:t>
      </w:r>
      <w:r w:rsidRPr="00B25F86">
        <w:t xml:space="preserve"> and 2</w:t>
      </w:r>
      <w:r w:rsidRPr="009F4202">
        <w:rPr>
          <w:vertAlign w:val="superscript"/>
        </w:rPr>
        <w:t>nd</w:t>
      </w:r>
      <w:r w:rsidRPr="00B25F86">
        <w:t xml:space="preserve"> time bars</w:t>
      </w:r>
    </w:p>
    <w:p w14:paraId="29D39FA6" w14:textId="77777777" w:rsidR="000B1C53" w:rsidRPr="00FE7359" w:rsidRDefault="005B227A" w:rsidP="007E1698">
      <w:pPr>
        <w:pStyle w:val="ListParagraph"/>
        <w:numPr>
          <w:ilvl w:val="1"/>
          <w:numId w:val="36"/>
        </w:numPr>
        <w:spacing w:line="274" w:lineRule="auto"/>
      </w:pPr>
      <w:r>
        <w:t xml:space="preserve">pause, </w:t>
      </w:r>
      <w:r w:rsidRPr="009F4202">
        <w:rPr>
          <w:i/>
          <w:iCs/>
        </w:rPr>
        <w:t xml:space="preserve">coda, </w:t>
      </w:r>
      <w:r w:rsidR="00100D93" w:rsidRPr="009F4202">
        <w:rPr>
          <w:i/>
          <w:iCs/>
        </w:rPr>
        <w:t xml:space="preserve">fine, </w:t>
      </w:r>
      <w:r w:rsidR="000E68C0" w:rsidRPr="009F4202">
        <w:rPr>
          <w:i/>
          <w:iCs/>
          <w:noProof/>
          <w:lang w:eastAsia="en-AU"/>
        </w:rPr>
        <w:t>D.C</w:t>
      </w:r>
      <w:r w:rsidR="00755B87" w:rsidRPr="009F4202">
        <w:rPr>
          <w:i/>
          <w:iCs/>
          <w:noProof/>
          <w:lang w:eastAsia="en-AU"/>
        </w:rPr>
        <w:t xml:space="preserve"> </w:t>
      </w:r>
      <w:r w:rsidR="000E68C0" w:rsidRPr="009F4202">
        <w:rPr>
          <w:i/>
          <w:iCs/>
          <w:noProof/>
          <w:lang w:eastAsia="en-AU"/>
        </w:rPr>
        <w:t>al fine, D.C</w:t>
      </w:r>
      <w:r w:rsidR="00755B87" w:rsidRPr="009F4202">
        <w:rPr>
          <w:i/>
          <w:iCs/>
          <w:noProof/>
          <w:lang w:eastAsia="en-AU"/>
        </w:rPr>
        <w:t xml:space="preserve"> </w:t>
      </w:r>
      <w:r w:rsidR="000E68C0" w:rsidRPr="009F4202">
        <w:rPr>
          <w:i/>
          <w:iCs/>
          <w:noProof/>
          <w:lang w:eastAsia="en-AU"/>
        </w:rPr>
        <w:t>al coda</w:t>
      </w:r>
      <w:r w:rsidR="00AE136D" w:rsidRPr="009F4202">
        <w:rPr>
          <w:i/>
          <w:iCs/>
          <w:noProof/>
          <w:lang w:eastAsia="en-AU"/>
        </w:rPr>
        <w:t>,</w:t>
      </w:r>
      <w:r w:rsidR="00AE136D" w:rsidRPr="009F4202">
        <w:rPr>
          <w:i/>
          <w:iCs/>
        </w:rPr>
        <w:t xml:space="preserve"> dal segno</w:t>
      </w:r>
    </w:p>
    <w:p w14:paraId="36A06312" w14:textId="77777777" w:rsidR="000B1C53" w:rsidRPr="009F4202" w:rsidRDefault="00BC2257" w:rsidP="007E1698">
      <w:pPr>
        <w:pStyle w:val="ListParagraph"/>
        <w:numPr>
          <w:ilvl w:val="0"/>
          <w:numId w:val="36"/>
        </w:numPr>
        <w:spacing w:line="274" w:lineRule="auto"/>
      </w:pPr>
      <w:r w:rsidRPr="009F4202">
        <w:lastRenderedPageBreak/>
        <w:t>compositional devices</w:t>
      </w:r>
    </w:p>
    <w:p w14:paraId="4205731E" w14:textId="77777777" w:rsidR="000B1C53" w:rsidRPr="009F4202" w:rsidRDefault="000B1C53" w:rsidP="007E1698">
      <w:pPr>
        <w:pStyle w:val="ListParagraph"/>
        <w:numPr>
          <w:ilvl w:val="1"/>
          <w:numId w:val="36"/>
        </w:numPr>
        <w:spacing w:line="274" w:lineRule="auto"/>
      </w:pPr>
      <w:r w:rsidRPr="009F4202">
        <w:t>ostinato</w:t>
      </w:r>
      <w:r w:rsidR="00FE7359" w:rsidRPr="009F4202">
        <w:t>/riff</w:t>
      </w:r>
    </w:p>
    <w:p w14:paraId="661E2DF9" w14:textId="77777777" w:rsidR="000B1C53" w:rsidRPr="009F4202" w:rsidRDefault="000B1C53" w:rsidP="007E1698">
      <w:pPr>
        <w:pStyle w:val="ListParagraph"/>
        <w:numPr>
          <w:ilvl w:val="1"/>
          <w:numId w:val="36"/>
        </w:numPr>
        <w:spacing w:line="274" w:lineRule="auto"/>
      </w:pPr>
      <w:r w:rsidRPr="009F4202">
        <w:t>pedal</w:t>
      </w:r>
    </w:p>
    <w:p w14:paraId="2ED68EC3" w14:textId="77777777" w:rsidR="000B1C53" w:rsidRPr="009F4202" w:rsidRDefault="000B1C53" w:rsidP="007E1698">
      <w:pPr>
        <w:pStyle w:val="ListParagraph"/>
        <w:numPr>
          <w:ilvl w:val="1"/>
          <w:numId w:val="36"/>
        </w:numPr>
        <w:spacing w:line="274" w:lineRule="auto"/>
      </w:pPr>
      <w:r w:rsidRPr="009F4202">
        <w:t>sequence</w:t>
      </w:r>
    </w:p>
    <w:p w14:paraId="782F987E" w14:textId="77777777" w:rsidR="000B1C53" w:rsidRPr="009F4202" w:rsidRDefault="000B1C53" w:rsidP="007E1698">
      <w:pPr>
        <w:pStyle w:val="ListParagraph"/>
        <w:numPr>
          <w:ilvl w:val="1"/>
          <w:numId w:val="36"/>
        </w:numPr>
        <w:spacing w:line="274" w:lineRule="auto"/>
      </w:pPr>
      <w:r w:rsidRPr="009F4202">
        <w:t>call and response</w:t>
      </w:r>
    </w:p>
    <w:p w14:paraId="54FA08D1" w14:textId="4CFA0B2A" w:rsidR="000B1C53" w:rsidRPr="009F4202" w:rsidRDefault="000B1C53" w:rsidP="007E1698">
      <w:pPr>
        <w:pStyle w:val="ListParagraph"/>
        <w:numPr>
          <w:ilvl w:val="1"/>
          <w:numId w:val="36"/>
        </w:numPr>
        <w:spacing w:line="274" w:lineRule="auto"/>
      </w:pPr>
      <w:r w:rsidRPr="009F4202">
        <w:t>imitation</w:t>
      </w:r>
    </w:p>
    <w:p w14:paraId="17311B43" w14:textId="77777777" w:rsidR="000B1C53" w:rsidRPr="000B1C53" w:rsidRDefault="000B1C53" w:rsidP="006B5277">
      <w:pPr>
        <w:pStyle w:val="SCSAHeading4"/>
        <w:spacing w:line="274" w:lineRule="auto"/>
        <w:rPr>
          <w:lang w:val="fr-FR"/>
        </w:rPr>
      </w:pPr>
      <w:bookmarkStart w:id="50" w:name="OLE_LINK5"/>
      <w:bookmarkStart w:id="51" w:name="OLE_LINK6"/>
      <w:r w:rsidRPr="000B1C53">
        <w:rPr>
          <w:lang w:val="fr-FR"/>
        </w:rPr>
        <w:t>Timbre</w:t>
      </w:r>
    </w:p>
    <w:p w14:paraId="51EF8AF1" w14:textId="77777777" w:rsidR="000B1C53" w:rsidRPr="003B04F8" w:rsidRDefault="00B25F86" w:rsidP="006B5277">
      <w:pPr>
        <w:pStyle w:val="SCSAHeading5"/>
        <w:spacing w:line="274" w:lineRule="auto"/>
      </w:pPr>
      <w:r w:rsidRPr="003B04F8">
        <w:t>I</w:t>
      </w:r>
      <w:r w:rsidR="000B1C53" w:rsidRPr="003B04F8">
        <w:t>nstruments</w:t>
      </w:r>
    </w:p>
    <w:p w14:paraId="6DB222D4" w14:textId="77777777" w:rsidR="000B1C53" w:rsidRPr="009F4202" w:rsidRDefault="000B1C53" w:rsidP="007E1698">
      <w:pPr>
        <w:pStyle w:val="ListParagraph"/>
        <w:numPr>
          <w:ilvl w:val="0"/>
          <w:numId w:val="37"/>
        </w:numPr>
        <w:spacing w:line="274" w:lineRule="auto"/>
      </w:pPr>
      <w:r w:rsidRPr="009F4202">
        <w:t>identification and</w:t>
      </w:r>
      <w:r w:rsidR="00865283" w:rsidRPr="009F4202">
        <w:t xml:space="preserve"> </w:t>
      </w:r>
      <w:r w:rsidR="00FE7359" w:rsidRPr="009F4202">
        <w:t xml:space="preserve">description of </w:t>
      </w:r>
      <w:r w:rsidR="00BC2257" w:rsidRPr="009F4202">
        <w:t>tonal qualities</w:t>
      </w:r>
    </w:p>
    <w:p w14:paraId="65EF12B4" w14:textId="77777777" w:rsidR="00F06456" w:rsidRPr="009F4202" w:rsidRDefault="00BC2257" w:rsidP="007E1698">
      <w:pPr>
        <w:pStyle w:val="ListParagraph"/>
        <w:numPr>
          <w:ilvl w:val="1"/>
          <w:numId w:val="37"/>
        </w:numPr>
        <w:spacing w:line="274" w:lineRule="auto"/>
      </w:pPr>
      <w:r w:rsidRPr="009F4202">
        <w:t>string</w:t>
      </w:r>
    </w:p>
    <w:p w14:paraId="1FAD6E9E" w14:textId="77777777" w:rsidR="00F06456" w:rsidRPr="009F4202" w:rsidRDefault="00F06456" w:rsidP="007E1698">
      <w:pPr>
        <w:pStyle w:val="ListParagraph"/>
        <w:numPr>
          <w:ilvl w:val="2"/>
          <w:numId w:val="37"/>
        </w:numPr>
        <w:spacing w:line="274" w:lineRule="auto"/>
      </w:pPr>
      <w:r w:rsidRPr="009F4202">
        <w:t>violin, viola, cello, double bass, harp</w:t>
      </w:r>
    </w:p>
    <w:p w14:paraId="5B79541A" w14:textId="77777777" w:rsidR="000B1C53" w:rsidRPr="009F4202" w:rsidRDefault="00BC2257" w:rsidP="007E1698">
      <w:pPr>
        <w:pStyle w:val="ListParagraph"/>
        <w:numPr>
          <w:ilvl w:val="1"/>
          <w:numId w:val="37"/>
        </w:numPr>
        <w:spacing w:line="274" w:lineRule="auto"/>
      </w:pPr>
      <w:r w:rsidRPr="009F4202">
        <w:t>woodwind</w:t>
      </w:r>
    </w:p>
    <w:p w14:paraId="589C45D5" w14:textId="77777777" w:rsidR="000B1C53" w:rsidRPr="009F4202" w:rsidRDefault="000B1C53" w:rsidP="007E1698">
      <w:pPr>
        <w:pStyle w:val="ListParagraph"/>
        <w:numPr>
          <w:ilvl w:val="2"/>
          <w:numId w:val="37"/>
        </w:numPr>
        <w:spacing w:line="274" w:lineRule="auto"/>
      </w:pPr>
      <w:r w:rsidRPr="009F4202">
        <w:t>flute, clarinet, saxophone (alto and tenor), bassoon</w:t>
      </w:r>
    </w:p>
    <w:p w14:paraId="7E2FD4CA" w14:textId="77777777" w:rsidR="000B1C53" w:rsidRPr="009F4202" w:rsidRDefault="00BC2257" w:rsidP="007E1698">
      <w:pPr>
        <w:pStyle w:val="ListParagraph"/>
        <w:numPr>
          <w:ilvl w:val="1"/>
          <w:numId w:val="37"/>
        </w:numPr>
        <w:spacing w:line="274" w:lineRule="auto"/>
      </w:pPr>
      <w:r w:rsidRPr="009F4202">
        <w:t>brass</w:t>
      </w:r>
    </w:p>
    <w:p w14:paraId="0C03567A" w14:textId="77777777" w:rsidR="000B1C53" w:rsidRPr="009F4202" w:rsidRDefault="000B1C53" w:rsidP="007E1698">
      <w:pPr>
        <w:pStyle w:val="ListParagraph"/>
        <w:numPr>
          <w:ilvl w:val="2"/>
          <w:numId w:val="37"/>
        </w:numPr>
        <w:spacing w:line="274" w:lineRule="auto"/>
      </w:pPr>
      <w:r w:rsidRPr="009F4202">
        <w:t>trumpet, French horn, trombone, tuba</w:t>
      </w:r>
    </w:p>
    <w:p w14:paraId="77193AFE" w14:textId="77777777" w:rsidR="000B1C53" w:rsidRPr="009F4202" w:rsidRDefault="000B1C53" w:rsidP="007E1698">
      <w:pPr>
        <w:pStyle w:val="ListParagraph"/>
        <w:numPr>
          <w:ilvl w:val="1"/>
          <w:numId w:val="37"/>
        </w:numPr>
        <w:spacing w:line="274" w:lineRule="auto"/>
      </w:pPr>
      <w:r w:rsidRPr="009F4202">
        <w:t>percussion</w:t>
      </w:r>
    </w:p>
    <w:p w14:paraId="1DF916B7" w14:textId="77777777" w:rsidR="000B1C53" w:rsidRPr="009F4202" w:rsidRDefault="000B1C53" w:rsidP="007E1698">
      <w:pPr>
        <w:pStyle w:val="ListParagraph"/>
        <w:numPr>
          <w:ilvl w:val="2"/>
          <w:numId w:val="37"/>
        </w:numPr>
        <w:spacing w:line="274" w:lineRule="auto"/>
      </w:pPr>
      <w:r w:rsidRPr="009F4202">
        <w:t>timpani, snare drum, bass drum, crash cymbals, suspended cymbals, triangle, tambourine, shaker, xylophone, glockenspiel, wind chimes, drum kit</w:t>
      </w:r>
    </w:p>
    <w:p w14:paraId="77E92871" w14:textId="77777777" w:rsidR="00F06456" w:rsidRPr="009F4202" w:rsidRDefault="00FE7359" w:rsidP="007E1698">
      <w:pPr>
        <w:pStyle w:val="ListParagraph"/>
        <w:numPr>
          <w:ilvl w:val="1"/>
          <w:numId w:val="37"/>
        </w:numPr>
        <w:spacing w:line="274" w:lineRule="auto"/>
      </w:pPr>
      <w:r w:rsidRPr="009F4202">
        <w:t>guitar</w:t>
      </w:r>
    </w:p>
    <w:p w14:paraId="46C17F92" w14:textId="77777777" w:rsidR="00F06456" w:rsidRPr="009F4202" w:rsidRDefault="00F06456" w:rsidP="007E1698">
      <w:pPr>
        <w:pStyle w:val="ListParagraph"/>
        <w:numPr>
          <w:ilvl w:val="2"/>
          <w:numId w:val="37"/>
        </w:numPr>
        <w:spacing w:line="274" w:lineRule="auto"/>
      </w:pPr>
      <w:r w:rsidRPr="009F4202">
        <w:t>acoustic guitar, electric guitar, electric bass guitar</w:t>
      </w:r>
    </w:p>
    <w:p w14:paraId="0847DC15" w14:textId="77777777" w:rsidR="000B1C53" w:rsidRPr="009F4202" w:rsidRDefault="000B1C53" w:rsidP="007E1698">
      <w:pPr>
        <w:pStyle w:val="ListParagraph"/>
        <w:numPr>
          <w:ilvl w:val="1"/>
          <w:numId w:val="37"/>
        </w:numPr>
        <w:spacing w:line="274" w:lineRule="auto"/>
      </w:pPr>
      <w:r w:rsidRPr="009F4202">
        <w:t>keyboard</w:t>
      </w:r>
    </w:p>
    <w:p w14:paraId="47D2D584" w14:textId="77777777" w:rsidR="000B1C53" w:rsidRPr="009F4202" w:rsidRDefault="000B1C53" w:rsidP="007E1698">
      <w:pPr>
        <w:pStyle w:val="ListParagraph"/>
        <w:numPr>
          <w:ilvl w:val="2"/>
          <w:numId w:val="37"/>
        </w:numPr>
        <w:spacing w:line="274" w:lineRule="auto"/>
      </w:pPr>
      <w:r w:rsidRPr="009F4202">
        <w:t>piano</w:t>
      </w:r>
      <w:r w:rsidR="00BC2257" w:rsidRPr="009F4202">
        <w:t>, electronic piano, synthesiser</w:t>
      </w:r>
    </w:p>
    <w:p w14:paraId="7E55F228" w14:textId="77777777" w:rsidR="000B1C53" w:rsidRPr="009F4202" w:rsidRDefault="00BC2257" w:rsidP="007E1698">
      <w:pPr>
        <w:pStyle w:val="ListParagraph"/>
        <w:numPr>
          <w:ilvl w:val="1"/>
          <w:numId w:val="37"/>
        </w:numPr>
        <w:spacing w:line="274" w:lineRule="auto"/>
      </w:pPr>
      <w:r w:rsidRPr="009F4202">
        <w:t>voice</w:t>
      </w:r>
    </w:p>
    <w:p w14:paraId="4237D421" w14:textId="77777777" w:rsidR="000B1C53" w:rsidRPr="009F4202" w:rsidRDefault="000B1C53" w:rsidP="007E1698">
      <w:pPr>
        <w:pStyle w:val="ListParagraph"/>
        <w:numPr>
          <w:ilvl w:val="2"/>
          <w:numId w:val="37"/>
        </w:numPr>
        <w:spacing w:line="274" w:lineRule="auto"/>
      </w:pPr>
      <w:r w:rsidRPr="009F4202">
        <w:t>female (soprano, alto), male</w:t>
      </w:r>
      <w:bookmarkEnd w:id="50"/>
      <w:bookmarkEnd w:id="51"/>
      <w:r w:rsidRPr="009F4202">
        <w:t xml:space="preserve"> (tenor, bass)</w:t>
      </w:r>
    </w:p>
    <w:p w14:paraId="72D1C988" w14:textId="77777777" w:rsidR="000B1C53" w:rsidRPr="009F4202" w:rsidRDefault="000B1C53" w:rsidP="007E1698">
      <w:pPr>
        <w:pStyle w:val="ListParagraph"/>
        <w:numPr>
          <w:ilvl w:val="0"/>
          <w:numId w:val="37"/>
        </w:numPr>
        <w:spacing w:line="274" w:lineRule="auto"/>
      </w:pPr>
      <w:r w:rsidRPr="009F4202">
        <w:t>didgeridoo, claves/clapping sticks</w:t>
      </w:r>
    </w:p>
    <w:p w14:paraId="752D548C" w14:textId="6526F1F4" w:rsidR="000B1C53" w:rsidRPr="009F4202" w:rsidRDefault="00B25F86" w:rsidP="007E1698">
      <w:pPr>
        <w:pStyle w:val="ListParagraph"/>
        <w:numPr>
          <w:ilvl w:val="0"/>
          <w:numId w:val="37"/>
        </w:numPr>
        <w:spacing w:line="274" w:lineRule="auto"/>
      </w:pPr>
      <w:r w:rsidRPr="009F4202">
        <w:t>solo, group/ensemble</w:t>
      </w:r>
    </w:p>
    <w:p w14:paraId="67117FA9" w14:textId="77777777" w:rsidR="000B1C53" w:rsidRPr="000B1C53" w:rsidRDefault="00BC2257" w:rsidP="006B5277">
      <w:pPr>
        <w:pStyle w:val="SCSAHeading4"/>
        <w:spacing w:line="274" w:lineRule="auto"/>
        <w:rPr>
          <w:noProof/>
        </w:rPr>
      </w:pPr>
      <w:r>
        <w:rPr>
          <w:noProof/>
        </w:rPr>
        <w:t>Aural and visual analysis</w:t>
      </w:r>
    </w:p>
    <w:p w14:paraId="255B5987" w14:textId="77777777" w:rsidR="000B1C53" w:rsidRPr="006B5277" w:rsidRDefault="000B1C53" w:rsidP="007E1698">
      <w:pPr>
        <w:pStyle w:val="ListParagraph"/>
        <w:numPr>
          <w:ilvl w:val="0"/>
          <w:numId w:val="38"/>
        </w:numPr>
        <w:spacing w:line="274" w:lineRule="auto"/>
      </w:pPr>
      <w:r w:rsidRPr="006B5277">
        <w:t xml:space="preserve">aural and visual analysis of music extracts related to the selected </w:t>
      </w:r>
      <w:r w:rsidR="00080B4B" w:rsidRPr="006B5277">
        <w:t>context</w:t>
      </w:r>
    </w:p>
    <w:p w14:paraId="3C864F6F" w14:textId="77777777" w:rsidR="000B1C53" w:rsidRPr="006B5277" w:rsidRDefault="000B1C53" w:rsidP="007E1698">
      <w:pPr>
        <w:pStyle w:val="ListParagraph"/>
        <w:numPr>
          <w:ilvl w:val="0"/>
          <w:numId w:val="38"/>
        </w:numPr>
        <w:spacing w:line="274" w:lineRule="auto"/>
      </w:pPr>
      <w:r w:rsidRPr="006B5277">
        <w:t>identification from a short musical excerpt, the elements of music as specified in the aural and theory content</w:t>
      </w:r>
    </w:p>
    <w:p w14:paraId="07A2226E" w14:textId="77777777" w:rsidR="000B1C53" w:rsidRPr="006B5277" w:rsidRDefault="000B1C53" w:rsidP="007E1698">
      <w:pPr>
        <w:pStyle w:val="ListParagraph"/>
        <w:numPr>
          <w:ilvl w:val="1"/>
          <w:numId w:val="38"/>
        </w:numPr>
        <w:spacing w:line="274" w:lineRule="auto"/>
      </w:pPr>
      <w:r w:rsidRPr="006B5277">
        <w:t>number of instruments and/or voices</w:t>
      </w:r>
    </w:p>
    <w:p w14:paraId="720F85EA" w14:textId="77777777" w:rsidR="000B1C53" w:rsidRPr="006B5277" w:rsidRDefault="000B1C53" w:rsidP="007E1698">
      <w:pPr>
        <w:pStyle w:val="ListParagraph"/>
        <w:numPr>
          <w:ilvl w:val="1"/>
          <w:numId w:val="38"/>
        </w:numPr>
        <w:spacing w:line="274" w:lineRule="auto"/>
      </w:pPr>
      <w:r w:rsidRPr="006B5277">
        <w:t>type of instruments and/or voices</w:t>
      </w:r>
    </w:p>
    <w:p w14:paraId="58914570" w14:textId="77777777" w:rsidR="000B1C53" w:rsidRPr="006B5277" w:rsidRDefault="000B1C53" w:rsidP="007E1698">
      <w:pPr>
        <w:pStyle w:val="ListParagraph"/>
        <w:numPr>
          <w:ilvl w:val="1"/>
          <w:numId w:val="38"/>
        </w:numPr>
        <w:spacing w:line="274" w:lineRule="auto"/>
      </w:pPr>
      <w:r w:rsidRPr="006B5277">
        <w:t>metre</w:t>
      </w:r>
    </w:p>
    <w:p w14:paraId="5821B506" w14:textId="77777777" w:rsidR="000B1C53" w:rsidRPr="006B5277" w:rsidRDefault="000B1C53" w:rsidP="007E1698">
      <w:pPr>
        <w:pStyle w:val="ListParagraph"/>
        <w:numPr>
          <w:ilvl w:val="1"/>
          <w:numId w:val="38"/>
        </w:numPr>
        <w:spacing w:line="274" w:lineRule="auto"/>
      </w:pPr>
      <w:r w:rsidRPr="006B5277">
        <w:t>genre</w:t>
      </w:r>
      <w:r w:rsidR="00080B4B" w:rsidRPr="006B5277">
        <w:t>/style/era/period</w:t>
      </w:r>
    </w:p>
    <w:p w14:paraId="202A9121" w14:textId="77777777" w:rsidR="000B1C53" w:rsidRPr="006B5277" w:rsidRDefault="000B1C53" w:rsidP="007E1698">
      <w:pPr>
        <w:pStyle w:val="ListParagraph"/>
        <w:numPr>
          <w:ilvl w:val="1"/>
          <w:numId w:val="38"/>
        </w:numPr>
        <w:spacing w:line="274" w:lineRule="auto"/>
      </w:pPr>
      <w:r w:rsidRPr="006B5277">
        <w:t>suitable tempo indications</w:t>
      </w:r>
    </w:p>
    <w:p w14:paraId="1C0E72B0" w14:textId="77777777" w:rsidR="000B1C53" w:rsidRPr="006B5277" w:rsidRDefault="000B1C53" w:rsidP="007E1698">
      <w:pPr>
        <w:pStyle w:val="ListParagraph"/>
        <w:numPr>
          <w:ilvl w:val="1"/>
          <w:numId w:val="38"/>
        </w:numPr>
        <w:spacing w:line="274" w:lineRule="auto"/>
      </w:pPr>
      <w:r w:rsidRPr="006B5277">
        <w:t>tonality</w:t>
      </w:r>
    </w:p>
    <w:p w14:paraId="7152794A" w14:textId="77777777" w:rsidR="000B1C53" w:rsidRPr="006B5277" w:rsidRDefault="000B1C53" w:rsidP="007E1698">
      <w:pPr>
        <w:pStyle w:val="ListParagraph"/>
        <w:numPr>
          <w:ilvl w:val="1"/>
          <w:numId w:val="38"/>
        </w:numPr>
        <w:spacing w:line="274" w:lineRule="auto"/>
      </w:pPr>
      <w:r w:rsidRPr="006B5277">
        <w:t>textural features</w:t>
      </w:r>
    </w:p>
    <w:p w14:paraId="0404044C" w14:textId="77777777" w:rsidR="000B1C53" w:rsidRPr="006B5277" w:rsidRDefault="000B1C53" w:rsidP="007E1698">
      <w:pPr>
        <w:pStyle w:val="ListParagraph"/>
        <w:numPr>
          <w:ilvl w:val="1"/>
          <w:numId w:val="38"/>
        </w:numPr>
        <w:spacing w:line="274" w:lineRule="auto"/>
      </w:pPr>
      <w:r w:rsidRPr="006B5277">
        <w:t>form</w:t>
      </w:r>
    </w:p>
    <w:p w14:paraId="29258731" w14:textId="77777777" w:rsidR="000B1C53" w:rsidRPr="006B5277" w:rsidRDefault="000B1C53" w:rsidP="007E1698">
      <w:pPr>
        <w:pStyle w:val="ListParagraph"/>
        <w:numPr>
          <w:ilvl w:val="1"/>
          <w:numId w:val="38"/>
        </w:numPr>
        <w:spacing w:line="274" w:lineRule="auto"/>
      </w:pPr>
      <w:r w:rsidRPr="006B5277">
        <w:t>rhythmic, melodic and harmonic elements</w:t>
      </w:r>
    </w:p>
    <w:p w14:paraId="1FC02364" w14:textId="77777777" w:rsidR="000B1C53" w:rsidRPr="006B5277" w:rsidRDefault="000B1C53" w:rsidP="007E1698">
      <w:pPr>
        <w:pStyle w:val="ListParagraph"/>
        <w:numPr>
          <w:ilvl w:val="1"/>
          <w:numId w:val="38"/>
        </w:numPr>
        <w:spacing w:line="274" w:lineRule="auto"/>
      </w:pPr>
      <w:r w:rsidRPr="006B5277">
        <w:t>suitable dynamics</w:t>
      </w:r>
    </w:p>
    <w:p w14:paraId="291A7CD6" w14:textId="77777777" w:rsidR="000B1C53" w:rsidRPr="006B5277" w:rsidRDefault="000B1C53" w:rsidP="007E1698">
      <w:pPr>
        <w:pStyle w:val="ListParagraph"/>
        <w:numPr>
          <w:ilvl w:val="1"/>
          <w:numId w:val="38"/>
        </w:numPr>
        <w:spacing w:line="274" w:lineRule="auto"/>
      </w:pPr>
      <w:r w:rsidRPr="006B5277">
        <w:t>appropriate articulations</w:t>
      </w:r>
    </w:p>
    <w:p w14:paraId="7833D87C" w14:textId="77777777" w:rsidR="000B1C53" w:rsidRPr="006B5277" w:rsidRDefault="000B1C53" w:rsidP="007E1698">
      <w:pPr>
        <w:pStyle w:val="ListParagraph"/>
        <w:numPr>
          <w:ilvl w:val="1"/>
          <w:numId w:val="38"/>
        </w:numPr>
        <w:spacing w:line="274" w:lineRule="auto"/>
      </w:pPr>
      <w:r w:rsidRPr="006B5277">
        <w:t>compositional devices</w:t>
      </w:r>
    </w:p>
    <w:p w14:paraId="7804F678" w14:textId="221CFC21" w:rsidR="000B1C53" w:rsidRPr="006B5277" w:rsidRDefault="000B1C53" w:rsidP="007E1698">
      <w:pPr>
        <w:pStyle w:val="ListParagraph"/>
        <w:numPr>
          <w:ilvl w:val="1"/>
          <w:numId w:val="38"/>
        </w:numPr>
        <w:spacing w:line="274" w:lineRule="auto"/>
      </w:pPr>
      <w:r w:rsidRPr="006B5277">
        <w:t xml:space="preserve">instrumental </w:t>
      </w:r>
      <w:r w:rsidR="004A70A8" w:rsidRPr="006B5277">
        <w:t>timbres and colouristic effects</w:t>
      </w:r>
    </w:p>
    <w:p w14:paraId="7170494F" w14:textId="77777777" w:rsidR="000B1C53" w:rsidRPr="000B1C53" w:rsidRDefault="000B1C53" w:rsidP="006B5277">
      <w:pPr>
        <w:pStyle w:val="SCSAHeading4"/>
        <w:spacing w:line="274" w:lineRule="auto"/>
      </w:pPr>
      <w:r w:rsidRPr="000B1C53">
        <w:lastRenderedPageBreak/>
        <w:t>Additional theory</w:t>
      </w:r>
    </w:p>
    <w:p w14:paraId="7BB9554E" w14:textId="77777777" w:rsidR="000B1C53" w:rsidRPr="006B5277" w:rsidRDefault="000B1C53" w:rsidP="007E1698">
      <w:pPr>
        <w:pStyle w:val="ListParagraph"/>
        <w:numPr>
          <w:ilvl w:val="0"/>
          <w:numId w:val="39"/>
        </w:numPr>
        <w:spacing w:line="274" w:lineRule="auto"/>
      </w:pPr>
      <w:r w:rsidRPr="006B5277">
        <w:t xml:space="preserve">knowledge and function of </w:t>
      </w:r>
      <w:r w:rsidR="00C21BD4" w:rsidRPr="006B5277">
        <w:t>treble and bass</w:t>
      </w:r>
      <w:r w:rsidR="00FB2DF9" w:rsidRPr="006B5277">
        <w:t xml:space="preserve"> clef</w:t>
      </w:r>
    </w:p>
    <w:p w14:paraId="100A8A0C" w14:textId="77777777" w:rsidR="000B1C53" w:rsidRPr="006B5277" w:rsidRDefault="00193C97" w:rsidP="007E1698">
      <w:pPr>
        <w:pStyle w:val="ListParagraph"/>
        <w:numPr>
          <w:ilvl w:val="0"/>
          <w:numId w:val="39"/>
        </w:numPr>
        <w:spacing w:line="274" w:lineRule="auto"/>
      </w:pPr>
      <w:r w:rsidRPr="006B5277">
        <w:t>notes and letter names, including leger lines, in treble and bass clef</w:t>
      </w:r>
    </w:p>
    <w:p w14:paraId="7F5EB9CF" w14:textId="77777777" w:rsidR="000B1C53" w:rsidRPr="006B5277" w:rsidRDefault="000B1C53" w:rsidP="007E1698">
      <w:pPr>
        <w:pStyle w:val="ListParagraph"/>
        <w:numPr>
          <w:ilvl w:val="0"/>
          <w:numId w:val="39"/>
        </w:numPr>
        <w:spacing w:line="274" w:lineRule="auto"/>
      </w:pPr>
      <w:r w:rsidRPr="006B5277">
        <w:t>key signatures</w:t>
      </w:r>
      <w:r w:rsidR="00193C97" w:rsidRPr="006B5277">
        <w:t xml:space="preserve"> </w:t>
      </w:r>
      <w:r w:rsidRPr="006B5277">
        <w:t xml:space="preserve">up to </w:t>
      </w:r>
      <w:r w:rsidR="00546489" w:rsidRPr="006B5277">
        <w:t>four</w:t>
      </w:r>
      <w:r w:rsidRPr="006B5277">
        <w:t xml:space="preserve"> sharps and </w:t>
      </w:r>
      <w:r w:rsidR="00546489" w:rsidRPr="006B5277">
        <w:t>four</w:t>
      </w:r>
      <w:r w:rsidRPr="006B5277">
        <w:t xml:space="preserve"> flats</w:t>
      </w:r>
    </w:p>
    <w:p w14:paraId="700B3707" w14:textId="77777777" w:rsidR="000B1C53" w:rsidRPr="006B5277" w:rsidRDefault="000B1C53" w:rsidP="007E1698">
      <w:pPr>
        <w:pStyle w:val="ListParagraph"/>
        <w:numPr>
          <w:ilvl w:val="0"/>
          <w:numId w:val="39"/>
        </w:numPr>
        <w:spacing w:line="274" w:lineRule="auto"/>
      </w:pPr>
      <w:r w:rsidRPr="006B5277">
        <w:t>accidentals</w:t>
      </w:r>
    </w:p>
    <w:p w14:paraId="794AF90E" w14:textId="77777777" w:rsidR="000B1C53" w:rsidRPr="006B5277" w:rsidRDefault="000B1C53" w:rsidP="007E1698">
      <w:pPr>
        <w:pStyle w:val="ListParagraph"/>
        <w:numPr>
          <w:ilvl w:val="1"/>
          <w:numId w:val="39"/>
        </w:numPr>
        <w:spacing w:line="274" w:lineRule="auto"/>
      </w:pPr>
      <w:r w:rsidRPr="006B5277">
        <w:t>sharps, flats, naturals</w:t>
      </w:r>
    </w:p>
    <w:p w14:paraId="4C41957B" w14:textId="77777777" w:rsidR="000B1C53" w:rsidRPr="006B5277" w:rsidRDefault="00BC2257" w:rsidP="007E1698">
      <w:pPr>
        <w:pStyle w:val="ListParagraph"/>
        <w:numPr>
          <w:ilvl w:val="0"/>
          <w:numId w:val="39"/>
        </w:numPr>
        <w:spacing w:line="274" w:lineRule="auto"/>
      </w:pPr>
      <w:r w:rsidRPr="006B5277">
        <w:t>enharmonic note equivalents</w:t>
      </w:r>
    </w:p>
    <w:p w14:paraId="0B107238" w14:textId="77777777" w:rsidR="000B1C53" w:rsidRPr="006B5277" w:rsidRDefault="00BC2257" w:rsidP="007E1698">
      <w:pPr>
        <w:pStyle w:val="ListParagraph"/>
        <w:numPr>
          <w:ilvl w:val="0"/>
          <w:numId w:val="39"/>
        </w:numPr>
        <w:spacing w:line="274" w:lineRule="auto"/>
      </w:pPr>
      <w:r w:rsidRPr="006B5277">
        <w:t>scales</w:t>
      </w:r>
    </w:p>
    <w:p w14:paraId="10FA7C5A" w14:textId="77777777" w:rsidR="000B1C53" w:rsidRPr="006B5277" w:rsidRDefault="000B1C53" w:rsidP="007E1698">
      <w:pPr>
        <w:pStyle w:val="ListParagraph"/>
        <w:numPr>
          <w:ilvl w:val="1"/>
          <w:numId w:val="39"/>
        </w:numPr>
        <w:spacing w:line="274" w:lineRule="auto"/>
      </w:pPr>
      <w:r w:rsidRPr="006B5277">
        <w:t xml:space="preserve">treble and bass clef, ascending and descending, keys up to </w:t>
      </w:r>
      <w:r w:rsidR="00546489" w:rsidRPr="006B5277">
        <w:t>four</w:t>
      </w:r>
      <w:r w:rsidRPr="006B5277">
        <w:t xml:space="preserve"> sharps and </w:t>
      </w:r>
      <w:r w:rsidR="00546489" w:rsidRPr="006B5277">
        <w:t>four</w:t>
      </w:r>
      <w:r w:rsidR="00AA2455" w:rsidRPr="006B5277">
        <w:t xml:space="preserve"> flats</w:t>
      </w:r>
    </w:p>
    <w:p w14:paraId="74815066" w14:textId="77777777" w:rsidR="000B1C53" w:rsidRPr="006B5277" w:rsidRDefault="00F06456" w:rsidP="007E1698">
      <w:pPr>
        <w:pStyle w:val="ListParagraph"/>
        <w:numPr>
          <w:ilvl w:val="2"/>
          <w:numId w:val="39"/>
        </w:numPr>
        <w:spacing w:line="274" w:lineRule="auto"/>
      </w:pPr>
      <w:r w:rsidRPr="006B5277">
        <w:t>major</w:t>
      </w:r>
      <w:r w:rsidR="000B1C53" w:rsidRPr="006B5277">
        <w:t xml:space="preserve"> pentaton</w:t>
      </w:r>
      <w:r w:rsidRPr="006B5277">
        <w:t>ic, major, natural minor, minor</w:t>
      </w:r>
      <w:r w:rsidR="000B1C53" w:rsidRPr="006B5277">
        <w:t xml:space="preserve"> pentatonic, harmonic minor, melodic minor, blues, chromatic</w:t>
      </w:r>
    </w:p>
    <w:p w14:paraId="1FF652BE" w14:textId="77777777" w:rsidR="000B1C53" w:rsidRPr="006B5277" w:rsidRDefault="00AA2455" w:rsidP="007E1698">
      <w:pPr>
        <w:pStyle w:val="ListParagraph"/>
        <w:numPr>
          <w:ilvl w:val="0"/>
          <w:numId w:val="39"/>
        </w:numPr>
        <w:spacing w:line="274" w:lineRule="auto"/>
      </w:pPr>
      <w:r w:rsidRPr="006B5277">
        <w:t>modes</w:t>
      </w:r>
    </w:p>
    <w:p w14:paraId="47D0F5E6" w14:textId="77777777" w:rsidR="000B1C53" w:rsidRPr="006B5277" w:rsidRDefault="000B1C53" w:rsidP="007E1698">
      <w:pPr>
        <w:pStyle w:val="ListParagraph"/>
        <w:numPr>
          <w:ilvl w:val="1"/>
          <w:numId w:val="39"/>
        </w:numPr>
        <w:spacing w:line="274" w:lineRule="auto"/>
      </w:pPr>
      <w:r w:rsidRPr="006B5277">
        <w:t>treble and bass clef, ascending and descending</w:t>
      </w:r>
    </w:p>
    <w:p w14:paraId="36765F35" w14:textId="77777777" w:rsidR="000B1C53" w:rsidRPr="006B5277" w:rsidRDefault="000B1C53" w:rsidP="007E1698">
      <w:pPr>
        <w:pStyle w:val="ListParagraph"/>
        <w:numPr>
          <w:ilvl w:val="2"/>
          <w:numId w:val="39"/>
        </w:numPr>
        <w:spacing w:line="274" w:lineRule="auto"/>
      </w:pPr>
      <w:proofErr w:type="spellStart"/>
      <w:r w:rsidRPr="006B5277">
        <w:t>ionian</w:t>
      </w:r>
      <w:proofErr w:type="spellEnd"/>
      <w:r w:rsidRPr="006B5277">
        <w:t xml:space="preserve"> (major), </w:t>
      </w:r>
      <w:proofErr w:type="spellStart"/>
      <w:r w:rsidRPr="006B5277">
        <w:t>dorian</w:t>
      </w:r>
      <w:proofErr w:type="spellEnd"/>
      <w:r w:rsidRPr="006B5277">
        <w:t>, mixolydian, aeolian (natural minor)</w:t>
      </w:r>
    </w:p>
    <w:p w14:paraId="762F483F" w14:textId="77777777" w:rsidR="000B1C53" w:rsidRPr="006B5277" w:rsidRDefault="000B1C53" w:rsidP="007E1698">
      <w:pPr>
        <w:pStyle w:val="ListParagraph"/>
        <w:numPr>
          <w:ilvl w:val="0"/>
          <w:numId w:val="39"/>
        </w:numPr>
        <w:spacing w:line="274" w:lineRule="auto"/>
      </w:pPr>
      <w:r w:rsidRPr="006B5277">
        <w:t>scale structure and patterns</w:t>
      </w:r>
    </w:p>
    <w:p w14:paraId="0EF38A7B" w14:textId="77777777" w:rsidR="000B1C53" w:rsidRPr="006B5277" w:rsidRDefault="000B1C53" w:rsidP="007E1698">
      <w:pPr>
        <w:pStyle w:val="ListParagraph"/>
        <w:numPr>
          <w:ilvl w:val="0"/>
          <w:numId w:val="39"/>
        </w:numPr>
        <w:spacing w:line="274" w:lineRule="auto"/>
      </w:pPr>
      <w:r w:rsidRPr="006B5277">
        <w:rPr>
          <w:rFonts w:eastAsia="Times New Roman" w:cs="Arial"/>
        </w:rPr>
        <w:t xml:space="preserve">scale degree numbers and/or </w:t>
      </w:r>
      <w:r w:rsidRPr="006B5277">
        <w:rPr>
          <w:rFonts w:eastAsia="Times New Roman" w:cs="Arial"/>
          <w:i/>
        </w:rPr>
        <w:t>sol-fa</w:t>
      </w:r>
      <w:r w:rsidRPr="006B5277">
        <w:rPr>
          <w:rFonts w:eastAsia="Times New Roman" w:cs="Arial"/>
        </w:rPr>
        <w:t xml:space="preserve"> names</w:t>
      </w:r>
    </w:p>
    <w:p w14:paraId="3014523F" w14:textId="77777777" w:rsidR="00127383" w:rsidRPr="006B5277" w:rsidRDefault="000B1C53" w:rsidP="007E1698">
      <w:pPr>
        <w:pStyle w:val="ListParagraph"/>
        <w:numPr>
          <w:ilvl w:val="0"/>
          <w:numId w:val="39"/>
        </w:numPr>
        <w:spacing w:line="274" w:lineRule="auto"/>
      </w:pPr>
      <w:r w:rsidRPr="006B5277">
        <w:rPr>
          <w:rFonts w:eastAsia="Times New Roman" w:cs="Arial"/>
        </w:rPr>
        <w:t xml:space="preserve">all technical names of the scale </w:t>
      </w:r>
      <w:r w:rsidRPr="006B5277">
        <w:t>degrees</w:t>
      </w:r>
    </w:p>
    <w:p w14:paraId="16A41242" w14:textId="77777777" w:rsidR="000B1C53" w:rsidRPr="006B5277" w:rsidRDefault="000B1C53" w:rsidP="007E1698">
      <w:pPr>
        <w:pStyle w:val="ListParagraph"/>
        <w:numPr>
          <w:ilvl w:val="0"/>
          <w:numId w:val="39"/>
        </w:numPr>
        <w:spacing w:line="274" w:lineRule="auto"/>
      </w:pPr>
      <w:r w:rsidRPr="006B5277">
        <w:t>intervals</w:t>
      </w:r>
    </w:p>
    <w:p w14:paraId="2F5D1983" w14:textId="77777777" w:rsidR="000B1C53" w:rsidRPr="006B5277" w:rsidRDefault="000B1C53" w:rsidP="007E1698">
      <w:pPr>
        <w:pStyle w:val="ListParagraph"/>
        <w:numPr>
          <w:ilvl w:val="1"/>
          <w:numId w:val="39"/>
        </w:numPr>
        <w:spacing w:line="274" w:lineRule="auto"/>
      </w:pPr>
      <w:r w:rsidRPr="006B5277">
        <w:t>treble and bass clef, diatonic, within an octave, ascending and descending</w:t>
      </w:r>
    </w:p>
    <w:p w14:paraId="21A87E86" w14:textId="77777777" w:rsidR="000B1C53" w:rsidRPr="006B5277" w:rsidRDefault="000B1C53" w:rsidP="007E1698">
      <w:pPr>
        <w:pStyle w:val="ListParagraph"/>
        <w:numPr>
          <w:ilvl w:val="2"/>
          <w:numId w:val="39"/>
        </w:numPr>
        <w:spacing w:line="274" w:lineRule="auto"/>
      </w:pPr>
      <w:r w:rsidRPr="006B5277">
        <w:t>major, minor, perfect</w:t>
      </w:r>
    </w:p>
    <w:p w14:paraId="580A9C8A" w14:textId="77777777" w:rsidR="000B1C53" w:rsidRPr="006B5277" w:rsidRDefault="000B1C53" w:rsidP="007E1698">
      <w:pPr>
        <w:pStyle w:val="ListParagraph"/>
        <w:numPr>
          <w:ilvl w:val="0"/>
          <w:numId w:val="39"/>
        </w:numPr>
        <w:spacing w:line="274" w:lineRule="auto"/>
      </w:pPr>
      <w:r w:rsidRPr="006B5277">
        <w:t>chords/chord progressions/chord analysis</w:t>
      </w:r>
    </w:p>
    <w:p w14:paraId="2A244D60" w14:textId="77777777" w:rsidR="000B1C53" w:rsidRPr="006B5277" w:rsidRDefault="000B1C53" w:rsidP="007E1698">
      <w:pPr>
        <w:pStyle w:val="ListParagraph"/>
        <w:numPr>
          <w:ilvl w:val="1"/>
          <w:numId w:val="39"/>
        </w:numPr>
        <w:spacing w:line="274" w:lineRule="auto"/>
      </w:pPr>
      <w:r w:rsidRPr="006B5277">
        <w:t xml:space="preserve">major and minor key signatures up to </w:t>
      </w:r>
      <w:r w:rsidR="00546489" w:rsidRPr="006B5277">
        <w:t>four</w:t>
      </w:r>
      <w:r w:rsidRPr="006B5277">
        <w:t xml:space="preserve"> sharps and </w:t>
      </w:r>
      <w:r w:rsidR="00546489" w:rsidRPr="006B5277">
        <w:t>four</w:t>
      </w:r>
      <w:r w:rsidR="00AA2455" w:rsidRPr="006B5277">
        <w:t xml:space="preserve"> flats</w:t>
      </w:r>
    </w:p>
    <w:p w14:paraId="4DB91D49" w14:textId="77777777" w:rsidR="000B1C53" w:rsidRPr="006B5277" w:rsidRDefault="000B1C53" w:rsidP="007E1698">
      <w:pPr>
        <w:pStyle w:val="ListParagraph"/>
        <w:numPr>
          <w:ilvl w:val="1"/>
          <w:numId w:val="39"/>
        </w:numPr>
        <w:spacing w:line="274" w:lineRule="auto"/>
      </w:pPr>
      <w:r w:rsidRPr="006B5277">
        <w:t>treble and bass clef</w:t>
      </w:r>
    </w:p>
    <w:p w14:paraId="51A56950" w14:textId="77777777" w:rsidR="000B1C53" w:rsidRPr="006B5277" w:rsidRDefault="000B1C53" w:rsidP="007E1698">
      <w:pPr>
        <w:pStyle w:val="ListParagraph"/>
        <w:numPr>
          <w:ilvl w:val="1"/>
          <w:numId w:val="39"/>
        </w:numPr>
        <w:spacing w:line="274" w:lineRule="auto"/>
      </w:pPr>
      <w:r w:rsidRPr="006B5277">
        <w:t>root position (block) and arpeggios (broken)</w:t>
      </w:r>
    </w:p>
    <w:p w14:paraId="51C5FC33" w14:textId="77777777" w:rsidR="000B1C53" w:rsidRPr="006B5277" w:rsidRDefault="000B1C53" w:rsidP="007E1698">
      <w:pPr>
        <w:pStyle w:val="ListParagraph"/>
        <w:numPr>
          <w:ilvl w:val="2"/>
          <w:numId w:val="39"/>
        </w:numPr>
        <w:spacing w:line="274" w:lineRule="auto"/>
      </w:pPr>
      <w:r w:rsidRPr="006B5277">
        <w:rPr>
          <w:rFonts w:eastAsia="Times New Roman" w:cs="Arial"/>
        </w:rPr>
        <w:t>major triad, minor triad, dominant 7</w:t>
      </w:r>
      <w:r w:rsidRPr="006B5277">
        <w:rPr>
          <w:rFonts w:eastAsia="Times New Roman" w:cs="Arial"/>
          <w:vertAlign w:val="superscript"/>
        </w:rPr>
        <w:t>th</w:t>
      </w:r>
      <w:r w:rsidRPr="006B5277">
        <w:rPr>
          <w:rFonts w:eastAsia="Times New Roman" w:cs="Arial"/>
        </w:rPr>
        <w:t>, diminished, augmented</w:t>
      </w:r>
    </w:p>
    <w:p w14:paraId="33691E13" w14:textId="77777777" w:rsidR="000B1C53" w:rsidRPr="006B5277" w:rsidRDefault="0068400C" w:rsidP="007E1698">
      <w:pPr>
        <w:pStyle w:val="ListParagraph"/>
        <w:numPr>
          <w:ilvl w:val="1"/>
          <w:numId w:val="39"/>
        </w:numPr>
        <w:spacing w:line="274" w:lineRule="auto"/>
      </w:pPr>
      <w:r w:rsidRPr="006B5277">
        <w:t>primary triads</w:t>
      </w:r>
    </w:p>
    <w:p w14:paraId="62B387CE" w14:textId="77777777" w:rsidR="000B1C53" w:rsidRPr="006B5277" w:rsidRDefault="000B1C53" w:rsidP="007E1698">
      <w:pPr>
        <w:pStyle w:val="ListParagraph"/>
        <w:numPr>
          <w:ilvl w:val="2"/>
          <w:numId w:val="39"/>
        </w:numPr>
        <w:spacing w:line="274" w:lineRule="auto"/>
      </w:pPr>
      <w:r w:rsidRPr="006B5277">
        <w:t>root position, first inversion and second inversion</w:t>
      </w:r>
    </w:p>
    <w:p w14:paraId="1C6DDFED" w14:textId="77777777" w:rsidR="000B1C53" w:rsidRPr="006B5277" w:rsidRDefault="000B1C53" w:rsidP="007E1698">
      <w:pPr>
        <w:pStyle w:val="ListParagraph"/>
        <w:numPr>
          <w:ilvl w:val="1"/>
          <w:numId w:val="39"/>
        </w:numPr>
        <w:spacing w:line="274" w:lineRule="auto"/>
      </w:pPr>
      <w:r w:rsidRPr="006B5277">
        <w:t>secondary triads</w:t>
      </w:r>
    </w:p>
    <w:p w14:paraId="3E3444C4" w14:textId="77777777" w:rsidR="000B1C53" w:rsidRPr="006B5277" w:rsidRDefault="000B1C53" w:rsidP="007E1698">
      <w:pPr>
        <w:pStyle w:val="ListParagraph"/>
        <w:numPr>
          <w:ilvl w:val="2"/>
          <w:numId w:val="39"/>
        </w:numPr>
        <w:spacing w:line="274" w:lineRule="auto"/>
      </w:pPr>
      <w:r w:rsidRPr="006B5277">
        <w:t>root position, first inversion and second inversion</w:t>
      </w:r>
    </w:p>
    <w:p w14:paraId="763ED97C" w14:textId="77777777" w:rsidR="000B1C53" w:rsidRPr="006B5277" w:rsidRDefault="000B1C53" w:rsidP="007E1698">
      <w:pPr>
        <w:pStyle w:val="ListParagraph"/>
        <w:numPr>
          <w:ilvl w:val="2"/>
          <w:numId w:val="39"/>
        </w:numPr>
        <w:spacing w:line="274" w:lineRule="auto"/>
      </w:pPr>
      <w:r w:rsidRPr="006B5277">
        <w:rPr>
          <w:rFonts w:eastAsia="Times New Roman" w:cs="Arial"/>
        </w:rPr>
        <w:t>chords</w:t>
      </w:r>
      <w:r w:rsidRPr="006B5277">
        <w:rPr>
          <w:rFonts w:eastAsia="Times New Roman" w:cs="Arial"/>
          <w:noProof/>
          <w:lang w:eastAsia="en-AU"/>
        </w:rPr>
        <w:t xml:space="preserve"> </w:t>
      </w:r>
      <w:r w:rsidRPr="006B5277">
        <w:rPr>
          <w:rFonts w:ascii="Times New Roman" w:eastAsia="Times New Roman" w:hAnsi="Times New Roman"/>
          <w:noProof/>
          <w:lang w:eastAsia="en-AU"/>
        </w:rPr>
        <w:t>ii</w:t>
      </w:r>
      <w:r w:rsidRPr="006B5277">
        <w:rPr>
          <w:rFonts w:eastAsia="Times New Roman"/>
          <w:noProof/>
          <w:lang w:eastAsia="en-AU"/>
        </w:rPr>
        <w:t xml:space="preserve"> </w:t>
      </w:r>
      <w:r w:rsidRPr="006B5277">
        <w:rPr>
          <w:rFonts w:eastAsia="Times New Roman" w:cs="Arial"/>
          <w:noProof/>
          <w:lang w:eastAsia="en-AU"/>
        </w:rPr>
        <w:t>and</w:t>
      </w:r>
      <w:r w:rsidRPr="006B5277">
        <w:rPr>
          <w:rFonts w:eastAsia="Times New Roman"/>
          <w:noProof/>
          <w:lang w:eastAsia="en-AU"/>
        </w:rPr>
        <w:t xml:space="preserve"> </w:t>
      </w:r>
      <w:r w:rsidRPr="006B5277">
        <w:rPr>
          <w:rFonts w:ascii="Times New Roman" w:eastAsia="Times New Roman" w:hAnsi="Times New Roman"/>
          <w:noProof/>
          <w:lang w:eastAsia="en-AU"/>
        </w:rPr>
        <w:t>vi</w:t>
      </w:r>
      <w:r w:rsidRPr="006B5277">
        <w:rPr>
          <w:rFonts w:eastAsia="Times New Roman" w:cs="Arial"/>
          <w:noProof/>
          <w:lang w:eastAsia="en-AU"/>
        </w:rPr>
        <w:t xml:space="preserve"> in major keys</w:t>
      </w:r>
      <w:r w:rsidR="00193C97" w:rsidRPr="006B5277">
        <w:rPr>
          <w:rFonts w:eastAsia="Times New Roman" w:cs="Arial"/>
          <w:noProof/>
          <w:lang w:eastAsia="en-AU"/>
        </w:rPr>
        <w:t xml:space="preserve"> and </w:t>
      </w:r>
      <w:r w:rsidR="00193C97" w:rsidRPr="006B5277">
        <w:rPr>
          <w:rFonts w:ascii="Times New Roman" w:eastAsia="Times New Roman" w:hAnsi="Times New Roman" w:cs="Arial"/>
          <w:noProof/>
          <w:lang w:eastAsia="en-AU"/>
        </w:rPr>
        <w:t>VI</w:t>
      </w:r>
      <w:r w:rsidR="00193C97" w:rsidRPr="006B5277">
        <w:rPr>
          <w:rFonts w:eastAsia="Times New Roman" w:cs="Arial"/>
          <w:noProof/>
          <w:lang w:eastAsia="en-AU"/>
        </w:rPr>
        <w:t xml:space="preserve"> in minor keys</w:t>
      </w:r>
    </w:p>
    <w:p w14:paraId="642A526C" w14:textId="77777777" w:rsidR="000B1C53" w:rsidRPr="006B5277" w:rsidRDefault="000B1C53" w:rsidP="007E1698">
      <w:pPr>
        <w:pStyle w:val="ListParagraph"/>
        <w:numPr>
          <w:ilvl w:val="0"/>
          <w:numId w:val="39"/>
        </w:numPr>
        <w:spacing w:line="274" w:lineRule="auto"/>
        <w:rPr>
          <w:rFonts w:eastAsia="Times New Roman" w:cs="Arial"/>
        </w:rPr>
      </w:pPr>
      <w:r w:rsidRPr="006B5277">
        <w:rPr>
          <w:rFonts w:eastAsia="Times New Roman" w:cs="Arial"/>
        </w:rPr>
        <w:t xml:space="preserve">basic 12-bar </w:t>
      </w:r>
      <w:r w:rsidRPr="006B5277">
        <w:t>blues</w:t>
      </w:r>
      <w:r w:rsidRPr="006B5277">
        <w:rPr>
          <w:rFonts w:eastAsia="Times New Roman" w:cs="Arial"/>
        </w:rPr>
        <w:t xml:space="preserve"> progression using primary triads in major keys</w:t>
      </w:r>
    </w:p>
    <w:p w14:paraId="46A8D41F" w14:textId="77777777" w:rsidR="000B1C53" w:rsidRPr="006B5277" w:rsidRDefault="000B1C53" w:rsidP="007E1698">
      <w:pPr>
        <w:pStyle w:val="ListParagraph"/>
        <w:numPr>
          <w:ilvl w:val="0"/>
          <w:numId w:val="39"/>
        </w:numPr>
        <w:spacing w:line="274" w:lineRule="auto"/>
      </w:pPr>
      <w:r w:rsidRPr="006B5277">
        <w:rPr>
          <w:rFonts w:eastAsia="Times New Roman" w:cs="Arial"/>
        </w:rPr>
        <w:t>cadences as appropriate to context</w:t>
      </w:r>
    </w:p>
    <w:p w14:paraId="55DE8FC3" w14:textId="77777777" w:rsidR="000B1C53" w:rsidRPr="000B1C53" w:rsidRDefault="000B1C53" w:rsidP="007E1698">
      <w:pPr>
        <w:pStyle w:val="ListParagraph"/>
        <w:numPr>
          <w:ilvl w:val="1"/>
          <w:numId w:val="39"/>
        </w:numPr>
        <w:spacing w:line="274" w:lineRule="auto"/>
      </w:pPr>
      <w:r w:rsidRPr="000B1C53">
        <w:t xml:space="preserve">perfect, plagal, interrupted, </w:t>
      </w:r>
      <w:r w:rsidRPr="006B5277">
        <w:t>imperfect</w:t>
      </w:r>
    </w:p>
    <w:p w14:paraId="273595D0" w14:textId="1D271DF0" w:rsidR="000B1C53" w:rsidRPr="006B5277" w:rsidRDefault="000B1C53" w:rsidP="007E1698">
      <w:pPr>
        <w:pStyle w:val="ListParagraph"/>
        <w:numPr>
          <w:ilvl w:val="0"/>
          <w:numId w:val="39"/>
        </w:numPr>
        <w:spacing w:line="274" w:lineRule="auto"/>
      </w:pPr>
      <w:r w:rsidRPr="000B1C53">
        <w:t>accents, articulations and ornamentations</w:t>
      </w:r>
      <w:r w:rsidR="006B5277">
        <w:br/>
      </w:r>
      <w:r w:rsidRPr="003B04F8">
        <w:rPr>
          <w:noProof/>
        </w:rPr>
        <w:drawing>
          <wp:inline distT="0" distB="0" distL="0" distR="0" wp14:anchorId="3542C168" wp14:editId="5D027551">
            <wp:extent cx="152400" cy="333375"/>
            <wp:effectExtent l="0" t="0" r="0" b="9525"/>
            <wp:docPr id="108" name="Picture 108" descr="Stacc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taccat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400" cy="333375"/>
                    </a:xfrm>
                    <a:prstGeom prst="rect">
                      <a:avLst/>
                    </a:prstGeom>
                    <a:noFill/>
                    <a:ln>
                      <a:noFill/>
                    </a:ln>
                  </pic:spPr>
                </pic:pic>
              </a:graphicData>
            </a:graphic>
          </wp:inline>
        </w:drawing>
      </w:r>
      <w:r w:rsidRPr="003B04F8">
        <w:t>,</w:t>
      </w:r>
      <w:r w:rsidRPr="003B04F8">
        <w:rPr>
          <w:noProof/>
        </w:rPr>
        <w:drawing>
          <wp:inline distT="0" distB="0" distL="0" distR="0" wp14:anchorId="425B89A7" wp14:editId="4CBCB4B8">
            <wp:extent cx="161925" cy="361950"/>
            <wp:effectExtent l="0" t="0" r="9525" b="0"/>
            <wp:docPr id="109" name="Picture 109" descr="Ac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Acc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1925" cy="361950"/>
                    </a:xfrm>
                    <a:prstGeom prst="rect">
                      <a:avLst/>
                    </a:prstGeom>
                    <a:noFill/>
                    <a:ln>
                      <a:noFill/>
                    </a:ln>
                  </pic:spPr>
                </pic:pic>
              </a:graphicData>
            </a:graphic>
          </wp:inline>
        </w:drawing>
      </w:r>
      <w:r w:rsidR="00DE3F89" w:rsidRPr="003B04F8">
        <w:t>,</w:t>
      </w:r>
      <w:r w:rsidRPr="003B04F8">
        <w:rPr>
          <w:noProof/>
        </w:rPr>
        <w:drawing>
          <wp:inline distT="0" distB="0" distL="0" distR="0" wp14:anchorId="7E6DC3A4" wp14:editId="457C5E5C">
            <wp:extent cx="152400" cy="314325"/>
            <wp:effectExtent l="0" t="0" r="0" b="9525"/>
            <wp:docPr id="110" name="Picture 110" descr="Ten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Tenuto"/>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400" cy="314325"/>
                    </a:xfrm>
                    <a:prstGeom prst="rect">
                      <a:avLst/>
                    </a:prstGeom>
                    <a:noFill/>
                    <a:ln>
                      <a:noFill/>
                    </a:ln>
                  </pic:spPr>
                </pic:pic>
              </a:graphicData>
            </a:graphic>
          </wp:inline>
        </w:drawing>
      </w:r>
    </w:p>
    <w:p w14:paraId="4DC10D60" w14:textId="77777777" w:rsidR="000B1C53" w:rsidRPr="006B5277" w:rsidRDefault="000B1C53" w:rsidP="007E1698">
      <w:pPr>
        <w:pStyle w:val="ListParagraph"/>
        <w:numPr>
          <w:ilvl w:val="0"/>
          <w:numId w:val="39"/>
        </w:numPr>
        <w:spacing w:line="274" w:lineRule="auto"/>
      </w:pPr>
      <w:r w:rsidRPr="006B5277">
        <w:t>timbre</w:t>
      </w:r>
    </w:p>
    <w:p w14:paraId="022AFA4A" w14:textId="77777777" w:rsidR="000B1C53" w:rsidRPr="006B5277" w:rsidRDefault="00E573F4" w:rsidP="007E1698">
      <w:pPr>
        <w:pStyle w:val="ListParagraph"/>
        <w:numPr>
          <w:ilvl w:val="1"/>
          <w:numId w:val="39"/>
        </w:numPr>
        <w:spacing w:line="274" w:lineRule="auto"/>
      </w:pPr>
      <w:r w:rsidRPr="006B5277">
        <w:t>instrument</w:t>
      </w:r>
    </w:p>
    <w:p w14:paraId="45D09743" w14:textId="77777777" w:rsidR="000B1C53" w:rsidRPr="006B5277" w:rsidRDefault="000B1C53" w:rsidP="007E1698">
      <w:pPr>
        <w:pStyle w:val="ListParagraph"/>
        <w:numPr>
          <w:ilvl w:val="2"/>
          <w:numId w:val="39"/>
        </w:numPr>
        <w:spacing w:line="274" w:lineRule="auto"/>
      </w:pPr>
      <w:r w:rsidRPr="006B5277">
        <w:t>identification, purpose, physical features</w:t>
      </w:r>
    </w:p>
    <w:p w14:paraId="6E47CFE3" w14:textId="77777777" w:rsidR="000B1C53" w:rsidRPr="006B5277" w:rsidRDefault="000B1C53" w:rsidP="007E1698">
      <w:pPr>
        <w:pStyle w:val="ListParagraph"/>
        <w:numPr>
          <w:ilvl w:val="2"/>
          <w:numId w:val="39"/>
        </w:numPr>
        <w:spacing w:line="274" w:lineRule="auto"/>
      </w:pPr>
      <w:r w:rsidRPr="006B5277">
        <w:t>where it is used</w:t>
      </w:r>
    </w:p>
    <w:p w14:paraId="53FF338C" w14:textId="77777777" w:rsidR="000B1C53" w:rsidRPr="006B5277" w:rsidRDefault="003D2665" w:rsidP="007E1698">
      <w:pPr>
        <w:pStyle w:val="ListParagraph"/>
        <w:numPr>
          <w:ilvl w:val="2"/>
          <w:numId w:val="39"/>
        </w:numPr>
        <w:spacing w:line="274" w:lineRule="auto"/>
      </w:pPr>
      <w:r w:rsidRPr="006B5277">
        <w:t>how it is played</w:t>
      </w:r>
    </w:p>
    <w:p w14:paraId="006953E9" w14:textId="77777777" w:rsidR="000B1C53" w:rsidRPr="006B5277" w:rsidRDefault="000B1C53" w:rsidP="007E1698">
      <w:pPr>
        <w:pStyle w:val="ListParagraph"/>
        <w:numPr>
          <w:ilvl w:val="2"/>
          <w:numId w:val="39"/>
        </w:numPr>
        <w:spacing w:line="274" w:lineRule="auto"/>
      </w:pPr>
      <w:r w:rsidRPr="006B5277">
        <w:t>description of tonal qualities</w:t>
      </w:r>
    </w:p>
    <w:p w14:paraId="64E6A25F" w14:textId="51A03CC9" w:rsidR="006B5277" w:rsidRDefault="00DE7225" w:rsidP="007E1698">
      <w:pPr>
        <w:pStyle w:val="ListParagraph"/>
        <w:numPr>
          <w:ilvl w:val="2"/>
          <w:numId w:val="39"/>
        </w:numPr>
        <w:spacing w:line="274" w:lineRule="auto"/>
      </w:pPr>
      <w:r w:rsidRPr="006B5277">
        <w:t>playing techniques</w:t>
      </w:r>
      <w:r w:rsidR="006B5277">
        <w:br w:type="page"/>
      </w:r>
    </w:p>
    <w:p w14:paraId="0E32AECB" w14:textId="77777777" w:rsidR="00A97B98" w:rsidRPr="003566C9" w:rsidRDefault="00DE7225" w:rsidP="0027413A">
      <w:pPr>
        <w:pStyle w:val="SCSAHeading3"/>
        <w:spacing w:line="269" w:lineRule="auto"/>
      </w:pPr>
      <w:r w:rsidRPr="00DE7225">
        <w:lastRenderedPageBreak/>
        <w:t>Composing and arranging</w:t>
      </w:r>
    </w:p>
    <w:p w14:paraId="49685765" w14:textId="77777777" w:rsidR="00AE136D" w:rsidRPr="00AE136D" w:rsidRDefault="00AE136D" w:rsidP="0027413A">
      <w:pPr>
        <w:spacing w:line="269" w:lineRule="auto"/>
        <w:rPr>
          <w:rFonts w:ascii="Calibri" w:hAnsi="Calibri" w:cs="Arial"/>
        </w:rPr>
      </w:pPr>
      <w:r w:rsidRPr="00AE136D">
        <w:rPr>
          <w:rFonts w:ascii="Calibri" w:hAnsi="Calibri" w:cs="Arial"/>
        </w:rPr>
        <w:t>Compositions and arrangements based on the chosen style, encompassing the elements of music as specified in the Theory content.</w:t>
      </w:r>
    </w:p>
    <w:p w14:paraId="42ED99A1" w14:textId="77777777" w:rsidR="00DE7225" w:rsidRPr="00DE7225" w:rsidRDefault="00DE7225" w:rsidP="0027413A">
      <w:pPr>
        <w:pStyle w:val="SCSAHeading4"/>
        <w:spacing w:line="269" w:lineRule="auto"/>
      </w:pPr>
      <w:r w:rsidRPr="00DE7225">
        <w:t>Melody writing</w:t>
      </w:r>
    </w:p>
    <w:p w14:paraId="302B8A75" w14:textId="77777777" w:rsidR="00DE7225" w:rsidRPr="006B5277" w:rsidRDefault="00DE7225" w:rsidP="007E1698">
      <w:pPr>
        <w:pStyle w:val="ListParagraph"/>
        <w:numPr>
          <w:ilvl w:val="0"/>
          <w:numId w:val="40"/>
        </w:numPr>
      </w:pPr>
      <w:r w:rsidRPr="006B5277">
        <w:t>from a given motif</w:t>
      </w:r>
    </w:p>
    <w:p w14:paraId="116B8399" w14:textId="77777777" w:rsidR="00DE7225" w:rsidRPr="006B5277" w:rsidRDefault="00DE7225" w:rsidP="007E1698">
      <w:pPr>
        <w:pStyle w:val="ListParagraph"/>
        <w:numPr>
          <w:ilvl w:val="0"/>
          <w:numId w:val="40"/>
        </w:numPr>
      </w:pPr>
      <w:r w:rsidRPr="006B5277">
        <w:t>for a given rhythmic pattern</w:t>
      </w:r>
    </w:p>
    <w:p w14:paraId="64A436EF" w14:textId="77777777" w:rsidR="00DE7225" w:rsidRPr="006B5277" w:rsidRDefault="00DE7225" w:rsidP="007E1698">
      <w:pPr>
        <w:pStyle w:val="ListParagraph"/>
        <w:numPr>
          <w:ilvl w:val="0"/>
          <w:numId w:val="40"/>
        </w:numPr>
      </w:pPr>
      <w:r w:rsidRPr="006B5277">
        <w:t>for a given chord structure</w:t>
      </w:r>
    </w:p>
    <w:p w14:paraId="0ADC4B11" w14:textId="77777777" w:rsidR="00DE7225" w:rsidRPr="006B5277" w:rsidRDefault="00DE7225" w:rsidP="007E1698">
      <w:pPr>
        <w:pStyle w:val="ListParagraph"/>
        <w:numPr>
          <w:ilvl w:val="0"/>
          <w:numId w:val="40"/>
        </w:numPr>
      </w:pPr>
      <w:r w:rsidRPr="006B5277">
        <w:t>for given or original lyrics</w:t>
      </w:r>
    </w:p>
    <w:p w14:paraId="40386F4B" w14:textId="219828C1" w:rsidR="00DE7225" w:rsidRPr="006B5277" w:rsidRDefault="00AE136D" w:rsidP="007E1698">
      <w:pPr>
        <w:pStyle w:val="ListParagraph"/>
        <w:numPr>
          <w:ilvl w:val="0"/>
          <w:numId w:val="40"/>
        </w:numPr>
      </w:pPr>
      <w:r w:rsidRPr="006B5277">
        <w:t>context/style-</w:t>
      </w:r>
      <w:r w:rsidR="00DE7225" w:rsidRPr="006B5277">
        <w:t>specific melodic compositions using appropriate tonalities, scales and notation</w:t>
      </w:r>
    </w:p>
    <w:p w14:paraId="501258DA" w14:textId="77777777" w:rsidR="00DE7225" w:rsidRPr="00DE7225" w:rsidRDefault="00DE7225" w:rsidP="0027413A">
      <w:pPr>
        <w:pStyle w:val="SCSAHeading4"/>
        <w:spacing w:line="269" w:lineRule="auto"/>
      </w:pPr>
      <w:r w:rsidRPr="00DE7225">
        <w:t>Harmonisation</w:t>
      </w:r>
    </w:p>
    <w:p w14:paraId="6AE77D68" w14:textId="77777777" w:rsidR="00DE7225" w:rsidRPr="006B5277" w:rsidRDefault="00DE7225" w:rsidP="007E1698">
      <w:pPr>
        <w:pStyle w:val="ListParagraph"/>
        <w:numPr>
          <w:ilvl w:val="0"/>
          <w:numId w:val="41"/>
        </w:numPr>
      </w:pPr>
      <w:r w:rsidRPr="006B5277">
        <w:t>analysing a given score comprised of up to four instruments/parts</w:t>
      </w:r>
    </w:p>
    <w:p w14:paraId="4DC2F34B" w14:textId="77777777" w:rsidR="00DE7225" w:rsidRPr="006B5277" w:rsidRDefault="00DE7225" w:rsidP="007E1698">
      <w:pPr>
        <w:pStyle w:val="ListParagraph"/>
        <w:numPr>
          <w:ilvl w:val="0"/>
          <w:numId w:val="41"/>
        </w:numPr>
      </w:pPr>
      <w:r w:rsidRPr="006B5277">
        <w:t xml:space="preserve">harmonising given melodies at phrase endings or cadence points </w:t>
      </w:r>
    </w:p>
    <w:p w14:paraId="4AFC6F78" w14:textId="656048B5" w:rsidR="00DE7225" w:rsidRPr="006B5277" w:rsidRDefault="00DE7225" w:rsidP="007E1698">
      <w:pPr>
        <w:pStyle w:val="ListParagraph"/>
        <w:numPr>
          <w:ilvl w:val="0"/>
          <w:numId w:val="41"/>
        </w:numPr>
      </w:pPr>
      <w:r w:rsidRPr="006B5277">
        <w:t>harmonising given melodies using root position, first inversion and second inversion chords</w:t>
      </w:r>
    </w:p>
    <w:p w14:paraId="514D25A9" w14:textId="77777777" w:rsidR="00DE7225" w:rsidRPr="00DE7225" w:rsidRDefault="00DE7225" w:rsidP="0027413A">
      <w:pPr>
        <w:pStyle w:val="SCSAHeading4"/>
        <w:spacing w:line="269" w:lineRule="auto"/>
      </w:pPr>
      <w:r w:rsidRPr="00DE7225">
        <w:t>Accompaniment writing</w:t>
      </w:r>
    </w:p>
    <w:p w14:paraId="17AAA0C9" w14:textId="77777777" w:rsidR="00DE7225" w:rsidRPr="006B5277" w:rsidRDefault="00DE7225" w:rsidP="007E1698">
      <w:pPr>
        <w:pStyle w:val="ListParagraph"/>
        <w:numPr>
          <w:ilvl w:val="0"/>
          <w:numId w:val="42"/>
        </w:numPr>
      </w:pPr>
      <w:r w:rsidRPr="006B5277">
        <w:t>identif</w:t>
      </w:r>
      <w:r w:rsidR="009001E7" w:rsidRPr="006B5277">
        <w:t>y</w:t>
      </w:r>
      <w:r w:rsidR="00193C97" w:rsidRPr="006B5277">
        <w:t>ing</w:t>
      </w:r>
      <w:r w:rsidRPr="006B5277">
        <w:t xml:space="preserve"> and analys</w:t>
      </w:r>
      <w:r w:rsidR="009001E7" w:rsidRPr="006B5277">
        <w:t>ing</w:t>
      </w:r>
      <w:r w:rsidR="00541820" w:rsidRPr="006B5277">
        <w:t xml:space="preserve"> different accompaniment styles</w:t>
      </w:r>
    </w:p>
    <w:p w14:paraId="07E6F113" w14:textId="77777777" w:rsidR="00DE7225" w:rsidRPr="006B5277" w:rsidRDefault="00DE7225" w:rsidP="007E1698">
      <w:pPr>
        <w:pStyle w:val="ListParagraph"/>
        <w:numPr>
          <w:ilvl w:val="0"/>
          <w:numId w:val="42"/>
        </w:numPr>
      </w:pPr>
      <w:r w:rsidRPr="006B5277">
        <w:t>creat</w:t>
      </w:r>
      <w:r w:rsidR="00193C97" w:rsidRPr="006B5277">
        <w:t>ing</w:t>
      </w:r>
      <w:r w:rsidRPr="006B5277">
        <w:t xml:space="preserve"> an appropriate accompaniment pattern for a given or original melody</w:t>
      </w:r>
    </w:p>
    <w:p w14:paraId="41BB2644" w14:textId="44A41D26" w:rsidR="00FD3CFC" w:rsidRPr="006B5277" w:rsidRDefault="00DE7225" w:rsidP="007E1698">
      <w:pPr>
        <w:pStyle w:val="ListParagraph"/>
        <w:numPr>
          <w:ilvl w:val="0"/>
          <w:numId w:val="42"/>
        </w:numPr>
      </w:pPr>
      <w:r w:rsidRPr="006B5277">
        <w:t>writ</w:t>
      </w:r>
      <w:r w:rsidR="00193C97" w:rsidRPr="006B5277">
        <w:t>ing</w:t>
      </w:r>
      <w:r w:rsidRPr="006B5277">
        <w:t xml:space="preserve"> a second part</w:t>
      </w:r>
      <w:r w:rsidR="000E68C0" w:rsidRPr="006B5277">
        <w:t xml:space="preserve"> </w:t>
      </w:r>
      <w:r w:rsidRPr="006B5277">
        <w:t>(counter melody/descant/harmony part) to a given or original melody</w:t>
      </w:r>
    </w:p>
    <w:p w14:paraId="43B7D9AB" w14:textId="77777777" w:rsidR="00DE7225" w:rsidRPr="00DE7225" w:rsidRDefault="00DE7225" w:rsidP="0027413A">
      <w:pPr>
        <w:pStyle w:val="SCSAHeading4"/>
        <w:spacing w:line="269" w:lineRule="auto"/>
        <w:rPr>
          <w:caps/>
        </w:rPr>
      </w:pPr>
      <w:r w:rsidRPr="00DE7225">
        <w:t>Arranging</w:t>
      </w:r>
    </w:p>
    <w:p w14:paraId="7F263C39" w14:textId="77777777" w:rsidR="00DE7225" w:rsidRPr="006B5277" w:rsidRDefault="00DE7225" w:rsidP="007E1698">
      <w:pPr>
        <w:pStyle w:val="ListParagraph"/>
        <w:numPr>
          <w:ilvl w:val="0"/>
          <w:numId w:val="43"/>
        </w:numPr>
      </w:pPr>
      <w:r w:rsidRPr="006B5277">
        <w:t xml:space="preserve">arranging and transposing using treble and bass </w:t>
      </w:r>
      <w:r w:rsidR="00A00848" w:rsidRPr="006B5277">
        <w:t>clef</w:t>
      </w:r>
      <w:r w:rsidRPr="006B5277">
        <w:t>, and B</w:t>
      </w:r>
      <w:r w:rsidR="00100D93" w:rsidRPr="006B5277">
        <w:t xml:space="preserve"> flat </w:t>
      </w:r>
      <w:r w:rsidRPr="006B5277">
        <w:t>and E</w:t>
      </w:r>
      <w:r w:rsidR="00100D93" w:rsidRPr="006B5277">
        <w:t xml:space="preserve"> flat </w:t>
      </w:r>
      <w:r w:rsidR="00F53E67" w:rsidRPr="006B5277">
        <w:t>instruments</w:t>
      </w:r>
    </w:p>
    <w:p w14:paraId="78E1655E" w14:textId="77777777" w:rsidR="00DE7225" w:rsidRPr="006B5277" w:rsidRDefault="00DE7225" w:rsidP="007E1698">
      <w:pPr>
        <w:pStyle w:val="ListParagraph"/>
        <w:numPr>
          <w:ilvl w:val="0"/>
          <w:numId w:val="43"/>
        </w:numPr>
      </w:pPr>
      <w:r w:rsidRPr="006B5277">
        <w:t>identifying, analysing and realising instrumental devices and techniques for up to four instruments/voices</w:t>
      </w:r>
    </w:p>
    <w:p w14:paraId="79FAC15A" w14:textId="77777777" w:rsidR="00DE7225" w:rsidRPr="006B5277" w:rsidRDefault="00DE7225" w:rsidP="007E1698">
      <w:pPr>
        <w:pStyle w:val="ListParagraph"/>
        <w:numPr>
          <w:ilvl w:val="0"/>
          <w:numId w:val="43"/>
        </w:numPr>
      </w:pPr>
      <w:r w:rsidRPr="006B5277">
        <w:t>arranging from a given lead sheet and/or piano score for a specified ensemble</w:t>
      </w:r>
    </w:p>
    <w:p w14:paraId="23D8A3CA" w14:textId="5733732C" w:rsidR="00DE7225" w:rsidRPr="006B5277" w:rsidRDefault="00DE7225" w:rsidP="007E1698">
      <w:pPr>
        <w:pStyle w:val="ListParagraph"/>
        <w:numPr>
          <w:ilvl w:val="0"/>
          <w:numId w:val="43"/>
        </w:numPr>
      </w:pPr>
      <w:r w:rsidRPr="006B5277">
        <w:t>creat</w:t>
      </w:r>
      <w:r w:rsidR="009001E7" w:rsidRPr="006B5277">
        <w:t>ing</w:t>
      </w:r>
      <w:r w:rsidRPr="006B5277">
        <w:t>, generat</w:t>
      </w:r>
      <w:r w:rsidR="009001E7" w:rsidRPr="006B5277">
        <w:t>ing</w:t>
      </w:r>
      <w:r w:rsidRPr="006B5277">
        <w:t xml:space="preserve"> and manipulat</w:t>
      </w:r>
      <w:r w:rsidR="009001E7" w:rsidRPr="006B5277">
        <w:t>ing</w:t>
      </w:r>
      <w:r w:rsidRPr="006B5277">
        <w:t xml:space="preserve"> sounds and sound qualities using available technology</w:t>
      </w:r>
    </w:p>
    <w:p w14:paraId="49104D3B" w14:textId="77777777" w:rsidR="00DE7225" w:rsidRPr="00DE7225" w:rsidRDefault="00DE7225" w:rsidP="0027413A">
      <w:pPr>
        <w:pStyle w:val="SCSAHeading4"/>
        <w:spacing w:line="269" w:lineRule="auto"/>
      </w:pPr>
      <w:r w:rsidRPr="00DE7225">
        <w:t>Form-based compositions</w:t>
      </w:r>
    </w:p>
    <w:p w14:paraId="116FA9E7" w14:textId="77777777" w:rsidR="00DE7225" w:rsidRPr="006B5277" w:rsidRDefault="00DE7225" w:rsidP="007E1698">
      <w:pPr>
        <w:pStyle w:val="ListParagraph"/>
        <w:numPr>
          <w:ilvl w:val="0"/>
          <w:numId w:val="44"/>
        </w:numPr>
      </w:pPr>
      <w:r w:rsidRPr="006B5277">
        <w:t xml:space="preserve">composing for solo voice or instrument or small ensemble using either binary (AB) </w:t>
      </w:r>
      <w:r w:rsidR="00673227" w:rsidRPr="006B5277">
        <w:t>or ternary/song form (ABA/AABA), rondo (ABACA), theme and variations or basic 12-bar blues</w:t>
      </w:r>
    </w:p>
    <w:p w14:paraId="03D5B1C1" w14:textId="4DC9F11B" w:rsidR="00DE7225" w:rsidRPr="006B5277" w:rsidRDefault="00DE7225" w:rsidP="007E1698">
      <w:pPr>
        <w:pStyle w:val="ListParagraph"/>
        <w:numPr>
          <w:ilvl w:val="0"/>
          <w:numId w:val="44"/>
        </w:numPr>
      </w:pPr>
      <w:r w:rsidRPr="006B5277">
        <w:t>composing context/style specific compositions using appropriate scales, tonalities and notation</w:t>
      </w:r>
    </w:p>
    <w:p w14:paraId="3810DA62" w14:textId="77777777" w:rsidR="00A97B98" w:rsidRPr="009E384B" w:rsidRDefault="00DE7225" w:rsidP="0027413A">
      <w:pPr>
        <w:pStyle w:val="SCSAHeading3"/>
        <w:spacing w:line="269" w:lineRule="auto"/>
      </w:pPr>
      <w:r w:rsidRPr="009E384B">
        <w:t>Investigation and analysis</w:t>
      </w:r>
    </w:p>
    <w:p w14:paraId="7996ADF3" w14:textId="77777777" w:rsidR="00DE7225" w:rsidRPr="00DE7225" w:rsidRDefault="00DE7225" w:rsidP="0027413A">
      <w:pPr>
        <w:pStyle w:val="SCSAHeading4"/>
        <w:spacing w:line="269" w:lineRule="auto"/>
      </w:pPr>
      <w:r w:rsidRPr="00DE7225">
        <w:t>Context</w:t>
      </w:r>
    </w:p>
    <w:p w14:paraId="249C4701" w14:textId="77777777" w:rsidR="00DE7225" w:rsidRPr="006B5277" w:rsidRDefault="00DE7225" w:rsidP="007E1698">
      <w:pPr>
        <w:pStyle w:val="ListParagraph"/>
        <w:numPr>
          <w:ilvl w:val="0"/>
          <w:numId w:val="45"/>
        </w:numPr>
      </w:pPr>
      <w:r w:rsidRPr="006B5277">
        <w:t>examination of the main characteristics and features of the context/culture, genre/style or era/period selected for study</w:t>
      </w:r>
    </w:p>
    <w:p w14:paraId="1A5CB16E" w14:textId="77777777" w:rsidR="00DE7225" w:rsidRPr="006B5277" w:rsidRDefault="00DE7225" w:rsidP="007E1698">
      <w:pPr>
        <w:pStyle w:val="ListParagraph"/>
        <w:numPr>
          <w:ilvl w:val="0"/>
          <w:numId w:val="45"/>
        </w:numPr>
      </w:pPr>
      <w:r w:rsidRPr="006B5277">
        <w:t>visual and aural analysis of representat</w:t>
      </w:r>
      <w:r w:rsidR="00F53E67" w:rsidRPr="006B5277">
        <w:t>ive works in the chosen context</w:t>
      </w:r>
    </w:p>
    <w:p w14:paraId="710F880C" w14:textId="77777777" w:rsidR="00DE7225" w:rsidRPr="006B5277" w:rsidRDefault="00DE7225" w:rsidP="007E1698">
      <w:pPr>
        <w:pStyle w:val="ListParagraph"/>
        <w:numPr>
          <w:ilvl w:val="1"/>
          <w:numId w:val="45"/>
        </w:numPr>
      </w:pPr>
      <w:r w:rsidRPr="006B5277">
        <w:t>at least two works must be studied, by different composers/performers, representing different stages/styles of development in the selected context</w:t>
      </w:r>
    </w:p>
    <w:p w14:paraId="7BE3324F" w14:textId="6BD63B12" w:rsidR="00DE7225" w:rsidRPr="006B5277" w:rsidRDefault="00DE7225" w:rsidP="007E1698">
      <w:pPr>
        <w:pStyle w:val="ListParagraph"/>
        <w:numPr>
          <w:ilvl w:val="0"/>
          <w:numId w:val="45"/>
        </w:numPr>
      </w:pPr>
      <w:r w:rsidRPr="006B5277">
        <w:t>analysis of social, cultural, economic, historic, political, technological and musical influences</w:t>
      </w:r>
    </w:p>
    <w:p w14:paraId="560E0DF0" w14:textId="77777777" w:rsidR="00DE7225" w:rsidRPr="00DE7225" w:rsidRDefault="000E68C0" w:rsidP="0027413A">
      <w:pPr>
        <w:pStyle w:val="SCSAHeading4"/>
      </w:pPr>
      <w:r>
        <w:lastRenderedPageBreak/>
        <w:t>Composers/a</w:t>
      </w:r>
      <w:r w:rsidR="00DE7225" w:rsidRPr="00DE7225">
        <w:t>rrangers/</w:t>
      </w:r>
      <w:r>
        <w:t>p</w:t>
      </w:r>
      <w:r w:rsidR="00DE7225" w:rsidRPr="00DE7225">
        <w:t>erformers</w:t>
      </w:r>
    </w:p>
    <w:p w14:paraId="74399929" w14:textId="77777777" w:rsidR="00DE7225" w:rsidRPr="006B5277" w:rsidRDefault="00DE7225" w:rsidP="007E1698">
      <w:pPr>
        <w:pStyle w:val="ListParagraph"/>
        <w:numPr>
          <w:ilvl w:val="0"/>
          <w:numId w:val="46"/>
        </w:numPr>
      </w:pPr>
      <w:r w:rsidRPr="006B5277">
        <w:t xml:space="preserve">identification of prominent composers/arrangers/performers and analysis of their contributions to the development of </w:t>
      </w:r>
      <w:r w:rsidR="00FB2DF9" w:rsidRPr="006B5277">
        <w:t>a style/</w:t>
      </w:r>
      <w:r w:rsidR="009001E7" w:rsidRPr="006B5277">
        <w:t>genre and</w:t>
      </w:r>
      <w:r w:rsidRPr="006B5277">
        <w:t xml:space="preserve"> context over an appropriate range of eras/periods of development</w:t>
      </w:r>
    </w:p>
    <w:p w14:paraId="60B5A617" w14:textId="77777777" w:rsidR="00DE7225" w:rsidRPr="006B5277" w:rsidRDefault="00DE7225" w:rsidP="007E1698">
      <w:pPr>
        <w:pStyle w:val="ListParagraph"/>
        <w:numPr>
          <w:ilvl w:val="0"/>
          <w:numId w:val="46"/>
        </w:numPr>
      </w:pPr>
      <w:r w:rsidRPr="006B5277">
        <w:t xml:space="preserve">comparisons between prominent </w:t>
      </w:r>
      <w:r w:rsidR="009001E7" w:rsidRPr="006B5277">
        <w:t xml:space="preserve">composers/arrangers/performers </w:t>
      </w:r>
      <w:r w:rsidRPr="006B5277">
        <w:t>of the context in the same era/period and other eras/periods of development</w:t>
      </w:r>
    </w:p>
    <w:p w14:paraId="33B1A549" w14:textId="77777777" w:rsidR="00DE7225" w:rsidRPr="006B5277" w:rsidRDefault="00DE7225" w:rsidP="007E1698">
      <w:pPr>
        <w:pStyle w:val="ListParagraph"/>
        <w:numPr>
          <w:ilvl w:val="0"/>
          <w:numId w:val="46"/>
        </w:numPr>
      </w:pPr>
      <w:r w:rsidRPr="006B5277">
        <w:t xml:space="preserve">influences upon prominent </w:t>
      </w:r>
      <w:r w:rsidR="009001E7" w:rsidRPr="006B5277">
        <w:t>composers/arrangers/performers</w:t>
      </w:r>
    </w:p>
    <w:p w14:paraId="411EAEB2" w14:textId="14A50473" w:rsidR="00DE7225" w:rsidRPr="006B5277" w:rsidRDefault="00DE7225" w:rsidP="007E1698">
      <w:pPr>
        <w:pStyle w:val="ListParagraph"/>
        <w:numPr>
          <w:ilvl w:val="0"/>
          <w:numId w:val="46"/>
        </w:numPr>
      </w:pPr>
      <w:r w:rsidRPr="006B5277">
        <w:t>influential works, performances</w:t>
      </w:r>
      <w:r w:rsidR="00865283" w:rsidRPr="006B5277">
        <w:t xml:space="preserve"> </w:t>
      </w:r>
      <w:r w:rsidRPr="006B5277">
        <w:t>and/or recordings</w:t>
      </w:r>
    </w:p>
    <w:p w14:paraId="5120BFF3" w14:textId="77777777" w:rsidR="00DE7225" w:rsidRPr="00DE7225" w:rsidRDefault="00DE7225" w:rsidP="0027413A">
      <w:pPr>
        <w:pStyle w:val="SCSAHeading4"/>
      </w:pPr>
      <w:r w:rsidRPr="00DE7225">
        <w:t>Musical characteristics</w:t>
      </w:r>
    </w:p>
    <w:p w14:paraId="7070AC95" w14:textId="77777777" w:rsidR="00DE7225" w:rsidRPr="006B5277" w:rsidRDefault="00DE7225" w:rsidP="007E1698">
      <w:pPr>
        <w:pStyle w:val="ListParagraph"/>
        <w:numPr>
          <w:ilvl w:val="0"/>
          <w:numId w:val="47"/>
        </w:numPr>
      </w:pPr>
      <w:r w:rsidRPr="006B5277">
        <w:t>identification and analysis of important and defining musical characteristics and compositional techniques</w:t>
      </w:r>
    </w:p>
    <w:p w14:paraId="2D99D222" w14:textId="77777777" w:rsidR="00DE7225" w:rsidRPr="006B5277" w:rsidRDefault="00DE7225" w:rsidP="007E1698">
      <w:pPr>
        <w:pStyle w:val="ListParagraph"/>
        <w:numPr>
          <w:ilvl w:val="0"/>
          <w:numId w:val="47"/>
        </w:numPr>
      </w:pPr>
      <w:r w:rsidRPr="006B5277">
        <w:t>instrumentation/orchestration, instrumental/vocal techni</w:t>
      </w:r>
      <w:r w:rsidR="006958CC" w:rsidRPr="006B5277">
        <w:t>ques appropriate to the context</w:t>
      </w:r>
    </w:p>
    <w:p w14:paraId="011F1B87" w14:textId="77777777" w:rsidR="00DE7225" w:rsidRPr="006B5277" w:rsidRDefault="00DE7225" w:rsidP="007E1698">
      <w:pPr>
        <w:pStyle w:val="ListParagraph"/>
        <w:numPr>
          <w:ilvl w:val="0"/>
          <w:numId w:val="47"/>
        </w:numPr>
      </w:pPr>
      <w:r w:rsidRPr="006B5277">
        <w:t>stylistic/contextual characterist</w:t>
      </w:r>
      <w:r w:rsidR="00F53E67" w:rsidRPr="006B5277">
        <w:t>ics and performance conventions</w:t>
      </w:r>
    </w:p>
    <w:p w14:paraId="216FADDC" w14:textId="19A85A44" w:rsidR="00DE7225" w:rsidRPr="006B5277" w:rsidRDefault="009001E7" w:rsidP="007E1698">
      <w:pPr>
        <w:pStyle w:val="ListParagraph"/>
        <w:numPr>
          <w:ilvl w:val="0"/>
          <w:numId w:val="47"/>
        </w:numPr>
      </w:pPr>
      <w:r w:rsidRPr="006B5277">
        <w:t>use of context-</w:t>
      </w:r>
      <w:r w:rsidR="00DE7225" w:rsidRPr="006B5277">
        <w:t>appropriate notation and terminology</w:t>
      </w:r>
      <w:r w:rsidR="00DE7225" w:rsidRPr="006B5277">
        <w:br w:type="page"/>
      </w:r>
    </w:p>
    <w:p w14:paraId="546DA405" w14:textId="77777777" w:rsidR="008D0A7B" w:rsidRDefault="00DE7225" w:rsidP="00805BD6">
      <w:pPr>
        <w:pStyle w:val="SCSAHeading2"/>
      </w:pPr>
      <w:bookmarkStart w:id="52" w:name="_Toc223011854"/>
      <w:r>
        <w:lastRenderedPageBreak/>
        <w:t>Practical component</w:t>
      </w:r>
      <w:bookmarkEnd w:id="52"/>
    </w:p>
    <w:p w14:paraId="0D3A23A8" w14:textId="77777777" w:rsidR="00256343" w:rsidRDefault="00256343" w:rsidP="003B04F8">
      <w:pPr>
        <w:pStyle w:val="NoSpacing"/>
      </w:pPr>
      <w:r w:rsidRPr="004156C3">
        <w:t xml:space="preserve">Students can select </w:t>
      </w:r>
      <w:r w:rsidRPr="00431DF6">
        <w:rPr>
          <w:b/>
        </w:rPr>
        <w:t>one</w:t>
      </w:r>
      <w:r w:rsidRPr="004156C3">
        <w:t xml:space="preserve"> of three options to c</w:t>
      </w:r>
      <w:r>
        <w:t>omplete the practical component:</w:t>
      </w:r>
    </w:p>
    <w:p w14:paraId="0A7698EF" w14:textId="77777777" w:rsidR="00256343" w:rsidRPr="003B04F8" w:rsidRDefault="00256343" w:rsidP="007E1698">
      <w:pPr>
        <w:pStyle w:val="ListParagraph"/>
        <w:numPr>
          <w:ilvl w:val="0"/>
          <w:numId w:val="7"/>
        </w:numPr>
      </w:pPr>
      <w:r w:rsidRPr="003B04F8">
        <w:t>Performance</w:t>
      </w:r>
    </w:p>
    <w:p w14:paraId="02D5C572" w14:textId="77777777" w:rsidR="00256343" w:rsidRPr="003B04F8" w:rsidRDefault="00256343" w:rsidP="007E1698">
      <w:pPr>
        <w:pStyle w:val="ListParagraph"/>
        <w:numPr>
          <w:ilvl w:val="0"/>
          <w:numId w:val="7"/>
        </w:numPr>
      </w:pPr>
      <w:r w:rsidRPr="003B04F8">
        <w:t>Composition portfolio</w:t>
      </w:r>
    </w:p>
    <w:p w14:paraId="5E0457DD" w14:textId="77777777" w:rsidR="00256343" w:rsidRPr="003B04F8" w:rsidRDefault="00256343" w:rsidP="007E1698">
      <w:pPr>
        <w:pStyle w:val="ListParagraph"/>
        <w:numPr>
          <w:ilvl w:val="0"/>
          <w:numId w:val="7"/>
        </w:numPr>
      </w:pPr>
      <w:r w:rsidRPr="003B04F8">
        <w:t>Production/Practical project</w:t>
      </w:r>
      <w:r w:rsidR="005F7FE4" w:rsidRPr="003B04F8">
        <w:t>.</w:t>
      </w:r>
    </w:p>
    <w:p w14:paraId="67ABB4FE" w14:textId="77777777" w:rsidR="00DE7225" w:rsidRPr="00DE7225" w:rsidRDefault="00DE7225" w:rsidP="00805BD6">
      <w:pPr>
        <w:pStyle w:val="SCSAHeading3"/>
      </w:pPr>
      <w:r w:rsidRPr="00DE7225">
        <w:t>Performance</w:t>
      </w:r>
    </w:p>
    <w:p w14:paraId="414B60D8" w14:textId="77777777" w:rsidR="00DE7225" w:rsidRPr="003B04F8" w:rsidRDefault="00DE7225" w:rsidP="003B04F8">
      <w:r w:rsidRPr="003B04F8">
        <w:t>Performance assessment can be demonstrated as a soloist and/or as part of an ensemble and assessment can be completed by the classroom teacher, instrumental teacher and/or ensemble director. Students should be encouraged to participate in relevant ensembles and given regular performance opportunities to build confidence and prepare for performance assessments.</w:t>
      </w:r>
    </w:p>
    <w:p w14:paraId="03CF1FE1" w14:textId="61AB1851" w:rsidR="00F7497C" w:rsidRPr="003B04F8" w:rsidRDefault="00F7497C" w:rsidP="003B04F8">
      <w:r w:rsidRPr="003B04F8">
        <w:t xml:space="preserve">The </w:t>
      </w:r>
      <w:r w:rsidR="0006347A">
        <w:t>p</w:t>
      </w:r>
      <w:r w:rsidRPr="003B04F8">
        <w:t>ractical component is worth 40</w:t>
      </w:r>
      <w:r w:rsidR="00264AA6" w:rsidRPr="003B04F8">
        <w:t>%</w:t>
      </w:r>
      <w:r w:rsidRPr="003B04F8">
        <w:t xml:space="preserve"> of the overall school-based assessment.</w:t>
      </w:r>
    </w:p>
    <w:bookmarkEnd w:id="43"/>
    <w:p w14:paraId="3C06B34F" w14:textId="77777777" w:rsidR="00127383" w:rsidRPr="006B5277" w:rsidRDefault="00127383" w:rsidP="007E1698">
      <w:pPr>
        <w:pStyle w:val="ListParagraph"/>
        <w:numPr>
          <w:ilvl w:val="0"/>
          <w:numId w:val="48"/>
        </w:numPr>
      </w:pPr>
      <w:r w:rsidRPr="006B5277">
        <w:rPr>
          <w:b/>
          <w:bCs/>
        </w:rPr>
        <w:t>Prepared repertoire (20%)</w:t>
      </w:r>
    </w:p>
    <w:p w14:paraId="6819BCDB" w14:textId="0DBDD6DA" w:rsidR="00127383" w:rsidRPr="006B5277" w:rsidRDefault="00127383" w:rsidP="007E1698">
      <w:pPr>
        <w:pStyle w:val="ListParagraph"/>
        <w:numPr>
          <w:ilvl w:val="1"/>
          <w:numId w:val="48"/>
        </w:numPr>
      </w:pPr>
      <w:r w:rsidRPr="00127383">
        <w:t>students will perform with technical skills and stylistic interpretation appropriate to the selected repertoire</w:t>
      </w:r>
    </w:p>
    <w:p w14:paraId="4603E876" w14:textId="37C81869" w:rsidR="00127383" w:rsidRPr="006B5277" w:rsidRDefault="00127383" w:rsidP="007E1698">
      <w:pPr>
        <w:pStyle w:val="ListParagraph"/>
        <w:numPr>
          <w:ilvl w:val="0"/>
          <w:numId w:val="48"/>
        </w:numPr>
        <w:rPr>
          <w:b/>
          <w:bCs/>
        </w:rPr>
      </w:pPr>
      <w:r w:rsidRPr="006B5277">
        <w:rPr>
          <w:b/>
          <w:bCs/>
        </w:rPr>
        <w:t>Other performance activities (20%)</w:t>
      </w:r>
      <w:r w:rsidR="003B04F8" w:rsidRPr="006B5277">
        <w:rPr>
          <w:b/>
          <w:bCs/>
        </w:rPr>
        <w:br/>
      </w:r>
      <w:r w:rsidRPr="003B04F8">
        <w:t>The remaining 20</w:t>
      </w:r>
      <w:r w:rsidR="00264AA6" w:rsidRPr="003B04F8">
        <w:t>%</w:t>
      </w:r>
      <w:r w:rsidRPr="003B04F8">
        <w:t xml:space="preserve"> is to be distributed </w:t>
      </w:r>
      <w:r w:rsidRPr="006B5277">
        <w:t>between</w:t>
      </w:r>
      <w:r w:rsidRPr="003B04F8">
        <w:t xml:space="preserve"> at least two of the following other performance activities:</w:t>
      </w:r>
    </w:p>
    <w:p w14:paraId="1EF9DFB2" w14:textId="77777777" w:rsidR="00127383" w:rsidRPr="006B5277" w:rsidRDefault="00127383" w:rsidP="007E1698">
      <w:pPr>
        <w:pStyle w:val="ListParagraph"/>
        <w:numPr>
          <w:ilvl w:val="1"/>
          <w:numId w:val="48"/>
        </w:numPr>
      </w:pPr>
      <w:r w:rsidRPr="006B5277">
        <w:t>Technical work</w:t>
      </w:r>
    </w:p>
    <w:p w14:paraId="7307678F" w14:textId="77777777" w:rsidR="00127383" w:rsidRPr="006B5277" w:rsidRDefault="00127383" w:rsidP="007E1698">
      <w:pPr>
        <w:pStyle w:val="ListParagraph"/>
        <w:numPr>
          <w:ilvl w:val="2"/>
          <w:numId w:val="48"/>
        </w:numPr>
      </w:pPr>
      <w:r w:rsidRPr="006B5277">
        <w:t>skills and techniques appropriate to the chosen instrument/voice</w:t>
      </w:r>
    </w:p>
    <w:p w14:paraId="7E1CC61E" w14:textId="77777777" w:rsidR="00127383" w:rsidRPr="006B5277" w:rsidRDefault="00127383" w:rsidP="007E1698">
      <w:pPr>
        <w:pStyle w:val="ListParagraph"/>
        <w:numPr>
          <w:ilvl w:val="1"/>
          <w:numId w:val="48"/>
        </w:numPr>
      </w:pPr>
      <w:r w:rsidRPr="006B5277">
        <w:t>Sight-reading</w:t>
      </w:r>
    </w:p>
    <w:p w14:paraId="30E95FC4" w14:textId="77777777" w:rsidR="00127383" w:rsidRPr="006B5277" w:rsidRDefault="00127383" w:rsidP="007E1698">
      <w:pPr>
        <w:pStyle w:val="ListParagraph"/>
        <w:numPr>
          <w:ilvl w:val="2"/>
          <w:numId w:val="48"/>
        </w:numPr>
      </w:pPr>
      <w:r w:rsidRPr="006B5277">
        <w:t>performing excerpts appropriate to the chosen instrument/voice</w:t>
      </w:r>
    </w:p>
    <w:p w14:paraId="040BA737" w14:textId="77777777" w:rsidR="00127383" w:rsidRPr="006B5277" w:rsidRDefault="00127383" w:rsidP="007E1698">
      <w:pPr>
        <w:pStyle w:val="ListParagraph"/>
        <w:numPr>
          <w:ilvl w:val="1"/>
          <w:numId w:val="48"/>
        </w:numPr>
      </w:pPr>
      <w:r w:rsidRPr="006B5277">
        <w:t>Improvisa</w:t>
      </w:r>
      <w:r w:rsidR="00A23DC1" w:rsidRPr="006B5277">
        <w:t>tion</w:t>
      </w:r>
    </w:p>
    <w:p w14:paraId="4E1AA79F" w14:textId="77777777" w:rsidR="00127383" w:rsidRPr="006B5277" w:rsidRDefault="00127383" w:rsidP="007E1698">
      <w:pPr>
        <w:pStyle w:val="ListParagraph"/>
        <w:numPr>
          <w:ilvl w:val="2"/>
          <w:numId w:val="48"/>
        </w:numPr>
      </w:pPr>
      <w:r w:rsidRPr="006B5277">
        <w:t>improvisation skills on chosen instrument</w:t>
      </w:r>
    </w:p>
    <w:p w14:paraId="6F9D52E7" w14:textId="77777777" w:rsidR="00127383" w:rsidRPr="006B5277" w:rsidRDefault="00127383" w:rsidP="007E1698">
      <w:pPr>
        <w:pStyle w:val="ListParagraph"/>
        <w:numPr>
          <w:ilvl w:val="1"/>
          <w:numId w:val="48"/>
        </w:numPr>
      </w:pPr>
      <w:r w:rsidRPr="006B5277">
        <w:t>Ensemble</w:t>
      </w:r>
    </w:p>
    <w:p w14:paraId="01826773" w14:textId="77777777" w:rsidR="00127383" w:rsidRPr="006B5277" w:rsidRDefault="00127383" w:rsidP="007E1698">
      <w:pPr>
        <w:pStyle w:val="ListParagraph"/>
        <w:numPr>
          <w:ilvl w:val="2"/>
          <w:numId w:val="48"/>
        </w:numPr>
      </w:pPr>
      <w:r w:rsidRPr="006B5277">
        <w:t>musical contribution</w:t>
      </w:r>
    </w:p>
    <w:p w14:paraId="02C76040" w14:textId="77777777" w:rsidR="00127383" w:rsidRPr="006B5277" w:rsidRDefault="00127383" w:rsidP="007E1698">
      <w:pPr>
        <w:pStyle w:val="ListParagraph"/>
        <w:numPr>
          <w:ilvl w:val="2"/>
          <w:numId w:val="48"/>
        </w:numPr>
      </w:pPr>
      <w:r w:rsidRPr="006B5277">
        <w:t>rehearsal conventions</w:t>
      </w:r>
    </w:p>
    <w:p w14:paraId="35C436F1" w14:textId="77777777" w:rsidR="00127383" w:rsidRPr="006B5277" w:rsidRDefault="00127383" w:rsidP="007E1698">
      <w:pPr>
        <w:pStyle w:val="ListParagraph"/>
        <w:numPr>
          <w:ilvl w:val="1"/>
          <w:numId w:val="48"/>
        </w:numPr>
      </w:pPr>
      <w:r w:rsidRPr="006B5277">
        <w:t>Playing/singing by ear</w:t>
      </w:r>
    </w:p>
    <w:p w14:paraId="437C89A9" w14:textId="77777777" w:rsidR="00127383" w:rsidRPr="006B5277" w:rsidRDefault="00127383" w:rsidP="007E1698">
      <w:pPr>
        <w:pStyle w:val="ListParagraph"/>
        <w:numPr>
          <w:ilvl w:val="2"/>
          <w:numId w:val="48"/>
        </w:numPr>
      </w:pPr>
      <w:r w:rsidRPr="006B5277">
        <w:t xml:space="preserve">performing a musical piece which has been learnt from </w:t>
      </w:r>
      <w:r w:rsidR="005F7FE4" w:rsidRPr="006B5277">
        <w:t>a recording or performance</w:t>
      </w:r>
    </w:p>
    <w:p w14:paraId="1BB9FC47" w14:textId="77777777" w:rsidR="00127383" w:rsidRPr="006B5277" w:rsidRDefault="00127383" w:rsidP="007E1698">
      <w:pPr>
        <w:pStyle w:val="ListParagraph"/>
        <w:numPr>
          <w:ilvl w:val="2"/>
          <w:numId w:val="48"/>
        </w:numPr>
      </w:pPr>
      <w:r w:rsidRPr="006B5277">
        <w:t>imitating musical passages played by another musician</w:t>
      </w:r>
    </w:p>
    <w:p w14:paraId="490FE824" w14:textId="77777777" w:rsidR="00127383" w:rsidRPr="006B5277" w:rsidRDefault="00127383" w:rsidP="007E1698">
      <w:pPr>
        <w:pStyle w:val="ListParagraph"/>
        <w:numPr>
          <w:ilvl w:val="1"/>
          <w:numId w:val="48"/>
        </w:numPr>
      </w:pPr>
      <w:r w:rsidRPr="006B5277">
        <w:t>Playing/singing by memory</w:t>
      </w:r>
    </w:p>
    <w:p w14:paraId="02497756" w14:textId="46E8157A" w:rsidR="00127383" w:rsidRPr="006B5277" w:rsidRDefault="00127383" w:rsidP="007E1698">
      <w:pPr>
        <w:pStyle w:val="ListParagraph"/>
        <w:numPr>
          <w:ilvl w:val="2"/>
          <w:numId w:val="48"/>
        </w:numPr>
      </w:pPr>
      <w:r w:rsidRPr="006B5277">
        <w:t>performing learnt repertoire from memory</w:t>
      </w:r>
      <w:r w:rsidRPr="006B5277">
        <w:br w:type="page"/>
      </w:r>
    </w:p>
    <w:p w14:paraId="5773D1F1" w14:textId="77777777" w:rsidR="00BA3BA7" w:rsidRPr="00BA3BA7" w:rsidRDefault="00BA3BA7" w:rsidP="00805BD6">
      <w:pPr>
        <w:pStyle w:val="SCSAHeading3"/>
      </w:pPr>
      <w:r w:rsidRPr="00BA3BA7">
        <w:lastRenderedPageBreak/>
        <w:t>Composition portfolio</w:t>
      </w:r>
    </w:p>
    <w:p w14:paraId="1149F122" w14:textId="4881DE8E" w:rsidR="00BA3BA7" w:rsidRPr="003B04F8" w:rsidRDefault="00BA3BA7" w:rsidP="003B04F8">
      <w:r w:rsidRPr="003B04F8">
        <w:t>Composition students can either be tutored by the classroom teacher, or an external tutor/supervisor. A timetable, program of work and assessment outline is to be agreed to by the classroom teacher, composition tutor/supervisor and student to ensure appropriate standards and a</w:t>
      </w:r>
      <w:r w:rsidR="00872736" w:rsidRPr="003B04F8">
        <w:t>ssessment requirements are met.</w:t>
      </w:r>
    </w:p>
    <w:p w14:paraId="5CB46304" w14:textId="77777777" w:rsidR="00BA3BA7" w:rsidRPr="003B04F8" w:rsidRDefault="00BA3BA7" w:rsidP="003B04F8">
      <w:pPr>
        <w:pStyle w:val="NoSpacing"/>
      </w:pPr>
      <w:r w:rsidRPr="003B04F8">
        <w:t>A composition portfolio should contain the following:</w:t>
      </w:r>
    </w:p>
    <w:p w14:paraId="0F477D1A" w14:textId="0D9BCE8E" w:rsidR="00BA3BA7" w:rsidRPr="00900122" w:rsidRDefault="00BA3BA7" w:rsidP="007E1698">
      <w:pPr>
        <w:pStyle w:val="ListParagraph"/>
        <w:numPr>
          <w:ilvl w:val="0"/>
          <w:numId w:val="49"/>
        </w:numPr>
      </w:pPr>
      <w:r w:rsidRPr="00900122">
        <w:t xml:space="preserve">a minimum of </w:t>
      </w:r>
      <w:r w:rsidR="00214F71" w:rsidRPr="00900122">
        <w:t>two</w:t>
      </w:r>
      <w:r w:rsidRPr="00900122">
        <w:t xml:space="preserve"> contrasting pieces with a combined minimu</w:t>
      </w:r>
      <w:r w:rsidR="000E68C0" w:rsidRPr="00900122">
        <w:t>m performance time of 10</w:t>
      </w:r>
      <w:r w:rsidR="00900122">
        <w:t> </w:t>
      </w:r>
      <w:r w:rsidRPr="00900122">
        <w:t>minutes</w:t>
      </w:r>
    </w:p>
    <w:p w14:paraId="44971075" w14:textId="77777777" w:rsidR="00BA3BA7" w:rsidRPr="00900122" w:rsidRDefault="00BA3BA7" w:rsidP="007E1698">
      <w:pPr>
        <w:pStyle w:val="ListParagraph"/>
        <w:numPr>
          <w:ilvl w:val="0"/>
          <w:numId w:val="49"/>
        </w:numPr>
      </w:pPr>
      <w:r w:rsidRPr="00900122">
        <w:t>pieces of varying length and style, written for different instrument</w:t>
      </w:r>
      <w:r w:rsidR="00CB29C4" w:rsidRPr="00900122">
        <w:t>s and instrumental combinations</w:t>
      </w:r>
    </w:p>
    <w:p w14:paraId="725F3350" w14:textId="77777777" w:rsidR="00BA3BA7" w:rsidRPr="00900122" w:rsidRDefault="00BA3BA7" w:rsidP="007E1698">
      <w:pPr>
        <w:pStyle w:val="ListParagraph"/>
        <w:numPr>
          <w:ilvl w:val="0"/>
          <w:numId w:val="49"/>
        </w:numPr>
      </w:pPr>
      <w:r w:rsidRPr="00900122">
        <w:t>scores and/or recordi</w:t>
      </w:r>
      <w:r w:rsidR="00CB29C4" w:rsidRPr="00900122">
        <w:t>ngs of all works as appropriate</w:t>
      </w:r>
    </w:p>
    <w:p w14:paraId="494089F6" w14:textId="77777777" w:rsidR="00BA3BA7" w:rsidRPr="00900122" w:rsidRDefault="00BA3BA7" w:rsidP="007E1698">
      <w:pPr>
        <w:pStyle w:val="ListParagraph"/>
        <w:numPr>
          <w:ilvl w:val="0"/>
          <w:numId w:val="49"/>
        </w:numPr>
      </w:pPr>
      <w:r w:rsidRPr="00900122">
        <w:t>an overview of each composition outlining the inspiration and influences behind them and an explanation of the generation and development of ideas. Any non-original material should be acknowledged.</w:t>
      </w:r>
    </w:p>
    <w:p w14:paraId="4BF96C9F" w14:textId="77777777" w:rsidR="00BA3BA7" w:rsidRPr="00BA3BA7" w:rsidRDefault="00BA3BA7" w:rsidP="00805BD6">
      <w:pPr>
        <w:pStyle w:val="SCSAHeading3"/>
      </w:pPr>
      <w:r w:rsidRPr="00BA3BA7">
        <w:t>Production/Practical project</w:t>
      </w:r>
    </w:p>
    <w:p w14:paraId="3AC8E9D3" w14:textId="77777777" w:rsidR="000A20B6" w:rsidRPr="003B04F8" w:rsidRDefault="000A20B6" w:rsidP="003B04F8">
      <w:pPr>
        <w:pStyle w:val="NoSpacing"/>
      </w:pPr>
      <w:r w:rsidRPr="003B04F8">
        <w:t>The production/practical project must be practically based. This could involve:</w:t>
      </w:r>
    </w:p>
    <w:p w14:paraId="48BF2A3B" w14:textId="77777777" w:rsidR="000A20B6" w:rsidRPr="00900122" w:rsidRDefault="000A20B6" w:rsidP="007E1698">
      <w:pPr>
        <w:pStyle w:val="ListParagraph"/>
        <w:numPr>
          <w:ilvl w:val="0"/>
          <w:numId w:val="50"/>
        </w:numPr>
      </w:pPr>
      <w:r w:rsidRPr="00900122">
        <w:t>composing/arranging based on research</w:t>
      </w:r>
    </w:p>
    <w:p w14:paraId="68C3E675" w14:textId="77777777" w:rsidR="000A20B6" w:rsidRPr="00900122" w:rsidRDefault="000A20B6" w:rsidP="007E1698">
      <w:pPr>
        <w:pStyle w:val="ListParagraph"/>
        <w:numPr>
          <w:ilvl w:val="0"/>
          <w:numId w:val="50"/>
        </w:numPr>
      </w:pPr>
      <w:r w:rsidRPr="00900122">
        <w:t>a performance activity based on research</w:t>
      </w:r>
    </w:p>
    <w:p w14:paraId="3E6D0C37" w14:textId="77777777" w:rsidR="000A20B6" w:rsidRPr="00900122" w:rsidRDefault="000A20B6" w:rsidP="007E1698">
      <w:pPr>
        <w:pStyle w:val="ListParagraph"/>
        <w:numPr>
          <w:ilvl w:val="0"/>
          <w:numId w:val="50"/>
        </w:numPr>
      </w:pPr>
      <w:r w:rsidRPr="00900122">
        <w:t>a practical activity</w:t>
      </w:r>
      <w:r w:rsidR="00615C4D" w:rsidRPr="00900122">
        <w:t>,</w:t>
      </w:r>
      <w:r w:rsidRPr="00900122">
        <w:t xml:space="preserve"> such as a musical theatre production, or project involving sound production and recording techniques.</w:t>
      </w:r>
    </w:p>
    <w:p w14:paraId="787A8187" w14:textId="77777777" w:rsidR="00BB1F02" w:rsidRPr="003B04F8" w:rsidRDefault="00BB1F02" w:rsidP="003B04F8">
      <w:pPr>
        <w:pStyle w:val="NoSpacing"/>
      </w:pPr>
      <w:r w:rsidRPr="003B04F8">
        <w:t>If the project is to contain a written component, it cannot be purely research based and should include the following:</w:t>
      </w:r>
    </w:p>
    <w:p w14:paraId="0EC8194C" w14:textId="77777777" w:rsidR="00BB1F02" w:rsidRPr="00900122" w:rsidRDefault="00BB1F02" w:rsidP="007E1698">
      <w:pPr>
        <w:pStyle w:val="ListParagraph"/>
        <w:numPr>
          <w:ilvl w:val="0"/>
          <w:numId w:val="51"/>
        </w:numPr>
      </w:pPr>
      <w:proofErr w:type="gramStart"/>
      <w:r w:rsidRPr="00900122">
        <w:t>a number of</w:t>
      </w:r>
      <w:proofErr w:type="gramEnd"/>
      <w:r w:rsidRPr="00900122">
        <w:t xml:space="preserve"> essay type responses or single documentation of the topic selected</w:t>
      </w:r>
    </w:p>
    <w:p w14:paraId="2D7F38D3" w14:textId="77777777" w:rsidR="00BA3BA7" w:rsidRPr="00900122" w:rsidRDefault="00BA3BA7" w:rsidP="007E1698">
      <w:pPr>
        <w:pStyle w:val="ListParagraph"/>
        <w:numPr>
          <w:ilvl w:val="0"/>
          <w:numId w:val="51"/>
        </w:numPr>
      </w:pPr>
      <w:r w:rsidRPr="00900122">
        <w:t>analysis of a work or a selected number of works in the style of the topic/context selected for study. The analysis should be detailed and reflect an understanding of the information documented in the written section</w:t>
      </w:r>
    </w:p>
    <w:p w14:paraId="04B3C3AF" w14:textId="77777777" w:rsidR="00BA3BA7" w:rsidRDefault="00BA3BA7" w:rsidP="007E1698">
      <w:pPr>
        <w:pStyle w:val="ListParagraph"/>
        <w:numPr>
          <w:ilvl w:val="0"/>
          <w:numId w:val="51"/>
        </w:numPr>
      </w:pPr>
      <w:r w:rsidRPr="00900122">
        <w:t xml:space="preserve">at least one composition/arrangement in the style/context selected for study or a </w:t>
      </w:r>
      <w:proofErr w:type="gramStart"/>
      <w:r w:rsidRPr="00900122">
        <w:t>performance based</w:t>
      </w:r>
      <w:proofErr w:type="gramEnd"/>
      <w:r w:rsidRPr="00900122">
        <w:t xml:space="preserve"> activity which reflects the research and written section of the project.</w:t>
      </w:r>
      <w:r>
        <w:br w:type="page"/>
      </w:r>
    </w:p>
    <w:p w14:paraId="7F66B98E" w14:textId="77777777" w:rsidR="009558DE" w:rsidRPr="003566C9" w:rsidRDefault="009558DE" w:rsidP="00805BD6">
      <w:pPr>
        <w:pStyle w:val="SCSAHeading1"/>
      </w:pPr>
      <w:bookmarkStart w:id="53" w:name="_Toc347908209"/>
      <w:bookmarkStart w:id="54" w:name="_Toc223011855"/>
      <w:bookmarkStart w:id="55" w:name="_Toc360457894"/>
      <w:bookmarkStart w:id="56" w:name="_Toc359503808"/>
      <w:r w:rsidRPr="003566C9">
        <w:lastRenderedPageBreak/>
        <w:t>School-based assessment</w:t>
      </w:r>
      <w:bookmarkEnd w:id="53"/>
      <w:bookmarkEnd w:id="54"/>
    </w:p>
    <w:p w14:paraId="22E98A81" w14:textId="77777777" w:rsidR="009558DE" w:rsidRPr="003566C9" w:rsidRDefault="009558DE" w:rsidP="00FD3CFC">
      <w:pPr>
        <w:spacing w:before="120"/>
      </w:pPr>
      <w:bookmarkStart w:id="57" w:name="_Toc347908210"/>
      <w:r w:rsidRPr="003566C9">
        <w:t xml:space="preserve">The </w:t>
      </w:r>
      <w:r w:rsidR="00615C4D" w:rsidRPr="0007556E">
        <w:rPr>
          <w:i/>
          <w:iCs/>
        </w:rPr>
        <w:t>Western Australian Certificate of Education (</w:t>
      </w:r>
      <w:r w:rsidRPr="0007556E">
        <w:rPr>
          <w:i/>
          <w:iCs/>
        </w:rPr>
        <w:t>WACE</w:t>
      </w:r>
      <w:r w:rsidR="00615C4D" w:rsidRPr="0007556E">
        <w:rPr>
          <w:i/>
          <w:iCs/>
        </w:rPr>
        <w:t>)</w:t>
      </w:r>
      <w:r w:rsidRPr="0007556E">
        <w:rPr>
          <w:i/>
          <w:iCs/>
        </w:rPr>
        <w:t xml:space="preserve"> Manual</w:t>
      </w:r>
      <w:r w:rsidRPr="003566C9">
        <w:t xml:space="preserve"> contains essential information on principles, policies and procedures for school-based assessment that needs to be read in conjunction with this syllabus.</w:t>
      </w:r>
    </w:p>
    <w:p w14:paraId="74732B89" w14:textId="77777777" w:rsidR="009909CD" w:rsidRPr="003566C9" w:rsidRDefault="009909CD" w:rsidP="00FD3CFC">
      <w:pPr>
        <w:spacing w:before="120"/>
        <w:rPr>
          <w:rFonts w:cs="Times New Roman"/>
        </w:rPr>
      </w:pPr>
      <w:bookmarkStart w:id="58" w:name="_Toc359503791"/>
      <w:bookmarkEnd w:id="57"/>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2127A1" w:rsidRPr="002127A1">
        <w:rPr>
          <w:rFonts w:cs="Times New Roman"/>
        </w:rPr>
        <w:t xml:space="preserve">Music </w:t>
      </w:r>
      <w:r w:rsidR="00615C4D" w:rsidRPr="003566C9">
        <w:rPr>
          <w:rFonts w:cs="Times New Roman"/>
        </w:rPr>
        <w:t xml:space="preserve">General Year 12 </w:t>
      </w:r>
      <w:r w:rsidR="00FF5E63">
        <w:rPr>
          <w:rFonts w:cs="Times New Roman"/>
        </w:rPr>
        <w:t>syllabus a</w:t>
      </w:r>
      <w:r w:rsidRPr="003566C9">
        <w:rPr>
          <w:rFonts w:cs="Times New Roman"/>
        </w:rPr>
        <w:t>nd the weighting for each assessment type.</w:t>
      </w:r>
    </w:p>
    <w:p w14:paraId="015A1B36" w14:textId="77777777" w:rsidR="00AB75E0" w:rsidRPr="00042703" w:rsidRDefault="00AB75E0" w:rsidP="00805BD6">
      <w:pPr>
        <w:pStyle w:val="SCSAHeading2"/>
      </w:pPr>
      <w:bookmarkStart w:id="59" w:name="_Toc223011856"/>
      <w:bookmarkEnd w:id="58"/>
      <w:r w:rsidRPr="00042703">
        <w:t>Assessment table –</w:t>
      </w:r>
      <w:r>
        <w:t xml:space="preserve"> Year 12: Practical component</w:t>
      </w:r>
      <w:bookmarkEnd w:id="59"/>
    </w:p>
    <w:tbl>
      <w:tblPr>
        <w:tblStyle w:val="SCSATable"/>
        <w:tblW w:w="5000" w:type="pct"/>
        <w:tblLayout w:type="fixed"/>
        <w:tblLook w:val="00A0" w:firstRow="1" w:lastRow="0" w:firstColumn="1" w:lastColumn="0" w:noHBand="0" w:noVBand="0"/>
      </w:tblPr>
      <w:tblGrid>
        <w:gridCol w:w="7072"/>
        <w:gridCol w:w="11"/>
        <w:gridCol w:w="924"/>
        <w:gridCol w:w="1053"/>
      </w:tblGrid>
      <w:tr w:rsidR="00A727D0" w:rsidRPr="00042703" w14:paraId="6D5D35F2" w14:textId="77777777" w:rsidTr="00805BD6">
        <w:trPr>
          <w:cnfStyle w:val="100000000000" w:firstRow="1" w:lastRow="0" w:firstColumn="0" w:lastColumn="0" w:oddVBand="0" w:evenVBand="0" w:oddHBand="0" w:evenHBand="0" w:firstRowFirstColumn="0" w:firstRowLastColumn="0" w:lastRowFirstColumn="0" w:lastRowLastColumn="0"/>
        </w:trPr>
        <w:tc>
          <w:tcPr>
            <w:tcW w:w="7751" w:type="dxa"/>
          </w:tcPr>
          <w:p w14:paraId="3385B4A5" w14:textId="77777777" w:rsidR="00A727D0" w:rsidRPr="00042703" w:rsidRDefault="00A727D0" w:rsidP="00D078C0">
            <w:pPr>
              <w:rPr>
                <w:b w:val="0"/>
                <w:bCs/>
              </w:rPr>
            </w:pPr>
            <w:r w:rsidRPr="00042703">
              <w:rPr>
                <w:rFonts w:ascii="Calibri" w:hAnsi="Calibri"/>
              </w:rPr>
              <w:t>Type of assessment</w:t>
            </w:r>
          </w:p>
        </w:tc>
        <w:tc>
          <w:tcPr>
            <w:tcW w:w="2138" w:type="dxa"/>
            <w:gridSpan w:val="3"/>
          </w:tcPr>
          <w:p w14:paraId="4400CA49" w14:textId="77777777" w:rsidR="00A727D0" w:rsidRPr="00042703" w:rsidRDefault="00A727D0" w:rsidP="00D078C0">
            <w:pPr>
              <w:jc w:val="center"/>
              <w:rPr>
                <w:rFonts w:ascii="Calibri" w:hAnsi="Calibri"/>
              </w:rPr>
            </w:pPr>
            <w:r w:rsidRPr="00042703">
              <w:rPr>
                <w:rFonts w:ascii="Calibri" w:hAnsi="Calibri"/>
              </w:rPr>
              <w:t>Weighting</w:t>
            </w:r>
          </w:p>
        </w:tc>
      </w:tr>
      <w:tr w:rsidR="00AB75E0" w:rsidRPr="00042703" w14:paraId="07A9B0B8" w14:textId="77777777" w:rsidTr="00805BD6">
        <w:tc>
          <w:tcPr>
            <w:tcW w:w="7763" w:type="dxa"/>
            <w:gridSpan w:val="2"/>
          </w:tcPr>
          <w:p w14:paraId="2BEB868B" w14:textId="77777777" w:rsidR="00AB75E0" w:rsidRPr="00C27B07" w:rsidRDefault="00AB75E0" w:rsidP="00D078C0">
            <w:pPr>
              <w:rPr>
                <w:rFonts w:ascii="Calibri" w:hAnsi="Calibri" w:cs="Calibri"/>
                <w:b/>
                <w:bCs/>
                <w:szCs w:val="18"/>
              </w:rPr>
            </w:pPr>
            <w:r w:rsidRPr="00C27B07">
              <w:rPr>
                <w:rFonts w:ascii="Calibri" w:hAnsi="Calibri" w:cs="Calibri"/>
                <w:b/>
                <w:bCs/>
                <w:szCs w:val="18"/>
              </w:rPr>
              <w:t>Performance</w:t>
            </w:r>
          </w:p>
          <w:p w14:paraId="05953F44" w14:textId="77777777" w:rsidR="00CC124C" w:rsidRPr="00900122" w:rsidRDefault="00AB75E0" w:rsidP="00900122">
            <w:pPr>
              <w:spacing w:after="120"/>
            </w:pPr>
            <w:r w:rsidRPr="00D352EB">
              <w:rPr>
                <w:rFonts w:ascii="Calibri" w:hAnsi="Calibri" w:cs="Calibri"/>
                <w:szCs w:val="18"/>
              </w:rPr>
              <w:t>Prepared repertoire</w:t>
            </w:r>
          </w:p>
          <w:p w14:paraId="49A8D318" w14:textId="77777777" w:rsidR="00AB75E0" w:rsidRPr="00900122" w:rsidRDefault="00AB75E0" w:rsidP="00900122">
            <w:pPr>
              <w:spacing w:after="120"/>
            </w:pPr>
            <w:r w:rsidRPr="00900122">
              <w:t>Students will perform with technical skills and stylistic interpretation appropriate to the selected repertoire.</w:t>
            </w:r>
          </w:p>
          <w:p w14:paraId="6CB70CD1" w14:textId="77777777" w:rsidR="00AB75E0" w:rsidRPr="00900122" w:rsidRDefault="00AB75E0" w:rsidP="00900122">
            <w:pPr>
              <w:spacing w:after="120"/>
            </w:pPr>
            <w:r w:rsidRPr="00900122">
              <w:t>Performance assessment can be demonstrated as a soloist and/or as part of an ensemble.</w:t>
            </w:r>
          </w:p>
          <w:p w14:paraId="4573AA9B" w14:textId="77777777" w:rsidR="00AB75E0" w:rsidRPr="00D352EB" w:rsidRDefault="00AB75E0" w:rsidP="00CC124C">
            <w:pPr>
              <w:rPr>
                <w:rFonts w:cs="Calibri"/>
                <w:b/>
                <w:bCs/>
                <w:szCs w:val="18"/>
              </w:rPr>
            </w:pPr>
            <w:r w:rsidRPr="00D352EB">
              <w:rPr>
                <w:rFonts w:ascii="Calibri" w:hAnsi="Calibri"/>
              </w:rPr>
              <w:t>Assessment can be com</w:t>
            </w:r>
            <w:r w:rsidR="00CC124C">
              <w:rPr>
                <w:rFonts w:ascii="Calibri" w:hAnsi="Calibri"/>
              </w:rPr>
              <w:t xml:space="preserve">pleted by the classroom teacher, </w:t>
            </w:r>
            <w:r w:rsidRPr="00D352EB">
              <w:rPr>
                <w:rFonts w:ascii="Calibri" w:hAnsi="Calibri"/>
              </w:rPr>
              <w:t>instrumental teacher</w:t>
            </w:r>
            <w:r w:rsidR="00CC124C" w:rsidRPr="00D352EB">
              <w:rPr>
                <w:rFonts w:ascii="Calibri" w:hAnsi="Calibri"/>
              </w:rPr>
              <w:t xml:space="preserve"> and/or</w:t>
            </w:r>
            <w:r w:rsidR="00CC124C">
              <w:rPr>
                <w:rFonts w:ascii="Calibri" w:hAnsi="Calibri"/>
              </w:rPr>
              <w:t xml:space="preserve"> ensemble director.</w:t>
            </w:r>
          </w:p>
        </w:tc>
        <w:tc>
          <w:tcPr>
            <w:tcW w:w="992" w:type="dxa"/>
            <w:vAlign w:val="center"/>
          </w:tcPr>
          <w:p w14:paraId="0164DFBE" w14:textId="77777777" w:rsidR="00AB75E0" w:rsidRPr="002443A9" w:rsidRDefault="002B6B53" w:rsidP="00805BD6">
            <w:pPr>
              <w:jc w:val="center"/>
              <w:rPr>
                <w:szCs w:val="18"/>
              </w:rPr>
            </w:pPr>
            <w:r>
              <w:rPr>
                <w:rFonts w:ascii="Calibri" w:hAnsi="Calibri"/>
                <w:szCs w:val="18"/>
              </w:rPr>
              <w:t>20</w:t>
            </w:r>
            <w:r w:rsidR="00AB75E0" w:rsidRPr="002443A9">
              <w:rPr>
                <w:rFonts w:ascii="Calibri" w:hAnsi="Calibri"/>
                <w:szCs w:val="18"/>
              </w:rPr>
              <w:t>%</w:t>
            </w:r>
          </w:p>
        </w:tc>
        <w:tc>
          <w:tcPr>
            <w:tcW w:w="1134" w:type="dxa"/>
            <w:vMerge w:val="restart"/>
            <w:vAlign w:val="center"/>
          </w:tcPr>
          <w:p w14:paraId="15E830ED" w14:textId="77777777" w:rsidR="00AB75E0" w:rsidRPr="004E4A59" w:rsidRDefault="00AB75E0" w:rsidP="00805BD6">
            <w:pPr>
              <w:jc w:val="center"/>
              <w:rPr>
                <w:rFonts w:ascii="Calibri" w:hAnsi="Calibri"/>
              </w:rPr>
            </w:pPr>
            <w:r w:rsidRPr="004E4A59">
              <w:rPr>
                <w:rFonts w:ascii="Calibri" w:hAnsi="Calibri"/>
              </w:rPr>
              <w:t>40%</w:t>
            </w:r>
          </w:p>
        </w:tc>
      </w:tr>
      <w:tr w:rsidR="00AB75E0" w:rsidRPr="00042703" w14:paraId="0820F686" w14:textId="77777777" w:rsidTr="00805BD6">
        <w:tc>
          <w:tcPr>
            <w:tcW w:w="7763" w:type="dxa"/>
            <w:gridSpan w:val="2"/>
          </w:tcPr>
          <w:p w14:paraId="13ED3FCD" w14:textId="77777777" w:rsidR="00CC124C" w:rsidRPr="00C27B07" w:rsidRDefault="00AB75E0" w:rsidP="00D078C0">
            <w:pPr>
              <w:rPr>
                <w:rFonts w:ascii="Calibri" w:hAnsi="Calibri"/>
                <w:b/>
                <w:bCs/>
              </w:rPr>
            </w:pPr>
            <w:r w:rsidRPr="00C27B07">
              <w:rPr>
                <w:rFonts w:ascii="Calibri" w:hAnsi="Calibri"/>
                <w:b/>
                <w:bCs/>
              </w:rPr>
              <w:t>Other performance activities</w:t>
            </w:r>
          </w:p>
          <w:p w14:paraId="0FB5591B" w14:textId="77777777" w:rsidR="00AB75E0" w:rsidRPr="00900122" w:rsidRDefault="00AB75E0" w:rsidP="00900122">
            <w:pPr>
              <w:spacing w:after="120"/>
            </w:pPr>
            <w:r w:rsidRPr="00D352EB">
              <w:rPr>
                <w:rFonts w:ascii="Calibri" w:hAnsi="Calibri"/>
              </w:rPr>
              <w:t>Students will perform at least two of the following; technical work, sight-reading, improvisation, playing/singing by ear, playing/singing from memory, performing as part of an ensemble.</w:t>
            </w:r>
          </w:p>
          <w:p w14:paraId="3B28106D" w14:textId="77777777" w:rsidR="00AB75E0" w:rsidRPr="00900122" w:rsidRDefault="00AB75E0" w:rsidP="00900122">
            <w:r w:rsidRPr="00900122">
              <w:t>Assessment</w:t>
            </w:r>
            <w:r w:rsidR="00D917EC" w:rsidRPr="00900122">
              <w:t xml:space="preserve"> can be completed</w:t>
            </w:r>
            <w:r w:rsidR="00D917EC">
              <w:rPr>
                <w:rFonts w:ascii="Calibri" w:hAnsi="Calibri"/>
              </w:rPr>
              <w:t xml:space="preserve"> as class-</w:t>
            </w:r>
            <w:r w:rsidRPr="00D352EB">
              <w:rPr>
                <w:rFonts w:ascii="Calibri" w:hAnsi="Calibri"/>
              </w:rPr>
              <w:t>based tasks, and/or with input from instrumental teachers and/or ensemble directors.</w:t>
            </w:r>
          </w:p>
        </w:tc>
        <w:tc>
          <w:tcPr>
            <w:tcW w:w="992" w:type="dxa"/>
            <w:vAlign w:val="center"/>
          </w:tcPr>
          <w:p w14:paraId="0B0AFCDB" w14:textId="77777777" w:rsidR="00AB75E0" w:rsidRPr="002443A9" w:rsidRDefault="002B6B53" w:rsidP="00805BD6">
            <w:pPr>
              <w:jc w:val="center"/>
              <w:rPr>
                <w:szCs w:val="18"/>
              </w:rPr>
            </w:pPr>
            <w:r>
              <w:rPr>
                <w:rFonts w:ascii="Calibri" w:hAnsi="Calibri"/>
                <w:szCs w:val="18"/>
              </w:rPr>
              <w:t>20</w:t>
            </w:r>
            <w:r w:rsidR="00AB75E0" w:rsidRPr="002443A9">
              <w:rPr>
                <w:rFonts w:ascii="Calibri" w:hAnsi="Calibri"/>
                <w:szCs w:val="18"/>
              </w:rPr>
              <w:t>%</w:t>
            </w:r>
          </w:p>
        </w:tc>
        <w:tc>
          <w:tcPr>
            <w:tcW w:w="1134" w:type="dxa"/>
            <w:vMerge/>
          </w:tcPr>
          <w:p w14:paraId="3F9311DC" w14:textId="77777777" w:rsidR="00AB75E0" w:rsidRPr="004E4A59" w:rsidRDefault="00AB75E0" w:rsidP="00D078C0">
            <w:pPr>
              <w:jc w:val="center"/>
            </w:pPr>
          </w:p>
        </w:tc>
      </w:tr>
    </w:tbl>
    <w:p w14:paraId="739E1EBC" w14:textId="77777777" w:rsidR="00C66DA2" w:rsidRPr="005C597C" w:rsidRDefault="00C66DA2" w:rsidP="00C66DA2">
      <w:pPr>
        <w:spacing w:before="60" w:after="60"/>
        <w:jc w:val="center"/>
        <w:rPr>
          <w:b/>
          <w:sz w:val="20"/>
          <w:szCs w:val="20"/>
        </w:rPr>
      </w:pPr>
      <w:r w:rsidRPr="005C597C">
        <w:rPr>
          <w:b/>
          <w:sz w:val="20"/>
          <w:szCs w:val="20"/>
        </w:rPr>
        <w:t>OR</w:t>
      </w:r>
    </w:p>
    <w:tbl>
      <w:tblPr>
        <w:tblStyle w:val="SCSATable"/>
        <w:tblW w:w="5000" w:type="pct"/>
        <w:tblLayout w:type="fixed"/>
        <w:tblLook w:val="00A0" w:firstRow="1" w:lastRow="0" w:firstColumn="1" w:lastColumn="0" w:noHBand="0" w:noVBand="0"/>
      </w:tblPr>
      <w:tblGrid>
        <w:gridCol w:w="8005"/>
        <w:gridCol w:w="1055"/>
      </w:tblGrid>
      <w:tr w:rsidR="00C66DA2" w:rsidRPr="00805BD6" w14:paraId="1CDEADDE" w14:textId="77777777" w:rsidTr="00805BD6">
        <w:trPr>
          <w:cnfStyle w:val="100000000000" w:firstRow="1" w:lastRow="0" w:firstColumn="0" w:lastColumn="0" w:oddVBand="0" w:evenVBand="0" w:oddHBand="0" w:evenHBand="0" w:firstRowFirstColumn="0" w:firstRowLastColumn="0" w:lastRowFirstColumn="0" w:lastRowLastColumn="0"/>
        </w:trPr>
        <w:tc>
          <w:tcPr>
            <w:tcW w:w="8755" w:type="dxa"/>
            <w:tcBorders>
              <w:right w:val="single" w:sz="4" w:space="0" w:color="BC9FD1" w:themeColor="accent4"/>
            </w:tcBorders>
            <w:shd w:val="clear" w:color="auto" w:fill="FFFFFF" w:themeFill="background1"/>
          </w:tcPr>
          <w:p w14:paraId="140E0B02" w14:textId="77777777" w:rsidR="00C66DA2" w:rsidRPr="00805BD6" w:rsidRDefault="00C66DA2" w:rsidP="00D078C0">
            <w:pPr>
              <w:rPr>
                <w:rFonts w:ascii="Calibri" w:hAnsi="Calibri" w:cs="Calibri"/>
              </w:rPr>
            </w:pPr>
            <w:r w:rsidRPr="00805BD6">
              <w:rPr>
                <w:rFonts w:ascii="Calibri" w:hAnsi="Calibri" w:cs="Calibri"/>
              </w:rPr>
              <w:t>Composition portfolio</w:t>
            </w:r>
          </w:p>
          <w:p w14:paraId="79C9172D" w14:textId="2AA7C218" w:rsidR="00C66DA2" w:rsidRPr="00900122" w:rsidRDefault="00C66DA2" w:rsidP="00900122">
            <w:r w:rsidRPr="00805BD6">
              <w:rPr>
                <w:rFonts w:ascii="Calibri" w:hAnsi="Calibri"/>
                <w:b w:val="0"/>
              </w:rPr>
              <w:t>Students must compose a minimum of two original pieces with a combi</w:t>
            </w:r>
            <w:r w:rsidR="005E61D3" w:rsidRPr="00805BD6">
              <w:rPr>
                <w:rFonts w:ascii="Calibri" w:hAnsi="Calibri"/>
                <w:b w:val="0"/>
              </w:rPr>
              <w:t xml:space="preserve">ned minimum performance time of </w:t>
            </w:r>
            <w:r w:rsidRPr="00805BD6">
              <w:rPr>
                <w:rFonts w:ascii="Calibri" w:hAnsi="Calibri"/>
                <w:b w:val="0"/>
              </w:rPr>
              <w:t>10 minutes. The pieces should vary in length and style and be written for different instruments/voices and instrumental/vocal combinations.</w:t>
            </w:r>
          </w:p>
        </w:tc>
        <w:tc>
          <w:tcPr>
            <w:tcW w:w="1134" w:type="dxa"/>
            <w:tcBorders>
              <w:left w:val="single" w:sz="4" w:space="0" w:color="BC9FD1" w:themeColor="accent4"/>
            </w:tcBorders>
            <w:shd w:val="clear" w:color="auto" w:fill="FFFFFF" w:themeFill="background1"/>
            <w:vAlign w:val="center"/>
          </w:tcPr>
          <w:p w14:paraId="328B162E" w14:textId="77777777" w:rsidR="00C66DA2" w:rsidRPr="00805BD6" w:rsidRDefault="00C66DA2" w:rsidP="00805BD6">
            <w:pPr>
              <w:jc w:val="center"/>
              <w:rPr>
                <w:rFonts w:ascii="Calibri" w:hAnsi="Calibri"/>
                <w:b w:val="0"/>
              </w:rPr>
            </w:pPr>
            <w:r w:rsidRPr="00805BD6">
              <w:rPr>
                <w:rFonts w:ascii="Calibri" w:hAnsi="Calibri"/>
                <w:b w:val="0"/>
              </w:rPr>
              <w:t>40%</w:t>
            </w:r>
          </w:p>
        </w:tc>
      </w:tr>
    </w:tbl>
    <w:p w14:paraId="25C0D83F" w14:textId="77777777" w:rsidR="00C66DA2" w:rsidRPr="005C597C" w:rsidRDefault="00C66DA2" w:rsidP="00C66DA2">
      <w:pPr>
        <w:spacing w:before="60" w:after="60"/>
        <w:jc w:val="center"/>
        <w:rPr>
          <w:b/>
          <w:sz w:val="20"/>
          <w:szCs w:val="20"/>
        </w:rPr>
      </w:pPr>
      <w:r w:rsidRPr="005C597C">
        <w:rPr>
          <w:b/>
          <w:sz w:val="20"/>
          <w:szCs w:val="20"/>
        </w:rPr>
        <w:t>OR</w:t>
      </w:r>
    </w:p>
    <w:tbl>
      <w:tblPr>
        <w:tblStyle w:val="SCSATable"/>
        <w:tblW w:w="5000" w:type="pct"/>
        <w:tblLayout w:type="fixed"/>
        <w:tblLook w:val="00A0" w:firstRow="1" w:lastRow="0" w:firstColumn="1" w:lastColumn="0" w:noHBand="0" w:noVBand="0"/>
      </w:tblPr>
      <w:tblGrid>
        <w:gridCol w:w="8005"/>
        <w:gridCol w:w="1055"/>
      </w:tblGrid>
      <w:tr w:rsidR="00AB75E0" w:rsidRPr="00805BD6" w14:paraId="3092D5E1" w14:textId="77777777" w:rsidTr="00805BD6">
        <w:trPr>
          <w:cnfStyle w:val="100000000000" w:firstRow="1" w:lastRow="0" w:firstColumn="0" w:lastColumn="0" w:oddVBand="0" w:evenVBand="0" w:oddHBand="0" w:evenHBand="0" w:firstRowFirstColumn="0" w:firstRowLastColumn="0" w:lastRowFirstColumn="0" w:lastRowLastColumn="0"/>
        </w:trPr>
        <w:tc>
          <w:tcPr>
            <w:tcW w:w="8755" w:type="dxa"/>
            <w:tcBorders>
              <w:right w:val="single" w:sz="4" w:space="0" w:color="BC9FD1" w:themeColor="accent4"/>
            </w:tcBorders>
            <w:shd w:val="clear" w:color="auto" w:fill="FFFFFF" w:themeFill="background1"/>
          </w:tcPr>
          <w:p w14:paraId="72349E02" w14:textId="77777777" w:rsidR="00AB75E0" w:rsidRPr="00805BD6" w:rsidRDefault="00AB75E0" w:rsidP="00D078C0">
            <w:pPr>
              <w:rPr>
                <w:rFonts w:ascii="Calibri" w:hAnsi="Calibri" w:cs="Calibri"/>
              </w:rPr>
            </w:pPr>
            <w:r w:rsidRPr="00805BD6">
              <w:rPr>
                <w:rFonts w:ascii="Calibri" w:hAnsi="Calibri" w:cs="Calibri"/>
              </w:rPr>
              <w:t>Production/Practical project</w:t>
            </w:r>
          </w:p>
          <w:p w14:paraId="679EAA9C" w14:textId="77777777" w:rsidR="00AB75E0" w:rsidRPr="00900122" w:rsidRDefault="00AB75E0" w:rsidP="00900122">
            <w:r w:rsidRPr="00805BD6">
              <w:rPr>
                <w:rFonts w:ascii="Calibri" w:hAnsi="Calibri"/>
                <w:b w:val="0"/>
              </w:rPr>
              <w:t xml:space="preserve">The production/practical project is to be practically based and cannot be purely research based. Documentation must include evidence of analysis and at least one composition/arrangement in the style/context selected for study, or a </w:t>
            </w:r>
            <w:proofErr w:type="gramStart"/>
            <w:r w:rsidRPr="00805BD6">
              <w:rPr>
                <w:rFonts w:ascii="Calibri" w:hAnsi="Calibri"/>
                <w:b w:val="0"/>
              </w:rPr>
              <w:t>performance based</w:t>
            </w:r>
            <w:proofErr w:type="gramEnd"/>
            <w:r w:rsidRPr="00805BD6">
              <w:rPr>
                <w:rFonts w:ascii="Calibri" w:hAnsi="Calibri"/>
                <w:b w:val="0"/>
              </w:rPr>
              <w:t xml:space="preserve"> activity which reflects the research and written section of the project.</w:t>
            </w:r>
          </w:p>
        </w:tc>
        <w:tc>
          <w:tcPr>
            <w:tcW w:w="1134" w:type="dxa"/>
            <w:tcBorders>
              <w:left w:val="single" w:sz="4" w:space="0" w:color="BC9FD1" w:themeColor="accent4"/>
            </w:tcBorders>
            <w:shd w:val="clear" w:color="auto" w:fill="FFFFFF" w:themeFill="background1"/>
            <w:vAlign w:val="center"/>
          </w:tcPr>
          <w:p w14:paraId="4D04147D" w14:textId="77777777" w:rsidR="00AB75E0" w:rsidRPr="00805BD6" w:rsidRDefault="00AB75E0" w:rsidP="00805BD6">
            <w:pPr>
              <w:jc w:val="center"/>
              <w:rPr>
                <w:rFonts w:ascii="Calibri" w:hAnsi="Calibri"/>
                <w:b w:val="0"/>
              </w:rPr>
            </w:pPr>
            <w:r w:rsidRPr="00805BD6">
              <w:rPr>
                <w:rFonts w:ascii="Calibri" w:hAnsi="Calibri"/>
                <w:b w:val="0"/>
              </w:rPr>
              <w:t>4</w:t>
            </w:r>
            <w:r w:rsidR="00C66DA2" w:rsidRPr="00805BD6">
              <w:rPr>
                <w:rFonts w:ascii="Calibri" w:hAnsi="Calibri"/>
                <w:b w:val="0"/>
              </w:rPr>
              <w:t>0%</w:t>
            </w:r>
          </w:p>
        </w:tc>
      </w:tr>
    </w:tbl>
    <w:p w14:paraId="0C23E3BF" w14:textId="77777777" w:rsidR="00AB75E0" w:rsidRDefault="00AB75E0" w:rsidP="00AB75E0">
      <w:r>
        <w:br w:type="page"/>
      </w:r>
    </w:p>
    <w:p w14:paraId="57E4C30B" w14:textId="77777777" w:rsidR="00AB75E0" w:rsidRPr="00042703" w:rsidRDefault="00AB75E0" w:rsidP="00805BD6">
      <w:pPr>
        <w:pStyle w:val="SCSAHeading2"/>
      </w:pPr>
      <w:bookmarkStart w:id="60" w:name="_Toc223011857"/>
      <w:r w:rsidRPr="00042703">
        <w:lastRenderedPageBreak/>
        <w:t>Assessment table –</w:t>
      </w:r>
      <w:r>
        <w:t xml:space="preserve"> Year 12: Written component</w:t>
      </w:r>
      <w:bookmarkEnd w:id="60"/>
    </w:p>
    <w:tbl>
      <w:tblPr>
        <w:tblStyle w:val="SCSATable"/>
        <w:tblW w:w="5000" w:type="pct"/>
        <w:tblLayout w:type="fixed"/>
        <w:tblLook w:val="00A0" w:firstRow="1" w:lastRow="0" w:firstColumn="1" w:lastColumn="0" w:noHBand="0" w:noVBand="0"/>
      </w:tblPr>
      <w:tblGrid>
        <w:gridCol w:w="6997"/>
        <w:gridCol w:w="1010"/>
        <w:gridCol w:w="1053"/>
      </w:tblGrid>
      <w:tr w:rsidR="00A727D0" w:rsidRPr="00042703" w14:paraId="5C60529D" w14:textId="77777777" w:rsidTr="00805BD6">
        <w:trPr>
          <w:cnfStyle w:val="100000000000" w:firstRow="1" w:lastRow="0" w:firstColumn="0" w:lastColumn="0" w:oddVBand="0" w:evenVBand="0" w:oddHBand="0" w:evenHBand="0" w:firstRowFirstColumn="0" w:firstRowLastColumn="0" w:lastRowFirstColumn="0" w:lastRowLastColumn="0"/>
        </w:trPr>
        <w:tc>
          <w:tcPr>
            <w:tcW w:w="7668" w:type="dxa"/>
          </w:tcPr>
          <w:p w14:paraId="5663FDB5" w14:textId="77777777" w:rsidR="00A727D0" w:rsidRPr="00042703" w:rsidRDefault="00A727D0" w:rsidP="00805BD6">
            <w:pPr>
              <w:rPr>
                <w:b w:val="0"/>
                <w:bCs/>
              </w:rPr>
            </w:pPr>
            <w:r w:rsidRPr="00042703">
              <w:rPr>
                <w:rFonts w:ascii="Calibri" w:hAnsi="Calibri"/>
              </w:rPr>
              <w:t>Type of assessment</w:t>
            </w:r>
          </w:p>
        </w:tc>
        <w:tc>
          <w:tcPr>
            <w:tcW w:w="2221" w:type="dxa"/>
            <w:gridSpan w:val="2"/>
          </w:tcPr>
          <w:p w14:paraId="7B5A9057" w14:textId="232DC304" w:rsidR="00A727D0" w:rsidRPr="00A727D0" w:rsidRDefault="00A727D0" w:rsidP="00805BD6">
            <w:pPr>
              <w:jc w:val="center"/>
              <w:rPr>
                <w:rFonts w:ascii="Calibri" w:hAnsi="Calibri"/>
                <w:b w:val="0"/>
                <w:bCs/>
              </w:rPr>
            </w:pPr>
            <w:r w:rsidRPr="00042703">
              <w:rPr>
                <w:rFonts w:ascii="Calibri" w:hAnsi="Calibri"/>
              </w:rPr>
              <w:t>Weighting</w:t>
            </w:r>
          </w:p>
        </w:tc>
      </w:tr>
      <w:tr w:rsidR="00AB75E0" w:rsidRPr="00042703" w14:paraId="3DF5D1F2" w14:textId="77777777" w:rsidTr="00805BD6">
        <w:tc>
          <w:tcPr>
            <w:tcW w:w="7668" w:type="dxa"/>
          </w:tcPr>
          <w:p w14:paraId="764E385C" w14:textId="77777777" w:rsidR="00AB75E0" w:rsidRPr="00805BD6" w:rsidRDefault="00AB75E0" w:rsidP="00D078C0">
            <w:pPr>
              <w:rPr>
                <w:rFonts w:ascii="Calibri" w:hAnsi="Calibri"/>
                <w:b/>
                <w:bCs/>
              </w:rPr>
            </w:pPr>
            <w:r w:rsidRPr="00805BD6">
              <w:rPr>
                <w:rFonts w:ascii="Calibri" w:hAnsi="Calibri"/>
                <w:b/>
                <w:bCs/>
              </w:rPr>
              <w:t>Aural and theory</w:t>
            </w:r>
          </w:p>
          <w:p w14:paraId="31D50DC5" w14:textId="77777777" w:rsidR="00AB75E0" w:rsidRPr="00900122" w:rsidRDefault="00AB75E0" w:rsidP="00900122">
            <w:pPr>
              <w:spacing w:after="120"/>
            </w:pPr>
            <w:r>
              <w:rPr>
                <w:rFonts w:ascii="Calibri" w:hAnsi="Calibri"/>
              </w:rPr>
              <w:t>Singing, listening, recognition, identification and analysis of music elements develop</w:t>
            </w:r>
            <w:r w:rsidR="00D917EC">
              <w:rPr>
                <w:rFonts w:ascii="Calibri" w:hAnsi="Calibri"/>
              </w:rPr>
              <w:t>ing inner hearing through aural-</w:t>
            </w:r>
            <w:r>
              <w:rPr>
                <w:rFonts w:ascii="Calibri" w:hAnsi="Calibri"/>
              </w:rPr>
              <w:t xml:space="preserve">based activities. Types of evidence could </w:t>
            </w:r>
            <w:proofErr w:type="gramStart"/>
            <w:r>
              <w:rPr>
                <w:rFonts w:ascii="Calibri" w:hAnsi="Calibri"/>
              </w:rPr>
              <w:t>include:</w:t>
            </w:r>
            <w:proofErr w:type="gramEnd"/>
            <w:r>
              <w:rPr>
                <w:rFonts w:ascii="Calibri" w:hAnsi="Calibri"/>
              </w:rPr>
              <w:t xml:space="preserve"> recognition, identification and notation of scales, intervals, chord progressions, modulations, rhythmic dictations, pitch dictations (rhythm provided), melodic dictations, visual and aural analysis.</w:t>
            </w:r>
          </w:p>
          <w:p w14:paraId="557E0B38" w14:textId="77777777" w:rsidR="00AB75E0" w:rsidRPr="00900122" w:rsidRDefault="00AB75E0" w:rsidP="00900122">
            <w:r>
              <w:rPr>
                <w:rFonts w:ascii="Calibri" w:hAnsi="Calibri"/>
              </w:rPr>
              <w:t xml:space="preserve">Application of theoretical knowledge and skills. Types of evidence could </w:t>
            </w:r>
            <w:proofErr w:type="gramStart"/>
            <w:r>
              <w:rPr>
                <w:rFonts w:ascii="Calibri" w:hAnsi="Calibri"/>
              </w:rPr>
              <w:t>include:</w:t>
            </w:r>
            <w:proofErr w:type="gramEnd"/>
            <w:r>
              <w:rPr>
                <w:rFonts w:ascii="Calibri" w:hAnsi="Calibri"/>
              </w:rPr>
              <w:t xml:space="preserve"> identification and writing of scales, intervals, chords, harmonic analysis, harmonisation, transposition, identification of form and structure, modulation, compositional devices, textural, timbral and instrumental/vocal expressive techniques.</w:t>
            </w:r>
          </w:p>
        </w:tc>
        <w:tc>
          <w:tcPr>
            <w:tcW w:w="1087" w:type="dxa"/>
            <w:vAlign w:val="center"/>
          </w:tcPr>
          <w:p w14:paraId="5F813636" w14:textId="77777777" w:rsidR="00AB75E0" w:rsidRPr="002443A9" w:rsidRDefault="002B6B53" w:rsidP="00805BD6">
            <w:pPr>
              <w:jc w:val="center"/>
              <w:rPr>
                <w:szCs w:val="18"/>
              </w:rPr>
            </w:pPr>
            <w:r>
              <w:rPr>
                <w:rFonts w:ascii="Calibri" w:hAnsi="Calibri"/>
                <w:szCs w:val="18"/>
              </w:rPr>
              <w:t>1</w:t>
            </w:r>
            <w:r w:rsidR="00127383">
              <w:rPr>
                <w:rFonts w:ascii="Calibri" w:hAnsi="Calibri"/>
                <w:szCs w:val="18"/>
              </w:rPr>
              <w:t>6</w:t>
            </w:r>
            <w:r w:rsidR="00AB75E0">
              <w:rPr>
                <w:rFonts w:ascii="Calibri" w:hAnsi="Calibri"/>
                <w:szCs w:val="18"/>
              </w:rPr>
              <w:t>%</w:t>
            </w:r>
          </w:p>
        </w:tc>
        <w:tc>
          <w:tcPr>
            <w:tcW w:w="1134" w:type="dxa"/>
            <w:vMerge w:val="restart"/>
            <w:vAlign w:val="center"/>
          </w:tcPr>
          <w:p w14:paraId="7B09B1C5" w14:textId="77777777" w:rsidR="00AB75E0" w:rsidRPr="004E4A59" w:rsidRDefault="00AB75E0" w:rsidP="00805BD6">
            <w:pPr>
              <w:jc w:val="center"/>
              <w:rPr>
                <w:rFonts w:ascii="Calibri" w:hAnsi="Calibri"/>
              </w:rPr>
            </w:pPr>
            <w:r>
              <w:rPr>
                <w:rFonts w:ascii="Calibri" w:hAnsi="Calibri"/>
              </w:rPr>
              <w:t>60%</w:t>
            </w:r>
          </w:p>
        </w:tc>
      </w:tr>
      <w:tr w:rsidR="00AB75E0" w:rsidRPr="00042703" w14:paraId="26896BC9" w14:textId="77777777" w:rsidTr="00805BD6">
        <w:tc>
          <w:tcPr>
            <w:tcW w:w="7668" w:type="dxa"/>
          </w:tcPr>
          <w:p w14:paraId="1A8402AA" w14:textId="77777777" w:rsidR="00AB75E0" w:rsidRPr="00805BD6" w:rsidRDefault="00AB75E0" w:rsidP="00D078C0">
            <w:pPr>
              <w:rPr>
                <w:rFonts w:ascii="Calibri" w:hAnsi="Calibri"/>
                <w:b/>
                <w:bCs/>
              </w:rPr>
            </w:pPr>
            <w:r w:rsidRPr="00805BD6">
              <w:rPr>
                <w:rFonts w:ascii="Calibri" w:hAnsi="Calibri"/>
                <w:b/>
                <w:bCs/>
              </w:rPr>
              <w:t>Composing and arranging</w:t>
            </w:r>
          </w:p>
          <w:p w14:paraId="5566EDC0" w14:textId="77777777" w:rsidR="00AB75E0" w:rsidRPr="00900122" w:rsidRDefault="00AB75E0" w:rsidP="00900122">
            <w:pPr>
              <w:spacing w:after="120"/>
            </w:pPr>
            <w:r>
              <w:rPr>
                <w:rFonts w:ascii="Calibri" w:hAnsi="Calibri"/>
              </w:rPr>
              <w:t>Application of theoretical knowledge and skills related to composing/arranging music in a selected context.</w:t>
            </w:r>
          </w:p>
          <w:p w14:paraId="68BBCF37" w14:textId="77777777" w:rsidR="00AB75E0" w:rsidRPr="00900122" w:rsidRDefault="00AB75E0" w:rsidP="00900122">
            <w:r>
              <w:rPr>
                <w:rFonts w:ascii="Calibri" w:hAnsi="Calibri"/>
              </w:rPr>
              <w:t xml:space="preserve">Types of evidence could </w:t>
            </w:r>
            <w:proofErr w:type="gramStart"/>
            <w:r>
              <w:rPr>
                <w:rFonts w:ascii="Calibri" w:hAnsi="Calibri"/>
              </w:rPr>
              <w:t>include:</w:t>
            </w:r>
            <w:proofErr w:type="gramEnd"/>
            <w:r>
              <w:rPr>
                <w:rFonts w:ascii="Calibri" w:hAnsi="Calibri"/>
              </w:rPr>
              <w:t xml:space="preserve"> melody writing, harmonisation, transposition, transcriptions, orchestration, short arrangements, chart and accompaniment writing, guide-tone lines</w:t>
            </w:r>
            <w:r w:rsidR="00D917EC">
              <w:rPr>
                <w:rFonts w:ascii="Calibri" w:hAnsi="Calibri"/>
              </w:rPr>
              <w:t xml:space="preserve">, </w:t>
            </w:r>
            <w:r>
              <w:rPr>
                <w:rFonts w:ascii="Calibri" w:hAnsi="Calibri"/>
              </w:rPr>
              <w:t>solo writing, rhythm section writing, composing a lead sheet, composing in a form/structure, style/genre, use of textural, timbral and stylistically appropriate instrumental/vocal expressive techniques.</w:t>
            </w:r>
          </w:p>
        </w:tc>
        <w:tc>
          <w:tcPr>
            <w:tcW w:w="1087" w:type="dxa"/>
            <w:vAlign w:val="center"/>
          </w:tcPr>
          <w:p w14:paraId="0809637A" w14:textId="77777777" w:rsidR="00AB75E0" w:rsidRPr="002443A9" w:rsidRDefault="002B6B53" w:rsidP="00805BD6">
            <w:pPr>
              <w:jc w:val="center"/>
              <w:rPr>
                <w:szCs w:val="18"/>
              </w:rPr>
            </w:pPr>
            <w:r>
              <w:rPr>
                <w:rFonts w:ascii="Calibri" w:hAnsi="Calibri"/>
              </w:rPr>
              <w:t>1</w:t>
            </w:r>
            <w:r w:rsidR="00127383">
              <w:rPr>
                <w:rFonts w:ascii="Calibri" w:hAnsi="Calibri"/>
              </w:rPr>
              <w:t>4</w:t>
            </w:r>
            <w:r w:rsidR="00AB75E0">
              <w:rPr>
                <w:rFonts w:ascii="Calibri" w:hAnsi="Calibri"/>
              </w:rPr>
              <w:t>%</w:t>
            </w:r>
          </w:p>
        </w:tc>
        <w:tc>
          <w:tcPr>
            <w:tcW w:w="1134" w:type="dxa"/>
            <w:vMerge/>
          </w:tcPr>
          <w:p w14:paraId="6B39E169" w14:textId="77777777" w:rsidR="00AB75E0" w:rsidRPr="004E4A59" w:rsidRDefault="00AB75E0" w:rsidP="00D078C0">
            <w:pPr>
              <w:jc w:val="center"/>
            </w:pPr>
          </w:p>
        </w:tc>
      </w:tr>
      <w:tr w:rsidR="00AB75E0" w:rsidRPr="00042703" w14:paraId="0C4B2511" w14:textId="77777777" w:rsidTr="00805BD6">
        <w:tc>
          <w:tcPr>
            <w:tcW w:w="7668" w:type="dxa"/>
          </w:tcPr>
          <w:p w14:paraId="00F8D491" w14:textId="77777777" w:rsidR="00AB75E0" w:rsidRPr="00805BD6" w:rsidRDefault="00AB75E0" w:rsidP="00D078C0">
            <w:pPr>
              <w:rPr>
                <w:rFonts w:ascii="Calibri" w:hAnsi="Calibri"/>
                <w:b/>
                <w:bCs/>
              </w:rPr>
            </w:pPr>
            <w:r w:rsidRPr="00805BD6">
              <w:rPr>
                <w:rFonts w:ascii="Calibri" w:hAnsi="Calibri"/>
                <w:b/>
                <w:bCs/>
              </w:rPr>
              <w:t>Investigation and analysis</w:t>
            </w:r>
          </w:p>
          <w:p w14:paraId="64FF6A48" w14:textId="77777777" w:rsidR="00AB75E0" w:rsidRPr="00900122" w:rsidRDefault="00AB75E0" w:rsidP="00900122">
            <w:pPr>
              <w:spacing w:after="120"/>
            </w:pPr>
            <w:r w:rsidRPr="00A4648D">
              <w:rPr>
                <w:rFonts w:ascii="Calibri" w:hAnsi="Calibri"/>
              </w:rPr>
              <w:t xml:space="preserve">To be delivered through a selected context, such as; Western Art Music, Jazz, Contemporary Music, Music Theatre, Music for Film and Television, World </w:t>
            </w:r>
            <w:r w:rsidR="00615C4D">
              <w:rPr>
                <w:rFonts w:ascii="Calibri" w:hAnsi="Calibri"/>
              </w:rPr>
              <w:t xml:space="preserve">and Indigenous </w:t>
            </w:r>
            <w:proofErr w:type="spellStart"/>
            <w:r w:rsidR="00615C4D">
              <w:rPr>
                <w:rFonts w:ascii="Calibri" w:hAnsi="Calibri"/>
              </w:rPr>
              <w:t>Musics</w:t>
            </w:r>
            <w:proofErr w:type="spellEnd"/>
            <w:r w:rsidR="00615C4D">
              <w:rPr>
                <w:rFonts w:ascii="Calibri" w:hAnsi="Calibri"/>
              </w:rPr>
              <w:t xml:space="preserve"> or Music T</w:t>
            </w:r>
            <w:r w:rsidRPr="00A4648D">
              <w:rPr>
                <w:rFonts w:ascii="Calibri" w:hAnsi="Calibri"/>
              </w:rPr>
              <w:t>echnology.</w:t>
            </w:r>
          </w:p>
          <w:p w14:paraId="359D416C" w14:textId="77777777" w:rsidR="00AB75E0" w:rsidRPr="00900122" w:rsidRDefault="00AB75E0" w:rsidP="00900122">
            <w:r w:rsidRPr="00A4648D">
              <w:rPr>
                <w:rFonts w:ascii="Calibri" w:hAnsi="Calibri"/>
              </w:rPr>
              <w:t xml:space="preserve">Types of evidence could </w:t>
            </w:r>
            <w:proofErr w:type="gramStart"/>
            <w:r w:rsidRPr="00A4648D">
              <w:rPr>
                <w:rFonts w:ascii="Calibri" w:hAnsi="Calibri"/>
              </w:rPr>
              <w:t>include:</w:t>
            </w:r>
            <w:proofErr w:type="gramEnd"/>
            <w:r w:rsidRPr="00A4648D">
              <w:rPr>
                <w:rFonts w:ascii="Calibri" w:hAnsi="Calibri"/>
              </w:rPr>
              <w:t xml:space="preserve"> research, analysis, comparison and contrast of cultures, styles, conventions and contextual knowledge, genres, representative works, composers, arrangers and performers.</w:t>
            </w:r>
          </w:p>
        </w:tc>
        <w:tc>
          <w:tcPr>
            <w:tcW w:w="1087" w:type="dxa"/>
            <w:vAlign w:val="center"/>
          </w:tcPr>
          <w:p w14:paraId="6CE39570" w14:textId="77777777" w:rsidR="00AB75E0" w:rsidRPr="00042703" w:rsidRDefault="00127383" w:rsidP="00805BD6">
            <w:pPr>
              <w:jc w:val="center"/>
            </w:pPr>
            <w:r>
              <w:rPr>
                <w:rFonts w:ascii="Calibri" w:hAnsi="Calibri"/>
              </w:rPr>
              <w:t>15</w:t>
            </w:r>
            <w:r w:rsidR="00AB75E0">
              <w:rPr>
                <w:rFonts w:ascii="Calibri" w:hAnsi="Calibri"/>
              </w:rPr>
              <w:t>%</w:t>
            </w:r>
          </w:p>
        </w:tc>
        <w:tc>
          <w:tcPr>
            <w:tcW w:w="1134" w:type="dxa"/>
            <w:vMerge/>
          </w:tcPr>
          <w:p w14:paraId="71E8D548" w14:textId="77777777" w:rsidR="00AB75E0" w:rsidRPr="004E4A59" w:rsidRDefault="00AB75E0" w:rsidP="00D078C0">
            <w:pPr>
              <w:jc w:val="center"/>
            </w:pPr>
          </w:p>
        </w:tc>
      </w:tr>
      <w:tr w:rsidR="00AB75E0" w:rsidRPr="00042703" w14:paraId="0C686C47" w14:textId="77777777" w:rsidTr="00805BD6">
        <w:tc>
          <w:tcPr>
            <w:tcW w:w="7668" w:type="dxa"/>
          </w:tcPr>
          <w:p w14:paraId="39D9C508" w14:textId="77777777" w:rsidR="00AB75E0" w:rsidRPr="00805BD6" w:rsidRDefault="00AB75E0" w:rsidP="00AB75E0">
            <w:pPr>
              <w:rPr>
                <w:rFonts w:ascii="Calibri" w:hAnsi="Calibri"/>
                <w:b/>
                <w:bCs/>
              </w:rPr>
            </w:pPr>
            <w:r w:rsidRPr="00805BD6">
              <w:rPr>
                <w:rFonts w:ascii="Calibri" w:hAnsi="Calibri"/>
                <w:b/>
                <w:bCs/>
              </w:rPr>
              <w:t>Externally set task</w:t>
            </w:r>
          </w:p>
          <w:p w14:paraId="7268A529" w14:textId="77777777" w:rsidR="00AB75E0" w:rsidRPr="00CA047D" w:rsidRDefault="00AB75E0" w:rsidP="00F51A59">
            <w:r w:rsidRPr="003566C9">
              <w:rPr>
                <w:rFonts w:ascii="Calibri" w:hAnsi="Calibri"/>
              </w:rPr>
              <w:t xml:space="preserve">A written task or item or set of items of </w:t>
            </w:r>
            <w:r w:rsidR="00F51A59">
              <w:rPr>
                <w:rFonts w:ascii="Calibri" w:hAnsi="Calibri"/>
              </w:rPr>
              <w:t>50 minutes</w:t>
            </w:r>
            <w:r w:rsidRPr="003566C9">
              <w:rPr>
                <w:rFonts w:ascii="Calibri" w:hAnsi="Calibri"/>
              </w:rPr>
              <w:t xml:space="preserve"> duration developed by the School Curriculum and Standards Authority and administered by the school.</w:t>
            </w:r>
          </w:p>
        </w:tc>
        <w:tc>
          <w:tcPr>
            <w:tcW w:w="1087" w:type="dxa"/>
            <w:vAlign w:val="center"/>
          </w:tcPr>
          <w:p w14:paraId="33950D42" w14:textId="77777777" w:rsidR="00AB75E0" w:rsidRDefault="00AB75E0" w:rsidP="00805BD6">
            <w:pPr>
              <w:jc w:val="center"/>
            </w:pPr>
            <w:r>
              <w:rPr>
                <w:rFonts w:ascii="Calibri" w:hAnsi="Calibri"/>
              </w:rPr>
              <w:t>15</w:t>
            </w:r>
            <w:r w:rsidRPr="003566C9">
              <w:rPr>
                <w:rFonts w:ascii="Calibri" w:hAnsi="Calibri"/>
              </w:rPr>
              <w:t>%</w:t>
            </w:r>
          </w:p>
        </w:tc>
        <w:tc>
          <w:tcPr>
            <w:tcW w:w="1134" w:type="dxa"/>
            <w:vMerge/>
          </w:tcPr>
          <w:p w14:paraId="782A5E16" w14:textId="77777777" w:rsidR="00AB75E0" w:rsidRPr="004E4A59" w:rsidRDefault="00AB75E0" w:rsidP="00D078C0">
            <w:pPr>
              <w:jc w:val="center"/>
            </w:pPr>
          </w:p>
        </w:tc>
      </w:tr>
    </w:tbl>
    <w:p w14:paraId="1D0EA40E" w14:textId="77777777" w:rsidR="00BF1841" w:rsidRPr="00AB7834" w:rsidRDefault="00BF1841" w:rsidP="00BF1841">
      <w:pPr>
        <w:spacing w:before="240"/>
        <w:rPr>
          <w:rFonts w:eastAsia="Times New Roman" w:cs="Calibri"/>
          <w:color w:val="000000" w:themeColor="text1"/>
        </w:rPr>
      </w:pPr>
      <w:r w:rsidRPr="00AB7834">
        <w:rPr>
          <w:rFonts w:eastAsia="Times New Roman" w:cs="Calibri"/>
          <w:color w:val="000000" w:themeColor="text1"/>
        </w:rPr>
        <w:t>Teachers are required to use the assessment table to develop an assessment outline for the pair of units.</w:t>
      </w:r>
    </w:p>
    <w:p w14:paraId="55B872C5" w14:textId="77777777" w:rsidR="00BF1841" w:rsidRPr="00AB7834" w:rsidRDefault="00BF1841" w:rsidP="00900122">
      <w:pPr>
        <w:pStyle w:val="NoSpacing"/>
      </w:pPr>
      <w:r w:rsidRPr="00AB7834">
        <w:t>The assessment outline must:</w:t>
      </w:r>
    </w:p>
    <w:p w14:paraId="2017C68F" w14:textId="77777777" w:rsidR="00BF1841" w:rsidRPr="00900122" w:rsidRDefault="00BF1841" w:rsidP="007E1698">
      <w:pPr>
        <w:pStyle w:val="ListParagraph"/>
        <w:numPr>
          <w:ilvl w:val="0"/>
          <w:numId w:val="52"/>
        </w:numPr>
      </w:pPr>
      <w:r w:rsidRPr="00900122">
        <w:t>include a set of assessment tasks</w:t>
      </w:r>
    </w:p>
    <w:p w14:paraId="4B29315E" w14:textId="77777777" w:rsidR="00BF1841" w:rsidRPr="00900122" w:rsidRDefault="00BF1841" w:rsidP="007E1698">
      <w:pPr>
        <w:pStyle w:val="ListParagraph"/>
        <w:numPr>
          <w:ilvl w:val="0"/>
          <w:numId w:val="52"/>
        </w:numPr>
      </w:pPr>
      <w:r w:rsidRPr="00900122">
        <w:t>include a general description of each task</w:t>
      </w:r>
    </w:p>
    <w:p w14:paraId="0657BFB0" w14:textId="77777777" w:rsidR="00BF1841" w:rsidRPr="00900122" w:rsidRDefault="00BF1841" w:rsidP="007E1698">
      <w:pPr>
        <w:pStyle w:val="ListParagraph"/>
        <w:numPr>
          <w:ilvl w:val="0"/>
          <w:numId w:val="52"/>
        </w:numPr>
      </w:pPr>
      <w:r w:rsidRPr="00900122">
        <w:t>indicate the unit content to be assessed</w:t>
      </w:r>
    </w:p>
    <w:p w14:paraId="6F6182EC" w14:textId="77777777" w:rsidR="00BF1841" w:rsidRPr="00900122" w:rsidRDefault="00BF1841" w:rsidP="007E1698">
      <w:pPr>
        <w:pStyle w:val="ListParagraph"/>
        <w:numPr>
          <w:ilvl w:val="0"/>
          <w:numId w:val="52"/>
        </w:numPr>
      </w:pPr>
      <w:r w:rsidRPr="00900122">
        <w:t>indicate a weighting for each task and each assessment type</w:t>
      </w:r>
    </w:p>
    <w:p w14:paraId="0AE89C96" w14:textId="77777777" w:rsidR="00BF1841" w:rsidRPr="00900122" w:rsidRDefault="00BF1841" w:rsidP="007E1698">
      <w:pPr>
        <w:pStyle w:val="ListParagraph"/>
        <w:numPr>
          <w:ilvl w:val="0"/>
          <w:numId w:val="52"/>
        </w:numPr>
      </w:pPr>
      <w:r w:rsidRPr="00900122">
        <w:t>include the approximate timing of each task (for example, the week the task is conducted, or the issue and submission dates for an extended task).</w:t>
      </w:r>
    </w:p>
    <w:p w14:paraId="761A9467" w14:textId="77777777" w:rsidR="0007556E" w:rsidRDefault="0007556E" w:rsidP="00BF1841">
      <w:pPr>
        <w:spacing w:before="120"/>
        <w:rPr>
          <w:rFonts w:eastAsia="Times New Roman" w:cs="Calibri"/>
        </w:rPr>
      </w:pPr>
      <w:r w:rsidRPr="0007556E">
        <w:rPr>
          <w:rFonts w:eastAsia="Times New Roman" w:cs="Calibri"/>
        </w:rPr>
        <w:t>In the assessment outline for the pair of units, each assessment type must be included at least once over the year/pair of units. The externally set task occurs in Term 2.</w:t>
      </w:r>
    </w:p>
    <w:p w14:paraId="5FC08D67" w14:textId="08EFDA2E" w:rsidR="002127A1" w:rsidRPr="002127A1" w:rsidRDefault="00BF1841" w:rsidP="00BF1841">
      <w:pPr>
        <w:spacing w:before="120"/>
      </w:pPr>
      <w:r w:rsidRPr="00ED0D0C">
        <w:rPr>
          <w:rFonts w:eastAsia="Times New Roman" w:cs="Calibri"/>
        </w:rPr>
        <w:lastRenderedPageBreak/>
        <w:t xml:space="preserve">The set of assessment tasks must provide a representative sampling of the content for Unit 3 and Unit 4. </w:t>
      </w:r>
      <w:r w:rsidR="002127A1" w:rsidRPr="002127A1">
        <w:t>At least one of each task type in the written component</w:t>
      </w:r>
      <w:r w:rsidR="00EE2809">
        <w:t xml:space="preserve"> – A</w:t>
      </w:r>
      <w:r w:rsidR="002127A1" w:rsidRPr="002127A1">
        <w:t xml:space="preserve">ural and theory, </w:t>
      </w:r>
      <w:r w:rsidR="002127A1" w:rsidRPr="002127A1">
        <w:rPr>
          <w:rFonts w:cs="Arial"/>
        </w:rPr>
        <w:t>Composing and arranging</w:t>
      </w:r>
      <w:r w:rsidR="002127A1" w:rsidRPr="002127A1">
        <w:t>, Investigation and analysis</w:t>
      </w:r>
      <w:r w:rsidR="00EE2809">
        <w:t xml:space="preserve"> –</w:t>
      </w:r>
      <w:r w:rsidR="002127A1" w:rsidRPr="002127A1">
        <w:t xml:space="preserve"> is to be administered </w:t>
      </w:r>
      <w:r w:rsidR="00C07A22">
        <w:t>in class under test conditions.</w:t>
      </w:r>
    </w:p>
    <w:p w14:paraId="78FD89BF" w14:textId="77777777" w:rsidR="00023DAA" w:rsidRPr="00023DAA" w:rsidRDefault="00BF1841" w:rsidP="00023DAA">
      <w:pPr>
        <w:rPr>
          <w:rFonts w:eastAsia="Times New Roman" w:cs="Calibri"/>
        </w:rPr>
      </w:pPr>
      <w:r w:rsidRPr="00C05782">
        <w:rPr>
          <w:rFonts w:eastAsia="Times New Roman" w:cs="Calibri"/>
        </w:rPr>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p>
    <w:p w14:paraId="319A62B8" w14:textId="5AAC114C" w:rsidR="002127A1" w:rsidRPr="002127A1" w:rsidRDefault="002127A1" w:rsidP="00BF1841">
      <w:r w:rsidRPr="002127A1">
        <w:t xml:space="preserve">Tasks completed as part of the </w:t>
      </w:r>
      <w:r w:rsidR="0006347A">
        <w:t>p</w:t>
      </w:r>
      <w:r w:rsidRPr="002127A1">
        <w:t>ractical component</w:t>
      </w:r>
      <w:r w:rsidR="00615C4D">
        <w:t>,</w:t>
      </w:r>
      <w:r w:rsidRPr="002127A1">
        <w:t xml:space="preserve"> such as </w:t>
      </w:r>
      <w:r w:rsidR="00DB148E">
        <w:t>p</w:t>
      </w:r>
      <w:r w:rsidRPr="002127A1">
        <w:t>erformance</w:t>
      </w:r>
      <w:r w:rsidR="00DB148E">
        <w:t>-</w:t>
      </w:r>
      <w:r w:rsidRPr="002127A1">
        <w:t>based tasks, instrumental teacher reports, composition portfolios or practical project/productions are to be marked according to relevant and specific criteria/marking keys.</w:t>
      </w:r>
    </w:p>
    <w:p w14:paraId="0AC9E9EA" w14:textId="77777777" w:rsidR="009558DE" w:rsidRPr="003566C9" w:rsidRDefault="009558DE" w:rsidP="00805BD6">
      <w:pPr>
        <w:pStyle w:val="SCSAHeading2"/>
      </w:pPr>
      <w:bookmarkStart w:id="61" w:name="_Toc223011858"/>
      <w:r w:rsidRPr="003566C9">
        <w:t>Externally set task</w:t>
      </w:r>
      <w:bookmarkEnd w:id="61"/>
    </w:p>
    <w:p w14:paraId="7F1F6AE7" w14:textId="77777777" w:rsidR="009558DE" w:rsidRPr="003566C9" w:rsidRDefault="009909CD" w:rsidP="00FD3CFC">
      <w:pPr>
        <w:spacing w:before="120"/>
      </w:pPr>
      <w:r w:rsidRPr="003566C9">
        <w:t xml:space="preserve">All students enrolled in </w:t>
      </w:r>
      <w:r w:rsidR="00285B26">
        <w:t xml:space="preserve">the </w:t>
      </w:r>
      <w:r w:rsidR="002127A1" w:rsidRPr="002127A1">
        <w:t xml:space="preserve">Music </w:t>
      </w:r>
      <w:r w:rsidR="00615C4D" w:rsidRPr="003566C9">
        <w:t xml:space="preserve">General Year 12 </w:t>
      </w:r>
      <w:r w:rsidR="00EE0075">
        <w:t>course</w:t>
      </w:r>
      <w:r w:rsidR="00FF5E63">
        <w:t xml:space="preserve"> w</w:t>
      </w:r>
      <w:r w:rsidRPr="003566C9">
        <w:t>ill complete the externally set task</w:t>
      </w:r>
      <w:r w:rsidR="00252540" w:rsidRPr="003566C9">
        <w:t xml:space="preserve"> developed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73552942" w14:textId="77777777" w:rsidR="00FD3CFC" w:rsidRPr="00E040F1" w:rsidRDefault="00FD3CFC" w:rsidP="00805BD6">
      <w:pPr>
        <w:pStyle w:val="SCSAHeading3"/>
      </w:pPr>
      <w:r w:rsidRPr="00E040F1">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FD3CFC" w:rsidRPr="008F13FF" w14:paraId="062396B5" w14:textId="77777777" w:rsidTr="00900122">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251CC73C" w14:textId="77777777" w:rsidR="00FD3CFC" w:rsidRPr="00900122" w:rsidRDefault="00FD3CFC" w:rsidP="00900122">
            <w:pPr>
              <w:rPr>
                <w:color w:val="auto"/>
                <w:sz w:val="20"/>
                <w:szCs w:val="20"/>
              </w:rPr>
            </w:pPr>
            <w:r w:rsidRPr="00900122">
              <w:rPr>
                <w:color w:val="auto"/>
                <w:sz w:val="20"/>
                <w:szCs w:val="20"/>
              </w:rPr>
              <w:t>Time</w:t>
            </w:r>
          </w:p>
        </w:tc>
        <w:tc>
          <w:tcPr>
            <w:tcW w:w="7938" w:type="dxa"/>
          </w:tcPr>
          <w:p w14:paraId="5C13FED2" w14:textId="77777777" w:rsidR="00FD3CFC" w:rsidRPr="00900122" w:rsidRDefault="00BA0C41" w:rsidP="00900122">
            <w:pPr>
              <w:cnfStyle w:val="000000000000" w:firstRow="0" w:lastRow="0" w:firstColumn="0" w:lastColumn="0" w:oddVBand="0" w:evenVBand="0" w:oddHBand="0" w:evenHBand="0" w:firstRowFirstColumn="0" w:firstRowLastColumn="0" w:lastRowFirstColumn="0" w:lastRowLastColumn="0"/>
            </w:pPr>
            <w:r w:rsidRPr="00900122">
              <w:t>50 minutes</w:t>
            </w:r>
          </w:p>
        </w:tc>
      </w:tr>
      <w:tr w:rsidR="00FD3CFC" w:rsidRPr="008F13FF" w14:paraId="74420864" w14:textId="77777777" w:rsidTr="00900122">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1E595E1F" w14:textId="77777777" w:rsidR="00FD3CFC" w:rsidRPr="00900122" w:rsidRDefault="00FD3CFC" w:rsidP="00900122">
            <w:pPr>
              <w:rPr>
                <w:color w:val="auto"/>
                <w:sz w:val="20"/>
                <w:szCs w:val="20"/>
              </w:rPr>
            </w:pPr>
            <w:r w:rsidRPr="00900122">
              <w:rPr>
                <w:color w:val="auto"/>
                <w:sz w:val="20"/>
                <w:szCs w:val="20"/>
              </w:rPr>
              <w:t>Format</w:t>
            </w:r>
          </w:p>
        </w:tc>
        <w:tc>
          <w:tcPr>
            <w:tcW w:w="7938" w:type="dxa"/>
          </w:tcPr>
          <w:p w14:paraId="657C7FDC" w14:textId="77777777" w:rsidR="00FD3CFC" w:rsidRPr="00900122" w:rsidRDefault="00FD3CFC" w:rsidP="00900122">
            <w:pPr>
              <w:cnfStyle w:val="000000000000" w:firstRow="0" w:lastRow="0" w:firstColumn="0" w:lastColumn="0" w:oddVBand="0" w:evenVBand="0" w:oddHBand="0" w:evenHBand="0" w:firstRowFirstColumn="0" w:firstRowLastColumn="0" w:lastRowFirstColumn="0" w:lastRowLastColumn="0"/>
            </w:pPr>
            <w:r w:rsidRPr="00900122">
              <w:t>Written</w:t>
            </w:r>
          </w:p>
        </w:tc>
      </w:tr>
      <w:tr w:rsidR="00FD3CFC" w:rsidRPr="008F13FF" w14:paraId="63827088" w14:textId="77777777" w:rsidTr="00900122">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2448CCA1" w14:textId="77777777" w:rsidR="00FD3CFC" w:rsidRPr="00900122" w:rsidRDefault="00FD3CFC" w:rsidP="00900122">
            <w:pPr>
              <w:rPr>
                <w:color w:val="auto"/>
                <w:sz w:val="20"/>
                <w:szCs w:val="20"/>
              </w:rPr>
            </w:pPr>
          </w:p>
        </w:tc>
        <w:tc>
          <w:tcPr>
            <w:tcW w:w="7938" w:type="dxa"/>
          </w:tcPr>
          <w:p w14:paraId="17DF1056" w14:textId="77777777" w:rsidR="00FD3CFC" w:rsidRPr="00900122" w:rsidRDefault="00FD3CFC" w:rsidP="00900122">
            <w:pPr>
              <w:cnfStyle w:val="000000000000" w:firstRow="0" w:lastRow="0" w:firstColumn="0" w:lastColumn="0" w:oddVBand="0" w:evenVBand="0" w:oddHBand="0" w:evenHBand="0" w:firstRowFirstColumn="0" w:firstRowLastColumn="0" w:lastRowFirstColumn="0" w:lastRowLastColumn="0"/>
            </w:pPr>
            <w:r w:rsidRPr="00900122">
              <w:t>Conducted under invigilated conditions</w:t>
            </w:r>
          </w:p>
        </w:tc>
      </w:tr>
      <w:tr w:rsidR="00FD3CFC" w:rsidRPr="008F13FF" w14:paraId="21AE07C2" w14:textId="77777777" w:rsidTr="00900122">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1E240194" w14:textId="77777777" w:rsidR="00FD3CFC" w:rsidRPr="00900122" w:rsidRDefault="00FD3CFC" w:rsidP="00900122">
            <w:pPr>
              <w:rPr>
                <w:color w:val="auto"/>
                <w:sz w:val="20"/>
                <w:szCs w:val="20"/>
              </w:rPr>
            </w:pPr>
          </w:p>
        </w:tc>
        <w:tc>
          <w:tcPr>
            <w:tcW w:w="7938" w:type="dxa"/>
          </w:tcPr>
          <w:p w14:paraId="665D3B04" w14:textId="77777777" w:rsidR="00FD3CFC" w:rsidRPr="00900122" w:rsidRDefault="00FD3CFC" w:rsidP="00900122">
            <w:pPr>
              <w:cnfStyle w:val="000000000000" w:firstRow="0" w:lastRow="0" w:firstColumn="0" w:lastColumn="0" w:oddVBand="0" w:evenVBand="0" w:oddHBand="0" w:evenHBand="0" w:firstRowFirstColumn="0" w:firstRowLastColumn="0" w:lastRowFirstColumn="0" w:lastRowLastColumn="0"/>
            </w:pPr>
            <w:proofErr w:type="gramStart"/>
            <w:r w:rsidRPr="00900122">
              <w:t>Typically</w:t>
            </w:r>
            <w:proofErr w:type="gramEnd"/>
            <w:r w:rsidRPr="00900122">
              <w:t xml:space="preserve"> between two and five questions/items</w:t>
            </w:r>
          </w:p>
        </w:tc>
      </w:tr>
      <w:tr w:rsidR="00FD3CFC" w:rsidRPr="008F13FF" w14:paraId="77295EF2" w14:textId="77777777" w:rsidTr="00900122">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7E5ADF6C" w14:textId="77777777" w:rsidR="00FD3CFC" w:rsidRPr="00900122" w:rsidRDefault="00FD3CFC" w:rsidP="00900122">
            <w:pPr>
              <w:rPr>
                <w:rFonts w:eastAsia="Franklin Gothic Book" w:cs="Calibri"/>
                <w:b w:val="0"/>
                <w:iCs/>
                <w:color w:val="auto"/>
                <w:sz w:val="20"/>
                <w:szCs w:val="20"/>
                <w:lang w:eastAsia="en-AU"/>
              </w:rPr>
            </w:pPr>
            <w:r w:rsidRPr="00900122">
              <w:rPr>
                <w:color w:val="auto"/>
                <w:sz w:val="20"/>
                <w:szCs w:val="20"/>
              </w:rPr>
              <w:t>Content</w:t>
            </w:r>
          </w:p>
        </w:tc>
        <w:tc>
          <w:tcPr>
            <w:tcW w:w="7938" w:type="dxa"/>
          </w:tcPr>
          <w:p w14:paraId="2EC70855" w14:textId="77777777" w:rsidR="00FD3CFC" w:rsidRPr="00900122" w:rsidRDefault="00FD3CFC" w:rsidP="00900122">
            <w:pPr>
              <w:cnfStyle w:val="000000000000" w:firstRow="0" w:lastRow="0" w:firstColumn="0" w:lastColumn="0" w:oddVBand="0" w:evenVBand="0" w:oddHBand="0" w:evenHBand="0" w:firstRowFirstColumn="0" w:firstRowLastColumn="0" w:lastRowFirstColumn="0" w:lastRowLastColumn="0"/>
            </w:pPr>
            <w:r w:rsidRPr="008F13FF">
              <w:rPr>
                <w:rFonts w:eastAsia="Times New Roman" w:cs="Times New Roman"/>
                <w:szCs w:val="20"/>
              </w:rPr>
              <w:t xml:space="preserve">The Authority informs schools during Term 3 of the previous year of the Unit 3 syllabus </w:t>
            </w:r>
            <w:r w:rsidRPr="00900122">
              <w:t>content</w:t>
            </w:r>
            <w:r w:rsidRPr="008F13FF">
              <w:rPr>
                <w:rFonts w:eastAsia="Times New Roman" w:cs="Times New Roman"/>
                <w:szCs w:val="20"/>
              </w:rPr>
              <w:t xml:space="preserve"> on which the task will be based</w:t>
            </w:r>
            <w:r w:rsidR="00661837">
              <w:rPr>
                <w:rFonts w:eastAsia="Times New Roman" w:cs="Times New Roman"/>
                <w:szCs w:val="20"/>
              </w:rPr>
              <w:t>.</w:t>
            </w:r>
          </w:p>
          <w:p w14:paraId="7EE14C5A" w14:textId="05FE930F" w:rsidR="00661837" w:rsidRPr="00900122" w:rsidRDefault="00661837" w:rsidP="007E1698">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rFonts w:eastAsia="Franklin Gothic Book" w:cs="Calibri"/>
                <w:iCs/>
                <w:szCs w:val="20"/>
                <w:lang w:eastAsia="en-AU"/>
              </w:rPr>
            </w:pPr>
            <w:r w:rsidRPr="00900122">
              <w:rPr>
                <w:rFonts w:eastAsia="Franklin Gothic Book" w:cs="Calibri"/>
                <w:iCs/>
                <w:szCs w:val="20"/>
                <w:lang w:eastAsia="en-AU"/>
              </w:rPr>
              <w:t xml:space="preserve">Questions will be based on content from the </w:t>
            </w:r>
            <w:r w:rsidRPr="00900122">
              <w:rPr>
                <w:rFonts w:eastAsia="Franklin Gothic Book" w:cs="Calibri"/>
                <w:i/>
                <w:szCs w:val="20"/>
                <w:lang w:eastAsia="en-AU"/>
              </w:rPr>
              <w:t>Aural and theory</w:t>
            </w:r>
            <w:r w:rsidRPr="00900122">
              <w:rPr>
                <w:rFonts w:eastAsia="Franklin Gothic Book" w:cs="Calibri"/>
                <w:iCs/>
                <w:szCs w:val="20"/>
                <w:lang w:eastAsia="en-AU"/>
              </w:rPr>
              <w:t xml:space="preserve"> and </w:t>
            </w:r>
            <w:r w:rsidRPr="00900122">
              <w:rPr>
                <w:rFonts w:eastAsia="Franklin Gothic Book" w:cs="Calibri"/>
                <w:i/>
                <w:szCs w:val="20"/>
                <w:lang w:eastAsia="en-AU"/>
              </w:rPr>
              <w:t>Investigation and analysis</w:t>
            </w:r>
            <w:r w:rsidRPr="00900122">
              <w:rPr>
                <w:rFonts w:eastAsia="Franklin Gothic Book" w:cs="Calibri"/>
                <w:iCs/>
                <w:szCs w:val="20"/>
                <w:lang w:eastAsia="en-AU"/>
              </w:rPr>
              <w:t xml:space="preserve"> sections of the syllabus only.</w:t>
            </w:r>
          </w:p>
          <w:p w14:paraId="7F3A35A8" w14:textId="624ED998" w:rsidR="00661837" w:rsidRPr="00900122" w:rsidRDefault="00661837" w:rsidP="007E1698">
            <w:pPr>
              <w:pStyle w:val="ListParagraph"/>
              <w:numPr>
                <w:ilvl w:val="0"/>
                <w:numId w:val="53"/>
              </w:numPr>
              <w:cnfStyle w:val="000000000000" w:firstRow="0" w:lastRow="0" w:firstColumn="0" w:lastColumn="0" w:oddVBand="0" w:evenVBand="0" w:oddHBand="0" w:evenHBand="0" w:firstRowFirstColumn="0" w:firstRowLastColumn="0" w:lastRowFirstColumn="0" w:lastRowLastColumn="0"/>
              <w:rPr>
                <w:lang w:eastAsia="ja-JP"/>
              </w:rPr>
            </w:pPr>
            <w:r w:rsidRPr="00900122">
              <w:rPr>
                <w:rFonts w:eastAsia="Franklin Gothic Book" w:cs="Calibri"/>
                <w:iCs/>
                <w:szCs w:val="20"/>
                <w:lang w:eastAsia="en-AU"/>
              </w:rPr>
              <w:t>Note that the EST does not include an audio component.</w:t>
            </w:r>
          </w:p>
        </w:tc>
      </w:tr>
    </w:tbl>
    <w:p w14:paraId="092C5FEE" w14:textId="77777777" w:rsidR="00FD3CFC" w:rsidRDefault="00FD3CFC" w:rsidP="00FD3CFC">
      <w:pPr>
        <w:spacing w:before="120"/>
      </w:pPr>
      <w:r w:rsidRPr="003566C9">
        <w:t xml:space="preserve">Refer to the </w:t>
      </w:r>
      <w:r w:rsidRPr="0007556E">
        <w:rPr>
          <w:i/>
          <w:iCs/>
        </w:rPr>
        <w:t>WACE Manual</w:t>
      </w:r>
      <w:r w:rsidRPr="003566C9">
        <w:t xml:space="preserve"> for further information.</w:t>
      </w:r>
    </w:p>
    <w:p w14:paraId="0EB46DCF" w14:textId="76F73EEE" w:rsidR="00C27B07" w:rsidRPr="00C27B07" w:rsidRDefault="00C27B07" w:rsidP="00C27B07">
      <w:r>
        <w:br w:type="page"/>
      </w:r>
    </w:p>
    <w:p w14:paraId="0668E43D" w14:textId="77777777" w:rsidR="009558DE" w:rsidRPr="003566C9" w:rsidRDefault="009558DE" w:rsidP="00805BD6">
      <w:pPr>
        <w:pStyle w:val="SCSAHeading2"/>
      </w:pPr>
      <w:bookmarkStart w:id="62" w:name="_Toc358296697"/>
      <w:bookmarkStart w:id="63" w:name="_Toc223011859"/>
      <w:r w:rsidRPr="003566C9">
        <w:lastRenderedPageBreak/>
        <w:t>Grad</w:t>
      </w:r>
      <w:bookmarkEnd w:id="62"/>
      <w:r w:rsidRPr="003566C9">
        <w:t>ing</w:t>
      </w:r>
      <w:bookmarkEnd w:id="63"/>
    </w:p>
    <w:p w14:paraId="0108A32C" w14:textId="77777777" w:rsidR="00A97B98" w:rsidRPr="003566C9" w:rsidRDefault="00A97B98" w:rsidP="00FD3CFC">
      <w:pPr>
        <w:autoSpaceDE w:val="0"/>
        <w:autoSpaceDN w:val="0"/>
        <w:adjustRightInd w:val="0"/>
        <w:spacing w:before="120"/>
        <w:ind w:right="-62"/>
      </w:pPr>
      <w:r w:rsidRPr="003566C9">
        <w:t>Schools report student achievement i</w:t>
      </w:r>
      <w:r w:rsidR="001B7D92">
        <w:t>n terms of the following grades:</w:t>
      </w:r>
    </w:p>
    <w:tbl>
      <w:tblPr>
        <w:tblStyle w:val="SCSATable"/>
        <w:tblW w:w="0" w:type="auto"/>
        <w:tblLook w:val="00A0" w:firstRow="1" w:lastRow="0" w:firstColumn="1" w:lastColumn="0" w:noHBand="0" w:noVBand="0"/>
      </w:tblPr>
      <w:tblGrid>
        <w:gridCol w:w="722"/>
        <w:gridCol w:w="2265"/>
      </w:tblGrid>
      <w:tr w:rsidR="009558DE" w:rsidRPr="003566C9" w14:paraId="48199256" w14:textId="77777777" w:rsidTr="00805BD6">
        <w:trPr>
          <w:cnfStyle w:val="100000000000" w:firstRow="1" w:lastRow="0" w:firstColumn="0" w:lastColumn="0" w:oddVBand="0" w:evenVBand="0" w:oddHBand="0" w:evenHBand="0" w:firstRowFirstColumn="0" w:firstRowLastColumn="0" w:lastRowFirstColumn="0" w:lastRowLastColumn="0"/>
        </w:trPr>
        <w:tc>
          <w:tcPr>
            <w:tcW w:w="0" w:type="auto"/>
          </w:tcPr>
          <w:p w14:paraId="43688C80" w14:textId="77777777" w:rsidR="009558DE" w:rsidRPr="003566C9" w:rsidRDefault="009558DE" w:rsidP="001779BF">
            <w:pPr>
              <w:rPr>
                <w:rFonts w:ascii="Calibri" w:hAnsi="Calibri"/>
              </w:rPr>
            </w:pPr>
            <w:r w:rsidRPr="003566C9">
              <w:rPr>
                <w:rFonts w:ascii="Calibri" w:hAnsi="Calibri"/>
              </w:rPr>
              <w:t>Grade</w:t>
            </w:r>
          </w:p>
        </w:tc>
        <w:tc>
          <w:tcPr>
            <w:tcW w:w="0" w:type="auto"/>
          </w:tcPr>
          <w:p w14:paraId="1CE2E937" w14:textId="77777777" w:rsidR="009558DE" w:rsidRPr="003566C9" w:rsidRDefault="009558DE" w:rsidP="001779BF">
            <w:pPr>
              <w:rPr>
                <w:rFonts w:ascii="Calibri" w:hAnsi="Calibri"/>
              </w:rPr>
            </w:pPr>
            <w:r w:rsidRPr="003566C9">
              <w:rPr>
                <w:rFonts w:ascii="Calibri" w:hAnsi="Calibri"/>
              </w:rPr>
              <w:t>Interpretation</w:t>
            </w:r>
          </w:p>
        </w:tc>
      </w:tr>
      <w:tr w:rsidR="009558DE" w:rsidRPr="003566C9" w14:paraId="054258BD" w14:textId="77777777" w:rsidTr="00805BD6">
        <w:tc>
          <w:tcPr>
            <w:tcW w:w="0" w:type="auto"/>
            <w:vAlign w:val="center"/>
          </w:tcPr>
          <w:p w14:paraId="180FBF4B" w14:textId="77777777" w:rsidR="009558DE" w:rsidRPr="00805BD6" w:rsidRDefault="009558DE" w:rsidP="00805BD6">
            <w:pPr>
              <w:jc w:val="center"/>
              <w:rPr>
                <w:rFonts w:ascii="Calibri" w:hAnsi="Calibri"/>
                <w:b/>
                <w:bCs/>
              </w:rPr>
            </w:pPr>
            <w:r w:rsidRPr="00805BD6">
              <w:rPr>
                <w:rFonts w:ascii="Calibri" w:hAnsi="Calibri"/>
                <w:b/>
                <w:bCs/>
              </w:rPr>
              <w:t>A</w:t>
            </w:r>
          </w:p>
        </w:tc>
        <w:tc>
          <w:tcPr>
            <w:tcW w:w="0" w:type="auto"/>
          </w:tcPr>
          <w:p w14:paraId="2F2A4FC1" w14:textId="77777777" w:rsidR="009558DE" w:rsidRPr="003566C9" w:rsidRDefault="009558DE" w:rsidP="001779BF">
            <w:pPr>
              <w:rPr>
                <w:rFonts w:ascii="Calibri" w:hAnsi="Calibri"/>
              </w:rPr>
            </w:pPr>
            <w:r w:rsidRPr="003566C9">
              <w:rPr>
                <w:rFonts w:ascii="Calibri" w:hAnsi="Calibri"/>
              </w:rPr>
              <w:t>Excellent achievement</w:t>
            </w:r>
          </w:p>
        </w:tc>
      </w:tr>
      <w:tr w:rsidR="009558DE" w:rsidRPr="003566C9" w14:paraId="75E5812C" w14:textId="77777777" w:rsidTr="00805BD6">
        <w:tc>
          <w:tcPr>
            <w:tcW w:w="0" w:type="auto"/>
            <w:vAlign w:val="center"/>
          </w:tcPr>
          <w:p w14:paraId="5D52F1EC" w14:textId="77777777" w:rsidR="009558DE" w:rsidRPr="00805BD6" w:rsidRDefault="009558DE" w:rsidP="00805BD6">
            <w:pPr>
              <w:jc w:val="center"/>
              <w:rPr>
                <w:rFonts w:ascii="Calibri" w:hAnsi="Calibri"/>
                <w:b/>
                <w:bCs/>
              </w:rPr>
            </w:pPr>
            <w:r w:rsidRPr="00805BD6">
              <w:rPr>
                <w:rFonts w:ascii="Calibri" w:hAnsi="Calibri"/>
                <w:b/>
                <w:bCs/>
              </w:rPr>
              <w:t>B</w:t>
            </w:r>
          </w:p>
        </w:tc>
        <w:tc>
          <w:tcPr>
            <w:tcW w:w="0" w:type="auto"/>
          </w:tcPr>
          <w:p w14:paraId="5217CB77" w14:textId="77777777" w:rsidR="009558DE" w:rsidRPr="003566C9" w:rsidRDefault="009558DE" w:rsidP="001779BF">
            <w:pPr>
              <w:rPr>
                <w:rFonts w:ascii="Calibri" w:hAnsi="Calibri"/>
              </w:rPr>
            </w:pPr>
            <w:r w:rsidRPr="003566C9">
              <w:rPr>
                <w:rFonts w:ascii="Calibri" w:hAnsi="Calibri"/>
              </w:rPr>
              <w:t>High achievement</w:t>
            </w:r>
          </w:p>
        </w:tc>
      </w:tr>
      <w:tr w:rsidR="009558DE" w:rsidRPr="003566C9" w14:paraId="3B833588" w14:textId="77777777" w:rsidTr="00805BD6">
        <w:tc>
          <w:tcPr>
            <w:tcW w:w="0" w:type="auto"/>
            <w:vAlign w:val="center"/>
          </w:tcPr>
          <w:p w14:paraId="0099793D" w14:textId="77777777" w:rsidR="009558DE" w:rsidRPr="00805BD6" w:rsidRDefault="009558DE" w:rsidP="00805BD6">
            <w:pPr>
              <w:jc w:val="center"/>
              <w:rPr>
                <w:rFonts w:ascii="Calibri" w:hAnsi="Calibri"/>
                <w:b/>
                <w:bCs/>
              </w:rPr>
            </w:pPr>
            <w:r w:rsidRPr="00805BD6">
              <w:rPr>
                <w:rFonts w:ascii="Calibri" w:hAnsi="Calibri"/>
                <w:b/>
                <w:bCs/>
              </w:rPr>
              <w:t>C</w:t>
            </w:r>
          </w:p>
        </w:tc>
        <w:tc>
          <w:tcPr>
            <w:tcW w:w="0" w:type="auto"/>
          </w:tcPr>
          <w:p w14:paraId="1ACCBD34" w14:textId="77777777" w:rsidR="009558DE" w:rsidRPr="003566C9" w:rsidRDefault="009558DE" w:rsidP="001779BF">
            <w:pPr>
              <w:rPr>
                <w:rFonts w:ascii="Calibri" w:hAnsi="Calibri"/>
              </w:rPr>
            </w:pPr>
            <w:r w:rsidRPr="003566C9">
              <w:rPr>
                <w:rFonts w:ascii="Calibri" w:hAnsi="Calibri"/>
              </w:rPr>
              <w:t>Satisfactory achievement</w:t>
            </w:r>
          </w:p>
        </w:tc>
      </w:tr>
      <w:tr w:rsidR="009558DE" w:rsidRPr="003566C9" w14:paraId="5F8994E9" w14:textId="77777777" w:rsidTr="00805BD6">
        <w:tc>
          <w:tcPr>
            <w:tcW w:w="0" w:type="auto"/>
            <w:vAlign w:val="center"/>
          </w:tcPr>
          <w:p w14:paraId="33A965E1" w14:textId="77777777" w:rsidR="009558DE" w:rsidRPr="00805BD6" w:rsidRDefault="009558DE" w:rsidP="00805BD6">
            <w:pPr>
              <w:jc w:val="center"/>
              <w:rPr>
                <w:rFonts w:ascii="Calibri" w:hAnsi="Calibri"/>
                <w:b/>
                <w:bCs/>
              </w:rPr>
            </w:pPr>
            <w:r w:rsidRPr="00805BD6">
              <w:rPr>
                <w:rFonts w:ascii="Calibri" w:hAnsi="Calibri"/>
                <w:b/>
                <w:bCs/>
              </w:rPr>
              <w:t>D</w:t>
            </w:r>
          </w:p>
        </w:tc>
        <w:tc>
          <w:tcPr>
            <w:tcW w:w="0" w:type="auto"/>
          </w:tcPr>
          <w:p w14:paraId="04B64534" w14:textId="77777777" w:rsidR="009558DE" w:rsidRPr="003566C9" w:rsidRDefault="009558DE" w:rsidP="001779BF">
            <w:pPr>
              <w:rPr>
                <w:rFonts w:ascii="Calibri" w:hAnsi="Calibri"/>
              </w:rPr>
            </w:pPr>
            <w:r w:rsidRPr="003566C9">
              <w:rPr>
                <w:rFonts w:ascii="Calibri" w:hAnsi="Calibri"/>
              </w:rPr>
              <w:t>Limited achievement</w:t>
            </w:r>
          </w:p>
        </w:tc>
      </w:tr>
      <w:tr w:rsidR="009558DE" w:rsidRPr="003566C9" w14:paraId="3267A771" w14:textId="77777777" w:rsidTr="00805BD6">
        <w:tc>
          <w:tcPr>
            <w:tcW w:w="0" w:type="auto"/>
            <w:vAlign w:val="center"/>
          </w:tcPr>
          <w:p w14:paraId="3C229140" w14:textId="77777777" w:rsidR="009558DE" w:rsidRPr="00805BD6" w:rsidRDefault="009558DE" w:rsidP="00805BD6">
            <w:pPr>
              <w:jc w:val="center"/>
              <w:rPr>
                <w:rFonts w:ascii="Calibri" w:hAnsi="Calibri"/>
                <w:b/>
                <w:bCs/>
              </w:rPr>
            </w:pPr>
            <w:r w:rsidRPr="00805BD6">
              <w:rPr>
                <w:rFonts w:ascii="Calibri" w:hAnsi="Calibri"/>
                <w:b/>
                <w:bCs/>
              </w:rPr>
              <w:t>E</w:t>
            </w:r>
          </w:p>
        </w:tc>
        <w:tc>
          <w:tcPr>
            <w:tcW w:w="0" w:type="auto"/>
          </w:tcPr>
          <w:p w14:paraId="152B1F97" w14:textId="77777777" w:rsidR="009558DE" w:rsidRPr="003566C9" w:rsidRDefault="009558DE" w:rsidP="001779BF">
            <w:pPr>
              <w:rPr>
                <w:rFonts w:ascii="Calibri" w:hAnsi="Calibri"/>
              </w:rPr>
            </w:pPr>
            <w:r w:rsidRPr="003566C9">
              <w:rPr>
                <w:rFonts w:ascii="Calibri" w:hAnsi="Calibri"/>
              </w:rPr>
              <w:t>Very low achievement</w:t>
            </w:r>
          </w:p>
        </w:tc>
      </w:tr>
    </w:tbl>
    <w:p w14:paraId="4D8F6DBF" w14:textId="597E9030" w:rsidR="009909CD" w:rsidRPr="00527E6F" w:rsidRDefault="00E5490A" w:rsidP="00FD3CFC">
      <w:pPr>
        <w:spacing w:before="120"/>
        <w:rPr>
          <w:rFonts w:cs="Calibri"/>
        </w:rPr>
      </w:pPr>
      <w:r w:rsidRPr="003566C9">
        <w:t xml:space="preserve">The teacher </w:t>
      </w:r>
      <w:r w:rsidR="00527E6F">
        <w:rPr>
          <w:rFonts w:cs="Calibri"/>
        </w:rPr>
        <w:t>p</w:t>
      </w:r>
      <w:r w:rsidR="00527E6F" w:rsidRPr="000702A2">
        <w:rPr>
          <w:rFonts w:cs="Calibri"/>
        </w:rPr>
        <w:t xml:space="preserve">repares </w:t>
      </w:r>
      <w:r w:rsidR="00527E6F">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1D7D5A">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2127A1">
        <w:rPr>
          <w:rFonts w:cs="Times New Roman"/>
        </w:rPr>
        <w:t>Music</w:t>
      </w:r>
      <w:r w:rsidR="009909CD" w:rsidRPr="003566C9">
        <w:rPr>
          <w:rFonts w:cs="Times New Roman"/>
          <w:color w:val="FF0000"/>
        </w:rPr>
        <w:t xml:space="preserve"> </w:t>
      </w:r>
      <w:r w:rsidR="00615C4D" w:rsidRPr="003566C9">
        <w:rPr>
          <w:rFonts w:cs="Times New Roman"/>
        </w:rPr>
        <w:t xml:space="preserve">General Year 12 </w:t>
      </w:r>
      <w:r w:rsidR="00FF5E63" w:rsidRPr="00FF5E63">
        <w:rPr>
          <w:rFonts w:cs="Times New Roman"/>
        </w:rPr>
        <w:t xml:space="preserve">syllabus </w:t>
      </w:r>
      <w:r w:rsidR="009909CD" w:rsidRPr="00FF5E63">
        <w:rPr>
          <w:rFonts w:cs="Times New Roman"/>
        </w:rPr>
        <w:t xml:space="preserve">are provided </w:t>
      </w:r>
      <w:r w:rsidR="00FE5E49">
        <w:rPr>
          <w:rFonts w:cs="Times New Roman"/>
        </w:rPr>
        <w:t>in Appendix</w:t>
      </w:r>
      <w:r w:rsidR="000042B8">
        <w:rPr>
          <w:rFonts w:cs="Times New Roman"/>
        </w:rPr>
        <w:t xml:space="preserve"> 1</w:t>
      </w:r>
      <w:r w:rsidR="009909CD" w:rsidRPr="003566C9">
        <w:rPr>
          <w:rFonts w:cs="Times New Roman"/>
        </w:rPr>
        <w:t xml:space="preserve">. They can also be accessed, together with annotated work samples, through the Guide to Grades link on the course page of the Authority website at </w:t>
      </w:r>
      <w:hyperlink r:id="rId52" w:history="1">
        <w:r w:rsidR="009909CD" w:rsidRPr="0007556E">
          <w:rPr>
            <w:rStyle w:val="Hyperlink"/>
          </w:rPr>
          <w:t>www.scsa.wa.edu.au</w:t>
        </w:r>
      </w:hyperlink>
      <w:r w:rsidR="0007556E" w:rsidRPr="0007556E">
        <w:t>.</w:t>
      </w:r>
    </w:p>
    <w:p w14:paraId="12720E1C" w14:textId="77777777" w:rsidR="00A97B98" w:rsidRPr="003566C9" w:rsidRDefault="00A97B98" w:rsidP="00FD3CFC">
      <w:pPr>
        <w:autoSpaceDE w:val="0"/>
        <w:autoSpaceDN w:val="0"/>
        <w:adjustRightInd w:val="0"/>
        <w:spacing w:before="120"/>
        <w:ind w:right="-62"/>
      </w:pPr>
      <w:r w:rsidRPr="003566C9">
        <w:t>To be assigned a grade, a student must have had the opportunity to complete the education program</w:t>
      </w:r>
      <w:r w:rsidR="00615C4D">
        <w:t>,</w:t>
      </w:r>
      <w:r w:rsidRPr="003566C9">
        <w:t xml:space="preserve"> including the assessment program (unless the school accepts that there are exceptional and justifiable circumstances).</w:t>
      </w:r>
    </w:p>
    <w:p w14:paraId="3C93F3DB" w14:textId="77777777" w:rsidR="009558DE" w:rsidRPr="003566C9" w:rsidRDefault="00A97B98" w:rsidP="00C07A22">
      <w:pPr>
        <w:spacing w:before="120"/>
      </w:pPr>
      <w:r w:rsidRPr="003566C9">
        <w:t xml:space="preserve">Refer to the </w:t>
      </w:r>
      <w:r w:rsidRPr="0007556E">
        <w:rPr>
          <w:i/>
          <w:iCs/>
        </w:rPr>
        <w:t>WACE Manual</w:t>
      </w:r>
      <w:r w:rsidRPr="003566C9">
        <w:t xml:space="preserve"> for further i</w:t>
      </w:r>
      <w:r w:rsidR="00527E6F">
        <w:t>nformation about the use of a ranked list in the process of assigning gr</w:t>
      </w:r>
      <w:r w:rsidR="00C07A22">
        <w:t>ades.</w:t>
      </w:r>
      <w:r w:rsidR="009558DE" w:rsidRPr="003566C9">
        <w:br w:type="page"/>
      </w:r>
    </w:p>
    <w:p w14:paraId="12FEEE6E" w14:textId="77777777" w:rsidR="009558DE" w:rsidRPr="00FE5E49" w:rsidRDefault="00FE5E49" w:rsidP="00805BD6">
      <w:pPr>
        <w:pStyle w:val="SCSAAppendixHeading1"/>
      </w:pPr>
      <w:bookmarkStart w:id="64" w:name="_Toc358372267"/>
      <w:bookmarkStart w:id="65" w:name="_Toc223011860"/>
      <w:r>
        <w:lastRenderedPageBreak/>
        <w:t>Appendix</w:t>
      </w:r>
      <w:r w:rsidR="000042B8">
        <w:t xml:space="preserve"> 1</w:t>
      </w:r>
      <w:r>
        <w:t xml:space="preserve"> – </w:t>
      </w:r>
      <w:r w:rsidR="009558DE" w:rsidRPr="003A73DB">
        <w:t>Grade descriptions</w:t>
      </w:r>
      <w:bookmarkEnd w:id="64"/>
      <w:r w:rsidR="009558DE" w:rsidRPr="003A73DB">
        <w:t xml:space="preserve"> </w:t>
      </w:r>
      <w:r w:rsidR="009558DE" w:rsidRPr="00FE5E49">
        <w:t>Year 12</w:t>
      </w:r>
      <w:bookmarkEnd w:id="65"/>
    </w:p>
    <w:tbl>
      <w:tblPr>
        <w:tblStyle w:val="SCSASyllabusGradeDescriptionsTable"/>
        <w:tblW w:w="5000" w:type="pct"/>
        <w:tblLook w:val="00A0" w:firstRow="1" w:lastRow="0" w:firstColumn="1" w:lastColumn="0" w:noHBand="0" w:noVBand="0"/>
      </w:tblPr>
      <w:tblGrid>
        <w:gridCol w:w="944"/>
        <w:gridCol w:w="8116"/>
      </w:tblGrid>
      <w:tr w:rsidR="00BA449A" w:rsidRPr="00BA449A" w14:paraId="57904B43" w14:textId="77777777" w:rsidTr="00805BD6">
        <w:tc>
          <w:tcPr>
            <w:cnfStyle w:val="001000000000" w:firstRow="0" w:lastRow="0" w:firstColumn="1" w:lastColumn="0" w:oddVBand="0" w:evenVBand="0" w:oddHBand="0" w:evenHBand="0" w:firstRowFirstColumn="0" w:firstRowLastColumn="0" w:lastRowFirstColumn="0" w:lastRowLastColumn="0"/>
            <w:tcW w:w="993" w:type="dxa"/>
            <w:vMerge w:val="restart"/>
          </w:tcPr>
          <w:bookmarkEnd w:id="55"/>
          <w:bookmarkEnd w:id="56"/>
          <w:p w14:paraId="590DAB94" w14:textId="77777777" w:rsidR="00BA449A" w:rsidRPr="00BA449A" w:rsidRDefault="00BA449A" w:rsidP="00BA449A">
            <w:pPr>
              <w:rPr>
                <w:rFonts w:eastAsia="Times New Roman" w:cs="Arial"/>
                <w:b w:val="0"/>
                <w:szCs w:val="40"/>
              </w:rPr>
            </w:pPr>
            <w:r w:rsidRPr="00BA449A">
              <w:rPr>
                <w:rFonts w:eastAsia="Times New Roman" w:cs="Arial"/>
                <w:szCs w:val="40"/>
              </w:rPr>
              <w:t>A</w:t>
            </w:r>
          </w:p>
        </w:tc>
        <w:tc>
          <w:tcPr>
            <w:tcW w:w="8788" w:type="dxa"/>
          </w:tcPr>
          <w:p w14:paraId="7C7C40C0"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Aural and theory</w:t>
            </w:r>
          </w:p>
          <w:p w14:paraId="45CD0CD8"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Identifies and proficiently applies a range of music elements, concepts and processes, accurately and consistently relating sound to notation.</w:t>
            </w:r>
          </w:p>
          <w:p w14:paraId="6672A77D"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Selects, applies and combines music elements, demonstrating a consistent and accurate application of a broad range of theory skills.</w:t>
            </w:r>
          </w:p>
        </w:tc>
      </w:tr>
      <w:tr w:rsidR="00BA449A" w:rsidRPr="00BA449A" w14:paraId="1D4E2E31"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55A435E9" w14:textId="77777777" w:rsidR="00BA449A" w:rsidRPr="00BA449A" w:rsidRDefault="00BA449A" w:rsidP="00BA449A">
            <w:pPr>
              <w:rPr>
                <w:rFonts w:eastAsia="Times New Roman" w:cs="Arial"/>
                <w:color w:val="000000"/>
                <w:sz w:val="16"/>
                <w:szCs w:val="16"/>
              </w:rPr>
            </w:pPr>
          </w:p>
        </w:tc>
        <w:tc>
          <w:tcPr>
            <w:tcW w:w="8788" w:type="dxa"/>
          </w:tcPr>
          <w:p w14:paraId="17B50D0E"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Composing and arranging</w:t>
            </w:r>
          </w:p>
          <w:p w14:paraId="17C28AA9"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Creates well-planned and well-structured compositions and arrangements, effectively integrating the elements and conventions of music, replicating a variety of styles and/or frameworks or creating new and/or original works.</w:t>
            </w:r>
          </w:p>
        </w:tc>
      </w:tr>
      <w:tr w:rsidR="00BA449A" w:rsidRPr="00BA449A" w14:paraId="0A8CEAE2"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5B4EDB80" w14:textId="77777777" w:rsidR="00BA449A" w:rsidRPr="00BA449A" w:rsidRDefault="00BA449A" w:rsidP="00BA449A">
            <w:pPr>
              <w:rPr>
                <w:rFonts w:eastAsia="Times New Roman" w:cs="Arial"/>
                <w:color w:val="000000"/>
                <w:sz w:val="16"/>
                <w:szCs w:val="16"/>
              </w:rPr>
            </w:pPr>
          </w:p>
        </w:tc>
        <w:tc>
          <w:tcPr>
            <w:tcW w:w="8788" w:type="dxa"/>
          </w:tcPr>
          <w:p w14:paraId="7B47A533"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b/>
                <w:szCs w:val="20"/>
              </w:rPr>
              <w:t>Investigation and analysis</w:t>
            </w:r>
          </w:p>
          <w:p w14:paraId="06997E5B"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17"/>
              </w:rPr>
            </w:pPr>
            <w:r w:rsidRPr="00BA449A">
              <w:rPr>
                <w:rFonts w:eastAsia="Times New Roman" w:cs="Arial"/>
                <w:szCs w:val="17"/>
              </w:rPr>
              <w:t xml:space="preserve">Makes clear and comprehensive connections between cultural, social and historical factors and musical features, evaluating the influence of a broad range of contextual factors on the shaping of music and identifying </w:t>
            </w:r>
            <w:r w:rsidR="00053067">
              <w:rPr>
                <w:rFonts w:eastAsia="Times New Roman" w:cs="Arial"/>
                <w:szCs w:val="17"/>
              </w:rPr>
              <w:t>effects of music on society.</w:t>
            </w:r>
          </w:p>
          <w:p w14:paraId="49912108" w14:textId="77777777" w:rsidR="00053067"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Accurately identifies, classifies and compares musical works, providing articulate responses which identify significant features</w:t>
            </w:r>
            <w:r w:rsidR="00053067">
              <w:rPr>
                <w:rFonts w:eastAsia="Times New Roman" w:cs="Arial"/>
                <w:szCs w:val="20"/>
              </w:rPr>
              <w:t>.</w:t>
            </w:r>
          </w:p>
          <w:p w14:paraId="5FACFDAE"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Accurately and effectively analyses musical works, both aurally and visually, identifying and evaluating the use and purpose of music elements within the composition, and providing detailed explanations of terms and devices.</w:t>
            </w:r>
          </w:p>
        </w:tc>
      </w:tr>
      <w:tr w:rsidR="00BA449A" w:rsidRPr="00BA449A" w14:paraId="77D25307"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5B1B9E71" w14:textId="77777777" w:rsidR="00BA449A" w:rsidRPr="00BA449A" w:rsidRDefault="00BA449A" w:rsidP="00BA449A">
            <w:pPr>
              <w:rPr>
                <w:rFonts w:eastAsia="Times New Roman" w:cs="Arial"/>
                <w:color w:val="000000"/>
                <w:sz w:val="16"/>
                <w:szCs w:val="16"/>
              </w:rPr>
            </w:pPr>
          </w:p>
        </w:tc>
        <w:tc>
          <w:tcPr>
            <w:tcW w:w="8788" w:type="dxa"/>
          </w:tcPr>
          <w:p w14:paraId="4D9A33AF"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Performance</w:t>
            </w:r>
          </w:p>
          <w:p w14:paraId="2FBDAA39" w14:textId="77777777" w:rsidR="00053067"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Performs confidently, demonstrating excellent t</w:t>
            </w:r>
            <w:r w:rsidR="00053067">
              <w:rPr>
                <w:rFonts w:eastAsia="Times New Roman" w:cs="Arial"/>
                <w:szCs w:val="20"/>
              </w:rPr>
              <w:t>echnique, style and expression.</w:t>
            </w:r>
          </w:p>
          <w:p w14:paraId="1A382AE5"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Performs effectively as a soloist and/or as a member of an ensemble.</w:t>
            </w:r>
          </w:p>
        </w:tc>
      </w:tr>
    </w:tbl>
    <w:p w14:paraId="5AC82A74" w14:textId="77777777" w:rsidR="00BA449A" w:rsidRPr="00BA449A" w:rsidRDefault="00BA449A" w:rsidP="00BA449A">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3"/>
        <w:gridCol w:w="8117"/>
      </w:tblGrid>
      <w:tr w:rsidR="00BA449A" w:rsidRPr="00BA449A" w14:paraId="0E9E8FCD" w14:textId="77777777" w:rsidTr="00C27B07">
        <w:tc>
          <w:tcPr>
            <w:cnfStyle w:val="001000000000" w:firstRow="0" w:lastRow="0" w:firstColumn="1" w:lastColumn="0" w:oddVBand="0" w:evenVBand="0" w:oddHBand="0" w:evenHBand="0" w:firstRowFirstColumn="0" w:firstRowLastColumn="0" w:lastRowFirstColumn="0" w:lastRowLastColumn="0"/>
            <w:tcW w:w="959" w:type="dxa"/>
            <w:vMerge w:val="restart"/>
          </w:tcPr>
          <w:p w14:paraId="4C11882B" w14:textId="77777777" w:rsidR="00BA449A" w:rsidRPr="00BA449A" w:rsidRDefault="00BA449A" w:rsidP="00BA449A">
            <w:pPr>
              <w:rPr>
                <w:rFonts w:eastAsia="Times New Roman" w:cs="Arial"/>
                <w:b w:val="0"/>
                <w:szCs w:val="40"/>
              </w:rPr>
            </w:pPr>
            <w:r w:rsidRPr="00BA449A">
              <w:rPr>
                <w:rFonts w:eastAsia="Times New Roman" w:cs="Arial"/>
                <w:szCs w:val="40"/>
              </w:rPr>
              <w:t>B</w:t>
            </w:r>
          </w:p>
        </w:tc>
        <w:tc>
          <w:tcPr>
            <w:tcW w:w="8327" w:type="dxa"/>
          </w:tcPr>
          <w:p w14:paraId="57A1C64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Aural and theory</w:t>
            </w:r>
          </w:p>
          <w:p w14:paraId="74400713"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Identifies and applies a range of music elements, concepts and processes, making occasional errors when relating sound to notation.</w:t>
            </w:r>
          </w:p>
          <w:p w14:paraId="575C651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Selects, applies and combines music elements, demonstrating a mostly accurate application of a range of theory skills.</w:t>
            </w:r>
          </w:p>
        </w:tc>
      </w:tr>
      <w:tr w:rsidR="00BA449A" w:rsidRPr="00BA449A" w14:paraId="29F6BBA8" w14:textId="77777777" w:rsidTr="00C27B07">
        <w:tc>
          <w:tcPr>
            <w:cnfStyle w:val="001000000000" w:firstRow="0" w:lastRow="0" w:firstColumn="1" w:lastColumn="0" w:oddVBand="0" w:evenVBand="0" w:oddHBand="0" w:evenHBand="0" w:firstRowFirstColumn="0" w:firstRowLastColumn="0" w:lastRowFirstColumn="0" w:lastRowLastColumn="0"/>
            <w:tcW w:w="959" w:type="dxa"/>
            <w:vMerge/>
          </w:tcPr>
          <w:p w14:paraId="73FF75A6" w14:textId="77777777" w:rsidR="00BA449A" w:rsidRPr="00BA449A" w:rsidRDefault="00BA449A" w:rsidP="00BA449A">
            <w:pPr>
              <w:rPr>
                <w:rFonts w:eastAsia="Times New Roman" w:cs="Arial"/>
                <w:color w:val="000000"/>
                <w:sz w:val="16"/>
                <w:szCs w:val="16"/>
              </w:rPr>
            </w:pPr>
          </w:p>
        </w:tc>
        <w:tc>
          <w:tcPr>
            <w:tcW w:w="8327" w:type="dxa"/>
          </w:tcPr>
          <w:p w14:paraId="2A515AC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Composing and arranging</w:t>
            </w:r>
          </w:p>
          <w:p w14:paraId="0E13D59E"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Plans and structures compositions and arrangements, competently integrating the elements and conventions of music, and appropriately replicating a variety of styles and/or frameworks to develop new ideas.</w:t>
            </w:r>
          </w:p>
        </w:tc>
      </w:tr>
      <w:tr w:rsidR="00BA449A" w:rsidRPr="00BA449A" w14:paraId="1AB04AB5" w14:textId="77777777" w:rsidTr="00C27B07">
        <w:tc>
          <w:tcPr>
            <w:cnfStyle w:val="001000000000" w:firstRow="0" w:lastRow="0" w:firstColumn="1" w:lastColumn="0" w:oddVBand="0" w:evenVBand="0" w:oddHBand="0" w:evenHBand="0" w:firstRowFirstColumn="0" w:firstRowLastColumn="0" w:lastRowFirstColumn="0" w:lastRowLastColumn="0"/>
            <w:tcW w:w="959" w:type="dxa"/>
            <w:vMerge/>
          </w:tcPr>
          <w:p w14:paraId="7989EAC7" w14:textId="77777777" w:rsidR="00BA449A" w:rsidRPr="00BA449A" w:rsidRDefault="00BA449A" w:rsidP="00BA449A">
            <w:pPr>
              <w:rPr>
                <w:rFonts w:eastAsia="Times New Roman" w:cs="Arial"/>
                <w:color w:val="000000"/>
                <w:sz w:val="16"/>
                <w:szCs w:val="16"/>
              </w:rPr>
            </w:pPr>
          </w:p>
        </w:tc>
        <w:tc>
          <w:tcPr>
            <w:tcW w:w="8327" w:type="dxa"/>
          </w:tcPr>
          <w:p w14:paraId="3B00D0D3"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Investigation and analysis</w:t>
            </w:r>
          </w:p>
          <w:p w14:paraId="2958044C"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17"/>
              </w:rPr>
            </w:pPr>
            <w:r w:rsidRPr="00BA449A">
              <w:rPr>
                <w:rFonts w:eastAsia="Times New Roman" w:cs="Arial"/>
                <w:szCs w:val="17"/>
              </w:rPr>
              <w:t>Makes connections between cultural, social and historical factors and musical features, discussing the influence of a range of contextual factors on the shaping of music, and identifying so</w:t>
            </w:r>
            <w:r w:rsidR="00053067">
              <w:rPr>
                <w:rFonts w:eastAsia="Times New Roman" w:cs="Arial"/>
                <w:szCs w:val="17"/>
              </w:rPr>
              <w:t>me effects of music on society.</w:t>
            </w:r>
          </w:p>
          <w:p w14:paraId="30A9A2B0" w14:textId="77777777" w:rsidR="00F901E6"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Identifies, classifies and compares musical works, identifying main feature</w:t>
            </w:r>
            <w:r w:rsidR="00F901E6">
              <w:rPr>
                <w:rFonts w:eastAsia="Times New Roman" w:cs="Arial"/>
                <w:szCs w:val="20"/>
              </w:rPr>
              <w:t>s in mostly accurate responses.</w:t>
            </w:r>
          </w:p>
          <w:p w14:paraId="76D313EC"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Analyses musical works both aurally and visually, identifying and explaining terms and devices and the use and purpose of music elements.</w:t>
            </w:r>
          </w:p>
        </w:tc>
      </w:tr>
      <w:tr w:rsidR="00BA449A" w:rsidRPr="00BA449A" w14:paraId="739AFAC4" w14:textId="77777777" w:rsidTr="00C27B07">
        <w:tc>
          <w:tcPr>
            <w:cnfStyle w:val="001000000000" w:firstRow="0" w:lastRow="0" w:firstColumn="1" w:lastColumn="0" w:oddVBand="0" w:evenVBand="0" w:oddHBand="0" w:evenHBand="0" w:firstRowFirstColumn="0" w:firstRowLastColumn="0" w:lastRowFirstColumn="0" w:lastRowLastColumn="0"/>
            <w:tcW w:w="959" w:type="dxa"/>
            <w:vMerge/>
          </w:tcPr>
          <w:p w14:paraId="782ED2E6" w14:textId="77777777" w:rsidR="00BA449A" w:rsidRPr="00BA449A" w:rsidRDefault="00BA449A" w:rsidP="00BA449A">
            <w:pPr>
              <w:rPr>
                <w:rFonts w:eastAsia="Times New Roman" w:cs="Arial"/>
                <w:color w:val="000000"/>
                <w:sz w:val="16"/>
                <w:szCs w:val="16"/>
              </w:rPr>
            </w:pPr>
          </w:p>
        </w:tc>
        <w:tc>
          <w:tcPr>
            <w:tcW w:w="8327" w:type="dxa"/>
          </w:tcPr>
          <w:p w14:paraId="375DB6E5"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Performance</w:t>
            </w:r>
          </w:p>
          <w:p w14:paraId="213E340D" w14:textId="77777777" w:rsidR="00053067"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Performs with sound technique, and a sense of style and expression, recovering well from occasional errors</w:t>
            </w:r>
            <w:r w:rsidR="00053067">
              <w:rPr>
                <w:rFonts w:eastAsia="Times New Roman" w:cs="Arial"/>
                <w:szCs w:val="20"/>
              </w:rPr>
              <w:t>.</w:t>
            </w:r>
          </w:p>
          <w:p w14:paraId="6A5FADC9"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Performs appropriately as a soloist and/or as a member of an ensemble.</w:t>
            </w:r>
          </w:p>
        </w:tc>
      </w:tr>
      <w:tr w:rsidR="009F2B57" w:rsidRPr="00BA449A" w14:paraId="768EEED8" w14:textId="77777777" w:rsidTr="00C27B07">
        <w:tc>
          <w:tcPr>
            <w:cnfStyle w:val="001000000000" w:firstRow="0" w:lastRow="0" w:firstColumn="1" w:lastColumn="0" w:oddVBand="0" w:evenVBand="0" w:oddHBand="0" w:evenHBand="0" w:firstRowFirstColumn="0" w:firstRowLastColumn="0" w:lastRowFirstColumn="0" w:lastRowLastColumn="0"/>
            <w:tcW w:w="958" w:type="dxa"/>
            <w:vMerge w:val="restart"/>
          </w:tcPr>
          <w:p w14:paraId="78A496E8" w14:textId="77777777" w:rsidR="00BA449A" w:rsidRPr="00BA449A" w:rsidRDefault="00BA449A" w:rsidP="00BA449A">
            <w:pPr>
              <w:rPr>
                <w:rFonts w:eastAsia="Times New Roman" w:cs="Arial"/>
                <w:b w:val="0"/>
                <w:szCs w:val="40"/>
              </w:rPr>
            </w:pPr>
            <w:r w:rsidRPr="00BA449A">
              <w:rPr>
                <w:rFonts w:eastAsia="Times New Roman" w:cs="Arial"/>
                <w:szCs w:val="40"/>
              </w:rPr>
              <w:lastRenderedPageBreak/>
              <w:t>C</w:t>
            </w:r>
          </w:p>
        </w:tc>
        <w:tc>
          <w:tcPr>
            <w:tcW w:w="8328" w:type="dxa"/>
          </w:tcPr>
          <w:p w14:paraId="5D3E439B"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Aural and theory</w:t>
            </w:r>
          </w:p>
          <w:p w14:paraId="38B47EEE"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Identifies and applies a range of music elements, concepts and processes, providing some incorrect or partial responses when</w:t>
            </w:r>
            <w:r w:rsidR="00F32EDA">
              <w:rPr>
                <w:rFonts w:eastAsia="Times New Roman" w:cs="Arial"/>
                <w:szCs w:val="20"/>
              </w:rPr>
              <w:t xml:space="preserve"> relating sound to notation.</w:t>
            </w:r>
          </w:p>
          <w:p w14:paraId="7F764055"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Selects, utilises and combines music elements, demonstrating an inconsistent and sometimes inaccurate applicati</w:t>
            </w:r>
            <w:r w:rsidR="00F32EDA">
              <w:rPr>
                <w:rFonts w:eastAsia="Times New Roman" w:cs="Arial"/>
                <w:szCs w:val="20"/>
              </w:rPr>
              <w:t>on of a range of theory skills.</w:t>
            </w:r>
          </w:p>
        </w:tc>
      </w:tr>
      <w:tr w:rsidR="009F2B57" w:rsidRPr="00BA449A" w14:paraId="48E52CDE" w14:textId="77777777" w:rsidTr="00C27B07">
        <w:tc>
          <w:tcPr>
            <w:cnfStyle w:val="001000000000" w:firstRow="0" w:lastRow="0" w:firstColumn="1" w:lastColumn="0" w:oddVBand="0" w:evenVBand="0" w:oddHBand="0" w:evenHBand="0" w:firstRowFirstColumn="0" w:firstRowLastColumn="0" w:lastRowFirstColumn="0" w:lastRowLastColumn="0"/>
            <w:tcW w:w="958" w:type="dxa"/>
            <w:vMerge/>
          </w:tcPr>
          <w:p w14:paraId="646DB8F2" w14:textId="77777777" w:rsidR="00BA449A" w:rsidRPr="00BA449A" w:rsidRDefault="00BA449A" w:rsidP="00BA449A">
            <w:pPr>
              <w:rPr>
                <w:rFonts w:eastAsia="Times New Roman" w:cs="Arial"/>
                <w:color w:val="000000"/>
                <w:sz w:val="16"/>
                <w:szCs w:val="16"/>
              </w:rPr>
            </w:pPr>
          </w:p>
        </w:tc>
        <w:tc>
          <w:tcPr>
            <w:tcW w:w="8328" w:type="dxa"/>
          </w:tcPr>
          <w:p w14:paraId="605D0C1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Composing and arranging</w:t>
            </w:r>
          </w:p>
          <w:p w14:paraId="6CA5583E" w14:textId="77777777" w:rsidR="00F32ED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Creates simple and sometimes ineffective compositions and arrangements that rely on known conventions and structures, resulting in generally formulaic responses</w:t>
            </w:r>
            <w:r w:rsidR="00F32EDA">
              <w:rPr>
                <w:rFonts w:eastAsia="Times New Roman" w:cs="Arial"/>
                <w:szCs w:val="20"/>
              </w:rPr>
              <w:t>.</w:t>
            </w:r>
          </w:p>
          <w:p w14:paraId="1E3741D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Sometimes demonstrates incorrect or ineffective application of musical or stylistic elements.</w:t>
            </w:r>
          </w:p>
        </w:tc>
      </w:tr>
      <w:tr w:rsidR="009F2B57" w:rsidRPr="00BA449A" w14:paraId="7F68B1BD" w14:textId="77777777" w:rsidTr="00C27B07">
        <w:tc>
          <w:tcPr>
            <w:cnfStyle w:val="001000000000" w:firstRow="0" w:lastRow="0" w:firstColumn="1" w:lastColumn="0" w:oddVBand="0" w:evenVBand="0" w:oddHBand="0" w:evenHBand="0" w:firstRowFirstColumn="0" w:firstRowLastColumn="0" w:lastRowFirstColumn="0" w:lastRowLastColumn="0"/>
            <w:tcW w:w="958" w:type="dxa"/>
            <w:vMerge/>
          </w:tcPr>
          <w:p w14:paraId="1AF72C19" w14:textId="77777777" w:rsidR="00BA449A" w:rsidRPr="00BA449A" w:rsidRDefault="00BA449A" w:rsidP="00BA449A">
            <w:pPr>
              <w:rPr>
                <w:rFonts w:eastAsia="Times New Roman" w:cs="Arial"/>
                <w:color w:val="000000"/>
                <w:sz w:val="16"/>
                <w:szCs w:val="16"/>
              </w:rPr>
            </w:pPr>
          </w:p>
        </w:tc>
        <w:tc>
          <w:tcPr>
            <w:tcW w:w="8328" w:type="dxa"/>
          </w:tcPr>
          <w:p w14:paraId="176380B1"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Investigation and analysis</w:t>
            </w:r>
          </w:p>
          <w:p w14:paraId="5F4CD653" w14:textId="77777777" w:rsidR="00F32ED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Inconsistently identifies, classifies and compares musical works, providing some evidence of their importance, and drawing simple par</w:t>
            </w:r>
            <w:r w:rsidR="00F32EDA">
              <w:rPr>
                <w:rFonts w:eastAsia="Times New Roman" w:cs="Arial"/>
                <w:szCs w:val="20"/>
              </w:rPr>
              <w:t>allels to other familiar works.</w:t>
            </w:r>
          </w:p>
          <w:p w14:paraId="21C707B2" w14:textId="77777777" w:rsidR="00F32ED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Analyses musical works, both aurally and visually, identifying some terms and devices.</w:t>
            </w:r>
          </w:p>
          <w:p w14:paraId="6B7EED76"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Makes some reference to the elements of music, and the relationship between music and social, historical and cultural factors, in generally superficial responses.</w:t>
            </w:r>
          </w:p>
        </w:tc>
      </w:tr>
      <w:tr w:rsidR="009F2B57" w:rsidRPr="00BA449A" w14:paraId="03B2F4E3" w14:textId="77777777" w:rsidTr="00C27B07">
        <w:tc>
          <w:tcPr>
            <w:cnfStyle w:val="001000000000" w:firstRow="0" w:lastRow="0" w:firstColumn="1" w:lastColumn="0" w:oddVBand="0" w:evenVBand="0" w:oddHBand="0" w:evenHBand="0" w:firstRowFirstColumn="0" w:firstRowLastColumn="0" w:lastRowFirstColumn="0" w:lastRowLastColumn="0"/>
            <w:tcW w:w="958" w:type="dxa"/>
            <w:vMerge/>
          </w:tcPr>
          <w:p w14:paraId="6E7792D3" w14:textId="77777777" w:rsidR="00BA449A" w:rsidRPr="00BA449A" w:rsidRDefault="00BA449A" w:rsidP="00BA449A">
            <w:pPr>
              <w:rPr>
                <w:rFonts w:eastAsia="Times New Roman" w:cs="Arial"/>
                <w:color w:val="000000"/>
                <w:sz w:val="16"/>
                <w:szCs w:val="16"/>
              </w:rPr>
            </w:pPr>
          </w:p>
        </w:tc>
        <w:tc>
          <w:tcPr>
            <w:tcW w:w="8328" w:type="dxa"/>
          </w:tcPr>
          <w:p w14:paraId="7C488988"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Performance</w:t>
            </w:r>
          </w:p>
          <w:p w14:paraId="05D1215E" w14:textId="77777777" w:rsidR="00F32ED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Performs with satisfactory technique, style and expression, with some inconsistency and</w:t>
            </w:r>
            <w:r w:rsidR="00F32EDA">
              <w:rPr>
                <w:rFonts w:eastAsia="Times New Roman" w:cs="Arial"/>
                <w:szCs w:val="20"/>
              </w:rPr>
              <w:t xml:space="preserve"> errors.</w:t>
            </w:r>
          </w:p>
          <w:p w14:paraId="42F9C979"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Performs satisfactorily</w:t>
            </w:r>
            <w:r w:rsidRPr="00BA449A" w:rsidDel="006A0243">
              <w:rPr>
                <w:rFonts w:eastAsia="Times New Roman" w:cs="Arial"/>
                <w:szCs w:val="20"/>
              </w:rPr>
              <w:t xml:space="preserve"> </w:t>
            </w:r>
            <w:r w:rsidRPr="00BA449A">
              <w:rPr>
                <w:rFonts w:eastAsia="Times New Roman" w:cs="Arial"/>
                <w:szCs w:val="20"/>
              </w:rPr>
              <w:t>as a soloist and/or with other members of an ensemble.</w:t>
            </w:r>
          </w:p>
        </w:tc>
      </w:tr>
    </w:tbl>
    <w:p w14:paraId="03695859" w14:textId="77777777" w:rsidR="00BA449A" w:rsidRPr="00BA449A" w:rsidRDefault="00BA449A" w:rsidP="00BA449A">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5"/>
        <w:gridCol w:w="8115"/>
      </w:tblGrid>
      <w:tr w:rsidR="009F2B57" w:rsidRPr="00BA449A" w14:paraId="6F55CD5E" w14:textId="77777777" w:rsidTr="00805BD6">
        <w:tc>
          <w:tcPr>
            <w:cnfStyle w:val="001000000000" w:firstRow="0" w:lastRow="0" w:firstColumn="1" w:lastColumn="0" w:oddVBand="0" w:evenVBand="0" w:oddHBand="0" w:evenHBand="0" w:firstRowFirstColumn="0" w:firstRowLastColumn="0" w:lastRowFirstColumn="0" w:lastRowLastColumn="0"/>
            <w:tcW w:w="993" w:type="dxa"/>
            <w:vMerge w:val="restart"/>
          </w:tcPr>
          <w:p w14:paraId="7B6F046D" w14:textId="77777777" w:rsidR="00BA449A" w:rsidRPr="00BA449A" w:rsidRDefault="00BA449A" w:rsidP="00BA449A">
            <w:pPr>
              <w:rPr>
                <w:rFonts w:eastAsia="Times New Roman" w:cs="Arial"/>
                <w:b w:val="0"/>
                <w:szCs w:val="40"/>
              </w:rPr>
            </w:pPr>
            <w:r w:rsidRPr="00BA449A">
              <w:rPr>
                <w:rFonts w:eastAsia="Times New Roman" w:cs="Arial"/>
                <w:szCs w:val="40"/>
              </w:rPr>
              <w:t>D</w:t>
            </w:r>
          </w:p>
        </w:tc>
        <w:tc>
          <w:tcPr>
            <w:tcW w:w="8788" w:type="dxa"/>
          </w:tcPr>
          <w:p w14:paraId="6D09CF58"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Aural and theory</w:t>
            </w:r>
          </w:p>
          <w:p w14:paraId="2C6445A7"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Inconsistently identifies and applies music elements, concepts and processes</w:t>
            </w:r>
            <w:r w:rsidR="00C9142E">
              <w:rPr>
                <w:rFonts w:eastAsia="Times New Roman" w:cs="Arial"/>
                <w:szCs w:val="20"/>
              </w:rPr>
              <w:t>,</w:t>
            </w:r>
            <w:r w:rsidRPr="00BA449A">
              <w:rPr>
                <w:rFonts w:eastAsia="Times New Roman" w:cs="Arial"/>
                <w:szCs w:val="20"/>
              </w:rPr>
              <w:t xml:space="preserve"> demonstrating little evidence of relating sound to notation and making frequent errors.</w:t>
            </w:r>
          </w:p>
          <w:p w14:paraId="1DD0D3B0"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 xml:space="preserve">Makes frequently inappropriate and/or incorrect selections of music </w:t>
            </w:r>
            <w:proofErr w:type="gramStart"/>
            <w:r w:rsidRPr="00BA449A">
              <w:rPr>
                <w:rFonts w:eastAsia="Times New Roman" w:cs="Arial"/>
                <w:szCs w:val="20"/>
              </w:rPr>
              <w:t>elements, and</w:t>
            </w:r>
            <w:proofErr w:type="gramEnd"/>
            <w:r w:rsidRPr="00BA449A">
              <w:rPr>
                <w:rFonts w:eastAsia="Times New Roman" w:cs="Arial"/>
                <w:szCs w:val="20"/>
              </w:rPr>
              <w:t xml:space="preserve"> displays an inconsistent application of a range of theory skills.</w:t>
            </w:r>
          </w:p>
        </w:tc>
      </w:tr>
      <w:tr w:rsidR="009F2B57" w:rsidRPr="00BA449A" w14:paraId="1307D0AC"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49B48576" w14:textId="77777777" w:rsidR="00BA449A" w:rsidRPr="00BA449A" w:rsidRDefault="00BA449A" w:rsidP="00BA449A">
            <w:pPr>
              <w:rPr>
                <w:rFonts w:eastAsia="Times New Roman" w:cs="Arial"/>
                <w:color w:val="000000"/>
                <w:sz w:val="16"/>
                <w:szCs w:val="16"/>
              </w:rPr>
            </w:pPr>
          </w:p>
        </w:tc>
        <w:tc>
          <w:tcPr>
            <w:tcW w:w="8788" w:type="dxa"/>
          </w:tcPr>
          <w:p w14:paraId="2D70D28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Composing and arranging</w:t>
            </w:r>
          </w:p>
          <w:p w14:paraId="5C48D2D7" w14:textId="77777777" w:rsidR="00F32ED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 xml:space="preserve">Creates compositions and arrangements which lack structure and </w:t>
            </w:r>
            <w:proofErr w:type="gramStart"/>
            <w:r w:rsidRPr="00BA449A">
              <w:rPr>
                <w:rFonts w:eastAsia="Times New Roman" w:cs="Arial"/>
                <w:szCs w:val="20"/>
              </w:rPr>
              <w:t>cohesion, and</w:t>
            </w:r>
            <w:proofErr w:type="gramEnd"/>
            <w:r w:rsidRPr="00BA449A">
              <w:rPr>
                <w:rFonts w:eastAsia="Times New Roman" w:cs="Arial"/>
                <w:szCs w:val="20"/>
              </w:rPr>
              <w:t xml:space="preserve"> demonstrate</w:t>
            </w:r>
            <w:r w:rsidR="00D034D2">
              <w:rPr>
                <w:rFonts w:eastAsia="Times New Roman" w:cs="Arial"/>
                <w:szCs w:val="20"/>
              </w:rPr>
              <w:t>s</w:t>
            </w:r>
            <w:r w:rsidRPr="00BA449A">
              <w:rPr>
                <w:rFonts w:eastAsia="Times New Roman" w:cs="Arial"/>
                <w:szCs w:val="20"/>
              </w:rPr>
              <w:t xml:space="preserve"> limited application of</w:t>
            </w:r>
            <w:r w:rsidR="00F32EDA">
              <w:rPr>
                <w:rFonts w:eastAsia="Times New Roman" w:cs="Arial"/>
                <w:szCs w:val="20"/>
              </w:rPr>
              <w:t xml:space="preserve"> the elements of music.</w:t>
            </w:r>
          </w:p>
          <w:p w14:paraId="70CD677B"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Demonstrates an incorrect or ineffective application of a style/context within a given framework, and/or produces an incomplete work.</w:t>
            </w:r>
          </w:p>
        </w:tc>
      </w:tr>
      <w:tr w:rsidR="009F2B57" w:rsidRPr="00BA449A" w14:paraId="31CB3AAA"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2DDD1B0C" w14:textId="77777777" w:rsidR="00BA449A" w:rsidRPr="00BA449A" w:rsidRDefault="00BA449A" w:rsidP="00BA449A">
            <w:pPr>
              <w:rPr>
                <w:rFonts w:eastAsia="Times New Roman" w:cs="Arial"/>
                <w:color w:val="000000"/>
                <w:sz w:val="16"/>
                <w:szCs w:val="16"/>
              </w:rPr>
            </w:pPr>
          </w:p>
        </w:tc>
        <w:tc>
          <w:tcPr>
            <w:tcW w:w="8788" w:type="dxa"/>
          </w:tcPr>
          <w:p w14:paraId="1663568E"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Investigation and analysis</w:t>
            </w:r>
          </w:p>
          <w:p w14:paraId="7BFC4C17" w14:textId="77777777" w:rsidR="00F32EDA" w:rsidRDefault="00BA449A" w:rsidP="00F32ED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 xml:space="preserve">Identifies most musical works </w:t>
            </w:r>
            <w:proofErr w:type="gramStart"/>
            <w:r w:rsidRPr="00BA449A">
              <w:rPr>
                <w:rFonts w:eastAsia="Times New Roman" w:cs="Arial"/>
                <w:szCs w:val="20"/>
              </w:rPr>
              <w:t>inaccurately, and</w:t>
            </w:r>
            <w:proofErr w:type="gramEnd"/>
            <w:r w:rsidRPr="00BA449A">
              <w:rPr>
                <w:rFonts w:eastAsia="Times New Roman" w:cs="Arial"/>
                <w:szCs w:val="20"/>
              </w:rPr>
              <w:t xml:space="preserve"> demonstrates little or no consideration of the relationship between music and social, historical and cultural factors.</w:t>
            </w:r>
          </w:p>
          <w:p w14:paraId="19000BA3" w14:textId="77777777" w:rsidR="00BA449A" w:rsidRPr="00BA449A" w:rsidRDefault="00BA449A" w:rsidP="00F32ED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17"/>
              </w:rPr>
              <w:t>Inconsistently and/or inaccurately analyses musical works making little reference to the use of music elements and providing little evidence or justification to support visual or aural analysis in predictable and superficial responses.</w:t>
            </w:r>
          </w:p>
        </w:tc>
      </w:tr>
      <w:tr w:rsidR="009F2B57" w:rsidRPr="00BA449A" w14:paraId="6CCA5E2F" w14:textId="77777777" w:rsidTr="00805BD6">
        <w:tc>
          <w:tcPr>
            <w:cnfStyle w:val="001000000000" w:firstRow="0" w:lastRow="0" w:firstColumn="1" w:lastColumn="0" w:oddVBand="0" w:evenVBand="0" w:oddHBand="0" w:evenHBand="0" w:firstRowFirstColumn="0" w:firstRowLastColumn="0" w:lastRowFirstColumn="0" w:lastRowLastColumn="0"/>
            <w:tcW w:w="993" w:type="dxa"/>
            <w:vMerge/>
          </w:tcPr>
          <w:p w14:paraId="5C966C6A" w14:textId="77777777" w:rsidR="00BA449A" w:rsidRPr="00BA449A" w:rsidRDefault="00BA449A" w:rsidP="00BA449A">
            <w:pPr>
              <w:rPr>
                <w:rFonts w:eastAsia="Times New Roman" w:cs="Arial"/>
                <w:color w:val="000000"/>
                <w:sz w:val="16"/>
                <w:szCs w:val="16"/>
              </w:rPr>
            </w:pPr>
          </w:p>
        </w:tc>
        <w:tc>
          <w:tcPr>
            <w:tcW w:w="8788" w:type="dxa"/>
          </w:tcPr>
          <w:p w14:paraId="11CA047D"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BA449A">
              <w:rPr>
                <w:rFonts w:eastAsia="Times New Roman" w:cs="Arial"/>
                <w:b/>
                <w:szCs w:val="20"/>
              </w:rPr>
              <w:t>Performance</w:t>
            </w:r>
          </w:p>
          <w:p w14:paraId="0E1AEB0E" w14:textId="77777777" w:rsidR="002E0F34"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BA449A">
              <w:rPr>
                <w:rFonts w:eastAsia="Times New Roman" w:cs="Arial"/>
                <w:szCs w:val="20"/>
              </w:rPr>
              <w:t>Performs with limited technique displaying frequent errors and a general lack of style and expression</w:t>
            </w:r>
            <w:r w:rsidR="002E0F34">
              <w:rPr>
                <w:rFonts w:eastAsia="Times New Roman" w:cs="Arial"/>
                <w:szCs w:val="20"/>
              </w:rPr>
              <w:t>.</w:t>
            </w:r>
          </w:p>
          <w:p w14:paraId="39B8420A"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BA449A">
              <w:rPr>
                <w:rFonts w:eastAsia="Times New Roman" w:cs="Arial"/>
                <w:szCs w:val="20"/>
              </w:rPr>
              <w:t>Ineffectively performs as a soloist and/or with other members of an ensemble.</w:t>
            </w:r>
          </w:p>
        </w:tc>
      </w:tr>
    </w:tbl>
    <w:p w14:paraId="2A8C2823" w14:textId="77777777" w:rsidR="00BA449A" w:rsidRPr="00BA449A" w:rsidRDefault="00BA449A" w:rsidP="00BA449A">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41"/>
        <w:gridCol w:w="8119"/>
      </w:tblGrid>
      <w:tr w:rsidR="009F2B57" w:rsidRPr="00BA449A" w14:paraId="7ED6DB23" w14:textId="77777777" w:rsidTr="00805BD6">
        <w:trPr>
          <w:trHeight w:val="589"/>
        </w:trPr>
        <w:tc>
          <w:tcPr>
            <w:cnfStyle w:val="001000000000" w:firstRow="0" w:lastRow="0" w:firstColumn="1" w:lastColumn="0" w:oddVBand="0" w:evenVBand="0" w:oddHBand="0" w:evenHBand="0" w:firstRowFirstColumn="0" w:firstRowLastColumn="0" w:lastRowFirstColumn="0" w:lastRowLastColumn="0"/>
            <w:tcW w:w="993" w:type="dxa"/>
          </w:tcPr>
          <w:p w14:paraId="5DEC9251" w14:textId="77777777" w:rsidR="00BA449A" w:rsidRPr="00BA449A" w:rsidRDefault="00BA449A" w:rsidP="00BA449A">
            <w:pPr>
              <w:rPr>
                <w:rFonts w:eastAsia="Times New Roman" w:cs="Arial"/>
                <w:b w:val="0"/>
                <w:szCs w:val="40"/>
              </w:rPr>
            </w:pPr>
            <w:r w:rsidRPr="00BA449A">
              <w:rPr>
                <w:rFonts w:eastAsia="Times New Roman" w:cs="Arial"/>
                <w:szCs w:val="40"/>
              </w:rPr>
              <w:t>E</w:t>
            </w:r>
          </w:p>
        </w:tc>
        <w:tc>
          <w:tcPr>
            <w:tcW w:w="8788" w:type="dxa"/>
          </w:tcPr>
          <w:p w14:paraId="57B611D4" w14:textId="77777777" w:rsidR="00BA449A" w:rsidRPr="00BA449A" w:rsidRDefault="00BA449A" w:rsidP="00BA449A">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BA449A">
              <w:rPr>
                <w:rFonts w:eastAsia="Times New Roman" w:cs="Arial"/>
                <w:szCs w:val="20"/>
              </w:rPr>
              <w:t>Does not meet the requirements of a D grade and/or has completed insufficient assessment tasks to be assigned a higher grade.</w:t>
            </w:r>
          </w:p>
        </w:tc>
      </w:tr>
    </w:tbl>
    <w:p w14:paraId="661F787F" w14:textId="77777777" w:rsidR="00B67EE7" w:rsidRPr="00900122" w:rsidRDefault="00B67EE7" w:rsidP="00900122"/>
    <w:p w14:paraId="6995C05B" w14:textId="77777777" w:rsidR="00900122" w:rsidRPr="00900122" w:rsidRDefault="00900122" w:rsidP="00900122">
      <w:pPr>
        <w:sectPr w:rsidR="00900122" w:rsidRPr="00900122" w:rsidSect="009F4202">
          <w:headerReference w:type="even" r:id="rId53"/>
          <w:headerReference w:type="default" r:id="rId54"/>
          <w:footerReference w:type="even" r:id="rId55"/>
          <w:footerReference w:type="default" r:id="rId56"/>
          <w:type w:val="oddPage"/>
          <w:pgSz w:w="11906" w:h="16838" w:code="9"/>
          <w:pgMar w:top="1644" w:right="1418" w:bottom="1276" w:left="1418" w:header="680" w:footer="567" w:gutter="0"/>
          <w:pgNumType w:start="1"/>
          <w:cols w:space="709"/>
          <w:docGrid w:linePitch="360"/>
        </w:sectPr>
      </w:pPr>
    </w:p>
    <w:p w14:paraId="13A1C7DA" w14:textId="4D322DA2" w:rsidR="00416C3D" w:rsidRPr="003566C9" w:rsidRDefault="00B67EE7" w:rsidP="00BA449A">
      <w:pPr>
        <w:spacing w:after="0"/>
      </w:pPr>
      <w:r w:rsidRPr="00BF6F9A">
        <w:rPr>
          <w:noProof/>
          <w:lang w:eastAsia="en-AU" w:bidi="hi-IN"/>
        </w:rPr>
        <w:lastRenderedPageBreak/>
        <w:drawing>
          <wp:anchor distT="0" distB="0" distL="114300" distR="114300" simplePos="0" relativeHeight="251653120" behindDoc="1" locked="0" layoutInCell="1" allowOverlap="1" wp14:anchorId="4F995F5E" wp14:editId="081E3880">
            <wp:simplePos x="0" y="0"/>
            <wp:positionH relativeFrom="page">
              <wp:align>center</wp:align>
            </wp:positionH>
            <wp:positionV relativeFrom="page">
              <wp:align>center</wp:align>
            </wp:positionV>
            <wp:extent cx="7549200" cy="10677600"/>
            <wp:effectExtent l="0" t="0" r="0" b="0"/>
            <wp:wrapNone/>
            <wp:docPr id="821836700" name="Picture 8218367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36700" name="Picture 821836700">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2B788C">
      <w:headerReference w:type="even" r:id="rId58"/>
      <w:headerReference w:type="default" r:id="rId59"/>
      <w:footerReference w:type="even" r:id="rId60"/>
      <w:footerReference w:type="default" r:id="rId61"/>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CB0D" w14:textId="77777777" w:rsidR="007E1698" w:rsidRDefault="007E1698" w:rsidP="00742128">
      <w:pPr>
        <w:spacing w:after="0" w:line="240" w:lineRule="auto"/>
      </w:pPr>
      <w:r>
        <w:separator/>
      </w:r>
    </w:p>
  </w:endnote>
  <w:endnote w:type="continuationSeparator" w:id="0">
    <w:p w14:paraId="5DE0E108" w14:textId="77777777" w:rsidR="007E1698" w:rsidRDefault="007E1698"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04C3" w14:textId="5D8F6070" w:rsidR="00E74C2D" w:rsidRPr="009E1E00" w:rsidRDefault="00E74C2D" w:rsidP="00805BD6">
    <w:pPr>
      <w:pStyle w:val="SCSAFootereven"/>
    </w:pPr>
    <w:r w:rsidRPr="009E1E00">
      <w:t>2013/</w:t>
    </w:r>
    <w:r w:rsidR="009D3ECC">
      <w:t>41802</w:t>
    </w:r>
    <w:r w:rsidR="002008FE">
      <w:t>[</w:t>
    </w:r>
    <w:r w:rsidR="009D3ECC">
      <w:t>v</w:t>
    </w:r>
    <w:r w:rsidR="00F05C4C">
      <w:t>7</w:t>
    </w:r>
    <w:r w:rsidR="002008FE">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11BB" w14:textId="45F8F578" w:rsidR="003B04F8" w:rsidRPr="003B04F8" w:rsidRDefault="003B04F8" w:rsidP="003B04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AAC5" w14:textId="77777777" w:rsidR="003B04F8" w:rsidRPr="003B04F8" w:rsidRDefault="003B04F8" w:rsidP="003B04F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E274" w14:textId="77777777" w:rsidR="00E74C2D" w:rsidRPr="009E1E00" w:rsidRDefault="00E74C2D" w:rsidP="00805BD6">
    <w:pPr>
      <w:pStyle w:val="SCSAFootereven"/>
    </w:pPr>
    <w:r>
      <w:t>Music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2B96" w14:textId="77777777" w:rsidR="00E74C2D" w:rsidRPr="003D2A82" w:rsidRDefault="00E74C2D" w:rsidP="00805BD6">
    <w:pPr>
      <w:pStyle w:val="SCSAFooterodd"/>
    </w:pPr>
    <w:r>
      <w:t>Music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239F" w14:textId="25F1F009" w:rsidR="00900122" w:rsidRPr="00900122" w:rsidRDefault="00900122" w:rsidP="009001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8C04" w14:textId="36305F8D" w:rsidR="00900122" w:rsidRPr="00900122" w:rsidRDefault="00900122" w:rsidP="009001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ED504" w14:textId="77777777" w:rsidR="007E1698" w:rsidRDefault="007E1698" w:rsidP="00742128">
      <w:pPr>
        <w:spacing w:after="0" w:line="240" w:lineRule="auto"/>
      </w:pPr>
      <w:r>
        <w:separator/>
      </w:r>
    </w:p>
  </w:footnote>
  <w:footnote w:type="continuationSeparator" w:id="0">
    <w:p w14:paraId="40502ECC" w14:textId="77777777" w:rsidR="007E1698" w:rsidRDefault="007E1698"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EE90" w14:textId="6A12B403" w:rsidR="006322B4" w:rsidRDefault="006322B4">
    <w:pPr>
      <w:pStyle w:val="Header"/>
    </w:pPr>
    <w:r>
      <w:rPr>
        <w:noProof/>
      </w:rPr>
      <mc:AlternateContent>
        <mc:Choice Requires="wps">
          <w:drawing>
            <wp:anchor distT="0" distB="0" distL="0" distR="0" simplePos="0" relativeHeight="251659264" behindDoc="0" locked="0" layoutInCell="1" allowOverlap="1" wp14:anchorId="6A90CD06" wp14:editId="0F887780">
              <wp:simplePos x="635" y="635"/>
              <wp:positionH relativeFrom="page">
                <wp:align>center</wp:align>
              </wp:positionH>
              <wp:positionV relativeFrom="page">
                <wp:align>top</wp:align>
              </wp:positionV>
              <wp:extent cx="518795" cy="368935"/>
              <wp:effectExtent l="0" t="0" r="14605" b="12065"/>
              <wp:wrapNone/>
              <wp:docPr id="6674839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2E1C49" w14:textId="71FFFE60"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90CD06"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462E1C49" w14:textId="71FFFE60"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FE569" w14:textId="6E9498D0" w:rsidR="006322B4" w:rsidRDefault="006322B4">
    <w:pPr>
      <w:pStyle w:val="Header"/>
    </w:pPr>
    <w:r>
      <w:rPr>
        <w:noProof/>
      </w:rPr>
      <mc:AlternateContent>
        <mc:Choice Requires="wps">
          <w:drawing>
            <wp:anchor distT="0" distB="0" distL="0" distR="0" simplePos="0" relativeHeight="251660288" behindDoc="0" locked="0" layoutInCell="1" allowOverlap="1" wp14:anchorId="55B763C4" wp14:editId="3E683636">
              <wp:simplePos x="635" y="635"/>
              <wp:positionH relativeFrom="page">
                <wp:align>center</wp:align>
              </wp:positionH>
              <wp:positionV relativeFrom="page">
                <wp:align>top</wp:align>
              </wp:positionV>
              <wp:extent cx="518795" cy="368935"/>
              <wp:effectExtent l="0" t="0" r="14605" b="12065"/>
              <wp:wrapNone/>
              <wp:docPr id="15869409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7E16B7A" w14:textId="1DE52D25"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B763C4"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7E16B7A" w14:textId="1DE52D25"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FB72" w14:textId="6505B47E" w:rsidR="006322B4" w:rsidRDefault="006322B4">
    <w:pPr>
      <w:pStyle w:val="Header"/>
    </w:pPr>
    <w:r>
      <w:rPr>
        <w:noProof/>
      </w:rPr>
      <mc:AlternateContent>
        <mc:Choice Requires="wps">
          <w:drawing>
            <wp:anchor distT="0" distB="0" distL="0" distR="0" simplePos="0" relativeHeight="251658240" behindDoc="0" locked="0" layoutInCell="1" allowOverlap="1" wp14:anchorId="26EA41A2" wp14:editId="0A1DA255">
              <wp:simplePos x="635" y="635"/>
              <wp:positionH relativeFrom="page">
                <wp:align>center</wp:align>
              </wp:positionH>
              <wp:positionV relativeFrom="page">
                <wp:align>top</wp:align>
              </wp:positionV>
              <wp:extent cx="518795" cy="368935"/>
              <wp:effectExtent l="0" t="0" r="14605" b="12065"/>
              <wp:wrapNone/>
              <wp:docPr id="13605223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2FBDB9" w14:textId="538E3A8C"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EA41A2"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52FBDB9" w14:textId="538E3A8C"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EFA5" w14:textId="44814C16" w:rsidR="003B04F8" w:rsidRPr="003B04F8" w:rsidRDefault="006322B4" w:rsidP="003B04F8">
    <w:r>
      <w:rPr>
        <w:noProof/>
      </w:rPr>
      <mc:AlternateContent>
        <mc:Choice Requires="wps">
          <w:drawing>
            <wp:anchor distT="0" distB="0" distL="0" distR="0" simplePos="0" relativeHeight="251661312" behindDoc="0" locked="0" layoutInCell="1" allowOverlap="1" wp14:anchorId="2F50B4DF" wp14:editId="488A93E1">
              <wp:simplePos x="635" y="635"/>
              <wp:positionH relativeFrom="page">
                <wp:align>center</wp:align>
              </wp:positionH>
              <wp:positionV relativeFrom="page">
                <wp:align>top</wp:align>
              </wp:positionV>
              <wp:extent cx="518795" cy="368935"/>
              <wp:effectExtent l="0" t="0" r="14605" b="12065"/>
              <wp:wrapNone/>
              <wp:docPr id="46740859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2C39AE" w14:textId="61ADB5C1"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50B4DF"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E2C39AE" w14:textId="61ADB5C1"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5AF6" w14:textId="54865BD5" w:rsidR="00E74C2D" w:rsidRPr="003B04F8" w:rsidRDefault="006322B4" w:rsidP="003B04F8">
    <w:r>
      <w:rPr>
        <w:noProof/>
      </w:rPr>
      <mc:AlternateContent>
        <mc:Choice Requires="wps">
          <w:drawing>
            <wp:anchor distT="0" distB="0" distL="0" distR="0" simplePos="0" relativeHeight="251662336" behindDoc="0" locked="0" layoutInCell="1" allowOverlap="1" wp14:anchorId="417DECCB" wp14:editId="6CBA87D1">
              <wp:simplePos x="635" y="635"/>
              <wp:positionH relativeFrom="page">
                <wp:align>center</wp:align>
              </wp:positionH>
              <wp:positionV relativeFrom="page">
                <wp:align>top</wp:align>
              </wp:positionV>
              <wp:extent cx="518795" cy="368935"/>
              <wp:effectExtent l="0" t="0" r="14605" b="12065"/>
              <wp:wrapNone/>
              <wp:docPr id="52901754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5CE334" w14:textId="19850973"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7DECCB"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F5CE334" w14:textId="19850973"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C283" w14:textId="5A9EF65C" w:rsidR="00E74C2D" w:rsidRPr="001567D0" w:rsidRDefault="006322B4" w:rsidP="00805BD6">
    <w:pPr>
      <w:pStyle w:val="SCSAHeadereven"/>
    </w:pPr>
    <w:r>
      <w:rPr>
        <w:noProof/>
        <w14:ligatures w14:val="none"/>
      </w:rPr>
      <mc:AlternateContent>
        <mc:Choice Requires="wps">
          <w:drawing>
            <wp:anchor distT="0" distB="0" distL="0" distR="0" simplePos="0" relativeHeight="251663360" behindDoc="0" locked="0" layoutInCell="1" allowOverlap="1" wp14:anchorId="1F5E02FD" wp14:editId="1FC96776">
              <wp:simplePos x="904875" y="428625"/>
              <wp:positionH relativeFrom="page">
                <wp:align>center</wp:align>
              </wp:positionH>
              <wp:positionV relativeFrom="page">
                <wp:align>top</wp:align>
              </wp:positionV>
              <wp:extent cx="518795" cy="368935"/>
              <wp:effectExtent l="0" t="0" r="14605" b="12065"/>
              <wp:wrapNone/>
              <wp:docPr id="154097851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13CE92" w14:textId="38E8A4E2"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5E02FD"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E13CE92" w14:textId="38E8A4E2"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r w:rsidR="00E74C2D" w:rsidRPr="001567D0">
      <w:fldChar w:fldCharType="begin"/>
    </w:r>
    <w:r w:rsidR="00E74C2D" w:rsidRPr="001567D0">
      <w:instrText xml:space="preserve"> PAGE   \* MERGEFORMAT </w:instrText>
    </w:r>
    <w:r w:rsidR="00E74C2D" w:rsidRPr="001567D0">
      <w:fldChar w:fldCharType="separate"/>
    </w:r>
    <w:r w:rsidR="00105618">
      <w:rPr>
        <w:noProof/>
      </w:rPr>
      <w:t>28</w:t>
    </w:r>
    <w:r w:rsidR="00E74C2D" w:rsidRPr="001567D0">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C5C8" w14:textId="78A865F2" w:rsidR="00E74C2D" w:rsidRPr="001567D0" w:rsidRDefault="006322B4" w:rsidP="00805BD6">
    <w:pPr>
      <w:pStyle w:val="SCSAHeaderodd"/>
    </w:pPr>
    <w:r>
      <w:rPr>
        <w:noProof/>
        <w14:ligatures w14:val="none"/>
      </w:rPr>
      <mc:AlternateContent>
        <mc:Choice Requires="wps">
          <w:drawing>
            <wp:anchor distT="0" distB="0" distL="0" distR="0" simplePos="0" relativeHeight="251664384" behindDoc="0" locked="0" layoutInCell="1" allowOverlap="1" wp14:anchorId="6F5BED79" wp14:editId="6C9989EF">
              <wp:simplePos x="904875" y="428625"/>
              <wp:positionH relativeFrom="page">
                <wp:align>center</wp:align>
              </wp:positionH>
              <wp:positionV relativeFrom="page">
                <wp:align>top</wp:align>
              </wp:positionV>
              <wp:extent cx="518795" cy="368935"/>
              <wp:effectExtent l="0" t="0" r="14605" b="12065"/>
              <wp:wrapNone/>
              <wp:docPr id="210874347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813CA43" w14:textId="5A4368A5"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5BED79"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813CA43" w14:textId="5A4368A5"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r w:rsidR="00E74C2D" w:rsidRPr="001567D0">
      <w:fldChar w:fldCharType="begin"/>
    </w:r>
    <w:r w:rsidR="00E74C2D" w:rsidRPr="001567D0">
      <w:instrText xml:space="preserve"> PAGE   \* MERGEFORMAT </w:instrText>
    </w:r>
    <w:r w:rsidR="00E74C2D" w:rsidRPr="001567D0">
      <w:fldChar w:fldCharType="separate"/>
    </w:r>
    <w:r w:rsidR="00105618">
      <w:t>27</w:t>
    </w:r>
    <w:r w:rsidR="00E74C2D" w:rsidRPr="001567D0">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FC61" w14:textId="1108764A" w:rsidR="00900122" w:rsidRPr="00900122" w:rsidRDefault="006322B4" w:rsidP="00900122">
    <w:r>
      <w:rPr>
        <w:noProof/>
      </w:rPr>
      <mc:AlternateContent>
        <mc:Choice Requires="wps">
          <w:drawing>
            <wp:anchor distT="0" distB="0" distL="0" distR="0" simplePos="0" relativeHeight="251665408" behindDoc="0" locked="0" layoutInCell="1" allowOverlap="1" wp14:anchorId="0CAEB3FA" wp14:editId="50CC9086">
              <wp:simplePos x="635" y="635"/>
              <wp:positionH relativeFrom="page">
                <wp:align>center</wp:align>
              </wp:positionH>
              <wp:positionV relativeFrom="page">
                <wp:align>top</wp:align>
              </wp:positionV>
              <wp:extent cx="518795" cy="368935"/>
              <wp:effectExtent l="0" t="0" r="14605" b="12065"/>
              <wp:wrapNone/>
              <wp:docPr id="135996746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C26F4D4" w14:textId="1D8B2C01"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AEB3FA"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C26F4D4" w14:textId="1D8B2C01"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930E" w14:textId="3F7DCFD1" w:rsidR="00900122" w:rsidRPr="00900122" w:rsidRDefault="006322B4" w:rsidP="00900122">
    <w:r>
      <w:rPr>
        <w:noProof/>
      </w:rPr>
      <mc:AlternateContent>
        <mc:Choice Requires="wps">
          <w:drawing>
            <wp:anchor distT="0" distB="0" distL="0" distR="0" simplePos="0" relativeHeight="251666432" behindDoc="0" locked="0" layoutInCell="1" allowOverlap="1" wp14:anchorId="589A649C" wp14:editId="6A70769C">
              <wp:simplePos x="635" y="635"/>
              <wp:positionH relativeFrom="page">
                <wp:align>center</wp:align>
              </wp:positionH>
              <wp:positionV relativeFrom="page">
                <wp:align>top</wp:align>
              </wp:positionV>
              <wp:extent cx="518795" cy="368935"/>
              <wp:effectExtent l="0" t="0" r="14605" b="12065"/>
              <wp:wrapNone/>
              <wp:docPr id="45258014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06A53E" w14:textId="31FE277F"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9A649C"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806A53E" w14:textId="31FE277F" w:rsidR="006322B4" w:rsidRPr="006322B4" w:rsidRDefault="006322B4" w:rsidP="006322B4">
                    <w:pPr>
                      <w:spacing w:after="0"/>
                      <w:rPr>
                        <w:rFonts w:ascii="Aptos" w:eastAsia="Aptos" w:hAnsi="Aptos" w:cs="Aptos"/>
                        <w:noProof/>
                        <w:color w:val="000000"/>
                        <w:sz w:val="20"/>
                        <w:szCs w:val="20"/>
                      </w:rPr>
                    </w:pPr>
                    <w:r w:rsidRPr="006322B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A12"/>
    <w:multiLevelType w:val="multilevel"/>
    <w:tmpl w:val="762853C8"/>
    <w:numStyleLink w:val="SCSABulletList"/>
  </w:abstractNum>
  <w:abstractNum w:abstractNumId="1" w15:restartNumberingAfterBreak="0">
    <w:nsid w:val="043505B4"/>
    <w:multiLevelType w:val="multilevel"/>
    <w:tmpl w:val="762853C8"/>
    <w:numStyleLink w:val="SCSABulletList"/>
  </w:abstractNum>
  <w:abstractNum w:abstractNumId="2" w15:restartNumberingAfterBreak="0">
    <w:nsid w:val="06547D18"/>
    <w:multiLevelType w:val="multilevel"/>
    <w:tmpl w:val="762853C8"/>
    <w:numStyleLink w:val="SCSABulletList"/>
  </w:abstractNum>
  <w:abstractNum w:abstractNumId="3" w15:restartNumberingAfterBreak="0">
    <w:nsid w:val="0BEE4D00"/>
    <w:multiLevelType w:val="multilevel"/>
    <w:tmpl w:val="762853C8"/>
    <w:numStyleLink w:val="SCSABulletList"/>
  </w:abstractNum>
  <w:abstractNum w:abstractNumId="4" w15:restartNumberingAfterBreak="0">
    <w:nsid w:val="116863AD"/>
    <w:multiLevelType w:val="multilevel"/>
    <w:tmpl w:val="762853C8"/>
    <w:numStyleLink w:val="SCSABulletList"/>
  </w:abstractNum>
  <w:abstractNum w:abstractNumId="5" w15:restartNumberingAfterBreak="0">
    <w:nsid w:val="123E0A21"/>
    <w:multiLevelType w:val="multilevel"/>
    <w:tmpl w:val="762853C8"/>
    <w:numStyleLink w:val="SCSABulletList"/>
  </w:abstractNum>
  <w:abstractNum w:abstractNumId="6" w15:restartNumberingAfterBreak="0">
    <w:nsid w:val="140527C7"/>
    <w:multiLevelType w:val="multilevel"/>
    <w:tmpl w:val="762853C8"/>
    <w:numStyleLink w:val="SCSABulletList"/>
  </w:abstractNum>
  <w:abstractNum w:abstractNumId="7" w15:restartNumberingAfterBreak="0">
    <w:nsid w:val="149E2FEB"/>
    <w:multiLevelType w:val="multilevel"/>
    <w:tmpl w:val="762853C8"/>
    <w:numStyleLink w:val="SCSABulletList"/>
  </w:abstractNum>
  <w:abstractNum w:abstractNumId="8" w15:restartNumberingAfterBreak="0">
    <w:nsid w:val="172B12C8"/>
    <w:multiLevelType w:val="multilevel"/>
    <w:tmpl w:val="762853C8"/>
    <w:numStyleLink w:val="SCSABulletList"/>
  </w:abstractNum>
  <w:abstractNum w:abstractNumId="9" w15:restartNumberingAfterBreak="0">
    <w:nsid w:val="1A6F450C"/>
    <w:multiLevelType w:val="multilevel"/>
    <w:tmpl w:val="762853C8"/>
    <w:numStyleLink w:val="SCSABulletList"/>
  </w:abstractNum>
  <w:abstractNum w:abstractNumId="10" w15:restartNumberingAfterBreak="0">
    <w:nsid w:val="1A7F2729"/>
    <w:multiLevelType w:val="multilevel"/>
    <w:tmpl w:val="762853C8"/>
    <w:numStyleLink w:val="SCSABulletList"/>
  </w:abstractNum>
  <w:abstractNum w:abstractNumId="1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2" w15:restartNumberingAfterBreak="0">
    <w:nsid w:val="1E0447E6"/>
    <w:multiLevelType w:val="multilevel"/>
    <w:tmpl w:val="762853C8"/>
    <w:numStyleLink w:val="SCSABulletList"/>
  </w:abstractNum>
  <w:abstractNum w:abstractNumId="13" w15:restartNumberingAfterBreak="0">
    <w:nsid w:val="23DA153B"/>
    <w:multiLevelType w:val="multilevel"/>
    <w:tmpl w:val="762853C8"/>
    <w:numStyleLink w:val="SCSABulletList"/>
  </w:abstractNum>
  <w:abstractNum w:abstractNumId="14" w15:restartNumberingAfterBreak="0">
    <w:nsid w:val="23E52E0B"/>
    <w:multiLevelType w:val="multilevel"/>
    <w:tmpl w:val="762853C8"/>
    <w:numStyleLink w:val="SCSABulletList"/>
  </w:abstractNum>
  <w:abstractNum w:abstractNumId="15" w15:restartNumberingAfterBreak="0">
    <w:nsid w:val="24737FDD"/>
    <w:multiLevelType w:val="multilevel"/>
    <w:tmpl w:val="762853C8"/>
    <w:numStyleLink w:val="SCSABulletList"/>
  </w:abstractNum>
  <w:abstractNum w:abstractNumId="16" w15:restartNumberingAfterBreak="0">
    <w:nsid w:val="24AB7A36"/>
    <w:multiLevelType w:val="multilevel"/>
    <w:tmpl w:val="762853C8"/>
    <w:numStyleLink w:val="SCSABulletList"/>
  </w:abstractNum>
  <w:abstractNum w:abstractNumId="17" w15:restartNumberingAfterBreak="0">
    <w:nsid w:val="24BF70F2"/>
    <w:multiLevelType w:val="multilevel"/>
    <w:tmpl w:val="762853C8"/>
    <w:numStyleLink w:val="SCSABulletList"/>
  </w:abstractNum>
  <w:abstractNum w:abstractNumId="18" w15:restartNumberingAfterBreak="0">
    <w:nsid w:val="252B0CB6"/>
    <w:multiLevelType w:val="multilevel"/>
    <w:tmpl w:val="762853C8"/>
    <w:numStyleLink w:val="SCSABulletList"/>
  </w:abstractNum>
  <w:abstractNum w:abstractNumId="19" w15:restartNumberingAfterBreak="0">
    <w:nsid w:val="291002F3"/>
    <w:multiLevelType w:val="multilevel"/>
    <w:tmpl w:val="762853C8"/>
    <w:numStyleLink w:val="SCSABulletList"/>
  </w:abstractNum>
  <w:abstractNum w:abstractNumId="20" w15:restartNumberingAfterBreak="0">
    <w:nsid w:val="2CB71212"/>
    <w:multiLevelType w:val="multilevel"/>
    <w:tmpl w:val="762853C8"/>
    <w:numStyleLink w:val="SCSABulletList"/>
  </w:abstractNum>
  <w:abstractNum w:abstractNumId="21" w15:restartNumberingAfterBreak="0">
    <w:nsid w:val="2CB9759D"/>
    <w:multiLevelType w:val="multilevel"/>
    <w:tmpl w:val="762853C8"/>
    <w:numStyleLink w:val="SCSABulletList"/>
  </w:abstractNum>
  <w:abstractNum w:abstractNumId="22" w15:restartNumberingAfterBreak="0">
    <w:nsid w:val="30741ACA"/>
    <w:multiLevelType w:val="multilevel"/>
    <w:tmpl w:val="762853C8"/>
    <w:numStyleLink w:val="SCSABulletList"/>
  </w:abstractNum>
  <w:abstractNum w:abstractNumId="23" w15:restartNumberingAfterBreak="0">
    <w:nsid w:val="322749C1"/>
    <w:multiLevelType w:val="multilevel"/>
    <w:tmpl w:val="762853C8"/>
    <w:numStyleLink w:val="SCSABulletList"/>
  </w:abstractNum>
  <w:abstractNum w:abstractNumId="24" w15:restartNumberingAfterBreak="0">
    <w:nsid w:val="3C716B14"/>
    <w:multiLevelType w:val="multilevel"/>
    <w:tmpl w:val="762853C8"/>
    <w:numStyleLink w:val="SCSABulletList"/>
  </w:abstractNum>
  <w:abstractNum w:abstractNumId="25" w15:restartNumberingAfterBreak="0">
    <w:nsid w:val="40582092"/>
    <w:multiLevelType w:val="multilevel"/>
    <w:tmpl w:val="762853C8"/>
    <w:numStyleLink w:val="SCSABulletList"/>
  </w:abstractNum>
  <w:abstractNum w:abstractNumId="26" w15:restartNumberingAfterBreak="0">
    <w:nsid w:val="41E11CF5"/>
    <w:multiLevelType w:val="multilevel"/>
    <w:tmpl w:val="762853C8"/>
    <w:numStyleLink w:val="SCSABulletList"/>
  </w:abstractNum>
  <w:abstractNum w:abstractNumId="27" w15:restartNumberingAfterBreak="0">
    <w:nsid w:val="45132E20"/>
    <w:multiLevelType w:val="multilevel"/>
    <w:tmpl w:val="762853C8"/>
    <w:numStyleLink w:val="SCSABulletList"/>
  </w:abstractNum>
  <w:abstractNum w:abstractNumId="28" w15:restartNumberingAfterBreak="0">
    <w:nsid w:val="4944068C"/>
    <w:multiLevelType w:val="multilevel"/>
    <w:tmpl w:val="762853C8"/>
    <w:numStyleLink w:val="SCSABulletList"/>
  </w:abstractNum>
  <w:abstractNum w:abstractNumId="29" w15:restartNumberingAfterBreak="0">
    <w:nsid w:val="4A17210A"/>
    <w:multiLevelType w:val="multilevel"/>
    <w:tmpl w:val="762853C8"/>
    <w:numStyleLink w:val="SCSABulletList"/>
  </w:abstractNum>
  <w:abstractNum w:abstractNumId="30" w15:restartNumberingAfterBreak="0">
    <w:nsid w:val="4C0111CD"/>
    <w:multiLevelType w:val="multilevel"/>
    <w:tmpl w:val="762853C8"/>
    <w:numStyleLink w:val="SCSABulletList"/>
  </w:abstractNum>
  <w:abstractNum w:abstractNumId="31" w15:restartNumberingAfterBreak="0">
    <w:nsid w:val="4D50392D"/>
    <w:multiLevelType w:val="multilevel"/>
    <w:tmpl w:val="762853C8"/>
    <w:numStyleLink w:val="SCSABulletList"/>
  </w:abstractNum>
  <w:abstractNum w:abstractNumId="32" w15:restartNumberingAfterBreak="0">
    <w:nsid w:val="50244C94"/>
    <w:multiLevelType w:val="multilevel"/>
    <w:tmpl w:val="762853C8"/>
    <w:numStyleLink w:val="SCSABulletList"/>
  </w:abstractNum>
  <w:abstractNum w:abstractNumId="33" w15:restartNumberingAfterBreak="0">
    <w:nsid w:val="533316FA"/>
    <w:multiLevelType w:val="multilevel"/>
    <w:tmpl w:val="762853C8"/>
    <w:numStyleLink w:val="SCSABulletList"/>
  </w:abstractNum>
  <w:abstractNum w:abstractNumId="34" w15:restartNumberingAfterBreak="0">
    <w:nsid w:val="55E87C40"/>
    <w:multiLevelType w:val="multilevel"/>
    <w:tmpl w:val="762853C8"/>
    <w:numStyleLink w:val="SCSABulletList"/>
  </w:abstractNum>
  <w:abstractNum w:abstractNumId="35" w15:restartNumberingAfterBreak="0">
    <w:nsid w:val="576A4D28"/>
    <w:multiLevelType w:val="multilevel"/>
    <w:tmpl w:val="762853C8"/>
    <w:numStyleLink w:val="SCSABulletList"/>
  </w:abstractNum>
  <w:abstractNum w:abstractNumId="36"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cs="Times New Roman"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cs="Times New Roman"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37" w15:restartNumberingAfterBreak="0">
    <w:nsid w:val="5B423239"/>
    <w:multiLevelType w:val="multilevel"/>
    <w:tmpl w:val="762853C8"/>
    <w:numStyleLink w:val="SCSABulletList"/>
  </w:abstractNum>
  <w:abstractNum w:abstractNumId="38" w15:restartNumberingAfterBreak="0">
    <w:nsid w:val="648B05BA"/>
    <w:multiLevelType w:val="multilevel"/>
    <w:tmpl w:val="762853C8"/>
    <w:numStyleLink w:val="SCSABulletList"/>
  </w:abstractNum>
  <w:abstractNum w:abstractNumId="39" w15:restartNumberingAfterBreak="0">
    <w:nsid w:val="64FA2324"/>
    <w:multiLevelType w:val="multilevel"/>
    <w:tmpl w:val="762853C8"/>
    <w:numStyleLink w:val="SCSABulletList"/>
  </w:abstractNum>
  <w:abstractNum w:abstractNumId="40" w15:restartNumberingAfterBreak="0">
    <w:nsid w:val="65647E12"/>
    <w:multiLevelType w:val="multilevel"/>
    <w:tmpl w:val="762853C8"/>
    <w:numStyleLink w:val="SCSABulletList"/>
  </w:abstractNum>
  <w:abstractNum w:abstractNumId="41" w15:restartNumberingAfterBreak="0">
    <w:nsid w:val="65C61D5F"/>
    <w:multiLevelType w:val="multilevel"/>
    <w:tmpl w:val="762853C8"/>
    <w:numStyleLink w:val="SCSABulletList"/>
  </w:abstractNum>
  <w:abstractNum w:abstractNumId="42" w15:restartNumberingAfterBreak="0">
    <w:nsid w:val="67CC39B9"/>
    <w:multiLevelType w:val="multilevel"/>
    <w:tmpl w:val="762853C8"/>
    <w:numStyleLink w:val="SCSABulletList"/>
  </w:abstractNum>
  <w:abstractNum w:abstractNumId="43" w15:restartNumberingAfterBreak="0">
    <w:nsid w:val="681E0DEB"/>
    <w:multiLevelType w:val="multilevel"/>
    <w:tmpl w:val="762853C8"/>
    <w:numStyleLink w:val="SCSABulletList"/>
  </w:abstractNum>
  <w:abstractNum w:abstractNumId="44" w15:restartNumberingAfterBreak="0">
    <w:nsid w:val="68B77D6B"/>
    <w:multiLevelType w:val="multilevel"/>
    <w:tmpl w:val="762853C8"/>
    <w:numStyleLink w:val="SCSABulletList"/>
  </w:abstractNum>
  <w:abstractNum w:abstractNumId="45" w15:restartNumberingAfterBreak="0">
    <w:nsid w:val="6B44666C"/>
    <w:multiLevelType w:val="multilevel"/>
    <w:tmpl w:val="762853C8"/>
    <w:numStyleLink w:val="SCSABulletList"/>
  </w:abstractNum>
  <w:abstractNum w:abstractNumId="46" w15:restartNumberingAfterBreak="0">
    <w:nsid w:val="6C315AD0"/>
    <w:multiLevelType w:val="multilevel"/>
    <w:tmpl w:val="762853C8"/>
    <w:numStyleLink w:val="SCSABulletList"/>
  </w:abstractNum>
  <w:abstractNum w:abstractNumId="47" w15:restartNumberingAfterBreak="0">
    <w:nsid w:val="6C9D0A0F"/>
    <w:multiLevelType w:val="multilevel"/>
    <w:tmpl w:val="762853C8"/>
    <w:numStyleLink w:val="SCSABulletList"/>
  </w:abstractNum>
  <w:abstractNum w:abstractNumId="48" w15:restartNumberingAfterBreak="0">
    <w:nsid w:val="6D4E0902"/>
    <w:multiLevelType w:val="multilevel"/>
    <w:tmpl w:val="762853C8"/>
    <w:numStyleLink w:val="SCSABulletList"/>
  </w:abstractNum>
  <w:abstractNum w:abstractNumId="49" w15:restartNumberingAfterBreak="0">
    <w:nsid w:val="752C6293"/>
    <w:multiLevelType w:val="multilevel"/>
    <w:tmpl w:val="762853C8"/>
    <w:numStyleLink w:val="SCSABulletList"/>
  </w:abstractNum>
  <w:abstractNum w:abstractNumId="50" w15:restartNumberingAfterBreak="0">
    <w:nsid w:val="78BF1CA8"/>
    <w:multiLevelType w:val="multilevel"/>
    <w:tmpl w:val="762853C8"/>
    <w:numStyleLink w:val="SCSABulletList"/>
  </w:abstractNum>
  <w:abstractNum w:abstractNumId="51" w15:restartNumberingAfterBreak="0">
    <w:nsid w:val="7DE80061"/>
    <w:multiLevelType w:val="multilevel"/>
    <w:tmpl w:val="762853C8"/>
    <w:numStyleLink w:val="SCSABulletList"/>
  </w:abstractNum>
  <w:abstractNum w:abstractNumId="52" w15:restartNumberingAfterBreak="0">
    <w:nsid w:val="7FC624AE"/>
    <w:multiLevelType w:val="multilevel"/>
    <w:tmpl w:val="762853C8"/>
    <w:numStyleLink w:val="SCSABulletList"/>
  </w:abstractNum>
  <w:num w:numId="1" w16cid:durableId="470024197">
    <w:abstractNumId w:val="3"/>
  </w:num>
  <w:num w:numId="2" w16cid:durableId="1927886200">
    <w:abstractNumId w:val="11"/>
  </w:num>
  <w:num w:numId="3" w16cid:durableId="1392341654">
    <w:abstractNumId w:val="36"/>
  </w:num>
  <w:num w:numId="4" w16cid:durableId="1482501572">
    <w:abstractNumId w:val="42"/>
  </w:num>
  <w:num w:numId="5" w16cid:durableId="829056675">
    <w:abstractNumId w:val="30"/>
  </w:num>
  <w:num w:numId="6" w16cid:durableId="898518634">
    <w:abstractNumId w:val="48"/>
  </w:num>
  <w:num w:numId="7" w16cid:durableId="1368678082">
    <w:abstractNumId w:val="1"/>
  </w:num>
  <w:num w:numId="8" w16cid:durableId="1312323552">
    <w:abstractNumId w:val="14"/>
  </w:num>
  <w:num w:numId="9" w16cid:durableId="1393501462">
    <w:abstractNumId w:val="45"/>
  </w:num>
  <w:num w:numId="10" w16cid:durableId="753361471">
    <w:abstractNumId w:val="31"/>
  </w:num>
  <w:num w:numId="11" w16cid:durableId="228662482">
    <w:abstractNumId w:val="38"/>
  </w:num>
  <w:num w:numId="12" w16cid:durableId="685714094">
    <w:abstractNumId w:val="5"/>
  </w:num>
  <w:num w:numId="13" w16cid:durableId="1648244363">
    <w:abstractNumId w:val="24"/>
  </w:num>
  <w:num w:numId="14" w16cid:durableId="929504278">
    <w:abstractNumId w:val="25"/>
  </w:num>
  <w:num w:numId="15" w16cid:durableId="775099854">
    <w:abstractNumId w:val="21"/>
  </w:num>
  <w:num w:numId="16" w16cid:durableId="1014959011">
    <w:abstractNumId w:val="20"/>
  </w:num>
  <w:num w:numId="17" w16cid:durableId="402027410">
    <w:abstractNumId w:val="41"/>
  </w:num>
  <w:num w:numId="18" w16cid:durableId="1821146796">
    <w:abstractNumId w:val="40"/>
  </w:num>
  <w:num w:numId="19" w16cid:durableId="1945453340">
    <w:abstractNumId w:val="34"/>
  </w:num>
  <w:num w:numId="20" w16cid:durableId="1676377951">
    <w:abstractNumId w:val="16"/>
  </w:num>
  <w:num w:numId="21" w16cid:durableId="1661930770">
    <w:abstractNumId w:val="19"/>
  </w:num>
  <w:num w:numId="22" w16cid:durableId="280653607">
    <w:abstractNumId w:val="46"/>
  </w:num>
  <w:num w:numId="23" w16cid:durableId="1304773840">
    <w:abstractNumId w:val="18"/>
  </w:num>
  <w:num w:numId="24" w16cid:durableId="1940524012">
    <w:abstractNumId w:val="12"/>
  </w:num>
  <w:num w:numId="25" w16cid:durableId="1332021395">
    <w:abstractNumId w:val="10"/>
  </w:num>
  <w:num w:numId="26" w16cid:durableId="2066223000">
    <w:abstractNumId w:val="43"/>
  </w:num>
  <w:num w:numId="27" w16cid:durableId="117259873">
    <w:abstractNumId w:val="27"/>
  </w:num>
  <w:num w:numId="28" w16cid:durableId="226455047">
    <w:abstractNumId w:val="28"/>
  </w:num>
  <w:num w:numId="29" w16cid:durableId="2089450306">
    <w:abstractNumId w:val="44"/>
  </w:num>
  <w:num w:numId="30" w16cid:durableId="263535659">
    <w:abstractNumId w:val="50"/>
  </w:num>
  <w:num w:numId="31" w16cid:durableId="1344357883">
    <w:abstractNumId w:val="51"/>
  </w:num>
  <w:num w:numId="32" w16cid:durableId="443767183">
    <w:abstractNumId w:val="52"/>
  </w:num>
  <w:num w:numId="33" w16cid:durableId="673997412">
    <w:abstractNumId w:val="32"/>
  </w:num>
  <w:num w:numId="34" w16cid:durableId="1462118282">
    <w:abstractNumId w:val="2"/>
  </w:num>
  <w:num w:numId="35" w16cid:durableId="662246096">
    <w:abstractNumId w:val="47"/>
  </w:num>
  <w:num w:numId="36" w16cid:durableId="750736642">
    <w:abstractNumId w:val="0"/>
  </w:num>
  <w:num w:numId="37" w16cid:durableId="37820404">
    <w:abstractNumId w:val="8"/>
  </w:num>
  <w:num w:numId="38" w16cid:durableId="1031302992">
    <w:abstractNumId w:val="7"/>
  </w:num>
  <w:num w:numId="39" w16cid:durableId="665668197">
    <w:abstractNumId w:val="35"/>
  </w:num>
  <w:num w:numId="40" w16cid:durableId="1998799413">
    <w:abstractNumId w:val="15"/>
  </w:num>
  <w:num w:numId="41" w16cid:durableId="682702252">
    <w:abstractNumId w:val="29"/>
  </w:num>
  <w:num w:numId="42" w16cid:durableId="732120388">
    <w:abstractNumId w:val="6"/>
  </w:num>
  <w:num w:numId="43" w16cid:durableId="1706516694">
    <w:abstractNumId w:val="22"/>
  </w:num>
  <w:num w:numId="44" w16cid:durableId="1319653120">
    <w:abstractNumId w:val="49"/>
  </w:num>
  <w:num w:numId="45" w16cid:durableId="1092707039">
    <w:abstractNumId w:val="37"/>
  </w:num>
  <w:num w:numId="46" w16cid:durableId="1431704252">
    <w:abstractNumId w:val="39"/>
  </w:num>
  <w:num w:numId="47" w16cid:durableId="709770721">
    <w:abstractNumId w:val="23"/>
  </w:num>
  <w:num w:numId="48" w16cid:durableId="2144303389">
    <w:abstractNumId w:val="4"/>
  </w:num>
  <w:num w:numId="49" w16cid:durableId="1108812729">
    <w:abstractNumId w:val="9"/>
  </w:num>
  <w:num w:numId="50" w16cid:durableId="975570548">
    <w:abstractNumId w:val="26"/>
  </w:num>
  <w:num w:numId="51" w16cid:durableId="1644264584">
    <w:abstractNumId w:val="33"/>
  </w:num>
  <w:num w:numId="52" w16cid:durableId="1148981616">
    <w:abstractNumId w:val="13"/>
  </w:num>
  <w:num w:numId="53" w16cid:durableId="463160008">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055C"/>
    <w:rsid w:val="0000306D"/>
    <w:rsid w:val="000042B8"/>
    <w:rsid w:val="000068BC"/>
    <w:rsid w:val="00022F3C"/>
    <w:rsid w:val="0002336A"/>
    <w:rsid w:val="00023DAA"/>
    <w:rsid w:val="000365E9"/>
    <w:rsid w:val="00044E8D"/>
    <w:rsid w:val="00053067"/>
    <w:rsid w:val="0006347A"/>
    <w:rsid w:val="0007556E"/>
    <w:rsid w:val="00080B4B"/>
    <w:rsid w:val="000841F0"/>
    <w:rsid w:val="00086F85"/>
    <w:rsid w:val="0009024C"/>
    <w:rsid w:val="00095C15"/>
    <w:rsid w:val="00096B52"/>
    <w:rsid w:val="000A20B6"/>
    <w:rsid w:val="000A6ABE"/>
    <w:rsid w:val="000B065B"/>
    <w:rsid w:val="000B0A44"/>
    <w:rsid w:val="000B1C53"/>
    <w:rsid w:val="000C6ACF"/>
    <w:rsid w:val="000D155F"/>
    <w:rsid w:val="000D3174"/>
    <w:rsid w:val="000E4E87"/>
    <w:rsid w:val="000E68C0"/>
    <w:rsid w:val="000F3AD5"/>
    <w:rsid w:val="000F65F5"/>
    <w:rsid w:val="000F737A"/>
    <w:rsid w:val="00100D93"/>
    <w:rsid w:val="001019C3"/>
    <w:rsid w:val="00105618"/>
    <w:rsid w:val="00127383"/>
    <w:rsid w:val="00130D64"/>
    <w:rsid w:val="001322D4"/>
    <w:rsid w:val="0013465E"/>
    <w:rsid w:val="0013647E"/>
    <w:rsid w:val="00144452"/>
    <w:rsid w:val="001451B9"/>
    <w:rsid w:val="001567D0"/>
    <w:rsid w:val="00157069"/>
    <w:rsid w:val="00157E06"/>
    <w:rsid w:val="00160A6B"/>
    <w:rsid w:val="00161D4F"/>
    <w:rsid w:val="001779BF"/>
    <w:rsid w:val="00192605"/>
    <w:rsid w:val="0019340B"/>
    <w:rsid w:val="00193C97"/>
    <w:rsid w:val="001A0216"/>
    <w:rsid w:val="001A58B7"/>
    <w:rsid w:val="001B1D18"/>
    <w:rsid w:val="001B2493"/>
    <w:rsid w:val="001B7D92"/>
    <w:rsid w:val="001C46AE"/>
    <w:rsid w:val="001D76C5"/>
    <w:rsid w:val="001D7D5A"/>
    <w:rsid w:val="001F0303"/>
    <w:rsid w:val="001F45D3"/>
    <w:rsid w:val="002008FE"/>
    <w:rsid w:val="002124DB"/>
    <w:rsid w:val="002127A1"/>
    <w:rsid w:val="00214F71"/>
    <w:rsid w:val="00226D55"/>
    <w:rsid w:val="00231BEE"/>
    <w:rsid w:val="00241073"/>
    <w:rsid w:val="002431B9"/>
    <w:rsid w:val="00252540"/>
    <w:rsid w:val="00256343"/>
    <w:rsid w:val="00264AA6"/>
    <w:rsid w:val="00270163"/>
    <w:rsid w:val="0027413A"/>
    <w:rsid w:val="00285B26"/>
    <w:rsid w:val="00286E89"/>
    <w:rsid w:val="00290492"/>
    <w:rsid w:val="002A471E"/>
    <w:rsid w:val="002A6ED6"/>
    <w:rsid w:val="002B007E"/>
    <w:rsid w:val="002B6B53"/>
    <w:rsid w:val="002B6FEE"/>
    <w:rsid w:val="002B788C"/>
    <w:rsid w:val="002C05E5"/>
    <w:rsid w:val="002E0F34"/>
    <w:rsid w:val="002E404D"/>
    <w:rsid w:val="002E6B2F"/>
    <w:rsid w:val="002E78F4"/>
    <w:rsid w:val="00304E41"/>
    <w:rsid w:val="00306C56"/>
    <w:rsid w:val="00313B3D"/>
    <w:rsid w:val="0032132B"/>
    <w:rsid w:val="00323C5C"/>
    <w:rsid w:val="00333514"/>
    <w:rsid w:val="003372DA"/>
    <w:rsid w:val="003566C9"/>
    <w:rsid w:val="0036440F"/>
    <w:rsid w:val="00370969"/>
    <w:rsid w:val="00374139"/>
    <w:rsid w:val="0037703E"/>
    <w:rsid w:val="00380610"/>
    <w:rsid w:val="00380C4C"/>
    <w:rsid w:val="00383CD0"/>
    <w:rsid w:val="00392F69"/>
    <w:rsid w:val="003976E1"/>
    <w:rsid w:val="00397CBE"/>
    <w:rsid w:val="003A73DB"/>
    <w:rsid w:val="003B04F8"/>
    <w:rsid w:val="003B38DA"/>
    <w:rsid w:val="003C2BB6"/>
    <w:rsid w:val="003C5639"/>
    <w:rsid w:val="003D01FC"/>
    <w:rsid w:val="003D2665"/>
    <w:rsid w:val="003D2A82"/>
    <w:rsid w:val="003D3CBD"/>
    <w:rsid w:val="003D50A2"/>
    <w:rsid w:val="003F1086"/>
    <w:rsid w:val="003F3DE5"/>
    <w:rsid w:val="003F5430"/>
    <w:rsid w:val="00413C8C"/>
    <w:rsid w:val="0041550F"/>
    <w:rsid w:val="00416C3D"/>
    <w:rsid w:val="00420A46"/>
    <w:rsid w:val="00424BD7"/>
    <w:rsid w:val="004261B8"/>
    <w:rsid w:val="00433F68"/>
    <w:rsid w:val="0043620D"/>
    <w:rsid w:val="00444563"/>
    <w:rsid w:val="0044627A"/>
    <w:rsid w:val="004574B1"/>
    <w:rsid w:val="004659D7"/>
    <w:rsid w:val="00466A98"/>
    <w:rsid w:val="00466D3C"/>
    <w:rsid w:val="00470F98"/>
    <w:rsid w:val="00480160"/>
    <w:rsid w:val="004819A9"/>
    <w:rsid w:val="004925C6"/>
    <w:rsid w:val="00492C50"/>
    <w:rsid w:val="004A1CF7"/>
    <w:rsid w:val="004A70A8"/>
    <w:rsid w:val="004B7DB5"/>
    <w:rsid w:val="004C0893"/>
    <w:rsid w:val="004C3A3D"/>
    <w:rsid w:val="004C6804"/>
    <w:rsid w:val="004C7A1E"/>
    <w:rsid w:val="004D02B4"/>
    <w:rsid w:val="004D0AE5"/>
    <w:rsid w:val="004D0B2D"/>
    <w:rsid w:val="004D563A"/>
    <w:rsid w:val="004D59CD"/>
    <w:rsid w:val="004D68C7"/>
    <w:rsid w:val="004F6BB6"/>
    <w:rsid w:val="00504046"/>
    <w:rsid w:val="0050454E"/>
    <w:rsid w:val="005155A2"/>
    <w:rsid w:val="0051694B"/>
    <w:rsid w:val="00517147"/>
    <w:rsid w:val="005232FE"/>
    <w:rsid w:val="00527E6F"/>
    <w:rsid w:val="00536F73"/>
    <w:rsid w:val="00541820"/>
    <w:rsid w:val="00543B4B"/>
    <w:rsid w:val="00546489"/>
    <w:rsid w:val="005537E7"/>
    <w:rsid w:val="00554AC8"/>
    <w:rsid w:val="00566F7C"/>
    <w:rsid w:val="005739DA"/>
    <w:rsid w:val="00577F49"/>
    <w:rsid w:val="0058312B"/>
    <w:rsid w:val="0058522A"/>
    <w:rsid w:val="005A0F57"/>
    <w:rsid w:val="005A1C74"/>
    <w:rsid w:val="005A3480"/>
    <w:rsid w:val="005B227A"/>
    <w:rsid w:val="005B2962"/>
    <w:rsid w:val="005C597C"/>
    <w:rsid w:val="005E0ECB"/>
    <w:rsid w:val="005E18DA"/>
    <w:rsid w:val="005E26A0"/>
    <w:rsid w:val="005E61D3"/>
    <w:rsid w:val="005E6287"/>
    <w:rsid w:val="005E6E25"/>
    <w:rsid w:val="005E7CC3"/>
    <w:rsid w:val="005F0E9E"/>
    <w:rsid w:val="005F7FE4"/>
    <w:rsid w:val="00605928"/>
    <w:rsid w:val="00605E58"/>
    <w:rsid w:val="00615C4D"/>
    <w:rsid w:val="00616BA8"/>
    <w:rsid w:val="0062225C"/>
    <w:rsid w:val="00622483"/>
    <w:rsid w:val="00630C3D"/>
    <w:rsid w:val="006322B4"/>
    <w:rsid w:val="00637F0D"/>
    <w:rsid w:val="00640F84"/>
    <w:rsid w:val="006459AF"/>
    <w:rsid w:val="006477F2"/>
    <w:rsid w:val="00661837"/>
    <w:rsid w:val="00666385"/>
    <w:rsid w:val="00666FEB"/>
    <w:rsid w:val="006721B3"/>
    <w:rsid w:val="00673227"/>
    <w:rsid w:val="006748E6"/>
    <w:rsid w:val="0068400C"/>
    <w:rsid w:val="006854CE"/>
    <w:rsid w:val="00691A72"/>
    <w:rsid w:val="006928E5"/>
    <w:rsid w:val="00693261"/>
    <w:rsid w:val="006958CC"/>
    <w:rsid w:val="0069682A"/>
    <w:rsid w:val="00697021"/>
    <w:rsid w:val="006A0DDE"/>
    <w:rsid w:val="006A0FF0"/>
    <w:rsid w:val="006B5277"/>
    <w:rsid w:val="006D62FA"/>
    <w:rsid w:val="006E1D80"/>
    <w:rsid w:val="006E462F"/>
    <w:rsid w:val="006F7C1C"/>
    <w:rsid w:val="00710A66"/>
    <w:rsid w:val="00711C93"/>
    <w:rsid w:val="007127CF"/>
    <w:rsid w:val="00717CD1"/>
    <w:rsid w:val="0072540B"/>
    <w:rsid w:val="00726E5A"/>
    <w:rsid w:val="00737E63"/>
    <w:rsid w:val="00742128"/>
    <w:rsid w:val="00753EA1"/>
    <w:rsid w:val="00755B87"/>
    <w:rsid w:val="007726CB"/>
    <w:rsid w:val="007779E0"/>
    <w:rsid w:val="00793207"/>
    <w:rsid w:val="007C5304"/>
    <w:rsid w:val="007E1698"/>
    <w:rsid w:val="00805B5E"/>
    <w:rsid w:val="00805BD6"/>
    <w:rsid w:val="008079E9"/>
    <w:rsid w:val="008315F3"/>
    <w:rsid w:val="008324A6"/>
    <w:rsid w:val="00842643"/>
    <w:rsid w:val="008445C5"/>
    <w:rsid w:val="00844969"/>
    <w:rsid w:val="00846AF5"/>
    <w:rsid w:val="00854B1A"/>
    <w:rsid w:val="00865283"/>
    <w:rsid w:val="00872736"/>
    <w:rsid w:val="008743F4"/>
    <w:rsid w:val="00877360"/>
    <w:rsid w:val="0088053A"/>
    <w:rsid w:val="008822C4"/>
    <w:rsid w:val="00886511"/>
    <w:rsid w:val="008866C3"/>
    <w:rsid w:val="008937A0"/>
    <w:rsid w:val="00897A87"/>
    <w:rsid w:val="008A2ECB"/>
    <w:rsid w:val="008D0A7B"/>
    <w:rsid w:val="008E144B"/>
    <w:rsid w:val="008E2808"/>
    <w:rsid w:val="008E32B1"/>
    <w:rsid w:val="008F6BB3"/>
    <w:rsid w:val="00900122"/>
    <w:rsid w:val="009001E7"/>
    <w:rsid w:val="00904BFC"/>
    <w:rsid w:val="00911A31"/>
    <w:rsid w:val="009156E0"/>
    <w:rsid w:val="0093403F"/>
    <w:rsid w:val="0094007F"/>
    <w:rsid w:val="00945408"/>
    <w:rsid w:val="00952A49"/>
    <w:rsid w:val="009558DE"/>
    <w:rsid w:val="00955E93"/>
    <w:rsid w:val="00964696"/>
    <w:rsid w:val="00967355"/>
    <w:rsid w:val="009732C7"/>
    <w:rsid w:val="00980307"/>
    <w:rsid w:val="009909CD"/>
    <w:rsid w:val="009B2394"/>
    <w:rsid w:val="009C143D"/>
    <w:rsid w:val="009C6D02"/>
    <w:rsid w:val="009C76FB"/>
    <w:rsid w:val="009D3ECC"/>
    <w:rsid w:val="009E1E00"/>
    <w:rsid w:val="009E384B"/>
    <w:rsid w:val="009E52A3"/>
    <w:rsid w:val="009F2B57"/>
    <w:rsid w:val="009F4202"/>
    <w:rsid w:val="009F6B33"/>
    <w:rsid w:val="00A00848"/>
    <w:rsid w:val="00A23DC1"/>
    <w:rsid w:val="00A24944"/>
    <w:rsid w:val="00A26119"/>
    <w:rsid w:val="00A4447C"/>
    <w:rsid w:val="00A7031F"/>
    <w:rsid w:val="00A727D0"/>
    <w:rsid w:val="00A97B98"/>
    <w:rsid w:val="00AA0085"/>
    <w:rsid w:val="00AA2455"/>
    <w:rsid w:val="00AB75E0"/>
    <w:rsid w:val="00AC349D"/>
    <w:rsid w:val="00AE0CDE"/>
    <w:rsid w:val="00AE136D"/>
    <w:rsid w:val="00AE2193"/>
    <w:rsid w:val="00AE57D9"/>
    <w:rsid w:val="00AF4C71"/>
    <w:rsid w:val="00B04173"/>
    <w:rsid w:val="00B04A64"/>
    <w:rsid w:val="00B06049"/>
    <w:rsid w:val="00B11D1C"/>
    <w:rsid w:val="00B12805"/>
    <w:rsid w:val="00B22F69"/>
    <w:rsid w:val="00B25F86"/>
    <w:rsid w:val="00B4050E"/>
    <w:rsid w:val="00B45B36"/>
    <w:rsid w:val="00B5034F"/>
    <w:rsid w:val="00B67EE7"/>
    <w:rsid w:val="00B810E4"/>
    <w:rsid w:val="00B81380"/>
    <w:rsid w:val="00B84A62"/>
    <w:rsid w:val="00B9029E"/>
    <w:rsid w:val="00BA0C41"/>
    <w:rsid w:val="00BA3BA7"/>
    <w:rsid w:val="00BA449A"/>
    <w:rsid w:val="00BB1F02"/>
    <w:rsid w:val="00BB4454"/>
    <w:rsid w:val="00BB7DEE"/>
    <w:rsid w:val="00BC1F96"/>
    <w:rsid w:val="00BC2257"/>
    <w:rsid w:val="00BD0125"/>
    <w:rsid w:val="00BD122A"/>
    <w:rsid w:val="00BD5EE7"/>
    <w:rsid w:val="00BF1841"/>
    <w:rsid w:val="00BF28B2"/>
    <w:rsid w:val="00BF2F91"/>
    <w:rsid w:val="00C00627"/>
    <w:rsid w:val="00C01FE0"/>
    <w:rsid w:val="00C02D56"/>
    <w:rsid w:val="00C07A22"/>
    <w:rsid w:val="00C1764E"/>
    <w:rsid w:val="00C21BD4"/>
    <w:rsid w:val="00C27B07"/>
    <w:rsid w:val="00C30D00"/>
    <w:rsid w:val="00C35782"/>
    <w:rsid w:val="00C36BD1"/>
    <w:rsid w:val="00C43A9A"/>
    <w:rsid w:val="00C4781B"/>
    <w:rsid w:val="00C51F9A"/>
    <w:rsid w:val="00C53F50"/>
    <w:rsid w:val="00C57CDD"/>
    <w:rsid w:val="00C632E4"/>
    <w:rsid w:val="00C66DA2"/>
    <w:rsid w:val="00C824C8"/>
    <w:rsid w:val="00C861C9"/>
    <w:rsid w:val="00C9142E"/>
    <w:rsid w:val="00CA51CE"/>
    <w:rsid w:val="00CB29C4"/>
    <w:rsid w:val="00CC124C"/>
    <w:rsid w:val="00CC2910"/>
    <w:rsid w:val="00CD0FAA"/>
    <w:rsid w:val="00CD6F15"/>
    <w:rsid w:val="00CE0E01"/>
    <w:rsid w:val="00CF0EDC"/>
    <w:rsid w:val="00CF52FA"/>
    <w:rsid w:val="00D018ED"/>
    <w:rsid w:val="00D034D2"/>
    <w:rsid w:val="00D078C0"/>
    <w:rsid w:val="00D12351"/>
    <w:rsid w:val="00D17A5D"/>
    <w:rsid w:val="00D2693E"/>
    <w:rsid w:val="00D27E3C"/>
    <w:rsid w:val="00D41433"/>
    <w:rsid w:val="00D50911"/>
    <w:rsid w:val="00D64648"/>
    <w:rsid w:val="00D84275"/>
    <w:rsid w:val="00D917EC"/>
    <w:rsid w:val="00D977E4"/>
    <w:rsid w:val="00DA1C4E"/>
    <w:rsid w:val="00DB148E"/>
    <w:rsid w:val="00DB1AC1"/>
    <w:rsid w:val="00DB1EC4"/>
    <w:rsid w:val="00DB4B3C"/>
    <w:rsid w:val="00DC1627"/>
    <w:rsid w:val="00DC3A58"/>
    <w:rsid w:val="00DD1D21"/>
    <w:rsid w:val="00DD51A8"/>
    <w:rsid w:val="00DD6D49"/>
    <w:rsid w:val="00DE3F89"/>
    <w:rsid w:val="00DE7225"/>
    <w:rsid w:val="00E25745"/>
    <w:rsid w:val="00E26A2B"/>
    <w:rsid w:val="00E327A3"/>
    <w:rsid w:val="00E41C0A"/>
    <w:rsid w:val="00E4353E"/>
    <w:rsid w:val="00E44502"/>
    <w:rsid w:val="00E449D0"/>
    <w:rsid w:val="00E5490A"/>
    <w:rsid w:val="00E55C88"/>
    <w:rsid w:val="00E573F4"/>
    <w:rsid w:val="00E721B6"/>
    <w:rsid w:val="00E74C2D"/>
    <w:rsid w:val="00E7694A"/>
    <w:rsid w:val="00E77301"/>
    <w:rsid w:val="00E81900"/>
    <w:rsid w:val="00E86478"/>
    <w:rsid w:val="00E86F7F"/>
    <w:rsid w:val="00EA1A5D"/>
    <w:rsid w:val="00EA7315"/>
    <w:rsid w:val="00EB3C04"/>
    <w:rsid w:val="00ED3190"/>
    <w:rsid w:val="00ED3A00"/>
    <w:rsid w:val="00EE0075"/>
    <w:rsid w:val="00EE0DE1"/>
    <w:rsid w:val="00EE2809"/>
    <w:rsid w:val="00EE5466"/>
    <w:rsid w:val="00EF0533"/>
    <w:rsid w:val="00F01AFE"/>
    <w:rsid w:val="00F05C4C"/>
    <w:rsid w:val="00F06456"/>
    <w:rsid w:val="00F127E5"/>
    <w:rsid w:val="00F24EC9"/>
    <w:rsid w:val="00F32EDA"/>
    <w:rsid w:val="00F33CCB"/>
    <w:rsid w:val="00F342CB"/>
    <w:rsid w:val="00F40210"/>
    <w:rsid w:val="00F4271F"/>
    <w:rsid w:val="00F44BE2"/>
    <w:rsid w:val="00F45180"/>
    <w:rsid w:val="00F51A59"/>
    <w:rsid w:val="00F53E67"/>
    <w:rsid w:val="00F7497C"/>
    <w:rsid w:val="00F81088"/>
    <w:rsid w:val="00F83152"/>
    <w:rsid w:val="00F84C43"/>
    <w:rsid w:val="00F853E2"/>
    <w:rsid w:val="00F901E6"/>
    <w:rsid w:val="00FA7EEC"/>
    <w:rsid w:val="00FB2DF9"/>
    <w:rsid w:val="00FB6151"/>
    <w:rsid w:val="00FC23D9"/>
    <w:rsid w:val="00FC2705"/>
    <w:rsid w:val="00FC3273"/>
    <w:rsid w:val="00FD2CB8"/>
    <w:rsid w:val="00FD3CFC"/>
    <w:rsid w:val="00FE3AAC"/>
    <w:rsid w:val="00FE5E49"/>
    <w:rsid w:val="00FE7359"/>
    <w:rsid w:val="00FF51B1"/>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4FA3A"/>
  <w15:docId w15:val="{4ECE5F7E-372E-4C78-8784-232D5E9F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4F8"/>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rsid w:val="00FA7EE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3B04F8"/>
    <w:pPr>
      <w:spacing w:before="120"/>
      <w:outlineLvl w:val="3"/>
    </w:pPr>
    <w:rPr>
      <w:rFonts w:eastAsiaTheme="minorHAnsi" w:cs="Calibri"/>
      <w:b/>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FA7EEC"/>
    <w:rPr>
      <w:b/>
      <w:bCs/>
      <w:color w:val="595959" w:themeColor="text1" w:themeTint="A6"/>
      <w:sz w:val="26"/>
      <w:szCs w:val="26"/>
    </w:rPr>
  </w:style>
  <w:style w:type="character" w:customStyle="1" w:styleId="Heading4Char">
    <w:name w:val="Heading 4 Char"/>
    <w:basedOn w:val="DefaultParagraphFont"/>
    <w:link w:val="Heading4"/>
    <w:uiPriority w:val="9"/>
    <w:rsid w:val="00FA7EEC"/>
    <w:rPr>
      <w:rFonts w:eastAsiaTheme="minorHAnsi" w:cs="Calibri"/>
      <w:b/>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customStyle="1" w:styleId="SCSAHeading5">
    <w:name w:val="SCSA Heading 5"/>
    <w:basedOn w:val="Normal"/>
    <w:qFormat/>
    <w:rsid w:val="003B04F8"/>
    <w:pPr>
      <w:keepNext/>
      <w:spacing w:after="0"/>
    </w:pPr>
    <w:rPr>
      <w:b/>
      <w:bCs/>
    </w:rPr>
  </w:style>
  <w:style w:type="paragraph" w:styleId="NoSpacing">
    <w:name w:val="No Spacing"/>
    <w:basedOn w:val="Normal"/>
    <w:uiPriority w:val="1"/>
    <w:qFormat/>
    <w:rsid w:val="003B04F8"/>
    <w:pPr>
      <w:keepNext/>
      <w:spacing w:after="0"/>
    </w:pPr>
  </w:style>
  <w:style w:type="paragraph" w:styleId="ListParagraph">
    <w:name w:val="List Paragraph"/>
    <w:basedOn w:val="Normal"/>
    <w:link w:val="ListParagraphChar"/>
    <w:uiPriority w:val="34"/>
    <w:qFormat/>
    <w:rsid w:val="00805BD6"/>
    <w:pPr>
      <w:ind w:left="720"/>
      <w:contextualSpacing/>
    </w:pPr>
    <w:rPr>
      <w:rFonts w:cs="Times New Roman"/>
      <w:lang w:eastAsia="zh-CN"/>
    </w:rPr>
  </w:style>
  <w:style w:type="paragraph" w:styleId="TOCHeading">
    <w:name w:val="TOC Heading"/>
    <w:basedOn w:val="Normal"/>
    <w:next w:val="Normal"/>
    <w:uiPriority w:val="39"/>
    <w:unhideWhenUsed/>
    <w:qFormat/>
    <w:rsid w:val="00805BD6"/>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80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1D18"/>
    <w:rPr>
      <w:color w:val="580F8B" w:themeColor="hyperlink"/>
      <w:u w:val="single"/>
    </w:rPr>
  </w:style>
  <w:style w:type="paragraph" w:styleId="TOC3">
    <w:name w:val="toc 3"/>
    <w:basedOn w:val="Normal"/>
    <w:next w:val="Normal"/>
    <w:autoRedefine/>
    <w:uiPriority w:val="39"/>
    <w:unhideWhenUsed/>
    <w:qFormat/>
    <w:rsid w:val="00805BD6"/>
    <w:pPr>
      <w:spacing w:after="0"/>
      <w:ind w:left="442"/>
    </w:pPr>
    <w:rPr>
      <w:sz w:val="20"/>
    </w:rPr>
  </w:style>
  <w:style w:type="paragraph" w:styleId="TOC1">
    <w:name w:val="toc 1"/>
    <w:basedOn w:val="Normal"/>
    <w:next w:val="Normal"/>
    <w:uiPriority w:val="39"/>
    <w:rsid w:val="00805BD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805BD6"/>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1B1D18"/>
    <w:pPr>
      <w:spacing w:after="0" w:line="240" w:lineRule="auto"/>
    </w:pPr>
  </w:style>
  <w:style w:type="paragraph" w:customStyle="1" w:styleId="SCSAHeading1">
    <w:name w:val="SCSA Heading 1"/>
    <w:basedOn w:val="Normal"/>
    <w:qFormat/>
    <w:rsid w:val="00805BD6"/>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805BD6"/>
    <w:pPr>
      <w:numPr>
        <w:numId w:val="2"/>
      </w:numPr>
    </w:pPr>
  </w:style>
  <w:style w:type="character" w:customStyle="1" w:styleId="ListParagraphChar">
    <w:name w:val="List Paragraph Char"/>
    <w:basedOn w:val="DefaultParagraphFont"/>
    <w:link w:val="ListParagraph"/>
    <w:uiPriority w:val="34"/>
    <w:qFormat/>
    <w:locked/>
    <w:rsid w:val="00805BD6"/>
    <w:rPr>
      <w:rFonts w:asciiTheme="minorHAnsi" w:hAnsiTheme="minorHAnsi" w:cs="Times New Roman"/>
      <w:lang w:eastAsia="zh-CN"/>
    </w:rPr>
  </w:style>
  <w:style w:type="paragraph" w:customStyle="1" w:styleId="SCSAHeading2">
    <w:name w:val="SCSA Heading 2"/>
    <w:basedOn w:val="Normal"/>
    <w:qFormat/>
    <w:rsid w:val="00805BD6"/>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805BD6"/>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805BD6"/>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AppendixHeading1">
    <w:name w:val="SCSA Appendix Heading 1"/>
    <w:basedOn w:val="SCSAHeading1"/>
    <w:qFormat/>
    <w:rsid w:val="00805BD6"/>
  </w:style>
  <w:style w:type="paragraph" w:customStyle="1" w:styleId="SCSAAppendixHeading2">
    <w:name w:val="SCSA Appendix Heading 2"/>
    <w:basedOn w:val="SCSAHeading3"/>
    <w:qFormat/>
    <w:rsid w:val="00805BD6"/>
    <w:pPr>
      <w:outlineLvl w:val="1"/>
    </w:pPr>
  </w:style>
  <w:style w:type="paragraph" w:customStyle="1" w:styleId="SCSAHeading4">
    <w:name w:val="SCSA Heading 4"/>
    <w:basedOn w:val="Normal"/>
    <w:qFormat/>
    <w:rsid w:val="00805BD6"/>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805BD6"/>
    <w:pPr>
      <w:spacing w:after="0"/>
      <w:outlineLvl w:val="9"/>
    </w:pPr>
  </w:style>
  <w:style w:type="paragraph" w:customStyle="1" w:styleId="SCSAFooterodd">
    <w:name w:val="SCSA Footer odd"/>
    <w:basedOn w:val="Normal"/>
    <w:qFormat/>
    <w:rsid w:val="00805BD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805BD6"/>
    <w:pPr>
      <w:jc w:val="left"/>
    </w:pPr>
  </w:style>
  <w:style w:type="paragraph" w:customStyle="1" w:styleId="SCSAHeaderodd">
    <w:name w:val="SCSA Header odd"/>
    <w:basedOn w:val="Normal"/>
    <w:qFormat/>
    <w:rsid w:val="00805BD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805BD6"/>
    <w:pPr>
      <w:ind w:left="-1134" w:right="9356"/>
      <w:jc w:val="right"/>
    </w:pPr>
  </w:style>
  <w:style w:type="table" w:customStyle="1" w:styleId="SCSASyllabusGradeDescriptionsTable">
    <w:name w:val="SCSA Syllabus Grade Descriptions Table"/>
    <w:basedOn w:val="TableNormal"/>
    <w:uiPriority w:val="99"/>
    <w:rsid w:val="00805BD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805BD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805BD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805BD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805BD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805BD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805BD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805BD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54892">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1684166133">
      <w:bodyDiv w:val="1"/>
      <w:marLeft w:val="0"/>
      <w:marRight w:val="0"/>
      <w:marTop w:val="0"/>
      <w:marBottom w:val="0"/>
      <w:divBdr>
        <w:top w:val="none" w:sz="0" w:space="0" w:color="auto"/>
        <w:left w:val="none" w:sz="0" w:space="0" w:color="auto"/>
        <w:bottom w:val="none" w:sz="0" w:space="0" w:color="auto"/>
        <w:right w:val="none" w:sz="0" w:space="0" w:color="auto"/>
      </w:divBdr>
    </w:div>
    <w:div w:id="183194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4.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3.png"/><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header" Target="header6.xml"/><Relationship Id="rId58" Type="http://schemas.openxmlformats.org/officeDocument/2006/relationships/header" Target="header8.xml"/><Relationship Id="rId5" Type="http://schemas.openxmlformats.org/officeDocument/2006/relationships/webSettings" Target="webSettings.xml"/><Relationship Id="rId61" Type="http://schemas.openxmlformats.org/officeDocument/2006/relationships/footer" Target="footer7.xml"/><Relationship Id="rId19" Type="http://schemas.openxmlformats.org/officeDocument/2006/relationships/image" Target="media/image3.png"/><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eader" Target="header9.xml"/><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header" Target="header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36.png"/><Relationship Id="rId10"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hyperlink" Target="file:///Users/cath/Downloads/www.scsa.wa.edu.au" TargetMode="External"/><Relationship Id="rId60"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A2D21-0DEF-4CB7-ADDC-60ECD81C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7716</Words>
  <Characters>46145</Characters>
  <Application>Microsoft Office Word</Application>
  <DocSecurity>0</DocSecurity>
  <Lines>1125</Lines>
  <Paragraphs>882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6</cp:revision>
  <cp:lastPrinted>2024-01-29T06:21:00Z</cp:lastPrinted>
  <dcterms:created xsi:type="dcterms:W3CDTF">2026-06-16T06:21:00Z</dcterms:created>
  <dcterms:modified xsi:type="dcterms:W3CDTF">2026-07-16T05:42:00Z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5117ec44,27c8ff3a,5e96cc19,1bdc16d7,1f882ac4,5bd97752,7db0df30,510f74e7,1af9d332</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2026-07-16T05:41:52Z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b74618b2-5b60-4916-bf67-6cb9402dc83c</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