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99" w:rsidRPr="00A71521" w:rsidRDefault="0017191C" w:rsidP="00897899">
      <w:pPr>
        <w:keepNext/>
        <w:spacing w:before="3500" w:after="200" w:line="276" w:lineRule="auto"/>
        <w:jc w:val="center"/>
        <w:outlineLvl w:val="0"/>
        <w:rPr>
          <w:rFonts w:ascii="Franklin Gothic Book" w:hAnsi="Franklin Gothic Book"/>
          <w:b/>
          <w:smallCaps/>
          <w:color w:val="9688BE"/>
          <w:sz w:val="36"/>
          <w:szCs w:val="36"/>
          <w:lang w:eastAsia="x-none"/>
        </w:rPr>
      </w:pPr>
      <w:bookmarkStart w:id="0" w:name="_GoBack"/>
      <w:bookmarkEnd w:id="0"/>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6C2BC910" wp14:editId="66CD646B">
            <wp:simplePos x="0" y="0"/>
            <wp:positionH relativeFrom="column">
              <wp:posOffset>-6105525</wp:posOffset>
            </wp:positionH>
            <wp:positionV relativeFrom="paragraph">
              <wp:posOffset>438785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897899">
        <w:rPr>
          <w:rFonts w:ascii="Franklin Gothic Book" w:hAnsi="Franklin Gothic Book"/>
          <w:b/>
          <w:smallCaps/>
          <w:color w:val="9688BE"/>
          <w:sz w:val="36"/>
          <w:szCs w:val="36"/>
          <w:lang w:eastAsia="x-none"/>
        </w:rPr>
        <w:t>S</w:t>
      </w:r>
      <w:r w:rsidR="00897899" w:rsidRPr="00891E0F">
        <w:rPr>
          <w:rFonts w:ascii="Franklin Gothic Book" w:hAnsi="Franklin Gothic Book"/>
          <w:b/>
          <w:smallCaps/>
          <w:color w:val="9688BE"/>
          <w:sz w:val="36"/>
          <w:szCs w:val="36"/>
          <w:lang w:eastAsia="x-none"/>
        </w:rPr>
        <w:t xml:space="preserve">ample Assessment </w:t>
      </w:r>
      <w:r w:rsidR="00897899">
        <w:rPr>
          <w:rFonts w:ascii="Franklin Gothic Book" w:hAnsi="Franklin Gothic Book"/>
          <w:b/>
          <w:smallCaps/>
          <w:color w:val="9688BE"/>
          <w:sz w:val="36"/>
          <w:szCs w:val="36"/>
          <w:lang w:eastAsia="x-none"/>
        </w:rPr>
        <w:t>Outline</w:t>
      </w:r>
    </w:p>
    <w:p w:rsidR="004B0B6A" w:rsidRPr="004B0B6A" w:rsidRDefault="00285BFB" w:rsidP="004B0B6A">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AU" w:eastAsia="x-none"/>
        </w:rPr>
      </w:pPr>
      <w:r>
        <w:rPr>
          <w:rFonts w:ascii="Franklin Gothic Medium" w:hAnsi="Franklin Gothic Medium"/>
          <w:smallCaps/>
          <w:color w:val="5F497A"/>
          <w:sz w:val="28"/>
          <w:szCs w:val="28"/>
          <w:lang w:val="en-AU" w:eastAsia="x-none"/>
        </w:rPr>
        <w:t>English as an Additional L</w:t>
      </w:r>
      <w:r w:rsidR="004B0B6A" w:rsidRPr="004B0B6A">
        <w:rPr>
          <w:rFonts w:ascii="Franklin Gothic Medium" w:hAnsi="Franklin Gothic Medium"/>
          <w:smallCaps/>
          <w:color w:val="5F497A"/>
          <w:sz w:val="28"/>
          <w:szCs w:val="28"/>
          <w:lang w:val="en-AU" w:eastAsia="x-none"/>
        </w:rPr>
        <w:t xml:space="preserve">anguage or </w:t>
      </w:r>
      <w:r>
        <w:rPr>
          <w:rFonts w:ascii="Franklin Gothic Medium" w:hAnsi="Franklin Gothic Medium"/>
          <w:smallCaps/>
          <w:color w:val="5F497A"/>
          <w:sz w:val="28"/>
          <w:szCs w:val="28"/>
          <w:lang w:val="en-AU" w:eastAsia="x-none"/>
        </w:rPr>
        <w:t>D</w:t>
      </w:r>
      <w:r w:rsidR="004B0B6A" w:rsidRPr="004B0B6A">
        <w:rPr>
          <w:rFonts w:ascii="Franklin Gothic Medium" w:hAnsi="Franklin Gothic Medium"/>
          <w:smallCaps/>
          <w:color w:val="5F497A"/>
          <w:sz w:val="28"/>
          <w:szCs w:val="28"/>
          <w:lang w:val="en-AU" w:eastAsia="x-none"/>
        </w:rPr>
        <w:t>ialect</w:t>
      </w:r>
    </w:p>
    <w:p w:rsidR="004B0B6A" w:rsidRPr="004B0B6A" w:rsidRDefault="007A17C0" w:rsidP="004B0B6A">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AU" w:eastAsia="x-none"/>
        </w:rPr>
      </w:pPr>
      <w:r>
        <w:rPr>
          <w:rFonts w:ascii="Franklin Gothic Medium" w:hAnsi="Franklin Gothic Medium"/>
          <w:smallCaps/>
          <w:color w:val="5F497A"/>
          <w:sz w:val="28"/>
          <w:szCs w:val="28"/>
          <w:lang w:val="en-AU" w:eastAsia="x-none"/>
        </w:rPr>
        <w:t>Foundation Year 12</w:t>
      </w:r>
    </w:p>
    <w:p w:rsidR="00897899" w:rsidRPr="00891E0F" w:rsidRDefault="00897899" w:rsidP="00897899">
      <w:pPr>
        <w:keepNext/>
        <w:jc w:val="center"/>
        <w:outlineLvl w:val="0"/>
        <w:rPr>
          <w:rFonts w:ascii="Calibri" w:hAnsi="Calibri"/>
          <w:b/>
          <w:lang w:val="x-none" w:eastAsia="x-none"/>
        </w:rPr>
      </w:pPr>
    </w:p>
    <w:p w:rsidR="0017191C" w:rsidRPr="0017191C" w:rsidRDefault="0017191C" w:rsidP="00897899">
      <w:pPr>
        <w:keepNext/>
        <w:spacing w:before="3500"/>
        <w:jc w:val="center"/>
        <w:outlineLvl w:val="0"/>
        <w:rPr>
          <w:rFonts w:ascii="Franklin Gothic Medium" w:hAnsi="Franklin Gothic Medium"/>
          <w:smallCaps/>
          <w:color w:val="463969"/>
          <w:sz w:val="52"/>
          <w:szCs w:val="52"/>
          <w:lang w:eastAsia="x-none"/>
        </w:rPr>
      </w:pPr>
    </w:p>
    <w:p w:rsidR="0017191C" w:rsidRPr="0017191C" w:rsidRDefault="0017191C" w:rsidP="0017191C">
      <w:pPr>
        <w:spacing w:after="240"/>
        <w:rPr>
          <w:rFonts w:ascii="Franklin Gothic Book" w:hAnsi="Franklin Gothic Book"/>
          <w:sz w:val="44"/>
          <w:szCs w:val="44"/>
        </w:rPr>
      </w:pPr>
    </w:p>
    <w:p w:rsidR="0017191C" w:rsidRPr="0017191C" w:rsidRDefault="0017191C" w:rsidP="0017191C">
      <w:pPr>
        <w:rPr>
          <w:b/>
          <w:sz w:val="28"/>
          <w:szCs w:val="28"/>
        </w:rPr>
      </w:pPr>
    </w:p>
    <w:p w:rsidR="0017191C" w:rsidRPr="0017191C" w:rsidRDefault="0017191C" w:rsidP="0017191C">
      <w:pPr>
        <w:rPr>
          <w:b/>
          <w:sz w:val="28"/>
          <w:szCs w:val="28"/>
        </w:rPr>
      </w:pPr>
    </w:p>
    <w:p w:rsidR="0017191C" w:rsidRPr="0017191C" w:rsidRDefault="0017191C" w:rsidP="0017191C">
      <w:pPr>
        <w:rPr>
          <w:b/>
          <w:sz w:val="28"/>
          <w:szCs w:val="28"/>
        </w:rPr>
      </w:pPr>
    </w:p>
    <w:p w:rsidR="0017191C" w:rsidRPr="0017191C" w:rsidRDefault="0017191C" w:rsidP="0017191C">
      <w:pPr>
        <w:keepNext/>
        <w:spacing w:line="264" w:lineRule="auto"/>
        <w:rPr>
          <w:rFonts w:ascii="Franklin Gothic Book" w:hAnsi="Franklin Gothic Book"/>
          <w:b/>
          <w:color w:val="9688BE"/>
          <w:sz w:val="20"/>
          <w:szCs w:val="20"/>
          <w14:textFill>
            <w14:solidFill>
              <w14:srgbClr w14:val="9688BE">
                <w14:lumMod w14:val="75000"/>
                <w14:lumMod w14:val="75000"/>
                <w14:lumMod w14:val="75000"/>
              </w14:srgbClr>
            </w14:solidFill>
          </w14:textFill>
        </w:rPr>
      </w:pPr>
    </w:p>
    <w:p w:rsidR="0017191C" w:rsidRPr="0017191C" w:rsidRDefault="0017191C" w:rsidP="0017191C">
      <w:pPr>
        <w:spacing w:line="264" w:lineRule="auto"/>
      </w:pPr>
      <w:r w:rsidRPr="0017191C">
        <w:br w:type="page"/>
      </w:r>
    </w:p>
    <w:p w:rsidR="0017191C" w:rsidRPr="0017191C" w:rsidRDefault="0017191C" w:rsidP="0017191C">
      <w:pPr>
        <w:spacing w:before="10000" w:after="80" w:line="264" w:lineRule="auto"/>
        <w:jc w:val="both"/>
        <w:rPr>
          <w:b/>
          <w:sz w:val="16"/>
        </w:rPr>
      </w:pPr>
    </w:p>
    <w:p w:rsidR="0017191C" w:rsidRPr="0017191C" w:rsidRDefault="0017191C" w:rsidP="0017191C">
      <w:pPr>
        <w:spacing w:before="10000" w:after="80" w:line="264" w:lineRule="auto"/>
        <w:ind w:right="68"/>
        <w:jc w:val="both"/>
        <w:rPr>
          <w:rFonts w:ascii="Calibri" w:hAnsi="Calibri"/>
          <w:b/>
          <w:sz w:val="16"/>
        </w:rPr>
      </w:pPr>
      <w:r w:rsidRPr="0017191C">
        <w:rPr>
          <w:rFonts w:ascii="Calibri" w:hAnsi="Calibri"/>
          <w:b/>
          <w:sz w:val="16"/>
        </w:rPr>
        <w:t>Copyright</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School Curricul</w:t>
      </w:r>
      <w:r w:rsidR="00285BFB">
        <w:rPr>
          <w:rFonts w:ascii="Calibri" w:hAnsi="Calibri"/>
          <w:sz w:val="16"/>
        </w:rPr>
        <w:t>um and Standards Authority, 2015</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rsidR="0017191C" w:rsidRPr="0017191C" w:rsidRDefault="0017191C" w:rsidP="0017191C">
      <w:pPr>
        <w:spacing w:after="80" w:line="264" w:lineRule="auto"/>
        <w:ind w:right="68"/>
        <w:jc w:val="both"/>
        <w:rPr>
          <w:rFonts w:asciiTheme="minorHAnsi" w:hAnsiTheme="minorHAnsi"/>
          <w:sz w:val="16"/>
          <w:szCs w:val="16"/>
        </w:rPr>
      </w:pPr>
      <w:r w:rsidRPr="0017191C">
        <w:rPr>
          <w:rFonts w:asciiTheme="minorHAnsi" w:hAnsiTheme="minorHAnsi"/>
          <w:sz w:val="16"/>
          <w:szCs w:val="16"/>
        </w:rPr>
        <w:t xml:space="preserve">Any content in this document that has been derived from the Australian Curriculum may be used under the terms of the </w:t>
      </w:r>
      <w:hyperlink r:id="rId10" w:history="1">
        <w:r w:rsidRPr="0017191C">
          <w:rPr>
            <w:rFonts w:asciiTheme="minorHAnsi" w:hAnsiTheme="minorHAnsi" w:cs="Arial"/>
            <w:color w:val="3333CC"/>
            <w:sz w:val="16"/>
            <w:szCs w:val="16"/>
            <w:u w:val="single"/>
          </w:rPr>
          <w:t>Creative Commons Attribution-NonCommercial 3.0 Australia licence</w:t>
        </w:r>
      </w:hyperlink>
    </w:p>
    <w:p w:rsidR="0017191C" w:rsidRPr="0017191C" w:rsidRDefault="0017191C" w:rsidP="0017191C">
      <w:pPr>
        <w:spacing w:after="80" w:line="264" w:lineRule="auto"/>
        <w:ind w:right="68"/>
        <w:jc w:val="both"/>
        <w:rPr>
          <w:rFonts w:ascii="Calibri" w:hAnsi="Calibri"/>
          <w:b/>
          <w:sz w:val="16"/>
        </w:rPr>
      </w:pPr>
      <w:r w:rsidRPr="0017191C">
        <w:rPr>
          <w:rFonts w:ascii="Calibri" w:hAnsi="Calibri"/>
          <w:b/>
          <w:sz w:val="16"/>
        </w:rPr>
        <w:t>Disclaimer</w:t>
      </w:r>
    </w:p>
    <w:p w:rsidR="0017191C" w:rsidRPr="0017191C" w:rsidRDefault="0017191C" w:rsidP="0017191C">
      <w:pPr>
        <w:spacing w:line="264" w:lineRule="auto"/>
        <w:ind w:right="68"/>
        <w:jc w:val="both"/>
        <w:rPr>
          <w:rFonts w:ascii="Calibri" w:hAnsi="Calibri"/>
          <w:sz w:val="16"/>
        </w:r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17191C" w:rsidRPr="0017191C" w:rsidRDefault="0017191C" w:rsidP="0017191C">
      <w:pPr>
        <w:spacing w:line="264" w:lineRule="auto"/>
        <w:ind w:right="68"/>
        <w:jc w:val="both"/>
        <w:rPr>
          <w:rFonts w:ascii="Calibri" w:hAnsi="Calibri"/>
          <w:sz w:val="16"/>
        </w:rPr>
        <w:sectPr w:rsidR="0017191C" w:rsidRPr="0017191C" w:rsidSect="004B0B6A">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7D70D1" w:rsidRDefault="007D70D1" w:rsidP="00AF02E3">
      <w:pPr>
        <w:pStyle w:val="Heading1"/>
        <w:ind w:left="0"/>
      </w:pPr>
      <w:r>
        <w:lastRenderedPageBreak/>
        <w:t>Sample assessment outline</w:t>
      </w:r>
    </w:p>
    <w:p w:rsidR="00A57E85" w:rsidRPr="0017191C" w:rsidRDefault="004B0B6A" w:rsidP="00AF02E3">
      <w:pPr>
        <w:pStyle w:val="Heading1"/>
        <w:ind w:left="0"/>
      </w:pPr>
      <w:r>
        <w:t>English as an Additional Language or Dialect</w:t>
      </w:r>
      <w:r w:rsidR="00A66735">
        <w:t xml:space="preserve"> – Foundation Year 12</w:t>
      </w:r>
    </w:p>
    <w:p w:rsidR="009E38A1" w:rsidRPr="00521F7C" w:rsidRDefault="009E38A1" w:rsidP="00AF02E3">
      <w:pPr>
        <w:pStyle w:val="Heading2"/>
        <w:ind w:left="0"/>
        <w:rPr>
          <w:sz w:val="28"/>
          <w:szCs w:val="28"/>
        </w:rPr>
      </w:pPr>
      <w:r w:rsidRPr="00521F7C">
        <w:rPr>
          <w:sz w:val="28"/>
          <w:szCs w:val="28"/>
        </w:rPr>
        <w:t>Unit</w:t>
      </w:r>
      <w:r w:rsidR="008F12C7">
        <w:rPr>
          <w:sz w:val="28"/>
          <w:szCs w:val="28"/>
        </w:rPr>
        <w:t xml:space="preserve"> 3 and </w:t>
      </w:r>
      <w:r w:rsidR="00A66735" w:rsidRPr="00521F7C">
        <w:rPr>
          <w:sz w:val="28"/>
          <w:szCs w:val="28"/>
        </w:rPr>
        <w:t>Unit 4</w:t>
      </w:r>
    </w:p>
    <w:p w:rsidR="0017191C" w:rsidRPr="00E045B3" w:rsidRDefault="0017191C" w:rsidP="0017191C">
      <w:pPr>
        <w:contextualSpacing/>
        <w:rPr>
          <w:rFonts w:asciiTheme="minorHAnsi" w:hAnsiTheme="minorHAnsi"/>
          <w:sz w:val="16"/>
          <w:szCs w:val="16"/>
          <w:highlight w:val="cyan"/>
          <w:lang w:val="en-AU"/>
        </w:rPr>
      </w:pPr>
    </w:p>
    <w:tbl>
      <w:tblPr>
        <w:tblW w:w="14317" w:type="dxa"/>
        <w:tblInd w:w="-34"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Look w:val="04A0" w:firstRow="1" w:lastRow="0" w:firstColumn="1" w:lastColumn="0" w:noHBand="0" w:noVBand="1"/>
      </w:tblPr>
      <w:tblGrid>
        <w:gridCol w:w="1985"/>
        <w:gridCol w:w="1772"/>
        <w:gridCol w:w="1772"/>
        <w:gridCol w:w="8788"/>
      </w:tblGrid>
      <w:tr w:rsidR="004E7AA6" w:rsidRPr="00285BFB" w:rsidTr="00BC0C53">
        <w:tc>
          <w:tcPr>
            <w:tcW w:w="1985" w:type="dxa"/>
            <w:tcBorders>
              <w:top w:val="single" w:sz="4" w:space="0" w:color="FFFFFF" w:themeColor="background1"/>
              <w:left w:val="single" w:sz="4" w:space="0" w:color="B2A1C7" w:themeColor="accent4" w:themeTint="99"/>
              <w:bottom w:val="single" w:sz="4" w:space="0" w:color="FFFFFF" w:themeColor="background1"/>
              <w:right w:val="single" w:sz="4" w:space="0" w:color="FFFFFF" w:themeColor="background1"/>
            </w:tcBorders>
            <w:shd w:val="clear" w:color="auto" w:fill="B2A1C7" w:themeFill="accent4" w:themeFillTint="99"/>
            <w:vAlign w:val="center"/>
          </w:tcPr>
          <w:p w:rsidR="004E7AA6" w:rsidRPr="00285BFB" w:rsidRDefault="004E7AA6" w:rsidP="00BC0C53">
            <w:pPr>
              <w:spacing w:before="120"/>
              <w:jc w:val="center"/>
              <w:rPr>
                <w:rFonts w:asciiTheme="minorHAnsi" w:hAnsiTheme="minorHAnsi" w:cstheme="minorHAnsi"/>
                <w:b/>
                <w:color w:val="FFFFFF" w:themeColor="background1"/>
                <w:sz w:val="20"/>
                <w:szCs w:val="20"/>
                <w:lang w:val="en-US" w:eastAsia="en-US"/>
              </w:rPr>
            </w:pPr>
            <w:r w:rsidRPr="00285BFB">
              <w:rPr>
                <w:rFonts w:asciiTheme="minorHAnsi" w:hAnsiTheme="minorHAnsi" w:cstheme="minorHAnsi"/>
                <w:b/>
                <w:color w:val="FFFFFF" w:themeColor="background1"/>
                <w:sz w:val="20"/>
                <w:szCs w:val="20"/>
                <w:lang w:val="en-US" w:eastAsia="en-US"/>
              </w:rPr>
              <w:t>Assessment type</w:t>
            </w:r>
          </w:p>
          <w:p w:rsidR="004E7AA6" w:rsidRPr="00285BFB" w:rsidRDefault="004E7AA6" w:rsidP="00BC0C53">
            <w:pPr>
              <w:spacing w:after="120"/>
              <w:jc w:val="center"/>
              <w:rPr>
                <w:rFonts w:asciiTheme="minorHAnsi" w:hAnsiTheme="minorHAnsi" w:cstheme="minorHAnsi"/>
                <w:b/>
                <w:color w:val="FFFFFF" w:themeColor="background1"/>
                <w:sz w:val="20"/>
                <w:szCs w:val="20"/>
                <w:lang w:val="en-US" w:eastAsia="en-US"/>
              </w:rPr>
            </w:pPr>
            <w:r w:rsidRPr="00285BFB">
              <w:rPr>
                <w:rFonts w:asciiTheme="minorHAnsi" w:hAnsiTheme="minorHAnsi" w:cstheme="minorHAnsi"/>
                <w:b/>
                <w:color w:val="FFFFFF" w:themeColor="background1"/>
                <w:sz w:val="20"/>
                <w:szCs w:val="20"/>
                <w:lang w:val="en-US" w:eastAsia="en-US"/>
              </w:rPr>
              <w:t>(from syllabus)</w:t>
            </w:r>
          </w:p>
        </w:tc>
        <w:tc>
          <w:tcPr>
            <w:tcW w:w="17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2A1C7" w:themeFill="accent4" w:themeFillTint="99"/>
            <w:vAlign w:val="center"/>
          </w:tcPr>
          <w:p w:rsidR="004E7AA6" w:rsidRPr="00285BFB" w:rsidRDefault="004E7AA6" w:rsidP="00BC0C53">
            <w:pPr>
              <w:jc w:val="center"/>
              <w:rPr>
                <w:rFonts w:asciiTheme="minorHAnsi" w:hAnsiTheme="minorHAnsi" w:cstheme="minorHAnsi"/>
                <w:b/>
                <w:color w:val="FFFFFF" w:themeColor="background1"/>
                <w:sz w:val="20"/>
                <w:szCs w:val="20"/>
                <w:lang w:val="en-US" w:eastAsia="en-US"/>
              </w:rPr>
            </w:pPr>
            <w:r w:rsidRPr="00285BFB">
              <w:rPr>
                <w:rFonts w:asciiTheme="minorHAnsi" w:hAnsiTheme="minorHAnsi" w:cstheme="minorHAnsi"/>
                <w:b/>
                <w:color w:val="FFFFFF" w:themeColor="background1"/>
                <w:sz w:val="20"/>
                <w:szCs w:val="20"/>
                <w:lang w:val="en-US" w:eastAsia="en-US"/>
              </w:rPr>
              <w:t>Assessment task</w:t>
            </w:r>
          </w:p>
          <w:p w:rsidR="004E7AA6" w:rsidRPr="00285BFB" w:rsidRDefault="004E7AA6" w:rsidP="00BC0C53">
            <w:pPr>
              <w:jc w:val="center"/>
              <w:rPr>
                <w:rFonts w:asciiTheme="minorHAnsi" w:hAnsiTheme="minorHAnsi" w:cstheme="minorHAnsi"/>
                <w:b/>
                <w:color w:val="FFFFFF" w:themeColor="background1"/>
                <w:sz w:val="20"/>
                <w:szCs w:val="20"/>
                <w:lang w:val="en-US" w:eastAsia="en-US"/>
              </w:rPr>
            </w:pPr>
            <w:r w:rsidRPr="00285BFB">
              <w:rPr>
                <w:rFonts w:asciiTheme="minorHAnsi" w:hAnsiTheme="minorHAnsi" w:cstheme="minorHAnsi"/>
                <w:b/>
                <w:color w:val="FFFFFF" w:themeColor="background1"/>
                <w:sz w:val="20"/>
                <w:szCs w:val="20"/>
                <w:lang w:val="en-US" w:eastAsia="en-US"/>
              </w:rPr>
              <w:t>weighting</w:t>
            </w:r>
          </w:p>
        </w:tc>
        <w:tc>
          <w:tcPr>
            <w:tcW w:w="17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2A1C7" w:themeFill="accent4" w:themeFillTint="99"/>
            <w:vAlign w:val="center"/>
          </w:tcPr>
          <w:p w:rsidR="004E7AA6" w:rsidRPr="00285BFB" w:rsidRDefault="00285BFB" w:rsidP="00BC0C53">
            <w:pPr>
              <w:jc w:val="center"/>
              <w:rPr>
                <w:rFonts w:asciiTheme="minorHAnsi" w:hAnsiTheme="minorHAnsi" w:cstheme="minorHAnsi"/>
                <w:b/>
                <w:color w:val="FFFFFF" w:themeColor="background1"/>
                <w:sz w:val="20"/>
                <w:szCs w:val="20"/>
                <w:lang w:val="en-US" w:eastAsia="en-US"/>
              </w:rPr>
            </w:pPr>
            <w:r>
              <w:rPr>
                <w:rFonts w:asciiTheme="minorHAnsi" w:hAnsiTheme="minorHAnsi" w:cstheme="minorHAnsi"/>
                <w:b/>
                <w:color w:val="FFFFFF" w:themeColor="background1"/>
                <w:sz w:val="20"/>
                <w:szCs w:val="20"/>
                <w:lang w:val="en-US" w:eastAsia="en-US"/>
              </w:rPr>
              <w:t>S</w:t>
            </w:r>
            <w:r w:rsidR="004E7AA6" w:rsidRPr="00285BFB">
              <w:rPr>
                <w:rFonts w:asciiTheme="minorHAnsi" w:hAnsiTheme="minorHAnsi" w:cstheme="minorHAnsi"/>
                <w:b/>
                <w:color w:val="FFFFFF" w:themeColor="background1"/>
                <w:sz w:val="20"/>
                <w:szCs w:val="20"/>
                <w:lang w:val="en-US" w:eastAsia="en-US"/>
              </w:rPr>
              <w:t>tart and submission date</w:t>
            </w:r>
          </w:p>
        </w:tc>
        <w:tc>
          <w:tcPr>
            <w:tcW w:w="8788" w:type="dxa"/>
            <w:tcBorders>
              <w:top w:val="single" w:sz="4" w:space="0" w:color="FFFFFF" w:themeColor="background1"/>
              <w:left w:val="single" w:sz="4" w:space="0" w:color="FFFFFF" w:themeColor="background1"/>
              <w:bottom w:val="single" w:sz="4" w:space="0" w:color="FFFFFF" w:themeColor="background1"/>
              <w:right w:val="single" w:sz="4" w:space="0" w:color="B2A1C7" w:themeColor="accent4" w:themeTint="99"/>
            </w:tcBorders>
            <w:shd w:val="clear" w:color="auto" w:fill="B2A1C7" w:themeFill="accent4" w:themeFillTint="99"/>
            <w:vAlign w:val="center"/>
          </w:tcPr>
          <w:p w:rsidR="004E7AA6" w:rsidRPr="00285BFB" w:rsidRDefault="004E7AA6" w:rsidP="00BC0C53">
            <w:pPr>
              <w:jc w:val="center"/>
              <w:rPr>
                <w:rFonts w:asciiTheme="minorHAnsi" w:hAnsiTheme="minorHAnsi" w:cstheme="minorHAnsi"/>
                <w:b/>
                <w:color w:val="FFFFFF" w:themeColor="background1"/>
                <w:sz w:val="20"/>
                <w:szCs w:val="20"/>
                <w:lang w:val="en-US" w:eastAsia="en-US"/>
              </w:rPr>
            </w:pPr>
            <w:r w:rsidRPr="00285BFB">
              <w:rPr>
                <w:rFonts w:asciiTheme="minorHAnsi" w:hAnsiTheme="minorHAnsi" w:cstheme="minorHAnsi"/>
                <w:b/>
                <w:color w:val="FFFFFF" w:themeColor="background1"/>
                <w:sz w:val="20"/>
                <w:szCs w:val="20"/>
                <w:lang w:val="en-US" w:eastAsia="en-US"/>
              </w:rPr>
              <w:t>Description of assessment task</w:t>
            </w:r>
          </w:p>
        </w:tc>
      </w:tr>
      <w:tr w:rsidR="004E7AA6" w:rsidRPr="00285BFB" w:rsidTr="00BC0C53">
        <w:trPr>
          <w:trHeight w:val="709"/>
        </w:trPr>
        <w:tc>
          <w:tcPr>
            <w:tcW w:w="1985" w:type="dxa"/>
            <w:vMerge w:val="restart"/>
            <w:tcBorders>
              <w:top w:val="single" w:sz="4" w:space="0" w:color="FFFFFF" w:themeColor="background1"/>
            </w:tcBorders>
            <w:vAlign w:val="center"/>
          </w:tcPr>
          <w:p w:rsidR="004E7AA6" w:rsidRPr="00285BFB" w:rsidRDefault="004E7AA6" w:rsidP="00BC0C53">
            <w:pPr>
              <w:contextualSpacing/>
              <w:jc w:val="center"/>
              <w:rPr>
                <w:rFonts w:asciiTheme="minorHAnsi" w:eastAsia="Calibri" w:hAnsiTheme="minorHAnsi" w:cstheme="minorHAnsi"/>
                <w:sz w:val="20"/>
                <w:szCs w:val="20"/>
                <w:lang w:val="en-AU" w:eastAsia="en-US"/>
              </w:rPr>
            </w:pPr>
            <w:r w:rsidRPr="00285BFB">
              <w:rPr>
                <w:rFonts w:asciiTheme="minorHAnsi" w:eastAsia="Calibri" w:hAnsiTheme="minorHAnsi" w:cstheme="minorHAnsi"/>
                <w:sz w:val="20"/>
                <w:szCs w:val="20"/>
                <w:lang w:val="en-AU" w:eastAsia="en-US"/>
              </w:rPr>
              <w:t>Response (oral/written) to aural texts</w:t>
            </w:r>
            <w:r w:rsidR="006F2350" w:rsidRPr="00285BFB">
              <w:rPr>
                <w:rFonts w:asciiTheme="minorHAnsi" w:eastAsia="Calibri" w:hAnsiTheme="minorHAnsi" w:cstheme="minorHAnsi"/>
                <w:sz w:val="20"/>
                <w:szCs w:val="20"/>
                <w:lang w:val="en-AU" w:eastAsia="en-US"/>
              </w:rPr>
              <w:t>*</w:t>
            </w:r>
          </w:p>
          <w:p w:rsidR="004E7AA6" w:rsidRPr="00285BFB" w:rsidRDefault="008D4F19" w:rsidP="00D17860">
            <w:pPr>
              <w:contextualSpacing/>
              <w:jc w:val="center"/>
              <w:rPr>
                <w:rFonts w:asciiTheme="minorHAnsi" w:eastAsia="Calibri" w:hAnsiTheme="minorHAnsi" w:cstheme="minorHAnsi"/>
                <w:sz w:val="20"/>
                <w:szCs w:val="20"/>
                <w:lang w:val="en-AU" w:eastAsia="en-US"/>
              </w:rPr>
            </w:pPr>
            <w:r w:rsidRPr="00285BFB">
              <w:rPr>
                <w:rFonts w:asciiTheme="minorHAnsi" w:eastAsia="Calibri" w:hAnsiTheme="minorHAnsi" w:cstheme="minorHAnsi"/>
                <w:sz w:val="20"/>
                <w:szCs w:val="20"/>
                <w:lang w:val="en-AU" w:eastAsia="en-US"/>
              </w:rPr>
              <w:t>15%</w:t>
            </w:r>
          </w:p>
        </w:tc>
        <w:tc>
          <w:tcPr>
            <w:tcW w:w="1772" w:type="dxa"/>
            <w:tcBorders>
              <w:top w:val="single" w:sz="4" w:space="0" w:color="FFFFFF" w:themeColor="background1"/>
            </w:tcBorders>
            <w:vAlign w:val="center"/>
          </w:tcPr>
          <w:p w:rsidR="004E7AA6" w:rsidRPr="00285BFB" w:rsidRDefault="004E7AA6" w:rsidP="00BC0C53">
            <w:pPr>
              <w:ind w:left="-41"/>
              <w:contextualSpacing/>
              <w:jc w:val="center"/>
              <w:rPr>
                <w:rFonts w:asciiTheme="minorHAnsi" w:eastAsia="Calibri" w:hAnsiTheme="minorHAnsi" w:cstheme="minorHAnsi"/>
                <w:sz w:val="20"/>
                <w:szCs w:val="20"/>
                <w:lang w:val="en-AU" w:eastAsia="en-US"/>
              </w:rPr>
            </w:pPr>
            <w:r w:rsidRPr="00285BFB">
              <w:rPr>
                <w:rFonts w:asciiTheme="minorHAnsi" w:eastAsia="Calibri" w:hAnsiTheme="minorHAnsi" w:cstheme="minorHAnsi"/>
                <w:sz w:val="20"/>
                <w:szCs w:val="20"/>
                <w:lang w:val="en-AU" w:eastAsia="en-US"/>
              </w:rPr>
              <w:t>Informal</w:t>
            </w:r>
          </w:p>
          <w:p w:rsidR="004E7AA6" w:rsidRPr="00285BFB" w:rsidRDefault="0007403B" w:rsidP="00BC0C53">
            <w:pPr>
              <w:ind w:left="-41"/>
              <w:contextualSpacing/>
              <w:jc w:val="center"/>
              <w:rPr>
                <w:rFonts w:asciiTheme="minorHAnsi" w:eastAsia="Calibri" w:hAnsiTheme="minorHAnsi" w:cstheme="minorHAnsi"/>
                <w:sz w:val="20"/>
                <w:szCs w:val="20"/>
                <w:lang w:val="en-AU" w:eastAsia="en-US"/>
              </w:rPr>
            </w:pPr>
            <w:r w:rsidRPr="00285BFB">
              <w:rPr>
                <w:rFonts w:asciiTheme="minorHAnsi" w:eastAsia="Calibri" w:hAnsiTheme="minorHAnsi" w:cstheme="minorHAnsi"/>
                <w:sz w:val="20"/>
                <w:szCs w:val="20"/>
                <w:lang w:val="en-AU" w:eastAsia="en-US"/>
              </w:rPr>
              <w:t>2</w:t>
            </w:r>
            <w:r w:rsidR="008D4F19" w:rsidRPr="00285BFB">
              <w:rPr>
                <w:rFonts w:asciiTheme="minorHAnsi" w:eastAsia="Calibri" w:hAnsiTheme="minorHAnsi" w:cstheme="minorHAnsi"/>
                <w:sz w:val="20"/>
                <w:szCs w:val="20"/>
                <w:lang w:val="en-AU" w:eastAsia="en-US"/>
              </w:rPr>
              <w:t>%</w:t>
            </w:r>
          </w:p>
        </w:tc>
        <w:tc>
          <w:tcPr>
            <w:tcW w:w="1772" w:type="dxa"/>
            <w:tcBorders>
              <w:top w:val="single" w:sz="4" w:space="0" w:color="FFFFFF" w:themeColor="background1"/>
            </w:tcBorders>
            <w:shd w:val="clear" w:color="auto" w:fill="auto"/>
            <w:vAlign w:val="center"/>
          </w:tcPr>
          <w:p w:rsidR="00346D22" w:rsidRPr="00285BFB" w:rsidRDefault="00346D22" w:rsidP="00BC0C53">
            <w:pPr>
              <w:contextualSpacing/>
              <w:rPr>
                <w:rFonts w:asciiTheme="minorHAnsi" w:eastAsia="Calibri" w:hAnsiTheme="minorHAnsi" w:cstheme="minorHAnsi"/>
                <w:sz w:val="20"/>
                <w:szCs w:val="20"/>
                <w:lang w:val="en-AU" w:eastAsia="en-US"/>
              </w:rPr>
            </w:pPr>
            <w:r w:rsidRPr="00285BFB">
              <w:rPr>
                <w:rFonts w:asciiTheme="minorHAnsi" w:eastAsia="Calibri" w:hAnsiTheme="minorHAnsi" w:cstheme="minorHAnsi"/>
                <w:sz w:val="20"/>
                <w:szCs w:val="20"/>
                <w:lang w:val="en-AU" w:eastAsia="en-US"/>
              </w:rPr>
              <w:t xml:space="preserve">Semester </w:t>
            </w:r>
            <w:r w:rsidR="000F0CBC" w:rsidRPr="00285BFB">
              <w:rPr>
                <w:rFonts w:asciiTheme="minorHAnsi" w:eastAsia="Calibri" w:hAnsiTheme="minorHAnsi" w:cstheme="minorHAnsi"/>
                <w:sz w:val="20"/>
                <w:szCs w:val="20"/>
                <w:lang w:val="en-AU" w:eastAsia="en-US"/>
              </w:rPr>
              <w:t>1</w:t>
            </w:r>
          </w:p>
          <w:p w:rsidR="004E7AA6" w:rsidRPr="00285BFB" w:rsidRDefault="00760CC8" w:rsidP="00BC0C53">
            <w:pPr>
              <w:rPr>
                <w:rFonts w:asciiTheme="minorHAnsi" w:hAnsiTheme="minorHAnsi" w:cstheme="minorHAnsi"/>
                <w:sz w:val="20"/>
                <w:szCs w:val="20"/>
                <w:lang w:val="en-US" w:eastAsia="en-US"/>
              </w:rPr>
            </w:pPr>
            <w:r w:rsidRPr="00285BFB">
              <w:rPr>
                <w:rFonts w:asciiTheme="minorHAnsi" w:eastAsia="Calibri" w:hAnsiTheme="minorHAnsi" w:cstheme="minorHAnsi"/>
                <w:sz w:val="20"/>
                <w:szCs w:val="20"/>
                <w:lang w:val="en-AU" w:eastAsia="en-US"/>
              </w:rPr>
              <w:t>Week</w:t>
            </w:r>
            <w:r w:rsidR="000F0CBC" w:rsidRPr="00285BFB">
              <w:rPr>
                <w:rFonts w:asciiTheme="minorHAnsi" w:eastAsia="Calibri" w:hAnsiTheme="minorHAnsi" w:cstheme="minorHAnsi"/>
                <w:sz w:val="20"/>
                <w:szCs w:val="20"/>
                <w:lang w:val="en-AU" w:eastAsia="en-US"/>
              </w:rPr>
              <w:t xml:space="preserve"> 11</w:t>
            </w:r>
            <w:r w:rsidR="00AF3B30">
              <w:rPr>
                <w:rFonts w:asciiTheme="minorHAnsi" w:eastAsia="Calibri" w:hAnsiTheme="minorHAnsi" w:cstheme="minorHAnsi"/>
                <w:sz w:val="20"/>
                <w:szCs w:val="20"/>
                <w:lang w:val="en-AU" w:eastAsia="en-US"/>
              </w:rPr>
              <w:t>–</w:t>
            </w:r>
            <w:r w:rsidR="000F0CBC" w:rsidRPr="00285BFB">
              <w:rPr>
                <w:rFonts w:asciiTheme="minorHAnsi" w:eastAsia="Calibri" w:hAnsiTheme="minorHAnsi" w:cstheme="minorHAnsi"/>
                <w:sz w:val="20"/>
                <w:szCs w:val="20"/>
                <w:lang w:val="en-AU" w:eastAsia="en-US"/>
              </w:rPr>
              <w:t>12</w:t>
            </w:r>
            <w:r w:rsidR="00AF3B30">
              <w:rPr>
                <w:rFonts w:asciiTheme="minorHAnsi" w:eastAsia="Calibri" w:hAnsiTheme="minorHAnsi" w:cstheme="minorHAnsi"/>
                <w:sz w:val="20"/>
                <w:szCs w:val="20"/>
                <w:lang w:val="en-AU" w:eastAsia="en-US"/>
              </w:rPr>
              <w:t xml:space="preserve"> </w:t>
            </w:r>
            <w:r w:rsidR="00AF3B30">
              <w:rPr>
                <w:rFonts w:asciiTheme="minorHAnsi" w:hAnsiTheme="minorHAnsi" w:cstheme="minorHAnsi"/>
                <w:sz w:val="20"/>
                <w:szCs w:val="20"/>
                <w:lang w:val="en-US" w:eastAsia="en-US"/>
              </w:rPr>
              <w:t xml:space="preserve"> </w:t>
            </w:r>
          </w:p>
        </w:tc>
        <w:tc>
          <w:tcPr>
            <w:tcW w:w="8788" w:type="dxa"/>
            <w:tcBorders>
              <w:top w:val="single" w:sz="4" w:space="0" w:color="FFFFFF" w:themeColor="background1"/>
            </w:tcBorders>
            <w:shd w:val="clear" w:color="auto" w:fill="auto"/>
          </w:tcPr>
          <w:p w:rsidR="00C50E77" w:rsidRPr="00285BFB" w:rsidRDefault="00C50E77" w:rsidP="00BC0C53">
            <w:pPr>
              <w:rPr>
                <w:rFonts w:asciiTheme="minorHAnsi" w:hAnsiTheme="minorHAnsi" w:cstheme="minorHAnsi"/>
                <w:sz w:val="20"/>
                <w:szCs w:val="20"/>
              </w:rPr>
            </w:pPr>
            <w:r w:rsidRPr="00285BFB">
              <w:rPr>
                <w:rFonts w:asciiTheme="minorHAnsi" w:hAnsiTheme="minorHAnsi" w:cstheme="minorHAnsi"/>
                <w:sz w:val="20"/>
                <w:szCs w:val="20"/>
              </w:rPr>
              <w:t xml:space="preserve">Context Two: Occupational </w:t>
            </w:r>
            <w:r w:rsidR="009C6E3E">
              <w:rPr>
                <w:rFonts w:asciiTheme="minorHAnsi" w:hAnsiTheme="minorHAnsi" w:cstheme="minorHAnsi"/>
                <w:sz w:val="20"/>
                <w:szCs w:val="20"/>
              </w:rPr>
              <w:t>H</w:t>
            </w:r>
            <w:r w:rsidR="00AF3B30">
              <w:rPr>
                <w:rFonts w:asciiTheme="minorHAnsi" w:hAnsiTheme="minorHAnsi" w:cstheme="minorHAnsi"/>
                <w:sz w:val="20"/>
                <w:szCs w:val="20"/>
              </w:rPr>
              <w:t xml:space="preserve">ealth and </w:t>
            </w:r>
            <w:r w:rsidR="009C6E3E">
              <w:rPr>
                <w:rFonts w:asciiTheme="minorHAnsi" w:hAnsiTheme="minorHAnsi" w:cstheme="minorHAnsi"/>
                <w:sz w:val="20"/>
                <w:szCs w:val="20"/>
              </w:rPr>
              <w:t>S</w:t>
            </w:r>
            <w:r w:rsidR="00AF3B30">
              <w:rPr>
                <w:rFonts w:asciiTheme="minorHAnsi" w:hAnsiTheme="minorHAnsi" w:cstheme="minorHAnsi"/>
                <w:sz w:val="20"/>
                <w:szCs w:val="20"/>
              </w:rPr>
              <w:t>afety</w:t>
            </w:r>
            <w:r w:rsidR="00A167DF">
              <w:rPr>
                <w:rFonts w:asciiTheme="minorHAnsi" w:hAnsiTheme="minorHAnsi" w:cstheme="minorHAnsi"/>
                <w:sz w:val="20"/>
                <w:szCs w:val="20"/>
              </w:rPr>
              <w:t xml:space="preserve"> (OHS)</w:t>
            </w:r>
          </w:p>
          <w:p w:rsidR="004E7AA6" w:rsidRPr="00285BFB" w:rsidRDefault="00534DA1" w:rsidP="00D17860">
            <w:pPr>
              <w:rPr>
                <w:rFonts w:asciiTheme="minorHAnsi" w:hAnsiTheme="minorHAnsi" w:cstheme="minorHAnsi"/>
                <w:sz w:val="20"/>
                <w:szCs w:val="20"/>
                <w:lang w:val="en-US" w:eastAsia="en-US"/>
              </w:rPr>
            </w:pPr>
            <w:r w:rsidRPr="00285BFB">
              <w:rPr>
                <w:rFonts w:asciiTheme="minorHAnsi" w:hAnsiTheme="minorHAnsi" w:cstheme="minorHAnsi"/>
                <w:b/>
                <w:sz w:val="20"/>
                <w:szCs w:val="20"/>
                <w:lang w:val="en-US" w:eastAsia="en-US"/>
              </w:rPr>
              <w:t>Task 6</w:t>
            </w:r>
            <w:r w:rsidR="00D17860">
              <w:rPr>
                <w:rFonts w:asciiTheme="minorHAnsi" w:hAnsiTheme="minorHAnsi" w:cstheme="minorHAnsi"/>
                <w:b/>
                <w:sz w:val="20"/>
                <w:szCs w:val="20"/>
                <w:lang w:val="en-US" w:eastAsia="en-US"/>
              </w:rPr>
              <w:t>:</w:t>
            </w:r>
            <w:r w:rsidR="00C50E77" w:rsidRPr="00285BFB">
              <w:rPr>
                <w:rFonts w:asciiTheme="minorHAnsi" w:hAnsiTheme="minorHAnsi" w:cstheme="minorHAnsi"/>
                <w:bCs/>
                <w:sz w:val="20"/>
                <w:szCs w:val="20"/>
              </w:rPr>
              <w:t xml:space="preserve"> Investigate the skills required to record facts surrounding an OHS incident. Listen to/watch scenarios and make notes about the incidents.</w:t>
            </w:r>
          </w:p>
        </w:tc>
      </w:tr>
      <w:tr w:rsidR="004E7AA6" w:rsidRPr="00285BFB" w:rsidTr="00BC0C53">
        <w:trPr>
          <w:trHeight w:val="606"/>
        </w:trPr>
        <w:tc>
          <w:tcPr>
            <w:tcW w:w="1985" w:type="dxa"/>
            <w:vMerge/>
            <w:vAlign w:val="center"/>
          </w:tcPr>
          <w:p w:rsidR="004E7AA6" w:rsidRPr="00285BFB" w:rsidRDefault="004E7AA6" w:rsidP="00BC0C53">
            <w:pPr>
              <w:contextualSpacing/>
              <w:jc w:val="center"/>
              <w:rPr>
                <w:rFonts w:asciiTheme="minorHAnsi" w:eastAsia="Calibri" w:hAnsiTheme="minorHAnsi" w:cstheme="minorHAnsi"/>
                <w:sz w:val="20"/>
                <w:szCs w:val="20"/>
                <w:lang w:val="en-AU" w:eastAsia="en-US"/>
              </w:rPr>
            </w:pPr>
          </w:p>
        </w:tc>
        <w:tc>
          <w:tcPr>
            <w:tcW w:w="1772" w:type="dxa"/>
            <w:vAlign w:val="center"/>
          </w:tcPr>
          <w:p w:rsidR="004E7AA6" w:rsidRPr="00285BFB" w:rsidRDefault="004E7AA6" w:rsidP="00BC0C53">
            <w:pPr>
              <w:ind w:left="-41"/>
              <w:contextualSpacing/>
              <w:jc w:val="center"/>
              <w:rPr>
                <w:rFonts w:asciiTheme="minorHAnsi" w:eastAsia="Calibri" w:hAnsiTheme="minorHAnsi" w:cstheme="minorHAnsi"/>
                <w:sz w:val="20"/>
                <w:szCs w:val="20"/>
                <w:lang w:val="en-AU" w:eastAsia="en-US"/>
              </w:rPr>
            </w:pPr>
            <w:r w:rsidRPr="00285BFB">
              <w:rPr>
                <w:rFonts w:asciiTheme="minorHAnsi" w:eastAsia="Calibri" w:hAnsiTheme="minorHAnsi" w:cstheme="minorHAnsi"/>
                <w:sz w:val="20"/>
                <w:szCs w:val="20"/>
                <w:lang w:val="en-AU" w:eastAsia="en-US"/>
              </w:rPr>
              <w:t>Formal</w:t>
            </w:r>
          </w:p>
          <w:p w:rsidR="004E7AA6" w:rsidRPr="00285BFB" w:rsidRDefault="006F2350" w:rsidP="00BC0C53">
            <w:pPr>
              <w:ind w:left="-41"/>
              <w:contextualSpacing/>
              <w:jc w:val="center"/>
              <w:rPr>
                <w:rFonts w:asciiTheme="minorHAnsi" w:eastAsia="Calibri" w:hAnsiTheme="minorHAnsi" w:cstheme="minorHAnsi"/>
                <w:sz w:val="20"/>
                <w:szCs w:val="20"/>
                <w:lang w:val="en-AU" w:eastAsia="en-US"/>
              </w:rPr>
            </w:pPr>
            <w:r w:rsidRPr="00285BFB">
              <w:rPr>
                <w:rFonts w:asciiTheme="minorHAnsi" w:eastAsia="Calibri" w:hAnsiTheme="minorHAnsi" w:cstheme="minorHAnsi"/>
                <w:sz w:val="20"/>
                <w:szCs w:val="20"/>
                <w:lang w:val="en-AU" w:eastAsia="en-US"/>
              </w:rPr>
              <w:t>5</w:t>
            </w:r>
            <w:r w:rsidR="008D4F19" w:rsidRPr="00285BFB">
              <w:rPr>
                <w:rFonts w:asciiTheme="minorHAnsi" w:eastAsia="Calibri" w:hAnsiTheme="minorHAnsi" w:cstheme="minorHAnsi"/>
                <w:sz w:val="20"/>
                <w:szCs w:val="20"/>
                <w:lang w:val="en-AU" w:eastAsia="en-US"/>
              </w:rPr>
              <w:t>%</w:t>
            </w:r>
          </w:p>
        </w:tc>
        <w:tc>
          <w:tcPr>
            <w:tcW w:w="1772" w:type="dxa"/>
            <w:shd w:val="clear" w:color="auto" w:fill="auto"/>
            <w:vAlign w:val="center"/>
          </w:tcPr>
          <w:p w:rsidR="00346D22" w:rsidRPr="00285BFB" w:rsidRDefault="00346D22" w:rsidP="00BC0C53">
            <w:pPr>
              <w:contextualSpacing/>
              <w:rPr>
                <w:rFonts w:asciiTheme="minorHAnsi" w:eastAsia="Calibri" w:hAnsiTheme="minorHAnsi" w:cstheme="minorHAnsi"/>
                <w:sz w:val="20"/>
                <w:szCs w:val="20"/>
                <w:lang w:val="en-AU" w:eastAsia="en-US"/>
              </w:rPr>
            </w:pPr>
            <w:r w:rsidRPr="00285BFB">
              <w:rPr>
                <w:rFonts w:asciiTheme="minorHAnsi" w:eastAsia="Calibri" w:hAnsiTheme="minorHAnsi" w:cstheme="minorHAnsi"/>
                <w:sz w:val="20"/>
                <w:szCs w:val="20"/>
                <w:lang w:val="en-AU" w:eastAsia="en-US"/>
              </w:rPr>
              <w:t xml:space="preserve">Semester </w:t>
            </w:r>
            <w:r w:rsidR="000F0CBC" w:rsidRPr="00285BFB">
              <w:rPr>
                <w:rFonts w:asciiTheme="minorHAnsi" w:eastAsia="Calibri" w:hAnsiTheme="minorHAnsi" w:cstheme="minorHAnsi"/>
                <w:sz w:val="20"/>
                <w:szCs w:val="20"/>
                <w:lang w:val="en-AU" w:eastAsia="en-US"/>
              </w:rPr>
              <w:t>1</w:t>
            </w:r>
          </w:p>
          <w:p w:rsidR="004E7AA6" w:rsidRPr="00285BFB" w:rsidRDefault="000F0CBC" w:rsidP="00BC0C53">
            <w:pPr>
              <w:contextualSpacing/>
              <w:rPr>
                <w:rFonts w:asciiTheme="minorHAnsi" w:eastAsia="Calibri" w:hAnsiTheme="minorHAnsi" w:cstheme="minorHAnsi"/>
                <w:sz w:val="20"/>
                <w:szCs w:val="20"/>
                <w:lang w:val="en-AU" w:eastAsia="en-US"/>
              </w:rPr>
            </w:pPr>
            <w:r w:rsidRPr="00285BFB">
              <w:rPr>
                <w:rFonts w:asciiTheme="minorHAnsi" w:eastAsia="Calibri" w:hAnsiTheme="minorHAnsi" w:cstheme="minorHAnsi"/>
                <w:sz w:val="20"/>
                <w:szCs w:val="20"/>
                <w:lang w:val="en-AU" w:eastAsia="en-US"/>
              </w:rPr>
              <w:t>Week</w:t>
            </w:r>
            <w:r w:rsidR="00346D22" w:rsidRPr="00285BFB">
              <w:rPr>
                <w:rFonts w:asciiTheme="minorHAnsi" w:eastAsia="Calibri" w:hAnsiTheme="minorHAnsi" w:cstheme="minorHAnsi"/>
                <w:sz w:val="20"/>
                <w:szCs w:val="20"/>
                <w:lang w:val="en-AU" w:eastAsia="en-US"/>
              </w:rPr>
              <w:t xml:space="preserve"> </w:t>
            </w:r>
            <w:r w:rsidRPr="00285BFB">
              <w:rPr>
                <w:rFonts w:asciiTheme="minorHAnsi" w:eastAsia="Calibri" w:hAnsiTheme="minorHAnsi" w:cstheme="minorHAnsi"/>
                <w:sz w:val="20"/>
                <w:szCs w:val="20"/>
                <w:lang w:val="en-AU" w:eastAsia="en-US"/>
              </w:rPr>
              <w:t>10</w:t>
            </w:r>
          </w:p>
        </w:tc>
        <w:tc>
          <w:tcPr>
            <w:tcW w:w="8788" w:type="dxa"/>
            <w:shd w:val="clear" w:color="auto" w:fill="auto"/>
          </w:tcPr>
          <w:p w:rsidR="00E35DF0" w:rsidRPr="00285BFB" w:rsidRDefault="00E35DF0" w:rsidP="00BC0C53">
            <w:pPr>
              <w:rPr>
                <w:rFonts w:asciiTheme="minorHAnsi" w:hAnsiTheme="minorHAnsi" w:cstheme="minorHAnsi"/>
                <w:bCs/>
                <w:sz w:val="20"/>
                <w:szCs w:val="20"/>
                <w:lang w:val="en-US"/>
              </w:rPr>
            </w:pPr>
            <w:r w:rsidRPr="00285BFB">
              <w:rPr>
                <w:rFonts w:asciiTheme="minorHAnsi" w:hAnsiTheme="minorHAnsi" w:cstheme="minorHAnsi"/>
                <w:sz w:val="20"/>
                <w:szCs w:val="20"/>
                <w:lang w:val="en-US" w:eastAsia="en-US"/>
              </w:rPr>
              <w:t xml:space="preserve">Context Three: </w:t>
            </w:r>
            <w:r w:rsidR="008F2048">
              <w:rPr>
                <w:rFonts w:asciiTheme="minorHAnsi" w:hAnsiTheme="minorHAnsi" w:cstheme="minorHAnsi"/>
                <w:sz w:val="20"/>
                <w:szCs w:val="20"/>
              </w:rPr>
              <w:t>Workplace discrimination</w:t>
            </w:r>
          </w:p>
          <w:p w:rsidR="004E7AA6" w:rsidRPr="00285BFB" w:rsidRDefault="00534DA1" w:rsidP="00D17860">
            <w:pPr>
              <w:contextualSpacing/>
              <w:rPr>
                <w:rFonts w:asciiTheme="minorHAnsi" w:eastAsia="Calibri" w:hAnsiTheme="minorHAnsi" w:cstheme="minorHAnsi"/>
                <w:b/>
                <w:sz w:val="20"/>
                <w:szCs w:val="20"/>
                <w:lang w:val="en-AU" w:eastAsia="en-US"/>
              </w:rPr>
            </w:pPr>
            <w:r w:rsidRPr="00285BFB">
              <w:rPr>
                <w:rFonts w:asciiTheme="minorHAnsi" w:hAnsiTheme="minorHAnsi" w:cstheme="minorHAnsi"/>
                <w:b/>
                <w:sz w:val="20"/>
                <w:szCs w:val="20"/>
                <w:lang w:val="en-US" w:eastAsia="en-US"/>
              </w:rPr>
              <w:t>Task 5</w:t>
            </w:r>
            <w:r w:rsidR="00D17860">
              <w:rPr>
                <w:rFonts w:asciiTheme="minorHAnsi" w:hAnsiTheme="minorHAnsi" w:cstheme="minorHAnsi"/>
                <w:b/>
                <w:sz w:val="20"/>
                <w:szCs w:val="20"/>
                <w:lang w:val="en-US" w:eastAsia="en-US"/>
              </w:rPr>
              <w:t>:</w:t>
            </w:r>
            <w:r w:rsidR="00E35DF0" w:rsidRPr="00285BFB">
              <w:rPr>
                <w:rFonts w:asciiTheme="minorHAnsi" w:hAnsiTheme="minorHAnsi" w:cstheme="minorHAnsi"/>
                <w:bCs/>
                <w:sz w:val="20"/>
                <w:szCs w:val="20"/>
              </w:rPr>
              <w:t xml:space="preserve"> </w:t>
            </w:r>
            <w:r w:rsidR="00E35DF0" w:rsidRPr="00285BFB">
              <w:rPr>
                <w:rFonts w:asciiTheme="minorHAnsi" w:hAnsiTheme="minorHAnsi" w:cstheme="minorHAnsi"/>
                <w:bCs/>
                <w:sz w:val="20"/>
                <w:szCs w:val="20"/>
                <w:lang w:val="en-US"/>
              </w:rPr>
              <w:t xml:space="preserve">Listen </w:t>
            </w:r>
            <w:r w:rsidRPr="00285BFB">
              <w:rPr>
                <w:rFonts w:asciiTheme="minorHAnsi" w:hAnsiTheme="minorHAnsi" w:cstheme="minorHAnsi"/>
                <w:bCs/>
                <w:sz w:val="20"/>
                <w:szCs w:val="20"/>
                <w:lang w:val="en-US"/>
              </w:rPr>
              <w:t xml:space="preserve">to a talk from a representative of WorkSafe WA and take notes. Use these notes to write a summary of the main points from the talk. </w:t>
            </w:r>
          </w:p>
        </w:tc>
      </w:tr>
      <w:tr w:rsidR="004E7AA6" w:rsidRPr="00285BFB" w:rsidTr="00BC0C53">
        <w:trPr>
          <w:trHeight w:val="707"/>
        </w:trPr>
        <w:tc>
          <w:tcPr>
            <w:tcW w:w="1985" w:type="dxa"/>
            <w:vMerge/>
            <w:vAlign w:val="center"/>
          </w:tcPr>
          <w:p w:rsidR="004E7AA6" w:rsidRPr="00285BFB" w:rsidRDefault="004E7AA6" w:rsidP="00BC0C53">
            <w:pPr>
              <w:contextualSpacing/>
              <w:jc w:val="center"/>
              <w:rPr>
                <w:rFonts w:asciiTheme="minorHAnsi" w:eastAsia="Calibri" w:hAnsiTheme="minorHAnsi" w:cstheme="minorHAnsi"/>
                <w:sz w:val="20"/>
                <w:szCs w:val="20"/>
                <w:lang w:val="en-AU" w:eastAsia="en-US"/>
              </w:rPr>
            </w:pPr>
          </w:p>
        </w:tc>
        <w:tc>
          <w:tcPr>
            <w:tcW w:w="1772" w:type="dxa"/>
            <w:vAlign w:val="center"/>
          </w:tcPr>
          <w:p w:rsidR="004E7AA6" w:rsidRPr="00285BFB" w:rsidRDefault="004E7AA6" w:rsidP="00BC0C53">
            <w:pPr>
              <w:contextualSpacing/>
              <w:jc w:val="center"/>
              <w:rPr>
                <w:rFonts w:asciiTheme="minorHAnsi" w:eastAsia="Calibri" w:hAnsiTheme="minorHAnsi" w:cstheme="minorHAnsi"/>
                <w:sz w:val="20"/>
                <w:szCs w:val="20"/>
                <w:lang w:val="en-AU" w:eastAsia="en-US"/>
              </w:rPr>
            </w:pPr>
            <w:r w:rsidRPr="00285BFB">
              <w:rPr>
                <w:rFonts w:asciiTheme="minorHAnsi" w:eastAsia="Calibri" w:hAnsiTheme="minorHAnsi" w:cstheme="minorHAnsi"/>
                <w:sz w:val="20"/>
                <w:szCs w:val="20"/>
                <w:lang w:val="en-AU" w:eastAsia="en-US"/>
              </w:rPr>
              <w:t>Formal</w:t>
            </w:r>
          </w:p>
          <w:p w:rsidR="004E7AA6" w:rsidRPr="00285BFB" w:rsidRDefault="006F2350" w:rsidP="00BC0C53">
            <w:pPr>
              <w:ind w:left="-41"/>
              <w:contextualSpacing/>
              <w:jc w:val="center"/>
              <w:rPr>
                <w:rFonts w:asciiTheme="minorHAnsi" w:eastAsia="Calibri" w:hAnsiTheme="minorHAnsi" w:cstheme="minorHAnsi"/>
                <w:sz w:val="20"/>
                <w:szCs w:val="20"/>
                <w:lang w:val="en-AU" w:eastAsia="en-US"/>
              </w:rPr>
            </w:pPr>
            <w:r w:rsidRPr="00285BFB">
              <w:rPr>
                <w:rFonts w:asciiTheme="minorHAnsi" w:eastAsia="Calibri" w:hAnsiTheme="minorHAnsi" w:cstheme="minorHAnsi"/>
                <w:sz w:val="20"/>
                <w:szCs w:val="20"/>
                <w:lang w:val="en-AU" w:eastAsia="en-US"/>
              </w:rPr>
              <w:t>5</w:t>
            </w:r>
            <w:r w:rsidR="008D4F19" w:rsidRPr="00285BFB">
              <w:rPr>
                <w:rFonts w:asciiTheme="minorHAnsi" w:eastAsia="Calibri" w:hAnsiTheme="minorHAnsi" w:cstheme="minorHAnsi"/>
                <w:sz w:val="20"/>
                <w:szCs w:val="20"/>
                <w:lang w:val="en-AU" w:eastAsia="en-US"/>
              </w:rPr>
              <w:t>%</w:t>
            </w:r>
          </w:p>
        </w:tc>
        <w:tc>
          <w:tcPr>
            <w:tcW w:w="1772" w:type="dxa"/>
            <w:shd w:val="clear" w:color="auto" w:fill="auto"/>
            <w:vAlign w:val="center"/>
          </w:tcPr>
          <w:p w:rsidR="00346D22" w:rsidRPr="00285BFB" w:rsidRDefault="00346D22" w:rsidP="00BC0C53">
            <w:pPr>
              <w:contextualSpacing/>
              <w:rPr>
                <w:rFonts w:asciiTheme="minorHAnsi" w:eastAsia="Calibri" w:hAnsiTheme="minorHAnsi" w:cstheme="minorHAnsi"/>
                <w:sz w:val="20"/>
                <w:szCs w:val="20"/>
                <w:lang w:val="en-AU" w:eastAsia="en-US"/>
              </w:rPr>
            </w:pPr>
            <w:r w:rsidRPr="00285BFB">
              <w:rPr>
                <w:rFonts w:asciiTheme="minorHAnsi" w:eastAsia="Calibri" w:hAnsiTheme="minorHAnsi" w:cstheme="minorHAnsi"/>
                <w:sz w:val="20"/>
                <w:szCs w:val="20"/>
                <w:lang w:val="en-AU" w:eastAsia="en-US"/>
              </w:rPr>
              <w:t xml:space="preserve">Semester </w:t>
            </w:r>
            <w:r w:rsidR="000F0CBC" w:rsidRPr="00285BFB">
              <w:rPr>
                <w:rFonts w:asciiTheme="minorHAnsi" w:eastAsia="Calibri" w:hAnsiTheme="minorHAnsi" w:cstheme="minorHAnsi"/>
                <w:sz w:val="20"/>
                <w:szCs w:val="20"/>
                <w:lang w:val="en-AU" w:eastAsia="en-US"/>
              </w:rPr>
              <w:t>2</w:t>
            </w:r>
          </w:p>
          <w:p w:rsidR="004E7AA6" w:rsidRPr="00285BFB" w:rsidRDefault="000F0CBC" w:rsidP="00BC0C53">
            <w:pPr>
              <w:rPr>
                <w:rFonts w:asciiTheme="minorHAnsi" w:hAnsiTheme="minorHAnsi" w:cstheme="minorHAnsi"/>
                <w:sz w:val="20"/>
                <w:szCs w:val="20"/>
                <w:lang w:val="en-US" w:eastAsia="en-US"/>
              </w:rPr>
            </w:pPr>
            <w:r w:rsidRPr="00285BFB">
              <w:rPr>
                <w:rFonts w:asciiTheme="minorHAnsi" w:eastAsia="Calibri" w:hAnsiTheme="minorHAnsi" w:cstheme="minorHAnsi"/>
                <w:sz w:val="20"/>
                <w:szCs w:val="20"/>
                <w:lang w:val="en-AU" w:eastAsia="en-US"/>
              </w:rPr>
              <w:t>Week 5</w:t>
            </w:r>
            <w:r w:rsidR="00346D22" w:rsidRPr="00285BFB">
              <w:rPr>
                <w:rFonts w:asciiTheme="minorHAnsi" w:eastAsia="Calibri" w:hAnsiTheme="minorHAnsi" w:cstheme="minorHAnsi"/>
                <w:sz w:val="20"/>
                <w:szCs w:val="20"/>
                <w:lang w:val="en-AU" w:eastAsia="en-US"/>
              </w:rPr>
              <w:t xml:space="preserve"> </w:t>
            </w:r>
          </w:p>
        </w:tc>
        <w:tc>
          <w:tcPr>
            <w:tcW w:w="8788" w:type="dxa"/>
            <w:shd w:val="clear" w:color="auto" w:fill="auto"/>
          </w:tcPr>
          <w:p w:rsidR="00CD0B56" w:rsidRPr="00285BFB" w:rsidRDefault="00CD0B56" w:rsidP="00BC0C53">
            <w:pPr>
              <w:rPr>
                <w:rFonts w:asciiTheme="minorHAnsi" w:hAnsiTheme="minorHAnsi" w:cstheme="minorHAnsi"/>
                <w:sz w:val="20"/>
                <w:szCs w:val="20"/>
                <w:lang w:val="en-US" w:eastAsia="en-US"/>
              </w:rPr>
            </w:pPr>
            <w:r w:rsidRPr="00285BFB">
              <w:rPr>
                <w:rFonts w:asciiTheme="minorHAnsi" w:hAnsiTheme="minorHAnsi" w:cstheme="minorHAnsi"/>
                <w:sz w:val="20"/>
                <w:szCs w:val="20"/>
                <w:lang w:val="en-US" w:eastAsia="en-US"/>
              </w:rPr>
              <w:t xml:space="preserve">Context </w:t>
            </w:r>
            <w:r w:rsidR="004872E4" w:rsidRPr="00285BFB">
              <w:rPr>
                <w:rFonts w:asciiTheme="minorHAnsi" w:hAnsiTheme="minorHAnsi" w:cstheme="minorHAnsi"/>
                <w:sz w:val="20"/>
                <w:szCs w:val="20"/>
                <w:lang w:val="en-US" w:eastAsia="en-US"/>
              </w:rPr>
              <w:t>Five</w:t>
            </w:r>
            <w:r w:rsidRPr="00285BFB">
              <w:rPr>
                <w:rFonts w:asciiTheme="minorHAnsi" w:hAnsiTheme="minorHAnsi" w:cstheme="minorHAnsi"/>
                <w:sz w:val="20"/>
                <w:szCs w:val="20"/>
                <w:lang w:val="en-US" w:eastAsia="en-US"/>
              </w:rPr>
              <w:t xml:space="preserve">: Health and </w:t>
            </w:r>
            <w:r w:rsidR="008F2048">
              <w:rPr>
                <w:rFonts w:asciiTheme="minorHAnsi" w:hAnsiTheme="minorHAnsi" w:cstheme="minorHAnsi"/>
                <w:sz w:val="20"/>
                <w:szCs w:val="20"/>
                <w:lang w:val="en-US" w:eastAsia="en-US"/>
              </w:rPr>
              <w:t>lifestyle choices</w:t>
            </w:r>
          </w:p>
          <w:p w:rsidR="004E7AA6" w:rsidRPr="00285BFB" w:rsidRDefault="00CD0B56" w:rsidP="006F67F5">
            <w:pPr>
              <w:rPr>
                <w:rFonts w:asciiTheme="minorHAnsi" w:hAnsiTheme="minorHAnsi" w:cstheme="minorHAnsi"/>
                <w:b/>
                <w:sz w:val="20"/>
                <w:szCs w:val="20"/>
                <w:lang w:val="en-US" w:eastAsia="en-US"/>
              </w:rPr>
            </w:pPr>
            <w:r w:rsidRPr="00285BFB">
              <w:rPr>
                <w:rFonts w:asciiTheme="minorHAnsi" w:hAnsiTheme="minorHAnsi" w:cstheme="minorHAnsi"/>
                <w:b/>
                <w:sz w:val="20"/>
                <w:szCs w:val="20"/>
                <w:lang w:val="en-US" w:eastAsia="en-US"/>
              </w:rPr>
              <w:t>Task 11:</w:t>
            </w:r>
            <w:r w:rsidRPr="00285BFB">
              <w:rPr>
                <w:rFonts w:asciiTheme="minorHAnsi" w:hAnsiTheme="minorHAnsi" w:cstheme="minorHAnsi"/>
                <w:sz w:val="20"/>
                <w:szCs w:val="20"/>
                <w:lang w:val="en-US" w:eastAsia="en-US"/>
              </w:rPr>
              <w:t xml:space="preserve"> Listen to a talk</w:t>
            </w:r>
            <w:r w:rsidR="006F67F5">
              <w:rPr>
                <w:rFonts w:asciiTheme="minorHAnsi" w:hAnsiTheme="minorHAnsi" w:cstheme="minorHAnsi"/>
                <w:sz w:val="20"/>
                <w:szCs w:val="20"/>
                <w:lang w:val="en-US" w:eastAsia="en-US"/>
              </w:rPr>
              <w:t xml:space="preserve"> given by someone from a health-</w:t>
            </w:r>
            <w:r w:rsidR="00A167DF">
              <w:rPr>
                <w:rFonts w:asciiTheme="minorHAnsi" w:hAnsiTheme="minorHAnsi" w:cstheme="minorHAnsi"/>
                <w:sz w:val="20"/>
                <w:szCs w:val="20"/>
                <w:lang w:val="en-US" w:eastAsia="en-US"/>
              </w:rPr>
              <w:t>related community group</w:t>
            </w:r>
            <w:r w:rsidRPr="00285BFB">
              <w:rPr>
                <w:rFonts w:asciiTheme="minorHAnsi" w:hAnsiTheme="minorHAnsi" w:cstheme="minorHAnsi"/>
                <w:sz w:val="20"/>
                <w:szCs w:val="20"/>
                <w:lang w:val="en-US" w:eastAsia="en-US"/>
              </w:rPr>
              <w:t xml:space="preserve"> </w:t>
            </w:r>
            <w:r w:rsidR="006F67F5">
              <w:rPr>
                <w:rFonts w:asciiTheme="minorHAnsi" w:hAnsiTheme="minorHAnsi" w:cstheme="minorHAnsi"/>
                <w:sz w:val="20"/>
                <w:szCs w:val="20"/>
                <w:lang w:val="en-US" w:eastAsia="en-US"/>
              </w:rPr>
              <w:t>e.g.</w:t>
            </w:r>
            <w:r w:rsidRPr="00285BFB">
              <w:rPr>
                <w:rFonts w:asciiTheme="minorHAnsi" w:hAnsiTheme="minorHAnsi" w:cstheme="minorHAnsi"/>
                <w:sz w:val="20"/>
                <w:szCs w:val="20"/>
                <w:lang w:val="en-US" w:eastAsia="en-US"/>
              </w:rPr>
              <w:t xml:space="preserve"> Alcoholics Anonymous, Beyond Blue, </w:t>
            </w:r>
            <w:r w:rsidR="00DA50C2" w:rsidRPr="00285BFB">
              <w:rPr>
                <w:rFonts w:asciiTheme="minorHAnsi" w:hAnsiTheme="minorHAnsi" w:cstheme="minorHAnsi"/>
                <w:sz w:val="20"/>
                <w:szCs w:val="20"/>
                <w:lang w:val="en-US" w:eastAsia="en-US"/>
              </w:rPr>
              <w:t xml:space="preserve">Aboriginal Health Council of WA, </w:t>
            </w:r>
            <w:r w:rsidRPr="00285BFB">
              <w:rPr>
                <w:rFonts w:asciiTheme="minorHAnsi" w:hAnsiTheme="minorHAnsi" w:cstheme="minorHAnsi"/>
                <w:sz w:val="20"/>
                <w:szCs w:val="20"/>
                <w:lang w:val="en-US" w:eastAsia="en-US"/>
              </w:rPr>
              <w:t xml:space="preserve">Black Dog Institute, Red Cross, Drug </w:t>
            </w:r>
            <w:r w:rsidR="00DA50C2" w:rsidRPr="00285BFB">
              <w:rPr>
                <w:rFonts w:asciiTheme="minorHAnsi" w:hAnsiTheme="minorHAnsi" w:cstheme="minorHAnsi"/>
                <w:sz w:val="20"/>
                <w:szCs w:val="20"/>
                <w:lang w:val="en-US" w:eastAsia="en-US"/>
              </w:rPr>
              <w:t>and Alcohol Youth Service. Take notes as you listen to the presentation.</w:t>
            </w:r>
          </w:p>
        </w:tc>
      </w:tr>
      <w:tr w:rsidR="004E7AA6" w:rsidRPr="00285BFB" w:rsidTr="00BC0C53">
        <w:trPr>
          <w:trHeight w:val="470"/>
        </w:trPr>
        <w:tc>
          <w:tcPr>
            <w:tcW w:w="1985" w:type="dxa"/>
            <w:vMerge/>
            <w:tcBorders>
              <w:bottom w:val="single" w:sz="4" w:space="0" w:color="B2A1C7" w:themeColor="accent4" w:themeTint="99"/>
            </w:tcBorders>
            <w:vAlign w:val="center"/>
          </w:tcPr>
          <w:p w:rsidR="004E7AA6" w:rsidRPr="00285BFB" w:rsidRDefault="004E7AA6" w:rsidP="00BC0C53">
            <w:pPr>
              <w:contextualSpacing/>
              <w:jc w:val="center"/>
              <w:rPr>
                <w:rFonts w:asciiTheme="minorHAnsi" w:eastAsia="Calibri" w:hAnsiTheme="minorHAnsi" w:cstheme="minorHAnsi"/>
                <w:sz w:val="20"/>
                <w:szCs w:val="20"/>
                <w:lang w:val="en-AU" w:eastAsia="en-US"/>
              </w:rPr>
            </w:pPr>
          </w:p>
        </w:tc>
        <w:tc>
          <w:tcPr>
            <w:tcW w:w="1772" w:type="dxa"/>
            <w:vAlign w:val="center"/>
          </w:tcPr>
          <w:p w:rsidR="004E7AA6" w:rsidRPr="00285BFB" w:rsidRDefault="004E7AA6" w:rsidP="00BC0C53">
            <w:pPr>
              <w:ind w:left="-41"/>
              <w:contextualSpacing/>
              <w:jc w:val="center"/>
              <w:rPr>
                <w:rFonts w:asciiTheme="minorHAnsi" w:eastAsia="Calibri" w:hAnsiTheme="minorHAnsi" w:cstheme="minorHAnsi"/>
                <w:sz w:val="20"/>
                <w:szCs w:val="20"/>
                <w:lang w:val="en-AU" w:eastAsia="en-US"/>
              </w:rPr>
            </w:pPr>
            <w:r w:rsidRPr="00285BFB">
              <w:rPr>
                <w:rFonts w:asciiTheme="minorHAnsi" w:eastAsia="Calibri" w:hAnsiTheme="minorHAnsi" w:cstheme="minorHAnsi"/>
                <w:sz w:val="20"/>
                <w:szCs w:val="20"/>
                <w:lang w:val="en-AU" w:eastAsia="en-US"/>
              </w:rPr>
              <w:t>Informal</w:t>
            </w:r>
          </w:p>
          <w:p w:rsidR="004E7AA6" w:rsidRPr="00285BFB" w:rsidRDefault="0007403B" w:rsidP="00BC0C53">
            <w:pPr>
              <w:ind w:left="-41"/>
              <w:contextualSpacing/>
              <w:jc w:val="center"/>
              <w:rPr>
                <w:rFonts w:asciiTheme="minorHAnsi" w:eastAsia="Calibri" w:hAnsiTheme="minorHAnsi" w:cstheme="minorHAnsi"/>
                <w:sz w:val="20"/>
                <w:szCs w:val="20"/>
                <w:lang w:val="en-AU" w:eastAsia="en-US"/>
              </w:rPr>
            </w:pPr>
            <w:r w:rsidRPr="00285BFB">
              <w:rPr>
                <w:rFonts w:asciiTheme="minorHAnsi" w:eastAsia="Calibri" w:hAnsiTheme="minorHAnsi" w:cstheme="minorHAnsi"/>
                <w:sz w:val="20"/>
                <w:szCs w:val="20"/>
                <w:lang w:val="en-AU" w:eastAsia="en-US"/>
              </w:rPr>
              <w:t>3</w:t>
            </w:r>
            <w:r w:rsidR="008D4F19" w:rsidRPr="00285BFB">
              <w:rPr>
                <w:rFonts w:asciiTheme="minorHAnsi" w:eastAsia="Calibri" w:hAnsiTheme="minorHAnsi" w:cstheme="minorHAnsi"/>
                <w:sz w:val="20"/>
                <w:szCs w:val="20"/>
                <w:lang w:val="en-AU" w:eastAsia="en-US"/>
              </w:rPr>
              <w:t>%</w:t>
            </w:r>
          </w:p>
        </w:tc>
        <w:tc>
          <w:tcPr>
            <w:tcW w:w="1772" w:type="dxa"/>
            <w:shd w:val="clear" w:color="auto" w:fill="auto"/>
            <w:vAlign w:val="center"/>
          </w:tcPr>
          <w:p w:rsidR="00346D22" w:rsidRPr="00285BFB" w:rsidRDefault="00346D22" w:rsidP="00BC0C53">
            <w:pPr>
              <w:contextualSpacing/>
              <w:rPr>
                <w:rFonts w:asciiTheme="minorHAnsi" w:eastAsia="Calibri" w:hAnsiTheme="minorHAnsi" w:cstheme="minorHAnsi"/>
                <w:sz w:val="20"/>
                <w:szCs w:val="20"/>
                <w:lang w:val="en-AU" w:eastAsia="en-US"/>
              </w:rPr>
            </w:pPr>
            <w:r w:rsidRPr="00285BFB">
              <w:rPr>
                <w:rFonts w:asciiTheme="minorHAnsi" w:eastAsia="Calibri" w:hAnsiTheme="minorHAnsi" w:cstheme="minorHAnsi"/>
                <w:sz w:val="20"/>
                <w:szCs w:val="20"/>
                <w:lang w:val="en-AU" w:eastAsia="en-US"/>
              </w:rPr>
              <w:t xml:space="preserve">Semester </w:t>
            </w:r>
            <w:r w:rsidR="000F0CBC" w:rsidRPr="00285BFB">
              <w:rPr>
                <w:rFonts w:asciiTheme="minorHAnsi" w:eastAsia="Calibri" w:hAnsiTheme="minorHAnsi" w:cstheme="minorHAnsi"/>
                <w:sz w:val="20"/>
                <w:szCs w:val="20"/>
                <w:lang w:val="en-AU" w:eastAsia="en-US"/>
              </w:rPr>
              <w:t>2</w:t>
            </w:r>
          </w:p>
          <w:p w:rsidR="004E7AA6" w:rsidRPr="00285BFB" w:rsidRDefault="00760CC8" w:rsidP="00BC0C53">
            <w:pPr>
              <w:contextualSpacing/>
              <w:rPr>
                <w:rFonts w:asciiTheme="minorHAnsi" w:eastAsia="Calibri" w:hAnsiTheme="minorHAnsi" w:cstheme="minorHAnsi"/>
                <w:sz w:val="20"/>
                <w:szCs w:val="20"/>
                <w:lang w:val="en-AU" w:eastAsia="en-US"/>
              </w:rPr>
            </w:pPr>
            <w:r w:rsidRPr="00285BFB">
              <w:rPr>
                <w:rFonts w:asciiTheme="minorHAnsi" w:eastAsia="Calibri" w:hAnsiTheme="minorHAnsi" w:cstheme="minorHAnsi"/>
                <w:sz w:val="20"/>
                <w:szCs w:val="20"/>
                <w:lang w:val="en-AU" w:eastAsia="en-US"/>
              </w:rPr>
              <w:t>Week</w:t>
            </w:r>
            <w:r w:rsidR="00346D22" w:rsidRPr="00285BFB">
              <w:rPr>
                <w:rFonts w:asciiTheme="minorHAnsi" w:eastAsia="Calibri" w:hAnsiTheme="minorHAnsi" w:cstheme="minorHAnsi"/>
                <w:sz w:val="20"/>
                <w:szCs w:val="20"/>
                <w:lang w:val="en-AU" w:eastAsia="en-US"/>
              </w:rPr>
              <w:t xml:space="preserve"> </w:t>
            </w:r>
            <w:r w:rsidR="000F0CBC" w:rsidRPr="00285BFB">
              <w:rPr>
                <w:rFonts w:asciiTheme="minorHAnsi" w:eastAsia="Calibri" w:hAnsiTheme="minorHAnsi" w:cstheme="minorHAnsi"/>
                <w:sz w:val="20"/>
                <w:szCs w:val="20"/>
                <w:lang w:val="en-AU" w:eastAsia="en-US"/>
              </w:rPr>
              <w:t>1</w:t>
            </w:r>
            <w:r w:rsidR="00AF3B30">
              <w:rPr>
                <w:rFonts w:asciiTheme="minorHAnsi" w:eastAsia="Calibri" w:hAnsiTheme="minorHAnsi" w:cstheme="minorHAnsi"/>
                <w:sz w:val="20"/>
                <w:szCs w:val="20"/>
                <w:lang w:val="en-AU" w:eastAsia="en-US"/>
              </w:rPr>
              <w:t>–</w:t>
            </w:r>
            <w:r w:rsidR="000F0CBC" w:rsidRPr="00285BFB">
              <w:rPr>
                <w:rFonts w:asciiTheme="minorHAnsi" w:eastAsia="Calibri" w:hAnsiTheme="minorHAnsi" w:cstheme="minorHAnsi"/>
                <w:sz w:val="20"/>
                <w:szCs w:val="20"/>
                <w:lang w:val="en-AU" w:eastAsia="en-US"/>
              </w:rPr>
              <w:t>2</w:t>
            </w:r>
          </w:p>
        </w:tc>
        <w:tc>
          <w:tcPr>
            <w:tcW w:w="8788" w:type="dxa"/>
            <w:shd w:val="clear" w:color="auto" w:fill="auto"/>
          </w:tcPr>
          <w:p w:rsidR="004E7AA6" w:rsidRPr="00285BFB" w:rsidRDefault="00CD0B56" w:rsidP="00BC0C53">
            <w:pPr>
              <w:rPr>
                <w:rFonts w:asciiTheme="minorHAnsi" w:hAnsiTheme="minorHAnsi" w:cstheme="minorHAnsi"/>
                <w:sz w:val="20"/>
                <w:szCs w:val="20"/>
                <w:lang w:val="en-US" w:eastAsia="en-US"/>
              </w:rPr>
            </w:pPr>
            <w:r w:rsidRPr="00285BFB">
              <w:rPr>
                <w:rFonts w:asciiTheme="minorHAnsi" w:hAnsiTheme="minorHAnsi" w:cstheme="minorHAnsi"/>
                <w:sz w:val="20"/>
                <w:szCs w:val="20"/>
                <w:lang w:val="en-US" w:eastAsia="en-US"/>
              </w:rPr>
              <w:t xml:space="preserve">Context Four: </w:t>
            </w:r>
            <w:r w:rsidR="008F2048">
              <w:rPr>
                <w:rFonts w:asciiTheme="minorHAnsi" w:hAnsiTheme="minorHAnsi" w:cstheme="minorHAnsi"/>
                <w:sz w:val="20"/>
                <w:szCs w:val="20"/>
                <w:lang w:val="en-US" w:eastAsia="en-US"/>
              </w:rPr>
              <w:t>Personal choices</w:t>
            </w:r>
          </w:p>
          <w:p w:rsidR="00CD0B56" w:rsidRPr="00285BFB" w:rsidRDefault="00CD0B56" w:rsidP="00A167DF">
            <w:pPr>
              <w:rPr>
                <w:rFonts w:asciiTheme="minorHAnsi" w:hAnsiTheme="minorHAnsi" w:cstheme="minorHAnsi"/>
                <w:sz w:val="20"/>
                <w:szCs w:val="20"/>
                <w:lang w:val="en-US" w:eastAsia="en-US"/>
              </w:rPr>
            </w:pPr>
            <w:r w:rsidRPr="00285BFB">
              <w:rPr>
                <w:rFonts w:asciiTheme="minorHAnsi" w:hAnsiTheme="minorHAnsi" w:cstheme="minorHAnsi"/>
                <w:b/>
                <w:sz w:val="20"/>
                <w:szCs w:val="20"/>
                <w:lang w:val="en-US" w:eastAsia="en-US"/>
              </w:rPr>
              <w:t>Task 9:</w:t>
            </w:r>
            <w:r w:rsidRPr="00285BFB">
              <w:rPr>
                <w:rFonts w:asciiTheme="minorHAnsi" w:hAnsiTheme="minorHAnsi" w:cstheme="minorHAnsi"/>
                <w:sz w:val="20"/>
                <w:szCs w:val="20"/>
                <w:lang w:val="en-US" w:eastAsia="en-US"/>
              </w:rPr>
              <w:t xml:space="preserve"> Choose a person in your family/community group who</w:t>
            </w:r>
            <w:r w:rsidR="00A167DF">
              <w:rPr>
                <w:rFonts w:asciiTheme="minorHAnsi" w:hAnsiTheme="minorHAnsi" w:cstheme="minorHAnsi"/>
                <w:sz w:val="20"/>
                <w:szCs w:val="20"/>
                <w:lang w:val="en-US" w:eastAsia="en-US"/>
              </w:rPr>
              <w:t>m</w:t>
            </w:r>
            <w:r w:rsidRPr="00285BFB">
              <w:rPr>
                <w:rFonts w:asciiTheme="minorHAnsi" w:hAnsiTheme="minorHAnsi" w:cstheme="minorHAnsi"/>
                <w:sz w:val="20"/>
                <w:szCs w:val="20"/>
                <w:lang w:val="en-US" w:eastAsia="en-US"/>
              </w:rPr>
              <w:t xml:space="preserve"> you consider to be a role model. Interview that person about </w:t>
            </w:r>
            <w:r w:rsidR="00A167DF">
              <w:rPr>
                <w:rFonts w:asciiTheme="minorHAnsi" w:hAnsiTheme="minorHAnsi" w:cstheme="minorHAnsi"/>
                <w:sz w:val="20"/>
                <w:szCs w:val="20"/>
                <w:lang w:val="en-US" w:eastAsia="en-US"/>
              </w:rPr>
              <w:t>his/her</w:t>
            </w:r>
            <w:r w:rsidRPr="00285BFB">
              <w:rPr>
                <w:rFonts w:asciiTheme="minorHAnsi" w:hAnsiTheme="minorHAnsi" w:cstheme="minorHAnsi"/>
                <w:sz w:val="20"/>
                <w:szCs w:val="20"/>
                <w:lang w:val="en-US" w:eastAsia="en-US"/>
              </w:rPr>
              <w:t xml:space="preserve"> life choices and take notes.</w:t>
            </w:r>
          </w:p>
        </w:tc>
      </w:tr>
      <w:tr w:rsidR="004E7AA6" w:rsidRPr="00285BFB" w:rsidTr="00BC0C53">
        <w:trPr>
          <w:trHeight w:val="615"/>
        </w:trPr>
        <w:tc>
          <w:tcPr>
            <w:tcW w:w="1985" w:type="dxa"/>
            <w:vMerge w:val="restart"/>
            <w:vAlign w:val="center"/>
          </w:tcPr>
          <w:p w:rsidR="004E7AA6" w:rsidRPr="00285BFB" w:rsidRDefault="004E7AA6" w:rsidP="00BC0C53">
            <w:pPr>
              <w:contextualSpacing/>
              <w:jc w:val="center"/>
              <w:rPr>
                <w:rFonts w:asciiTheme="minorHAnsi" w:eastAsia="Calibri" w:hAnsiTheme="minorHAnsi" w:cstheme="minorHAnsi"/>
                <w:sz w:val="20"/>
                <w:szCs w:val="20"/>
                <w:lang w:val="en-AU" w:eastAsia="en-US"/>
              </w:rPr>
            </w:pPr>
            <w:r w:rsidRPr="00285BFB">
              <w:rPr>
                <w:rFonts w:asciiTheme="minorHAnsi" w:eastAsia="Calibri" w:hAnsiTheme="minorHAnsi" w:cstheme="minorHAnsi"/>
                <w:sz w:val="20"/>
                <w:szCs w:val="20"/>
                <w:lang w:val="en-AU" w:eastAsia="en-US"/>
              </w:rPr>
              <w:t>Production</w:t>
            </w:r>
          </w:p>
          <w:p w:rsidR="004E7AA6" w:rsidRPr="00285BFB" w:rsidRDefault="004E7AA6" w:rsidP="00BC0C53">
            <w:pPr>
              <w:contextualSpacing/>
              <w:jc w:val="center"/>
              <w:rPr>
                <w:rFonts w:asciiTheme="minorHAnsi" w:eastAsia="Calibri" w:hAnsiTheme="minorHAnsi" w:cstheme="minorHAnsi"/>
                <w:sz w:val="20"/>
                <w:szCs w:val="20"/>
                <w:lang w:val="en-AU" w:eastAsia="en-US"/>
              </w:rPr>
            </w:pPr>
            <w:r w:rsidRPr="00285BFB">
              <w:rPr>
                <w:rFonts w:asciiTheme="minorHAnsi" w:eastAsia="Calibri" w:hAnsiTheme="minorHAnsi" w:cstheme="minorHAnsi"/>
                <w:sz w:val="20"/>
                <w:szCs w:val="20"/>
                <w:lang w:val="en-AU" w:eastAsia="en-US"/>
              </w:rPr>
              <w:t>(oral)</w:t>
            </w:r>
            <w:r w:rsidR="006F2350" w:rsidRPr="00285BFB">
              <w:rPr>
                <w:rFonts w:asciiTheme="minorHAnsi" w:eastAsia="Calibri" w:hAnsiTheme="minorHAnsi" w:cstheme="minorHAnsi"/>
                <w:sz w:val="20"/>
                <w:szCs w:val="20"/>
                <w:lang w:val="en-AU" w:eastAsia="en-US"/>
              </w:rPr>
              <w:t>*</w:t>
            </w:r>
          </w:p>
          <w:p w:rsidR="004E7AA6" w:rsidRPr="00285BFB" w:rsidRDefault="008D4F19" w:rsidP="00D17860">
            <w:pPr>
              <w:contextualSpacing/>
              <w:jc w:val="center"/>
              <w:rPr>
                <w:rFonts w:asciiTheme="minorHAnsi" w:eastAsia="Calibri" w:hAnsiTheme="minorHAnsi" w:cstheme="minorHAnsi"/>
                <w:sz w:val="20"/>
                <w:szCs w:val="20"/>
                <w:lang w:val="en-AU" w:eastAsia="en-US"/>
              </w:rPr>
            </w:pPr>
            <w:r w:rsidRPr="00285BFB">
              <w:rPr>
                <w:rFonts w:asciiTheme="minorHAnsi" w:eastAsia="Calibri" w:hAnsiTheme="minorHAnsi" w:cstheme="minorHAnsi"/>
                <w:sz w:val="20"/>
                <w:szCs w:val="20"/>
                <w:lang w:val="en-AU" w:eastAsia="en-US"/>
              </w:rPr>
              <w:t>20%</w:t>
            </w:r>
          </w:p>
        </w:tc>
        <w:tc>
          <w:tcPr>
            <w:tcW w:w="1772" w:type="dxa"/>
            <w:vAlign w:val="center"/>
          </w:tcPr>
          <w:p w:rsidR="004E7AA6" w:rsidRPr="00285BFB" w:rsidRDefault="004E7AA6" w:rsidP="00BC0C53">
            <w:pPr>
              <w:ind w:left="-41"/>
              <w:contextualSpacing/>
              <w:jc w:val="center"/>
              <w:rPr>
                <w:rFonts w:asciiTheme="minorHAnsi" w:eastAsia="Calibri" w:hAnsiTheme="minorHAnsi" w:cstheme="minorHAnsi"/>
                <w:sz w:val="20"/>
                <w:szCs w:val="20"/>
                <w:lang w:val="en-AU" w:eastAsia="en-US"/>
              </w:rPr>
            </w:pPr>
            <w:r w:rsidRPr="00285BFB">
              <w:rPr>
                <w:rFonts w:asciiTheme="minorHAnsi" w:eastAsia="Calibri" w:hAnsiTheme="minorHAnsi" w:cstheme="minorHAnsi"/>
                <w:sz w:val="20"/>
                <w:szCs w:val="20"/>
                <w:lang w:val="en-AU" w:eastAsia="en-US"/>
              </w:rPr>
              <w:t>Informal</w:t>
            </w:r>
          </w:p>
          <w:p w:rsidR="004E7AA6" w:rsidRPr="00285BFB" w:rsidRDefault="0007403B" w:rsidP="00BC0C53">
            <w:pPr>
              <w:ind w:left="-41"/>
              <w:contextualSpacing/>
              <w:jc w:val="center"/>
              <w:rPr>
                <w:rFonts w:asciiTheme="minorHAnsi" w:eastAsia="Calibri" w:hAnsiTheme="minorHAnsi" w:cstheme="minorHAnsi"/>
                <w:sz w:val="20"/>
                <w:szCs w:val="20"/>
                <w:lang w:val="en-AU" w:eastAsia="en-US"/>
              </w:rPr>
            </w:pPr>
            <w:r w:rsidRPr="00285BFB">
              <w:rPr>
                <w:rFonts w:asciiTheme="minorHAnsi" w:eastAsia="Calibri" w:hAnsiTheme="minorHAnsi" w:cstheme="minorHAnsi"/>
                <w:sz w:val="20"/>
                <w:szCs w:val="20"/>
                <w:lang w:val="en-AU" w:eastAsia="en-US"/>
              </w:rPr>
              <w:t>3</w:t>
            </w:r>
            <w:r w:rsidR="008D4F19" w:rsidRPr="00285BFB">
              <w:rPr>
                <w:rFonts w:asciiTheme="minorHAnsi" w:eastAsia="Calibri" w:hAnsiTheme="minorHAnsi" w:cstheme="minorHAnsi"/>
                <w:sz w:val="20"/>
                <w:szCs w:val="20"/>
                <w:lang w:val="en-AU" w:eastAsia="en-US"/>
              </w:rPr>
              <w:t>%</w:t>
            </w:r>
          </w:p>
        </w:tc>
        <w:tc>
          <w:tcPr>
            <w:tcW w:w="1772" w:type="dxa"/>
            <w:shd w:val="clear" w:color="auto" w:fill="auto"/>
            <w:vAlign w:val="center"/>
          </w:tcPr>
          <w:p w:rsidR="00346D22" w:rsidRPr="00285BFB" w:rsidRDefault="00346D22" w:rsidP="00BC0C53">
            <w:pPr>
              <w:contextualSpacing/>
              <w:rPr>
                <w:rFonts w:asciiTheme="minorHAnsi" w:eastAsia="Calibri" w:hAnsiTheme="minorHAnsi" w:cstheme="minorHAnsi"/>
                <w:sz w:val="20"/>
                <w:szCs w:val="20"/>
                <w:lang w:val="en-AU" w:eastAsia="en-US"/>
              </w:rPr>
            </w:pPr>
            <w:r w:rsidRPr="00285BFB">
              <w:rPr>
                <w:rFonts w:asciiTheme="minorHAnsi" w:eastAsia="Calibri" w:hAnsiTheme="minorHAnsi" w:cstheme="minorHAnsi"/>
                <w:sz w:val="20"/>
                <w:szCs w:val="20"/>
                <w:lang w:val="en-AU" w:eastAsia="en-US"/>
              </w:rPr>
              <w:t xml:space="preserve">Semester </w:t>
            </w:r>
            <w:r w:rsidR="000F0CBC" w:rsidRPr="00285BFB">
              <w:rPr>
                <w:rFonts w:asciiTheme="minorHAnsi" w:eastAsia="Calibri" w:hAnsiTheme="minorHAnsi" w:cstheme="minorHAnsi"/>
                <w:sz w:val="20"/>
                <w:szCs w:val="20"/>
                <w:lang w:val="en-AU" w:eastAsia="en-US"/>
              </w:rPr>
              <w:t>1</w:t>
            </w:r>
          </w:p>
          <w:p w:rsidR="004E7AA6" w:rsidRPr="00285BFB" w:rsidRDefault="000F0CBC" w:rsidP="00BC0C53">
            <w:pPr>
              <w:contextualSpacing/>
              <w:rPr>
                <w:rFonts w:asciiTheme="minorHAnsi" w:eastAsia="Calibri" w:hAnsiTheme="minorHAnsi" w:cstheme="minorHAnsi"/>
                <w:sz w:val="20"/>
                <w:szCs w:val="20"/>
                <w:lang w:val="en-AU" w:eastAsia="en-US"/>
              </w:rPr>
            </w:pPr>
            <w:r w:rsidRPr="00285BFB">
              <w:rPr>
                <w:rFonts w:asciiTheme="minorHAnsi" w:eastAsia="Calibri" w:hAnsiTheme="minorHAnsi" w:cstheme="minorHAnsi"/>
                <w:sz w:val="20"/>
                <w:szCs w:val="20"/>
                <w:lang w:val="en-AU" w:eastAsia="en-US"/>
              </w:rPr>
              <w:t>Week 15</w:t>
            </w:r>
          </w:p>
        </w:tc>
        <w:tc>
          <w:tcPr>
            <w:tcW w:w="8788" w:type="dxa"/>
            <w:shd w:val="clear" w:color="auto" w:fill="auto"/>
          </w:tcPr>
          <w:p w:rsidR="00B91238" w:rsidRPr="00285BFB" w:rsidRDefault="00B91238" w:rsidP="00BC0C53">
            <w:pPr>
              <w:rPr>
                <w:rFonts w:asciiTheme="minorHAnsi" w:hAnsiTheme="minorHAnsi" w:cstheme="minorHAnsi"/>
                <w:bCs/>
                <w:sz w:val="20"/>
                <w:szCs w:val="20"/>
                <w:lang w:val="en-US"/>
              </w:rPr>
            </w:pPr>
            <w:r w:rsidRPr="00285BFB">
              <w:rPr>
                <w:rFonts w:asciiTheme="minorHAnsi" w:hAnsiTheme="minorHAnsi" w:cstheme="minorHAnsi"/>
                <w:sz w:val="20"/>
                <w:szCs w:val="20"/>
                <w:lang w:val="en-US" w:eastAsia="en-US"/>
              </w:rPr>
              <w:t xml:space="preserve">Context Three: </w:t>
            </w:r>
            <w:r w:rsidR="008F2048">
              <w:rPr>
                <w:rFonts w:asciiTheme="minorHAnsi" w:hAnsiTheme="minorHAnsi" w:cstheme="minorHAnsi"/>
                <w:sz w:val="20"/>
                <w:szCs w:val="20"/>
                <w:lang w:val="en-US" w:eastAsia="en-US"/>
              </w:rPr>
              <w:t>Workplace discrimination</w:t>
            </w:r>
          </w:p>
          <w:p w:rsidR="004E7AA6" w:rsidRPr="00285BFB" w:rsidRDefault="00534DA1" w:rsidP="00D17860">
            <w:pPr>
              <w:rPr>
                <w:rFonts w:asciiTheme="minorHAnsi" w:hAnsiTheme="minorHAnsi" w:cstheme="minorHAnsi"/>
                <w:sz w:val="20"/>
                <w:szCs w:val="20"/>
                <w:lang w:val="en-US" w:eastAsia="en-US"/>
              </w:rPr>
            </w:pPr>
            <w:r w:rsidRPr="00285BFB">
              <w:rPr>
                <w:rFonts w:asciiTheme="minorHAnsi" w:hAnsiTheme="minorHAnsi" w:cstheme="minorHAnsi"/>
                <w:b/>
                <w:sz w:val="20"/>
                <w:szCs w:val="20"/>
                <w:lang w:val="en-US" w:eastAsia="en-US"/>
              </w:rPr>
              <w:t>Task 8</w:t>
            </w:r>
            <w:r w:rsidR="00D17860">
              <w:rPr>
                <w:rFonts w:asciiTheme="minorHAnsi" w:hAnsiTheme="minorHAnsi" w:cstheme="minorHAnsi"/>
                <w:b/>
                <w:sz w:val="20"/>
                <w:szCs w:val="20"/>
                <w:lang w:val="en-US" w:eastAsia="en-US"/>
              </w:rPr>
              <w:t>:</w:t>
            </w:r>
            <w:r w:rsidR="00B91238" w:rsidRPr="00285BFB">
              <w:rPr>
                <w:rFonts w:asciiTheme="minorHAnsi" w:hAnsiTheme="minorHAnsi" w:cstheme="minorHAnsi"/>
                <w:bCs/>
                <w:sz w:val="20"/>
                <w:szCs w:val="20"/>
              </w:rPr>
              <w:t xml:space="preserve"> </w:t>
            </w:r>
            <w:r w:rsidR="00B91238" w:rsidRPr="00285BFB">
              <w:rPr>
                <w:rFonts w:asciiTheme="minorHAnsi" w:hAnsiTheme="minorHAnsi" w:cstheme="minorHAnsi"/>
                <w:bCs/>
                <w:sz w:val="20"/>
                <w:szCs w:val="20"/>
                <w:lang w:val="en-US"/>
              </w:rPr>
              <w:t>Role-play a workplace scenario where a worker is discriminated against. Act out an appropriate conflict resolution strategy.</w:t>
            </w:r>
          </w:p>
        </w:tc>
      </w:tr>
      <w:tr w:rsidR="004E7AA6" w:rsidRPr="00285BFB" w:rsidTr="00BC0C53">
        <w:trPr>
          <w:trHeight w:val="331"/>
        </w:trPr>
        <w:tc>
          <w:tcPr>
            <w:tcW w:w="1985" w:type="dxa"/>
            <w:vMerge/>
            <w:vAlign w:val="center"/>
          </w:tcPr>
          <w:p w:rsidR="004E7AA6" w:rsidRPr="00285BFB" w:rsidRDefault="004E7AA6" w:rsidP="00BC0C53">
            <w:pPr>
              <w:contextualSpacing/>
              <w:jc w:val="center"/>
              <w:rPr>
                <w:rFonts w:asciiTheme="minorHAnsi" w:eastAsia="Calibri" w:hAnsiTheme="minorHAnsi" w:cstheme="minorHAnsi"/>
                <w:sz w:val="20"/>
                <w:szCs w:val="20"/>
                <w:lang w:val="en-AU" w:eastAsia="en-US"/>
              </w:rPr>
            </w:pPr>
          </w:p>
        </w:tc>
        <w:tc>
          <w:tcPr>
            <w:tcW w:w="1772" w:type="dxa"/>
            <w:vAlign w:val="center"/>
          </w:tcPr>
          <w:p w:rsidR="004E7AA6" w:rsidRPr="00285BFB" w:rsidRDefault="004E7AA6" w:rsidP="00BC0C53">
            <w:pPr>
              <w:ind w:left="-41"/>
              <w:contextualSpacing/>
              <w:jc w:val="center"/>
              <w:rPr>
                <w:rFonts w:asciiTheme="minorHAnsi" w:eastAsia="Calibri" w:hAnsiTheme="minorHAnsi" w:cstheme="minorHAnsi"/>
                <w:sz w:val="20"/>
                <w:szCs w:val="20"/>
                <w:lang w:val="en-AU" w:eastAsia="en-US"/>
              </w:rPr>
            </w:pPr>
            <w:r w:rsidRPr="00285BFB">
              <w:rPr>
                <w:rFonts w:asciiTheme="minorHAnsi" w:eastAsia="Calibri" w:hAnsiTheme="minorHAnsi" w:cstheme="minorHAnsi"/>
                <w:sz w:val="20"/>
                <w:szCs w:val="20"/>
                <w:lang w:val="en-AU" w:eastAsia="en-US"/>
              </w:rPr>
              <w:t>Formal</w:t>
            </w:r>
          </w:p>
          <w:p w:rsidR="004E7AA6" w:rsidRPr="00285BFB" w:rsidRDefault="0007403B" w:rsidP="00BC0C53">
            <w:pPr>
              <w:ind w:left="-41"/>
              <w:contextualSpacing/>
              <w:jc w:val="center"/>
              <w:rPr>
                <w:rFonts w:asciiTheme="minorHAnsi" w:eastAsia="Calibri" w:hAnsiTheme="minorHAnsi" w:cstheme="minorHAnsi"/>
                <w:sz w:val="20"/>
                <w:szCs w:val="20"/>
                <w:lang w:val="en-AU" w:eastAsia="en-US"/>
              </w:rPr>
            </w:pPr>
            <w:r w:rsidRPr="00285BFB">
              <w:rPr>
                <w:rFonts w:asciiTheme="minorHAnsi" w:eastAsia="Calibri" w:hAnsiTheme="minorHAnsi" w:cstheme="minorHAnsi"/>
                <w:sz w:val="20"/>
                <w:szCs w:val="20"/>
                <w:lang w:val="en-AU" w:eastAsia="en-US"/>
              </w:rPr>
              <w:t>7</w:t>
            </w:r>
            <w:r w:rsidR="008D4F19" w:rsidRPr="00285BFB">
              <w:rPr>
                <w:rFonts w:asciiTheme="minorHAnsi" w:eastAsia="Calibri" w:hAnsiTheme="minorHAnsi" w:cstheme="minorHAnsi"/>
                <w:sz w:val="20"/>
                <w:szCs w:val="20"/>
                <w:lang w:val="en-AU" w:eastAsia="en-US"/>
              </w:rPr>
              <w:t>%</w:t>
            </w:r>
          </w:p>
        </w:tc>
        <w:tc>
          <w:tcPr>
            <w:tcW w:w="1772" w:type="dxa"/>
            <w:shd w:val="clear" w:color="auto" w:fill="auto"/>
            <w:vAlign w:val="center"/>
          </w:tcPr>
          <w:p w:rsidR="00346D22" w:rsidRPr="00285BFB" w:rsidRDefault="00346D22" w:rsidP="00BC0C53">
            <w:pPr>
              <w:contextualSpacing/>
              <w:rPr>
                <w:rFonts w:asciiTheme="minorHAnsi" w:eastAsia="Calibri" w:hAnsiTheme="minorHAnsi" w:cstheme="minorHAnsi"/>
                <w:sz w:val="20"/>
                <w:szCs w:val="20"/>
                <w:lang w:val="en-AU" w:eastAsia="en-US"/>
              </w:rPr>
            </w:pPr>
            <w:r w:rsidRPr="00285BFB">
              <w:rPr>
                <w:rFonts w:asciiTheme="minorHAnsi" w:eastAsia="Calibri" w:hAnsiTheme="minorHAnsi" w:cstheme="minorHAnsi"/>
                <w:sz w:val="20"/>
                <w:szCs w:val="20"/>
                <w:lang w:val="en-AU" w:eastAsia="en-US"/>
              </w:rPr>
              <w:t xml:space="preserve">Semester </w:t>
            </w:r>
            <w:r w:rsidR="000F0CBC" w:rsidRPr="00285BFB">
              <w:rPr>
                <w:rFonts w:asciiTheme="minorHAnsi" w:eastAsia="Calibri" w:hAnsiTheme="minorHAnsi" w:cstheme="minorHAnsi"/>
                <w:sz w:val="20"/>
                <w:szCs w:val="20"/>
                <w:lang w:val="en-AU" w:eastAsia="en-US"/>
              </w:rPr>
              <w:t>1</w:t>
            </w:r>
          </w:p>
          <w:p w:rsidR="004E7AA6" w:rsidRPr="00285BFB" w:rsidRDefault="00760CC8" w:rsidP="00BC0C53">
            <w:pPr>
              <w:contextualSpacing/>
              <w:rPr>
                <w:rFonts w:asciiTheme="minorHAnsi" w:eastAsia="Calibri" w:hAnsiTheme="minorHAnsi" w:cstheme="minorHAnsi"/>
                <w:sz w:val="20"/>
                <w:szCs w:val="20"/>
                <w:lang w:val="en-AU" w:eastAsia="en-US"/>
              </w:rPr>
            </w:pPr>
            <w:r w:rsidRPr="00285BFB">
              <w:rPr>
                <w:rFonts w:asciiTheme="minorHAnsi" w:eastAsia="Calibri" w:hAnsiTheme="minorHAnsi" w:cstheme="minorHAnsi"/>
                <w:sz w:val="20"/>
                <w:szCs w:val="20"/>
                <w:lang w:val="en-AU" w:eastAsia="en-US"/>
              </w:rPr>
              <w:t>Week</w:t>
            </w:r>
            <w:r w:rsidR="000F0CBC" w:rsidRPr="00285BFB">
              <w:rPr>
                <w:rFonts w:asciiTheme="minorHAnsi" w:eastAsia="Calibri" w:hAnsiTheme="minorHAnsi" w:cstheme="minorHAnsi"/>
                <w:sz w:val="20"/>
                <w:szCs w:val="20"/>
                <w:lang w:val="en-AU" w:eastAsia="en-US"/>
              </w:rPr>
              <w:t xml:space="preserve"> 6</w:t>
            </w:r>
            <w:r w:rsidR="00AF3B30">
              <w:rPr>
                <w:rFonts w:asciiTheme="minorHAnsi" w:eastAsia="Calibri" w:hAnsiTheme="minorHAnsi" w:cstheme="minorHAnsi"/>
                <w:sz w:val="20"/>
                <w:szCs w:val="20"/>
                <w:lang w:val="en-AU" w:eastAsia="en-US"/>
              </w:rPr>
              <w:t>–</w:t>
            </w:r>
            <w:r w:rsidR="000F0CBC" w:rsidRPr="00285BFB">
              <w:rPr>
                <w:rFonts w:asciiTheme="minorHAnsi" w:eastAsia="Calibri" w:hAnsiTheme="minorHAnsi" w:cstheme="minorHAnsi"/>
                <w:sz w:val="20"/>
                <w:szCs w:val="20"/>
                <w:lang w:val="en-AU" w:eastAsia="en-US"/>
              </w:rPr>
              <w:t>7</w:t>
            </w:r>
          </w:p>
        </w:tc>
        <w:tc>
          <w:tcPr>
            <w:tcW w:w="8788" w:type="dxa"/>
            <w:shd w:val="clear" w:color="auto" w:fill="auto"/>
          </w:tcPr>
          <w:p w:rsidR="00DA50C2" w:rsidRPr="00285BFB" w:rsidRDefault="00DA50C2" w:rsidP="00BC0C53">
            <w:pPr>
              <w:rPr>
                <w:rFonts w:asciiTheme="minorHAnsi" w:hAnsiTheme="minorHAnsi" w:cstheme="minorHAnsi"/>
                <w:sz w:val="20"/>
                <w:szCs w:val="20"/>
                <w:lang w:val="en-US" w:eastAsia="en-US"/>
              </w:rPr>
            </w:pPr>
            <w:r w:rsidRPr="00285BFB">
              <w:rPr>
                <w:rFonts w:asciiTheme="minorHAnsi" w:hAnsiTheme="minorHAnsi" w:cstheme="minorHAnsi"/>
                <w:sz w:val="20"/>
                <w:szCs w:val="20"/>
                <w:lang w:val="en-US" w:eastAsia="en-US"/>
              </w:rPr>
              <w:t xml:space="preserve">Context One: </w:t>
            </w:r>
            <w:r w:rsidR="008F2048">
              <w:rPr>
                <w:rFonts w:asciiTheme="minorHAnsi" w:hAnsiTheme="minorHAnsi" w:cstheme="minorHAnsi"/>
                <w:sz w:val="20"/>
                <w:szCs w:val="20"/>
                <w:lang w:val="en-US" w:eastAsia="en-US"/>
              </w:rPr>
              <w:t>Educational and employment opportunities</w:t>
            </w:r>
          </w:p>
          <w:p w:rsidR="004E7AA6" w:rsidRPr="00285BFB" w:rsidRDefault="00DA50C2" w:rsidP="006F67F5">
            <w:pPr>
              <w:contextualSpacing/>
              <w:rPr>
                <w:rFonts w:asciiTheme="minorHAnsi" w:hAnsiTheme="minorHAnsi" w:cstheme="minorHAnsi"/>
                <w:sz w:val="20"/>
                <w:szCs w:val="20"/>
                <w:lang w:val="en-US" w:eastAsia="en-US"/>
              </w:rPr>
            </w:pPr>
            <w:r w:rsidRPr="00285BFB">
              <w:rPr>
                <w:rFonts w:asciiTheme="minorHAnsi" w:hAnsiTheme="minorHAnsi" w:cstheme="minorHAnsi"/>
                <w:b/>
                <w:sz w:val="20"/>
                <w:szCs w:val="20"/>
                <w:lang w:val="en-US" w:eastAsia="en-US"/>
              </w:rPr>
              <w:t>Task 3</w:t>
            </w:r>
            <w:r w:rsidR="00D17860">
              <w:rPr>
                <w:rFonts w:asciiTheme="minorHAnsi" w:hAnsiTheme="minorHAnsi" w:cstheme="minorHAnsi"/>
                <w:b/>
                <w:sz w:val="20"/>
                <w:szCs w:val="20"/>
                <w:lang w:val="en-US" w:eastAsia="en-US"/>
              </w:rPr>
              <w:t>:</w:t>
            </w:r>
            <w:r w:rsidRPr="00285BFB">
              <w:rPr>
                <w:rFonts w:asciiTheme="minorHAnsi" w:hAnsiTheme="minorHAnsi" w:cstheme="minorHAnsi"/>
                <w:bCs/>
                <w:sz w:val="20"/>
                <w:szCs w:val="20"/>
              </w:rPr>
              <w:t xml:space="preserve"> Give a </w:t>
            </w:r>
            <w:r w:rsidR="004C793C" w:rsidRPr="00285BFB">
              <w:rPr>
                <w:rFonts w:asciiTheme="minorHAnsi" w:hAnsiTheme="minorHAnsi" w:cstheme="minorHAnsi"/>
                <w:bCs/>
                <w:sz w:val="20"/>
                <w:szCs w:val="20"/>
              </w:rPr>
              <w:t>presentation</w:t>
            </w:r>
            <w:r w:rsidRPr="00285BFB">
              <w:rPr>
                <w:rFonts w:asciiTheme="minorHAnsi" w:hAnsiTheme="minorHAnsi" w:cstheme="minorHAnsi"/>
                <w:bCs/>
                <w:sz w:val="20"/>
                <w:szCs w:val="20"/>
              </w:rPr>
              <w:t xml:space="preserve"> about a job</w:t>
            </w:r>
            <w:r w:rsidR="006F67F5">
              <w:rPr>
                <w:rFonts w:asciiTheme="minorHAnsi" w:hAnsiTheme="minorHAnsi" w:cstheme="minorHAnsi"/>
                <w:bCs/>
                <w:sz w:val="20"/>
                <w:szCs w:val="20"/>
              </w:rPr>
              <w:t>/career that you would like to pursue</w:t>
            </w:r>
            <w:r w:rsidRPr="00285BFB">
              <w:rPr>
                <w:rFonts w:asciiTheme="minorHAnsi" w:hAnsiTheme="minorHAnsi" w:cstheme="minorHAnsi"/>
                <w:bCs/>
                <w:sz w:val="20"/>
                <w:szCs w:val="20"/>
              </w:rPr>
              <w:t xml:space="preserve"> in the future.</w:t>
            </w:r>
          </w:p>
        </w:tc>
      </w:tr>
      <w:tr w:rsidR="004E7AA6" w:rsidRPr="00285BFB" w:rsidTr="00BC0C53">
        <w:trPr>
          <w:trHeight w:val="395"/>
        </w:trPr>
        <w:tc>
          <w:tcPr>
            <w:tcW w:w="1985" w:type="dxa"/>
            <w:vMerge/>
            <w:vAlign w:val="center"/>
          </w:tcPr>
          <w:p w:rsidR="004E7AA6" w:rsidRPr="00285BFB" w:rsidRDefault="004E7AA6" w:rsidP="00BC0C53">
            <w:pPr>
              <w:contextualSpacing/>
              <w:jc w:val="center"/>
              <w:rPr>
                <w:rFonts w:asciiTheme="minorHAnsi" w:eastAsia="Calibri" w:hAnsiTheme="minorHAnsi" w:cstheme="minorHAnsi"/>
                <w:sz w:val="20"/>
                <w:szCs w:val="20"/>
                <w:lang w:val="en-AU" w:eastAsia="en-US"/>
              </w:rPr>
            </w:pPr>
          </w:p>
        </w:tc>
        <w:tc>
          <w:tcPr>
            <w:tcW w:w="1772" w:type="dxa"/>
            <w:vAlign w:val="center"/>
          </w:tcPr>
          <w:p w:rsidR="004E7AA6" w:rsidRPr="00285BFB" w:rsidRDefault="004E7AA6" w:rsidP="00BC0C53">
            <w:pPr>
              <w:ind w:left="-41"/>
              <w:contextualSpacing/>
              <w:jc w:val="center"/>
              <w:rPr>
                <w:rFonts w:asciiTheme="minorHAnsi" w:eastAsia="Calibri" w:hAnsiTheme="minorHAnsi" w:cstheme="minorHAnsi"/>
                <w:sz w:val="20"/>
                <w:szCs w:val="20"/>
                <w:lang w:val="en-AU" w:eastAsia="en-US"/>
              </w:rPr>
            </w:pPr>
            <w:r w:rsidRPr="00285BFB">
              <w:rPr>
                <w:rFonts w:asciiTheme="minorHAnsi" w:eastAsia="Calibri" w:hAnsiTheme="minorHAnsi" w:cstheme="minorHAnsi"/>
                <w:sz w:val="20"/>
                <w:szCs w:val="20"/>
                <w:lang w:val="en-AU" w:eastAsia="en-US"/>
              </w:rPr>
              <w:t>Informal</w:t>
            </w:r>
          </w:p>
          <w:p w:rsidR="004E7AA6" w:rsidRPr="00285BFB" w:rsidRDefault="0007403B" w:rsidP="00BC0C53">
            <w:pPr>
              <w:ind w:left="-41"/>
              <w:contextualSpacing/>
              <w:jc w:val="center"/>
              <w:rPr>
                <w:rFonts w:asciiTheme="minorHAnsi" w:eastAsia="Calibri" w:hAnsiTheme="minorHAnsi" w:cstheme="minorHAnsi"/>
                <w:sz w:val="20"/>
                <w:szCs w:val="20"/>
                <w:lang w:val="en-AU" w:eastAsia="en-US"/>
              </w:rPr>
            </w:pPr>
            <w:r w:rsidRPr="00285BFB">
              <w:rPr>
                <w:rFonts w:asciiTheme="minorHAnsi" w:eastAsia="Calibri" w:hAnsiTheme="minorHAnsi" w:cstheme="minorHAnsi"/>
                <w:sz w:val="20"/>
                <w:szCs w:val="20"/>
                <w:lang w:val="en-AU" w:eastAsia="en-US"/>
              </w:rPr>
              <w:t>2</w:t>
            </w:r>
            <w:r w:rsidR="008D4F19" w:rsidRPr="00285BFB">
              <w:rPr>
                <w:rFonts w:asciiTheme="minorHAnsi" w:eastAsia="Calibri" w:hAnsiTheme="minorHAnsi" w:cstheme="minorHAnsi"/>
                <w:sz w:val="20"/>
                <w:szCs w:val="20"/>
                <w:lang w:val="en-AU" w:eastAsia="en-US"/>
              </w:rPr>
              <w:t>%</w:t>
            </w:r>
          </w:p>
        </w:tc>
        <w:tc>
          <w:tcPr>
            <w:tcW w:w="1772" w:type="dxa"/>
            <w:shd w:val="clear" w:color="auto" w:fill="auto"/>
            <w:vAlign w:val="center"/>
          </w:tcPr>
          <w:p w:rsidR="00346D22" w:rsidRPr="00285BFB" w:rsidRDefault="00346D22" w:rsidP="00BC0C53">
            <w:pPr>
              <w:contextualSpacing/>
              <w:rPr>
                <w:rFonts w:asciiTheme="minorHAnsi" w:eastAsia="Calibri" w:hAnsiTheme="minorHAnsi" w:cstheme="minorHAnsi"/>
                <w:sz w:val="20"/>
                <w:szCs w:val="20"/>
                <w:lang w:val="en-AU" w:eastAsia="en-US"/>
              </w:rPr>
            </w:pPr>
            <w:r w:rsidRPr="00285BFB">
              <w:rPr>
                <w:rFonts w:asciiTheme="minorHAnsi" w:eastAsia="Calibri" w:hAnsiTheme="minorHAnsi" w:cstheme="minorHAnsi"/>
                <w:sz w:val="20"/>
                <w:szCs w:val="20"/>
                <w:lang w:val="en-AU" w:eastAsia="en-US"/>
              </w:rPr>
              <w:t xml:space="preserve">Semester </w:t>
            </w:r>
            <w:r w:rsidR="00405972" w:rsidRPr="00285BFB">
              <w:rPr>
                <w:rFonts w:asciiTheme="minorHAnsi" w:eastAsia="Calibri" w:hAnsiTheme="minorHAnsi" w:cstheme="minorHAnsi"/>
                <w:sz w:val="20"/>
                <w:szCs w:val="20"/>
                <w:lang w:val="en-AU" w:eastAsia="en-US"/>
              </w:rPr>
              <w:t>2</w:t>
            </w:r>
          </w:p>
          <w:p w:rsidR="004E7AA6" w:rsidRPr="00285BFB" w:rsidRDefault="000F0CBC" w:rsidP="00BC0C53">
            <w:pPr>
              <w:contextualSpacing/>
              <w:rPr>
                <w:rFonts w:asciiTheme="minorHAnsi" w:eastAsia="Calibri" w:hAnsiTheme="minorHAnsi" w:cstheme="minorHAnsi"/>
                <w:sz w:val="20"/>
                <w:szCs w:val="20"/>
                <w:lang w:val="en-AU" w:eastAsia="en-US"/>
              </w:rPr>
            </w:pPr>
            <w:r w:rsidRPr="00285BFB">
              <w:rPr>
                <w:rFonts w:asciiTheme="minorHAnsi" w:eastAsia="Calibri" w:hAnsiTheme="minorHAnsi" w:cstheme="minorHAnsi"/>
                <w:sz w:val="20"/>
                <w:szCs w:val="20"/>
                <w:lang w:val="en-AU" w:eastAsia="en-US"/>
              </w:rPr>
              <w:t>Week 10</w:t>
            </w:r>
          </w:p>
        </w:tc>
        <w:tc>
          <w:tcPr>
            <w:tcW w:w="8788" w:type="dxa"/>
            <w:shd w:val="clear" w:color="auto" w:fill="auto"/>
          </w:tcPr>
          <w:p w:rsidR="007D7720" w:rsidRPr="00285BFB" w:rsidRDefault="007D7720" w:rsidP="00BC0C53">
            <w:pPr>
              <w:rPr>
                <w:rFonts w:asciiTheme="minorHAnsi" w:hAnsiTheme="minorHAnsi" w:cstheme="minorHAnsi"/>
                <w:sz w:val="20"/>
                <w:szCs w:val="20"/>
                <w:lang w:val="en-US" w:eastAsia="en-US"/>
              </w:rPr>
            </w:pPr>
            <w:r w:rsidRPr="00285BFB">
              <w:rPr>
                <w:rFonts w:asciiTheme="minorHAnsi" w:hAnsiTheme="minorHAnsi" w:cstheme="minorHAnsi"/>
                <w:sz w:val="20"/>
                <w:szCs w:val="20"/>
                <w:lang w:val="en-US" w:eastAsia="en-US"/>
              </w:rPr>
              <w:t xml:space="preserve">Context </w:t>
            </w:r>
            <w:r w:rsidR="004872E4" w:rsidRPr="00285BFB">
              <w:rPr>
                <w:rFonts w:asciiTheme="minorHAnsi" w:hAnsiTheme="minorHAnsi" w:cstheme="minorHAnsi"/>
                <w:sz w:val="20"/>
                <w:szCs w:val="20"/>
                <w:lang w:val="en-US" w:eastAsia="en-US"/>
              </w:rPr>
              <w:t>Six</w:t>
            </w:r>
            <w:r w:rsidRPr="00285BFB">
              <w:rPr>
                <w:rFonts w:asciiTheme="minorHAnsi" w:hAnsiTheme="minorHAnsi" w:cstheme="minorHAnsi"/>
                <w:sz w:val="20"/>
                <w:szCs w:val="20"/>
                <w:lang w:val="en-US" w:eastAsia="en-US"/>
              </w:rPr>
              <w:t xml:space="preserve">: </w:t>
            </w:r>
            <w:r w:rsidR="008F2048">
              <w:rPr>
                <w:rFonts w:asciiTheme="minorHAnsi" w:hAnsiTheme="minorHAnsi" w:cstheme="minorHAnsi"/>
                <w:sz w:val="20"/>
                <w:szCs w:val="20"/>
                <w:lang w:val="en-US" w:eastAsia="en-US"/>
              </w:rPr>
              <w:t>Work and study choices</w:t>
            </w:r>
          </w:p>
          <w:p w:rsidR="004E7AA6" w:rsidRPr="00285BFB" w:rsidRDefault="00084560" w:rsidP="006F67F5">
            <w:pPr>
              <w:rPr>
                <w:rFonts w:asciiTheme="minorHAnsi" w:hAnsiTheme="minorHAnsi" w:cstheme="minorHAnsi"/>
                <w:sz w:val="20"/>
                <w:szCs w:val="20"/>
                <w:lang w:val="en-US" w:eastAsia="en-US"/>
              </w:rPr>
            </w:pPr>
            <w:r w:rsidRPr="00285BFB">
              <w:rPr>
                <w:rFonts w:asciiTheme="minorHAnsi" w:hAnsiTheme="minorHAnsi" w:cstheme="minorHAnsi"/>
                <w:b/>
                <w:sz w:val="20"/>
                <w:szCs w:val="20"/>
                <w:lang w:val="en-US" w:eastAsia="en-US"/>
              </w:rPr>
              <w:t>Task 14</w:t>
            </w:r>
            <w:r w:rsidR="007D7720" w:rsidRPr="00285BFB">
              <w:rPr>
                <w:rFonts w:asciiTheme="minorHAnsi" w:hAnsiTheme="minorHAnsi" w:cstheme="minorHAnsi"/>
                <w:b/>
                <w:sz w:val="20"/>
                <w:szCs w:val="20"/>
                <w:lang w:val="en-US" w:eastAsia="en-US"/>
              </w:rPr>
              <w:t>:</w:t>
            </w:r>
            <w:r w:rsidR="00A167DF">
              <w:rPr>
                <w:rFonts w:asciiTheme="minorHAnsi" w:hAnsiTheme="minorHAnsi" w:cstheme="minorHAnsi"/>
                <w:sz w:val="20"/>
                <w:szCs w:val="20"/>
                <w:lang w:val="en-US" w:eastAsia="en-US"/>
              </w:rPr>
              <w:t xml:space="preserve"> Participate in a small </w:t>
            </w:r>
            <w:r w:rsidR="007D7720" w:rsidRPr="00285BFB">
              <w:rPr>
                <w:rFonts w:asciiTheme="minorHAnsi" w:hAnsiTheme="minorHAnsi" w:cstheme="minorHAnsi"/>
                <w:sz w:val="20"/>
                <w:szCs w:val="20"/>
                <w:lang w:val="en-US" w:eastAsia="en-US"/>
              </w:rPr>
              <w:t>group discussion about work and study choices. Discuss how aspects of your lives</w:t>
            </w:r>
            <w:r w:rsidR="00AB1702">
              <w:rPr>
                <w:rFonts w:asciiTheme="minorHAnsi" w:hAnsiTheme="minorHAnsi" w:cstheme="minorHAnsi"/>
                <w:sz w:val="20"/>
                <w:szCs w:val="20"/>
                <w:lang w:val="en-US" w:eastAsia="en-US"/>
              </w:rPr>
              <w:t>,</w:t>
            </w:r>
            <w:r w:rsidR="007D7720" w:rsidRPr="00285BFB">
              <w:rPr>
                <w:rFonts w:asciiTheme="minorHAnsi" w:hAnsiTheme="minorHAnsi" w:cstheme="minorHAnsi"/>
                <w:sz w:val="20"/>
                <w:szCs w:val="20"/>
                <w:lang w:val="en-US" w:eastAsia="en-US"/>
              </w:rPr>
              <w:t xml:space="preserve"> such as your culture/community/family background/gender/age/interests/life choices, influence what you want to do in the future.</w:t>
            </w:r>
            <w:r w:rsidR="00AF3B30">
              <w:rPr>
                <w:rFonts w:asciiTheme="minorHAnsi" w:hAnsiTheme="minorHAnsi" w:cstheme="minorHAnsi"/>
                <w:sz w:val="20"/>
                <w:szCs w:val="20"/>
                <w:lang w:val="en-US" w:eastAsia="en-US"/>
              </w:rPr>
              <w:t xml:space="preserve"> </w:t>
            </w:r>
          </w:p>
        </w:tc>
      </w:tr>
      <w:tr w:rsidR="004E7AA6" w:rsidRPr="00285BFB" w:rsidTr="00BC0C53">
        <w:trPr>
          <w:trHeight w:val="293"/>
        </w:trPr>
        <w:tc>
          <w:tcPr>
            <w:tcW w:w="1985" w:type="dxa"/>
            <w:vMerge/>
            <w:vAlign w:val="center"/>
          </w:tcPr>
          <w:p w:rsidR="004E7AA6" w:rsidRPr="00285BFB" w:rsidRDefault="004E7AA6" w:rsidP="00BC0C53">
            <w:pPr>
              <w:contextualSpacing/>
              <w:jc w:val="center"/>
              <w:rPr>
                <w:rFonts w:asciiTheme="minorHAnsi" w:eastAsia="Calibri" w:hAnsiTheme="minorHAnsi" w:cstheme="minorHAnsi"/>
                <w:sz w:val="20"/>
                <w:szCs w:val="20"/>
                <w:lang w:val="en-AU" w:eastAsia="en-US"/>
              </w:rPr>
            </w:pPr>
          </w:p>
        </w:tc>
        <w:tc>
          <w:tcPr>
            <w:tcW w:w="1772" w:type="dxa"/>
            <w:vAlign w:val="center"/>
          </w:tcPr>
          <w:p w:rsidR="004E7AA6" w:rsidRPr="00285BFB" w:rsidRDefault="004E7AA6" w:rsidP="00BC0C53">
            <w:pPr>
              <w:ind w:left="-41"/>
              <w:contextualSpacing/>
              <w:jc w:val="center"/>
              <w:rPr>
                <w:rFonts w:asciiTheme="minorHAnsi" w:eastAsia="Calibri" w:hAnsiTheme="minorHAnsi" w:cstheme="minorHAnsi"/>
                <w:sz w:val="20"/>
                <w:szCs w:val="20"/>
                <w:lang w:val="en-AU" w:eastAsia="en-US"/>
              </w:rPr>
            </w:pPr>
            <w:r w:rsidRPr="00285BFB">
              <w:rPr>
                <w:rFonts w:asciiTheme="minorHAnsi" w:eastAsia="Calibri" w:hAnsiTheme="minorHAnsi" w:cstheme="minorHAnsi"/>
                <w:sz w:val="20"/>
                <w:szCs w:val="20"/>
                <w:lang w:val="en-AU" w:eastAsia="en-US"/>
              </w:rPr>
              <w:t>Formal</w:t>
            </w:r>
          </w:p>
          <w:p w:rsidR="00346D22" w:rsidRPr="00285BFB" w:rsidRDefault="0007403B" w:rsidP="00BC0C53">
            <w:pPr>
              <w:ind w:left="-41"/>
              <w:contextualSpacing/>
              <w:jc w:val="center"/>
              <w:rPr>
                <w:rFonts w:asciiTheme="minorHAnsi" w:eastAsia="Calibri" w:hAnsiTheme="minorHAnsi" w:cstheme="minorHAnsi"/>
                <w:sz w:val="20"/>
                <w:szCs w:val="20"/>
                <w:lang w:val="en-AU" w:eastAsia="en-US"/>
              </w:rPr>
            </w:pPr>
            <w:r w:rsidRPr="00285BFB">
              <w:rPr>
                <w:rFonts w:asciiTheme="minorHAnsi" w:eastAsia="Calibri" w:hAnsiTheme="minorHAnsi" w:cstheme="minorHAnsi"/>
                <w:sz w:val="20"/>
                <w:szCs w:val="20"/>
                <w:lang w:val="en-AU" w:eastAsia="en-US"/>
              </w:rPr>
              <w:t>8</w:t>
            </w:r>
            <w:r w:rsidR="008D4F19" w:rsidRPr="00285BFB">
              <w:rPr>
                <w:rFonts w:asciiTheme="minorHAnsi" w:eastAsia="Calibri" w:hAnsiTheme="minorHAnsi" w:cstheme="minorHAnsi"/>
                <w:sz w:val="20"/>
                <w:szCs w:val="20"/>
                <w:lang w:val="en-AU" w:eastAsia="en-US"/>
              </w:rPr>
              <w:t>%</w:t>
            </w:r>
          </w:p>
        </w:tc>
        <w:tc>
          <w:tcPr>
            <w:tcW w:w="1772" w:type="dxa"/>
            <w:shd w:val="clear" w:color="auto" w:fill="auto"/>
            <w:vAlign w:val="center"/>
          </w:tcPr>
          <w:p w:rsidR="00346D22" w:rsidRPr="00285BFB" w:rsidRDefault="00346D22" w:rsidP="00BC0C53">
            <w:pPr>
              <w:contextualSpacing/>
              <w:rPr>
                <w:rFonts w:asciiTheme="minorHAnsi" w:eastAsia="Calibri" w:hAnsiTheme="minorHAnsi" w:cstheme="minorHAnsi"/>
                <w:sz w:val="20"/>
                <w:szCs w:val="20"/>
                <w:lang w:val="en-AU" w:eastAsia="en-US"/>
              </w:rPr>
            </w:pPr>
            <w:r w:rsidRPr="00285BFB">
              <w:rPr>
                <w:rFonts w:asciiTheme="minorHAnsi" w:eastAsia="Calibri" w:hAnsiTheme="minorHAnsi" w:cstheme="minorHAnsi"/>
                <w:sz w:val="20"/>
                <w:szCs w:val="20"/>
                <w:lang w:val="en-AU" w:eastAsia="en-US"/>
              </w:rPr>
              <w:t xml:space="preserve">Semester </w:t>
            </w:r>
            <w:r w:rsidR="000F0CBC" w:rsidRPr="00285BFB">
              <w:rPr>
                <w:rFonts w:asciiTheme="minorHAnsi" w:eastAsia="Calibri" w:hAnsiTheme="minorHAnsi" w:cstheme="minorHAnsi"/>
                <w:sz w:val="20"/>
                <w:szCs w:val="20"/>
                <w:lang w:val="en-AU" w:eastAsia="en-US"/>
              </w:rPr>
              <w:t>2</w:t>
            </w:r>
          </w:p>
          <w:p w:rsidR="004E7AA6" w:rsidRPr="00285BFB" w:rsidRDefault="00760CC8" w:rsidP="00BC0C53">
            <w:pPr>
              <w:contextualSpacing/>
              <w:rPr>
                <w:rFonts w:asciiTheme="minorHAnsi" w:eastAsia="Calibri" w:hAnsiTheme="minorHAnsi" w:cstheme="minorHAnsi"/>
                <w:sz w:val="20"/>
                <w:szCs w:val="20"/>
                <w:lang w:val="en-AU" w:eastAsia="en-US"/>
              </w:rPr>
            </w:pPr>
            <w:r w:rsidRPr="00285BFB">
              <w:rPr>
                <w:rFonts w:asciiTheme="minorHAnsi" w:eastAsia="Calibri" w:hAnsiTheme="minorHAnsi" w:cstheme="minorHAnsi"/>
                <w:sz w:val="20"/>
                <w:szCs w:val="20"/>
                <w:lang w:val="en-AU" w:eastAsia="en-US"/>
              </w:rPr>
              <w:t>Week</w:t>
            </w:r>
            <w:r w:rsidR="000F0CBC" w:rsidRPr="00285BFB">
              <w:rPr>
                <w:rFonts w:asciiTheme="minorHAnsi" w:eastAsia="Calibri" w:hAnsiTheme="minorHAnsi" w:cstheme="minorHAnsi"/>
                <w:sz w:val="20"/>
                <w:szCs w:val="20"/>
                <w:lang w:val="en-AU" w:eastAsia="en-US"/>
              </w:rPr>
              <w:t xml:space="preserve"> 3</w:t>
            </w:r>
            <w:r w:rsidR="00AF3B30">
              <w:rPr>
                <w:rFonts w:asciiTheme="minorHAnsi" w:eastAsia="Calibri" w:hAnsiTheme="minorHAnsi" w:cstheme="minorHAnsi"/>
                <w:sz w:val="20"/>
                <w:szCs w:val="20"/>
                <w:lang w:val="en-AU" w:eastAsia="en-US"/>
              </w:rPr>
              <w:t>–</w:t>
            </w:r>
            <w:r w:rsidR="000F0CBC" w:rsidRPr="00285BFB">
              <w:rPr>
                <w:rFonts w:asciiTheme="minorHAnsi" w:eastAsia="Calibri" w:hAnsiTheme="minorHAnsi" w:cstheme="minorHAnsi"/>
                <w:sz w:val="20"/>
                <w:szCs w:val="20"/>
                <w:lang w:val="en-AU" w:eastAsia="en-US"/>
              </w:rPr>
              <w:t>4</w:t>
            </w:r>
          </w:p>
        </w:tc>
        <w:tc>
          <w:tcPr>
            <w:tcW w:w="8788" w:type="dxa"/>
            <w:shd w:val="clear" w:color="auto" w:fill="auto"/>
          </w:tcPr>
          <w:p w:rsidR="00CD0B56" w:rsidRPr="00285BFB" w:rsidRDefault="00CD0B56" w:rsidP="00BC0C53">
            <w:pPr>
              <w:rPr>
                <w:rFonts w:asciiTheme="minorHAnsi" w:hAnsiTheme="minorHAnsi" w:cstheme="minorHAnsi"/>
                <w:sz w:val="20"/>
                <w:szCs w:val="20"/>
                <w:lang w:val="en-US" w:eastAsia="en-US"/>
              </w:rPr>
            </w:pPr>
            <w:r w:rsidRPr="00285BFB">
              <w:rPr>
                <w:rFonts w:asciiTheme="minorHAnsi" w:hAnsiTheme="minorHAnsi" w:cstheme="minorHAnsi"/>
                <w:sz w:val="20"/>
                <w:szCs w:val="20"/>
                <w:lang w:val="en-US" w:eastAsia="en-US"/>
              </w:rPr>
              <w:t xml:space="preserve">Context Four: </w:t>
            </w:r>
            <w:r w:rsidR="008F2048">
              <w:rPr>
                <w:rFonts w:asciiTheme="minorHAnsi" w:hAnsiTheme="minorHAnsi" w:cstheme="minorHAnsi"/>
                <w:sz w:val="20"/>
                <w:szCs w:val="20"/>
                <w:lang w:val="en-US" w:eastAsia="en-US"/>
              </w:rPr>
              <w:t>Personal choices</w:t>
            </w:r>
          </w:p>
          <w:p w:rsidR="00E14B31" w:rsidRPr="00285BFB" w:rsidRDefault="00CD0B56" w:rsidP="00BC0C53">
            <w:pPr>
              <w:contextualSpacing/>
              <w:rPr>
                <w:rFonts w:asciiTheme="minorHAnsi" w:hAnsiTheme="minorHAnsi" w:cstheme="minorHAnsi"/>
                <w:sz w:val="20"/>
                <w:szCs w:val="20"/>
                <w:lang w:val="en-US" w:eastAsia="en-US"/>
              </w:rPr>
            </w:pPr>
            <w:r w:rsidRPr="00285BFB">
              <w:rPr>
                <w:rFonts w:asciiTheme="minorHAnsi" w:hAnsiTheme="minorHAnsi" w:cstheme="minorHAnsi"/>
                <w:b/>
                <w:sz w:val="20"/>
                <w:szCs w:val="20"/>
                <w:lang w:val="en-US" w:eastAsia="en-US"/>
              </w:rPr>
              <w:t>Task 10:</w:t>
            </w:r>
            <w:r w:rsidR="00AE52F1" w:rsidRPr="00285BFB">
              <w:rPr>
                <w:rFonts w:asciiTheme="minorHAnsi" w:hAnsiTheme="minorHAnsi" w:cstheme="minorHAnsi"/>
                <w:sz w:val="20"/>
                <w:szCs w:val="20"/>
                <w:lang w:val="en-US" w:eastAsia="en-US"/>
              </w:rPr>
              <w:t xml:space="preserve"> Using the notes f</w:t>
            </w:r>
            <w:r w:rsidRPr="00285BFB">
              <w:rPr>
                <w:rFonts w:asciiTheme="minorHAnsi" w:hAnsiTheme="minorHAnsi" w:cstheme="minorHAnsi"/>
                <w:sz w:val="20"/>
                <w:szCs w:val="20"/>
                <w:lang w:val="en-US" w:eastAsia="en-US"/>
              </w:rPr>
              <w:t>r</w:t>
            </w:r>
            <w:r w:rsidR="00AE52F1" w:rsidRPr="00285BFB">
              <w:rPr>
                <w:rFonts w:asciiTheme="minorHAnsi" w:hAnsiTheme="minorHAnsi" w:cstheme="minorHAnsi"/>
                <w:sz w:val="20"/>
                <w:szCs w:val="20"/>
                <w:lang w:val="en-US" w:eastAsia="en-US"/>
              </w:rPr>
              <w:t>o</w:t>
            </w:r>
            <w:r w:rsidRPr="00285BFB">
              <w:rPr>
                <w:rFonts w:asciiTheme="minorHAnsi" w:hAnsiTheme="minorHAnsi" w:cstheme="minorHAnsi"/>
                <w:sz w:val="20"/>
                <w:szCs w:val="20"/>
                <w:lang w:val="en-US" w:eastAsia="en-US"/>
              </w:rPr>
              <w:t>m your interview (Task 9), give a presentation to your peers about your family/community role model.</w:t>
            </w:r>
          </w:p>
        </w:tc>
      </w:tr>
    </w:tbl>
    <w:p w:rsidR="00B55C55" w:rsidRDefault="00B55C55"/>
    <w:p w:rsidR="00B55C55" w:rsidRDefault="00B55C55">
      <w:pPr>
        <w:spacing w:after="200" w:line="276" w:lineRule="auto"/>
      </w:pPr>
      <w:r>
        <w:br w:type="page"/>
      </w:r>
    </w:p>
    <w:tbl>
      <w:tblPr>
        <w:tblW w:w="14320" w:type="dxa"/>
        <w:tblInd w:w="-32"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Look w:val="04A0" w:firstRow="1" w:lastRow="0" w:firstColumn="1" w:lastColumn="0" w:noHBand="0" w:noVBand="1"/>
      </w:tblPr>
      <w:tblGrid>
        <w:gridCol w:w="1988"/>
        <w:gridCol w:w="1764"/>
        <w:gridCol w:w="1778"/>
        <w:gridCol w:w="8790"/>
      </w:tblGrid>
      <w:tr w:rsidR="00B55C55" w:rsidRPr="00285BFB" w:rsidTr="00AF02E3">
        <w:tc>
          <w:tcPr>
            <w:tcW w:w="1988" w:type="dxa"/>
            <w:tcBorders>
              <w:top w:val="single" w:sz="4" w:space="0" w:color="FFFFFF" w:themeColor="background1"/>
              <w:left w:val="single" w:sz="4" w:space="0" w:color="B2A1C7" w:themeColor="accent4" w:themeTint="99"/>
              <w:bottom w:val="single" w:sz="4" w:space="0" w:color="FFFFFF" w:themeColor="background1"/>
              <w:right w:val="single" w:sz="4" w:space="0" w:color="FFFFFF" w:themeColor="background1"/>
            </w:tcBorders>
            <w:shd w:val="clear" w:color="auto" w:fill="B2A1C7" w:themeFill="accent4" w:themeFillTint="99"/>
            <w:vAlign w:val="center"/>
          </w:tcPr>
          <w:p w:rsidR="00B55C55" w:rsidRPr="00285BFB" w:rsidRDefault="00B55C55" w:rsidP="00AF02E3">
            <w:pPr>
              <w:spacing w:before="120"/>
              <w:jc w:val="center"/>
              <w:rPr>
                <w:rFonts w:asciiTheme="minorHAnsi" w:hAnsiTheme="minorHAnsi" w:cstheme="minorHAnsi"/>
                <w:b/>
                <w:color w:val="FFFFFF" w:themeColor="background1"/>
                <w:sz w:val="20"/>
                <w:szCs w:val="20"/>
                <w:lang w:val="en-US" w:eastAsia="en-US"/>
              </w:rPr>
            </w:pPr>
            <w:r w:rsidRPr="00285BFB">
              <w:rPr>
                <w:rFonts w:asciiTheme="minorHAnsi" w:hAnsiTheme="minorHAnsi" w:cstheme="minorHAnsi"/>
                <w:b/>
                <w:color w:val="FFFFFF" w:themeColor="background1"/>
                <w:sz w:val="20"/>
                <w:szCs w:val="20"/>
                <w:lang w:val="en-US" w:eastAsia="en-US"/>
              </w:rPr>
              <w:lastRenderedPageBreak/>
              <w:t>Assessment type</w:t>
            </w:r>
          </w:p>
          <w:p w:rsidR="00B55C55" w:rsidRPr="00285BFB" w:rsidRDefault="00B55C55" w:rsidP="00AF02E3">
            <w:pPr>
              <w:spacing w:after="120"/>
              <w:jc w:val="center"/>
              <w:rPr>
                <w:rFonts w:asciiTheme="minorHAnsi" w:hAnsiTheme="minorHAnsi" w:cstheme="minorHAnsi"/>
                <w:b/>
                <w:color w:val="FFFFFF" w:themeColor="background1"/>
                <w:sz w:val="20"/>
                <w:szCs w:val="20"/>
                <w:lang w:val="en-US" w:eastAsia="en-US"/>
              </w:rPr>
            </w:pPr>
            <w:r w:rsidRPr="00285BFB">
              <w:rPr>
                <w:rFonts w:asciiTheme="minorHAnsi" w:hAnsiTheme="minorHAnsi" w:cstheme="minorHAnsi"/>
                <w:b/>
                <w:color w:val="FFFFFF" w:themeColor="background1"/>
                <w:sz w:val="20"/>
                <w:szCs w:val="20"/>
                <w:lang w:val="en-US" w:eastAsia="en-US"/>
              </w:rPr>
              <w:t>(from syllabus)</w:t>
            </w:r>
          </w:p>
        </w:tc>
        <w:tc>
          <w:tcPr>
            <w:tcW w:w="17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2A1C7" w:themeFill="accent4" w:themeFillTint="99"/>
            <w:vAlign w:val="center"/>
          </w:tcPr>
          <w:p w:rsidR="00B55C55" w:rsidRPr="00285BFB" w:rsidRDefault="00B55C55" w:rsidP="00AF02E3">
            <w:pPr>
              <w:jc w:val="center"/>
              <w:rPr>
                <w:rFonts w:asciiTheme="minorHAnsi" w:hAnsiTheme="minorHAnsi" w:cstheme="minorHAnsi"/>
                <w:b/>
                <w:color w:val="FFFFFF" w:themeColor="background1"/>
                <w:sz w:val="20"/>
                <w:szCs w:val="20"/>
                <w:lang w:val="en-US" w:eastAsia="en-US"/>
              </w:rPr>
            </w:pPr>
            <w:r w:rsidRPr="00285BFB">
              <w:rPr>
                <w:rFonts w:asciiTheme="minorHAnsi" w:hAnsiTheme="minorHAnsi" w:cstheme="minorHAnsi"/>
                <w:b/>
                <w:color w:val="FFFFFF" w:themeColor="background1"/>
                <w:sz w:val="20"/>
                <w:szCs w:val="20"/>
                <w:lang w:val="en-US" w:eastAsia="en-US"/>
              </w:rPr>
              <w:t>Assessment task</w:t>
            </w:r>
          </w:p>
          <w:p w:rsidR="00B55C55" w:rsidRPr="00285BFB" w:rsidRDefault="00B55C55" w:rsidP="00AF02E3">
            <w:pPr>
              <w:jc w:val="center"/>
              <w:rPr>
                <w:rFonts w:asciiTheme="minorHAnsi" w:hAnsiTheme="minorHAnsi" w:cstheme="minorHAnsi"/>
                <w:b/>
                <w:color w:val="FFFFFF" w:themeColor="background1"/>
                <w:sz w:val="20"/>
                <w:szCs w:val="20"/>
                <w:lang w:val="en-US" w:eastAsia="en-US"/>
              </w:rPr>
            </w:pPr>
            <w:r w:rsidRPr="00285BFB">
              <w:rPr>
                <w:rFonts w:asciiTheme="minorHAnsi" w:hAnsiTheme="minorHAnsi" w:cstheme="minorHAnsi"/>
                <w:b/>
                <w:color w:val="FFFFFF" w:themeColor="background1"/>
                <w:sz w:val="20"/>
                <w:szCs w:val="20"/>
                <w:lang w:val="en-US" w:eastAsia="en-US"/>
              </w:rPr>
              <w:t>weighting</w:t>
            </w:r>
          </w:p>
        </w:tc>
        <w:tc>
          <w:tcPr>
            <w:tcW w:w="17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2A1C7" w:themeFill="accent4" w:themeFillTint="99"/>
            <w:vAlign w:val="center"/>
          </w:tcPr>
          <w:p w:rsidR="00B55C55" w:rsidRPr="00285BFB" w:rsidRDefault="00B55C55" w:rsidP="00AF02E3">
            <w:pPr>
              <w:jc w:val="center"/>
              <w:rPr>
                <w:rFonts w:asciiTheme="minorHAnsi" w:hAnsiTheme="minorHAnsi" w:cstheme="minorHAnsi"/>
                <w:b/>
                <w:color w:val="FFFFFF" w:themeColor="background1"/>
                <w:sz w:val="20"/>
                <w:szCs w:val="20"/>
                <w:lang w:val="en-US" w:eastAsia="en-US"/>
              </w:rPr>
            </w:pPr>
            <w:r>
              <w:rPr>
                <w:rFonts w:asciiTheme="minorHAnsi" w:hAnsiTheme="minorHAnsi" w:cstheme="minorHAnsi"/>
                <w:b/>
                <w:color w:val="FFFFFF" w:themeColor="background1"/>
                <w:sz w:val="20"/>
                <w:szCs w:val="20"/>
                <w:lang w:val="en-US" w:eastAsia="en-US"/>
              </w:rPr>
              <w:t>S</w:t>
            </w:r>
            <w:r w:rsidRPr="00285BFB">
              <w:rPr>
                <w:rFonts w:asciiTheme="minorHAnsi" w:hAnsiTheme="minorHAnsi" w:cstheme="minorHAnsi"/>
                <w:b/>
                <w:color w:val="FFFFFF" w:themeColor="background1"/>
                <w:sz w:val="20"/>
                <w:szCs w:val="20"/>
                <w:lang w:val="en-US" w:eastAsia="en-US"/>
              </w:rPr>
              <w:t>tart and submission date</w:t>
            </w:r>
          </w:p>
        </w:tc>
        <w:tc>
          <w:tcPr>
            <w:tcW w:w="8790" w:type="dxa"/>
            <w:tcBorders>
              <w:top w:val="single" w:sz="4" w:space="0" w:color="FFFFFF" w:themeColor="background1"/>
              <w:left w:val="single" w:sz="4" w:space="0" w:color="FFFFFF" w:themeColor="background1"/>
              <w:bottom w:val="single" w:sz="4" w:space="0" w:color="FFFFFF" w:themeColor="background1"/>
              <w:right w:val="single" w:sz="4" w:space="0" w:color="B2A1C7" w:themeColor="accent4" w:themeTint="99"/>
            </w:tcBorders>
            <w:shd w:val="clear" w:color="auto" w:fill="B2A1C7" w:themeFill="accent4" w:themeFillTint="99"/>
            <w:vAlign w:val="center"/>
          </w:tcPr>
          <w:p w:rsidR="00B55C55" w:rsidRPr="00285BFB" w:rsidRDefault="00B55C55" w:rsidP="00AF02E3">
            <w:pPr>
              <w:jc w:val="center"/>
              <w:rPr>
                <w:rFonts w:asciiTheme="minorHAnsi" w:hAnsiTheme="minorHAnsi" w:cstheme="minorHAnsi"/>
                <w:b/>
                <w:color w:val="FFFFFF" w:themeColor="background1"/>
                <w:sz w:val="20"/>
                <w:szCs w:val="20"/>
                <w:lang w:val="en-US" w:eastAsia="en-US"/>
              </w:rPr>
            </w:pPr>
            <w:r w:rsidRPr="00285BFB">
              <w:rPr>
                <w:rFonts w:asciiTheme="minorHAnsi" w:hAnsiTheme="minorHAnsi" w:cstheme="minorHAnsi"/>
                <w:b/>
                <w:color w:val="FFFFFF" w:themeColor="background1"/>
                <w:sz w:val="20"/>
                <w:szCs w:val="20"/>
                <w:lang w:val="en-US" w:eastAsia="en-US"/>
              </w:rPr>
              <w:t>Description of assessment task</w:t>
            </w:r>
          </w:p>
        </w:tc>
      </w:tr>
      <w:tr w:rsidR="004E7AA6" w:rsidRPr="00285BFB" w:rsidTr="00AF02E3">
        <w:trPr>
          <w:trHeight w:val="171"/>
        </w:trPr>
        <w:tc>
          <w:tcPr>
            <w:tcW w:w="1988" w:type="dxa"/>
            <w:vMerge w:val="restart"/>
            <w:vAlign w:val="center"/>
          </w:tcPr>
          <w:p w:rsidR="004E7AA6" w:rsidRPr="00285BFB" w:rsidRDefault="004E7AA6" w:rsidP="00AF02E3">
            <w:pPr>
              <w:contextualSpacing/>
              <w:jc w:val="center"/>
              <w:rPr>
                <w:rFonts w:asciiTheme="minorHAnsi" w:eastAsia="Calibri" w:hAnsiTheme="minorHAnsi" w:cstheme="minorHAnsi"/>
                <w:sz w:val="20"/>
                <w:szCs w:val="20"/>
                <w:lang w:val="en-AU" w:eastAsia="en-US"/>
              </w:rPr>
            </w:pPr>
          </w:p>
          <w:p w:rsidR="004E7AA6" w:rsidRPr="00285BFB" w:rsidRDefault="004E7AA6" w:rsidP="00AF02E3">
            <w:pPr>
              <w:contextualSpacing/>
              <w:jc w:val="center"/>
              <w:rPr>
                <w:rFonts w:asciiTheme="minorHAnsi" w:eastAsia="Calibri" w:hAnsiTheme="minorHAnsi" w:cstheme="minorHAnsi"/>
                <w:sz w:val="20"/>
                <w:szCs w:val="20"/>
                <w:lang w:val="en-AU" w:eastAsia="en-US"/>
              </w:rPr>
            </w:pPr>
          </w:p>
          <w:p w:rsidR="004E7AA6" w:rsidRPr="00285BFB" w:rsidRDefault="004E7AA6" w:rsidP="00AF02E3">
            <w:pPr>
              <w:contextualSpacing/>
              <w:jc w:val="center"/>
              <w:rPr>
                <w:rFonts w:asciiTheme="minorHAnsi" w:eastAsia="Calibri" w:hAnsiTheme="minorHAnsi" w:cstheme="minorHAnsi"/>
                <w:sz w:val="20"/>
                <w:szCs w:val="20"/>
                <w:lang w:val="en-AU" w:eastAsia="en-US"/>
              </w:rPr>
            </w:pPr>
          </w:p>
          <w:p w:rsidR="004E7AA6" w:rsidRPr="00285BFB" w:rsidRDefault="004E7AA6" w:rsidP="00AF02E3">
            <w:pPr>
              <w:contextualSpacing/>
              <w:jc w:val="center"/>
              <w:rPr>
                <w:rFonts w:asciiTheme="minorHAnsi" w:eastAsia="Calibri" w:hAnsiTheme="minorHAnsi" w:cstheme="minorHAnsi"/>
                <w:sz w:val="20"/>
                <w:szCs w:val="20"/>
                <w:lang w:val="en-AU" w:eastAsia="en-US"/>
              </w:rPr>
            </w:pPr>
            <w:r w:rsidRPr="00285BFB">
              <w:rPr>
                <w:rFonts w:asciiTheme="minorHAnsi" w:eastAsia="Calibri" w:hAnsiTheme="minorHAnsi" w:cstheme="minorHAnsi"/>
                <w:sz w:val="20"/>
                <w:szCs w:val="20"/>
                <w:lang w:val="en-AU" w:eastAsia="en-US"/>
              </w:rPr>
              <w:t>Response (oral/written) to written/visual texts</w:t>
            </w:r>
            <w:r w:rsidR="006F2350" w:rsidRPr="00285BFB">
              <w:rPr>
                <w:rFonts w:asciiTheme="minorHAnsi" w:eastAsia="Calibri" w:hAnsiTheme="minorHAnsi" w:cstheme="minorHAnsi"/>
                <w:sz w:val="20"/>
                <w:szCs w:val="20"/>
                <w:lang w:val="en-AU" w:eastAsia="en-US"/>
              </w:rPr>
              <w:t>*</w:t>
            </w:r>
          </w:p>
          <w:p w:rsidR="004E7AA6" w:rsidRPr="00285BFB" w:rsidRDefault="008D4F19" w:rsidP="00AF02E3">
            <w:pPr>
              <w:contextualSpacing/>
              <w:jc w:val="center"/>
              <w:rPr>
                <w:rFonts w:asciiTheme="minorHAnsi" w:eastAsia="Calibri" w:hAnsiTheme="minorHAnsi" w:cstheme="minorHAnsi"/>
                <w:sz w:val="20"/>
                <w:szCs w:val="20"/>
                <w:lang w:val="en-AU" w:eastAsia="en-US"/>
              </w:rPr>
            </w:pPr>
            <w:r w:rsidRPr="00285BFB">
              <w:rPr>
                <w:rFonts w:asciiTheme="minorHAnsi" w:eastAsia="Calibri" w:hAnsiTheme="minorHAnsi" w:cstheme="minorHAnsi"/>
                <w:sz w:val="20"/>
                <w:szCs w:val="20"/>
                <w:lang w:val="en-AU" w:eastAsia="en-US"/>
              </w:rPr>
              <w:t>25%</w:t>
            </w:r>
          </w:p>
        </w:tc>
        <w:tc>
          <w:tcPr>
            <w:tcW w:w="1764" w:type="dxa"/>
            <w:vAlign w:val="center"/>
          </w:tcPr>
          <w:p w:rsidR="004E7AA6" w:rsidRPr="00285BFB" w:rsidRDefault="004E7AA6" w:rsidP="00AF02E3">
            <w:pPr>
              <w:ind w:left="-41"/>
              <w:contextualSpacing/>
              <w:jc w:val="center"/>
              <w:rPr>
                <w:rFonts w:asciiTheme="minorHAnsi" w:eastAsia="Calibri" w:hAnsiTheme="minorHAnsi" w:cstheme="minorHAnsi"/>
                <w:sz w:val="20"/>
                <w:szCs w:val="20"/>
                <w:lang w:val="en-AU" w:eastAsia="en-US"/>
              </w:rPr>
            </w:pPr>
            <w:r w:rsidRPr="00285BFB">
              <w:rPr>
                <w:rFonts w:asciiTheme="minorHAnsi" w:eastAsia="Calibri" w:hAnsiTheme="minorHAnsi" w:cstheme="minorHAnsi"/>
                <w:sz w:val="20"/>
                <w:szCs w:val="20"/>
                <w:lang w:val="en-AU" w:eastAsia="en-US"/>
              </w:rPr>
              <w:t>Informal</w:t>
            </w:r>
          </w:p>
          <w:p w:rsidR="004E7AA6" w:rsidRPr="00285BFB" w:rsidRDefault="006F2350" w:rsidP="00AF02E3">
            <w:pPr>
              <w:ind w:left="-41"/>
              <w:contextualSpacing/>
              <w:jc w:val="center"/>
              <w:rPr>
                <w:rFonts w:asciiTheme="minorHAnsi" w:eastAsia="Calibri" w:hAnsiTheme="minorHAnsi" w:cstheme="minorHAnsi"/>
                <w:sz w:val="20"/>
                <w:szCs w:val="20"/>
                <w:lang w:val="en-AU" w:eastAsia="en-US"/>
              </w:rPr>
            </w:pPr>
            <w:r w:rsidRPr="00285BFB">
              <w:rPr>
                <w:rFonts w:asciiTheme="minorHAnsi" w:eastAsia="Calibri" w:hAnsiTheme="minorHAnsi" w:cstheme="minorHAnsi"/>
                <w:sz w:val="20"/>
                <w:szCs w:val="20"/>
                <w:lang w:val="en-AU" w:eastAsia="en-US"/>
              </w:rPr>
              <w:t>5</w:t>
            </w:r>
            <w:r w:rsidR="008D4F19" w:rsidRPr="00285BFB">
              <w:rPr>
                <w:rFonts w:asciiTheme="minorHAnsi" w:eastAsia="Calibri" w:hAnsiTheme="minorHAnsi" w:cstheme="minorHAnsi"/>
                <w:sz w:val="20"/>
                <w:szCs w:val="20"/>
                <w:lang w:val="en-AU" w:eastAsia="en-US"/>
              </w:rPr>
              <w:t>%</w:t>
            </w:r>
          </w:p>
        </w:tc>
        <w:tc>
          <w:tcPr>
            <w:tcW w:w="1778" w:type="dxa"/>
            <w:shd w:val="clear" w:color="auto" w:fill="auto"/>
            <w:vAlign w:val="center"/>
          </w:tcPr>
          <w:p w:rsidR="00346D22" w:rsidRPr="00285BFB" w:rsidRDefault="00346D22" w:rsidP="00AF02E3">
            <w:pPr>
              <w:contextualSpacing/>
              <w:rPr>
                <w:rFonts w:asciiTheme="minorHAnsi" w:eastAsia="Calibri" w:hAnsiTheme="minorHAnsi" w:cstheme="minorHAnsi"/>
                <w:sz w:val="20"/>
                <w:szCs w:val="20"/>
                <w:lang w:val="en-AU" w:eastAsia="en-US"/>
              </w:rPr>
            </w:pPr>
            <w:r w:rsidRPr="00285BFB">
              <w:rPr>
                <w:rFonts w:asciiTheme="minorHAnsi" w:eastAsia="Calibri" w:hAnsiTheme="minorHAnsi" w:cstheme="minorHAnsi"/>
                <w:sz w:val="20"/>
                <w:szCs w:val="20"/>
                <w:lang w:val="en-AU" w:eastAsia="en-US"/>
              </w:rPr>
              <w:t xml:space="preserve">Semester </w:t>
            </w:r>
            <w:r w:rsidR="000F0CBC" w:rsidRPr="00285BFB">
              <w:rPr>
                <w:rFonts w:asciiTheme="minorHAnsi" w:eastAsia="Calibri" w:hAnsiTheme="minorHAnsi" w:cstheme="minorHAnsi"/>
                <w:sz w:val="20"/>
                <w:szCs w:val="20"/>
                <w:lang w:val="en-AU" w:eastAsia="en-US"/>
              </w:rPr>
              <w:t>1</w:t>
            </w:r>
          </w:p>
          <w:p w:rsidR="004E7AA6" w:rsidRPr="00285BFB" w:rsidRDefault="00760CC8" w:rsidP="00AF02E3">
            <w:pPr>
              <w:contextualSpacing/>
              <w:rPr>
                <w:rFonts w:asciiTheme="minorHAnsi" w:eastAsia="Calibri" w:hAnsiTheme="minorHAnsi" w:cstheme="minorHAnsi"/>
                <w:sz w:val="20"/>
                <w:szCs w:val="20"/>
                <w:lang w:val="en-AU" w:eastAsia="en-US"/>
              </w:rPr>
            </w:pPr>
            <w:r w:rsidRPr="00285BFB">
              <w:rPr>
                <w:rFonts w:asciiTheme="minorHAnsi" w:eastAsia="Calibri" w:hAnsiTheme="minorHAnsi" w:cstheme="minorHAnsi"/>
                <w:sz w:val="20"/>
                <w:szCs w:val="20"/>
                <w:lang w:val="en-AU" w:eastAsia="en-US"/>
              </w:rPr>
              <w:t>Week</w:t>
            </w:r>
            <w:r w:rsidR="00346D22" w:rsidRPr="00285BFB">
              <w:rPr>
                <w:rFonts w:asciiTheme="minorHAnsi" w:eastAsia="Calibri" w:hAnsiTheme="minorHAnsi" w:cstheme="minorHAnsi"/>
                <w:sz w:val="20"/>
                <w:szCs w:val="20"/>
                <w:lang w:val="en-AU" w:eastAsia="en-US"/>
              </w:rPr>
              <w:t xml:space="preserve"> </w:t>
            </w:r>
            <w:r w:rsidR="000F0CBC" w:rsidRPr="00285BFB">
              <w:rPr>
                <w:rFonts w:asciiTheme="minorHAnsi" w:eastAsia="Calibri" w:hAnsiTheme="minorHAnsi" w:cstheme="minorHAnsi"/>
                <w:sz w:val="20"/>
                <w:szCs w:val="20"/>
                <w:lang w:val="en-AU" w:eastAsia="en-US"/>
              </w:rPr>
              <w:t>8</w:t>
            </w:r>
            <w:r w:rsidR="00AF3B30">
              <w:rPr>
                <w:rFonts w:asciiTheme="minorHAnsi" w:eastAsia="Calibri" w:hAnsiTheme="minorHAnsi" w:cstheme="minorHAnsi"/>
                <w:sz w:val="20"/>
                <w:szCs w:val="20"/>
                <w:lang w:val="en-AU" w:eastAsia="en-US"/>
              </w:rPr>
              <w:t>–</w:t>
            </w:r>
            <w:r w:rsidR="000F0CBC" w:rsidRPr="00285BFB">
              <w:rPr>
                <w:rFonts w:asciiTheme="minorHAnsi" w:eastAsia="Calibri" w:hAnsiTheme="minorHAnsi" w:cstheme="minorHAnsi"/>
                <w:sz w:val="20"/>
                <w:szCs w:val="20"/>
                <w:lang w:val="en-AU" w:eastAsia="en-US"/>
              </w:rPr>
              <w:t>9</w:t>
            </w:r>
          </w:p>
        </w:tc>
        <w:tc>
          <w:tcPr>
            <w:tcW w:w="8790" w:type="dxa"/>
            <w:shd w:val="clear" w:color="auto" w:fill="auto"/>
          </w:tcPr>
          <w:p w:rsidR="00C50E77" w:rsidRPr="00285BFB" w:rsidRDefault="00C50E77" w:rsidP="00AF02E3">
            <w:pPr>
              <w:rPr>
                <w:rFonts w:asciiTheme="minorHAnsi" w:hAnsiTheme="minorHAnsi" w:cstheme="minorHAnsi"/>
                <w:sz w:val="20"/>
                <w:szCs w:val="20"/>
              </w:rPr>
            </w:pPr>
            <w:r w:rsidRPr="00285BFB">
              <w:rPr>
                <w:rFonts w:asciiTheme="minorHAnsi" w:hAnsiTheme="minorHAnsi" w:cstheme="minorHAnsi"/>
                <w:sz w:val="20"/>
                <w:szCs w:val="20"/>
              </w:rPr>
              <w:t xml:space="preserve">Context Two: </w:t>
            </w:r>
            <w:r w:rsidR="009C6E3E">
              <w:rPr>
                <w:rFonts w:asciiTheme="minorHAnsi" w:hAnsiTheme="minorHAnsi" w:cstheme="minorHAnsi"/>
                <w:sz w:val="20"/>
                <w:szCs w:val="20"/>
              </w:rPr>
              <w:t>Occupational H</w:t>
            </w:r>
            <w:r w:rsidR="006F67F5">
              <w:rPr>
                <w:rFonts w:asciiTheme="minorHAnsi" w:hAnsiTheme="minorHAnsi" w:cstheme="minorHAnsi"/>
                <w:sz w:val="20"/>
                <w:szCs w:val="20"/>
              </w:rPr>
              <w:t xml:space="preserve">ealth and </w:t>
            </w:r>
            <w:r w:rsidR="009C6E3E">
              <w:rPr>
                <w:rFonts w:asciiTheme="minorHAnsi" w:hAnsiTheme="minorHAnsi" w:cstheme="minorHAnsi"/>
                <w:sz w:val="20"/>
                <w:szCs w:val="20"/>
              </w:rPr>
              <w:t>S</w:t>
            </w:r>
            <w:r w:rsidR="006F67F5">
              <w:rPr>
                <w:rFonts w:asciiTheme="minorHAnsi" w:hAnsiTheme="minorHAnsi" w:cstheme="minorHAnsi"/>
                <w:sz w:val="20"/>
                <w:szCs w:val="20"/>
              </w:rPr>
              <w:t>afety (OHS)</w:t>
            </w:r>
          </w:p>
          <w:p w:rsidR="004E7AA6" w:rsidRPr="00285BFB" w:rsidRDefault="00C50E77" w:rsidP="00FF51BC">
            <w:pPr>
              <w:rPr>
                <w:rFonts w:asciiTheme="minorHAnsi" w:hAnsiTheme="minorHAnsi" w:cstheme="minorHAnsi"/>
                <w:sz w:val="20"/>
                <w:szCs w:val="20"/>
                <w:lang w:val="en-US" w:eastAsia="en-US"/>
              </w:rPr>
            </w:pPr>
            <w:r w:rsidRPr="00285BFB">
              <w:rPr>
                <w:rFonts w:asciiTheme="minorHAnsi" w:hAnsiTheme="minorHAnsi" w:cstheme="minorHAnsi"/>
                <w:b/>
                <w:sz w:val="20"/>
                <w:szCs w:val="20"/>
                <w:lang w:val="en-US" w:eastAsia="en-US"/>
              </w:rPr>
              <w:t>Task 4</w:t>
            </w:r>
            <w:r w:rsidR="00FF51BC">
              <w:rPr>
                <w:rFonts w:asciiTheme="minorHAnsi" w:hAnsiTheme="minorHAnsi" w:cstheme="minorHAnsi"/>
                <w:b/>
                <w:sz w:val="20"/>
                <w:szCs w:val="20"/>
                <w:lang w:val="en-US" w:eastAsia="en-US"/>
              </w:rPr>
              <w:t>:</w:t>
            </w:r>
            <w:r w:rsidRPr="00285BFB">
              <w:rPr>
                <w:rFonts w:asciiTheme="minorHAnsi" w:hAnsiTheme="minorHAnsi" w:cstheme="minorHAnsi"/>
                <w:bCs/>
                <w:sz w:val="20"/>
                <w:szCs w:val="20"/>
              </w:rPr>
              <w:t xml:space="preserve"> </w:t>
            </w:r>
            <w:r w:rsidRPr="00285BFB">
              <w:rPr>
                <w:rFonts w:asciiTheme="minorHAnsi" w:hAnsiTheme="minorHAnsi" w:cstheme="minorHAnsi"/>
                <w:sz w:val="20"/>
                <w:szCs w:val="20"/>
              </w:rPr>
              <w:t xml:space="preserve">Discuss </w:t>
            </w:r>
            <w:r w:rsidR="006F67F5">
              <w:rPr>
                <w:rFonts w:asciiTheme="minorHAnsi" w:hAnsiTheme="minorHAnsi" w:cstheme="minorHAnsi"/>
                <w:sz w:val="20"/>
                <w:szCs w:val="20"/>
              </w:rPr>
              <w:t xml:space="preserve">what </w:t>
            </w:r>
            <w:r w:rsidR="00A167DF">
              <w:rPr>
                <w:rFonts w:asciiTheme="minorHAnsi" w:hAnsiTheme="minorHAnsi" w:cstheme="minorHAnsi"/>
                <w:sz w:val="20"/>
                <w:szCs w:val="20"/>
              </w:rPr>
              <w:t>OHS</w:t>
            </w:r>
            <w:r w:rsidRPr="00285BFB">
              <w:rPr>
                <w:rFonts w:asciiTheme="minorHAnsi" w:hAnsiTheme="minorHAnsi" w:cstheme="minorHAnsi"/>
                <w:sz w:val="20"/>
                <w:szCs w:val="20"/>
              </w:rPr>
              <w:t xml:space="preserve"> is and how it relates to the workplace. </w:t>
            </w:r>
            <w:r w:rsidRPr="00285BFB">
              <w:rPr>
                <w:rFonts w:asciiTheme="minorHAnsi" w:hAnsiTheme="minorHAnsi" w:cstheme="minorHAnsi"/>
                <w:bCs/>
                <w:sz w:val="20"/>
                <w:szCs w:val="20"/>
              </w:rPr>
              <w:t xml:space="preserve">View and interpret a number of </w:t>
            </w:r>
            <w:r w:rsidR="00534DA1" w:rsidRPr="00285BFB">
              <w:rPr>
                <w:rFonts w:asciiTheme="minorHAnsi" w:hAnsiTheme="minorHAnsi" w:cstheme="minorHAnsi"/>
                <w:bCs/>
                <w:sz w:val="20"/>
                <w:szCs w:val="20"/>
              </w:rPr>
              <w:t xml:space="preserve">safety and warning </w:t>
            </w:r>
            <w:r w:rsidRPr="00285BFB">
              <w:rPr>
                <w:rFonts w:asciiTheme="minorHAnsi" w:hAnsiTheme="minorHAnsi" w:cstheme="minorHAnsi"/>
                <w:bCs/>
                <w:sz w:val="20"/>
                <w:szCs w:val="20"/>
              </w:rPr>
              <w:t xml:space="preserve">signs that are commonly used and </w:t>
            </w:r>
            <w:r w:rsidRPr="00285BFB">
              <w:rPr>
                <w:rFonts w:asciiTheme="minorHAnsi" w:hAnsiTheme="minorHAnsi" w:cstheme="minorHAnsi"/>
                <w:sz w:val="20"/>
                <w:szCs w:val="20"/>
              </w:rPr>
              <w:t>identify a number of hazards in workplace situations through viewing and reading activities.</w:t>
            </w:r>
            <w:r w:rsidR="00AF3B30">
              <w:rPr>
                <w:rFonts w:asciiTheme="minorHAnsi" w:hAnsiTheme="minorHAnsi" w:cstheme="minorHAnsi"/>
                <w:sz w:val="20"/>
                <w:szCs w:val="20"/>
              </w:rPr>
              <w:t xml:space="preserve"> </w:t>
            </w:r>
          </w:p>
        </w:tc>
      </w:tr>
      <w:tr w:rsidR="004E7AA6" w:rsidRPr="00285BFB" w:rsidTr="00AF02E3">
        <w:trPr>
          <w:trHeight w:val="171"/>
        </w:trPr>
        <w:tc>
          <w:tcPr>
            <w:tcW w:w="1988" w:type="dxa"/>
            <w:vMerge/>
            <w:vAlign w:val="center"/>
          </w:tcPr>
          <w:p w:rsidR="004E7AA6" w:rsidRPr="00285BFB" w:rsidRDefault="004E7AA6" w:rsidP="00AF02E3">
            <w:pPr>
              <w:contextualSpacing/>
              <w:jc w:val="center"/>
              <w:rPr>
                <w:rFonts w:asciiTheme="minorHAnsi" w:eastAsia="Calibri" w:hAnsiTheme="minorHAnsi" w:cstheme="minorHAnsi"/>
                <w:sz w:val="20"/>
                <w:szCs w:val="20"/>
                <w:lang w:val="en-AU" w:eastAsia="en-US"/>
              </w:rPr>
            </w:pPr>
          </w:p>
        </w:tc>
        <w:tc>
          <w:tcPr>
            <w:tcW w:w="1764" w:type="dxa"/>
            <w:vAlign w:val="center"/>
          </w:tcPr>
          <w:p w:rsidR="004E7AA6" w:rsidRPr="00285BFB" w:rsidRDefault="004E7AA6" w:rsidP="00AF02E3">
            <w:pPr>
              <w:ind w:left="-41"/>
              <w:contextualSpacing/>
              <w:jc w:val="center"/>
              <w:rPr>
                <w:rFonts w:asciiTheme="minorHAnsi" w:eastAsia="Calibri" w:hAnsiTheme="minorHAnsi" w:cstheme="minorHAnsi"/>
                <w:sz w:val="20"/>
                <w:szCs w:val="20"/>
                <w:lang w:val="en-AU" w:eastAsia="en-US"/>
              </w:rPr>
            </w:pPr>
            <w:r w:rsidRPr="00285BFB">
              <w:rPr>
                <w:rFonts w:asciiTheme="minorHAnsi" w:eastAsia="Calibri" w:hAnsiTheme="minorHAnsi" w:cstheme="minorHAnsi"/>
                <w:sz w:val="20"/>
                <w:szCs w:val="20"/>
                <w:lang w:val="en-AU" w:eastAsia="en-US"/>
              </w:rPr>
              <w:t>Formal</w:t>
            </w:r>
          </w:p>
          <w:p w:rsidR="004E7AA6" w:rsidRPr="00285BFB" w:rsidRDefault="0007403B" w:rsidP="00AF02E3">
            <w:pPr>
              <w:ind w:left="-41"/>
              <w:contextualSpacing/>
              <w:jc w:val="center"/>
              <w:rPr>
                <w:rFonts w:asciiTheme="minorHAnsi" w:eastAsia="Calibri" w:hAnsiTheme="minorHAnsi" w:cstheme="minorHAnsi"/>
                <w:sz w:val="20"/>
                <w:szCs w:val="20"/>
                <w:lang w:val="en-AU" w:eastAsia="en-US"/>
              </w:rPr>
            </w:pPr>
            <w:r w:rsidRPr="00285BFB">
              <w:rPr>
                <w:rFonts w:asciiTheme="minorHAnsi" w:eastAsia="Calibri" w:hAnsiTheme="minorHAnsi" w:cstheme="minorHAnsi"/>
                <w:sz w:val="20"/>
                <w:szCs w:val="20"/>
                <w:lang w:val="en-AU" w:eastAsia="en-US"/>
              </w:rPr>
              <w:t>7</w:t>
            </w:r>
            <w:r w:rsidR="008D4F19" w:rsidRPr="00285BFB">
              <w:rPr>
                <w:rFonts w:asciiTheme="minorHAnsi" w:eastAsia="Calibri" w:hAnsiTheme="minorHAnsi" w:cstheme="minorHAnsi"/>
                <w:sz w:val="20"/>
                <w:szCs w:val="20"/>
                <w:lang w:val="en-AU" w:eastAsia="en-US"/>
              </w:rPr>
              <w:t>%</w:t>
            </w:r>
          </w:p>
        </w:tc>
        <w:tc>
          <w:tcPr>
            <w:tcW w:w="1778" w:type="dxa"/>
            <w:shd w:val="clear" w:color="auto" w:fill="auto"/>
            <w:vAlign w:val="center"/>
          </w:tcPr>
          <w:p w:rsidR="00346D22" w:rsidRPr="00285BFB" w:rsidRDefault="00346D22" w:rsidP="00AF02E3">
            <w:pPr>
              <w:contextualSpacing/>
              <w:rPr>
                <w:rFonts w:asciiTheme="minorHAnsi" w:eastAsia="Calibri" w:hAnsiTheme="minorHAnsi" w:cstheme="minorHAnsi"/>
                <w:sz w:val="20"/>
                <w:szCs w:val="20"/>
                <w:lang w:val="en-AU" w:eastAsia="en-US"/>
              </w:rPr>
            </w:pPr>
            <w:r w:rsidRPr="00285BFB">
              <w:rPr>
                <w:rFonts w:asciiTheme="minorHAnsi" w:eastAsia="Calibri" w:hAnsiTheme="minorHAnsi" w:cstheme="minorHAnsi"/>
                <w:sz w:val="20"/>
                <w:szCs w:val="20"/>
                <w:lang w:val="en-AU" w:eastAsia="en-US"/>
              </w:rPr>
              <w:t xml:space="preserve">Semester </w:t>
            </w:r>
            <w:r w:rsidR="000F0CBC" w:rsidRPr="00285BFB">
              <w:rPr>
                <w:rFonts w:asciiTheme="minorHAnsi" w:eastAsia="Calibri" w:hAnsiTheme="minorHAnsi" w:cstheme="minorHAnsi"/>
                <w:sz w:val="20"/>
                <w:szCs w:val="20"/>
                <w:lang w:val="en-AU" w:eastAsia="en-US"/>
              </w:rPr>
              <w:t>1</w:t>
            </w:r>
          </w:p>
          <w:p w:rsidR="004E7AA6" w:rsidRPr="00285BFB" w:rsidRDefault="00760CC8" w:rsidP="00AF02E3">
            <w:pPr>
              <w:rPr>
                <w:rFonts w:asciiTheme="minorHAnsi" w:hAnsiTheme="minorHAnsi" w:cstheme="minorHAnsi"/>
                <w:sz w:val="20"/>
                <w:szCs w:val="20"/>
                <w:lang w:val="en-US" w:eastAsia="en-US"/>
              </w:rPr>
            </w:pPr>
            <w:r w:rsidRPr="00285BFB">
              <w:rPr>
                <w:rFonts w:asciiTheme="minorHAnsi" w:eastAsia="Calibri" w:hAnsiTheme="minorHAnsi" w:cstheme="minorHAnsi"/>
                <w:sz w:val="20"/>
                <w:szCs w:val="20"/>
                <w:lang w:val="en-AU" w:eastAsia="en-US"/>
              </w:rPr>
              <w:t>Week</w:t>
            </w:r>
            <w:r w:rsidR="00346D22" w:rsidRPr="00285BFB">
              <w:rPr>
                <w:rFonts w:asciiTheme="minorHAnsi" w:eastAsia="Calibri" w:hAnsiTheme="minorHAnsi" w:cstheme="minorHAnsi"/>
                <w:sz w:val="20"/>
                <w:szCs w:val="20"/>
                <w:lang w:val="en-AU" w:eastAsia="en-US"/>
              </w:rPr>
              <w:t xml:space="preserve"> </w:t>
            </w:r>
            <w:r w:rsidR="000F0CBC" w:rsidRPr="00285BFB">
              <w:rPr>
                <w:rFonts w:asciiTheme="minorHAnsi" w:eastAsia="Calibri" w:hAnsiTheme="minorHAnsi" w:cstheme="minorHAnsi"/>
                <w:sz w:val="20"/>
                <w:szCs w:val="20"/>
                <w:lang w:val="en-AU" w:eastAsia="en-US"/>
              </w:rPr>
              <w:t>1</w:t>
            </w:r>
            <w:r w:rsidR="00AF3B30">
              <w:rPr>
                <w:rFonts w:asciiTheme="minorHAnsi" w:eastAsia="Calibri" w:hAnsiTheme="minorHAnsi" w:cstheme="minorHAnsi"/>
                <w:sz w:val="20"/>
                <w:szCs w:val="20"/>
                <w:lang w:val="en-AU" w:eastAsia="en-US"/>
              </w:rPr>
              <w:t>–</w:t>
            </w:r>
            <w:r w:rsidR="000F0CBC" w:rsidRPr="00285BFB">
              <w:rPr>
                <w:rFonts w:asciiTheme="minorHAnsi" w:eastAsia="Calibri" w:hAnsiTheme="minorHAnsi" w:cstheme="minorHAnsi"/>
                <w:sz w:val="20"/>
                <w:szCs w:val="20"/>
                <w:lang w:val="en-AU" w:eastAsia="en-US"/>
              </w:rPr>
              <w:t>2</w:t>
            </w:r>
          </w:p>
        </w:tc>
        <w:tc>
          <w:tcPr>
            <w:tcW w:w="8790" w:type="dxa"/>
            <w:shd w:val="clear" w:color="auto" w:fill="auto"/>
          </w:tcPr>
          <w:p w:rsidR="00346D22" w:rsidRPr="00285BFB" w:rsidRDefault="00346D22" w:rsidP="00AF02E3">
            <w:pPr>
              <w:rPr>
                <w:rFonts w:asciiTheme="minorHAnsi" w:hAnsiTheme="minorHAnsi" w:cstheme="minorHAnsi"/>
                <w:sz w:val="20"/>
                <w:szCs w:val="20"/>
                <w:lang w:val="en-US" w:eastAsia="en-US"/>
              </w:rPr>
            </w:pPr>
            <w:r w:rsidRPr="00285BFB">
              <w:rPr>
                <w:rFonts w:asciiTheme="minorHAnsi" w:hAnsiTheme="minorHAnsi" w:cstheme="minorHAnsi"/>
                <w:sz w:val="20"/>
                <w:szCs w:val="20"/>
                <w:lang w:val="en-US" w:eastAsia="en-US"/>
              </w:rPr>
              <w:t xml:space="preserve">Context One: </w:t>
            </w:r>
            <w:r w:rsidR="008F2048">
              <w:rPr>
                <w:rFonts w:asciiTheme="minorHAnsi" w:hAnsiTheme="minorHAnsi" w:cstheme="minorHAnsi"/>
                <w:sz w:val="20"/>
                <w:szCs w:val="20"/>
                <w:lang w:val="en-US" w:eastAsia="en-US"/>
              </w:rPr>
              <w:t>Educational and employment opportunities</w:t>
            </w:r>
          </w:p>
          <w:p w:rsidR="004E7AA6" w:rsidRPr="00285BFB" w:rsidRDefault="00346D22" w:rsidP="00FF51BC">
            <w:pPr>
              <w:rPr>
                <w:rFonts w:asciiTheme="minorHAnsi" w:hAnsiTheme="minorHAnsi" w:cstheme="minorHAnsi"/>
                <w:b/>
                <w:sz w:val="20"/>
                <w:szCs w:val="20"/>
                <w:lang w:val="en-US" w:eastAsia="en-US"/>
              </w:rPr>
            </w:pPr>
            <w:r w:rsidRPr="00285BFB">
              <w:rPr>
                <w:rFonts w:asciiTheme="minorHAnsi" w:hAnsiTheme="minorHAnsi" w:cstheme="minorHAnsi"/>
                <w:b/>
                <w:sz w:val="20"/>
                <w:szCs w:val="20"/>
                <w:lang w:val="en-US" w:eastAsia="en-US"/>
              </w:rPr>
              <w:t>Task 1</w:t>
            </w:r>
            <w:r w:rsidR="00FF51BC">
              <w:rPr>
                <w:rFonts w:asciiTheme="minorHAnsi" w:hAnsiTheme="minorHAnsi" w:cstheme="minorHAnsi"/>
                <w:b/>
                <w:sz w:val="20"/>
                <w:szCs w:val="20"/>
                <w:lang w:val="en-US" w:eastAsia="en-US"/>
              </w:rPr>
              <w:t>:</w:t>
            </w:r>
            <w:r w:rsidRPr="00285BFB">
              <w:rPr>
                <w:rFonts w:asciiTheme="minorHAnsi" w:hAnsiTheme="minorHAnsi" w:cstheme="minorHAnsi"/>
                <w:bCs/>
                <w:sz w:val="20"/>
                <w:szCs w:val="20"/>
              </w:rPr>
              <w:t xml:space="preserve"> Investigate different employability skills and analyse job advertisements for </w:t>
            </w:r>
            <w:r w:rsidR="003A7EDE" w:rsidRPr="00285BFB">
              <w:rPr>
                <w:rFonts w:asciiTheme="minorHAnsi" w:hAnsiTheme="minorHAnsi" w:cstheme="minorHAnsi"/>
                <w:bCs/>
                <w:sz w:val="20"/>
                <w:szCs w:val="20"/>
              </w:rPr>
              <w:t>the</w:t>
            </w:r>
            <w:r w:rsidRPr="00285BFB">
              <w:rPr>
                <w:rFonts w:asciiTheme="minorHAnsi" w:hAnsiTheme="minorHAnsi" w:cstheme="minorHAnsi"/>
                <w:bCs/>
                <w:sz w:val="20"/>
                <w:szCs w:val="20"/>
              </w:rPr>
              <w:t xml:space="preserve"> types of skills they list.</w:t>
            </w:r>
          </w:p>
        </w:tc>
      </w:tr>
      <w:tr w:rsidR="004E7AA6" w:rsidRPr="00285BFB" w:rsidTr="00AF02E3">
        <w:trPr>
          <w:trHeight w:val="601"/>
        </w:trPr>
        <w:tc>
          <w:tcPr>
            <w:tcW w:w="1988" w:type="dxa"/>
            <w:vMerge/>
            <w:vAlign w:val="center"/>
          </w:tcPr>
          <w:p w:rsidR="004E7AA6" w:rsidRPr="00285BFB" w:rsidRDefault="004E7AA6" w:rsidP="00AF02E3">
            <w:pPr>
              <w:contextualSpacing/>
              <w:jc w:val="center"/>
              <w:rPr>
                <w:rFonts w:asciiTheme="minorHAnsi" w:eastAsia="Calibri" w:hAnsiTheme="minorHAnsi" w:cstheme="minorHAnsi"/>
                <w:sz w:val="20"/>
                <w:szCs w:val="20"/>
                <w:lang w:val="en-AU" w:eastAsia="en-US"/>
              </w:rPr>
            </w:pPr>
          </w:p>
        </w:tc>
        <w:tc>
          <w:tcPr>
            <w:tcW w:w="1764" w:type="dxa"/>
            <w:vAlign w:val="center"/>
          </w:tcPr>
          <w:p w:rsidR="004E7AA6" w:rsidRPr="00285BFB" w:rsidRDefault="004E7AA6" w:rsidP="00AF02E3">
            <w:pPr>
              <w:ind w:left="-41"/>
              <w:contextualSpacing/>
              <w:jc w:val="center"/>
              <w:rPr>
                <w:rFonts w:asciiTheme="minorHAnsi" w:eastAsia="Calibri" w:hAnsiTheme="minorHAnsi" w:cstheme="minorHAnsi"/>
                <w:sz w:val="20"/>
                <w:szCs w:val="20"/>
                <w:lang w:val="en-AU" w:eastAsia="en-US"/>
              </w:rPr>
            </w:pPr>
            <w:r w:rsidRPr="00285BFB">
              <w:rPr>
                <w:rFonts w:asciiTheme="minorHAnsi" w:eastAsia="Calibri" w:hAnsiTheme="minorHAnsi" w:cstheme="minorHAnsi"/>
                <w:sz w:val="20"/>
                <w:szCs w:val="20"/>
                <w:lang w:val="en-AU" w:eastAsia="en-US"/>
              </w:rPr>
              <w:t>Informal</w:t>
            </w:r>
          </w:p>
          <w:p w:rsidR="00346D22" w:rsidRPr="00285BFB" w:rsidRDefault="006F2350" w:rsidP="00AF02E3">
            <w:pPr>
              <w:contextualSpacing/>
              <w:jc w:val="center"/>
              <w:rPr>
                <w:rFonts w:asciiTheme="minorHAnsi" w:eastAsia="Calibri" w:hAnsiTheme="minorHAnsi" w:cstheme="minorHAnsi"/>
                <w:sz w:val="20"/>
                <w:szCs w:val="20"/>
                <w:lang w:val="en-AU" w:eastAsia="en-US"/>
              </w:rPr>
            </w:pPr>
            <w:r w:rsidRPr="00285BFB">
              <w:rPr>
                <w:rFonts w:asciiTheme="minorHAnsi" w:eastAsia="Calibri" w:hAnsiTheme="minorHAnsi" w:cstheme="minorHAnsi"/>
                <w:sz w:val="20"/>
                <w:szCs w:val="20"/>
                <w:lang w:val="en-AU" w:eastAsia="en-US"/>
              </w:rPr>
              <w:t>5</w:t>
            </w:r>
            <w:r w:rsidR="008D4F19" w:rsidRPr="00285BFB">
              <w:rPr>
                <w:rFonts w:asciiTheme="minorHAnsi" w:eastAsia="Calibri" w:hAnsiTheme="minorHAnsi" w:cstheme="minorHAnsi"/>
                <w:sz w:val="20"/>
                <w:szCs w:val="20"/>
                <w:lang w:val="en-AU" w:eastAsia="en-US"/>
              </w:rPr>
              <w:t>%</w:t>
            </w:r>
          </w:p>
        </w:tc>
        <w:tc>
          <w:tcPr>
            <w:tcW w:w="1778" w:type="dxa"/>
            <w:shd w:val="clear" w:color="auto" w:fill="auto"/>
            <w:vAlign w:val="center"/>
          </w:tcPr>
          <w:p w:rsidR="00346D22" w:rsidRPr="00285BFB" w:rsidRDefault="00346D22" w:rsidP="00AF02E3">
            <w:pPr>
              <w:contextualSpacing/>
              <w:rPr>
                <w:rFonts w:asciiTheme="minorHAnsi" w:eastAsia="Calibri" w:hAnsiTheme="minorHAnsi" w:cstheme="minorHAnsi"/>
                <w:sz w:val="20"/>
                <w:szCs w:val="20"/>
                <w:lang w:val="en-AU" w:eastAsia="en-US"/>
              </w:rPr>
            </w:pPr>
            <w:r w:rsidRPr="00285BFB">
              <w:rPr>
                <w:rFonts w:asciiTheme="minorHAnsi" w:eastAsia="Calibri" w:hAnsiTheme="minorHAnsi" w:cstheme="minorHAnsi"/>
                <w:sz w:val="20"/>
                <w:szCs w:val="20"/>
                <w:lang w:val="en-AU" w:eastAsia="en-US"/>
              </w:rPr>
              <w:t xml:space="preserve">Semester </w:t>
            </w:r>
            <w:r w:rsidR="000F0CBC" w:rsidRPr="00285BFB">
              <w:rPr>
                <w:rFonts w:asciiTheme="minorHAnsi" w:eastAsia="Calibri" w:hAnsiTheme="minorHAnsi" w:cstheme="minorHAnsi"/>
                <w:sz w:val="20"/>
                <w:szCs w:val="20"/>
                <w:lang w:val="en-AU" w:eastAsia="en-US"/>
              </w:rPr>
              <w:t>2</w:t>
            </w:r>
          </w:p>
          <w:p w:rsidR="004E7AA6" w:rsidRPr="00285BFB" w:rsidRDefault="00760CC8" w:rsidP="00AF02E3">
            <w:pPr>
              <w:contextualSpacing/>
              <w:rPr>
                <w:rFonts w:asciiTheme="minorHAnsi" w:eastAsia="Calibri" w:hAnsiTheme="minorHAnsi" w:cstheme="minorHAnsi"/>
                <w:sz w:val="20"/>
                <w:szCs w:val="20"/>
                <w:lang w:val="en-AU" w:eastAsia="en-US"/>
              </w:rPr>
            </w:pPr>
            <w:r w:rsidRPr="00285BFB">
              <w:rPr>
                <w:rFonts w:asciiTheme="minorHAnsi" w:eastAsia="Calibri" w:hAnsiTheme="minorHAnsi" w:cstheme="minorHAnsi"/>
                <w:sz w:val="20"/>
                <w:szCs w:val="20"/>
                <w:lang w:val="en-AU" w:eastAsia="en-US"/>
              </w:rPr>
              <w:t>Week</w:t>
            </w:r>
            <w:r w:rsidR="000F0CBC" w:rsidRPr="00285BFB">
              <w:rPr>
                <w:rFonts w:asciiTheme="minorHAnsi" w:eastAsia="Calibri" w:hAnsiTheme="minorHAnsi" w:cstheme="minorHAnsi"/>
                <w:sz w:val="20"/>
                <w:szCs w:val="20"/>
                <w:lang w:val="en-AU" w:eastAsia="en-US"/>
              </w:rPr>
              <w:t xml:space="preserve"> 11</w:t>
            </w:r>
            <w:r w:rsidR="00AF3B30">
              <w:rPr>
                <w:rFonts w:asciiTheme="minorHAnsi" w:eastAsia="Calibri" w:hAnsiTheme="minorHAnsi" w:cstheme="minorHAnsi"/>
                <w:sz w:val="20"/>
                <w:szCs w:val="20"/>
                <w:lang w:val="en-AU" w:eastAsia="en-US"/>
              </w:rPr>
              <w:t>–</w:t>
            </w:r>
            <w:r w:rsidR="000F0CBC" w:rsidRPr="00285BFB">
              <w:rPr>
                <w:rFonts w:asciiTheme="minorHAnsi" w:eastAsia="Calibri" w:hAnsiTheme="minorHAnsi" w:cstheme="minorHAnsi"/>
                <w:sz w:val="20"/>
                <w:szCs w:val="20"/>
                <w:lang w:val="en-AU" w:eastAsia="en-US"/>
              </w:rPr>
              <w:t>12</w:t>
            </w:r>
          </w:p>
        </w:tc>
        <w:tc>
          <w:tcPr>
            <w:tcW w:w="8790" w:type="dxa"/>
            <w:shd w:val="clear" w:color="auto" w:fill="auto"/>
          </w:tcPr>
          <w:p w:rsidR="008532A2" w:rsidRPr="00285BFB" w:rsidRDefault="008532A2" w:rsidP="00AF02E3">
            <w:pPr>
              <w:rPr>
                <w:rFonts w:asciiTheme="minorHAnsi" w:hAnsiTheme="minorHAnsi" w:cstheme="minorHAnsi"/>
                <w:sz w:val="20"/>
                <w:szCs w:val="20"/>
                <w:lang w:val="en-US" w:eastAsia="en-US"/>
              </w:rPr>
            </w:pPr>
            <w:r w:rsidRPr="00285BFB">
              <w:rPr>
                <w:rFonts w:asciiTheme="minorHAnsi" w:hAnsiTheme="minorHAnsi" w:cstheme="minorHAnsi"/>
                <w:sz w:val="20"/>
                <w:szCs w:val="20"/>
                <w:lang w:val="en-US" w:eastAsia="en-US"/>
              </w:rPr>
              <w:t xml:space="preserve">Context </w:t>
            </w:r>
            <w:r w:rsidR="004872E4" w:rsidRPr="00285BFB">
              <w:rPr>
                <w:rFonts w:asciiTheme="minorHAnsi" w:hAnsiTheme="minorHAnsi" w:cstheme="minorHAnsi"/>
                <w:sz w:val="20"/>
                <w:szCs w:val="20"/>
                <w:lang w:val="en-US" w:eastAsia="en-US"/>
              </w:rPr>
              <w:t>Seven</w:t>
            </w:r>
            <w:r w:rsidRPr="00285BFB">
              <w:rPr>
                <w:rFonts w:asciiTheme="minorHAnsi" w:hAnsiTheme="minorHAnsi" w:cstheme="minorHAnsi"/>
                <w:sz w:val="20"/>
                <w:szCs w:val="20"/>
                <w:lang w:val="en-US" w:eastAsia="en-US"/>
              </w:rPr>
              <w:t xml:space="preserve">: </w:t>
            </w:r>
            <w:r w:rsidR="008F2048">
              <w:rPr>
                <w:rFonts w:asciiTheme="minorHAnsi" w:hAnsiTheme="minorHAnsi" w:cstheme="minorHAnsi"/>
                <w:sz w:val="20"/>
                <w:szCs w:val="20"/>
                <w:lang w:val="en-US" w:eastAsia="en-US"/>
              </w:rPr>
              <w:t>Civics and citizenship</w:t>
            </w:r>
          </w:p>
          <w:p w:rsidR="008532A2" w:rsidRPr="00285BFB" w:rsidRDefault="00084560" w:rsidP="00AF02E3">
            <w:pPr>
              <w:contextualSpacing/>
              <w:rPr>
                <w:rFonts w:asciiTheme="minorHAnsi" w:hAnsiTheme="minorHAnsi" w:cstheme="minorHAnsi"/>
                <w:sz w:val="20"/>
                <w:szCs w:val="20"/>
                <w:lang w:val="en-US" w:eastAsia="en-US"/>
              </w:rPr>
            </w:pPr>
            <w:r w:rsidRPr="00285BFB">
              <w:rPr>
                <w:rFonts w:asciiTheme="minorHAnsi" w:hAnsiTheme="minorHAnsi" w:cstheme="minorHAnsi"/>
                <w:b/>
                <w:sz w:val="20"/>
                <w:szCs w:val="20"/>
                <w:lang w:val="en-US" w:eastAsia="en-US"/>
              </w:rPr>
              <w:t>Task 15</w:t>
            </w:r>
            <w:r w:rsidR="008532A2" w:rsidRPr="00285BFB">
              <w:rPr>
                <w:rFonts w:asciiTheme="minorHAnsi" w:hAnsiTheme="minorHAnsi" w:cstheme="minorHAnsi"/>
                <w:b/>
                <w:sz w:val="20"/>
                <w:szCs w:val="20"/>
                <w:lang w:val="en-US" w:eastAsia="en-US"/>
              </w:rPr>
              <w:t>:</w:t>
            </w:r>
            <w:r w:rsidR="008532A2" w:rsidRPr="00285BFB">
              <w:rPr>
                <w:rFonts w:asciiTheme="minorHAnsi" w:hAnsiTheme="minorHAnsi" w:cstheme="minorHAnsi"/>
                <w:sz w:val="20"/>
                <w:szCs w:val="20"/>
                <w:lang w:val="en-US" w:eastAsia="en-US"/>
              </w:rPr>
              <w:t xml:space="preserve"> Read and view a number of texts, such as brochures, information sheets and websites, about </w:t>
            </w:r>
            <w:r w:rsidR="00FF049C" w:rsidRPr="00285BFB">
              <w:rPr>
                <w:rFonts w:asciiTheme="minorHAnsi" w:hAnsiTheme="minorHAnsi" w:cstheme="minorHAnsi"/>
                <w:sz w:val="20"/>
                <w:szCs w:val="20"/>
                <w:lang w:val="en-US" w:eastAsia="en-US"/>
              </w:rPr>
              <w:t>the rights and responsibilities of being an Australian citizen and participation in Australian society. Write short answers in response to questions on these topics.</w:t>
            </w:r>
          </w:p>
        </w:tc>
      </w:tr>
      <w:tr w:rsidR="004E7AA6" w:rsidRPr="00285BFB" w:rsidTr="00AF02E3">
        <w:trPr>
          <w:trHeight w:val="171"/>
        </w:trPr>
        <w:tc>
          <w:tcPr>
            <w:tcW w:w="1988" w:type="dxa"/>
            <w:vMerge/>
            <w:vAlign w:val="center"/>
          </w:tcPr>
          <w:p w:rsidR="004E7AA6" w:rsidRPr="00285BFB" w:rsidRDefault="004E7AA6" w:rsidP="00AF02E3">
            <w:pPr>
              <w:contextualSpacing/>
              <w:jc w:val="center"/>
              <w:rPr>
                <w:rFonts w:asciiTheme="minorHAnsi" w:eastAsia="Calibri" w:hAnsiTheme="minorHAnsi" w:cstheme="minorHAnsi"/>
                <w:sz w:val="20"/>
                <w:szCs w:val="20"/>
                <w:lang w:val="en-AU" w:eastAsia="en-US"/>
              </w:rPr>
            </w:pPr>
          </w:p>
        </w:tc>
        <w:tc>
          <w:tcPr>
            <w:tcW w:w="1764" w:type="dxa"/>
            <w:vAlign w:val="center"/>
          </w:tcPr>
          <w:p w:rsidR="004E7AA6" w:rsidRPr="00285BFB" w:rsidRDefault="004E7AA6" w:rsidP="00AF02E3">
            <w:pPr>
              <w:ind w:left="-41"/>
              <w:contextualSpacing/>
              <w:jc w:val="center"/>
              <w:rPr>
                <w:rFonts w:asciiTheme="minorHAnsi" w:eastAsia="Calibri" w:hAnsiTheme="minorHAnsi" w:cstheme="minorHAnsi"/>
                <w:sz w:val="20"/>
                <w:szCs w:val="20"/>
                <w:lang w:val="en-AU" w:eastAsia="en-US"/>
              </w:rPr>
            </w:pPr>
            <w:r w:rsidRPr="00285BFB">
              <w:rPr>
                <w:rFonts w:asciiTheme="minorHAnsi" w:eastAsia="Calibri" w:hAnsiTheme="minorHAnsi" w:cstheme="minorHAnsi"/>
                <w:sz w:val="20"/>
                <w:szCs w:val="20"/>
                <w:lang w:val="en-AU" w:eastAsia="en-US"/>
              </w:rPr>
              <w:t>Formal</w:t>
            </w:r>
          </w:p>
          <w:p w:rsidR="004E7AA6" w:rsidRPr="00285BFB" w:rsidRDefault="0007403B" w:rsidP="00AF02E3">
            <w:pPr>
              <w:ind w:left="-41"/>
              <w:contextualSpacing/>
              <w:jc w:val="center"/>
              <w:rPr>
                <w:rFonts w:asciiTheme="minorHAnsi" w:eastAsia="Calibri" w:hAnsiTheme="minorHAnsi" w:cstheme="minorHAnsi"/>
                <w:sz w:val="20"/>
                <w:szCs w:val="20"/>
                <w:lang w:val="en-AU" w:eastAsia="en-US"/>
              </w:rPr>
            </w:pPr>
            <w:r w:rsidRPr="00285BFB">
              <w:rPr>
                <w:rFonts w:asciiTheme="minorHAnsi" w:eastAsia="Calibri" w:hAnsiTheme="minorHAnsi" w:cstheme="minorHAnsi"/>
                <w:sz w:val="20"/>
                <w:szCs w:val="20"/>
                <w:lang w:val="en-AU" w:eastAsia="en-US"/>
              </w:rPr>
              <w:t>8</w:t>
            </w:r>
            <w:r w:rsidR="008D4F19" w:rsidRPr="00285BFB">
              <w:rPr>
                <w:rFonts w:asciiTheme="minorHAnsi" w:eastAsia="Calibri" w:hAnsiTheme="minorHAnsi" w:cstheme="minorHAnsi"/>
                <w:sz w:val="20"/>
                <w:szCs w:val="20"/>
                <w:lang w:val="en-AU" w:eastAsia="en-US"/>
              </w:rPr>
              <w:t>%</w:t>
            </w:r>
          </w:p>
        </w:tc>
        <w:tc>
          <w:tcPr>
            <w:tcW w:w="1778" w:type="dxa"/>
            <w:shd w:val="clear" w:color="auto" w:fill="auto"/>
            <w:vAlign w:val="center"/>
          </w:tcPr>
          <w:p w:rsidR="00346D22" w:rsidRPr="00285BFB" w:rsidRDefault="00346D22" w:rsidP="00AF02E3">
            <w:pPr>
              <w:contextualSpacing/>
              <w:rPr>
                <w:rFonts w:asciiTheme="minorHAnsi" w:eastAsia="Calibri" w:hAnsiTheme="minorHAnsi" w:cstheme="minorHAnsi"/>
                <w:sz w:val="20"/>
                <w:szCs w:val="20"/>
                <w:lang w:val="en-AU" w:eastAsia="en-US"/>
              </w:rPr>
            </w:pPr>
            <w:r w:rsidRPr="00285BFB">
              <w:rPr>
                <w:rFonts w:asciiTheme="minorHAnsi" w:eastAsia="Calibri" w:hAnsiTheme="minorHAnsi" w:cstheme="minorHAnsi"/>
                <w:sz w:val="20"/>
                <w:szCs w:val="20"/>
                <w:lang w:val="en-AU" w:eastAsia="en-US"/>
              </w:rPr>
              <w:t xml:space="preserve">Semester </w:t>
            </w:r>
            <w:r w:rsidR="000F0CBC" w:rsidRPr="00285BFB">
              <w:rPr>
                <w:rFonts w:asciiTheme="minorHAnsi" w:eastAsia="Calibri" w:hAnsiTheme="minorHAnsi" w:cstheme="minorHAnsi"/>
                <w:sz w:val="20"/>
                <w:szCs w:val="20"/>
                <w:lang w:val="en-AU" w:eastAsia="en-US"/>
              </w:rPr>
              <w:t>2</w:t>
            </w:r>
          </w:p>
          <w:p w:rsidR="004E7AA6" w:rsidRPr="00285BFB" w:rsidRDefault="00346D22" w:rsidP="00AF02E3">
            <w:pPr>
              <w:contextualSpacing/>
              <w:rPr>
                <w:rFonts w:asciiTheme="minorHAnsi" w:eastAsia="Calibri" w:hAnsiTheme="minorHAnsi" w:cstheme="minorHAnsi"/>
                <w:sz w:val="20"/>
                <w:szCs w:val="20"/>
                <w:lang w:val="en-AU" w:eastAsia="en-US"/>
              </w:rPr>
            </w:pPr>
            <w:r w:rsidRPr="00285BFB">
              <w:rPr>
                <w:rFonts w:asciiTheme="minorHAnsi" w:eastAsia="Calibri" w:hAnsiTheme="minorHAnsi" w:cstheme="minorHAnsi"/>
                <w:sz w:val="20"/>
                <w:szCs w:val="20"/>
                <w:lang w:val="en-AU" w:eastAsia="en-US"/>
              </w:rPr>
              <w:t>W</w:t>
            </w:r>
            <w:r w:rsidR="000F0CBC" w:rsidRPr="00285BFB">
              <w:rPr>
                <w:rFonts w:asciiTheme="minorHAnsi" w:eastAsia="Calibri" w:hAnsiTheme="minorHAnsi" w:cstheme="minorHAnsi"/>
                <w:sz w:val="20"/>
                <w:szCs w:val="20"/>
                <w:lang w:val="en-AU" w:eastAsia="en-US"/>
              </w:rPr>
              <w:t>eek 9</w:t>
            </w:r>
          </w:p>
        </w:tc>
        <w:tc>
          <w:tcPr>
            <w:tcW w:w="8790" w:type="dxa"/>
            <w:shd w:val="clear" w:color="auto" w:fill="auto"/>
          </w:tcPr>
          <w:p w:rsidR="003322E3" w:rsidRPr="00285BFB" w:rsidRDefault="003322E3" w:rsidP="00AF02E3">
            <w:pPr>
              <w:rPr>
                <w:rFonts w:asciiTheme="minorHAnsi" w:hAnsiTheme="minorHAnsi" w:cstheme="minorHAnsi"/>
                <w:sz w:val="20"/>
                <w:szCs w:val="20"/>
                <w:lang w:val="en-US" w:eastAsia="en-US"/>
              </w:rPr>
            </w:pPr>
            <w:r w:rsidRPr="00285BFB">
              <w:rPr>
                <w:rFonts w:asciiTheme="minorHAnsi" w:hAnsiTheme="minorHAnsi" w:cstheme="minorHAnsi"/>
                <w:sz w:val="20"/>
                <w:szCs w:val="20"/>
                <w:lang w:val="en-US" w:eastAsia="en-US"/>
              </w:rPr>
              <w:t xml:space="preserve">Context </w:t>
            </w:r>
            <w:r w:rsidR="004872E4" w:rsidRPr="00285BFB">
              <w:rPr>
                <w:rFonts w:asciiTheme="minorHAnsi" w:hAnsiTheme="minorHAnsi" w:cstheme="minorHAnsi"/>
                <w:sz w:val="20"/>
                <w:szCs w:val="20"/>
                <w:lang w:val="en-US" w:eastAsia="en-US"/>
              </w:rPr>
              <w:t>Six</w:t>
            </w:r>
            <w:r w:rsidRPr="00285BFB">
              <w:rPr>
                <w:rFonts w:asciiTheme="minorHAnsi" w:hAnsiTheme="minorHAnsi" w:cstheme="minorHAnsi"/>
                <w:sz w:val="20"/>
                <w:szCs w:val="20"/>
                <w:lang w:val="en-US" w:eastAsia="en-US"/>
              </w:rPr>
              <w:t xml:space="preserve">: </w:t>
            </w:r>
            <w:r w:rsidR="008F2048">
              <w:rPr>
                <w:rFonts w:asciiTheme="minorHAnsi" w:hAnsiTheme="minorHAnsi" w:cstheme="minorHAnsi"/>
                <w:sz w:val="20"/>
                <w:szCs w:val="20"/>
                <w:lang w:val="en-US" w:eastAsia="en-US"/>
              </w:rPr>
              <w:t>Work and study choices</w:t>
            </w:r>
          </w:p>
          <w:p w:rsidR="004E7AA6" w:rsidRPr="00285BFB" w:rsidRDefault="00084560" w:rsidP="00AF02E3">
            <w:pPr>
              <w:contextualSpacing/>
              <w:rPr>
                <w:rFonts w:asciiTheme="minorHAnsi" w:hAnsiTheme="minorHAnsi" w:cstheme="minorHAnsi"/>
                <w:sz w:val="20"/>
                <w:szCs w:val="20"/>
                <w:lang w:val="en-US" w:eastAsia="en-US"/>
              </w:rPr>
            </w:pPr>
            <w:r w:rsidRPr="00285BFB">
              <w:rPr>
                <w:rFonts w:asciiTheme="minorHAnsi" w:hAnsiTheme="minorHAnsi" w:cstheme="minorHAnsi"/>
                <w:b/>
                <w:sz w:val="20"/>
                <w:szCs w:val="20"/>
                <w:lang w:val="en-US" w:eastAsia="en-US"/>
              </w:rPr>
              <w:t>Task 13</w:t>
            </w:r>
            <w:r w:rsidR="003322E3" w:rsidRPr="00285BFB">
              <w:rPr>
                <w:rFonts w:asciiTheme="minorHAnsi" w:hAnsiTheme="minorHAnsi" w:cstheme="minorHAnsi"/>
                <w:b/>
                <w:sz w:val="20"/>
                <w:szCs w:val="20"/>
                <w:lang w:val="en-US" w:eastAsia="en-US"/>
              </w:rPr>
              <w:t>:</w:t>
            </w:r>
            <w:r w:rsidR="003322E3" w:rsidRPr="00285BFB">
              <w:rPr>
                <w:rFonts w:asciiTheme="minorHAnsi" w:hAnsiTheme="minorHAnsi" w:cstheme="minorHAnsi"/>
                <w:sz w:val="20"/>
                <w:szCs w:val="20"/>
                <w:lang w:val="en-US" w:eastAsia="en-US"/>
              </w:rPr>
              <w:t xml:space="preserve"> Read the </w:t>
            </w:r>
            <w:r w:rsidR="00257C46" w:rsidRPr="00285BFB">
              <w:rPr>
                <w:rFonts w:asciiTheme="minorHAnsi" w:hAnsiTheme="minorHAnsi" w:cstheme="minorHAnsi"/>
                <w:sz w:val="20"/>
                <w:szCs w:val="20"/>
                <w:lang w:val="en-US" w:eastAsia="en-US"/>
              </w:rPr>
              <w:t xml:space="preserve">stories in the </w:t>
            </w:r>
            <w:r w:rsidR="003A7EDE" w:rsidRPr="00285BFB">
              <w:rPr>
                <w:rFonts w:asciiTheme="minorHAnsi" w:hAnsiTheme="minorHAnsi" w:cstheme="minorHAnsi"/>
                <w:sz w:val="20"/>
                <w:szCs w:val="20"/>
                <w:lang w:val="en-US" w:eastAsia="en-US"/>
              </w:rPr>
              <w:t>text</w:t>
            </w:r>
            <w:r w:rsidR="00257C46" w:rsidRPr="00285BFB">
              <w:rPr>
                <w:rFonts w:asciiTheme="minorHAnsi" w:hAnsiTheme="minorHAnsi" w:cstheme="minorHAnsi"/>
                <w:sz w:val="20"/>
                <w:szCs w:val="20"/>
                <w:lang w:val="en-US" w:eastAsia="en-US"/>
              </w:rPr>
              <w:t xml:space="preserve"> </w:t>
            </w:r>
            <w:r w:rsidR="00A167DF">
              <w:rPr>
                <w:rFonts w:asciiTheme="minorHAnsi" w:hAnsiTheme="minorHAnsi" w:cstheme="minorHAnsi"/>
                <w:i/>
                <w:sz w:val="20"/>
                <w:szCs w:val="20"/>
                <w:lang w:val="en-US" w:eastAsia="en-US"/>
              </w:rPr>
              <w:t>Working Lives</w:t>
            </w:r>
            <w:r w:rsidR="00257C46" w:rsidRPr="00285BFB">
              <w:rPr>
                <w:rFonts w:asciiTheme="minorHAnsi" w:hAnsiTheme="minorHAnsi" w:cstheme="minorHAnsi"/>
                <w:sz w:val="20"/>
                <w:szCs w:val="20"/>
                <w:lang w:val="en-US" w:eastAsia="en-US"/>
              </w:rPr>
              <w:t xml:space="preserve"> and answer comprehension questions in response.</w:t>
            </w:r>
          </w:p>
        </w:tc>
      </w:tr>
      <w:tr w:rsidR="004E7AA6" w:rsidRPr="00285BFB" w:rsidTr="00AF02E3">
        <w:trPr>
          <w:trHeight w:val="615"/>
        </w:trPr>
        <w:tc>
          <w:tcPr>
            <w:tcW w:w="1988" w:type="dxa"/>
            <w:vMerge w:val="restart"/>
            <w:vAlign w:val="center"/>
          </w:tcPr>
          <w:p w:rsidR="004E7AA6" w:rsidRPr="00285BFB" w:rsidRDefault="004E7AA6" w:rsidP="00AF02E3">
            <w:pPr>
              <w:contextualSpacing/>
              <w:jc w:val="center"/>
              <w:rPr>
                <w:rFonts w:asciiTheme="minorHAnsi" w:eastAsia="Calibri" w:hAnsiTheme="minorHAnsi" w:cstheme="minorHAnsi"/>
                <w:sz w:val="20"/>
                <w:szCs w:val="20"/>
                <w:lang w:val="en-AU" w:eastAsia="en-US"/>
              </w:rPr>
            </w:pPr>
            <w:r w:rsidRPr="00285BFB">
              <w:rPr>
                <w:rFonts w:asciiTheme="minorHAnsi" w:eastAsia="Calibri" w:hAnsiTheme="minorHAnsi" w:cstheme="minorHAnsi"/>
                <w:sz w:val="20"/>
                <w:szCs w:val="20"/>
                <w:lang w:val="en-AU" w:eastAsia="en-US"/>
              </w:rPr>
              <w:t xml:space="preserve">Production </w:t>
            </w:r>
            <w:r w:rsidR="00FF51BC">
              <w:rPr>
                <w:rFonts w:asciiTheme="minorHAnsi" w:eastAsia="Calibri" w:hAnsiTheme="minorHAnsi" w:cstheme="minorHAnsi"/>
                <w:sz w:val="20"/>
                <w:szCs w:val="20"/>
                <w:lang w:val="en-AU" w:eastAsia="en-US"/>
              </w:rPr>
              <w:br/>
            </w:r>
            <w:r w:rsidRPr="00285BFB">
              <w:rPr>
                <w:rFonts w:asciiTheme="minorHAnsi" w:eastAsia="Calibri" w:hAnsiTheme="minorHAnsi" w:cstheme="minorHAnsi"/>
                <w:sz w:val="20"/>
                <w:szCs w:val="20"/>
                <w:lang w:val="en-AU" w:eastAsia="en-US"/>
              </w:rPr>
              <w:t>(written)</w:t>
            </w:r>
            <w:r w:rsidR="006F2350" w:rsidRPr="00285BFB">
              <w:rPr>
                <w:rFonts w:asciiTheme="minorHAnsi" w:eastAsia="Calibri" w:hAnsiTheme="minorHAnsi" w:cstheme="minorHAnsi"/>
                <w:sz w:val="20"/>
                <w:szCs w:val="20"/>
                <w:lang w:val="en-AU" w:eastAsia="en-US"/>
              </w:rPr>
              <w:t>*</w:t>
            </w:r>
          </w:p>
          <w:p w:rsidR="008D4F19" w:rsidRPr="00285BFB" w:rsidRDefault="008D4F19" w:rsidP="00AF02E3">
            <w:pPr>
              <w:contextualSpacing/>
              <w:jc w:val="center"/>
              <w:rPr>
                <w:rFonts w:asciiTheme="minorHAnsi" w:eastAsia="Calibri" w:hAnsiTheme="minorHAnsi" w:cstheme="minorHAnsi"/>
                <w:sz w:val="20"/>
                <w:szCs w:val="20"/>
                <w:lang w:val="en-AU" w:eastAsia="en-US"/>
              </w:rPr>
            </w:pPr>
            <w:r w:rsidRPr="00285BFB">
              <w:rPr>
                <w:rFonts w:asciiTheme="minorHAnsi" w:eastAsia="Calibri" w:hAnsiTheme="minorHAnsi" w:cstheme="minorHAnsi"/>
                <w:sz w:val="20"/>
                <w:szCs w:val="20"/>
                <w:lang w:val="en-AU" w:eastAsia="en-US"/>
              </w:rPr>
              <w:t>25%</w:t>
            </w:r>
          </w:p>
          <w:p w:rsidR="004E7AA6" w:rsidRPr="00285BFB" w:rsidRDefault="004E7AA6" w:rsidP="00AF02E3">
            <w:pPr>
              <w:contextualSpacing/>
              <w:jc w:val="center"/>
              <w:rPr>
                <w:rFonts w:asciiTheme="minorHAnsi" w:eastAsia="Calibri" w:hAnsiTheme="minorHAnsi" w:cstheme="minorHAnsi"/>
                <w:sz w:val="20"/>
                <w:szCs w:val="20"/>
                <w:lang w:val="en-AU" w:eastAsia="en-US"/>
              </w:rPr>
            </w:pPr>
          </w:p>
        </w:tc>
        <w:tc>
          <w:tcPr>
            <w:tcW w:w="1764" w:type="dxa"/>
            <w:vAlign w:val="center"/>
          </w:tcPr>
          <w:p w:rsidR="004E7AA6" w:rsidRPr="00285BFB" w:rsidRDefault="004E7AA6" w:rsidP="00AF02E3">
            <w:pPr>
              <w:contextualSpacing/>
              <w:jc w:val="center"/>
              <w:rPr>
                <w:rFonts w:asciiTheme="minorHAnsi" w:eastAsia="Calibri" w:hAnsiTheme="minorHAnsi" w:cstheme="minorHAnsi"/>
                <w:sz w:val="20"/>
                <w:szCs w:val="20"/>
                <w:lang w:val="en-AU" w:eastAsia="en-US"/>
              </w:rPr>
            </w:pPr>
            <w:r w:rsidRPr="00285BFB">
              <w:rPr>
                <w:rFonts w:asciiTheme="minorHAnsi" w:eastAsia="Calibri" w:hAnsiTheme="minorHAnsi" w:cstheme="minorHAnsi"/>
                <w:sz w:val="20"/>
                <w:szCs w:val="20"/>
                <w:lang w:val="en-AU" w:eastAsia="en-US"/>
              </w:rPr>
              <w:t>Informal</w:t>
            </w:r>
          </w:p>
          <w:p w:rsidR="004E7AA6" w:rsidRPr="00285BFB" w:rsidRDefault="006F2350" w:rsidP="00AF02E3">
            <w:pPr>
              <w:contextualSpacing/>
              <w:jc w:val="center"/>
              <w:rPr>
                <w:rFonts w:asciiTheme="minorHAnsi" w:eastAsia="Calibri" w:hAnsiTheme="minorHAnsi" w:cstheme="minorHAnsi"/>
                <w:sz w:val="20"/>
                <w:szCs w:val="20"/>
                <w:lang w:val="en-AU" w:eastAsia="en-US"/>
              </w:rPr>
            </w:pPr>
            <w:r w:rsidRPr="00285BFB">
              <w:rPr>
                <w:rFonts w:asciiTheme="minorHAnsi" w:eastAsia="Calibri" w:hAnsiTheme="minorHAnsi" w:cstheme="minorHAnsi"/>
                <w:sz w:val="20"/>
                <w:szCs w:val="20"/>
                <w:lang w:val="en-AU" w:eastAsia="en-US"/>
              </w:rPr>
              <w:t>5</w:t>
            </w:r>
            <w:r w:rsidR="008D4F19" w:rsidRPr="00285BFB">
              <w:rPr>
                <w:rFonts w:asciiTheme="minorHAnsi" w:eastAsia="Calibri" w:hAnsiTheme="minorHAnsi" w:cstheme="minorHAnsi"/>
                <w:sz w:val="20"/>
                <w:szCs w:val="20"/>
                <w:lang w:val="en-AU" w:eastAsia="en-US"/>
              </w:rPr>
              <w:t>%</w:t>
            </w:r>
          </w:p>
        </w:tc>
        <w:tc>
          <w:tcPr>
            <w:tcW w:w="1778" w:type="dxa"/>
            <w:shd w:val="clear" w:color="auto" w:fill="auto"/>
            <w:vAlign w:val="center"/>
          </w:tcPr>
          <w:p w:rsidR="00346D22" w:rsidRPr="00285BFB" w:rsidRDefault="00346D22" w:rsidP="00AF02E3">
            <w:pPr>
              <w:contextualSpacing/>
              <w:rPr>
                <w:rFonts w:asciiTheme="minorHAnsi" w:eastAsia="Calibri" w:hAnsiTheme="minorHAnsi" w:cstheme="minorHAnsi"/>
                <w:sz w:val="20"/>
                <w:szCs w:val="20"/>
                <w:lang w:val="en-AU" w:eastAsia="en-US"/>
              </w:rPr>
            </w:pPr>
            <w:r w:rsidRPr="00285BFB">
              <w:rPr>
                <w:rFonts w:asciiTheme="minorHAnsi" w:eastAsia="Calibri" w:hAnsiTheme="minorHAnsi" w:cstheme="minorHAnsi"/>
                <w:sz w:val="20"/>
                <w:szCs w:val="20"/>
                <w:lang w:val="en-AU" w:eastAsia="en-US"/>
              </w:rPr>
              <w:t xml:space="preserve">Semester </w:t>
            </w:r>
            <w:r w:rsidR="000F0CBC" w:rsidRPr="00285BFB">
              <w:rPr>
                <w:rFonts w:asciiTheme="minorHAnsi" w:eastAsia="Calibri" w:hAnsiTheme="minorHAnsi" w:cstheme="minorHAnsi"/>
                <w:sz w:val="20"/>
                <w:szCs w:val="20"/>
                <w:lang w:val="en-AU" w:eastAsia="en-US"/>
              </w:rPr>
              <w:t>1</w:t>
            </w:r>
          </w:p>
          <w:p w:rsidR="004E7AA6" w:rsidRPr="00285BFB" w:rsidRDefault="00760CC8" w:rsidP="00AF02E3">
            <w:pPr>
              <w:contextualSpacing/>
              <w:rPr>
                <w:rFonts w:asciiTheme="minorHAnsi" w:eastAsia="Calibri" w:hAnsiTheme="minorHAnsi" w:cstheme="minorHAnsi"/>
                <w:sz w:val="20"/>
                <w:szCs w:val="20"/>
                <w:lang w:val="en-AU" w:eastAsia="en-US"/>
              </w:rPr>
            </w:pPr>
            <w:r w:rsidRPr="00285BFB">
              <w:rPr>
                <w:rFonts w:asciiTheme="minorHAnsi" w:eastAsia="Calibri" w:hAnsiTheme="minorHAnsi" w:cstheme="minorHAnsi"/>
                <w:sz w:val="20"/>
                <w:szCs w:val="20"/>
                <w:lang w:val="en-AU" w:eastAsia="en-US"/>
              </w:rPr>
              <w:t>Week</w:t>
            </w:r>
            <w:r w:rsidR="00346D22" w:rsidRPr="00285BFB">
              <w:rPr>
                <w:rFonts w:asciiTheme="minorHAnsi" w:eastAsia="Calibri" w:hAnsiTheme="minorHAnsi" w:cstheme="minorHAnsi"/>
                <w:sz w:val="20"/>
                <w:szCs w:val="20"/>
                <w:lang w:val="en-AU" w:eastAsia="en-US"/>
              </w:rPr>
              <w:t xml:space="preserve"> </w:t>
            </w:r>
            <w:r w:rsidR="000F0CBC" w:rsidRPr="00285BFB">
              <w:rPr>
                <w:rFonts w:asciiTheme="minorHAnsi" w:eastAsia="Calibri" w:hAnsiTheme="minorHAnsi" w:cstheme="minorHAnsi"/>
                <w:sz w:val="20"/>
                <w:szCs w:val="20"/>
                <w:lang w:val="en-AU" w:eastAsia="en-US"/>
              </w:rPr>
              <w:t>13</w:t>
            </w:r>
            <w:r w:rsidR="00AF3B30">
              <w:rPr>
                <w:rFonts w:asciiTheme="minorHAnsi" w:eastAsia="Calibri" w:hAnsiTheme="minorHAnsi" w:cstheme="minorHAnsi"/>
                <w:sz w:val="20"/>
                <w:szCs w:val="20"/>
                <w:lang w:val="en-AU" w:eastAsia="en-US"/>
              </w:rPr>
              <w:t>–</w:t>
            </w:r>
            <w:r w:rsidR="000F0CBC" w:rsidRPr="00285BFB">
              <w:rPr>
                <w:rFonts w:asciiTheme="minorHAnsi" w:eastAsia="Calibri" w:hAnsiTheme="minorHAnsi" w:cstheme="minorHAnsi"/>
                <w:sz w:val="20"/>
                <w:szCs w:val="20"/>
                <w:lang w:val="en-AU" w:eastAsia="en-US"/>
              </w:rPr>
              <w:t>14</w:t>
            </w:r>
          </w:p>
        </w:tc>
        <w:tc>
          <w:tcPr>
            <w:tcW w:w="8790" w:type="dxa"/>
            <w:shd w:val="clear" w:color="auto" w:fill="auto"/>
          </w:tcPr>
          <w:p w:rsidR="00B91238" w:rsidRPr="00285BFB" w:rsidRDefault="00B91238" w:rsidP="00AF02E3">
            <w:pPr>
              <w:rPr>
                <w:rFonts w:asciiTheme="minorHAnsi" w:hAnsiTheme="minorHAnsi" w:cstheme="minorHAnsi"/>
                <w:bCs/>
                <w:sz w:val="20"/>
                <w:szCs w:val="20"/>
                <w:lang w:val="en-US"/>
              </w:rPr>
            </w:pPr>
            <w:r w:rsidRPr="00285BFB">
              <w:rPr>
                <w:rFonts w:asciiTheme="minorHAnsi" w:hAnsiTheme="minorHAnsi" w:cstheme="minorHAnsi"/>
                <w:sz w:val="20"/>
                <w:szCs w:val="20"/>
                <w:lang w:val="en-US" w:eastAsia="en-US"/>
              </w:rPr>
              <w:t xml:space="preserve">Context Three: </w:t>
            </w:r>
            <w:r w:rsidR="008F2048">
              <w:rPr>
                <w:rFonts w:asciiTheme="minorHAnsi" w:hAnsiTheme="minorHAnsi" w:cstheme="minorHAnsi"/>
                <w:sz w:val="20"/>
                <w:szCs w:val="20"/>
                <w:lang w:val="en-US" w:eastAsia="en-US"/>
              </w:rPr>
              <w:t>Workplace discrimination</w:t>
            </w:r>
          </w:p>
          <w:p w:rsidR="004E7AA6" w:rsidRPr="00285BFB" w:rsidRDefault="00534DA1" w:rsidP="00FF51BC">
            <w:pPr>
              <w:rPr>
                <w:rFonts w:asciiTheme="minorHAnsi" w:hAnsiTheme="minorHAnsi" w:cstheme="minorHAnsi"/>
                <w:sz w:val="20"/>
                <w:szCs w:val="20"/>
                <w:lang w:val="en-US" w:eastAsia="en-US"/>
              </w:rPr>
            </w:pPr>
            <w:r w:rsidRPr="00285BFB">
              <w:rPr>
                <w:rFonts w:asciiTheme="minorHAnsi" w:hAnsiTheme="minorHAnsi" w:cstheme="minorHAnsi"/>
                <w:b/>
                <w:sz w:val="20"/>
                <w:szCs w:val="20"/>
                <w:lang w:val="en-US" w:eastAsia="en-US"/>
              </w:rPr>
              <w:t>Task 7</w:t>
            </w:r>
            <w:r w:rsidR="00FF51BC">
              <w:rPr>
                <w:rFonts w:asciiTheme="minorHAnsi" w:hAnsiTheme="minorHAnsi" w:cstheme="minorHAnsi"/>
                <w:b/>
                <w:sz w:val="20"/>
                <w:szCs w:val="20"/>
                <w:lang w:val="en-US" w:eastAsia="en-US"/>
              </w:rPr>
              <w:t>:</w:t>
            </w:r>
            <w:r w:rsidR="00B91238" w:rsidRPr="00285BFB">
              <w:rPr>
                <w:rFonts w:asciiTheme="minorHAnsi" w:hAnsiTheme="minorHAnsi" w:cstheme="minorHAnsi"/>
                <w:bCs/>
                <w:sz w:val="20"/>
                <w:szCs w:val="20"/>
              </w:rPr>
              <w:t xml:space="preserve"> </w:t>
            </w:r>
            <w:r w:rsidR="00B91238" w:rsidRPr="00285BFB">
              <w:rPr>
                <w:rFonts w:asciiTheme="minorHAnsi" w:hAnsiTheme="minorHAnsi" w:cstheme="minorHAnsi"/>
                <w:bCs/>
                <w:sz w:val="20"/>
                <w:szCs w:val="20"/>
                <w:lang w:val="en-US"/>
              </w:rPr>
              <w:t>Read and view Hayat’s story about workplace discrimination. Write a number of paragraphs to summarise Hayat’s experience, including what she did to resolve the conflict.</w:t>
            </w:r>
          </w:p>
        </w:tc>
      </w:tr>
      <w:tr w:rsidR="004E7AA6" w:rsidRPr="00285BFB" w:rsidTr="00AF02E3">
        <w:trPr>
          <w:trHeight w:val="171"/>
        </w:trPr>
        <w:tc>
          <w:tcPr>
            <w:tcW w:w="1988" w:type="dxa"/>
            <w:vMerge/>
            <w:vAlign w:val="center"/>
          </w:tcPr>
          <w:p w:rsidR="004E7AA6" w:rsidRPr="00285BFB" w:rsidRDefault="004E7AA6" w:rsidP="00AF02E3">
            <w:pPr>
              <w:contextualSpacing/>
              <w:jc w:val="center"/>
              <w:rPr>
                <w:rFonts w:asciiTheme="minorHAnsi" w:eastAsia="Calibri" w:hAnsiTheme="minorHAnsi" w:cstheme="minorHAnsi"/>
                <w:sz w:val="20"/>
                <w:szCs w:val="20"/>
                <w:lang w:val="en-AU" w:eastAsia="en-US"/>
              </w:rPr>
            </w:pPr>
          </w:p>
        </w:tc>
        <w:tc>
          <w:tcPr>
            <w:tcW w:w="1764" w:type="dxa"/>
            <w:vAlign w:val="center"/>
          </w:tcPr>
          <w:p w:rsidR="004E7AA6" w:rsidRPr="00285BFB" w:rsidRDefault="004E7AA6" w:rsidP="00AF02E3">
            <w:pPr>
              <w:contextualSpacing/>
              <w:jc w:val="center"/>
              <w:rPr>
                <w:rFonts w:asciiTheme="minorHAnsi" w:eastAsia="Calibri" w:hAnsiTheme="minorHAnsi" w:cstheme="minorHAnsi"/>
                <w:sz w:val="20"/>
                <w:szCs w:val="20"/>
                <w:lang w:val="en-AU" w:eastAsia="en-US"/>
              </w:rPr>
            </w:pPr>
            <w:r w:rsidRPr="00285BFB">
              <w:rPr>
                <w:rFonts w:asciiTheme="minorHAnsi" w:eastAsia="Calibri" w:hAnsiTheme="minorHAnsi" w:cstheme="minorHAnsi"/>
                <w:sz w:val="20"/>
                <w:szCs w:val="20"/>
                <w:lang w:val="en-AU" w:eastAsia="en-US"/>
              </w:rPr>
              <w:t>Formal</w:t>
            </w:r>
          </w:p>
          <w:p w:rsidR="004E7AA6" w:rsidRPr="00285BFB" w:rsidRDefault="0007403B" w:rsidP="00AF02E3">
            <w:pPr>
              <w:contextualSpacing/>
              <w:jc w:val="center"/>
              <w:rPr>
                <w:rFonts w:asciiTheme="minorHAnsi" w:eastAsia="Calibri" w:hAnsiTheme="minorHAnsi" w:cstheme="minorHAnsi"/>
                <w:sz w:val="20"/>
                <w:szCs w:val="20"/>
                <w:lang w:val="en-AU" w:eastAsia="en-US"/>
              </w:rPr>
            </w:pPr>
            <w:r w:rsidRPr="00285BFB">
              <w:rPr>
                <w:rFonts w:asciiTheme="minorHAnsi" w:eastAsia="Calibri" w:hAnsiTheme="minorHAnsi" w:cstheme="minorHAnsi"/>
                <w:sz w:val="20"/>
                <w:szCs w:val="20"/>
                <w:lang w:val="en-AU" w:eastAsia="en-US"/>
              </w:rPr>
              <w:t>7</w:t>
            </w:r>
            <w:r w:rsidR="008D4F19" w:rsidRPr="00285BFB">
              <w:rPr>
                <w:rFonts w:asciiTheme="minorHAnsi" w:eastAsia="Calibri" w:hAnsiTheme="minorHAnsi" w:cstheme="minorHAnsi"/>
                <w:sz w:val="20"/>
                <w:szCs w:val="20"/>
                <w:lang w:val="en-AU" w:eastAsia="en-US"/>
              </w:rPr>
              <w:t>%</w:t>
            </w:r>
          </w:p>
        </w:tc>
        <w:tc>
          <w:tcPr>
            <w:tcW w:w="1778" w:type="dxa"/>
            <w:shd w:val="clear" w:color="auto" w:fill="auto"/>
            <w:vAlign w:val="center"/>
          </w:tcPr>
          <w:p w:rsidR="00346D22" w:rsidRPr="00285BFB" w:rsidRDefault="00346D22" w:rsidP="00AF02E3">
            <w:pPr>
              <w:contextualSpacing/>
              <w:rPr>
                <w:rFonts w:asciiTheme="minorHAnsi" w:eastAsia="Calibri" w:hAnsiTheme="minorHAnsi" w:cstheme="minorHAnsi"/>
                <w:sz w:val="20"/>
                <w:szCs w:val="20"/>
                <w:lang w:val="en-AU" w:eastAsia="en-US"/>
              </w:rPr>
            </w:pPr>
            <w:r w:rsidRPr="00285BFB">
              <w:rPr>
                <w:rFonts w:asciiTheme="minorHAnsi" w:eastAsia="Calibri" w:hAnsiTheme="minorHAnsi" w:cstheme="minorHAnsi"/>
                <w:sz w:val="20"/>
                <w:szCs w:val="20"/>
                <w:lang w:val="en-AU" w:eastAsia="en-US"/>
              </w:rPr>
              <w:t xml:space="preserve">Semester </w:t>
            </w:r>
            <w:r w:rsidR="000F0CBC" w:rsidRPr="00285BFB">
              <w:rPr>
                <w:rFonts w:asciiTheme="minorHAnsi" w:eastAsia="Calibri" w:hAnsiTheme="minorHAnsi" w:cstheme="minorHAnsi"/>
                <w:sz w:val="20"/>
                <w:szCs w:val="20"/>
                <w:lang w:val="en-AU" w:eastAsia="en-US"/>
              </w:rPr>
              <w:t>1</w:t>
            </w:r>
          </w:p>
          <w:p w:rsidR="004E7AA6" w:rsidRPr="00285BFB" w:rsidRDefault="00760CC8" w:rsidP="00AF02E3">
            <w:pPr>
              <w:rPr>
                <w:rFonts w:asciiTheme="minorHAnsi" w:hAnsiTheme="minorHAnsi" w:cstheme="minorHAnsi"/>
                <w:b/>
                <w:sz w:val="20"/>
                <w:szCs w:val="20"/>
                <w:lang w:val="en-US" w:eastAsia="en-US"/>
              </w:rPr>
            </w:pPr>
            <w:r w:rsidRPr="00285BFB">
              <w:rPr>
                <w:rFonts w:asciiTheme="minorHAnsi" w:eastAsia="Calibri" w:hAnsiTheme="minorHAnsi" w:cstheme="minorHAnsi"/>
                <w:sz w:val="20"/>
                <w:szCs w:val="20"/>
                <w:lang w:val="en-AU" w:eastAsia="en-US"/>
              </w:rPr>
              <w:t>Week</w:t>
            </w:r>
            <w:r w:rsidR="00346D22" w:rsidRPr="00285BFB">
              <w:rPr>
                <w:rFonts w:asciiTheme="minorHAnsi" w:eastAsia="Calibri" w:hAnsiTheme="minorHAnsi" w:cstheme="minorHAnsi"/>
                <w:sz w:val="20"/>
                <w:szCs w:val="20"/>
                <w:lang w:val="en-AU" w:eastAsia="en-US"/>
              </w:rPr>
              <w:t xml:space="preserve"> </w:t>
            </w:r>
            <w:r w:rsidR="000F0CBC" w:rsidRPr="00285BFB">
              <w:rPr>
                <w:rFonts w:asciiTheme="minorHAnsi" w:eastAsia="Calibri" w:hAnsiTheme="minorHAnsi" w:cstheme="minorHAnsi"/>
                <w:sz w:val="20"/>
                <w:szCs w:val="20"/>
                <w:lang w:val="en-AU" w:eastAsia="en-US"/>
              </w:rPr>
              <w:t>3</w:t>
            </w:r>
            <w:r w:rsidR="00AF3B30">
              <w:rPr>
                <w:rFonts w:asciiTheme="minorHAnsi" w:eastAsia="Calibri" w:hAnsiTheme="minorHAnsi" w:cstheme="minorHAnsi"/>
                <w:sz w:val="20"/>
                <w:szCs w:val="20"/>
                <w:lang w:val="en-AU" w:eastAsia="en-US"/>
              </w:rPr>
              <w:t>–</w:t>
            </w:r>
            <w:r w:rsidR="000F0CBC" w:rsidRPr="00285BFB">
              <w:rPr>
                <w:rFonts w:asciiTheme="minorHAnsi" w:eastAsia="Calibri" w:hAnsiTheme="minorHAnsi" w:cstheme="minorHAnsi"/>
                <w:sz w:val="20"/>
                <w:szCs w:val="20"/>
                <w:lang w:val="en-AU" w:eastAsia="en-US"/>
              </w:rPr>
              <w:t>5</w:t>
            </w:r>
          </w:p>
        </w:tc>
        <w:tc>
          <w:tcPr>
            <w:tcW w:w="8790" w:type="dxa"/>
            <w:shd w:val="clear" w:color="auto" w:fill="auto"/>
          </w:tcPr>
          <w:p w:rsidR="00DA50C2" w:rsidRPr="00285BFB" w:rsidRDefault="00DA50C2" w:rsidP="00AF02E3">
            <w:pPr>
              <w:contextualSpacing/>
              <w:rPr>
                <w:rFonts w:asciiTheme="minorHAnsi" w:hAnsiTheme="minorHAnsi" w:cstheme="minorHAnsi"/>
                <w:sz w:val="20"/>
                <w:szCs w:val="20"/>
                <w:lang w:val="en-US" w:eastAsia="en-US"/>
              </w:rPr>
            </w:pPr>
            <w:r w:rsidRPr="00285BFB">
              <w:rPr>
                <w:rFonts w:asciiTheme="minorHAnsi" w:hAnsiTheme="minorHAnsi" w:cstheme="minorHAnsi"/>
                <w:sz w:val="20"/>
                <w:szCs w:val="20"/>
                <w:lang w:val="en-US" w:eastAsia="en-US"/>
              </w:rPr>
              <w:t xml:space="preserve">Context One: </w:t>
            </w:r>
            <w:r w:rsidR="008F2048">
              <w:rPr>
                <w:rFonts w:asciiTheme="minorHAnsi" w:hAnsiTheme="minorHAnsi" w:cstheme="minorHAnsi"/>
                <w:sz w:val="20"/>
                <w:szCs w:val="20"/>
                <w:lang w:val="en-US" w:eastAsia="en-US"/>
              </w:rPr>
              <w:t>Educational and employment opportunities</w:t>
            </w:r>
          </w:p>
          <w:p w:rsidR="004E7AA6" w:rsidRPr="00285BFB" w:rsidRDefault="00DA50C2" w:rsidP="00FF51BC">
            <w:pPr>
              <w:rPr>
                <w:rFonts w:asciiTheme="minorHAnsi" w:hAnsiTheme="minorHAnsi" w:cstheme="minorHAnsi"/>
                <w:bCs/>
                <w:sz w:val="20"/>
                <w:szCs w:val="20"/>
              </w:rPr>
            </w:pPr>
            <w:r w:rsidRPr="00285BFB">
              <w:rPr>
                <w:rFonts w:asciiTheme="minorHAnsi" w:hAnsiTheme="minorHAnsi" w:cstheme="minorHAnsi"/>
                <w:b/>
                <w:sz w:val="20"/>
                <w:szCs w:val="20"/>
                <w:lang w:val="en-US" w:eastAsia="en-US"/>
              </w:rPr>
              <w:t>Task 2</w:t>
            </w:r>
            <w:r w:rsidR="00FF51BC">
              <w:rPr>
                <w:rFonts w:asciiTheme="minorHAnsi" w:hAnsiTheme="minorHAnsi" w:cstheme="minorHAnsi"/>
                <w:b/>
                <w:sz w:val="20"/>
                <w:szCs w:val="20"/>
                <w:lang w:val="en-US" w:eastAsia="en-US"/>
              </w:rPr>
              <w:t>:</w:t>
            </w:r>
            <w:r w:rsidRPr="00285BFB">
              <w:rPr>
                <w:rFonts w:asciiTheme="minorHAnsi" w:hAnsiTheme="minorHAnsi" w:cstheme="minorHAnsi"/>
                <w:bCs/>
                <w:sz w:val="20"/>
                <w:szCs w:val="20"/>
              </w:rPr>
              <w:t xml:space="preserve"> You will be given a selection of advertisements for jobs. Choose one and write a job appl</w:t>
            </w:r>
            <w:r w:rsidR="00FF049C" w:rsidRPr="00285BFB">
              <w:rPr>
                <w:rFonts w:asciiTheme="minorHAnsi" w:hAnsiTheme="minorHAnsi" w:cstheme="minorHAnsi"/>
                <w:bCs/>
                <w:sz w:val="20"/>
                <w:szCs w:val="20"/>
              </w:rPr>
              <w:t>ication letter to apply for it.</w:t>
            </w:r>
          </w:p>
        </w:tc>
      </w:tr>
      <w:tr w:rsidR="004E7AA6" w:rsidRPr="00285BFB" w:rsidTr="00AF02E3">
        <w:trPr>
          <w:trHeight w:val="628"/>
        </w:trPr>
        <w:tc>
          <w:tcPr>
            <w:tcW w:w="1988" w:type="dxa"/>
            <w:vMerge/>
            <w:vAlign w:val="center"/>
          </w:tcPr>
          <w:p w:rsidR="004E7AA6" w:rsidRPr="00285BFB" w:rsidRDefault="004E7AA6" w:rsidP="00AF02E3">
            <w:pPr>
              <w:contextualSpacing/>
              <w:jc w:val="center"/>
              <w:rPr>
                <w:rFonts w:asciiTheme="minorHAnsi" w:eastAsia="Calibri" w:hAnsiTheme="minorHAnsi" w:cstheme="minorHAnsi"/>
                <w:sz w:val="20"/>
                <w:szCs w:val="20"/>
                <w:lang w:val="en-AU" w:eastAsia="en-US"/>
              </w:rPr>
            </w:pPr>
          </w:p>
        </w:tc>
        <w:tc>
          <w:tcPr>
            <w:tcW w:w="1764" w:type="dxa"/>
            <w:vAlign w:val="center"/>
          </w:tcPr>
          <w:p w:rsidR="004E7AA6" w:rsidRPr="00285BFB" w:rsidRDefault="004E7AA6" w:rsidP="00AF02E3">
            <w:pPr>
              <w:contextualSpacing/>
              <w:jc w:val="center"/>
              <w:rPr>
                <w:rFonts w:asciiTheme="minorHAnsi" w:eastAsia="Calibri" w:hAnsiTheme="minorHAnsi" w:cstheme="minorHAnsi"/>
                <w:sz w:val="20"/>
                <w:szCs w:val="20"/>
                <w:lang w:val="en-AU" w:eastAsia="en-US"/>
              </w:rPr>
            </w:pPr>
            <w:r w:rsidRPr="00285BFB">
              <w:rPr>
                <w:rFonts w:asciiTheme="minorHAnsi" w:eastAsia="Calibri" w:hAnsiTheme="minorHAnsi" w:cstheme="minorHAnsi"/>
                <w:sz w:val="20"/>
                <w:szCs w:val="20"/>
                <w:lang w:val="en-AU" w:eastAsia="en-US"/>
              </w:rPr>
              <w:t>Informal</w:t>
            </w:r>
          </w:p>
          <w:p w:rsidR="004E7AA6" w:rsidRPr="00285BFB" w:rsidRDefault="006F2350" w:rsidP="00AF02E3">
            <w:pPr>
              <w:contextualSpacing/>
              <w:jc w:val="center"/>
              <w:rPr>
                <w:rFonts w:asciiTheme="minorHAnsi" w:eastAsia="Calibri" w:hAnsiTheme="minorHAnsi" w:cstheme="minorHAnsi"/>
                <w:sz w:val="20"/>
                <w:szCs w:val="20"/>
                <w:lang w:val="en-AU" w:eastAsia="en-US"/>
              </w:rPr>
            </w:pPr>
            <w:r w:rsidRPr="00285BFB">
              <w:rPr>
                <w:rFonts w:asciiTheme="minorHAnsi" w:eastAsia="Calibri" w:hAnsiTheme="minorHAnsi" w:cstheme="minorHAnsi"/>
                <w:sz w:val="20"/>
                <w:szCs w:val="20"/>
                <w:lang w:val="en-AU" w:eastAsia="en-US"/>
              </w:rPr>
              <w:t>5</w:t>
            </w:r>
            <w:r w:rsidR="008D4F19" w:rsidRPr="00285BFB">
              <w:rPr>
                <w:rFonts w:asciiTheme="minorHAnsi" w:eastAsia="Calibri" w:hAnsiTheme="minorHAnsi" w:cstheme="minorHAnsi"/>
                <w:sz w:val="20"/>
                <w:szCs w:val="20"/>
                <w:lang w:val="en-AU" w:eastAsia="en-US"/>
              </w:rPr>
              <w:t>%</w:t>
            </w:r>
          </w:p>
        </w:tc>
        <w:tc>
          <w:tcPr>
            <w:tcW w:w="1778" w:type="dxa"/>
            <w:shd w:val="clear" w:color="auto" w:fill="auto"/>
            <w:vAlign w:val="center"/>
          </w:tcPr>
          <w:p w:rsidR="00346D22" w:rsidRPr="00285BFB" w:rsidRDefault="00346D22" w:rsidP="00AF02E3">
            <w:pPr>
              <w:contextualSpacing/>
              <w:rPr>
                <w:rFonts w:asciiTheme="minorHAnsi" w:eastAsia="Calibri" w:hAnsiTheme="minorHAnsi" w:cstheme="minorHAnsi"/>
                <w:sz w:val="20"/>
                <w:szCs w:val="20"/>
                <w:lang w:val="en-AU" w:eastAsia="en-US"/>
              </w:rPr>
            </w:pPr>
            <w:r w:rsidRPr="00285BFB">
              <w:rPr>
                <w:rFonts w:asciiTheme="minorHAnsi" w:eastAsia="Calibri" w:hAnsiTheme="minorHAnsi" w:cstheme="minorHAnsi"/>
                <w:sz w:val="20"/>
                <w:szCs w:val="20"/>
                <w:lang w:val="en-AU" w:eastAsia="en-US"/>
              </w:rPr>
              <w:t xml:space="preserve">Semester </w:t>
            </w:r>
            <w:r w:rsidR="000F0CBC" w:rsidRPr="00285BFB">
              <w:rPr>
                <w:rFonts w:asciiTheme="minorHAnsi" w:eastAsia="Calibri" w:hAnsiTheme="minorHAnsi" w:cstheme="minorHAnsi"/>
                <w:sz w:val="20"/>
                <w:szCs w:val="20"/>
                <w:lang w:val="en-AU" w:eastAsia="en-US"/>
              </w:rPr>
              <w:t>2</w:t>
            </w:r>
          </w:p>
          <w:p w:rsidR="004E7AA6" w:rsidRPr="00285BFB" w:rsidRDefault="00760CC8" w:rsidP="00AF02E3">
            <w:pPr>
              <w:contextualSpacing/>
              <w:rPr>
                <w:rFonts w:asciiTheme="minorHAnsi" w:eastAsia="Calibri" w:hAnsiTheme="minorHAnsi" w:cstheme="minorHAnsi"/>
                <w:sz w:val="20"/>
                <w:szCs w:val="20"/>
                <w:lang w:val="en-AU" w:eastAsia="en-US"/>
              </w:rPr>
            </w:pPr>
            <w:r w:rsidRPr="00285BFB">
              <w:rPr>
                <w:rFonts w:asciiTheme="minorHAnsi" w:eastAsia="Calibri" w:hAnsiTheme="minorHAnsi" w:cstheme="minorHAnsi"/>
                <w:sz w:val="20"/>
                <w:szCs w:val="20"/>
                <w:lang w:val="en-AU" w:eastAsia="en-US"/>
              </w:rPr>
              <w:t>Week</w:t>
            </w:r>
            <w:r w:rsidR="000F0CBC" w:rsidRPr="00285BFB">
              <w:rPr>
                <w:rFonts w:asciiTheme="minorHAnsi" w:eastAsia="Calibri" w:hAnsiTheme="minorHAnsi" w:cstheme="minorHAnsi"/>
                <w:sz w:val="20"/>
                <w:szCs w:val="20"/>
                <w:lang w:val="en-AU" w:eastAsia="en-US"/>
              </w:rPr>
              <w:t xml:space="preserve"> 6</w:t>
            </w:r>
            <w:r w:rsidR="00AF3B30">
              <w:rPr>
                <w:rFonts w:asciiTheme="minorHAnsi" w:eastAsia="Calibri" w:hAnsiTheme="minorHAnsi" w:cstheme="minorHAnsi"/>
                <w:sz w:val="20"/>
                <w:szCs w:val="20"/>
                <w:lang w:val="en-AU" w:eastAsia="en-US"/>
              </w:rPr>
              <w:t>–</w:t>
            </w:r>
            <w:r w:rsidR="000F0CBC" w:rsidRPr="00285BFB">
              <w:rPr>
                <w:rFonts w:asciiTheme="minorHAnsi" w:eastAsia="Calibri" w:hAnsiTheme="minorHAnsi" w:cstheme="minorHAnsi"/>
                <w:sz w:val="20"/>
                <w:szCs w:val="20"/>
                <w:lang w:val="en-AU" w:eastAsia="en-US"/>
              </w:rPr>
              <w:t>8</w:t>
            </w:r>
          </w:p>
        </w:tc>
        <w:tc>
          <w:tcPr>
            <w:tcW w:w="8790" w:type="dxa"/>
            <w:shd w:val="clear" w:color="auto" w:fill="auto"/>
          </w:tcPr>
          <w:p w:rsidR="00FF049C" w:rsidRPr="00285BFB" w:rsidRDefault="00FF049C" w:rsidP="00AF02E3">
            <w:pPr>
              <w:rPr>
                <w:rFonts w:asciiTheme="minorHAnsi" w:hAnsiTheme="minorHAnsi" w:cstheme="minorHAnsi"/>
                <w:sz w:val="20"/>
                <w:szCs w:val="20"/>
                <w:lang w:val="en-US" w:eastAsia="en-US"/>
              </w:rPr>
            </w:pPr>
            <w:r w:rsidRPr="00285BFB">
              <w:rPr>
                <w:rFonts w:asciiTheme="minorHAnsi" w:hAnsiTheme="minorHAnsi" w:cstheme="minorHAnsi"/>
                <w:sz w:val="20"/>
                <w:szCs w:val="20"/>
                <w:lang w:val="en-US" w:eastAsia="en-US"/>
              </w:rPr>
              <w:t xml:space="preserve">Context </w:t>
            </w:r>
            <w:r w:rsidR="004872E4" w:rsidRPr="00285BFB">
              <w:rPr>
                <w:rFonts w:asciiTheme="minorHAnsi" w:hAnsiTheme="minorHAnsi" w:cstheme="minorHAnsi"/>
                <w:sz w:val="20"/>
                <w:szCs w:val="20"/>
                <w:lang w:val="en-US" w:eastAsia="en-US"/>
              </w:rPr>
              <w:t>Five</w:t>
            </w:r>
            <w:r w:rsidRPr="00285BFB">
              <w:rPr>
                <w:rFonts w:asciiTheme="minorHAnsi" w:hAnsiTheme="minorHAnsi" w:cstheme="minorHAnsi"/>
                <w:sz w:val="20"/>
                <w:szCs w:val="20"/>
                <w:lang w:val="en-US" w:eastAsia="en-US"/>
              </w:rPr>
              <w:t xml:space="preserve">: Health and </w:t>
            </w:r>
            <w:r w:rsidR="008F2048">
              <w:rPr>
                <w:rFonts w:asciiTheme="minorHAnsi" w:hAnsiTheme="minorHAnsi" w:cstheme="minorHAnsi"/>
                <w:sz w:val="20"/>
                <w:szCs w:val="20"/>
                <w:lang w:val="en-US" w:eastAsia="en-US"/>
              </w:rPr>
              <w:t>lifestyle choices</w:t>
            </w:r>
          </w:p>
          <w:p w:rsidR="004E7AA6" w:rsidRPr="00285BFB" w:rsidRDefault="00084560" w:rsidP="00AF02E3">
            <w:pPr>
              <w:rPr>
                <w:rFonts w:asciiTheme="minorHAnsi" w:hAnsiTheme="minorHAnsi" w:cstheme="minorHAnsi"/>
                <w:sz w:val="20"/>
                <w:szCs w:val="20"/>
                <w:lang w:val="en-US" w:eastAsia="en-US"/>
              </w:rPr>
            </w:pPr>
            <w:r w:rsidRPr="00285BFB">
              <w:rPr>
                <w:rFonts w:asciiTheme="minorHAnsi" w:hAnsiTheme="minorHAnsi" w:cstheme="minorHAnsi"/>
                <w:b/>
                <w:sz w:val="20"/>
                <w:szCs w:val="20"/>
                <w:lang w:val="en-US" w:eastAsia="en-US"/>
              </w:rPr>
              <w:t>Task 12</w:t>
            </w:r>
            <w:r w:rsidR="00FF049C" w:rsidRPr="00285BFB">
              <w:rPr>
                <w:rFonts w:asciiTheme="minorHAnsi" w:hAnsiTheme="minorHAnsi" w:cstheme="minorHAnsi"/>
                <w:b/>
                <w:sz w:val="20"/>
                <w:szCs w:val="20"/>
                <w:lang w:val="en-US" w:eastAsia="en-US"/>
              </w:rPr>
              <w:t>:</w:t>
            </w:r>
            <w:r w:rsidR="00AF3B30">
              <w:rPr>
                <w:rFonts w:asciiTheme="minorHAnsi" w:hAnsiTheme="minorHAnsi" w:cstheme="minorHAnsi"/>
                <w:sz w:val="20"/>
                <w:szCs w:val="20"/>
                <w:lang w:val="en-US" w:eastAsia="en-US"/>
              </w:rPr>
              <w:t xml:space="preserve"> </w:t>
            </w:r>
            <w:r w:rsidR="00FF049C" w:rsidRPr="00285BFB">
              <w:rPr>
                <w:rFonts w:asciiTheme="minorHAnsi" w:hAnsiTheme="minorHAnsi" w:cstheme="minorHAnsi"/>
                <w:sz w:val="20"/>
                <w:szCs w:val="20"/>
                <w:lang w:val="en-US" w:eastAsia="en-US"/>
              </w:rPr>
              <w:t>Using the notes from the presentation you listened to (Task 11) as well as your own research, design a brochure for your peers advising them about healthy lifestyle choices.</w:t>
            </w:r>
          </w:p>
        </w:tc>
      </w:tr>
      <w:tr w:rsidR="004E7AA6" w:rsidRPr="00285BFB" w:rsidTr="00AF02E3">
        <w:trPr>
          <w:trHeight w:val="639"/>
        </w:trPr>
        <w:tc>
          <w:tcPr>
            <w:tcW w:w="1988" w:type="dxa"/>
            <w:vMerge/>
            <w:tcBorders>
              <w:bottom w:val="single" w:sz="4" w:space="0" w:color="B2A1C7" w:themeColor="accent4" w:themeTint="99"/>
            </w:tcBorders>
            <w:vAlign w:val="center"/>
          </w:tcPr>
          <w:p w:rsidR="004E7AA6" w:rsidRPr="00285BFB" w:rsidRDefault="004E7AA6" w:rsidP="00AF02E3">
            <w:pPr>
              <w:contextualSpacing/>
              <w:jc w:val="center"/>
              <w:rPr>
                <w:rFonts w:asciiTheme="minorHAnsi" w:eastAsia="Calibri" w:hAnsiTheme="minorHAnsi" w:cstheme="minorHAnsi"/>
                <w:sz w:val="20"/>
                <w:szCs w:val="20"/>
                <w:lang w:val="en-AU" w:eastAsia="en-US"/>
              </w:rPr>
            </w:pPr>
          </w:p>
        </w:tc>
        <w:tc>
          <w:tcPr>
            <w:tcW w:w="1764" w:type="dxa"/>
            <w:tcBorders>
              <w:bottom w:val="single" w:sz="4" w:space="0" w:color="B2A1C7" w:themeColor="accent4" w:themeTint="99"/>
            </w:tcBorders>
            <w:vAlign w:val="center"/>
          </w:tcPr>
          <w:p w:rsidR="004E7AA6" w:rsidRPr="00285BFB" w:rsidRDefault="004E7AA6" w:rsidP="00AF02E3">
            <w:pPr>
              <w:contextualSpacing/>
              <w:jc w:val="center"/>
              <w:rPr>
                <w:rFonts w:asciiTheme="minorHAnsi" w:eastAsia="Calibri" w:hAnsiTheme="minorHAnsi" w:cstheme="minorHAnsi"/>
                <w:sz w:val="20"/>
                <w:szCs w:val="20"/>
                <w:lang w:val="en-AU" w:eastAsia="en-US"/>
              </w:rPr>
            </w:pPr>
            <w:r w:rsidRPr="00285BFB">
              <w:rPr>
                <w:rFonts w:asciiTheme="minorHAnsi" w:eastAsia="Calibri" w:hAnsiTheme="minorHAnsi" w:cstheme="minorHAnsi"/>
                <w:sz w:val="20"/>
                <w:szCs w:val="20"/>
                <w:lang w:val="en-AU" w:eastAsia="en-US"/>
              </w:rPr>
              <w:t>Formal</w:t>
            </w:r>
          </w:p>
          <w:p w:rsidR="004E7AA6" w:rsidRPr="00285BFB" w:rsidRDefault="0007403B" w:rsidP="00AF02E3">
            <w:pPr>
              <w:contextualSpacing/>
              <w:jc w:val="center"/>
              <w:rPr>
                <w:rFonts w:asciiTheme="minorHAnsi" w:eastAsia="Calibri" w:hAnsiTheme="minorHAnsi" w:cstheme="minorHAnsi"/>
                <w:sz w:val="20"/>
                <w:szCs w:val="20"/>
                <w:lang w:val="en-AU" w:eastAsia="en-US"/>
              </w:rPr>
            </w:pPr>
            <w:r w:rsidRPr="00285BFB">
              <w:rPr>
                <w:rFonts w:asciiTheme="minorHAnsi" w:eastAsia="Calibri" w:hAnsiTheme="minorHAnsi" w:cstheme="minorHAnsi"/>
                <w:sz w:val="20"/>
                <w:szCs w:val="20"/>
                <w:lang w:val="en-AU" w:eastAsia="en-US"/>
              </w:rPr>
              <w:t>8</w:t>
            </w:r>
            <w:r w:rsidR="008D4F19" w:rsidRPr="00285BFB">
              <w:rPr>
                <w:rFonts w:asciiTheme="minorHAnsi" w:eastAsia="Calibri" w:hAnsiTheme="minorHAnsi" w:cstheme="minorHAnsi"/>
                <w:sz w:val="20"/>
                <w:szCs w:val="20"/>
                <w:lang w:val="en-AU" w:eastAsia="en-US"/>
              </w:rPr>
              <w:t>%</w:t>
            </w:r>
          </w:p>
        </w:tc>
        <w:tc>
          <w:tcPr>
            <w:tcW w:w="1778" w:type="dxa"/>
            <w:tcBorders>
              <w:bottom w:val="single" w:sz="4" w:space="0" w:color="B2A1C7" w:themeColor="accent4" w:themeTint="99"/>
            </w:tcBorders>
            <w:shd w:val="clear" w:color="auto" w:fill="auto"/>
            <w:vAlign w:val="center"/>
          </w:tcPr>
          <w:p w:rsidR="004E7AA6" w:rsidRPr="00285BFB" w:rsidRDefault="00346D22" w:rsidP="00AF02E3">
            <w:pPr>
              <w:contextualSpacing/>
              <w:rPr>
                <w:rFonts w:asciiTheme="minorHAnsi" w:eastAsia="Calibri" w:hAnsiTheme="minorHAnsi" w:cstheme="minorHAnsi"/>
                <w:sz w:val="20"/>
                <w:szCs w:val="20"/>
                <w:lang w:val="en-AU" w:eastAsia="en-US"/>
              </w:rPr>
            </w:pPr>
            <w:r w:rsidRPr="00285BFB">
              <w:rPr>
                <w:rFonts w:asciiTheme="minorHAnsi" w:eastAsia="Calibri" w:hAnsiTheme="minorHAnsi" w:cstheme="minorHAnsi"/>
                <w:sz w:val="20"/>
                <w:szCs w:val="20"/>
                <w:lang w:val="en-AU" w:eastAsia="en-US"/>
              </w:rPr>
              <w:t xml:space="preserve">Semester </w:t>
            </w:r>
            <w:r w:rsidR="000F0CBC" w:rsidRPr="00285BFB">
              <w:rPr>
                <w:rFonts w:asciiTheme="minorHAnsi" w:eastAsia="Calibri" w:hAnsiTheme="minorHAnsi" w:cstheme="minorHAnsi"/>
                <w:sz w:val="20"/>
                <w:szCs w:val="20"/>
                <w:lang w:val="en-AU" w:eastAsia="en-US"/>
              </w:rPr>
              <w:t>2</w:t>
            </w:r>
          </w:p>
          <w:p w:rsidR="004E7AA6" w:rsidRPr="00285BFB" w:rsidRDefault="004E7AA6" w:rsidP="00AF02E3">
            <w:pPr>
              <w:contextualSpacing/>
              <w:rPr>
                <w:rFonts w:asciiTheme="minorHAnsi" w:eastAsia="Calibri" w:hAnsiTheme="minorHAnsi" w:cstheme="minorHAnsi"/>
                <w:sz w:val="20"/>
                <w:szCs w:val="20"/>
                <w:lang w:val="en-AU" w:eastAsia="en-US"/>
              </w:rPr>
            </w:pPr>
            <w:r w:rsidRPr="00285BFB">
              <w:rPr>
                <w:rFonts w:asciiTheme="minorHAnsi" w:eastAsia="Calibri" w:hAnsiTheme="minorHAnsi" w:cstheme="minorHAnsi"/>
                <w:sz w:val="20"/>
                <w:szCs w:val="20"/>
                <w:lang w:val="en-AU" w:eastAsia="en-US"/>
              </w:rPr>
              <w:t xml:space="preserve">Week </w:t>
            </w:r>
            <w:r w:rsidR="000F0CBC" w:rsidRPr="00285BFB">
              <w:rPr>
                <w:rFonts w:asciiTheme="minorHAnsi" w:eastAsia="Calibri" w:hAnsiTheme="minorHAnsi" w:cstheme="minorHAnsi"/>
                <w:sz w:val="20"/>
                <w:szCs w:val="20"/>
                <w:lang w:val="en-AU" w:eastAsia="en-US"/>
              </w:rPr>
              <w:t>13</w:t>
            </w:r>
            <w:r w:rsidR="00AF3B30">
              <w:rPr>
                <w:rFonts w:asciiTheme="minorHAnsi" w:eastAsia="Calibri" w:hAnsiTheme="minorHAnsi" w:cstheme="minorHAnsi"/>
                <w:sz w:val="20"/>
                <w:szCs w:val="20"/>
                <w:lang w:val="en-AU" w:eastAsia="en-US"/>
              </w:rPr>
              <w:t>–</w:t>
            </w:r>
            <w:r w:rsidR="000F0CBC" w:rsidRPr="00285BFB">
              <w:rPr>
                <w:rFonts w:asciiTheme="minorHAnsi" w:eastAsia="Calibri" w:hAnsiTheme="minorHAnsi" w:cstheme="minorHAnsi"/>
                <w:sz w:val="20"/>
                <w:szCs w:val="20"/>
                <w:lang w:val="en-AU" w:eastAsia="en-US"/>
              </w:rPr>
              <w:t>15</w:t>
            </w:r>
          </w:p>
        </w:tc>
        <w:tc>
          <w:tcPr>
            <w:tcW w:w="8790" w:type="dxa"/>
            <w:tcBorders>
              <w:bottom w:val="single" w:sz="4" w:space="0" w:color="B2A1C7" w:themeColor="accent4" w:themeTint="99"/>
            </w:tcBorders>
            <w:shd w:val="clear" w:color="auto" w:fill="auto"/>
          </w:tcPr>
          <w:p w:rsidR="00FF049C" w:rsidRPr="00285BFB" w:rsidRDefault="00FF049C" w:rsidP="00AF02E3">
            <w:pPr>
              <w:rPr>
                <w:rFonts w:asciiTheme="minorHAnsi" w:hAnsiTheme="minorHAnsi" w:cstheme="minorHAnsi"/>
                <w:sz w:val="20"/>
                <w:szCs w:val="20"/>
                <w:lang w:val="en-US" w:eastAsia="en-US"/>
              </w:rPr>
            </w:pPr>
            <w:r w:rsidRPr="00285BFB">
              <w:rPr>
                <w:rFonts w:asciiTheme="minorHAnsi" w:hAnsiTheme="minorHAnsi" w:cstheme="minorHAnsi"/>
                <w:sz w:val="20"/>
                <w:szCs w:val="20"/>
                <w:lang w:val="en-US" w:eastAsia="en-US"/>
              </w:rPr>
              <w:t xml:space="preserve">Context </w:t>
            </w:r>
            <w:r w:rsidR="004872E4" w:rsidRPr="00285BFB">
              <w:rPr>
                <w:rFonts w:asciiTheme="minorHAnsi" w:hAnsiTheme="minorHAnsi" w:cstheme="minorHAnsi"/>
                <w:sz w:val="20"/>
                <w:szCs w:val="20"/>
                <w:lang w:val="en-US" w:eastAsia="en-US"/>
              </w:rPr>
              <w:t>Seven</w:t>
            </w:r>
            <w:r w:rsidRPr="00285BFB">
              <w:rPr>
                <w:rFonts w:asciiTheme="minorHAnsi" w:hAnsiTheme="minorHAnsi" w:cstheme="minorHAnsi"/>
                <w:sz w:val="20"/>
                <w:szCs w:val="20"/>
                <w:lang w:val="en-US" w:eastAsia="en-US"/>
              </w:rPr>
              <w:t xml:space="preserve">: </w:t>
            </w:r>
            <w:r w:rsidR="008F2048">
              <w:rPr>
                <w:rFonts w:asciiTheme="minorHAnsi" w:hAnsiTheme="minorHAnsi" w:cstheme="minorHAnsi"/>
                <w:sz w:val="20"/>
                <w:szCs w:val="20"/>
                <w:lang w:val="en-US" w:eastAsia="en-US"/>
              </w:rPr>
              <w:t>Civics and citizenship</w:t>
            </w:r>
          </w:p>
          <w:p w:rsidR="004E7AA6" w:rsidRPr="00285BFB" w:rsidRDefault="00084560" w:rsidP="00AF02E3">
            <w:pPr>
              <w:rPr>
                <w:rFonts w:asciiTheme="minorHAnsi" w:hAnsiTheme="minorHAnsi" w:cstheme="minorHAnsi"/>
                <w:sz w:val="20"/>
                <w:szCs w:val="20"/>
                <w:lang w:val="en-US" w:eastAsia="en-US"/>
              </w:rPr>
            </w:pPr>
            <w:r w:rsidRPr="00285BFB">
              <w:rPr>
                <w:rFonts w:asciiTheme="minorHAnsi" w:hAnsiTheme="minorHAnsi" w:cstheme="minorHAnsi"/>
                <w:b/>
                <w:sz w:val="20"/>
                <w:szCs w:val="20"/>
                <w:lang w:val="en-US" w:eastAsia="en-US"/>
              </w:rPr>
              <w:t>Task 16</w:t>
            </w:r>
            <w:r w:rsidR="00FF049C" w:rsidRPr="00285BFB">
              <w:rPr>
                <w:rFonts w:asciiTheme="minorHAnsi" w:hAnsiTheme="minorHAnsi" w:cstheme="minorHAnsi"/>
                <w:b/>
                <w:sz w:val="20"/>
                <w:szCs w:val="20"/>
                <w:lang w:val="en-US" w:eastAsia="en-US"/>
              </w:rPr>
              <w:t>:</w:t>
            </w:r>
            <w:r w:rsidR="003A7EDE" w:rsidRPr="00285BFB">
              <w:rPr>
                <w:rFonts w:asciiTheme="minorHAnsi" w:hAnsiTheme="minorHAnsi" w:cstheme="minorHAnsi"/>
                <w:sz w:val="20"/>
                <w:szCs w:val="20"/>
                <w:lang w:val="en-US" w:eastAsia="en-US"/>
              </w:rPr>
              <w:t xml:space="preserve"> Write a short essay</w:t>
            </w:r>
            <w:r w:rsidR="00FF049C" w:rsidRPr="00285BFB">
              <w:rPr>
                <w:rFonts w:asciiTheme="minorHAnsi" w:hAnsiTheme="minorHAnsi" w:cstheme="minorHAnsi"/>
                <w:sz w:val="20"/>
                <w:szCs w:val="20"/>
                <w:lang w:val="en-US" w:eastAsia="en-US"/>
              </w:rPr>
              <w:t xml:space="preserve"> about what being Australian means to you, and what kind of country you hope Australia will be in the future.</w:t>
            </w:r>
            <w:r w:rsidR="00AF3B30">
              <w:rPr>
                <w:rFonts w:asciiTheme="minorHAnsi" w:hAnsiTheme="minorHAnsi" w:cstheme="minorHAnsi"/>
                <w:sz w:val="20"/>
                <w:szCs w:val="20"/>
                <w:lang w:val="en-US" w:eastAsia="en-US"/>
              </w:rPr>
              <w:t xml:space="preserve"> </w:t>
            </w:r>
          </w:p>
        </w:tc>
      </w:tr>
      <w:tr w:rsidR="00346D22" w:rsidRPr="00285BFB" w:rsidTr="00AF02E3">
        <w:trPr>
          <w:trHeight w:val="171"/>
        </w:trPr>
        <w:tc>
          <w:tcPr>
            <w:tcW w:w="1988" w:type="dxa"/>
            <w:tcBorders>
              <w:bottom w:val="single" w:sz="4" w:space="0" w:color="B2A1C7" w:themeColor="accent4" w:themeTint="99"/>
            </w:tcBorders>
            <w:vAlign w:val="center"/>
          </w:tcPr>
          <w:p w:rsidR="00346D22" w:rsidRPr="00285BFB" w:rsidRDefault="00346D22" w:rsidP="00AF02E3">
            <w:pPr>
              <w:contextualSpacing/>
              <w:jc w:val="center"/>
              <w:rPr>
                <w:rFonts w:asciiTheme="minorHAnsi" w:eastAsia="Calibri" w:hAnsiTheme="minorHAnsi" w:cstheme="minorHAnsi"/>
                <w:sz w:val="20"/>
                <w:szCs w:val="20"/>
                <w:lang w:val="en-AU" w:eastAsia="en-US"/>
              </w:rPr>
            </w:pPr>
            <w:r w:rsidRPr="00285BFB">
              <w:rPr>
                <w:rFonts w:asciiTheme="minorHAnsi" w:eastAsia="Calibri" w:hAnsiTheme="minorHAnsi" w:cstheme="minorHAnsi"/>
                <w:sz w:val="20"/>
                <w:szCs w:val="20"/>
                <w:lang w:val="en-AU" w:eastAsia="en-US"/>
              </w:rPr>
              <w:t>Externally</w:t>
            </w:r>
          </w:p>
          <w:p w:rsidR="00346D22" w:rsidRPr="00285BFB" w:rsidRDefault="00285BFB" w:rsidP="00AF02E3">
            <w:pPr>
              <w:contextualSpacing/>
              <w:jc w:val="center"/>
              <w:rPr>
                <w:rFonts w:asciiTheme="minorHAnsi" w:eastAsia="Calibri" w:hAnsiTheme="minorHAnsi" w:cstheme="minorHAnsi"/>
                <w:sz w:val="20"/>
                <w:szCs w:val="20"/>
                <w:lang w:val="en-AU" w:eastAsia="en-US"/>
              </w:rPr>
            </w:pPr>
            <w:r>
              <w:rPr>
                <w:rFonts w:asciiTheme="minorHAnsi" w:eastAsia="Calibri" w:hAnsiTheme="minorHAnsi" w:cstheme="minorHAnsi"/>
                <w:sz w:val="20"/>
                <w:szCs w:val="20"/>
                <w:lang w:val="en-AU" w:eastAsia="en-US"/>
              </w:rPr>
              <w:t>s</w:t>
            </w:r>
            <w:r w:rsidR="00FF049C" w:rsidRPr="00285BFB">
              <w:rPr>
                <w:rFonts w:asciiTheme="minorHAnsi" w:eastAsia="Calibri" w:hAnsiTheme="minorHAnsi" w:cstheme="minorHAnsi"/>
                <w:sz w:val="20"/>
                <w:szCs w:val="20"/>
                <w:lang w:val="en-AU" w:eastAsia="en-US"/>
              </w:rPr>
              <w:t xml:space="preserve">et </w:t>
            </w:r>
            <w:r>
              <w:rPr>
                <w:rFonts w:asciiTheme="minorHAnsi" w:eastAsia="Calibri" w:hAnsiTheme="minorHAnsi" w:cstheme="minorHAnsi"/>
                <w:sz w:val="20"/>
                <w:szCs w:val="20"/>
                <w:lang w:val="en-AU" w:eastAsia="en-US"/>
              </w:rPr>
              <w:t>t</w:t>
            </w:r>
            <w:r w:rsidR="00FF049C" w:rsidRPr="00285BFB">
              <w:rPr>
                <w:rFonts w:asciiTheme="minorHAnsi" w:eastAsia="Calibri" w:hAnsiTheme="minorHAnsi" w:cstheme="minorHAnsi"/>
                <w:sz w:val="20"/>
                <w:szCs w:val="20"/>
                <w:lang w:val="en-AU" w:eastAsia="en-US"/>
              </w:rPr>
              <w:t>ask</w:t>
            </w:r>
          </w:p>
          <w:p w:rsidR="008D4F19" w:rsidRPr="00285BFB" w:rsidRDefault="008D4F19" w:rsidP="00AF02E3">
            <w:pPr>
              <w:contextualSpacing/>
              <w:jc w:val="center"/>
              <w:rPr>
                <w:rFonts w:asciiTheme="minorHAnsi" w:eastAsia="Calibri" w:hAnsiTheme="minorHAnsi" w:cstheme="minorHAnsi"/>
                <w:sz w:val="20"/>
                <w:szCs w:val="20"/>
                <w:lang w:val="en-AU" w:eastAsia="en-US"/>
              </w:rPr>
            </w:pPr>
            <w:r w:rsidRPr="00285BFB">
              <w:rPr>
                <w:rFonts w:asciiTheme="minorHAnsi" w:eastAsia="Calibri" w:hAnsiTheme="minorHAnsi" w:cstheme="minorHAnsi"/>
                <w:sz w:val="20"/>
                <w:szCs w:val="20"/>
                <w:lang w:val="en-AU" w:eastAsia="en-US"/>
              </w:rPr>
              <w:t>15%</w:t>
            </w:r>
          </w:p>
        </w:tc>
        <w:tc>
          <w:tcPr>
            <w:tcW w:w="1764" w:type="dxa"/>
            <w:tcBorders>
              <w:bottom w:val="single" w:sz="4" w:space="0" w:color="B2A1C7" w:themeColor="accent4" w:themeTint="99"/>
            </w:tcBorders>
            <w:vAlign w:val="center"/>
          </w:tcPr>
          <w:p w:rsidR="00E5381C" w:rsidRPr="00285BFB" w:rsidRDefault="00E5381C" w:rsidP="00AF02E3">
            <w:pPr>
              <w:contextualSpacing/>
              <w:jc w:val="center"/>
              <w:rPr>
                <w:rFonts w:asciiTheme="minorHAnsi" w:eastAsia="Calibri" w:hAnsiTheme="minorHAnsi" w:cstheme="minorHAnsi"/>
                <w:sz w:val="20"/>
                <w:szCs w:val="20"/>
                <w:lang w:val="en-AU" w:eastAsia="en-US"/>
              </w:rPr>
            </w:pPr>
            <w:r w:rsidRPr="00285BFB">
              <w:rPr>
                <w:rFonts w:asciiTheme="minorHAnsi" w:eastAsia="Calibri" w:hAnsiTheme="minorHAnsi" w:cstheme="minorHAnsi"/>
                <w:sz w:val="20"/>
                <w:szCs w:val="20"/>
                <w:lang w:val="en-AU" w:eastAsia="en-US"/>
              </w:rPr>
              <w:t>Formal</w:t>
            </w:r>
          </w:p>
          <w:p w:rsidR="00346D22" w:rsidRPr="00285BFB" w:rsidRDefault="008D4F19" w:rsidP="00AF02E3">
            <w:pPr>
              <w:contextualSpacing/>
              <w:jc w:val="center"/>
              <w:rPr>
                <w:rFonts w:asciiTheme="minorHAnsi" w:eastAsia="Calibri" w:hAnsiTheme="minorHAnsi" w:cstheme="minorHAnsi"/>
                <w:sz w:val="20"/>
                <w:szCs w:val="20"/>
                <w:lang w:val="en-AU" w:eastAsia="en-US"/>
              </w:rPr>
            </w:pPr>
            <w:r w:rsidRPr="00285BFB">
              <w:rPr>
                <w:rFonts w:asciiTheme="minorHAnsi" w:eastAsia="Calibri" w:hAnsiTheme="minorHAnsi" w:cstheme="minorHAnsi"/>
                <w:sz w:val="20"/>
                <w:szCs w:val="20"/>
                <w:lang w:val="en-AU" w:eastAsia="en-US"/>
              </w:rPr>
              <w:t>15%</w:t>
            </w:r>
          </w:p>
        </w:tc>
        <w:tc>
          <w:tcPr>
            <w:tcW w:w="1778" w:type="dxa"/>
            <w:tcBorders>
              <w:bottom w:val="single" w:sz="4" w:space="0" w:color="B2A1C7" w:themeColor="accent4" w:themeTint="99"/>
            </w:tcBorders>
            <w:shd w:val="clear" w:color="auto" w:fill="auto"/>
            <w:vAlign w:val="center"/>
          </w:tcPr>
          <w:p w:rsidR="00E5381C" w:rsidRPr="00285BFB" w:rsidRDefault="00E5381C" w:rsidP="00AF02E3">
            <w:pPr>
              <w:contextualSpacing/>
              <w:rPr>
                <w:rFonts w:asciiTheme="minorHAnsi" w:eastAsia="Calibri" w:hAnsiTheme="minorHAnsi" w:cstheme="minorHAnsi"/>
                <w:sz w:val="20"/>
                <w:szCs w:val="20"/>
                <w:lang w:val="en-AU" w:eastAsia="en-US"/>
              </w:rPr>
            </w:pPr>
            <w:r w:rsidRPr="00285BFB">
              <w:rPr>
                <w:rFonts w:asciiTheme="minorHAnsi" w:eastAsia="Calibri" w:hAnsiTheme="minorHAnsi" w:cstheme="minorHAnsi"/>
                <w:sz w:val="20"/>
                <w:szCs w:val="20"/>
                <w:lang w:val="en-AU" w:eastAsia="en-US"/>
              </w:rPr>
              <w:t>Semester 1</w:t>
            </w:r>
          </w:p>
          <w:p w:rsidR="00346D22" w:rsidRPr="00285BFB" w:rsidRDefault="00E14B31" w:rsidP="00AF02E3">
            <w:pPr>
              <w:contextualSpacing/>
              <w:rPr>
                <w:rFonts w:asciiTheme="minorHAnsi" w:eastAsia="Calibri" w:hAnsiTheme="minorHAnsi" w:cstheme="minorHAnsi"/>
                <w:sz w:val="20"/>
                <w:szCs w:val="20"/>
                <w:lang w:val="en-AU" w:eastAsia="en-US"/>
              </w:rPr>
            </w:pPr>
            <w:r w:rsidRPr="00285BFB">
              <w:rPr>
                <w:rFonts w:asciiTheme="minorHAnsi" w:eastAsia="Calibri" w:hAnsiTheme="minorHAnsi" w:cstheme="minorHAnsi"/>
                <w:sz w:val="20"/>
                <w:szCs w:val="20"/>
                <w:lang w:val="en-AU" w:eastAsia="en-US"/>
              </w:rPr>
              <w:t xml:space="preserve">Week </w:t>
            </w:r>
            <w:r w:rsidR="00A44147" w:rsidRPr="00285BFB">
              <w:rPr>
                <w:rFonts w:asciiTheme="minorHAnsi" w:eastAsia="Calibri" w:hAnsiTheme="minorHAnsi" w:cstheme="minorHAnsi"/>
                <w:sz w:val="20"/>
                <w:szCs w:val="20"/>
                <w:lang w:val="en-AU" w:eastAsia="en-US"/>
              </w:rPr>
              <w:t>13</w:t>
            </w:r>
          </w:p>
        </w:tc>
        <w:tc>
          <w:tcPr>
            <w:tcW w:w="8790" w:type="dxa"/>
            <w:tcBorders>
              <w:bottom w:val="single" w:sz="4" w:space="0" w:color="B2A1C7" w:themeColor="accent4" w:themeTint="99"/>
            </w:tcBorders>
            <w:shd w:val="clear" w:color="auto" w:fill="auto"/>
          </w:tcPr>
          <w:p w:rsidR="00084560" w:rsidRPr="00285BFB" w:rsidRDefault="008F2048" w:rsidP="00AF02E3">
            <w:pPr>
              <w:ind w:right="143"/>
              <w:contextualSpacing/>
              <w:rPr>
                <w:rFonts w:asciiTheme="minorHAnsi" w:hAnsiTheme="minorHAnsi" w:cstheme="minorHAnsi"/>
                <w:b/>
                <w:bCs/>
                <w:sz w:val="20"/>
                <w:szCs w:val="20"/>
                <w:lang w:val="en-AU" w:eastAsia="en-US"/>
              </w:rPr>
            </w:pPr>
            <w:r>
              <w:rPr>
                <w:rFonts w:asciiTheme="minorHAnsi" w:hAnsiTheme="minorHAnsi" w:cstheme="minorHAnsi"/>
                <w:b/>
                <w:bCs/>
                <w:sz w:val="20"/>
                <w:szCs w:val="20"/>
                <w:lang w:val="en-US" w:eastAsia="en-US"/>
              </w:rPr>
              <w:t>Externally s</w:t>
            </w:r>
            <w:r w:rsidR="00084560" w:rsidRPr="00285BFB">
              <w:rPr>
                <w:rFonts w:asciiTheme="minorHAnsi" w:hAnsiTheme="minorHAnsi" w:cstheme="minorHAnsi"/>
                <w:b/>
                <w:bCs/>
                <w:sz w:val="20"/>
                <w:szCs w:val="20"/>
                <w:lang w:val="en-US" w:eastAsia="en-US"/>
              </w:rPr>
              <w:t xml:space="preserve">et </w:t>
            </w:r>
            <w:r>
              <w:rPr>
                <w:rFonts w:asciiTheme="minorHAnsi" w:hAnsiTheme="minorHAnsi" w:cstheme="minorHAnsi"/>
                <w:b/>
                <w:bCs/>
                <w:sz w:val="20"/>
                <w:szCs w:val="20"/>
                <w:lang w:val="en-US" w:eastAsia="en-US"/>
              </w:rPr>
              <w:t>t</w:t>
            </w:r>
            <w:r w:rsidR="00084560" w:rsidRPr="00285BFB">
              <w:rPr>
                <w:rFonts w:asciiTheme="minorHAnsi" w:hAnsiTheme="minorHAnsi" w:cstheme="minorHAnsi"/>
                <w:b/>
                <w:bCs/>
                <w:sz w:val="20"/>
                <w:szCs w:val="20"/>
                <w:lang w:val="en-US" w:eastAsia="en-US"/>
              </w:rPr>
              <w:t>ask</w:t>
            </w:r>
          </w:p>
          <w:p w:rsidR="00346D22" w:rsidRPr="00285BFB" w:rsidRDefault="00084560" w:rsidP="00AF02E3">
            <w:pPr>
              <w:rPr>
                <w:rFonts w:asciiTheme="minorHAnsi" w:hAnsiTheme="minorHAnsi" w:cstheme="minorHAnsi"/>
                <w:sz w:val="20"/>
                <w:szCs w:val="20"/>
                <w:lang w:val="en-US" w:eastAsia="en-US"/>
              </w:rPr>
            </w:pPr>
            <w:r w:rsidRPr="00285BFB">
              <w:rPr>
                <w:rFonts w:asciiTheme="minorHAnsi" w:hAnsiTheme="minorHAnsi" w:cstheme="minorHAnsi"/>
                <w:sz w:val="20"/>
                <w:szCs w:val="20"/>
                <w:lang w:val="en-AU"/>
              </w:rPr>
              <w:t>A written task or item or set of items of one hour duration developed by the School Curriculum and Standards Authority and administered by the school.</w:t>
            </w:r>
          </w:p>
        </w:tc>
      </w:tr>
      <w:tr w:rsidR="004E7AA6" w:rsidRPr="00285BFB" w:rsidTr="00AB1702">
        <w:trPr>
          <w:trHeight w:val="319"/>
        </w:trPr>
        <w:tc>
          <w:tcPr>
            <w:tcW w:w="1988" w:type="dxa"/>
            <w:shd w:val="clear" w:color="auto" w:fill="CCC0D9" w:themeFill="accent4" w:themeFillTint="66"/>
            <w:vAlign w:val="center"/>
          </w:tcPr>
          <w:p w:rsidR="004E7AA6" w:rsidRPr="00285BFB" w:rsidRDefault="004E7AA6" w:rsidP="00AB1702">
            <w:pPr>
              <w:contextualSpacing/>
              <w:jc w:val="center"/>
              <w:rPr>
                <w:rFonts w:asciiTheme="minorHAnsi" w:eastAsia="Calibri" w:hAnsiTheme="minorHAnsi" w:cstheme="minorHAnsi"/>
                <w:b/>
                <w:sz w:val="20"/>
                <w:szCs w:val="20"/>
                <w:lang w:val="en-AU" w:eastAsia="en-US"/>
              </w:rPr>
            </w:pPr>
            <w:r w:rsidRPr="00285BFB">
              <w:rPr>
                <w:rFonts w:asciiTheme="minorHAnsi" w:eastAsia="Calibri" w:hAnsiTheme="minorHAnsi" w:cstheme="minorHAnsi"/>
                <w:b/>
                <w:sz w:val="20"/>
                <w:szCs w:val="20"/>
                <w:lang w:val="en-AU" w:eastAsia="en-US"/>
              </w:rPr>
              <w:t>Total</w:t>
            </w:r>
          </w:p>
        </w:tc>
        <w:tc>
          <w:tcPr>
            <w:tcW w:w="1764" w:type="dxa"/>
            <w:shd w:val="clear" w:color="auto" w:fill="CCC0D9" w:themeFill="accent4" w:themeFillTint="66"/>
            <w:vAlign w:val="center"/>
          </w:tcPr>
          <w:p w:rsidR="004E7AA6" w:rsidRPr="00285BFB" w:rsidRDefault="004E7AA6" w:rsidP="00AB1702">
            <w:pPr>
              <w:contextualSpacing/>
              <w:jc w:val="center"/>
              <w:rPr>
                <w:rFonts w:asciiTheme="minorHAnsi" w:eastAsia="Calibri" w:hAnsiTheme="minorHAnsi" w:cstheme="minorHAnsi"/>
                <w:b/>
                <w:sz w:val="20"/>
                <w:szCs w:val="20"/>
                <w:lang w:val="en-AU" w:eastAsia="en-US"/>
              </w:rPr>
            </w:pPr>
            <w:r w:rsidRPr="00285BFB">
              <w:rPr>
                <w:rFonts w:asciiTheme="minorHAnsi" w:eastAsia="Calibri" w:hAnsiTheme="minorHAnsi" w:cstheme="minorHAnsi"/>
                <w:b/>
                <w:sz w:val="20"/>
                <w:szCs w:val="20"/>
                <w:lang w:val="en-AU" w:eastAsia="en-US"/>
              </w:rPr>
              <w:t>100%</w:t>
            </w:r>
          </w:p>
        </w:tc>
        <w:tc>
          <w:tcPr>
            <w:tcW w:w="1778" w:type="dxa"/>
            <w:shd w:val="clear" w:color="auto" w:fill="CCC0D9" w:themeFill="accent4" w:themeFillTint="66"/>
          </w:tcPr>
          <w:p w:rsidR="004E7AA6" w:rsidRPr="00285BFB" w:rsidRDefault="004E7AA6" w:rsidP="00AF02E3">
            <w:pPr>
              <w:contextualSpacing/>
              <w:rPr>
                <w:rFonts w:asciiTheme="minorHAnsi" w:eastAsia="Calibri" w:hAnsiTheme="minorHAnsi" w:cstheme="minorHAnsi"/>
                <w:sz w:val="20"/>
                <w:szCs w:val="20"/>
                <w:lang w:val="en-AU" w:eastAsia="en-US"/>
              </w:rPr>
            </w:pPr>
          </w:p>
        </w:tc>
        <w:tc>
          <w:tcPr>
            <w:tcW w:w="8790" w:type="dxa"/>
            <w:shd w:val="clear" w:color="auto" w:fill="CCC0D9" w:themeFill="accent4" w:themeFillTint="66"/>
          </w:tcPr>
          <w:p w:rsidR="004E7AA6" w:rsidRPr="00285BFB" w:rsidRDefault="004E7AA6" w:rsidP="00AF02E3">
            <w:pPr>
              <w:contextualSpacing/>
              <w:rPr>
                <w:rFonts w:asciiTheme="minorHAnsi" w:eastAsia="Calibri" w:hAnsiTheme="minorHAnsi" w:cstheme="minorHAnsi"/>
                <w:b/>
                <w:sz w:val="20"/>
                <w:szCs w:val="20"/>
                <w:lang w:val="en-AU" w:eastAsia="en-US"/>
              </w:rPr>
            </w:pPr>
          </w:p>
        </w:tc>
      </w:tr>
    </w:tbl>
    <w:p w:rsidR="006F2350" w:rsidRPr="00285BFB" w:rsidRDefault="006F2350" w:rsidP="00AB1702">
      <w:pPr>
        <w:spacing w:before="120" w:line="276" w:lineRule="auto"/>
        <w:rPr>
          <w:rFonts w:asciiTheme="minorHAnsi" w:hAnsiTheme="minorHAnsi" w:cstheme="minorHAnsi"/>
          <w:sz w:val="20"/>
          <w:szCs w:val="20"/>
        </w:rPr>
      </w:pPr>
      <w:r w:rsidRPr="00285BFB">
        <w:rPr>
          <w:rFonts w:asciiTheme="minorHAnsi" w:eastAsia="MS Mincho" w:hAnsiTheme="minorHAnsi" w:cstheme="minorHAnsi"/>
          <w:color w:val="342568"/>
          <w:sz w:val="20"/>
          <w:szCs w:val="20"/>
          <w:lang w:val="en-GB" w:eastAsia="ja-JP"/>
        </w:rPr>
        <w:t>*</w:t>
      </w:r>
      <w:r w:rsidRPr="00285BFB">
        <w:rPr>
          <w:rFonts w:asciiTheme="minorHAnsi" w:hAnsiTheme="minorHAnsi" w:cstheme="minorHAnsi"/>
          <w:sz w:val="20"/>
          <w:szCs w:val="20"/>
        </w:rPr>
        <w:t xml:space="preserve"> All assessment types must be included in the assessment outline at least twice (with the exception of the externally set task which only occurs once). This applies to the </w:t>
      </w:r>
      <w:r w:rsidRPr="00285BFB">
        <w:rPr>
          <w:rFonts w:asciiTheme="minorHAnsi" w:hAnsiTheme="minorHAnsi" w:cstheme="minorHAnsi"/>
          <w:b/>
          <w:sz w:val="20"/>
          <w:szCs w:val="20"/>
        </w:rPr>
        <w:t>assessment type</w:t>
      </w:r>
      <w:r w:rsidR="004C42A8" w:rsidRPr="00285BFB">
        <w:rPr>
          <w:rFonts w:asciiTheme="minorHAnsi" w:hAnsiTheme="minorHAnsi" w:cstheme="minorHAnsi"/>
          <w:b/>
          <w:sz w:val="20"/>
          <w:szCs w:val="20"/>
        </w:rPr>
        <w:t>s</w:t>
      </w:r>
      <w:r w:rsidRPr="00285BFB">
        <w:rPr>
          <w:rFonts w:asciiTheme="minorHAnsi" w:hAnsiTheme="minorHAnsi" w:cstheme="minorHAnsi"/>
          <w:sz w:val="20"/>
          <w:szCs w:val="20"/>
        </w:rPr>
        <w:t xml:space="preserve"> </w:t>
      </w:r>
      <w:r w:rsidRPr="00285BFB">
        <w:rPr>
          <w:rFonts w:asciiTheme="minorHAnsi" w:hAnsiTheme="minorHAnsi" w:cstheme="minorHAnsi"/>
          <w:b/>
          <w:sz w:val="20"/>
          <w:szCs w:val="20"/>
        </w:rPr>
        <w:t>only</w:t>
      </w:r>
      <w:r w:rsidRPr="00285BFB">
        <w:rPr>
          <w:rFonts w:asciiTheme="minorHAnsi" w:hAnsiTheme="minorHAnsi" w:cstheme="minorHAnsi"/>
          <w:sz w:val="20"/>
          <w:szCs w:val="20"/>
        </w:rPr>
        <w:t xml:space="preserve"> and not to the formal/informal nature of the task.</w:t>
      </w:r>
    </w:p>
    <w:p w:rsidR="006F2350" w:rsidRDefault="006F2350" w:rsidP="0017191C">
      <w:pPr>
        <w:spacing w:before="80" w:after="80" w:line="264" w:lineRule="auto"/>
        <w:ind w:left="-567" w:right="68"/>
        <w:jc w:val="both"/>
        <w:outlineLvl w:val="0"/>
        <w:rPr>
          <w:rFonts w:ascii="Franklin Gothic Medium" w:eastAsia="MS Mincho" w:hAnsi="Franklin Gothic Medium" w:cs="Calibri"/>
          <w:color w:val="342568"/>
          <w:sz w:val="28"/>
          <w:szCs w:val="28"/>
          <w:lang w:val="en-GB" w:eastAsia="ja-JP"/>
        </w:rPr>
      </w:pPr>
    </w:p>
    <w:p w:rsidR="00313837" w:rsidRPr="004B0B6A" w:rsidRDefault="00313837" w:rsidP="004B0B6A">
      <w:pPr>
        <w:spacing w:after="200" w:line="276" w:lineRule="auto"/>
        <w:rPr>
          <w:rFonts w:ascii="Franklin Gothic Medium" w:eastAsia="MS Mincho" w:hAnsi="Franklin Gothic Medium" w:cs="Calibri"/>
          <w:color w:val="342568"/>
          <w:sz w:val="28"/>
          <w:szCs w:val="28"/>
          <w:lang w:val="en-GB" w:eastAsia="ja-JP"/>
        </w:rPr>
      </w:pPr>
    </w:p>
    <w:sectPr w:rsidR="00313837" w:rsidRPr="004B0B6A" w:rsidSect="00285BFB">
      <w:headerReference w:type="even" r:id="rId14"/>
      <w:headerReference w:type="default" r:id="rId15"/>
      <w:footerReference w:type="even" r:id="rId16"/>
      <w:footerReference w:type="default" r:id="rId17"/>
      <w:headerReference w:type="first" r:id="rId18"/>
      <w:footerReference w:type="first" r:id="rId19"/>
      <w:pgSz w:w="16838" w:h="11906" w:orient="landscape"/>
      <w:pgMar w:top="709" w:right="1440" w:bottom="993" w:left="1440" w:header="510"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B30" w:rsidRDefault="00AF3B30" w:rsidP="00E35001">
      <w:r>
        <w:separator/>
      </w:r>
    </w:p>
  </w:endnote>
  <w:endnote w:type="continuationSeparator" w:id="0">
    <w:p w:rsidR="00AF3B30" w:rsidRDefault="00AF3B30"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B30" w:rsidRPr="00285BFB" w:rsidRDefault="00AF3B30" w:rsidP="00285BFB">
    <w:pPr>
      <w:pStyle w:val="Footer"/>
      <w:pBdr>
        <w:top w:val="single" w:sz="8" w:space="4" w:color="76923C" w:themeColor="accent3" w:themeShade="BF"/>
      </w:pBdr>
      <w:tabs>
        <w:tab w:val="clear" w:pos="4513"/>
        <w:tab w:val="clear" w:pos="9026"/>
      </w:tabs>
      <w:ind w:right="-46"/>
      <w:rPr>
        <w:rFonts w:ascii="Franklin Gothic Book" w:hAnsi="Franklin Gothic Book"/>
        <w:sz w:val="16"/>
        <w:szCs w:val="16"/>
      </w:rPr>
    </w:pPr>
    <w:r w:rsidRPr="00285BFB">
      <w:rPr>
        <w:rFonts w:ascii="Franklin Gothic Book" w:hAnsi="Franklin Gothic Book"/>
        <w:noProof/>
        <w:color w:val="342568"/>
        <w:sz w:val="16"/>
        <w:szCs w:val="16"/>
      </w:rPr>
      <w:t>2014/50297</w:t>
    </w:r>
    <w:r w:rsidR="00E67267">
      <w:rPr>
        <w:rFonts w:ascii="Franklin Gothic Book" w:hAnsi="Franklin Gothic Book"/>
        <w:sz w:val="16"/>
        <w:szCs w:val="16"/>
      </w:rPr>
      <w:t>v3</w:t>
    </w:r>
    <w:r w:rsidRPr="00285BFB">
      <w:rPr>
        <w:rFonts w:ascii="Franklin Gothic Book" w:hAnsi="Franklin Gothic Book"/>
        <w:sz w:val="16"/>
        <w:szCs w:val="16"/>
      </w:rPr>
      <w:tab/>
    </w:r>
    <w:r w:rsidRPr="00285BFB">
      <w:rPr>
        <w:rFonts w:ascii="Franklin Gothic Book" w:hAnsi="Franklin Gothic Book"/>
        <w:sz w:val="16"/>
        <w:szCs w:val="16"/>
      </w:rPr>
      <w:tab/>
    </w:r>
    <w:r w:rsidRPr="00285BFB">
      <w:rPr>
        <w:rFonts w:ascii="Franklin Gothic Book" w:hAnsi="Franklin Gothic Book"/>
        <w:sz w:val="16"/>
        <w:szCs w:val="16"/>
      </w:rPr>
      <w:tab/>
    </w:r>
    <w:r w:rsidRPr="00285BFB">
      <w:rPr>
        <w:rFonts w:ascii="Franklin Gothic Book" w:hAnsi="Franklin Gothic Book"/>
        <w:sz w:val="16"/>
        <w:szCs w:val="16"/>
      </w:rPr>
      <w:tab/>
    </w:r>
    <w:r w:rsidRPr="00285BFB">
      <w:rPr>
        <w:rFonts w:ascii="Franklin Gothic Book" w:hAnsi="Franklin Gothic Book"/>
        <w:sz w:val="16"/>
        <w:szCs w:val="16"/>
      </w:rPr>
      <w:tab/>
    </w:r>
    <w:r w:rsidRPr="00285BFB">
      <w:rPr>
        <w:rFonts w:ascii="Franklin Gothic Book" w:hAnsi="Franklin Gothic Book"/>
        <w:sz w:val="16"/>
        <w:szCs w:val="16"/>
      </w:rPr>
      <w:tab/>
    </w:r>
    <w:r w:rsidRPr="00285BFB">
      <w:rPr>
        <w:rFonts w:ascii="Franklin Gothic Book" w:hAnsi="Franklin Gothic Book"/>
        <w:sz w:val="16"/>
        <w:szCs w:val="16"/>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B30" w:rsidRPr="00DE34C4" w:rsidRDefault="00AF3B30" w:rsidP="004B0B6A">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B30" w:rsidRPr="00285BFB" w:rsidRDefault="00AF3B30" w:rsidP="00285BFB">
    <w:pPr>
      <w:pStyle w:val="Footer"/>
      <w:pBdr>
        <w:top w:val="single" w:sz="8" w:space="4" w:color="76923C" w:themeColor="accent3" w:themeShade="BF"/>
      </w:pBdr>
      <w:tabs>
        <w:tab w:val="clear" w:pos="4513"/>
        <w:tab w:val="clear" w:pos="9026"/>
      </w:tabs>
      <w:ind w:right="-46"/>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English as an Additional Language or Dialect</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B30" w:rsidRPr="00285BFB" w:rsidRDefault="00AF3B30" w:rsidP="00285BF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B30" w:rsidRPr="00285BFB" w:rsidRDefault="00AF3B30" w:rsidP="00285BFB">
    <w:pPr>
      <w:pStyle w:val="Footer"/>
      <w:pBdr>
        <w:top w:val="single" w:sz="8" w:space="4" w:color="76923C" w:themeColor="accent3" w:themeShade="BF"/>
      </w:pBdr>
      <w:tabs>
        <w:tab w:val="clear" w:pos="4513"/>
        <w:tab w:val="clear" w:pos="9026"/>
      </w:tabs>
      <w:ind w:right="-46"/>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English as an Additional Language or Dialect</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B30" w:rsidRDefault="00AF3B30" w:rsidP="00E35001">
      <w:r>
        <w:separator/>
      </w:r>
    </w:p>
  </w:footnote>
  <w:footnote w:type="continuationSeparator" w:id="0">
    <w:p w:rsidR="00AF3B30" w:rsidRDefault="00AF3B30" w:rsidP="00E3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B30" w:rsidRDefault="00AF3B30" w:rsidP="002A6AB0">
    <w:pPr>
      <w:pStyle w:val="Header"/>
      <w:ind w:left="-709"/>
    </w:pPr>
    <w:r>
      <w:rPr>
        <w:noProof/>
        <w:lang w:val="en-AU"/>
      </w:rPr>
      <w:drawing>
        <wp:inline distT="0" distB="0" distL="0" distR="0" wp14:anchorId="68754FA4" wp14:editId="777D2356">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AF3B30" w:rsidRDefault="00AF3B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B30" w:rsidRPr="004A0C27" w:rsidRDefault="00AF3B30" w:rsidP="00285BFB">
    <w:pPr>
      <w:pStyle w:val="Header"/>
      <w:pBdr>
        <w:bottom w:val="single" w:sz="8" w:space="1" w:color="5C815C"/>
      </w:pBdr>
      <w:tabs>
        <w:tab w:val="clear" w:pos="4513"/>
        <w:tab w:val="clear" w:pos="9026"/>
      </w:tabs>
      <w:ind w:left="-1276" w:right="1381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E67267">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AF3B30" w:rsidRPr="00285BFB" w:rsidRDefault="00AF3B30" w:rsidP="00285B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B30" w:rsidRDefault="00AF3B3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B30" w:rsidRPr="004A0C27" w:rsidRDefault="00AF3B30" w:rsidP="00285BFB">
    <w:pPr>
      <w:pStyle w:val="Header"/>
      <w:pBdr>
        <w:bottom w:val="single" w:sz="8" w:space="1" w:color="5C815C"/>
      </w:pBdr>
      <w:tabs>
        <w:tab w:val="clear" w:pos="4513"/>
        <w:tab w:val="clear" w:pos="9026"/>
      </w:tabs>
      <w:ind w:left="13892"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E67267">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AF3B30" w:rsidRDefault="00AF3B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4C162B00"/>
    <w:multiLevelType w:val="singleLevel"/>
    <w:tmpl w:val="FB26AA9E"/>
    <w:lvl w:ilvl="0">
      <w:numFmt w:val="decimal"/>
      <w:pStyle w:val="csbullet"/>
      <w:lvlText w:val=""/>
      <w:lvlJc w:val="left"/>
      <w:pPr>
        <w:ind w:left="0" w:firstLine="0"/>
      </w:pPr>
    </w:lvl>
  </w:abstractNum>
  <w:abstractNum w:abstractNumId="4">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7403B"/>
    <w:rsid w:val="00084560"/>
    <w:rsid w:val="000F0CBC"/>
    <w:rsid w:val="0011410A"/>
    <w:rsid w:val="0017191C"/>
    <w:rsid w:val="00206296"/>
    <w:rsid w:val="00257C46"/>
    <w:rsid w:val="00277FE7"/>
    <w:rsid w:val="00285BFB"/>
    <w:rsid w:val="00294764"/>
    <w:rsid w:val="002A1071"/>
    <w:rsid w:val="002A6AB0"/>
    <w:rsid w:val="002C3951"/>
    <w:rsid w:val="002E695F"/>
    <w:rsid w:val="002F76E4"/>
    <w:rsid w:val="00307024"/>
    <w:rsid w:val="00313837"/>
    <w:rsid w:val="003322E3"/>
    <w:rsid w:val="00346D22"/>
    <w:rsid w:val="00350817"/>
    <w:rsid w:val="00361B00"/>
    <w:rsid w:val="003710FF"/>
    <w:rsid w:val="003A2ACA"/>
    <w:rsid w:val="003A7EDE"/>
    <w:rsid w:val="003C0817"/>
    <w:rsid w:val="003C2E8B"/>
    <w:rsid w:val="003D60C7"/>
    <w:rsid w:val="00405972"/>
    <w:rsid w:val="00457F1C"/>
    <w:rsid w:val="004736E2"/>
    <w:rsid w:val="004872E4"/>
    <w:rsid w:val="004B0B6A"/>
    <w:rsid w:val="004C42A8"/>
    <w:rsid w:val="004C793C"/>
    <w:rsid w:val="004E7AA6"/>
    <w:rsid w:val="00521F7C"/>
    <w:rsid w:val="00534DA1"/>
    <w:rsid w:val="00571385"/>
    <w:rsid w:val="00582750"/>
    <w:rsid w:val="005B4B65"/>
    <w:rsid w:val="005B5857"/>
    <w:rsid w:val="006C6469"/>
    <w:rsid w:val="006D760B"/>
    <w:rsid w:val="006F2350"/>
    <w:rsid w:val="006F67F5"/>
    <w:rsid w:val="00713356"/>
    <w:rsid w:val="00760CC8"/>
    <w:rsid w:val="007A17C0"/>
    <w:rsid w:val="007C5097"/>
    <w:rsid w:val="007C5B95"/>
    <w:rsid w:val="007D3DA7"/>
    <w:rsid w:val="007D70D1"/>
    <w:rsid w:val="007D7720"/>
    <w:rsid w:val="008532A2"/>
    <w:rsid w:val="00897899"/>
    <w:rsid w:val="008B35EB"/>
    <w:rsid w:val="008D4F19"/>
    <w:rsid w:val="008F12C7"/>
    <w:rsid w:val="008F2048"/>
    <w:rsid w:val="00990AA5"/>
    <w:rsid w:val="009C2E30"/>
    <w:rsid w:val="009C6E3E"/>
    <w:rsid w:val="009E38A1"/>
    <w:rsid w:val="00A119E1"/>
    <w:rsid w:val="00A167DF"/>
    <w:rsid w:val="00A3348F"/>
    <w:rsid w:val="00A44147"/>
    <w:rsid w:val="00A44EC6"/>
    <w:rsid w:val="00A57E85"/>
    <w:rsid w:val="00A66735"/>
    <w:rsid w:val="00A75CE9"/>
    <w:rsid w:val="00A87FC1"/>
    <w:rsid w:val="00AA2196"/>
    <w:rsid w:val="00AB150C"/>
    <w:rsid w:val="00AB1702"/>
    <w:rsid w:val="00AB2557"/>
    <w:rsid w:val="00AE52F1"/>
    <w:rsid w:val="00AF02E3"/>
    <w:rsid w:val="00AF3B30"/>
    <w:rsid w:val="00AF607B"/>
    <w:rsid w:val="00B329C8"/>
    <w:rsid w:val="00B55C55"/>
    <w:rsid w:val="00B767B6"/>
    <w:rsid w:val="00B91238"/>
    <w:rsid w:val="00BB0BC2"/>
    <w:rsid w:val="00BB242E"/>
    <w:rsid w:val="00BC0C53"/>
    <w:rsid w:val="00BC29F2"/>
    <w:rsid w:val="00C31DB3"/>
    <w:rsid w:val="00C33853"/>
    <w:rsid w:val="00C36168"/>
    <w:rsid w:val="00C50E77"/>
    <w:rsid w:val="00CD0B56"/>
    <w:rsid w:val="00CF2B72"/>
    <w:rsid w:val="00CF6494"/>
    <w:rsid w:val="00D17860"/>
    <w:rsid w:val="00DA50C2"/>
    <w:rsid w:val="00DB57D7"/>
    <w:rsid w:val="00DC0357"/>
    <w:rsid w:val="00DC04C7"/>
    <w:rsid w:val="00E045B3"/>
    <w:rsid w:val="00E14B31"/>
    <w:rsid w:val="00E35001"/>
    <w:rsid w:val="00E35DF0"/>
    <w:rsid w:val="00E51DDE"/>
    <w:rsid w:val="00E5381C"/>
    <w:rsid w:val="00E606D7"/>
    <w:rsid w:val="00E63C3E"/>
    <w:rsid w:val="00E67267"/>
    <w:rsid w:val="00E83245"/>
    <w:rsid w:val="00EC05DB"/>
    <w:rsid w:val="00ED4901"/>
    <w:rsid w:val="00F261F4"/>
    <w:rsid w:val="00F344A2"/>
    <w:rsid w:val="00F451D0"/>
    <w:rsid w:val="00F60A46"/>
    <w:rsid w:val="00FF049C"/>
    <w:rsid w:val="00FF51BC"/>
    <w:rsid w:val="00FF5EEB"/>
    <w:rsid w:val="00FF700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2EB7B-4E01-4B1F-8525-5EE182AA5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4</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Civa</dc:creator>
  <cp:keywords/>
  <dc:description/>
  <cp:lastModifiedBy>Jan Barnett</cp:lastModifiedBy>
  <cp:revision>61</cp:revision>
  <cp:lastPrinted>2015-05-13T05:24:00Z</cp:lastPrinted>
  <dcterms:created xsi:type="dcterms:W3CDTF">2014-10-21T03:16:00Z</dcterms:created>
  <dcterms:modified xsi:type="dcterms:W3CDTF">2015-05-13T05:24:00Z</dcterms:modified>
</cp:coreProperties>
</file>