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4298F" w14:textId="7114728C" w:rsidR="00042703" w:rsidRPr="0085528F" w:rsidRDefault="00F966CB" w:rsidP="00167705">
      <w:pPr>
        <w:pStyle w:val="SyllabusTitle1"/>
        <w:ind w:right="2410"/>
      </w:pPr>
      <w:r w:rsidRPr="0085528F">
        <w:rPr>
          <w:noProof/>
        </w:rPr>
        <w:drawing>
          <wp:anchor distT="0" distB="0" distL="114300" distR="114300" simplePos="0" relativeHeight="251663360" behindDoc="1" locked="0" layoutInCell="1" allowOverlap="1" wp14:anchorId="6DCD863D" wp14:editId="724FE8A6">
            <wp:simplePos x="0" y="0"/>
            <wp:positionH relativeFrom="page">
              <wp:align>center</wp:align>
            </wp:positionH>
            <wp:positionV relativeFrom="page">
              <wp:align>center</wp:align>
            </wp:positionV>
            <wp:extent cx="7581600" cy="10724400"/>
            <wp:effectExtent l="0" t="0" r="635" b="1270"/>
            <wp:wrapNone/>
            <wp:docPr id="1198268335" name="Picture 1198268335" descr="A white leaf like objec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268335" name="Picture 1198268335" descr="A white leaf like objec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81600" cy="10724400"/>
                    </a:xfrm>
                    <a:prstGeom prst="rect">
                      <a:avLst/>
                    </a:prstGeom>
                  </pic:spPr>
                </pic:pic>
              </a:graphicData>
            </a:graphic>
            <wp14:sizeRelH relativeFrom="page">
              <wp14:pctWidth>0</wp14:pctWidth>
            </wp14:sizeRelH>
            <wp14:sizeRelV relativeFrom="page">
              <wp14:pctHeight>0</wp14:pctHeight>
            </wp14:sizeRelV>
          </wp:anchor>
        </w:drawing>
      </w:r>
      <w:r w:rsidR="00123BBC" w:rsidRPr="0085528F">
        <w:t>Japanese: Second</w:t>
      </w:r>
      <w:r w:rsidRPr="0085528F">
        <w:t xml:space="preserve"> </w:t>
      </w:r>
      <w:r w:rsidR="00123BBC" w:rsidRPr="0085528F">
        <w:t>Language</w:t>
      </w:r>
    </w:p>
    <w:p w14:paraId="0A7B15B7" w14:textId="77777777" w:rsidR="00630C74" w:rsidRPr="0085528F" w:rsidRDefault="00630C74" w:rsidP="00167705">
      <w:pPr>
        <w:pStyle w:val="SyllabusTitle2"/>
      </w:pPr>
      <w:r w:rsidRPr="0085528F">
        <w:t>General course</w:t>
      </w:r>
    </w:p>
    <w:p w14:paraId="309A7327" w14:textId="78F4828E" w:rsidR="002C05E5" w:rsidRPr="0085528F" w:rsidRDefault="0002336A" w:rsidP="00167705">
      <w:pPr>
        <w:pStyle w:val="SyllabusTitle3"/>
      </w:pPr>
      <w:r w:rsidRPr="0085528F">
        <w:t>Year 11</w:t>
      </w:r>
      <w:r w:rsidR="00D0711B" w:rsidRPr="0085528F">
        <w:t xml:space="preserve"> syllabus</w:t>
      </w:r>
      <w:r w:rsidR="002C05E5" w:rsidRPr="0085528F">
        <w:br w:type="page"/>
      </w:r>
    </w:p>
    <w:p w14:paraId="2D8F5552" w14:textId="77777777" w:rsidR="008D339F" w:rsidRPr="0085528F" w:rsidRDefault="008D339F" w:rsidP="008D339F">
      <w:pPr>
        <w:keepNext/>
        <w:rPr>
          <w:rFonts w:eastAsia="SimHei" w:cs="Calibri"/>
          <w:b/>
        </w:rPr>
      </w:pPr>
      <w:r w:rsidRPr="0085528F">
        <w:rPr>
          <w:rFonts w:eastAsia="SimHei" w:cs="Calibri"/>
          <w:b/>
        </w:rPr>
        <w:lastRenderedPageBreak/>
        <w:t>Acknowledgement of Country</w:t>
      </w:r>
    </w:p>
    <w:p w14:paraId="6EC90440" w14:textId="77777777" w:rsidR="008D339F" w:rsidRPr="0085528F" w:rsidRDefault="008D339F" w:rsidP="00F966CB">
      <w:pPr>
        <w:spacing w:after="6240"/>
      </w:pPr>
      <w:r w:rsidRPr="0085528F">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30B506CF" w14:textId="77777777" w:rsidR="008D339F" w:rsidRPr="0085528F" w:rsidRDefault="008D339F" w:rsidP="008D339F">
      <w:pPr>
        <w:rPr>
          <w:b/>
          <w:bCs/>
          <w:sz w:val="20"/>
          <w:szCs w:val="20"/>
        </w:rPr>
      </w:pPr>
      <w:r w:rsidRPr="0085528F">
        <w:rPr>
          <w:b/>
          <w:bCs/>
          <w:sz w:val="20"/>
          <w:szCs w:val="20"/>
        </w:rPr>
        <w:t>Important information</w:t>
      </w:r>
    </w:p>
    <w:p w14:paraId="2BD2FAE8" w14:textId="0CE3A243" w:rsidR="008D339F" w:rsidRPr="0085528F" w:rsidRDefault="008D339F" w:rsidP="008D339F">
      <w:pPr>
        <w:rPr>
          <w:bCs/>
          <w:sz w:val="20"/>
          <w:szCs w:val="20"/>
        </w:rPr>
      </w:pPr>
      <w:r w:rsidRPr="0085528F">
        <w:rPr>
          <w:bCs/>
          <w:sz w:val="20"/>
          <w:szCs w:val="20"/>
        </w:rPr>
        <w:t>This syllabus is effective from 1 January 202</w:t>
      </w:r>
      <w:r w:rsidR="006B31EE" w:rsidRPr="0085528F">
        <w:rPr>
          <w:bCs/>
          <w:sz w:val="20"/>
          <w:szCs w:val="20"/>
        </w:rPr>
        <w:t>5</w:t>
      </w:r>
      <w:r w:rsidRPr="0085528F">
        <w:rPr>
          <w:bCs/>
          <w:sz w:val="20"/>
          <w:szCs w:val="20"/>
        </w:rPr>
        <w:t>.</w:t>
      </w:r>
    </w:p>
    <w:p w14:paraId="57F0699A" w14:textId="77777777" w:rsidR="008D339F" w:rsidRPr="0085528F" w:rsidRDefault="008D339F" w:rsidP="008D339F">
      <w:pPr>
        <w:rPr>
          <w:sz w:val="20"/>
          <w:szCs w:val="20"/>
        </w:rPr>
      </w:pPr>
      <w:r w:rsidRPr="0085528F">
        <w:rPr>
          <w:sz w:val="20"/>
          <w:szCs w:val="20"/>
        </w:rPr>
        <w:t>Users of this syllabus are responsible for checking its currency.</w:t>
      </w:r>
    </w:p>
    <w:p w14:paraId="3D10122F" w14:textId="77777777" w:rsidR="008D339F" w:rsidRPr="0085528F" w:rsidRDefault="008D339F" w:rsidP="008D339F">
      <w:pPr>
        <w:rPr>
          <w:rFonts w:eastAsia="Times New Roman"/>
          <w:sz w:val="20"/>
          <w:szCs w:val="20"/>
          <w:lang w:eastAsia="en-AU"/>
        </w:rPr>
      </w:pPr>
      <w:r w:rsidRPr="0085528F">
        <w:rPr>
          <w:rFonts w:eastAsia="Times New Roman"/>
          <w:sz w:val="20"/>
          <w:szCs w:val="20"/>
          <w:lang w:eastAsia="en-AU"/>
        </w:rPr>
        <w:t>Syllabuses are formally reviewed by the School Curriculum and Standards Authority (the Authority) on a cyclical basis, typically every five years.</w:t>
      </w:r>
    </w:p>
    <w:p w14:paraId="2C967BBA" w14:textId="77777777" w:rsidR="008D339F" w:rsidRPr="0085528F" w:rsidRDefault="008D339F" w:rsidP="008D339F">
      <w:pPr>
        <w:jc w:val="both"/>
        <w:rPr>
          <w:b/>
          <w:sz w:val="20"/>
          <w:szCs w:val="20"/>
        </w:rPr>
      </w:pPr>
      <w:r w:rsidRPr="0085528F">
        <w:rPr>
          <w:b/>
          <w:sz w:val="20"/>
          <w:szCs w:val="20"/>
        </w:rPr>
        <w:t>Copyright</w:t>
      </w:r>
    </w:p>
    <w:p w14:paraId="24156291" w14:textId="77777777" w:rsidR="008D339F" w:rsidRPr="0085528F" w:rsidRDefault="008D339F" w:rsidP="008D339F">
      <w:pPr>
        <w:jc w:val="both"/>
        <w:rPr>
          <w:rFonts w:cstheme="minorHAnsi"/>
          <w:sz w:val="20"/>
          <w:szCs w:val="20"/>
        </w:rPr>
      </w:pPr>
      <w:r w:rsidRPr="0085528F">
        <w:rPr>
          <w:rFonts w:cstheme="minorHAnsi"/>
          <w:sz w:val="20"/>
          <w:szCs w:val="20"/>
        </w:rPr>
        <w:t>© School Curriculum and Standards Authority, 2023</w:t>
      </w:r>
    </w:p>
    <w:p w14:paraId="63731FE7" w14:textId="77777777" w:rsidR="008D339F" w:rsidRPr="0085528F" w:rsidRDefault="008D339F" w:rsidP="008D339F">
      <w:pPr>
        <w:rPr>
          <w:rFonts w:cstheme="minorHAnsi"/>
          <w:sz w:val="20"/>
          <w:szCs w:val="20"/>
        </w:rPr>
      </w:pPr>
      <w:r w:rsidRPr="0085528F">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529BC8D8" w14:textId="77777777" w:rsidR="008D339F" w:rsidRPr="0085528F" w:rsidRDefault="008D339F" w:rsidP="008D339F">
      <w:pPr>
        <w:rPr>
          <w:rFonts w:cstheme="minorHAnsi"/>
          <w:sz w:val="20"/>
          <w:szCs w:val="20"/>
        </w:rPr>
      </w:pPr>
      <w:r w:rsidRPr="0085528F">
        <w:rPr>
          <w:rFonts w:cstheme="minorHAnsi"/>
          <w:sz w:val="20"/>
          <w:szCs w:val="20"/>
        </w:rPr>
        <w:t>Copying or communication for any other purpose can be done only within the terms of the</w:t>
      </w:r>
      <w:r w:rsidRPr="0085528F">
        <w:rPr>
          <w:rFonts w:cstheme="minorHAnsi"/>
          <w:i/>
          <w:iCs/>
          <w:sz w:val="20"/>
          <w:szCs w:val="20"/>
        </w:rPr>
        <w:t xml:space="preserve"> Copyright Act 1968</w:t>
      </w:r>
      <w:r w:rsidRPr="0085528F">
        <w:rPr>
          <w:rFonts w:cstheme="minorHAnsi"/>
          <w:sz w:val="20"/>
          <w:szCs w:val="20"/>
        </w:rPr>
        <w:t xml:space="preserve"> or with prior written permission of the Authority. Copying or communication of any third-party copyright material can be done only within the terms of the </w:t>
      </w:r>
      <w:r w:rsidRPr="0085528F">
        <w:rPr>
          <w:rFonts w:cstheme="minorHAnsi"/>
          <w:i/>
          <w:iCs/>
          <w:sz w:val="20"/>
          <w:szCs w:val="20"/>
        </w:rPr>
        <w:t>Copyright Act 1968</w:t>
      </w:r>
      <w:r w:rsidRPr="0085528F">
        <w:rPr>
          <w:rFonts w:cstheme="minorHAnsi"/>
          <w:sz w:val="20"/>
          <w:szCs w:val="20"/>
        </w:rPr>
        <w:t xml:space="preserve"> or with permission of the copyright owners.</w:t>
      </w:r>
    </w:p>
    <w:p w14:paraId="483D8AAE" w14:textId="768680FF" w:rsidR="00F86F3C" w:rsidRPr="0085528F" w:rsidRDefault="008D339F" w:rsidP="000E66E9">
      <w:pPr>
        <w:rPr>
          <w:rFonts w:cstheme="minorHAnsi"/>
          <w:sz w:val="20"/>
          <w:szCs w:val="20"/>
        </w:rPr>
        <w:sectPr w:rsidR="00F86F3C" w:rsidRPr="0085528F" w:rsidSect="00F966CB">
          <w:footerReference w:type="even" r:id="rId9"/>
          <w:headerReference w:type="first" r:id="rId10"/>
          <w:pgSz w:w="11906" w:h="16838"/>
          <w:pgMar w:top="1644" w:right="1418" w:bottom="1276" w:left="1418" w:header="680" w:footer="567" w:gutter="0"/>
          <w:cols w:space="708"/>
          <w:titlePg/>
          <w:docGrid w:linePitch="360"/>
        </w:sectPr>
      </w:pPr>
      <w:r w:rsidRPr="0085528F">
        <w:rPr>
          <w:rFonts w:cstheme="minorHAnsi"/>
          <w:sz w:val="20"/>
          <w:szCs w:val="20"/>
        </w:rPr>
        <w:t xml:space="preserve">Any content in this document that has been derived from the Australian Curriculum may be used under the terms of the </w:t>
      </w:r>
      <w:hyperlink r:id="rId11" w:tgtFrame="_blank" w:history="1">
        <w:r w:rsidRPr="0085528F">
          <w:rPr>
            <w:rFonts w:cstheme="minorHAnsi"/>
            <w:color w:val="580F8B"/>
            <w:sz w:val="20"/>
            <w:szCs w:val="20"/>
            <w:u w:val="single"/>
          </w:rPr>
          <w:t>Creative Commons Attribution 4.0 International licence</w:t>
        </w:r>
      </w:hyperlink>
      <w:r w:rsidRPr="0085528F">
        <w:rPr>
          <w:rFonts w:cstheme="minorHAnsi"/>
          <w:sz w:val="20"/>
          <w:szCs w:val="20"/>
        </w:rPr>
        <w:t>.</w:t>
      </w:r>
    </w:p>
    <w:p w14:paraId="7BFE1531" w14:textId="26280990" w:rsidR="00416C3D" w:rsidRPr="0085528F" w:rsidRDefault="002B6A0F" w:rsidP="00F966CB">
      <w:pPr>
        <w:pStyle w:val="TOCHeading"/>
      </w:pPr>
      <w:bookmarkStart w:id="0" w:name="_Toc161742290"/>
      <w:r w:rsidRPr="0085528F">
        <w:lastRenderedPageBreak/>
        <w:t>Content</w:t>
      </w:r>
      <w:r w:rsidR="002F6581" w:rsidRPr="0085528F">
        <w:t>s</w:t>
      </w:r>
      <w:bookmarkEnd w:id="0"/>
    </w:p>
    <w:bookmarkStart w:id="1" w:name="_Toc347908199"/>
    <w:p w14:paraId="2DF8156C" w14:textId="006841E5" w:rsidR="002C1EEB" w:rsidRPr="0085528F" w:rsidRDefault="00A228BC">
      <w:pPr>
        <w:pStyle w:val="TOC1"/>
        <w:rPr>
          <w:rFonts w:asciiTheme="minorHAnsi" w:hAnsiTheme="minorHAnsi"/>
          <w:b w:val="0"/>
          <w:noProof w:val="0"/>
          <w:kern w:val="2"/>
          <w:sz w:val="24"/>
          <w:szCs w:val="24"/>
          <w:lang w:eastAsia="en-AU"/>
          <w14:ligatures w14:val="standardContextual"/>
        </w:rPr>
      </w:pPr>
      <w:r w:rsidRPr="0085528F">
        <w:rPr>
          <w:b w:val="0"/>
          <w:noProof w:val="0"/>
          <w:color w:val="342568" w:themeColor="accent1" w:themeShade="BF"/>
          <w:sz w:val="40"/>
          <w:szCs w:val="40"/>
        </w:rPr>
        <w:fldChar w:fldCharType="begin"/>
      </w:r>
      <w:r w:rsidRPr="0085528F">
        <w:rPr>
          <w:b w:val="0"/>
          <w:noProof w:val="0"/>
          <w:color w:val="342568" w:themeColor="accent1" w:themeShade="BF"/>
          <w:sz w:val="40"/>
          <w:szCs w:val="40"/>
        </w:rPr>
        <w:instrText xml:space="preserve"> TOC \h \z \t "Syllabus Heading 1,1,Syllabus Appendix Heading 1,1,Syllabus Heading 2,2" </w:instrText>
      </w:r>
      <w:r w:rsidRPr="0085528F">
        <w:rPr>
          <w:b w:val="0"/>
          <w:noProof w:val="0"/>
          <w:color w:val="342568" w:themeColor="accent1" w:themeShade="BF"/>
          <w:sz w:val="40"/>
          <w:szCs w:val="40"/>
        </w:rPr>
        <w:fldChar w:fldCharType="separate"/>
      </w:r>
      <w:hyperlink w:anchor="_Toc169092248" w:history="1">
        <w:r w:rsidR="002C1EEB" w:rsidRPr="0085528F">
          <w:rPr>
            <w:rStyle w:val="Hyperlink"/>
            <w:noProof w:val="0"/>
          </w:rPr>
          <w:t>Rationale</w:t>
        </w:r>
        <w:r w:rsidR="002C1EEB" w:rsidRPr="0085528F">
          <w:rPr>
            <w:noProof w:val="0"/>
            <w:webHidden/>
          </w:rPr>
          <w:tab/>
        </w:r>
        <w:r w:rsidR="002C1EEB" w:rsidRPr="0085528F">
          <w:rPr>
            <w:noProof w:val="0"/>
            <w:webHidden/>
          </w:rPr>
          <w:fldChar w:fldCharType="begin"/>
        </w:r>
        <w:r w:rsidR="002C1EEB" w:rsidRPr="0085528F">
          <w:rPr>
            <w:noProof w:val="0"/>
            <w:webHidden/>
          </w:rPr>
          <w:instrText xml:space="preserve"> PAGEREF _Toc169092248 \h </w:instrText>
        </w:r>
        <w:r w:rsidR="002C1EEB" w:rsidRPr="0085528F">
          <w:rPr>
            <w:noProof w:val="0"/>
            <w:webHidden/>
          </w:rPr>
        </w:r>
        <w:r w:rsidR="002C1EEB" w:rsidRPr="0085528F">
          <w:rPr>
            <w:noProof w:val="0"/>
            <w:webHidden/>
          </w:rPr>
          <w:fldChar w:fldCharType="separate"/>
        </w:r>
        <w:r w:rsidR="004B146C">
          <w:rPr>
            <w:webHidden/>
          </w:rPr>
          <w:t>1</w:t>
        </w:r>
        <w:r w:rsidR="002C1EEB" w:rsidRPr="0085528F">
          <w:rPr>
            <w:noProof w:val="0"/>
            <w:webHidden/>
          </w:rPr>
          <w:fldChar w:fldCharType="end"/>
        </w:r>
      </w:hyperlink>
    </w:p>
    <w:p w14:paraId="215A9CE3" w14:textId="248D4EF6" w:rsidR="002C1EEB" w:rsidRPr="0085528F" w:rsidRDefault="002C1EEB">
      <w:pPr>
        <w:pStyle w:val="TOC1"/>
        <w:rPr>
          <w:rFonts w:asciiTheme="minorHAnsi" w:hAnsiTheme="minorHAnsi"/>
          <w:b w:val="0"/>
          <w:noProof w:val="0"/>
          <w:kern w:val="2"/>
          <w:sz w:val="24"/>
          <w:szCs w:val="24"/>
          <w:lang w:eastAsia="en-AU"/>
          <w14:ligatures w14:val="standardContextual"/>
        </w:rPr>
      </w:pPr>
      <w:hyperlink w:anchor="_Toc169092249" w:history="1">
        <w:r w:rsidRPr="0085528F">
          <w:rPr>
            <w:rStyle w:val="Hyperlink"/>
            <w:noProof w:val="0"/>
          </w:rPr>
          <w:t>Course outcomes</w:t>
        </w:r>
        <w:r w:rsidRPr="0085528F">
          <w:rPr>
            <w:noProof w:val="0"/>
            <w:webHidden/>
          </w:rPr>
          <w:tab/>
        </w:r>
        <w:r w:rsidRPr="0085528F">
          <w:rPr>
            <w:noProof w:val="0"/>
            <w:webHidden/>
          </w:rPr>
          <w:fldChar w:fldCharType="begin"/>
        </w:r>
        <w:r w:rsidRPr="0085528F">
          <w:rPr>
            <w:noProof w:val="0"/>
            <w:webHidden/>
          </w:rPr>
          <w:instrText xml:space="preserve"> PAGEREF _Toc169092249 \h </w:instrText>
        </w:r>
        <w:r w:rsidRPr="0085528F">
          <w:rPr>
            <w:noProof w:val="0"/>
            <w:webHidden/>
          </w:rPr>
        </w:r>
        <w:r w:rsidRPr="0085528F">
          <w:rPr>
            <w:noProof w:val="0"/>
            <w:webHidden/>
          </w:rPr>
          <w:fldChar w:fldCharType="separate"/>
        </w:r>
        <w:r w:rsidR="004B146C">
          <w:rPr>
            <w:webHidden/>
          </w:rPr>
          <w:t>4</w:t>
        </w:r>
        <w:r w:rsidRPr="0085528F">
          <w:rPr>
            <w:noProof w:val="0"/>
            <w:webHidden/>
          </w:rPr>
          <w:fldChar w:fldCharType="end"/>
        </w:r>
      </w:hyperlink>
    </w:p>
    <w:p w14:paraId="2C418356" w14:textId="12191B7C" w:rsidR="002C1EEB" w:rsidRPr="0085528F" w:rsidRDefault="002C1EEB">
      <w:pPr>
        <w:pStyle w:val="TOC1"/>
        <w:rPr>
          <w:rFonts w:asciiTheme="minorHAnsi" w:hAnsiTheme="minorHAnsi"/>
          <w:b w:val="0"/>
          <w:noProof w:val="0"/>
          <w:kern w:val="2"/>
          <w:sz w:val="24"/>
          <w:szCs w:val="24"/>
          <w:lang w:eastAsia="en-AU"/>
          <w14:ligatures w14:val="standardContextual"/>
        </w:rPr>
      </w:pPr>
      <w:hyperlink w:anchor="_Toc169092250" w:history="1">
        <w:r w:rsidRPr="0085528F">
          <w:rPr>
            <w:rStyle w:val="Hyperlink"/>
            <w:noProof w:val="0"/>
          </w:rPr>
          <w:t>Organisation</w:t>
        </w:r>
        <w:r w:rsidRPr="0085528F">
          <w:rPr>
            <w:noProof w:val="0"/>
            <w:webHidden/>
          </w:rPr>
          <w:tab/>
        </w:r>
        <w:r w:rsidRPr="0085528F">
          <w:rPr>
            <w:noProof w:val="0"/>
            <w:webHidden/>
          </w:rPr>
          <w:fldChar w:fldCharType="begin"/>
        </w:r>
        <w:r w:rsidRPr="0085528F">
          <w:rPr>
            <w:noProof w:val="0"/>
            <w:webHidden/>
          </w:rPr>
          <w:instrText xml:space="preserve"> PAGEREF _Toc169092250 \h </w:instrText>
        </w:r>
        <w:r w:rsidRPr="0085528F">
          <w:rPr>
            <w:noProof w:val="0"/>
            <w:webHidden/>
          </w:rPr>
        </w:r>
        <w:r w:rsidRPr="0085528F">
          <w:rPr>
            <w:noProof w:val="0"/>
            <w:webHidden/>
          </w:rPr>
          <w:fldChar w:fldCharType="separate"/>
        </w:r>
        <w:r w:rsidR="004B146C">
          <w:rPr>
            <w:webHidden/>
          </w:rPr>
          <w:t>5</w:t>
        </w:r>
        <w:r w:rsidRPr="0085528F">
          <w:rPr>
            <w:noProof w:val="0"/>
            <w:webHidden/>
          </w:rPr>
          <w:fldChar w:fldCharType="end"/>
        </w:r>
      </w:hyperlink>
    </w:p>
    <w:p w14:paraId="68585008" w14:textId="7EF87428" w:rsidR="002C1EEB" w:rsidRPr="0085528F" w:rsidRDefault="002C1EEB">
      <w:pPr>
        <w:pStyle w:val="TOC2"/>
        <w:rPr>
          <w:rFonts w:asciiTheme="minorHAnsi" w:hAnsiTheme="minorHAnsi"/>
          <w:kern w:val="2"/>
          <w:sz w:val="24"/>
          <w:szCs w:val="24"/>
          <w:lang w:eastAsia="en-AU"/>
          <w14:ligatures w14:val="standardContextual"/>
        </w:rPr>
      </w:pPr>
      <w:hyperlink w:anchor="_Toc169092251" w:history="1">
        <w:r w:rsidRPr="0085528F">
          <w:rPr>
            <w:rStyle w:val="Hyperlink"/>
          </w:rPr>
          <w:t>Structure of the syllabus</w:t>
        </w:r>
        <w:r w:rsidRPr="0085528F">
          <w:rPr>
            <w:webHidden/>
          </w:rPr>
          <w:tab/>
        </w:r>
        <w:r w:rsidRPr="0085528F">
          <w:rPr>
            <w:webHidden/>
          </w:rPr>
          <w:fldChar w:fldCharType="begin"/>
        </w:r>
        <w:r w:rsidRPr="0085528F">
          <w:rPr>
            <w:webHidden/>
          </w:rPr>
          <w:instrText xml:space="preserve"> PAGEREF _Toc169092251 \h </w:instrText>
        </w:r>
        <w:r w:rsidRPr="0085528F">
          <w:rPr>
            <w:webHidden/>
          </w:rPr>
        </w:r>
        <w:r w:rsidRPr="0085528F">
          <w:rPr>
            <w:webHidden/>
          </w:rPr>
          <w:fldChar w:fldCharType="separate"/>
        </w:r>
        <w:r w:rsidR="004B146C">
          <w:rPr>
            <w:noProof/>
            <w:webHidden/>
          </w:rPr>
          <w:t>5</w:t>
        </w:r>
        <w:r w:rsidRPr="0085528F">
          <w:rPr>
            <w:webHidden/>
          </w:rPr>
          <w:fldChar w:fldCharType="end"/>
        </w:r>
      </w:hyperlink>
    </w:p>
    <w:p w14:paraId="1F034249" w14:textId="6DA855F9" w:rsidR="002C1EEB" w:rsidRPr="0085528F" w:rsidRDefault="002C1EEB">
      <w:pPr>
        <w:pStyle w:val="TOC2"/>
        <w:rPr>
          <w:rFonts w:asciiTheme="minorHAnsi" w:hAnsiTheme="minorHAnsi"/>
          <w:kern w:val="2"/>
          <w:sz w:val="24"/>
          <w:szCs w:val="24"/>
          <w:lang w:eastAsia="en-AU"/>
          <w14:ligatures w14:val="standardContextual"/>
        </w:rPr>
      </w:pPr>
      <w:hyperlink w:anchor="_Toc169092252" w:history="1">
        <w:r w:rsidRPr="0085528F">
          <w:rPr>
            <w:rStyle w:val="Hyperlink"/>
          </w:rPr>
          <w:t>Organisation of content</w:t>
        </w:r>
        <w:r w:rsidRPr="0085528F">
          <w:rPr>
            <w:webHidden/>
          </w:rPr>
          <w:tab/>
        </w:r>
        <w:r w:rsidRPr="0085528F">
          <w:rPr>
            <w:webHidden/>
          </w:rPr>
          <w:fldChar w:fldCharType="begin"/>
        </w:r>
        <w:r w:rsidRPr="0085528F">
          <w:rPr>
            <w:webHidden/>
          </w:rPr>
          <w:instrText xml:space="preserve"> PAGEREF _Toc169092252 \h </w:instrText>
        </w:r>
        <w:r w:rsidRPr="0085528F">
          <w:rPr>
            <w:webHidden/>
          </w:rPr>
        </w:r>
        <w:r w:rsidRPr="0085528F">
          <w:rPr>
            <w:webHidden/>
          </w:rPr>
          <w:fldChar w:fldCharType="separate"/>
        </w:r>
        <w:r w:rsidR="004B146C">
          <w:rPr>
            <w:noProof/>
            <w:webHidden/>
          </w:rPr>
          <w:t>5</w:t>
        </w:r>
        <w:r w:rsidRPr="0085528F">
          <w:rPr>
            <w:webHidden/>
          </w:rPr>
          <w:fldChar w:fldCharType="end"/>
        </w:r>
      </w:hyperlink>
    </w:p>
    <w:p w14:paraId="5B12BC44" w14:textId="3C11368F" w:rsidR="002C1EEB" w:rsidRPr="0085528F" w:rsidRDefault="002C1EEB">
      <w:pPr>
        <w:pStyle w:val="TOC2"/>
        <w:rPr>
          <w:rFonts w:asciiTheme="minorHAnsi" w:hAnsiTheme="minorHAnsi"/>
          <w:kern w:val="2"/>
          <w:sz w:val="24"/>
          <w:szCs w:val="24"/>
          <w:lang w:eastAsia="en-AU"/>
          <w14:ligatures w14:val="standardContextual"/>
        </w:rPr>
      </w:pPr>
      <w:hyperlink w:anchor="_Toc169092253" w:history="1">
        <w:r w:rsidRPr="0085528F">
          <w:rPr>
            <w:rStyle w:val="Hyperlink"/>
          </w:rPr>
          <w:t>Progression from the Year 7–10 curriculum</w:t>
        </w:r>
        <w:r w:rsidRPr="0085528F">
          <w:rPr>
            <w:webHidden/>
          </w:rPr>
          <w:tab/>
        </w:r>
        <w:r w:rsidRPr="0085528F">
          <w:rPr>
            <w:webHidden/>
          </w:rPr>
          <w:fldChar w:fldCharType="begin"/>
        </w:r>
        <w:r w:rsidRPr="0085528F">
          <w:rPr>
            <w:webHidden/>
          </w:rPr>
          <w:instrText xml:space="preserve"> PAGEREF _Toc169092253 \h </w:instrText>
        </w:r>
        <w:r w:rsidRPr="0085528F">
          <w:rPr>
            <w:webHidden/>
          </w:rPr>
        </w:r>
        <w:r w:rsidRPr="0085528F">
          <w:rPr>
            <w:webHidden/>
          </w:rPr>
          <w:fldChar w:fldCharType="separate"/>
        </w:r>
        <w:r w:rsidR="004B146C">
          <w:rPr>
            <w:noProof/>
            <w:webHidden/>
          </w:rPr>
          <w:t>7</w:t>
        </w:r>
        <w:r w:rsidRPr="0085528F">
          <w:rPr>
            <w:webHidden/>
          </w:rPr>
          <w:fldChar w:fldCharType="end"/>
        </w:r>
      </w:hyperlink>
    </w:p>
    <w:p w14:paraId="78CD5D0F" w14:textId="32E3E694" w:rsidR="002C1EEB" w:rsidRPr="0085528F" w:rsidRDefault="002C1EEB">
      <w:pPr>
        <w:pStyle w:val="TOC2"/>
        <w:rPr>
          <w:rFonts w:asciiTheme="minorHAnsi" w:hAnsiTheme="minorHAnsi"/>
          <w:kern w:val="2"/>
          <w:sz w:val="24"/>
          <w:szCs w:val="24"/>
          <w:lang w:eastAsia="en-AU"/>
          <w14:ligatures w14:val="standardContextual"/>
        </w:rPr>
      </w:pPr>
      <w:hyperlink w:anchor="_Toc169092254" w:history="1">
        <w:r w:rsidRPr="0085528F">
          <w:rPr>
            <w:rStyle w:val="Hyperlink"/>
          </w:rPr>
          <w:t>Representation of the general capabilities</w:t>
        </w:r>
        <w:r w:rsidRPr="0085528F">
          <w:rPr>
            <w:webHidden/>
          </w:rPr>
          <w:tab/>
        </w:r>
        <w:r w:rsidRPr="0085528F">
          <w:rPr>
            <w:webHidden/>
          </w:rPr>
          <w:fldChar w:fldCharType="begin"/>
        </w:r>
        <w:r w:rsidRPr="0085528F">
          <w:rPr>
            <w:webHidden/>
          </w:rPr>
          <w:instrText xml:space="preserve"> PAGEREF _Toc169092254 \h </w:instrText>
        </w:r>
        <w:r w:rsidRPr="0085528F">
          <w:rPr>
            <w:webHidden/>
          </w:rPr>
        </w:r>
        <w:r w:rsidRPr="0085528F">
          <w:rPr>
            <w:webHidden/>
          </w:rPr>
          <w:fldChar w:fldCharType="separate"/>
        </w:r>
        <w:r w:rsidR="004B146C">
          <w:rPr>
            <w:noProof/>
            <w:webHidden/>
          </w:rPr>
          <w:t>7</w:t>
        </w:r>
        <w:r w:rsidRPr="0085528F">
          <w:rPr>
            <w:webHidden/>
          </w:rPr>
          <w:fldChar w:fldCharType="end"/>
        </w:r>
      </w:hyperlink>
    </w:p>
    <w:p w14:paraId="7977F8EA" w14:textId="75DF586E" w:rsidR="002C1EEB" w:rsidRPr="0085528F" w:rsidRDefault="002C1EEB">
      <w:pPr>
        <w:pStyle w:val="TOC2"/>
        <w:rPr>
          <w:rFonts w:asciiTheme="minorHAnsi" w:hAnsiTheme="minorHAnsi"/>
          <w:kern w:val="2"/>
          <w:sz w:val="24"/>
          <w:szCs w:val="24"/>
          <w:lang w:eastAsia="en-AU"/>
          <w14:ligatures w14:val="standardContextual"/>
        </w:rPr>
      </w:pPr>
      <w:hyperlink w:anchor="_Toc169092255" w:history="1">
        <w:r w:rsidRPr="0085528F">
          <w:rPr>
            <w:rStyle w:val="Hyperlink"/>
          </w:rPr>
          <w:t>Representation of the cross-curriculum priorities</w:t>
        </w:r>
        <w:r w:rsidRPr="0085528F">
          <w:rPr>
            <w:webHidden/>
          </w:rPr>
          <w:tab/>
        </w:r>
        <w:r w:rsidRPr="0085528F">
          <w:rPr>
            <w:webHidden/>
          </w:rPr>
          <w:fldChar w:fldCharType="begin"/>
        </w:r>
        <w:r w:rsidRPr="0085528F">
          <w:rPr>
            <w:webHidden/>
          </w:rPr>
          <w:instrText xml:space="preserve"> PAGEREF _Toc169092255 \h </w:instrText>
        </w:r>
        <w:r w:rsidRPr="0085528F">
          <w:rPr>
            <w:webHidden/>
          </w:rPr>
        </w:r>
        <w:r w:rsidRPr="0085528F">
          <w:rPr>
            <w:webHidden/>
          </w:rPr>
          <w:fldChar w:fldCharType="separate"/>
        </w:r>
        <w:r w:rsidR="004B146C">
          <w:rPr>
            <w:noProof/>
            <w:webHidden/>
          </w:rPr>
          <w:t>9</w:t>
        </w:r>
        <w:r w:rsidRPr="0085528F">
          <w:rPr>
            <w:webHidden/>
          </w:rPr>
          <w:fldChar w:fldCharType="end"/>
        </w:r>
      </w:hyperlink>
    </w:p>
    <w:p w14:paraId="0A951B94" w14:textId="6E03BB50" w:rsidR="002C1EEB" w:rsidRPr="0085528F" w:rsidRDefault="002C1EEB">
      <w:pPr>
        <w:pStyle w:val="TOC1"/>
        <w:rPr>
          <w:rFonts w:asciiTheme="minorHAnsi" w:hAnsiTheme="minorHAnsi"/>
          <w:b w:val="0"/>
          <w:noProof w:val="0"/>
          <w:kern w:val="2"/>
          <w:sz w:val="24"/>
          <w:szCs w:val="24"/>
          <w:lang w:eastAsia="en-AU"/>
          <w14:ligatures w14:val="standardContextual"/>
        </w:rPr>
      </w:pPr>
      <w:hyperlink w:anchor="_Toc169092256" w:history="1">
        <w:r w:rsidRPr="0085528F">
          <w:rPr>
            <w:rStyle w:val="Hyperlink"/>
            <w:noProof w:val="0"/>
          </w:rPr>
          <w:t>Unit 1</w:t>
        </w:r>
        <w:r w:rsidRPr="0085528F">
          <w:rPr>
            <w:noProof w:val="0"/>
            <w:webHidden/>
          </w:rPr>
          <w:tab/>
        </w:r>
        <w:r w:rsidRPr="0085528F">
          <w:rPr>
            <w:noProof w:val="0"/>
            <w:webHidden/>
          </w:rPr>
          <w:fldChar w:fldCharType="begin"/>
        </w:r>
        <w:r w:rsidRPr="0085528F">
          <w:rPr>
            <w:noProof w:val="0"/>
            <w:webHidden/>
          </w:rPr>
          <w:instrText xml:space="preserve"> PAGEREF _Toc169092256 \h </w:instrText>
        </w:r>
        <w:r w:rsidRPr="0085528F">
          <w:rPr>
            <w:noProof w:val="0"/>
            <w:webHidden/>
          </w:rPr>
        </w:r>
        <w:r w:rsidRPr="0085528F">
          <w:rPr>
            <w:noProof w:val="0"/>
            <w:webHidden/>
          </w:rPr>
          <w:fldChar w:fldCharType="separate"/>
        </w:r>
        <w:r w:rsidR="004B146C">
          <w:rPr>
            <w:webHidden/>
          </w:rPr>
          <w:t>10</w:t>
        </w:r>
        <w:r w:rsidRPr="0085528F">
          <w:rPr>
            <w:noProof w:val="0"/>
            <w:webHidden/>
          </w:rPr>
          <w:fldChar w:fldCharType="end"/>
        </w:r>
      </w:hyperlink>
    </w:p>
    <w:p w14:paraId="154FA5E7" w14:textId="4C828362" w:rsidR="002C1EEB" w:rsidRPr="0085528F" w:rsidRDefault="002C1EEB">
      <w:pPr>
        <w:pStyle w:val="TOC2"/>
        <w:rPr>
          <w:rFonts w:asciiTheme="minorHAnsi" w:hAnsiTheme="minorHAnsi"/>
          <w:kern w:val="2"/>
          <w:sz w:val="24"/>
          <w:szCs w:val="24"/>
          <w:lang w:eastAsia="en-AU"/>
          <w14:ligatures w14:val="standardContextual"/>
        </w:rPr>
      </w:pPr>
      <w:hyperlink w:anchor="_Toc169092257" w:history="1">
        <w:r w:rsidRPr="0085528F">
          <w:rPr>
            <w:rStyle w:val="Hyperlink"/>
          </w:rPr>
          <w:t>Unit description</w:t>
        </w:r>
        <w:r w:rsidRPr="0085528F">
          <w:rPr>
            <w:webHidden/>
          </w:rPr>
          <w:tab/>
        </w:r>
        <w:r w:rsidRPr="0085528F">
          <w:rPr>
            <w:webHidden/>
          </w:rPr>
          <w:fldChar w:fldCharType="begin"/>
        </w:r>
        <w:r w:rsidRPr="0085528F">
          <w:rPr>
            <w:webHidden/>
          </w:rPr>
          <w:instrText xml:space="preserve"> PAGEREF _Toc169092257 \h </w:instrText>
        </w:r>
        <w:r w:rsidRPr="0085528F">
          <w:rPr>
            <w:webHidden/>
          </w:rPr>
        </w:r>
        <w:r w:rsidRPr="0085528F">
          <w:rPr>
            <w:webHidden/>
          </w:rPr>
          <w:fldChar w:fldCharType="separate"/>
        </w:r>
        <w:r w:rsidR="004B146C">
          <w:rPr>
            <w:noProof/>
            <w:webHidden/>
          </w:rPr>
          <w:t>10</w:t>
        </w:r>
        <w:r w:rsidRPr="0085528F">
          <w:rPr>
            <w:webHidden/>
          </w:rPr>
          <w:fldChar w:fldCharType="end"/>
        </w:r>
      </w:hyperlink>
    </w:p>
    <w:p w14:paraId="2B9C5E0B" w14:textId="347382EC" w:rsidR="002C1EEB" w:rsidRPr="0085528F" w:rsidRDefault="002C1EEB">
      <w:pPr>
        <w:pStyle w:val="TOC2"/>
        <w:rPr>
          <w:rFonts w:asciiTheme="minorHAnsi" w:hAnsiTheme="minorHAnsi"/>
          <w:kern w:val="2"/>
          <w:sz w:val="24"/>
          <w:szCs w:val="24"/>
          <w:lang w:eastAsia="en-AU"/>
          <w14:ligatures w14:val="standardContextual"/>
        </w:rPr>
      </w:pPr>
      <w:hyperlink w:anchor="_Toc169092258" w:history="1">
        <w:r w:rsidRPr="0085528F">
          <w:rPr>
            <w:rStyle w:val="Hyperlink"/>
          </w:rPr>
          <w:t>Unit content</w:t>
        </w:r>
        <w:r w:rsidRPr="0085528F">
          <w:rPr>
            <w:webHidden/>
          </w:rPr>
          <w:tab/>
        </w:r>
        <w:r w:rsidRPr="0085528F">
          <w:rPr>
            <w:webHidden/>
          </w:rPr>
          <w:fldChar w:fldCharType="begin"/>
        </w:r>
        <w:r w:rsidRPr="0085528F">
          <w:rPr>
            <w:webHidden/>
          </w:rPr>
          <w:instrText xml:space="preserve"> PAGEREF _Toc169092258 \h </w:instrText>
        </w:r>
        <w:r w:rsidRPr="0085528F">
          <w:rPr>
            <w:webHidden/>
          </w:rPr>
        </w:r>
        <w:r w:rsidRPr="0085528F">
          <w:rPr>
            <w:webHidden/>
          </w:rPr>
          <w:fldChar w:fldCharType="separate"/>
        </w:r>
        <w:r w:rsidR="004B146C">
          <w:rPr>
            <w:noProof/>
            <w:webHidden/>
          </w:rPr>
          <w:t>10</w:t>
        </w:r>
        <w:r w:rsidRPr="0085528F">
          <w:rPr>
            <w:webHidden/>
          </w:rPr>
          <w:fldChar w:fldCharType="end"/>
        </w:r>
      </w:hyperlink>
    </w:p>
    <w:p w14:paraId="28D09EA5" w14:textId="166AD25D" w:rsidR="002C1EEB" w:rsidRPr="0085528F" w:rsidRDefault="002C1EEB">
      <w:pPr>
        <w:pStyle w:val="TOC1"/>
        <w:rPr>
          <w:rFonts w:asciiTheme="minorHAnsi" w:hAnsiTheme="minorHAnsi"/>
          <w:b w:val="0"/>
          <w:noProof w:val="0"/>
          <w:kern w:val="2"/>
          <w:sz w:val="24"/>
          <w:szCs w:val="24"/>
          <w:lang w:eastAsia="en-AU"/>
          <w14:ligatures w14:val="standardContextual"/>
        </w:rPr>
      </w:pPr>
      <w:hyperlink w:anchor="_Toc169092259" w:history="1">
        <w:r w:rsidRPr="0085528F">
          <w:rPr>
            <w:rStyle w:val="Hyperlink"/>
            <w:noProof w:val="0"/>
          </w:rPr>
          <w:t>Unit 2</w:t>
        </w:r>
        <w:r w:rsidRPr="0085528F">
          <w:rPr>
            <w:noProof w:val="0"/>
            <w:webHidden/>
          </w:rPr>
          <w:tab/>
        </w:r>
        <w:r w:rsidRPr="0085528F">
          <w:rPr>
            <w:noProof w:val="0"/>
            <w:webHidden/>
          </w:rPr>
          <w:fldChar w:fldCharType="begin"/>
        </w:r>
        <w:r w:rsidRPr="0085528F">
          <w:rPr>
            <w:noProof w:val="0"/>
            <w:webHidden/>
          </w:rPr>
          <w:instrText xml:space="preserve"> PAGEREF _Toc169092259 \h </w:instrText>
        </w:r>
        <w:r w:rsidRPr="0085528F">
          <w:rPr>
            <w:noProof w:val="0"/>
            <w:webHidden/>
          </w:rPr>
        </w:r>
        <w:r w:rsidRPr="0085528F">
          <w:rPr>
            <w:noProof w:val="0"/>
            <w:webHidden/>
          </w:rPr>
          <w:fldChar w:fldCharType="separate"/>
        </w:r>
        <w:r w:rsidR="004B146C">
          <w:rPr>
            <w:webHidden/>
          </w:rPr>
          <w:t>15</w:t>
        </w:r>
        <w:r w:rsidRPr="0085528F">
          <w:rPr>
            <w:noProof w:val="0"/>
            <w:webHidden/>
          </w:rPr>
          <w:fldChar w:fldCharType="end"/>
        </w:r>
      </w:hyperlink>
    </w:p>
    <w:p w14:paraId="6662E0D4" w14:textId="0DFB8836" w:rsidR="002C1EEB" w:rsidRPr="0085528F" w:rsidRDefault="002C1EEB">
      <w:pPr>
        <w:pStyle w:val="TOC2"/>
        <w:rPr>
          <w:rFonts w:asciiTheme="minorHAnsi" w:hAnsiTheme="minorHAnsi"/>
          <w:kern w:val="2"/>
          <w:sz w:val="24"/>
          <w:szCs w:val="24"/>
          <w:lang w:eastAsia="en-AU"/>
          <w14:ligatures w14:val="standardContextual"/>
        </w:rPr>
      </w:pPr>
      <w:hyperlink w:anchor="_Toc169092260" w:history="1">
        <w:r w:rsidRPr="0085528F">
          <w:rPr>
            <w:rStyle w:val="Hyperlink"/>
          </w:rPr>
          <w:t>Unit description</w:t>
        </w:r>
        <w:r w:rsidRPr="0085528F">
          <w:rPr>
            <w:webHidden/>
          </w:rPr>
          <w:tab/>
        </w:r>
        <w:r w:rsidRPr="0085528F">
          <w:rPr>
            <w:webHidden/>
          </w:rPr>
          <w:fldChar w:fldCharType="begin"/>
        </w:r>
        <w:r w:rsidRPr="0085528F">
          <w:rPr>
            <w:webHidden/>
          </w:rPr>
          <w:instrText xml:space="preserve"> PAGEREF _Toc169092260 \h </w:instrText>
        </w:r>
        <w:r w:rsidRPr="0085528F">
          <w:rPr>
            <w:webHidden/>
          </w:rPr>
        </w:r>
        <w:r w:rsidRPr="0085528F">
          <w:rPr>
            <w:webHidden/>
          </w:rPr>
          <w:fldChar w:fldCharType="separate"/>
        </w:r>
        <w:r w:rsidR="004B146C">
          <w:rPr>
            <w:noProof/>
            <w:webHidden/>
          </w:rPr>
          <w:t>15</w:t>
        </w:r>
        <w:r w:rsidRPr="0085528F">
          <w:rPr>
            <w:webHidden/>
          </w:rPr>
          <w:fldChar w:fldCharType="end"/>
        </w:r>
      </w:hyperlink>
    </w:p>
    <w:p w14:paraId="7A580A64" w14:textId="2FAE39FC" w:rsidR="002C1EEB" w:rsidRPr="0085528F" w:rsidRDefault="002C1EEB">
      <w:pPr>
        <w:pStyle w:val="TOC2"/>
        <w:rPr>
          <w:rFonts w:asciiTheme="minorHAnsi" w:hAnsiTheme="minorHAnsi"/>
          <w:kern w:val="2"/>
          <w:sz w:val="24"/>
          <w:szCs w:val="24"/>
          <w:lang w:eastAsia="en-AU"/>
          <w14:ligatures w14:val="standardContextual"/>
        </w:rPr>
      </w:pPr>
      <w:hyperlink w:anchor="_Toc169092261" w:history="1">
        <w:r w:rsidRPr="0085528F">
          <w:rPr>
            <w:rStyle w:val="Hyperlink"/>
          </w:rPr>
          <w:t>Unit content</w:t>
        </w:r>
        <w:r w:rsidRPr="0085528F">
          <w:rPr>
            <w:webHidden/>
          </w:rPr>
          <w:tab/>
        </w:r>
        <w:r w:rsidRPr="0085528F">
          <w:rPr>
            <w:webHidden/>
          </w:rPr>
          <w:fldChar w:fldCharType="begin"/>
        </w:r>
        <w:r w:rsidRPr="0085528F">
          <w:rPr>
            <w:webHidden/>
          </w:rPr>
          <w:instrText xml:space="preserve"> PAGEREF _Toc169092261 \h </w:instrText>
        </w:r>
        <w:r w:rsidRPr="0085528F">
          <w:rPr>
            <w:webHidden/>
          </w:rPr>
        </w:r>
        <w:r w:rsidRPr="0085528F">
          <w:rPr>
            <w:webHidden/>
          </w:rPr>
          <w:fldChar w:fldCharType="separate"/>
        </w:r>
        <w:r w:rsidR="004B146C">
          <w:rPr>
            <w:noProof/>
            <w:webHidden/>
          </w:rPr>
          <w:t>15</w:t>
        </w:r>
        <w:r w:rsidRPr="0085528F">
          <w:rPr>
            <w:webHidden/>
          </w:rPr>
          <w:fldChar w:fldCharType="end"/>
        </w:r>
      </w:hyperlink>
    </w:p>
    <w:p w14:paraId="1E939551" w14:textId="140EAFC6" w:rsidR="002C1EEB" w:rsidRPr="0085528F" w:rsidRDefault="002C1EEB">
      <w:pPr>
        <w:pStyle w:val="TOC1"/>
        <w:rPr>
          <w:rFonts w:asciiTheme="minorHAnsi" w:hAnsiTheme="minorHAnsi"/>
          <w:b w:val="0"/>
          <w:noProof w:val="0"/>
          <w:kern w:val="2"/>
          <w:sz w:val="24"/>
          <w:szCs w:val="24"/>
          <w:lang w:eastAsia="en-AU"/>
          <w14:ligatures w14:val="standardContextual"/>
        </w:rPr>
      </w:pPr>
      <w:hyperlink w:anchor="_Toc169092262" w:history="1">
        <w:r w:rsidRPr="0085528F">
          <w:rPr>
            <w:rStyle w:val="Hyperlink"/>
            <w:noProof w:val="0"/>
          </w:rPr>
          <w:t>School-based assessment</w:t>
        </w:r>
        <w:r w:rsidRPr="0085528F">
          <w:rPr>
            <w:noProof w:val="0"/>
            <w:webHidden/>
          </w:rPr>
          <w:tab/>
        </w:r>
        <w:r w:rsidRPr="0085528F">
          <w:rPr>
            <w:noProof w:val="0"/>
            <w:webHidden/>
          </w:rPr>
          <w:fldChar w:fldCharType="begin"/>
        </w:r>
        <w:r w:rsidRPr="0085528F">
          <w:rPr>
            <w:noProof w:val="0"/>
            <w:webHidden/>
          </w:rPr>
          <w:instrText xml:space="preserve"> PAGEREF _Toc169092262 \h </w:instrText>
        </w:r>
        <w:r w:rsidRPr="0085528F">
          <w:rPr>
            <w:noProof w:val="0"/>
            <w:webHidden/>
          </w:rPr>
        </w:r>
        <w:r w:rsidRPr="0085528F">
          <w:rPr>
            <w:noProof w:val="0"/>
            <w:webHidden/>
          </w:rPr>
          <w:fldChar w:fldCharType="separate"/>
        </w:r>
        <w:r w:rsidR="004B146C">
          <w:rPr>
            <w:webHidden/>
          </w:rPr>
          <w:t>19</w:t>
        </w:r>
        <w:r w:rsidRPr="0085528F">
          <w:rPr>
            <w:noProof w:val="0"/>
            <w:webHidden/>
          </w:rPr>
          <w:fldChar w:fldCharType="end"/>
        </w:r>
      </w:hyperlink>
    </w:p>
    <w:p w14:paraId="1ED408FD" w14:textId="6B6F3049" w:rsidR="002C1EEB" w:rsidRPr="0085528F" w:rsidRDefault="002C1EEB">
      <w:pPr>
        <w:pStyle w:val="TOC2"/>
        <w:rPr>
          <w:rFonts w:asciiTheme="minorHAnsi" w:hAnsiTheme="minorHAnsi"/>
          <w:kern w:val="2"/>
          <w:sz w:val="24"/>
          <w:szCs w:val="24"/>
          <w:lang w:eastAsia="en-AU"/>
          <w14:ligatures w14:val="standardContextual"/>
        </w:rPr>
      </w:pPr>
      <w:hyperlink w:anchor="_Toc169092263" w:history="1">
        <w:r w:rsidRPr="0085528F">
          <w:rPr>
            <w:rStyle w:val="Hyperlink"/>
          </w:rPr>
          <w:t>Assessment table – Year 11</w:t>
        </w:r>
        <w:r w:rsidRPr="0085528F">
          <w:rPr>
            <w:webHidden/>
          </w:rPr>
          <w:tab/>
        </w:r>
        <w:r w:rsidRPr="0085528F">
          <w:rPr>
            <w:webHidden/>
          </w:rPr>
          <w:fldChar w:fldCharType="begin"/>
        </w:r>
        <w:r w:rsidRPr="0085528F">
          <w:rPr>
            <w:webHidden/>
          </w:rPr>
          <w:instrText xml:space="preserve"> PAGEREF _Toc169092263 \h </w:instrText>
        </w:r>
        <w:r w:rsidRPr="0085528F">
          <w:rPr>
            <w:webHidden/>
          </w:rPr>
        </w:r>
        <w:r w:rsidRPr="0085528F">
          <w:rPr>
            <w:webHidden/>
          </w:rPr>
          <w:fldChar w:fldCharType="separate"/>
        </w:r>
        <w:r w:rsidR="004B146C">
          <w:rPr>
            <w:noProof/>
            <w:webHidden/>
          </w:rPr>
          <w:t>19</w:t>
        </w:r>
        <w:r w:rsidRPr="0085528F">
          <w:rPr>
            <w:webHidden/>
          </w:rPr>
          <w:fldChar w:fldCharType="end"/>
        </w:r>
      </w:hyperlink>
    </w:p>
    <w:p w14:paraId="47698D1A" w14:textId="4157099B" w:rsidR="002C1EEB" w:rsidRPr="0085528F" w:rsidRDefault="002C1EEB">
      <w:pPr>
        <w:pStyle w:val="TOC2"/>
        <w:rPr>
          <w:rFonts w:asciiTheme="minorHAnsi" w:hAnsiTheme="minorHAnsi"/>
          <w:kern w:val="2"/>
          <w:sz w:val="24"/>
          <w:szCs w:val="24"/>
          <w:lang w:eastAsia="en-AU"/>
          <w14:ligatures w14:val="standardContextual"/>
        </w:rPr>
      </w:pPr>
      <w:hyperlink w:anchor="_Toc169092264" w:history="1">
        <w:r w:rsidRPr="0085528F">
          <w:rPr>
            <w:rStyle w:val="Hyperlink"/>
          </w:rPr>
          <w:t>Grading</w:t>
        </w:r>
        <w:r w:rsidRPr="0085528F">
          <w:rPr>
            <w:webHidden/>
          </w:rPr>
          <w:tab/>
        </w:r>
        <w:r w:rsidRPr="0085528F">
          <w:rPr>
            <w:webHidden/>
          </w:rPr>
          <w:fldChar w:fldCharType="begin"/>
        </w:r>
        <w:r w:rsidRPr="0085528F">
          <w:rPr>
            <w:webHidden/>
          </w:rPr>
          <w:instrText xml:space="preserve"> PAGEREF _Toc169092264 \h </w:instrText>
        </w:r>
        <w:r w:rsidRPr="0085528F">
          <w:rPr>
            <w:webHidden/>
          </w:rPr>
        </w:r>
        <w:r w:rsidRPr="0085528F">
          <w:rPr>
            <w:webHidden/>
          </w:rPr>
          <w:fldChar w:fldCharType="separate"/>
        </w:r>
        <w:r w:rsidR="004B146C">
          <w:rPr>
            <w:noProof/>
            <w:webHidden/>
          </w:rPr>
          <w:t>20</w:t>
        </w:r>
        <w:r w:rsidRPr="0085528F">
          <w:rPr>
            <w:webHidden/>
          </w:rPr>
          <w:fldChar w:fldCharType="end"/>
        </w:r>
      </w:hyperlink>
    </w:p>
    <w:p w14:paraId="37570B51" w14:textId="191AED3A" w:rsidR="002C1EEB" w:rsidRPr="0085528F" w:rsidRDefault="002C1EEB">
      <w:pPr>
        <w:pStyle w:val="TOC1"/>
        <w:rPr>
          <w:rFonts w:asciiTheme="minorHAnsi" w:hAnsiTheme="minorHAnsi"/>
          <w:b w:val="0"/>
          <w:noProof w:val="0"/>
          <w:kern w:val="2"/>
          <w:sz w:val="24"/>
          <w:szCs w:val="24"/>
          <w:lang w:eastAsia="en-AU"/>
          <w14:ligatures w14:val="standardContextual"/>
        </w:rPr>
      </w:pPr>
      <w:hyperlink w:anchor="_Toc169092265" w:history="1">
        <w:r w:rsidRPr="0085528F">
          <w:rPr>
            <w:rStyle w:val="Hyperlink"/>
            <w:bCs/>
            <w:noProof w:val="0"/>
          </w:rPr>
          <w:t>Appendix 1 – Grade descriptions Year 11</w:t>
        </w:r>
        <w:r w:rsidRPr="0085528F">
          <w:rPr>
            <w:noProof w:val="0"/>
            <w:webHidden/>
          </w:rPr>
          <w:tab/>
        </w:r>
        <w:r w:rsidRPr="0085528F">
          <w:rPr>
            <w:noProof w:val="0"/>
            <w:webHidden/>
          </w:rPr>
          <w:fldChar w:fldCharType="begin"/>
        </w:r>
        <w:r w:rsidRPr="0085528F">
          <w:rPr>
            <w:noProof w:val="0"/>
            <w:webHidden/>
          </w:rPr>
          <w:instrText xml:space="preserve"> PAGEREF _Toc169092265 \h </w:instrText>
        </w:r>
        <w:r w:rsidRPr="0085528F">
          <w:rPr>
            <w:noProof w:val="0"/>
            <w:webHidden/>
          </w:rPr>
        </w:r>
        <w:r w:rsidRPr="0085528F">
          <w:rPr>
            <w:noProof w:val="0"/>
            <w:webHidden/>
          </w:rPr>
          <w:fldChar w:fldCharType="separate"/>
        </w:r>
        <w:r w:rsidR="004B146C">
          <w:rPr>
            <w:webHidden/>
          </w:rPr>
          <w:t>21</w:t>
        </w:r>
        <w:r w:rsidRPr="0085528F">
          <w:rPr>
            <w:noProof w:val="0"/>
            <w:webHidden/>
          </w:rPr>
          <w:fldChar w:fldCharType="end"/>
        </w:r>
      </w:hyperlink>
    </w:p>
    <w:p w14:paraId="2159F958" w14:textId="0C8DEAFD" w:rsidR="002C1EEB" w:rsidRPr="0085528F" w:rsidRDefault="002C1EEB">
      <w:pPr>
        <w:pStyle w:val="TOC1"/>
        <w:rPr>
          <w:rFonts w:asciiTheme="minorHAnsi" w:hAnsiTheme="minorHAnsi"/>
          <w:b w:val="0"/>
          <w:noProof w:val="0"/>
          <w:kern w:val="2"/>
          <w:sz w:val="24"/>
          <w:szCs w:val="24"/>
          <w:lang w:eastAsia="en-AU"/>
          <w14:ligatures w14:val="standardContextual"/>
        </w:rPr>
      </w:pPr>
      <w:hyperlink w:anchor="_Toc169092266" w:history="1">
        <w:r w:rsidRPr="0085528F">
          <w:rPr>
            <w:rStyle w:val="Hyperlink"/>
            <w:noProof w:val="0"/>
          </w:rPr>
          <w:t>Appendix 2 – Text type list</w:t>
        </w:r>
        <w:r w:rsidRPr="0085528F">
          <w:rPr>
            <w:noProof w:val="0"/>
            <w:webHidden/>
          </w:rPr>
          <w:tab/>
        </w:r>
        <w:r w:rsidRPr="0085528F">
          <w:rPr>
            <w:noProof w:val="0"/>
            <w:webHidden/>
          </w:rPr>
          <w:fldChar w:fldCharType="begin"/>
        </w:r>
        <w:r w:rsidRPr="0085528F">
          <w:rPr>
            <w:noProof w:val="0"/>
            <w:webHidden/>
          </w:rPr>
          <w:instrText xml:space="preserve"> PAGEREF _Toc169092266 \h </w:instrText>
        </w:r>
        <w:r w:rsidRPr="0085528F">
          <w:rPr>
            <w:noProof w:val="0"/>
            <w:webHidden/>
          </w:rPr>
        </w:r>
        <w:r w:rsidRPr="0085528F">
          <w:rPr>
            <w:noProof w:val="0"/>
            <w:webHidden/>
          </w:rPr>
          <w:fldChar w:fldCharType="separate"/>
        </w:r>
        <w:r w:rsidR="004B146C">
          <w:rPr>
            <w:webHidden/>
          </w:rPr>
          <w:t>23</w:t>
        </w:r>
        <w:r w:rsidRPr="0085528F">
          <w:rPr>
            <w:noProof w:val="0"/>
            <w:webHidden/>
          </w:rPr>
          <w:fldChar w:fldCharType="end"/>
        </w:r>
      </w:hyperlink>
    </w:p>
    <w:p w14:paraId="13BF736C" w14:textId="34F3220C" w:rsidR="002C1EEB" w:rsidRPr="0085528F" w:rsidRDefault="002C1EEB">
      <w:pPr>
        <w:pStyle w:val="TOC1"/>
        <w:rPr>
          <w:rFonts w:asciiTheme="minorHAnsi" w:hAnsiTheme="minorHAnsi"/>
          <w:b w:val="0"/>
          <w:noProof w:val="0"/>
          <w:kern w:val="2"/>
          <w:sz w:val="24"/>
          <w:szCs w:val="24"/>
          <w:lang w:eastAsia="en-AU"/>
          <w14:ligatures w14:val="standardContextual"/>
        </w:rPr>
      </w:pPr>
      <w:hyperlink w:anchor="_Toc169092267" w:history="1">
        <w:r w:rsidRPr="0085528F">
          <w:rPr>
            <w:rStyle w:val="Hyperlink"/>
            <w:noProof w:val="0"/>
          </w:rPr>
          <w:t>Appendix 3 – Elaborations of grammatical items</w:t>
        </w:r>
        <w:r w:rsidRPr="0085528F">
          <w:rPr>
            <w:noProof w:val="0"/>
            <w:webHidden/>
          </w:rPr>
          <w:tab/>
        </w:r>
        <w:r w:rsidRPr="0085528F">
          <w:rPr>
            <w:noProof w:val="0"/>
            <w:webHidden/>
          </w:rPr>
          <w:fldChar w:fldCharType="begin"/>
        </w:r>
        <w:r w:rsidRPr="0085528F">
          <w:rPr>
            <w:noProof w:val="0"/>
            <w:webHidden/>
          </w:rPr>
          <w:instrText xml:space="preserve"> PAGEREF _Toc169092267 \h </w:instrText>
        </w:r>
        <w:r w:rsidRPr="0085528F">
          <w:rPr>
            <w:noProof w:val="0"/>
            <w:webHidden/>
          </w:rPr>
        </w:r>
        <w:r w:rsidRPr="0085528F">
          <w:rPr>
            <w:noProof w:val="0"/>
            <w:webHidden/>
          </w:rPr>
          <w:fldChar w:fldCharType="separate"/>
        </w:r>
        <w:r w:rsidR="004B146C">
          <w:rPr>
            <w:webHidden/>
          </w:rPr>
          <w:t>29</w:t>
        </w:r>
        <w:r w:rsidRPr="0085528F">
          <w:rPr>
            <w:noProof w:val="0"/>
            <w:webHidden/>
          </w:rPr>
          <w:fldChar w:fldCharType="end"/>
        </w:r>
      </w:hyperlink>
    </w:p>
    <w:p w14:paraId="5F4092BA" w14:textId="32BBB088" w:rsidR="009C7C11" w:rsidRPr="0085528F" w:rsidRDefault="00A228BC" w:rsidP="00D306E4">
      <w:pPr>
        <w:sectPr w:rsidR="009C7C11" w:rsidRPr="0085528F" w:rsidSect="00F966CB">
          <w:headerReference w:type="even" r:id="rId12"/>
          <w:headerReference w:type="default" r:id="rId13"/>
          <w:footerReference w:type="even" r:id="rId14"/>
          <w:headerReference w:type="first" r:id="rId15"/>
          <w:pgSz w:w="11906" w:h="16838"/>
          <w:pgMar w:top="1644" w:right="1418" w:bottom="1276" w:left="1418" w:header="680" w:footer="567" w:gutter="0"/>
          <w:cols w:space="709"/>
          <w:docGrid w:linePitch="360"/>
        </w:sectPr>
      </w:pPr>
      <w:r w:rsidRPr="0085528F">
        <w:rPr>
          <w:b/>
          <w:color w:val="342568" w:themeColor="accent1" w:themeShade="BF"/>
          <w:sz w:val="40"/>
          <w:szCs w:val="40"/>
        </w:rPr>
        <w:fldChar w:fldCharType="end"/>
      </w:r>
    </w:p>
    <w:p w14:paraId="4B49D158" w14:textId="77777777" w:rsidR="00416C3D" w:rsidRPr="0085528F" w:rsidRDefault="00416C3D" w:rsidP="00F966CB">
      <w:pPr>
        <w:pStyle w:val="SyllabusHeading1"/>
      </w:pPr>
      <w:bookmarkStart w:id="2" w:name="_Toc169092248"/>
      <w:r w:rsidRPr="0085528F">
        <w:lastRenderedPageBreak/>
        <w:t>Rationale</w:t>
      </w:r>
      <w:bookmarkEnd w:id="1"/>
      <w:bookmarkEnd w:id="2"/>
    </w:p>
    <w:p w14:paraId="69F10CC2" w14:textId="77777777" w:rsidR="00123BBC" w:rsidRPr="0085528F" w:rsidRDefault="00123BBC" w:rsidP="00167705">
      <w:pPr>
        <w:pStyle w:val="SyllabusHeading3"/>
      </w:pPr>
      <w:bookmarkStart w:id="3" w:name="_Toc347908200"/>
      <w:r w:rsidRPr="0085528F">
        <w:t>The place of Japanese culture and language in Australia and in the world</w:t>
      </w:r>
    </w:p>
    <w:p w14:paraId="5F836EFA" w14:textId="77777777" w:rsidR="00123BBC" w:rsidRPr="0085528F" w:rsidRDefault="00123BBC" w:rsidP="0085528F">
      <w:r w:rsidRPr="0085528F">
        <w:t>Japanese is the first language of the 1</w:t>
      </w:r>
      <w:r w:rsidR="005F17F5" w:rsidRPr="0085528F">
        <w:t>27 million inhabitants of Japan,</w:t>
      </w:r>
      <w:r w:rsidRPr="0085528F">
        <w:t xml:space="preserve"> Australia’s northern neighbour in the Asian region. It is also widely used by communities of speakers in countries such as Hawaii and Brazil, and learnt as an additional language by large numbers of students in the Republic of Korea, China, Indonesia and Australia. Australia has a significant number of Japanese national residents. Japanese culture influences many areas of contemporary Australian society, including the arts, design, fashion, popular culture and cuisine. Japan has been a close strategic and economic partner of Australia’s for over 50 years, and there is increasing exchange between the two countries in the areas of education, trade, diplomacy and tourism.</w:t>
      </w:r>
    </w:p>
    <w:p w14:paraId="50455A5D" w14:textId="77777777" w:rsidR="00123BBC" w:rsidRPr="0085528F" w:rsidRDefault="00123BBC" w:rsidP="00167705">
      <w:pPr>
        <w:pStyle w:val="SyllabusHeading3"/>
      </w:pPr>
      <w:r w:rsidRPr="0085528F">
        <w:t>The place of the Japanese language in Australian education</w:t>
      </w:r>
    </w:p>
    <w:p w14:paraId="0FA8910F" w14:textId="77777777" w:rsidR="00123BBC" w:rsidRPr="0085528F" w:rsidRDefault="00123BBC" w:rsidP="0085528F">
      <w:r w:rsidRPr="0085528F">
        <w:t>Japanese has been taught in Australia for over 100 years and is the most widely taught second language in Australian schools. The 1960s saw significant growth in the learning of Japanese. The establishment of many university programs produced graduate language teachers, who worked alongside native-speaking teachers to establish school-based programs. Japanese has been identified as one of the priority languages from the Asia-Pacific region to be taught in Australian schools. Government funding</w:t>
      </w:r>
      <w:r w:rsidR="002640DA" w:rsidRPr="0085528F">
        <w:t>,</w:t>
      </w:r>
      <w:r w:rsidRPr="0085528F">
        <w:t xml:space="preserve"> such as the National Asian Languages and Studies in Australian Schools (NALSAS) strategy in the 1990s, and the National Asian Languages and Studies in Schools Pr</w:t>
      </w:r>
      <w:r w:rsidR="000F4D56" w:rsidRPr="0085528F">
        <w:t>ogram (NALSSP 2008–2012)</w:t>
      </w:r>
      <w:r w:rsidRPr="0085528F">
        <w:t>, contributed to growth and further development. Long-term support from agencies, both within and outside Australia, has also supported programs and contributed to educational exchange.</w:t>
      </w:r>
    </w:p>
    <w:p w14:paraId="50D195CF" w14:textId="4E9304A8" w:rsidR="00123BBC" w:rsidRPr="0085528F" w:rsidRDefault="00123BBC" w:rsidP="0085528F">
      <w:r w:rsidRPr="0085528F">
        <w:t>The near-parallel time zones</w:t>
      </w:r>
      <w:r w:rsidR="005F17F5" w:rsidRPr="0085528F">
        <w:t>,</w:t>
      </w:r>
      <w:r w:rsidRPr="0085528F">
        <w:t xml:space="preserve"> and the geographical proximity of Japan to Australia, facilitate easy access and interaction and communication between the two countries. Student exchanges, community engagement</w:t>
      </w:r>
      <w:r w:rsidR="00B93590" w:rsidRPr="0085528F">
        <w:t>,</w:t>
      </w:r>
      <w:r w:rsidRPr="0085528F">
        <w:t xml:space="preserve"> such as sister school and city relationships, and connections developed through other curriculum areas</w:t>
      </w:r>
      <w:r w:rsidR="001430A5" w:rsidRPr="0085528F">
        <w:t>, for example,</w:t>
      </w:r>
      <w:r w:rsidRPr="0085528F">
        <w:t xml:space="preserve"> art, design and literature</w:t>
      </w:r>
      <w:r w:rsidR="001430A5" w:rsidRPr="0085528F">
        <w:t>,</w:t>
      </w:r>
      <w:r w:rsidRPr="0085528F">
        <w:t xml:space="preserve"> provide opportunities for Australian learners of Japanese to interact with Japanese people. Technology provides many additional opportunities for interaction and exchange with Japanese-speaking people and cultures. Through the study of Japanese, students can gain access to the rich cultural tradition of Japan and an understanding of different attitudes and values within the wider Australian community and beyond. </w:t>
      </w:r>
    </w:p>
    <w:p w14:paraId="136D0A3B" w14:textId="77777777" w:rsidR="00123BBC" w:rsidRPr="0085528F" w:rsidRDefault="00123BBC" w:rsidP="00167705">
      <w:pPr>
        <w:pStyle w:val="SyllabusHeading3"/>
        <w:rPr>
          <w:rFonts w:eastAsia="MS Mincho" w:cs="Calibri"/>
        </w:rPr>
      </w:pPr>
      <w:r w:rsidRPr="0085528F">
        <w:t>The nature of Japanese language learning</w:t>
      </w:r>
      <w:r w:rsidRPr="0085528F">
        <w:rPr>
          <w:rFonts w:eastAsia="MS Mincho" w:cs="Calibri"/>
        </w:rPr>
        <w:tab/>
      </w:r>
    </w:p>
    <w:p w14:paraId="592E3FB7" w14:textId="77777777" w:rsidR="00123BBC" w:rsidRPr="0085528F" w:rsidRDefault="00123BBC" w:rsidP="0085528F">
      <w:r w:rsidRPr="0085528F">
        <w:t xml:space="preserve">Japanese uses three scripts for writing: </w:t>
      </w:r>
      <w:r w:rsidRPr="0085528F">
        <w:rPr>
          <w:i/>
          <w:iCs/>
        </w:rPr>
        <w:t>hiragana</w:t>
      </w:r>
      <w:r w:rsidRPr="0085528F">
        <w:t xml:space="preserve">, the basic phonetic script representing the sounds of Japanese; </w:t>
      </w:r>
      <w:r w:rsidRPr="0085528F">
        <w:rPr>
          <w:i/>
          <w:iCs/>
        </w:rPr>
        <w:t>katakana</w:t>
      </w:r>
      <w:r w:rsidRPr="0085528F">
        <w:t>, the companion phonetic script representing the sounds of Japane</w:t>
      </w:r>
      <w:r w:rsidR="005F17F5" w:rsidRPr="0085528F">
        <w:t>se, largely used for loan words;</w:t>
      </w:r>
      <w:r w:rsidRPr="0085528F">
        <w:t xml:space="preserve"> and </w:t>
      </w:r>
      <w:r w:rsidRPr="0085528F">
        <w:rPr>
          <w:i/>
          <w:iCs/>
        </w:rPr>
        <w:t>kanji</w:t>
      </w:r>
      <w:r w:rsidRPr="0085528F">
        <w:t xml:space="preserve">, Chinese characters which represent meaning rather than sound (ideographs). The three scripts are used interdependently. </w:t>
      </w:r>
      <w:r w:rsidRPr="0085528F">
        <w:rPr>
          <w:i/>
          <w:iCs/>
        </w:rPr>
        <w:t>Hiragana</w:t>
      </w:r>
      <w:r w:rsidRPr="0085528F">
        <w:t xml:space="preserve"> is the first script typically acquired, with </w:t>
      </w:r>
      <w:r w:rsidRPr="0085528F">
        <w:rPr>
          <w:i/>
          <w:iCs/>
        </w:rPr>
        <w:t>katakana</w:t>
      </w:r>
      <w:r w:rsidRPr="0085528F">
        <w:t xml:space="preserve"> and </w:t>
      </w:r>
      <w:r w:rsidRPr="0085528F">
        <w:rPr>
          <w:i/>
          <w:iCs/>
        </w:rPr>
        <w:t>kanji</w:t>
      </w:r>
      <w:r w:rsidRPr="0085528F">
        <w:t xml:space="preserve"> first introduced in context, then taught systematically, contributing to script knowledge and competence. The many loan words from other languages expressed through </w:t>
      </w:r>
      <w:r w:rsidRPr="0085528F">
        <w:rPr>
          <w:i/>
          <w:iCs/>
        </w:rPr>
        <w:t>katakana</w:t>
      </w:r>
      <w:r w:rsidRPr="0085528F">
        <w:t xml:space="preserve"> reflect the globalisation of Japanese language and culture, and the impact of </w:t>
      </w:r>
      <w:r w:rsidRPr="0085528F">
        <w:rPr>
          <w:rFonts w:eastAsia="Arial Unicode MS"/>
        </w:rPr>
        <w:t>technology</w:t>
      </w:r>
      <w:r w:rsidRPr="0085528F">
        <w:t xml:space="preserve"> and popular culture on intercultural relations.</w:t>
      </w:r>
    </w:p>
    <w:p w14:paraId="201EA760" w14:textId="334FE429" w:rsidR="00627F73" w:rsidRPr="0085528F" w:rsidRDefault="00123BBC" w:rsidP="0085528F">
      <w:pPr>
        <w:rPr>
          <w:rFonts w:eastAsia="Arial Unicode MS"/>
        </w:rPr>
      </w:pPr>
      <w:r w:rsidRPr="0085528F">
        <w:rPr>
          <w:rFonts w:eastAsia="Arial Unicode MS"/>
        </w:rPr>
        <w:t xml:space="preserve">Japanese is a phonetic language. Pronunciation is </w:t>
      </w:r>
      <w:r w:rsidRPr="0085528F">
        <w:t>predictable</w:t>
      </w:r>
      <w:r w:rsidRPr="0085528F">
        <w:rPr>
          <w:rFonts w:eastAsia="Arial Unicode MS"/>
        </w:rPr>
        <w:t>, and new words can be pronounced easily upon mastery of the first character set.</w:t>
      </w:r>
    </w:p>
    <w:p w14:paraId="5307C70B" w14:textId="77777777" w:rsidR="00123BBC" w:rsidRPr="0085528F" w:rsidRDefault="00123BBC" w:rsidP="0085528F">
      <w:pPr>
        <w:rPr>
          <w:rFonts w:eastAsia="Arial Unicode MS"/>
        </w:rPr>
      </w:pPr>
      <w:r w:rsidRPr="0085528F">
        <w:rPr>
          <w:rFonts w:eastAsia="Arial Unicode MS"/>
        </w:rPr>
        <w:lastRenderedPageBreak/>
        <w:t xml:space="preserve">Japanese grammar </w:t>
      </w:r>
      <w:r w:rsidRPr="0085528F">
        <w:t>is</w:t>
      </w:r>
      <w:r w:rsidRPr="0085528F">
        <w:rPr>
          <w:rFonts w:eastAsia="Arial Unicode MS"/>
        </w:rPr>
        <w:t xml:space="preserve"> relatively uniform, with few irregularities, no grammatical gender, and predictable and systematic conjugation of adjectives and verb tenses. There are some differences between Japanese and English elements and patterns, such as the Japanese word order of subject–object–verb. This order forms the basis of sentences that can then be enhanced by the addition of details, usually placed before the main items. Pronouns can be omitted, and it is not always necessary to articulate the subject of a sentence. Counting and numbering in Japanese involve using classifiers that reflect the nature of the item.</w:t>
      </w:r>
    </w:p>
    <w:p w14:paraId="6C6BE189" w14:textId="77777777" w:rsidR="00123BBC" w:rsidRPr="0085528F" w:rsidRDefault="00123BBC" w:rsidP="0085528F">
      <w:pPr>
        <w:rPr>
          <w:rFonts w:eastAsia="Arial Unicode MS"/>
        </w:rPr>
      </w:pPr>
      <w:r w:rsidRPr="0085528F">
        <w:rPr>
          <w:rFonts w:eastAsia="Arial Unicode MS"/>
        </w:rPr>
        <w:t xml:space="preserve">A key element of the language is the system of honorifics, which determines and reflects hierarchical relations, social and business-related positioning, and issues of respect. There are three major forms of hierarchical language, the plain, </w:t>
      </w:r>
      <w:r w:rsidR="00861379" w:rsidRPr="0085528F">
        <w:rPr>
          <w:rFonts w:eastAsia="Arial Unicode MS"/>
        </w:rPr>
        <w:t xml:space="preserve">the </w:t>
      </w:r>
      <w:r w:rsidRPr="0085528F">
        <w:rPr>
          <w:rFonts w:eastAsia="Arial Unicode MS"/>
        </w:rPr>
        <w:t xml:space="preserve">polite and </w:t>
      </w:r>
      <w:r w:rsidR="00861379" w:rsidRPr="0085528F">
        <w:rPr>
          <w:rFonts w:eastAsia="Arial Unicode MS"/>
        </w:rPr>
        <w:t xml:space="preserve">the </w:t>
      </w:r>
      <w:r w:rsidRPr="0085528F">
        <w:rPr>
          <w:rFonts w:eastAsia="Arial Unicode MS"/>
        </w:rPr>
        <w:t xml:space="preserve">honorific. Conversational Japanese can be less formal than written Japanese, using shortened sentences, words and grammatical phrases, plain forms and some omitted particles. Key language functions, </w:t>
      </w:r>
      <w:r w:rsidR="00B93590" w:rsidRPr="0085528F">
        <w:rPr>
          <w:rFonts w:eastAsia="Arial Unicode MS"/>
        </w:rPr>
        <w:t>such as</w:t>
      </w:r>
      <w:r w:rsidRPr="0085528F">
        <w:rPr>
          <w:rFonts w:eastAsia="Arial Unicode MS"/>
        </w:rPr>
        <w:t xml:space="preserve"> self-introductions, are important for establishing and reflecting social and cultural relations.</w:t>
      </w:r>
    </w:p>
    <w:p w14:paraId="01B83E3C" w14:textId="77777777" w:rsidR="00123BBC" w:rsidRPr="0085528F" w:rsidRDefault="00123BBC" w:rsidP="0085528F">
      <w:pPr>
        <w:rPr>
          <w:rFonts w:eastAsia="Arial Unicode MS"/>
        </w:rPr>
      </w:pPr>
      <w:r w:rsidRPr="0085528F">
        <w:rPr>
          <w:rFonts w:eastAsia="Arial Unicode MS"/>
        </w:rPr>
        <w:t xml:space="preserve">Another feature of Japanese culture reflected in language is the importance accorded to expressing humility and avoiding conflict. </w:t>
      </w:r>
      <w:r w:rsidRPr="0085528F">
        <w:t>Refusing</w:t>
      </w:r>
      <w:r w:rsidRPr="0085528F">
        <w:rPr>
          <w:rFonts w:eastAsia="Arial Unicode MS"/>
        </w:rPr>
        <w:t xml:space="preserve"> or deflecting praise of self or family, self-deprecation, and avoidance of conflict, disagreement or refusal, are common elements of communicative interactions. Care is taken to avoid language that is too direct</w:t>
      </w:r>
      <w:r w:rsidR="005F17F5" w:rsidRPr="0085528F">
        <w:rPr>
          <w:rFonts w:eastAsia="Arial Unicode MS"/>
        </w:rPr>
        <w:t>,</w:t>
      </w:r>
      <w:r w:rsidRPr="0085528F">
        <w:rPr>
          <w:rFonts w:eastAsia="Arial Unicode MS"/>
        </w:rPr>
        <w:t xml:space="preserve"> through the use of strategies, </w:t>
      </w:r>
      <w:r w:rsidR="00B93590" w:rsidRPr="0085528F">
        <w:rPr>
          <w:rFonts w:eastAsia="Arial Unicode MS"/>
        </w:rPr>
        <w:t>such as</w:t>
      </w:r>
      <w:r w:rsidRPr="0085528F">
        <w:rPr>
          <w:rFonts w:eastAsia="Arial Unicode MS"/>
        </w:rPr>
        <w:t xml:space="preserve"> leaving sentences incomplete or substituting language that is less direct.</w:t>
      </w:r>
    </w:p>
    <w:p w14:paraId="143821D9" w14:textId="77777777" w:rsidR="00123BBC" w:rsidRPr="0085528F" w:rsidRDefault="00123BBC" w:rsidP="00167705">
      <w:pPr>
        <w:pStyle w:val="SyllabusHeading3"/>
      </w:pPr>
      <w:r w:rsidRPr="0085528F">
        <w:t>The diversity of learners of Japanese</w:t>
      </w:r>
    </w:p>
    <w:p w14:paraId="48772F17" w14:textId="249DBA68" w:rsidR="00123BBC" w:rsidRPr="0085528F" w:rsidRDefault="00123BBC" w:rsidP="0085528F">
      <w:r w:rsidRPr="0085528F">
        <w:t>While learners of Japanese in Australian schools vary in terms of language backgrounds and cultural experience, they are predominantly second language learners.</w:t>
      </w:r>
    </w:p>
    <w:p w14:paraId="1F566B1C" w14:textId="5204DC15" w:rsidR="00123BBC" w:rsidRPr="0085528F" w:rsidRDefault="00123BBC" w:rsidP="0085528F">
      <w:pPr>
        <w:rPr>
          <w:rFonts w:eastAsia="MS Mincho"/>
        </w:rPr>
      </w:pPr>
      <w:r w:rsidRPr="0085528F">
        <w:rPr>
          <w:rFonts w:eastAsia="MS Mincho"/>
        </w:rPr>
        <w:t>Second Language learners of Japanese generally use English as their dominant language of everyday social interaction. Some students may also be speakers of other languages, including those which have some cognate vocabulary links and some orthographic relationship to Japanese, such as Chinese, Korean or Vietnamese.</w:t>
      </w:r>
    </w:p>
    <w:p w14:paraId="5157DE46" w14:textId="77777777" w:rsidR="00123BBC" w:rsidRPr="0085528F" w:rsidRDefault="00793ED8" w:rsidP="00167705">
      <w:pPr>
        <w:pStyle w:val="SyllabusHeading3"/>
        <w:rPr>
          <w:rFonts w:eastAsia="MS Mincho" w:cs="Calibri"/>
        </w:rPr>
      </w:pPr>
      <w:r w:rsidRPr="0085528F">
        <w:t>The WACE Japanese c</w:t>
      </w:r>
      <w:r w:rsidR="00123BBC" w:rsidRPr="0085528F">
        <w:t>ourses</w:t>
      </w:r>
    </w:p>
    <w:p w14:paraId="32F6F9C0" w14:textId="1F7BE33A" w:rsidR="00123BBC" w:rsidRPr="0085528F" w:rsidRDefault="00123BBC" w:rsidP="0085528F">
      <w:r w:rsidRPr="0085528F">
        <w:t>In W</w:t>
      </w:r>
      <w:r w:rsidR="000F4D56" w:rsidRPr="0085528F">
        <w:t>estern Australia, there are three</w:t>
      </w:r>
      <w:r w:rsidRPr="0085528F">
        <w:t xml:space="preserve"> Japanese courses. The courses are differentiated; each focusing on a pathway that will meet the specific language learning needs of a particular group of senior secondary students. Within each of these groups, there are differences in proficiency in using the Japanese language and cultural systems.</w:t>
      </w:r>
    </w:p>
    <w:p w14:paraId="47D7F7D1" w14:textId="77777777" w:rsidR="00123BBC" w:rsidRPr="0085528F" w:rsidRDefault="00123BBC" w:rsidP="0085528F">
      <w:r w:rsidRPr="0085528F">
        <w:rPr>
          <w:rFonts w:eastAsia="MS Mincho"/>
        </w:rPr>
        <w:t>The following courses are available:</w:t>
      </w:r>
    </w:p>
    <w:p w14:paraId="434AE830" w14:textId="77777777" w:rsidR="00123BBC" w:rsidRPr="0085528F" w:rsidRDefault="00123BBC" w:rsidP="00F966CB">
      <w:pPr>
        <w:pStyle w:val="SyllabusListParagraph"/>
        <w:numPr>
          <w:ilvl w:val="0"/>
          <w:numId w:val="3"/>
        </w:numPr>
        <w:ind w:left="360"/>
      </w:pPr>
      <w:r w:rsidRPr="0085528F">
        <w:t>Japanese: Second Language</w:t>
      </w:r>
      <w:r w:rsidR="00F773A7" w:rsidRPr="0085528F">
        <w:t xml:space="preserve"> ATAR</w:t>
      </w:r>
    </w:p>
    <w:p w14:paraId="2BBA5C6B" w14:textId="77777777" w:rsidR="00123BBC" w:rsidRPr="0085528F" w:rsidRDefault="00123BBC" w:rsidP="00F966CB">
      <w:pPr>
        <w:pStyle w:val="SyllabusListParagraph"/>
        <w:numPr>
          <w:ilvl w:val="0"/>
          <w:numId w:val="3"/>
        </w:numPr>
        <w:ind w:left="360"/>
      </w:pPr>
      <w:r w:rsidRPr="0085528F">
        <w:t>Japanese: Second Language</w:t>
      </w:r>
      <w:r w:rsidR="004903FD" w:rsidRPr="0085528F">
        <w:t xml:space="preserve"> General</w:t>
      </w:r>
    </w:p>
    <w:p w14:paraId="27784CB0" w14:textId="77777777" w:rsidR="00123BBC" w:rsidRPr="0085528F" w:rsidRDefault="00123BBC" w:rsidP="00F966CB">
      <w:pPr>
        <w:pStyle w:val="SyllabusListParagraph"/>
        <w:numPr>
          <w:ilvl w:val="0"/>
          <w:numId w:val="3"/>
        </w:numPr>
        <w:ind w:left="360"/>
      </w:pPr>
      <w:r w:rsidRPr="0085528F">
        <w:t>Japanese: Background Language</w:t>
      </w:r>
      <w:r w:rsidR="00F773A7" w:rsidRPr="0085528F">
        <w:t xml:space="preserve"> ATAR</w:t>
      </w:r>
      <w:r w:rsidR="000F4D56" w:rsidRPr="0085528F">
        <w:t>.</w:t>
      </w:r>
    </w:p>
    <w:p w14:paraId="4D22D148" w14:textId="77777777" w:rsidR="005405F9" w:rsidRPr="0085528F" w:rsidRDefault="005405F9">
      <w:pPr>
        <w:rPr>
          <w:rFonts w:eastAsiaTheme="minorHAnsi" w:cs="Calibri"/>
          <w:b/>
          <w:lang w:eastAsia="en-AU"/>
        </w:rPr>
      </w:pPr>
      <w:r w:rsidRPr="0085528F">
        <w:rPr>
          <w:b/>
        </w:rPr>
        <w:br w:type="page"/>
      </w:r>
    </w:p>
    <w:p w14:paraId="4BC38CB9" w14:textId="77777777" w:rsidR="00123BBC" w:rsidRPr="0085528F" w:rsidRDefault="00BA47FE" w:rsidP="00F966CB">
      <w:pPr>
        <w:pStyle w:val="SyllabusHeading4"/>
      </w:pPr>
      <w:r w:rsidRPr="0085528F">
        <w:lastRenderedPageBreak/>
        <w:t xml:space="preserve">The </w:t>
      </w:r>
      <w:r w:rsidR="00123BBC" w:rsidRPr="0085528F">
        <w:t xml:space="preserve">Japanese: Second Language </w:t>
      </w:r>
      <w:r w:rsidRPr="0085528F">
        <w:t>General course</w:t>
      </w:r>
    </w:p>
    <w:p w14:paraId="27FA7FAF" w14:textId="77777777" w:rsidR="00123BBC" w:rsidRPr="0085528F" w:rsidRDefault="00793ED8" w:rsidP="0085528F">
      <w:r w:rsidRPr="0085528F">
        <w:rPr>
          <w:rFonts w:eastAsia="MS Mincho"/>
        </w:rPr>
        <w:t>This course focuses on student</w:t>
      </w:r>
      <w:r w:rsidR="00123BBC" w:rsidRPr="0085528F">
        <w:rPr>
          <w:rFonts w:eastAsia="MS Mincho"/>
        </w:rPr>
        <w:t>s gaining knowledge and an understanding of the culture and language of Japanese-speaking communities.</w:t>
      </w:r>
    </w:p>
    <w:p w14:paraId="50011452" w14:textId="77777777" w:rsidR="00793ED8" w:rsidRPr="0085528F" w:rsidRDefault="00793ED8" w:rsidP="0085528F">
      <w:r w:rsidRPr="0085528F">
        <w:t xml:space="preserve">The Japanese: Second Language </w:t>
      </w:r>
      <w:r w:rsidR="00327ED7" w:rsidRPr="0085528F">
        <w:t xml:space="preserve">General </w:t>
      </w:r>
      <w:r w:rsidRPr="0085528F">
        <w:t xml:space="preserve">course can connect to the world of work, further study and travel. It also offers opportunities for students to participate in the many sister school and student exchange programs between Western Australia and Japan. The Japanese: Second Language </w:t>
      </w:r>
      <w:r w:rsidR="00327ED7" w:rsidRPr="0085528F">
        <w:t xml:space="preserve">General </w:t>
      </w:r>
      <w:r w:rsidRPr="0085528F">
        <w:t>course is designed to equip students with the skills needed to function in an increasingly globalised society, a culturally and linguistically diverse local community, and to promote the foundation of life-long language learning.</w:t>
      </w:r>
    </w:p>
    <w:p w14:paraId="54756D06" w14:textId="77777777" w:rsidR="00123BBC" w:rsidRPr="0085528F" w:rsidRDefault="00123BBC" w:rsidP="0085528F">
      <w:r w:rsidRPr="0085528F">
        <w:t>This course is aimed at students for whom Japanese is a second, or subsequent, language. These students have not been exposed to, or interacted in, the language outside of the language classroom. Students may have no prior knowledge or experience of the Japanese language, or may have studied the Japanese language and culture through classroom teaching in an Australian school, or similar environment, where English is the language of school instruction.</w:t>
      </w:r>
    </w:p>
    <w:p w14:paraId="37E453D9" w14:textId="77777777" w:rsidR="00123BBC" w:rsidRPr="0085528F" w:rsidRDefault="00123BBC" w:rsidP="0085528F">
      <w:pPr>
        <w:rPr>
          <w:szCs w:val="20"/>
          <w:u w:val="single"/>
        </w:rPr>
      </w:pPr>
      <w:r w:rsidRPr="0085528F">
        <w:rPr>
          <w:szCs w:val="20"/>
        </w:rPr>
        <w:t xml:space="preserve">For information on the Japanese: Second </w:t>
      </w:r>
      <w:r w:rsidRPr="0085528F">
        <w:t>Language</w:t>
      </w:r>
      <w:r w:rsidR="00F773A7" w:rsidRPr="0085528F">
        <w:rPr>
          <w:szCs w:val="20"/>
        </w:rPr>
        <w:t xml:space="preserve"> </w:t>
      </w:r>
      <w:r w:rsidR="00F773A7" w:rsidRPr="0085528F">
        <w:t>ATAR</w:t>
      </w:r>
      <w:r w:rsidR="00844425" w:rsidRPr="0085528F">
        <w:rPr>
          <w:szCs w:val="20"/>
        </w:rPr>
        <w:t xml:space="preserve"> and</w:t>
      </w:r>
      <w:r w:rsidR="00E22227" w:rsidRPr="0085528F">
        <w:rPr>
          <w:szCs w:val="20"/>
        </w:rPr>
        <w:t xml:space="preserve"> the</w:t>
      </w:r>
      <w:r w:rsidRPr="0085528F">
        <w:rPr>
          <w:szCs w:val="20"/>
        </w:rPr>
        <w:t xml:space="preserve"> Japanese: Background Language</w:t>
      </w:r>
      <w:r w:rsidR="00F773A7" w:rsidRPr="0085528F">
        <w:rPr>
          <w:szCs w:val="20"/>
        </w:rPr>
        <w:t xml:space="preserve"> </w:t>
      </w:r>
      <w:r w:rsidR="00F773A7" w:rsidRPr="0085528F">
        <w:t>ATAR</w:t>
      </w:r>
      <w:r w:rsidRPr="0085528F">
        <w:rPr>
          <w:szCs w:val="20"/>
        </w:rPr>
        <w:t xml:space="preserve"> </w:t>
      </w:r>
      <w:r w:rsidR="00844425" w:rsidRPr="0085528F">
        <w:rPr>
          <w:szCs w:val="20"/>
        </w:rPr>
        <w:t>courses,</w:t>
      </w:r>
      <w:r w:rsidRPr="0085528F">
        <w:rPr>
          <w:szCs w:val="20"/>
        </w:rPr>
        <w:t xml:space="preserve"> refer to the course page on the Authority website at </w:t>
      </w:r>
      <w:hyperlink r:id="rId16" w:history="1">
        <w:r w:rsidRPr="0085528F">
          <w:rPr>
            <w:rStyle w:val="Hyperlink"/>
          </w:rPr>
          <w:t>www.scsa.wa.edu.au</w:t>
        </w:r>
      </w:hyperlink>
      <w:r w:rsidR="00950A15" w:rsidRPr="0085528F">
        <w:t>.</w:t>
      </w:r>
    </w:p>
    <w:p w14:paraId="4D718F69" w14:textId="77777777" w:rsidR="00123BBC" w:rsidRPr="0085528F" w:rsidRDefault="00123BBC" w:rsidP="00167705">
      <w:pPr>
        <w:pStyle w:val="SyllabusHeading3"/>
      </w:pPr>
      <w:r w:rsidRPr="0085528F">
        <w:t>Application for enrolment in a language course</w:t>
      </w:r>
    </w:p>
    <w:p w14:paraId="0ABC42B6" w14:textId="65BA5267" w:rsidR="00123BBC" w:rsidRPr="0085528F" w:rsidRDefault="00123BBC" w:rsidP="0085528F">
      <w:r w:rsidRPr="0085528F">
        <w:t xml:space="preserve">All students wishing to study a </w:t>
      </w:r>
      <w:r w:rsidR="00F773A7" w:rsidRPr="0085528F">
        <w:t xml:space="preserve">Western Australian Certificate of Education (WACE) </w:t>
      </w:r>
      <w:r w:rsidRPr="0085528F">
        <w:t>language course are required to complete an</w:t>
      </w:r>
      <w:r w:rsidR="005C595B" w:rsidRPr="0085528F">
        <w:t xml:space="preserve"> online</w:t>
      </w:r>
      <w:r w:rsidRPr="0085528F">
        <w:t xml:space="preserve"> application for permission to enrol in a WACE language course in the year prior to first enrolment in the course</w:t>
      </w:r>
      <w:r w:rsidR="00E521B3" w:rsidRPr="0085528F">
        <w:t>.</w:t>
      </w:r>
      <w:r w:rsidRPr="0085528F">
        <w:br w:type="page"/>
      </w:r>
    </w:p>
    <w:p w14:paraId="7357F251" w14:textId="77777777" w:rsidR="00416C3D" w:rsidRPr="0085528F" w:rsidRDefault="00416C3D" w:rsidP="00F966CB">
      <w:pPr>
        <w:pStyle w:val="SyllabusHeading1"/>
      </w:pPr>
      <w:bookmarkStart w:id="4" w:name="_Toc169092249"/>
      <w:r w:rsidRPr="0085528F">
        <w:lastRenderedPageBreak/>
        <w:t>Course outcomes</w:t>
      </w:r>
      <w:bookmarkEnd w:id="3"/>
      <w:bookmarkEnd w:id="4"/>
    </w:p>
    <w:p w14:paraId="0FF80218" w14:textId="77777777" w:rsidR="006C085D" w:rsidRPr="00CC7568" w:rsidRDefault="006C085D" w:rsidP="00CC7568">
      <w:r w:rsidRPr="00CC7568">
        <w:t>The</w:t>
      </w:r>
      <w:r w:rsidR="005A58D3" w:rsidRPr="00CC7568">
        <w:t xml:space="preserve"> Japanese: Second Language</w:t>
      </w:r>
      <w:r w:rsidRPr="00CC7568">
        <w:t xml:space="preserve"> </w:t>
      </w:r>
      <w:r w:rsidR="004903FD" w:rsidRPr="00CC7568">
        <w:t xml:space="preserve">General </w:t>
      </w:r>
      <w:r w:rsidRPr="00CC7568">
        <w:t>course is designed to facilitate achievement of the following outcomes.</w:t>
      </w:r>
    </w:p>
    <w:p w14:paraId="3874FF27" w14:textId="77777777" w:rsidR="00416C3D" w:rsidRPr="0085528F" w:rsidRDefault="00416C3D" w:rsidP="00167705">
      <w:pPr>
        <w:pStyle w:val="SyllabusHeading3"/>
      </w:pPr>
      <w:r w:rsidRPr="0085528F">
        <w:t>Outcome 1</w:t>
      </w:r>
      <w:r w:rsidR="004903FD" w:rsidRPr="0085528F">
        <w:t xml:space="preserve"> –</w:t>
      </w:r>
      <w:r w:rsidRPr="0085528F">
        <w:t xml:space="preserve"> </w:t>
      </w:r>
      <w:r w:rsidR="005A58D3" w:rsidRPr="0085528F">
        <w:t>Listening and responding</w:t>
      </w:r>
    </w:p>
    <w:p w14:paraId="7B6D49FD" w14:textId="77777777" w:rsidR="00416C3D" w:rsidRPr="0085528F" w:rsidRDefault="00416C3D" w:rsidP="00397DE8">
      <w:r w:rsidRPr="0085528F">
        <w:t>Students</w:t>
      </w:r>
      <w:r w:rsidR="005A58D3" w:rsidRPr="0085528F">
        <w:t xml:space="preserve"> listen and respond to a range of texts.</w:t>
      </w:r>
    </w:p>
    <w:p w14:paraId="2ABC7269" w14:textId="77777777" w:rsidR="00416C3D" w:rsidRPr="0085528F" w:rsidRDefault="00416C3D" w:rsidP="00E07ED1">
      <w:r w:rsidRPr="0085528F">
        <w:t xml:space="preserve">In achieving this </w:t>
      </w:r>
      <w:r w:rsidRPr="00E07ED1">
        <w:t>outcome</w:t>
      </w:r>
      <w:r w:rsidRPr="0085528F">
        <w:t>, students:</w:t>
      </w:r>
    </w:p>
    <w:p w14:paraId="1A7DF798" w14:textId="77777777" w:rsidR="005A58D3" w:rsidRPr="0085528F" w:rsidRDefault="005A58D3" w:rsidP="00FA13E0">
      <w:pPr>
        <w:pStyle w:val="SyllabusListParagraph"/>
      </w:pPr>
      <w:r w:rsidRPr="0085528F">
        <w:t>use understandings of language, structure and context when listening and responding to texts</w:t>
      </w:r>
    </w:p>
    <w:p w14:paraId="6D9046B3" w14:textId="77777777" w:rsidR="005A58D3" w:rsidRPr="0085528F" w:rsidRDefault="005A58D3" w:rsidP="00FA13E0">
      <w:pPr>
        <w:pStyle w:val="SyllabusListParagraph"/>
      </w:pPr>
      <w:r w:rsidRPr="0085528F">
        <w:t>use processes and strategies to make meaning when listening.</w:t>
      </w:r>
    </w:p>
    <w:p w14:paraId="52F541FA" w14:textId="77777777" w:rsidR="00416C3D" w:rsidRPr="0085528F" w:rsidRDefault="00416C3D" w:rsidP="00167705">
      <w:pPr>
        <w:pStyle w:val="SyllabusHeading3"/>
      </w:pPr>
      <w:r w:rsidRPr="0085528F">
        <w:t>Outcome 2</w:t>
      </w:r>
      <w:r w:rsidR="004903FD" w:rsidRPr="0085528F">
        <w:t xml:space="preserve"> –</w:t>
      </w:r>
      <w:r w:rsidRPr="0085528F">
        <w:t xml:space="preserve"> </w:t>
      </w:r>
      <w:r w:rsidR="005A58D3" w:rsidRPr="0085528F">
        <w:t>Spoken interaction</w:t>
      </w:r>
    </w:p>
    <w:p w14:paraId="25F104E4" w14:textId="77777777" w:rsidR="00D0711B" w:rsidRPr="0085528F" w:rsidRDefault="00D0711B" w:rsidP="00397DE8">
      <w:r w:rsidRPr="0085528F">
        <w:t xml:space="preserve">Students </w:t>
      </w:r>
      <w:r w:rsidR="005A58D3" w:rsidRPr="0085528F">
        <w:t>communicate in Japanese through spoken interaction.</w:t>
      </w:r>
    </w:p>
    <w:p w14:paraId="2A5555FA" w14:textId="77777777" w:rsidR="00416C3D" w:rsidRPr="0085528F" w:rsidRDefault="00416C3D" w:rsidP="00E07ED1">
      <w:r w:rsidRPr="0085528F">
        <w:t xml:space="preserve">In achieving this </w:t>
      </w:r>
      <w:r w:rsidRPr="00E07ED1">
        <w:t>outcome</w:t>
      </w:r>
      <w:r w:rsidRPr="0085528F">
        <w:t>, students:</w:t>
      </w:r>
    </w:p>
    <w:p w14:paraId="26D025AC" w14:textId="77777777" w:rsidR="005A58D3" w:rsidRPr="0085528F" w:rsidRDefault="005A58D3" w:rsidP="00A9614C">
      <w:pPr>
        <w:pStyle w:val="ListBullet"/>
      </w:pPr>
      <w:r w:rsidRPr="0085528F">
        <w:t>use understandings of language and structure in spoken interactions</w:t>
      </w:r>
    </w:p>
    <w:p w14:paraId="1A4206C3" w14:textId="77777777" w:rsidR="005A58D3" w:rsidRPr="0085528F" w:rsidRDefault="005A58D3" w:rsidP="00A9614C">
      <w:pPr>
        <w:pStyle w:val="ListBullet"/>
      </w:pPr>
      <w:r w:rsidRPr="0085528F">
        <w:t>interact for a range of purposes in a variety of contexts</w:t>
      </w:r>
    </w:p>
    <w:p w14:paraId="720A210E" w14:textId="77777777" w:rsidR="005A58D3" w:rsidRPr="0085528F" w:rsidRDefault="005A58D3" w:rsidP="00A9614C">
      <w:pPr>
        <w:pStyle w:val="ListBullet"/>
      </w:pPr>
      <w:r w:rsidRPr="0085528F">
        <w:t>use processes and strategies to enhance spoken interaction.</w:t>
      </w:r>
    </w:p>
    <w:p w14:paraId="09A31B76" w14:textId="77777777" w:rsidR="00416C3D" w:rsidRPr="0085528F" w:rsidRDefault="00416C3D" w:rsidP="00167705">
      <w:pPr>
        <w:pStyle w:val="SyllabusHeading3"/>
      </w:pPr>
      <w:r w:rsidRPr="0085528F">
        <w:t>Outcome 3</w:t>
      </w:r>
      <w:r w:rsidR="004903FD" w:rsidRPr="0085528F">
        <w:t xml:space="preserve"> –</w:t>
      </w:r>
      <w:r w:rsidRPr="0085528F">
        <w:t xml:space="preserve"> </w:t>
      </w:r>
      <w:r w:rsidR="005A58D3" w:rsidRPr="0085528F">
        <w:t>Viewing, reading and responding</w:t>
      </w:r>
    </w:p>
    <w:p w14:paraId="51613DA1" w14:textId="77777777" w:rsidR="00D0711B" w:rsidRPr="0085528F" w:rsidRDefault="00D0711B" w:rsidP="00397DE8">
      <w:r w:rsidRPr="0085528F">
        <w:t xml:space="preserve">Students </w:t>
      </w:r>
      <w:r w:rsidR="005A58D3" w:rsidRPr="0085528F">
        <w:t>view, read and respond to a range of texts.</w:t>
      </w:r>
    </w:p>
    <w:p w14:paraId="1A86396F" w14:textId="77777777" w:rsidR="00416C3D" w:rsidRPr="0085528F" w:rsidRDefault="00416C3D" w:rsidP="00E07ED1">
      <w:r w:rsidRPr="0085528F">
        <w:t xml:space="preserve">In achieving this outcome, </w:t>
      </w:r>
      <w:r w:rsidRPr="00E07ED1">
        <w:t>students</w:t>
      </w:r>
      <w:r w:rsidRPr="0085528F">
        <w:t>:</w:t>
      </w:r>
    </w:p>
    <w:p w14:paraId="2A56190A" w14:textId="77777777" w:rsidR="005A58D3" w:rsidRPr="0085528F" w:rsidRDefault="005A58D3" w:rsidP="00A9614C">
      <w:pPr>
        <w:pStyle w:val="ListBullet"/>
      </w:pPr>
      <w:r w:rsidRPr="0085528F">
        <w:t>use understandings of language, structure and context to respond to texts</w:t>
      </w:r>
    </w:p>
    <w:p w14:paraId="440B5393" w14:textId="77777777" w:rsidR="005A58D3" w:rsidRPr="0085528F" w:rsidRDefault="005A58D3" w:rsidP="00A9614C">
      <w:pPr>
        <w:pStyle w:val="ListBullet"/>
      </w:pPr>
      <w:r w:rsidRPr="0085528F">
        <w:t>use processes and strategies to make meaning when viewing and reading.</w:t>
      </w:r>
    </w:p>
    <w:p w14:paraId="0191F810" w14:textId="77777777" w:rsidR="00416C3D" w:rsidRPr="0085528F" w:rsidRDefault="00416C3D" w:rsidP="00167705">
      <w:pPr>
        <w:pStyle w:val="SyllabusHeading3"/>
      </w:pPr>
      <w:r w:rsidRPr="0085528F">
        <w:t>Outcome 4</w:t>
      </w:r>
      <w:r w:rsidR="004903FD" w:rsidRPr="0085528F">
        <w:t xml:space="preserve"> –</w:t>
      </w:r>
      <w:r w:rsidRPr="0085528F">
        <w:t xml:space="preserve"> </w:t>
      </w:r>
      <w:r w:rsidR="005A58D3" w:rsidRPr="0085528F">
        <w:t>Writing</w:t>
      </w:r>
    </w:p>
    <w:p w14:paraId="57E62021" w14:textId="77777777" w:rsidR="005A58D3" w:rsidRPr="0085528F" w:rsidRDefault="00D0711B" w:rsidP="005A58D3">
      <w:r w:rsidRPr="0085528F">
        <w:t xml:space="preserve">Students </w:t>
      </w:r>
      <w:r w:rsidR="005A58D3" w:rsidRPr="0085528F">
        <w:t>write a variety of texts in Japanese.</w:t>
      </w:r>
    </w:p>
    <w:p w14:paraId="326B732C" w14:textId="77777777" w:rsidR="00416C3D" w:rsidRPr="0085528F" w:rsidRDefault="00416C3D" w:rsidP="005A58D3">
      <w:r w:rsidRPr="0085528F">
        <w:t>In achieving this outcome, students:</w:t>
      </w:r>
    </w:p>
    <w:p w14:paraId="5F2E347A" w14:textId="77777777" w:rsidR="005A58D3" w:rsidRPr="0085528F" w:rsidRDefault="005A58D3" w:rsidP="00A9614C">
      <w:pPr>
        <w:pStyle w:val="ListBullet"/>
      </w:pPr>
      <w:bookmarkStart w:id="5" w:name="_Toc359483727"/>
      <w:bookmarkStart w:id="6" w:name="_Toc359503786"/>
      <w:bookmarkStart w:id="7" w:name="_Toc347908207"/>
      <w:bookmarkStart w:id="8" w:name="_Toc347908206"/>
      <w:r w:rsidRPr="0085528F">
        <w:t>use understandings of language and structure when writing</w:t>
      </w:r>
    </w:p>
    <w:p w14:paraId="0AA00FD4" w14:textId="77777777" w:rsidR="005A58D3" w:rsidRPr="0085528F" w:rsidRDefault="005A58D3" w:rsidP="00A9614C">
      <w:pPr>
        <w:pStyle w:val="ListBullet"/>
      </w:pPr>
      <w:r w:rsidRPr="0085528F">
        <w:t>write for a range of purposes and in a variety of contexts</w:t>
      </w:r>
    </w:p>
    <w:p w14:paraId="491803F6" w14:textId="35F90D77" w:rsidR="00123BBC" w:rsidRPr="0085528F" w:rsidRDefault="005A58D3" w:rsidP="00340026">
      <w:pPr>
        <w:pStyle w:val="ListBullet"/>
      </w:pPr>
      <w:r w:rsidRPr="0085528F">
        <w:t>use processes and strategies to enhance writing.</w:t>
      </w:r>
      <w:r w:rsidR="00123BBC" w:rsidRPr="0085528F">
        <w:br w:type="page"/>
      </w:r>
    </w:p>
    <w:p w14:paraId="395CCC8F" w14:textId="77777777" w:rsidR="00F126A2" w:rsidRPr="0085528F" w:rsidRDefault="00F126A2" w:rsidP="00F966CB">
      <w:pPr>
        <w:pStyle w:val="SyllabusHeading1"/>
      </w:pPr>
      <w:bookmarkStart w:id="9" w:name="_Toc169092250"/>
      <w:bookmarkStart w:id="10" w:name="_Toc359483729"/>
      <w:bookmarkStart w:id="11" w:name="_Toc359503788"/>
      <w:bookmarkEnd w:id="5"/>
      <w:bookmarkEnd w:id="6"/>
      <w:r w:rsidRPr="0085528F">
        <w:lastRenderedPageBreak/>
        <w:t>Organisation</w:t>
      </w:r>
      <w:bookmarkEnd w:id="9"/>
    </w:p>
    <w:p w14:paraId="38205BC6" w14:textId="77777777" w:rsidR="00F126A2" w:rsidRPr="0085528F" w:rsidRDefault="00F126A2" w:rsidP="00F126A2">
      <w:pPr>
        <w:pStyle w:val="Paragraph"/>
        <w:rPr>
          <w:lang w:val="en-AU"/>
        </w:rPr>
      </w:pPr>
      <w:bookmarkStart w:id="12" w:name="_Toc359483728"/>
      <w:bookmarkStart w:id="13" w:name="_Toc359503787"/>
      <w:r w:rsidRPr="0085528F">
        <w:rPr>
          <w:lang w:val="en-AU"/>
        </w:rPr>
        <w:t>This course is organised into a Year 11 syllabus and a Year 12 syllabus. The cognitive complexity of the syllabus content increases from Year 11 to Year 12.</w:t>
      </w:r>
    </w:p>
    <w:p w14:paraId="4C6D7BE4" w14:textId="77777777" w:rsidR="00F126A2" w:rsidRPr="0085528F" w:rsidRDefault="00F126A2" w:rsidP="00F966CB">
      <w:pPr>
        <w:pStyle w:val="SyllabusHeading2"/>
      </w:pPr>
      <w:bookmarkStart w:id="14" w:name="_Toc169092251"/>
      <w:r w:rsidRPr="0085528F">
        <w:t>Structure of the syllabus</w:t>
      </w:r>
      <w:bookmarkEnd w:id="12"/>
      <w:bookmarkEnd w:id="13"/>
      <w:bookmarkEnd w:id="14"/>
      <w:r w:rsidRPr="0085528F">
        <w:t xml:space="preserve"> </w:t>
      </w:r>
    </w:p>
    <w:p w14:paraId="1F36C62D" w14:textId="77777777" w:rsidR="00F126A2" w:rsidRPr="0085528F" w:rsidRDefault="00F126A2" w:rsidP="00F126A2">
      <w:pPr>
        <w:spacing w:before="120"/>
      </w:pPr>
      <w:r w:rsidRPr="0085528F">
        <w:t xml:space="preserve">The Year 11 syllabus is divided into two units, each of one semester duration, which are typically delivered as a pair. The notional time for each unit is 55 class contact hours. </w:t>
      </w:r>
    </w:p>
    <w:p w14:paraId="135D78DA" w14:textId="77777777" w:rsidR="00F126A2" w:rsidRPr="0085528F" w:rsidRDefault="00F126A2" w:rsidP="00167705">
      <w:pPr>
        <w:pStyle w:val="SyllabusHeading3"/>
      </w:pPr>
      <w:r w:rsidRPr="0085528F">
        <w:t>Unit 1</w:t>
      </w:r>
    </w:p>
    <w:p w14:paraId="03F20822" w14:textId="77777777" w:rsidR="00F126A2" w:rsidRPr="0085528F" w:rsidRDefault="00F126A2" w:rsidP="00F126A2">
      <w:pPr>
        <w:contextualSpacing/>
        <w:rPr>
          <w:rFonts w:eastAsia="SimSun" w:cs="Calibri"/>
        </w:rPr>
      </w:pPr>
      <w:r w:rsidRPr="0085528F">
        <w:rPr>
          <w:rFonts w:eastAsia="MS Mincho" w:cs="Calibri"/>
        </w:rPr>
        <w:t xml:space="preserve">This unit focuses on </w:t>
      </w:r>
      <w:r w:rsidRPr="0085528F">
        <w:rPr>
          <w:rFonts w:ascii="MS Mincho" w:eastAsia="MS Mincho" w:hAnsi="MS Mincho" w:cs="Times New Roman" w:hint="eastAsia"/>
          <w:b/>
          <w:lang w:eastAsia="ja-JP"/>
        </w:rPr>
        <w:t>ティーンエージャー</w:t>
      </w:r>
      <w:r w:rsidRPr="0085528F">
        <w:rPr>
          <w:rFonts w:ascii="Times New Roman" w:eastAsia="MS Mincho" w:hAnsi="Times New Roman" w:cs="Times New Roman" w:hint="eastAsia"/>
          <w:b/>
          <w:lang w:eastAsia="ja-JP"/>
        </w:rPr>
        <w:t xml:space="preserve"> </w:t>
      </w:r>
      <w:r w:rsidRPr="0085528F">
        <w:rPr>
          <w:rFonts w:eastAsia="Arial Unicode MS" w:cs="Calibri"/>
        </w:rPr>
        <w:t>(</w:t>
      </w:r>
      <w:r w:rsidRPr="0085528F">
        <w:rPr>
          <w:rFonts w:eastAsia="Arial Unicode MS" w:cs="Calibri"/>
          <w:b/>
        </w:rPr>
        <w:t>Teenagers</w:t>
      </w:r>
      <w:r w:rsidRPr="0085528F">
        <w:rPr>
          <w:rFonts w:eastAsia="Arial Unicode MS" w:cs="Calibri"/>
        </w:rPr>
        <w:t>).</w:t>
      </w:r>
      <w:r w:rsidRPr="0085528F">
        <w:rPr>
          <w:rFonts w:eastAsia="MS Mincho" w:cs="Calibri"/>
        </w:rPr>
        <w:t xml:space="preserve">Through the </w:t>
      </w:r>
      <w:r w:rsidRPr="0085528F">
        <w:t xml:space="preserve">three </w:t>
      </w:r>
      <w:r w:rsidRPr="0085528F">
        <w:rPr>
          <w:rFonts w:eastAsia="MS Mincho" w:cs="Calibri"/>
        </w:rPr>
        <w:t>topics: About me</w:t>
      </w:r>
      <w:r w:rsidRPr="0085528F">
        <w:rPr>
          <w:rFonts w:ascii="Times New Roman" w:eastAsia="MS Mincho" w:hAnsi="Times New Roman" w:cs="Times New Roman"/>
        </w:rPr>
        <w:t xml:space="preserve"> </w:t>
      </w:r>
      <w:proofErr w:type="spellStart"/>
      <w:r w:rsidRPr="0085528F">
        <w:rPr>
          <w:rFonts w:ascii="MS Mincho" w:eastAsia="MS Mincho" w:hAnsi="MS Mincho" w:cs="Times New Roman" w:hint="eastAsia"/>
        </w:rPr>
        <w:t>私の</w:t>
      </w:r>
      <w:proofErr w:type="spellEnd"/>
      <w:r w:rsidRPr="0085528F">
        <w:rPr>
          <w:rFonts w:ascii="MS Mincho" w:eastAsia="MS Mincho" w:hAnsi="MS Mincho" w:cs="Times New Roman"/>
        </w:rPr>
        <w:fldChar w:fldCharType="begin"/>
      </w:r>
      <w:r w:rsidRPr="0085528F">
        <w:rPr>
          <w:rFonts w:ascii="MS Mincho" w:eastAsia="MS Mincho" w:hAnsi="MS Mincho" w:cs="Times New Roman"/>
        </w:rPr>
        <w:instrText>EQ \* jc2 \* "Font:MS Mincho" \* hps12 \o\ad(\s\up 13(こと),事)</w:instrText>
      </w:r>
      <w:r w:rsidRPr="0085528F">
        <w:rPr>
          <w:rFonts w:ascii="MS Mincho" w:eastAsia="MS Mincho" w:hAnsi="MS Mincho" w:cs="Times New Roman"/>
        </w:rPr>
        <w:fldChar w:fldCharType="end"/>
      </w:r>
      <w:r w:rsidRPr="0085528F">
        <w:rPr>
          <w:rFonts w:ascii="MS Mincho" w:eastAsia="MS Mincho" w:hAnsi="MS Mincho" w:cs="Calibri"/>
        </w:rPr>
        <w:t>,</w:t>
      </w:r>
      <w:r w:rsidRPr="0085528F">
        <w:rPr>
          <w:rFonts w:ascii="SimSun" w:eastAsia="SimSun" w:hAnsi="SimSun" w:cs="Times New Roman"/>
        </w:rPr>
        <w:t xml:space="preserve"> </w:t>
      </w:r>
      <w:r w:rsidRPr="0085528F">
        <w:rPr>
          <w:rFonts w:eastAsia="MS Mincho" w:cs="Calibri"/>
          <w:szCs w:val="20"/>
        </w:rPr>
        <w:t>Student life</w:t>
      </w:r>
      <w:proofErr w:type="spellStart"/>
      <w:r w:rsidRPr="0085528F">
        <w:rPr>
          <w:rFonts w:ascii="MS Mincho" w:eastAsia="MS Mincho" w:hAnsi="MS Mincho" w:cs="Times New Roman" w:hint="eastAsia"/>
        </w:rPr>
        <w:t>学生</w:t>
      </w:r>
      <w:proofErr w:type="spellEnd"/>
      <w:r w:rsidRPr="0085528F">
        <w:rPr>
          <w:rFonts w:ascii="MS Mincho" w:eastAsia="MS Mincho" w:hAnsi="MS Mincho" w:cs="Times New Roman"/>
        </w:rPr>
        <w:fldChar w:fldCharType="begin"/>
      </w:r>
      <w:r w:rsidRPr="0085528F">
        <w:rPr>
          <w:rFonts w:ascii="MS Mincho" w:eastAsia="MS Mincho" w:hAnsi="MS Mincho" w:cs="Times New Roman"/>
        </w:rPr>
        <w:instrText>EQ \* jc2 \* "Font:MS Mincho" \* hps12 \o\ad(\s\up 13(</w:instrText>
      </w:r>
      <w:r w:rsidRPr="0085528F">
        <w:rPr>
          <w:rFonts w:ascii="MS Mincho" w:eastAsia="MS Mincho" w:hAnsi="MS Mincho" w:cs="Times New Roman" w:hint="eastAsia"/>
        </w:rPr>
        <w:instrText>せいかつ</w:instrText>
      </w:r>
      <w:r w:rsidRPr="0085528F">
        <w:rPr>
          <w:rFonts w:ascii="MS Mincho" w:eastAsia="MS Mincho" w:hAnsi="MS Mincho" w:cs="Times New Roman"/>
        </w:rPr>
        <w:instrText>),</w:instrText>
      </w:r>
      <w:r w:rsidRPr="0085528F">
        <w:rPr>
          <w:rFonts w:ascii="MS Mincho" w:eastAsia="MS Mincho" w:hAnsi="MS Mincho" w:cs="Times New Roman" w:hint="eastAsia"/>
        </w:rPr>
        <w:instrText>生活</w:instrText>
      </w:r>
      <w:r w:rsidRPr="0085528F">
        <w:rPr>
          <w:rFonts w:ascii="MS Mincho" w:eastAsia="MS Mincho" w:hAnsi="MS Mincho" w:cs="Times New Roman"/>
        </w:rPr>
        <w:instrText>)</w:instrText>
      </w:r>
      <w:r w:rsidRPr="0085528F">
        <w:rPr>
          <w:rFonts w:ascii="MS Mincho" w:eastAsia="MS Mincho" w:hAnsi="MS Mincho" w:cs="Times New Roman"/>
        </w:rPr>
        <w:fldChar w:fldCharType="end"/>
      </w:r>
      <w:r w:rsidRPr="0085528F">
        <w:rPr>
          <w:rFonts w:ascii="MS Mincho" w:eastAsia="MS Mincho" w:hAnsi="MS Mincho" w:cs="Calibri"/>
        </w:rPr>
        <w:t>,</w:t>
      </w:r>
      <w:r w:rsidRPr="0085528F">
        <w:rPr>
          <w:rFonts w:ascii="MS Mincho" w:eastAsia="MS Mincho" w:hAnsi="MS Mincho" w:cs="Times New Roman"/>
        </w:rPr>
        <w:t xml:space="preserve"> </w:t>
      </w:r>
      <w:r w:rsidRPr="0085528F">
        <w:rPr>
          <w:rFonts w:eastAsia="SimSun" w:cs="Calibri"/>
        </w:rPr>
        <w:t xml:space="preserve">and </w:t>
      </w:r>
      <w:r w:rsidRPr="0085528F">
        <w:rPr>
          <w:rFonts w:eastAsia="MS Mincho" w:cs="Calibri"/>
          <w:szCs w:val="20"/>
        </w:rPr>
        <w:t>Connecting with friends</w:t>
      </w:r>
      <w:r w:rsidRPr="0085528F">
        <w:rPr>
          <w:rFonts w:eastAsia="MS Mincho" w:cs="Calibri"/>
          <w:b/>
          <w:szCs w:val="20"/>
        </w:rPr>
        <w:t xml:space="preserve"> </w:t>
      </w:r>
      <w:r w:rsidRPr="0085528F">
        <w:rPr>
          <w:rFonts w:ascii="MS Mincho" w:eastAsia="MS Mincho" w:hAnsi="MS Mincho" w:cs="Tahoma" w:hint="eastAsia"/>
        </w:rPr>
        <w:t>コミュニケーション</w:t>
      </w:r>
      <w:r w:rsidRPr="0085528F">
        <w:rPr>
          <w:rFonts w:eastAsia="SimSun" w:cs="Calibri"/>
        </w:rPr>
        <w:t>,</w:t>
      </w:r>
      <w:r w:rsidRPr="0085528F">
        <w:rPr>
          <w:rFonts w:ascii="Times New Roman" w:eastAsia="SimSun" w:hAnsi="Times New Roman" w:cs="Tahoma"/>
        </w:rPr>
        <w:t xml:space="preserve"> </w:t>
      </w:r>
      <w:r w:rsidRPr="0085528F">
        <w:rPr>
          <w:rFonts w:eastAsia="MS Mincho" w:cs="Calibri"/>
          <w:szCs w:val="20"/>
        </w:rPr>
        <w:t xml:space="preserve">students develop communication skills in Japanese and gain an insight into the language and culture. </w:t>
      </w:r>
    </w:p>
    <w:p w14:paraId="772EB805" w14:textId="77777777" w:rsidR="00F126A2" w:rsidRPr="0085528F" w:rsidRDefault="00F126A2" w:rsidP="00167705">
      <w:pPr>
        <w:pStyle w:val="SyllabusHeading3"/>
      </w:pPr>
      <w:r w:rsidRPr="0085528F">
        <w:t>Unit 2</w:t>
      </w:r>
    </w:p>
    <w:p w14:paraId="56569672" w14:textId="77777777" w:rsidR="00F126A2" w:rsidRPr="0085528F" w:rsidRDefault="00F126A2" w:rsidP="00F126A2">
      <w:pPr>
        <w:contextualSpacing/>
        <w:rPr>
          <w:rFonts w:eastAsia="MS Mincho" w:cs="Calibri"/>
        </w:rPr>
      </w:pPr>
      <w:r w:rsidRPr="0085528F">
        <w:rPr>
          <w:rFonts w:eastAsia="MS Mincho" w:cs="Calibri"/>
        </w:rPr>
        <w:t>This unit focuses on</w:t>
      </w:r>
      <w:r w:rsidRPr="0085528F">
        <w:rPr>
          <w:rFonts w:eastAsia="MS Mincho" w:cs="Calibri"/>
          <w:b/>
          <w:lang w:eastAsia="ja-JP"/>
        </w:rPr>
        <w:t xml:space="preserve"> </w:t>
      </w:r>
      <w:r w:rsidRPr="0085528F">
        <w:rPr>
          <w:rFonts w:ascii="MS Mincho" w:eastAsia="MS Mincho" w:hAnsi="MS Mincho" w:cs="Calibri"/>
          <w:b/>
        </w:rPr>
        <w:ruby>
          <w:rubyPr>
            <w:rubyAlign w:val="distributeSpace"/>
            <w:hps w:val="12"/>
            <w:hpsRaise w:val="26"/>
            <w:hpsBaseText w:val="22"/>
            <w:lid w:val="en-US"/>
          </w:rubyPr>
          <w:rt>
            <w:r w:rsidR="00F126A2" w:rsidRPr="0085528F">
              <w:rPr>
                <w:rFonts w:ascii="MS Mincho" w:eastAsia="MS Mincho" w:hAnsi="MS Mincho" w:cs="Calibri"/>
                <w:b/>
              </w:rPr>
              <w:t>きんじょ</w:t>
            </w:r>
          </w:rt>
          <w:rubyBase>
            <w:r w:rsidR="00F126A2" w:rsidRPr="0085528F">
              <w:rPr>
                <w:rFonts w:ascii="MS Mincho" w:eastAsia="MS Mincho" w:hAnsi="MS Mincho" w:cs="Calibri"/>
                <w:b/>
              </w:rPr>
              <w:t>近所</w:t>
            </w:r>
          </w:rubyBase>
        </w:ruby>
      </w:r>
      <w:r w:rsidRPr="0085528F">
        <w:rPr>
          <w:rFonts w:eastAsia="MS Mincho" w:cs="Calibri"/>
          <w:sz w:val="24"/>
          <w:szCs w:val="24"/>
        </w:rPr>
        <w:t xml:space="preserve"> </w:t>
      </w:r>
      <w:r w:rsidRPr="0085528F">
        <w:rPr>
          <w:rFonts w:eastAsia="MS Mincho" w:cs="Calibri"/>
          <w:b/>
        </w:rPr>
        <w:t>(</w:t>
      </w:r>
      <w:r w:rsidRPr="0085528F">
        <w:rPr>
          <w:rFonts w:eastAsia="MS Mincho" w:cs="Calibri"/>
          <w:b/>
          <w:lang w:eastAsia="ja-JP"/>
        </w:rPr>
        <w:t>Neighbourhood</w:t>
      </w:r>
      <w:r w:rsidRPr="0085528F">
        <w:rPr>
          <w:rFonts w:eastAsia="MS Mincho" w:cs="Calibri"/>
          <w:b/>
        </w:rPr>
        <w:t>)</w:t>
      </w:r>
      <w:r w:rsidRPr="0085528F">
        <w:rPr>
          <w:rFonts w:eastAsia="MS Mincho" w:cs="Calibri"/>
        </w:rPr>
        <w:t>. Through the three topics: My town</w:t>
      </w:r>
      <w:r w:rsidRPr="0085528F">
        <w:rPr>
          <w:rFonts w:eastAsia="MS Mincho" w:cs="Calibri"/>
        </w:rPr>
        <w:t>私の町</w:t>
      </w:r>
      <w:r w:rsidRPr="0085528F">
        <w:rPr>
          <w:rFonts w:eastAsia="MS Mincho" w:cs="Calibri"/>
        </w:rPr>
        <w:t>, Your neighbourhood</w:t>
      </w:r>
      <w:r w:rsidRPr="0085528F">
        <w:rPr>
          <w:rFonts w:eastAsia="MS Mincho" w:cs="Calibri"/>
          <w:sz w:val="20"/>
          <w:szCs w:val="20"/>
        </w:rPr>
        <w:t xml:space="preserve"> </w:t>
      </w:r>
      <w:r w:rsidRPr="0085528F">
        <w:rPr>
          <w:rFonts w:eastAsia="MS Mincho" w:cs="Calibri"/>
        </w:rPr>
        <w:t>あなたの近所</w:t>
      </w:r>
      <w:r w:rsidRPr="0085528F">
        <w:rPr>
          <w:rFonts w:eastAsia="MS Mincho" w:cs="Calibri"/>
        </w:rPr>
        <w:t>, and</w:t>
      </w:r>
      <w:r w:rsidRPr="0085528F">
        <w:rPr>
          <w:rFonts w:eastAsia="MS Mincho" w:cs="Calibri"/>
          <w:b/>
        </w:rPr>
        <w:t xml:space="preserve"> </w:t>
      </w:r>
      <w:r w:rsidRPr="0085528F">
        <w:rPr>
          <w:rFonts w:eastAsia="MS Mincho" w:cs="Calibri"/>
        </w:rPr>
        <w:t xml:space="preserve">Out and about </w:t>
      </w:r>
      <w:r w:rsidRPr="0085528F">
        <w:rPr>
          <w:rFonts w:eastAsia="MS Mincho" w:cs="Calibri"/>
          <w:lang w:eastAsia="ja-JP"/>
        </w:rPr>
        <w:t>出かけましょう</w:t>
      </w:r>
      <w:r w:rsidRPr="0085528F">
        <w:rPr>
          <w:rFonts w:eastAsia="MS Mincho" w:cs="Calibri"/>
        </w:rPr>
        <w:t xml:space="preserve">, </w:t>
      </w:r>
      <w:r w:rsidRPr="0085528F">
        <w:rPr>
          <w:rFonts w:eastAsia="MS Mincho" w:cs="Calibri"/>
          <w:szCs w:val="20"/>
        </w:rPr>
        <w:t>students develop communication skills in Japanese and gain an insight into the language and culture.</w:t>
      </w:r>
    </w:p>
    <w:p w14:paraId="52D66C5A" w14:textId="77777777" w:rsidR="00F126A2" w:rsidRPr="0085528F" w:rsidRDefault="00F126A2" w:rsidP="00F126A2">
      <w:pPr>
        <w:pStyle w:val="Paragraph"/>
        <w:rPr>
          <w:rFonts w:eastAsia="MS Mincho"/>
          <w:lang w:val="en-AU"/>
        </w:rPr>
      </w:pPr>
      <w:r w:rsidRPr="0085528F">
        <w:rPr>
          <w:rFonts w:eastAsia="MS Mincho"/>
          <w:lang w:val="en-AU"/>
        </w:rPr>
        <w:t>Each unit includes:</w:t>
      </w:r>
    </w:p>
    <w:p w14:paraId="0707A9D7" w14:textId="77777777" w:rsidR="00F126A2" w:rsidRPr="0085528F" w:rsidRDefault="00F126A2" w:rsidP="00F966CB">
      <w:pPr>
        <w:pStyle w:val="SyllabusListParagraph"/>
        <w:rPr>
          <w:iCs/>
        </w:rPr>
      </w:pPr>
      <w:r w:rsidRPr="0085528F">
        <w:t>a unit description – a short description of the focus</w:t>
      </w:r>
      <w:r w:rsidRPr="0085528F">
        <w:rPr>
          <w:color w:val="FF0000"/>
        </w:rPr>
        <w:t xml:space="preserve"> </w:t>
      </w:r>
      <w:r w:rsidRPr="0085528F">
        <w:t>of the unit</w:t>
      </w:r>
    </w:p>
    <w:p w14:paraId="4C0B5B38" w14:textId="77777777" w:rsidR="00F126A2" w:rsidRPr="0085528F" w:rsidRDefault="00F126A2" w:rsidP="00F966CB">
      <w:pPr>
        <w:pStyle w:val="SyllabusListParagraph"/>
        <w:rPr>
          <w:iCs/>
        </w:rPr>
      </w:pPr>
      <w:r w:rsidRPr="0085528F">
        <w:t>unit content – the content to be taught and learned.</w:t>
      </w:r>
    </w:p>
    <w:p w14:paraId="6AB7636F" w14:textId="77777777" w:rsidR="009D4A6D" w:rsidRPr="0085528F" w:rsidRDefault="009D4A6D" w:rsidP="00F966CB">
      <w:pPr>
        <w:pStyle w:val="SyllabusHeading2"/>
      </w:pPr>
      <w:bookmarkStart w:id="15" w:name="_Toc169092252"/>
      <w:r w:rsidRPr="0085528F">
        <w:t>Organisation of content</w:t>
      </w:r>
      <w:bookmarkEnd w:id="10"/>
      <w:bookmarkEnd w:id="11"/>
      <w:bookmarkEnd w:id="15"/>
    </w:p>
    <w:p w14:paraId="186E8F57" w14:textId="77777777" w:rsidR="00940445" w:rsidRPr="0085528F" w:rsidRDefault="00940445" w:rsidP="00627F73">
      <w:pPr>
        <w:pStyle w:val="Paragraph"/>
        <w:spacing w:before="100" w:after="100"/>
        <w:rPr>
          <w:lang w:val="en-AU"/>
        </w:rPr>
      </w:pPr>
      <w:bookmarkStart w:id="16" w:name="_Toc359503795"/>
      <w:bookmarkEnd w:id="7"/>
      <w:bookmarkEnd w:id="8"/>
      <w:r w:rsidRPr="0085528F">
        <w:rPr>
          <w:lang w:val="en-AU"/>
        </w:rPr>
        <w:t>The course content is divided into five content areas:</w:t>
      </w:r>
    </w:p>
    <w:p w14:paraId="647DB34D" w14:textId="77777777" w:rsidR="00940445" w:rsidRPr="0085528F" w:rsidRDefault="00940445" w:rsidP="00F966CB">
      <w:pPr>
        <w:pStyle w:val="SyllabusListParagraph"/>
      </w:pPr>
      <w:r w:rsidRPr="0085528F">
        <w:t>Learning contexts and topics</w:t>
      </w:r>
    </w:p>
    <w:p w14:paraId="455481BD" w14:textId="77777777" w:rsidR="00940445" w:rsidRPr="0085528F" w:rsidRDefault="00940445" w:rsidP="00F966CB">
      <w:pPr>
        <w:pStyle w:val="SyllabusListParagraph"/>
      </w:pPr>
      <w:r w:rsidRPr="0085528F">
        <w:t>Text types and textual conventions</w:t>
      </w:r>
    </w:p>
    <w:p w14:paraId="560217A9" w14:textId="77777777" w:rsidR="00940445" w:rsidRPr="0085528F" w:rsidRDefault="00940445" w:rsidP="00F966CB">
      <w:pPr>
        <w:pStyle w:val="SyllabusListParagraph"/>
      </w:pPr>
      <w:r w:rsidRPr="0085528F">
        <w:t>Linguistic resources</w:t>
      </w:r>
    </w:p>
    <w:p w14:paraId="29528CBB" w14:textId="77777777" w:rsidR="00940445" w:rsidRPr="0085528F" w:rsidRDefault="00940445" w:rsidP="00F966CB">
      <w:pPr>
        <w:pStyle w:val="SyllabusListParagraph"/>
      </w:pPr>
      <w:r w:rsidRPr="0085528F">
        <w:t>Intercultural understandings</w:t>
      </w:r>
    </w:p>
    <w:p w14:paraId="5EEDAFB5" w14:textId="77777777" w:rsidR="00940445" w:rsidRPr="0085528F" w:rsidRDefault="00940445" w:rsidP="00F966CB">
      <w:pPr>
        <w:pStyle w:val="SyllabusListParagraph"/>
      </w:pPr>
      <w:r w:rsidRPr="0085528F">
        <w:t>Language learning and communication strategies.</w:t>
      </w:r>
    </w:p>
    <w:p w14:paraId="5F7AA16C" w14:textId="77777777" w:rsidR="00940445" w:rsidRPr="0085528F" w:rsidRDefault="00940445" w:rsidP="00627F73">
      <w:pPr>
        <w:pStyle w:val="Paragraph"/>
        <w:spacing w:before="100" w:after="100"/>
        <w:rPr>
          <w:lang w:val="en-AU"/>
        </w:rPr>
      </w:pPr>
      <w:r w:rsidRPr="0085528F">
        <w:rPr>
          <w:lang w:val="en-AU"/>
        </w:rPr>
        <w:t>These content areas should not be considered in isolation, but rather holistically as content areas that complement one another</w:t>
      </w:r>
      <w:r w:rsidR="00876EA5" w:rsidRPr="0085528F">
        <w:rPr>
          <w:lang w:val="en-AU"/>
        </w:rPr>
        <w:t>,</w:t>
      </w:r>
      <w:r w:rsidRPr="0085528F">
        <w:rPr>
          <w:lang w:val="en-AU"/>
        </w:rPr>
        <w:t xml:space="preserve"> and that are interrelated and interdependent.</w:t>
      </w:r>
    </w:p>
    <w:p w14:paraId="3A40B81C" w14:textId="77777777" w:rsidR="00A9614C" w:rsidRPr="0085528F" w:rsidRDefault="00A9614C">
      <w:pPr>
        <w:rPr>
          <w:rStyle w:val="Heading3Char"/>
        </w:rPr>
      </w:pPr>
      <w:r w:rsidRPr="0085528F">
        <w:rPr>
          <w:rStyle w:val="Heading3Char"/>
          <w:b w:val="0"/>
          <w:bCs w:val="0"/>
        </w:rPr>
        <w:br w:type="page"/>
      </w:r>
    </w:p>
    <w:p w14:paraId="7E8F90EF" w14:textId="6437583B" w:rsidR="00102AB4" w:rsidRPr="0085528F" w:rsidRDefault="00D73759" w:rsidP="00167705">
      <w:pPr>
        <w:pStyle w:val="SyllabusHeading3"/>
      </w:pPr>
      <w:r w:rsidRPr="0085528F">
        <w:lastRenderedPageBreak/>
        <w:t>Learning contexts and topics</w:t>
      </w:r>
    </w:p>
    <w:p w14:paraId="64B825D2" w14:textId="77777777" w:rsidR="00D73759" w:rsidRPr="0085528F" w:rsidRDefault="00D73759" w:rsidP="00627F73">
      <w:pPr>
        <w:pStyle w:val="Paragraph"/>
        <w:spacing w:before="100" w:after="100"/>
        <w:rPr>
          <w:lang w:val="en-AU"/>
        </w:rPr>
      </w:pPr>
      <w:r w:rsidRPr="0085528F">
        <w:rPr>
          <w:lang w:val="en-AU"/>
        </w:rPr>
        <w:t xml:space="preserve">Each unit is defined with a particular focus, three learning contexts and a set of topics. </w:t>
      </w:r>
    </w:p>
    <w:p w14:paraId="078FD304" w14:textId="77777777" w:rsidR="00D73759" w:rsidRPr="0085528F" w:rsidRDefault="00D73759" w:rsidP="00627F73">
      <w:pPr>
        <w:pStyle w:val="Paragraph"/>
        <w:spacing w:before="100" w:after="100"/>
        <w:rPr>
          <w:lang w:val="en-AU"/>
        </w:rPr>
      </w:pPr>
      <w:r w:rsidRPr="0085528F">
        <w:rPr>
          <w:lang w:val="en-AU"/>
        </w:rPr>
        <w:t>The learning contexts are:</w:t>
      </w:r>
    </w:p>
    <w:p w14:paraId="339EFF3E" w14:textId="77777777" w:rsidR="00D73759" w:rsidRPr="0085528F" w:rsidRDefault="00D73759" w:rsidP="00F966CB">
      <w:pPr>
        <w:pStyle w:val="SyllabusListParagraph"/>
      </w:pPr>
      <w:r w:rsidRPr="0085528F">
        <w:t>The individual</w:t>
      </w:r>
    </w:p>
    <w:p w14:paraId="75B2CF9A" w14:textId="77777777" w:rsidR="00D73759" w:rsidRPr="0085528F" w:rsidRDefault="00D73759" w:rsidP="00F966CB">
      <w:pPr>
        <w:pStyle w:val="SyllabusListParagraph"/>
      </w:pPr>
      <w:r w:rsidRPr="0085528F">
        <w:t>The Japanese-speaking communities</w:t>
      </w:r>
    </w:p>
    <w:p w14:paraId="67D33E3B" w14:textId="77777777" w:rsidR="00D73759" w:rsidRPr="0085528F" w:rsidRDefault="00D73759" w:rsidP="00F966CB">
      <w:pPr>
        <w:pStyle w:val="SyllabusListParagraph"/>
      </w:pPr>
      <w:r w:rsidRPr="0085528F">
        <w:t>The changing world.</w:t>
      </w:r>
    </w:p>
    <w:p w14:paraId="2E073DDE" w14:textId="77777777" w:rsidR="00D73759" w:rsidRPr="0085528F" w:rsidRDefault="00D73759" w:rsidP="00D73759">
      <w:pPr>
        <w:pStyle w:val="Paragraph"/>
        <w:rPr>
          <w:lang w:val="en-AU"/>
        </w:rPr>
      </w:pPr>
      <w:r w:rsidRPr="0085528F">
        <w:rPr>
          <w:lang w:val="en-AU"/>
        </w:rPr>
        <w:t>Each learning context has a set of topics that promote meaningful communication and enable students to extend their understanding of the Japanese language and culture. The placement of topics under one or more of the three learning contexts is intended to provide a particular perspective, or perspectives, on each of the topics.</w:t>
      </w:r>
    </w:p>
    <w:p w14:paraId="66DD3EB8" w14:textId="77777777" w:rsidR="00102AB4" w:rsidRPr="0085528F" w:rsidRDefault="00D73759" w:rsidP="00167705">
      <w:pPr>
        <w:pStyle w:val="SyllabusHeading3"/>
      </w:pPr>
      <w:r w:rsidRPr="0085528F">
        <w:t xml:space="preserve">Text types and textual conventions </w:t>
      </w:r>
    </w:p>
    <w:p w14:paraId="50BC0736" w14:textId="77777777" w:rsidR="00D73759" w:rsidRPr="0085528F" w:rsidRDefault="00D73759" w:rsidP="00D73759">
      <w:pPr>
        <w:pStyle w:val="Paragraph"/>
        <w:rPr>
          <w:lang w:val="en-AU"/>
        </w:rPr>
      </w:pPr>
      <w:r w:rsidRPr="0085528F">
        <w:rPr>
          <w:lang w:val="en-AU"/>
        </w:rPr>
        <w:t xml:space="preserve">Text types are categories of print, spoken, visual or audiovisual text, identified in terms of purpose, audience and features. </w:t>
      </w:r>
    </w:p>
    <w:p w14:paraId="586D91CF" w14:textId="77777777" w:rsidR="00D73759" w:rsidRPr="0085528F" w:rsidRDefault="00D73759" w:rsidP="00D73759">
      <w:pPr>
        <w:pStyle w:val="Paragraph"/>
        <w:rPr>
          <w:lang w:val="en-AU"/>
        </w:rPr>
      </w:pPr>
      <w:r w:rsidRPr="0085528F">
        <w:rPr>
          <w:lang w:val="en-AU"/>
        </w:rPr>
        <w:t>In learning a language, it is necessary to engage with, and produce, a wide variety of text types. Text types and textual conventions vary across languages and cultures and provide information about the society and culture in which they are produced. Students are encouraged to listen to, read and view a range of texts, and be provided with opportunities to practise them.</w:t>
      </w:r>
    </w:p>
    <w:p w14:paraId="7E7FA150" w14:textId="77777777" w:rsidR="00D73759" w:rsidRPr="0085528F" w:rsidRDefault="007F704B" w:rsidP="00D73759">
      <w:pPr>
        <w:pStyle w:val="Paragraph"/>
        <w:rPr>
          <w:lang w:val="en-AU"/>
        </w:rPr>
      </w:pPr>
      <w:r w:rsidRPr="0085528F">
        <w:rPr>
          <w:lang w:val="en-AU"/>
        </w:rPr>
        <w:t>Textual conventions are the features, patterns and rules of texts</w:t>
      </w:r>
      <w:r w:rsidR="00624336" w:rsidRPr="0085528F">
        <w:rPr>
          <w:lang w:val="en-AU"/>
        </w:rPr>
        <w:t>,</w:t>
      </w:r>
      <w:r w:rsidRPr="0085528F">
        <w:rPr>
          <w:lang w:val="en-AU"/>
        </w:rPr>
        <w:t xml:space="preserve"> which are determined </w:t>
      </w:r>
      <w:r w:rsidR="00D73759" w:rsidRPr="0085528F">
        <w:rPr>
          <w:lang w:val="en-AU"/>
        </w:rPr>
        <w:t>by the text type, context, audience and purpose of the text. They also include protocols for participating in communication, such as ways of initiating conversations, framing requests, disagreeing, and responding. Students should be made aware of the defining characteristics of different texts.</w:t>
      </w:r>
    </w:p>
    <w:p w14:paraId="015C8895" w14:textId="77777777" w:rsidR="00D73759" w:rsidRPr="0085528F" w:rsidRDefault="00D73759" w:rsidP="00D73759">
      <w:pPr>
        <w:pStyle w:val="Paragraph"/>
        <w:rPr>
          <w:lang w:val="en-AU"/>
        </w:rPr>
      </w:pPr>
      <w:r w:rsidRPr="0085528F">
        <w:rPr>
          <w:lang w:val="en-AU"/>
        </w:rPr>
        <w:t>In school-based assessment</w:t>
      </w:r>
      <w:r w:rsidR="00744424" w:rsidRPr="0085528F">
        <w:rPr>
          <w:lang w:val="en-AU"/>
        </w:rPr>
        <w:t>s</w:t>
      </w:r>
      <w:r w:rsidRPr="0085528F">
        <w:rPr>
          <w:lang w:val="en-AU"/>
        </w:rPr>
        <w:t>, students are expected to respond to, and to produce, a range of spoken and written text types in Japanese. Text types for assessment are outlined in each unit</w:t>
      </w:r>
      <w:r w:rsidR="005F17F5" w:rsidRPr="0085528F">
        <w:rPr>
          <w:lang w:val="en-AU"/>
        </w:rPr>
        <w:t>,</w:t>
      </w:r>
      <w:r w:rsidRPr="0085528F">
        <w:rPr>
          <w:lang w:val="en-AU"/>
        </w:rPr>
        <w:t xml:space="preserve"> and textual conve</w:t>
      </w:r>
      <w:r w:rsidR="00744424" w:rsidRPr="0085528F">
        <w:rPr>
          <w:lang w:val="en-AU"/>
        </w:rPr>
        <w:t>ntions are defined in Appendix 2</w:t>
      </w:r>
      <w:r w:rsidRPr="0085528F">
        <w:rPr>
          <w:lang w:val="en-AU"/>
        </w:rPr>
        <w:t>.</w:t>
      </w:r>
    </w:p>
    <w:p w14:paraId="55F05BD3" w14:textId="77777777" w:rsidR="00102AB4" w:rsidRPr="0085528F" w:rsidRDefault="00D73759" w:rsidP="00167705">
      <w:pPr>
        <w:pStyle w:val="SyllabusHeading3"/>
      </w:pPr>
      <w:r w:rsidRPr="0085528F">
        <w:t>Linguistic resources</w:t>
      </w:r>
    </w:p>
    <w:p w14:paraId="00FF8121" w14:textId="77777777" w:rsidR="00D73759" w:rsidRPr="0085528F" w:rsidRDefault="00D73759" w:rsidP="00D73759">
      <w:pPr>
        <w:pStyle w:val="Paragraph"/>
        <w:rPr>
          <w:lang w:val="en-AU"/>
        </w:rPr>
      </w:pPr>
      <w:r w:rsidRPr="0085528F">
        <w:rPr>
          <w:lang w:val="en-AU"/>
        </w:rPr>
        <w:t xml:space="preserve">Linguistic resources are the specific elements of language that are necessary for communication. Acquiring linguistic resources allows for the development of knowledge, skills and understandings relevant to vocabulary, grammar and sound and writing systems of Japanese. </w:t>
      </w:r>
    </w:p>
    <w:p w14:paraId="650974E6" w14:textId="77777777" w:rsidR="00D73759" w:rsidRPr="0085528F" w:rsidRDefault="00D73759" w:rsidP="00D73759">
      <w:pPr>
        <w:pStyle w:val="Paragraph"/>
        <w:rPr>
          <w:lang w:val="en-AU"/>
        </w:rPr>
      </w:pPr>
      <w:r w:rsidRPr="0085528F">
        <w:rPr>
          <w:bCs/>
          <w:lang w:val="en-AU"/>
        </w:rPr>
        <w:t xml:space="preserve">As well as enabling communication, developing understanding of the </w:t>
      </w:r>
      <w:r w:rsidRPr="0085528F">
        <w:rPr>
          <w:lang w:val="en-AU"/>
        </w:rPr>
        <w:t xml:space="preserve">linguistic resources </w:t>
      </w:r>
      <w:r w:rsidRPr="0085528F">
        <w:rPr>
          <w:bCs/>
          <w:lang w:val="en-AU"/>
        </w:rPr>
        <w:t>also enhances intercultural understandings, literacy skills and awareness of one’s own language.</w:t>
      </w:r>
    </w:p>
    <w:p w14:paraId="36D69850" w14:textId="77777777" w:rsidR="00102AB4" w:rsidRPr="0085528F" w:rsidRDefault="00D73759" w:rsidP="00167705">
      <w:pPr>
        <w:pStyle w:val="SyllabusHeading3"/>
      </w:pPr>
      <w:r w:rsidRPr="0085528F">
        <w:t>Intercultural understandings</w:t>
      </w:r>
      <w:r w:rsidR="004D2A71" w:rsidRPr="0085528F">
        <w:t xml:space="preserve"> </w:t>
      </w:r>
    </w:p>
    <w:p w14:paraId="619E048F" w14:textId="77777777" w:rsidR="00D73759" w:rsidRPr="0085528F" w:rsidRDefault="00D73759" w:rsidP="00D73759">
      <w:pPr>
        <w:pStyle w:val="Paragraph"/>
        <w:rPr>
          <w:lang w:val="en-AU"/>
        </w:rPr>
      </w:pPr>
      <w:r w:rsidRPr="0085528F">
        <w:rPr>
          <w:lang w:val="en-AU"/>
        </w:rPr>
        <w:t>Intercultural understandings involve developing knowledge, awareness and understanding of one’s own culture(s) and language(s), as well as that of the Japanese-speaking world. The study of the learning contexts and topics, text types and textual conventions and linguistic resources, will enable the development of intercultural understandings which enhance</w:t>
      </w:r>
      <w:r w:rsidR="00744424" w:rsidRPr="0085528F">
        <w:rPr>
          <w:lang w:val="en-AU"/>
        </w:rPr>
        <w:t>s</w:t>
      </w:r>
      <w:r w:rsidRPr="0085528F">
        <w:rPr>
          <w:lang w:val="en-AU"/>
        </w:rPr>
        <w:t xml:space="preserve"> the ability to communicate, interact and negotiate within and across languages and cultures, and to understand oneself and others. </w:t>
      </w:r>
    </w:p>
    <w:p w14:paraId="0621D771" w14:textId="77777777" w:rsidR="00D73759" w:rsidRPr="0085528F" w:rsidRDefault="00D73759" w:rsidP="00D73759">
      <w:pPr>
        <w:pStyle w:val="Paragraph"/>
        <w:rPr>
          <w:lang w:val="en-AU"/>
        </w:rPr>
      </w:pPr>
      <w:r w:rsidRPr="0085528F">
        <w:rPr>
          <w:lang w:val="en-AU"/>
        </w:rPr>
        <w:lastRenderedPageBreak/>
        <w:t>The development of intercultural competence can be described as moving from a stage, where students are not aware of, or do not understand or practise cultural norms, to where cultural practices are so internalised that the student no longer notices them. It is not expected that second language learners will develop this degree of cultural competence without spending considerable time in-country. It is</w:t>
      </w:r>
      <w:r w:rsidR="00871B73" w:rsidRPr="0085528F">
        <w:rPr>
          <w:lang w:val="en-AU"/>
        </w:rPr>
        <w:t xml:space="preserve"> expected</w:t>
      </w:r>
      <w:r w:rsidRPr="0085528F">
        <w:rPr>
          <w:lang w:val="en-AU"/>
        </w:rPr>
        <w:t xml:space="preserve">, however, that students will develop cultural self-awareness and become aware of cultural issues which govern speech and behaviour in Japanese-speaking communities, and begin to apply these in order to communicate effectively. </w:t>
      </w:r>
    </w:p>
    <w:p w14:paraId="0F29C222" w14:textId="77777777" w:rsidR="00102AB4" w:rsidRPr="0085528F" w:rsidRDefault="00D73759" w:rsidP="00167705">
      <w:pPr>
        <w:pStyle w:val="SyllabusHeading3"/>
      </w:pPr>
      <w:r w:rsidRPr="0085528F">
        <w:t>Language learning and communication strategies</w:t>
      </w:r>
    </w:p>
    <w:p w14:paraId="5009515E" w14:textId="77777777" w:rsidR="00D73759" w:rsidRPr="0085528F" w:rsidRDefault="00D73759" w:rsidP="00D73759">
      <w:pPr>
        <w:pStyle w:val="Paragraph"/>
        <w:rPr>
          <w:lang w:val="en-AU"/>
        </w:rPr>
      </w:pPr>
      <w:r w:rsidRPr="0085528F">
        <w:rPr>
          <w:lang w:val="en-AU"/>
        </w:rPr>
        <w:t>Language learning and communication strategies are processes, techniques and skills relevant to:</w:t>
      </w:r>
    </w:p>
    <w:p w14:paraId="108353C6" w14:textId="77777777" w:rsidR="00D73759" w:rsidRPr="0085528F" w:rsidRDefault="00D73759" w:rsidP="00F966CB">
      <w:pPr>
        <w:pStyle w:val="SyllabusListParagraph"/>
      </w:pPr>
      <w:r w:rsidRPr="0085528F">
        <w:t>supporting learning and the acquisition of language</w:t>
      </w:r>
    </w:p>
    <w:p w14:paraId="1931977E" w14:textId="77777777" w:rsidR="00D73759" w:rsidRPr="0085528F" w:rsidRDefault="00D73759" w:rsidP="00F966CB">
      <w:pPr>
        <w:pStyle w:val="SyllabusListParagraph"/>
      </w:pPr>
      <w:r w:rsidRPr="0085528F">
        <w:t>making meaning from texts</w:t>
      </w:r>
    </w:p>
    <w:p w14:paraId="1E8D77F8" w14:textId="77777777" w:rsidR="00D73759" w:rsidRPr="0085528F" w:rsidRDefault="00D73759" w:rsidP="00F966CB">
      <w:pPr>
        <w:pStyle w:val="SyllabusListParagraph"/>
      </w:pPr>
      <w:r w:rsidRPr="0085528F">
        <w:t>producing texts</w:t>
      </w:r>
    </w:p>
    <w:p w14:paraId="34402B9A" w14:textId="77777777" w:rsidR="00D73759" w:rsidRPr="0085528F" w:rsidRDefault="00D73759" w:rsidP="00F966CB">
      <w:pPr>
        <w:pStyle w:val="SyllabusListParagraph"/>
      </w:pPr>
      <w:r w:rsidRPr="0085528F">
        <w:t>engaging in spoken interaction.</w:t>
      </w:r>
    </w:p>
    <w:p w14:paraId="1CD589DD" w14:textId="77777777" w:rsidR="00D73759" w:rsidRPr="0085528F" w:rsidRDefault="00D73759" w:rsidP="00D73759">
      <w:pPr>
        <w:pStyle w:val="Paragraph"/>
        <w:rPr>
          <w:lang w:val="en-AU"/>
        </w:rPr>
      </w:pPr>
      <w:r w:rsidRPr="0085528F">
        <w:rPr>
          <w:lang w:val="en-AU"/>
        </w:rPr>
        <w:t>These strategies support and enhance the development of literacy skills</w:t>
      </w:r>
      <w:r w:rsidR="00204D1E" w:rsidRPr="0085528F">
        <w:rPr>
          <w:lang w:val="en-AU"/>
        </w:rPr>
        <w:t>,</w:t>
      </w:r>
      <w:r w:rsidRPr="0085528F">
        <w:rPr>
          <w:lang w:val="en-AU"/>
        </w:rPr>
        <w:t xml:space="preserve"> and enable further development of cognitive skills through thinking critically and analytically, solving problems, and making connections. Students should be taught these strategies explicitly and </w:t>
      </w:r>
      <w:r w:rsidR="00624336" w:rsidRPr="0085528F">
        <w:rPr>
          <w:lang w:val="en-AU"/>
        </w:rPr>
        <w:t xml:space="preserve">be </w:t>
      </w:r>
      <w:r w:rsidRPr="0085528F">
        <w:rPr>
          <w:lang w:val="en-AU"/>
        </w:rPr>
        <w:t>provided with opportunities to practise them.</w:t>
      </w:r>
    </w:p>
    <w:p w14:paraId="4716B1BC" w14:textId="77777777" w:rsidR="009D4A6D" w:rsidRPr="0085528F" w:rsidRDefault="006C085D" w:rsidP="00F966CB">
      <w:pPr>
        <w:pStyle w:val="SyllabusHeading2"/>
      </w:pPr>
      <w:bookmarkStart w:id="17" w:name="_Toc169092253"/>
      <w:bookmarkEnd w:id="16"/>
      <w:r w:rsidRPr="0085528F">
        <w:t xml:space="preserve">Progression from </w:t>
      </w:r>
      <w:r w:rsidR="00890D28" w:rsidRPr="0085528F">
        <w:t xml:space="preserve">the </w:t>
      </w:r>
      <w:r w:rsidR="00B0469B" w:rsidRPr="0085528F">
        <w:t xml:space="preserve">Year </w:t>
      </w:r>
      <w:r w:rsidRPr="0085528F">
        <w:t>7–1</w:t>
      </w:r>
      <w:r w:rsidR="00890D28" w:rsidRPr="0085528F">
        <w:t>0 c</w:t>
      </w:r>
      <w:r w:rsidR="00B20776" w:rsidRPr="0085528F">
        <w:t>urriculum</w:t>
      </w:r>
      <w:bookmarkEnd w:id="17"/>
    </w:p>
    <w:p w14:paraId="4CAD59F4" w14:textId="77777777" w:rsidR="00D73759" w:rsidRPr="0085528F" w:rsidRDefault="00D73759" w:rsidP="00732030">
      <w:pPr>
        <w:pStyle w:val="Paragraph"/>
        <w:rPr>
          <w:rFonts w:eastAsia="Calibri"/>
          <w:lang w:val="en-AU"/>
        </w:rPr>
      </w:pPr>
      <w:r w:rsidRPr="0085528F">
        <w:rPr>
          <w:lang w:val="en-AU"/>
        </w:rPr>
        <w:t xml:space="preserve">The </w:t>
      </w:r>
      <w:r w:rsidR="00890D28" w:rsidRPr="0085528F">
        <w:rPr>
          <w:lang w:val="en-AU"/>
        </w:rPr>
        <w:t>Year 7</w:t>
      </w:r>
      <w:r w:rsidRPr="0085528F">
        <w:rPr>
          <w:lang w:val="en-AU"/>
        </w:rPr>
        <w:t xml:space="preserve">–10 </w:t>
      </w:r>
      <w:r w:rsidR="00890D28" w:rsidRPr="0085528F">
        <w:rPr>
          <w:lang w:val="en-AU"/>
        </w:rPr>
        <w:t>Languages c</w:t>
      </w:r>
      <w:r w:rsidRPr="0085528F">
        <w:rPr>
          <w:lang w:val="en-AU"/>
        </w:rPr>
        <w:t xml:space="preserve">urriculum is organised through two interrelated strands: </w:t>
      </w:r>
      <w:r w:rsidR="00F773A7" w:rsidRPr="0085528F">
        <w:rPr>
          <w:lang w:val="en-AU"/>
        </w:rPr>
        <w:t>C</w:t>
      </w:r>
      <w:r w:rsidRPr="0085528F">
        <w:rPr>
          <w:lang w:val="en-AU"/>
        </w:rPr>
        <w:t xml:space="preserve">ommunicating and </w:t>
      </w:r>
      <w:r w:rsidR="00F773A7" w:rsidRPr="0085528F">
        <w:rPr>
          <w:lang w:val="en-AU"/>
        </w:rPr>
        <w:t>U</w:t>
      </w:r>
      <w:r w:rsidRPr="0085528F">
        <w:rPr>
          <w:lang w:val="en-AU"/>
        </w:rPr>
        <w:t xml:space="preserve">nderstanding. Communicating is broadly focused on using language for communicative purposes in interpreting, creating, and exchanging meaning, whereas </w:t>
      </w:r>
      <w:r w:rsidR="00F773A7" w:rsidRPr="0085528F">
        <w:rPr>
          <w:lang w:val="en-AU"/>
        </w:rPr>
        <w:t>U</w:t>
      </w:r>
      <w:r w:rsidRPr="0085528F">
        <w:rPr>
          <w:lang w:val="en-AU"/>
        </w:rPr>
        <w:t xml:space="preserve">nderstanding involves examining language and culture as resources for interpreting and creating meaning. Together, these strands reflect three important aspects of language learning: performance of communication, analysing various aspects of language and culture involved in communication, and understanding oneself as a communicator. </w:t>
      </w:r>
    </w:p>
    <w:p w14:paraId="3160CB9F" w14:textId="77777777" w:rsidR="00D73759" w:rsidRPr="0085528F" w:rsidRDefault="004E754A" w:rsidP="00732030">
      <w:pPr>
        <w:pStyle w:val="Paragraph"/>
        <w:rPr>
          <w:rFonts w:eastAsia="MS Mincho"/>
          <w:lang w:val="en-AU"/>
        </w:rPr>
      </w:pPr>
      <w:r w:rsidRPr="0085528F">
        <w:rPr>
          <w:lang w:val="en-AU"/>
        </w:rPr>
        <w:t xml:space="preserve">This syllabus </w:t>
      </w:r>
      <w:r w:rsidR="00D73759" w:rsidRPr="0085528F">
        <w:rPr>
          <w:rFonts w:eastAsia="MS Mincho"/>
          <w:lang w:val="en-AU"/>
        </w:rPr>
        <w:t>continues to develop knowledge, understanding and skills to ensure students communicate in Japanese, understand language, culture and learning and their relationship, and thereby develop an intercultural capability in communication.</w:t>
      </w:r>
    </w:p>
    <w:p w14:paraId="69704E67" w14:textId="77777777" w:rsidR="00B935B0" w:rsidRPr="0085528F" w:rsidRDefault="008F1102" w:rsidP="00F966CB">
      <w:pPr>
        <w:pStyle w:val="SyllabusHeading2"/>
      </w:pPr>
      <w:bookmarkStart w:id="18" w:name="_Toc169092254"/>
      <w:r w:rsidRPr="0085528F">
        <w:t xml:space="preserve">Representation of </w:t>
      </w:r>
      <w:r w:rsidR="00890D28" w:rsidRPr="0085528F">
        <w:t xml:space="preserve">the </w:t>
      </w:r>
      <w:r w:rsidRPr="0085528F">
        <w:t>g</w:t>
      </w:r>
      <w:r w:rsidR="00B935B0" w:rsidRPr="0085528F">
        <w:t>eneral capabilities</w:t>
      </w:r>
      <w:bookmarkEnd w:id="18"/>
    </w:p>
    <w:p w14:paraId="147CB5BD" w14:textId="77777777" w:rsidR="006D2B4A" w:rsidRPr="0085528F" w:rsidRDefault="006D2B4A" w:rsidP="004D36B1">
      <w:pPr>
        <w:spacing w:before="120"/>
        <w:rPr>
          <w:rFonts w:cs="Times New Roman"/>
        </w:rPr>
      </w:pPr>
      <w:r w:rsidRPr="0085528F">
        <w:rPr>
          <w:rFonts w:cs="Times New Roman"/>
        </w:rPr>
        <w:t xml:space="preserve">The general capabilities encompass the knowledge, skills, behaviours and dispositions that will assist students to live and work successfully in the twenty-first century. Teachers </w:t>
      </w:r>
      <w:r w:rsidR="00997A76" w:rsidRPr="0085528F">
        <w:rPr>
          <w:rFonts w:cs="Times New Roman"/>
        </w:rPr>
        <w:t>may</w:t>
      </w:r>
      <w:r w:rsidRPr="0085528F">
        <w:rPr>
          <w:rFonts w:cs="Times New Roman"/>
        </w:rPr>
        <w:t xml:space="preserve"> find opportunities to incorporate the capabilities into the teaching and learning program for</w:t>
      </w:r>
      <w:r w:rsidR="00744424" w:rsidRPr="0085528F">
        <w:rPr>
          <w:rFonts w:cs="Times New Roman"/>
        </w:rPr>
        <w:t xml:space="preserve"> </w:t>
      </w:r>
      <w:r w:rsidR="00F773A7" w:rsidRPr="0085528F">
        <w:rPr>
          <w:rFonts w:cs="Times New Roman"/>
        </w:rPr>
        <w:t xml:space="preserve">the </w:t>
      </w:r>
      <w:r w:rsidR="00D41CD4" w:rsidRPr="0085528F">
        <w:rPr>
          <w:rFonts w:cs="Times New Roman"/>
        </w:rPr>
        <w:t>Japanese: Second Language</w:t>
      </w:r>
      <w:r w:rsidR="004903FD" w:rsidRPr="0085528F">
        <w:rPr>
          <w:rFonts w:cs="Times New Roman"/>
        </w:rPr>
        <w:t xml:space="preserve"> General</w:t>
      </w:r>
      <w:r w:rsidR="00F773A7" w:rsidRPr="0085528F">
        <w:rPr>
          <w:rFonts w:cs="Times New Roman"/>
        </w:rPr>
        <w:t xml:space="preserve"> course</w:t>
      </w:r>
      <w:r w:rsidRPr="0085528F">
        <w:rPr>
          <w:rFonts w:cs="Times New Roman"/>
        </w:rPr>
        <w:t xml:space="preserve">. </w:t>
      </w:r>
      <w:r w:rsidR="00997A76" w:rsidRPr="0085528F">
        <w:rPr>
          <w:rFonts w:cs="Times New Roman"/>
        </w:rPr>
        <w:t>The general capabilities are not assessed unless they are identified within the specified unit content.</w:t>
      </w:r>
    </w:p>
    <w:p w14:paraId="496432FD" w14:textId="77777777" w:rsidR="00104607" w:rsidRPr="0085528F" w:rsidRDefault="00104607">
      <w:pPr>
        <w:rPr>
          <w:b/>
          <w:bCs/>
          <w:color w:val="595959" w:themeColor="text1" w:themeTint="A6"/>
          <w:sz w:val="28"/>
          <w:szCs w:val="28"/>
        </w:rPr>
      </w:pPr>
      <w:r w:rsidRPr="0085528F">
        <w:br w:type="page"/>
      </w:r>
    </w:p>
    <w:p w14:paraId="0F54D1DB" w14:textId="424AC494" w:rsidR="00B935B0" w:rsidRPr="0085528F" w:rsidRDefault="00B935B0" w:rsidP="00167705">
      <w:pPr>
        <w:pStyle w:val="SyllabusHeading3"/>
      </w:pPr>
      <w:r w:rsidRPr="0085528F">
        <w:lastRenderedPageBreak/>
        <w:t>Literacy</w:t>
      </w:r>
      <w:r w:rsidR="006D2B4A" w:rsidRPr="0085528F">
        <w:t xml:space="preserve"> </w:t>
      </w:r>
    </w:p>
    <w:p w14:paraId="440368E5" w14:textId="77777777" w:rsidR="00D41CD4" w:rsidRPr="0085528F" w:rsidRDefault="00D41CD4" w:rsidP="00D41CD4">
      <w:pPr>
        <w:pStyle w:val="Paragraph"/>
        <w:rPr>
          <w:lang w:val="en-AU"/>
        </w:rPr>
      </w:pPr>
      <w:r w:rsidRPr="0085528F">
        <w:rPr>
          <w:lang w:val="en-AU"/>
        </w:rPr>
        <w:t>For language learners, literacy involves skills and knowledge that need guidance, time and support to develop. These skills include:</w:t>
      </w:r>
    </w:p>
    <w:p w14:paraId="51DBE4B8" w14:textId="77777777" w:rsidR="00D41CD4" w:rsidRPr="0085528F" w:rsidRDefault="00D41CD4" w:rsidP="00F966CB">
      <w:pPr>
        <w:pStyle w:val="SyllabusListParagraph"/>
      </w:pPr>
      <w:r w:rsidRPr="0085528F">
        <w:t>developing an ability to decode and encode from sound to written systems</w:t>
      </w:r>
    </w:p>
    <w:p w14:paraId="7BE24447" w14:textId="77777777" w:rsidR="00D41CD4" w:rsidRPr="0085528F" w:rsidRDefault="00D41CD4" w:rsidP="00F966CB">
      <w:pPr>
        <w:pStyle w:val="SyllabusListParagraph"/>
      </w:pPr>
      <w:r w:rsidRPr="0085528F">
        <w:t>mastering of grammatical, orthographic, and textual conventions</w:t>
      </w:r>
    </w:p>
    <w:p w14:paraId="3262450A" w14:textId="77777777" w:rsidR="00D41CD4" w:rsidRPr="0085528F" w:rsidRDefault="00D41CD4" w:rsidP="00F966CB">
      <w:pPr>
        <w:pStyle w:val="SyllabusListParagraph"/>
      </w:pPr>
      <w:r w:rsidRPr="0085528F">
        <w:t>developing semantic, pragmatic, and critical literacy skills.</w:t>
      </w:r>
    </w:p>
    <w:p w14:paraId="7EFF642D" w14:textId="77777777" w:rsidR="00D41CD4" w:rsidRPr="0085528F" w:rsidRDefault="005F17F5" w:rsidP="00D41CD4">
      <w:pPr>
        <w:pStyle w:val="Paragraph"/>
        <w:rPr>
          <w:lang w:val="en-AU"/>
        </w:rPr>
      </w:pPr>
      <w:r w:rsidRPr="0085528F">
        <w:rPr>
          <w:lang w:val="en-AU"/>
        </w:rPr>
        <w:t>For</w:t>
      </w:r>
      <w:r w:rsidR="00D41CD4" w:rsidRPr="0085528F">
        <w:rPr>
          <w:lang w:val="en-AU"/>
        </w:rPr>
        <w:t xml:space="preserve"> learners</w:t>
      </w:r>
      <w:r w:rsidRPr="0085528F">
        <w:rPr>
          <w:lang w:val="en-AU"/>
        </w:rPr>
        <w:t xml:space="preserve"> of Japanese</w:t>
      </w:r>
      <w:r w:rsidR="00D41CD4" w:rsidRPr="0085528F">
        <w:rPr>
          <w:lang w:val="en-AU"/>
        </w:rPr>
        <w:t>, literacy development in the language also extends literacy development in their first language and English.</w:t>
      </w:r>
    </w:p>
    <w:p w14:paraId="3C26BC36" w14:textId="77777777" w:rsidR="006056D8" w:rsidRPr="0085528F" w:rsidRDefault="006056D8" w:rsidP="00167705">
      <w:pPr>
        <w:pStyle w:val="SyllabusHeading3"/>
      </w:pPr>
      <w:r w:rsidRPr="0085528F">
        <w:t>Numeracy</w:t>
      </w:r>
      <w:r w:rsidR="006D2B4A" w:rsidRPr="0085528F">
        <w:t xml:space="preserve"> </w:t>
      </w:r>
    </w:p>
    <w:p w14:paraId="350F46AC" w14:textId="77777777" w:rsidR="00D41CD4" w:rsidRPr="0085528F" w:rsidRDefault="00D41CD4" w:rsidP="00D41CD4">
      <w:pPr>
        <w:pStyle w:val="Paragraph"/>
        <w:rPr>
          <w:lang w:val="en-AU"/>
        </w:rPr>
      </w:pPr>
      <w:r w:rsidRPr="0085528F">
        <w:rPr>
          <w:lang w:val="en-AU"/>
        </w:rPr>
        <w:t>Learning languages affords opportunities for learners to develop, use and understand, patterns, order and relationships, to reinforce concepts</w:t>
      </w:r>
      <w:r w:rsidR="002640DA" w:rsidRPr="0085528F">
        <w:rPr>
          <w:lang w:val="en-AU"/>
        </w:rPr>
        <w:t>,</w:t>
      </w:r>
      <w:r w:rsidRPr="0085528F">
        <w:rPr>
          <w:lang w:val="en-AU"/>
        </w:rPr>
        <w:t xml:space="preserve"> such as number, time, and space</w:t>
      </w:r>
      <w:r w:rsidR="005F17F5" w:rsidRPr="0085528F">
        <w:rPr>
          <w:lang w:val="en-AU"/>
        </w:rPr>
        <w:t>,</w:t>
      </w:r>
      <w:r w:rsidRPr="0085528F">
        <w:rPr>
          <w:lang w:val="en-AU"/>
        </w:rPr>
        <w:t xml:space="preserve"> in their own and in different cultural and linguistic systems.</w:t>
      </w:r>
    </w:p>
    <w:p w14:paraId="26171345" w14:textId="77777777" w:rsidR="00B935B0" w:rsidRPr="0085528F" w:rsidRDefault="00B935B0" w:rsidP="00167705">
      <w:pPr>
        <w:pStyle w:val="SyllabusHeading3"/>
      </w:pPr>
      <w:r w:rsidRPr="0085528F">
        <w:t>Information and communication technology capability</w:t>
      </w:r>
      <w:r w:rsidR="006D2B4A" w:rsidRPr="0085528F">
        <w:t xml:space="preserve"> </w:t>
      </w:r>
    </w:p>
    <w:p w14:paraId="5E4B0F4A" w14:textId="77777777" w:rsidR="00D41CD4" w:rsidRPr="0085528F" w:rsidRDefault="00D41CD4" w:rsidP="00D41CD4">
      <w:pPr>
        <w:pStyle w:val="Paragraph"/>
        <w:rPr>
          <w:lang w:val="en-AU"/>
        </w:rPr>
      </w:pPr>
      <w:r w:rsidRPr="0085528F">
        <w:rPr>
          <w:lang w:val="en-AU"/>
        </w:rPr>
        <w:t xml:space="preserve">Information and communication technology </w:t>
      </w:r>
      <w:r w:rsidR="00327ED7" w:rsidRPr="0085528F">
        <w:rPr>
          <w:lang w:val="en-AU"/>
        </w:rPr>
        <w:t xml:space="preserve">(ICT) </w:t>
      </w:r>
      <w:r w:rsidRPr="0085528F">
        <w:rPr>
          <w:lang w:val="en-AU"/>
        </w:rPr>
        <w:t>extends the boundaries of the classroom and provides opportunities to develop</w:t>
      </w:r>
      <w:r w:rsidRPr="0085528F">
        <w:rPr>
          <w:b/>
          <w:lang w:val="en-AU"/>
        </w:rPr>
        <w:t xml:space="preserve"> </w:t>
      </w:r>
      <w:r w:rsidRPr="0085528F">
        <w:rPr>
          <w:lang w:val="en-AU"/>
        </w:rPr>
        <w:t xml:space="preserve">information technology capabilities as well as linguistic and cultural knowledge. </w:t>
      </w:r>
    </w:p>
    <w:p w14:paraId="00965FD4" w14:textId="77777777" w:rsidR="00B935B0" w:rsidRPr="0085528F" w:rsidRDefault="00B935B0" w:rsidP="00167705">
      <w:pPr>
        <w:pStyle w:val="SyllabusHeading3"/>
      </w:pPr>
      <w:r w:rsidRPr="0085528F">
        <w:t>Critical and creative thinking</w:t>
      </w:r>
      <w:r w:rsidR="006D2B4A" w:rsidRPr="0085528F">
        <w:t xml:space="preserve"> </w:t>
      </w:r>
    </w:p>
    <w:p w14:paraId="23E7089B" w14:textId="77777777" w:rsidR="00D41CD4" w:rsidRPr="0085528F" w:rsidRDefault="00D41CD4" w:rsidP="00D41CD4">
      <w:pPr>
        <w:pStyle w:val="Paragraph"/>
        <w:rPr>
          <w:lang w:val="en-AU"/>
        </w:rPr>
      </w:pPr>
      <w:r w:rsidRPr="0085528F">
        <w:rPr>
          <w:lang w:val="en-AU"/>
        </w:rPr>
        <w:t>As students learn to interact with people from diverse backgrounds</w:t>
      </w:r>
      <w:r w:rsidR="005F17F5" w:rsidRPr="0085528F">
        <w:rPr>
          <w:lang w:val="en-AU"/>
        </w:rPr>
        <w:t>,</w:t>
      </w:r>
      <w:r w:rsidRPr="0085528F">
        <w:rPr>
          <w:lang w:val="en-AU"/>
        </w:rPr>
        <w:t xml:space="preserve"> and as they explore and reflect critically, they learn to notice, connect, compare, and analyse aspects of the Japanese language and culture. As a result, they develop critical thinking skills as well as analytical and problem-solving skills.</w:t>
      </w:r>
    </w:p>
    <w:p w14:paraId="7141EBD0" w14:textId="77777777" w:rsidR="00B935B0" w:rsidRPr="0085528F" w:rsidRDefault="00B935B0" w:rsidP="00167705">
      <w:pPr>
        <w:pStyle w:val="SyllabusHeading3"/>
      </w:pPr>
      <w:r w:rsidRPr="0085528F">
        <w:t>Personal and social capability</w:t>
      </w:r>
      <w:r w:rsidR="006D2B4A" w:rsidRPr="0085528F">
        <w:t xml:space="preserve"> </w:t>
      </w:r>
    </w:p>
    <w:p w14:paraId="0900772D" w14:textId="77777777" w:rsidR="00D41CD4" w:rsidRPr="0085528F" w:rsidRDefault="00D41CD4" w:rsidP="00D41CD4">
      <w:pPr>
        <w:pStyle w:val="Paragraph"/>
        <w:rPr>
          <w:lang w:val="en-AU"/>
        </w:rPr>
      </w:pPr>
      <w:r w:rsidRPr="0085528F">
        <w:rPr>
          <w:lang w:val="en-AU"/>
        </w:rPr>
        <w:t xml:space="preserve">Learning to interact in a collaborative and respectful manner is a key element of personal and social competence. Recognising that people view and experience the world in different ways is an essential aspect of learning another language. </w:t>
      </w:r>
    </w:p>
    <w:p w14:paraId="71E8A4BA" w14:textId="77777777" w:rsidR="00B935B0" w:rsidRPr="0085528F" w:rsidRDefault="002B5EC8" w:rsidP="00167705">
      <w:pPr>
        <w:pStyle w:val="SyllabusHeading3"/>
      </w:pPr>
      <w:r w:rsidRPr="0085528F">
        <w:t>Ethical understanding</w:t>
      </w:r>
      <w:r w:rsidR="006D2B4A" w:rsidRPr="0085528F">
        <w:t xml:space="preserve"> </w:t>
      </w:r>
    </w:p>
    <w:p w14:paraId="05047A4C" w14:textId="77777777" w:rsidR="00D41CD4" w:rsidRPr="0085528F" w:rsidRDefault="00D41CD4" w:rsidP="00D41CD4">
      <w:pPr>
        <w:pStyle w:val="Paragraph"/>
        <w:rPr>
          <w:lang w:val="en-AU"/>
        </w:rPr>
      </w:pPr>
      <w:r w:rsidRPr="0085528F">
        <w:rPr>
          <w:lang w:val="en-AU"/>
        </w:rPr>
        <w:t xml:space="preserve">In learning a language, students learn to acknowledge and value difference in their interactions with others and to develop respect for diverse ways of perceiving the world. </w:t>
      </w:r>
    </w:p>
    <w:p w14:paraId="17D45981" w14:textId="77777777" w:rsidR="00B935B0" w:rsidRPr="0085528F" w:rsidRDefault="00B935B0" w:rsidP="00167705">
      <w:pPr>
        <w:pStyle w:val="SyllabusHeading3"/>
      </w:pPr>
      <w:r w:rsidRPr="0085528F">
        <w:t>Intercultural understanding</w:t>
      </w:r>
      <w:r w:rsidR="006D2B4A" w:rsidRPr="0085528F">
        <w:t xml:space="preserve"> </w:t>
      </w:r>
    </w:p>
    <w:p w14:paraId="487A5D90" w14:textId="635C480D" w:rsidR="00F966CB" w:rsidRPr="0085528F" w:rsidRDefault="00D41CD4" w:rsidP="00D41CD4">
      <w:pPr>
        <w:pStyle w:val="Paragraph"/>
        <w:rPr>
          <w:lang w:val="en-AU"/>
        </w:rPr>
      </w:pPr>
      <w:bookmarkStart w:id="19" w:name="_Toc347908213"/>
      <w:r w:rsidRPr="0085528F">
        <w:rPr>
          <w:lang w:val="en-AU"/>
        </w:rPr>
        <w:t>Learning a language involves working with, and moving between, languages and cultures. This movement between languages and cultures is what makes the experience intercultural.</w:t>
      </w:r>
      <w:r w:rsidR="005E519F" w:rsidRPr="0085528F">
        <w:rPr>
          <w:lang w:val="en-AU"/>
        </w:rPr>
        <w:t xml:space="preserve"> Intercultural understandings is one of the five content areas of this course.</w:t>
      </w:r>
    </w:p>
    <w:p w14:paraId="6644F622" w14:textId="77777777" w:rsidR="00F966CB" w:rsidRPr="0085528F" w:rsidRDefault="00F966CB">
      <w:pPr>
        <w:rPr>
          <w:rFonts w:eastAsiaTheme="minorHAnsi" w:cs="Calibri"/>
          <w:lang w:eastAsia="en-AU"/>
        </w:rPr>
      </w:pPr>
      <w:r w:rsidRPr="0085528F">
        <w:br w:type="page"/>
      </w:r>
    </w:p>
    <w:p w14:paraId="196443E4" w14:textId="77777777" w:rsidR="00E5522A" w:rsidRPr="0085528F" w:rsidRDefault="00C858E6" w:rsidP="00F966CB">
      <w:pPr>
        <w:pStyle w:val="SyllabusHeading2"/>
      </w:pPr>
      <w:bookmarkStart w:id="20" w:name="_Toc169092255"/>
      <w:r w:rsidRPr="0085528F">
        <w:lastRenderedPageBreak/>
        <w:t xml:space="preserve">Representation of </w:t>
      </w:r>
      <w:r w:rsidR="00890D28" w:rsidRPr="0085528F">
        <w:t xml:space="preserve">the </w:t>
      </w:r>
      <w:r w:rsidRPr="0085528F">
        <w:t>c</w:t>
      </w:r>
      <w:r w:rsidR="007F70C7" w:rsidRPr="0085528F">
        <w:t>ross-c</w:t>
      </w:r>
      <w:r w:rsidR="00E5522A" w:rsidRPr="0085528F">
        <w:t xml:space="preserve">urriculum </w:t>
      </w:r>
      <w:r w:rsidR="00387500" w:rsidRPr="0085528F">
        <w:t>p</w:t>
      </w:r>
      <w:r w:rsidR="00E5522A" w:rsidRPr="0085528F">
        <w:t>riorities</w:t>
      </w:r>
      <w:bookmarkEnd w:id="20"/>
    </w:p>
    <w:p w14:paraId="368D4EDB" w14:textId="77777777" w:rsidR="00D0093B" w:rsidRPr="0085528F" w:rsidRDefault="00151DC5" w:rsidP="004D36B1">
      <w:pPr>
        <w:spacing w:before="120"/>
      </w:pPr>
      <w:r w:rsidRPr="0085528F">
        <w:t>The c</w:t>
      </w:r>
      <w:r w:rsidR="00D0093B" w:rsidRPr="0085528F">
        <w:t xml:space="preserve">ross-curriculum priorities address </w:t>
      </w:r>
      <w:r w:rsidR="00E22227" w:rsidRPr="0085528F">
        <w:t xml:space="preserve">the </w:t>
      </w:r>
      <w:r w:rsidR="00D0093B" w:rsidRPr="0085528F">
        <w:t xml:space="preserve">contemporary issues which students face in a globalised world. Teachers </w:t>
      </w:r>
      <w:r w:rsidR="00997A76" w:rsidRPr="0085528F">
        <w:t>may</w:t>
      </w:r>
      <w:r w:rsidR="00D0093B" w:rsidRPr="0085528F">
        <w:t xml:space="preserve"> find opportunities to incorporate the priorities into the teaching and learning program for</w:t>
      </w:r>
      <w:r w:rsidR="004903FD" w:rsidRPr="0085528F">
        <w:t xml:space="preserve"> the </w:t>
      </w:r>
      <w:r w:rsidR="00D41CD4" w:rsidRPr="0085528F">
        <w:t>Japanese: Second Language</w:t>
      </w:r>
      <w:r w:rsidR="004903FD" w:rsidRPr="0085528F">
        <w:t xml:space="preserve"> General course</w:t>
      </w:r>
      <w:r w:rsidR="00D41CD4" w:rsidRPr="0085528F">
        <w:rPr>
          <w:b/>
        </w:rPr>
        <w:t>.</w:t>
      </w:r>
      <w:r w:rsidR="00D0093B" w:rsidRPr="0085528F">
        <w:rPr>
          <w:b/>
        </w:rPr>
        <w:t xml:space="preserve"> </w:t>
      </w:r>
      <w:r w:rsidR="00997A76" w:rsidRPr="0085528F">
        <w:t>The cross-curriculum priorities are not assessed unless they are identified within the specified unit content.</w:t>
      </w:r>
    </w:p>
    <w:p w14:paraId="6616F6E8" w14:textId="77777777" w:rsidR="00890076" w:rsidRPr="0085528F" w:rsidRDefault="00890076" w:rsidP="00167705">
      <w:pPr>
        <w:pStyle w:val="SyllabusHeading3"/>
      </w:pPr>
      <w:r w:rsidRPr="0085528F">
        <w:t>Aboriginal and Torres Strait Islander histories and cultures</w:t>
      </w:r>
      <w:r w:rsidR="006D2B4A" w:rsidRPr="0085528F">
        <w:t xml:space="preserve"> </w:t>
      </w:r>
    </w:p>
    <w:p w14:paraId="1A0B09D6" w14:textId="77777777" w:rsidR="00D41CD4" w:rsidRPr="0085528F" w:rsidRDefault="005F17F5" w:rsidP="00D41CD4">
      <w:pPr>
        <w:pStyle w:val="Paragraph"/>
        <w:rPr>
          <w:b/>
          <w:lang w:val="en-AU"/>
        </w:rPr>
      </w:pPr>
      <w:r w:rsidRPr="0085528F">
        <w:rPr>
          <w:lang w:val="en-AU"/>
        </w:rPr>
        <w:t>Learning Japanese</w:t>
      </w:r>
      <w:r w:rsidR="00D41CD4" w:rsidRPr="0085528F">
        <w:rPr>
          <w:lang w:val="en-AU"/>
        </w:rPr>
        <w:t xml:space="preserve"> provides opportunities to develop an understanding of concepts related to language and culture in general and make intercultural comparisons across languages, including Aboriginal and Torres Strait Islander </w:t>
      </w:r>
      <w:r w:rsidRPr="0085528F">
        <w:rPr>
          <w:lang w:val="en-AU"/>
        </w:rPr>
        <w:t>languages. Several Aboriginal communities in Western Australia provide prime examples of where trade, intermarriage, language and cultural interchange are evident.</w:t>
      </w:r>
    </w:p>
    <w:p w14:paraId="6F0E1634" w14:textId="77777777" w:rsidR="00890076" w:rsidRPr="0085528F" w:rsidRDefault="00890076" w:rsidP="00167705">
      <w:pPr>
        <w:pStyle w:val="SyllabusHeading3"/>
      </w:pPr>
      <w:r w:rsidRPr="0085528F">
        <w:t>Asia and Australia's engagement with Asia</w:t>
      </w:r>
      <w:r w:rsidR="006D2B4A" w:rsidRPr="0085528F">
        <w:t xml:space="preserve"> </w:t>
      </w:r>
    </w:p>
    <w:p w14:paraId="0A76B551" w14:textId="77777777" w:rsidR="004D36B1" w:rsidRPr="0085528F" w:rsidRDefault="0036111D" w:rsidP="005E519F">
      <w:pPr>
        <w:spacing w:before="100"/>
        <w:rPr>
          <w:rFonts w:eastAsia="Times New Roman" w:cs="Calibri"/>
          <w:lang w:eastAsia="en-AU"/>
        </w:rPr>
      </w:pPr>
      <w:r w:rsidRPr="0085528F">
        <w:rPr>
          <w:rFonts w:eastAsia="Times New Roman" w:cs="Calibri"/>
          <w:lang w:eastAsia="en-AU"/>
        </w:rPr>
        <w:t>In learning Japanese, students develop capabilities to engage with the language and cultures of Japanese-speaking communities and of people of Japanese heritage within Australia, and other Japanese communities in the world.</w:t>
      </w:r>
    </w:p>
    <w:p w14:paraId="0716919D" w14:textId="77777777" w:rsidR="00890076" w:rsidRPr="0085528F" w:rsidRDefault="00890076" w:rsidP="00167705">
      <w:pPr>
        <w:pStyle w:val="SyllabusHeading3"/>
      </w:pPr>
      <w:r w:rsidRPr="0085528F">
        <w:rPr>
          <w:rStyle w:val="Heading3Char"/>
          <w:b/>
          <w:bCs w:val="0"/>
          <w:color w:val="595959"/>
          <w:szCs w:val="22"/>
        </w:rPr>
        <w:t>Sustainability</w:t>
      </w:r>
      <w:r w:rsidR="006D2B4A" w:rsidRPr="0085528F">
        <w:t xml:space="preserve"> </w:t>
      </w:r>
    </w:p>
    <w:p w14:paraId="07DCD575" w14:textId="77777777" w:rsidR="00D41CD4" w:rsidRPr="0085528F" w:rsidRDefault="005F17F5" w:rsidP="00D41CD4">
      <w:pPr>
        <w:pStyle w:val="Paragraph"/>
        <w:rPr>
          <w:lang w:val="en-AU"/>
        </w:rPr>
      </w:pPr>
      <w:bookmarkStart w:id="21" w:name="_Toc359503799"/>
      <w:bookmarkEnd w:id="19"/>
      <w:r w:rsidRPr="0085528F">
        <w:rPr>
          <w:lang w:val="en-AU"/>
        </w:rPr>
        <w:t>In learning Japanese</w:t>
      </w:r>
      <w:r w:rsidR="00D41CD4" w:rsidRPr="0085528F">
        <w:rPr>
          <w:lang w:val="en-AU"/>
        </w:rPr>
        <w:t>, students may engage with a range of texts and concepts related to sustainability</w:t>
      </w:r>
      <w:r w:rsidR="002640DA" w:rsidRPr="0085528F">
        <w:rPr>
          <w:lang w:val="en-AU"/>
        </w:rPr>
        <w:t>,</w:t>
      </w:r>
      <w:r w:rsidR="00D41CD4" w:rsidRPr="0085528F">
        <w:rPr>
          <w:lang w:val="en-AU"/>
        </w:rPr>
        <w:t xml:space="preserve"> such as:</w:t>
      </w:r>
    </w:p>
    <w:p w14:paraId="3DF59D6E" w14:textId="77777777" w:rsidR="00D41CD4" w:rsidRPr="0085528F" w:rsidRDefault="00D41CD4" w:rsidP="00F966CB">
      <w:pPr>
        <w:pStyle w:val="SyllabusListParagraph"/>
      </w:pPr>
      <w:r w:rsidRPr="0085528F">
        <w:t>the environment</w:t>
      </w:r>
    </w:p>
    <w:p w14:paraId="12A55A15" w14:textId="77777777" w:rsidR="00D41CD4" w:rsidRPr="0085528F" w:rsidRDefault="00D41CD4" w:rsidP="00F966CB">
      <w:pPr>
        <w:pStyle w:val="SyllabusListParagraph"/>
      </w:pPr>
      <w:r w:rsidRPr="0085528F">
        <w:t>conservation</w:t>
      </w:r>
    </w:p>
    <w:p w14:paraId="6C7D984A" w14:textId="77777777" w:rsidR="00D41CD4" w:rsidRPr="0085528F" w:rsidRDefault="00D41CD4" w:rsidP="00F966CB">
      <w:pPr>
        <w:pStyle w:val="SyllabusListParagraph"/>
      </w:pPr>
      <w:r w:rsidRPr="0085528F">
        <w:t>social and political change</w:t>
      </w:r>
    </w:p>
    <w:p w14:paraId="294845B9" w14:textId="77777777" w:rsidR="00516CCF" w:rsidRPr="0085528F" w:rsidRDefault="00F773A7" w:rsidP="00F966CB">
      <w:pPr>
        <w:pStyle w:val="SyllabusListParagraph"/>
      </w:pPr>
      <w:r w:rsidRPr="0085528F">
        <w:t>how language and culture evolve</w:t>
      </w:r>
      <w:r w:rsidR="00D41CD4" w:rsidRPr="0085528F">
        <w:t>.</w:t>
      </w:r>
      <w:r w:rsidR="00516CCF" w:rsidRPr="0085528F">
        <w:br w:type="page"/>
      </w:r>
    </w:p>
    <w:p w14:paraId="54A780FB" w14:textId="77777777" w:rsidR="00B30FB7" w:rsidRPr="0085528F" w:rsidRDefault="00B30FB7" w:rsidP="00F966CB">
      <w:pPr>
        <w:pStyle w:val="SyllabusHeading1"/>
      </w:pPr>
      <w:bookmarkStart w:id="22" w:name="_Toc169092256"/>
      <w:bookmarkStart w:id="23" w:name="_Toc347908227"/>
      <w:bookmarkEnd w:id="21"/>
      <w:r w:rsidRPr="0085528F">
        <w:lastRenderedPageBreak/>
        <w:t>Unit 1</w:t>
      </w:r>
      <w:bookmarkEnd w:id="22"/>
      <w:r w:rsidRPr="0085528F">
        <w:t xml:space="preserve"> </w:t>
      </w:r>
    </w:p>
    <w:p w14:paraId="390BEE8E" w14:textId="77777777" w:rsidR="00B30FB7" w:rsidRPr="0085528F" w:rsidRDefault="00B30FB7" w:rsidP="00F966CB">
      <w:pPr>
        <w:pStyle w:val="SyllabusHeading2"/>
      </w:pPr>
      <w:bookmarkStart w:id="24" w:name="_Toc169092257"/>
      <w:r w:rsidRPr="0085528F">
        <w:t>Unit description</w:t>
      </w:r>
      <w:bookmarkEnd w:id="24"/>
    </w:p>
    <w:p w14:paraId="19CBA178" w14:textId="77777777" w:rsidR="00B30FB7" w:rsidRPr="0085528F" w:rsidRDefault="00B30FB7" w:rsidP="00B30FB7">
      <w:pPr>
        <w:pStyle w:val="Paragraph"/>
        <w:rPr>
          <w:lang w:val="en-AU"/>
        </w:rPr>
      </w:pPr>
      <w:bookmarkStart w:id="25" w:name="_Toc359503800"/>
      <w:bookmarkStart w:id="26" w:name="_Toc347908214"/>
      <w:r w:rsidRPr="0085528F">
        <w:rPr>
          <w:lang w:val="en-AU"/>
        </w:rPr>
        <w:t>The focus for this unit is</w:t>
      </w:r>
      <w:r w:rsidRPr="0085528F">
        <w:rPr>
          <w:rFonts w:ascii="Arial" w:hAnsi="Arial" w:cs="Arial"/>
          <w:lang w:val="en-AU"/>
        </w:rPr>
        <w:t xml:space="preserve"> </w:t>
      </w:r>
      <w:r w:rsidRPr="0085528F">
        <w:rPr>
          <w:rFonts w:ascii="MS Mincho" w:eastAsia="MS Mincho" w:hAnsi="MS Mincho" w:cs="Times New Roman" w:hint="eastAsia"/>
          <w:b/>
          <w:lang w:val="en-AU" w:eastAsia="ja-JP"/>
        </w:rPr>
        <w:t>ティーンエージャー</w:t>
      </w:r>
      <w:r w:rsidRPr="0085528F">
        <w:rPr>
          <w:rFonts w:ascii="Times New Roman" w:hAnsi="Times New Roman" w:cs="Times New Roman" w:hint="eastAsia"/>
          <w:b/>
          <w:lang w:val="en-AU" w:eastAsia="ja-JP"/>
        </w:rPr>
        <w:t xml:space="preserve"> </w:t>
      </w:r>
      <w:r w:rsidRPr="0085528F">
        <w:rPr>
          <w:rFonts w:eastAsia="Arial Unicode MS"/>
          <w:b/>
          <w:lang w:val="en-AU"/>
        </w:rPr>
        <w:t>(Teenagers)</w:t>
      </w:r>
      <w:r w:rsidRPr="0085528F">
        <w:rPr>
          <w:rFonts w:eastAsia="Arial Unicode MS"/>
          <w:lang w:val="en-AU"/>
        </w:rPr>
        <w:t xml:space="preserve">. </w:t>
      </w:r>
      <w:r w:rsidRPr="0085528F">
        <w:rPr>
          <w:lang w:val="en-AU"/>
        </w:rPr>
        <w:t>Through the study of the unit content, students develop skills, knowledge and understandings to communicate in the Japanese language and gain an insight into the culture.</w:t>
      </w:r>
    </w:p>
    <w:p w14:paraId="33FE30F1" w14:textId="77777777" w:rsidR="00B30FB7" w:rsidRPr="0085528F" w:rsidRDefault="00B30FB7" w:rsidP="00F966CB">
      <w:pPr>
        <w:pStyle w:val="SyllabusHeading2"/>
      </w:pPr>
      <w:bookmarkStart w:id="27" w:name="_Toc358372276"/>
      <w:bookmarkStart w:id="28" w:name="_Toc359503802"/>
      <w:bookmarkStart w:id="29" w:name="_Toc169092258"/>
      <w:bookmarkEnd w:id="25"/>
      <w:bookmarkEnd w:id="26"/>
      <w:r w:rsidRPr="0085528F">
        <w:t>Unit content</w:t>
      </w:r>
      <w:bookmarkEnd w:id="27"/>
      <w:bookmarkEnd w:id="28"/>
      <w:bookmarkEnd w:id="29"/>
    </w:p>
    <w:p w14:paraId="39A857CE" w14:textId="77777777" w:rsidR="00B30FB7" w:rsidRPr="0085528F" w:rsidRDefault="00B30FB7" w:rsidP="00B30FB7">
      <w:pPr>
        <w:pStyle w:val="Paragraph"/>
        <w:rPr>
          <w:lang w:val="en-AU"/>
        </w:rPr>
      </w:pPr>
      <w:r w:rsidRPr="0085528F">
        <w:rPr>
          <w:lang w:val="en-AU"/>
        </w:rPr>
        <w:t>This unit includes the knowledge, understandings and skills described below.</w:t>
      </w:r>
    </w:p>
    <w:p w14:paraId="0A3D53E7" w14:textId="77777777" w:rsidR="00B30FB7" w:rsidRPr="0085528F" w:rsidRDefault="00B30FB7" w:rsidP="00167705">
      <w:pPr>
        <w:pStyle w:val="SyllabusHeading3"/>
      </w:pPr>
      <w:r w:rsidRPr="0085528F">
        <w:t>Learning contexts and topics</w:t>
      </w:r>
    </w:p>
    <w:p w14:paraId="6DC88521" w14:textId="77777777" w:rsidR="00B30FB7" w:rsidRPr="0085528F" w:rsidRDefault="00B30FB7" w:rsidP="00B30FB7">
      <w:pPr>
        <w:pStyle w:val="Paragraph"/>
        <w:rPr>
          <w:lang w:val="en-AU"/>
        </w:rPr>
      </w:pPr>
      <w:r w:rsidRPr="0085528F">
        <w:rPr>
          <w:rFonts w:eastAsia="MS Mincho"/>
          <w:lang w:val="en-AU"/>
        </w:rPr>
        <w:t>Unit 1</w:t>
      </w:r>
      <w:r w:rsidRPr="0085528F">
        <w:rPr>
          <w:b/>
          <w:lang w:val="en-AU"/>
        </w:rPr>
        <w:t xml:space="preserve"> </w:t>
      </w:r>
      <w:r w:rsidRPr="0085528F">
        <w:rPr>
          <w:lang w:val="en-AU"/>
        </w:rPr>
        <w:t>is organised around three learning contexts and a set of three topics. The placement of a topic under a particular learning context is intended to provide a specific perspective for the teaching and assessment of the topic.</w:t>
      </w:r>
    </w:p>
    <w:tbl>
      <w:tblPr>
        <w:tblStyle w:val="TableGrid"/>
        <w:tblW w:w="5004" w:type="pct"/>
        <w:tblBorders>
          <w:top w:val="single" w:sz="4" w:space="0" w:color="9688BE" w:themeColor="accent4"/>
          <w:left w:val="single" w:sz="4" w:space="0" w:color="9688BE" w:themeColor="accent4"/>
          <w:bottom w:val="single" w:sz="4" w:space="0" w:color="9688BE" w:themeColor="accent4"/>
          <w:right w:val="single" w:sz="4" w:space="0" w:color="9688BE" w:themeColor="accent4"/>
          <w:insideH w:val="single" w:sz="4" w:space="0" w:color="9688BE" w:themeColor="accent4"/>
          <w:insideV w:val="single" w:sz="4" w:space="0" w:color="9688BE" w:themeColor="accent4"/>
        </w:tblBorders>
        <w:tblLayout w:type="fixed"/>
        <w:tblCellMar>
          <w:top w:w="57" w:type="dxa"/>
          <w:bottom w:w="57" w:type="dxa"/>
        </w:tblCellMar>
        <w:tblLook w:val="04A0" w:firstRow="1" w:lastRow="0" w:firstColumn="1" w:lastColumn="0" w:noHBand="0" w:noVBand="1"/>
      </w:tblPr>
      <w:tblGrid>
        <w:gridCol w:w="4530"/>
        <w:gridCol w:w="4537"/>
      </w:tblGrid>
      <w:tr w:rsidR="00B30FB7" w:rsidRPr="0085528F" w14:paraId="4112C00B" w14:textId="77777777" w:rsidTr="00F966CB">
        <w:trPr>
          <w:trHeight w:val="20"/>
        </w:trPr>
        <w:tc>
          <w:tcPr>
            <w:tcW w:w="4530" w:type="dxa"/>
            <w:tcBorders>
              <w:bottom w:val="single" w:sz="12" w:space="0" w:color="FFFFFF" w:themeColor="background1"/>
              <w:right w:val="single" w:sz="4" w:space="0" w:color="FFFFFF" w:themeColor="background1"/>
            </w:tcBorders>
            <w:shd w:val="clear" w:color="auto" w:fill="9A83B5"/>
            <w:vAlign w:val="center"/>
          </w:tcPr>
          <w:p w14:paraId="40A83661" w14:textId="77777777" w:rsidR="00B30FB7" w:rsidRPr="0085528F" w:rsidRDefault="00B30FB7" w:rsidP="00F248A3">
            <w:pPr>
              <w:spacing w:line="276" w:lineRule="auto"/>
              <w:ind w:left="360" w:hanging="360"/>
              <w:rPr>
                <w:rFonts w:eastAsiaTheme="minorHAnsi" w:cstheme="minorHAnsi"/>
                <w:b/>
                <w:iCs/>
                <w:color w:val="FFFFFF" w:themeColor="background1"/>
                <w:sz w:val="20"/>
                <w:szCs w:val="20"/>
                <w:lang w:eastAsia="en-AU"/>
              </w:rPr>
            </w:pPr>
            <w:r w:rsidRPr="0085528F">
              <w:rPr>
                <w:rFonts w:eastAsiaTheme="minorHAnsi" w:cstheme="minorHAnsi"/>
                <w:b/>
                <w:iCs/>
                <w:color w:val="FFFFFF" w:themeColor="background1"/>
                <w:sz w:val="20"/>
                <w:szCs w:val="20"/>
                <w:lang w:eastAsia="en-AU"/>
              </w:rPr>
              <w:t>Learning contexts</w:t>
            </w:r>
          </w:p>
        </w:tc>
        <w:tc>
          <w:tcPr>
            <w:tcW w:w="4537" w:type="dxa"/>
            <w:tcBorders>
              <w:left w:val="single" w:sz="4" w:space="0" w:color="FFFFFF" w:themeColor="background1"/>
              <w:bottom w:val="single" w:sz="12" w:space="0" w:color="FFFFFF" w:themeColor="background1"/>
            </w:tcBorders>
            <w:shd w:val="clear" w:color="auto" w:fill="9A83B5"/>
            <w:vAlign w:val="center"/>
          </w:tcPr>
          <w:p w14:paraId="103AF697" w14:textId="77777777" w:rsidR="00B30FB7" w:rsidRPr="0085528F" w:rsidRDefault="00B30FB7" w:rsidP="00F248A3">
            <w:pPr>
              <w:spacing w:line="276" w:lineRule="auto"/>
              <w:rPr>
                <w:b/>
                <w:color w:val="FFFFFF" w:themeColor="background1"/>
                <w:sz w:val="20"/>
                <w:szCs w:val="20"/>
              </w:rPr>
            </w:pPr>
            <w:r w:rsidRPr="0085528F">
              <w:rPr>
                <w:b/>
                <w:color w:val="FFFFFF" w:themeColor="background1"/>
                <w:sz w:val="20"/>
                <w:szCs w:val="20"/>
              </w:rPr>
              <w:t>Topics</w:t>
            </w:r>
          </w:p>
        </w:tc>
      </w:tr>
      <w:tr w:rsidR="00B30FB7" w:rsidRPr="0085528F" w14:paraId="62814D93" w14:textId="77777777" w:rsidTr="00F966CB">
        <w:trPr>
          <w:trHeight w:val="20"/>
        </w:trPr>
        <w:tc>
          <w:tcPr>
            <w:tcW w:w="4530" w:type="dxa"/>
            <w:tcBorders>
              <w:top w:val="single" w:sz="12" w:space="0" w:color="FFFFFF" w:themeColor="background1"/>
              <w:bottom w:val="single" w:sz="4" w:space="0" w:color="9688BE" w:themeColor="accent4"/>
            </w:tcBorders>
          </w:tcPr>
          <w:p w14:paraId="075E40E3" w14:textId="77777777" w:rsidR="00B30FB7" w:rsidRPr="0085528F" w:rsidRDefault="00B30FB7" w:rsidP="00104607">
            <w:pPr>
              <w:spacing w:line="276" w:lineRule="auto"/>
              <w:rPr>
                <w:rFonts w:eastAsia="Times New Roman" w:cs="Calibri"/>
                <w:b/>
                <w:sz w:val="20"/>
                <w:szCs w:val="20"/>
              </w:rPr>
            </w:pPr>
            <w:r w:rsidRPr="0085528F">
              <w:rPr>
                <w:rFonts w:eastAsia="Times New Roman" w:cs="Calibri"/>
                <w:b/>
                <w:sz w:val="20"/>
                <w:szCs w:val="20"/>
              </w:rPr>
              <w:t>The individual</w:t>
            </w:r>
          </w:p>
          <w:p w14:paraId="45EC049A" w14:textId="77777777" w:rsidR="00B30FB7" w:rsidRPr="0085528F" w:rsidRDefault="00B30FB7" w:rsidP="00104607">
            <w:pPr>
              <w:spacing w:line="276" w:lineRule="auto"/>
              <w:rPr>
                <w:sz w:val="20"/>
                <w:szCs w:val="20"/>
              </w:rPr>
            </w:pPr>
            <w:r w:rsidRPr="0085528F">
              <w:rPr>
                <w:rFonts w:eastAsia="Times New Roman" w:cs="Calibri"/>
                <w:sz w:val="20"/>
                <w:szCs w:val="20"/>
              </w:rPr>
              <w:t>Students explore aspects of their personal world, aspirations, values, opinions, ideas, and relationships with others. They also study topics from the perspectives of other people.</w:t>
            </w:r>
          </w:p>
        </w:tc>
        <w:tc>
          <w:tcPr>
            <w:tcW w:w="4537" w:type="dxa"/>
            <w:tcBorders>
              <w:top w:val="single" w:sz="12" w:space="0" w:color="FFFFFF" w:themeColor="background1"/>
              <w:bottom w:val="single" w:sz="4" w:space="0" w:color="9688BE" w:themeColor="accent4"/>
            </w:tcBorders>
          </w:tcPr>
          <w:p w14:paraId="0A79745F" w14:textId="77777777" w:rsidR="00B30FB7" w:rsidRPr="0085528F" w:rsidRDefault="00B30FB7" w:rsidP="00104607">
            <w:pPr>
              <w:tabs>
                <w:tab w:val="left" w:pos="-851"/>
                <w:tab w:val="num" w:pos="1501"/>
              </w:tabs>
              <w:spacing w:line="276" w:lineRule="auto"/>
              <w:ind w:right="-45"/>
              <w:rPr>
                <w:rFonts w:ascii="Arial" w:eastAsia="MS Mincho" w:hAnsi="Arial" w:cs="Arial"/>
                <w:b/>
                <w:sz w:val="20"/>
                <w:szCs w:val="20"/>
              </w:rPr>
            </w:pPr>
            <w:r w:rsidRPr="0085528F">
              <w:rPr>
                <w:rFonts w:eastAsia="MS Mincho" w:cs="Calibri"/>
                <w:b/>
                <w:sz w:val="20"/>
                <w:szCs w:val="20"/>
              </w:rPr>
              <w:t>About me</w:t>
            </w:r>
            <w:proofErr w:type="spellStart"/>
            <w:r w:rsidRPr="0085528F">
              <w:rPr>
                <w:rFonts w:ascii="MS Mincho" w:eastAsia="MS Mincho" w:hAnsi="MS Mincho" w:cs="Times New Roman" w:hint="eastAsia"/>
                <w:b/>
              </w:rPr>
              <w:t>私の</w:t>
            </w:r>
            <w:proofErr w:type="spellEnd"/>
            <w:r w:rsidRPr="0085528F">
              <w:rPr>
                <w:rFonts w:ascii="MS Mincho" w:eastAsia="MS Mincho" w:hAnsi="MS Mincho" w:cs="Times New Roman"/>
                <w:b/>
              </w:rPr>
              <w:fldChar w:fldCharType="begin"/>
            </w:r>
            <w:r w:rsidRPr="0085528F">
              <w:rPr>
                <w:rFonts w:ascii="MS Mincho" w:eastAsia="MS Mincho" w:hAnsi="MS Mincho" w:cs="Times New Roman"/>
                <w:b/>
              </w:rPr>
              <w:instrText>EQ \* jc2 \* "Font:MS Mincho" \* hps12 \o\ad(\s\up 13(こと),事)</w:instrText>
            </w:r>
            <w:r w:rsidRPr="0085528F">
              <w:rPr>
                <w:rFonts w:ascii="MS Mincho" w:eastAsia="MS Mincho" w:hAnsi="MS Mincho" w:cs="Times New Roman"/>
                <w:b/>
              </w:rPr>
              <w:fldChar w:fldCharType="end"/>
            </w:r>
            <w:r w:rsidRPr="0085528F">
              <w:rPr>
                <w:rFonts w:ascii="MS Mincho" w:eastAsia="MS Mincho" w:hAnsi="MS Mincho" w:cs="Times New Roman" w:hint="eastAsia"/>
                <w:b/>
              </w:rPr>
              <w:t xml:space="preserve">　</w:t>
            </w:r>
          </w:p>
          <w:p w14:paraId="70720D9E" w14:textId="77777777" w:rsidR="00B30FB7" w:rsidRPr="0085528F" w:rsidRDefault="00B30FB7" w:rsidP="00104607">
            <w:pPr>
              <w:spacing w:line="276" w:lineRule="auto"/>
              <w:rPr>
                <w:sz w:val="20"/>
                <w:szCs w:val="20"/>
              </w:rPr>
            </w:pPr>
            <w:r w:rsidRPr="0085528F">
              <w:rPr>
                <w:rFonts w:eastAsia="MS Mincho" w:cs="Calibri"/>
                <w:sz w:val="20"/>
                <w:szCs w:val="20"/>
              </w:rPr>
              <w:t>Students reflect on activities and events associated with their life, including sharing and obtaining basic information from others related to personal identity, physical descriptions, family, friends, school routines and leisure time.</w:t>
            </w:r>
          </w:p>
        </w:tc>
      </w:tr>
      <w:tr w:rsidR="00B30FB7" w:rsidRPr="0085528F" w14:paraId="7E629630" w14:textId="77777777" w:rsidTr="00F966CB">
        <w:trPr>
          <w:trHeight w:val="20"/>
        </w:trPr>
        <w:tc>
          <w:tcPr>
            <w:tcW w:w="4530" w:type="dxa"/>
            <w:tcBorders>
              <w:top w:val="single" w:sz="4" w:space="0" w:color="9688BE" w:themeColor="accent4"/>
              <w:bottom w:val="single" w:sz="4" w:space="0" w:color="9688BE" w:themeColor="accent4"/>
            </w:tcBorders>
          </w:tcPr>
          <w:p w14:paraId="1589DEE4" w14:textId="77777777" w:rsidR="00B30FB7" w:rsidRPr="0085528F" w:rsidRDefault="00B30FB7" w:rsidP="00104607">
            <w:pPr>
              <w:spacing w:line="276" w:lineRule="auto"/>
              <w:rPr>
                <w:b/>
                <w:sz w:val="20"/>
                <w:szCs w:val="20"/>
              </w:rPr>
            </w:pPr>
            <w:r w:rsidRPr="0085528F">
              <w:rPr>
                <w:b/>
                <w:sz w:val="20"/>
                <w:szCs w:val="20"/>
              </w:rPr>
              <w:t>The Japanese-speaking communities</w:t>
            </w:r>
          </w:p>
          <w:p w14:paraId="6538862D" w14:textId="77777777" w:rsidR="00B30FB7" w:rsidRPr="0085528F" w:rsidRDefault="00B30FB7" w:rsidP="00104607">
            <w:pPr>
              <w:spacing w:line="276" w:lineRule="auto"/>
              <w:rPr>
                <w:sz w:val="20"/>
                <w:szCs w:val="20"/>
              </w:rPr>
            </w:pPr>
            <w:r w:rsidRPr="0085528F">
              <w:rPr>
                <w:sz w:val="20"/>
                <w:szCs w:val="20"/>
              </w:rPr>
              <w:t>Students explore topics from the perspectives of individuals and groups within those communities, or the communities as a whole, and develop an understanding of how culture and identity are expressed through language.</w:t>
            </w:r>
          </w:p>
        </w:tc>
        <w:tc>
          <w:tcPr>
            <w:tcW w:w="4537" w:type="dxa"/>
            <w:tcBorders>
              <w:top w:val="single" w:sz="4" w:space="0" w:color="9688BE" w:themeColor="accent4"/>
              <w:bottom w:val="single" w:sz="4" w:space="0" w:color="9688BE" w:themeColor="accent4"/>
            </w:tcBorders>
          </w:tcPr>
          <w:p w14:paraId="448052C6" w14:textId="77777777" w:rsidR="00B30FB7" w:rsidRPr="0085528F" w:rsidRDefault="00B30FB7" w:rsidP="00104607">
            <w:pPr>
              <w:spacing w:line="276" w:lineRule="auto"/>
              <w:rPr>
                <w:rFonts w:ascii="MS Mincho" w:eastAsia="MS Mincho" w:hAnsi="MS Mincho" w:cs="Calibri"/>
                <w:b/>
              </w:rPr>
            </w:pPr>
            <w:r w:rsidRPr="0085528F">
              <w:rPr>
                <w:rFonts w:eastAsia="MS Mincho" w:cs="Calibri"/>
                <w:b/>
                <w:sz w:val="20"/>
                <w:szCs w:val="20"/>
              </w:rPr>
              <w:t>Student life</w:t>
            </w:r>
            <w:proofErr w:type="spellStart"/>
            <w:r w:rsidRPr="0085528F">
              <w:rPr>
                <w:rFonts w:ascii="MS Mincho" w:eastAsia="MS Mincho" w:hAnsi="MS Mincho" w:cs="Times New Roman" w:hint="eastAsia"/>
                <w:b/>
              </w:rPr>
              <w:t>学生</w:t>
            </w:r>
            <w:proofErr w:type="spellEnd"/>
            <w:r w:rsidRPr="0085528F">
              <w:rPr>
                <w:rFonts w:ascii="MS Mincho" w:eastAsia="MS Mincho" w:hAnsi="MS Mincho" w:cs="Times New Roman"/>
                <w:b/>
              </w:rPr>
              <w:fldChar w:fldCharType="begin"/>
            </w:r>
            <w:r w:rsidRPr="0085528F">
              <w:rPr>
                <w:rFonts w:ascii="MS Mincho" w:eastAsia="MS Mincho" w:hAnsi="MS Mincho" w:cs="Times New Roman"/>
                <w:b/>
              </w:rPr>
              <w:instrText>EQ \* jc2 \* "Font:MS Mincho" \* hps12 \o\ad(\s\up 13(</w:instrText>
            </w:r>
            <w:r w:rsidRPr="0085528F">
              <w:rPr>
                <w:rFonts w:ascii="MS Mincho" w:eastAsia="MS Mincho" w:hAnsi="MS Mincho" w:cs="Times New Roman" w:hint="eastAsia"/>
                <w:b/>
              </w:rPr>
              <w:instrText>せいかつ</w:instrText>
            </w:r>
            <w:r w:rsidRPr="0085528F">
              <w:rPr>
                <w:rFonts w:ascii="MS Mincho" w:eastAsia="MS Mincho" w:hAnsi="MS Mincho" w:cs="Times New Roman"/>
                <w:b/>
              </w:rPr>
              <w:instrText>),</w:instrText>
            </w:r>
            <w:r w:rsidRPr="0085528F">
              <w:rPr>
                <w:rFonts w:ascii="MS Mincho" w:eastAsia="MS Mincho" w:hAnsi="MS Mincho" w:cs="Times New Roman" w:hint="eastAsia"/>
                <w:b/>
              </w:rPr>
              <w:instrText>生活</w:instrText>
            </w:r>
            <w:r w:rsidRPr="0085528F">
              <w:rPr>
                <w:rFonts w:ascii="MS Mincho" w:eastAsia="MS Mincho" w:hAnsi="MS Mincho" w:cs="Times New Roman"/>
                <w:b/>
              </w:rPr>
              <w:instrText>)</w:instrText>
            </w:r>
            <w:r w:rsidRPr="0085528F">
              <w:rPr>
                <w:rFonts w:ascii="MS Mincho" w:eastAsia="MS Mincho" w:hAnsi="MS Mincho" w:cs="Times New Roman"/>
                <w:b/>
              </w:rPr>
              <w:fldChar w:fldCharType="end"/>
            </w:r>
          </w:p>
          <w:p w14:paraId="09F45B63" w14:textId="77777777" w:rsidR="00B30FB7" w:rsidRPr="0085528F" w:rsidRDefault="00B30FB7" w:rsidP="00104607">
            <w:pPr>
              <w:spacing w:line="276" w:lineRule="auto"/>
              <w:rPr>
                <w:sz w:val="20"/>
                <w:szCs w:val="20"/>
              </w:rPr>
            </w:pPr>
            <w:r w:rsidRPr="0085528F">
              <w:rPr>
                <w:rFonts w:eastAsia="MS Mincho" w:cs="Calibri"/>
                <w:sz w:val="20"/>
                <w:szCs w:val="20"/>
              </w:rPr>
              <w:t>Students explore the life of teenagers in Japan, including leisure and school activities, likes and skills.</w:t>
            </w:r>
          </w:p>
        </w:tc>
      </w:tr>
      <w:tr w:rsidR="00B30FB7" w:rsidRPr="0085528F" w14:paraId="18683A6D" w14:textId="77777777" w:rsidTr="00F966CB">
        <w:trPr>
          <w:trHeight w:val="20"/>
        </w:trPr>
        <w:tc>
          <w:tcPr>
            <w:tcW w:w="4530" w:type="dxa"/>
            <w:tcBorders>
              <w:top w:val="single" w:sz="4" w:space="0" w:color="9688BE" w:themeColor="accent4"/>
            </w:tcBorders>
          </w:tcPr>
          <w:p w14:paraId="2728BC9B" w14:textId="77777777" w:rsidR="00B30FB7" w:rsidRPr="0085528F" w:rsidRDefault="00B30FB7" w:rsidP="00104607">
            <w:pPr>
              <w:spacing w:line="276" w:lineRule="auto"/>
              <w:rPr>
                <w:b/>
                <w:sz w:val="20"/>
                <w:szCs w:val="20"/>
              </w:rPr>
            </w:pPr>
            <w:r w:rsidRPr="0085528F">
              <w:rPr>
                <w:b/>
                <w:sz w:val="20"/>
                <w:szCs w:val="20"/>
              </w:rPr>
              <w:t>The changing world</w:t>
            </w:r>
          </w:p>
          <w:p w14:paraId="60D841E0" w14:textId="77777777" w:rsidR="00B30FB7" w:rsidRPr="0085528F" w:rsidRDefault="00B30FB7" w:rsidP="00104607">
            <w:pPr>
              <w:spacing w:line="276" w:lineRule="auto"/>
              <w:rPr>
                <w:sz w:val="20"/>
                <w:szCs w:val="20"/>
              </w:rPr>
            </w:pPr>
            <w:r w:rsidRPr="0085528F">
              <w:rPr>
                <w:sz w:val="20"/>
                <w:szCs w:val="20"/>
              </w:rPr>
              <w:t>Students explore information and communication technologies and the effects of change and current issues in the global community.</w:t>
            </w:r>
          </w:p>
        </w:tc>
        <w:tc>
          <w:tcPr>
            <w:tcW w:w="4537" w:type="dxa"/>
            <w:tcBorders>
              <w:top w:val="single" w:sz="4" w:space="0" w:color="9688BE" w:themeColor="accent4"/>
            </w:tcBorders>
          </w:tcPr>
          <w:p w14:paraId="636417B9" w14:textId="77777777" w:rsidR="00B30FB7" w:rsidRPr="0085528F" w:rsidRDefault="00B30FB7" w:rsidP="00104607">
            <w:pPr>
              <w:spacing w:line="276" w:lineRule="auto"/>
              <w:contextualSpacing/>
              <w:rPr>
                <w:rFonts w:ascii="Times New Roman" w:eastAsia="SimSun" w:hAnsi="Times New Roman" w:cs="Tahoma"/>
                <w:b/>
                <w:sz w:val="20"/>
                <w:szCs w:val="20"/>
              </w:rPr>
            </w:pPr>
            <w:r w:rsidRPr="0085528F">
              <w:rPr>
                <w:rFonts w:eastAsia="MS Mincho" w:cs="Calibri"/>
                <w:b/>
                <w:sz w:val="20"/>
                <w:szCs w:val="20"/>
              </w:rPr>
              <w:t xml:space="preserve">Connecting with friends </w:t>
            </w:r>
            <w:r w:rsidRPr="0085528F">
              <w:rPr>
                <w:rFonts w:ascii="MS Mincho" w:eastAsia="MS Mincho" w:hAnsi="MS Mincho" w:cs="Tahoma" w:hint="eastAsia"/>
                <w:b/>
              </w:rPr>
              <w:t>コミュニケーション</w:t>
            </w:r>
          </w:p>
          <w:p w14:paraId="11EEFCE3" w14:textId="77777777" w:rsidR="00B30FB7" w:rsidRPr="0085528F" w:rsidRDefault="00B30FB7" w:rsidP="00104607">
            <w:pPr>
              <w:spacing w:line="276" w:lineRule="auto"/>
              <w:rPr>
                <w:sz w:val="20"/>
                <w:szCs w:val="20"/>
              </w:rPr>
            </w:pPr>
            <w:r w:rsidRPr="0085528F">
              <w:rPr>
                <w:rFonts w:eastAsia="MS Mincho" w:cs="Calibri"/>
                <w:sz w:val="20"/>
                <w:szCs w:val="20"/>
                <w:lang w:eastAsia="ja-JP"/>
              </w:rPr>
              <w:t>Students consider how young people interact with friends and share information.</w:t>
            </w:r>
          </w:p>
        </w:tc>
      </w:tr>
    </w:tbl>
    <w:p w14:paraId="719636A5" w14:textId="77777777" w:rsidR="00B30FB7" w:rsidRPr="0085528F" w:rsidRDefault="00B30FB7" w:rsidP="00B30FB7">
      <w:pPr>
        <w:rPr>
          <w:b/>
          <w:bCs/>
          <w:color w:val="595959" w:themeColor="text1" w:themeTint="A6"/>
          <w:sz w:val="26"/>
          <w:szCs w:val="26"/>
        </w:rPr>
      </w:pPr>
      <w:r w:rsidRPr="0085528F">
        <w:br w:type="page"/>
      </w:r>
    </w:p>
    <w:p w14:paraId="2ABB49FC" w14:textId="77777777" w:rsidR="00B30FB7" w:rsidRPr="0085528F" w:rsidRDefault="00B30FB7" w:rsidP="00167705">
      <w:pPr>
        <w:pStyle w:val="SyllabusHeading3"/>
      </w:pPr>
      <w:r w:rsidRPr="0085528F">
        <w:lastRenderedPageBreak/>
        <w:t>Text types and textual conventions</w:t>
      </w:r>
    </w:p>
    <w:p w14:paraId="6E120DB4" w14:textId="77777777" w:rsidR="00B30FB7" w:rsidRPr="0085528F" w:rsidRDefault="00B30FB7" w:rsidP="00B30FB7">
      <w:pPr>
        <w:pStyle w:val="Paragraph"/>
        <w:spacing w:before="60" w:after="60"/>
        <w:rPr>
          <w:lang w:val="en-AU"/>
        </w:rPr>
      </w:pPr>
      <w:r w:rsidRPr="0085528F">
        <w:rPr>
          <w:lang w:val="en-AU"/>
        </w:rPr>
        <w:t xml:space="preserve">It is necessary for students to engage with a range of </w:t>
      </w:r>
      <w:r w:rsidR="00AE17EF" w:rsidRPr="0085528F">
        <w:rPr>
          <w:lang w:val="en-AU"/>
        </w:rPr>
        <w:t>text types</w:t>
      </w:r>
      <w:r w:rsidRPr="0085528F">
        <w:rPr>
          <w:lang w:val="en-AU"/>
        </w:rPr>
        <w:t>. In school-based assessments, students are expected to respond to, and to produce, a range of text types in Japanese from the list below.</w:t>
      </w:r>
    </w:p>
    <w:tbl>
      <w:tblPr>
        <w:tblStyle w:val="TableGrid"/>
        <w:tblW w:w="0" w:type="auto"/>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7"/>
        <w:gridCol w:w="3035"/>
        <w:gridCol w:w="3035"/>
      </w:tblGrid>
      <w:tr w:rsidR="00B30FB7" w:rsidRPr="0085528F" w14:paraId="48A856F6" w14:textId="77777777" w:rsidTr="00627703">
        <w:tc>
          <w:tcPr>
            <w:tcW w:w="3118" w:type="dxa"/>
          </w:tcPr>
          <w:p w14:paraId="45A4A555" w14:textId="77777777" w:rsidR="00B30FB7" w:rsidRPr="0085528F" w:rsidRDefault="00B30FB7" w:rsidP="00F966CB">
            <w:pPr>
              <w:pStyle w:val="SyllabusListParagraph"/>
              <w:rPr>
                <w:lang w:eastAsia="en-AU"/>
              </w:rPr>
            </w:pPr>
            <w:r w:rsidRPr="0085528F">
              <w:rPr>
                <w:lang w:eastAsia="en-AU"/>
              </w:rPr>
              <w:t>account</w:t>
            </w:r>
          </w:p>
          <w:p w14:paraId="586779EE" w14:textId="77777777" w:rsidR="00B30FB7" w:rsidRPr="0085528F" w:rsidRDefault="00B30FB7" w:rsidP="00F966CB">
            <w:pPr>
              <w:pStyle w:val="SyllabusListParagraph"/>
              <w:rPr>
                <w:lang w:eastAsia="en-AU"/>
              </w:rPr>
            </w:pPr>
            <w:r w:rsidRPr="0085528F">
              <w:rPr>
                <w:lang w:eastAsia="en-AU"/>
              </w:rPr>
              <w:t>advertisement</w:t>
            </w:r>
          </w:p>
          <w:p w14:paraId="14BD8751" w14:textId="77777777" w:rsidR="00B30FB7" w:rsidRPr="0085528F" w:rsidRDefault="00B30FB7" w:rsidP="00F966CB">
            <w:pPr>
              <w:pStyle w:val="SyllabusListParagraph"/>
              <w:rPr>
                <w:lang w:eastAsia="en-AU"/>
              </w:rPr>
            </w:pPr>
            <w:r w:rsidRPr="0085528F">
              <w:rPr>
                <w:lang w:eastAsia="en-AU"/>
              </w:rPr>
              <w:t>announcement</w:t>
            </w:r>
          </w:p>
          <w:p w14:paraId="45FCD876" w14:textId="77777777" w:rsidR="00B30FB7" w:rsidRPr="0085528F" w:rsidRDefault="00B30FB7" w:rsidP="00F966CB">
            <w:pPr>
              <w:pStyle w:val="SyllabusListParagraph"/>
              <w:rPr>
                <w:lang w:eastAsia="en-AU"/>
              </w:rPr>
            </w:pPr>
            <w:r w:rsidRPr="0085528F">
              <w:rPr>
                <w:lang w:eastAsia="en-AU"/>
              </w:rPr>
              <w:t>article</w:t>
            </w:r>
          </w:p>
          <w:p w14:paraId="1008FCE3" w14:textId="77777777" w:rsidR="00B30FB7" w:rsidRPr="0085528F" w:rsidRDefault="00844425" w:rsidP="00F966CB">
            <w:pPr>
              <w:pStyle w:val="SyllabusListParagraph"/>
              <w:rPr>
                <w:lang w:eastAsia="en-AU"/>
              </w:rPr>
            </w:pPr>
            <w:r w:rsidRPr="0085528F">
              <w:rPr>
                <w:lang w:eastAsia="en-AU"/>
              </w:rPr>
              <w:t>blog post</w:t>
            </w:r>
            <w:r w:rsidR="00B30FB7" w:rsidRPr="0085528F">
              <w:rPr>
                <w:lang w:eastAsia="en-AU"/>
              </w:rPr>
              <w:t xml:space="preserve"> </w:t>
            </w:r>
          </w:p>
          <w:p w14:paraId="43DA5805" w14:textId="77777777" w:rsidR="00B30FB7" w:rsidRPr="0085528F" w:rsidRDefault="00B30FB7" w:rsidP="00F966CB">
            <w:pPr>
              <w:pStyle w:val="SyllabusListParagraph"/>
              <w:rPr>
                <w:lang w:eastAsia="en-AU"/>
              </w:rPr>
            </w:pPr>
            <w:r w:rsidRPr="0085528F">
              <w:rPr>
                <w:lang w:eastAsia="en-AU"/>
              </w:rPr>
              <w:t>cartoon</w:t>
            </w:r>
          </w:p>
          <w:p w14:paraId="2A6FA391" w14:textId="77777777" w:rsidR="00B30FB7" w:rsidRPr="0085528F" w:rsidRDefault="00B30FB7" w:rsidP="00F966CB">
            <w:pPr>
              <w:pStyle w:val="SyllabusListParagraph"/>
              <w:rPr>
                <w:lang w:eastAsia="en-AU"/>
              </w:rPr>
            </w:pPr>
            <w:r w:rsidRPr="0085528F">
              <w:rPr>
                <w:lang w:eastAsia="en-AU"/>
              </w:rPr>
              <w:t>chart</w:t>
            </w:r>
          </w:p>
          <w:p w14:paraId="17E2ACCC" w14:textId="77777777" w:rsidR="00B30FB7" w:rsidRPr="0085528F" w:rsidRDefault="00B30FB7" w:rsidP="00F966CB">
            <w:pPr>
              <w:pStyle w:val="SyllabusListParagraph"/>
              <w:rPr>
                <w:lang w:eastAsia="en-AU"/>
              </w:rPr>
            </w:pPr>
            <w:r w:rsidRPr="0085528F">
              <w:rPr>
                <w:lang w:eastAsia="en-AU"/>
              </w:rPr>
              <w:t>conversation</w:t>
            </w:r>
          </w:p>
          <w:p w14:paraId="6E0BCDA5" w14:textId="77777777" w:rsidR="00B30FB7" w:rsidRPr="0085528F" w:rsidRDefault="00B30FB7" w:rsidP="00F966CB">
            <w:pPr>
              <w:pStyle w:val="SyllabusListParagraph"/>
              <w:rPr>
                <w:lang w:eastAsia="en-AU"/>
              </w:rPr>
            </w:pPr>
            <w:r w:rsidRPr="0085528F">
              <w:rPr>
                <w:lang w:eastAsia="en-AU"/>
              </w:rPr>
              <w:t>description</w:t>
            </w:r>
          </w:p>
          <w:p w14:paraId="55DD3457" w14:textId="77777777" w:rsidR="00B30FB7" w:rsidRPr="0085528F" w:rsidRDefault="00B30FB7" w:rsidP="00F966CB">
            <w:pPr>
              <w:pStyle w:val="SyllabusListParagraph"/>
              <w:rPr>
                <w:lang w:eastAsia="en-AU"/>
              </w:rPr>
            </w:pPr>
            <w:r w:rsidRPr="0085528F">
              <w:rPr>
                <w:lang w:eastAsia="en-AU"/>
              </w:rPr>
              <w:t>diary entry</w:t>
            </w:r>
          </w:p>
        </w:tc>
        <w:tc>
          <w:tcPr>
            <w:tcW w:w="3119" w:type="dxa"/>
          </w:tcPr>
          <w:p w14:paraId="222DE21F" w14:textId="77777777" w:rsidR="00B30FB7" w:rsidRPr="0085528F" w:rsidRDefault="00B30FB7" w:rsidP="00F966CB">
            <w:pPr>
              <w:pStyle w:val="SyllabusListParagraph"/>
              <w:rPr>
                <w:lang w:eastAsia="en-AU"/>
              </w:rPr>
            </w:pPr>
            <w:r w:rsidRPr="0085528F">
              <w:rPr>
                <w:lang w:eastAsia="en-AU"/>
              </w:rPr>
              <w:t xml:space="preserve">email </w:t>
            </w:r>
          </w:p>
          <w:p w14:paraId="5548840B" w14:textId="77777777" w:rsidR="00B30FB7" w:rsidRPr="0085528F" w:rsidRDefault="00B30FB7" w:rsidP="00F966CB">
            <w:pPr>
              <w:pStyle w:val="SyllabusListParagraph"/>
              <w:rPr>
                <w:lang w:eastAsia="en-AU"/>
              </w:rPr>
            </w:pPr>
            <w:r w:rsidRPr="0085528F">
              <w:rPr>
                <w:lang w:eastAsia="en-AU"/>
              </w:rPr>
              <w:t>film or TV program (excerpts)</w:t>
            </w:r>
          </w:p>
          <w:p w14:paraId="59FE9075" w14:textId="77777777" w:rsidR="00B30FB7" w:rsidRPr="0085528F" w:rsidRDefault="00B30FB7" w:rsidP="00F966CB">
            <w:pPr>
              <w:pStyle w:val="SyllabusListParagraph"/>
              <w:rPr>
                <w:lang w:eastAsia="en-AU"/>
              </w:rPr>
            </w:pPr>
            <w:r w:rsidRPr="0085528F">
              <w:rPr>
                <w:lang w:eastAsia="en-AU"/>
              </w:rPr>
              <w:t>form</w:t>
            </w:r>
          </w:p>
          <w:p w14:paraId="15F8B904" w14:textId="77777777" w:rsidR="00B30FB7" w:rsidRPr="0085528F" w:rsidRDefault="00B30FB7" w:rsidP="00F966CB">
            <w:pPr>
              <w:pStyle w:val="SyllabusListParagraph"/>
              <w:rPr>
                <w:lang w:eastAsia="en-AU"/>
              </w:rPr>
            </w:pPr>
            <w:r w:rsidRPr="0085528F">
              <w:rPr>
                <w:lang w:eastAsia="en-AU"/>
              </w:rPr>
              <w:t>image</w:t>
            </w:r>
          </w:p>
          <w:p w14:paraId="01DE8022" w14:textId="77777777" w:rsidR="00B30FB7" w:rsidRPr="0085528F" w:rsidRDefault="00B30FB7" w:rsidP="00F966CB">
            <w:pPr>
              <w:pStyle w:val="SyllabusListParagraph"/>
              <w:rPr>
                <w:lang w:eastAsia="en-AU"/>
              </w:rPr>
            </w:pPr>
            <w:r w:rsidRPr="0085528F">
              <w:rPr>
                <w:lang w:eastAsia="en-AU"/>
              </w:rPr>
              <w:t>interview</w:t>
            </w:r>
          </w:p>
          <w:p w14:paraId="4FE65C3C" w14:textId="77777777" w:rsidR="00B30FB7" w:rsidRPr="0085528F" w:rsidRDefault="00B30FB7" w:rsidP="00F966CB">
            <w:pPr>
              <w:pStyle w:val="SyllabusListParagraph"/>
              <w:rPr>
                <w:lang w:eastAsia="en-AU"/>
              </w:rPr>
            </w:pPr>
            <w:r w:rsidRPr="0085528F">
              <w:rPr>
                <w:lang w:eastAsia="en-AU"/>
              </w:rPr>
              <w:t>invitation</w:t>
            </w:r>
          </w:p>
          <w:p w14:paraId="536D595E" w14:textId="77777777" w:rsidR="00B30FB7" w:rsidRPr="0085528F" w:rsidRDefault="00B30FB7" w:rsidP="00F966CB">
            <w:pPr>
              <w:pStyle w:val="SyllabusListParagraph"/>
              <w:rPr>
                <w:lang w:eastAsia="en-AU"/>
              </w:rPr>
            </w:pPr>
            <w:r w:rsidRPr="0085528F">
              <w:rPr>
                <w:lang w:eastAsia="en-AU"/>
              </w:rPr>
              <w:t>itinerary</w:t>
            </w:r>
          </w:p>
          <w:p w14:paraId="250A4763" w14:textId="77777777" w:rsidR="00B30FB7" w:rsidRPr="0085528F" w:rsidRDefault="00B30FB7" w:rsidP="00F966CB">
            <w:pPr>
              <w:pStyle w:val="SyllabusListParagraph"/>
              <w:rPr>
                <w:lang w:eastAsia="en-AU"/>
              </w:rPr>
            </w:pPr>
            <w:r w:rsidRPr="0085528F">
              <w:rPr>
                <w:lang w:eastAsia="en-AU"/>
              </w:rPr>
              <w:t>journal entry</w:t>
            </w:r>
          </w:p>
          <w:p w14:paraId="16616B72" w14:textId="77777777" w:rsidR="00B30FB7" w:rsidRPr="0085528F" w:rsidRDefault="00B30FB7" w:rsidP="00F966CB">
            <w:pPr>
              <w:pStyle w:val="SyllabusListParagraph"/>
              <w:rPr>
                <w:lang w:eastAsia="en-AU"/>
              </w:rPr>
            </w:pPr>
            <w:r w:rsidRPr="0085528F">
              <w:rPr>
                <w:lang w:eastAsia="en-AU"/>
              </w:rPr>
              <w:t xml:space="preserve">letter </w:t>
            </w:r>
          </w:p>
        </w:tc>
        <w:tc>
          <w:tcPr>
            <w:tcW w:w="3119" w:type="dxa"/>
          </w:tcPr>
          <w:p w14:paraId="3263BD05" w14:textId="77777777" w:rsidR="00B30FB7" w:rsidRPr="0085528F" w:rsidRDefault="00B30FB7" w:rsidP="00F966CB">
            <w:pPr>
              <w:pStyle w:val="SyllabusListParagraph"/>
              <w:rPr>
                <w:lang w:eastAsia="en-AU"/>
              </w:rPr>
            </w:pPr>
            <w:r w:rsidRPr="0085528F">
              <w:rPr>
                <w:lang w:eastAsia="en-AU"/>
              </w:rPr>
              <w:t>map</w:t>
            </w:r>
          </w:p>
          <w:p w14:paraId="37574308" w14:textId="77777777" w:rsidR="00B30FB7" w:rsidRPr="0085528F" w:rsidRDefault="00B30FB7" w:rsidP="00F966CB">
            <w:pPr>
              <w:pStyle w:val="SyllabusListParagraph"/>
              <w:rPr>
                <w:lang w:eastAsia="en-AU"/>
              </w:rPr>
            </w:pPr>
            <w:r w:rsidRPr="0085528F">
              <w:rPr>
                <w:lang w:eastAsia="en-AU"/>
              </w:rPr>
              <w:t>message</w:t>
            </w:r>
          </w:p>
          <w:p w14:paraId="29B3580F" w14:textId="77777777" w:rsidR="00B30FB7" w:rsidRPr="0085528F" w:rsidRDefault="00B30FB7" w:rsidP="00F966CB">
            <w:pPr>
              <w:pStyle w:val="SyllabusListParagraph"/>
              <w:rPr>
                <w:lang w:eastAsia="en-AU"/>
              </w:rPr>
            </w:pPr>
            <w:r w:rsidRPr="0085528F">
              <w:rPr>
                <w:lang w:eastAsia="en-AU"/>
              </w:rPr>
              <w:t xml:space="preserve">note </w:t>
            </w:r>
          </w:p>
          <w:p w14:paraId="6045FC3B" w14:textId="77777777" w:rsidR="00B30FB7" w:rsidRPr="0085528F" w:rsidRDefault="00B30FB7" w:rsidP="00F966CB">
            <w:pPr>
              <w:pStyle w:val="SyllabusListParagraph"/>
              <w:rPr>
                <w:lang w:eastAsia="en-AU"/>
              </w:rPr>
            </w:pPr>
            <w:r w:rsidRPr="0085528F">
              <w:rPr>
                <w:lang w:eastAsia="en-AU"/>
              </w:rPr>
              <w:t>postcard</w:t>
            </w:r>
          </w:p>
          <w:p w14:paraId="77EA59E4" w14:textId="77777777" w:rsidR="00B30FB7" w:rsidRPr="0085528F" w:rsidRDefault="00B30FB7" w:rsidP="00F966CB">
            <w:pPr>
              <w:pStyle w:val="SyllabusListParagraph"/>
              <w:rPr>
                <w:lang w:eastAsia="en-AU"/>
              </w:rPr>
            </w:pPr>
            <w:r w:rsidRPr="0085528F">
              <w:rPr>
                <w:lang w:eastAsia="en-AU"/>
              </w:rPr>
              <w:t>review</w:t>
            </w:r>
          </w:p>
          <w:p w14:paraId="748786B2" w14:textId="77777777" w:rsidR="00B30FB7" w:rsidRPr="0085528F" w:rsidRDefault="00B30FB7" w:rsidP="00F966CB">
            <w:pPr>
              <w:pStyle w:val="SyllabusListParagraph"/>
              <w:rPr>
                <w:lang w:eastAsia="en-AU"/>
              </w:rPr>
            </w:pPr>
            <w:r w:rsidRPr="0085528F">
              <w:rPr>
                <w:lang w:eastAsia="en-AU"/>
              </w:rPr>
              <w:t>role-play</w:t>
            </w:r>
          </w:p>
          <w:p w14:paraId="0E475912" w14:textId="77777777" w:rsidR="00B30FB7" w:rsidRPr="0085528F" w:rsidRDefault="00B30FB7" w:rsidP="00F966CB">
            <w:pPr>
              <w:pStyle w:val="SyllabusListParagraph"/>
              <w:rPr>
                <w:lang w:eastAsia="en-AU"/>
              </w:rPr>
            </w:pPr>
            <w:r w:rsidRPr="0085528F">
              <w:rPr>
                <w:lang w:eastAsia="en-AU"/>
              </w:rPr>
              <w:t xml:space="preserve">script – speech, interview, dialogue </w:t>
            </w:r>
          </w:p>
          <w:p w14:paraId="6230CB7F" w14:textId="77777777" w:rsidR="00B30FB7" w:rsidRPr="0085528F" w:rsidRDefault="00B30FB7" w:rsidP="00F966CB">
            <w:pPr>
              <w:pStyle w:val="SyllabusListParagraph"/>
              <w:rPr>
                <w:lang w:eastAsia="en-AU"/>
              </w:rPr>
            </w:pPr>
            <w:r w:rsidRPr="0085528F">
              <w:rPr>
                <w:lang w:eastAsia="en-AU"/>
              </w:rPr>
              <w:t>sign</w:t>
            </w:r>
          </w:p>
          <w:p w14:paraId="04FBBDAD" w14:textId="77777777" w:rsidR="00B30FB7" w:rsidRPr="0085528F" w:rsidRDefault="00B30FB7" w:rsidP="00F966CB">
            <w:pPr>
              <w:pStyle w:val="SyllabusListParagraph"/>
              <w:rPr>
                <w:lang w:eastAsia="en-AU"/>
              </w:rPr>
            </w:pPr>
            <w:r w:rsidRPr="0085528F">
              <w:rPr>
                <w:lang w:eastAsia="en-AU"/>
              </w:rPr>
              <w:t>table</w:t>
            </w:r>
          </w:p>
        </w:tc>
      </w:tr>
    </w:tbl>
    <w:p w14:paraId="7D1CEF49" w14:textId="77777777" w:rsidR="00B30FB7" w:rsidRPr="0085528F" w:rsidRDefault="00B30FB7" w:rsidP="00B30FB7">
      <w:pPr>
        <w:pStyle w:val="Paragraph"/>
        <w:spacing w:before="60" w:after="60"/>
        <w:rPr>
          <w:lang w:val="en-AU"/>
        </w:rPr>
      </w:pPr>
      <w:r w:rsidRPr="0085528F">
        <w:rPr>
          <w:lang w:val="en-AU"/>
        </w:rPr>
        <w:t>Refer to Appendix 2 for details of the features and conventions of the text types.</w:t>
      </w:r>
    </w:p>
    <w:p w14:paraId="5A14AE24" w14:textId="14B818F1" w:rsidR="00B30FB7" w:rsidRPr="0085528F" w:rsidRDefault="00B30FB7" w:rsidP="00167705">
      <w:pPr>
        <w:pStyle w:val="SyllabusHeading3"/>
      </w:pPr>
      <w:r w:rsidRPr="0085528F">
        <w:t>Linguistic resources</w:t>
      </w:r>
    </w:p>
    <w:p w14:paraId="66698733" w14:textId="77777777" w:rsidR="00B30FB7" w:rsidRPr="0085528F" w:rsidRDefault="00B30FB7" w:rsidP="00F966CB">
      <w:pPr>
        <w:pStyle w:val="SyllabusHeading4"/>
      </w:pPr>
      <w:r w:rsidRPr="0085528F">
        <w:t xml:space="preserve">Vocabulary </w:t>
      </w:r>
    </w:p>
    <w:p w14:paraId="79748D7C" w14:textId="77777777" w:rsidR="00B30FB7" w:rsidRPr="0085528F" w:rsidRDefault="00B30FB7" w:rsidP="00B30FB7">
      <w:pPr>
        <w:pStyle w:val="Paragraph"/>
        <w:spacing w:before="80" w:after="80"/>
        <w:rPr>
          <w:lang w:val="en-AU"/>
        </w:rPr>
      </w:pPr>
      <w:r w:rsidRPr="0085528F">
        <w:rPr>
          <w:lang w:val="en-AU"/>
        </w:rPr>
        <w:t>Vocabulary, phrases and expressions associated with the unit content.</w:t>
      </w:r>
    </w:p>
    <w:p w14:paraId="0764C5B6" w14:textId="77777777" w:rsidR="00B30FB7" w:rsidRPr="0085528F" w:rsidRDefault="00B30FB7" w:rsidP="00F966CB">
      <w:pPr>
        <w:pStyle w:val="SyllabusHeading4"/>
      </w:pPr>
      <w:r w:rsidRPr="0085528F">
        <w:t>Grammar</w:t>
      </w:r>
    </w:p>
    <w:p w14:paraId="40018DBE" w14:textId="77777777" w:rsidR="00B30FB7" w:rsidRPr="0085528F" w:rsidRDefault="00B30FB7" w:rsidP="00B30FB7">
      <w:pPr>
        <w:pStyle w:val="Paragraph"/>
        <w:spacing w:before="80" w:after="80"/>
        <w:rPr>
          <w:lang w:val="en-AU"/>
        </w:rPr>
      </w:pPr>
      <w:r w:rsidRPr="0085528F">
        <w:rPr>
          <w:lang w:val="en-AU"/>
        </w:rPr>
        <w:t>Students will be expected to recognise and use the following grammatical items:</w:t>
      </w:r>
    </w:p>
    <w:p w14:paraId="16A77576" w14:textId="77777777" w:rsidR="00267A16" w:rsidRPr="0085528F" w:rsidRDefault="00627703" w:rsidP="00761141">
      <w:pPr>
        <w:spacing w:before="240"/>
        <w:ind w:left="357" w:hanging="357"/>
        <w:rPr>
          <w:rFonts w:eastAsia="MS Mincho" w:cs="Calibri"/>
          <w:b/>
        </w:rPr>
      </w:pPr>
      <w:r w:rsidRPr="0085528F">
        <w:rPr>
          <w:rFonts w:eastAsia="MS Mincho" w:cs="Calibri"/>
          <w:b/>
        </w:rPr>
        <w:t>1.</w:t>
      </w:r>
      <w:r w:rsidRPr="0085528F">
        <w:rPr>
          <w:rFonts w:eastAsia="MS Mincho" w:cs="Calibri"/>
          <w:b/>
        </w:rPr>
        <w:tab/>
      </w:r>
      <w:r w:rsidR="00267A16" w:rsidRPr="0085528F">
        <w:rPr>
          <w:rFonts w:eastAsia="MS Mincho" w:cs="Calibri"/>
          <w:b/>
        </w:rPr>
        <w:t>Polite forms</w:t>
      </w:r>
    </w:p>
    <w:tbl>
      <w:tblPr>
        <w:tblW w:w="5003" w:type="pct"/>
        <w:tblInd w:w="-5" w:type="dxa"/>
        <w:tblBorders>
          <w:top w:val="single" w:sz="4" w:space="0" w:color="9688BE" w:themeColor="accent4"/>
          <w:left w:val="single" w:sz="4" w:space="0" w:color="9688BE" w:themeColor="accent4"/>
          <w:bottom w:val="single" w:sz="4" w:space="0" w:color="9688BE" w:themeColor="accent4"/>
          <w:right w:val="single" w:sz="4" w:space="0" w:color="9688BE" w:themeColor="accent4"/>
          <w:insideH w:val="single" w:sz="4" w:space="0" w:color="9688BE" w:themeColor="accent4"/>
          <w:insideV w:val="single" w:sz="4" w:space="0" w:color="9688BE" w:themeColor="accent4"/>
        </w:tblBorders>
        <w:tblLayout w:type="fixed"/>
        <w:tblCellMar>
          <w:top w:w="57" w:type="dxa"/>
          <w:bottom w:w="57" w:type="dxa"/>
        </w:tblCellMar>
        <w:tblLook w:val="0000" w:firstRow="0" w:lastRow="0" w:firstColumn="0" w:lastColumn="0" w:noHBand="0" w:noVBand="0"/>
      </w:tblPr>
      <w:tblGrid>
        <w:gridCol w:w="1985"/>
        <w:gridCol w:w="3737"/>
        <w:gridCol w:w="3343"/>
      </w:tblGrid>
      <w:tr w:rsidR="00267A16" w:rsidRPr="0085528F" w14:paraId="6CA7DDCB" w14:textId="77777777" w:rsidTr="00F966CB">
        <w:trPr>
          <w:cantSplit/>
          <w:trHeight w:val="57"/>
          <w:tblHeader/>
        </w:trPr>
        <w:tc>
          <w:tcPr>
            <w:tcW w:w="1095" w:type="pct"/>
            <w:tcBorders>
              <w:right w:val="single" w:sz="8" w:space="0" w:color="FFFFFF" w:themeColor="background1"/>
            </w:tcBorders>
            <w:shd w:val="clear" w:color="auto" w:fill="9A83B5"/>
            <w:vAlign w:val="center"/>
          </w:tcPr>
          <w:p w14:paraId="3151F5A0" w14:textId="77777777" w:rsidR="00267A16" w:rsidRPr="0085528F" w:rsidRDefault="00267A16" w:rsidP="00104607">
            <w:pPr>
              <w:spacing w:after="0"/>
              <w:rPr>
                <w:rFonts w:eastAsia="MS Mincho" w:cs="Calibri"/>
                <w:b/>
                <w:color w:val="FFFFFF" w:themeColor="background1"/>
                <w:sz w:val="20"/>
                <w:szCs w:val="20"/>
                <w:lang w:eastAsia="ja-JP"/>
              </w:rPr>
            </w:pPr>
            <w:r w:rsidRPr="0085528F">
              <w:rPr>
                <w:rFonts w:eastAsia="MS Mincho" w:cs="Calibri"/>
                <w:b/>
                <w:color w:val="FFFFFF" w:themeColor="background1"/>
                <w:sz w:val="20"/>
                <w:szCs w:val="20"/>
                <w:lang w:eastAsia="ja-JP"/>
              </w:rPr>
              <w:t>Verbs</w:t>
            </w:r>
          </w:p>
        </w:tc>
        <w:tc>
          <w:tcPr>
            <w:tcW w:w="2061" w:type="pct"/>
            <w:tcBorders>
              <w:left w:val="single" w:sz="8" w:space="0" w:color="FFFFFF" w:themeColor="background1"/>
              <w:right w:val="single" w:sz="8" w:space="0" w:color="FFFFFF" w:themeColor="background1"/>
            </w:tcBorders>
            <w:shd w:val="clear" w:color="auto" w:fill="9A83B5"/>
            <w:vAlign w:val="center"/>
          </w:tcPr>
          <w:p w14:paraId="3048D916" w14:textId="77777777" w:rsidR="00267A16" w:rsidRPr="0085528F" w:rsidRDefault="00267A16" w:rsidP="00AD2818">
            <w:pPr>
              <w:spacing w:after="0"/>
              <w:rPr>
                <w:rFonts w:eastAsia="MS Mincho" w:cs="Calibri"/>
                <w:b/>
                <w:color w:val="FFFFFF" w:themeColor="background1"/>
                <w:sz w:val="20"/>
                <w:szCs w:val="20"/>
                <w:lang w:eastAsia="ja-JP"/>
              </w:rPr>
            </w:pPr>
            <w:r w:rsidRPr="0085528F">
              <w:rPr>
                <w:rFonts w:eastAsia="MS Mincho" w:cs="Calibri"/>
                <w:b/>
                <w:color w:val="FFFFFF" w:themeColor="background1"/>
                <w:sz w:val="20"/>
                <w:szCs w:val="20"/>
                <w:lang w:eastAsia="ja-JP"/>
              </w:rPr>
              <w:t>Adjectives</w:t>
            </w:r>
          </w:p>
        </w:tc>
        <w:tc>
          <w:tcPr>
            <w:tcW w:w="1844" w:type="pct"/>
            <w:tcBorders>
              <w:left w:val="single" w:sz="8" w:space="0" w:color="FFFFFF" w:themeColor="background1"/>
            </w:tcBorders>
            <w:shd w:val="clear" w:color="auto" w:fill="9A83B5"/>
            <w:vAlign w:val="center"/>
          </w:tcPr>
          <w:p w14:paraId="75BCF249" w14:textId="77777777" w:rsidR="00267A16" w:rsidRPr="0085528F" w:rsidRDefault="00267A16" w:rsidP="00AD2818">
            <w:pPr>
              <w:spacing w:after="0"/>
              <w:rPr>
                <w:rFonts w:eastAsia="MS Mincho" w:cs="Calibri"/>
                <w:b/>
                <w:color w:val="FFFFFF" w:themeColor="background1"/>
                <w:sz w:val="20"/>
                <w:szCs w:val="20"/>
                <w:lang w:eastAsia="ja-JP"/>
              </w:rPr>
            </w:pPr>
            <w:r w:rsidRPr="0085528F">
              <w:rPr>
                <w:rFonts w:eastAsia="MS Mincho" w:cs="Calibri"/>
                <w:b/>
                <w:color w:val="FFFFFF" w:themeColor="background1"/>
                <w:sz w:val="20"/>
                <w:szCs w:val="20"/>
                <w:lang w:eastAsia="ja-JP"/>
              </w:rPr>
              <w:t>Copula ‘to be’</w:t>
            </w:r>
          </w:p>
        </w:tc>
      </w:tr>
      <w:tr w:rsidR="00267A16" w:rsidRPr="0085528F" w14:paraId="7FD43B9D" w14:textId="77777777" w:rsidTr="00F966CB">
        <w:trPr>
          <w:cantSplit/>
          <w:trHeight w:val="57"/>
        </w:trPr>
        <w:tc>
          <w:tcPr>
            <w:tcW w:w="1095" w:type="pct"/>
          </w:tcPr>
          <w:p w14:paraId="7EF49793" w14:textId="77777777" w:rsidR="00267A16" w:rsidRPr="0085528F" w:rsidRDefault="00267A16" w:rsidP="00844425">
            <w:pPr>
              <w:spacing w:before="30" w:after="30" w:line="240" w:lineRule="auto"/>
              <w:jc w:val="both"/>
              <w:rPr>
                <w:rFonts w:ascii="MS Mincho" w:eastAsia="MS Mincho" w:hAnsi="MS Mincho" w:cs="Arial"/>
                <w:lang w:eastAsia="ja-JP"/>
              </w:rPr>
            </w:pPr>
            <w:r w:rsidRPr="0085528F">
              <w:rPr>
                <w:rFonts w:ascii="MS Mincho" w:eastAsia="MS Mincho" w:hAnsi="MS Mincho" w:cs="Arial" w:hint="eastAsia"/>
                <w:lang w:eastAsia="ja-JP"/>
              </w:rPr>
              <w:t>～</w:t>
            </w:r>
            <w:r w:rsidRPr="0085528F">
              <w:rPr>
                <w:rFonts w:ascii="MS Mincho" w:eastAsia="MS Mincho" w:hAnsi="MS Mincho" w:cs="Arial"/>
                <w:lang w:eastAsia="ja-JP"/>
              </w:rPr>
              <w:t>ます：たべます</w:t>
            </w:r>
          </w:p>
          <w:p w14:paraId="0867D2B9" w14:textId="77777777" w:rsidR="00267A16" w:rsidRPr="0085528F" w:rsidRDefault="00267A16" w:rsidP="00844425">
            <w:pPr>
              <w:spacing w:before="30" w:after="30" w:line="240" w:lineRule="auto"/>
              <w:rPr>
                <w:rFonts w:ascii="MS Mincho" w:eastAsia="MS Mincho" w:hAnsi="MS Mincho" w:cs="Calibri"/>
                <w:b/>
                <w:lang w:eastAsia="ja-JP"/>
              </w:rPr>
            </w:pPr>
            <w:r w:rsidRPr="0085528F">
              <w:rPr>
                <w:rFonts w:ascii="MS Mincho" w:eastAsia="MS Mincho" w:hAnsi="MS Mincho" w:cs="Arial"/>
                <w:lang w:eastAsia="ja-JP"/>
              </w:rPr>
              <w:t xml:space="preserve">　　　　かきます</w:t>
            </w:r>
          </w:p>
        </w:tc>
        <w:tc>
          <w:tcPr>
            <w:tcW w:w="2061" w:type="pct"/>
          </w:tcPr>
          <w:p w14:paraId="120BC17A" w14:textId="77777777" w:rsidR="00267A16" w:rsidRPr="0085528F" w:rsidRDefault="00267A16" w:rsidP="00844425">
            <w:pPr>
              <w:spacing w:before="30" w:after="30" w:line="240" w:lineRule="auto"/>
              <w:jc w:val="both"/>
              <w:rPr>
                <w:rFonts w:ascii="MS Mincho" w:eastAsia="MS Mincho" w:hAnsi="MS Mincho" w:cs="Arial"/>
                <w:lang w:eastAsia="ja-JP"/>
              </w:rPr>
            </w:pPr>
            <w:r w:rsidRPr="0085528F">
              <w:rPr>
                <w:rFonts w:ascii="MS Mincho" w:eastAsia="MS Mincho" w:hAnsi="MS Mincho" w:cs="Arial" w:hint="eastAsia"/>
                <w:lang w:eastAsia="ja-JP"/>
              </w:rPr>
              <w:t>～</w:t>
            </w:r>
            <w:r w:rsidRPr="0085528F">
              <w:rPr>
                <w:rFonts w:ascii="MS Mincho" w:eastAsia="MS Mincho" w:hAnsi="MS Mincho" w:cs="Arial"/>
                <w:lang w:eastAsia="ja-JP"/>
              </w:rPr>
              <w:t>いです：たかいです</w:t>
            </w:r>
          </w:p>
          <w:p w14:paraId="680A169F" w14:textId="77777777" w:rsidR="00267A16" w:rsidRPr="0085528F" w:rsidRDefault="00267A16" w:rsidP="00844425">
            <w:pPr>
              <w:spacing w:before="30" w:after="30" w:line="240" w:lineRule="auto"/>
              <w:jc w:val="both"/>
              <w:rPr>
                <w:rFonts w:ascii="MS Mincho" w:eastAsia="MS Mincho" w:hAnsi="MS Mincho" w:cs="Arial"/>
                <w:lang w:eastAsia="ja-JP"/>
              </w:rPr>
            </w:pPr>
            <w:r w:rsidRPr="0085528F">
              <w:rPr>
                <w:rFonts w:ascii="MS Mincho" w:eastAsia="MS Mincho" w:hAnsi="MS Mincho" w:cs="Arial" w:hint="eastAsia"/>
                <w:lang w:eastAsia="ja-JP"/>
              </w:rPr>
              <w:t>～</w:t>
            </w:r>
            <w:r w:rsidRPr="0085528F">
              <w:rPr>
                <w:rFonts w:ascii="MS Mincho" w:eastAsia="MS Mincho" w:hAnsi="MS Mincho" w:cs="Arial"/>
                <w:lang w:eastAsia="ja-JP"/>
              </w:rPr>
              <w:t>な：しずかです</w:t>
            </w:r>
          </w:p>
          <w:p w14:paraId="6612BF88" w14:textId="77777777" w:rsidR="00267A16" w:rsidRPr="0085528F" w:rsidRDefault="00267A16" w:rsidP="00844425">
            <w:pPr>
              <w:spacing w:before="30" w:after="30" w:line="240" w:lineRule="auto"/>
              <w:rPr>
                <w:rFonts w:ascii="MS Mincho" w:eastAsia="MS Mincho" w:hAnsi="MS Mincho" w:cs="Calibri"/>
                <w:lang w:eastAsia="ja-JP"/>
              </w:rPr>
            </w:pPr>
            <w:r w:rsidRPr="0085528F">
              <w:rPr>
                <w:rFonts w:ascii="MS Mincho" w:eastAsia="MS Mincho" w:hAnsi="MS Mincho" w:cs="Arial" w:hint="eastAsia"/>
                <w:lang w:eastAsia="ja-JP"/>
              </w:rPr>
              <w:t>～</w:t>
            </w:r>
            <w:r w:rsidRPr="0085528F">
              <w:rPr>
                <w:rFonts w:ascii="MS Mincho" w:eastAsia="MS Mincho" w:hAnsi="MS Mincho" w:cs="Arial"/>
                <w:lang w:eastAsia="ja-JP"/>
              </w:rPr>
              <w:t>な：しずかな</w:t>
            </w:r>
            <w:r w:rsidRPr="0085528F">
              <w:rPr>
                <w:rFonts w:ascii="MS Mincho" w:eastAsia="MS Mincho" w:hAnsi="MS Mincho" w:cs="Arial" w:hint="eastAsia"/>
                <w:lang w:eastAsia="ja-JP"/>
              </w:rPr>
              <w:t>まち</w:t>
            </w:r>
            <w:r w:rsidRPr="0085528F">
              <w:rPr>
                <w:rFonts w:ascii="MS Mincho" w:eastAsia="MS Mincho" w:hAnsi="MS Mincho" w:cs="Arial"/>
                <w:lang w:eastAsia="ja-JP"/>
              </w:rPr>
              <w:t>です</w:t>
            </w:r>
          </w:p>
        </w:tc>
        <w:tc>
          <w:tcPr>
            <w:tcW w:w="1844" w:type="pct"/>
          </w:tcPr>
          <w:p w14:paraId="623E01B4" w14:textId="3550ABA0" w:rsidR="00267A16" w:rsidRPr="0085528F" w:rsidRDefault="00267A16" w:rsidP="00971453">
            <w:pPr>
              <w:spacing w:before="30" w:after="30" w:line="240" w:lineRule="auto"/>
              <w:jc w:val="both"/>
              <w:rPr>
                <w:rFonts w:ascii="MS Mincho" w:eastAsia="MS Mincho" w:hAnsi="MS Mincho" w:cs="Calibri"/>
                <w:b/>
                <w:lang w:eastAsia="ja-JP"/>
              </w:rPr>
            </w:pPr>
            <w:r w:rsidRPr="0085528F">
              <w:rPr>
                <w:rFonts w:ascii="MS Mincho" w:eastAsia="MS Mincho" w:hAnsi="MS Mincho" w:cs="Arial" w:hint="eastAsia"/>
                <w:lang w:eastAsia="ja-JP"/>
              </w:rPr>
              <w:t>～</w:t>
            </w:r>
            <w:r w:rsidRPr="0085528F">
              <w:rPr>
                <w:rFonts w:ascii="MS Mincho" w:eastAsia="MS Mincho" w:hAnsi="MS Mincho" w:cs="Arial"/>
                <w:lang w:eastAsia="ja-JP"/>
              </w:rPr>
              <w:t>です：せんせいです。</w:t>
            </w:r>
          </w:p>
        </w:tc>
      </w:tr>
      <w:tr w:rsidR="00267A16" w:rsidRPr="0085528F" w14:paraId="3F4581D9" w14:textId="77777777" w:rsidTr="00F966CB">
        <w:trPr>
          <w:cantSplit/>
          <w:trHeight w:val="57"/>
        </w:trPr>
        <w:tc>
          <w:tcPr>
            <w:tcW w:w="1095" w:type="pct"/>
          </w:tcPr>
          <w:p w14:paraId="0C000574" w14:textId="77777777" w:rsidR="00267A16" w:rsidRPr="0085528F" w:rsidRDefault="00267A16" w:rsidP="00844425">
            <w:pPr>
              <w:spacing w:before="30" w:after="30" w:line="240" w:lineRule="auto"/>
              <w:jc w:val="both"/>
              <w:rPr>
                <w:rFonts w:ascii="MS Mincho" w:eastAsia="MS Mincho" w:hAnsi="MS Mincho" w:cs="Arial"/>
                <w:lang w:eastAsia="ja-JP"/>
              </w:rPr>
            </w:pPr>
            <w:r w:rsidRPr="0085528F">
              <w:rPr>
                <w:rFonts w:ascii="MS Mincho" w:eastAsia="MS Mincho" w:hAnsi="MS Mincho" w:cs="Arial" w:hint="eastAsia"/>
                <w:lang w:eastAsia="ja-JP"/>
              </w:rPr>
              <w:t>～</w:t>
            </w:r>
            <w:r w:rsidRPr="0085528F">
              <w:rPr>
                <w:rFonts w:ascii="MS Mincho" w:eastAsia="MS Mincho" w:hAnsi="MS Mincho" w:cs="Arial"/>
                <w:lang w:eastAsia="ja-JP"/>
              </w:rPr>
              <w:t>ました：</w:t>
            </w:r>
          </w:p>
          <w:p w14:paraId="77DDD9BA" w14:textId="77777777" w:rsidR="00267A16" w:rsidRPr="0085528F" w:rsidRDefault="00267A16" w:rsidP="00844425">
            <w:pPr>
              <w:spacing w:before="30" w:after="30" w:line="240" w:lineRule="auto"/>
              <w:jc w:val="both"/>
              <w:rPr>
                <w:rFonts w:ascii="MS Mincho" w:eastAsia="MS Mincho" w:hAnsi="MS Mincho" w:cs="Arial"/>
                <w:lang w:eastAsia="ja-JP"/>
              </w:rPr>
            </w:pPr>
            <w:r w:rsidRPr="0085528F">
              <w:rPr>
                <w:rFonts w:ascii="MS Mincho" w:eastAsia="MS Mincho" w:hAnsi="MS Mincho" w:cs="Arial"/>
                <w:lang w:eastAsia="ja-JP"/>
              </w:rPr>
              <w:t>たべました</w:t>
            </w:r>
          </w:p>
          <w:p w14:paraId="14F6A351" w14:textId="77777777" w:rsidR="00267A16" w:rsidRPr="0085528F" w:rsidRDefault="00267A16" w:rsidP="00844425">
            <w:pPr>
              <w:spacing w:before="30" w:after="30" w:line="240" w:lineRule="auto"/>
              <w:rPr>
                <w:rFonts w:ascii="MS Mincho" w:eastAsia="MS Mincho" w:hAnsi="MS Mincho" w:cs="Calibri"/>
                <w:b/>
                <w:lang w:eastAsia="ja-JP"/>
              </w:rPr>
            </w:pPr>
            <w:r w:rsidRPr="0085528F">
              <w:rPr>
                <w:rFonts w:ascii="MS Mincho" w:eastAsia="MS Mincho" w:hAnsi="MS Mincho" w:cs="Arial"/>
                <w:lang w:eastAsia="ja-JP"/>
              </w:rPr>
              <w:t>かきました</w:t>
            </w:r>
          </w:p>
        </w:tc>
        <w:tc>
          <w:tcPr>
            <w:tcW w:w="2061" w:type="pct"/>
          </w:tcPr>
          <w:p w14:paraId="54E41FE2" w14:textId="77777777" w:rsidR="00267A16" w:rsidRPr="0085528F" w:rsidRDefault="00267A16" w:rsidP="00844425">
            <w:pPr>
              <w:spacing w:before="30" w:after="30" w:line="240" w:lineRule="auto"/>
              <w:jc w:val="both"/>
              <w:rPr>
                <w:rFonts w:ascii="MS Mincho" w:eastAsia="MS Mincho" w:hAnsi="MS Mincho" w:cs="Arial"/>
                <w:lang w:eastAsia="ja-JP"/>
              </w:rPr>
            </w:pPr>
            <w:r w:rsidRPr="0085528F">
              <w:rPr>
                <w:rFonts w:ascii="MS Mincho" w:eastAsia="MS Mincho" w:hAnsi="MS Mincho" w:cs="Arial" w:hint="eastAsia"/>
                <w:lang w:eastAsia="ja-JP"/>
              </w:rPr>
              <w:t>～</w:t>
            </w:r>
            <w:r w:rsidRPr="0085528F">
              <w:rPr>
                <w:rFonts w:ascii="MS Mincho" w:eastAsia="MS Mincho" w:hAnsi="MS Mincho" w:cs="Arial"/>
                <w:lang w:eastAsia="ja-JP"/>
              </w:rPr>
              <w:t>かったです</w:t>
            </w:r>
            <w:r w:rsidRPr="0085528F">
              <w:rPr>
                <w:rFonts w:ascii="MS Mincho" w:eastAsia="MS Mincho" w:hAnsi="MS Mincho" w:cs="Arial" w:hint="eastAsia"/>
                <w:lang w:eastAsia="ja-JP"/>
              </w:rPr>
              <w:t>：</w:t>
            </w:r>
          </w:p>
          <w:p w14:paraId="4EA8098D" w14:textId="77777777" w:rsidR="00267A16" w:rsidRPr="0085528F" w:rsidRDefault="00267A16" w:rsidP="00844425">
            <w:pPr>
              <w:spacing w:before="30" w:after="30" w:line="240" w:lineRule="auto"/>
              <w:jc w:val="both"/>
              <w:rPr>
                <w:rFonts w:ascii="MS Mincho" w:eastAsia="MS Mincho" w:hAnsi="MS Mincho" w:cs="Arial"/>
                <w:lang w:eastAsia="ja-JP"/>
              </w:rPr>
            </w:pPr>
            <w:r w:rsidRPr="0085528F">
              <w:rPr>
                <w:rFonts w:ascii="MS Mincho" w:eastAsia="MS Mincho" w:hAnsi="MS Mincho" w:cs="Arial"/>
                <w:lang w:eastAsia="ja-JP"/>
              </w:rPr>
              <w:t>たかかったです</w:t>
            </w:r>
          </w:p>
          <w:p w14:paraId="1F834802" w14:textId="77777777" w:rsidR="00267A16" w:rsidRPr="0085528F" w:rsidRDefault="00267A16" w:rsidP="00844425">
            <w:pPr>
              <w:spacing w:before="30" w:after="30" w:line="240" w:lineRule="auto"/>
              <w:rPr>
                <w:rFonts w:ascii="MS Mincho" w:eastAsia="MS Mincho" w:hAnsi="MS Mincho" w:cs="Calibri"/>
                <w:lang w:eastAsia="ja-JP"/>
              </w:rPr>
            </w:pPr>
            <w:r w:rsidRPr="0085528F">
              <w:rPr>
                <w:rFonts w:ascii="MS Mincho" w:eastAsia="MS Mincho" w:hAnsi="MS Mincho" w:cs="Arial" w:hint="eastAsia"/>
                <w:lang w:eastAsia="ja-JP"/>
              </w:rPr>
              <w:t>～</w:t>
            </w:r>
            <w:r w:rsidRPr="0085528F">
              <w:rPr>
                <w:rFonts w:ascii="MS Mincho" w:eastAsia="MS Mincho" w:hAnsi="MS Mincho" w:cs="Arial"/>
              </w:rPr>
              <w:t>な：しずかでした</w:t>
            </w:r>
          </w:p>
        </w:tc>
        <w:tc>
          <w:tcPr>
            <w:tcW w:w="1844" w:type="pct"/>
          </w:tcPr>
          <w:p w14:paraId="0A6E29C8" w14:textId="77777777" w:rsidR="00267A16" w:rsidRPr="0085528F" w:rsidRDefault="00267A16" w:rsidP="00844425">
            <w:pPr>
              <w:spacing w:before="30" w:after="30" w:line="240" w:lineRule="auto"/>
              <w:rPr>
                <w:rFonts w:ascii="MS Mincho" w:eastAsia="MS Mincho" w:hAnsi="MS Mincho" w:cs="Calibri"/>
                <w:b/>
                <w:lang w:eastAsia="ja-JP"/>
              </w:rPr>
            </w:pPr>
            <w:r w:rsidRPr="0085528F">
              <w:rPr>
                <w:rFonts w:ascii="MS Mincho" w:eastAsia="MS Mincho" w:hAnsi="MS Mincho" w:cs="Arial" w:hint="eastAsia"/>
                <w:lang w:eastAsia="ja-JP"/>
              </w:rPr>
              <w:t>～</w:t>
            </w:r>
            <w:r w:rsidRPr="0085528F">
              <w:rPr>
                <w:rFonts w:ascii="MS Mincho" w:eastAsia="MS Mincho" w:hAnsi="MS Mincho" w:cs="Arial"/>
                <w:lang w:eastAsia="ja-JP"/>
              </w:rPr>
              <w:t>でした：せんせいでした。</w:t>
            </w:r>
          </w:p>
        </w:tc>
      </w:tr>
      <w:tr w:rsidR="00267A16" w:rsidRPr="0085528F" w14:paraId="66F470DC" w14:textId="77777777" w:rsidTr="00F966CB">
        <w:trPr>
          <w:cantSplit/>
          <w:trHeight w:val="57"/>
        </w:trPr>
        <w:tc>
          <w:tcPr>
            <w:tcW w:w="1095" w:type="pct"/>
          </w:tcPr>
          <w:p w14:paraId="68933167" w14:textId="77777777" w:rsidR="00267A16" w:rsidRPr="0085528F" w:rsidRDefault="00267A16" w:rsidP="00844425">
            <w:pPr>
              <w:spacing w:before="30" w:after="30" w:line="240" w:lineRule="auto"/>
              <w:jc w:val="both"/>
              <w:rPr>
                <w:rFonts w:ascii="MS Mincho" w:eastAsia="MS Mincho" w:hAnsi="MS Mincho" w:cs="Arial"/>
                <w:lang w:eastAsia="ja-JP"/>
              </w:rPr>
            </w:pPr>
            <w:r w:rsidRPr="0085528F">
              <w:rPr>
                <w:rFonts w:ascii="MS Mincho" w:eastAsia="MS Mincho" w:hAnsi="MS Mincho" w:cs="Arial" w:hint="eastAsia"/>
                <w:lang w:eastAsia="ja-JP"/>
              </w:rPr>
              <w:t>～</w:t>
            </w:r>
            <w:r w:rsidRPr="0085528F">
              <w:rPr>
                <w:rFonts w:ascii="MS Mincho" w:eastAsia="MS Mincho" w:hAnsi="MS Mincho" w:cs="Arial"/>
                <w:lang w:eastAsia="ja-JP"/>
              </w:rPr>
              <w:t>ません：</w:t>
            </w:r>
          </w:p>
          <w:p w14:paraId="71DB38DF" w14:textId="77777777" w:rsidR="00267A16" w:rsidRPr="0085528F" w:rsidRDefault="00267A16" w:rsidP="00844425">
            <w:pPr>
              <w:spacing w:before="30" w:after="30" w:line="240" w:lineRule="auto"/>
              <w:jc w:val="both"/>
              <w:rPr>
                <w:rFonts w:ascii="MS Mincho" w:eastAsia="MS Mincho" w:hAnsi="MS Mincho" w:cs="Arial"/>
                <w:lang w:eastAsia="ja-JP"/>
              </w:rPr>
            </w:pPr>
            <w:r w:rsidRPr="0085528F">
              <w:rPr>
                <w:rFonts w:ascii="MS Mincho" w:eastAsia="MS Mincho" w:hAnsi="MS Mincho" w:cs="Arial"/>
                <w:lang w:eastAsia="ja-JP"/>
              </w:rPr>
              <w:t>たべません</w:t>
            </w:r>
          </w:p>
          <w:p w14:paraId="0221B7E7" w14:textId="77777777" w:rsidR="00267A16" w:rsidRPr="0085528F" w:rsidRDefault="00267A16" w:rsidP="00844425">
            <w:pPr>
              <w:spacing w:before="30" w:after="30" w:line="240" w:lineRule="auto"/>
              <w:jc w:val="both"/>
              <w:rPr>
                <w:rFonts w:ascii="MS Mincho" w:eastAsia="MS Mincho" w:hAnsi="MS Mincho" w:cs="Arial"/>
                <w:lang w:eastAsia="ja-JP"/>
              </w:rPr>
            </w:pPr>
            <w:r w:rsidRPr="0085528F">
              <w:rPr>
                <w:rFonts w:ascii="MS Mincho" w:eastAsia="MS Mincho" w:hAnsi="MS Mincho" w:cs="Arial"/>
                <w:lang w:eastAsia="ja-JP"/>
              </w:rPr>
              <w:t>かきません</w:t>
            </w:r>
          </w:p>
        </w:tc>
        <w:tc>
          <w:tcPr>
            <w:tcW w:w="2061" w:type="pct"/>
          </w:tcPr>
          <w:p w14:paraId="18AE4316" w14:textId="77777777" w:rsidR="00936C69" w:rsidRPr="0085528F" w:rsidRDefault="00936C69" w:rsidP="00936C69">
            <w:pPr>
              <w:spacing w:before="30" w:after="30" w:line="240" w:lineRule="auto"/>
              <w:jc w:val="both"/>
              <w:rPr>
                <w:rFonts w:ascii="MS Mincho" w:eastAsia="MS Mincho" w:hAnsi="MS Mincho" w:cs="Arial"/>
                <w:lang w:eastAsia="ja-JP"/>
              </w:rPr>
            </w:pPr>
            <w:r w:rsidRPr="0085528F">
              <w:rPr>
                <w:rFonts w:ascii="MS Mincho" w:eastAsia="MS Mincho" w:hAnsi="MS Mincho" w:cs="Arial" w:hint="eastAsia"/>
                <w:lang w:eastAsia="ja-JP"/>
              </w:rPr>
              <w:t>～</w:t>
            </w:r>
            <w:r w:rsidRPr="0085528F">
              <w:rPr>
                <w:rFonts w:ascii="MS Mincho" w:eastAsia="MS Mincho" w:hAnsi="MS Mincho" w:cs="Arial"/>
                <w:lang w:eastAsia="ja-JP"/>
              </w:rPr>
              <w:t>くないです：</w:t>
            </w:r>
          </w:p>
          <w:p w14:paraId="705053C5" w14:textId="77777777" w:rsidR="00936C69" w:rsidRPr="0085528F" w:rsidRDefault="00936C69" w:rsidP="00936C69">
            <w:pPr>
              <w:spacing w:before="30" w:after="30" w:line="240" w:lineRule="auto"/>
              <w:jc w:val="both"/>
              <w:rPr>
                <w:rFonts w:ascii="MS Mincho" w:eastAsia="MS Mincho" w:hAnsi="MS Mincho" w:cs="Arial"/>
                <w:lang w:eastAsia="ja-JP"/>
              </w:rPr>
            </w:pPr>
            <w:r w:rsidRPr="0085528F">
              <w:rPr>
                <w:rFonts w:ascii="MS Mincho" w:eastAsia="MS Mincho" w:hAnsi="MS Mincho" w:cs="Arial"/>
                <w:lang w:eastAsia="ja-JP"/>
              </w:rPr>
              <w:t>たかくないです</w:t>
            </w:r>
          </w:p>
          <w:p w14:paraId="54AA8FEC" w14:textId="77777777" w:rsidR="00936C69" w:rsidRPr="0085528F" w:rsidRDefault="00936C69" w:rsidP="00936C69">
            <w:pPr>
              <w:spacing w:before="30" w:after="30" w:line="240" w:lineRule="auto"/>
              <w:jc w:val="both"/>
              <w:rPr>
                <w:rFonts w:ascii="MS Mincho" w:eastAsia="MS Mincho" w:hAnsi="MS Mincho" w:cs="Arial"/>
                <w:lang w:eastAsia="ja-JP"/>
              </w:rPr>
            </w:pPr>
            <w:r w:rsidRPr="0085528F">
              <w:rPr>
                <w:rFonts w:ascii="MS Mincho" w:eastAsia="MS Mincho" w:hAnsi="MS Mincho" w:cs="Arial" w:hint="eastAsia"/>
                <w:lang w:eastAsia="ja-JP"/>
              </w:rPr>
              <w:t>～</w:t>
            </w:r>
            <w:r w:rsidRPr="0085528F">
              <w:rPr>
                <w:rFonts w:ascii="MS Mincho" w:eastAsia="MS Mincho" w:hAnsi="MS Mincho" w:cs="Arial"/>
                <w:lang w:eastAsia="ja-JP"/>
              </w:rPr>
              <w:t>じゃないです：</w:t>
            </w:r>
          </w:p>
          <w:p w14:paraId="6A959F8A" w14:textId="7AD96476" w:rsidR="00267A16" w:rsidRPr="0085528F" w:rsidRDefault="00936C69" w:rsidP="00844425">
            <w:pPr>
              <w:tabs>
                <w:tab w:val="left" w:pos="780"/>
              </w:tabs>
              <w:spacing w:before="30" w:after="30" w:line="240" w:lineRule="auto"/>
              <w:rPr>
                <w:rFonts w:ascii="MS Mincho" w:eastAsia="MS Mincho" w:hAnsi="MS Mincho" w:cs="Calibri"/>
                <w:b/>
                <w:lang w:eastAsia="ja-JP"/>
              </w:rPr>
            </w:pPr>
            <w:r w:rsidRPr="0085528F">
              <w:rPr>
                <w:rFonts w:ascii="MS Mincho" w:eastAsia="MS Mincho" w:hAnsi="MS Mincho" w:cs="Arial"/>
                <w:lang w:eastAsia="ja-JP"/>
              </w:rPr>
              <w:t>しずかじゃないです</w:t>
            </w:r>
          </w:p>
        </w:tc>
        <w:tc>
          <w:tcPr>
            <w:tcW w:w="1844" w:type="pct"/>
          </w:tcPr>
          <w:p w14:paraId="22D14773" w14:textId="77777777" w:rsidR="00936C69" w:rsidRPr="0085528F" w:rsidRDefault="00936C69" w:rsidP="00936C69">
            <w:pPr>
              <w:spacing w:before="30" w:after="30" w:line="240" w:lineRule="auto"/>
              <w:jc w:val="both"/>
              <w:rPr>
                <w:rFonts w:ascii="MS Mincho" w:eastAsia="MS Mincho" w:hAnsi="MS Mincho" w:cs="Arial"/>
                <w:lang w:eastAsia="ja-JP"/>
              </w:rPr>
            </w:pPr>
            <w:r w:rsidRPr="0085528F">
              <w:rPr>
                <w:rFonts w:ascii="MS Mincho" w:eastAsia="MS Mincho" w:hAnsi="MS Mincho" w:cs="Arial" w:hint="eastAsia"/>
                <w:lang w:eastAsia="ja-JP"/>
              </w:rPr>
              <w:t>～</w:t>
            </w:r>
            <w:r w:rsidRPr="0085528F">
              <w:rPr>
                <w:rFonts w:ascii="MS Mincho" w:eastAsia="MS Mincho" w:hAnsi="MS Mincho" w:cs="Arial"/>
                <w:lang w:eastAsia="ja-JP"/>
              </w:rPr>
              <w:t>じゃ</w:t>
            </w:r>
            <w:r w:rsidRPr="0085528F">
              <w:rPr>
                <w:rFonts w:ascii="MS Mincho" w:eastAsia="MS Mincho" w:hAnsi="MS Mincho" w:cs="Arial" w:hint="eastAsia"/>
                <w:lang w:eastAsia="ja-JP"/>
              </w:rPr>
              <w:t>ないです：</w:t>
            </w:r>
          </w:p>
          <w:p w14:paraId="435D222A" w14:textId="6F0B63DA" w:rsidR="00267A16" w:rsidRPr="0085528F" w:rsidRDefault="00936C69" w:rsidP="00844425">
            <w:pPr>
              <w:spacing w:before="30" w:after="30" w:line="240" w:lineRule="auto"/>
              <w:rPr>
                <w:rFonts w:ascii="MS Mincho" w:eastAsia="MS Mincho" w:hAnsi="MS Mincho" w:cs="Calibri"/>
                <w:b/>
                <w:lang w:eastAsia="ja-JP"/>
              </w:rPr>
            </w:pPr>
            <w:r w:rsidRPr="0085528F">
              <w:rPr>
                <w:rFonts w:ascii="MS Mincho" w:eastAsia="MS Mincho" w:hAnsi="MS Mincho" w:cs="Arial"/>
                <w:lang w:eastAsia="ja-JP"/>
              </w:rPr>
              <w:t>せんせいじゃ</w:t>
            </w:r>
            <w:r w:rsidRPr="0085528F">
              <w:rPr>
                <w:rFonts w:ascii="MS Mincho" w:eastAsia="MS Mincho" w:hAnsi="MS Mincho" w:cs="Arial" w:hint="eastAsia"/>
                <w:lang w:eastAsia="ja-JP"/>
              </w:rPr>
              <w:t>ないです</w:t>
            </w:r>
            <w:r w:rsidRPr="0085528F">
              <w:rPr>
                <w:rFonts w:ascii="MS Mincho" w:eastAsia="MS Mincho" w:hAnsi="MS Mincho" w:cs="Arial"/>
                <w:lang w:eastAsia="ja-JP"/>
              </w:rPr>
              <w:t>。</w:t>
            </w:r>
          </w:p>
        </w:tc>
      </w:tr>
      <w:tr w:rsidR="00936C69" w:rsidRPr="0085528F" w14:paraId="6B52CC5F" w14:textId="77777777" w:rsidTr="00F966CB">
        <w:trPr>
          <w:cantSplit/>
          <w:trHeight w:val="57"/>
        </w:trPr>
        <w:tc>
          <w:tcPr>
            <w:tcW w:w="1095" w:type="pct"/>
          </w:tcPr>
          <w:p w14:paraId="4A9A8C53" w14:textId="77777777" w:rsidR="00936C69" w:rsidRPr="0085528F" w:rsidRDefault="00936C69" w:rsidP="00936C69">
            <w:pPr>
              <w:spacing w:before="30" w:after="30" w:line="240" w:lineRule="auto"/>
              <w:jc w:val="both"/>
              <w:rPr>
                <w:rFonts w:ascii="MS Mincho" w:eastAsia="MS Mincho" w:hAnsi="MS Mincho" w:cs="Arial"/>
                <w:lang w:eastAsia="ja-JP"/>
              </w:rPr>
            </w:pPr>
            <w:r w:rsidRPr="0085528F">
              <w:rPr>
                <w:rFonts w:ascii="MS Mincho" w:eastAsia="MS Mincho" w:hAnsi="MS Mincho" w:cs="Arial" w:hint="eastAsia"/>
                <w:lang w:eastAsia="ja-JP"/>
              </w:rPr>
              <w:t>～</w:t>
            </w:r>
            <w:r w:rsidRPr="0085528F">
              <w:rPr>
                <w:rFonts w:ascii="MS Mincho" w:eastAsia="MS Mincho" w:hAnsi="MS Mincho" w:cs="Arial"/>
                <w:lang w:eastAsia="ja-JP"/>
              </w:rPr>
              <w:t>ませんでした：</w:t>
            </w:r>
          </w:p>
          <w:p w14:paraId="26063547" w14:textId="77777777" w:rsidR="00936C69" w:rsidRPr="0085528F" w:rsidRDefault="00936C69" w:rsidP="00936C69">
            <w:pPr>
              <w:spacing w:before="30" w:after="30" w:line="240" w:lineRule="auto"/>
              <w:jc w:val="both"/>
              <w:rPr>
                <w:rFonts w:ascii="MS Mincho" w:eastAsia="MS Mincho" w:hAnsi="MS Mincho" w:cs="Arial"/>
                <w:lang w:eastAsia="ja-JP"/>
              </w:rPr>
            </w:pPr>
            <w:r w:rsidRPr="0085528F">
              <w:rPr>
                <w:rFonts w:ascii="MS Mincho" w:eastAsia="MS Mincho" w:hAnsi="MS Mincho" w:cs="Arial"/>
                <w:lang w:eastAsia="ja-JP"/>
              </w:rPr>
              <w:t>たべませんでした</w:t>
            </w:r>
          </w:p>
          <w:p w14:paraId="5736B890" w14:textId="77777777" w:rsidR="00936C69" w:rsidRPr="0085528F" w:rsidRDefault="00936C69" w:rsidP="00936C69">
            <w:pPr>
              <w:spacing w:before="30" w:after="30" w:line="240" w:lineRule="auto"/>
              <w:rPr>
                <w:rFonts w:ascii="MS Mincho" w:eastAsia="MS Mincho" w:hAnsi="MS Mincho" w:cs="Calibri"/>
                <w:b/>
              </w:rPr>
            </w:pPr>
            <w:r w:rsidRPr="0085528F">
              <w:rPr>
                <w:rFonts w:ascii="MS Mincho" w:eastAsia="MS Mincho" w:hAnsi="MS Mincho" w:cs="Arial"/>
              </w:rPr>
              <w:t>かきませんでした</w:t>
            </w:r>
          </w:p>
        </w:tc>
        <w:tc>
          <w:tcPr>
            <w:tcW w:w="2061" w:type="pct"/>
          </w:tcPr>
          <w:p w14:paraId="4F1D4E87" w14:textId="77777777" w:rsidR="00936C69" w:rsidRPr="0085528F" w:rsidRDefault="00936C69" w:rsidP="00936C69">
            <w:pPr>
              <w:spacing w:before="30" w:after="30" w:line="240" w:lineRule="auto"/>
              <w:jc w:val="both"/>
              <w:rPr>
                <w:rFonts w:ascii="MS Mincho" w:eastAsia="MS Mincho" w:hAnsi="MS Mincho" w:cs="Arial"/>
                <w:lang w:eastAsia="ja-JP"/>
              </w:rPr>
            </w:pPr>
            <w:r w:rsidRPr="0085528F">
              <w:rPr>
                <w:rFonts w:ascii="MS Mincho" w:eastAsia="MS Mincho" w:hAnsi="MS Mincho" w:cs="Arial" w:hint="eastAsia"/>
                <w:lang w:eastAsia="ja-JP"/>
              </w:rPr>
              <w:t>～</w:t>
            </w:r>
            <w:r w:rsidRPr="0085528F">
              <w:rPr>
                <w:rFonts w:ascii="MS Mincho" w:eastAsia="MS Mincho" w:hAnsi="MS Mincho" w:cs="Arial"/>
                <w:lang w:eastAsia="ja-JP"/>
              </w:rPr>
              <w:t>くなかったです：</w:t>
            </w:r>
          </w:p>
          <w:p w14:paraId="325A7CDE" w14:textId="77777777" w:rsidR="00936C69" w:rsidRPr="0085528F" w:rsidRDefault="00936C69" w:rsidP="00936C69">
            <w:pPr>
              <w:spacing w:before="30" w:after="30" w:line="240" w:lineRule="auto"/>
              <w:jc w:val="both"/>
              <w:rPr>
                <w:rFonts w:ascii="MS Mincho" w:eastAsia="MS Mincho" w:hAnsi="MS Mincho" w:cs="Arial"/>
                <w:lang w:eastAsia="ja-JP"/>
              </w:rPr>
            </w:pPr>
            <w:r w:rsidRPr="0085528F">
              <w:rPr>
                <w:rFonts w:ascii="MS Mincho" w:eastAsia="MS Mincho" w:hAnsi="MS Mincho" w:cs="Arial"/>
                <w:lang w:eastAsia="ja-JP"/>
              </w:rPr>
              <w:t>たかくなかったです</w:t>
            </w:r>
          </w:p>
          <w:p w14:paraId="547512BC" w14:textId="77777777" w:rsidR="00936C69" w:rsidRPr="0085528F" w:rsidRDefault="00936C69" w:rsidP="00936C69">
            <w:pPr>
              <w:spacing w:before="30" w:after="30" w:line="240" w:lineRule="auto"/>
              <w:jc w:val="both"/>
              <w:rPr>
                <w:rFonts w:ascii="MS Mincho" w:eastAsia="MS Mincho" w:hAnsi="MS Mincho" w:cs="Arial"/>
                <w:lang w:eastAsia="ja-JP"/>
              </w:rPr>
            </w:pPr>
            <w:r w:rsidRPr="0085528F">
              <w:rPr>
                <w:rFonts w:ascii="MS Mincho" w:eastAsia="MS Mincho" w:hAnsi="MS Mincho" w:cs="Arial" w:hint="eastAsia"/>
                <w:lang w:eastAsia="ja-JP"/>
              </w:rPr>
              <w:t>～</w:t>
            </w:r>
            <w:r w:rsidRPr="0085528F">
              <w:rPr>
                <w:rFonts w:ascii="MS Mincho" w:eastAsia="MS Mincho" w:hAnsi="MS Mincho" w:cs="Arial"/>
                <w:lang w:eastAsia="ja-JP"/>
              </w:rPr>
              <w:t>じゃなかったです：</w:t>
            </w:r>
          </w:p>
          <w:p w14:paraId="45D8EBB4" w14:textId="7337909A" w:rsidR="00936C69" w:rsidRPr="0085528F" w:rsidRDefault="00936C69" w:rsidP="00936C69">
            <w:pPr>
              <w:spacing w:before="30" w:after="30" w:line="240" w:lineRule="auto"/>
              <w:rPr>
                <w:rFonts w:ascii="MS Mincho" w:eastAsia="MS Mincho" w:hAnsi="MS Mincho" w:cs="Calibri"/>
                <w:b/>
                <w:lang w:eastAsia="ja-JP"/>
              </w:rPr>
            </w:pPr>
            <w:r w:rsidRPr="0085528F">
              <w:rPr>
                <w:rFonts w:ascii="MS Mincho" w:eastAsia="MS Mincho" w:hAnsi="MS Mincho" w:cs="Arial"/>
                <w:lang w:eastAsia="ja-JP"/>
              </w:rPr>
              <w:t>しずかじゃなかったです</w:t>
            </w:r>
          </w:p>
        </w:tc>
        <w:tc>
          <w:tcPr>
            <w:tcW w:w="1844" w:type="pct"/>
          </w:tcPr>
          <w:p w14:paraId="78C7B533" w14:textId="77777777" w:rsidR="00936C69" w:rsidRPr="0085528F" w:rsidRDefault="00936C69" w:rsidP="00936C69">
            <w:pPr>
              <w:spacing w:before="30" w:after="30" w:line="240" w:lineRule="auto"/>
              <w:jc w:val="both"/>
              <w:rPr>
                <w:rFonts w:ascii="MS Mincho" w:eastAsia="MS Mincho" w:hAnsi="MS Mincho" w:cs="Arial"/>
                <w:lang w:eastAsia="ja-JP"/>
              </w:rPr>
            </w:pPr>
            <w:r w:rsidRPr="0085528F">
              <w:rPr>
                <w:rFonts w:ascii="MS Mincho" w:eastAsia="MS Mincho" w:hAnsi="MS Mincho" w:cs="Arial" w:hint="eastAsia"/>
                <w:lang w:eastAsia="ja-JP"/>
              </w:rPr>
              <w:t>～</w:t>
            </w:r>
            <w:r w:rsidRPr="0085528F">
              <w:rPr>
                <w:rFonts w:ascii="MS Mincho" w:eastAsia="MS Mincho" w:hAnsi="MS Mincho" w:cs="Arial"/>
                <w:lang w:eastAsia="ja-JP"/>
              </w:rPr>
              <w:t>じゃ</w:t>
            </w:r>
            <w:r w:rsidRPr="0085528F">
              <w:rPr>
                <w:rFonts w:ascii="MS Mincho" w:eastAsia="MS Mincho" w:hAnsi="MS Mincho" w:cs="Arial" w:hint="eastAsia"/>
                <w:lang w:eastAsia="ja-JP"/>
              </w:rPr>
              <w:t>なかったです</w:t>
            </w:r>
          </w:p>
          <w:p w14:paraId="40C89D99" w14:textId="7567EC5E" w:rsidR="00936C69" w:rsidRPr="0085528F" w:rsidRDefault="00936C69" w:rsidP="00936C69">
            <w:pPr>
              <w:spacing w:before="30" w:after="30" w:line="240" w:lineRule="auto"/>
              <w:rPr>
                <w:rFonts w:ascii="MS Mincho" w:eastAsia="MS Mincho" w:hAnsi="MS Mincho" w:cs="Calibri"/>
                <w:b/>
                <w:lang w:eastAsia="ja-JP"/>
              </w:rPr>
            </w:pPr>
            <w:r w:rsidRPr="0085528F">
              <w:rPr>
                <w:rFonts w:ascii="MS Mincho" w:eastAsia="MS Mincho" w:hAnsi="MS Mincho" w:cs="Arial"/>
                <w:lang w:eastAsia="ja-JP"/>
              </w:rPr>
              <w:t>せんせいじゃ</w:t>
            </w:r>
            <w:r w:rsidRPr="0085528F">
              <w:rPr>
                <w:rFonts w:ascii="MS Mincho" w:eastAsia="MS Mincho" w:hAnsi="MS Mincho" w:cs="Arial" w:hint="eastAsia"/>
                <w:lang w:eastAsia="ja-JP"/>
              </w:rPr>
              <w:t>なかったです</w:t>
            </w:r>
            <w:r w:rsidRPr="0085528F">
              <w:rPr>
                <w:rFonts w:ascii="MS Mincho" w:eastAsia="MS Mincho" w:hAnsi="MS Mincho" w:cs="Arial"/>
                <w:lang w:eastAsia="ja-JP"/>
              </w:rPr>
              <w:t>。</w:t>
            </w:r>
          </w:p>
        </w:tc>
      </w:tr>
      <w:tr w:rsidR="00936C69" w:rsidRPr="0085528F" w14:paraId="51FC9A73" w14:textId="77777777" w:rsidTr="00F966CB">
        <w:trPr>
          <w:cantSplit/>
          <w:trHeight w:val="57"/>
        </w:trPr>
        <w:tc>
          <w:tcPr>
            <w:tcW w:w="1095" w:type="pct"/>
          </w:tcPr>
          <w:p w14:paraId="627757E3" w14:textId="72D4D7B0" w:rsidR="00936C69" w:rsidRPr="0085528F" w:rsidRDefault="00936C69" w:rsidP="00936C69">
            <w:pPr>
              <w:tabs>
                <w:tab w:val="right" w:pos="2052"/>
              </w:tabs>
              <w:spacing w:before="30" w:after="30" w:line="240" w:lineRule="auto"/>
              <w:jc w:val="both"/>
              <w:rPr>
                <w:rFonts w:ascii="MS Mincho" w:eastAsia="MS Mincho" w:hAnsi="MS Mincho" w:cs="Arial"/>
                <w:lang w:eastAsia="ja-JP"/>
              </w:rPr>
            </w:pPr>
            <w:r w:rsidRPr="0085528F">
              <w:rPr>
                <w:rFonts w:ascii="MS Mincho" w:eastAsia="MS Mincho" w:hAnsi="MS Mincho" w:cs="Arial" w:hint="eastAsia"/>
                <w:lang w:eastAsia="ja-JP"/>
              </w:rPr>
              <w:lastRenderedPageBreak/>
              <w:t>～</w:t>
            </w:r>
            <w:r w:rsidRPr="0085528F">
              <w:rPr>
                <w:rFonts w:ascii="MS Mincho" w:eastAsia="MS Mincho" w:hAnsi="MS Mincho" w:cs="Arial"/>
                <w:lang w:eastAsia="ja-JP"/>
              </w:rPr>
              <w:t>ましょう：</w:t>
            </w:r>
          </w:p>
          <w:p w14:paraId="17739794" w14:textId="77777777" w:rsidR="00936C69" w:rsidRPr="0085528F" w:rsidRDefault="00936C69" w:rsidP="00936C69">
            <w:pPr>
              <w:spacing w:before="30" w:after="30" w:line="240" w:lineRule="auto"/>
              <w:jc w:val="both"/>
              <w:rPr>
                <w:rFonts w:ascii="MS Mincho" w:eastAsia="MS Mincho" w:hAnsi="MS Mincho" w:cs="Arial"/>
                <w:lang w:eastAsia="ja-JP"/>
              </w:rPr>
            </w:pPr>
            <w:r w:rsidRPr="0085528F">
              <w:rPr>
                <w:rFonts w:ascii="MS Mincho" w:eastAsia="MS Mincho" w:hAnsi="MS Mincho" w:cs="Arial"/>
                <w:lang w:eastAsia="ja-JP"/>
              </w:rPr>
              <w:t>たべましょう</w:t>
            </w:r>
          </w:p>
          <w:p w14:paraId="488AC2C3" w14:textId="77777777" w:rsidR="00936C69" w:rsidRPr="0085528F" w:rsidRDefault="00936C69" w:rsidP="00936C69">
            <w:pPr>
              <w:spacing w:before="30" w:after="30" w:line="240" w:lineRule="auto"/>
              <w:jc w:val="both"/>
              <w:rPr>
                <w:rFonts w:ascii="MS Mincho" w:eastAsia="MS Mincho" w:hAnsi="MS Mincho" w:cs="Calibri"/>
                <w:lang w:eastAsia="ja-JP"/>
              </w:rPr>
            </w:pPr>
            <w:r w:rsidRPr="0085528F">
              <w:rPr>
                <w:rFonts w:ascii="MS Mincho" w:eastAsia="MS Mincho" w:hAnsi="MS Mincho" w:cs="Arial"/>
              </w:rPr>
              <w:t>かきましょう</w:t>
            </w:r>
          </w:p>
        </w:tc>
        <w:tc>
          <w:tcPr>
            <w:tcW w:w="2061" w:type="pct"/>
          </w:tcPr>
          <w:p w14:paraId="0E5E7CF3" w14:textId="77777777" w:rsidR="00936C69" w:rsidRPr="0085528F" w:rsidRDefault="00936C69" w:rsidP="00936C69">
            <w:pPr>
              <w:spacing w:before="30" w:after="30" w:line="240" w:lineRule="auto"/>
              <w:rPr>
                <w:rFonts w:ascii="MS Mincho" w:eastAsia="MS Mincho" w:hAnsi="MS Mincho" w:cs="Calibri"/>
                <w:lang w:eastAsia="ja-JP"/>
              </w:rPr>
            </w:pPr>
          </w:p>
        </w:tc>
        <w:tc>
          <w:tcPr>
            <w:tcW w:w="1844" w:type="pct"/>
          </w:tcPr>
          <w:p w14:paraId="59EC1C0A" w14:textId="77777777" w:rsidR="00936C69" w:rsidRPr="0085528F" w:rsidRDefault="00936C69" w:rsidP="00936C69">
            <w:pPr>
              <w:spacing w:before="30" w:after="30" w:line="240" w:lineRule="auto"/>
              <w:rPr>
                <w:rFonts w:ascii="MS Mincho" w:eastAsia="MS Mincho" w:hAnsi="MS Mincho" w:cs="Calibri"/>
                <w:lang w:eastAsia="ja-JP"/>
              </w:rPr>
            </w:pPr>
          </w:p>
        </w:tc>
      </w:tr>
    </w:tbl>
    <w:p w14:paraId="62BE206A" w14:textId="77777777" w:rsidR="00267A16" w:rsidRPr="0085528F" w:rsidRDefault="00627703" w:rsidP="00761141">
      <w:pPr>
        <w:spacing w:before="240"/>
        <w:ind w:left="357" w:hanging="357"/>
        <w:rPr>
          <w:rFonts w:eastAsia="MS Mincho" w:cs="Calibri"/>
          <w:b/>
        </w:rPr>
      </w:pPr>
      <w:r w:rsidRPr="0085528F">
        <w:rPr>
          <w:rFonts w:eastAsia="MS Mincho" w:cs="Calibri"/>
          <w:b/>
        </w:rPr>
        <w:t>2.</w:t>
      </w:r>
      <w:r w:rsidRPr="0085528F">
        <w:rPr>
          <w:rFonts w:eastAsia="MS Mincho" w:cs="Calibri"/>
          <w:b/>
        </w:rPr>
        <w:tab/>
      </w:r>
      <w:r w:rsidR="00267A16" w:rsidRPr="0085528F">
        <w:rPr>
          <w:rFonts w:eastAsia="MS Mincho" w:cs="Calibri"/>
          <w:b/>
        </w:rPr>
        <w:t>Stem of Masu form structures</w:t>
      </w:r>
    </w:p>
    <w:tbl>
      <w:tblPr>
        <w:tblW w:w="5000" w:type="pct"/>
        <w:tblBorders>
          <w:top w:val="single" w:sz="4" w:space="0" w:color="9688BE" w:themeColor="accent4"/>
          <w:left w:val="single" w:sz="4" w:space="0" w:color="9688BE" w:themeColor="accent4"/>
          <w:bottom w:val="single" w:sz="4" w:space="0" w:color="9688BE" w:themeColor="accent4"/>
          <w:right w:val="single" w:sz="4" w:space="0" w:color="9688BE" w:themeColor="accent4"/>
          <w:insideH w:val="single" w:sz="4" w:space="0" w:color="9688BE" w:themeColor="accent4"/>
          <w:insideV w:val="single" w:sz="4" w:space="0" w:color="9688BE" w:themeColor="accent4"/>
        </w:tblBorders>
        <w:tblLayout w:type="fixed"/>
        <w:tblCellMar>
          <w:top w:w="57" w:type="dxa"/>
          <w:bottom w:w="57" w:type="dxa"/>
        </w:tblCellMar>
        <w:tblLook w:val="0000" w:firstRow="0" w:lastRow="0" w:firstColumn="0" w:lastColumn="0" w:noHBand="0" w:noVBand="0"/>
      </w:tblPr>
      <w:tblGrid>
        <w:gridCol w:w="3157"/>
        <w:gridCol w:w="5893"/>
      </w:tblGrid>
      <w:tr w:rsidR="00267A16" w:rsidRPr="0085528F" w14:paraId="2CBC84CE" w14:textId="77777777" w:rsidTr="006208F9">
        <w:trPr>
          <w:trHeight w:val="57"/>
        </w:trPr>
        <w:tc>
          <w:tcPr>
            <w:tcW w:w="1744" w:type="pct"/>
            <w:tcBorders>
              <w:top w:val="single" w:sz="8" w:space="0" w:color="9688BE" w:themeColor="background2"/>
              <w:left w:val="single" w:sz="8" w:space="0" w:color="9688BE" w:themeColor="background2"/>
              <w:bottom w:val="single" w:sz="8" w:space="0" w:color="9688BE" w:themeColor="background2"/>
              <w:right w:val="single" w:sz="8" w:space="0" w:color="FFFFFF" w:themeColor="background1"/>
            </w:tcBorders>
            <w:shd w:val="clear" w:color="auto" w:fill="9A83B5"/>
            <w:vAlign w:val="center"/>
          </w:tcPr>
          <w:p w14:paraId="32EE7F44" w14:textId="77777777" w:rsidR="00267A16" w:rsidRPr="0085528F" w:rsidRDefault="00267A16" w:rsidP="00104607">
            <w:pPr>
              <w:spacing w:after="0" w:line="240" w:lineRule="auto"/>
              <w:rPr>
                <w:rFonts w:eastAsia="MS Mincho" w:cs="Calibri"/>
                <w:b/>
                <w:color w:val="FFFFFF" w:themeColor="background1"/>
                <w:sz w:val="20"/>
                <w:szCs w:val="20"/>
                <w:lang w:eastAsia="ja-JP"/>
              </w:rPr>
            </w:pPr>
            <w:r w:rsidRPr="0085528F">
              <w:rPr>
                <w:rFonts w:eastAsia="MS Mincho" w:cs="Calibri"/>
                <w:b/>
                <w:color w:val="FFFFFF" w:themeColor="background1"/>
                <w:sz w:val="20"/>
                <w:szCs w:val="20"/>
                <w:lang w:eastAsia="ja-JP"/>
              </w:rPr>
              <w:t>Form</w:t>
            </w:r>
          </w:p>
        </w:tc>
        <w:tc>
          <w:tcPr>
            <w:tcW w:w="3256" w:type="pct"/>
            <w:tcBorders>
              <w:top w:val="single" w:sz="8" w:space="0" w:color="9688BE" w:themeColor="background2"/>
              <w:left w:val="single" w:sz="8" w:space="0" w:color="FFFFFF" w:themeColor="background1"/>
              <w:bottom w:val="single" w:sz="8" w:space="0" w:color="9688BE" w:themeColor="background2"/>
              <w:right w:val="single" w:sz="8" w:space="0" w:color="9688BE" w:themeColor="background2"/>
            </w:tcBorders>
            <w:shd w:val="clear" w:color="auto" w:fill="9A83B5"/>
            <w:vAlign w:val="center"/>
          </w:tcPr>
          <w:p w14:paraId="029517BE" w14:textId="77777777" w:rsidR="00267A16" w:rsidRPr="0085528F" w:rsidRDefault="00267A16" w:rsidP="00104607">
            <w:pPr>
              <w:spacing w:after="0" w:line="240" w:lineRule="auto"/>
              <w:rPr>
                <w:rFonts w:eastAsia="MS Mincho" w:cs="Calibri"/>
                <w:b/>
                <w:color w:val="FFFFFF" w:themeColor="background1"/>
                <w:sz w:val="20"/>
                <w:szCs w:val="20"/>
                <w:lang w:eastAsia="ja-JP"/>
              </w:rPr>
            </w:pPr>
            <w:r w:rsidRPr="0085528F">
              <w:rPr>
                <w:rFonts w:eastAsia="MS Mincho" w:cs="Calibri"/>
                <w:b/>
                <w:color w:val="FFFFFF" w:themeColor="background1"/>
                <w:sz w:val="20"/>
                <w:szCs w:val="20"/>
                <w:lang w:eastAsia="ja-JP"/>
              </w:rPr>
              <w:t>Function/use</w:t>
            </w:r>
          </w:p>
        </w:tc>
      </w:tr>
      <w:tr w:rsidR="00267A16" w:rsidRPr="0085528F" w14:paraId="3AEF1219" w14:textId="77777777" w:rsidTr="006208F9">
        <w:trPr>
          <w:trHeight w:val="57"/>
        </w:trPr>
        <w:tc>
          <w:tcPr>
            <w:tcW w:w="1744" w:type="pct"/>
            <w:tcBorders>
              <w:top w:val="single" w:sz="8" w:space="0" w:color="9688BE" w:themeColor="background2"/>
            </w:tcBorders>
            <w:shd w:val="clear" w:color="auto" w:fill="auto"/>
          </w:tcPr>
          <w:p w14:paraId="573F8FD4" w14:textId="77777777" w:rsidR="00267A16" w:rsidRPr="0085528F" w:rsidRDefault="00267A16" w:rsidP="00844425">
            <w:pPr>
              <w:spacing w:before="30" w:after="30" w:line="240" w:lineRule="auto"/>
              <w:rPr>
                <w:rFonts w:eastAsia="MS Mincho" w:cs="Calibri"/>
                <w:sz w:val="20"/>
                <w:szCs w:val="20"/>
                <w:lang w:eastAsia="ja-JP"/>
              </w:rPr>
            </w:pPr>
            <w:r w:rsidRPr="0085528F">
              <w:rPr>
                <w:rFonts w:eastAsia="MS Mincho" w:cs="Calibri"/>
                <w:sz w:val="20"/>
                <w:szCs w:val="20"/>
              </w:rPr>
              <w:t xml:space="preserve">Stem + </w:t>
            </w:r>
            <w:r w:rsidRPr="0085528F">
              <w:rPr>
                <w:rFonts w:eastAsia="MS Mincho" w:cs="Calibri"/>
                <w:lang w:eastAsia="ja-JP"/>
              </w:rPr>
              <w:t>に</w:t>
            </w:r>
          </w:p>
        </w:tc>
        <w:tc>
          <w:tcPr>
            <w:tcW w:w="3256" w:type="pct"/>
            <w:tcBorders>
              <w:top w:val="single" w:sz="8" w:space="0" w:color="9688BE" w:themeColor="background2"/>
            </w:tcBorders>
            <w:shd w:val="clear" w:color="auto" w:fill="auto"/>
          </w:tcPr>
          <w:p w14:paraId="3C7DA350" w14:textId="77777777" w:rsidR="00267A16" w:rsidRPr="0085528F" w:rsidRDefault="00267A16" w:rsidP="00844425">
            <w:pPr>
              <w:spacing w:before="30" w:after="30" w:line="240" w:lineRule="auto"/>
              <w:rPr>
                <w:rFonts w:eastAsia="平成明朝" w:cs="Calibri"/>
                <w:sz w:val="20"/>
                <w:szCs w:val="20"/>
              </w:rPr>
            </w:pPr>
            <w:r w:rsidRPr="0085528F">
              <w:rPr>
                <w:rFonts w:eastAsia="MS Mincho" w:cs="Calibri"/>
                <w:sz w:val="20"/>
                <w:szCs w:val="20"/>
              </w:rPr>
              <w:t>indicating purpose</w:t>
            </w:r>
          </w:p>
        </w:tc>
      </w:tr>
      <w:tr w:rsidR="00267A16" w:rsidRPr="0085528F" w14:paraId="41CB8478" w14:textId="77777777" w:rsidTr="006208F9">
        <w:trPr>
          <w:trHeight w:val="57"/>
        </w:trPr>
        <w:tc>
          <w:tcPr>
            <w:tcW w:w="1744" w:type="pct"/>
            <w:shd w:val="clear" w:color="auto" w:fill="auto"/>
          </w:tcPr>
          <w:p w14:paraId="0096215A" w14:textId="77777777" w:rsidR="00267A16" w:rsidRPr="0085528F" w:rsidRDefault="00267A16" w:rsidP="00844425">
            <w:pPr>
              <w:spacing w:before="30" w:after="30" w:line="240" w:lineRule="auto"/>
              <w:rPr>
                <w:rFonts w:eastAsia="MS Mincho" w:cs="Calibri"/>
                <w:sz w:val="20"/>
                <w:szCs w:val="20"/>
                <w:lang w:eastAsia="ja-JP"/>
              </w:rPr>
            </w:pPr>
            <w:r w:rsidRPr="0085528F">
              <w:rPr>
                <w:rFonts w:eastAsia="MS Mincho" w:cs="Calibri"/>
                <w:sz w:val="20"/>
                <w:szCs w:val="20"/>
              </w:rPr>
              <w:t>Stem</w:t>
            </w:r>
            <w:r w:rsidRPr="0085528F">
              <w:rPr>
                <w:rFonts w:eastAsia="MS Mincho" w:cs="Calibri"/>
              </w:rPr>
              <w:t xml:space="preserve"> </w:t>
            </w:r>
            <w:r w:rsidRPr="0085528F">
              <w:rPr>
                <w:rFonts w:eastAsia="MS Mincho" w:cs="Calibri"/>
                <w:sz w:val="20"/>
                <w:szCs w:val="20"/>
              </w:rPr>
              <w:t xml:space="preserve">+ </w:t>
            </w:r>
            <w:r w:rsidRPr="0085528F">
              <w:rPr>
                <w:rFonts w:eastAsia="MS Mincho" w:cs="Calibri"/>
                <w:lang w:eastAsia="ja-JP"/>
              </w:rPr>
              <w:t>ませんか</w:t>
            </w:r>
          </w:p>
        </w:tc>
        <w:tc>
          <w:tcPr>
            <w:tcW w:w="3256" w:type="pct"/>
            <w:shd w:val="clear" w:color="auto" w:fill="auto"/>
          </w:tcPr>
          <w:p w14:paraId="1A8A2C20" w14:textId="77777777" w:rsidR="00267A16" w:rsidRPr="0085528F" w:rsidRDefault="00267A16" w:rsidP="00844425">
            <w:pPr>
              <w:spacing w:before="30" w:after="30" w:line="240" w:lineRule="auto"/>
              <w:rPr>
                <w:rFonts w:eastAsia="平成明朝" w:cs="Calibri"/>
                <w:sz w:val="20"/>
                <w:szCs w:val="20"/>
              </w:rPr>
            </w:pPr>
            <w:r w:rsidRPr="0085528F">
              <w:rPr>
                <w:rFonts w:eastAsia="平成明朝" w:cs="Calibri"/>
                <w:sz w:val="20"/>
                <w:szCs w:val="20"/>
              </w:rPr>
              <w:t>inviting</w:t>
            </w:r>
          </w:p>
        </w:tc>
      </w:tr>
      <w:tr w:rsidR="00267A16" w:rsidRPr="0085528F" w14:paraId="013E0A9C" w14:textId="77777777" w:rsidTr="006208F9">
        <w:trPr>
          <w:trHeight w:val="57"/>
        </w:trPr>
        <w:tc>
          <w:tcPr>
            <w:tcW w:w="1744" w:type="pct"/>
            <w:shd w:val="clear" w:color="auto" w:fill="auto"/>
          </w:tcPr>
          <w:p w14:paraId="37A5C174" w14:textId="77777777" w:rsidR="00267A16" w:rsidRPr="0085528F" w:rsidRDefault="00267A16" w:rsidP="00844425">
            <w:pPr>
              <w:spacing w:before="30" w:after="30" w:line="240" w:lineRule="auto"/>
              <w:rPr>
                <w:rFonts w:eastAsia="MS Mincho" w:cs="Calibri"/>
                <w:sz w:val="20"/>
                <w:szCs w:val="20"/>
                <w:lang w:eastAsia="ja-JP"/>
              </w:rPr>
            </w:pPr>
            <w:r w:rsidRPr="0085528F">
              <w:rPr>
                <w:rFonts w:eastAsia="MS Mincho" w:cs="Calibri"/>
                <w:sz w:val="20"/>
                <w:szCs w:val="20"/>
              </w:rPr>
              <w:t>Stem</w:t>
            </w:r>
            <w:r w:rsidRPr="0085528F">
              <w:rPr>
                <w:rFonts w:eastAsia="MS Mincho" w:cs="Calibri"/>
              </w:rPr>
              <w:t xml:space="preserve"> </w:t>
            </w:r>
            <w:r w:rsidRPr="0085528F">
              <w:rPr>
                <w:rFonts w:eastAsia="MS Mincho" w:cs="Calibri"/>
                <w:sz w:val="20"/>
                <w:szCs w:val="20"/>
              </w:rPr>
              <w:t>+</w:t>
            </w:r>
            <w:r w:rsidRPr="0085528F">
              <w:rPr>
                <w:rFonts w:eastAsia="MS Mincho" w:cs="Calibri"/>
              </w:rPr>
              <w:t xml:space="preserve"> </w:t>
            </w:r>
            <w:r w:rsidRPr="0085528F">
              <w:rPr>
                <w:rFonts w:eastAsia="MS Mincho" w:cs="Calibri"/>
                <w:lang w:eastAsia="ja-JP"/>
              </w:rPr>
              <w:t>ましょうか</w:t>
            </w:r>
          </w:p>
        </w:tc>
        <w:tc>
          <w:tcPr>
            <w:tcW w:w="3256" w:type="pct"/>
            <w:shd w:val="clear" w:color="auto" w:fill="auto"/>
          </w:tcPr>
          <w:p w14:paraId="6CFB56CE" w14:textId="77777777" w:rsidR="00267A16" w:rsidRPr="0085528F" w:rsidRDefault="00267A16" w:rsidP="00844425">
            <w:pPr>
              <w:spacing w:before="30" w:after="30" w:line="240" w:lineRule="auto"/>
              <w:rPr>
                <w:rFonts w:eastAsia="平成明朝" w:cs="Calibri"/>
                <w:sz w:val="20"/>
                <w:szCs w:val="20"/>
              </w:rPr>
            </w:pPr>
            <w:r w:rsidRPr="0085528F">
              <w:rPr>
                <w:rFonts w:eastAsia="平成明朝" w:cs="Calibri"/>
                <w:sz w:val="20"/>
                <w:szCs w:val="20"/>
              </w:rPr>
              <w:t>suggesting</w:t>
            </w:r>
          </w:p>
        </w:tc>
      </w:tr>
    </w:tbl>
    <w:p w14:paraId="45642D18" w14:textId="4C8A873A" w:rsidR="00267A16" w:rsidRPr="0085528F" w:rsidRDefault="00936C69" w:rsidP="00761141">
      <w:pPr>
        <w:spacing w:before="240"/>
        <w:ind w:left="357" w:hanging="357"/>
        <w:rPr>
          <w:rFonts w:eastAsia="MS Mincho" w:cs="Calibri"/>
          <w:b/>
        </w:rPr>
      </w:pPr>
      <w:r w:rsidRPr="0085528F">
        <w:rPr>
          <w:rFonts w:eastAsia="MS Mincho" w:cs="Calibri"/>
          <w:b/>
        </w:rPr>
        <w:t>3</w:t>
      </w:r>
      <w:r w:rsidR="00267A16" w:rsidRPr="0085528F">
        <w:rPr>
          <w:rFonts w:eastAsia="MS Mincho" w:cs="Calibri"/>
          <w:b/>
        </w:rPr>
        <w:t>.</w:t>
      </w:r>
      <w:r w:rsidR="00627703" w:rsidRPr="0085528F">
        <w:rPr>
          <w:rFonts w:eastAsia="MS Mincho" w:cs="Calibri"/>
          <w:b/>
        </w:rPr>
        <w:tab/>
      </w:r>
      <w:r w:rsidR="00267A16" w:rsidRPr="0085528F">
        <w:rPr>
          <w:rFonts w:eastAsia="MS Mincho" w:cs="Calibri"/>
          <w:b/>
        </w:rPr>
        <w:t>Noun + structures</w:t>
      </w:r>
    </w:p>
    <w:tbl>
      <w:tblPr>
        <w:tblW w:w="5000" w:type="pct"/>
        <w:tblBorders>
          <w:top w:val="single" w:sz="4" w:space="0" w:color="9688BE" w:themeColor="accent4"/>
          <w:left w:val="single" w:sz="4" w:space="0" w:color="9688BE" w:themeColor="accent4"/>
          <w:bottom w:val="single" w:sz="4" w:space="0" w:color="9688BE" w:themeColor="accent4"/>
          <w:right w:val="single" w:sz="4" w:space="0" w:color="9688BE" w:themeColor="accent4"/>
          <w:insideH w:val="single" w:sz="4" w:space="0" w:color="9688BE" w:themeColor="accent4"/>
          <w:insideV w:val="single" w:sz="4" w:space="0" w:color="9688BE" w:themeColor="accent4"/>
        </w:tblBorders>
        <w:tblLayout w:type="fixed"/>
        <w:tblCellMar>
          <w:top w:w="57" w:type="dxa"/>
          <w:bottom w:w="57" w:type="dxa"/>
        </w:tblCellMar>
        <w:tblLook w:val="0000" w:firstRow="0" w:lastRow="0" w:firstColumn="0" w:lastColumn="0" w:noHBand="0" w:noVBand="0"/>
      </w:tblPr>
      <w:tblGrid>
        <w:gridCol w:w="3148"/>
        <w:gridCol w:w="5902"/>
      </w:tblGrid>
      <w:tr w:rsidR="00267A16" w:rsidRPr="0085528F" w14:paraId="26FBEC21" w14:textId="77777777" w:rsidTr="006208F9">
        <w:trPr>
          <w:trHeight w:val="57"/>
        </w:trPr>
        <w:tc>
          <w:tcPr>
            <w:tcW w:w="1739" w:type="pct"/>
            <w:tcBorders>
              <w:top w:val="single" w:sz="8" w:space="0" w:color="9688BE" w:themeColor="background2"/>
              <w:left w:val="single" w:sz="8" w:space="0" w:color="9688BE" w:themeColor="background2"/>
              <w:bottom w:val="single" w:sz="8" w:space="0" w:color="9688BE" w:themeColor="background2"/>
              <w:right w:val="single" w:sz="8" w:space="0" w:color="FFFFFF" w:themeColor="background1"/>
            </w:tcBorders>
            <w:shd w:val="clear" w:color="auto" w:fill="9A83B5"/>
            <w:vAlign w:val="center"/>
          </w:tcPr>
          <w:p w14:paraId="2F22D899" w14:textId="77777777" w:rsidR="00267A16" w:rsidRPr="0085528F" w:rsidRDefault="00267A16" w:rsidP="00761141">
            <w:pPr>
              <w:spacing w:after="0"/>
              <w:rPr>
                <w:rFonts w:eastAsia="MS Mincho" w:cs="Calibri"/>
                <w:b/>
                <w:color w:val="FFFFFF" w:themeColor="background1"/>
                <w:sz w:val="20"/>
                <w:szCs w:val="20"/>
              </w:rPr>
            </w:pPr>
            <w:r w:rsidRPr="0085528F">
              <w:rPr>
                <w:rFonts w:eastAsia="MS Mincho" w:cs="Calibri"/>
                <w:b/>
                <w:color w:val="FFFFFF" w:themeColor="background1"/>
                <w:sz w:val="20"/>
                <w:szCs w:val="20"/>
              </w:rPr>
              <w:t>Form</w:t>
            </w:r>
          </w:p>
        </w:tc>
        <w:tc>
          <w:tcPr>
            <w:tcW w:w="3261" w:type="pct"/>
            <w:tcBorders>
              <w:top w:val="single" w:sz="8" w:space="0" w:color="9688BE" w:themeColor="background2"/>
              <w:left w:val="single" w:sz="8" w:space="0" w:color="FFFFFF" w:themeColor="background1"/>
              <w:bottom w:val="single" w:sz="8" w:space="0" w:color="9688BE" w:themeColor="background2"/>
              <w:right w:val="single" w:sz="8" w:space="0" w:color="9688BE" w:themeColor="background2"/>
            </w:tcBorders>
            <w:shd w:val="clear" w:color="auto" w:fill="9A83B5"/>
            <w:vAlign w:val="center"/>
          </w:tcPr>
          <w:p w14:paraId="66DC281E" w14:textId="77777777" w:rsidR="00267A16" w:rsidRPr="0085528F" w:rsidRDefault="00267A16" w:rsidP="00761141">
            <w:pPr>
              <w:spacing w:after="0"/>
              <w:rPr>
                <w:rFonts w:eastAsia="MS Mincho" w:cs="Calibri"/>
                <w:b/>
                <w:color w:val="FFFFFF" w:themeColor="background1"/>
                <w:sz w:val="20"/>
                <w:szCs w:val="20"/>
              </w:rPr>
            </w:pPr>
            <w:r w:rsidRPr="0085528F">
              <w:rPr>
                <w:rFonts w:eastAsia="MS Mincho" w:cs="Calibri"/>
                <w:b/>
                <w:color w:val="FFFFFF" w:themeColor="background1"/>
                <w:sz w:val="20"/>
                <w:szCs w:val="20"/>
              </w:rPr>
              <w:t>Function/use</w:t>
            </w:r>
          </w:p>
        </w:tc>
      </w:tr>
      <w:tr w:rsidR="00267A16" w:rsidRPr="0085528F" w14:paraId="6DC2E61C" w14:textId="77777777" w:rsidTr="006208F9">
        <w:trPr>
          <w:trHeight w:val="57"/>
        </w:trPr>
        <w:tc>
          <w:tcPr>
            <w:tcW w:w="1739" w:type="pct"/>
            <w:tcBorders>
              <w:top w:val="single" w:sz="8" w:space="0" w:color="9688BE" w:themeColor="background2"/>
            </w:tcBorders>
          </w:tcPr>
          <w:p w14:paraId="299E70AD" w14:textId="77777777" w:rsidR="00267A16" w:rsidRPr="0085528F" w:rsidRDefault="00267A16" w:rsidP="00844425">
            <w:pPr>
              <w:spacing w:before="30" w:after="30" w:line="240" w:lineRule="auto"/>
              <w:rPr>
                <w:rFonts w:eastAsia="MS Mincho" w:cs="Calibri"/>
                <w:b/>
                <w:sz w:val="20"/>
                <w:szCs w:val="20"/>
              </w:rPr>
            </w:pPr>
            <w:r w:rsidRPr="0085528F">
              <w:rPr>
                <w:rFonts w:eastAsia="MS Mincho" w:cs="Calibri"/>
                <w:sz w:val="20"/>
                <w:szCs w:val="20"/>
              </w:rPr>
              <w:t>Noun</w:t>
            </w:r>
            <w:r w:rsidRPr="0085528F">
              <w:rPr>
                <w:rFonts w:eastAsia="MS Mincho" w:cs="Calibri" w:hint="eastAsia"/>
                <w:sz w:val="20"/>
                <w:szCs w:val="20"/>
                <w:lang w:eastAsia="ja-JP"/>
              </w:rPr>
              <w:t xml:space="preserve"> </w:t>
            </w:r>
            <w:r w:rsidRPr="0085528F">
              <w:rPr>
                <w:rFonts w:eastAsia="平成明朝" w:cs="Calibri"/>
                <w:sz w:val="20"/>
                <w:szCs w:val="20"/>
              </w:rPr>
              <w:t xml:space="preserve">+ </w:t>
            </w:r>
            <w:r w:rsidRPr="0085528F">
              <w:rPr>
                <w:rFonts w:ascii="MS Mincho" w:eastAsia="MS Mincho" w:hAnsi="MS Mincho" w:cs="Arial"/>
              </w:rPr>
              <w:t>について</w:t>
            </w:r>
          </w:p>
        </w:tc>
        <w:tc>
          <w:tcPr>
            <w:tcW w:w="3261" w:type="pct"/>
            <w:tcBorders>
              <w:top w:val="single" w:sz="8" w:space="0" w:color="9688BE" w:themeColor="background2"/>
            </w:tcBorders>
          </w:tcPr>
          <w:p w14:paraId="3E5569A6" w14:textId="77777777" w:rsidR="00267A16" w:rsidRPr="0085528F" w:rsidRDefault="00267A16" w:rsidP="00844425">
            <w:pPr>
              <w:spacing w:before="30" w:after="30" w:line="240" w:lineRule="auto"/>
              <w:rPr>
                <w:rFonts w:eastAsia="MS Mincho" w:cs="Calibri"/>
                <w:b/>
                <w:sz w:val="20"/>
                <w:szCs w:val="20"/>
              </w:rPr>
            </w:pPr>
            <w:r w:rsidRPr="0085528F">
              <w:rPr>
                <w:rFonts w:eastAsia="MS Mincho" w:cs="Calibri"/>
                <w:sz w:val="20"/>
                <w:szCs w:val="20"/>
              </w:rPr>
              <w:t>asking/talking about something</w:t>
            </w:r>
          </w:p>
        </w:tc>
      </w:tr>
    </w:tbl>
    <w:p w14:paraId="27C389D5" w14:textId="7972A484" w:rsidR="00267A16" w:rsidRPr="0085528F" w:rsidRDefault="00936C69" w:rsidP="00761141">
      <w:pPr>
        <w:spacing w:before="240"/>
        <w:ind w:left="357" w:hanging="357"/>
        <w:rPr>
          <w:rFonts w:eastAsia="MS Mincho" w:cs="Calibri"/>
          <w:b/>
        </w:rPr>
      </w:pPr>
      <w:r w:rsidRPr="0085528F">
        <w:rPr>
          <w:rFonts w:eastAsia="MS Mincho" w:cs="Calibri"/>
          <w:b/>
        </w:rPr>
        <w:t>4</w:t>
      </w:r>
      <w:r w:rsidR="00267A16" w:rsidRPr="0085528F">
        <w:rPr>
          <w:rFonts w:eastAsia="MS Mincho" w:cs="Calibri"/>
          <w:b/>
        </w:rPr>
        <w:t>.</w:t>
      </w:r>
      <w:r w:rsidR="00627703" w:rsidRPr="0085528F">
        <w:rPr>
          <w:rFonts w:eastAsia="MS Mincho" w:cs="Calibri"/>
          <w:b/>
        </w:rPr>
        <w:tab/>
      </w:r>
      <w:r w:rsidR="00267A16" w:rsidRPr="0085528F">
        <w:rPr>
          <w:rFonts w:eastAsia="MS Mincho" w:cs="Calibri"/>
          <w:b/>
        </w:rPr>
        <w:t>Particles</w:t>
      </w:r>
    </w:p>
    <w:tbl>
      <w:tblPr>
        <w:tblW w:w="5000" w:type="pct"/>
        <w:tblBorders>
          <w:top w:val="single" w:sz="4" w:space="0" w:color="9688BE" w:themeColor="accent4"/>
          <w:left w:val="single" w:sz="4" w:space="0" w:color="9688BE" w:themeColor="accent4"/>
          <w:bottom w:val="single" w:sz="4" w:space="0" w:color="9688BE" w:themeColor="accent4"/>
          <w:right w:val="single" w:sz="4" w:space="0" w:color="9688BE" w:themeColor="accent4"/>
          <w:insideH w:val="single" w:sz="4" w:space="0" w:color="9688BE" w:themeColor="accent4"/>
          <w:insideV w:val="single" w:sz="4" w:space="0" w:color="9688BE" w:themeColor="accent4"/>
        </w:tblBorders>
        <w:tblLayout w:type="fixed"/>
        <w:tblCellMar>
          <w:top w:w="57" w:type="dxa"/>
          <w:bottom w:w="57" w:type="dxa"/>
        </w:tblCellMar>
        <w:tblLook w:val="0000" w:firstRow="0" w:lastRow="0" w:firstColumn="0" w:lastColumn="0" w:noHBand="0" w:noVBand="0"/>
      </w:tblPr>
      <w:tblGrid>
        <w:gridCol w:w="3164"/>
        <w:gridCol w:w="5896"/>
      </w:tblGrid>
      <w:tr w:rsidR="00267A16" w:rsidRPr="0085528F" w14:paraId="773C54C2" w14:textId="77777777" w:rsidTr="006208F9">
        <w:trPr>
          <w:trHeight w:val="20"/>
          <w:tblHeader/>
        </w:trPr>
        <w:tc>
          <w:tcPr>
            <w:tcW w:w="1746" w:type="pct"/>
            <w:tcBorders>
              <w:right w:val="single" w:sz="4" w:space="0" w:color="FFFFFF" w:themeColor="background1"/>
            </w:tcBorders>
            <w:shd w:val="clear" w:color="auto" w:fill="9A83B5"/>
            <w:vAlign w:val="center"/>
          </w:tcPr>
          <w:p w14:paraId="138B820E" w14:textId="77777777" w:rsidR="00267A16" w:rsidRPr="0085528F" w:rsidRDefault="00267A16" w:rsidP="00761141">
            <w:pPr>
              <w:spacing w:after="0"/>
              <w:rPr>
                <w:rFonts w:eastAsia="MS Mincho" w:cs="Calibri"/>
                <w:b/>
                <w:color w:val="FFFFFF" w:themeColor="background1"/>
                <w:sz w:val="20"/>
                <w:szCs w:val="20"/>
              </w:rPr>
            </w:pPr>
            <w:r w:rsidRPr="0085528F">
              <w:rPr>
                <w:rFonts w:eastAsia="MS Mincho" w:cs="Calibri"/>
                <w:b/>
                <w:color w:val="FFFFFF" w:themeColor="background1"/>
                <w:sz w:val="20"/>
                <w:szCs w:val="20"/>
              </w:rPr>
              <w:t>Particle</w:t>
            </w:r>
          </w:p>
        </w:tc>
        <w:tc>
          <w:tcPr>
            <w:tcW w:w="3254" w:type="pct"/>
            <w:tcBorders>
              <w:left w:val="single" w:sz="4" w:space="0" w:color="FFFFFF" w:themeColor="background1"/>
            </w:tcBorders>
            <w:shd w:val="clear" w:color="auto" w:fill="9A83B5"/>
            <w:vAlign w:val="center"/>
          </w:tcPr>
          <w:p w14:paraId="6A09061C" w14:textId="77777777" w:rsidR="00267A16" w:rsidRPr="0085528F" w:rsidRDefault="00267A16" w:rsidP="00761141">
            <w:pPr>
              <w:spacing w:after="0"/>
              <w:rPr>
                <w:rFonts w:eastAsia="MS Mincho" w:cs="Calibri"/>
                <w:b/>
                <w:color w:val="FFFFFF" w:themeColor="background1"/>
                <w:sz w:val="20"/>
                <w:szCs w:val="20"/>
              </w:rPr>
            </w:pPr>
            <w:r w:rsidRPr="0085528F">
              <w:rPr>
                <w:rFonts w:eastAsia="MS Mincho" w:cs="Calibri"/>
                <w:b/>
                <w:color w:val="FFFFFF" w:themeColor="background1"/>
                <w:sz w:val="20"/>
                <w:szCs w:val="20"/>
              </w:rPr>
              <w:t>Function/use</w:t>
            </w:r>
          </w:p>
        </w:tc>
      </w:tr>
      <w:tr w:rsidR="00267A16" w:rsidRPr="0085528F" w14:paraId="45946DEB" w14:textId="77777777" w:rsidTr="006208F9">
        <w:trPr>
          <w:trHeight w:val="20"/>
        </w:trPr>
        <w:tc>
          <w:tcPr>
            <w:tcW w:w="1746" w:type="pct"/>
            <w:vMerge w:val="restart"/>
          </w:tcPr>
          <w:p w14:paraId="608C8897" w14:textId="77777777" w:rsidR="00267A16" w:rsidRPr="0085528F" w:rsidRDefault="00267A16" w:rsidP="00844425">
            <w:pPr>
              <w:spacing w:before="30" w:after="30" w:line="240" w:lineRule="auto"/>
              <w:jc w:val="both"/>
              <w:rPr>
                <w:rFonts w:ascii="MS Mincho" w:eastAsia="MS Mincho" w:hAnsi="MS Mincho" w:cs="Arial"/>
              </w:rPr>
            </w:pPr>
            <w:r w:rsidRPr="0085528F">
              <w:rPr>
                <w:rFonts w:ascii="MS Mincho" w:eastAsia="MS Mincho" w:hAnsi="MS Mincho" w:cs="Arial"/>
              </w:rPr>
              <w:t>は</w:t>
            </w:r>
          </w:p>
        </w:tc>
        <w:tc>
          <w:tcPr>
            <w:tcW w:w="3254" w:type="pct"/>
          </w:tcPr>
          <w:p w14:paraId="0A60FB46" w14:textId="77777777" w:rsidR="00267A16" w:rsidRPr="0085528F" w:rsidRDefault="00267A16" w:rsidP="00844425">
            <w:pPr>
              <w:spacing w:before="30" w:after="30" w:line="240" w:lineRule="auto"/>
              <w:jc w:val="both"/>
              <w:rPr>
                <w:rFonts w:eastAsia="平成明朝" w:cs="Calibri"/>
                <w:sz w:val="20"/>
                <w:szCs w:val="20"/>
              </w:rPr>
            </w:pPr>
            <w:r w:rsidRPr="0085528F">
              <w:rPr>
                <w:rFonts w:eastAsia="平成明朝" w:cs="Calibri"/>
                <w:sz w:val="20"/>
                <w:szCs w:val="20"/>
              </w:rPr>
              <w:t>topic marker</w:t>
            </w:r>
          </w:p>
        </w:tc>
      </w:tr>
      <w:tr w:rsidR="00267A16" w:rsidRPr="0085528F" w14:paraId="71F6F10C" w14:textId="77777777" w:rsidTr="006208F9">
        <w:trPr>
          <w:trHeight w:val="20"/>
        </w:trPr>
        <w:tc>
          <w:tcPr>
            <w:tcW w:w="1746" w:type="pct"/>
            <w:vMerge/>
          </w:tcPr>
          <w:p w14:paraId="6A49A0C4" w14:textId="77777777" w:rsidR="00267A16" w:rsidRPr="0085528F" w:rsidRDefault="00267A16" w:rsidP="00844425">
            <w:pPr>
              <w:spacing w:before="30" w:after="30" w:line="240" w:lineRule="auto"/>
              <w:jc w:val="both"/>
              <w:rPr>
                <w:rFonts w:ascii="MS Mincho" w:eastAsia="MS Mincho" w:hAnsi="MS Mincho" w:cs="Arial"/>
              </w:rPr>
            </w:pPr>
          </w:p>
        </w:tc>
        <w:tc>
          <w:tcPr>
            <w:tcW w:w="3254" w:type="pct"/>
          </w:tcPr>
          <w:p w14:paraId="25A97B96" w14:textId="77777777" w:rsidR="00267A16" w:rsidRPr="0085528F" w:rsidRDefault="00267A16" w:rsidP="00844425">
            <w:pPr>
              <w:spacing w:before="30" w:after="30" w:line="240" w:lineRule="auto"/>
              <w:jc w:val="both"/>
              <w:rPr>
                <w:rFonts w:eastAsia="平成明朝" w:cs="Calibri"/>
                <w:sz w:val="20"/>
                <w:szCs w:val="20"/>
              </w:rPr>
            </w:pPr>
            <w:r w:rsidRPr="0085528F">
              <w:rPr>
                <w:rFonts w:eastAsia="平成明朝" w:cs="Calibri"/>
                <w:sz w:val="20"/>
                <w:szCs w:val="20"/>
              </w:rPr>
              <w:t>contrast</w:t>
            </w:r>
          </w:p>
        </w:tc>
      </w:tr>
      <w:tr w:rsidR="00267A16" w:rsidRPr="0085528F" w14:paraId="20F30287" w14:textId="77777777" w:rsidTr="006208F9">
        <w:trPr>
          <w:trHeight w:val="20"/>
        </w:trPr>
        <w:tc>
          <w:tcPr>
            <w:tcW w:w="1746" w:type="pct"/>
            <w:vMerge w:val="restart"/>
          </w:tcPr>
          <w:p w14:paraId="298A451C" w14:textId="77777777" w:rsidR="00267A16" w:rsidRPr="0085528F" w:rsidRDefault="00267A16" w:rsidP="00844425">
            <w:pPr>
              <w:spacing w:before="30" w:after="30" w:line="240" w:lineRule="auto"/>
              <w:jc w:val="both"/>
              <w:rPr>
                <w:rFonts w:ascii="MS Mincho" w:eastAsia="MS Mincho" w:hAnsi="MS Mincho" w:cs="Arial"/>
              </w:rPr>
            </w:pPr>
            <w:r w:rsidRPr="0085528F">
              <w:rPr>
                <w:rFonts w:ascii="MS Mincho" w:eastAsia="MS Mincho" w:hAnsi="MS Mincho" w:cs="Arial"/>
              </w:rPr>
              <w:t>が</w:t>
            </w:r>
          </w:p>
        </w:tc>
        <w:tc>
          <w:tcPr>
            <w:tcW w:w="3254" w:type="pct"/>
          </w:tcPr>
          <w:p w14:paraId="3889FE71" w14:textId="77777777" w:rsidR="00267A16" w:rsidRPr="0085528F" w:rsidRDefault="00267A16" w:rsidP="00844425">
            <w:pPr>
              <w:spacing w:before="30" w:after="30" w:line="240" w:lineRule="auto"/>
              <w:jc w:val="both"/>
              <w:rPr>
                <w:rFonts w:eastAsia="平成明朝" w:cs="Calibri"/>
                <w:sz w:val="20"/>
                <w:szCs w:val="20"/>
                <w:lang w:eastAsia="ja-JP"/>
              </w:rPr>
            </w:pPr>
            <w:r w:rsidRPr="0085528F">
              <w:rPr>
                <w:rFonts w:eastAsia="平成明朝" w:cs="Calibri"/>
                <w:sz w:val="20"/>
                <w:szCs w:val="20"/>
              </w:rPr>
              <w:t>existence</w:t>
            </w:r>
          </w:p>
        </w:tc>
      </w:tr>
      <w:tr w:rsidR="00267A16" w:rsidRPr="0085528F" w14:paraId="344AF499" w14:textId="77777777" w:rsidTr="006208F9">
        <w:trPr>
          <w:trHeight w:val="20"/>
        </w:trPr>
        <w:tc>
          <w:tcPr>
            <w:tcW w:w="1746" w:type="pct"/>
            <w:vMerge/>
          </w:tcPr>
          <w:p w14:paraId="25B4C7D7" w14:textId="77777777" w:rsidR="00267A16" w:rsidRPr="0085528F" w:rsidRDefault="00267A16" w:rsidP="00844425">
            <w:pPr>
              <w:spacing w:before="30" w:after="30" w:line="240" w:lineRule="auto"/>
              <w:jc w:val="both"/>
              <w:rPr>
                <w:rFonts w:ascii="MS Mincho" w:eastAsia="MS Mincho" w:hAnsi="MS Mincho" w:cs="Arial"/>
              </w:rPr>
            </w:pPr>
          </w:p>
        </w:tc>
        <w:tc>
          <w:tcPr>
            <w:tcW w:w="3254" w:type="pct"/>
          </w:tcPr>
          <w:p w14:paraId="236351EF" w14:textId="77777777" w:rsidR="00267A16" w:rsidRPr="0085528F" w:rsidRDefault="00267A16" w:rsidP="00844425">
            <w:pPr>
              <w:spacing w:before="30" w:after="30" w:line="240" w:lineRule="auto"/>
              <w:jc w:val="both"/>
              <w:rPr>
                <w:rFonts w:eastAsia="平成明朝" w:cs="Calibri"/>
                <w:sz w:val="20"/>
                <w:szCs w:val="20"/>
                <w:lang w:eastAsia="ja-JP"/>
              </w:rPr>
            </w:pPr>
            <w:r w:rsidRPr="0085528F">
              <w:rPr>
                <w:rFonts w:eastAsia="平成明朝" w:cs="Calibri"/>
                <w:sz w:val="20"/>
                <w:szCs w:val="20"/>
              </w:rPr>
              <w:t>expressing abilities</w:t>
            </w:r>
          </w:p>
        </w:tc>
      </w:tr>
      <w:tr w:rsidR="00267A16" w:rsidRPr="0085528F" w14:paraId="77BCE306" w14:textId="77777777" w:rsidTr="006208F9">
        <w:trPr>
          <w:trHeight w:val="20"/>
        </w:trPr>
        <w:tc>
          <w:tcPr>
            <w:tcW w:w="1746" w:type="pct"/>
            <w:vMerge/>
          </w:tcPr>
          <w:p w14:paraId="3A9662F4" w14:textId="77777777" w:rsidR="00267A16" w:rsidRPr="0085528F" w:rsidRDefault="00267A16" w:rsidP="00844425">
            <w:pPr>
              <w:spacing w:before="30" w:after="30" w:line="240" w:lineRule="auto"/>
              <w:jc w:val="both"/>
              <w:rPr>
                <w:rFonts w:ascii="MS Mincho" w:eastAsia="MS Mincho" w:hAnsi="MS Mincho" w:cs="Arial"/>
              </w:rPr>
            </w:pPr>
          </w:p>
        </w:tc>
        <w:tc>
          <w:tcPr>
            <w:tcW w:w="3254" w:type="pct"/>
          </w:tcPr>
          <w:p w14:paraId="365F0E85" w14:textId="77777777" w:rsidR="00267A16" w:rsidRPr="0085528F" w:rsidRDefault="00267A16" w:rsidP="00844425">
            <w:pPr>
              <w:spacing w:before="30" w:after="30" w:line="240" w:lineRule="auto"/>
              <w:jc w:val="both"/>
              <w:rPr>
                <w:rFonts w:eastAsia="平成明朝" w:cs="Calibri"/>
                <w:sz w:val="20"/>
                <w:szCs w:val="20"/>
                <w:lang w:eastAsia="ja-JP"/>
              </w:rPr>
            </w:pPr>
            <w:r w:rsidRPr="0085528F">
              <w:rPr>
                <w:rFonts w:eastAsia="平成明朝" w:cs="Calibri"/>
                <w:sz w:val="20"/>
                <w:szCs w:val="20"/>
              </w:rPr>
              <w:t>expressing likes, dislikes</w:t>
            </w:r>
          </w:p>
        </w:tc>
      </w:tr>
      <w:tr w:rsidR="00267A16" w:rsidRPr="0085528F" w14:paraId="0BC80F6F" w14:textId="77777777" w:rsidTr="006208F9">
        <w:trPr>
          <w:trHeight w:val="20"/>
        </w:trPr>
        <w:tc>
          <w:tcPr>
            <w:tcW w:w="1746" w:type="pct"/>
            <w:vMerge/>
          </w:tcPr>
          <w:p w14:paraId="245E4DCD" w14:textId="77777777" w:rsidR="00267A16" w:rsidRPr="0085528F" w:rsidRDefault="00267A16" w:rsidP="00844425">
            <w:pPr>
              <w:spacing w:before="30" w:after="30" w:line="240" w:lineRule="auto"/>
              <w:jc w:val="both"/>
              <w:rPr>
                <w:rFonts w:ascii="MS Mincho" w:eastAsia="MS Mincho" w:hAnsi="MS Mincho" w:cs="Arial"/>
              </w:rPr>
            </w:pPr>
          </w:p>
        </w:tc>
        <w:tc>
          <w:tcPr>
            <w:tcW w:w="3254" w:type="pct"/>
          </w:tcPr>
          <w:p w14:paraId="50DB653F" w14:textId="77777777" w:rsidR="00267A16" w:rsidRPr="0085528F" w:rsidRDefault="00267A16" w:rsidP="00844425">
            <w:pPr>
              <w:spacing w:before="30" w:after="30" w:line="240" w:lineRule="auto"/>
              <w:jc w:val="both"/>
              <w:rPr>
                <w:rFonts w:eastAsia="平成明朝" w:cs="Calibri"/>
                <w:sz w:val="20"/>
                <w:szCs w:val="20"/>
              </w:rPr>
            </w:pPr>
            <w:r w:rsidRPr="0085528F">
              <w:rPr>
                <w:rFonts w:eastAsia="平成明朝" w:cs="Calibri"/>
                <w:sz w:val="20"/>
                <w:szCs w:val="20"/>
                <w:lang w:eastAsia="ja-JP"/>
              </w:rPr>
              <w:t>physical characteristics</w:t>
            </w:r>
          </w:p>
        </w:tc>
      </w:tr>
      <w:tr w:rsidR="00267A16" w:rsidRPr="0085528F" w14:paraId="6372DB8F" w14:textId="77777777" w:rsidTr="006208F9">
        <w:trPr>
          <w:trHeight w:val="20"/>
        </w:trPr>
        <w:tc>
          <w:tcPr>
            <w:tcW w:w="1746" w:type="pct"/>
            <w:vMerge w:val="restart"/>
          </w:tcPr>
          <w:p w14:paraId="1504DE3B" w14:textId="77777777" w:rsidR="00267A16" w:rsidRPr="0085528F" w:rsidRDefault="00267A16" w:rsidP="00844425">
            <w:pPr>
              <w:spacing w:before="30" w:after="30" w:line="240" w:lineRule="auto"/>
              <w:jc w:val="both"/>
              <w:rPr>
                <w:rFonts w:ascii="MS Mincho" w:eastAsia="MS Mincho" w:hAnsi="MS Mincho" w:cs="Arial"/>
              </w:rPr>
            </w:pPr>
            <w:r w:rsidRPr="0085528F">
              <w:rPr>
                <w:rFonts w:ascii="MS Mincho" w:eastAsia="MS Mincho" w:hAnsi="MS Mincho" w:cs="Arial"/>
              </w:rPr>
              <w:t>の</w:t>
            </w:r>
          </w:p>
        </w:tc>
        <w:tc>
          <w:tcPr>
            <w:tcW w:w="3254" w:type="pct"/>
          </w:tcPr>
          <w:p w14:paraId="76CE4D27" w14:textId="77777777" w:rsidR="00267A16" w:rsidRPr="0085528F" w:rsidRDefault="00267A16" w:rsidP="00844425">
            <w:pPr>
              <w:spacing w:before="30" w:after="30" w:line="240" w:lineRule="auto"/>
              <w:jc w:val="both"/>
              <w:rPr>
                <w:rFonts w:eastAsia="平成明朝" w:cs="Calibri"/>
                <w:sz w:val="20"/>
                <w:szCs w:val="20"/>
              </w:rPr>
            </w:pPr>
            <w:r w:rsidRPr="0085528F">
              <w:rPr>
                <w:rFonts w:eastAsia="平成明朝" w:cs="Calibri"/>
                <w:sz w:val="20"/>
                <w:szCs w:val="20"/>
              </w:rPr>
              <w:t>possessive (of, 's)</w:t>
            </w:r>
          </w:p>
        </w:tc>
      </w:tr>
      <w:tr w:rsidR="00267A16" w:rsidRPr="0085528F" w14:paraId="2F1B8FED" w14:textId="77777777" w:rsidTr="006208F9">
        <w:trPr>
          <w:trHeight w:val="20"/>
        </w:trPr>
        <w:tc>
          <w:tcPr>
            <w:tcW w:w="1746" w:type="pct"/>
            <w:vMerge/>
          </w:tcPr>
          <w:p w14:paraId="485DE9AC" w14:textId="77777777" w:rsidR="00267A16" w:rsidRPr="0085528F" w:rsidRDefault="00267A16" w:rsidP="00844425">
            <w:pPr>
              <w:spacing w:before="30" w:after="30" w:line="240" w:lineRule="auto"/>
              <w:jc w:val="both"/>
              <w:rPr>
                <w:rFonts w:ascii="MS Mincho" w:eastAsia="MS Mincho" w:hAnsi="MS Mincho" w:cs="Arial"/>
              </w:rPr>
            </w:pPr>
          </w:p>
        </w:tc>
        <w:tc>
          <w:tcPr>
            <w:tcW w:w="3254" w:type="pct"/>
          </w:tcPr>
          <w:p w14:paraId="55DA3477" w14:textId="77777777" w:rsidR="00267A16" w:rsidRPr="0085528F" w:rsidRDefault="00267A16" w:rsidP="00844425">
            <w:pPr>
              <w:spacing w:before="30" w:after="30" w:line="240" w:lineRule="auto"/>
              <w:jc w:val="both"/>
              <w:rPr>
                <w:rFonts w:eastAsia="平成明朝" w:cs="Calibri"/>
                <w:sz w:val="20"/>
                <w:szCs w:val="20"/>
              </w:rPr>
            </w:pPr>
            <w:r w:rsidRPr="0085528F">
              <w:rPr>
                <w:rFonts w:eastAsia="平成明朝" w:cs="Calibri"/>
                <w:sz w:val="20"/>
                <w:szCs w:val="20"/>
              </w:rPr>
              <w:t>adjectival</w:t>
            </w:r>
          </w:p>
        </w:tc>
      </w:tr>
      <w:tr w:rsidR="00267A16" w:rsidRPr="0085528F" w14:paraId="51EE026F" w14:textId="77777777" w:rsidTr="006208F9">
        <w:trPr>
          <w:trHeight w:val="20"/>
        </w:trPr>
        <w:tc>
          <w:tcPr>
            <w:tcW w:w="1746" w:type="pct"/>
            <w:vMerge w:val="restart"/>
          </w:tcPr>
          <w:p w14:paraId="4F6D30A4" w14:textId="77777777" w:rsidR="00267A16" w:rsidRPr="0085528F" w:rsidRDefault="00267A16" w:rsidP="00844425">
            <w:pPr>
              <w:spacing w:before="30" w:after="30" w:line="240" w:lineRule="auto"/>
              <w:jc w:val="both"/>
              <w:rPr>
                <w:rFonts w:ascii="MS Mincho" w:eastAsia="MS Mincho" w:hAnsi="MS Mincho" w:cs="Arial"/>
              </w:rPr>
            </w:pPr>
            <w:r w:rsidRPr="0085528F">
              <w:rPr>
                <w:rFonts w:ascii="MS Mincho" w:eastAsia="MS Mincho" w:hAnsi="MS Mincho" w:cs="Arial"/>
              </w:rPr>
              <w:t>に</w:t>
            </w:r>
          </w:p>
        </w:tc>
        <w:tc>
          <w:tcPr>
            <w:tcW w:w="3254" w:type="pct"/>
          </w:tcPr>
          <w:p w14:paraId="2AEFF09A" w14:textId="77777777" w:rsidR="00267A16" w:rsidRPr="0085528F" w:rsidRDefault="00267A16" w:rsidP="00844425">
            <w:pPr>
              <w:spacing w:before="30" w:after="30" w:line="240" w:lineRule="auto"/>
              <w:jc w:val="both"/>
              <w:rPr>
                <w:rFonts w:eastAsia="平成明朝" w:cs="Calibri"/>
                <w:sz w:val="20"/>
                <w:szCs w:val="20"/>
              </w:rPr>
            </w:pPr>
            <w:r w:rsidRPr="0085528F">
              <w:rPr>
                <w:rFonts w:eastAsia="平成明朝" w:cs="Calibri"/>
                <w:sz w:val="20"/>
                <w:szCs w:val="20"/>
              </w:rPr>
              <w:t>destination (to, into, onto)</w:t>
            </w:r>
          </w:p>
        </w:tc>
      </w:tr>
      <w:tr w:rsidR="00267A16" w:rsidRPr="0085528F" w14:paraId="3BF57E84" w14:textId="77777777" w:rsidTr="006208F9">
        <w:trPr>
          <w:trHeight w:val="20"/>
        </w:trPr>
        <w:tc>
          <w:tcPr>
            <w:tcW w:w="1746" w:type="pct"/>
            <w:vMerge/>
          </w:tcPr>
          <w:p w14:paraId="32E048E5" w14:textId="77777777" w:rsidR="00267A16" w:rsidRPr="0085528F" w:rsidRDefault="00267A16" w:rsidP="00844425">
            <w:pPr>
              <w:spacing w:before="30" w:after="30" w:line="240" w:lineRule="auto"/>
              <w:jc w:val="both"/>
              <w:rPr>
                <w:rFonts w:ascii="MS Mincho" w:eastAsia="MS Mincho" w:hAnsi="MS Mincho" w:cs="Arial"/>
              </w:rPr>
            </w:pPr>
          </w:p>
        </w:tc>
        <w:tc>
          <w:tcPr>
            <w:tcW w:w="3254" w:type="pct"/>
          </w:tcPr>
          <w:p w14:paraId="61595A99" w14:textId="77777777" w:rsidR="00267A16" w:rsidRPr="0085528F" w:rsidRDefault="00267A16" w:rsidP="00844425">
            <w:pPr>
              <w:spacing w:before="30" w:after="30" w:line="240" w:lineRule="auto"/>
              <w:jc w:val="both"/>
              <w:rPr>
                <w:rFonts w:eastAsia="平成明朝" w:cs="Calibri"/>
                <w:sz w:val="20"/>
                <w:szCs w:val="20"/>
              </w:rPr>
            </w:pPr>
            <w:r w:rsidRPr="0085528F">
              <w:rPr>
                <w:rFonts w:eastAsia="平成明朝" w:cs="Calibri"/>
                <w:sz w:val="20"/>
                <w:szCs w:val="20"/>
              </w:rPr>
              <w:t>indirect object</w:t>
            </w:r>
          </w:p>
        </w:tc>
      </w:tr>
      <w:tr w:rsidR="00267A16" w:rsidRPr="0085528F" w14:paraId="4D1E487F" w14:textId="77777777" w:rsidTr="006208F9">
        <w:trPr>
          <w:trHeight w:val="20"/>
        </w:trPr>
        <w:tc>
          <w:tcPr>
            <w:tcW w:w="1746" w:type="pct"/>
            <w:vMerge/>
          </w:tcPr>
          <w:p w14:paraId="54036D1C" w14:textId="77777777" w:rsidR="00267A16" w:rsidRPr="0085528F" w:rsidRDefault="00267A16" w:rsidP="00844425">
            <w:pPr>
              <w:spacing w:before="30" w:after="30" w:line="240" w:lineRule="auto"/>
              <w:jc w:val="both"/>
              <w:rPr>
                <w:rFonts w:ascii="MS Mincho" w:eastAsia="MS Mincho" w:hAnsi="MS Mincho" w:cs="Arial"/>
              </w:rPr>
            </w:pPr>
          </w:p>
        </w:tc>
        <w:tc>
          <w:tcPr>
            <w:tcW w:w="3254" w:type="pct"/>
          </w:tcPr>
          <w:p w14:paraId="227DBF3D" w14:textId="77777777" w:rsidR="00267A16" w:rsidRPr="0085528F" w:rsidRDefault="00267A16" w:rsidP="00844425">
            <w:pPr>
              <w:spacing w:before="30" w:after="30" w:line="240" w:lineRule="auto"/>
              <w:jc w:val="both"/>
              <w:rPr>
                <w:rFonts w:eastAsia="平成明朝" w:cs="Calibri"/>
                <w:sz w:val="20"/>
                <w:szCs w:val="20"/>
              </w:rPr>
            </w:pPr>
            <w:r w:rsidRPr="0085528F">
              <w:rPr>
                <w:rFonts w:eastAsia="平成明朝" w:cs="Calibri"/>
                <w:sz w:val="20"/>
                <w:szCs w:val="20"/>
              </w:rPr>
              <w:t>point of time</w:t>
            </w:r>
          </w:p>
        </w:tc>
      </w:tr>
      <w:tr w:rsidR="00267A16" w:rsidRPr="0085528F" w14:paraId="5012AE4B" w14:textId="77777777" w:rsidTr="006208F9">
        <w:trPr>
          <w:trHeight w:val="20"/>
        </w:trPr>
        <w:tc>
          <w:tcPr>
            <w:tcW w:w="1746" w:type="pct"/>
            <w:vMerge/>
          </w:tcPr>
          <w:p w14:paraId="1DD018F7" w14:textId="77777777" w:rsidR="00267A16" w:rsidRPr="0085528F" w:rsidRDefault="00267A16" w:rsidP="00844425">
            <w:pPr>
              <w:spacing w:before="30" w:after="30" w:line="240" w:lineRule="auto"/>
              <w:jc w:val="both"/>
              <w:rPr>
                <w:rFonts w:ascii="MS Mincho" w:eastAsia="MS Mincho" w:hAnsi="MS Mincho" w:cs="Arial"/>
              </w:rPr>
            </w:pPr>
          </w:p>
        </w:tc>
        <w:tc>
          <w:tcPr>
            <w:tcW w:w="3254" w:type="pct"/>
          </w:tcPr>
          <w:p w14:paraId="535A73A0" w14:textId="77777777" w:rsidR="00267A16" w:rsidRPr="0085528F" w:rsidRDefault="00267A16" w:rsidP="00844425">
            <w:pPr>
              <w:spacing w:before="30" w:after="30" w:line="240" w:lineRule="auto"/>
              <w:jc w:val="both"/>
              <w:rPr>
                <w:rFonts w:eastAsia="平成明朝" w:cs="Calibri"/>
                <w:sz w:val="20"/>
                <w:szCs w:val="20"/>
              </w:rPr>
            </w:pPr>
            <w:r w:rsidRPr="0085528F">
              <w:rPr>
                <w:rFonts w:eastAsia="平成明朝" w:cs="Calibri"/>
                <w:sz w:val="20"/>
                <w:szCs w:val="20"/>
              </w:rPr>
              <w:t>purpose</w:t>
            </w:r>
          </w:p>
        </w:tc>
      </w:tr>
      <w:tr w:rsidR="00267A16" w:rsidRPr="0085528F" w14:paraId="10190ED1" w14:textId="77777777" w:rsidTr="006208F9">
        <w:trPr>
          <w:trHeight w:val="20"/>
        </w:trPr>
        <w:tc>
          <w:tcPr>
            <w:tcW w:w="1746" w:type="pct"/>
          </w:tcPr>
          <w:p w14:paraId="77B56608" w14:textId="77777777" w:rsidR="00267A16" w:rsidRPr="0085528F" w:rsidRDefault="00267A16" w:rsidP="00844425">
            <w:pPr>
              <w:spacing w:before="30" w:after="30" w:line="240" w:lineRule="auto"/>
              <w:jc w:val="both"/>
              <w:rPr>
                <w:rFonts w:ascii="MS Mincho" w:eastAsia="MS Mincho" w:hAnsi="MS Mincho" w:cs="Arial"/>
              </w:rPr>
            </w:pPr>
            <w:r w:rsidRPr="0085528F">
              <w:rPr>
                <w:rFonts w:ascii="MS Mincho" w:eastAsia="MS Mincho" w:hAnsi="MS Mincho" w:cs="Arial"/>
              </w:rPr>
              <w:t>へ</w:t>
            </w:r>
          </w:p>
        </w:tc>
        <w:tc>
          <w:tcPr>
            <w:tcW w:w="3254" w:type="pct"/>
          </w:tcPr>
          <w:p w14:paraId="05184B9A" w14:textId="77777777" w:rsidR="00267A16" w:rsidRPr="0085528F" w:rsidRDefault="00267A16" w:rsidP="00844425">
            <w:pPr>
              <w:spacing w:before="30" w:after="30" w:line="240" w:lineRule="auto"/>
              <w:jc w:val="both"/>
              <w:rPr>
                <w:rFonts w:eastAsia="平成明朝" w:cs="Calibri"/>
                <w:sz w:val="20"/>
                <w:szCs w:val="20"/>
              </w:rPr>
            </w:pPr>
            <w:r w:rsidRPr="0085528F">
              <w:rPr>
                <w:rFonts w:eastAsia="平成明朝" w:cs="Calibri"/>
                <w:sz w:val="20"/>
                <w:szCs w:val="20"/>
              </w:rPr>
              <w:t>direction (to)</w:t>
            </w:r>
          </w:p>
        </w:tc>
      </w:tr>
      <w:tr w:rsidR="00267A16" w:rsidRPr="0085528F" w14:paraId="0015D26C" w14:textId="77777777" w:rsidTr="006208F9">
        <w:trPr>
          <w:trHeight w:val="20"/>
        </w:trPr>
        <w:tc>
          <w:tcPr>
            <w:tcW w:w="1746" w:type="pct"/>
          </w:tcPr>
          <w:p w14:paraId="2C5A206C" w14:textId="77777777" w:rsidR="00267A16" w:rsidRPr="0085528F" w:rsidRDefault="00267A16" w:rsidP="00844425">
            <w:pPr>
              <w:spacing w:before="30" w:after="30" w:line="240" w:lineRule="auto"/>
              <w:jc w:val="both"/>
              <w:rPr>
                <w:rFonts w:ascii="MS Mincho" w:eastAsia="MS Mincho" w:hAnsi="MS Mincho" w:cs="Arial"/>
              </w:rPr>
            </w:pPr>
            <w:r w:rsidRPr="0085528F">
              <w:rPr>
                <w:rFonts w:ascii="MS Mincho" w:eastAsia="MS Mincho" w:hAnsi="MS Mincho" w:cs="Arial"/>
              </w:rPr>
              <w:t>を</w:t>
            </w:r>
          </w:p>
        </w:tc>
        <w:tc>
          <w:tcPr>
            <w:tcW w:w="3254" w:type="pct"/>
          </w:tcPr>
          <w:p w14:paraId="189AA76D" w14:textId="77777777" w:rsidR="00267A16" w:rsidRPr="0085528F" w:rsidRDefault="00267A16" w:rsidP="00844425">
            <w:pPr>
              <w:spacing w:before="30" w:after="30" w:line="240" w:lineRule="auto"/>
              <w:jc w:val="both"/>
              <w:rPr>
                <w:rFonts w:eastAsia="平成明朝" w:cs="Calibri"/>
                <w:sz w:val="20"/>
                <w:szCs w:val="20"/>
              </w:rPr>
            </w:pPr>
            <w:r w:rsidRPr="0085528F">
              <w:rPr>
                <w:rFonts w:eastAsia="平成明朝" w:cs="Calibri"/>
                <w:sz w:val="20"/>
                <w:szCs w:val="20"/>
              </w:rPr>
              <w:t xml:space="preserve">direct object </w:t>
            </w:r>
          </w:p>
        </w:tc>
      </w:tr>
      <w:tr w:rsidR="00267A16" w:rsidRPr="0085528F" w14:paraId="52AC87BA" w14:textId="77777777" w:rsidTr="006208F9">
        <w:trPr>
          <w:trHeight w:val="20"/>
        </w:trPr>
        <w:tc>
          <w:tcPr>
            <w:tcW w:w="1746" w:type="pct"/>
            <w:vMerge w:val="restart"/>
          </w:tcPr>
          <w:p w14:paraId="60363A32" w14:textId="77777777" w:rsidR="00267A16" w:rsidRPr="0085528F" w:rsidRDefault="00267A16" w:rsidP="00844425">
            <w:pPr>
              <w:spacing w:before="30" w:after="30" w:line="240" w:lineRule="auto"/>
              <w:jc w:val="both"/>
              <w:rPr>
                <w:rFonts w:ascii="MS Mincho" w:eastAsia="MS Mincho" w:hAnsi="MS Mincho" w:cs="Arial"/>
              </w:rPr>
            </w:pPr>
            <w:r w:rsidRPr="0085528F">
              <w:rPr>
                <w:rFonts w:ascii="MS Mincho" w:eastAsia="MS Mincho" w:hAnsi="MS Mincho" w:cs="Arial"/>
              </w:rPr>
              <w:t>で</w:t>
            </w:r>
          </w:p>
        </w:tc>
        <w:tc>
          <w:tcPr>
            <w:tcW w:w="3254" w:type="pct"/>
          </w:tcPr>
          <w:p w14:paraId="1B637C84" w14:textId="77777777" w:rsidR="00267A16" w:rsidRPr="0085528F" w:rsidRDefault="00267A16" w:rsidP="00844425">
            <w:pPr>
              <w:spacing w:before="30" w:after="30" w:line="240" w:lineRule="auto"/>
              <w:jc w:val="both"/>
              <w:rPr>
                <w:rFonts w:eastAsia="平成明朝" w:cs="Calibri"/>
                <w:sz w:val="20"/>
                <w:szCs w:val="20"/>
              </w:rPr>
            </w:pPr>
            <w:r w:rsidRPr="0085528F">
              <w:rPr>
                <w:rFonts w:eastAsia="平成明朝" w:cs="Calibri"/>
                <w:sz w:val="20"/>
                <w:szCs w:val="20"/>
              </w:rPr>
              <w:t>place of action</w:t>
            </w:r>
          </w:p>
        </w:tc>
      </w:tr>
      <w:tr w:rsidR="00267A16" w:rsidRPr="0085528F" w14:paraId="12351190" w14:textId="77777777" w:rsidTr="006208F9">
        <w:trPr>
          <w:trHeight w:val="20"/>
        </w:trPr>
        <w:tc>
          <w:tcPr>
            <w:tcW w:w="1746" w:type="pct"/>
            <w:vMerge/>
          </w:tcPr>
          <w:p w14:paraId="3FDFD81E" w14:textId="77777777" w:rsidR="00267A16" w:rsidRPr="0085528F" w:rsidRDefault="00267A16" w:rsidP="00844425">
            <w:pPr>
              <w:spacing w:before="30" w:after="30" w:line="240" w:lineRule="auto"/>
              <w:jc w:val="both"/>
              <w:rPr>
                <w:rFonts w:ascii="MS Mincho" w:eastAsia="MS Mincho" w:hAnsi="MS Mincho" w:cs="Arial"/>
              </w:rPr>
            </w:pPr>
          </w:p>
        </w:tc>
        <w:tc>
          <w:tcPr>
            <w:tcW w:w="3254" w:type="pct"/>
          </w:tcPr>
          <w:p w14:paraId="0972BFCF" w14:textId="77777777" w:rsidR="00267A16" w:rsidRPr="0085528F" w:rsidRDefault="00267A16" w:rsidP="00844425">
            <w:pPr>
              <w:spacing w:before="30" w:after="30" w:line="240" w:lineRule="auto"/>
              <w:jc w:val="both"/>
              <w:rPr>
                <w:rFonts w:eastAsia="平成明朝" w:cs="Calibri"/>
                <w:sz w:val="20"/>
                <w:szCs w:val="20"/>
              </w:rPr>
            </w:pPr>
            <w:r w:rsidRPr="0085528F">
              <w:rPr>
                <w:rFonts w:eastAsia="平成明朝" w:cs="Calibri"/>
                <w:sz w:val="20"/>
                <w:szCs w:val="20"/>
              </w:rPr>
              <w:t>by means of</w:t>
            </w:r>
          </w:p>
        </w:tc>
      </w:tr>
      <w:tr w:rsidR="00267A16" w:rsidRPr="0085528F" w14:paraId="5D2EA29B" w14:textId="77777777" w:rsidTr="006208F9">
        <w:trPr>
          <w:trHeight w:val="20"/>
        </w:trPr>
        <w:tc>
          <w:tcPr>
            <w:tcW w:w="1746" w:type="pct"/>
          </w:tcPr>
          <w:p w14:paraId="18EF7EFB" w14:textId="77777777" w:rsidR="00267A16" w:rsidRPr="0085528F" w:rsidRDefault="00267A16" w:rsidP="00844425">
            <w:pPr>
              <w:spacing w:before="30" w:after="30" w:line="240" w:lineRule="auto"/>
              <w:jc w:val="both"/>
              <w:rPr>
                <w:rFonts w:ascii="MS Mincho" w:eastAsia="MS Mincho" w:hAnsi="MS Mincho" w:cs="Arial"/>
              </w:rPr>
            </w:pPr>
            <w:r w:rsidRPr="0085528F">
              <w:rPr>
                <w:rFonts w:ascii="MS Mincho" w:eastAsia="MS Mincho" w:hAnsi="MS Mincho" w:cs="Arial"/>
              </w:rPr>
              <w:lastRenderedPageBreak/>
              <w:t>や</w:t>
            </w:r>
          </w:p>
        </w:tc>
        <w:tc>
          <w:tcPr>
            <w:tcW w:w="3254" w:type="pct"/>
          </w:tcPr>
          <w:p w14:paraId="36E72978" w14:textId="77777777" w:rsidR="00267A16" w:rsidRPr="0085528F" w:rsidRDefault="00267A16" w:rsidP="00844425">
            <w:pPr>
              <w:spacing w:before="30" w:after="30" w:line="240" w:lineRule="auto"/>
              <w:jc w:val="both"/>
              <w:rPr>
                <w:rFonts w:eastAsia="平成明朝" w:cs="Calibri"/>
                <w:sz w:val="20"/>
                <w:szCs w:val="20"/>
              </w:rPr>
            </w:pPr>
            <w:r w:rsidRPr="0085528F">
              <w:rPr>
                <w:rFonts w:eastAsia="平成明朝" w:cs="Calibri"/>
                <w:sz w:val="20"/>
                <w:szCs w:val="20"/>
              </w:rPr>
              <w:t>linking (and so on)</w:t>
            </w:r>
          </w:p>
        </w:tc>
      </w:tr>
      <w:tr w:rsidR="00267A16" w:rsidRPr="0085528F" w14:paraId="6E6EF749" w14:textId="77777777" w:rsidTr="006208F9">
        <w:trPr>
          <w:trHeight w:val="20"/>
        </w:trPr>
        <w:tc>
          <w:tcPr>
            <w:tcW w:w="1746" w:type="pct"/>
            <w:vMerge w:val="restart"/>
          </w:tcPr>
          <w:p w14:paraId="6120EF1F" w14:textId="77777777" w:rsidR="00267A16" w:rsidRPr="0085528F" w:rsidRDefault="00267A16" w:rsidP="00844425">
            <w:pPr>
              <w:spacing w:before="30" w:after="30" w:line="240" w:lineRule="auto"/>
              <w:jc w:val="both"/>
              <w:rPr>
                <w:rFonts w:ascii="MS Mincho" w:eastAsia="MS Mincho" w:hAnsi="MS Mincho" w:cs="Arial"/>
              </w:rPr>
            </w:pPr>
            <w:r w:rsidRPr="0085528F">
              <w:rPr>
                <w:rFonts w:ascii="MS Mincho" w:eastAsia="MS Mincho" w:hAnsi="MS Mincho" w:cs="Arial"/>
              </w:rPr>
              <w:t>と</w:t>
            </w:r>
          </w:p>
        </w:tc>
        <w:tc>
          <w:tcPr>
            <w:tcW w:w="3254" w:type="pct"/>
          </w:tcPr>
          <w:p w14:paraId="478257CC" w14:textId="77777777" w:rsidR="00267A16" w:rsidRPr="0085528F" w:rsidRDefault="00267A16" w:rsidP="00844425">
            <w:pPr>
              <w:spacing w:before="30" w:after="30" w:line="240" w:lineRule="auto"/>
              <w:jc w:val="both"/>
              <w:rPr>
                <w:rFonts w:eastAsia="平成明朝" w:cs="Calibri"/>
                <w:sz w:val="20"/>
                <w:szCs w:val="20"/>
              </w:rPr>
            </w:pPr>
            <w:r w:rsidRPr="0085528F">
              <w:rPr>
                <w:rFonts w:eastAsia="平成明朝" w:cs="Calibri"/>
                <w:sz w:val="20"/>
                <w:szCs w:val="20"/>
              </w:rPr>
              <w:t>linking (and)</w:t>
            </w:r>
          </w:p>
        </w:tc>
      </w:tr>
      <w:tr w:rsidR="00267A16" w:rsidRPr="0085528F" w14:paraId="28C49BD7" w14:textId="77777777" w:rsidTr="006208F9">
        <w:trPr>
          <w:trHeight w:val="20"/>
        </w:trPr>
        <w:tc>
          <w:tcPr>
            <w:tcW w:w="1746" w:type="pct"/>
            <w:vMerge/>
          </w:tcPr>
          <w:p w14:paraId="3211A4FB" w14:textId="77777777" w:rsidR="00267A16" w:rsidRPr="0085528F" w:rsidRDefault="00267A16" w:rsidP="00844425">
            <w:pPr>
              <w:spacing w:before="30" w:after="30" w:line="240" w:lineRule="auto"/>
              <w:jc w:val="both"/>
              <w:rPr>
                <w:rFonts w:ascii="MS Mincho" w:eastAsia="MS Mincho" w:hAnsi="MS Mincho" w:cs="Arial"/>
              </w:rPr>
            </w:pPr>
          </w:p>
        </w:tc>
        <w:tc>
          <w:tcPr>
            <w:tcW w:w="3254" w:type="pct"/>
          </w:tcPr>
          <w:p w14:paraId="69F2F597" w14:textId="77777777" w:rsidR="00267A16" w:rsidRPr="0085528F" w:rsidRDefault="00267A16" w:rsidP="00844425">
            <w:pPr>
              <w:spacing w:before="30" w:after="30" w:line="240" w:lineRule="auto"/>
              <w:jc w:val="both"/>
              <w:rPr>
                <w:rFonts w:eastAsia="平成明朝" w:cs="Calibri"/>
                <w:sz w:val="20"/>
                <w:szCs w:val="20"/>
              </w:rPr>
            </w:pPr>
            <w:r w:rsidRPr="0085528F">
              <w:rPr>
                <w:rFonts w:eastAsia="平成明朝" w:cs="Calibri"/>
                <w:sz w:val="20"/>
                <w:szCs w:val="20"/>
              </w:rPr>
              <w:t>with person</w:t>
            </w:r>
          </w:p>
        </w:tc>
      </w:tr>
      <w:tr w:rsidR="00267A16" w:rsidRPr="0085528F" w14:paraId="753F1D10" w14:textId="77777777" w:rsidTr="006208F9">
        <w:trPr>
          <w:trHeight w:val="20"/>
        </w:trPr>
        <w:tc>
          <w:tcPr>
            <w:tcW w:w="1746" w:type="pct"/>
            <w:vMerge w:val="restart"/>
          </w:tcPr>
          <w:p w14:paraId="199B55DC" w14:textId="77777777" w:rsidR="00267A16" w:rsidRPr="0085528F" w:rsidRDefault="00267A16" w:rsidP="00844425">
            <w:pPr>
              <w:spacing w:before="30" w:after="30" w:line="240" w:lineRule="auto"/>
              <w:jc w:val="both"/>
              <w:rPr>
                <w:rFonts w:ascii="MS Mincho" w:eastAsia="MS Mincho" w:hAnsi="MS Mincho" w:cs="Arial"/>
              </w:rPr>
            </w:pPr>
            <w:r w:rsidRPr="0085528F">
              <w:rPr>
                <w:rFonts w:ascii="MS Mincho" w:eastAsia="MS Mincho" w:hAnsi="MS Mincho" w:cs="Arial"/>
              </w:rPr>
              <w:t>も</w:t>
            </w:r>
          </w:p>
        </w:tc>
        <w:tc>
          <w:tcPr>
            <w:tcW w:w="3254" w:type="pct"/>
          </w:tcPr>
          <w:p w14:paraId="773988B9" w14:textId="77777777" w:rsidR="00267A16" w:rsidRPr="0085528F" w:rsidRDefault="00267A16" w:rsidP="00844425">
            <w:pPr>
              <w:spacing w:before="30" w:after="30" w:line="240" w:lineRule="auto"/>
              <w:jc w:val="both"/>
              <w:rPr>
                <w:rFonts w:eastAsia="平成明朝" w:cs="Calibri"/>
                <w:sz w:val="20"/>
                <w:szCs w:val="20"/>
              </w:rPr>
            </w:pPr>
            <w:r w:rsidRPr="0085528F">
              <w:rPr>
                <w:rFonts w:eastAsia="平成明朝" w:cs="Calibri"/>
                <w:sz w:val="20"/>
                <w:szCs w:val="20"/>
              </w:rPr>
              <w:t>repetitive (too, also)</w:t>
            </w:r>
          </w:p>
        </w:tc>
      </w:tr>
      <w:tr w:rsidR="00267A16" w:rsidRPr="0085528F" w14:paraId="170D08A8" w14:textId="77777777" w:rsidTr="006208F9">
        <w:trPr>
          <w:trHeight w:val="20"/>
        </w:trPr>
        <w:tc>
          <w:tcPr>
            <w:tcW w:w="1746" w:type="pct"/>
            <w:vMerge/>
          </w:tcPr>
          <w:p w14:paraId="114AD265" w14:textId="77777777" w:rsidR="00267A16" w:rsidRPr="0085528F" w:rsidRDefault="00267A16" w:rsidP="00844425">
            <w:pPr>
              <w:spacing w:before="30" w:after="30" w:line="240" w:lineRule="auto"/>
              <w:jc w:val="both"/>
              <w:rPr>
                <w:rFonts w:ascii="Arial" w:eastAsia="平成明朝" w:hAnsi="Arial" w:cs="Arial"/>
              </w:rPr>
            </w:pPr>
          </w:p>
        </w:tc>
        <w:tc>
          <w:tcPr>
            <w:tcW w:w="3254" w:type="pct"/>
          </w:tcPr>
          <w:p w14:paraId="7E762F99" w14:textId="77777777" w:rsidR="00267A16" w:rsidRPr="0085528F" w:rsidRDefault="00267A16" w:rsidP="00844425">
            <w:pPr>
              <w:spacing w:before="30" w:after="30" w:line="240" w:lineRule="auto"/>
              <w:jc w:val="both"/>
              <w:rPr>
                <w:rFonts w:eastAsia="平成明朝" w:cs="Calibri"/>
                <w:sz w:val="20"/>
                <w:szCs w:val="20"/>
              </w:rPr>
            </w:pPr>
            <w:r w:rsidRPr="0085528F">
              <w:rPr>
                <w:rFonts w:eastAsia="平成明朝" w:cs="Calibri"/>
                <w:sz w:val="20"/>
                <w:szCs w:val="20"/>
              </w:rPr>
              <w:t>(both)</w:t>
            </w:r>
          </w:p>
        </w:tc>
      </w:tr>
    </w:tbl>
    <w:p w14:paraId="6A11C31C" w14:textId="3E1E6419" w:rsidR="00267A16" w:rsidRPr="0085528F" w:rsidRDefault="00936C69" w:rsidP="00761141">
      <w:pPr>
        <w:spacing w:before="240"/>
        <w:ind w:left="357" w:hanging="357"/>
        <w:rPr>
          <w:rFonts w:eastAsia="MS Mincho" w:cs="Calibri"/>
          <w:b/>
        </w:rPr>
      </w:pPr>
      <w:r w:rsidRPr="0085528F">
        <w:rPr>
          <w:rFonts w:eastAsia="MS Mincho" w:cs="Calibri"/>
          <w:b/>
        </w:rPr>
        <w:t>5</w:t>
      </w:r>
      <w:r w:rsidR="00267A16" w:rsidRPr="0085528F">
        <w:rPr>
          <w:rFonts w:eastAsia="MS Mincho" w:cs="Calibri"/>
          <w:b/>
        </w:rPr>
        <w:t>.</w:t>
      </w:r>
      <w:r w:rsidR="00627703" w:rsidRPr="0085528F">
        <w:rPr>
          <w:rFonts w:eastAsia="MS Mincho" w:cs="Calibri"/>
          <w:b/>
        </w:rPr>
        <w:tab/>
      </w:r>
      <w:r w:rsidR="00267A16" w:rsidRPr="0085528F">
        <w:rPr>
          <w:rFonts w:eastAsia="MS Mincho" w:cs="Calibri"/>
          <w:b/>
        </w:rPr>
        <w:t>Sentence final particles</w:t>
      </w:r>
    </w:p>
    <w:tbl>
      <w:tblPr>
        <w:tblW w:w="5000" w:type="pct"/>
        <w:tblBorders>
          <w:top w:val="single" w:sz="4" w:space="0" w:color="9688BE" w:themeColor="accent4"/>
          <w:left w:val="single" w:sz="4" w:space="0" w:color="9688BE" w:themeColor="accent4"/>
          <w:bottom w:val="single" w:sz="4" w:space="0" w:color="9688BE" w:themeColor="accent4"/>
          <w:right w:val="single" w:sz="4" w:space="0" w:color="9688BE" w:themeColor="accent4"/>
          <w:insideH w:val="single" w:sz="4" w:space="0" w:color="9688BE" w:themeColor="accent4"/>
          <w:insideV w:val="single" w:sz="4" w:space="0" w:color="9688BE" w:themeColor="accent4"/>
        </w:tblBorders>
        <w:tblLayout w:type="fixed"/>
        <w:tblCellMar>
          <w:top w:w="57" w:type="dxa"/>
          <w:bottom w:w="57" w:type="dxa"/>
        </w:tblCellMar>
        <w:tblLook w:val="0000" w:firstRow="0" w:lastRow="0" w:firstColumn="0" w:lastColumn="0" w:noHBand="0" w:noVBand="0"/>
      </w:tblPr>
      <w:tblGrid>
        <w:gridCol w:w="3173"/>
        <w:gridCol w:w="5877"/>
      </w:tblGrid>
      <w:tr w:rsidR="00267A16" w:rsidRPr="0085528F" w14:paraId="3ADB278A" w14:textId="77777777" w:rsidTr="006208F9">
        <w:trPr>
          <w:trHeight w:val="57"/>
        </w:trPr>
        <w:tc>
          <w:tcPr>
            <w:tcW w:w="1753" w:type="pct"/>
            <w:tcBorders>
              <w:top w:val="single" w:sz="8" w:space="0" w:color="9688BE" w:themeColor="background2"/>
              <w:left w:val="single" w:sz="8" w:space="0" w:color="9688BE" w:themeColor="background2"/>
              <w:bottom w:val="single" w:sz="8" w:space="0" w:color="9688BE" w:themeColor="background2"/>
              <w:right w:val="single" w:sz="8" w:space="0" w:color="FFFFFF" w:themeColor="background1"/>
            </w:tcBorders>
            <w:shd w:val="clear" w:color="auto" w:fill="9A83B5"/>
            <w:vAlign w:val="center"/>
          </w:tcPr>
          <w:p w14:paraId="4676FE36" w14:textId="77777777" w:rsidR="00267A16" w:rsidRPr="0085528F" w:rsidRDefault="00267A16" w:rsidP="00761141">
            <w:pPr>
              <w:spacing w:after="0"/>
              <w:rPr>
                <w:rFonts w:eastAsia="MS Mincho" w:cs="Calibri"/>
                <w:b/>
                <w:color w:val="FFFFFF" w:themeColor="background1"/>
                <w:sz w:val="20"/>
                <w:szCs w:val="20"/>
              </w:rPr>
            </w:pPr>
            <w:r w:rsidRPr="0085528F">
              <w:rPr>
                <w:rFonts w:eastAsia="MS Mincho" w:cs="Calibri"/>
                <w:b/>
                <w:color w:val="FFFFFF" w:themeColor="background1"/>
                <w:sz w:val="20"/>
                <w:szCs w:val="20"/>
              </w:rPr>
              <w:t>Particle</w:t>
            </w:r>
          </w:p>
        </w:tc>
        <w:tc>
          <w:tcPr>
            <w:tcW w:w="3247" w:type="pct"/>
            <w:tcBorders>
              <w:top w:val="single" w:sz="8" w:space="0" w:color="9688BE" w:themeColor="background2"/>
              <w:left w:val="single" w:sz="8" w:space="0" w:color="FFFFFF" w:themeColor="background1"/>
              <w:bottom w:val="single" w:sz="8" w:space="0" w:color="9688BE" w:themeColor="background2"/>
              <w:right w:val="single" w:sz="8" w:space="0" w:color="9688BE" w:themeColor="background2"/>
            </w:tcBorders>
            <w:shd w:val="clear" w:color="auto" w:fill="9A83B5"/>
            <w:vAlign w:val="center"/>
          </w:tcPr>
          <w:p w14:paraId="5E032CD1" w14:textId="77777777" w:rsidR="00267A16" w:rsidRPr="0085528F" w:rsidRDefault="00267A16" w:rsidP="00761141">
            <w:pPr>
              <w:spacing w:after="0"/>
              <w:rPr>
                <w:rFonts w:eastAsia="MS Mincho" w:cs="Calibri"/>
                <w:b/>
                <w:color w:val="FFFFFF" w:themeColor="background1"/>
                <w:sz w:val="20"/>
                <w:szCs w:val="20"/>
              </w:rPr>
            </w:pPr>
            <w:r w:rsidRPr="0085528F">
              <w:rPr>
                <w:rFonts w:eastAsia="MS Mincho" w:cs="Calibri"/>
                <w:b/>
                <w:color w:val="FFFFFF" w:themeColor="background1"/>
                <w:sz w:val="20"/>
                <w:szCs w:val="20"/>
              </w:rPr>
              <w:t>Function/use</w:t>
            </w:r>
          </w:p>
        </w:tc>
      </w:tr>
      <w:tr w:rsidR="00267A16" w:rsidRPr="0085528F" w14:paraId="202D31D2" w14:textId="77777777" w:rsidTr="006208F9">
        <w:trPr>
          <w:trHeight w:val="57"/>
        </w:trPr>
        <w:tc>
          <w:tcPr>
            <w:tcW w:w="1753" w:type="pct"/>
            <w:tcBorders>
              <w:top w:val="single" w:sz="8" w:space="0" w:color="9688BE" w:themeColor="background2"/>
            </w:tcBorders>
            <w:shd w:val="clear" w:color="auto" w:fill="auto"/>
          </w:tcPr>
          <w:p w14:paraId="0488BC44" w14:textId="77777777" w:rsidR="00267A16" w:rsidRPr="0085528F" w:rsidRDefault="00267A16" w:rsidP="00844425">
            <w:pPr>
              <w:spacing w:before="30" w:after="30" w:line="240" w:lineRule="auto"/>
              <w:jc w:val="both"/>
              <w:rPr>
                <w:rFonts w:ascii="MS Mincho" w:eastAsia="MS Mincho" w:hAnsi="MS Mincho" w:cs="Calibri"/>
                <w:b/>
              </w:rPr>
            </w:pPr>
            <w:r w:rsidRPr="0085528F">
              <w:rPr>
                <w:rFonts w:ascii="MS Mincho" w:eastAsia="MS Mincho" w:hAnsi="MS Mincho" w:cs="Arial"/>
              </w:rPr>
              <w:t>ね／ねえ</w:t>
            </w:r>
          </w:p>
        </w:tc>
        <w:tc>
          <w:tcPr>
            <w:tcW w:w="3247" w:type="pct"/>
            <w:tcBorders>
              <w:top w:val="single" w:sz="8" w:space="0" w:color="9688BE" w:themeColor="background2"/>
            </w:tcBorders>
            <w:shd w:val="clear" w:color="auto" w:fill="auto"/>
          </w:tcPr>
          <w:p w14:paraId="0CAB3C19" w14:textId="77777777" w:rsidR="00267A16" w:rsidRPr="0085528F" w:rsidRDefault="00267A16" w:rsidP="00844425">
            <w:pPr>
              <w:spacing w:before="30" w:after="30" w:line="240" w:lineRule="auto"/>
              <w:rPr>
                <w:rFonts w:eastAsia="MS Mincho" w:cs="Calibri"/>
                <w:b/>
                <w:sz w:val="20"/>
                <w:szCs w:val="20"/>
              </w:rPr>
            </w:pPr>
            <w:r w:rsidRPr="0085528F">
              <w:rPr>
                <w:rFonts w:eastAsia="MS Mincho" w:cs="Calibri"/>
                <w:sz w:val="20"/>
                <w:szCs w:val="20"/>
              </w:rPr>
              <w:t>tag question (isn't it?)</w:t>
            </w:r>
          </w:p>
        </w:tc>
      </w:tr>
      <w:tr w:rsidR="00267A16" w:rsidRPr="0085528F" w14:paraId="631EE9EC" w14:textId="77777777" w:rsidTr="006208F9">
        <w:trPr>
          <w:trHeight w:val="57"/>
        </w:trPr>
        <w:tc>
          <w:tcPr>
            <w:tcW w:w="1753" w:type="pct"/>
            <w:vMerge w:val="restart"/>
            <w:shd w:val="clear" w:color="auto" w:fill="auto"/>
          </w:tcPr>
          <w:p w14:paraId="00DD1B9C" w14:textId="77777777" w:rsidR="00267A16" w:rsidRPr="0085528F" w:rsidRDefault="00267A16" w:rsidP="00844425">
            <w:pPr>
              <w:spacing w:before="30" w:after="30" w:line="240" w:lineRule="auto"/>
              <w:jc w:val="both"/>
              <w:rPr>
                <w:rFonts w:ascii="MS Mincho" w:eastAsia="MS Mincho" w:hAnsi="MS Mincho" w:cs="Calibri"/>
                <w:b/>
              </w:rPr>
            </w:pPr>
            <w:r w:rsidRPr="0085528F">
              <w:rPr>
                <w:rFonts w:ascii="MS Mincho" w:eastAsia="MS Mincho" w:hAnsi="MS Mincho" w:cs="Arial"/>
              </w:rPr>
              <w:t>よ</w:t>
            </w:r>
          </w:p>
        </w:tc>
        <w:tc>
          <w:tcPr>
            <w:tcW w:w="3247" w:type="pct"/>
            <w:shd w:val="clear" w:color="auto" w:fill="auto"/>
          </w:tcPr>
          <w:p w14:paraId="3D78ECBD" w14:textId="77777777" w:rsidR="00267A16" w:rsidRPr="0085528F" w:rsidRDefault="00267A16" w:rsidP="00844425">
            <w:pPr>
              <w:spacing w:before="30" w:after="30" w:line="240" w:lineRule="auto"/>
              <w:rPr>
                <w:rFonts w:eastAsia="MS Mincho" w:cs="Calibri"/>
                <w:b/>
                <w:sz w:val="20"/>
                <w:szCs w:val="20"/>
              </w:rPr>
            </w:pPr>
            <w:r w:rsidRPr="0085528F">
              <w:rPr>
                <w:rFonts w:eastAsia="MS Mincho" w:cs="Calibri"/>
                <w:sz w:val="20"/>
                <w:szCs w:val="20"/>
              </w:rPr>
              <w:t>assurance</w:t>
            </w:r>
          </w:p>
        </w:tc>
      </w:tr>
      <w:tr w:rsidR="00267A16" w:rsidRPr="0085528F" w14:paraId="33AB033A" w14:textId="77777777" w:rsidTr="006208F9">
        <w:trPr>
          <w:trHeight w:val="57"/>
        </w:trPr>
        <w:tc>
          <w:tcPr>
            <w:tcW w:w="1753" w:type="pct"/>
            <w:vMerge/>
            <w:shd w:val="clear" w:color="auto" w:fill="auto"/>
          </w:tcPr>
          <w:p w14:paraId="3400F12E" w14:textId="77777777" w:rsidR="00267A16" w:rsidRPr="0085528F" w:rsidRDefault="00267A16" w:rsidP="00844425">
            <w:pPr>
              <w:spacing w:before="30" w:after="30" w:line="240" w:lineRule="auto"/>
              <w:jc w:val="both"/>
              <w:rPr>
                <w:rFonts w:ascii="MS Mincho" w:eastAsia="MS Mincho" w:hAnsi="MS Mincho" w:cs="Calibri"/>
              </w:rPr>
            </w:pPr>
          </w:p>
        </w:tc>
        <w:tc>
          <w:tcPr>
            <w:tcW w:w="3247" w:type="pct"/>
            <w:shd w:val="clear" w:color="auto" w:fill="auto"/>
          </w:tcPr>
          <w:p w14:paraId="23314183" w14:textId="77777777" w:rsidR="00267A16" w:rsidRPr="0085528F" w:rsidRDefault="00267A16" w:rsidP="00844425">
            <w:pPr>
              <w:spacing w:before="30" w:after="30" w:line="240" w:lineRule="auto"/>
              <w:rPr>
                <w:rFonts w:eastAsia="MS Mincho" w:cs="Calibri"/>
                <w:sz w:val="20"/>
                <w:szCs w:val="20"/>
              </w:rPr>
            </w:pPr>
            <w:r w:rsidRPr="0085528F">
              <w:rPr>
                <w:rFonts w:eastAsia="MS Mincho" w:cs="Calibri"/>
                <w:sz w:val="20"/>
                <w:szCs w:val="20"/>
              </w:rPr>
              <w:t>gentle persuasion</w:t>
            </w:r>
          </w:p>
        </w:tc>
      </w:tr>
      <w:tr w:rsidR="00267A16" w:rsidRPr="0085528F" w14:paraId="28E7FC5E" w14:textId="77777777" w:rsidTr="006208F9">
        <w:trPr>
          <w:trHeight w:val="57"/>
        </w:trPr>
        <w:tc>
          <w:tcPr>
            <w:tcW w:w="1753" w:type="pct"/>
            <w:shd w:val="clear" w:color="auto" w:fill="auto"/>
          </w:tcPr>
          <w:p w14:paraId="42A78A3B" w14:textId="77777777" w:rsidR="00267A16" w:rsidRPr="0085528F" w:rsidRDefault="00267A16" w:rsidP="00844425">
            <w:pPr>
              <w:tabs>
                <w:tab w:val="left" w:pos="465"/>
              </w:tabs>
              <w:spacing w:before="30" w:after="30" w:line="240" w:lineRule="auto"/>
              <w:jc w:val="both"/>
              <w:rPr>
                <w:rFonts w:ascii="MS Mincho" w:eastAsia="MS Mincho" w:hAnsi="MS Mincho" w:cs="Calibri"/>
              </w:rPr>
            </w:pPr>
            <w:r w:rsidRPr="0085528F">
              <w:rPr>
                <w:rFonts w:ascii="MS Mincho" w:eastAsia="MS Mincho" w:hAnsi="MS Mincho" w:cs="Arial"/>
              </w:rPr>
              <w:t>か</w:t>
            </w:r>
          </w:p>
        </w:tc>
        <w:tc>
          <w:tcPr>
            <w:tcW w:w="3247" w:type="pct"/>
            <w:shd w:val="clear" w:color="auto" w:fill="auto"/>
          </w:tcPr>
          <w:p w14:paraId="306EE22F" w14:textId="77777777" w:rsidR="00267A16" w:rsidRPr="0085528F" w:rsidRDefault="00267A16" w:rsidP="00844425">
            <w:pPr>
              <w:spacing w:before="30" w:after="30" w:line="240" w:lineRule="auto"/>
              <w:rPr>
                <w:rFonts w:eastAsia="MS Mincho" w:cs="Calibri"/>
                <w:sz w:val="20"/>
                <w:szCs w:val="20"/>
              </w:rPr>
            </w:pPr>
            <w:r w:rsidRPr="0085528F">
              <w:rPr>
                <w:rFonts w:eastAsia="MS Mincho" w:cs="Calibri"/>
                <w:sz w:val="20"/>
                <w:szCs w:val="20"/>
              </w:rPr>
              <w:t>question marker</w:t>
            </w:r>
          </w:p>
        </w:tc>
      </w:tr>
    </w:tbl>
    <w:p w14:paraId="66C96D13" w14:textId="2EF2EE92" w:rsidR="00267A16" w:rsidRPr="0085528F" w:rsidRDefault="00936C69" w:rsidP="00761141">
      <w:pPr>
        <w:spacing w:before="240"/>
        <w:ind w:left="357" w:hanging="357"/>
        <w:rPr>
          <w:rFonts w:eastAsia="MS Mincho" w:cs="Calibri"/>
          <w:b/>
        </w:rPr>
      </w:pPr>
      <w:r w:rsidRPr="0085528F">
        <w:rPr>
          <w:rFonts w:eastAsia="MS Mincho" w:cs="Calibri"/>
          <w:b/>
        </w:rPr>
        <w:t>6</w:t>
      </w:r>
      <w:r w:rsidR="00267A16" w:rsidRPr="0085528F">
        <w:rPr>
          <w:rFonts w:eastAsia="MS Mincho" w:cs="Calibri"/>
          <w:b/>
        </w:rPr>
        <w:t>.</w:t>
      </w:r>
      <w:r w:rsidR="00627703" w:rsidRPr="0085528F">
        <w:rPr>
          <w:rFonts w:eastAsia="MS Mincho" w:cs="Calibri"/>
          <w:b/>
        </w:rPr>
        <w:tab/>
      </w:r>
      <w:r w:rsidR="00267A16" w:rsidRPr="0085528F">
        <w:rPr>
          <w:rFonts w:eastAsia="MS Mincho" w:cs="Calibri"/>
          <w:b/>
        </w:rPr>
        <w:t>Words indicating extent</w:t>
      </w:r>
    </w:p>
    <w:tbl>
      <w:tblPr>
        <w:tblW w:w="5000" w:type="pct"/>
        <w:tblBorders>
          <w:top w:val="single" w:sz="4" w:space="0" w:color="9688BE" w:themeColor="accent4"/>
          <w:left w:val="single" w:sz="4" w:space="0" w:color="9688BE" w:themeColor="accent4"/>
          <w:bottom w:val="single" w:sz="4" w:space="0" w:color="9688BE" w:themeColor="accent4"/>
          <w:right w:val="single" w:sz="4" w:space="0" w:color="9688BE" w:themeColor="accent4"/>
          <w:insideH w:val="single" w:sz="4" w:space="0" w:color="9688BE" w:themeColor="accent4"/>
          <w:insideV w:val="single" w:sz="4" w:space="0" w:color="9688BE" w:themeColor="accent4"/>
        </w:tblBorders>
        <w:tblLayout w:type="fixed"/>
        <w:tblCellMar>
          <w:top w:w="57" w:type="dxa"/>
          <w:bottom w:w="57" w:type="dxa"/>
        </w:tblCellMar>
        <w:tblLook w:val="0000" w:firstRow="0" w:lastRow="0" w:firstColumn="0" w:lastColumn="0" w:noHBand="0" w:noVBand="0"/>
      </w:tblPr>
      <w:tblGrid>
        <w:gridCol w:w="3173"/>
        <w:gridCol w:w="5877"/>
      </w:tblGrid>
      <w:tr w:rsidR="00267A16" w:rsidRPr="0085528F" w14:paraId="3E2EF731" w14:textId="77777777" w:rsidTr="006208F9">
        <w:trPr>
          <w:trHeight w:val="57"/>
        </w:trPr>
        <w:tc>
          <w:tcPr>
            <w:tcW w:w="1753" w:type="pct"/>
            <w:tcBorders>
              <w:top w:val="single" w:sz="8" w:space="0" w:color="9688BE" w:themeColor="background2"/>
              <w:left w:val="single" w:sz="8" w:space="0" w:color="9688BE" w:themeColor="background2"/>
              <w:bottom w:val="single" w:sz="8" w:space="0" w:color="9688BE" w:themeColor="background2"/>
              <w:right w:val="single" w:sz="8" w:space="0" w:color="FFFFFF" w:themeColor="background1"/>
            </w:tcBorders>
            <w:shd w:val="clear" w:color="auto" w:fill="9A83B5"/>
          </w:tcPr>
          <w:p w14:paraId="586A6451" w14:textId="77777777" w:rsidR="00267A16" w:rsidRPr="0085528F" w:rsidRDefault="00267A16" w:rsidP="00761141">
            <w:pPr>
              <w:spacing w:after="0"/>
              <w:rPr>
                <w:rFonts w:eastAsia="MS Mincho" w:cs="Calibri"/>
                <w:b/>
                <w:color w:val="FFFFFF" w:themeColor="background1"/>
                <w:sz w:val="20"/>
                <w:szCs w:val="20"/>
              </w:rPr>
            </w:pPr>
            <w:r w:rsidRPr="0085528F">
              <w:rPr>
                <w:rFonts w:eastAsia="MS Mincho" w:cs="Calibri"/>
                <w:b/>
                <w:color w:val="FFFFFF" w:themeColor="background1"/>
                <w:sz w:val="20"/>
                <w:szCs w:val="20"/>
              </w:rPr>
              <w:t>Word</w:t>
            </w:r>
          </w:p>
        </w:tc>
        <w:tc>
          <w:tcPr>
            <w:tcW w:w="3247" w:type="pct"/>
            <w:tcBorders>
              <w:top w:val="single" w:sz="8" w:space="0" w:color="9688BE" w:themeColor="background2"/>
              <w:left w:val="single" w:sz="8" w:space="0" w:color="FFFFFF" w:themeColor="background1"/>
              <w:bottom w:val="single" w:sz="8" w:space="0" w:color="9688BE" w:themeColor="background2"/>
              <w:right w:val="single" w:sz="8" w:space="0" w:color="9688BE" w:themeColor="background2"/>
            </w:tcBorders>
            <w:shd w:val="clear" w:color="auto" w:fill="9A83B5"/>
          </w:tcPr>
          <w:p w14:paraId="04975F48" w14:textId="77777777" w:rsidR="00267A16" w:rsidRPr="0085528F" w:rsidRDefault="00267A16" w:rsidP="00761141">
            <w:pPr>
              <w:spacing w:after="0"/>
              <w:rPr>
                <w:rFonts w:eastAsia="MS Mincho" w:cs="Calibri"/>
                <w:b/>
                <w:color w:val="FFFFFF" w:themeColor="background1"/>
                <w:sz w:val="20"/>
                <w:szCs w:val="20"/>
              </w:rPr>
            </w:pPr>
            <w:r w:rsidRPr="0085528F">
              <w:rPr>
                <w:rFonts w:eastAsia="MS Mincho" w:cs="Calibri"/>
                <w:b/>
                <w:color w:val="FFFFFF" w:themeColor="background1"/>
                <w:sz w:val="20"/>
                <w:szCs w:val="20"/>
              </w:rPr>
              <w:t>Function/use</w:t>
            </w:r>
          </w:p>
        </w:tc>
      </w:tr>
      <w:tr w:rsidR="00267A16" w:rsidRPr="0085528F" w14:paraId="438D5537" w14:textId="77777777" w:rsidTr="006208F9">
        <w:trPr>
          <w:trHeight w:val="57"/>
        </w:trPr>
        <w:tc>
          <w:tcPr>
            <w:tcW w:w="1753" w:type="pct"/>
            <w:vMerge w:val="restart"/>
            <w:tcBorders>
              <w:top w:val="single" w:sz="8" w:space="0" w:color="9688BE" w:themeColor="background2"/>
            </w:tcBorders>
            <w:shd w:val="clear" w:color="auto" w:fill="auto"/>
          </w:tcPr>
          <w:p w14:paraId="2ACDE8D2" w14:textId="77777777" w:rsidR="00267A16" w:rsidRPr="0085528F" w:rsidRDefault="00267A16" w:rsidP="00844425">
            <w:pPr>
              <w:spacing w:before="30" w:after="30" w:line="240" w:lineRule="auto"/>
              <w:jc w:val="both"/>
              <w:rPr>
                <w:rFonts w:ascii="MS Mincho" w:eastAsia="MS Mincho" w:hAnsi="MS Mincho" w:cs="Calibri"/>
                <w:b/>
              </w:rPr>
            </w:pPr>
            <w:r w:rsidRPr="0085528F">
              <w:rPr>
                <w:rFonts w:ascii="MS Mincho" w:eastAsia="MS Mincho" w:hAnsi="MS Mincho" w:cs="Arial"/>
              </w:rPr>
              <w:t>から</w:t>
            </w:r>
          </w:p>
        </w:tc>
        <w:tc>
          <w:tcPr>
            <w:tcW w:w="3247" w:type="pct"/>
            <w:tcBorders>
              <w:top w:val="single" w:sz="8" w:space="0" w:color="9688BE" w:themeColor="background2"/>
            </w:tcBorders>
            <w:shd w:val="clear" w:color="auto" w:fill="auto"/>
          </w:tcPr>
          <w:p w14:paraId="386987D9" w14:textId="77777777" w:rsidR="00267A16" w:rsidRPr="0085528F" w:rsidRDefault="00267A16" w:rsidP="00844425">
            <w:pPr>
              <w:spacing w:before="30" w:after="30" w:line="240" w:lineRule="auto"/>
              <w:rPr>
                <w:rFonts w:eastAsia="MS Mincho" w:cs="Calibri"/>
                <w:b/>
                <w:sz w:val="20"/>
                <w:szCs w:val="20"/>
              </w:rPr>
            </w:pPr>
            <w:r w:rsidRPr="0085528F">
              <w:rPr>
                <w:rFonts w:eastAsia="MS Mincho" w:cs="Calibri"/>
                <w:sz w:val="20"/>
                <w:szCs w:val="20"/>
              </w:rPr>
              <w:t>since, from (a point of time)</w:t>
            </w:r>
          </w:p>
        </w:tc>
      </w:tr>
      <w:tr w:rsidR="00267A16" w:rsidRPr="0085528F" w14:paraId="46E1249B" w14:textId="77777777" w:rsidTr="006208F9">
        <w:trPr>
          <w:trHeight w:val="57"/>
        </w:trPr>
        <w:tc>
          <w:tcPr>
            <w:tcW w:w="1753" w:type="pct"/>
            <w:vMerge/>
            <w:shd w:val="clear" w:color="auto" w:fill="auto"/>
          </w:tcPr>
          <w:p w14:paraId="200B0077" w14:textId="77777777" w:rsidR="00267A16" w:rsidRPr="0085528F" w:rsidRDefault="00267A16" w:rsidP="00844425">
            <w:pPr>
              <w:spacing w:before="30" w:after="30" w:line="240" w:lineRule="auto"/>
              <w:jc w:val="both"/>
              <w:rPr>
                <w:rFonts w:ascii="MS Mincho" w:eastAsia="MS Mincho" w:hAnsi="MS Mincho" w:cs="Arial"/>
              </w:rPr>
            </w:pPr>
          </w:p>
        </w:tc>
        <w:tc>
          <w:tcPr>
            <w:tcW w:w="3247" w:type="pct"/>
            <w:tcBorders>
              <w:top w:val="single" w:sz="8" w:space="0" w:color="9688BE" w:themeColor="background2"/>
            </w:tcBorders>
            <w:shd w:val="clear" w:color="auto" w:fill="auto"/>
          </w:tcPr>
          <w:p w14:paraId="611D94C5" w14:textId="77777777" w:rsidR="00267A16" w:rsidRPr="0085528F" w:rsidRDefault="00267A16" w:rsidP="00844425">
            <w:pPr>
              <w:spacing w:before="30" w:after="30" w:line="240" w:lineRule="auto"/>
              <w:rPr>
                <w:rFonts w:eastAsia="MS Mincho" w:cs="Calibri"/>
                <w:sz w:val="20"/>
                <w:szCs w:val="20"/>
              </w:rPr>
            </w:pPr>
            <w:r w:rsidRPr="0085528F">
              <w:rPr>
                <w:rFonts w:eastAsia="MS Mincho" w:cs="Calibri"/>
                <w:sz w:val="20"/>
                <w:szCs w:val="20"/>
              </w:rPr>
              <w:t>since, from (a place)</w:t>
            </w:r>
          </w:p>
        </w:tc>
      </w:tr>
      <w:tr w:rsidR="00267A16" w:rsidRPr="0085528F" w14:paraId="5FB92FE0" w14:textId="77777777" w:rsidTr="006208F9">
        <w:trPr>
          <w:trHeight w:val="57"/>
        </w:trPr>
        <w:tc>
          <w:tcPr>
            <w:tcW w:w="1753" w:type="pct"/>
            <w:vMerge w:val="restart"/>
            <w:shd w:val="clear" w:color="auto" w:fill="auto"/>
          </w:tcPr>
          <w:p w14:paraId="46461C62" w14:textId="77777777" w:rsidR="00267A16" w:rsidRPr="0085528F" w:rsidRDefault="00267A16" w:rsidP="00844425">
            <w:pPr>
              <w:spacing w:before="30" w:after="30" w:line="240" w:lineRule="auto"/>
              <w:jc w:val="both"/>
              <w:rPr>
                <w:rFonts w:ascii="MS Mincho" w:eastAsia="MS Mincho" w:hAnsi="MS Mincho" w:cs="Calibri"/>
                <w:b/>
              </w:rPr>
            </w:pPr>
            <w:r w:rsidRPr="0085528F">
              <w:rPr>
                <w:rFonts w:ascii="MS Mincho" w:eastAsia="MS Mincho" w:hAnsi="MS Mincho" w:cs="Arial"/>
              </w:rPr>
              <w:t>まで</w:t>
            </w:r>
          </w:p>
        </w:tc>
        <w:tc>
          <w:tcPr>
            <w:tcW w:w="3247" w:type="pct"/>
            <w:shd w:val="clear" w:color="auto" w:fill="auto"/>
          </w:tcPr>
          <w:p w14:paraId="0ABBBFC9" w14:textId="77777777" w:rsidR="00267A16" w:rsidRPr="0085528F" w:rsidRDefault="00267A16" w:rsidP="00844425">
            <w:pPr>
              <w:spacing w:before="30" w:after="30" w:line="240" w:lineRule="auto"/>
              <w:rPr>
                <w:rFonts w:eastAsia="MS Mincho" w:cs="Calibri"/>
                <w:b/>
                <w:sz w:val="20"/>
                <w:szCs w:val="20"/>
              </w:rPr>
            </w:pPr>
            <w:r w:rsidRPr="0085528F">
              <w:rPr>
                <w:rFonts w:eastAsia="MS Mincho" w:cs="Calibri"/>
                <w:sz w:val="20"/>
                <w:szCs w:val="20"/>
              </w:rPr>
              <w:t>until (a point of time) expressing alternative states</w:t>
            </w:r>
          </w:p>
        </w:tc>
      </w:tr>
      <w:tr w:rsidR="00267A16" w:rsidRPr="0085528F" w14:paraId="7AE7FFDF" w14:textId="77777777" w:rsidTr="006208F9">
        <w:trPr>
          <w:trHeight w:val="57"/>
        </w:trPr>
        <w:tc>
          <w:tcPr>
            <w:tcW w:w="1753" w:type="pct"/>
            <w:vMerge/>
            <w:shd w:val="clear" w:color="auto" w:fill="auto"/>
          </w:tcPr>
          <w:p w14:paraId="5E6E8482" w14:textId="77777777" w:rsidR="00267A16" w:rsidRPr="0085528F" w:rsidRDefault="00267A16" w:rsidP="00844425">
            <w:pPr>
              <w:spacing w:before="30" w:after="30" w:line="240" w:lineRule="auto"/>
              <w:jc w:val="both"/>
              <w:rPr>
                <w:rFonts w:ascii="MS Mincho" w:eastAsia="MS Mincho" w:hAnsi="MS Mincho" w:cs="Arial"/>
              </w:rPr>
            </w:pPr>
          </w:p>
        </w:tc>
        <w:tc>
          <w:tcPr>
            <w:tcW w:w="3247" w:type="pct"/>
            <w:shd w:val="clear" w:color="auto" w:fill="auto"/>
          </w:tcPr>
          <w:p w14:paraId="50DE4ACA" w14:textId="77777777" w:rsidR="00267A16" w:rsidRPr="0085528F" w:rsidRDefault="00267A16" w:rsidP="00844425">
            <w:pPr>
              <w:spacing w:before="30" w:after="30" w:line="240" w:lineRule="auto"/>
              <w:rPr>
                <w:rFonts w:eastAsia="MS Mincho" w:cs="Calibri"/>
                <w:sz w:val="20"/>
                <w:szCs w:val="20"/>
              </w:rPr>
            </w:pPr>
            <w:r w:rsidRPr="0085528F">
              <w:rPr>
                <w:rFonts w:eastAsia="MS Mincho" w:cs="Calibri"/>
                <w:sz w:val="20"/>
                <w:szCs w:val="20"/>
              </w:rPr>
              <w:t>to, as far as (a place)</w:t>
            </w:r>
          </w:p>
        </w:tc>
      </w:tr>
      <w:tr w:rsidR="00267A16" w:rsidRPr="0085528F" w14:paraId="70472610" w14:textId="77777777" w:rsidTr="006208F9">
        <w:trPr>
          <w:trHeight w:val="57"/>
        </w:trPr>
        <w:tc>
          <w:tcPr>
            <w:tcW w:w="1753" w:type="pct"/>
            <w:shd w:val="clear" w:color="auto" w:fill="auto"/>
          </w:tcPr>
          <w:p w14:paraId="314FFBB5" w14:textId="77777777" w:rsidR="00267A16" w:rsidRPr="0085528F" w:rsidRDefault="00267A16" w:rsidP="00844425">
            <w:pPr>
              <w:spacing w:before="30" w:after="30" w:line="240" w:lineRule="auto"/>
              <w:jc w:val="both"/>
              <w:rPr>
                <w:rFonts w:ascii="MS Mincho" w:eastAsia="MS Mincho" w:hAnsi="MS Mincho" w:cs="Calibri"/>
              </w:rPr>
            </w:pPr>
            <w:r w:rsidRPr="0085528F">
              <w:rPr>
                <w:rFonts w:ascii="MS Mincho" w:eastAsia="MS Mincho" w:hAnsi="MS Mincho" w:cs="Arial"/>
              </w:rPr>
              <w:t>ごろ</w:t>
            </w:r>
          </w:p>
        </w:tc>
        <w:tc>
          <w:tcPr>
            <w:tcW w:w="3247" w:type="pct"/>
            <w:shd w:val="clear" w:color="auto" w:fill="auto"/>
          </w:tcPr>
          <w:p w14:paraId="64782598" w14:textId="77777777" w:rsidR="00267A16" w:rsidRPr="0085528F" w:rsidRDefault="00267A16" w:rsidP="00844425">
            <w:pPr>
              <w:spacing w:before="30" w:after="30" w:line="240" w:lineRule="auto"/>
              <w:rPr>
                <w:rFonts w:eastAsia="MS Mincho" w:cs="Calibri"/>
                <w:sz w:val="20"/>
                <w:szCs w:val="20"/>
              </w:rPr>
            </w:pPr>
            <w:r w:rsidRPr="0085528F">
              <w:rPr>
                <w:rFonts w:eastAsia="MS Mincho" w:cs="Calibri"/>
                <w:sz w:val="20"/>
                <w:szCs w:val="20"/>
              </w:rPr>
              <w:t>approximate point of time</w:t>
            </w:r>
          </w:p>
        </w:tc>
      </w:tr>
      <w:tr w:rsidR="00267A16" w:rsidRPr="0085528F" w14:paraId="14A3D3FB" w14:textId="77777777" w:rsidTr="006208F9">
        <w:trPr>
          <w:trHeight w:val="57"/>
        </w:trPr>
        <w:tc>
          <w:tcPr>
            <w:tcW w:w="1753" w:type="pct"/>
            <w:vMerge w:val="restart"/>
            <w:shd w:val="clear" w:color="auto" w:fill="auto"/>
          </w:tcPr>
          <w:p w14:paraId="748C1897" w14:textId="77777777" w:rsidR="00267A16" w:rsidRPr="0085528F" w:rsidRDefault="00267A16" w:rsidP="00844425">
            <w:pPr>
              <w:tabs>
                <w:tab w:val="left" w:pos="465"/>
              </w:tabs>
              <w:spacing w:before="30" w:after="30" w:line="240" w:lineRule="auto"/>
              <w:jc w:val="both"/>
              <w:rPr>
                <w:rFonts w:ascii="MS Mincho" w:eastAsia="MS Mincho" w:hAnsi="MS Mincho" w:cs="Calibri"/>
              </w:rPr>
            </w:pPr>
            <w:r w:rsidRPr="0085528F">
              <w:rPr>
                <w:rFonts w:ascii="MS Mincho" w:eastAsia="MS Mincho" w:hAnsi="MS Mincho" w:cs="Arial"/>
              </w:rPr>
              <w:t>ぐらい／くらい</w:t>
            </w:r>
          </w:p>
        </w:tc>
        <w:tc>
          <w:tcPr>
            <w:tcW w:w="3247" w:type="pct"/>
            <w:shd w:val="clear" w:color="auto" w:fill="auto"/>
          </w:tcPr>
          <w:p w14:paraId="3D983E89" w14:textId="77777777" w:rsidR="00267A16" w:rsidRPr="0085528F" w:rsidRDefault="00267A16" w:rsidP="00844425">
            <w:pPr>
              <w:spacing w:before="30" w:after="30" w:line="240" w:lineRule="auto"/>
              <w:rPr>
                <w:rFonts w:eastAsia="MS Mincho" w:cs="Calibri"/>
                <w:sz w:val="20"/>
                <w:szCs w:val="20"/>
              </w:rPr>
            </w:pPr>
            <w:r w:rsidRPr="0085528F">
              <w:rPr>
                <w:rFonts w:eastAsia="MS Mincho" w:cs="Calibri"/>
                <w:sz w:val="20"/>
                <w:szCs w:val="20"/>
              </w:rPr>
              <w:t>approximate</w:t>
            </w:r>
          </w:p>
        </w:tc>
      </w:tr>
      <w:tr w:rsidR="00267A16" w:rsidRPr="0085528F" w14:paraId="1FCC8C99" w14:textId="77777777" w:rsidTr="006208F9">
        <w:trPr>
          <w:trHeight w:val="57"/>
        </w:trPr>
        <w:tc>
          <w:tcPr>
            <w:tcW w:w="1753" w:type="pct"/>
            <w:vMerge/>
            <w:shd w:val="clear" w:color="auto" w:fill="auto"/>
          </w:tcPr>
          <w:p w14:paraId="6C07FF3A" w14:textId="77777777" w:rsidR="00267A16" w:rsidRPr="0085528F" w:rsidRDefault="00267A16" w:rsidP="00844425">
            <w:pPr>
              <w:tabs>
                <w:tab w:val="left" w:pos="465"/>
              </w:tabs>
              <w:spacing w:before="30" w:after="30" w:line="240" w:lineRule="auto"/>
              <w:jc w:val="both"/>
              <w:rPr>
                <w:rFonts w:ascii="Arial" w:eastAsia="平成明朝" w:hAnsi="Arial" w:cs="Arial"/>
              </w:rPr>
            </w:pPr>
          </w:p>
        </w:tc>
        <w:tc>
          <w:tcPr>
            <w:tcW w:w="3247" w:type="pct"/>
            <w:shd w:val="clear" w:color="auto" w:fill="auto"/>
          </w:tcPr>
          <w:p w14:paraId="09D73302" w14:textId="77777777" w:rsidR="00267A16" w:rsidRPr="0085528F" w:rsidRDefault="00267A16" w:rsidP="00844425">
            <w:pPr>
              <w:spacing w:before="30" w:after="30" w:line="240" w:lineRule="auto"/>
              <w:rPr>
                <w:rFonts w:eastAsia="MS Mincho" w:cs="Calibri"/>
                <w:sz w:val="20"/>
                <w:szCs w:val="20"/>
              </w:rPr>
            </w:pPr>
            <w:r w:rsidRPr="0085528F">
              <w:rPr>
                <w:rFonts w:eastAsia="MS Mincho" w:cs="Calibri"/>
                <w:sz w:val="20"/>
                <w:szCs w:val="20"/>
              </w:rPr>
              <w:t>amount/time/length</w:t>
            </w:r>
          </w:p>
        </w:tc>
      </w:tr>
    </w:tbl>
    <w:p w14:paraId="053A9E41" w14:textId="38B72890" w:rsidR="00267A16" w:rsidRPr="0085528F" w:rsidRDefault="00936C69" w:rsidP="00761141">
      <w:pPr>
        <w:spacing w:before="240"/>
        <w:ind w:left="357" w:hanging="357"/>
        <w:rPr>
          <w:rFonts w:eastAsia="MS Mincho" w:cs="Calibri"/>
          <w:b/>
        </w:rPr>
      </w:pPr>
      <w:r w:rsidRPr="0085528F">
        <w:rPr>
          <w:rFonts w:eastAsia="MS Mincho" w:cs="Calibri"/>
          <w:b/>
        </w:rPr>
        <w:t>7</w:t>
      </w:r>
      <w:r w:rsidR="00267A16" w:rsidRPr="0085528F">
        <w:rPr>
          <w:rFonts w:eastAsia="MS Mincho" w:cs="Calibri"/>
          <w:b/>
        </w:rPr>
        <w:t>.</w:t>
      </w:r>
      <w:r w:rsidR="00627703" w:rsidRPr="0085528F">
        <w:rPr>
          <w:rFonts w:eastAsia="MS Mincho" w:cs="Calibri"/>
          <w:b/>
        </w:rPr>
        <w:tab/>
      </w:r>
      <w:r w:rsidR="00267A16" w:rsidRPr="0085528F">
        <w:rPr>
          <w:rFonts w:eastAsia="MS Mincho" w:cs="Calibri"/>
          <w:b/>
        </w:rPr>
        <w:t>Conjunctions</w:t>
      </w:r>
    </w:p>
    <w:tbl>
      <w:tblPr>
        <w:tblW w:w="5000" w:type="pct"/>
        <w:tblBorders>
          <w:top w:val="single" w:sz="4" w:space="0" w:color="9688BE" w:themeColor="accent4"/>
          <w:left w:val="single" w:sz="4" w:space="0" w:color="9688BE" w:themeColor="accent4"/>
          <w:bottom w:val="single" w:sz="4" w:space="0" w:color="9688BE" w:themeColor="accent4"/>
          <w:right w:val="single" w:sz="4" w:space="0" w:color="9688BE" w:themeColor="accent4"/>
          <w:insideH w:val="single" w:sz="4" w:space="0" w:color="9688BE" w:themeColor="accent4"/>
          <w:insideV w:val="single" w:sz="4" w:space="0" w:color="9688BE" w:themeColor="accent4"/>
        </w:tblBorders>
        <w:tblLayout w:type="fixed"/>
        <w:tblCellMar>
          <w:top w:w="57" w:type="dxa"/>
          <w:bottom w:w="57" w:type="dxa"/>
        </w:tblCellMar>
        <w:tblLook w:val="0000" w:firstRow="0" w:lastRow="0" w:firstColumn="0" w:lastColumn="0" w:noHBand="0" w:noVBand="0"/>
      </w:tblPr>
      <w:tblGrid>
        <w:gridCol w:w="3173"/>
        <w:gridCol w:w="5877"/>
      </w:tblGrid>
      <w:tr w:rsidR="00267A16" w:rsidRPr="0085528F" w14:paraId="1E712EB9" w14:textId="77777777" w:rsidTr="006208F9">
        <w:trPr>
          <w:trHeight w:val="57"/>
        </w:trPr>
        <w:tc>
          <w:tcPr>
            <w:tcW w:w="1753" w:type="pct"/>
            <w:tcBorders>
              <w:top w:val="single" w:sz="8" w:space="0" w:color="9688BE" w:themeColor="background2"/>
              <w:left w:val="single" w:sz="8" w:space="0" w:color="9688BE" w:themeColor="background2"/>
              <w:bottom w:val="single" w:sz="8" w:space="0" w:color="9688BE" w:themeColor="background2"/>
              <w:right w:val="single" w:sz="8" w:space="0" w:color="FFFFFF" w:themeColor="background1"/>
            </w:tcBorders>
            <w:shd w:val="clear" w:color="auto" w:fill="9A83B5"/>
          </w:tcPr>
          <w:p w14:paraId="34D5E0D5" w14:textId="77777777" w:rsidR="00267A16" w:rsidRPr="0085528F" w:rsidRDefault="00267A16" w:rsidP="00761141">
            <w:pPr>
              <w:spacing w:after="0"/>
              <w:rPr>
                <w:rFonts w:eastAsia="MS Mincho" w:cs="Calibri"/>
                <w:b/>
                <w:color w:val="FFFFFF" w:themeColor="background1"/>
                <w:sz w:val="20"/>
                <w:szCs w:val="20"/>
              </w:rPr>
            </w:pPr>
            <w:r w:rsidRPr="0085528F">
              <w:rPr>
                <w:rFonts w:eastAsia="MS Mincho" w:cs="Calibri"/>
                <w:b/>
                <w:color w:val="FFFFFF" w:themeColor="background1"/>
                <w:sz w:val="20"/>
                <w:szCs w:val="20"/>
              </w:rPr>
              <w:t>Conjunction</w:t>
            </w:r>
          </w:p>
        </w:tc>
        <w:tc>
          <w:tcPr>
            <w:tcW w:w="3247" w:type="pct"/>
            <w:tcBorders>
              <w:top w:val="single" w:sz="8" w:space="0" w:color="9688BE" w:themeColor="background2"/>
              <w:left w:val="single" w:sz="8" w:space="0" w:color="FFFFFF" w:themeColor="background1"/>
              <w:bottom w:val="single" w:sz="8" w:space="0" w:color="9688BE" w:themeColor="background2"/>
              <w:right w:val="single" w:sz="8" w:space="0" w:color="9688BE" w:themeColor="background2"/>
            </w:tcBorders>
            <w:shd w:val="clear" w:color="auto" w:fill="9A83B5"/>
          </w:tcPr>
          <w:p w14:paraId="0C1F0E38" w14:textId="77777777" w:rsidR="00267A16" w:rsidRPr="0085528F" w:rsidRDefault="00267A16" w:rsidP="00761141">
            <w:pPr>
              <w:spacing w:after="0"/>
              <w:rPr>
                <w:rFonts w:eastAsia="MS Mincho" w:cs="Calibri"/>
                <w:b/>
                <w:color w:val="FFFFFF" w:themeColor="background1"/>
                <w:sz w:val="20"/>
                <w:szCs w:val="20"/>
              </w:rPr>
            </w:pPr>
            <w:r w:rsidRPr="0085528F">
              <w:rPr>
                <w:rFonts w:eastAsia="MS Mincho" w:cs="Calibri"/>
                <w:b/>
                <w:color w:val="FFFFFF" w:themeColor="background1"/>
                <w:sz w:val="20"/>
                <w:szCs w:val="20"/>
              </w:rPr>
              <w:t>Function/use</w:t>
            </w:r>
          </w:p>
        </w:tc>
      </w:tr>
      <w:tr w:rsidR="00267A16" w:rsidRPr="0085528F" w14:paraId="1DD8F336" w14:textId="77777777" w:rsidTr="006208F9">
        <w:trPr>
          <w:trHeight w:val="57"/>
        </w:trPr>
        <w:tc>
          <w:tcPr>
            <w:tcW w:w="1753" w:type="pct"/>
            <w:tcBorders>
              <w:top w:val="single" w:sz="8" w:space="0" w:color="9688BE" w:themeColor="background2"/>
            </w:tcBorders>
          </w:tcPr>
          <w:p w14:paraId="771A2168" w14:textId="77777777" w:rsidR="00267A16" w:rsidRPr="0085528F" w:rsidRDefault="00267A16" w:rsidP="00844425">
            <w:pPr>
              <w:spacing w:before="30" w:after="30" w:line="240" w:lineRule="auto"/>
              <w:jc w:val="both"/>
              <w:rPr>
                <w:rFonts w:ascii="MS Mincho" w:eastAsia="MS Mincho" w:hAnsi="MS Mincho" w:cs="Calibri"/>
              </w:rPr>
            </w:pPr>
            <w:r w:rsidRPr="0085528F">
              <w:rPr>
                <w:rFonts w:ascii="MS Mincho" w:eastAsia="MS Mincho" w:hAnsi="MS Mincho" w:cs="Arial"/>
              </w:rPr>
              <w:t>が</w:t>
            </w:r>
          </w:p>
        </w:tc>
        <w:tc>
          <w:tcPr>
            <w:tcW w:w="3247" w:type="pct"/>
            <w:tcBorders>
              <w:top w:val="single" w:sz="8" w:space="0" w:color="9688BE" w:themeColor="background2"/>
            </w:tcBorders>
          </w:tcPr>
          <w:p w14:paraId="40808772" w14:textId="77777777" w:rsidR="00267A16" w:rsidRPr="0085528F" w:rsidRDefault="00267A16" w:rsidP="00844425">
            <w:pPr>
              <w:spacing w:before="30" w:after="30" w:line="240" w:lineRule="auto"/>
              <w:rPr>
                <w:rFonts w:eastAsia="MS Mincho" w:cs="Calibri"/>
                <w:sz w:val="20"/>
                <w:szCs w:val="20"/>
              </w:rPr>
            </w:pPr>
            <w:r w:rsidRPr="0085528F">
              <w:rPr>
                <w:rFonts w:eastAsia="MS Mincho" w:cs="Calibri"/>
                <w:sz w:val="20"/>
                <w:szCs w:val="20"/>
              </w:rPr>
              <w:t>linking with a contrast (but)</w:t>
            </w:r>
          </w:p>
        </w:tc>
      </w:tr>
      <w:tr w:rsidR="00267A16" w:rsidRPr="0085528F" w14:paraId="087A73D0" w14:textId="77777777" w:rsidTr="006208F9">
        <w:trPr>
          <w:trHeight w:val="57"/>
        </w:trPr>
        <w:tc>
          <w:tcPr>
            <w:tcW w:w="1753" w:type="pct"/>
          </w:tcPr>
          <w:p w14:paraId="26F72D72" w14:textId="77777777" w:rsidR="00267A16" w:rsidRPr="0085528F" w:rsidRDefault="00267A16" w:rsidP="00844425">
            <w:pPr>
              <w:spacing w:before="30" w:after="30" w:line="240" w:lineRule="auto"/>
              <w:jc w:val="both"/>
              <w:rPr>
                <w:rFonts w:ascii="MS Mincho" w:eastAsia="MS Mincho" w:hAnsi="MS Mincho" w:cs="Calibri"/>
              </w:rPr>
            </w:pPr>
            <w:r w:rsidRPr="0085528F">
              <w:rPr>
                <w:rFonts w:ascii="MS Mincho" w:eastAsia="MS Mincho" w:hAnsi="MS Mincho" w:cs="Arial"/>
              </w:rPr>
              <w:t>そして</w:t>
            </w:r>
          </w:p>
        </w:tc>
        <w:tc>
          <w:tcPr>
            <w:tcW w:w="3247" w:type="pct"/>
          </w:tcPr>
          <w:p w14:paraId="7397252F" w14:textId="77777777" w:rsidR="00267A16" w:rsidRPr="0085528F" w:rsidRDefault="00267A16" w:rsidP="00844425">
            <w:pPr>
              <w:spacing w:before="30" w:after="30" w:line="240" w:lineRule="auto"/>
              <w:jc w:val="both"/>
              <w:rPr>
                <w:rFonts w:eastAsia="MS Mincho" w:cs="Calibri"/>
                <w:b/>
                <w:sz w:val="20"/>
                <w:szCs w:val="20"/>
              </w:rPr>
            </w:pPr>
            <w:r w:rsidRPr="0085528F">
              <w:rPr>
                <w:rFonts w:eastAsia="MS Mincho" w:cs="Calibri"/>
                <w:sz w:val="20"/>
                <w:szCs w:val="20"/>
              </w:rPr>
              <w:t>linking (and)</w:t>
            </w:r>
          </w:p>
        </w:tc>
      </w:tr>
      <w:tr w:rsidR="00267A16" w:rsidRPr="0085528F" w14:paraId="5C0B8DDB" w14:textId="77777777" w:rsidTr="006208F9">
        <w:trPr>
          <w:trHeight w:val="57"/>
        </w:trPr>
        <w:tc>
          <w:tcPr>
            <w:tcW w:w="1753" w:type="pct"/>
          </w:tcPr>
          <w:p w14:paraId="5CB9B03A" w14:textId="77777777" w:rsidR="00267A16" w:rsidRPr="0085528F" w:rsidRDefault="00267A16" w:rsidP="00844425">
            <w:pPr>
              <w:spacing w:before="30" w:after="30" w:line="240" w:lineRule="auto"/>
              <w:jc w:val="both"/>
              <w:rPr>
                <w:rFonts w:ascii="MS Mincho" w:eastAsia="MS Mincho" w:hAnsi="MS Mincho" w:cs="Arial"/>
              </w:rPr>
            </w:pPr>
            <w:r w:rsidRPr="0085528F">
              <w:rPr>
                <w:rFonts w:ascii="MS Mincho" w:eastAsia="MS Mincho" w:hAnsi="MS Mincho" w:cs="Arial"/>
              </w:rPr>
              <w:t>それから</w:t>
            </w:r>
          </w:p>
        </w:tc>
        <w:tc>
          <w:tcPr>
            <w:tcW w:w="3247" w:type="pct"/>
          </w:tcPr>
          <w:p w14:paraId="5AAA8DB7" w14:textId="77777777" w:rsidR="00267A16" w:rsidRPr="0085528F" w:rsidRDefault="00267A16" w:rsidP="00844425">
            <w:pPr>
              <w:spacing w:before="30" w:after="30" w:line="240" w:lineRule="auto"/>
              <w:jc w:val="both"/>
              <w:rPr>
                <w:rFonts w:eastAsia="MS Mincho" w:cs="Calibri"/>
                <w:sz w:val="20"/>
                <w:szCs w:val="20"/>
              </w:rPr>
            </w:pPr>
            <w:r w:rsidRPr="0085528F">
              <w:rPr>
                <w:rFonts w:eastAsia="MS Mincho" w:cs="Calibri"/>
                <w:sz w:val="20"/>
                <w:szCs w:val="20"/>
              </w:rPr>
              <w:t>linking (and then, after that)</w:t>
            </w:r>
          </w:p>
        </w:tc>
      </w:tr>
    </w:tbl>
    <w:p w14:paraId="424DE55F" w14:textId="173FA85D" w:rsidR="00971453" w:rsidRPr="0085528F" w:rsidRDefault="00B30FB7" w:rsidP="00B30FB7">
      <w:pPr>
        <w:spacing w:before="120" w:line="240" w:lineRule="auto"/>
        <w:jc w:val="both"/>
        <w:rPr>
          <w:rFonts w:eastAsia="MS Mincho" w:cs="Calibri"/>
        </w:rPr>
      </w:pPr>
      <w:r w:rsidRPr="0085528F">
        <w:rPr>
          <w:rFonts w:eastAsia="MS Mincho" w:cs="Calibri"/>
        </w:rPr>
        <w:t>Refer to Appendix 3 for elaborations of grammatical items.</w:t>
      </w:r>
    </w:p>
    <w:p w14:paraId="002AA4D2" w14:textId="77777777" w:rsidR="00971453" w:rsidRPr="0085528F" w:rsidRDefault="00971453">
      <w:pPr>
        <w:rPr>
          <w:rFonts w:eastAsia="MS Mincho" w:cs="Calibri"/>
        </w:rPr>
      </w:pPr>
      <w:r w:rsidRPr="0085528F">
        <w:rPr>
          <w:rFonts w:eastAsia="MS Mincho" w:cs="Calibri"/>
        </w:rPr>
        <w:br w:type="page"/>
      </w:r>
    </w:p>
    <w:p w14:paraId="41654D0C" w14:textId="77777777" w:rsidR="00B30FB7" w:rsidRPr="0085528F" w:rsidRDefault="00B30FB7" w:rsidP="00F966CB">
      <w:pPr>
        <w:pStyle w:val="SyllabusHeading4"/>
      </w:pPr>
      <w:r w:rsidRPr="0085528F">
        <w:lastRenderedPageBreak/>
        <w:t>Sound and writing systems</w:t>
      </w:r>
    </w:p>
    <w:p w14:paraId="66498F89" w14:textId="77777777" w:rsidR="00B30FB7" w:rsidRPr="0085528F" w:rsidRDefault="00B30FB7" w:rsidP="00B30FB7">
      <w:pPr>
        <w:pStyle w:val="Paragraph"/>
        <w:rPr>
          <w:lang w:val="en-AU"/>
        </w:rPr>
      </w:pPr>
      <w:r w:rsidRPr="0085528F">
        <w:rPr>
          <w:lang w:val="en-AU"/>
        </w:rPr>
        <w:t>All sound units: voiced and unvoiced, combined sounds, double consonants, lengthened sounds, pronunciation and intonation of introduced vocabulary.</w:t>
      </w:r>
    </w:p>
    <w:p w14:paraId="2F14743B" w14:textId="77777777" w:rsidR="00B30FB7" w:rsidRPr="0085528F" w:rsidRDefault="00B30FB7" w:rsidP="00B30FB7">
      <w:pPr>
        <w:spacing w:after="0" w:line="240" w:lineRule="auto"/>
        <w:ind w:right="-44"/>
        <w:jc w:val="both"/>
        <w:rPr>
          <w:rFonts w:eastAsia="MS Mincho" w:cs="Calibri"/>
        </w:rPr>
      </w:pPr>
      <w:r w:rsidRPr="0085528F">
        <w:rPr>
          <w:rFonts w:eastAsia="MS Mincho" w:cs="Calibri"/>
        </w:rPr>
        <w:t>All</w:t>
      </w:r>
      <w:r w:rsidRPr="0085528F">
        <w:rPr>
          <w:rFonts w:eastAsia="MS Mincho" w:cs="Calibri"/>
          <w:i/>
          <w:iCs/>
        </w:rPr>
        <w:t xml:space="preserve"> hiragana</w:t>
      </w:r>
      <w:r w:rsidRPr="0085528F">
        <w:rPr>
          <w:rFonts w:eastAsia="MS Mincho" w:cs="Calibri"/>
        </w:rPr>
        <w:t xml:space="preserve"> and </w:t>
      </w:r>
      <w:r w:rsidRPr="0085528F">
        <w:rPr>
          <w:rFonts w:eastAsia="MS Mincho" w:cs="Calibri"/>
          <w:i/>
          <w:iCs/>
        </w:rPr>
        <w:t>katakana</w:t>
      </w:r>
      <w:r w:rsidRPr="0085528F">
        <w:rPr>
          <w:rFonts w:eastAsia="MS Mincho" w:cs="Calibri"/>
        </w:rPr>
        <w:t xml:space="preserve"> plus the following prescribed </w:t>
      </w:r>
      <w:r w:rsidRPr="0085528F">
        <w:rPr>
          <w:rFonts w:eastAsia="MS Mincho" w:cs="Calibri"/>
          <w:i/>
          <w:iCs/>
        </w:rPr>
        <w:t>kanji</w:t>
      </w:r>
      <w:r w:rsidRPr="0085528F">
        <w:rPr>
          <w:rFonts w:eastAsia="MS Mincho" w:cs="Calibri"/>
        </w:rPr>
        <w:t>:</w:t>
      </w:r>
    </w:p>
    <w:p w14:paraId="5E465AFA" w14:textId="7F01C621" w:rsidR="00F57676" w:rsidRPr="0085528F" w:rsidRDefault="00F57676" w:rsidP="00F966CB">
      <w:pPr>
        <w:pStyle w:val="SyllabusListParagraph"/>
      </w:pPr>
      <w:r w:rsidRPr="0085528F">
        <w:rPr>
          <w:lang w:eastAsia="ja-JP"/>
        </w:rPr>
        <w:t>productive</w:t>
      </w:r>
      <w:r w:rsidRPr="005C20C1">
        <w:rPr>
          <w:rFonts w:ascii="MS Mincho" w:eastAsia="MS Mincho" w:hAnsi="MS Mincho" w:hint="eastAsia"/>
        </w:rPr>
        <w:t xml:space="preserve">一　二　三　四　五　六　七　八　九　十　人　本　才　</w:t>
      </w:r>
      <w:r w:rsidRPr="005C20C1">
        <w:rPr>
          <w:rFonts w:ascii="MS Mincho" w:eastAsia="MS Mincho" w:hAnsi="MS Mincho" w:hint="eastAsia"/>
          <w:lang w:eastAsia="zh-TW"/>
        </w:rPr>
        <w:t>日　月</w:t>
      </w:r>
      <w:r w:rsidRPr="005C20C1">
        <w:rPr>
          <w:rFonts w:ascii="MS Mincho" w:eastAsia="MS Mincho" w:hAnsi="MS Mincho" w:hint="eastAsia"/>
          <w:iCs/>
        </w:rPr>
        <w:t xml:space="preserve">　</w:t>
      </w:r>
      <w:r w:rsidRPr="005C20C1">
        <w:rPr>
          <w:rFonts w:ascii="MS Mincho" w:eastAsia="MS Mincho" w:hAnsi="MS Mincho" w:hint="eastAsia"/>
          <w:lang w:eastAsia="zh-TW"/>
        </w:rPr>
        <w:t>火　水</w:t>
      </w:r>
      <w:r w:rsidRPr="005C20C1">
        <w:rPr>
          <w:rFonts w:ascii="MS Mincho" w:eastAsia="MS Mincho" w:hAnsi="MS Mincho" w:hint="eastAsia"/>
          <w:iCs/>
        </w:rPr>
        <w:t xml:space="preserve">　</w:t>
      </w:r>
      <w:r w:rsidRPr="005C20C1">
        <w:rPr>
          <w:rFonts w:ascii="MS Mincho" w:eastAsia="MS Mincho" w:hAnsi="MS Mincho" w:hint="eastAsia"/>
          <w:lang w:eastAsia="zh-TW"/>
        </w:rPr>
        <w:t>木</w:t>
      </w:r>
      <w:r w:rsidRPr="005C20C1">
        <w:rPr>
          <w:rFonts w:ascii="MS Mincho" w:eastAsia="MS Mincho" w:hAnsi="MS Mincho" w:hint="eastAsia"/>
          <w:iCs/>
        </w:rPr>
        <w:t xml:space="preserve">　</w:t>
      </w:r>
      <w:r w:rsidRPr="005C20C1">
        <w:rPr>
          <w:rFonts w:ascii="MS Mincho" w:eastAsia="MS Mincho" w:hAnsi="MS Mincho" w:hint="eastAsia"/>
          <w:lang w:eastAsia="zh-TW"/>
        </w:rPr>
        <w:t>金</w:t>
      </w:r>
      <w:r w:rsidRPr="005C20C1">
        <w:rPr>
          <w:rFonts w:ascii="MS Mincho" w:eastAsia="MS Mincho" w:hAnsi="MS Mincho" w:hint="eastAsia"/>
          <w:iCs/>
        </w:rPr>
        <w:t xml:space="preserve">　</w:t>
      </w:r>
      <w:r w:rsidRPr="005C20C1">
        <w:rPr>
          <w:rFonts w:ascii="MS Mincho" w:eastAsia="MS Mincho" w:hAnsi="MS Mincho" w:hint="eastAsia"/>
          <w:lang w:eastAsia="zh-TW"/>
        </w:rPr>
        <w:t>土</w:t>
      </w:r>
      <w:r w:rsidRPr="005C20C1">
        <w:rPr>
          <w:rFonts w:ascii="MS Mincho" w:eastAsia="MS Mincho" w:hAnsi="MS Mincho" w:hint="eastAsia"/>
        </w:rPr>
        <w:t xml:space="preserve">　父　母　私</w:t>
      </w:r>
      <w:r w:rsidRPr="005C20C1">
        <w:rPr>
          <w:rFonts w:ascii="MS Mincho" w:eastAsia="MS Mincho" w:hAnsi="MS Mincho" w:hint="eastAsia"/>
          <w:iCs/>
        </w:rPr>
        <w:t xml:space="preserve">　</w:t>
      </w:r>
      <w:r w:rsidRPr="005C20C1">
        <w:rPr>
          <w:rFonts w:ascii="MS Mincho" w:eastAsia="MS Mincho" w:hAnsi="MS Mincho" w:hint="eastAsia"/>
          <w:lang w:eastAsia="zh-TW"/>
        </w:rPr>
        <w:t xml:space="preserve">子　友　</w:t>
      </w:r>
      <w:r w:rsidRPr="005C20C1">
        <w:rPr>
          <w:rFonts w:ascii="MS Mincho" w:eastAsia="MS Mincho" w:hAnsi="MS Mincho" w:hint="eastAsia"/>
        </w:rPr>
        <w:t xml:space="preserve">学　校　</w:t>
      </w:r>
      <w:r w:rsidRPr="005C20C1">
        <w:rPr>
          <w:rFonts w:ascii="MS Mincho" w:eastAsia="MS Mincho" w:hAnsi="MS Mincho" w:hint="eastAsia"/>
          <w:lang w:eastAsia="ja-JP"/>
        </w:rPr>
        <w:t xml:space="preserve">語　</w:t>
      </w:r>
      <w:r w:rsidRPr="005C20C1">
        <w:rPr>
          <w:rFonts w:ascii="MS Mincho" w:eastAsia="MS Mincho" w:hAnsi="MS Mincho" w:hint="eastAsia"/>
        </w:rPr>
        <w:t>何</w:t>
      </w:r>
      <w:r w:rsidRPr="005C20C1">
        <w:rPr>
          <w:rFonts w:ascii="MS Mincho" w:eastAsia="MS Mincho" w:hAnsi="MS Mincho" w:hint="eastAsia"/>
          <w:lang w:eastAsia="ja-JP"/>
        </w:rPr>
        <w:t xml:space="preserve">　</w:t>
      </w:r>
      <w:r w:rsidRPr="005C20C1">
        <w:rPr>
          <w:rFonts w:ascii="MS Mincho" w:eastAsia="MS Mincho" w:hAnsi="MS Mincho" w:hint="eastAsia"/>
          <w:bCs/>
          <w:lang w:eastAsia="ja-JP"/>
        </w:rPr>
        <w:t xml:space="preserve">生　</w:t>
      </w:r>
      <w:r w:rsidRPr="005C20C1">
        <w:rPr>
          <w:rFonts w:ascii="MS Mincho" w:eastAsia="MS Mincho" w:hAnsi="MS Mincho" w:hint="eastAsia"/>
        </w:rPr>
        <w:t xml:space="preserve">好　兄　姉　</w:t>
      </w:r>
      <w:r w:rsidRPr="005C20C1">
        <w:rPr>
          <w:rFonts w:ascii="MS Mincho" w:eastAsia="MS Mincho" w:hAnsi="MS Mincho" w:hint="eastAsia"/>
          <w:iCs/>
          <w:lang w:eastAsia="ja-JP"/>
        </w:rPr>
        <w:t xml:space="preserve">妹　弟　</w:t>
      </w:r>
      <w:r w:rsidRPr="005C20C1">
        <w:rPr>
          <w:rFonts w:ascii="MS Mincho" w:eastAsia="MS Mincho" w:hAnsi="MS Mincho" w:hint="eastAsia"/>
        </w:rPr>
        <w:t>高</w:t>
      </w:r>
      <w:r w:rsidRPr="005C20C1">
        <w:rPr>
          <w:rFonts w:ascii="MS Mincho" w:eastAsia="MS Mincho" w:hAnsi="MS Mincho" w:hint="eastAsia"/>
          <w:iCs/>
        </w:rPr>
        <w:t xml:space="preserve">　</w:t>
      </w:r>
      <w:r w:rsidRPr="005C20C1">
        <w:rPr>
          <w:rFonts w:ascii="MS Mincho" w:eastAsia="MS Mincho" w:hAnsi="MS Mincho" w:hint="eastAsia"/>
        </w:rPr>
        <w:t>年</w:t>
      </w:r>
      <w:r w:rsidRPr="005C20C1">
        <w:rPr>
          <w:rFonts w:ascii="MS Mincho" w:eastAsia="MS Mincho" w:hAnsi="MS Mincho" w:hint="eastAsia"/>
          <w:lang w:eastAsia="ja-JP"/>
        </w:rPr>
        <w:t xml:space="preserve">　</w:t>
      </w:r>
      <w:r w:rsidRPr="005C20C1">
        <w:rPr>
          <w:rFonts w:ascii="MS Mincho" w:eastAsia="MS Mincho" w:hAnsi="MS Mincho" w:hint="eastAsia"/>
        </w:rPr>
        <w:t>前</w:t>
      </w:r>
      <w:r w:rsidRPr="005C20C1">
        <w:rPr>
          <w:rFonts w:ascii="MS Mincho" w:eastAsia="MS Mincho" w:hAnsi="MS Mincho" w:hint="eastAsia"/>
          <w:lang w:eastAsia="ja-JP"/>
        </w:rPr>
        <w:t xml:space="preserve">　</w:t>
      </w:r>
      <w:r w:rsidRPr="005C20C1">
        <w:rPr>
          <w:rFonts w:ascii="MS Mincho" w:eastAsia="MS Mincho" w:hAnsi="MS Mincho" w:hint="eastAsia"/>
        </w:rPr>
        <w:t>名</w:t>
      </w:r>
      <w:r w:rsidRPr="005C20C1">
        <w:rPr>
          <w:rFonts w:ascii="MS Mincho" w:eastAsia="MS Mincho" w:hAnsi="MS Mincho" w:hint="eastAsia"/>
          <w:iCs/>
        </w:rPr>
        <w:t xml:space="preserve">　</w:t>
      </w:r>
      <w:r w:rsidRPr="005C20C1">
        <w:rPr>
          <w:rFonts w:ascii="MS Mincho" w:eastAsia="MS Mincho" w:hAnsi="MS Mincho" w:hint="eastAsia"/>
        </w:rPr>
        <w:t>家</w:t>
      </w:r>
      <w:r w:rsidRPr="005C20C1">
        <w:rPr>
          <w:rFonts w:ascii="MS Mincho" w:eastAsia="MS Mincho" w:hAnsi="MS Mincho" w:hint="eastAsia"/>
          <w:lang w:eastAsia="ja-JP"/>
        </w:rPr>
        <w:t xml:space="preserve">　</w:t>
      </w:r>
      <w:r w:rsidRPr="005C20C1">
        <w:rPr>
          <w:rFonts w:ascii="MS Mincho" w:eastAsia="MS Mincho" w:hAnsi="MS Mincho" w:hint="eastAsia"/>
        </w:rPr>
        <w:t>族</w:t>
      </w:r>
    </w:p>
    <w:p w14:paraId="200CF837" w14:textId="7744945D" w:rsidR="00196086" w:rsidRPr="0085528F" w:rsidRDefault="00196086" w:rsidP="00167705">
      <w:pPr>
        <w:pStyle w:val="SyllabusHeading3"/>
      </w:pPr>
      <w:r w:rsidRPr="0085528F">
        <w:t>Intercultural understandings</w:t>
      </w:r>
    </w:p>
    <w:p w14:paraId="2C9B2BC6" w14:textId="77777777" w:rsidR="00196086" w:rsidRPr="0085528F" w:rsidRDefault="00196086" w:rsidP="00196086">
      <w:pPr>
        <w:pStyle w:val="Paragraph"/>
        <w:rPr>
          <w:lang w:val="en-AU"/>
        </w:rPr>
      </w:pPr>
      <w:r w:rsidRPr="0085528F">
        <w:rPr>
          <w:lang w:val="en-AU"/>
        </w:rPr>
        <w:t>The learning contexts and topics, the textual conventions of the text types selected</w:t>
      </w:r>
      <w:r w:rsidR="005F17F5" w:rsidRPr="0085528F">
        <w:rPr>
          <w:lang w:val="en-AU"/>
        </w:rPr>
        <w:t>,</w:t>
      </w:r>
      <w:r w:rsidRPr="0085528F">
        <w:rPr>
          <w:lang w:val="en-AU"/>
        </w:rPr>
        <w:t xml:space="preserve"> and the linguistic resources for the unit, should provide students with opportunities to enhance understanding of their own language(s) and culture(s) in relation to the Japanese language and culture, and enable them to reflect on the ways in which culture influences communication.</w:t>
      </w:r>
    </w:p>
    <w:p w14:paraId="57EB23F2" w14:textId="3B95A816" w:rsidR="00196086" w:rsidRPr="0085528F" w:rsidRDefault="00196086" w:rsidP="00167705">
      <w:pPr>
        <w:pStyle w:val="SyllabusHeading3"/>
      </w:pPr>
      <w:r w:rsidRPr="0085528F">
        <w:t>Language learning and communication strategies</w:t>
      </w:r>
    </w:p>
    <w:p w14:paraId="72CECCA8" w14:textId="77777777" w:rsidR="00196086" w:rsidRPr="0085528F" w:rsidRDefault="00196086" w:rsidP="00196086">
      <w:pPr>
        <w:pStyle w:val="Paragraph"/>
        <w:rPr>
          <w:lang w:val="en-AU"/>
        </w:rPr>
      </w:pPr>
      <w:r w:rsidRPr="0085528F">
        <w:rPr>
          <w:lang w:val="en-AU"/>
        </w:rPr>
        <w:t>Language learning and communication strategies will depend upon the needs of the students and the learning experiences and/or communication activities taking place.</w:t>
      </w:r>
    </w:p>
    <w:p w14:paraId="028E4FC2" w14:textId="77777777" w:rsidR="00196086" w:rsidRPr="0085528F" w:rsidRDefault="00196086" w:rsidP="00F966CB">
      <w:pPr>
        <w:pStyle w:val="SyllabusHeading4"/>
      </w:pPr>
      <w:r w:rsidRPr="0085528F">
        <w:t>Dictionaries</w:t>
      </w:r>
    </w:p>
    <w:p w14:paraId="67CD57A7" w14:textId="4BA89535" w:rsidR="00761141" w:rsidRPr="0085528F" w:rsidRDefault="00196086" w:rsidP="00761141">
      <w:pPr>
        <w:pStyle w:val="Paragraph"/>
        <w:rPr>
          <w:rFonts w:eastAsiaTheme="majorEastAsia" w:cstheme="majorBidi"/>
          <w:b/>
          <w:bCs/>
          <w:color w:val="342568" w:themeColor="accent1" w:themeShade="BF"/>
          <w:sz w:val="40"/>
          <w:szCs w:val="28"/>
          <w:lang w:val="en-AU"/>
        </w:rPr>
      </w:pPr>
      <w:r w:rsidRPr="0085528F">
        <w:rPr>
          <w:lang w:val="en-AU"/>
        </w:rPr>
        <w:t xml:space="preserve">Students should be encouraged to use dictionaries and develop the necessary skills and confidence to do so effectively. </w:t>
      </w:r>
      <w:r w:rsidR="00761141" w:rsidRPr="0085528F">
        <w:rPr>
          <w:lang w:val="en-AU"/>
        </w:rPr>
        <w:br w:type="page"/>
      </w:r>
    </w:p>
    <w:p w14:paraId="341BB633" w14:textId="38B2BC73" w:rsidR="00540775" w:rsidRPr="0085528F" w:rsidRDefault="00540775" w:rsidP="00F966CB">
      <w:pPr>
        <w:pStyle w:val="SyllabusHeading1"/>
      </w:pPr>
      <w:bookmarkStart w:id="30" w:name="_Toc169092259"/>
      <w:r w:rsidRPr="0085528F">
        <w:lastRenderedPageBreak/>
        <w:t>Unit 2</w:t>
      </w:r>
      <w:bookmarkEnd w:id="30"/>
    </w:p>
    <w:p w14:paraId="2629867D" w14:textId="77777777" w:rsidR="006A4134" w:rsidRPr="0085528F" w:rsidRDefault="006A4134" w:rsidP="00F966CB">
      <w:pPr>
        <w:pStyle w:val="SyllabusHeading2"/>
      </w:pPr>
      <w:bookmarkStart w:id="31" w:name="_Toc359503804"/>
      <w:bookmarkStart w:id="32" w:name="_Toc169092260"/>
      <w:r w:rsidRPr="0085528F">
        <w:t>Unit description</w:t>
      </w:r>
      <w:bookmarkEnd w:id="31"/>
      <w:bookmarkEnd w:id="32"/>
    </w:p>
    <w:p w14:paraId="22193996" w14:textId="77777777" w:rsidR="006A4134" w:rsidRPr="0085528F" w:rsidRDefault="006A4134" w:rsidP="006A4134">
      <w:pPr>
        <w:pStyle w:val="Paragraph"/>
        <w:rPr>
          <w:lang w:val="en-AU"/>
        </w:rPr>
      </w:pPr>
      <w:bookmarkStart w:id="33" w:name="_Toc359503805"/>
      <w:r w:rsidRPr="0085528F">
        <w:rPr>
          <w:lang w:val="en-AU"/>
        </w:rPr>
        <w:t>The focus for this unit is</w:t>
      </w:r>
      <w:r w:rsidRPr="0085528F">
        <w:rPr>
          <w:rFonts w:ascii="Arial" w:hAnsi="Arial" w:cs="Arial"/>
          <w:b/>
          <w:lang w:val="en-AU" w:eastAsia="ja-JP"/>
        </w:rPr>
        <w:t xml:space="preserve"> </w:t>
      </w:r>
      <w:r w:rsidRPr="0085528F">
        <w:rPr>
          <w:rFonts w:ascii="MS Mincho" w:eastAsia="MS Mincho" w:hAnsi="MS Mincho" w:cs="Arial"/>
          <w:b/>
          <w:lang w:val="en-AU"/>
        </w:rPr>
        <w:ruby>
          <w:rubyPr>
            <w:rubyAlign w:val="distributeSpace"/>
            <w:hps w:val="12"/>
            <w:hpsRaise w:val="26"/>
            <w:hpsBaseText w:val="22"/>
            <w:lid w:val="en-AU"/>
          </w:rubyPr>
          <w:rt>
            <w:r w:rsidR="006A4134" w:rsidRPr="0085528F">
              <w:rPr>
                <w:rFonts w:ascii="MS Mincho" w:eastAsia="MS Mincho" w:hAnsi="MS Mincho" w:cs="Arial" w:hint="eastAsia"/>
                <w:b/>
                <w:lang w:val="en-AU"/>
              </w:rPr>
              <w:t>きんじょ</w:t>
            </w:r>
          </w:rt>
          <w:rubyBase>
            <w:r w:rsidR="006A4134" w:rsidRPr="0085528F">
              <w:rPr>
                <w:rFonts w:ascii="MS Mincho" w:eastAsia="MS Mincho" w:hAnsi="MS Mincho" w:cs="Arial" w:hint="eastAsia"/>
                <w:b/>
                <w:lang w:val="en-AU"/>
              </w:rPr>
              <w:t>近所</w:t>
            </w:r>
          </w:rubyBase>
        </w:ruby>
      </w:r>
      <w:r w:rsidRPr="0085528F">
        <w:rPr>
          <w:rFonts w:ascii="MS Mincho" w:eastAsia="MS Mincho" w:hAnsi="MS Mincho" w:cs="Arial"/>
          <w:sz w:val="24"/>
          <w:szCs w:val="24"/>
          <w:lang w:val="en-AU"/>
        </w:rPr>
        <w:t xml:space="preserve"> </w:t>
      </w:r>
      <w:r w:rsidRPr="0085528F">
        <w:rPr>
          <w:b/>
          <w:lang w:val="en-AU"/>
        </w:rPr>
        <w:t>(N</w:t>
      </w:r>
      <w:r w:rsidRPr="0085528F">
        <w:rPr>
          <w:b/>
          <w:lang w:val="en-AU" w:eastAsia="ja-JP"/>
        </w:rPr>
        <w:t>eighbourhood</w:t>
      </w:r>
      <w:r w:rsidRPr="0085528F">
        <w:rPr>
          <w:b/>
          <w:lang w:val="en-AU"/>
        </w:rPr>
        <w:t>)</w:t>
      </w:r>
      <w:r w:rsidRPr="0085528F">
        <w:rPr>
          <w:lang w:val="en-AU"/>
        </w:rPr>
        <w:t>.</w:t>
      </w:r>
      <w:r w:rsidRPr="0085528F">
        <w:rPr>
          <w:rFonts w:eastAsia="Arial Unicode MS"/>
          <w:lang w:val="en-AU"/>
        </w:rPr>
        <w:t xml:space="preserve"> </w:t>
      </w:r>
      <w:r w:rsidRPr="0085528F">
        <w:rPr>
          <w:lang w:val="en-AU"/>
        </w:rPr>
        <w:t>Through the study of the unit content, students develop skills, knowledge and understandings to communicate in the Japanese language and gain an insight into the culture.</w:t>
      </w:r>
    </w:p>
    <w:p w14:paraId="3CC2F09B" w14:textId="77777777" w:rsidR="006A4134" w:rsidRPr="0085528F" w:rsidRDefault="006A4134" w:rsidP="00F966CB">
      <w:pPr>
        <w:pStyle w:val="SyllabusHeading2"/>
      </w:pPr>
      <w:bookmarkStart w:id="34" w:name="_Toc359503807"/>
      <w:bookmarkStart w:id="35" w:name="_Toc169092261"/>
      <w:bookmarkEnd w:id="33"/>
      <w:r w:rsidRPr="0085528F">
        <w:t>Unit content</w:t>
      </w:r>
      <w:bookmarkEnd w:id="34"/>
      <w:bookmarkEnd w:id="35"/>
    </w:p>
    <w:p w14:paraId="1D953E3B" w14:textId="77777777" w:rsidR="006A4134" w:rsidRPr="0085528F" w:rsidRDefault="006A4134" w:rsidP="006A4134">
      <w:pPr>
        <w:spacing w:before="120"/>
      </w:pPr>
      <w:r w:rsidRPr="0085528F">
        <w:t xml:space="preserve">This unit builds on the content covered in Unit 1. </w:t>
      </w:r>
    </w:p>
    <w:p w14:paraId="018121B3" w14:textId="77777777" w:rsidR="006A4134" w:rsidRPr="0085528F" w:rsidRDefault="006A4134" w:rsidP="006A4134">
      <w:pPr>
        <w:spacing w:before="120"/>
      </w:pPr>
      <w:r w:rsidRPr="0085528F">
        <w:t>This unit includes the knowledge, understandings and skills described below.</w:t>
      </w:r>
    </w:p>
    <w:p w14:paraId="51F66F59" w14:textId="77777777" w:rsidR="006A4134" w:rsidRPr="0085528F" w:rsidRDefault="006A4134" w:rsidP="00167705">
      <w:pPr>
        <w:pStyle w:val="SyllabusHeading3"/>
      </w:pPr>
      <w:r w:rsidRPr="0085528F">
        <w:t>Learning contexts and topics</w:t>
      </w:r>
    </w:p>
    <w:p w14:paraId="761A8052" w14:textId="77777777" w:rsidR="006A4134" w:rsidRPr="0085528F" w:rsidRDefault="006A4134" w:rsidP="006A4134">
      <w:pPr>
        <w:pStyle w:val="Paragraph"/>
        <w:rPr>
          <w:lang w:val="en-AU"/>
        </w:rPr>
      </w:pPr>
      <w:r w:rsidRPr="0085528F">
        <w:rPr>
          <w:lang w:val="en-AU" w:eastAsia="ja-JP"/>
        </w:rPr>
        <w:t>Unit 2</w:t>
      </w:r>
      <w:r w:rsidRPr="0085528F">
        <w:rPr>
          <w:rFonts w:ascii="Arial" w:hAnsi="Arial" w:cs="Arial"/>
          <w:lang w:val="en-AU" w:eastAsia="ja-JP"/>
        </w:rPr>
        <w:t xml:space="preserve"> </w:t>
      </w:r>
      <w:r w:rsidRPr="0085528F">
        <w:rPr>
          <w:rFonts w:eastAsia="Arial Unicode MS"/>
          <w:lang w:val="en-AU" w:eastAsia="ja-JP"/>
        </w:rPr>
        <w:t xml:space="preserve">is organised around three </w:t>
      </w:r>
      <w:r w:rsidRPr="0085528F">
        <w:rPr>
          <w:lang w:val="en-AU"/>
        </w:rPr>
        <w:t>learning contexts and a set of three topics. The placement of a topic under a particular learning context is intended to provide a specific perspective for the teaching and assessment of the topic.</w:t>
      </w:r>
    </w:p>
    <w:tbl>
      <w:tblPr>
        <w:tblStyle w:val="TableGrid"/>
        <w:tblW w:w="5000" w:type="pct"/>
        <w:tblBorders>
          <w:top w:val="single" w:sz="4" w:space="0" w:color="9688BE" w:themeColor="accent4"/>
          <w:left w:val="single" w:sz="4" w:space="0" w:color="9688BE" w:themeColor="accent4"/>
          <w:bottom w:val="single" w:sz="4" w:space="0" w:color="9688BE" w:themeColor="accent4"/>
          <w:right w:val="single" w:sz="4" w:space="0" w:color="9688BE" w:themeColor="accent4"/>
          <w:insideH w:val="single" w:sz="4" w:space="0" w:color="9688BE" w:themeColor="accent4"/>
          <w:insideV w:val="single" w:sz="4" w:space="0" w:color="9688BE" w:themeColor="accent4"/>
        </w:tblBorders>
        <w:tblLayout w:type="fixed"/>
        <w:tblCellMar>
          <w:top w:w="57" w:type="dxa"/>
          <w:bottom w:w="57" w:type="dxa"/>
        </w:tblCellMar>
        <w:tblLook w:val="04A0" w:firstRow="1" w:lastRow="0" w:firstColumn="1" w:lastColumn="0" w:noHBand="0" w:noVBand="1"/>
      </w:tblPr>
      <w:tblGrid>
        <w:gridCol w:w="4530"/>
        <w:gridCol w:w="4530"/>
      </w:tblGrid>
      <w:tr w:rsidR="006A4134" w:rsidRPr="0085528F" w14:paraId="73346CF8" w14:textId="77777777" w:rsidTr="006208F9">
        <w:trPr>
          <w:trHeight w:val="57"/>
        </w:trPr>
        <w:tc>
          <w:tcPr>
            <w:tcW w:w="2500" w:type="pct"/>
            <w:tcBorders>
              <w:bottom w:val="single" w:sz="12" w:space="0" w:color="FFFFFF" w:themeColor="background1"/>
              <w:right w:val="single" w:sz="4" w:space="0" w:color="FFFFFF" w:themeColor="background1"/>
            </w:tcBorders>
            <w:shd w:val="clear" w:color="auto" w:fill="9A83B5"/>
            <w:vAlign w:val="center"/>
          </w:tcPr>
          <w:p w14:paraId="71B9D108" w14:textId="77777777" w:rsidR="006A4134" w:rsidRPr="0085528F" w:rsidRDefault="006A4134" w:rsidP="00761141">
            <w:pPr>
              <w:spacing w:line="276" w:lineRule="auto"/>
              <w:ind w:left="360" w:hanging="360"/>
              <w:rPr>
                <w:rFonts w:eastAsiaTheme="minorHAnsi" w:cstheme="minorHAnsi"/>
                <w:b/>
                <w:iCs/>
                <w:color w:val="FFFFFF" w:themeColor="background1"/>
                <w:sz w:val="20"/>
                <w:szCs w:val="20"/>
                <w:lang w:eastAsia="en-AU"/>
              </w:rPr>
            </w:pPr>
            <w:r w:rsidRPr="0085528F">
              <w:rPr>
                <w:rFonts w:eastAsiaTheme="minorHAnsi" w:cstheme="minorHAnsi"/>
                <w:b/>
                <w:iCs/>
                <w:color w:val="FFFFFF" w:themeColor="background1"/>
                <w:sz w:val="20"/>
                <w:szCs w:val="20"/>
                <w:lang w:eastAsia="en-AU"/>
              </w:rPr>
              <w:t>Learning contexts</w:t>
            </w:r>
          </w:p>
        </w:tc>
        <w:tc>
          <w:tcPr>
            <w:tcW w:w="2500" w:type="pct"/>
            <w:tcBorders>
              <w:left w:val="single" w:sz="4" w:space="0" w:color="FFFFFF" w:themeColor="background1"/>
              <w:bottom w:val="single" w:sz="12" w:space="0" w:color="FFFFFF" w:themeColor="background1"/>
            </w:tcBorders>
            <w:shd w:val="clear" w:color="auto" w:fill="9A83B5"/>
            <w:vAlign w:val="center"/>
          </w:tcPr>
          <w:p w14:paraId="00951ADE" w14:textId="77777777" w:rsidR="006A4134" w:rsidRPr="0085528F" w:rsidRDefault="006A4134" w:rsidP="00761141">
            <w:pPr>
              <w:spacing w:line="276" w:lineRule="auto"/>
              <w:rPr>
                <w:b/>
                <w:color w:val="FFFFFF" w:themeColor="background1"/>
                <w:sz w:val="20"/>
                <w:szCs w:val="20"/>
              </w:rPr>
            </w:pPr>
            <w:r w:rsidRPr="0085528F">
              <w:rPr>
                <w:b/>
                <w:color w:val="FFFFFF" w:themeColor="background1"/>
                <w:sz w:val="20"/>
                <w:szCs w:val="20"/>
              </w:rPr>
              <w:t>Topics</w:t>
            </w:r>
          </w:p>
        </w:tc>
      </w:tr>
      <w:tr w:rsidR="006A4134" w:rsidRPr="0085528F" w14:paraId="7FA7E24C" w14:textId="77777777" w:rsidTr="006208F9">
        <w:trPr>
          <w:trHeight w:val="57"/>
        </w:trPr>
        <w:tc>
          <w:tcPr>
            <w:tcW w:w="2500" w:type="pct"/>
            <w:tcBorders>
              <w:top w:val="single" w:sz="12" w:space="0" w:color="FFFFFF" w:themeColor="background1"/>
              <w:bottom w:val="single" w:sz="4" w:space="0" w:color="9688BE" w:themeColor="accent4"/>
            </w:tcBorders>
          </w:tcPr>
          <w:p w14:paraId="3D455A62" w14:textId="77777777" w:rsidR="006A4134" w:rsidRPr="0085528F" w:rsidRDefault="006A4134" w:rsidP="00844425">
            <w:pPr>
              <w:spacing w:before="40" w:after="40"/>
              <w:rPr>
                <w:rFonts w:eastAsia="Times New Roman" w:cs="Calibri"/>
                <w:b/>
                <w:sz w:val="20"/>
                <w:szCs w:val="20"/>
              </w:rPr>
            </w:pPr>
            <w:r w:rsidRPr="0085528F">
              <w:rPr>
                <w:rFonts w:eastAsia="Times New Roman" w:cs="Calibri"/>
                <w:b/>
                <w:sz w:val="20"/>
                <w:szCs w:val="20"/>
              </w:rPr>
              <w:t>The individual</w:t>
            </w:r>
          </w:p>
          <w:p w14:paraId="28A94362" w14:textId="77777777" w:rsidR="006A4134" w:rsidRPr="0085528F" w:rsidRDefault="006A4134" w:rsidP="00844425">
            <w:pPr>
              <w:spacing w:before="40" w:after="40"/>
              <w:rPr>
                <w:sz w:val="20"/>
                <w:szCs w:val="20"/>
              </w:rPr>
            </w:pPr>
            <w:r w:rsidRPr="0085528F">
              <w:rPr>
                <w:rFonts w:eastAsia="Times New Roman" w:cs="Calibri"/>
                <w:sz w:val="20"/>
                <w:szCs w:val="20"/>
              </w:rPr>
              <w:t>Students explore aspects of their personal world, aspirations, values, opinions, ideas, and relationships with others. They also study topics from the perspectives of other people.</w:t>
            </w:r>
          </w:p>
        </w:tc>
        <w:tc>
          <w:tcPr>
            <w:tcW w:w="2500" w:type="pct"/>
            <w:tcBorders>
              <w:top w:val="single" w:sz="12" w:space="0" w:color="FFFFFF" w:themeColor="background1"/>
              <w:bottom w:val="single" w:sz="4" w:space="0" w:color="9688BE" w:themeColor="accent4"/>
            </w:tcBorders>
          </w:tcPr>
          <w:p w14:paraId="008AE205" w14:textId="77777777" w:rsidR="006A4134" w:rsidRPr="0085528F" w:rsidRDefault="006A4134" w:rsidP="00844425">
            <w:pPr>
              <w:tabs>
                <w:tab w:val="left" w:pos="-851"/>
              </w:tabs>
              <w:ind w:right="-45"/>
              <w:jc w:val="both"/>
              <w:rPr>
                <w:rFonts w:ascii="Arial" w:eastAsia="MS Mincho" w:hAnsi="Arial" w:cs="Arial"/>
                <w:b/>
                <w:sz w:val="20"/>
                <w:szCs w:val="20"/>
              </w:rPr>
            </w:pPr>
            <w:r w:rsidRPr="0085528F">
              <w:rPr>
                <w:rFonts w:eastAsia="MS Mincho" w:cs="Calibri"/>
                <w:b/>
                <w:sz w:val="20"/>
                <w:szCs w:val="20"/>
              </w:rPr>
              <w:t>My town</w:t>
            </w:r>
            <w:r w:rsidRPr="0085528F">
              <w:rPr>
                <w:rFonts w:ascii="MS Mincho" w:eastAsia="MS Mincho" w:hAnsi="MS Mincho" w:cs="Times New Roman" w:hint="eastAsia"/>
                <w:b/>
              </w:rPr>
              <w:t xml:space="preserve">私の町　</w:t>
            </w:r>
          </w:p>
          <w:p w14:paraId="6B0D7E01" w14:textId="54CD64F8" w:rsidR="006A4134" w:rsidRPr="0085528F" w:rsidRDefault="006A4134" w:rsidP="00844425">
            <w:pPr>
              <w:spacing w:before="40" w:after="40"/>
              <w:rPr>
                <w:sz w:val="20"/>
                <w:szCs w:val="20"/>
              </w:rPr>
            </w:pPr>
            <w:r w:rsidRPr="0085528F">
              <w:rPr>
                <w:rFonts w:eastAsia="MS Mincho" w:cs="Calibri"/>
                <w:sz w:val="20"/>
                <w:szCs w:val="20"/>
              </w:rPr>
              <w:t>Students reflect on their neighbourhood and describe their home and local facilities</w:t>
            </w:r>
            <w:r w:rsidR="003170FD" w:rsidRPr="0085528F">
              <w:rPr>
                <w:rFonts w:eastAsia="MS Mincho" w:cs="Calibri"/>
                <w:sz w:val="20"/>
                <w:szCs w:val="20"/>
              </w:rPr>
              <w:t>.</w:t>
            </w:r>
          </w:p>
        </w:tc>
      </w:tr>
      <w:tr w:rsidR="006A4134" w:rsidRPr="0085528F" w14:paraId="3A6E8417" w14:textId="77777777" w:rsidTr="006208F9">
        <w:trPr>
          <w:trHeight w:val="57"/>
        </w:trPr>
        <w:tc>
          <w:tcPr>
            <w:tcW w:w="2500" w:type="pct"/>
            <w:tcBorders>
              <w:top w:val="single" w:sz="4" w:space="0" w:color="9688BE" w:themeColor="accent4"/>
              <w:bottom w:val="single" w:sz="4" w:space="0" w:color="9688BE" w:themeColor="accent4"/>
            </w:tcBorders>
          </w:tcPr>
          <w:p w14:paraId="66A1859A" w14:textId="77777777" w:rsidR="006A4134" w:rsidRPr="0085528F" w:rsidRDefault="006A4134" w:rsidP="00844425">
            <w:pPr>
              <w:spacing w:before="40" w:after="40"/>
              <w:rPr>
                <w:b/>
                <w:sz w:val="20"/>
                <w:szCs w:val="20"/>
              </w:rPr>
            </w:pPr>
            <w:r w:rsidRPr="0085528F">
              <w:rPr>
                <w:b/>
                <w:sz w:val="20"/>
                <w:szCs w:val="20"/>
              </w:rPr>
              <w:t>The Japanese-speaking communities</w:t>
            </w:r>
          </w:p>
          <w:p w14:paraId="5D8F58DC" w14:textId="77777777" w:rsidR="006A4134" w:rsidRPr="0085528F" w:rsidRDefault="006A4134" w:rsidP="00844425">
            <w:pPr>
              <w:spacing w:before="40" w:after="40"/>
              <w:rPr>
                <w:sz w:val="20"/>
                <w:szCs w:val="20"/>
              </w:rPr>
            </w:pPr>
            <w:r w:rsidRPr="0085528F">
              <w:rPr>
                <w:sz w:val="20"/>
                <w:szCs w:val="20"/>
              </w:rPr>
              <w:t>Students explore topics from the perspectives of individuals and groups within those communities, or the communities as a whole, and develop an understanding of how culture and identity are expressed through language.</w:t>
            </w:r>
          </w:p>
        </w:tc>
        <w:tc>
          <w:tcPr>
            <w:tcW w:w="2500" w:type="pct"/>
            <w:tcBorders>
              <w:top w:val="single" w:sz="4" w:space="0" w:color="9688BE" w:themeColor="accent4"/>
              <w:bottom w:val="single" w:sz="4" w:space="0" w:color="9688BE" w:themeColor="accent4"/>
            </w:tcBorders>
          </w:tcPr>
          <w:p w14:paraId="5F50C9AF" w14:textId="77777777" w:rsidR="006A4134" w:rsidRPr="0085528F" w:rsidRDefault="006A4134" w:rsidP="00732030">
            <w:pPr>
              <w:tabs>
                <w:tab w:val="left" w:pos="-851"/>
              </w:tabs>
              <w:ind w:right="-44"/>
              <w:jc w:val="both"/>
              <w:rPr>
                <w:rFonts w:ascii="Arial" w:eastAsia="MS Mincho" w:hAnsi="Arial" w:cs="Arial"/>
                <w:b/>
                <w:sz w:val="20"/>
                <w:szCs w:val="20"/>
              </w:rPr>
            </w:pPr>
            <w:r w:rsidRPr="0085528F">
              <w:rPr>
                <w:rFonts w:eastAsia="MS Mincho" w:cs="Calibri"/>
                <w:b/>
                <w:sz w:val="20"/>
                <w:szCs w:val="20"/>
              </w:rPr>
              <w:t>Your neighbourhood</w:t>
            </w:r>
            <w:r w:rsidRPr="0085528F">
              <w:rPr>
                <w:rFonts w:ascii="Arial" w:eastAsia="MS Mincho" w:hAnsi="Arial" w:cs="Arial"/>
                <w:b/>
                <w:sz w:val="20"/>
                <w:szCs w:val="20"/>
              </w:rPr>
              <w:t xml:space="preserve"> </w:t>
            </w:r>
            <w:r w:rsidRPr="0085528F">
              <w:rPr>
                <w:rFonts w:ascii="MS Mincho" w:eastAsia="MS Mincho" w:hAnsi="MS Mincho" w:cs="Times New Roman" w:hint="eastAsia"/>
                <w:b/>
              </w:rPr>
              <w:t xml:space="preserve">あなたの近所　</w:t>
            </w:r>
          </w:p>
          <w:p w14:paraId="39562FA4" w14:textId="77777777" w:rsidR="006A4134" w:rsidRPr="0085528F" w:rsidRDefault="006A4134" w:rsidP="00844425">
            <w:pPr>
              <w:spacing w:before="40" w:after="40"/>
              <w:rPr>
                <w:sz w:val="20"/>
                <w:szCs w:val="20"/>
              </w:rPr>
            </w:pPr>
            <w:r w:rsidRPr="0085528F">
              <w:rPr>
                <w:rFonts w:eastAsia="MS Mincho" w:cs="Calibri"/>
                <w:sz w:val="20"/>
                <w:szCs w:val="20"/>
              </w:rPr>
              <w:t>Students explore features of Japanese neighbourhoods, including activities, events, shopping and going out.</w:t>
            </w:r>
          </w:p>
        </w:tc>
      </w:tr>
      <w:tr w:rsidR="006A4134" w:rsidRPr="0085528F" w14:paraId="6B443A7A" w14:textId="77777777" w:rsidTr="006208F9">
        <w:trPr>
          <w:trHeight w:val="57"/>
        </w:trPr>
        <w:tc>
          <w:tcPr>
            <w:tcW w:w="2500" w:type="pct"/>
            <w:tcBorders>
              <w:top w:val="single" w:sz="4" w:space="0" w:color="9688BE" w:themeColor="accent4"/>
            </w:tcBorders>
          </w:tcPr>
          <w:p w14:paraId="3CCE3435" w14:textId="77777777" w:rsidR="006A4134" w:rsidRPr="0085528F" w:rsidRDefault="006A4134" w:rsidP="00844425">
            <w:pPr>
              <w:spacing w:before="40" w:after="40"/>
              <w:rPr>
                <w:b/>
                <w:sz w:val="20"/>
                <w:szCs w:val="20"/>
              </w:rPr>
            </w:pPr>
            <w:r w:rsidRPr="0085528F">
              <w:rPr>
                <w:b/>
                <w:sz w:val="20"/>
                <w:szCs w:val="20"/>
              </w:rPr>
              <w:t>The changing world</w:t>
            </w:r>
          </w:p>
          <w:p w14:paraId="4DB5A487" w14:textId="77777777" w:rsidR="006A4134" w:rsidRPr="0085528F" w:rsidRDefault="006A4134" w:rsidP="00844425">
            <w:pPr>
              <w:spacing w:before="40" w:after="40"/>
              <w:rPr>
                <w:sz w:val="20"/>
                <w:szCs w:val="20"/>
              </w:rPr>
            </w:pPr>
            <w:r w:rsidRPr="0085528F">
              <w:rPr>
                <w:sz w:val="20"/>
                <w:szCs w:val="20"/>
              </w:rPr>
              <w:t>Students explore information and communication technologies and the effects of change and current issues in the global community.</w:t>
            </w:r>
          </w:p>
        </w:tc>
        <w:tc>
          <w:tcPr>
            <w:tcW w:w="2500" w:type="pct"/>
            <w:tcBorders>
              <w:top w:val="single" w:sz="4" w:space="0" w:color="9688BE" w:themeColor="accent4"/>
            </w:tcBorders>
          </w:tcPr>
          <w:p w14:paraId="4C75AFA0" w14:textId="77777777" w:rsidR="006A4134" w:rsidRPr="0085528F" w:rsidRDefault="006A4134" w:rsidP="00844425">
            <w:pPr>
              <w:tabs>
                <w:tab w:val="left" w:pos="-851"/>
              </w:tabs>
              <w:ind w:right="-44"/>
              <w:jc w:val="both"/>
              <w:rPr>
                <w:rFonts w:ascii="Arial" w:eastAsia="MS Mincho" w:hAnsi="Arial" w:cs="Arial"/>
                <w:b/>
              </w:rPr>
            </w:pPr>
            <w:r w:rsidRPr="0085528F">
              <w:rPr>
                <w:rFonts w:eastAsia="MS Mincho" w:cs="Calibri"/>
                <w:b/>
                <w:sz w:val="20"/>
                <w:szCs w:val="20"/>
              </w:rPr>
              <w:t xml:space="preserve">Out and about </w:t>
            </w:r>
            <w:r w:rsidRPr="0085528F">
              <w:rPr>
                <w:rFonts w:ascii="MS Mincho" w:eastAsia="MS Mincho" w:hAnsi="MS Mincho" w:cs="MS Gothic" w:hint="eastAsia"/>
                <w:b/>
                <w:lang w:eastAsia="ja-JP"/>
              </w:rPr>
              <w:t>出かけましょ</w:t>
            </w:r>
            <w:r w:rsidRPr="0085528F">
              <w:rPr>
                <w:rFonts w:ascii="MS Mincho" w:eastAsia="MS Mincho" w:hAnsi="MS Mincho" w:cs="Arial" w:hint="eastAsia"/>
                <w:b/>
                <w:lang w:eastAsia="ja-JP"/>
              </w:rPr>
              <w:t>う</w:t>
            </w:r>
          </w:p>
          <w:p w14:paraId="59DF6C22" w14:textId="77777777" w:rsidR="006A4134" w:rsidRPr="0085528F" w:rsidRDefault="006A4134" w:rsidP="00844425">
            <w:pPr>
              <w:spacing w:before="40" w:after="40"/>
              <w:rPr>
                <w:sz w:val="20"/>
                <w:szCs w:val="20"/>
              </w:rPr>
            </w:pPr>
            <w:r w:rsidRPr="0085528F">
              <w:rPr>
                <w:rFonts w:eastAsia="MS Mincho" w:cs="Calibri"/>
                <w:sz w:val="20"/>
                <w:szCs w:val="20"/>
              </w:rPr>
              <w:t>Students consider the features and attractions of Australian and Japanese communities and neighbourhoods.</w:t>
            </w:r>
          </w:p>
        </w:tc>
      </w:tr>
    </w:tbl>
    <w:p w14:paraId="33844A44" w14:textId="77777777" w:rsidR="006A4134" w:rsidRPr="0085528F" w:rsidRDefault="006A4134" w:rsidP="006A4134">
      <w:pPr>
        <w:rPr>
          <w:b/>
          <w:bCs/>
          <w:color w:val="595959" w:themeColor="text1" w:themeTint="A6"/>
          <w:sz w:val="26"/>
          <w:szCs w:val="26"/>
        </w:rPr>
      </w:pPr>
      <w:r w:rsidRPr="0085528F">
        <w:br w:type="page"/>
      </w:r>
    </w:p>
    <w:p w14:paraId="7521D490" w14:textId="77777777" w:rsidR="006A4134" w:rsidRPr="0085528F" w:rsidRDefault="006A4134" w:rsidP="00167705">
      <w:pPr>
        <w:pStyle w:val="SyllabusHeading3"/>
      </w:pPr>
      <w:r w:rsidRPr="0085528F">
        <w:lastRenderedPageBreak/>
        <w:t>Text types and textual conventions</w:t>
      </w:r>
    </w:p>
    <w:p w14:paraId="2DE48B8E" w14:textId="77777777" w:rsidR="006A4134" w:rsidRPr="0085528F" w:rsidRDefault="006A4134" w:rsidP="006A4134">
      <w:pPr>
        <w:pStyle w:val="Paragraph"/>
        <w:rPr>
          <w:lang w:val="en-AU"/>
        </w:rPr>
      </w:pPr>
      <w:r w:rsidRPr="0085528F">
        <w:rPr>
          <w:lang w:val="en-AU"/>
        </w:rPr>
        <w:t xml:space="preserve">It is necessary for students to engage with a range of </w:t>
      </w:r>
      <w:r w:rsidR="00AE17EF" w:rsidRPr="0085528F">
        <w:rPr>
          <w:lang w:val="en-AU"/>
        </w:rPr>
        <w:t>text types</w:t>
      </w:r>
      <w:r w:rsidRPr="0085528F">
        <w:rPr>
          <w:lang w:val="en-AU"/>
        </w:rPr>
        <w:t>. In school-based assessments, students are expected to respond to, and to produce, a range of text types in Japanese from the list below.</w:t>
      </w:r>
    </w:p>
    <w:tbl>
      <w:tblPr>
        <w:tblStyle w:val="TableGrid"/>
        <w:tblW w:w="0" w:type="auto"/>
        <w:tblInd w:w="-5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057"/>
        <w:gridCol w:w="3035"/>
        <w:gridCol w:w="3035"/>
      </w:tblGrid>
      <w:tr w:rsidR="006A4134" w:rsidRPr="0085528F" w14:paraId="49494ED7" w14:textId="77777777" w:rsidTr="00A5778A">
        <w:tc>
          <w:tcPr>
            <w:tcW w:w="3118" w:type="dxa"/>
          </w:tcPr>
          <w:p w14:paraId="33CA8826" w14:textId="77777777" w:rsidR="006A4134" w:rsidRPr="0085528F" w:rsidRDefault="006A4134" w:rsidP="00F966CB">
            <w:pPr>
              <w:pStyle w:val="SyllabusListParagraph"/>
              <w:rPr>
                <w:lang w:eastAsia="en-AU"/>
              </w:rPr>
            </w:pPr>
            <w:r w:rsidRPr="0085528F">
              <w:rPr>
                <w:lang w:eastAsia="en-AU"/>
              </w:rPr>
              <w:t>account</w:t>
            </w:r>
          </w:p>
          <w:p w14:paraId="7BD5F12B" w14:textId="77777777" w:rsidR="006A4134" w:rsidRPr="0085528F" w:rsidRDefault="006A4134" w:rsidP="00F966CB">
            <w:pPr>
              <w:pStyle w:val="SyllabusListParagraph"/>
              <w:rPr>
                <w:lang w:eastAsia="en-AU"/>
              </w:rPr>
            </w:pPr>
            <w:r w:rsidRPr="0085528F">
              <w:rPr>
                <w:lang w:eastAsia="en-AU"/>
              </w:rPr>
              <w:t>advertisement</w:t>
            </w:r>
          </w:p>
          <w:p w14:paraId="5991F6E1" w14:textId="77777777" w:rsidR="006A4134" w:rsidRPr="0085528F" w:rsidRDefault="006A4134" w:rsidP="00F966CB">
            <w:pPr>
              <w:pStyle w:val="SyllabusListParagraph"/>
              <w:rPr>
                <w:lang w:eastAsia="en-AU"/>
              </w:rPr>
            </w:pPr>
            <w:r w:rsidRPr="0085528F">
              <w:rPr>
                <w:lang w:eastAsia="en-AU"/>
              </w:rPr>
              <w:t>announcement</w:t>
            </w:r>
          </w:p>
          <w:p w14:paraId="4FB9041B" w14:textId="77777777" w:rsidR="006A4134" w:rsidRPr="0085528F" w:rsidRDefault="006A4134" w:rsidP="00F966CB">
            <w:pPr>
              <w:pStyle w:val="SyllabusListParagraph"/>
              <w:rPr>
                <w:lang w:eastAsia="en-AU"/>
              </w:rPr>
            </w:pPr>
            <w:r w:rsidRPr="0085528F">
              <w:rPr>
                <w:lang w:eastAsia="en-AU"/>
              </w:rPr>
              <w:t>article</w:t>
            </w:r>
          </w:p>
          <w:p w14:paraId="07DF6F02" w14:textId="77777777" w:rsidR="006A4134" w:rsidRPr="0085528F" w:rsidRDefault="00844425" w:rsidP="00F966CB">
            <w:pPr>
              <w:pStyle w:val="SyllabusListParagraph"/>
              <w:rPr>
                <w:lang w:eastAsia="en-AU"/>
              </w:rPr>
            </w:pPr>
            <w:r w:rsidRPr="0085528F">
              <w:rPr>
                <w:lang w:eastAsia="en-AU"/>
              </w:rPr>
              <w:t>blog post</w:t>
            </w:r>
            <w:r w:rsidR="006A4134" w:rsidRPr="0085528F">
              <w:rPr>
                <w:lang w:eastAsia="en-AU"/>
              </w:rPr>
              <w:t xml:space="preserve"> </w:t>
            </w:r>
          </w:p>
          <w:p w14:paraId="21B2421F" w14:textId="77777777" w:rsidR="006A4134" w:rsidRPr="0085528F" w:rsidRDefault="006A4134" w:rsidP="00F966CB">
            <w:pPr>
              <w:pStyle w:val="SyllabusListParagraph"/>
              <w:rPr>
                <w:lang w:eastAsia="en-AU"/>
              </w:rPr>
            </w:pPr>
            <w:r w:rsidRPr="0085528F">
              <w:rPr>
                <w:lang w:eastAsia="en-AU"/>
              </w:rPr>
              <w:t>cartoon</w:t>
            </w:r>
          </w:p>
          <w:p w14:paraId="4E9F610C" w14:textId="77777777" w:rsidR="006A4134" w:rsidRPr="0085528F" w:rsidRDefault="006A4134" w:rsidP="00F966CB">
            <w:pPr>
              <w:pStyle w:val="SyllabusListParagraph"/>
              <w:rPr>
                <w:lang w:eastAsia="en-AU"/>
              </w:rPr>
            </w:pPr>
            <w:r w:rsidRPr="0085528F">
              <w:rPr>
                <w:lang w:eastAsia="en-AU"/>
              </w:rPr>
              <w:t>chart</w:t>
            </w:r>
          </w:p>
          <w:p w14:paraId="535AF5A1" w14:textId="77777777" w:rsidR="006A4134" w:rsidRPr="0085528F" w:rsidRDefault="006A4134" w:rsidP="00F966CB">
            <w:pPr>
              <w:pStyle w:val="SyllabusListParagraph"/>
              <w:rPr>
                <w:lang w:eastAsia="en-AU"/>
              </w:rPr>
            </w:pPr>
            <w:r w:rsidRPr="0085528F">
              <w:rPr>
                <w:lang w:eastAsia="en-AU"/>
              </w:rPr>
              <w:t>conversation</w:t>
            </w:r>
          </w:p>
          <w:p w14:paraId="638E0D62" w14:textId="77777777" w:rsidR="006A4134" w:rsidRPr="0085528F" w:rsidRDefault="006A4134" w:rsidP="00F966CB">
            <w:pPr>
              <w:pStyle w:val="SyllabusListParagraph"/>
              <w:rPr>
                <w:lang w:eastAsia="en-AU"/>
              </w:rPr>
            </w:pPr>
            <w:r w:rsidRPr="0085528F">
              <w:rPr>
                <w:lang w:eastAsia="en-AU"/>
              </w:rPr>
              <w:t>description</w:t>
            </w:r>
          </w:p>
          <w:p w14:paraId="5BA45805" w14:textId="77777777" w:rsidR="006A4134" w:rsidRPr="0085528F" w:rsidRDefault="006A4134" w:rsidP="00F966CB">
            <w:pPr>
              <w:pStyle w:val="SyllabusListParagraph"/>
              <w:rPr>
                <w:lang w:eastAsia="en-AU"/>
              </w:rPr>
            </w:pPr>
            <w:r w:rsidRPr="0085528F">
              <w:rPr>
                <w:lang w:eastAsia="en-AU"/>
              </w:rPr>
              <w:t>diary entry</w:t>
            </w:r>
          </w:p>
        </w:tc>
        <w:tc>
          <w:tcPr>
            <w:tcW w:w="3119" w:type="dxa"/>
          </w:tcPr>
          <w:p w14:paraId="4AD1957A" w14:textId="77777777" w:rsidR="006A4134" w:rsidRPr="0085528F" w:rsidRDefault="006A4134" w:rsidP="00F966CB">
            <w:pPr>
              <w:pStyle w:val="SyllabusListParagraph"/>
              <w:rPr>
                <w:lang w:eastAsia="en-AU"/>
              </w:rPr>
            </w:pPr>
            <w:r w:rsidRPr="0085528F">
              <w:rPr>
                <w:lang w:eastAsia="en-AU"/>
              </w:rPr>
              <w:t xml:space="preserve">email </w:t>
            </w:r>
          </w:p>
          <w:p w14:paraId="6560451B" w14:textId="77777777" w:rsidR="006A4134" w:rsidRPr="0085528F" w:rsidRDefault="006A4134" w:rsidP="00F966CB">
            <w:pPr>
              <w:pStyle w:val="SyllabusListParagraph"/>
              <w:rPr>
                <w:lang w:eastAsia="en-AU"/>
              </w:rPr>
            </w:pPr>
            <w:r w:rsidRPr="0085528F">
              <w:rPr>
                <w:lang w:eastAsia="en-AU"/>
              </w:rPr>
              <w:t>film or TV program (excerpts)</w:t>
            </w:r>
          </w:p>
          <w:p w14:paraId="39480A34" w14:textId="77777777" w:rsidR="006A4134" w:rsidRPr="0085528F" w:rsidRDefault="006A4134" w:rsidP="00F966CB">
            <w:pPr>
              <w:pStyle w:val="SyllabusListParagraph"/>
              <w:rPr>
                <w:lang w:eastAsia="en-AU"/>
              </w:rPr>
            </w:pPr>
            <w:r w:rsidRPr="0085528F">
              <w:rPr>
                <w:lang w:eastAsia="en-AU"/>
              </w:rPr>
              <w:t>form</w:t>
            </w:r>
          </w:p>
          <w:p w14:paraId="1BBC4E3A" w14:textId="77777777" w:rsidR="006A4134" w:rsidRPr="0085528F" w:rsidRDefault="006A4134" w:rsidP="00F966CB">
            <w:pPr>
              <w:pStyle w:val="SyllabusListParagraph"/>
              <w:rPr>
                <w:lang w:eastAsia="en-AU"/>
              </w:rPr>
            </w:pPr>
            <w:r w:rsidRPr="0085528F">
              <w:rPr>
                <w:lang w:eastAsia="en-AU"/>
              </w:rPr>
              <w:t>image</w:t>
            </w:r>
          </w:p>
          <w:p w14:paraId="2211B8AD" w14:textId="77777777" w:rsidR="006A4134" w:rsidRPr="0085528F" w:rsidRDefault="006A4134" w:rsidP="00F966CB">
            <w:pPr>
              <w:pStyle w:val="SyllabusListParagraph"/>
              <w:rPr>
                <w:lang w:eastAsia="en-AU"/>
              </w:rPr>
            </w:pPr>
            <w:r w:rsidRPr="0085528F">
              <w:rPr>
                <w:lang w:eastAsia="en-AU"/>
              </w:rPr>
              <w:t>interview</w:t>
            </w:r>
          </w:p>
          <w:p w14:paraId="1CE681C4" w14:textId="77777777" w:rsidR="006A4134" w:rsidRPr="0085528F" w:rsidRDefault="006A4134" w:rsidP="00F966CB">
            <w:pPr>
              <w:pStyle w:val="SyllabusListParagraph"/>
              <w:rPr>
                <w:lang w:eastAsia="en-AU"/>
              </w:rPr>
            </w:pPr>
            <w:r w:rsidRPr="0085528F">
              <w:rPr>
                <w:lang w:eastAsia="en-AU"/>
              </w:rPr>
              <w:t>invitation</w:t>
            </w:r>
          </w:p>
          <w:p w14:paraId="520D0987" w14:textId="77777777" w:rsidR="006A4134" w:rsidRPr="0085528F" w:rsidRDefault="006A4134" w:rsidP="00F966CB">
            <w:pPr>
              <w:pStyle w:val="SyllabusListParagraph"/>
              <w:rPr>
                <w:lang w:eastAsia="en-AU"/>
              </w:rPr>
            </w:pPr>
            <w:r w:rsidRPr="0085528F">
              <w:rPr>
                <w:lang w:eastAsia="en-AU"/>
              </w:rPr>
              <w:t>itinerary</w:t>
            </w:r>
          </w:p>
          <w:p w14:paraId="59336B44" w14:textId="77777777" w:rsidR="006A4134" w:rsidRPr="0085528F" w:rsidRDefault="006A4134" w:rsidP="00F966CB">
            <w:pPr>
              <w:pStyle w:val="SyllabusListParagraph"/>
              <w:rPr>
                <w:lang w:eastAsia="en-AU"/>
              </w:rPr>
            </w:pPr>
            <w:r w:rsidRPr="0085528F">
              <w:rPr>
                <w:lang w:eastAsia="en-AU"/>
              </w:rPr>
              <w:t>journal entry</w:t>
            </w:r>
          </w:p>
          <w:p w14:paraId="24A6E6C6" w14:textId="77777777" w:rsidR="006A4134" w:rsidRPr="0085528F" w:rsidRDefault="006A4134" w:rsidP="00F966CB">
            <w:pPr>
              <w:pStyle w:val="SyllabusListParagraph"/>
              <w:rPr>
                <w:lang w:eastAsia="en-AU"/>
              </w:rPr>
            </w:pPr>
            <w:r w:rsidRPr="0085528F">
              <w:rPr>
                <w:lang w:eastAsia="en-AU"/>
              </w:rPr>
              <w:t xml:space="preserve">letter </w:t>
            </w:r>
          </w:p>
        </w:tc>
        <w:tc>
          <w:tcPr>
            <w:tcW w:w="3119" w:type="dxa"/>
          </w:tcPr>
          <w:p w14:paraId="31EFEFF4" w14:textId="77777777" w:rsidR="006A4134" w:rsidRPr="0085528F" w:rsidRDefault="006A4134" w:rsidP="00F966CB">
            <w:pPr>
              <w:pStyle w:val="SyllabusListParagraph"/>
              <w:rPr>
                <w:lang w:eastAsia="en-AU"/>
              </w:rPr>
            </w:pPr>
            <w:r w:rsidRPr="0085528F">
              <w:rPr>
                <w:lang w:eastAsia="en-AU"/>
              </w:rPr>
              <w:t>map</w:t>
            </w:r>
          </w:p>
          <w:p w14:paraId="5CD53C0E" w14:textId="77777777" w:rsidR="006A4134" w:rsidRPr="0085528F" w:rsidRDefault="006A4134" w:rsidP="00F966CB">
            <w:pPr>
              <w:pStyle w:val="SyllabusListParagraph"/>
              <w:rPr>
                <w:lang w:eastAsia="en-AU"/>
              </w:rPr>
            </w:pPr>
            <w:r w:rsidRPr="0085528F">
              <w:rPr>
                <w:lang w:eastAsia="en-AU"/>
              </w:rPr>
              <w:t>message</w:t>
            </w:r>
          </w:p>
          <w:p w14:paraId="7B6DCBCF" w14:textId="77777777" w:rsidR="006A4134" w:rsidRPr="0085528F" w:rsidRDefault="006A4134" w:rsidP="00F966CB">
            <w:pPr>
              <w:pStyle w:val="SyllabusListParagraph"/>
              <w:rPr>
                <w:lang w:eastAsia="en-AU"/>
              </w:rPr>
            </w:pPr>
            <w:r w:rsidRPr="0085528F">
              <w:rPr>
                <w:lang w:eastAsia="en-AU"/>
              </w:rPr>
              <w:t xml:space="preserve">note </w:t>
            </w:r>
          </w:p>
          <w:p w14:paraId="3E30C587" w14:textId="77777777" w:rsidR="006A4134" w:rsidRPr="0085528F" w:rsidRDefault="006A4134" w:rsidP="00F966CB">
            <w:pPr>
              <w:pStyle w:val="SyllabusListParagraph"/>
              <w:rPr>
                <w:lang w:eastAsia="en-AU"/>
              </w:rPr>
            </w:pPr>
            <w:r w:rsidRPr="0085528F">
              <w:rPr>
                <w:lang w:eastAsia="en-AU"/>
              </w:rPr>
              <w:t>postcard</w:t>
            </w:r>
          </w:p>
          <w:p w14:paraId="7016934C" w14:textId="77777777" w:rsidR="006A4134" w:rsidRPr="0085528F" w:rsidRDefault="006A4134" w:rsidP="00F966CB">
            <w:pPr>
              <w:pStyle w:val="SyllabusListParagraph"/>
              <w:rPr>
                <w:lang w:eastAsia="en-AU"/>
              </w:rPr>
            </w:pPr>
            <w:r w:rsidRPr="0085528F">
              <w:rPr>
                <w:lang w:eastAsia="en-AU"/>
              </w:rPr>
              <w:t>review</w:t>
            </w:r>
          </w:p>
          <w:p w14:paraId="2D1DC0D9" w14:textId="77777777" w:rsidR="006A4134" w:rsidRPr="0085528F" w:rsidRDefault="006A4134" w:rsidP="00F966CB">
            <w:pPr>
              <w:pStyle w:val="SyllabusListParagraph"/>
              <w:rPr>
                <w:lang w:eastAsia="en-AU"/>
              </w:rPr>
            </w:pPr>
            <w:r w:rsidRPr="0085528F">
              <w:rPr>
                <w:lang w:eastAsia="en-AU"/>
              </w:rPr>
              <w:t>role-play</w:t>
            </w:r>
          </w:p>
          <w:p w14:paraId="697C1095" w14:textId="77777777" w:rsidR="006A4134" w:rsidRPr="0085528F" w:rsidRDefault="006A4134" w:rsidP="00F966CB">
            <w:pPr>
              <w:pStyle w:val="SyllabusListParagraph"/>
              <w:rPr>
                <w:lang w:eastAsia="en-AU"/>
              </w:rPr>
            </w:pPr>
            <w:r w:rsidRPr="0085528F">
              <w:rPr>
                <w:lang w:eastAsia="en-AU"/>
              </w:rPr>
              <w:t xml:space="preserve">script – speech, interview, dialogue </w:t>
            </w:r>
          </w:p>
          <w:p w14:paraId="57951678" w14:textId="77777777" w:rsidR="006A4134" w:rsidRPr="0085528F" w:rsidRDefault="006A4134" w:rsidP="00F966CB">
            <w:pPr>
              <w:pStyle w:val="SyllabusListParagraph"/>
              <w:rPr>
                <w:lang w:eastAsia="en-AU"/>
              </w:rPr>
            </w:pPr>
            <w:r w:rsidRPr="0085528F">
              <w:rPr>
                <w:lang w:eastAsia="en-AU"/>
              </w:rPr>
              <w:t>sign</w:t>
            </w:r>
          </w:p>
          <w:p w14:paraId="0D8BDA7B" w14:textId="77777777" w:rsidR="006A4134" w:rsidRPr="0085528F" w:rsidRDefault="006A4134" w:rsidP="00F966CB">
            <w:pPr>
              <w:pStyle w:val="SyllabusListParagraph"/>
              <w:rPr>
                <w:lang w:eastAsia="en-AU"/>
              </w:rPr>
            </w:pPr>
            <w:r w:rsidRPr="0085528F">
              <w:rPr>
                <w:lang w:eastAsia="en-AU"/>
              </w:rPr>
              <w:t>table</w:t>
            </w:r>
          </w:p>
        </w:tc>
      </w:tr>
    </w:tbl>
    <w:p w14:paraId="1C6263C0" w14:textId="77777777" w:rsidR="006A4134" w:rsidRPr="0085528F" w:rsidRDefault="006A4134" w:rsidP="006A4134">
      <w:pPr>
        <w:pStyle w:val="Paragraph"/>
        <w:rPr>
          <w:lang w:val="en-AU"/>
        </w:rPr>
      </w:pPr>
      <w:r w:rsidRPr="0085528F">
        <w:rPr>
          <w:lang w:val="en-AU"/>
        </w:rPr>
        <w:t>Refer to Appendix 2 for details of the features and conventions of the text types.</w:t>
      </w:r>
    </w:p>
    <w:p w14:paraId="059987D5" w14:textId="77777777" w:rsidR="006A4134" w:rsidRPr="0085528F" w:rsidRDefault="006A4134" w:rsidP="00167705">
      <w:pPr>
        <w:pStyle w:val="SyllabusHeading3"/>
      </w:pPr>
      <w:r w:rsidRPr="0085528F">
        <w:t>Linguistic resources</w:t>
      </w:r>
    </w:p>
    <w:p w14:paraId="6DFCAA01" w14:textId="77777777" w:rsidR="006A4134" w:rsidRPr="0085528F" w:rsidRDefault="006A4134" w:rsidP="00F966CB">
      <w:pPr>
        <w:pStyle w:val="SyllabusHeading4"/>
      </w:pPr>
      <w:r w:rsidRPr="0085528F">
        <w:t xml:space="preserve">Vocabulary </w:t>
      </w:r>
    </w:p>
    <w:p w14:paraId="1112C7FA" w14:textId="77777777" w:rsidR="006A4134" w:rsidRPr="0085528F" w:rsidRDefault="006A4134" w:rsidP="006A4134">
      <w:pPr>
        <w:pStyle w:val="Paragraph"/>
        <w:rPr>
          <w:lang w:val="en-AU"/>
        </w:rPr>
      </w:pPr>
      <w:r w:rsidRPr="0085528F">
        <w:rPr>
          <w:lang w:val="en-AU"/>
        </w:rPr>
        <w:t>Vocabulary, phrases and expressions associated with the unit content.</w:t>
      </w:r>
    </w:p>
    <w:p w14:paraId="188E6C9B" w14:textId="77777777" w:rsidR="006A4134" w:rsidRPr="0085528F" w:rsidRDefault="006A4134" w:rsidP="00F966CB">
      <w:pPr>
        <w:pStyle w:val="SyllabusHeading4"/>
      </w:pPr>
      <w:r w:rsidRPr="0085528F">
        <w:t>Grammar</w:t>
      </w:r>
    </w:p>
    <w:p w14:paraId="2AE94549" w14:textId="77777777" w:rsidR="006A4134" w:rsidRPr="0085528F" w:rsidRDefault="006A4134" w:rsidP="006A4134">
      <w:pPr>
        <w:pStyle w:val="Paragraph"/>
        <w:spacing w:line="360" w:lineRule="auto"/>
        <w:rPr>
          <w:lang w:val="en-AU"/>
        </w:rPr>
      </w:pPr>
      <w:r w:rsidRPr="0085528F">
        <w:rPr>
          <w:lang w:val="en-AU"/>
        </w:rPr>
        <w:t>Students will be expected to recognise and use the following grammatical items:</w:t>
      </w:r>
    </w:p>
    <w:p w14:paraId="5213C63A" w14:textId="77777777" w:rsidR="00267A16" w:rsidRPr="0085528F" w:rsidRDefault="00267A16" w:rsidP="00355F96">
      <w:pPr>
        <w:spacing w:before="240"/>
        <w:ind w:left="357" w:hanging="357"/>
        <w:rPr>
          <w:rFonts w:eastAsia="MS Mincho" w:cs="Calibri"/>
          <w:b/>
        </w:rPr>
      </w:pPr>
      <w:r w:rsidRPr="0085528F">
        <w:rPr>
          <w:rFonts w:eastAsia="MS Mincho" w:cs="Calibri"/>
          <w:b/>
        </w:rPr>
        <w:t>1.</w:t>
      </w:r>
      <w:r w:rsidR="00A5778A" w:rsidRPr="0085528F">
        <w:rPr>
          <w:rFonts w:eastAsia="MS Mincho" w:cs="Calibri"/>
          <w:b/>
        </w:rPr>
        <w:tab/>
      </w:r>
      <w:r w:rsidRPr="0085528F">
        <w:rPr>
          <w:rFonts w:eastAsia="MS Mincho" w:cs="Calibri"/>
          <w:b/>
        </w:rPr>
        <w:t>Stem of Masu form structures</w:t>
      </w:r>
    </w:p>
    <w:tbl>
      <w:tblPr>
        <w:tblW w:w="5000" w:type="pct"/>
        <w:tblBorders>
          <w:top w:val="single" w:sz="4" w:space="0" w:color="9688BE" w:themeColor="accent4"/>
          <w:left w:val="single" w:sz="4" w:space="0" w:color="9688BE" w:themeColor="accent4"/>
          <w:bottom w:val="single" w:sz="4" w:space="0" w:color="9688BE" w:themeColor="accent4"/>
          <w:right w:val="single" w:sz="4" w:space="0" w:color="9688BE" w:themeColor="accent4"/>
          <w:insideH w:val="single" w:sz="4" w:space="0" w:color="9688BE" w:themeColor="accent4"/>
          <w:insideV w:val="single" w:sz="4" w:space="0" w:color="9688BE" w:themeColor="accent4"/>
        </w:tblBorders>
        <w:tblLayout w:type="fixed"/>
        <w:tblCellMar>
          <w:top w:w="57" w:type="dxa"/>
          <w:bottom w:w="57" w:type="dxa"/>
        </w:tblCellMar>
        <w:tblLook w:val="0000" w:firstRow="0" w:lastRow="0" w:firstColumn="0" w:lastColumn="0" w:noHBand="0" w:noVBand="0"/>
      </w:tblPr>
      <w:tblGrid>
        <w:gridCol w:w="3416"/>
        <w:gridCol w:w="5649"/>
      </w:tblGrid>
      <w:tr w:rsidR="00267A16" w:rsidRPr="0085528F" w14:paraId="6EB40B37" w14:textId="77777777" w:rsidTr="005C20C1">
        <w:trPr>
          <w:trHeight w:val="57"/>
        </w:trPr>
        <w:tc>
          <w:tcPr>
            <w:tcW w:w="1884" w:type="pct"/>
            <w:tcBorders>
              <w:right w:val="single" w:sz="8" w:space="0" w:color="FFFFFF" w:themeColor="background1"/>
            </w:tcBorders>
            <w:shd w:val="clear" w:color="auto" w:fill="9A83B5"/>
            <w:vAlign w:val="center"/>
          </w:tcPr>
          <w:p w14:paraId="5BA88E90" w14:textId="77777777" w:rsidR="00267A16" w:rsidRPr="0085528F" w:rsidRDefault="00267A16" w:rsidP="005C20C1">
            <w:pPr>
              <w:spacing w:after="0"/>
              <w:rPr>
                <w:rFonts w:eastAsia="MS Mincho" w:cs="Calibri"/>
                <w:b/>
                <w:color w:val="FFFFFF" w:themeColor="background1"/>
                <w:sz w:val="20"/>
                <w:szCs w:val="20"/>
                <w:lang w:eastAsia="ja-JP"/>
              </w:rPr>
            </w:pPr>
            <w:r w:rsidRPr="0085528F">
              <w:rPr>
                <w:rFonts w:eastAsia="MS Mincho" w:cs="Calibri"/>
                <w:b/>
                <w:color w:val="FFFFFF" w:themeColor="background1"/>
                <w:sz w:val="20"/>
                <w:szCs w:val="20"/>
                <w:lang w:eastAsia="ja-JP"/>
              </w:rPr>
              <w:t>Form</w:t>
            </w:r>
          </w:p>
        </w:tc>
        <w:tc>
          <w:tcPr>
            <w:tcW w:w="3116" w:type="pct"/>
            <w:tcBorders>
              <w:left w:val="single" w:sz="8" w:space="0" w:color="FFFFFF" w:themeColor="background1"/>
              <w:right w:val="nil"/>
            </w:tcBorders>
            <w:shd w:val="clear" w:color="auto" w:fill="9A83B5"/>
            <w:vAlign w:val="center"/>
          </w:tcPr>
          <w:p w14:paraId="6C720EF0" w14:textId="77777777" w:rsidR="00267A16" w:rsidRPr="0085528F" w:rsidRDefault="00267A16" w:rsidP="005C20C1">
            <w:pPr>
              <w:spacing w:after="0"/>
              <w:rPr>
                <w:rFonts w:eastAsia="MS Mincho" w:cs="Calibri"/>
                <w:b/>
                <w:color w:val="FFFFFF" w:themeColor="background1"/>
                <w:sz w:val="20"/>
                <w:szCs w:val="20"/>
                <w:lang w:eastAsia="ja-JP"/>
              </w:rPr>
            </w:pPr>
            <w:r w:rsidRPr="0085528F">
              <w:rPr>
                <w:rFonts w:eastAsia="MS Mincho" w:cs="Calibri"/>
                <w:b/>
                <w:color w:val="FFFFFF" w:themeColor="background1"/>
                <w:sz w:val="20"/>
                <w:szCs w:val="20"/>
                <w:lang w:eastAsia="ja-JP"/>
              </w:rPr>
              <w:t>Function/use</w:t>
            </w:r>
          </w:p>
        </w:tc>
      </w:tr>
      <w:tr w:rsidR="00267A16" w:rsidRPr="0085528F" w14:paraId="607E3C53" w14:textId="77777777" w:rsidTr="005C20C1">
        <w:trPr>
          <w:trHeight w:val="57"/>
        </w:trPr>
        <w:tc>
          <w:tcPr>
            <w:tcW w:w="1884" w:type="pct"/>
            <w:shd w:val="clear" w:color="auto" w:fill="auto"/>
            <w:vAlign w:val="center"/>
          </w:tcPr>
          <w:p w14:paraId="0C1F2AE7" w14:textId="50E4AFFF" w:rsidR="00267A16" w:rsidRPr="0085528F" w:rsidRDefault="00267A16" w:rsidP="005C20C1">
            <w:pPr>
              <w:tabs>
                <w:tab w:val="left" w:pos="660"/>
              </w:tabs>
              <w:spacing w:before="30" w:after="30" w:line="240" w:lineRule="auto"/>
              <w:rPr>
                <w:rFonts w:eastAsia="MS Mincho" w:cs="Calibri"/>
                <w:sz w:val="20"/>
                <w:szCs w:val="20"/>
              </w:rPr>
            </w:pPr>
            <w:r w:rsidRPr="0085528F">
              <w:rPr>
                <w:rFonts w:eastAsia="MS Mincho" w:cs="Calibri"/>
                <w:sz w:val="20"/>
                <w:szCs w:val="20"/>
              </w:rPr>
              <w:t>Stem +</w:t>
            </w:r>
            <w:r w:rsidR="00A51BDE" w:rsidRPr="0085528F">
              <w:rPr>
                <w:rFonts w:eastAsia="MS Mincho" w:cs="Calibri"/>
                <w:sz w:val="20"/>
                <w:szCs w:val="20"/>
              </w:rPr>
              <w:t xml:space="preserve"> </w:t>
            </w:r>
            <w:r w:rsidRPr="0085528F">
              <w:rPr>
                <w:rFonts w:eastAsia="MS Mincho" w:cs="Calibri"/>
              </w:rPr>
              <w:t>たいです</w:t>
            </w:r>
          </w:p>
        </w:tc>
        <w:tc>
          <w:tcPr>
            <w:tcW w:w="3116" w:type="pct"/>
            <w:shd w:val="clear" w:color="auto" w:fill="auto"/>
            <w:vAlign w:val="center"/>
          </w:tcPr>
          <w:p w14:paraId="22BDA561" w14:textId="77777777" w:rsidR="00267A16" w:rsidRPr="0085528F" w:rsidRDefault="00267A16" w:rsidP="005C20C1">
            <w:pPr>
              <w:spacing w:before="30" w:after="30" w:line="240" w:lineRule="auto"/>
              <w:rPr>
                <w:rFonts w:eastAsia="MS Mincho" w:cs="Calibri"/>
                <w:b/>
                <w:sz w:val="20"/>
                <w:szCs w:val="20"/>
              </w:rPr>
            </w:pPr>
            <w:r w:rsidRPr="0085528F">
              <w:rPr>
                <w:rFonts w:eastAsia="平成明朝" w:cs="Calibri"/>
                <w:sz w:val="20"/>
                <w:szCs w:val="20"/>
              </w:rPr>
              <w:t>expressing what you want to do</w:t>
            </w:r>
          </w:p>
        </w:tc>
      </w:tr>
      <w:tr w:rsidR="00267A16" w:rsidRPr="0085528F" w14:paraId="11512FB8" w14:textId="77777777" w:rsidTr="005C20C1">
        <w:trPr>
          <w:trHeight w:val="57"/>
        </w:trPr>
        <w:tc>
          <w:tcPr>
            <w:tcW w:w="1884" w:type="pct"/>
            <w:shd w:val="clear" w:color="auto" w:fill="auto"/>
            <w:vAlign w:val="center"/>
          </w:tcPr>
          <w:p w14:paraId="65DD1DEF" w14:textId="77777777" w:rsidR="00267A16" w:rsidRPr="0085528F" w:rsidRDefault="00267A16" w:rsidP="005C20C1">
            <w:pPr>
              <w:spacing w:before="30" w:after="30" w:line="240" w:lineRule="auto"/>
              <w:rPr>
                <w:rFonts w:eastAsia="MS Mincho" w:cs="Calibri"/>
                <w:sz w:val="20"/>
                <w:szCs w:val="20"/>
              </w:rPr>
            </w:pPr>
            <w:r w:rsidRPr="0085528F">
              <w:rPr>
                <w:rFonts w:eastAsia="MS Mincho" w:cs="Calibri"/>
                <w:sz w:val="20"/>
                <w:szCs w:val="20"/>
              </w:rPr>
              <w:t xml:space="preserve">Stem + </w:t>
            </w:r>
            <w:r w:rsidRPr="0085528F">
              <w:rPr>
                <w:rFonts w:eastAsia="MS Mincho" w:cs="Calibri"/>
              </w:rPr>
              <w:t>そうです</w:t>
            </w:r>
          </w:p>
        </w:tc>
        <w:tc>
          <w:tcPr>
            <w:tcW w:w="3116" w:type="pct"/>
            <w:shd w:val="clear" w:color="auto" w:fill="auto"/>
            <w:vAlign w:val="center"/>
          </w:tcPr>
          <w:p w14:paraId="6ED2353C" w14:textId="77777777" w:rsidR="00267A16" w:rsidRPr="0085528F" w:rsidRDefault="00267A16" w:rsidP="005C20C1">
            <w:pPr>
              <w:spacing w:before="30" w:after="30" w:line="240" w:lineRule="auto"/>
              <w:rPr>
                <w:rFonts w:eastAsia="MS Mincho" w:cs="Calibri"/>
                <w:b/>
                <w:sz w:val="20"/>
                <w:szCs w:val="20"/>
              </w:rPr>
            </w:pPr>
            <w:r w:rsidRPr="0085528F">
              <w:rPr>
                <w:rFonts w:eastAsia="MS Mincho" w:cs="Calibri"/>
                <w:sz w:val="20"/>
                <w:szCs w:val="20"/>
              </w:rPr>
              <w:t>expressing what something looks like</w:t>
            </w:r>
          </w:p>
        </w:tc>
      </w:tr>
      <w:tr w:rsidR="00267A16" w:rsidRPr="0085528F" w14:paraId="6071F746" w14:textId="77777777" w:rsidTr="005C20C1">
        <w:trPr>
          <w:trHeight w:val="57"/>
        </w:trPr>
        <w:tc>
          <w:tcPr>
            <w:tcW w:w="1884" w:type="pct"/>
            <w:shd w:val="clear" w:color="auto" w:fill="auto"/>
            <w:vAlign w:val="center"/>
          </w:tcPr>
          <w:p w14:paraId="72A04F20" w14:textId="7040AA11" w:rsidR="00267A16" w:rsidRPr="0085528F" w:rsidRDefault="00267A16" w:rsidP="005C20C1">
            <w:pPr>
              <w:spacing w:before="30" w:after="30" w:line="240" w:lineRule="auto"/>
              <w:rPr>
                <w:rFonts w:eastAsia="MS Mincho" w:cs="Calibri"/>
                <w:sz w:val="20"/>
                <w:szCs w:val="20"/>
              </w:rPr>
            </w:pPr>
            <w:r w:rsidRPr="0085528F">
              <w:rPr>
                <w:rFonts w:eastAsia="MS Mincho" w:cs="Calibri"/>
                <w:sz w:val="20"/>
                <w:szCs w:val="20"/>
              </w:rPr>
              <w:t>Stem +</w:t>
            </w:r>
            <w:r w:rsidR="00A51BDE" w:rsidRPr="0085528F">
              <w:rPr>
                <w:rFonts w:eastAsia="MS Mincho" w:cs="Calibri"/>
                <w:sz w:val="20"/>
                <w:szCs w:val="20"/>
              </w:rPr>
              <w:t xml:space="preserve"> </w:t>
            </w:r>
            <w:r w:rsidRPr="0085528F">
              <w:rPr>
                <w:rFonts w:eastAsia="MS Mincho" w:cs="Calibri"/>
              </w:rPr>
              <w:t>すぎます</w:t>
            </w:r>
          </w:p>
        </w:tc>
        <w:tc>
          <w:tcPr>
            <w:tcW w:w="3116" w:type="pct"/>
            <w:shd w:val="clear" w:color="auto" w:fill="auto"/>
            <w:vAlign w:val="center"/>
          </w:tcPr>
          <w:p w14:paraId="0B08820E" w14:textId="77777777" w:rsidR="00267A16" w:rsidRPr="0085528F" w:rsidRDefault="00267A16" w:rsidP="005C20C1">
            <w:pPr>
              <w:spacing w:before="30" w:after="30" w:line="240" w:lineRule="auto"/>
              <w:rPr>
                <w:rFonts w:eastAsia="MS Mincho" w:cs="Calibri"/>
                <w:b/>
                <w:sz w:val="20"/>
                <w:szCs w:val="20"/>
              </w:rPr>
            </w:pPr>
            <w:r w:rsidRPr="0085528F">
              <w:rPr>
                <w:rFonts w:eastAsia="平成明朝" w:cs="Calibri"/>
                <w:sz w:val="20"/>
                <w:szCs w:val="20"/>
              </w:rPr>
              <w:t>indicating that something is excessive</w:t>
            </w:r>
          </w:p>
        </w:tc>
      </w:tr>
    </w:tbl>
    <w:p w14:paraId="0F282E5F" w14:textId="77777777" w:rsidR="00267A16" w:rsidRPr="0085528F" w:rsidRDefault="00267A16" w:rsidP="00355F96">
      <w:pPr>
        <w:spacing w:before="240"/>
        <w:ind w:left="357" w:hanging="357"/>
        <w:rPr>
          <w:rFonts w:eastAsia="MS Mincho" w:cs="Calibri"/>
          <w:b/>
        </w:rPr>
      </w:pPr>
      <w:r w:rsidRPr="0085528F">
        <w:rPr>
          <w:rFonts w:eastAsia="MS Mincho" w:cs="Calibri"/>
          <w:b/>
        </w:rPr>
        <w:t>2</w:t>
      </w:r>
      <w:r w:rsidR="00A5778A" w:rsidRPr="0085528F">
        <w:rPr>
          <w:rFonts w:eastAsia="MS Mincho" w:cs="Calibri"/>
          <w:b/>
        </w:rPr>
        <w:t>.</w:t>
      </w:r>
      <w:r w:rsidR="00A5778A" w:rsidRPr="0085528F">
        <w:rPr>
          <w:rFonts w:eastAsia="MS Mincho" w:cs="Calibri"/>
          <w:b/>
        </w:rPr>
        <w:tab/>
      </w:r>
      <w:r w:rsidRPr="0085528F">
        <w:rPr>
          <w:rFonts w:eastAsia="MS Mincho" w:cs="Calibri"/>
          <w:b/>
        </w:rPr>
        <w:t>Te form structures</w:t>
      </w:r>
    </w:p>
    <w:tbl>
      <w:tblPr>
        <w:tblW w:w="5000" w:type="pct"/>
        <w:tblBorders>
          <w:top w:val="single" w:sz="4" w:space="0" w:color="9688BE" w:themeColor="accent4"/>
          <w:left w:val="single" w:sz="4" w:space="0" w:color="9688BE" w:themeColor="accent4"/>
          <w:bottom w:val="single" w:sz="4" w:space="0" w:color="9688BE" w:themeColor="accent4"/>
          <w:right w:val="single" w:sz="4" w:space="0" w:color="9688BE" w:themeColor="accent4"/>
          <w:insideH w:val="single" w:sz="4" w:space="0" w:color="9688BE" w:themeColor="accent4"/>
          <w:insideV w:val="single" w:sz="4" w:space="0" w:color="9688BE" w:themeColor="accent4"/>
        </w:tblBorders>
        <w:tblLayout w:type="fixed"/>
        <w:tblCellMar>
          <w:top w:w="57" w:type="dxa"/>
          <w:bottom w:w="57" w:type="dxa"/>
        </w:tblCellMar>
        <w:tblLook w:val="0000" w:firstRow="0" w:lastRow="0" w:firstColumn="0" w:lastColumn="0" w:noHBand="0" w:noVBand="0"/>
      </w:tblPr>
      <w:tblGrid>
        <w:gridCol w:w="3416"/>
        <w:gridCol w:w="5649"/>
      </w:tblGrid>
      <w:tr w:rsidR="00267A16" w:rsidRPr="0085528F" w14:paraId="0FE3FAFD" w14:textId="77777777" w:rsidTr="005C20C1">
        <w:trPr>
          <w:cantSplit/>
          <w:trHeight w:val="20"/>
          <w:tblHeader/>
        </w:trPr>
        <w:tc>
          <w:tcPr>
            <w:tcW w:w="1884" w:type="pct"/>
            <w:tcBorders>
              <w:bottom w:val="single" w:sz="4" w:space="0" w:color="9688BE" w:themeColor="accent4"/>
              <w:right w:val="single" w:sz="4" w:space="0" w:color="FFFFFF" w:themeColor="background1"/>
            </w:tcBorders>
            <w:shd w:val="clear" w:color="auto" w:fill="9A83B5"/>
            <w:vAlign w:val="center"/>
          </w:tcPr>
          <w:p w14:paraId="1387A23E" w14:textId="77777777" w:rsidR="00267A16" w:rsidRPr="0085528F" w:rsidRDefault="00267A16" w:rsidP="005C20C1">
            <w:pPr>
              <w:spacing w:after="0"/>
              <w:rPr>
                <w:rFonts w:eastAsia="MS Mincho" w:cs="Calibri"/>
                <w:b/>
                <w:color w:val="FFFFFF" w:themeColor="background1"/>
                <w:sz w:val="20"/>
                <w:szCs w:val="20"/>
                <w:lang w:eastAsia="ja-JP"/>
              </w:rPr>
            </w:pPr>
            <w:r w:rsidRPr="0085528F">
              <w:rPr>
                <w:rFonts w:eastAsia="MS Mincho" w:cs="Calibri"/>
                <w:b/>
                <w:color w:val="FFFFFF" w:themeColor="background1"/>
                <w:sz w:val="20"/>
                <w:szCs w:val="20"/>
                <w:lang w:eastAsia="ja-JP"/>
              </w:rPr>
              <w:t>Form</w:t>
            </w:r>
          </w:p>
        </w:tc>
        <w:tc>
          <w:tcPr>
            <w:tcW w:w="3116" w:type="pct"/>
            <w:tcBorders>
              <w:left w:val="single" w:sz="4" w:space="0" w:color="FFFFFF" w:themeColor="background1"/>
              <w:bottom w:val="single" w:sz="4" w:space="0" w:color="9688BE" w:themeColor="accent4"/>
              <w:right w:val="nil"/>
            </w:tcBorders>
            <w:shd w:val="clear" w:color="auto" w:fill="9A83B5"/>
            <w:vAlign w:val="center"/>
          </w:tcPr>
          <w:p w14:paraId="5567F30C" w14:textId="77777777" w:rsidR="00267A16" w:rsidRPr="0085528F" w:rsidRDefault="00267A16" w:rsidP="005C20C1">
            <w:pPr>
              <w:spacing w:after="0"/>
              <w:rPr>
                <w:rFonts w:eastAsia="MS Mincho" w:cs="Calibri"/>
                <w:b/>
                <w:color w:val="FFFFFF" w:themeColor="background1"/>
                <w:sz w:val="20"/>
                <w:szCs w:val="20"/>
                <w:lang w:eastAsia="ja-JP"/>
              </w:rPr>
            </w:pPr>
            <w:r w:rsidRPr="0085528F">
              <w:rPr>
                <w:rFonts w:eastAsia="MS Mincho" w:cs="Calibri"/>
                <w:b/>
                <w:color w:val="FFFFFF" w:themeColor="background1"/>
                <w:sz w:val="20"/>
                <w:szCs w:val="20"/>
                <w:lang w:eastAsia="ja-JP"/>
              </w:rPr>
              <w:t>Function/use</w:t>
            </w:r>
          </w:p>
        </w:tc>
      </w:tr>
      <w:tr w:rsidR="00F57676" w:rsidRPr="0085528F" w14:paraId="7B5744AB" w14:textId="77777777" w:rsidTr="005C20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1884" w:type="pct"/>
            <w:tcBorders>
              <w:top w:val="single" w:sz="4" w:space="0" w:color="9688BE" w:themeColor="accent4"/>
              <w:left w:val="single" w:sz="4" w:space="0" w:color="9688BE" w:themeColor="accent4"/>
              <w:bottom w:val="single" w:sz="4" w:space="0" w:color="9688BE" w:themeColor="accent4"/>
              <w:right w:val="single" w:sz="4" w:space="0" w:color="9688BE" w:themeColor="accent4"/>
            </w:tcBorders>
            <w:vAlign w:val="center"/>
          </w:tcPr>
          <w:p w14:paraId="6E2A0B3E" w14:textId="74A0E1AB" w:rsidR="00F57676" w:rsidRPr="0085528F" w:rsidRDefault="00F57676" w:rsidP="005C20C1">
            <w:pPr>
              <w:spacing w:before="30" w:after="30" w:line="240" w:lineRule="auto"/>
              <w:rPr>
                <w:rFonts w:ascii="MS Mincho" w:eastAsia="MS Mincho" w:hAnsi="MS Mincho" w:cs="Arial"/>
                <w:lang w:eastAsia="ja-JP"/>
              </w:rPr>
            </w:pPr>
            <w:r w:rsidRPr="0085528F">
              <w:rPr>
                <w:rFonts w:eastAsia="MS Mincho" w:cs="Calibri"/>
                <w:lang w:eastAsia="ja-JP"/>
              </w:rPr>
              <w:t>～</w:t>
            </w:r>
            <w:r w:rsidRPr="0085528F">
              <w:rPr>
                <w:rFonts w:eastAsia="MS Mincho" w:cs="Calibri"/>
              </w:rPr>
              <w:t>て</w:t>
            </w:r>
          </w:p>
        </w:tc>
        <w:tc>
          <w:tcPr>
            <w:tcW w:w="3116" w:type="pct"/>
            <w:tcBorders>
              <w:top w:val="single" w:sz="4" w:space="0" w:color="9688BE" w:themeColor="accent4"/>
              <w:left w:val="single" w:sz="4" w:space="0" w:color="9688BE" w:themeColor="accent4"/>
              <w:bottom w:val="single" w:sz="4" w:space="0" w:color="9688BE" w:themeColor="accent4"/>
              <w:right w:val="single" w:sz="4" w:space="0" w:color="9688BE" w:themeColor="accent4"/>
            </w:tcBorders>
            <w:vAlign w:val="center"/>
          </w:tcPr>
          <w:p w14:paraId="5DFE2ED3" w14:textId="5AFE5FDF" w:rsidR="00F57676" w:rsidRPr="0085528F" w:rsidRDefault="00F57676" w:rsidP="005C20C1">
            <w:pPr>
              <w:spacing w:before="30" w:after="30" w:line="240" w:lineRule="auto"/>
              <w:rPr>
                <w:rFonts w:eastAsia="MS Mincho" w:cs="Calibri"/>
                <w:sz w:val="20"/>
                <w:szCs w:val="20"/>
              </w:rPr>
            </w:pPr>
            <w:r w:rsidRPr="0085528F">
              <w:rPr>
                <w:rFonts w:eastAsia="MS Mincho" w:cs="Calibri"/>
                <w:sz w:val="20"/>
                <w:szCs w:val="20"/>
              </w:rPr>
              <w:t>linking ideas (and; and so)</w:t>
            </w:r>
          </w:p>
        </w:tc>
      </w:tr>
      <w:tr w:rsidR="00F57676" w:rsidRPr="0085528F" w14:paraId="12DE1671" w14:textId="77777777" w:rsidTr="005C20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1884" w:type="pct"/>
            <w:tcBorders>
              <w:top w:val="single" w:sz="4" w:space="0" w:color="9688BE" w:themeColor="accent4"/>
              <w:left w:val="single" w:sz="4" w:space="0" w:color="9688BE" w:themeColor="accent4"/>
              <w:bottom w:val="single" w:sz="4" w:space="0" w:color="9688BE" w:themeColor="accent4"/>
              <w:right w:val="single" w:sz="4" w:space="0" w:color="9688BE" w:themeColor="accent4"/>
            </w:tcBorders>
            <w:vAlign w:val="center"/>
          </w:tcPr>
          <w:p w14:paraId="69F22E82" w14:textId="73806030" w:rsidR="00F57676" w:rsidRPr="0085528F" w:rsidRDefault="00F57676" w:rsidP="005C20C1">
            <w:pPr>
              <w:spacing w:before="30" w:after="30" w:line="240" w:lineRule="auto"/>
              <w:rPr>
                <w:rFonts w:ascii="MS Mincho" w:eastAsia="MS Mincho" w:hAnsi="MS Mincho" w:cs="Arial"/>
                <w:lang w:eastAsia="ja-JP"/>
              </w:rPr>
            </w:pPr>
            <w:r w:rsidRPr="0085528F">
              <w:rPr>
                <w:rFonts w:eastAsia="MS Mincho" w:cs="Calibri"/>
                <w:lang w:eastAsia="ja-JP"/>
              </w:rPr>
              <w:t>～</w:t>
            </w:r>
            <w:r w:rsidRPr="0085528F">
              <w:rPr>
                <w:rFonts w:eastAsia="MS Mincho" w:cs="Calibri"/>
              </w:rPr>
              <w:t>て</w:t>
            </w:r>
            <w:r w:rsidR="00A51BDE" w:rsidRPr="0085528F">
              <w:rPr>
                <w:rFonts w:eastAsia="MS Mincho" w:cs="Calibri"/>
                <w:sz w:val="20"/>
                <w:szCs w:val="20"/>
              </w:rPr>
              <w:t xml:space="preserve"> </w:t>
            </w:r>
            <w:r w:rsidRPr="0085528F">
              <w:rPr>
                <w:rFonts w:eastAsia="MS Mincho" w:cs="Calibri"/>
                <w:sz w:val="20"/>
                <w:szCs w:val="20"/>
              </w:rPr>
              <w:t>+</w:t>
            </w:r>
            <w:r w:rsidR="00A51BDE" w:rsidRPr="0085528F">
              <w:rPr>
                <w:rFonts w:eastAsia="MS Mincho" w:cs="Calibri"/>
                <w:sz w:val="20"/>
                <w:szCs w:val="20"/>
              </w:rPr>
              <w:t xml:space="preserve"> </w:t>
            </w:r>
            <w:r w:rsidRPr="0085528F">
              <w:rPr>
                <w:rFonts w:eastAsia="MS Mincho" w:cs="Calibri"/>
              </w:rPr>
              <w:t>から</w:t>
            </w:r>
          </w:p>
        </w:tc>
        <w:tc>
          <w:tcPr>
            <w:tcW w:w="3116" w:type="pct"/>
            <w:tcBorders>
              <w:top w:val="single" w:sz="4" w:space="0" w:color="9688BE" w:themeColor="accent4"/>
              <w:left w:val="single" w:sz="4" w:space="0" w:color="9688BE" w:themeColor="accent4"/>
              <w:bottom w:val="single" w:sz="4" w:space="0" w:color="9688BE" w:themeColor="accent4"/>
              <w:right w:val="single" w:sz="4" w:space="0" w:color="9688BE" w:themeColor="accent4"/>
            </w:tcBorders>
            <w:vAlign w:val="center"/>
          </w:tcPr>
          <w:p w14:paraId="0AEF2153" w14:textId="39CAF703" w:rsidR="00F57676" w:rsidRPr="0085528F" w:rsidRDefault="00F57676" w:rsidP="005C20C1">
            <w:pPr>
              <w:spacing w:before="30" w:after="30" w:line="240" w:lineRule="auto"/>
              <w:rPr>
                <w:rFonts w:eastAsia="MS Mincho" w:cs="Calibri"/>
                <w:sz w:val="20"/>
                <w:szCs w:val="20"/>
              </w:rPr>
            </w:pPr>
            <w:r w:rsidRPr="0085528F">
              <w:rPr>
                <w:rFonts w:eastAsia="MS Mincho" w:cs="Calibri"/>
                <w:sz w:val="20"/>
                <w:szCs w:val="20"/>
              </w:rPr>
              <w:t>expressing when you do something after</w:t>
            </w:r>
          </w:p>
        </w:tc>
      </w:tr>
      <w:tr w:rsidR="00F57676" w:rsidRPr="0085528F" w14:paraId="3FBC70B4" w14:textId="77777777" w:rsidTr="005C20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1884" w:type="pct"/>
            <w:tcBorders>
              <w:top w:val="single" w:sz="4" w:space="0" w:color="9688BE" w:themeColor="accent4"/>
              <w:left w:val="single" w:sz="4" w:space="0" w:color="9688BE" w:themeColor="accent4"/>
              <w:bottom w:val="single" w:sz="4" w:space="0" w:color="9688BE" w:themeColor="accent4"/>
              <w:right w:val="single" w:sz="4" w:space="0" w:color="9688BE" w:themeColor="accent4"/>
            </w:tcBorders>
            <w:vAlign w:val="center"/>
          </w:tcPr>
          <w:p w14:paraId="32FF0953" w14:textId="705A1C56" w:rsidR="00F57676" w:rsidRPr="0085528F" w:rsidRDefault="00F57676" w:rsidP="005C20C1">
            <w:pPr>
              <w:spacing w:before="30" w:after="30" w:line="240" w:lineRule="auto"/>
              <w:rPr>
                <w:rFonts w:ascii="MS Mincho" w:eastAsia="MS Mincho" w:hAnsi="MS Mincho" w:cs="Arial"/>
                <w:lang w:eastAsia="ja-JP"/>
              </w:rPr>
            </w:pPr>
            <w:r w:rsidRPr="0085528F">
              <w:rPr>
                <w:rFonts w:eastAsia="MS Mincho" w:cs="Calibri"/>
                <w:lang w:eastAsia="ja-JP"/>
              </w:rPr>
              <w:t>～てください</w:t>
            </w:r>
          </w:p>
        </w:tc>
        <w:tc>
          <w:tcPr>
            <w:tcW w:w="3116" w:type="pct"/>
            <w:tcBorders>
              <w:top w:val="single" w:sz="4" w:space="0" w:color="9688BE" w:themeColor="accent4"/>
              <w:left w:val="single" w:sz="4" w:space="0" w:color="9688BE" w:themeColor="accent4"/>
              <w:bottom w:val="single" w:sz="4" w:space="0" w:color="9688BE" w:themeColor="accent4"/>
              <w:right w:val="single" w:sz="4" w:space="0" w:color="9688BE" w:themeColor="accent4"/>
            </w:tcBorders>
            <w:vAlign w:val="center"/>
          </w:tcPr>
          <w:p w14:paraId="7D15932F" w14:textId="4BFE0E95" w:rsidR="00F57676" w:rsidRPr="0085528F" w:rsidRDefault="00F57676" w:rsidP="005C20C1">
            <w:pPr>
              <w:spacing w:before="30" w:after="30" w:line="240" w:lineRule="auto"/>
              <w:rPr>
                <w:rFonts w:eastAsia="MS Mincho" w:cs="Calibri"/>
                <w:sz w:val="20"/>
                <w:szCs w:val="20"/>
              </w:rPr>
            </w:pPr>
            <w:r w:rsidRPr="0085528F">
              <w:rPr>
                <w:rFonts w:eastAsia="MS Mincho" w:cs="Calibri"/>
                <w:sz w:val="20"/>
                <w:szCs w:val="20"/>
              </w:rPr>
              <w:t>requesting</w:t>
            </w:r>
          </w:p>
        </w:tc>
      </w:tr>
      <w:tr w:rsidR="00F57676" w:rsidRPr="0085528F" w14:paraId="05BE7D21" w14:textId="77777777" w:rsidTr="005C20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1884" w:type="pct"/>
            <w:tcBorders>
              <w:top w:val="single" w:sz="4" w:space="0" w:color="9688BE" w:themeColor="accent4"/>
              <w:left w:val="single" w:sz="4" w:space="0" w:color="9688BE" w:themeColor="accent4"/>
              <w:bottom w:val="single" w:sz="4" w:space="0" w:color="9688BE" w:themeColor="accent4"/>
              <w:right w:val="single" w:sz="4" w:space="0" w:color="9688BE" w:themeColor="accent4"/>
            </w:tcBorders>
            <w:vAlign w:val="center"/>
          </w:tcPr>
          <w:p w14:paraId="2C0DB078" w14:textId="06F99780" w:rsidR="00F57676" w:rsidRPr="0085528F" w:rsidRDefault="00F57676" w:rsidP="005C20C1">
            <w:pPr>
              <w:spacing w:before="30" w:after="30" w:line="240" w:lineRule="auto"/>
              <w:rPr>
                <w:rFonts w:ascii="MS Mincho" w:eastAsia="MS Mincho" w:hAnsi="MS Mincho" w:cs="Arial"/>
                <w:lang w:eastAsia="ja-JP"/>
              </w:rPr>
            </w:pPr>
            <w:r w:rsidRPr="0085528F">
              <w:rPr>
                <w:rFonts w:eastAsia="MS Mincho" w:cs="Calibri"/>
                <w:lang w:eastAsia="zh-CN"/>
              </w:rPr>
              <w:t>～て</w:t>
            </w:r>
            <w:r w:rsidR="00A51BDE" w:rsidRPr="0085528F">
              <w:rPr>
                <w:rFonts w:eastAsia="SimSun" w:cs="Calibri"/>
                <w:sz w:val="20"/>
                <w:szCs w:val="20"/>
                <w:lang w:eastAsia="zh-CN"/>
              </w:rPr>
              <w:t xml:space="preserve"> </w:t>
            </w:r>
            <w:r w:rsidRPr="0085528F">
              <w:rPr>
                <w:rFonts w:eastAsia="MS Mincho" w:cs="Calibri"/>
                <w:sz w:val="20"/>
                <w:szCs w:val="20"/>
                <w:lang w:eastAsia="zh-CN"/>
              </w:rPr>
              <w:t>+</w:t>
            </w:r>
            <w:r w:rsidR="00A51BDE" w:rsidRPr="0085528F">
              <w:rPr>
                <w:rFonts w:eastAsia="MS Mincho" w:cs="Calibri"/>
                <w:sz w:val="20"/>
                <w:szCs w:val="20"/>
                <w:lang w:eastAsia="zh-CN"/>
              </w:rPr>
              <w:t xml:space="preserve"> </w:t>
            </w:r>
            <w:r w:rsidRPr="0085528F">
              <w:rPr>
                <w:rFonts w:eastAsia="MS Mincho" w:cs="Calibri"/>
                <w:lang w:eastAsia="zh-CN"/>
              </w:rPr>
              <w:t>います</w:t>
            </w:r>
          </w:p>
        </w:tc>
        <w:tc>
          <w:tcPr>
            <w:tcW w:w="3116" w:type="pct"/>
            <w:tcBorders>
              <w:top w:val="single" w:sz="4" w:space="0" w:color="9688BE" w:themeColor="accent4"/>
              <w:left w:val="single" w:sz="4" w:space="0" w:color="9688BE" w:themeColor="accent4"/>
              <w:bottom w:val="single" w:sz="4" w:space="0" w:color="9688BE" w:themeColor="accent4"/>
              <w:right w:val="single" w:sz="4" w:space="0" w:color="9688BE" w:themeColor="accent4"/>
            </w:tcBorders>
            <w:vAlign w:val="center"/>
          </w:tcPr>
          <w:p w14:paraId="2437A4EA" w14:textId="18FBC5BC" w:rsidR="00F57676" w:rsidRPr="0085528F" w:rsidRDefault="00F57676" w:rsidP="005C20C1">
            <w:pPr>
              <w:spacing w:before="30" w:after="30" w:line="240" w:lineRule="auto"/>
              <w:rPr>
                <w:rFonts w:eastAsia="MS Mincho" w:cs="Calibri"/>
                <w:sz w:val="20"/>
                <w:szCs w:val="20"/>
              </w:rPr>
            </w:pPr>
            <w:r w:rsidRPr="0085528F">
              <w:rPr>
                <w:rFonts w:eastAsia="MS Mincho" w:cs="Calibri"/>
                <w:sz w:val="20"/>
                <w:szCs w:val="20"/>
              </w:rPr>
              <w:t>expressing a continuous action in the present</w:t>
            </w:r>
          </w:p>
        </w:tc>
      </w:tr>
      <w:tr w:rsidR="00267A16" w:rsidRPr="0085528F" w14:paraId="7AD35AE7" w14:textId="77777777" w:rsidTr="005C20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1884" w:type="pct"/>
            <w:tcBorders>
              <w:top w:val="single" w:sz="4" w:space="0" w:color="9688BE" w:themeColor="accent4"/>
              <w:left w:val="single" w:sz="4" w:space="0" w:color="9688BE" w:themeColor="accent4"/>
              <w:bottom w:val="single" w:sz="4" w:space="0" w:color="9688BE" w:themeColor="accent4"/>
              <w:right w:val="single" w:sz="4" w:space="0" w:color="9688BE" w:themeColor="accent4"/>
            </w:tcBorders>
            <w:vAlign w:val="center"/>
          </w:tcPr>
          <w:p w14:paraId="38207767" w14:textId="77777777" w:rsidR="00267A16" w:rsidRPr="0085528F" w:rsidRDefault="00267A16" w:rsidP="005C20C1">
            <w:pPr>
              <w:spacing w:before="30" w:after="30" w:line="240" w:lineRule="auto"/>
              <w:rPr>
                <w:rFonts w:ascii="MS Mincho" w:eastAsia="MS Mincho" w:hAnsi="MS Mincho" w:cs="Calibri"/>
                <w:b/>
                <w:lang w:eastAsia="ja-JP"/>
              </w:rPr>
            </w:pPr>
            <w:r w:rsidRPr="0085528F">
              <w:rPr>
                <w:rFonts w:ascii="MS Mincho" w:eastAsia="MS Mincho" w:hAnsi="MS Mincho" w:cs="Arial" w:hint="eastAsia"/>
                <w:lang w:eastAsia="ja-JP"/>
              </w:rPr>
              <w:t>～</w:t>
            </w:r>
            <w:r w:rsidRPr="0085528F">
              <w:rPr>
                <w:rFonts w:ascii="MS Mincho" w:eastAsia="MS Mincho" w:hAnsi="MS Mincho" w:cs="Arial"/>
              </w:rPr>
              <w:t>て</w:t>
            </w:r>
          </w:p>
        </w:tc>
        <w:tc>
          <w:tcPr>
            <w:tcW w:w="3116" w:type="pct"/>
            <w:tcBorders>
              <w:top w:val="single" w:sz="4" w:space="0" w:color="9688BE" w:themeColor="accent4"/>
              <w:left w:val="single" w:sz="4" w:space="0" w:color="9688BE" w:themeColor="accent4"/>
              <w:bottom w:val="single" w:sz="4" w:space="0" w:color="9688BE" w:themeColor="accent4"/>
              <w:right w:val="single" w:sz="4" w:space="0" w:color="9688BE" w:themeColor="accent4"/>
            </w:tcBorders>
            <w:vAlign w:val="center"/>
          </w:tcPr>
          <w:p w14:paraId="50918CCC" w14:textId="77777777" w:rsidR="00267A16" w:rsidRPr="0085528F" w:rsidRDefault="00267A16" w:rsidP="005C20C1">
            <w:pPr>
              <w:spacing w:before="30" w:after="30" w:line="240" w:lineRule="auto"/>
              <w:rPr>
                <w:rFonts w:eastAsia="MS Mincho" w:cs="Calibri"/>
                <w:b/>
                <w:sz w:val="20"/>
                <w:szCs w:val="20"/>
              </w:rPr>
            </w:pPr>
            <w:r w:rsidRPr="0085528F">
              <w:rPr>
                <w:rFonts w:eastAsia="MS Mincho" w:cs="Calibri"/>
                <w:sz w:val="20"/>
                <w:szCs w:val="20"/>
              </w:rPr>
              <w:t>linking of adjectives</w:t>
            </w:r>
          </w:p>
        </w:tc>
      </w:tr>
      <w:tr w:rsidR="00267A16" w:rsidRPr="0085528F" w14:paraId="403A9E84" w14:textId="77777777" w:rsidTr="005C20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1884" w:type="pct"/>
            <w:tcBorders>
              <w:top w:val="single" w:sz="4" w:space="0" w:color="9688BE" w:themeColor="accent4"/>
              <w:left w:val="single" w:sz="4" w:space="0" w:color="9688BE" w:themeColor="accent4"/>
              <w:bottom w:val="single" w:sz="4" w:space="0" w:color="9688BE" w:themeColor="accent4"/>
              <w:right w:val="single" w:sz="4" w:space="0" w:color="9688BE" w:themeColor="accent4"/>
            </w:tcBorders>
            <w:vAlign w:val="center"/>
          </w:tcPr>
          <w:p w14:paraId="1953463C" w14:textId="77777777" w:rsidR="00267A16" w:rsidRPr="0085528F" w:rsidRDefault="00267A16" w:rsidP="005C20C1">
            <w:pPr>
              <w:spacing w:before="30" w:after="30" w:line="240" w:lineRule="auto"/>
              <w:rPr>
                <w:rFonts w:ascii="MS Mincho" w:eastAsia="MS Mincho" w:hAnsi="MS Mincho" w:cs="Calibri"/>
                <w:b/>
                <w:lang w:eastAsia="ja-JP"/>
              </w:rPr>
            </w:pPr>
            <w:r w:rsidRPr="0085528F">
              <w:rPr>
                <w:rFonts w:ascii="MS Mincho" w:eastAsia="MS Mincho" w:hAnsi="MS Mincho" w:cs="Arial" w:hint="eastAsia"/>
                <w:lang w:eastAsia="ja-JP"/>
              </w:rPr>
              <w:t>～</w:t>
            </w:r>
            <w:r w:rsidRPr="0085528F">
              <w:rPr>
                <w:rFonts w:ascii="MS Mincho" w:eastAsia="MS Mincho" w:hAnsi="MS Mincho" w:cs="Arial"/>
              </w:rPr>
              <w:t>てみます</w:t>
            </w:r>
          </w:p>
        </w:tc>
        <w:tc>
          <w:tcPr>
            <w:tcW w:w="3116" w:type="pct"/>
            <w:tcBorders>
              <w:top w:val="single" w:sz="4" w:space="0" w:color="9688BE" w:themeColor="accent4"/>
              <w:left w:val="single" w:sz="4" w:space="0" w:color="9688BE" w:themeColor="accent4"/>
              <w:bottom w:val="single" w:sz="4" w:space="0" w:color="9688BE" w:themeColor="accent4"/>
              <w:right w:val="single" w:sz="4" w:space="0" w:color="9688BE" w:themeColor="accent4"/>
            </w:tcBorders>
            <w:vAlign w:val="center"/>
          </w:tcPr>
          <w:p w14:paraId="2ABA1815" w14:textId="77777777" w:rsidR="00267A16" w:rsidRPr="0085528F" w:rsidRDefault="00267A16" w:rsidP="005C20C1">
            <w:pPr>
              <w:spacing w:before="30" w:after="30" w:line="240" w:lineRule="auto"/>
              <w:rPr>
                <w:rFonts w:eastAsia="MS Mincho" w:cs="Calibri"/>
                <w:b/>
                <w:sz w:val="20"/>
                <w:szCs w:val="20"/>
              </w:rPr>
            </w:pPr>
            <w:r w:rsidRPr="0085528F">
              <w:rPr>
                <w:rFonts w:eastAsia="MS Mincho" w:cs="Calibri"/>
                <w:sz w:val="20"/>
                <w:szCs w:val="20"/>
              </w:rPr>
              <w:t>expressing what you try to do</w:t>
            </w:r>
          </w:p>
        </w:tc>
      </w:tr>
    </w:tbl>
    <w:p w14:paraId="23E01355" w14:textId="17C6F731" w:rsidR="00267A16" w:rsidRPr="0085528F" w:rsidRDefault="00267A16" w:rsidP="00355F96">
      <w:pPr>
        <w:spacing w:before="240"/>
        <w:ind w:left="357" w:hanging="357"/>
        <w:rPr>
          <w:rFonts w:eastAsia="MS Mincho" w:cs="Calibri"/>
          <w:b/>
        </w:rPr>
      </w:pPr>
      <w:r w:rsidRPr="0085528F">
        <w:rPr>
          <w:rFonts w:eastAsia="MS Mincho" w:cs="Calibri"/>
          <w:b/>
        </w:rPr>
        <w:lastRenderedPageBreak/>
        <w:t>3.</w:t>
      </w:r>
      <w:r w:rsidR="00A5778A" w:rsidRPr="0085528F">
        <w:rPr>
          <w:rFonts w:eastAsia="MS Mincho" w:cs="Calibri"/>
          <w:b/>
        </w:rPr>
        <w:tab/>
      </w:r>
      <w:r w:rsidRPr="0085528F">
        <w:rPr>
          <w:rFonts w:eastAsia="MS Mincho" w:cs="Calibri"/>
          <w:b/>
        </w:rPr>
        <w:t>Noun + structures</w:t>
      </w:r>
    </w:p>
    <w:tbl>
      <w:tblPr>
        <w:tblW w:w="5000" w:type="pct"/>
        <w:tblBorders>
          <w:top w:val="single" w:sz="4" w:space="0" w:color="9688BE" w:themeColor="accent4"/>
          <w:left w:val="single" w:sz="4" w:space="0" w:color="9688BE" w:themeColor="accent4"/>
          <w:bottom w:val="single" w:sz="4" w:space="0" w:color="9688BE" w:themeColor="accent4"/>
          <w:right w:val="single" w:sz="4" w:space="0" w:color="9688BE" w:themeColor="accent4"/>
          <w:insideH w:val="single" w:sz="4" w:space="0" w:color="9688BE" w:themeColor="accent4"/>
          <w:insideV w:val="single" w:sz="4" w:space="0" w:color="9688BE" w:themeColor="accent4"/>
        </w:tblBorders>
        <w:tblLayout w:type="fixed"/>
        <w:tblCellMar>
          <w:top w:w="57" w:type="dxa"/>
          <w:bottom w:w="57" w:type="dxa"/>
        </w:tblCellMar>
        <w:tblLook w:val="0000" w:firstRow="0" w:lastRow="0" w:firstColumn="0" w:lastColumn="0" w:noHBand="0" w:noVBand="0"/>
      </w:tblPr>
      <w:tblGrid>
        <w:gridCol w:w="3416"/>
        <w:gridCol w:w="5649"/>
      </w:tblGrid>
      <w:tr w:rsidR="00267A16" w:rsidRPr="0085528F" w14:paraId="7BDD39CA" w14:textId="77777777" w:rsidTr="005C20C1">
        <w:trPr>
          <w:trHeight w:val="20"/>
        </w:trPr>
        <w:tc>
          <w:tcPr>
            <w:tcW w:w="1884" w:type="pct"/>
            <w:tcBorders>
              <w:bottom w:val="single" w:sz="4" w:space="0" w:color="9688BE" w:themeColor="accent4"/>
              <w:right w:val="single" w:sz="4" w:space="0" w:color="FFFFFF" w:themeColor="background1"/>
            </w:tcBorders>
            <w:shd w:val="clear" w:color="auto" w:fill="9A83B5"/>
            <w:vAlign w:val="center"/>
          </w:tcPr>
          <w:p w14:paraId="66527480" w14:textId="77777777" w:rsidR="00267A16" w:rsidRPr="0085528F" w:rsidRDefault="00267A16" w:rsidP="005C20C1">
            <w:pPr>
              <w:spacing w:after="0"/>
              <w:rPr>
                <w:rFonts w:eastAsia="MS Mincho" w:cs="Calibri"/>
                <w:b/>
                <w:color w:val="FFFFFF" w:themeColor="background1"/>
                <w:sz w:val="20"/>
                <w:szCs w:val="20"/>
                <w:lang w:eastAsia="ja-JP"/>
              </w:rPr>
            </w:pPr>
            <w:r w:rsidRPr="0085528F">
              <w:rPr>
                <w:rFonts w:eastAsia="MS Mincho" w:cs="Calibri"/>
                <w:b/>
                <w:color w:val="FFFFFF" w:themeColor="background1"/>
                <w:sz w:val="20"/>
                <w:szCs w:val="20"/>
                <w:lang w:eastAsia="ja-JP"/>
              </w:rPr>
              <w:t>Form</w:t>
            </w:r>
          </w:p>
        </w:tc>
        <w:tc>
          <w:tcPr>
            <w:tcW w:w="3116" w:type="pct"/>
            <w:tcBorders>
              <w:left w:val="single" w:sz="4" w:space="0" w:color="FFFFFF" w:themeColor="background1"/>
              <w:bottom w:val="single" w:sz="4" w:space="0" w:color="9688BE" w:themeColor="accent4"/>
              <w:right w:val="nil"/>
            </w:tcBorders>
            <w:shd w:val="clear" w:color="auto" w:fill="9A83B5"/>
            <w:vAlign w:val="center"/>
          </w:tcPr>
          <w:p w14:paraId="044C3D6D" w14:textId="77777777" w:rsidR="00267A16" w:rsidRPr="0085528F" w:rsidRDefault="00267A16" w:rsidP="005C20C1">
            <w:pPr>
              <w:spacing w:after="0"/>
              <w:rPr>
                <w:rFonts w:eastAsia="MS Mincho" w:cs="Calibri"/>
                <w:b/>
                <w:color w:val="FFFFFF" w:themeColor="background1"/>
                <w:sz w:val="20"/>
                <w:szCs w:val="20"/>
                <w:lang w:eastAsia="ja-JP"/>
              </w:rPr>
            </w:pPr>
            <w:r w:rsidRPr="0085528F">
              <w:rPr>
                <w:rFonts w:eastAsia="MS Mincho" w:cs="Calibri"/>
                <w:b/>
                <w:color w:val="FFFFFF" w:themeColor="background1"/>
                <w:sz w:val="20"/>
                <w:szCs w:val="20"/>
                <w:lang w:eastAsia="ja-JP"/>
              </w:rPr>
              <w:t>Function/use</w:t>
            </w:r>
          </w:p>
        </w:tc>
      </w:tr>
      <w:tr w:rsidR="00267A16" w:rsidRPr="0085528F" w14:paraId="0DFE32CE" w14:textId="77777777" w:rsidTr="005C20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884" w:type="pct"/>
            <w:tcBorders>
              <w:top w:val="single" w:sz="4" w:space="0" w:color="9688BE" w:themeColor="accent4"/>
              <w:left w:val="single" w:sz="4" w:space="0" w:color="9688BE" w:themeColor="accent4"/>
              <w:bottom w:val="single" w:sz="4" w:space="0" w:color="9688BE" w:themeColor="accent4"/>
              <w:right w:val="single" w:sz="4" w:space="0" w:color="9688BE" w:themeColor="accent4"/>
            </w:tcBorders>
            <w:vAlign w:val="center"/>
          </w:tcPr>
          <w:p w14:paraId="70FEE740" w14:textId="58DF0193" w:rsidR="00267A16" w:rsidRPr="0085528F" w:rsidRDefault="00267A16" w:rsidP="005C20C1">
            <w:pPr>
              <w:spacing w:before="30" w:after="30" w:line="240" w:lineRule="auto"/>
              <w:rPr>
                <w:rFonts w:eastAsia="MS Mincho" w:cs="Calibri"/>
                <w:b/>
                <w:lang w:eastAsia="ja-JP"/>
              </w:rPr>
            </w:pPr>
            <w:r w:rsidRPr="0085528F">
              <w:rPr>
                <w:rFonts w:eastAsia="平成明朝" w:cs="Calibri"/>
                <w:sz w:val="20"/>
                <w:szCs w:val="20"/>
                <w:lang w:eastAsia="ja-JP"/>
              </w:rPr>
              <w:t>Noun</w:t>
            </w:r>
            <w:r w:rsidRPr="0085528F">
              <w:rPr>
                <w:rFonts w:ascii="Arial" w:eastAsia="平成明朝" w:hAnsi="Arial" w:cs="Arial" w:hint="eastAsia"/>
                <w:lang w:eastAsia="ja-JP"/>
              </w:rPr>
              <w:t xml:space="preserve"> </w:t>
            </w:r>
            <w:r w:rsidRPr="0085528F">
              <w:rPr>
                <w:rFonts w:ascii="MS Mincho" w:eastAsia="MS Mincho" w:hAnsi="MS Mincho" w:cs="Arial"/>
                <w:lang w:eastAsia="ja-JP"/>
              </w:rPr>
              <w:t>はどう</w:t>
            </w:r>
            <w:r w:rsidR="00CC5129" w:rsidRPr="0085528F">
              <w:rPr>
                <w:rFonts w:eastAsia="MS Mincho" w:cs="Calibri"/>
                <w:lang w:eastAsia="ja-JP"/>
              </w:rPr>
              <w:t>/</w:t>
            </w:r>
            <w:r w:rsidRPr="0085528F">
              <w:rPr>
                <w:rFonts w:ascii="MS Mincho" w:eastAsia="MS Mincho" w:hAnsi="MS Mincho" w:cs="Arial"/>
                <w:lang w:eastAsia="ja-JP"/>
              </w:rPr>
              <w:t>いかが</w:t>
            </w:r>
          </w:p>
        </w:tc>
        <w:tc>
          <w:tcPr>
            <w:tcW w:w="3116" w:type="pct"/>
            <w:tcBorders>
              <w:top w:val="single" w:sz="4" w:space="0" w:color="9688BE" w:themeColor="accent4"/>
              <w:left w:val="single" w:sz="4" w:space="0" w:color="9688BE" w:themeColor="accent4"/>
              <w:bottom w:val="single" w:sz="4" w:space="0" w:color="9688BE" w:themeColor="accent4"/>
              <w:right w:val="single" w:sz="4" w:space="0" w:color="9688BE" w:themeColor="accent4"/>
            </w:tcBorders>
            <w:vAlign w:val="center"/>
          </w:tcPr>
          <w:p w14:paraId="7DFA7F9A" w14:textId="77777777" w:rsidR="00267A16" w:rsidRPr="0085528F" w:rsidRDefault="00267A16" w:rsidP="005C20C1">
            <w:pPr>
              <w:spacing w:before="30" w:after="30" w:line="240" w:lineRule="auto"/>
              <w:rPr>
                <w:rFonts w:eastAsia="MS Mincho" w:cs="Calibri"/>
                <w:b/>
                <w:sz w:val="20"/>
                <w:szCs w:val="20"/>
              </w:rPr>
            </w:pPr>
            <w:r w:rsidRPr="0085528F">
              <w:rPr>
                <w:rFonts w:eastAsia="MS Mincho" w:cs="Calibri"/>
                <w:sz w:val="20"/>
                <w:szCs w:val="20"/>
              </w:rPr>
              <w:t>asking for opinions</w:t>
            </w:r>
          </w:p>
        </w:tc>
      </w:tr>
    </w:tbl>
    <w:p w14:paraId="6BEFC60D" w14:textId="081C8C31" w:rsidR="00267A16" w:rsidRPr="0085528F" w:rsidRDefault="00267A16" w:rsidP="00355F96">
      <w:pPr>
        <w:spacing w:before="240"/>
        <w:ind w:left="357" w:hanging="357"/>
        <w:rPr>
          <w:rFonts w:eastAsia="MS Mincho" w:cs="Calibri"/>
          <w:b/>
        </w:rPr>
      </w:pPr>
      <w:r w:rsidRPr="0085528F">
        <w:rPr>
          <w:rFonts w:eastAsia="MS Mincho" w:cs="Calibri"/>
          <w:b/>
        </w:rPr>
        <w:t>4.</w:t>
      </w:r>
      <w:r w:rsidR="00A5778A" w:rsidRPr="0085528F">
        <w:rPr>
          <w:rFonts w:eastAsia="MS Mincho" w:cs="Calibri"/>
          <w:b/>
        </w:rPr>
        <w:tab/>
      </w:r>
      <w:r w:rsidRPr="0085528F">
        <w:rPr>
          <w:rFonts w:eastAsia="MS Mincho" w:cs="Calibri"/>
          <w:b/>
        </w:rPr>
        <w:t>Particles</w:t>
      </w:r>
    </w:p>
    <w:tbl>
      <w:tblPr>
        <w:tblW w:w="5000" w:type="pct"/>
        <w:tblBorders>
          <w:top w:val="single" w:sz="4" w:space="0" w:color="9688BE" w:themeColor="accent4"/>
          <w:left w:val="single" w:sz="4" w:space="0" w:color="9688BE" w:themeColor="accent4"/>
          <w:bottom w:val="single" w:sz="4" w:space="0" w:color="9688BE" w:themeColor="accent4"/>
          <w:right w:val="single" w:sz="4" w:space="0" w:color="9688BE" w:themeColor="accent4"/>
          <w:insideH w:val="single" w:sz="4" w:space="0" w:color="9688BE" w:themeColor="accent4"/>
          <w:insideV w:val="single" w:sz="4" w:space="0" w:color="9688BE" w:themeColor="accent4"/>
        </w:tblBorders>
        <w:tblLayout w:type="fixed"/>
        <w:tblCellMar>
          <w:top w:w="57" w:type="dxa"/>
          <w:bottom w:w="57" w:type="dxa"/>
        </w:tblCellMar>
        <w:tblLook w:val="0000" w:firstRow="0" w:lastRow="0" w:firstColumn="0" w:lastColumn="0" w:noHBand="0" w:noVBand="0"/>
      </w:tblPr>
      <w:tblGrid>
        <w:gridCol w:w="3416"/>
        <w:gridCol w:w="5649"/>
      </w:tblGrid>
      <w:tr w:rsidR="00267A16" w:rsidRPr="0085528F" w14:paraId="5FAB2385" w14:textId="77777777" w:rsidTr="005C20C1">
        <w:trPr>
          <w:trHeight w:val="57"/>
        </w:trPr>
        <w:tc>
          <w:tcPr>
            <w:tcW w:w="1884" w:type="pct"/>
            <w:tcBorders>
              <w:bottom w:val="single" w:sz="4" w:space="0" w:color="9688BE" w:themeColor="accent4"/>
              <w:right w:val="single" w:sz="4" w:space="0" w:color="FFFFFF" w:themeColor="background1"/>
            </w:tcBorders>
            <w:shd w:val="clear" w:color="auto" w:fill="9A83B5"/>
            <w:vAlign w:val="center"/>
          </w:tcPr>
          <w:p w14:paraId="688DC9EB" w14:textId="77777777" w:rsidR="00267A16" w:rsidRPr="0085528F" w:rsidRDefault="00267A16" w:rsidP="005C20C1">
            <w:pPr>
              <w:spacing w:after="0"/>
              <w:rPr>
                <w:rFonts w:eastAsia="MS Mincho" w:cs="Calibri"/>
                <w:b/>
                <w:color w:val="FFFFFF" w:themeColor="background1"/>
                <w:sz w:val="20"/>
                <w:szCs w:val="20"/>
                <w:lang w:eastAsia="ja-JP"/>
              </w:rPr>
            </w:pPr>
            <w:r w:rsidRPr="0085528F">
              <w:rPr>
                <w:rFonts w:eastAsia="MS Mincho" w:cs="Calibri"/>
                <w:b/>
                <w:color w:val="FFFFFF" w:themeColor="background1"/>
                <w:sz w:val="20"/>
                <w:szCs w:val="20"/>
                <w:lang w:eastAsia="ja-JP"/>
              </w:rPr>
              <w:t>Particle</w:t>
            </w:r>
          </w:p>
        </w:tc>
        <w:tc>
          <w:tcPr>
            <w:tcW w:w="3116" w:type="pct"/>
            <w:tcBorders>
              <w:left w:val="single" w:sz="4" w:space="0" w:color="FFFFFF" w:themeColor="background1"/>
              <w:bottom w:val="single" w:sz="4" w:space="0" w:color="9688BE" w:themeColor="accent4"/>
              <w:right w:val="nil"/>
            </w:tcBorders>
            <w:shd w:val="clear" w:color="auto" w:fill="9A83B5"/>
            <w:vAlign w:val="center"/>
          </w:tcPr>
          <w:p w14:paraId="22883D7A" w14:textId="77777777" w:rsidR="00267A16" w:rsidRPr="0085528F" w:rsidRDefault="00267A16" w:rsidP="005C20C1">
            <w:pPr>
              <w:spacing w:after="0"/>
              <w:rPr>
                <w:rFonts w:eastAsia="MS Mincho" w:cs="Calibri"/>
                <w:b/>
                <w:color w:val="FFFFFF" w:themeColor="background1"/>
                <w:sz w:val="20"/>
                <w:szCs w:val="20"/>
                <w:lang w:eastAsia="ja-JP"/>
              </w:rPr>
            </w:pPr>
            <w:r w:rsidRPr="0085528F">
              <w:rPr>
                <w:rFonts w:eastAsia="MS Mincho" w:cs="Calibri"/>
                <w:b/>
                <w:color w:val="FFFFFF" w:themeColor="background1"/>
                <w:sz w:val="20"/>
                <w:szCs w:val="20"/>
                <w:lang w:eastAsia="ja-JP"/>
              </w:rPr>
              <w:t>Function/use</w:t>
            </w:r>
          </w:p>
        </w:tc>
      </w:tr>
      <w:tr w:rsidR="00267A16" w:rsidRPr="0085528F" w14:paraId="15570024" w14:textId="77777777" w:rsidTr="005C20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trPr>
        <w:tc>
          <w:tcPr>
            <w:tcW w:w="1884" w:type="pct"/>
            <w:vMerge w:val="restart"/>
            <w:tcBorders>
              <w:top w:val="single" w:sz="4" w:space="0" w:color="9688BE" w:themeColor="accent4"/>
              <w:left w:val="single" w:sz="4" w:space="0" w:color="9688BE" w:themeColor="accent4"/>
              <w:right w:val="single" w:sz="4" w:space="0" w:color="9688BE" w:themeColor="accent4"/>
            </w:tcBorders>
            <w:vAlign w:val="center"/>
          </w:tcPr>
          <w:p w14:paraId="437E99FB" w14:textId="77777777" w:rsidR="00267A16" w:rsidRPr="0085528F" w:rsidRDefault="00267A16" w:rsidP="005C20C1">
            <w:pPr>
              <w:spacing w:after="0" w:line="240" w:lineRule="auto"/>
              <w:rPr>
                <w:rFonts w:ascii="MS Mincho" w:eastAsia="MS Mincho" w:hAnsi="MS Mincho" w:cs="Calibri"/>
                <w:b/>
                <w:sz w:val="20"/>
                <w:szCs w:val="20"/>
                <w:lang w:eastAsia="ja-JP"/>
              </w:rPr>
            </w:pPr>
            <w:r w:rsidRPr="0085528F">
              <w:rPr>
                <w:rFonts w:ascii="MS Mincho" w:eastAsia="MS Mincho" w:hAnsi="MS Mincho" w:cs="Arial"/>
              </w:rPr>
              <w:t>の</w:t>
            </w:r>
          </w:p>
        </w:tc>
        <w:tc>
          <w:tcPr>
            <w:tcW w:w="3116" w:type="pct"/>
            <w:tcBorders>
              <w:top w:val="single" w:sz="4" w:space="0" w:color="9688BE" w:themeColor="accent4"/>
              <w:left w:val="single" w:sz="4" w:space="0" w:color="9688BE" w:themeColor="accent4"/>
              <w:bottom w:val="single" w:sz="4" w:space="0" w:color="9688BE" w:themeColor="accent4"/>
              <w:right w:val="single" w:sz="4" w:space="0" w:color="9688BE" w:themeColor="accent4"/>
            </w:tcBorders>
            <w:vAlign w:val="center"/>
          </w:tcPr>
          <w:p w14:paraId="6AE604E7" w14:textId="77777777" w:rsidR="00267A16" w:rsidRPr="0085528F" w:rsidRDefault="00267A16" w:rsidP="005C20C1">
            <w:pPr>
              <w:spacing w:after="0" w:line="240" w:lineRule="auto"/>
              <w:rPr>
                <w:rFonts w:eastAsia="MS Mincho" w:cs="Calibri"/>
                <w:sz w:val="20"/>
                <w:szCs w:val="20"/>
              </w:rPr>
            </w:pPr>
            <w:r w:rsidRPr="0085528F">
              <w:rPr>
                <w:rFonts w:eastAsia="平成明朝" w:cs="Calibri"/>
                <w:sz w:val="20"/>
                <w:szCs w:val="20"/>
              </w:rPr>
              <w:t>possessive pronoun</w:t>
            </w:r>
          </w:p>
        </w:tc>
      </w:tr>
      <w:tr w:rsidR="00267A16" w:rsidRPr="0085528F" w14:paraId="01510770" w14:textId="77777777" w:rsidTr="005C20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trPr>
        <w:tc>
          <w:tcPr>
            <w:tcW w:w="1884" w:type="pct"/>
            <w:vMerge/>
            <w:tcBorders>
              <w:left w:val="single" w:sz="4" w:space="0" w:color="9688BE" w:themeColor="accent4"/>
              <w:bottom w:val="single" w:sz="4" w:space="0" w:color="9688BE" w:themeColor="accent4"/>
              <w:right w:val="single" w:sz="4" w:space="0" w:color="9688BE" w:themeColor="accent4"/>
            </w:tcBorders>
            <w:vAlign w:val="center"/>
          </w:tcPr>
          <w:p w14:paraId="45AD200C" w14:textId="77777777" w:rsidR="00267A16" w:rsidRPr="0085528F" w:rsidRDefault="00267A16" w:rsidP="005C20C1">
            <w:pPr>
              <w:spacing w:after="0" w:line="240" w:lineRule="auto"/>
              <w:rPr>
                <w:rFonts w:ascii="MS Mincho" w:eastAsia="MS Mincho" w:hAnsi="MS Mincho" w:cs="Calibri"/>
                <w:sz w:val="20"/>
                <w:szCs w:val="20"/>
              </w:rPr>
            </w:pPr>
          </w:p>
        </w:tc>
        <w:tc>
          <w:tcPr>
            <w:tcW w:w="3116" w:type="pct"/>
            <w:tcBorders>
              <w:top w:val="single" w:sz="4" w:space="0" w:color="9688BE" w:themeColor="accent4"/>
              <w:left w:val="single" w:sz="4" w:space="0" w:color="9688BE" w:themeColor="accent4"/>
              <w:bottom w:val="single" w:sz="4" w:space="0" w:color="9688BE" w:themeColor="accent4"/>
              <w:right w:val="single" w:sz="4" w:space="0" w:color="9688BE" w:themeColor="accent4"/>
            </w:tcBorders>
            <w:vAlign w:val="center"/>
          </w:tcPr>
          <w:p w14:paraId="1DB34454" w14:textId="77777777" w:rsidR="00267A16" w:rsidRPr="0085528F" w:rsidRDefault="00267A16" w:rsidP="005C20C1">
            <w:pPr>
              <w:spacing w:after="0" w:line="240" w:lineRule="auto"/>
              <w:rPr>
                <w:rFonts w:eastAsia="MS Mincho" w:cs="Calibri"/>
                <w:sz w:val="20"/>
                <w:szCs w:val="20"/>
              </w:rPr>
            </w:pPr>
            <w:r w:rsidRPr="0085528F">
              <w:rPr>
                <w:rFonts w:eastAsia="平成明朝" w:cs="Calibri"/>
                <w:sz w:val="20"/>
                <w:szCs w:val="20"/>
              </w:rPr>
              <w:t>locational</w:t>
            </w:r>
          </w:p>
        </w:tc>
      </w:tr>
      <w:tr w:rsidR="00267A16" w:rsidRPr="0085528F" w14:paraId="031A269D" w14:textId="77777777" w:rsidTr="005C20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trPr>
        <w:tc>
          <w:tcPr>
            <w:tcW w:w="1884" w:type="pct"/>
            <w:tcBorders>
              <w:top w:val="single" w:sz="4" w:space="0" w:color="9688BE" w:themeColor="accent4"/>
              <w:left w:val="single" w:sz="4" w:space="0" w:color="9688BE" w:themeColor="accent4"/>
              <w:bottom w:val="single" w:sz="4" w:space="0" w:color="9688BE" w:themeColor="accent4"/>
              <w:right w:val="single" w:sz="4" w:space="0" w:color="9688BE" w:themeColor="accent4"/>
            </w:tcBorders>
            <w:vAlign w:val="center"/>
          </w:tcPr>
          <w:p w14:paraId="1C96FAA7" w14:textId="77777777" w:rsidR="00267A16" w:rsidRPr="0085528F" w:rsidRDefault="00267A16" w:rsidP="005C20C1">
            <w:pPr>
              <w:spacing w:after="0" w:line="240" w:lineRule="auto"/>
              <w:rPr>
                <w:rFonts w:ascii="MS Mincho" w:eastAsia="MS Mincho" w:hAnsi="MS Mincho" w:cs="Calibri"/>
                <w:sz w:val="20"/>
                <w:szCs w:val="20"/>
              </w:rPr>
            </w:pPr>
            <w:r w:rsidRPr="0085528F">
              <w:rPr>
                <w:rFonts w:ascii="MS Mincho" w:eastAsia="MS Mincho" w:hAnsi="MS Mincho" w:cs="Arial"/>
              </w:rPr>
              <w:t>に</w:t>
            </w:r>
          </w:p>
        </w:tc>
        <w:tc>
          <w:tcPr>
            <w:tcW w:w="3116" w:type="pct"/>
            <w:tcBorders>
              <w:top w:val="single" w:sz="4" w:space="0" w:color="9688BE" w:themeColor="accent4"/>
              <w:left w:val="single" w:sz="4" w:space="0" w:color="9688BE" w:themeColor="accent4"/>
              <w:bottom w:val="single" w:sz="4" w:space="0" w:color="9688BE" w:themeColor="accent4"/>
              <w:right w:val="single" w:sz="4" w:space="0" w:color="9688BE" w:themeColor="accent4"/>
            </w:tcBorders>
            <w:vAlign w:val="center"/>
          </w:tcPr>
          <w:p w14:paraId="671A9D87" w14:textId="77777777" w:rsidR="00267A16" w:rsidRPr="0085528F" w:rsidRDefault="00267A16" w:rsidP="005C20C1">
            <w:pPr>
              <w:spacing w:after="0" w:line="240" w:lineRule="auto"/>
              <w:rPr>
                <w:rFonts w:eastAsia="MS Mincho" w:cs="Calibri"/>
                <w:sz w:val="20"/>
                <w:szCs w:val="20"/>
              </w:rPr>
            </w:pPr>
            <w:r w:rsidRPr="0085528F">
              <w:rPr>
                <w:rFonts w:eastAsia="平成明朝" w:cs="Calibri"/>
                <w:sz w:val="20"/>
                <w:szCs w:val="20"/>
              </w:rPr>
              <w:t>place of existence</w:t>
            </w:r>
          </w:p>
        </w:tc>
      </w:tr>
      <w:tr w:rsidR="00267A16" w:rsidRPr="0085528F" w14:paraId="0F65C2B3" w14:textId="77777777" w:rsidTr="005C20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trPr>
        <w:tc>
          <w:tcPr>
            <w:tcW w:w="1884" w:type="pct"/>
            <w:vMerge w:val="restart"/>
            <w:tcBorders>
              <w:top w:val="single" w:sz="4" w:space="0" w:color="9688BE" w:themeColor="accent4"/>
              <w:left w:val="single" w:sz="4" w:space="0" w:color="9688BE" w:themeColor="accent4"/>
              <w:right w:val="single" w:sz="4" w:space="0" w:color="9688BE" w:themeColor="accent4"/>
            </w:tcBorders>
            <w:vAlign w:val="center"/>
          </w:tcPr>
          <w:p w14:paraId="1D4819AC" w14:textId="77777777" w:rsidR="00267A16" w:rsidRPr="0085528F" w:rsidRDefault="00267A16" w:rsidP="005C20C1">
            <w:pPr>
              <w:spacing w:after="0" w:line="240" w:lineRule="auto"/>
              <w:rPr>
                <w:rFonts w:ascii="MS Mincho" w:eastAsia="MS Mincho" w:hAnsi="MS Mincho" w:cs="Calibri"/>
                <w:sz w:val="20"/>
                <w:szCs w:val="20"/>
                <w:lang w:eastAsia="ja-JP"/>
              </w:rPr>
            </w:pPr>
            <w:r w:rsidRPr="0085528F">
              <w:rPr>
                <w:rFonts w:ascii="MS Mincho" w:eastAsia="MS Mincho" w:hAnsi="MS Mincho" w:cs="Arial"/>
              </w:rPr>
              <w:t>を</w:t>
            </w:r>
          </w:p>
        </w:tc>
        <w:tc>
          <w:tcPr>
            <w:tcW w:w="3116" w:type="pct"/>
            <w:tcBorders>
              <w:top w:val="single" w:sz="4" w:space="0" w:color="9688BE" w:themeColor="accent4"/>
              <w:left w:val="single" w:sz="4" w:space="0" w:color="9688BE" w:themeColor="accent4"/>
              <w:bottom w:val="single" w:sz="4" w:space="0" w:color="9688BE" w:themeColor="accent4"/>
              <w:right w:val="single" w:sz="4" w:space="0" w:color="9688BE" w:themeColor="accent4"/>
            </w:tcBorders>
            <w:vAlign w:val="center"/>
          </w:tcPr>
          <w:p w14:paraId="720D9DA5" w14:textId="77777777" w:rsidR="00267A16" w:rsidRPr="0085528F" w:rsidRDefault="00267A16" w:rsidP="005C20C1">
            <w:pPr>
              <w:spacing w:after="0" w:line="240" w:lineRule="auto"/>
              <w:rPr>
                <w:rFonts w:eastAsia="MS Mincho" w:cs="Calibri"/>
                <w:sz w:val="20"/>
                <w:szCs w:val="20"/>
              </w:rPr>
            </w:pPr>
            <w:r w:rsidRPr="0085528F">
              <w:rPr>
                <w:rFonts w:eastAsia="平成明朝" w:cs="Calibri"/>
                <w:sz w:val="20"/>
                <w:szCs w:val="20"/>
              </w:rPr>
              <w:t>asking for something</w:t>
            </w:r>
          </w:p>
        </w:tc>
      </w:tr>
      <w:tr w:rsidR="00267A16" w:rsidRPr="0085528F" w14:paraId="119A7C00" w14:textId="77777777" w:rsidTr="005C20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trPr>
        <w:tc>
          <w:tcPr>
            <w:tcW w:w="1884" w:type="pct"/>
            <w:vMerge/>
            <w:tcBorders>
              <w:left w:val="single" w:sz="4" w:space="0" w:color="9688BE" w:themeColor="accent4"/>
              <w:bottom w:val="single" w:sz="4" w:space="0" w:color="9688BE" w:themeColor="accent4"/>
              <w:right w:val="single" w:sz="4" w:space="0" w:color="9688BE" w:themeColor="accent4"/>
            </w:tcBorders>
            <w:vAlign w:val="center"/>
          </w:tcPr>
          <w:p w14:paraId="4DEAF4F7" w14:textId="77777777" w:rsidR="00267A16" w:rsidRPr="0085528F" w:rsidRDefault="00267A16" w:rsidP="005C20C1">
            <w:pPr>
              <w:spacing w:after="0" w:line="240" w:lineRule="auto"/>
              <w:rPr>
                <w:rFonts w:ascii="MS Mincho" w:eastAsia="MS Mincho" w:hAnsi="MS Mincho" w:cs="Calibri"/>
                <w:sz w:val="20"/>
                <w:szCs w:val="20"/>
              </w:rPr>
            </w:pPr>
          </w:p>
        </w:tc>
        <w:tc>
          <w:tcPr>
            <w:tcW w:w="3116" w:type="pct"/>
            <w:tcBorders>
              <w:top w:val="single" w:sz="4" w:space="0" w:color="9688BE" w:themeColor="accent4"/>
              <w:left w:val="single" w:sz="4" w:space="0" w:color="9688BE" w:themeColor="accent4"/>
              <w:bottom w:val="single" w:sz="4" w:space="0" w:color="9688BE" w:themeColor="accent4"/>
              <w:right w:val="single" w:sz="4" w:space="0" w:color="9688BE" w:themeColor="accent4"/>
            </w:tcBorders>
            <w:vAlign w:val="center"/>
          </w:tcPr>
          <w:p w14:paraId="49C47A73" w14:textId="77777777" w:rsidR="00267A16" w:rsidRPr="0085528F" w:rsidRDefault="00267A16" w:rsidP="005C20C1">
            <w:pPr>
              <w:spacing w:after="0" w:line="240" w:lineRule="auto"/>
              <w:rPr>
                <w:rFonts w:eastAsia="MS Mincho" w:cs="Calibri"/>
                <w:sz w:val="20"/>
                <w:szCs w:val="20"/>
              </w:rPr>
            </w:pPr>
            <w:r w:rsidRPr="0085528F">
              <w:rPr>
                <w:rFonts w:eastAsia="平成明朝" w:cs="Calibri"/>
                <w:sz w:val="20"/>
                <w:szCs w:val="20"/>
              </w:rPr>
              <w:t>place of motion (pass by, along, through)</w:t>
            </w:r>
          </w:p>
        </w:tc>
      </w:tr>
      <w:tr w:rsidR="00267A16" w:rsidRPr="0085528F" w14:paraId="1F73E8EA" w14:textId="77777777" w:rsidTr="005C20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trPr>
        <w:tc>
          <w:tcPr>
            <w:tcW w:w="1884" w:type="pct"/>
            <w:tcBorders>
              <w:top w:val="single" w:sz="4" w:space="0" w:color="9688BE" w:themeColor="accent4"/>
              <w:left w:val="single" w:sz="4" w:space="0" w:color="9688BE" w:themeColor="accent4"/>
              <w:bottom w:val="single" w:sz="4" w:space="0" w:color="9688BE" w:themeColor="accent4"/>
              <w:right w:val="single" w:sz="4" w:space="0" w:color="9688BE" w:themeColor="accent4"/>
            </w:tcBorders>
            <w:vAlign w:val="center"/>
          </w:tcPr>
          <w:p w14:paraId="6E93C6E4" w14:textId="77777777" w:rsidR="00267A16" w:rsidRPr="0085528F" w:rsidRDefault="00267A16" w:rsidP="005C20C1">
            <w:pPr>
              <w:spacing w:after="0" w:line="240" w:lineRule="auto"/>
              <w:rPr>
                <w:rFonts w:ascii="MS Mincho" w:eastAsia="MS Mincho" w:hAnsi="MS Mincho" w:cs="Calibri"/>
                <w:sz w:val="20"/>
                <w:szCs w:val="20"/>
              </w:rPr>
            </w:pPr>
            <w:r w:rsidRPr="0085528F">
              <w:rPr>
                <w:rFonts w:ascii="MS Mincho" w:eastAsia="MS Mincho" w:hAnsi="MS Mincho" w:cs="Arial"/>
              </w:rPr>
              <w:t>も</w:t>
            </w:r>
          </w:p>
        </w:tc>
        <w:tc>
          <w:tcPr>
            <w:tcW w:w="3116" w:type="pct"/>
            <w:tcBorders>
              <w:top w:val="single" w:sz="4" w:space="0" w:color="9688BE" w:themeColor="accent4"/>
              <w:left w:val="single" w:sz="4" w:space="0" w:color="9688BE" w:themeColor="accent4"/>
              <w:bottom w:val="single" w:sz="4" w:space="0" w:color="9688BE" w:themeColor="accent4"/>
              <w:right w:val="single" w:sz="4" w:space="0" w:color="9688BE" w:themeColor="accent4"/>
            </w:tcBorders>
            <w:vAlign w:val="center"/>
          </w:tcPr>
          <w:p w14:paraId="36421031" w14:textId="77777777" w:rsidR="00267A16" w:rsidRPr="0085528F" w:rsidRDefault="00267A16" w:rsidP="005C20C1">
            <w:pPr>
              <w:spacing w:after="0" w:line="240" w:lineRule="auto"/>
              <w:rPr>
                <w:rFonts w:eastAsia="MS Mincho" w:cs="Calibri"/>
                <w:sz w:val="20"/>
                <w:szCs w:val="20"/>
              </w:rPr>
            </w:pPr>
            <w:r w:rsidRPr="0085528F">
              <w:rPr>
                <w:rFonts w:eastAsia="平成明朝" w:cs="Calibri"/>
                <w:sz w:val="20"/>
                <w:szCs w:val="20"/>
              </w:rPr>
              <w:t>expressing neither</w:t>
            </w:r>
          </w:p>
        </w:tc>
      </w:tr>
      <w:tr w:rsidR="00267A16" w:rsidRPr="0085528F" w14:paraId="5E8600E4" w14:textId="77777777" w:rsidTr="005C20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trPr>
        <w:tc>
          <w:tcPr>
            <w:tcW w:w="1884" w:type="pct"/>
            <w:tcBorders>
              <w:top w:val="single" w:sz="4" w:space="0" w:color="9688BE" w:themeColor="accent4"/>
              <w:left w:val="single" w:sz="4" w:space="0" w:color="9688BE" w:themeColor="accent4"/>
              <w:bottom w:val="single" w:sz="4" w:space="0" w:color="9688BE" w:themeColor="accent4"/>
              <w:right w:val="single" w:sz="4" w:space="0" w:color="9688BE" w:themeColor="accent4"/>
            </w:tcBorders>
            <w:vAlign w:val="center"/>
          </w:tcPr>
          <w:p w14:paraId="3CBB2CEE" w14:textId="77777777" w:rsidR="00267A16" w:rsidRPr="0085528F" w:rsidRDefault="00267A16" w:rsidP="005C20C1">
            <w:pPr>
              <w:spacing w:after="0" w:line="240" w:lineRule="auto"/>
              <w:rPr>
                <w:rFonts w:ascii="MS Mincho" w:eastAsia="MS Mincho" w:hAnsi="MS Mincho" w:cs="Calibri"/>
                <w:sz w:val="20"/>
                <w:szCs w:val="20"/>
              </w:rPr>
            </w:pPr>
            <w:r w:rsidRPr="0085528F">
              <w:rPr>
                <w:rFonts w:ascii="MS Mincho" w:eastAsia="MS Mincho" w:hAnsi="MS Mincho" w:cs="Arial"/>
              </w:rPr>
              <w:t>か</w:t>
            </w:r>
          </w:p>
        </w:tc>
        <w:tc>
          <w:tcPr>
            <w:tcW w:w="3116" w:type="pct"/>
            <w:tcBorders>
              <w:top w:val="single" w:sz="4" w:space="0" w:color="9688BE" w:themeColor="accent4"/>
              <w:left w:val="single" w:sz="4" w:space="0" w:color="9688BE" w:themeColor="accent4"/>
              <w:bottom w:val="single" w:sz="4" w:space="0" w:color="9688BE" w:themeColor="accent4"/>
              <w:right w:val="single" w:sz="4" w:space="0" w:color="9688BE" w:themeColor="accent4"/>
            </w:tcBorders>
            <w:vAlign w:val="center"/>
          </w:tcPr>
          <w:p w14:paraId="73B76AB8" w14:textId="77777777" w:rsidR="00267A16" w:rsidRPr="0085528F" w:rsidRDefault="00267A16" w:rsidP="005C20C1">
            <w:pPr>
              <w:spacing w:after="0" w:line="240" w:lineRule="auto"/>
              <w:rPr>
                <w:rFonts w:eastAsia="MS Mincho" w:cs="Calibri"/>
                <w:sz w:val="20"/>
                <w:szCs w:val="20"/>
              </w:rPr>
            </w:pPr>
            <w:r w:rsidRPr="0085528F">
              <w:rPr>
                <w:rFonts w:eastAsia="平成明朝" w:cs="Calibri"/>
                <w:sz w:val="20"/>
                <w:szCs w:val="20"/>
              </w:rPr>
              <w:t>stating alternatives (or)</w:t>
            </w:r>
          </w:p>
        </w:tc>
      </w:tr>
    </w:tbl>
    <w:p w14:paraId="55DD01F8" w14:textId="77777777" w:rsidR="00267A16" w:rsidRPr="0085528F" w:rsidRDefault="00267A16" w:rsidP="00355F96">
      <w:pPr>
        <w:spacing w:before="240"/>
        <w:ind w:left="357" w:hanging="357"/>
        <w:rPr>
          <w:rFonts w:eastAsia="MS Mincho" w:cs="Calibri"/>
          <w:b/>
        </w:rPr>
      </w:pPr>
      <w:r w:rsidRPr="0085528F">
        <w:rPr>
          <w:rFonts w:eastAsia="MS Mincho" w:cs="Calibri"/>
          <w:b/>
        </w:rPr>
        <w:t>5.</w:t>
      </w:r>
      <w:r w:rsidR="00A5778A" w:rsidRPr="0085528F">
        <w:rPr>
          <w:rFonts w:eastAsia="MS Mincho" w:cs="Calibri"/>
          <w:b/>
        </w:rPr>
        <w:tab/>
      </w:r>
      <w:r w:rsidRPr="0085528F">
        <w:rPr>
          <w:rFonts w:eastAsia="MS Mincho" w:cs="Calibri"/>
          <w:b/>
        </w:rPr>
        <w:t>Words indicating extent</w:t>
      </w:r>
    </w:p>
    <w:tbl>
      <w:tblPr>
        <w:tblW w:w="5000" w:type="pct"/>
        <w:tblBorders>
          <w:top w:val="single" w:sz="4" w:space="0" w:color="9688BE" w:themeColor="accent4"/>
          <w:left w:val="single" w:sz="4" w:space="0" w:color="9688BE" w:themeColor="accent4"/>
          <w:bottom w:val="single" w:sz="4" w:space="0" w:color="9688BE" w:themeColor="accent4"/>
          <w:right w:val="single" w:sz="4" w:space="0" w:color="9688BE" w:themeColor="accent4"/>
          <w:insideH w:val="single" w:sz="4" w:space="0" w:color="9688BE" w:themeColor="accent4"/>
          <w:insideV w:val="single" w:sz="4" w:space="0" w:color="9688BE" w:themeColor="accent4"/>
        </w:tblBorders>
        <w:tblLayout w:type="fixed"/>
        <w:tblCellMar>
          <w:top w:w="57" w:type="dxa"/>
          <w:bottom w:w="57" w:type="dxa"/>
        </w:tblCellMar>
        <w:tblLook w:val="0000" w:firstRow="0" w:lastRow="0" w:firstColumn="0" w:lastColumn="0" w:noHBand="0" w:noVBand="0"/>
      </w:tblPr>
      <w:tblGrid>
        <w:gridCol w:w="3421"/>
        <w:gridCol w:w="5644"/>
      </w:tblGrid>
      <w:tr w:rsidR="00267A16" w:rsidRPr="0085528F" w14:paraId="1559A3A5" w14:textId="77777777" w:rsidTr="006208F9">
        <w:trPr>
          <w:trHeight w:val="20"/>
        </w:trPr>
        <w:tc>
          <w:tcPr>
            <w:tcW w:w="3686" w:type="dxa"/>
            <w:tcBorders>
              <w:bottom w:val="single" w:sz="4" w:space="0" w:color="9688BE" w:themeColor="accent4"/>
              <w:right w:val="single" w:sz="4" w:space="0" w:color="FFFFFF" w:themeColor="background1"/>
            </w:tcBorders>
            <w:shd w:val="clear" w:color="auto" w:fill="9A83B5"/>
            <w:vAlign w:val="center"/>
          </w:tcPr>
          <w:p w14:paraId="1AA16A74" w14:textId="77777777" w:rsidR="00267A16" w:rsidRPr="0085528F" w:rsidRDefault="00267A16" w:rsidP="005C20C1">
            <w:pPr>
              <w:spacing w:after="0"/>
              <w:rPr>
                <w:rFonts w:eastAsia="MS Mincho" w:cs="Calibri"/>
                <w:b/>
                <w:color w:val="FFFFFF" w:themeColor="background1"/>
                <w:sz w:val="20"/>
                <w:szCs w:val="20"/>
                <w:lang w:eastAsia="ja-JP"/>
              </w:rPr>
            </w:pPr>
            <w:r w:rsidRPr="0085528F">
              <w:rPr>
                <w:rFonts w:eastAsia="MS Mincho" w:cs="Calibri"/>
                <w:b/>
                <w:color w:val="FFFFFF" w:themeColor="background1"/>
                <w:sz w:val="20"/>
                <w:szCs w:val="20"/>
                <w:lang w:eastAsia="ja-JP"/>
              </w:rPr>
              <w:t>Word</w:t>
            </w:r>
          </w:p>
        </w:tc>
        <w:tc>
          <w:tcPr>
            <w:tcW w:w="6095" w:type="dxa"/>
            <w:tcBorders>
              <w:left w:val="single" w:sz="4" w:space="0" w:color="FFFFFF" w:themeColor="background1"/>
              <w:bottom w:val="single" w:sz="4" w:space="0" w:color="9688BE" w:themeColor="accent4"/>
              <w:right w:val="nil"/>
            </w:tcBorders>
            <w:shd w:val="clear" w:color="auto" w:fill="9A83B5"/>
            <w:vAlign w:val="center"/>
          </w:tcPr>
          <w:p w14:paraId="3D7D9212" w14:textId="77777777" w:rsidR="00267A16" w:rsidRPr="0085528F" w:rsidRDefault="00267A16" w:rsidP="005C20C1">
            <w:pPr>
              <w:spacing w:after="0"/>
              <w:rPr>
                <w:rFonts w:eastAsia="MS Mincho" w:cs="Calibri"/>
                <w:b/>
                <w:color w:val="FFFFFF" w:themeColor="background1"/>
                <w:sz w:val="20"/>
                <w:szCs w:val="20"/>
                <w:lang w:eastAsia="ja-JP"/>
              </w:rPr>
            </w:pPr>
            <w:r w:rsidRPr="0085528F">
              <w:rPr>
                <w:rFonts w:eastAsia="MS Mincho" w:cs="Calibri"/>
                <w:b/>
                <w:color w:val="FFFFFF" w:themeColor="background1"/>
                <w:sz w:val="20"/>
                <w:szCs w:val="20"/>
                <w:lang w:eastAsia="ja-JP"/>
              </w:rPr>
              <w:t>Function/use</w:t>
            </w:r>
          </w:p>
        </w:tc>
      </w:tr>
      <w:tr w:rsidR="00267A16" w:rsidRPr="0085528F" w14:paraId="041F6763" w14:textId="77777777" w:rsidTr="006208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686" w:type="dxa"/>
            <w:tcBorders>
              <w:top w:val="single" w:sz="4" w:space="0" w:color="9688BE" w:themeColor="accent4"/>
              <w:left w:val="single" w:sz="4" w:space="0" w:color="9688BE" w:themeColor="accent4"/>
              <w:bottom w:val="single" w:sz="4" w:space="0" w:color="9688BE" w:themeColor="accent4"/>
              <w:right w:val="single" w:sz="4" w:space="0" w:color="9688BE" w:themeColor="accent4"/>
            </w:tcBorders>
          </w:tcPr>
          <w:p w14:paraId="2AE7A205" w14:textId="57A53DFD" w:rsidR="00267A16" w:rsidRPr="0085528F" w:rsidRDefault="00267A16" w:rsidP="005C20C1">
            <w:pPr>
              <w:spacing w:after="0" w:line="240" w:lineRule="auto"/>
              <w:rPr>
                <w:rFonts w:ascii="MS Mincho" w:eastAsia="MS Mincho" w:hAnsi="MS Mincho" w:cs="Calibri"/>
                <w:b/>
                <w:lang w:eastAsia="ja-JP"/>
              </w:rPr>
            </w:pPr>
            <w:r w:rsidRPr="0085528F">
              <w:rPr>
                <w:rFonts w:ascii="MS Mincho" w:eastAsia="MS Mincho" w:hAnsi="MS Mincho" w:cs="Arial" w:hint="eastAsia"/>
                <w:lang w:eastAsia="ja-JP"/>
              </w:rPr>
              <w:t>一番</w:t>
            </w:r>
          </w:p>
        </w:tc>
        <w:tc>
          <w:tcPr>
            <w:tcW w:w="6095" w:type="dxa"/>
            <w:tcBorders>
              <w:top w:val="single" w:sz="4" w:space="0" w:color="9688BE" w:themeColor="accent4"/>
              <w:left w:val="single" w:sz="4" w:space="0" w:color="9688BE" w:themeColor="accent4"/>
              <w:bottom w:val="single" w:sz="4" w:space="0" w:color="9688BE" w:themeColor="accent4"/>
              <w:right w:val="single" w:sz="4" w:space="0" w:color="9688BE" w:themeColor="accent4"/>
            </w:tcBorders>
          </w:tcPr>
          <w:p w14:paraId="133F72AF" w14:textId="77777777" w:rsidR="00267A16" w:rsidRPr="0085528F" w:rsidRDefault="00267A16" w:rsidP="005C20C1">
            <w:pPr>
              <w:spacing w:after="0" w:line="240" w:lineRule="auto"/>
              <w:rPr>
                <w:rFonts w:eastAsia="MS Mincho" w:cs="Calibri"/>
                <w:b/>
                <w:sz w:val="20"/>
                <w:szCs w:val="20"/>
              </w:rPr>
            </w:pPr>
            <w:r w:rsidRPr="0085528F">
              <w:rPr>
                <w:rFonts w:eastAsia="平成明朝" w:cs="Calibri"/>
                <w:sz w:val="20"/>
                <w:szCs w:val="20"/>
              </w:rPr>
              <w:t>superlative (the most)</w:t>
            </w:r>
          </w:p>
        </w:tc>
      </w:tr>
    </w:tbl>
    <w:p w14:paraId="43CE0334" w14:textId="77777777" w:rsidR="00267A16" w:rsidRPr="0085528F" w:rsidRDefault="00267A16" w:rsidP="00355F96">
      <w:pPr>
        <w:spacing w:before="240"/>
        <w:ind w:left="357" w:hanging="357"/>
        <w:rPr>
          <w:rFonts w:eastAsia="MS Mincho" w:cs="Calibri"/>
          <w:b/>
        </w:rPr>
      </w:pPr>
      <w:r w:rsidRPr="0085528F">
        <w:rPr>
          <w:rFonts w:eastAsia="MS Mincho" w:cs="Calibri"/>
          <w:b/>
        </w:rPr>
        <w:t>6.</w:t>
      </w:r>
      <w:r w:rsidR="00A5778A" w:rsidRPr="0085528F">
        <w:rPr>
          <w:rFonts w:eastAsia="MS Mincho" w:cs="Calibri"/>
          <w:b/>
        </w:rPr>
        <w:tab/>
      </w:r>
      <w:r w:rsidRPr="0085528F">
        <w:rPr>
          <w:rFonts w:eastAsia="MS Mincho" w:cs="Calibri"/>
          <w:b/>
        </w:rPr>
        <w:t>Conjunctions</w:t>
      </w:r>
    </w:p>
    <w:tbl>
      <w:tblPr>
        <w:tblW w:w="5000" w:type="pct"/>
        <w:tblBorders>
          <w:top w:val="single" w:sz="4" w:space="0" w:color="9688BE" w:themeColor="accent4"/>
          <w:left w:val="single" w:sz="4" w:space="0" w:color="9688BE" w:themeColor="accent4"/>
          <w:bottom w:val="single" w:sz="4" w:space="0" w:color="9688BE" w:themeColor="accent4"/>
          <w:right w:val="single" w:sz="4" w:space="0" w:color="9688BE" w:themeColor="accent4"/>
          <w:insideH w:val="single" w:sz="4" w:space="0" w:color="9688BE" w:themeColor="accent4"/>
          <w:insideV w:val="single" w:sz="4" w:space="0" w:color="9688BE" w:themeColor="accent4"/>
        </w:tblBorders>
        <w:tblLayout w:type="fixed"/>
        <w:tblCellMar>
          <w:top w:w="57" w:type="dxa"/>
          <w:bottom w:w="57" w:type="dxa"/>
        </w:tblCellMar>
        <w:tblLook w:val="0000" w:firstRow="0" w:lastRow="0" w:firstColumn="0" w:lastColumn="0" w:noHBand="0" w:noVBand="0"/>
      </w:tblPr>
      <w:tblGrid>
        <w:gridCol w:w="3416"/>
        <w:gridCol w:w="5649"/>
      </w:tblGrid>
      <w:tr w:rsidR="00267A16" w:rsidRPr="0085528F" w14:paraId="5F0801C0" w14:textId="77777777" w:rsidTr="005C20C1">
        <w:trPr>
          <w:trHeight w:val="57"/>
        </w:trPr>
        <w:tc>
          <w:tcPr>
            <w:tcW w:w="1884" w:type="pct"/>
            <w:tcBorders>
              <w:right w:val="single" w:sz="8" w:space="0" w:color="FFFFFF" w:themeColor="background1"/>
            </w:tcBorders>
            <w:shd w:val="clear" w:color="auto" w:fill="9A83B5"/>
            <w:vAlign w:val="center"/>
          </w:tcPr>
          <w:p w14:paraId="515DAB3F" w14:textId="77777777" w:rsidR="00267A16" w:rsidRPr="0085528F" w:rsidRDefault="00267A16" w:rsidP="005C20C1">
            <w:pPr>
              <w:spacing w:after="0"/>
              <w:rPr>
                <w:rFonts w:eastAsia="MS Mincho" w:cs="Calibri"/>
                <w:b/>
                <w:color w:val="FFFFFF" w:themeColor="background1"/>
                <w:sz w:val="20"/>
                <w:szCs w:val="20"/>
                <w:lang w:eastAsia="ja-JP"/>
              </w:rPr>
            </w:pPr>
            <w:r w:rsidRPr="0085528F">
              <w:rPr>
                <w:rFonts w:eastAsia="MS Mincho" w:cs="Calibri"/>
                <w:b/>
                <w:color w:val="FFFFFF" w:themeColor="background1"/>
                <w:sz w:val="20"/>
                <w:szCs w:val="20"/>
                <w:lang w:eastAsia="ja-JP"/>
              </w:rPr>
              <w:t>Conjunction</w:t>
            </w:r>
          </w:p>
        </w:tc>
        <w:tc>
          <w:tcPr>
            <w:tcW w:w="3116" w:type="pct"/>
            <w:tcBorders>
              <w:left w:val="single" w:sz="8" w:space="0" w:color="FFFFFF" w:themeColor="background1"/>
              <w:right w:val="nil"/>
            </w:tcBorders>
            <w:shd w:val="clear" w:color="auto" w:fill="9A83B5"/>
            <w:vAlign w:val="center"/>
          </w:tcPr>
          <w:p w14:paraId="117F630F" w14:textId="77777777" w:rsidR="00267A16" w:rsidRPr="0085528F" w:rsidRDefault="00267A16" w:rsidP="005C20C1">
            <w:pPr>
              <w:spacing w:after="0"/>
              <w:rPr>
                <w:rFonts w:eastAsia="MS Mincho" w:cs="Calibri"/>
                <w:b/>
                <w:color w:val="FFFFFF" w:themeColor="background1"/>
                <w:sz w:val="20"/>
                <w:szCs w:val="20"/>
                <w:lang w:eastAsia="ja-JP"/>
              </w:rPr>
            </w:pPr>
            <w:r w:rsidRPr="0085528F">
              <w:rPr>
                <w:rFonts w:eastAsia="MS Mincho" w:cs="Calibri"/>
                <w:b/>
                <w:color w:val="FFFFFF" w:themeColor="background1"/>
                <w:sz w:val="20"/>
                <w:szCs w:val="20"/>
                <w:lang w:eastAsia="ja-JP"/>
              </w:rPr>
              <w:t>Function/use</w:t>
            </w:r>
          </w:p>
        </w:tc>
      </w:tr>
      <w:tr w:rsidR="00267A16" w:rsidRPr="0085528F" w14:paraId="633895B5" w14:textId="77777777" w:rsidTr="005C20C1">
        <w:trPr>
          <w:trHeight w:val="57"/>
        </w:trPr>
        <w:tc>
          <w:tcPr>
            <w:tcW w:w="1884" w:type="pct"/>
            <w:shd w:val="clear" w:color="auto" w:fill="auto"/>
            <w:vAlign w:val="center"/>
          </w:tcPr>
          <w:p w14:paraId="513811A5" w14:textId="77777777" w:rsidR="00267A16" w:rsidRPr="0085528F" w:rsidRDefault="00267A16" w:rsidP="005C20C1">
            <w:pPr>
              <w:tabs>
                <w:tab w:val="left" w:pos="660"/>
              </w:tabs>
              <w:spacing w:after="0" w:line="240" w:lineRule="auto"/>
              <w:rPr>
                <w:rFonts w:ascii="MS Mincho" w:eastAsia="MS Mincho" w:hAnsi="MS Mincho"/>
                <w:sz w:val="20"/>
                <w:szCs w:val="20"/>
              </w:rPr>
            </w:pPr>
            <w:r w:rsidRPr="0085528F">
              <w:rPr>
                <w:rFonts w:ascii="MS Mincho" w:eastAsia="MS Mincho" w:hAnsi="MS Mincho" w:cs="Arial" w:hint="eastAsia"/>
              </w:rPr>
              <w:t>です</w:t>
            </w:r>
            <w:r w:rsidRPr="0085528F">
              <w:rPr>
                <w:rFonts w:ascii="MS Mincho" w:eastAsia="MS Mincho" w:hAnsi="MS Mincho" w:cs="Arial"/>
              </w:rPr>
              <w:t>から</w:t>
            </w:r>
          </w:p>
        </w:tc>
        <w:tc>
          <w:tcPr>
            <w:tcW w:w="3116" w:type="pct"/>
            <w:shd w:val="clear" w:color="auto" w:fill="auto"/>
            <w:vAlign w:val="center"/>
          </w:tcPr>
          <w:p w14:paraId="6F09BA2F" w14:textId="77777777" w:rsidR="00267A16" w:rsidRPr="0085528F" w:rsidRDefault="00267A16" w:rsidP="005C20C1">
            <w:pPr>
              <w:spacing w:after="0" w:line="240" w:lineRule="auto"/>
              <w:rPr>
                <w:rFonts w:eastAsia="MS Mincho" w:cs="Calibri"/>
                <w:b/>
                <w:sz w:val="20"/>
                <w:szCs w:val="20"/>
              </w:rPr>
            </w:pPr>
            <w:r w:rsidRPr="0085528F">
              <w:rPr>
                <w:rFonts w:eastAsia="平成明朝" w:cs="Calibri"/>
                <w:sz w:val="20"/>
                <w:szCs w:val="20"/>
              </w:rPr>
              <w:t>consequently (because, so)</w:t>
            </w:r>
          </w:p>
        </w:tc>
      </w:tr>
      <w:tr w:rsidR="00267A16" w:rsidRPr="0085528F" w14:paraId="061DF54B" w14:textId="77777777" w:rsidTr="005C20C1">
        <w:trPr>
          <w:trHeight w:val="57"/>
        </w:trPr>
        <w:tc>
          <w:tcPr>
            <w:tcW w:w="1884" w:type="pct"/>
            <w:shd w:val="clear" w:color="auto" w:fill="auto"/>
            <w:vAlign w:val="center"/>
          </w:tcPr>
          <w:p w14:paraId="0CD42BAE" w14:textId="77777777" w:rsidR="00267A16" w:rsidRPr="0085528F" w:rsidRDefault="00267A16" w:rsidP="005C20C1">
            <w:pPr>
              <w:spacing w:after="0" w:line="240" w:lineRule="auto"/>
              <w:rPr>
                <w:rFonts w:ascii="MS Mincho" w:eastAsia="MS Mincho" w:hAnsi="MS Mincho"/>
                <w:sz w:val="20"/>
                <w:szCs w:val="20"/>
              </w:rPr>
            </w:pPr>
            <w:r w:rsidRPr="0085528F">
              <w:rPr>
                <w:rFonts w:ascii="MS Mincho" w:eastAsia="MS Mincho" w:hAnsi="MS Mincho" w:cs="Arial"/>
              </w:rPr>
              <w:t>けれども</w:t>
            </w:r>
          </w:p>
        </w:tc>
        <w:tc>
          <w:tcPr>
            <w:tcW w:w="3116" w:type="pct"/>
            <w:shd w:val="clear" w:color="auto" w:fill="auto"/>
            <w:vAlign w:val="center"/>
          </w:tcPr>
          <w:p w14:paraId="429C6D68" w14:textId="77777777" w:rsidR="00267A16" w:rsidRPr="0085528F" w:rsidRDefault="00267A16" w:rsidP="005C20C1">
            <w:pPr>
              <w:spacing w:after="0" w:line="240" w:lineRule="auto"/>
              <w:rPr>
                <w:rFonts w:eastAsia="MS Mincho" w:cs="Calibri"/>
                <w:b/>
                <w:sz w:val="20"/>
                <w:szCs w:val="20"/>
              </w:rPr>
            </w:pPr>
            <w:r w:rsidRPr="0085528F">
              <w:rPr>
                <w:rFonts w:eastAsia="平成明朝" w:cs="Calibri"/>
                <w:sz w:val="20"/>
                <w:szCs w:val="20"/>
              </w:rPr>
              <w:t>however (but)</w:t>
            </w:r>
          </w:p>
        </w:tc>
      </w:tr>
      <w:tr w:rsidR="00267A16" w:rsidRPr="0085528F" w14:paraId="27A3CA65" w14:textId="77777777" w:rsidTr="005C20C1">
        <w:trPr>
          <w:trHeight w:val="57"/>
        </w:trPr>
        <w:tc>
          <w:tcPr>
            <w:tcW w:w="1884" w:type="pct"/>
            <w:shd w:val="clear" w:color="auto" w:fill="auto"/>
            <w:vAlign w:val="center"/>
          </w:tcPr>
          <w:p w14:paraId="4657EECD" w14:textId="77777777" w:rsidR="00267A16" w:rsidRPr="0085528F" w:rsidRDefault="00267A16" w:rsidP="005C20C1">
            <w:pPr>
              <w:spacing w:after="0" w:line="240" w:lineRule="auto"/>
              <w:rPr>
                <w:rFonts w:ascii="MS Mincho" w:eastAsia="MS Mincho" w:hAnsi="MS Mincho"/>
                <w:sz w:val="20"/>
                <w:szCs w:val="20"/>
              </w:rPr>
            </w:pPr>
            <w:r w:rsidRPr="0085528F">
              <w:rPr>
                <w:rFonts w:ascii="MS Mincho" w:eastAsia="MS Mincho" w:hAnsi="MS Mincho" w:cs="Arial"/>
              </w:rPr>
              <w:t>でも</w:t>
            </w:r>
          </w:p>
        </w:tc>
        <w:tc>
          <w:tcPr>
            <w:tcW w:w="3116" w:type="pct"/>
            <w:shd w:val="clear" w:color="auto" w:fill="auto"/>
            <w:vAlign w:val="center"/>
          </w:tcPr>
          <w:p w14:paraId="3670FCEC" w14:textId="77777777" w:rsidR="00267A16" w:rsidRPr="0085528F" w:rsidRDefault="00267A16" w:rsidP="005C20C1">
            <w:pPr>
              <w:spacing w:after="0" w:line="240" w:lineRule="auto"/>
              <w:rPr>
                <w:rFonts w:eastAsia="MS Mincho" w:cs="Calibri"/>
                <w:b/>
                <w:sz w:val="20"/>
                <w:szCs w:val="20"/>
              </w:rPr>
            </w:pPr>
            <w:r w:rsidRPr="0085528F">
              <w:rPr>
                <w:rFonts w:eastAsia="平成明朝" w:cs="Calibri"/>
                <w:sz w:val="20"/>
                <w:szCs w:val="20"/>
              </w:rPr>
              <w:t>expressing contrast (but)</w:t>
            </w:r>
          </w:p>
        </w:tc>
      </w:tr>
    </w:tbl>
    <w:p w14:paraId="5198444E" w14:textId="77777777" w:rsidR="00267A16" w:rsidRPr="0085528F" w:rsidRDefault="00267A16" w:rsidP="00355F96">
      <w:pPr>
        <w:spacing w:before="240"/>
        <w:ind w:left="357" w:hanging="357"/>
        <w:rPr>
          <w:rFonts w:eastAsia="MS Mincho" w:cs="Calibri"/>
          <w:b/>
        </w:rPr>
      </w:pPr>
      <w:r w:rsidRPr="0085528F">
        <w:rPr>
          <w:rFonts w:eastAsia="MS Mincho" w:cs="Calibri"/>
          <w:b/>
        </w:rPr>
        <w:t>7.</w:t>
      </w:r>
      <w:r w:rsidR="00A5778A" w:rsidRPr="0085528F">
        <w:rPr>
          <w:rFonts w:eastAsia="MS Mincho" w:cs="Calibri"/>
          <w:b/>
        </w:rPr>
        <w:tab/>
      </w:r>
      <w:r w:rsidRPr="0085528F">
        <w:rPr>
          <w:rFonts w:eastAsia="MS Mincho" w:cs="Calibri"/>
          <w:b/>
        </w:rPr>
        <w:t>Locational and directional terms</w:t>
      </w:r>
    </w:p>
    <w:tbl>
      <w:tblPr>
        <w:tblW w:w="5000" w:type="pct"/>
        <w:tblBorders>
          <w:top w:val="single" w:sz="4" w:space="0" w:color="9688BE" w:themeColor="accent4"/>
          <w:left w:val="single" w:sz="4" w:space="0" w:color="9688BE" w:themeColor="accent4"/>
          <w:bottom w:val="single" w:sz="4" w:space="0" w:color="9688BE" w:themeColor="accent4"/>
          <w:right w:val="single" w:sz="4" w:space="0" w:color="9688BE" w:themeColor="accent4"/>
          <w:insideH w:val="single" w:sz="4" w:space="0" w:color="9688BE" w:themeColor="accent4"/>
          <w:insideV w:val="single" w:sz="4" w:space="0" w:color="9688BE" w:themeColor="accent4"/>
        </w:tblBorders>
        <w:tblLayout w:type="fixed"/>
        <w:tblCellMar>
          <w:top w:w="57" w:type="dxa"/>
          <w:bottom w:w="57" w:type="dxa"/>
        </w:tblCellMar>
        <w:tblLook w:val="0000" w:firstRow="0" w:lastRow="0" w:firstColumn="0" w:lastColumn="0" w:noHBand="0" w:noVBand="0"/>
      </w:tblPr>
      <w:tblGrid>
        <w:gridCol w:w="3416"/>
        <w:gridCol w:w="5649"/>
      </w:tblGrid>
      <w:tr w:rsidR="00267A16" w:rsidRPr="0085528F" w14:paraId="3FC3AD4A" w14:textId="77777777" w:rsidTr="005C20C1">
        <w:trPr>
          <w:trHeight w:val="57"/>
          <w:tblHeader/>
        </w:trPr>
        <w:tc>
          <w:tcPr>
            <w:tcW w:w="1884" w:type="pct"/>
            <w:tcBorders>
              <w:right w:val="single" w:sz="8" w:space="0" w:color="FFFFFF" w:themeColor="background1"/>
            </w:tcBorders>
            <w:shd w:val="clear" w:color="auto" w:fill="9A83B5"/>
            <w:vAlign w:val="center"/>
          </w:tcPr>
          <w:p w14:paraId="59814657" w14:textId="77777777" w:rsidR="00267A16" w:rsidRPr="0085528F" w:rsidRDefault="00267A16" w:rsidP="005C20C1">
            <w:pPr>
              <w:spacing w:after="0"/>
              <w:rPr>
                <w:rFonts w:eastAsia="MS Mincho" w:cs="Calibri"/>
                <w:b/>
                <w:color w:val="FFFFFF" w:themeColor="background1"/>
                <w:sz w:val="20"/>
                <w:szCs w:val="20"/>
                <w:lang w:eastAsia="ja-JP"/>
              </w:rPr>
            </w:pPr>
            <w:r w:rsidRPr="0085528F">
              <w:rPr>
                <w:rFonts w:eastAsia="MS Mincho" w:cs="Calibri"/>
                <w:b/>
                <w:color w:val="FFFFFF" w:themeColor="background1"/>
                <w:sz w:val="20"/>
                <w:szCs w:val="20"/>
                <w:lang w:eastAsia="ja-JP"/>
              </w:rPr>
              <w:t>Term</w:t>
            </w:r>
          </w:p>
        </w:tc>
        <w:tc>
          <w:tcPr>
            <w:tcW w:w="3116" w:type="pct"/>
            <w:tcBorders>
              <w:left w:val="single" w:sz="8" w:space="0" w:color="FFFFFF" w:themeColor="background1"/>
              <w:right w:val="nil"/>
            </w:tcBorders>
            <w:shd w:val="clear" w:color="auto" w:fill="9A83B5"/>
            <w:vAlign w:val="center"/>
          </w:tcPr>
          <w:p w14:paraId="4F7467EC" w14:textId="77777777" w:rsidR="00267A16" w:rsidRPr="0085528F" w:rsidRDefault="00267A16" w:rsidP="005C20C1">
            <w:pPr>
              <w:spacing w:after="0"/>
              <w:rPr>
                <w:rFonts w:eastAsia="MS Mincho" w:cs="Calibri"/>
                <w:b/>
                <w:color w:val="FFFFFF" w:themeColor="background1"/>
                <w:sz w:val="20"/>
                <w:szCs w:val="20"/>
                <w:lang w:eastAsia="ja-JP"/>
              </w:rPr>
            </w:pPr>
            <w:r w:rsidRPr="0085528F">
              <w:rPr>
                <w:rFonts w:eastAsia="MS Mincho" w:cs="Calibri"/>
                <w:b/>
                <w:color w:val="FFFFFF" w:themeColor="background1"/>
                <w:sz w:val="20"/>
                <w:szCs w:val="20"/>
                <w:lang w:eastAsia="ja-JP"/>
              </w:rPr>
              <w:t>Function/use</w:t>
            </w:r>
          </w:p>
        </w:tc>
      </w:tr>
      <w:tr w:rsidR="00267A16" w:rsidRPr="0085528F" w14:paraId="26CC0D78" w14:textId="77777777" w:rsidTr="005C20C1">
        <w:trPr>
          <w:trHeight w:val="57"/>
        </w:trPr>
        <w:tc>
          <w:tcPr>
            <w:tcW w:w="1884" w:type="pct"/>
            <w:shd w:val="clear" w:color="auto" w:fill="auto"/>
            <w:vAlign w:val="center"/>
          </w:tcPr>
          <w:p w14:paraId="50DBC094" w14:textId="77777777" w:rsidR="00267A16" w:rsidRPr="0085528F" w:rsidRDefault="00267A16" w:rsidP="005C20C1">
            <w:pPr>
              <w:tabs>
                <w:tab w:val="left" w:pos="660"/>
              </w:tabs>
              <w:spacing w:after="0" w:line="240" w:lineRule="auto"/>
              <w:rPr>
                <w:rFonts w:eastAsia="MS Mincho" w:cs="Calibri"/>
                <w:sz w:val="20"/>
                <w:szCs w:val="20"/>
              </w:rPr>
            </w:pPr>
            <w:r w:rsidRPr="0085528F">
              <w:rPr>
                <w:rFonts w:eastAsia="MS Mincho" w:cs="Calibri"/>
              </w:rPr>
              <w:t>（の）</w:t>
            </w:r>
            <w:r w:rsidRPr="0085528F">
              <w:rPr>
                <w:rFonts w:eastAsia="MS Mincho" w:cs="Calibri" w:hint="eastAsia"/>
                <w:lang w:eastAsia="ja-JP"/>
              </w:rPr>
              <w:t>前</w:t>
            </w:r>
            <w:r w:rsidRPr="0085528F">
              <w:rPr>
                <w:rFonts w:eastAsia="MS Mincho" w:cs="Calibri"/>
              </w:rPr>
              <w:t>（に）</w:t>
            </w:r>
          </w:p>
        </w:tc>
        <w:tc>
          <w:tcPr>
            <w:tcW w:w="3116" w:type="pct"/>
            <w:shd w:val="clear" w:color="auto" w:fill="auto"/>
            <w:vAlign w:val="center"/>
          </w:tcPr>
          <w:p w14:paraId="1977DFA9" w14:textId="77777777" w:rsidR="00267A16" w:rsidRPr="0085528F" w:rsidRDefault="00267A16" w:rsidP="005C20C1">
            <w:pPr>
              <w:spacing w:after="0" w:line="240" w:lineRule="auto"/>
              <w:rPr>
                <w:rFonts w:eastAsia="MS Mincho" w:cs="Calibri"/>
                <w:b/>
                <w:sz w:val="20"/>
                <w:szCs w:val="20"/>
              </w:rPr>
            </w:pPr>
            <w:r w:rsidRPr="0085528F">
              <w:rPr>
                <w:rFonts w:eastAsia="平成明朝" w:cs="Calibri"/>
                <w:sz w:val="20"/>
                <w:szCs w:val="20"/>
              </w:rPr>
              <w:t>in front of</w:t>
            </w:r>
          </w:p>
        </w:tc>
      </w:tr>
      <w:tr w:rsidR="00267A16" w:rsidRPr="0085528F" w14:paraId="34FBAEC4" w14:textId="77777777" w:rsidTr="005C20C1">
        <w:trPr>
          <w:trHeight w:val="57"/>
        </w:trPr>
        <w:tc>
          <w:tcPr>
            <w:tcW w:w="1884" w:type="pct"/>
            <w:shd w:val="clear" w:color="auto" w:fill="auto"/>
            <w:vAlign w:val="center"/>
          </w:tcPr>
          <w:p w14:paraId="7D2D7B79" w14:textId="77777777" w:rsidR="00267A16" w:rsidRPr="0085528F" w:rsidRDefault="00267A16" w:rsidP="005C20C1">
            <w:pPr>
              <w:spacing w:after="0" w:line="240" w:lineRule="auto"/>
              <w:rPr>
                <w:rFonts w:eastAsia="MS Mincho" w:cs="Calibri"/>
                <w:sz w:val="20"/>
                <w:szCs w:val="20"/>
              </w:rPr>
            </w:pPr>
            <w:r w:rsidRPr="0085528F">
              <w:rPr>
                <w:rFonts w:eastAsia="MS Mincho" w:cs="Calibri"/>
              </w:rPr>
              <w:t>（の）</w:t>
            </w:r>
            <w:r w:rsidRPr="0085528F">
              <w:rPr>
                <w:rFonts w:eastAsia="MS Mincho" w:cs="Calibri" w:hint="eastAsia"/>
                <w:lang w:eastAsia="ja-JP"/>
              </w:rPr>
              <w:t>下</w:t>
            </w:r>
            <w:r w:rsidRPr="0085528F">
              <w:rPr>
                <w:rFonts w:eastAsia="MS Mincho" w:cs="Calibri"/>
              </w:rPr>
              <w:t>（に）</w:t>
            </w:r>
          </w:p>
        </w:tc>
        <w:tc>
          <w:tcPr>
            <w:tcW w:w="3116" w:type="pct"/>
            <w:shd w:val="clear" w:color="auto" w:fill="auto"/>
            <w:vAlign w:val="center"/>
          </w:tcPr>
          <w:p w14:paraId="54E6CAB7" w14:textId="77777777" w:rsidR="00267A16" w:rsidRPr="0085528F" w:rsidRDefault="00267A16" w:rsidP="005C20C1">
            <w:pPr>
              <w:spacing w:after="0" w:line="240" w:lineRule="auto"/>
              <w:rPr>
                <w:rFonts w:eastAsia="MS Mincho" w:cs="Calibri"/>
                <w:b/>
                <w:sz w:val="20"/>
                <w:szCs w:val="20"/>
              </w:rPr>
            </w:pPr>
            <w:r w:rsidRPr="0085528F">
              <w:rPr>
                <w:rFonts w:eastAsia="MS Mincho" w:cs="Calibri"/>
                <w:sz w:val="20"/>
                <w:szCs w:val="20"/>
              </w:rPr>
              <w:t>behind/underneath</w:t>
            </w:r>
          </w:p>
        </w:tc>
      </w:tr>
      <w:tr w:rsidR="00267A16" w:rsidRPr="0085528F" w14:paraId="29D086A4" w14:textId="77777777" w:rsidTr="005C20C1">
        <w:trPr>
          <w:trHeight w:val="57"/>
        </w:trPr>
        <w:tc>
          <w:tcPr>
            <w:tcW w:w="1884" w:type="pct"/>
            <w:shd w:val="clear" w:color="auto" w:fill="auto"/>
            <w:vAlign w:val="center"/>
          </w:tcPr>
          <w:p w14:paraId="366C5857" w14:textId="77777777" w:rsidR="00267A16" w:rsidRPr="0085528F" w:rsidRDefault="00267A16" w:rsidP="005C20C1">
            <w:pPr>
              <w:spacing w:after="0" w:line="240" w:lineRule="auto"/>
              <w:rPr>
                <w:rFonts w:eastAsia="MS Mincho" w:cs="Calibri"/>
                <w:lang w:eastAsia="ja-JP"/>
              </w:rPr>
            </w:pPr>
            <w:r w:rsidRPr="0085528F">
              <w:rPr>
                <w:rFonts w:eastAsia="MS Mincho" w:cs="Calibri"/>
                <w:lang w:eastAsia="ja-JP"/>
              </w:rPr>
              <w:t>（の）</w:t>
            </w:r>
            <w:r w:rsidRPr="0085528F">
              <w:rPr>
                <w:rFonts w:eastAsia="MS Mincho" w:cs="Calibri" w:hint="eastAsia"/>
                <w:lang w:eastAsia="ja-JP"/>
              </w:rPr>
              <w:t>上</w:t>
            </w:r>
            <w:r w:rsidRPr="0085528F">
              <w:rPr>
                <w:rFonts w:eastAsia="MS Mincho" w:cs="Calibri"/>
                <w:lang w:eastAsia="ja-JP"/>
              </w:rPr>
              <w:t>（に）</w:t>
            </w:r>
          </w:p>
        </w:tc>
        <w:tc>
          <w:tcPr>
            <w:tcW w:w="3116" w:type="pct"/>
            <w:shd w:val="clear" w:color="auto" w:fill="auto"/>
            <w:vAlign w:val="center"/>
          </w:tcPr>
          <w:p w14:paraId="7585D1DA" w14:textId="77777777" w:rsidR="00267A16" w:rsidRPr="0085528F" w:rsidRDefault="00267A16" w:rsidP="005C20C1">
            <w:pPr>
              <w:spacing w:after="0" w:line="240" w:lineRule="auto"/>
              <w:rPr>
                <w:rFonts w:eastAsia="MS Mincho" w:cs="Calibri"/>
                <w:b/>
                <w:sz w:val="20"/>
                <w:szCs w:val="20"/>
              </w:rPr>
            </w:pPr>
            <w:r w:rsidRPr="0085528F">
              <w:rPr>
                <w:rFonts w:eastAsia="平成明朝" w:cs="Calibri"/>
                <w:sz w:val="20"/>
                <w:szCs w:val="20"/>
              </w:rPr>
              <w:t>on top</w:t>
            </w:r>
          </w:p>
        </w:tc>
      </w:tr>
      <w:tr w:rsidR="00267A16" w:rsidRPr="0085528F" w14:paraId="51487951" w14:textId="77777777" w:rsidTr="005C20C1">
        <w:trPr>
          <w:trHeight w:val="57"/>
        </w:trPr>
        <w:tc>
          <w:tcPr>
            <w:tcW w:w="1884" w:type="pct"/>
            <w:shd w:val="clear" w:color="auto" w:fill="auto"/>
            <w:vAlign w:val="center"/>
          </w:tcPr>
          <w:p w14:paraId="3FCA1187" w14:textId="77777777" w:rsidR="00267A16" w:rsidRPr="0085528F" w:rsidRDefault="00267A16" w:rsidP="005C20C1">
            <w:pPr>
              <w:tabs>
                <w:tab w:val="left" w:pos="660"/>
              </w:tabs>
              <w:spacing w:after="0" w:line="240" w:lineRule="auto"/>
              <w:rPr>
                <w:rFonts w:eastAsia="MS Mincho" w:cs="Calibri"/>
                <w:sz w:val="20"/>
                <w:szCs w:val="20"/>
              </w:rPr>
            </w:pPr>
            <w:r w:rsidRPr="0085528F">
              <w:rPr>
                <w:rFonts w:eastAsia="MS Mincho" w:cs="Calibri"/>
              </w:rPr>
              <w:t>（の）うしろ（に）</w:t>
            </w:r>
          </w:p>
        </w:tc>
        <w:tc>
          <w:tcPr>
            <w:tcW w:w="3116" w:type="pct"/>
            <w:shd w:val="clear" w:color="auto" w:fill="auto"/>
            <w:vAlign w:val="center"/>
          </w:tcPr>
          <w:p w14:paraId="460F3A9D" w14:textId="77777777" w:rsidR="00267A16" w:rsidRPr="0085528F" w:rsidRDefault="00267A16" w:rsidP="005C20C1">
            <w:pPr>
              <w:spacing w:after="0" w:line="240" w:lineRule="auto"/>
              <w:rPr>
                <w:rFonts w:eastAsia="MS Mincho" w:cs="Calibri"/>
                <w:b/>
                <w:sz w:val="20"/>
                <w:szCs w:val="20"/>
              </w:rPr>
            </w:pPr>
            <w:r w:rsidRPr="0085528F">
              <w:rPr>
                <w:rFonts w:eastAsia="平成明朝" w:cs="Calibri"/>
                <w:sz w:val="20"/>
                <w:szCs w:val="20"/>
              </w:rPr>
              <w:t>behind</w:t>
            </w:r>
          </w:p>
        </w:tc>
      </w:tr>
      <w:tr w:rsidR="00267A16" w:rsidRPr="0085528F" w14:paraId="0094CD68" w14:textId="77777777" w:rsidTr="005C20C1">
        <w:trPr>
          <w:trHeight w:val="57"/>
        </w:trPr>
        <w:tc>
          <w:tcPr>
            <w:tcW w:w="1884" w:type="pct"/>
            <w:shd w:val="clear" w:color="auto" w:fill="auto"/>
            <w:vAlign w:val="center"/>
          </w:tcPr>
          <w:p w14:paraId="28BA914F" w14:textId="77777777" w:rsidR="00267A16" w:rsidRPr="0085528F" w:rsidRDefault="00267A16" w:rsidP="005C20C1">
            <w:pPr>
              <w:spacing w:after="0" w:line="240" w:lineRule="auto"/>
              <w:rPr>
                <w:rFonts w:eastAsia="MS Mincho" w:cs="Calibri"/>
                <w:sz w:val="20"/>
                <w:szCs w:val="20"/>
                <w:lang w:eastAsia="ja-JP"/>
              </w:rPr>
            </w:pPr>
            <w:r w:rsidRPr="0085528F">
              <w:rPr>
                <w:rFonts w:eastAsia="MS Mincho" w:cs="Calibri"/>
                <w:lang w:eastAsia="ja-JP"/>
              </w:rPr>
              <w:t>（の）</w:t>
            </w:r>
            <w:r w:rsidRPr="0085528F">
              <w:rPr>
                <w:rFonts w:eastAsia="MS Mincho" w:cs="Calibri" w:hint="eastAsia"/>
                <w:lang w:eastAsia="ja-JP"/>
              </w:rPr>
              <w:t>左</w:t>
            </w:r>
            <w:r w:rsidRPr="0085528F">
              <w:rPr>
                <w:rFonts w:eastAsia="MS Mincho" w:cs="Calibri"/>
                <w:lang w:eastAsia="ja-JP"/>
              </w:rPr>
              <w:t>がわ（に）</w:t>
            </w:r>
          </w:p>
        </w:tc>
        <w:tc>
          <w:tcPr>
            <w:tcW w:w="3116" w:type="pct"/>
            <w:shd w:val="clear" w:color="auto" w:fill="auto"/>
            <w:vAlign w:val="center"/>
          </w:tcPr>
          <w:p w14:paraId="18654856" w14:textId="77777777" w:rsidR="00267A16" w:rsidRPr="0085528F" w:rsidRDefault="00267A16" w:rsidP="005C20C1">
            <w:pPr>
              <w:spacing w:after="0" w:line="240" w:lineRule="auto"/>
              <w:rPr>
                <w:rFonts w:eastAsia="MS Mincho" w:cs="Calibri"/>
                <w:b/>
                <w:sz w:val="20"/>
                <w:szCs w:val="20"/>
              </w:rPr>
            </w:pPr>
            <w:r w:rsidRPr="0085528F">
              <w:rPr>
                <w:rFonts w:eastAsia="平成明朝" w:cs="Calibri"/>
                <w:sz w:val="20"/>
                <w:szCs w:val="20"/>
              </w:rPr>
              <w:t>left hand side</w:t>
            </w:r>
          </w:p>
        </w:tc>
      </w:tr>
      <w:tr w:rsidR="00267A16" w:rsidRPr="0085528F" w14:paraId="662A2866" w14:textId="77777777" w:rsidTr="005C20C1">
        <w:trPr>
          <w:trHeight w:val="57"/>
        </w:trPr>
        <w:tc>
          <w:tcPr>
            <w:tcW w:w="1884" w:type="pct"/>
            <w:shd w:val="clear" w:color="auto" w:fill="auto"/>
            <w:vAlign w:val="center"/>
          </w:tcPr>
          <w:p w14:paraId="6798D12A" w14:textId="77777777" w:rsidR="00267A16" w:rsidRPr="0085528F" w:rsidRDefault="00267A16" w:rsidP="005C20C1">
            <w:pPr>
              <w:tabs>
                <w:tab w:val="left" w:pos="660"/>
              </w:tabs>
              <w:spacing w:after="0" w:line="240" w:lineRule="auto"/>
              <w:rPr>
                <w:rFonts w:eastAsia="MS Mincho" w:cs="Calibri"/>
                <w:sz w:val="20"/>
                <w:szCs w:val="20"/>
                <w:lang w:eastAsia="ja-JP"/>
              </w:rPr>
            </w:pPr>
            <w:r w:rsidRPr="0085528F">
              <w:rPr>
                <w:rFonts w:eastAsia="MS Mincho" w:cs="Calibri"/>
                <w:lang w:eastAsia="ja-JP"/>
              </w:rPr>
              <w:t>（の）</w:t>
            </w:r>
            <w:r w:rsidRPr="0085528F">
              <w:rPr>
                <w:rFonts w:eastAsia="MS Mincho" w:cs="Calibri" w:hint="eastAsia"/>
                <w:lang w:eastAsia="ja-JP"/>
              </w:rPr>
              <w:t>右</w:t>
            </w:r>
            <w:r w:rsidRPr="0085528F">
              <w:rPr>
                <w:rFonts w:eastAsia="MS Mincho" w:cs="Calibri"/>
                <w:lang w:eastAsia="ja-JP"/>
              </w:rPr>
              <w:t>がわ（に）</w:t>
            </w:r>
          </w:p>
        </w:tc>
        <w:tc>
          <w:tcPr>
            <w:tcW w:w="3116" w:type="pct"/>
            <w:shd w:val="clear" w:color="auto" w:fill="auto"/>
            <w:vAlign w:val="center"/>
          </w:tcPr>
          <w:p w14:paraId="6C9D35E9" w14:textId="77777777" w:rsidR="00267A16" w:rsidRPr="0085528F" w:rsidRDefault="00267A16" w:rsidP="005C20C1">
            <w:pPr>
              <w:spacing w:after="0" w:line="240" w:lineRule="auto"/>
              <w:rPr>
                <w:rFonts w:eastAsia="MS Mincho" w:cs="Calibri"/>
                <w:b/>
                <w:sz w:val="20"/>
                <w:szCs w:val="20"/>
              </w:rPr>
            </w:pPr>
            <w:r w:rsidRPr="0085528F">
              <w:rPr>
                <w:rFonts w:eastAsia="平成明朝" w:cs="Calibri"/>
                <w:sz w:val="20"/>
                <w:szCs w:val="20"/>
              </w:rPr>
              <w:t>right hand side</w:t>
            </w:r>
          </w:p>
        </w:tc>
      </w:tr>
      <w:tr w:rsidR="00267A16" w:rsidRPr="0085528F" w14:paraId="6DAC9F66" w14:textId="77777777" w:rsidTr="005C20C1">
        <w:trPr>
          <w:trHeight w:val="57"/>
        </w:trPr>
        <w:tc>
          <w:tcPr>
            <w:tcW w:w="1884" w:type="pct"/>
            <w:shd w:val="clear" w:color="auto" w:fill="auto"/>
            <w:vAlign w:val="center"/>
          </w:tcPr>
          <w:p w14:paraId="7A5CBB86" w14:textId="77777777" w:rsidR="00267A16" w:rsidRPr="0085528F" w:rsidRDefault="00267A16" w:rsidP="005C20C1">
            <w:pPr>
              <w:spacing w:after="0" w:line="240" w:lineRule="auto"/>
              <w:rPr>
                <w:rFonts w:eastAsia="MS Mincho" w:cs="Calibri"/>
                <w:sz w:val="20"/>
                <w:szCs w:val="20"/>
              </w:rPr>
            </w:pPr>
            <w:r w:rsidRPr="0085528F">
              <w:rPr>
                <w:rFonts w:eastAsia="MS Mincho" w:cs="Calibri"/>
                <w:lang w:eastAsia="ja-JP"/>
              </w:rPr>
              <w:t>（の）</w:t>
            </w:r>
            <w:r w:rsidRPr="0085528F">
              <w:rPr>
                <w:rFonts w:eastAsia="MS Mincho" w:cs="Calibri" w:hint="eastAsia"/>
                <w:lang w:eastAsia="ja-JP"/>
              </w:rPr>
              <w:t>近</w:t>
            </w:r>
            <w:r w:rsidRPr="0085528F">
              <w:rPr>
                <w:rFonts w:eastAsia="MS Mincho" w:cs="Calibri"/>
                <w:lang w:eastAsia="ja-JP"/>
              </w:rPr>
              <w:t>く</w:t>
            </w:r>
          </w:p>
        </w:tc>
        <w:tc>
          <w:tcPr>
            <w:tcW w:w="3116" w:type="pct"/>
            <w:shd w:val="clear" w:color="auto" w:fill="auto"/>
            <w:vAlign w:val="center"/>
          </w:tcPr>
          <w:p w14:paraId="52930827" w14:textId="77777777" w:rsidR="00267A16" w:rsidRPr="0085528F" w:rsidRDefault="00267A16" w:rsidP="005C20C1">
            <w:pPr>
              <w:spacing w:after="0" w:line="240" w:lineRule="auto"/>
              <w:rPr>
                <w:rFonts w:eastAsia="MS Mincho" w:cs="Calibri"/>
                <w:b/>
                <w:sz w:val="20"/>
                <w:szCs w:val="20"/>
              </w:rPr>
            </w:pPr>
            <w:r w:rsidRPr="0085528F">
              <w:rPr>
                <w:rFonts w:eastAsia="平成明朝" w:cs="Calibri"/>
                <w:sz w:val="20"/>
                <w:szCs w:val="20"/>
              </w:rPr>
              <w:t>next to</w:t>
            </w:r>
          </w:p>
        </w:tc>
      </w:tr>
      <w:tr w:rsidR="00267A16" w:rsidRPr="0085528F" w14:paraId="48001BFB" w14:textId="77777777" w:rsidTr="005C20C1">
        <w:trPr>
          <w:trHeight w:val="57"/>
        </w:trPr>
        <w:tc>
          <w:tcPr>
            <w:tcW w:w="1884" w:type="pct"/>
            <w:shd w:val="clear" w:color="auto" w:fill="auto"/>
            <w:vAlign w:val="center"/>
          </w:tcPr>
          <w:p w14:paraId="126C0717" w14:textId="77777777" w:rsidR="00267A16" w:rsidRPr="0085528F" w:rsidRDefault="00267A16" w:rsidP="005C20C1">
            <w:pPr>
              <w:spacing w:after="0" w:line="240" w:lineRule="auto"/>
              <w:rPr>
                <w:rFonts w:eastAsia="MS Mincho" w:cs="Calibri"/>
                <w:sz w:val="20"/>
                <w:szCs w:val="20"/>
              </w:rPr>
            </w:pPr>
            <w:r w:rsidRPr="0085528F">
              <w:rPr>
                <w:rFonts w:eastAsia="MS Mincho" w:cs="Calibri"/>
                <w:lang w:eastAsia="ja-JP"/>
              </w:rPr>
              <w:t>（の）そば（に）</w:t>
            </w:r>
          </w:p>
        </w:tc>
        <w:tc>
          <w:tcPr>
            <w:tcW w:w="3116" w:type="pct"/>
            <w:shd w:val="clear" w:color="auto" w:fill="auto"/>
            <w:vAlign w:val="center"/>
          </w:tcPr>
          <w:p w14:paraId="5558BAB9" w14:textId="77777777" w:rsidR="00267A16" w:rsidRPr="0085528F" w:rsidRDefault="00267A16" w:rsidP="005C20C1">
            <w:pPr>
              <w:spacing w:after="0" w:line="240" w:lineRule="auto"/>
              <w:rPr>
                <w:rFonts w:eastAsia="MS Mincho" w:cs="Calibri"/>
                <w:b/>
                <w:sz w:val="20"/>
                <w:szCs w:val="20"/>
              </w:rPr>
            </w:pPr>
            <w:r w:rsidRPr="0085528F">
              <w:rPr>
                <w:rFonts w:eastAsia="平成明朝" w:cs="Calibri"/>
                <w:sz w:val="20"/>
                <w:szCs w:val="20"/>
              </w:rPr>
              <w:t>near</w:t>
            </w:r>
          </w:p>
        </w:tc>
      </w:tr>
      <w:tr w:rsidR="00267A16" w:rsidRPr="0085528F" w14:paraId="64F16C4C" w14:textId="77777777" w:rsidTr="005C20C1">
        <w:trPr>
          <w:trHeight w:val="57"/>
        </w:trPr>
        <w:tc>
          <w:tcPr>
            <w:tcW w:w="1884" w:type="pct"/>
            <w:shd w:val="clear" w:color="auto" w:fill="auto"/>
            <w:vAlign w:val="center"/>
          </w:tcPr>
          <w:p w14:paraId="473E3EAE" w14:textId="77777777" w:rsidR="00267A16" w:rsidRPr="0085528F" w:rsidRDefault="00267A16" w:rsidP="005C20C1">
            <w:pPr>
              <w:tabs>
                <w:tab w:val="left" w:pos="660"/>
              </w:tabs>
              <w:spacing w:after="0" w:line="240" w:lineRule="auto"/>
              <w:rPr>
                <w:rFonts w:eastAsia="MS Mincho" w:cs="Calibri"/>
                <w:sz w:val="20"/>
                <w:szCs w:val="20"/>
              </w:rPr>
            </w:pPr>
            <w:r w:rsidRPr="0085528F">
              <w:rPr>
                <w:rFonts w:eastAsia="MS Mincho" w:cs="Calibri"/>
              </w:rPr>
              <w:t>（の）とおく（に）</w:t>
            </w:r>
          </w:p>
        </w:tc>
        <w:tc>
          <w:tcPr>
            <w:tcW w:w="3116" w:type="pct"/>
            <w:shd w:val="clear" w:color="auto" w:fill="auto"/>
            <w:vAlign w:val="center"/>
          </w:tcPr>
          <w:p w14:paraId="39F77287" w14:textId="77777777" w:rsidR="00267A16" w:rsidRPr="0085528F" w:rsidRDefault="00267A16" w:rsidP="005C20C1">
            <w:pPr>
              <w:spacing w:after="0" w:line="240" w:lineRule="auto"/>
              <w:rPr>
                <w:rFonts w:eastAsia="MS Mincho" w:cs="Calibri"/>
                <w:b/>
                <w:sz w:val="20"/>
                <w:szCs w:val="20"/>
              </w:rPr>
            </w:pPr>
            <w:r w:rsidRPr="0085528F">
              <w:rPr>
                <w:rFonts w:eastAsia="平成明朝" w:cs="Calibri"/>
                <w:sz w:val="20"/>
                <w:szCs w:val="20"/>
              </w:rPr>
              <w:t>far from</w:t>
            </w:r>
          </w:p>
        </w:tc>
      </w:tr>
      <w:tr w:rsidR="00267A16" w:rsidRPr="0085528F" w14:paraId="745D93BA" w14:textId="77777777" w:rsidTr="005C20C1">
        <w:trPr>
          <w:trHeight w:val="57"/>
        </w:trPr>
        <w:tc>
          <w:tcPr>
            <w:tcW w:w="1884" w:type="pct"/>
            <w:shd w:val="clear" w:color="auto" w:fill="auto"/>
            <w:vAlign w:val="center"/>
          </w:tcPr>
          <w:p w14:paraId="1CD495D9" w14:textId="77777777" w:rsidR="00267A16" w:rsidRPr="0085528F" w:rsidRDefault="00267A16" w:rsidP="005C20C1">
            <w:pPr>
              <w:spacing w:after="0" w:line="240" w:lineRule="auto"/>
              <w:rPr>
                <w:rFonts w:eastAsia="MS Mincho" w:cs="Calibri"/>
                <w:sz w:val="20"/>
                <w:szCs w:val="20"/>
              </w:rPr>
            </w:pPr>
            <w:r w:rsidRPr="0085528F">
              <w:rPr>
                <w:rFonts w:eastAsia="MS Mincho" w:cs="Calibri"/>
              </w:rPr>
              <w:lastRenderedPageBreak/>
              <w:t>（の）</w:t>
            </w:r>
            <w:r w:rsidRPr="0085528F">
              <w:rPr>
                <w:rFonts w:eastAsia="MS Mincho" w:cs="Calibri" w:hint="eastAsia"/>
                <w:lang w:eastAsia="ja-JP"/>
              </w:rPr>
              <w:t>中</w:t>
            </w:r>
            <w:r w:rsidRPr="0085528F">
              <w:rPr>
                <w:rFonts w:eastAsia="MS Mincho" w:cs="Calibri"/>
              </w:rPr>
              <w:t>（に）</w:t>
            </w:r>
          </w:p>
        </w:tc>
        <w:tc>
          <w:tcPr>
            <w:tcW w:w="3116" w:type="pct"/>
            <w:shd w:val="clear" w:color="auto" w:fill="auto"/>
            <w:vAlign w:val="center"/>
          </w:tcPr>
          <w:p w14:paraId="22857170" w14:textId="77777777" w:rsidR="00267A16" w:rsidRPr="0085528F" w:rsidRDefault="00267A16" w:rsidP="005C20C1">
            <w:pPr>
              <w:spacing w:after="0" w:line="240" w:lineRule="auto"/>
              <w:rPr>
                <w:rFonts w:eastAsia="MS Mincho" w:cs="Calibri"/>
                <w:b/>
                <w:sz w:val="20"/>
                <w:szCs w:val="20"/>
              </w:rPr>
            </w:pPr>
            <w:r w:rsidRPr="0085528F">
              <w:rPr>
                <w:rFonts w:eastAsia="MS Mincho" w:cs="Calibri"/>
                <w:sz w:val="20"/>
                <w:szCs w:val="20"/>
              </w:rPr>
              <w:t>inside</w:t>
            </w:r>
          </w:p>
        </w:tc>
      </w:tr>
      <w:tr w:rsidR="00267A16" w:rsidRPr="0085528F" w14:paraId="05D2C5E3" w14:textId="77777777" w:rsidTr="005C20C1">
        <w:trPr>
          <w:trHeight w:val="57"/>
        </w:trPr>
        <w:tc>
          <w:tcPr>
            <w:tcW w:w="1884" w:type="pct"/>
            <w:shd w:val="clear" w:color="auto" w:fill="auto"/>
            <w:vAlign w:val="center"/>
          </w:tcPr>
          <w:p w14:paraId="44F92FB2" w14:textId="77777777" w:rsidR="00267A16" w:rsidRPr="0085528F" w:rsidRDefault="00267A16" w:rsidP="005C20C1">
            <w:pPr>
              <w:spacing w:after="0" w:line="240" w:lineRule="auto"/>
              <w:rPr>
                <w:rFonts w:eastAsia="MS Mincho" w:cs="Calibri"/>
                <w:sz w:val="20"/>
                <w:szCs w:val="20"/>
              </w:rPr>
            </w:pPr>
            <w:r w:rsidRPr="0085528F">
              <w:rPr>
                <w:rFonts w:eastAsia="MS Mincho" w:cs="Calibri"/>
              </w:rPr>
              <w:t>（の）そと（に）</w:t>
            </w:r>
          </w:p>
        </w:tc>
        <w:tc>
          <w:tcPr>
            <w:tcW w:w="3116" w:type="pct"/>
            <w:shd w:val="clear" w:color="auto" w:fill="auto"/>
            <w:vAlign w:val="center"/>
          </w:tcPr>
          <w:p w14:paraId="26A79383" w14:textId="77777777" w:rsidR="00267A16" w:rsidRPr="0085528F" w:rsidRDefault="00267A16" w:rsidP="005C20C1">
            <w:pPr>
              <w:spacing w:after="0" w:line="240" w:lineRule="auto"/>
              <w:rPr>
                <w:rFonts w:eastAsia="MS Mincho" w:cs="Calibri"/>
                <w:sz w:val="20"/>
                <w:szCs w:val="20"/>
              </w:rPr>
            </w:pPr>
            <w:r w:rsidRPr="0085528F">
              <w:rPr>
                <w:rFonts w:eastAsia="平成明朝" w:cs="Calibri"/>
                <w:sz w:val="20"/>
                <w:szCs w:val="20"/>
              </w:rPr>
              <w:t>outside</w:t>
            </w:r>
          </w:p>
        </w:tc>
      </w:tr>
      <w:tr w:rsidR="00267A16" w:rsidRPr="0085528F" w14:paraId="14483A80" w14:textId="77777777" w:rsidTr="005C20C1">
        <w:trPr>
          <w:trHeight w:val="57"/>
        </w:trPr>
        <w:tc>
          <w:tcPr>
            <w:tcW w:w="1884" w:type="pct"/>
            <w:shd w:val="clear" w:color="auto" w:fill="auto"/>
            <w:vAlign w:val="center"/>
          </w:tcPr>
          <w:p w14:paraId="01FE38E9" w14:textId="77777777" w:rsidR="00267A16" w:rsidRPr="0085528F" w:rsidRDefault="00267A16" w:rsidP="005C20C1">
            <w:pPr>
              <w:tabs>
                <w:tab w:val="left" w:pos="660"/>
              </w:tabs>
              <w:spacing w:after="0" w:line="240" w:lineRule="auto"/>
              <w:rPr>
                <w:rFonts w:eastAsia="MS Mincho" w:cs="Calibri"/>
                <w:sz w:val="20"/>
                <w:szCs w:val="20"/>
              </w:rPr>
            </w:pPr>
            <w:r w:rsidRPr="0085528F">
              <w:rPr>
                <w:rFonts w:eastAsia="MS Mincho" w:cs="Calibri"/>
              </w:rPr>
              <w:t>（を）</w:t>
            </w:r>
            <w:r w:rsidRPr="0085528F">
              <w:rPr>
                <w:rFonts w:eastAsia="MS Mincho" w:cs="Calibri" w:hint="eastAsia"/>
                <w:lang w:eastAsia="ja-JP"/>
              </w:rPr>
              <w:t>右</w:t>
            </w:r>
            <w:r w:rsidRPr="0085528F">
              <w:rPr>
                <w:rFonts w:eastAsia="MS Mincho" w:cs="Calibri"/>
              </w:rPr>
              <w:t>/</w:t>
            </w:r>
            <w:r w:rsidRPr="0085528F">
              <w:rPr>
                <w:rFonts w:eastAsia="MS Mincho" w:cs="Calibri" w:hint="eastAsia"/>
                <w:lang w:eastAsia="ja-JP"/>
              </w:rPr>
              <w:t>左</w:t>
            </w:r>
          </w:p>
        </w:tc>
        <w:tc>
          <w:tcPr>
            <w:tcW w:w="3116" w:type="pct"/>
            <w:shd w:val="clear" w:color="auto" w:fill="auto"/>
            <w:vAlign w:val="center"/>
          </w:tcPr>
          <w:p w14:paraId="10D9F2E7" w14:textId="77777777" w:rsidR="00267A16" w:rsidRPr="0085528F" w:rsidRDefault="00267A16" w:rsidP="005C20C1">
            <w:pPr>
              <w:spacing w:after="0" w:line="240" w:lineRule="auto"/>
              <w:rPr>
                <w:rFonts w:eastAsia="MS Mincho" w:cs="Calibri"/>
                <w:sz w:val="20"/>
                <w:szCs w:val="20"/>
              </w:rPr>
            </w:pPr>
            <w:r w:rsidRPr="0085528F">
              <w:rPr>
                <w:rFonts w:eastAsia="平成明朝" w:cs="Calibri"/>
                <w:sz w:val="20"/>
                <w:szCs w:val="20"/>
              </w:rPr>
              <w:t>right/left</w:t>
            </w:r>
          </w:p>
        </w:tc>
      </w:tr>
      <w:tr w:rsidR="00267A16" w:rsidRPr="0085528F" w14:paraId="71198692" w14:textId="77777777" w:rsidTr="005C20C1">
        <w:trPr>
          <w:trHeight w:val="57"/>
        </w:trPr>
        <w:tc>
          <w:tcPr>
            <w:tcW w:w="1884" w:type="pct"/>
            <w:shd w:val="clear" w:color="auto" w:fill="auto"/>
            <w:vAlign w:val="center"/>
          </w:tcPr>
          <w:p w14:paraId="31F8FBEB" w14:textId="77777777" w:rsidR="00267A16" w:rsidRPr="0085528F" w:rsidRDefault="00267A16" w:rsidP="005C20C1">
            <w:pPr>
              <w:spacing w:after="0" w:line="240" w:lineRule="auto"/>
              <w:rPr>
                <w:rFonts w:eastAsia="MS Mincho" w:cs="Calibri"/>
                <w:sz w:val="20"/>
                <w:szCs w:val="20"/>
              </w:rPr>
            </w:pPr>
            <w:r w:rsidRPr="0085528F">
              <w:rPr>
                <w:rFonts w:eastAsia="MS Mincho" w:cs="Calibri"/>
              </w:rPr>
              <w:t>（を）まっすぐ</w:t>
            </w:r>
          </w:p>
        </w:tc>
        <w:tc>
          <w:tcPr>
            <w:tcW w:w="3116" w:type="pct"/>
            <w:shd w:val="clear" w:color="auto" w:fill="auto"/>
            <w:vAlign w:val="center"/>
          </w:tcPr>
          <w:p w14:paraId="37E541C9" w14:textId="77777777" w:rsidR="00267A16" w:rsidRPr="0085528F" w:rsidRDefault="00267A16" w:rsidP="005C20C1">
            <w:pPr>
              <w:spacing w:after="0" w:line="240" w:lineRule="auto"/>
              <w:rPr>
                <w:rFonts w:eastAsia="MS Mincho" w:cs="Calibri"/>
                <w:sz w:val="20"/>
                <w:szCs w:val="20"/>
              </w:rPr>
            </w:pPr>
            <w:r w:rsidRPr="0085528F">
              <w:rPr>
                <w:rFonts w:eastAsia="平成明朝" w:cs="Calibri"/>
                <w:sz w:val="20"/>
                <w:szCs w:val="20"/>
              </w:rPr>
              <w:t>straight</w:t>
            </w:r>
          </w:p>
        </w:tc>
      </w:tr>
    </w:tbl>
    <w:p w14:paraId="7B4C84F9" w14:textId="77777777" w:rsidR="006A4134" w:rsidRPr="0085528F" w:rsidRDefault="006A4134" w:rsidP="006A4134">
      <w:pPr>
        <w:pStyle w:val="Paragraph"/>
        <w:rPr>
          <w:lang w:val="en-AU"/>
        </w:rPr>
      </w:pPr>
      <w:r w:rsidRPr="0085528F">
        <w:rPr>
          <w:lang w:val="en-AU"/>
        </w:rPr>
        <w:t>Refer to Appendix 3 for elaborations of grammatical items.</w:t>
      </w:r>
    </w:p>
    <w:p w14:paraId="41964110" w14:textId="77777777" w:rsidR="006A4134" w:rsidRPr="0085528F" w:rsidRDefault="006A4134" w:rsidP="006A4134">
      <w:pPr>
        <w:pStyle w:val="Paragraph"/>
        <w:rPr>
          <w:b/>
          <w:lang w:val="en-AU"/>
        </w:rPr>
      </w:pPr>
      <w:r w:rsidRPr="0085528F">
        <w:rPr>
          <w:b/>
          <w:lang w:val="en-AU"/>
        </w:rPr>
        <w:t>Sound and writing systems</w:t>
      </w:r>
    </w:p>
    <w:p w14:paraId="61919938" w14:textId="77777777" w:rsidR="00F57676" w:rsidRPr="0085528F" w:rsidRDefault="00F57676" w:rsidP="00F966CB">
      <w:pPr>
        <w:pStyle w:val="SyllabusListParagraph"/>
      </w:pPr>
      <w:r w:rsidRPr="0085528F">
        <w:t>productive</w:t>
      </w:r>
      <w:r w:rsidRPr="0085528F">
        <w:rPr>
          <w:rFonts w:ascii="Arial" w:hAnsi="Arial"/>
        </w:rPr>
        <w:t xml:space="preserve"> </w:t>
      </w:r>
      <w:r w:rsidRPr="005C20C1">
        <w:rPr>
          <w:rFonts w:ascii="MS Mincho" w:eastAsia="MS Mincho" w:hAnsi="MS Mincho" w:hint="eastAsia"/>
        </w:rPr>
        <w:t>出</w:t>
      </w:r>
      <w:r w:rsidRPr="005C20C1">
        <w:rPr>
          <w:rFonts w:ascii="MS Mincho" w:eastAsia="MS Mincho" w:hAnsi="MS Mincho" w:hint="eastAsia"/>
          <w:lang w:eastAsia="ja-JP"/>
        </w:rPr>
        <w:t xml:space="preserve">　</w:t>
      </w:r>
      <w:r w:rsidRPr="005C20C1">
        <w:rPr>
          <w:rFonts w:ascii="MS Mincho" w:eastAsia="MS Mincho" w:hAnsi="MS Mincho" w:hint="eastAsia"/>
        </w:rPr>
        <w:t>入</w:t>
      </w:r>
      <w:r w:rsidRPr="005C20C1">
        <w:rPr>
          <w:rFonts w:ascii="MS Mincho" w:eastAsia="MS Mincho" w:hAnsi="MS Mincho" w:hint="eastAsia"/>
          <w:lang w:eastAsia="ja-JP"/>
        </w:rPr>
        <w:t xml:space="preserve">　</w:t>
      </w:r>
      <w:r w:rsidRPr="005C20C1">
        <w:rPr>
          <w:rFonts w:ascii="MS Mincho" w:eastAsia="MS Mincho" w:hAnsi="MS Mincho" w:hint="eastAsia"/>
        </w:rPr>
        <w:t>見</w:t>
      </w:r>
      <w:r w:rsidRPr="005C20C1">
        <w:rPr>
          <w:rFonts w:ascii="MS Mincho" w:eastAsia="MS Mincho" w:hAnsi="MS Mincho" w:hint="eastAsia"/>
          <w:lang w:eastAsia="ja-JP"/>
        </w:rPr>
        <w:t xml:space="preserve">　</w:t>
      </w:r>
      <w:r w:rsidRPr="005C20C1">
        <w:rPr>
          <w:rFonts w:ascii="MS Mincho" w:eastAsia="MS Mincho" w:hAnsi="MS Mincho" w:hint="eastAsia"/>
        </w:rPr>
        <w:t>安</w:t>
      </w:r>
      <w:r w:rsidRPr="005C20C1">
        <w:rPr>
          <w:rFonts w:ascii="MS Mincho" w:eastAsia="MS Mincho" w:hAnsi="MS Mincho" w:hint="eastAsia"/>
          <w:lang w:eastAsia="ja-JP"/>
        </w:rPr>
        <w:t xml:space="preserve">　</w:t>
      </w:r>
      <w:r w:rsidRPr="005C20C1">
        <w:rPr>
          <w:rFonts w:ascii="MS Mincho" w:eastAsia="MS Mincho" w:hAnsi="MS Mincho" w:hint="eastAsia"/>
        </w:rPr>
        <w:t>山</w:t>
      </w:r>
      <w:r w:rsidRPr="005C20C1">
        <w:rPr>
          <w:rFonts w:ascii="MS Mincho" w:eastAsia="MS Mincho" w:hAnsi="MS Mincho" w:hint="eastAsia"/>
          <w:lang w:eastAsia="ja-JP"/>
        </w:rPr>
        <w:t xml:space="preserve">　</w:t>
      </w:r>
      <w:r w:rsidRPr="005C20C1">
        <w:rPr>
          <w:rFonts w:ascii="MS Mincho" w:eastAsia="MS Mincho" w:hAnsi="MS Mincho" w:hint="eastAsia"/>
        </w:rPr>
        <w:t>川</w:t>
      </w:r>
      <w:r w:rsidRPr="005C20C1">
        <w:rPr>
          <w:rFonts w:ascii="MS Mincho" w:eastAsia="MS Mincho" w:hAnsi="MS Mincho" w:hint="eastAsia"/>
          <w:lang w:eastAsia="ja-JP"/>
        </w:rPr>
        <w:t xml:space="preserve">　</w:t>
      </w:r>
      <w:r w:rsidRPr="005C20C1">
        <w:rPr>
          <w:rFonts w:ascii="MS Mincho" w:eastAsia="MS Mincho" w:hAnsi="MS Mincho" w:hint="eastAsia"/>
        </w:rPr>
        <w:t>上</w:t>
      </w:r>
      <w:r w:rsidRPr="005C20C1">
        <w:rPr>
          <w:rFonts w:ascii="MS Mincho" w:eastAsia="MS Mincho" w:hAnsi="MS Mincho" w:hint="eastAsia"/>
          <w:lang w:eastAsia="ja-JP"/>
        </w:rPr>
        <w:t xml:space="preserve">　</w:t>
      </w:r>
      <w:r w:rsidRPr="005C20C1">
        <w:rPr>
          <w:rFonts w:ascii="MS Mincho" w:eastAsia="MS Mincho" w:hAnsi="MS Mincho" w:hint="eastAsia"/>
        </w:rPr>
        <w:t>下</w:t>
      </w:r>
      <w:r w:rsidRPr="005C20C1">
        <w:rPr>
          <w:rFonts w:ascii="MS Mincho" w:eastAsia="MS Mincho" w:hAnsi="MS Mincho" w:hint="eastAsia"/>
          <w:lang w:eastAsia="ja-JP"/>
        </w:rPr>
        <w:t xml:space="preserve">　</w:t>
      </w:r>
      <w:r w:rsidRPr="005C20C1">
        <w:rPr>
          <w:rFonts w:ascii="MS Mincho" w:eastAsia="MS Mincho" w:hAnsi="MS Mincho" w:hint="eastAsia"/>
        </w:rPr>
        <w:t>中</w:t>
      </w:r>
      <w:r w:rsidRPr="005C20C1">
        <w:rPr>
          <w:rFonts w:ascii="MS Mincho" w:eastAsia="MS Mincho" w:hAnsi="MS Mincho" w:hint="eastAsia"/>
          <w:lang w:eastAsia="ja-JP"/>
        </w:rPr>
        <w:t xml:space="preserve">　</w:t>
      </w:r>
      <w:r w:rsidRPr="005C20C1">
        <w:rPr>
          <w:rFonts w:ascii="MS Mincho" w:eastAsia="MS Mincho" w:hAnsi="MS Mincho" w:hint="eastAsia"/>
        </w:rPr>
        <w:t>食</w:t>
      </w:r>
      <w:r w:rsidRPr="005C20C1">
        <w:rPr>
          <w:rFonts w:ascii="MS Mincho" w:eastAsia="MS Mincho" w:hAnsi="MS Mincho" w:hint="eastAsia"/>
          <w:lang w:eastAsia="ja-JP"/>
        </w:rPr>
        <w:t xml:space="preserve">　</w:t>
      </w:r>
      <w:r w:rsidRPr="005C20C1">
        <w:rPr>
          <w:rFonts w:ascii="MS Mincho" w:eastAsia="MS Mincho" w:hAnsi="MS Mincho" w:hint="eastAsia"/>
        </w:rPr>
        <w:t>飲</w:t>
      </w:r>
      <w:r w:rsidRPr="005C20C1">
        <w:rPr>
          <w:rFonts w:ascii="MS Mincho" w:eastAsia="MS Mincho" w:hAnsi="MS Mincho" w:hint="eastAsia"/>
          <w:lang w:eastAsia="ja-JP"/>
        </w:rPr>
        <w:t xml:space="preserve">　</w:t>
      </w:r>
      <w:r w:rsidRPr="005C20C1">
        <w:rPr>
          <w:rFonts w:ascii="MS Mincho" w:eastAsia="MS Mincho" w:hAnsi="MS Mincho" w:hint="eastAsia"/>
        </w:rPr>
        <w:t>買</w:t>
      </w:r>
      <w:r w:rsidRPr="005C20C1">
        <w:rPr>
          <w:rFonts w:ascii="MS Mincho" w:eastAsia="MS Mincho" w:hAnsi="MS Mincho" w:hint="eastAsia"/>
          <w:lang w:eastAsia="ja-JP"/>
        </w:rPr>
        <w:t xml:space="preserve">　</w:t>
      </w:r>
      <w:r w:rsidRPr="005C20C1">
        <w:rPr>
          <w:rFonts w:ascii="MS Mincho" w:eastAsia="MS Mincho" w:hAnsi="MS Mincho" w:hint="eastAsia"/>
        </w:rPr>
        <w:t>毎　行</w:t>
      </w:r>
      <w:r w:rsidRPr="005C20C1">
        <w:rPr>
          <w:rFonts w:ascii="MS Mincho" w:eastAsia="MS Mincho" w:hAnsi="MS Mincho" w:hint="eastAsia"/>
          <w:lang w:eastAsia="ja-JP"/>
        </w:rPr>
        <w:t xml:space="preserve">　</w:t>
      </w:r>
      <w:r w:rsidRPr="005C20C1">
        <w:rPr>
          <w:rFonts w:ascii="MS Mincho" w:eastAsia="MS Mincho" w:hAnsi="MS Mincho" w:hint="eastAsia"/>
        </w:rPr>
        <w:t>大</w:t>
      </w:r>
      <w:r w:rsidRPr="005C20C1">
        <w:rPr>
          <w:rFonts w:ascii="MS Mincho" w:eastAsia="MS Mincho" w:hAnsi="MS Mincho" w:hint="eastAsia"/>
          <w:lang w:eastAsia="ja-JP"/>
        </w:rPr>
        <w:t xml:space="preserve">　</w:t>
      </w:r>
      <w:r w:rsidRPr="005C20C1">
        <w:rPr>
          <w:rFonts w:ascii="MS Mincho" w:eastAsia="MS Mincho" w:hAnsi="MS Mincho" w:hint="eastAsia"/>
        </w:rPr>
        <w:t>小</w:t>
      </w:r>
      <w:r w:rsidRPr="005C20C1">
        <w:rPr>
          <w:rFonts w:ascii="MS Mincho" w:eastAsia="MS Mincho" w:hAnsi="MS Mincho" w:hint="eastAsia"/>
          <w:lang w:eastAsia="ja-JP"/>
        </w:rPr>
        <w:t xml:space="preserve">　</w:t>
      </w:r>
      <w:r w:rsidRPr="005C20C1">
        <w:rPr>
          <w:rFonts w:ascii="MS Mincho" w:eastAsia="MS Mincho" w:hAnsi="MS Mincho" w:hint="eastAsia"/>
        </w:rPr>
        <w:t>所</w:t>
      </w:r>
      <w:r w:rsidRPr="005C20C1">
        <w:rPr>
          <w:rFonts w:ascii="MS Mincho" w:eastAsia="MS Mincho" w:hAnsi="MS Mincho" w:hint="eastAsia"/>
          <w:lang w:eastAsia="ja-JP"/>
        </w:rPr>
        <w:t xml:space="preserve">　</w:t>
      </w:r>
      <w:r w:rsidRPr="005C20C1">
        <w:rPr>
          <w:rFonts w:ascii="MS Mincho" w:eastAsia="MS Mincho" w:hAnsi="MS Mincho" w:hint="eastAsia"/>
          <w:bCs/>
          <w:lang w:eastAsia="ja-JP"/>
        </w:rPr>
        <w:t xml:space="preserve">住　</w:t>
      </w:r>
      <w:r w:rsidRPr="005C20C1">
        <w:rPr>
          <w:rFonts w:ascii="MS Mincho" w:eastAsia="MS Mincho" w:hAnsi="MS Mincho" w:hint="eastAsia"/>
        </w:rPr>
        <w:t>左</w:t>
      </w:r>
      <w:r w:rsidRPr="005C20C1">
        <w:rPr>
          <w:rFonts w:ascii="MS Mincho" w:eastAsia="MS Mincho" w:hAnsi="MS Mincho" w:hint="eastAsia"/>
          <w:lang w:eastAsia="ja-JP"/>
        </w:rPr>
        <w:t xml:space="preserve">　</w:t>
      </w:r>
      <w:r w:rsidRPr="005C20C1">
        <w:rPr>
          <w:rFonts w:ascii="MS Mincho" w:eastAsia="MS Mincho" w:hAnsi="MS Mincho" w:hint="eastAsia"/>
        </w:rPr>
        <w:t>右</w:t>
      </w:r>
      <w:r w:rsidRPr="005C20C1">
        <w:rPr>
          <w:rFonts w:ascii="MS Mincho" w:eastAsia="MS Mincho" w:hAnsi="MS Mincho" w:hint="eastAsia"/>
          <w:lang w:eastAsia="ja-JP"/>
        </w:rPr>
        <w:t xml:space="preserve">　</w:t>
      </w:r>
      <w:r w:rsidRPr="005C20C1">
        <w:rPr>
          <w:rFonts w:ascii="MS Mincho" w:eastAsia="MS Mincho" w:hAnsi="MS Mincho" w:hint="eastAsia"/>
        </w:rPr>
        <w:t>町</w:t>
      </w:r>
      <w:r w:rsidRPr="005C20C1">
        <w:rPr>
          <w:rFonts w:ascii="MS Mincho" w:eastAsia="MS Mincho" w:hAnsi="MS Mincho" w:hint="eastAsia"/>
          <w:lang w:eastAsia="ja-JP"/>
        </w:rPr>
        <w:t xml:space="preserve">　</w:t>
      </w:r>
      <w:r w:rsidRPr="005C20C1">
        <w:rPr>
          <w:rFonts w:ascii="MS Mincho" w:eastAsia="MS Mincho" w:hAnsi="MS Mincho" w:hint="eastAsia"/>
        </w:rPr>
        <w:t>店</w:t>
      </w:r>
      <w:r w:rsidRPr="005C20C1">
        <w:rPr>
          <w:rFonts w:ascii="MS Mincho" w:eastAsia="MS Mincho" w:hAnsi="MS Mincho" w:hint="eastAsia"/>
          <w:lang w:eastAsia="ja-JP"/>
        </w:rPr>
        <w:t xml:space="preserve">　</w:t>
      </w:r>
      <w:r w:rsidRPr="005C20C1">
        <w:rPr>
          <w:rFonts w:ascii="MS Mincho" w:eastAsia="MS Mincho" w:hAnsi="MS Mincho" w:hint="eastAsia"/>
        </w:rPr>
        <w:t>近</w:t>
      </w:r>
      <w:r w:rsidRPr="005C20C1">
        <w:rPr>
          <w:rFonts w:ascii="MS Mincho" w:eastAsia="MS Mincho" w:hAnsi="MS Mincho" w:hint="eastAsia"/>
          <w:lang w:eastAsia="ja-JP"/>
        </w:rPr>
        <w:t xml:space="preserve">　</w:t>
      </w:r>
      <w:r w:rsidRPr="005C20C1">
        <w:rPr>
          <w:rFonts w:ascii="MS Mincho" w:eastAsia="MS Mincho" w:hAnsi="MS Mincho" w:hint="eastAsia"/>
          <w:bCs/>
          <w:lang w:eastAsia="ja-JP"/>
        </w:rPr>
        <w:t xml:space="preserve">番　</w:t>
      </w:r>
      <w:r w:rsidRPr="005C20C1">
        <w:rPr>
          <w:rFonts w:ascii="MS Mincho" w:eastAsia="MS Mincho" w:hAnsi="MS Mincho" w:hint="eastAsia"/>
        </w:rPr>
        <w:t>百　千　万</w:t>
      </w:r>
      <w:r w:rsidRPr="005C20C1">
        <w:rPr>
          <w:rFonts w:ascii="MS Mincho" w:eastAsia="MS Mincho" w:hAnsi="MS Mincho" w:hint="eastAsia"/>
          <w:lang w:eastAsia="ja-JP"/>
        </w:rPr>
        <w:t xml:space="preserve">　</w:t>
      </w:r>
      <w:r w:rsidRPr="005C20C1">
        <w:rPr>
          <w:rFonts w:ascii="MS Mincho" w:eastAsia="MS Mincho" w:hAnsi="MS Mincho" w:hint="eastAsia"/>
          <w:bCs/>
        </w:rPr>
        <w:t>円</w:t>
      </w:r>
      <w:r w:rsidRPr="005C20C1">
        <w:rPr>
          <w:rFonts w:ascii="MS Mincho" w:eastAsia="MS Mincho" w:hAnsi="MS Mincho" w:hint="eastAsia"/>
        </w:rPr>
        <w:t xml:space="preserve">　来　時　分　半　方</w:t>
      </w:r>
    </w:p>
    <w:p w14:paraId="29AFF02F" w14:textId="77777777" w:rsidR="00F57676" w:rsidRPr="0085528F" w:rsidRDefault="00F57676" w:rsidP="00F966CB">
      <w:pPr>
        <w:pStyle w:val="SyllabusListParagraph"/>
        <w:rPr>
          <w:iCs/>
        </w:rPr>
      </w:pPr>
      <w:r w:rsidRPr="0085528F">
        <w:t>receptive</w:t>
      </w:r>
      <w:r w:rsidRPr="0085528F" w:rsidDel="001E3852">
        <w:rPr>
          <w:bCs/>
          <w:lang w:eastAsia="ja-JP"/>
        </w:rPr>
        <w:t xml:space="preserve"> </w:t>
      </w:r>
      <w:r w:rsidRPr="005C20C1">
        <w:rPr>
          <w:rFonts w:ascii="MS Mincho" w:eastAsia="MS Mincho" w:hAnsi="MS Mincho" w:hint="eastAsia"/>
        </w:rPr>
        <w:t>東　西　北　南</w:t>
      </w:r>
    </w:p>
    <w:p w14:paraId="5702FB0F" w14:textId="77777777" w:rsidR="00516CCF" w:rsidRPr="0085528F" w:rsidRDefault="00535903" w:rsidP="002F6581">
      <w:pPr>
        <w:pStyle w:val="Heading3"/>
      </w:pPr>
      <w:r w:rsidRPr="0085528F">
        <w:t>Intercultural understandings</w:t>
      </w:r>
    </w:p>
    <w:p w14:paraId="28664A2A" w14:textId="77777777" w:rsidR="00535903" w:rsidRPr="0085528F" w:rsidRDefault="00535903" w:rsidP="00535903">
      <w:pPr>
        <w:pStyle w:val="Paragraph"/>
        <w:rPr>
          <w:lang w:val="en-AU"/>
        </w:rPr>
      </w:pPr>
      <w:r w:rsidRPr="0085528F">
        <w:rPr>
          <w:lang w:val="en-AU"/>
        </w:rPr>
        <w:t>The learning contexts and topics, the textual conventions of the text types selected</w:t>
      </w:r>
      <w:r w:rsidR="005F17F5" w:rsidRPr="0085528F">
        <w:rPr>
          <w:lang w:val="en-AU"/>
        </w:rPr>
        <w:t>,</w:t>
      </w:r>
      <w:r w:rsidRPr="0085528F">
        <w:rPr>
          <w:lang w:val="en-AU"/>
        </w:rPr>
        <w:t xml:space="preserve"> and the linguistic resources for the unit, should provide students with opportunities to enhance understanding of their own language(s) and culture(s) in relation to the Japanese language and culture, and enable them to reflect on the ways in which culture influences communication.</w:t>
      </w:r>
    </w:p>
    <w:p w14:paraId="7737ED52" w14:textId="77777777" w:rsidR="00535903" w:rsidRPr="0085528F" w:rsidRDefault="00535903" w:rsidP="002F6581">
      <w:pPr>
        <w:pStyle w:val="Heading3"/>
      </w:pPr>
      <w:r w:rsidRPr="0085528F">
        <w:t>Language learning and communication strategies</w:t>
      </w:r>
    </w:p>
    <w:p w14:paraId="3798483E" w14:textId="77777777" w:rsidR="00535903" w:rsidRPr="0085528F" w:rsidRDefault="00535903" w:rsidP="00535903">
      <w:pPr>
        <w:pStyle w:val="Paragraph"/>
        <w:rPr>
          <w:lang w:val="en-AU"/>
        </w:rPr>
      </w:pPr>
      <w:r w:rsidRPr="0085528F">
        <w:rPr>
          <w:lang w:val="en-AU"/>
        </w:rPr>
        <w:t>Language learning and communication strategies will depend upon the needs of the students and the learning experiences and/or communication activities taking place.</w:t>
      </w:r>
    </w:p>
    <w:p w14:paraId="68184A43" w14:textId="77777777" w:rsidR="00535903" w:rsidRPr="0085528F" w:rsidRDefault="00535903" w:rsidP="00535903">
      <w:pPr>
        <w:pStyle w:val="Paragraph"/>
        <w:rPr>
          <w:b/>
          <w:lang w:val="en-AU"/>
        </w:rPr>
      </w:pPr>
      <w:r w:rsidRPr="0085528F">
        <w:rPr>
          <w:b/>
          <w:lang w:val="en-AU"/>
        </w:rPr>
        <w:t>Dictionaries</w:t>
      </w:r>
    </w:p>
    <w:p w14:paraId="06E5E115" w14:textId="77777777" w:rsidR="00535903" w:rsidRPr="0085528F" w:rsidRDefault="00535903" w:rsidP="00535903">
      <w:pPr>
        <w:pStyle w:val="Paragraph"/>
        <w:rPr>
          <w:lang w:val="en-AU"/>
        </w:rPr>
      </w:pPr>
      <w:r w:rsidRPr="0085528F">
        <w:rPr>
          <w:lang w:val="en-AU"/>
        </w:rPr>
        <w:t xml:space="preserve">Students should be encouraged to use dictionaries and develop the necessary skills and confidence to do so effectively. </w:t>
      </w:r>
    </w:p>
    <w:p w14:paraId="3BF895F5" w14:textId="77777777" w:rsidR="00167B95" w:rsidRPr="0085528F" w:rsidRDefault="00167B95">
      <w:r w:rsidRPr="0085528F">
        <w:br w:type="page"/>
      </w:r>
    </w:p>
    <w:p w14:paraId="4A9D9BBD" w14:textId="77777777" w:rsidR="00C10457" w:rsidRPr="0085528F" w:rsidRDefault="00C10457" w:rsidP="00F966CB">
      <w:pPr>
        <w:pStyle w:val="SyllabusHeading1"/>
      </w:pPr>
      <w:bookmarkStart w:id="36" w:name="_Toc347908209"/>
      <w:bookmarkStart w:id="37" w:name="_Toc169092262"/>
      <w:bookmarkStart w:id="38" w:name="_Toc360457894"/>
      <w:bookmarkStart w:id="39" w:name="_Toc359503808"/>
      <w:r w:rsidRPr="0085528F">
        <w:lastRenderedPageBreak/>
        <w:t>School-based assessment</w:t>
      </w:r>
      <w:bookmarkEnd w:id="36"/>
      <w:bookmarkEnd w:id="37"/>
    </w:p>
    <w:p w14:paraId="1B6C834B" w14:textId="77777777" w:rsidR="00385FFE" w:rsidRPr="0085528F" w:rsidRDefault="00385FFE" w:rsidP="00385FFE">
      <w:pPr>
        <w:spacing w:before="120"/>
      </w:pPr>
      <w:bookmarkStart w:id="40" w:name="_Toc347908210"/>
      <w:r w:rsidRPr="0085528F">
        <w:t xml:space="preserve">The </w:t>
      </w:r>
      <w:r w:rsidRPr="0085528F">
        <w:rPr>
          <w:rFonts w:eastAsiaTheme="minorHAnsi" w:cs="Calibri"/>
          <w:i/>
          <w:iCs/>
          <w:lang w:eastAsia="en-AU"/>
        </w:rPr>
        <w:t>Western Australian Certificate of Education (WACE)</w:t>
      </w:r>
      <w:r w:rsidRPr="0085528F">
        <w:rPr>
          <w:i/>
          <w:iCs/>
        </w:rPr>
        <w:t xml:space="preserve"> Manual</w:t>
      </w:r>
      <w:r w:rsidRPr="0085528F">
        <w:t xml:space="preserve"> contains essential information on principles, policies and procedures for school-based assessment that needs to be read in conjunction with this syllabus.</w:t>
      </w:r>
    </w:p>
    <w:bookmarkEnd w:id="40"/>
    <w:p w14:paraId="2CF5A1B9" w14:textId="77777777" w:rsidR="00C10457" w:rsidRPr="0085528F" w:rsidRDefault="00C10457" w:rsidP="00385FFE">
      <w:pPr>
        <w:spacing w:before="120"/>
      </w:pPr>
      <w:r w:rsidRPr="0085528F">
        <w:t xml:space="preserve">Teachers design school-based assessment tasks to meet the needs of students. The table below provides details of the assessment types </w:t>
      </w:r>
      <w:r w:rsidR="004D2A71" w:rsidRPr="0085528F">
        <w:t xml:space="preserve">for </w:t>
      </w:r>
      <w:r w:rsidR="002C234E" w:rsidRPr="0085528F">
        <w:t xml:space="preserve">the </w:t>
      </w:r>
      <w:r w:rsidR="00622112" w:rsidRPr="0085528F">
        <w:t xml:space="preserve">Japanese: Second Language General </w:t>
      </w:r>
      <w:r w:rsidR="004D2A71" w:rsidRPr="0085528F">
        <w:t>Year 11</w:t>
      </w:r>
      <w:r w:rsidR="00631769" w:rsidRPr="0085528F">
        <w:t xml:space="preserve"> </w:t>
      </w:r>
      <w:r w:rsidR="006E4008" w:rsidRPr="0085528F">
        <w:t xml:space="preserve">syllabus </w:t>
      </w:r>
      <w:r w:rsidRPr="0085528F">
        <w:t>and the weighting for each assessment type.</w:t>
      </w:r>
    </w:p>
    <w:p w14:paraId="664A0900" w14:textId="77777777" w:rsidR="00C10457" w:rsidRPr="0085528F" w:rsidRDefault="00C10457" w:rsidP="00167705">
      <w:pPr>
        <w:pStyle w:val="SyllabusHeading2"/>
      </w:pPr>
      <w:bookmarkStart w:id="41" w:name="_Toc359503791"/>
      <w:bookmarkStart w:id="42" w:name="_Toc169092263"/>
      <w:r w:rsidRPr="0085528F">
        <w:t>Assessment table</w:t>
      </w:r>
      <w:bookmarkEnd w:id="41"/>
      <w:r w:rsidR="00F27434" w:rsidRPr="0085528F">
        <w:t xml:space="preserve"> </w:t>
      </w:r>
      <w:r w:rsidR="00116223" w:rsidRPr="0085528F">
        <w:t>–</w:t>
      </w:r>
      <w:r w:rsidR="00F27434" w:rsidRPr="0085528F">
        <w:t xml:space="preserve"> Year 11</w:t>
      </w:r>
      <w:bookmarkEnd w:id="42"/>
    </w:p>
    <w:tbl>
      <w:tblPr>
        <w:tblStyle w:val="LightList-Accent4"/>
        <w:tblW w:w="5000" w:type="pct"/>
        <w:tblBorders>
          <w:insideH w:val="single" w:sz="8" w:space="0" w:color="9688BE" w:themeColor="accent4"/>
          <w:insideV w:val="single" w:sz="8" w:space="0" w:color="9688BE" w:themeColor="accent4"/>
        </w:tblBorders>
        <w:tblLayout w:type="fixed"/>
        <w:tblCellMar>
          <w:top w:w="57" w:type="dxa"/>
          <w:bottom w:w="57" w:type="dxa"/>
        </w:tblCellMar>
        <w:tblLook w:val="00A0" w:firstRow="1" w:lastRow="0" w:firstColumn="1" w:lastColumn="0" w:noHBand="0" w:noVBand="0"/>
      </w:tblPr>
      <w:tblGrid>
        <w:gridCol w:w="7493"/>
        <w:gridCol w:w="1557"/>
      </w:tblGrid>
      <w:tr w:rsidR="00C10457" w:rsidRPr="0085528F" w14:paraId="460778C6" w14:textId="77777777" w:rsidTr="006208F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0" w:type="pct"/>
            <w:tcBorders>
              <w:right w:val="single" w:sz="8" w:space="0" w:color="FFFFFF" w:themeColor="background1"/>
            </w:tcBorders>
            <w:shd w:val="clear" w:color="auto" w:fill="9A83B5"/>
          </w:tcPr>
          <w:p w14:paraId="41483A30" w14:textId="77777777" w:rsidR="00C10457" w:rsidRPr="0085528F" w:rsidRDefault="00C10457" w:rsidP="00355F96">
            <w:pPr>
              <w:spacing w:before="0" w:after="0" w:line="276" w:lineRule="auto"/>
              <w:rPr>
                <w:rFonts w:ascii="Calibri" w:hAnsi="Calibri"/>
              </w:rPr>
            </w:pPr>
            <w:r w:rsidRPr="0085528F">
              <w:rPr>
                <w:rFonts w:ascii="Calibri" w:hAnsi="Calibri"/>
              </w:rPr>
              <w:t>Type of assessment</w:t>
            </w:r>
          </w:p>
        </w:tc>
        <w:tc>
          <w:tcPr>
            <w:cnfStyle w:val="000010000000" w:firstRow="0" w:lastRow="0" w:firstColumn="0" w:lastColumn="0" w:oddVBand="1" w:evenVBand="0" w:oddHBand="0" w:evenHBand="0" w:firstRowFirstColumn="0" w:firstRowLastColumn="0" w:lastRowFirstColumn="0" w:lastRowLastColumn="0"/>
            <w:tcW w:w="860" w:type="pct"/>
            <w:tcBorders>
              <w:top w:val="none" w:sz="0" w:space="0" w:color="auto"/>
              <w:left w:val="single" w:sz="8" w:space="0" w:color="FFFFFF" w:themeColor="background1"/>
              <w:right w:val="none" w:sz="0" w:space="0" w:color="auto"/>
            </w:tcBorders>
            <w:shd w:val="clear" w:color="auto" w:fill="9A83B5"/>
          </w:tcPr>
          <w:p w14:paraId="0AED2094" w14:textId="77777777" w:rsidR="00C10457" w:rsidRPr="0085528F" w:rsidRDefault="00C10457" w:rsidP="00355F96">
            <w:pPr>
              <w:spacing w:before="0" w:after="0" w:line="276" w:lineRule="auto"/>
              <w:jc w:val="center"/>
              <w:rPr>
                <w:rFonts w:ascii="Calibri" w:hAnsi="Calibri"/>
              </w:rPr>
            </w:pPr>
            <w:r w:rsidRPr="0085528F">
              <w:rPr>
                <w:rFonts w:ascii="Calibri" w:hAnsi="Calibri"/>
              </w:rPr>
              <w:t>Weighting</w:t>
            </w:r>
          </w:p>
        </w:tc>
      </w:tr>
      <w:tr w:rsidR="00C10457" w:rsidRPr="0085528F" w14:paraId="56389AF9" w14:textId="77777777" w:rsidTr="006208F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0" w:type="pct"/>
            <w:tcBorders>
              <w:top w:val="none" w:sz="0" w:space="0" w:color="auto"/>
              <w:left w:val="none" w:sz="0" w:space="0" w:color="auto"/>
              <w:bottom w:val="none" w:sz="0" w:space="0" w:color="auto"/>
            </w:tcBorders>
            <w:vAlign w:val="top"/>
          </w:tcPr>
          <w:p w14:paraId="27B127D0" w14:textId="77777777" w:rsidR="00B708F3" w:rsidRPr="0085528F" w:rsidRDefault="00B708F3" w:rsidP="000043A7">
            <w:pPr>
              <w:pStyle w:val="Paragraph"/>
              <w:spacing w:before="0" w:after="0" w:line="264" w:lineRule="auto"/>
              <w:jc w:val="left"/>
              <w:rPr>
                <w:rFonts w:ascii="Calibri" w:hAnsi="Calibri"/>
                <w:sz w:val="20"/>
                <w:lang w:val="en-AU"/>
              </w:rPr>
            </w:pPr>
            <w:r w:rsidRPr="0085528F">
              <w:rPr>
                <w:rFonts w:ascii="Calibri" w:hAnsi="Calibri"/>
                <w:sz w:val="20"/>
                <w:lang w:val="en-AU"/>
              </w:rPr>
              <w:t>Oral communication</w:t>
            </w:r>
          </w:p>
          <w:p w14:paraId="52510EE8" w14:textId="77777777" w:rsidR="00B708F3" w:rsidRPr="0085528F" w:rsidRDefault="00B708F3" w:rsidP="000043A7">
            <w:pPr>
              <w:pStyle w:val="Paragraph"/>
              <w:spacing w:before="0" w:after="120" w:line="264" w:lineRule="auto"/>
              <w:jc w:val="left"/>
              <w:rPr>
                <w:rFonts w:ascii="Calibri" w:hAnsi="Calibri"/>
                <w:b w:val="0"/>
                <w:sz w:val="20"/>
                <w:lang w:val="en-AU"/>
              </w:rPr>
            </w:pPr>
            <w:r w:rsidRPr="0085528F">
              <w:rPr>
                <w:rFonts w:ascii="Calibri" w:hAnsi="Calibri"/>
                <w:b w:val="0"/>
                <w:sz w:val="20"/>
                <w:lang w:val="en-AU"/>
              </w:rPr>
              <w:t>Interaction with others to exchange information, ideas</w:t>
            </w:r>
            <w:r w:rsidR="00EC4DCC" w:rsidRPr="0085528F">
              <w:rPr>
                <w:rFonts w:ascii="Calibri" w:hAnsi="Calibri"/>
                <w:b w:val="0"/>
                <w:sz w:val="20"/>
                <w:lang w:val="en-AU"/>
              </w:rPr>
              <w:t>,</w:t>
            </w:r>
            <w:r w:rsidRPr="0085528F">
              <w:rPr>
                <w:rFonts w:ascii="Calibri" w:hAnsi="Calibri"/>
                <w:b w:val="0"/>
                <w:sz w:val="20"/>
                <w:lang w:val="en-AU"/>
              </w:rPr>
              <w:t xml:space="preserve"> opinion</w:t>
            </w:r>
            <w:r w:rsidR="00EC4DCC" w:rsidRPr="0085528F">
              <w:rPr>
                <w:rFonts w:ascii="Calibri" w:hAnsi="Calibri"/>
                <w:b w:val="0"/>
                <w:sz w:val="20"/>
                <w:lang w:val="en-AU"/>
              </w:rPr>
              <w:t>s</w:t>
            </w:r>
            <w:r w:rsidRPr="0085528F">
              <w:rPr>
                <w:rFonts w:ascii="Calibri" w:hAnsi="Calibri"/>
                <w:b w:val="0"/>
                <w:sz w:val="20"/>
                <w:lang w:val="en-AU"/>
              </w:rPr>
              <w:t xml:space="preserve"> and</w:t>
            </w:r>
            <w:r w:rsidR="00C31C83" w:rsidRPr="0085528F">
              <w:rPr>
                <w:rFonts w:ascii="Calibri" w:hAnsi="Calibri"/>
                <w:b w:val="0"/>
                <w:sz w:val="20"/>
                <w:lang w:val="en-AU"/>
              </w:rPr>
              <w:t>/or</w:t>
            </w:r>
            <w:r w:rsidRPr="0085528F">
              <w:rPr>
                <w:rFonts w:ascii="Calibri" w:hAnsi="Calibri"/>
                <w:b w:val="0"/>
                <w:sz w:val="20"/>
                <w:lang w:val="en-AU"/>
              </w:rPr>
              <w:t xml:space="preserve"> experiences in spoken Japanese.</w:t>
            </w:r>
          </w:p>
          <w:p w14:paraId="0AB5CAE7" w14:textId="77777777" w:rsidR="00C10457" w:rsidRPr="0085528F" w:rsidRDefault="00B708F3" w:rsidP="000043A7">
            <w:pPr>
              <w:pStyle w:val="Paragraph"/>
              <w:spacing w:before="0" w:after="0" w:line="264" w:lineRule="auto"/>
              <w:jc w:val="left"/>
              <w:rPr>
                <w:b w:val="0"/>
                <w:i/>
                <w:sz w:val="20"/>
                <w:lang w:val="en-AU"/>
              </w:rPr>
            </w:pPr>
            <w:r w:rsidRPr="0085528F">
              <w:rPr>
                <w:rFonts w:ascii="Calibri" w:hAnsi="Calibri"/>
                <w:b w:val="0"/>
                <w:bCs w:val="0"/>
                <w:sz w:val="20"/>
                <w:lang w:val="en-AU"/>
              </w:rPr>
              <w:t>This can involve participating in a role-play, an interview or a conversation</w:t>
            </w:r>
            <w:r w:rsidRPr="0085528F">
              <w:rPr>
                <w:b w:val="0"/>
                <w:bCs w:val="0"/>
                <w:sz w:val="20"/>
                <w:lang w:val="en-AU"/>
              </w:rPr>
              <w:t>.</w:t>
            </w:r>
          </w:p>
        </w:tc>
        <w:tc>
          <w:tcPr>
            <w:cnfStyle w:val="000010000000" w:firstRow="0" w:lastRow="0" w:firstColumn="0" w:lastColumn="0" w:oddVBand="1" w:evenVBand="0" w:oddHBand="0" w:evenHBand="0" w:firstRowFirstColumn="0" w:firstRowLastColumn="0" w:lastRowFirstColumn="0" w:lastRowLastColumn="0"/>
            <w:tcW w:w="860" w:type="pct"/>
            <w:tcBorders>
              <w:top w:val="none" w:sz="0" w:space="0" w:color="auto"/>
              <w:left w:val="none" w:sz="0" w:space="0" w:color="auto"/>
              <w:bottom w:val="none" w:sz="0" w:space="0" w:color="auto"/>
              <w:right w:val="none" w:sz="0" w:space="0" w:color="auto"/>
            </w:tcBorders>
            <w:vAlign w:val="center"/>
          </w:tcPr>
          <w:p w14:paraId="7B35B39D" w14:textId="77777777" w:rsidR="00C10457" w:rsidRPr="0085528F" w:rsidRDefault="00B708F3" w:rsidP="000043A7">
            <w:pPr>
              <w:spacing w:before="0" w:after="0"/>
              <w:jc w:val="center"/>
              <w:rPr>
                <w:rFonts w:ascii="Calibri" w:hAnsi="Calibri"/>
                <w:sz w:val="20"/>
              </w:rPr>
            </w:pPr>
            <w:r w:rsidRPr="0085528F">
              <w:rPr>
                <w:rFonts w:ascii="Calibri" w:hAnsi="Calibri"/>
                <w:sz w:val="20"/>
              </w:rPr>
              <w:t>30%</w:t>
            </w:r>
          </w:p>
        </w:tc>
      </w:tr>
      <w:tr w:rsidR="004D2A71" w:rsidRPr="0085528F" w14:paraId="4DF64E6E" w14:textId="77777777" w:rsidTr="006208F9">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0" w:type="pct"/>
            <w:vAlign w:val="top"/>
          </w:tcPr>
          <w:p w14:paraId="549E35EC" w14:textId="77777777" w:rsidR="00B708F3" w:rsidRPr="0085528F" w:rsidRDefault="00B708F3" w:rsidP="000043A7">
            <w:pPr>
              <w:pStyle w:val="Paragraph"/>
              <w:spacing w:before="0" w:after="0" w:line="264" w:lineRule="auto"/>
              <w:jc w:val="left"/>
              <w:rPr>
                <w:rFonts w:ascii="Calibri" w:hAnsi="Calibri"/>
                <w:sz w:val="20"/>
                <w:lang w:val="en-AU"/>
              </w:rPr>
            </w:pPr>
            <w:r w:rsidRPr="0085528F">
              <w:rPr>
                <w:rFonts w:ascii="Calibri" w:hAnsi="Calibri"/>
                <w:sz w:val="20"/>
                <w:lang w:val="en-AU"/>
              </w:rPr>
              <w:t xml:space="preserve">Response: Listening </w:t>
            </w:r>
          </w:p>
          <w:p w14:paraId="5487750D" w14:textId="77777777" w:rsidR="004D2A71" w:rsidRPr="0085528F" w:rsidRDefault="00B708F3" w:rsidP="000043A7">
            <w:pPr>
              <w:pStyle w:val="Paragraph"/>
              <w:spacing w:before="0" w:after="0" w:line="264" w:lineRule="auto"/>
              <w:jc w:val="left"/>
              <w:rPr>
                <w:rFonts w:ascii="Calibri" w:hAnsi="Calibri"/>
                <w:b w:val="0"/>
                <w:i/>
                <w:sz w:val="20"/>
                <w:lang w:val="en-AU"/>
              </w:rPr>
            </w:pPr>
            <w:r w:rsidRPr="0085528F">
              <w:rPr>
                <w:rFonts w:ascii="Calibri" w:hAnsi="Calibri"/>
                <w:b w:val="0"/>
                <w:sz w:val="20"/>
                <w:lang w:val="en-AU"/>
              </w:rPr>
              <w:t>Comprehension and interpretation of, and response in English to, a range of Japanese spoken texts</w:t>
            </w:r>
            <w:r w:rsidR="00F773A7" w:rsidRPr="0085528F">
              <w:rPr>
                <w:rFonts w:ascii="Calibri" w:hAnsi="Calibri"/>
                <w:b w:val="0"/>
                <w:sz w:val="20"/>
                <w:lang w:val="en-AU"/>
              </w:rPr>
              <w:t>,</w:t>
            </w:r>
            <w:r w:rsidRPr="0085528F">
              <w:rPr>
                <w:rFonts w:ascii="Calibri" w:hAnsi="Calibri"/>
                <w:b w:val="0"/>
                <w:sz w:val="20"/>
                <w:lang w:val="en-AU"/>
              </w:rPr>
              <w:t xml:space="preserve"> such as messages, announcements, conversations and interviews.</w:t>
            </w:r>
          </w:p>
        </w:tc>
        <w:tc>
          <w:tcPr>
            <w:cnfStyle w:val="000010000000" w:firstRow="0" w:lastRow="0" w:firstColumn="0" w:lastColumn="0" w:oddVBand="1" w:evenVBand="0" w:oddHBand="0" w:evenHBand="0" w:firstRowFirstColumn="0" w:firstRowLastColumn="0" w:lastRowFirstColumn="0" w:lastRowLastColumn="0"/>
            <w:tcW w:w="860" w:type="pct"/>
            <w:tcBorders>
              <w:left w:val="none" w:sz="0" w:space="0" w:color="auto"/>
              <w:right w:val="none" w:sz="0" w:space="0" w:color="auto"/>
            </w:tcBorders>
            <w:vAlign w:val="center"/>
          </w:tcPr>
          <w:p w14:paraId="6BA25726" w14:textId="77777777" w:rsidR="004D2A71" w:rsidRPr="0085528F" w:rsidRDefault="00B708F3" w:rsidP="000043A7">
            <w:pPr>
              <w:spacing w:before="0" w:after="0"/>
              <w:jc w:val="center"/>
              <w:rPr>
                <w:rFonts w:ascii="Calibri" w:hAnsi="Calibri"/>
                <w:sz w:val="20"/>
              </w:rPr>
            </w:pPr>
            <w:r w:rsidRPr="0085528F">
              <w:rPr>
                <w:rFonts w:ascii="Calibri" w:hAnsi="Calibri"/>
                <w:sz w:val="20"/>
              </w:rPr>
              <w:t>20%</w:t>
            </w:r>
          </w:p>
        </w:tc>
      </w:tr>
      <w:tr w:rsidR="004D2A71" w:rsidRPr="0085528F" w14:paraId="3533577D" w14:textId="77777777" w:rsidTr="006208F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0" w:type="pct"/>
            <w:tcBorders>
              <w:top w:val="none" w:sz="0" w:space="0" w:color="auto"/>
              <w:left w:val="none" w:sz="0" w:space="0" w:color="auto"/>
              <w:bottom w:val="none" w:sz="0" w:space="0" w:color="auto"/>
            </w:tcBorders>
            <w:vAlign w:val="top"/>
          </w:tcPr>
          <w:p w14:paraId="7D2BB516" w14:textId="77777777" w:rsidR="00B708F3" w:rsidRPr="0085528F" w:rsidRDefault="00B708F3" w:rsidP="000043A7">
            <w:pPr>
              <w:pStyle w:val="Paragraph"/>
              <w:spacing w:before="0" w:after="0" w:line="264" w:lineRule="auto"/>
              <w:jc w:val="left"/>
              <w:rPr>
                <w:rFonts w:ascii="Calibri" w:hAnsi="Calibri"/>
                <w:sz w:val="20"/>
                <w:lang w:val="en-AU"/>
              </w:rPr>
            </w:pPr>
            <w:r w:rsidRPr="0085528F">
              <w:rPr>
                <w:rFonts w:ascii="Calibri" w:hAnsi="Calibri"/>
                <w:sz w:val="20"/>
                <w:lang w:val="en-AU"/>
              </w:rPr>
              <w:t xml:space="preserve">Response: Viewing and reading </w:t>
            </w:r>
          </w:p>
          <w:p w14:paraId="10CF191C" w14:textId="77777777" w:rsidR="004D2A71" w:rsidRPr="0085528F" w:rsidRDefault="00B708F3" w:rsidP="000043A7">
            <w:pPr>
              <w:pStyle w:val="Paragraph"/>
              <w:spacing w:before="0" w:after="0" w:line="264" w:lineRule="auto"/>
              <w:jc w:val="left"/>
              <w:rPr>
                <w:rFonts w:ascii="Calibri" w:hAnsi="Calibri"/>
                <w:b w:val="0"/>
                <w:i/>
                <w:sz w:val="20"/>
                <w:lang w:val="en-AU"/>
              </w:rPr>
            </w:pPr>
            <w:r w:rsidRPr="0085528F">
              <w:rPr>
                <w:rFonts w:ascii="Calibri" w:hAnsi="Calibri"/>
                <w:b w:val="0"/>
                <w:sz w:val="20"/>
                <w:lang w:val="en-AU"/>
              </w:rPr>
              <w:t>Comprehension and interpretation of, and response in English to, a range of Japanese print and audiovisual texts</w:t>
            </w:r>
            <w:r w:rsidR="00F773A7" w:rsidRPr="0085528F">
              <w:rPr>
                <w:rFonts w:ascii="Calibri" w:hAnsi="Calibri"/>
                <w:b w:val="0"/>
                <w:sz w:val="20"/>
                <w:lang w:val="en-AU"/>
              </w:rPr>
              <w:t>,</w:t>
            </w:r>
            <w:r w:rsidR="00844425" w:rsidRPr="0085528F">
              <w:rPr>
                <w:rFonts w:ascii="Calibri" w:hAnsi="Calibri"/>
                <w:b w:val="0"/>
                <w:sz w:val="20"/>
                <w:lang w:val="en-AU"/>
              </w:rPr>
              <w:t xml:space="preserve"> such as emails, blog post</w:t>
            </w:r>
            <w:r w:rsidRPr="0085528F">
              <w:rPr>
                <w:rFonts w:ascii="Calibri" w:hAnsi="Calibri"/>
                <w:b w:val="0"/>
                <w:sz w:val="20"/>
                <w:lang w:val="en-AU"/>
              </w:rPr>
              <w:t>s, films/television programs (excerpts), advertisements, reviews and articles.</w:t>
            </w:r>
          </w:p>
        </w:tc>
        <w:tc>
          <w:tcPr>
            <w:cnfStyle w:val="000010000000" w:firstRow="0" w:lastRow="0" w:firstColumn="0" w:lastColumn="0" w:oddVBand="1" w:evenVBand="0" w:oddHBand="0" w:evenHBand="0" w:firstRowFirstColumn="0" w:firstRowLastColumn="0" w:lastRowFirstColumn="0" w:lastRowLastColumn="0"/>
            <w:tcW w:w="860" w:type="pct"/>
            <w:tcBorders>
              <w:top w:val="none" w:sz="0" w:space="0" w:color="auto"/>
              <w:left w:val="none" w:sz="0" w:space="0" w:color="auto"/>
              <w:bottom w:val="none" w:sz="0" w:space="0" w:color="auto"/>
              <w:right w:val="none" w:sz="0" w:space="0" w:color="auto"/>
            </w:tcBorders>
            <w:vAlign w:val="center"/>
          </w:tcPr>
          <w:p w14:paraId="7403146C" w14:textId="77777777" w:rsidR="004D2A71" w:rsidRPr="0085528F" w:rsidRDefault="00B708F3" w:rsidP="000043A7">
            <w:pPr>
              <w:spacing w:before="0" w:after="0"/>
              <w:jc w:val="center"/>
              <w:rPr>
                <w:rFonts w:ascii="Calibri" w:hAnsi="Calibri"/>
                <w:sz w:val="20"/>
              </w:rPr>
            </w:pPr>
            <w:r w:rsidRPr="0085528F">
              <w:rPr>
                <w:rFonts w:ascii="Calibri" w:hAnsi="Calibri"/>
                <w:sz w:val="20"/>
              </w:rPr>
              <w:t>30%</w:t>
            </w:r>
          </w:p>
        </w:tc>
      </w:tr>
      <w:tr w:rsidR="004D2A71" w:rsidRPr="0085528F" w14:paraId="5D264654" w14:textId="77777777" w:rsidTr="006208F9">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0" w:type="pct"/>
            <w:vAlign w:val="top"/>
          </w:tcPr>
          <w:p w14:paraId="0DB031C0" w14:textId="77777777" w:rsidR="00B708F3" w:rsidRPr="0085528F" w:rsidRDefault="00B708F3" w:rsidP="000043A7">
            <w:pPr>
              <w:pStyle w:val="Paragraph"/>
              <w:spacing w:before="0" w:after="0" w:line="264" w:lineRule="auto"/>
              <w:jc w:val="left"/>
              <w:rPr>
                <w:rFonts w:ascii="Calibri" w:hAnsi="Calibri"/>
                <w:sz w:val="20"/>
                <w:lang w:val="en-AU"/>
              </w:rPr>
            </w:pPr>
            <w:r w:rsidRPr="0085528F">
              <w:rPr>
                <w:rFonts w:ascii="Calibri" w:hAnsi="Calibri"/>
                <w:sz w:val="20"/>
                <w:lang w:val="en-AU"/>
              </w:rPr>
              <w:t>Written communication</w:t>
            </w:r>
          </w:p>
          <w:p w14:paraId="3B715656" w14:textId="77777777" w:rsidR="00B708F3" w:rsidRPr="0085528F" w:rsidRDefault="00B708F3" w:rsidP="000043A7">
            <w:pPr>
              <w:pStyle w:val="Paragraph"/>
              <w:spacing w:before="0" w:after="120" w:line="264" w:lineRule="auto"/>
              <w:jc w:val="left"/>
              <w:rPr>
                <w:rFonts w:ascii="Calibri" w:hAnsi="Calibri"/>
                <w:b w:val="0"/>
                <w:sz w:val="20"/>
                <w:lang w:val="en-AU"/>
              </w:rPr>
            </w:pPr>
            <w:r w:rsidRPr="0085528F">
              <w:rPr>
                <w:rFonts w:ascii="Calibri" w:hAnsi="Calibri"/>
                <w:b w:val="0"/>
                <w:sz w:val="20"/>
                <w:lang w:val="en-AU"/>
              </w:rPr>
              <w:t>Production of written texts to express information</w:t>
            </w:r>
            <w:r w:rsidR="00C31C83" w:rsidRPr="0085528F">
              <w:rPr>
                <w:rFonts w:ascii="Calibri" w:hAnsi="Calibri"/>
                <w:b w:val="0"/>
                <w:sz w:val="20"/>
                <w:lang w:val="en-AU"/>
              </w:rPr>
              <w:t>, ideas,</w:t>
            </w:r>
            <w:r w:rsidRPr="0085528F">
              <w:rPr>
                <w:rFonts w:ascii="Calibri" w:hAnsi="Calibri"/>
                <w:b w:val="0"/>
                <w:sz w:val="20"/>
                <w:lang w:val="en-AU"/>
              </w:rPr>
              <w:t xml:space="preserve"> opinions</w:t>
            </w:r>
            <w:r w:rsidR="00C31C83" w:rsidRPr="0085528F">
              <w:rPr>
                <w:rFonts w:ascii="Calibri" w:hAnsi="Calibri"/>
                <w:b w:val="0"/>
                <w:sz w:val="20"/>
                <w:lang w:val="en-AU"/>
              </w:rPr>
              <w:t xml:space="preserve"> and/or experiences</w:t>
            </w:r>
            <w:r w:rsidRPr="0085528F">
              <w:rPr>
                <w:rFonts w:ascii="Calibri" w:hAnsi="Calibri"/>
                <w:b w:val="0"/>
                <w:sz w:val="20"/>
                <w:lang w:val="en-AU"/>
              </w:rPr>
              <w:t xml:space="preserve"> in Japanese.</w:t>
            </w:r>
          </w:p>
          <w:p w14:paraId="0609F4F1" w14:textId="77777777" w:rsidR="004D2A71" w:rsidRPr="0085528F" w:rsidRDefault="00B708F3" w:rsidP="000043A7">
            <w:pPr>
              <w:pStyle w:val="Paragraph"/>
              <w:spacing w:before="0" w:after="0" w:line="264" w:lineRule="auto"/>
              <w:jc w:val="left"/>
              <w:rPr>
                <w:rFonts w:ascii="Calibri" w:hAnsi="Calibri"/>
                <w:b w:val="0"/>
                <w:sz w:val="20"/>
                <w:lang w:val="en-AU"/>
              </w:rPr>
            </w:pPr>
            <w:r w:rsidRPr="0085528F">
              <w:rPr>
                <w:rFonts w:ascii="Calibri" w:hAnsi="Calibri"/>
                <w:b w:val="0"/>
                <w:sz w:val="20"/>
                <w:lang w:val="en-AU"/>
              </w:rPr>
              <w:t>This can involve responding to a stimulus</w:t>
            </w:r>
            <w:r w:rsidR="00F773A7" w:rsidRPr="0085528F">
              <w:rPr>
                <w:rFonts w:ascii="Calibri" w:hAnsi="Calibri"/>
                <w:b w:val="0"/>
                <w:sz w:val="20"/>
                <w:lang w:val="en-AU"/>
              </w:rPr>
              <w:t>,</w:t>
            </w:r>
            <w:r w:rsidR="00844425" w:rsidRPr="0085528F">
              <w:rPr>
                <w:rFonts w:ascii="Calibri" w:hAnsi="Calibri"/>
                <w:b w:val="0"/>
                <w:sz w:val="20"/>
                <w:lang w:val="en-AU"/>
              </w:rPr>
              <w:t xml:space="preserve"> such as a blog post</w:t>
            </w:r>
            <w:r w:rsidRPr="0085528F">
              <w:rPr>
                <w:rFonts w:ascii="Calibri" w:hAnsi="Calibri"/>
                <w:b w:val="0"/>
                <w:sz w:val="20"/>
                <w:lang w:val="en-AU"/>
              </w:rPr>
              <w:t>, an email, an advertisement or an image, or writing a text</w:t>
            </w:r>
            <w:r w:rsidR="00F773A7" w:rsidRPr="0085528F">
              <w:rPr>
                <w:rFonts w:ascii="Calibri" w:hAnsi="Calibri"/>
                <w:b w:val="0"/>
                <w:sz w:val="20"/>
                <w:lang w:val="en-AU"/>
              </w:rPr>
              <w:t>,</w:t>
            </w:r>
            <w:r w:rsidRPr="0085528F">
              <w:rPr>
                <w:rFonts w:ascii="Calibri" w:hAnsi="Calibri"/>
                <w:b w:val="0"/>
                <w:sz w:val="20"/>
                <w:lang w:val="en-AU"/>
              </w:rPr>
              <w:t xml:space="preserve"> such as a journal/diary entry, a message, an account, a review or an email.</w:t>
            </w:r>
          </w:p>
        </w:tc>
        <w:tc>
          <w:tcPr>
            <w:cnfStyle w:val="000010000000" w:firstRow="0" w:lastRow="0" w:firstColumn="0" w:lastColumn="0" w:oddVBand="1" w:evenVBand="0" w:oddHBand="0" w:evenHBand="0" w:firstRowFirstColumn="0" w:firstRowLastColumn="0" w:lastRowFirstColumn="0" w:lastRowLastColumn="0"/>
            <w:tcW w:w="860" w:type="pct"/>
            <w:tcBorders>
              <w:left w:val="none" w:sz="0" w:space="0" w:color="auto"/>
              <w:bottom w:val="none" w:sz="0" w:space="0" w:color="auto"/>
              <w:right w:val="none" w:sz="0" w:space="0" w:color="auto"/>
            </w:tcBorders>
            <w:vAlign w:val="center"/>
          </w:tcPr>
          <w:p w14:paraId="470670E8" w14:textId="77777777" w:rsidR="004D2A71" w:rsidRPr="0085528F" w:rsidRDefault="00B708F3" w:rsidP="000043A7">
            <w:pPr>
              <w:spacing w:before="0" w:after="0"/>
              <w:jc w:val="center"/>
              <w:rPr>
                <w:rFonts w:ascii="Calibri" w:hAnsi="Calibri"/>
                <w:sz w:val="20"/>
              </w:rPr>
            </w:pPr>
            <w:r w:rsidRPr="0085528F">
              <w:rPr>
                <w:rFonts w:ascii="Calibri" w:hAnsi="Calibri"/>
                <w:sz w:val="20"/>
              </w:rPr>
              <w:t>20%</w:t>
            </w:r>
          </w:p>
        </w:tc>
      </w:tr>
    </w:tbl>
    <w:p w14:paraId="2064DA63" w14:textId="7D857B5A" w:rsidR="00335D93" w:rsidRPr="0085528F" w:rsidRDefault="00335D93" w:rsidP="00385FFE">
      <w:pPr>
        <w:spacing w:before="120"/>
        <w:rPr>
          <w:rFonts w:eastAsia="Times New Roman" w:cs="Calibri"/>
          <w:color w:val="000000" w:themeColor="text1"/>
        </w:rPr>
      </w:pPr>
      <w:bookmarkStart w:id="43" w:name="_Toc359503792"/>
      <w:r w:rsidRPr="0085528F">
        <w:rPr>
          <w:rFonts w:eastAsia="Times New Roman" w:cs="Calibri"/>
          <w:color w:val="000000" w:themeColor="text1"/>
        </w:rPr>
        <w:t>Teachers are required to use the assessment table to develop an assessment outline for the pair of units (or for a single unit where only one is being studied).</w:t>
      </w:r>
    </w:p>
    <w:p w14:paraId="581AC195" w14:textId="77777777" w:rsidR="00335D93" w:rsidRPr="0085528F" w:rsidRDefault="00335D93" w:rsidP="00385FFE">
      <w:pPr>
        <w:spacing w:before="120"/>
        <w:rPr>
          <w:rFonts w:eastAsia="Times New Roman" w:cs="Calibri"/>
          <w:color w:val="000000" w:themeColor="text1"/>
        </w:rPr>
      </w:pPr>
      <w:r w:rsidRPr="0085528F">
        <w:rPr>
          <w:rFonts w:eastAsia="Times New Roman" w:cs="Calibri"/>
          <w:color w:val="000000" w:themeColor="text1"/>
        </w:rPr>
        <w:t>The assessment outline must:</w:t>
      </w:r>
    </w:p>
    <w:p w14:paraId="1581651F" w14:textId="77777777" w:rsidR="00335D93" w:rsidRPr="0085528F" w:rsidRDefault="00335D93" w:rsidP="00F966CB">
      <w:pPr>
        <w:pStyle w:val="SyllabusListParagraph"/>
      </w:pPr>
      <w:r w:rsidRPr="0085528F">
        <w:t>include a set of assessment tasks</w:t>
      </w:r>
    </w:p>
    <w:p w14:paraId="201110A2" w14:textId="77777777" w:rsidR="00335D93" w:rsidRPr="0085528F" w:rsidRDefault="00335D93" w:rsidP="00F966CB">
      <w:pPr>
        <w:pStyle w:val="SyllabusListParagraph"/>
      </w:pPr>
      <w:r w:rsidRPr="0085528F">
        <w:t>include a general description of each task</w:t>
      </w:r>
    </w:p>
    <w:p w14:paraId="49B7DD6F" w14:textId="77777777" w:rsidR="00335D93" w:rsidRPr="0085528F" w:rsidRDefault="00335D93" w:rsidP="00F966CB">
      <w:pPr>
        <w:pStyle w:val="SyllabusListParagraph"/>
      </w:pPr>
      <w:r w:rsidRPr="0085528F">
        <w:t>indicate the unit content to be assessed</w:t>
      </w:r>
    </w:p>
    <w:p w14:paraId="2DB6C936" w14:textId="77777777" w:rsidR="00335D93" w:rsidRPr="0085528F" w:rsidRDefault="00335D93" w:rsidP="00F966CB">
      <w:pPr>
        <w:pStyle w:val="SyllabusListParagraph"/>
      </w:pPr>
      <w:r w:rsidRPr="0085528F">
        <w:t>indicate a weighting for each task and each assessment type</w:t>
      </w:r>
    </w:p>
    <w:p w14:paraId="5851E6F2" w14:textId="77777777" w:rsidR="00335D93" w:rsidRPr="0085528F" w:rsidRDefault="00335D93" w:rsidP="00F966CB">
      <w:pPr>
        <w:pStyle w:val="SyllabusListParagraph"/>
      </w:pPr>
      <w:r w:rsidRPr="0085528F">
        <w:t>include the approximate timing of each task (for example, the week the task is conducted, or the issue and submission dates for an extended task).</w:t>
      </w:r>
    </w:p>
    <w:p w14:paraId="5915B2F2" w14:textId="65281E5B" w:rsidR="00335D93" w:rsidRPr="0085528F" w:rsidRDefault="00335D93" w:rsidP="00385FFE">
      <w:pPr>
        <w:spacing w:before="120"/>
        <w:rPr>
          <w:rFonts w:eastAsia="Times New Roman" w:cs="Calibri"/>
          <w:color w:val="000000" w:themeColor="text1"/>
        </w:rPr>
      </w:pPr>
      <w:r w:rsidRPr="0085528F">
        <w:rPr>
          <w:rFonts w:eastAsia="Times New Roman" w:cs="Calibri"/>
          <w:color w:val="000000" w:themeColor="text1"/>
        </w:rPr>
        <w:lastRenderedPageBreak/>
        <w:t>In the assessment outline for the pair of units, each assessment type must be included at least</w:t>
      </w:r>
      <w:r w:rsidR="004270B6" w:rsidRPr="0085528F">
        <w:rPr>
          <w:rFonts w:eastAsia="Times New Roman" w:cs="Calibri"/>
          <w:color w:val="000000" w:themeColor="text1"/>
        </w:rPr>
        <w:t xml:space="preserve"> once over the year/pair of units</w:t>
      </w:r>
      <w:r w:rsidRPr="0085528F">
        <w:rPr>
          <w:rFonts w:eastAsia="Times New Roman" w:cs="Calibri"/>
          <w:color w:val="000000" w:themeColor="text1"/>
        </w:rPr>
        <w:t>. In the assessment outline where a single unit is being studied, each assessment type must be included at least once.</w:t>
      </w:r>
    </w:p>
    <w:p w14:paraId="307ED05F" w14:textId="77777777" w:rsidR="00335D93" w:rsidRPr="0085528F" w:rsidRDefault="00335D93" w:rsidP="00A9614C">
      <w:pPr>
        <w:pStyle w:val="Paragraph"/>
        <w:rPr>
          <w:rFonts w:cs="Times New Roman"/>
          <w:color w:val="000000" w:themeColor="text1"/>
          <w:lang w:val="en-AU"/>
        </w:rPr>
      </w:pPr>
      <w:r w:rsidRPr="0085528F">
        <w:rPr>
          <w:rFonts w:cs="Times New Roman"/>
          <w:color w:val="000000" w:themeColor="text1"/>
          <w:lang w:val="en-AU"/>
        </w:rPr>
        <w:t xml:space="preserve">The set of assessment tasks must provide a representative sampling of the content for Unit 1 and Unit 2. </w:t>
      </w:r>
    </w:p>
    <w:p w14:paraId="0C0C99EB" w14:textId="77777777" w:rsidR="00335D93" w:rsidRPr="0085528F" w:rsidRDefault="00335D93" w:rsidP="00385FFE">
      <w:pPr>
        <w:spacing w:before="120"/>
        <w:rPr>
          <w:color w:val="000000" w:themeColor="text1"/>
        </w:rPr>
      </w:pPr>
      <w:r w:rsidRPr="0085528F">
        <w:rPr>
          <w:rFonts w:eastAsia="Times New Roman" w:cs="Calibri"/>
          <w:color w:val="000000" w:themeColor="text1"/>
        </w:rPr>
        <w:t>Assessment tasks not administered under test/controlled conditions require appropriate validation/authentication processes.</w:t>
      </w:r>
    </w:p>
    <w:p w14:paraId="5A7971D5" w14:textId="77777777" w:rsidR="00C10457" w:rsidRPr="0085528F" w:rsidRDefault="00C10457" w:rsidP="00F966CB">
      <w:pPr>
        <w:pStyle w:val="SyllabusHeading2"/>
      </w:pPr>
      <w:bookmarkStart w:id="44" w:name="_Toc169092264"/>
      <w:r w:rsidRPr="0085528F">
        <w:t>Grading</w:t>
      </w:r>
      <w:bookmarkEnd w:id="43"/>
      <w:bookmarkEnd w:id="44"/>
    </w:p>
    <w:p w14:paraId="0010F1B1" w14:textId="77777777" w:rsidR="004D2A71" w:rsidRPr="0085528F" w:rsidRDefault="004D2A71" w:rsidP="00385FFE">
      <w:pPr>
        <w:spacing w:before="120"/>
      </w:pPr>
      <w:r w:rsidRPr="0085528F">
        <w:t>Schools report student achievement in terms of the following grades:</w:t>
      </w:r>
    </w:p>
    <w:tbl>
      <w:tblPr>
        <w:tblStyle w:val="LightList-Accent4"/>
        <w:tblW w:w="0" w:type="auto"/>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Layout w:type="fixed"/>
        <w:tblCellMar>
          <w:top w:w="57" w:type="dxa"/>
          <w:bottom w:w="57" w:type="dxa"/>
        </w:tblCellMar>
        <w:tblLook w:val="00A0" w:firstRow="1" w:lastRow="0" w:firstColumn="1" w:lastColumn="0" w:noHBand="0" w:noVBand="0"/>
      </w:tblPr>
      <w:tblGrid>
        <w:gridCol w:w="722"/>
        <w:gridCol w:w="2267"/>
      </w:tblGrid>
      <w:tr w:rsidR="00C10457" w:rsidRPr="0085528F" w14:paraId="4818B97E" w14:textId="77777777" w:rsidTr="006208F9">
        <w:trPr>
          <w:cnfStyle w:val="100000000000" w:firstRow="1" w:lastRow="0" w:firstColumn="0" w:lastColumn="0" w:oddVBand="0" w:evenVBand="0" w:oddHBand="0"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22" w:type="dxa"/>
            <w:tcBorders>
              <w:right w:val="single" w:sz="8" w:space="0" w:color="FFFFFF" w:themeColor="background1"/>
            </w:tcBorders>
            <w:shd w:val="clear" w:color="auto" w:fill="9A83B5"/>
          </w:tcPr>
          <w:p w14:paraId="2514C9B3" w14:textId="77777777" w:rsidR="00C10457" w:rsidRPr="0085528F" w:rsidRDefault="00C10457" w:rsidP="000043A7">
            <w:pPr>
              <w:spacing w:before="0" w:after="0"/>
              <w:rPr>
                <w:rFonts w:ascii="Calibri" w:hAnsi="Calibri"/>
                <w:szCs w:val="20"/>
              </w:rPr>
            </w:pPr>
            <w:r w:rsidRPr="0085528F">
              <w:rPr>
                <w:rFonts w:ascii="Calibri" w:hAnsi="Calibri"/>
                <w:szCs w:val="20"/>
              </w:rPr>
              <w:t>Grade</w:t>
            </w:r>
          </w:p>
        </w:tc>
        <w:tc>
          <w:tcPr>
            <w:cnfStyle w:val="000010000000" w:firstRow="0" w:lastRow="0" w:firstColumn="0" w:lastColumn="0" w:oddVBand="1" w:evenVBand="0" w:oddHBand="0" w:evenHBand="0" w:firstRowFirstColumn="0" w:firstRowLastColumn="0" w:lastRowFirstColumn="0" w:lastRowLastColumn="0"/>
            <w:tcW w:w="2267" w:type="dxa"/>
            <w:tcBorders>
              <w:top w:val="none" w:sz="0" w:space="0" w:color="auto"/>
              <w:left w:val="single" w:sz="8" w:space="0" w:color="FFFFFF" w:themeColor="background1"/>
              <w:right w:val="none" w:sz="0" w:space="0" w:color="auto"/>
            </w:tcBorders>
            <w:shd w:val="clear" w:color="auto" w:fill="9A83B5"/>
          </w:tcPr>
          <w:p w14:paraId="298AACED" w14:textId="77777777" w:rsidR="00C10457" w:rsidRPr="0085528F" w:rsidRDefault="00C10457" w:rsidP="000043A7">
            <w:pPr>
              <w:spacing w:before="0" w:after="0"/>
              <w:rPr>
                <w:rFonts w:ascii="Calibri" w:hAnsi="Calibri"/>
                <w:szCs w:val="20"/>
              </w:rPr>
            </w:pPr>
            <w:r w:rsidRPr="0085528F">
              <w:rPr>
                <w:rFonts w:ascii="Calibri" w:hAnsi="Calibri"/>
                <w:szCs w:val="20"/>
              </w:rPr>
              <w:t>Interpretation</w:t>
            </w:r>
          </w:p>
        </w:tc>
      </w:tr>
      <w:tr w:rsidR="00C10457" w:rsidRPr="0085528F" w14:paraId="75A9557D" w14:textId="77777777" w:rsidTr="006208F9">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22" w:type="dxa"/>
            <w:tcBorders>
              <w:top w:val="none" w:sz="0" w:space="0" w:color="auto"/>
              <w:left w:val="none" w:sz="0" w:space="0" w:color="auto"/>
              <w:bottom w:val="none" w:sz="0" w:space="0" w:color="auto"/>
            </w:tcBorders>
          </w:tcPr>
          <w:p w14:paraId="7790F5DB" w14:textId="77777777" w:rsidR="00C10457" w:rsidRPr="0085528F" w:rsidRDefault="00C10457" w:rsidP="000043A7">
            <w:pPr>
              <w:spacing w:before="0" w:after="0"/>
              <w:rPr>
                <w:rFonts w:ascii="Calibri" w:hAnsi="Calibri"/>
                <w:sz w:val="20"/>
                <w:szCs w:val="20"/>
              </w:rPr>
            </w:pPr>
            <w:r w:rsidRPr="0085528F">
              <w:rPr>
                <w:rFonts w:ascii="Calibri" w:hAnsi="Calibri"/>
                <w:sz w:val="20"/>
                <w:szCs w:val="20"/>
              </w:rPr>
              <w:t>A</w:t>
            </w:r>
          </w:p>
        </w:tc>
        <w:tc>
          <w:tcPr>
            <w:cnfStyle w:val="000010000000" w:firstRow="0" w:lastRow="0" w:firstColumn="0" w:lastColumn="0" w:oddVBand="1" w:evenVBand="0" w:oddHBand="0" w:evenHBand="0" w:firstRowFirstColumn="0" w:firstRowLastColumn="0" w:lastRowFirstColumn="0" w:lastRowLastColumn="0"/>
            <w:tcW w:w="2267" w:type="dxa"/>
            <w:tcBorders>
              <w:top w:val="none" w:sz="0" w:space="0" w:color="auto"/>
              <w:left w:val="none" w:sz="0" w:space="0" w:color="auto"/>
              <w:bottom w:val="none" w:sz="0" w:space="0" w:color="auto"/>
              <w:right w:val="none" w:sz="0" w:space="0" w:color="auto"/>
            </w:tcBorders>
          </w:tcPr>
          <w:p w14:paraId="0F34BFA8" w14:textId="77777777" w:rsidR="00C10457" w:rsidRPr="0085528F" w:rsidRDefault="00C10457" w:rsidP="000043A7">
            <w:pPr>
              <w:spacing w:before="0" w:after="0"/>
              <w:rPr>
                <w:rFonts w:ascii="Calibri" w:hAnsi="Calibri"/>
                <w:sz w:val="20"/>
                <w:szCs w:val="20"/>
              </w:rPr>
            </w:pPr>
            <w:r w:rsidRPr="0085528F">
              <w:rPr>
                <w:rFonts w:ascii="Calibri" w:hAnsi="Calibri"/>
                <w:sz w:val="20"/>
                <w:szCs w:val="20"/>
              </w:rPr>
              <w:t>Excellent achievement</w:t>
            </w:r>
          </w:p>
        </w:tc>
      </w:tr>
      <w:tr w:rsidR="00C10457" w:rsidRPr="0085528F" w14:paraId="32F00D9F" w14:textId="77777777" w:rsidTr="006208F9">
        <w:trPr>
          <w:cnfStyle w:val="000000010000" w:firstRow="0" w:lastRow="0" w:firstColumn="0" w:lastColumn="0" w:oddVBand="0" w:evenVBand="0" w:oddHBand="0" w:evenHBand="1"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22" w:type="dxa"/>
          </w:tcPr>
          <w:p w14:paraId="7C4184DB" w14:textId="77777777" w:rsidR="00C10457" w:rsidRPr="0085528F" w:rsidRDefault="00C10457" w:rsidP="000043A7">
            <w:pPr>
              <w:spacing w:before="0" w:after="0"/>
              <w:rPr>
                <w:rFonts w:ascii="Calibri" w:hAnsi="Calibri"/>
                <w:sz w:val="20"/>
                <w:szCs w:val="20"/>
              </w:rPr>
            </w:pPr>
            <w:r w:rsidRPr="0085528F">
              <w:rPr>
                <w:rFonts w:ascii="Calibri" w:hAnsi="Calibri"/>
                <w:sz w:val="20"/>
                <w:szCs w:val="20"/>
              </w:rPr>
              <w:t>B</w:t>
            </w:r>
          </w:p>
        </w:tc>
        <w:tc>
          <w:tcPr>
            <w:cnfStyle w:val="000010000000" w:firstRow="0" w:lastRow="0" w:firstColumn="0" w:lastColumn="0" w:oddVBand="1" w:evenVBand="0" w:oddHBand="0" w:evenHBand="0" w:firstRowFirstColumn="0" w:firstRowLastColumn="0" w:lastRowFirstColumn="0" w:lastRowLastColumn="0"/>
            <w:tcW w:w="2267" w:type="dxa"/>
            <w:tcBorders>
              <w:left w:val="none" w:sz="0" w:space="0" w:color="auto"/>
              <w:right w:val="none" w:sz="0" w:space="0" w:color="auto"/>
            </w:tcBorders>
          </w:tcPr>
          <w:p w14:paraId="7892CDDA" w14:textId="77777777" w:rsidR="00C10457" w:rsidRPr="0085528F" w:rsidRDefault="00C10457" w:rsidP="000043A7">
            <w:pPr>
              <w:spacing w:before="0" w:after="0"/>
              <w:rPr>
                <w:rFonts w:ascii="Calibri" w:hAnsi="Calibri"/>
                <w:sz w:val="20"/>
                <w:szCs w:val="20"/>
              </w:rPr>
            </w:pPr>
            <w:r w:rsidRPr="0085528F">
              <w:rPr>
                <w:rFonts w:ascii="Calibri" w:hAnsi="Calibri"/>
                <w:sz w:val="20"/>
                <w:szCs w:val="20"/>
              </w:rPr>
              <w:t>High achievement</w:t>
            </w:r>
          </w:p>
        </w:tc>
      </w:tr>
      <w:tr w:rsidR="00C10457" w:rsidRPr="0085528F" w14:paraId="3D06CDD8" w14:textId="77777777" w:rsidTr="006208F9">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22" w:type="dxa"/>
            <w:tcBorders>
              <w:top w:val="none" w:sz="0" w:space="0" w:color="auto"/>
              <w:left w:val="none" w:sz="0" w:space="0" w:color="auto"/>
              <w:bottom w:val="none" w:sz="0" w:space="0" w:color="auto"/>
            </w:tcBorders>
          </w:tcPr>
          <w:p w14:paraId="3E47561E" w14:textId="77777777" w:rsidR="00C10457" w:rsidRPr="0085528F" w:rsidRDefault="00C10457" w:rsidP="000043A7">
            <w:pPr>
              <w:spacing w:before="0" w:after="0"/>
              <w:rPr>
                <w:rFonts w:ascii="Calibri" w:hAnsi="Calibri"/>
                <w:sz w:val="20"/>
                <w:szCs w:val="20"/>
              </w:rPr>
            </w:pPr>
            <w:r w:rsidRPr="0085528F">
              <w:rPr>
                <w:rFonts w:ascii="Calibri" w:hAnsi="Calibri"/>
                <w:sz w:val="20"/>
                <w:szCs w:val="20"/>
              </w:rPr>
              <w:t>C</w:t>
            </w:r>
          </w:p>
        </w:tc>
        <w:tc>
          <w:tcPr>
            <w:cnfStyle w:val="000010000000" w:firstRow="0" w:lastRow="0" w:firstColumn="0" w:lastColumn="0" w:oddVBand="1" w:evenVBand="0" w:oddHBand="0" w:evenHBand="0" w:firstRowFirstColumn="0" w:firstRowLastColumn="0" w:lastRowFirstColumn="0" w:lastRowLastColumn="0"/>
            <w:tcW w:w="2267" w:type="dxa"/>
            <w:tcBorders>
              <w:top w:val="none" w:sz="0" w:space="0" w:color="auto"/>
              <w:left w:val="none" w:sz="0" w:space="0" w:color="auto"/>
              <w:bottom w:val="none" w:sz="0" w:space="0" w:color="auto"/>
              <w:right w:val="none" w:sz="0" w:space="0" w:color="auto"/>
            </w:tcBorders>
          </w:tcPr>
          <w:p w14:paraId="51BF9011" w14:textId="77777777" w:rsidR="00C10457" w:rsidRPr="0085528F" w:rsidRDefault="00C10457" w:rsidP="000043A7">
            <w:pPr>
              <w:spacing w:before="0" w:after="0"/>
              <w:rPr>
                <w:rFonts w:ascii="Calibri" w:hAnsi="Calibri"/>
                <w:sz w:val="20"/>
                <w:szCs w:val="20"/>
              </w:rPr>
            </w:pPr>
            <w:r w:rsidRPr="0085528F">
              <w:rPr>
                <w:rFonts w:ascii="Calibri" w:hAnsi="Calibri"/>
                <w:sz w:val="20"/>
                <w:szCs w:val="20"/>
              </w:rPr>
              <w:t>Satisfactory achievement</w:t>
            </w:r>
          </w:p>
        </w:tc>
      </w:tr>
      <w:tr w:rsidR="00C10457" w:rsidRPr="0085528F" w14:paraId="13998A29" w14:textId="77777777" w:rsidTr="006208F9">
        <w:trPr>
          <w:cnfStyle w:val="000000010000" w:firstRow="0" w:lastRow="0" w:firstColumn="0" w:lastColumn="0" w:oddVBand="0" w:evenVBand="0" w:oddHBand="0" w:evenHBand="1"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22" w:type="dxa"/>
          </w:tcPr>
          <w:p w14:paraId="4913A000" w14:textId="77777777" w:rsidR="00C10457" w:rsidRPr="0085528F" w:rsidRDefault="00C10457" w:rsidP="000043A7">
            <w:pPr>
              <w:spacing w:before="0" w:after="0"/>
              <w:rPr>
                <w:rFonts w:ascii="Calibri" w:hAnsi="Calibri"/>
                <w:sz w:val="20"/>
                <w:szCs w:val="20"/>
              </w:rPr>
            </w:pPr>
            <w:r w:rsidRPr="0085528F">
              <w:rPr>
                <w:rFonts w:ascii="Calibri" w:hAnsi="Calibri"/>
                <w:sz w:val="20"/>
                <w:szCs w:val="20"/>
              </w:rPr>
              <w:t>D</w:t>
            </w:r>
          </w:p>
        </w:tc>
        <w:tc>
          <w:tcPr>
            <w:cnfStyle w:val="000010000000" w:firstRow="0" w:lastRow="0" w:firstColumn="0" w:lastColumn="0" w:oddVBand="1" w:evenVBand="0" w:oddHBand="0" w:evenHBand="0" w:firstRowFirstColumn="0" w:firstRowLastColumn="0" w:lastRowFirstColumn="0" w:lastRowLastColumn="0"/>
            <w:tcW w:w="2267" w:type="dxa"/>
            <w:tcBorders>
              <w:left w:val="none" w:sz="0" w:space="0" w:color="auto"/>
              <w:right w:val="none" w:sz="0" w:space="0" w:color="auto"/>
            </w:tcBorders>
          </w:tcPr>
          <w:p w14:paraId="10EDF340" w14:textId="77777777" w:rsidR="00C10457" w:rsidRPr="0085528F" w:rsidRDefault="00C10457" w:rsidP="000043A7">
            <w:pPr>
              <w:spacing w:before="0" w:after="0"/>
              <w:rPr>
                <w:rFonts w:ascii="Calibri" w:hAnsi="Calibri"/>
                <w:sz w:val="20"/>
                <w:szCs w:val="20"/>
              </w:rPr>
            </w:pPr>
            <w:r w:rsidRPr="0085528F">
              <w:rPr>
                <w:rFonts w:ascii="Calibri" w:hAnsi="Calibri"/>
                <w:sz w:val="20"/>
                <w:szCs w:val="20"/>
              </w:rPr>
              <w:t>Limited achievement</w:t>
            </w:r>
          </w:p>
        </w:tc>
      </w:tr>
      <w:tr w:rsidR="00C10457" w:rsidRPr="0085528F" w14:paraId="3938BFC1" w14:textId="77777777" w:rsidTr="006208F9">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22" w:type="dxa"/>
            <w:tcBorders>
              <w:top w:val="none" w:sz="0" w:space="0" w:color="auto"/>
              <w:left w:val="none" w:sz="0" w:space="0" w:color="auto"/>
              <w:bottom w:val="none" w:sz="0" w:space="0" w:color="auto"/>
            </w:tcBorders>
          </w:tcPr>
          <w:p w14:paraId="04560B4F" w14:textId="77777777" w:rsidR="00C10457" w:rsidRPr="0085528F" w:rsidRDefault="00C10457" w:rsidP="000043A7">
            <w:pPr>
              <w:spacing w:before="0" w:after="0"/>
              <w:rPr>
                <w:rFonts w:ascii="Calibri" w:hAnsi="Calibri"/>
                <w:sz w:val="20"/>
                <w:szCs w:val="20"/>
              </w:rPr>
            </w:pPr>
            <w:r w:rsidRPr="0085528F">
              <w:rPr>
                <w:rFonts w:ascii="Calibri" w:hAnsi="Calibri"/>
                <w:sz w:val="20"/>
                <w:szCs w:val="20"/>
              </w:rPr>
              <w:t>E</w:t>
            </w:r>
          </w:p>
        </w:tc>
        <w:tc>
          <w:tcPr>
            <w:cnfStyle w:val="000010000000" w:firstRow="0" w:lastRow="0" w:firstColumn="0" w:lastColumn="0" w:oddVBand="1" w:evenVBand="0" w:oddHBand="0" w:evenHBand="0" w:firstRowFirstColumn="0" w:firstRowLastColumn="0" w:lastRowFirstColumn="0" w:lastRowLastColumn="0"/>
            <w:tcW w:w="2267" w:type="dxa"/>
            <w:tcBorders>
              <w:top w:val="none" w:sz="0" w:space="0" w:color="auto"/>
              <w:left w:val="none" w:sz="0" w:space="0" w:color="auto"/>
              <w:bottom w:val="none" w:sz="0" w:space="0" w:color="auto"/>
              <w:right w:val="none" w:sz="0" w:space="0" w:color="auto"/>
            </w:tcBorders>
          </w:tcPr>
          <w:p w14:paraId="73FC82F4" w14:textId="77777777" w:rsidR="00C10457" w:rsidRPr="0085528F" w:rsidRDefault="00C10457" w:rsidP="000043A7">
            <w:pPr>
              <w:spacing w:before="0" w:after="0"/>
              <w:rPr>
                <w:rFonts w:ascii="Calibri" w:hAnsi="Calibri"/>
                <w:sz w:val="20"/>
                <w:szCs w:val="20"/>
              </w:rPr>
            </w:pPr>
            <w:r w:rsidRPr="0085528F">
              <w:rPr>
                <w:rFonts w:ascii="Calibri" w:hAnsi="Calibri"/>
                <w:sz w:val="20"/>
                <w:szCs w:val="20"/>
              </w:rPr>
              <w:t>Very low achievement</w:t>
            </w:r>
          </w:p>
        </w:tc>
      </w:tr>
    </w:tbl>
    <w:p w14:paraId="5121255B" w14:textId="62AE52E2" w:rsidR="008A0C3D" w:rsidRPr="0085528F" w:rsidRDefault="00745E9B" w:rsidP="00385FFE">
      <w:pPr>
        <w:spacing w:before="120"/>
        <w:rPr>
          <w:rFonts w:cs="Calibri"/>
        </w:rPr>
      </w:pPr>
      <w:r w:rsidRPr="0085528F">
        <w:t xml:space="preserve">The teacher </w:t>
      </w:r>
      <w:r w:rsidR="00BF77C8" w:rsidRPr="0085528F">
        <w:rPr>
          <w:rFonts w:cs="Calibri"/>
        </w:rPr>
        <w:t xml:space="preserve">prepares a ranked list and </w:t>
      </w:r>
      <w:r w:rsidRPr="0085528F">
        <w:t>assigns the student a grade for the</w:t>
      </w:r>
      <w:r w:rsidR="004D2A71" w:rsidRPr="0085528F">
        <w:t xml:space="preserve"> pair of units</w:t>
      </w:r>
      <w:r w:rsidR="00D46EA0" w:rsidRPr="0085528F">
        <w:t xml:space="preserve"> (or for </w:t>
      </w:r>
      <w:r w:rsidR="00EE1227" w:rsidRPr="0085528F">
        <w:t>a</w:t>
      </w:r>
      <w:r w:rsidR="00D46EA0" w:rsidRPr="0085528F">
        <w:t xml:space="preserve"> unit where only one unit is being studied)</w:t>
      </w:r>
      <w:r w:rsidR="004D2A71" w:rsidRPr="0085528F">
        <w:t xml:space="preserve">. </w:t>
      </w:r>
      <w:r w:rsidRPr="0085528F">
        <w:t>The</w:t>
      </w:r>
      <w:r w:rsidR="00A44A86" w:rsidRPr="0085528F">
        <w:t xml:space="preserve"> grade is based on the student’s overall performance as judged by reference to a set of</w:t>
      </w:r>
      <w:r w:rsidR="00B93590" w:rsidRPr="0085528F">
        <w:t xml:space="preserve"> </w:t>
      </w:r>
      <w:r w:rsidR="00A44A86" w:rsidRPr="0085528F">
        <w:t xml:space="preserve">pre-determined standards. These standards are defined by grade descriptions and annotated work samples. </w:t>
      </w:r>
      <w:r w:rsidR="008A0C3D" w:rsidRPr="0085528F">
        <w:rPr>
          <w:rFonts w:cs="Times New Roman"/>
        </w:rPr>
        <w:t xml:space="preserve">The grade descriptions for </w:t>
      </w:r>
      <w:r w:rsidR="002C234E" w:rsidRPr="0085528F">
        <w:rPr>
          <w:rFonts w:cs="Times New Roman"/>
        </w:rPr>
        <w:t xml:space="preserve">the </w:t>
      </w:r>
      <w:r w:rsidR="00622112" w:rsidRPr="0085528F">
        <w:t xml:space="preserve">Japanese: Second Language General Year 11 </w:t>
      </w:r>
      <w:r w:rsidR="006E4008" w:rsidRPr="0085528F">
        <w:rPr>
          <w:rFonts w:cs="Times New Roman"/>
        </w:rPr>
        <w:t xml:space="preserve">syllabus </w:t>
      </w:r>
      <w:r w:rsidR="008A0C3D" w:rsidRPr="0085528F">
        <w:rPr>
          <w:rFonts w:cs="Times New Roman"/>
        </w:rPr>
        <w:t xml:space="preserve">are provided </w:t>
      </w:r>
      <w:r w:rsidR="00744424" w:rsidRPr="0085528F">
        <w:rPr>
          <w:rFonts w:cs="Times New Roman"/>
        </w:rPr>
        <w:t>in Appendix 1</w:t>
      </w:r>
      <w:r w:rsidR="008A0C3D" w:rsidRPr="0085528F">
        <w:rPr>
          <w:rFonts w:cs="Times New Roman"/>
        </w:rPr>
        <w:t xml:space="preserve">. They can also be accessed, together with annotated work samples, through the Guide to Grades link on the course page of the Authority website at </w:t>
      </w:r>
      <w:hyperlink r:id="rId17" w:history="1">
        <w:r w:rsidR="008A0C3D" w:rsidRPr="0085528F">
          <w:rPr>
            <w:rStyle w:val="Hyperlink"/>
          </w:rPr>
          <w:t>www.scsa.wa.edu.au</w:t>
        </w:r>
      </w:hyperlink>
      <w:r w:rsidR="004270B6" w:rsidRPr="0085528F">
        <w:t>.</w:t>
      </w:r>
    </w:p>
    <w:p w14:paraId="7FA2F084" w14:textId="77777777" w:rsidR="00A44A86" w:rsidRPr="0085528F" w:rsidRDefault="00A44A86" w:rsidP="00385FFE">
      <w:pPr>
        <w:spacing w:before="120"/>
      </w:pPr>
      <w:r w:rsidRPr="0085528F">
        <w:t>To be assigned a grade, a student must have had the opportunity to complete the education program</w:t>
      </w:r>
      <w:r w:rsidR="002640DA" w:rsidRPr="0085528F">
        <w:t>,</w:t>
      </w:r>
      <w:r w:rsidRPr="0085528F">
        <w:t xml:space="preserve"> including the assessment program (unless the school accepts that there are exceptional and justifiable circumstances).</w:t>
      </w:r>
    </w:p>
    <w:p w14:paraId="28F1FDB4" w14:textId="77777777" w:rsidR="00BF77C8" w:rsidRPr="0085528F" w:rsidRDefault="00A44A86" w:rsidP="00385FFE">
      <w:pPr>
        <w:spacing w:before="120"/>
      </w:pPr>
      <w:r w:rsidRPr="0085528F">
        <w:t xml:space="preserve">Refer to the </w:t>
      </w:r>
      <w:r w:rsidRPr="0085528F">
        <w:rPr>
          <w:i/>
          <w:iCs/>
        </w:rPr>
        <w:t>WACE</w:t>
      </w:r>
      <w:r w:rsidR="00BF77C8" w:rsidRPr="0085528F">
        <w:rPr>
          <w:i/>
          <w:iCs/>
        </w:rPr>
        <w:t xml:space="preserve"> Manual </w:t>
      </w:r>
      <w:r w:rsidR="00BF77C8" w:rsidRPr="0085528F">
        <w:t>for further information about the use of a ranked list in the process of assigning grades.</w:t>
      </w:r>
    </w:p>
    <w:p w14:paraId="669E9EB5" w14:textId="77777777" w:rsidR="00B23B56" w:rsidRPr="0085528F" w:rsidRDefault="00B23B56">
      <w:pPr>
        <w:rPr>
          <w:rStyle w:val="Heading1Char"/>
          <w:rFonts w:cs="Calibri"/>
          <w:sz w:val="22"/>
          <w:szCs w:val="22"/>
        </w:rPr>
      </w:pPr>
      <w:r w:rsidRPr="0085528F">
        <w:rPr>
          <w:rStyle w:val="Heading1Char"/>
          <w:b w:val="0"/>
          <w:bCs w:val="0"/>
        </w:rPr>
        <w:br w:type="page"/>
      </w:r>
    </w:p>
    <w:p w14:paraId="6E3B680F" w14:textId="77777777" w:rsidR="00C10457" w:rsidRPr="0085528F" w:rsidRDefault="00744424" w:rsidP="00F966CB">
      <w:pPr>
        <w:pStyle w:val="SyllabusAppendixHeading1"/>
        <w:rPr>
          <w:rFonts w:eastAsiaTheme="minorEastAsia" w:cstheme="minorBidi"/>
          <w:szCs w:val="22"/>
        </w:rPr>
      </w:pPr>
      <w:bookmarkStart w:id="45" w:name="_Toc169092265"/>
      <w:r w:rsidRPr="0085528F">
        <w:rPr>
          <w:rFonts w:eastAsiaTheme="minorEastAsia" w:cstheme="minorBidi"/>
          <w:bCs/>
          <w:szCs w:val="22"/>
        </w:rPr>
        <w:lastRenderedPageBreak/>
        <w:t xml:space="preserve">Appendix 1 – </w:t>
      </w:r>
      <w:r w:rsidR="00C10457" w:rsidRPr="0085528F">
        <w:rPr>
          <w:rFonts w:eastAsiaTheme="minorEastAsia" w:cstheme="minorBidi"/>
          <w:bCs/>
          <w:szCs w:val="22"/>
        </w:rPr>
        <w:t>Grade descriptions Year 11</w:t>
      </w:r>
      <w:bookmarkEnd w:id="45"/>
    </w:p>
    <w:tbl>
      <w:tblPr>
        <w:tblW w:w="5000" w:type="pct"/>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CellMar>
          <w:top w:w="28" w:type="dxa"/>
          <w:bottom w:w="28" w:type="dxa"/>
        </w:tblCellMar>
        <w:tblLook w:val="00A0" w:firstRow="1" w:lastRow="0" w:firstColumn="1" w:lastColumn="0" w:noHBand="0" w:noVBand="0"/>
      </w:tblPr>
      <w:tblGrid>
        <w:gridCol w:w="919"/>
        <w:gridCol w:w="8131"/>
      </w:tblGrid>
      <w:tr w:rsidR="00C10457" w:rsidRPr="0085528F" w14:paraId="4C415B76" w14:textId="77777777" w:rsidTr="003801CD">
        <w:tc>
          <w:tcPr>
            <w:tcW w:w="508" w:type="pct"/>
            <w:vMerge w:val="restart"/>
            <w:shd w:val="clear" w:color="auto" w:fill="9A83B5"/>
            <w:vAlign w:val="center"/>
          </w:tcPr>
          <w:p w14:paraId="7813ED46" w14:textId="77777777" w:rsidR="00C10457" w:rsidRPr="0085528F" w:rsidRDefault="00C10457" w:rsidP="004D2A71">
            <w:pPr>
              <w:spacing w:after="0"/>
              <w:jc w:val="center"/>
              <w:rPr>
                <w:rFonts w:cs="Arial"/>
                <w:b/>
                <w:color w:val="FFFFFF" w:themeColor="background1"/>
                <w:sz w:val="40"/>
                <w:szCs w:val="40"/>
              </w:rPr>
            </w:pPr>
            <w:r w:rsidRPr="0085528F">
              <w:rPr>
                <w:rFonts w:cs="Arial"/>
                <w:b/>
                <w:color w:val="FFFFFF" w:themeColor="background1"/>
                <w:sz w:val="40"/>
                <w:szCs w:val="40"/>
              </w:rPr>
              <w:t>A</w:t>
            </w:r>
          </w:p>
        </w:tc>
        <w:tc>
          <w:tcPr>
            <w:tcW w:w="4492" w:type="pct"/>
          </w:tcPr>
          <w:p w14:paraId="2F8290F0" w14:textId="77777777" w:rsidR="00EE070B" w:rsidRPr="0085528F" w:rsidRDefault="00EE070B" w:rsidP="003801CD">
            <w:pPr>
              <w:tabs>
                <w:tab w:val="left" w:pos="180"/>
              </w:tabs>
              <w:spacing w:after="0"/>
              <w:rPr>
                <w:rFonts w:eastAsia="MS Mincho" w:cs="Calibri"/>
                <w:b/>
                <w:sz w:val="20"/>
                <w:szCs w:val="20"/>
              </w:rPr>
            </w:pPr>
            <w:r w:rsidRPr="0085528F">
              <w:rPr>
                <w:rFonts w:eastAsia="MS Mincho" w:cs="Calibri"/>
                <w:b/>
                <w:sz w:val="20"/>
                <w:szCs w:val="20"/>
              </w:rPr>
              <w:t>Written production</w:t>
            </w:r>
          </w:p>
          <w:p w14:paraId="3EFF206D" w14:textId="77777777" w:rsidR="00EE070B" w:rsidRPr="0085528F" w:rsidRDefault="00EE070B" w:rsidP="003801CD">
            <w:pPr>
              <w:tabs>
                <w:tab w:val="left" w:pos="180"/>
              </w:tabs>
              <w:spacing w:after="0"/>
              <w:rPr>
                <w:rFonts w:eastAsia="MS Mincho" w:cs="Calibri"/>
                <w:sz w:val="20"/>
                <w:szCs w:val="20"/>
              </w:rPr>
            </w:pPr>
            <w:r w:rsidRPr="0085528F">
              <w:rPr>
                <w:rFonts w:eastAsia="MS Mincho" w:cs="Calibri"/>
                <w:sz w:val="20"/>
                <w:szCs w:val="20"/>
              </w:rPr>
              <w:t>Competently conveys simple information and ideas and expresses personal opinions across a range of topics. Provides cultural references where required.</w:t>
            </w:r>
          </w:p>
          <w:p w14:paraId="5C8BDC3F" w14:textId="77777777" w:rsidR="00EE070B" w:rsidRPr="0085528F" w:rsidRDefault="00EE070B" w:rsidP="003801CD">
            <w:pPr>
              <w:tabs>
                <w:tab w:val="left" w:pos="180"/>
              </w:tabs>
              <w:spacing w:after="0"/>
              <w:rPr>
                <w:rFonts w:eastAsia="MS Mincho" w:cs="Calibri"/>
                <w:sz w:val="20"/>
                <w:szCs w:val="20"/>
              </w:rPr>
            </w:pPr>
            <w:r w:rsidRPr="0085528F">
              <w:rPr>
                <w:rFonts w:eastAsia="MS Mincho" w:cs="Calibri"/>
                <w:sz w:val="20"/>
                <w:szCs w:val="20"/>
              </w:rPr>
              <w:t>Uses a range of vocabulary and sentence structures and script (including prescribed kanji). Minor errors in vocabulary, script and grammar do not affect meaning.</w:t>
            </w:r>
          </w:p>
          <w:p w14:paraId="7C8D573E" w14:textId="77777777" w:rsidR="00204D1E" w:rsidRPr="0085528F" w:rsidRDefault="00EE070B" w:rsidP="003801CD">
            <w:pPr>
              <w:spacing w:after="0"/>
              <w:rPr>
                <w:rFonts w:eastAsia="MS Mincho" w:cs="Calibri"/>
                <w:sz w:val="20"/>
                <w:szCs w:val="20"/>
              </w:rPr>
            </w:pPr>
            <w:r w:rsidRPr="0085528F">
              <w:rPr>
                <w:rFonts w:eastAsia="MS Mincho" w:cs="Calibri"/>
                <w:sz w:val="20"/>
                <w:szCs w:val="20"/>
              </w:rPr>
              <w:t>Organises writing cohesively, logically a</w:t>
            </w:r>
            <w:r w:rsidR="00204D1E" w:rsidRPr="0085528F">
              <w:rPr>
                <w:rFonts w:eastAsia="MS Mincho" w:cs="Calibri"/>
                <w:sz w:val="20"/>
                <w:szCs w:val="20"/>
              </w:rPr>
              <w:t>nd clearly.</w:t>
            </w:r>
          </w:p>
          <w:p w14:paraId="5558D71D" w14:textId="77777777" w:rsidR="00C10457" w:rsidRPr="0085528F" w:rsidRDefault="00EE070B" w:rsidP="003801CD">
            <w:pPr>
              <w:spacing w:after="0"/>
              <w:rPr>
                <w:rFonts w:cs="Arial"/>
                <w:color w:val="000000"/>
                <w:sz w:val="20"/>
                <w:szCs w:val="20"/>
              </w:rPr>
            </w:pPr>
            <w:r w:rsidRPr="0085528F">
              <w:rPr>
                <w:rFonts w:eastAsia="MS Mincho" w:cs="Calibri"/>
                <w:sz w:val="20"/>
                <w:szCs w:val="20"/>
              </w:rPr>
              <w:t>Observes the conventions of text types.</w:t>
            </w:r>
          </w:p>
        </w:tc>
      </w:tr>
      <w:tr w:rsidR="00C10457" w:rsidRPr="0085528F" w14:paraId="79023B55" w14:textId="77777777" w:rsidTr="003801CD">
        <w:tc>
          <w:tcPr>
            <w:tcW w:w="508" w:type="pct"/>
            <w:vMerge/>
            <w:shd w:val="clear" w:color="auto" w:fill="9A83B5"/>
          </w:tcPr>
          <w:p w14:paraId="025E953D" w14:textId="77777777" w:rsidR="00C10457" w:rsidRPr="0085528F" w:rsidRDefault="00C10457" w:rsidP="004D2A71">
            <w:pPr>
              <w:rPr>
                <w:rFonts w:cs="Arial"/>
                <w:color w:val="000000"/>
                <w:sz w:val="16"/>
                <w:szCs w:val="16"/>
              </w:rPr>
            </w:pPr>
          </w:p>
        </w:tc>
        <w:tc>
          <w:tcPr>
            <w:tcW w:w="4492" w:type="pct"/>
          </w:tcPr>
          <w:p w14:paraId="018FF0B3" w14:textId="77777777" w:rsidR="00EE070B" w:rsidRPr="0085528F" w:rsidRDefault="00EE070B" w:rsidP="003801CD">
            <w:pPr>
              <w:tabs>
                <w:tab w:val="left" w:pos="447"/>
              </w:tabs>
              <w:spacing w:after="0"/>
              <w:rPr>
                <w:rFonts w:eastAsia="MS Mincho" w:cs="Calibri"/>
                <w:b/>
                <w:sz w:val="20"/>
                <w:szCs w:val="20"/>
              </w:rPr>
            </w:pPr>
            <w:r w:rsidRPr="0085528F">
              <w:rPr>
                <w:rFonts w:eastAsia="MS Mincho" w:cs="Calibri"/>
                <w:b/>
                <w:sz w:val="20"/>
                <w:szCs w:val="20"/>
              </w:rPr>
              <w:t>Oral production</w:t>
            </w:r>
          </w:p>
          <w:p w14:paraId="0A11A49A" w14:textId="77777777" w:rsidR="00EE070B" w:rsidRPr="0085528F" w:rsidRDefault="00EE070B" w:rsidP="003801CD">
            <w:pPr>
              <w:tabs>
                <w:tab w:val="left" w:pos="447"/>
              </w:tabs>
              <w:spacing w:after="0"/>
              <w:rPr>
                <w:rFonts w:eastAsia="MS Mincho" w:cs="Calibri"/>
                <w:sz w:val="20"/>
                <w:szCs w:val="20"/>
              </w:rPr>
            </w:pPr>
            <w:r w:rsidRPr="0085528F">
              <w:rPr>
                <w:rFonts w:eastAsia="MS Mincho" w:cs="Calibri"/>
                <w:sz w:val="20"/>
                <w:szCs w:val="20"/>
              </w:rPr>
              <w:t>Communicates effectively across a range of topics. Comprehends and responds appropriately to familiar questions, although rephrasing and support from the other speaker is sometimes necessary for less familiar questions. Relies on rehearsed responses</w:t>
            </w:r>
            <w:r w:rsidR="00744424" w:rsidRPr="0085528F">
              <w:rPr>
                <w:rFonts w:eastAsia="MS Mincho" w:cs="Calibri"/>
                <w:sz w:val="20"/>
                <w:szCs w:val="20"/>
              </w:rPr>
              <w:t>,</w:t>
            </w:r>
            <w:r w:rsidRPr="0085528F">
              <w:rPr>
                <w:rFonts w:eastAsia="MS Mincho" w:cs="Calibri"/>
                <w:sz w:val="20"/>
                <w:szCs w:val="20"/>
              </w:rPr>
              <w:t xml:space="preserve"> but shows ability to manipulate language or information.</w:t>
            </w:r>
          </w:p>
          <w:p w14:paraId="61E45A70" w14:textId="77777777" w:rsidR="00EE070B" w:rsidRPr="0085528F" w:rsidRDefault="00EE070B" w:rsidP="003801CD">
            <w:pPr>
              <w:tabs>
                <w:tab w:val="left" w:pos="447"/>
              </w:tabs>
              <w:spacing w:after="0"/>
              <w:rPr>
                <w:rFonts w:eastAsia="MS Mincho" w:cs="Calibri"/>
                <w:sz w:val="20"/>
                <w:szCs w:val="20"/>
              </w:rPr>
            </w:pPr>
            <w:r w:rsidRPr="0085528F">
              <w:rPr>
                <w:rFonts w:eastAsia="MS Mincho" w:cs="Calibri"/>
                <w:sz w:val="20"/>
                <w:szCs w:val="20"/>
              </w:rPr>
              <w:t>Uses a range of vocabulary and sentence structures. Minor inaccuracies in grammar do not affect meaning.</w:t>
            </w:r>
          </w:p>
          <w:p w14:paraId="106E781A" w14:textId="77777777" w:rsidR="00C10457" w:rsidRPr="0085528F" w:rsidRDefault="00EE070B" w:rsidP="003801CD">
            <w:pPr>
              <w:spacing w:after="0"/>
              <w:rPr>
                <w:rFonts w:cs="Arial"/>
                <w:color w:val="000000"/>
                <w:sz w:val="20"/>
                <w:szCs w:val="20"/>
              </w:rPr>
            </w:pPr>
            <w:r w:rsidRPr="0085528F">
              <w:rPr>
                <w:rFonts w:eastAsia="MS Mincho" w:cs="Calibri"/>
                <w:sz w:val="20"/>
                <w:szCs w:val="20"/>
              </w:rPr>
              <w:t>Pronunciation is mostly accurate.</w:t>
            </w:r>
          </w:p>
        </w:tc>
      </w:tr>
      <w:tr w:rsidR="00C10457" w:rsidRPr="0085528F" w14:paraId="07E88D8E" w14:textId="77777777" w:rsidTr="003801CD">
        <w:tc>
          <w:tcPr>
            <w:tcW w:w="508" w:type="pct"/>
            <w:vMerge/>
            <w:shd w:val="clear" w:color="auto" w:fill="9A83B5"/>
          </w:tcPr>
          <w:p w14:paraId="65AB2D6E" w14:textId="77777777" w:rsidR="00C10457" w:rsidRPr="0085528F" w:rsidRDefault="00C10457" w:rsidP="004D2A71">
            <w:pPr>
              <w:rPr>
                <w:rFonts w:cs="Arial"/>
                <w:color w:val="000000"/>
                <w:sz w:val="16"/>
                <w:szCs w:val="16"/>
              </w:rPr>
            </w:pPr>
          </w:p>
        </w:tc>
        <w:tc>
          <w:tcPr>
            <w:tcW w:w="4492" w:type="pct"/>
          </w:tcPr>
          <w:p w14:paraId="72FAB10C" w14:textId="77777777" w:rsidR="00EE070B" w:rsidRPr="0085528F" w:rsidRDefault="00EE070B" w:rsidP="003801CD">
            <w:pPr>
              <w:spacing w:after="0"/>
              <w:rPr>
                <w:rFonts w:eastAsia="MS Mincho" w:cs="Calibri"/>
                <w:b/>
                <w:sz w:val="20"/>
                <w:szCs w:val="20"/>
              </w:rPr>
            </w:pPr>
            <w:r w:rsidRPr="0085528F">
              <w:rPr>
                <w:rFonts w:eastAsia="MS Mincho" w:cs="Calibri"/>
                <w:b/>
                <w:sz w:val="20"/>
                <w:szCs w:val="20"/>
              </w:rPr>
              <w:t>Comprehension</w:t>
            </w:r>
          </w:p>
          <w:p w14:paraId="1666FC45" w14:textId="77777777" w:rsidR="00C10457" w:rsidRPr="0085528F" w:rsidRDefault="00EE070B" w:rsidP="003801CD">
            <w:pPr>
              <w:spacing w:after="0"/>
              <w:rPr>
                <w:rFonts w:cs="Arial"/>
                <w:color w:val="000000"/>
                <w:sz w:val="20"/>
                <w:szCs w:val="20"/>
              </w:rPr>
            </w:pPr>
            <w:r w:rsidRPr="0085528F">
              <w:rPr>
                <w:rFonts w:eastAsia="MS Mincho" w:cs="Calibri"/>
                <w:sz w:val="20"/>
                <w:szCs w:val="20"/>
              </w:rPr>
              <w:t>Identifies</w:t>
            </w:r>
            <w:r w:rsidR="00744424" w:rsidRPr="0085528F">
              <w:rPr>
                <w:rFonts w:eastAsia="MS Mincho" w:cs="Calibri"/>
                <w:sz w:val="20"/>
                <w:szCs w:val="20"/>
              </w:rPr>
              <w:t>,</w:t>
            </w:r>
            <w:r w:rsidRPr="0085528F">
              <w:rPr>
                <w:rFonts w:eastAsia="MS Mincho" w:cs="Calibri"/>
                <w:sz w:val="20"/>
                <w:szCs w:val="20"/>
              </w:rPr>
              <w:t xml:space="preserve"> and extracts and processes information from a variety of texts across a range of topics. Provides mostly accurate responses to literal questions</w:t>
            </w:r>
            <w:r w:rsidR="00EC4DCC" w:rsidRPr="0085528F">
              <w:rPr>
                <w:rFonts w:eastAsia="MS Mincho" w:cs="Calibri"/>
                <w:sz w:val="20"/>
                <w:szCs w:val="20"/>
              </w:rPr>
              <w:t>,</w:t>
            </w:r>
            <w:r w:rsidRPr="0085528F">
              <w:rPr>
                <w:rFonts w:eastAsia="MS Mincho" w:cs="Calibri"/>
                <w:sz w:val="20"/>
                <w:szCs w:val="20"/>
              </w:rPr>
              <w:t xml:space="preserve"> and some correct responses to inferential questions. Recognises and c</w:t>
            </w:r>
            <w:r w:rsidRPr="0085528F">
              <w:rPr>
                <w:rFonts w:eastAsia="MS Mincho" w:cs="Calibri"/>
                <w:sz w:val="20"/>
                <w:szCs w:val="20"/>
                <w:lang w:eastAsia="en-AU"/>
              </w:rPr>
              <w:t>omprehends sentences and phrases written in hiragana/katakana and some less complex kanji without furigana.</w:t>
            </w:r>
          </w:p>
        </w:tc>
      </w:tr>
    </w:tbl>
    <w:p w14:paraId="7F8B33AF" w14:textId="77777777" w:rsidR="00C10457" w:rsidRPr="0085528F" w:rsidRDefault="00C10457" w:rsidP="005335D5">
      <w:pPr>
        <w:spacing w:after="0"/>
      </w:pPr>
    </w:p>
    <w:tbl>
      <w:tblPr>
        <w:tblW w:w="5000" w:type="pct"/>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CellMar>
          <w:top w:w="28" w:type="dxa"/>
          <w:bottom w:w="28" w:type="dxa"/>
        </w:tblCellMar>
        <w:tblLook w:val="00A0" w:firstRow="1" w:lastRow="0" w:firstColumn="1" w:lastColumn="0" w:noHBand="0" w:noVBand="0"/>
      </w:tblPr>
      <w:tblGrid>
        <w:gridCol w:w="919"/>
        <w:gridCol w:w="8131"/>
      </w:tblGrid>
      <w:tr w:rsidR="00C10457" w:rsidRPr="0085528F" w14:paraId="2E844503" w14:textId="77777777" w:rsidTr="003801CD">
        <w:tc>
          <w:tcPr>
            <w:tcW w:w="508" w:type="pct"/>
            <w:vMerge w:val="restart"/>
            <w:shd w:val="clear" w:color="auto" w:fill="9A83B5"/>
            <w:vAlign w:val="center"/>
          </w:tcPr>
          <w:p w14:paraId="1A4ABC22" w14:textId="77777777" w:rsidR="00C10457" w:rsidRPr="0085528F" w:rsidRDefault="00C10457" w:rsidP="004D2A71">
            <w:pPr>
              <w:spacing w:after="0"/>
              <w:jc w:val="center"/>
              <w:rPr>
                <w:rFonts w:cs="Arial"/>
                <w:b/>
                <w:color w:val="FFFFFF" w:themeColor="background1"/>
                <w:sz w:val="40"/>
                <w:szCs w:val="40"/>
              </w:rPr>
            </w:pPr>
            <w:r w:rsidRPr="0085528F">
              <w:rPr>
                <w:rFonts w:cs="Arial"/>
                <w:b/>
                <w:color w:val="FFFFFF" w:themeColor="background1"/>
                <w:sz w:val="40"/>
                <w:szCs w:val="40"/>
              </w:rPr>
              <w:t>B</w:t>
            </w:r>
          </w:p>
        </w:tc>
        <w:tc>
          <w:tcPr>
            <w:tcW w:w="4492" w:type="pct"/>
          </w:tcPr>
          <w:p w14:paraId="40202C0F" w14:textId="77777777" w:rsidR="00EE070B" w:rsidRPr="0085528F" w:rsidRDefault="00EE070B" w:rsidP="003801CD">
            <w:pPr>
              <w:tabs>
                <w:tab w:val="left" w:pos="180"/>
              </w:tabs>
              <w:spacing w:after="0"/>
              <w:rPr>
                <w:rFonts w:eastAsia="MS Mincho" w:cs="Calibri"/>
                <w:b/>
                <w:sz w:val="20"/>
                <w:szCs w:val="20"/>
              </w:rPr>
            </w:pPr>
            <w:r w:rsidRPr="0085528F">
              <w:rPr>
                <w:rFonts w:eastAsia="MS Mincho" w:cs="Calibri"/>
                <w:b/>
                <w:sz w:val="20"/>
                <w:szCs w:val="20"/>
              </w:rPr>
              <w:t>Written production</w:t>
            </w:r>
          </w:p>
          <w:p w14:paraId="2D470EC5" w14:textId="77777777" w:rsidR="00EE070B" w:rsidRPr="0085528F" w:rsidRDefault="00EE070B" w:rsidP="003801CD">
            <w:pPr>
              <w:tabs>
                <w:tab w:val="left" w:pos="180"/>
              </w:tabs>
              <w:spacing w:after="0"/>
              <w:rPr>
                <w:rFonts w:eastAsia="MS Mincho" w:cs="Calibri"/>
                <w:sz w:val="20"/>
                <w:szCs w:val="20"/>
              </w:rPr>
            </w:pPr>
            <w:r w:rsidRPr="0085528F">
              <w:rPr>
                <w:rFonts w:eastAsia="MS Mincho" w:cs="Calibri"/>
                <w:sz w:val="20"/>
                <w:szCs w:val="20"/>
              </w:rPr>
              <w:t>Conveys simple information and ideas and expresses personal opinions across a range of topics. Provides some cultural references where required.</w:t>
            </w:r>
          </w:p>
          <w:p w14:paraId="1A0E74CF" w14:textId="77777777" w:rsidR="00204D1E" w:rsidRPr="0085528F" w:rsidRDefault="00EE070B" w:rsidP="003801CD">
            <w:pPr>
              <w:spacing w:after="0"/>
              <w:rPr>
                <w:rFonts w:eastAsia="MS Mincho" w:cs="Calibri"/>
                <w:sz w:val="20"/>
                <w:szCs w:val="20"/>
              </w:rPr>
            </w:pPr>
            <w:r w:rsidRPr="0085528F">
              <w:rPr>
                <w:rFonts w:eastAsia="MS Mincho" w:cs="Calibri"/>
                <w:sz w:val="20"/>
                <w:szCs w:val="20"/>
              </w:rPr>
              <w:t xml:space="preserve">Uses a range of familiar vocabulary, sentence structures and </w:t>
            </w:r>
            <w:r w:rsidRPr="0085528F">
              <w:rPr>
                <w:rFonts w:eastAsia="Times New Roman" w:cs="Calibri"/>
                <w:sz w:val="20"/>
                <w:szCs w:val="20"/>
              </w:rPr>
              <w:t>script, including prescribed kanji.</w:t>
            </w:r>
            <w:r w:rsidRPr="0085528F">
              <w:rPr>
                <w:rFonts w:eastAsia="MS Mincho" w:cs="Calibri"/>
                <w:sz w:val="20"/>
                <w:szCs w:val="20"/>
              </w:rPr>
              <w:t xml:space="preserve"> Applies the rules of grammar, script and sp</w:t>
            </w:r>
            <w:r w:rsidR="00204D1E" w:rsidRPr="0085528F">
              <w:rPr>
                <w:rFonts w:eastAsia="MS Mincho" w:cs="Calibri"/>
                <w:sz w:val="20"/>
                <w:szCs w:val="20"/>
              </w:rPr>
              <w:t>elling with minor inaccuracies.</w:t>
            </w:r>
          </w:p>
          <w:p w14:paraId="37A3E97D" w14:textId="77777777" w:rsidR="00204D1E" w:rsidRPr="0085528F" w:rsidRDefault="00EE070B" w:rsidP="003801CD">
            <w:pPr>
              <w:spacing w:after="0"/>
              <w:rPr>
                <w:rFonts w:eastAsia="MS Mincho" w:cs="Calibri"/>
                <w:sz w:val="20"/>
                <w:szCs w:val="20"/>
              </w:rPr>
            </w:pPr>
            <w:r w:rsidRPr="0085528F">
              <w:rPr>
                <w:rFonts w:eastAsia="MS Mincho" w:cs="Calibri"/>
                <w:sz w:val="20"/>
                <w:szCs w:val="20"/>
              </w:rPr>
              <w:t>Writing is sequenced</w:t>
            </w:r>
            <w:r w:rsidR="00744424" w:rsidRPr="0085528F">
              <w:rPr>
                <w:rFonts w:eastAsia="MS Mincho" w:cs="Calibri"/>
                <w:sz w:val="20"/>
                <w:szCs w:val="20"/>
              </w:rPr>
              <w:t>,</w:t>
            </w:r>
            <w:r w:rsidRPr="0085528F">
              <w:rPr>
                <w:rFonts w:eastAsia="MS Mincho" w:cs="Calibri"/>
                <w:sz w:val="20"/>
                <w:szCs w:val="20"/>
              </w:rPr>
              <w:t xml:space="preserve"> but cohesiveness may be affected by </w:t>
            </w:r>
            <w:r w:rsidR="00744424" w:rsidRPr="0085528F">
              <w:rPr>
                <w:rFonts w:eastAsia="MS Mincho" w:cs="Calibri"/>
                <w:sz w:val="20"/>
                <w:szCs w:val="20"/>
              </w:rPr>
              <w:t xml:space="preserve">the </w:t>
            </w:r>
            <w:r w:rsidRPr="0085528F">
              <w:rPr>
                <w:rFonts w:eastAsia="MS Mincho" w:cs="Calibri"/>
                <w:sz w:val="20"/>
                <w:szCs w:val="20"/>
              </w:rPr>
              <w:t>repetitive use of vocabulary</w:t>
            </w:r>
            <w:r w:rsidR="00744424" w:rsidRPr="0085528F">
              <w:rPr>
                <w:rFonts w:eastAsia="MS Mincho" w:cs="Calibri"/>
                <w:sz w:val="20"/>
                <w:szCs w:val="20"/>
              </w:rPr>
              <w:t xml:space="preserve">, </w:t>
            </w:r>
            <w:r w:rsidRPr="0085528F">
              <w:rPr>
                <w:rFonts w:eastAsia="MS Mincho" w:cs="Calibri"/>
                <w:sz w:val="20"/>
                <w:szCs w:val="20"/>
              </w:rPr>
              <w:t>phrases</w:t>
            </w:r>
            <w:r w:rsidR="00744424" w:rsidRPr="0085528F">
              <w:rPr>
                <w:rFonts w:eastAsia="MS Mincho" w:cs="Calibri"/>
                <w:sz w:val="20"/>
                <w:szCs w:val="20"/>
              </w:rPr>
              <w:t>,</w:t>
            </w:r>
            <w:r w:rsidR="00204D1E" w:rsidRPr="0085528F">
              <w:rPr>
                <w:rFonts w:eastAsia="MS Mincho" w:cs="Calibri"/>
                <w:sz w:val="20"/>
                <w:szCs w:val="20"/>
              </w:rPr>
              <w:t xml:space="preserve"> and/or content.</w:t>
            </w:r>
          </w:p>
          <w:p w14:paraId="26413468" w14:textId="77777777" w:rsidR="00C10457" w:rsidRPr="0085528F" w:rsidRDefault="00EE070B" w:rsidP="003801CD">
            <w:pPr>
              <w:spacing w:after="0"/>
              <w:rPr>
                <w:rFonts w:cs="Arial"/>
                <w:color w:val="000000"/>
                <w:sz w:val="20"/>
                <w:szCs w:val="20"/>
              </w:rPr>
            </w:pPr>
            <w:r w:rsidRPr="0085528F">
              <w:rPr>
                <w:rFonts w:eastAsia="MS Mincho" w:cs="Calibri"/>
                <w:sz w:val="20"/>
                <w:szCs w:val="20"/>
              </w:rPr>
              <w:t>Observes most of the conventions of text types with occasional inconsistencies in register.</w:t>
            </w:r>
          </w:p>
        </w:tc>
      </w:tr>
      <w:tr w:rsidR="00C10457" w:rsidRPr="0085528F" w14:paraId="1A2B4251" w14:textId="77777777" w:rsidTr="003801CD">
        <w:tc>
          <w:tcPr>
            <w:tcW w:w="508" w:type="pct"/>
            <w:vMerge/>
            <w:shd w:val="clear" w:color="auto" w:fill="9A83B5"/>
          </w:tcPr>
          <w:p w14:paraId="235845A7" w14:textId="77777777" w:rsidR="00C10457" w:rsidRPr="0085528F" w:rsidRDefault="00C10457" w:rsidP="004D2A71">
            <w:pPr>
              <w:rPr>
                <w:rFonts w:cs="Arial"/>
                <w:color w:val="000000"/>
                <w:sz w:val="16"/>
                <w:szCs w:val="16"/>
              </w:rPr>
            </w:pPr>
          </w:p>
        </w:tc>
        <w:tc>
          <w:tcPr>
            <w:tcW w:w="4492" w:type="pct"/>
          </w:tcPr>
          <w:p w14:paraId="0C74EF0A" w14:textId="77777777" w:rsidR="00EE070B" w:rsidRPr="0085528F" w:rsidRDefault="00EE070B" w:rsidP="003801CD">
            <w:pPr>
              <w:tabs>
                <w:tab w:val="left" w:pos="447"/>
              </w:tabs>
              <w:spacing w:after="0"/>
              <w:rPr>
                <w:rFonts w:eastAsia="MS Mincho" w:cs="Calibri"/>
                <w:b/>
                <w:sz w:val="20"/>
                <w:szCs w:val="20"/>
              </w:rPr>
            </w:pPr>
            <w:r w:rsidRPr="0085528F">
              <w:rPr>
                <w:rFonts w:eastAsia="MS Mincho" w:cs="Calibri"/>
                <w:b/>
                <w:sz w:val="20"/>
                <w:szCs w:val="20"/>
              </w:rPr>
              <w:t>Oral production</w:t>
            </w:r>
          </w:p>
          <w:p w14:paraId="7D02FE2A" w14:textId="77777777" w:rsidR="00EE070B" w:rsidRPr="0085528F" w:rsidRDefault="00EE070B" w:rsidP="003801CD">
            <w:pPr>
              <w:tabs>
                <w:tab w:val="left" w:pos="447"/>
              </w:tabs>
              <w:spacing w:after="0"/>
              <w:rPr>
                <w:rFonts w:eastAsia="MS Mincho" w:cs="Calibri"/>
                <w:sz w:val="20"/>
                <w:szCs w:val="20"/>
              </w:rPr>
            </w:pPr>
            <w:r w:rsidRPr="0085528F">
              <w:rPr>
                <w:rFonts w:eastAsia="MS Mincho" w:cs="Calibri"/>
                <w:sz w:val="20"/>
                <w:szCs w:val="20"/>
              </w:rPr>
              <w:t xml:space="preserve">Communicates </w:t>
            </w:r>
            <w:r w:rsidR="00744424" w:rsidRPr="0085528F">
              <w:rPr>
                <w:rFonts w:eastAsia="MS Mincho" w:cs="Calibri"/>
                <w:sz w:val="20"/>
                <w:szCs w:val="20"/>
              </w:rPr>
              <w:t>by providing</w:t>
            </w:r>
            <w:r w:rsidRPr="0085528F">
              <w:rPr>
                <w:rFonts w:eastAsia="MS Mincho" w:cs="Calibri"/>
                <w:sz w:val="20"/>
                <w:szCs w:val="20"/>
              </w:rPr>
              <w:t xml:space="preserve"> information and ideas across a range of topics. </w:t>
            </w:r>
          </w:p>
          <w:p w14:paraId="76DD7F8D" w14:textId="77777777" w:rsidR="00EE070B" w:rsidRPr="0085528F" w:rsidRDefault="00EE070B" w:rsidP="003801CD">
            <w:pPr>
              <w:tabs>
                <w:tab w:val="left" w:pos="447"/>
              </w:tabs>
              <w:spacing w:after="0"/>
              <w:rPr>
                <w:rFonts w:eastAsia="MS Mincho" w:cs="Calibri"/>
                <w:sz w:val="20"/>
                <w:szCs w:val="20"/>
              </w:rPr>
            </w:pPr>
            <w:r w:rsidRPr="0085528F">
              <w:rPr>
                <w:rFonts w:eastAsia="MS Mincho" w:cs="Calibri"/>
                <w:sz w:val="20"/>
                <w:szCs w:val="20"/>
              </w:rPr>
              <w:t>Comprehends most questions related to familiar topics and responds appropriately, relying on some support from the other speaker to sustain conversation.</w:t>
            </w:r>
          </w:p>
          <w:p w14:paraId="2A732C73" w14:textId="77777777" w:rsidR="00EE070B" w:rsidRPr="0085528F" w:rsidRDefault="00EE070B" w:rsidP="003801CD">
            <w:pPr>
              <w:tabs>
                <w:tab w:val="left" w:pos="447"/>
              </w:tabs>
              <w:spacing w:after="0"/>
              <w:rPr>
                <w:rFonts w:eastAsia="MS Mincho" w:cs="Calibri"/>
                <w:sz w:val="20"/>
                <w:szCs w:val="20"/>
              </w:rPr>
            </w:pPr>
            <w:r w:rsidRPr="0085528F">
              <w:rPr>
                <w:rFonts w:eastAsia="MS Mincho" w:cs="Calibri"/>
                <w:sz w:val="20"/>
                <w:szCs w:val="20"/>
              </w:rPr>
              <w:t>Makes some grammatical errors</w:t>
            </w:r>
            <w:r w:rsidR="00871B73" w:rsidRPr="0085528F">
              <w:rPr>
                <w:rFonts w:eastAsia="MS Mincho" w:cs="Calibri"/>
                <w:sz w:val="20"/>
                <w:szCs w:val="20"/>
              </w:rPr>
              <w:t>,</w:t>
            </w:r>
            <w:r w:rsidRPr="0085528F">
              <w:rPr>
                <w:rFonts w:eastAsia="MS Mincho" w:cs="Calibri"/>
                <w:sz w:val="20"/>
                <w:szCs w:val="20"/>
              </w:rPr>
              <w:t xml:space="preserve"> but these do not affect meaning.</w:t>
            </w:r>
          </w:p>
          <w:p w14:paraId="1F7D04BB" w14:textId="77777777" w:rsidR="00C10457" w:rsidRPr="0085528F" w:rsidRDefault="00EE070B" w:rsidP="003801CD">
            <w:pPr>
              <w:spacing w:after="0"/>
              <w:rPr>
                <w:rFonts w:cs="Arial"/>
                <w:color w:val="000000"/>
                <w:sz w:val="20"/>
                <w:szCs w:val="20"/>
              </w:rPr>
            </w:pPr>
            <w:r w:rsidRPr="0085528F">
              <w:rPr>
                <w:rFonts w:eastAsia="MS Mincho" w:cs="Calibri"/>
                <w:sz w:val="20"/>
                <w:szCs w:val="20"/>
              </w:rPr>
              <w:t>Pronunciation is mostly accurate.</w:t>
            </w:r>
          </w:p>
        </w:tc>
      </w:tr>
      <w:tr w:rsidR="00C10457" w:rsidRPr="0085528F" w14:paraId="4FC4585F" w14:textId="77777777" w:rsidTr="003801CD">
        <w:tc>
          <w:tcPr>
            <w:tcW w:w="508" w:type="pct"/>
            <w:vMerge/>
            <w:shd w:val="clear" w:color="auto" w:fill="9A83B5"/>
          </w:tcPr>
          <w:p w14:paraId="089BE2BD" w14:textId="77777777" w:rsidR="00C10457" w:rsidRPr="0085528F" w:rsidRDefault="00C10457" w:rsidP="004D2A71">
            <w:pPr>
              <w:rPr>
                <w:rFonts w:cs="Arial"/>
                <w:color w:val="000000"/>
                <w:sz w:val="16"/>
                <w:szCs w:val="16"/>
              </w:rPr>
            </w:pPr>
          </w:p>
        </w:tc>
        <w:tc>
          <w:tcPr>
            <w:tcW w:w="4492" w:type="pct"/>
          </w:tcPr>
          <w:p w14:paraId="5F5620CF" w14:textId="77777777" w:rsidR="00EE070B" w:rsidRPr="0085528F" w:rsidRDefault="00EE070B" w:rsidP="003801CD">
            <w:pPr>
              <w:spacing w:after="0"/>
              <w:rPr>
                <w:rFonts w:eastAsia="MS Mincho" w:cs="Calibri"/>
                <w:b/>
                <w:sz w:val="20"/>
                <w:szCs w:val="20"/>
              </w:rPr>
            </w:pPr>
            <w:r w:rsidRPr="0085528F">
              <w:rPr>
                <w:rFonts w:eastAsia="MS Mincho" w:cs="Calibri"/>
                <w:b/>
                <w:sz w:val="20"/>
                <w:szCs w:val="20"/>
              </w:rPr>
              <w:t>Comprehension</w:t>
            </w:r>
          </w:p>
          <w:p w14:paraId="06358F3A" w14:textId="77777777" w:rsidR="00C10457" w:rsidRPr="0085528F" w:rsidRDefault="00EE070B" w:rsidP="003801CD">
            <w:pPr>
              <w:spacing w:after="0"/>
              <w:rPr>
                <w:rFonts w:cs="Arial"/>
                <w:color w:val="000000"/>
                <w:sz w:val="20"/>
                <w:szCs w:val="20"/>
              </w:rPr>
            </w:pPr>
            <w:r w:rsidRPr="0085528F">
              <w:rPr>
                <w:rFonts w:eastAsia="MS Mincho" w:cs="Calibri"/>
                <w:sz w:val="20"/>
                <w:szCs w:val="20"/>
              </w:rPr>
              <w:t>Identifies</w:t>
            </w:r>
            <w:r w:rsidR="00744424" w:rsidRPr="0085528F">
              <w:rPr>
                <w:rFonts w:eastAsia="MS Mincho" w:cs="Calibri"/>
                <w:sz w:val="20"/>
                <w:szCs w:val="20"/>
              </w:rPr>
              <w:t>,</w:t>
            </w:r>
            <w:r w:rsidRPr="0085528F">
              <w:rPr>
                <w:rFonts w:eastAsia="MS Mincho" w:cs="Calibri"/>
                <w:sz w:val="20"/>
                <w:szCs w:val="20"/>
              </w:rPr>
              <w:t xml:space="preserve"> and extracts and processes information from a variety of texts related to a range of topics. </w:t>
            </w:r>
            <w:r w:rsidRPr="0085528F">
              <w:rPr>
                <w:rFonts w:eastAsia="Times New Roman" w:cs="Calibri"/>
                <w:sz w:val="20"/>
                <w:szCs w:val="20"/>
                <w:lang w:eastAsia="en-AU"/>
              </w:rPr>
              <w:t>Recognises</w:t>
            </w:r>
            <w:r w:rsidRPr="0085528F">
              <w:rPr>
                <w:rFonts w:eastAsia="Times New Roman" w:cs="Calibri"/>
                <w:sz w:val="20"/>
                <w:szCs w:val="20"/>
              </w:rPr>
              <w:t xml:space="preserve"> and c</w:t>
            </w:r>
            <w:r w:rsidRPr="0085528F">
              <w:rPr>
                <w:rFonts w:eastAsia="Times New Roman" w:cs="Calibri"/>
                <w:sz w:val="20"/>
                <w:szCs w:val="20"/>
                <w:lang w:eastAsia="en-AU"/>
              </w:rPr>
              <w:t>omprehends hiragana and katakana script, as well as most of the simple kanji without furigana.</w:t>
            </w:r>
            <w:r w:rsidRPr="0085528F">
              <w:rPr>
                <w:rFonts w:eastAsia="MS Mincho" w:cs="Calibri"/>
                <w:sz w:val="20"/>
                <w:szCs w:val="20"/>
              </w:rPr>
              <w:t xml:space="preserve"> Provides mostly accurate responses to literal questions and some correct responses to inferential questions.</w:t>
            </w:r>
          </w:p>
        </w:tc>
      </w:tr>
    </w:tbl>
    <w:p w14:paraId="3A7F061C" w14:textId="77777777" w:rsidR="00EE070B" w:rsidRPr="0085528F" w:rsidRDefault="00EE070B" w:rsidP="00EE070B">
      <w:r w:rsidRPr="0085528F">
        <w:br w:type="page"/>
      </w:r>
    </w:p>
    <w:tbl>
      <w:tblPr>
        <w:tblW w:w="5000" w:type="pct"/>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CellMar>
          <w:top w:w="28" w:type="dxa"/>
          <w:bottom w:w="28" w:type="dxa"/>
        </w:tblCellMar>
        <w:tblLook w:val="00A0" w:firstRow="1" w:lastRow="0" w:firstColumn="1" w:lastColumn="0" w:noHBand="0" w:noVBand="0"/>
      </w:tblPr>
      <w:tblGrid>
        <w:gridCol w:w="919"/>
        <w:gridCol w:w="8131"/>
      </w:tblGrid>
      <w:tr w:rsidR="00C10457" w:rsidRPr="0085528F" w14:paraId="320DD340" w14:textId="77777777" w:rsidTr="003801CD">
        <w:tc>
          <w:tcPr>
            <w:tcW w:w="508" w:type="pct"/>
            <w:vMerge w:val="restart"/>
            <w:shd w:val="clear" w:color="auto" w:fill="9A83B5"/>
            <w:vAlign w:val="center"/>
          </w:tcPr>
          <w:p w14:paraId="361A3298" w14:textId="77777777" w:rsidR="00C10457" w:rsidRPr="0085528F" w:rsidRDefault="00C10457" w:rsidP="004D2A71">
            <w:pPr>
              <w:spacing w:after="0"/>
              <w:jc w:val="center"/>
              <w:rPr>
                <w:rFonts w:cs="Arial"/>
                <w:b/>
                <w:color w:val="FFFFFF" w:themeColor="background1"/>
                <w:sz w:val="40"/>
                <w:szCs w:val="40"/>
              </w:rPr>
            </w:pPr>
            <w:r w:rsidRPr="0085528F">
              <w:rPr>
                <w:rFonts w:cs="Arial"/>
                <w:b/>
                <w:color w:val="FFFFFF" w:themeColor="background1"/>
                <w:sz w:val="40"/>
                <w:szCs w:val="40"/>
              </w:rPr>
              <w:lastRenderedPageBreak/>
              <w:t>C</w:t>
            </w:r>
          </w:p>
        </w:tc>
        <w:tc>
          <w:tcPr>
            <w:tcW w:w="4492" w:type="pct"/>
          </w:tcPr>
          <w:p w14:paraId="2613C391" w14:textId="77777777" w:rsidR="00EE070B" w:rsidRPr="0085528F" w:rsidRDefault="00EE070B" w:rsidP="00EE070B">
            <w:pPr>
              <w:tabs>
                <w:tab w:val="left" w:pos="180"/>
              </w:tabs>
              <w:spacing w:after="0"/>
              <w:rPr>
                <w:rFonts w:eastAsia="MS Mincho" w:cs="Calibri"/>
                <w:b/>
                <w:sz w:val="20"/>
                <w:szCs w:val="20"/>
              </w:rPr>
            </w:pPr>
            <w:r w:rsidRPr="0085528F">
              <w:rPr>
                <w:rFonts w:eastAsia="MS Mincho" w:cs="Calibri"/>
                <w:b/>
                <w:sz w:val="20"/>
                <w:szCs w:val="20"/>
              </w:rPr>
              <w:t>Written production</w:t>
            </w:r>
          </w:p>
          <w:p w14:paraId="5F425D0D" w14:textId="77777777" w:rsidR="00EE070B" w:rsidRPr="0085528F" w:rsidRDefault="00EE070B" w:rsidP="00EE070B">
            <w:pPr>
              <w:tabs>
                <w:tab w:val="left" w:pos="180"/>
              </w:tabs>
              <w:spacing w:after="0"/>
              <w:rPr>
                <w:rFonts w:eastAsia="MS Mincho" w:cs="Calibri"/>
                <w:sz w:val="20"/>
                <w:szCs w:val="20"/>
              </w:rPr>
            </w:pPr>
            <w:r w:rsidRPr="0085528F">
              <w:rPr>
                <w:rFonts w:eastAsia="MS Mincho" w:cs="Calibri"/>
                <w:sz w:val="20"/>
                <w:szCs w:val="20"/>
              </w:rPr>
              <w:t>Expresses basic information, ideas and opinions.</w:t>
            </w:r>
          </w:p>
          <w:p w14:paraId="0FF8B197" w14:textId="77777777" w:rsidR="00EE070B" w:rsidRPr="0085528F" w:rsidRDefault="00EE070B" w:rsidP="00EE070B">
            <w:pPr>
              <w:tabs>
                <w:tab w:val="left" w:pos="180"/>
              </w:tabs>
              <w:spacing w:after="0"/>
              <w:rPr>
                <w:rFonts w:eastAsia="MS Mincho" w:cs="Calibri"/>
                <w:color w:val="000000"/>
                <w:sz w:val="20"/>
                <w:szCs w:val="20"/>
              </w:rPr>
            </w:pPr>
            <w:r w:rsidRPr="0085528F">
              <w:rPr>
                <w:rFonts w:eastAsia="MS Mincho" w:cs="Calibri"/>
                <w:sz w:val="20"/>
                <w:szCs w:val="20"/>
              </w:rPr>
              <w:t xml:space="preserve">Uses familiar and repetitive vocabulary and sentence structures. </w:t>
            </w:r>
            <w:r w:rsidRPr="0085528F">
              <w:rPr>
                <w:rFonts w:eastAsia="Times New Roman" w:cs="Calibri"/>
                <w:sz w:val="20"/>
                <w:szCs w:val="20"/>
              </w:rPr>
              <w:t xml:space="preserve">Uses a limited and repetitive range of kanji. </w:t>
            </w:r>
            <w:r w:rsidRPr="0085528F">
              <w:rPr>
                <w:rFonts w:eastAsia="MS Mincho" w:cs="Calibri"/>
                <w:sz w:val="20"/>
                <w:szCs w:val="20"/>
              </w:rPr>
              <w:t>Makes errors in grammar, vocabulary, kanji, script and syntax</w:t>
            </w:r>
            <w:r w:rsidRPr="0085528F">
              <w:rPr>
                <w:rFonts w:eastAsia="MS Mincho" w:cs="Calibri"/>
                <w:color w:val="FF0000"/>
                <w:sz w:val="20"/>
                <w:szCs w:val="20"/>
              </w:rPr>
              <w:t xml:space="preserve"> </w:t>
            </w:r>
            <w:r w:rsidRPr="0085528F">
              <w:rPr>
                <w:rFonts w:eastAsia="MS Mincho" w:cs="Calibri"/>
                <w:color w:val="000000"/>
                <w:sz w:val="20"/>
                <w:szCs w:val="20"/>
              </w:rPr>
              <w:t>which sometimes affect meaning.</w:t>
            </w:r>
            <w:r w:rsidRPr="0085528F">
              <w:rPr>
                <w:rFonts w:eastAsia="Times New Roman" w:cs="Calibri"/>
                <w:sz w:val="20"/>
                <w:szCs w:val="20"/>
              </w:rPr>
              <w:t xml:space="preserve"> Prescribed kanji is sometimes omitted. Occasionally uses inappropriate script.</w:t>
            </w:r>
          </w:p>
          <w:p w14:paraId="52C1969E" w14:textId="77777777" w:rsidR="00EE070B" w:rsidRPr="0085528F" w:rsidRDefault="00EE070B" w:rsidP="00EE070B">
            <w:pPr>
              <w:tabs>
                <w:tab w:val="left" w:pos="180"/>
              </w:tabs>
              <w:spacing w:after="0"/>
              <w:rPr>
                <w:rFonts w:eastAsia="MS Mincho" w:cs="Calibri"/>
                <w:sz w:val="20"/>
                <w:szCs w:val="20"/>
              </w:rPr>
            </w:pPr>
            <w:r w:rsidRPr="0085528F">
              <w:rPr>
                <w:rFonts w:eastAsia="MS Mincho" w:cs="Calibri"/>
                <w:sz w:val="20"/>
                <w:szCs w:val="20"/>
              </w:rPr>
              <w:t>Writing lacks structure and is sometimes influenced by English syntax.</w:t>
            </w:r>
          </w:p>
          <w:p w14:paraId="67BBFE0B" w14:textId="77777777" w:rsidR="00C10457" w:rsidRPr="0085528F" w:rsidRDefault="00EE070B" w:rsidP="00EE070B">
            <w:pPr>
              <w:spacing w:after="0"/>
              <w:rPr>
                <w:rFonts w:cs="Arial"/>
                <w:color w:val="000000"/>
                <w:sz w:val="20"/>
                <w:szCs w:val="20"/>
              </w:rPr>
            </w:pPr>
            <w:r w:rsidRPr="0085528F">
              <w:rPr>
                <w:rFonts w:eastAsia="MS Mincho" w:cs="Calibri"/>
                <w:color w:val="000000"/>
                <w:sz w:val="20"/>
                <w:szCs w:val="20"/>
              </w:rPr>
              <w:t xml:space="preserve">Observes some conventions of text types and makes </w:t>
            </w:r>
            <w:r w:rsidRPr="0085528F">
              <w:rPr>
                <w:rFonts w:eastAsia="Times New Roman" w:cs="Calibri"/>
                <w:sz w:val="20"/>
                <w:szCs w:val="20"/>
              </w:rPr>
              <w:t>errors in register.</w:t>
            </w:r>
          </w:p>
        </w:tc>
      </w:tr>
      <w:tr w:rsidR="00C10457" w:rsidRPr="0085528F" w14:paraId="1F9F5589" w14:textId="77777777" w:rsidTr="003801CD">
        <w:tc>
          <w:tcPr>
            <w:tcW w:w="508" w:type="pct"/>
            <w:vMerge/>
            <w:shd w:val="clear" w:color="auto" w:fill="9A83B5"/>
          </w:tcPr>
          <w:p w14:paraId="576DFD43" w14:textId="77777777" w:rsidR="00C10457" w:rsidRPr="0085528F" w:rsidRDefault="00C10457" w:rsidP="004D2A71">
            <w:pPr>
              <w:rPr>
                <w:rFonts w:cs="Arial"/>
                <w:color w:val="000000"/>
                <w:sz w:val="16"/>
                <w:szCs w:val="16"/>
              </w:rPr>
            </w:pPr>
          </w:p>
        </w:tc>
        <w:tc>
          <w:tcPr>
            <w:tcW w:w="4492" w:type="pct"/>
          </w:tcPr>
          <w:p w14:paraId="3199EA54" w14:textId="77777777" w:rsidR="00EE070B" w:rsidRPr="0085528F" w:rsidRDefault="00EE070B" w:rsidP="00EE070B">
            <w:pPr>
              <w:tabs>
                <w:tab w:val="left" w:pos="447"/>
              </w:tabs>
              <w:spacing w:after="0"/>
              <w:rPr>
                <w:rFonts w:eastAsia="MS Mincho" w:cs="Calibri"/>
                <w:b/>
                <w:sz w:val="20"/>
                <w:szCs w:val="20"/>
              </w:rPr>
            </w:pPr>
            <w:r w:rsidRPr="0085528F">
              <w:rPr>
                <w:rFonts w:eastAsia="MS Mincho" w:cs="Calibri"/>
                <w:b/>
                <w:sz w:val="20"/>
                <w:szCs w:val="20"/>
              </w:rPr>
              <w:t>Oral production</w:t>
            </w:r>
          </w:p>
          <w:p w14:paraId="78BF5D12" w14:textId="77777777" w:rsidR="00EE070B" w:rsidRPr="0085528F" w:rsidRDefault="00EE070B" w:rsidP="00EE070B">
            <w:pPr>
              <w:spacing w:after="0"/>
              <w:rPr>
                <w:rFonts w:eastAsia="MS Mincho" w:cs="Calibri"/>
                <w:sz w:val="20"/>
                <w:szCs w:val="20"/>
              </w:rPr>
            </w:pPr>
            <w:r w:rsidRPr="0085528F">
              <w:rPr>
                <w:rFonts w:eastAsia="MS Mincho" w:cs="Calibri"/>
                <w:sz w:val="20"/>
                <w:szCs w:val="20"/>
              </w:rPr>
              <w:t xml:space="preserve">Communicates </w:t>
            </w:r>
            <w:r w:rsidR="00744424" w:rsidRPr="0085528F">
              <w:rPr>
                <w:rFonts w:eastAsia="MS Mincho" w:cs="Calibri"/>
                <w:sz w:val="20"/>
                <w:szCs w:val="20"/>
              </w:rPr>
              <w:t>by providing</w:t>
            </w:r>
            <w:r w:rsidRPr="0085528F">
              <w:rPr>
                <w:rFonts w:eastAsia="MS Mincho" w:cs="Calibri"/>
                <w:sz w:val="20"/>
                <w:szCs w:val="20"/>
              </w:rPr>
              <w:t xml:space="preserve"> some information and ideas. Comprehends questions related to familiar topics</w:t>
            </w:r>
            <w:r w:rsidR="00744424" w:rsidRPr="0085528F">
              <w:rPr>
                <w:rFonts w:eastAsia="MS Mincho" w:cs="Calibri"/>
                <w:sz w:val="20"/>
                <w:szCs w:val="20"/>
              </w:rPr>
              <w:t>,</w:t>
            </w:r>
            <w:r w:rsidRPr="0085528F">
              <w:rPr>
                <w:rFonts w:eastAsia="MS Mincho" w:cs="Calibri"/>
                <w:sz w:val="20"/>
                <w:szCs w:val="20"/>
              </w:rPr>
              <w:t xml:space="preserve"> but relies on support from the other speaker </w:t>
            </w:r>
            <w:r w:rsidR="00744424" w:rsidRPr="0085528F">
              <w:rPr>
                <w:rFonts w:eastAsia="MS Mincho" w:cs="Calibri"/>
                <w:sz w:val="20"/>
                <w:szCs w:val="20"/>
              </w:rPr>
              <w:t>to prompt</w:t>
            </w:r>
            <w:r w:rsidRPr="0085528F">
              <w:rPr>
                <w:rFonts w:eastAsia="MS Mincho" w:cs="Calibri"/>
                <w:sz w:val="20"/>
                <w:szCs w:val="20"/>
              </w:rPr>
              <w:t xml:space="preserve"> an</w:t>
            </w:r>
            <w:r w:rsidR="00744424" w:rsidRPr="0085528F">
              <w:rPr>
                <w:rFonts w:eastAsia="MS Mincho" w:cs="Calibri"/>
                <w:sz w:val="20"/>
                <w:szCs w:val="20"/>
              </w:rPr>
              <w:t>d rephrase in order</w:t>
            </w:r>
            <w:r w:rsidRPr="0085528F">
              <w:rPr>
                <w:rFonts w:eastAsia="MS Mincho" w:cs="Calibri"/>
                <w:sz w:val="20"/>
                <w:szCs w:val="20"/>
              </w:rPr>
              <w:t xml:space="preserve"> to elicit a response.</w:t>
            </w:r>
          </w:p>
          <w:p w14:paraId="60628375" w14:textId="77777777" w:rsidR="00EE070B" w:rsidRPr="0085528F" w:rsidRDefault="00EE070B" w:rsidP="00EE070B">
            <w:pPr>
              <w:tabs>
                <w:tab w:val="left" w:pos="447"/>
              </w:tabs>
              <w:spacing w:after="0"/>
              <w:rPr>
                <w:rFonts w:eastAsia="MS Mincho" w:cs="Calibri"/>
                <w:b/>
                <w:sz w:val="20"/>
                <w:szCs w:val="20"/>
              </w:rPr>
            </w:pPr>
            <w:r w:rsidRPr="0085528F">
              <w:rPr>
                <w:rFonts w:eastAsia="MS Mincho" w:cs="Calibri"/>
                <w:sz w:val="20"/>
                <w:szCs w:val="20"/>
              </w:rPr>
              <w:t>Uses a limited range of vocabulary and sentence structures with inaccuracies.</w:t>
            </w:r>
          </w:p>
          <w:p w14:paraId="3E5A0C86" w14:textId="77777777" w:rsidR="00C10457" w:rsidRPr="0085528F" w:rsidRDefault="00EE070B" w:rsidP="00EE070B">
            <w:pPr>
              <w:spacing w:after="0"/>
              <w:rPr>
                <w:rFonts w:cs="Arial"/>
                <w:color w:val="000000"/>
                <w:sz w:val="20"/>
                <w:szCs w:val="20"/>
              </w:rPr>
            </w:pPr>
            <w:r w:rsidRPr="0085528F">
              <w:rPr>
                <w:rFonts w:eastAsia="MS Mincho" w:cs="Calibri"/>
                <w:sz w:val="20"/>
                <w:szCs w:val="20"/>
              </w:rPr>
              <w:t>Errors in pronunciation may affect meaning.</w:t>
            </w:r>
          </w:p>
        </w:tc>
      </w:tr>
      <w:tr w:rsidR="00C10457" w:rsidRPr="0085528F" w14:paraId="1CAC0988" w14:textId="77777777" w:rsidTr="003801CD">
        <w:tc>
          <w:tcPr>
            <w:tcW w:w="508" w:type="pct"/>
            <w:vMerge/>
            <w:shd w:val="clear" w:color="auto" w:fill="9A83B5"/>
          </w:tcPr>
          <w:p w14:paraId="3EA12EFA" w14:textId="77777777" w:rsidR="00C10457" w:rsidRPr="0085528F" w:rsidRDefault="00C10457" w:rsidP="004D2A71">
            <w:pPr>
              <w:rPr>
                <w:rFonts w:cs="Arial"/>
                <w:color w:val="000000"/>
                <w:sz w:val="16"/>
                <w:szCs w:val="16"/>
              </w:rPr>
            </w:pPr>
          </w:p>
        </w:tc>
        <w:tc>
          <w:tcPr>
            <w:tcW w:w="4492" w:type="pct"/>
          </w:tcPr>
          <w:p w14:paraId="48940E3A" w14:textId="77777777" w:rsidR="00EE070B" w:rsidRPr="0085528F" w:rsidRDefault="00EE070B" w:rsidP="00EE070B">
            <w:pPr>
              <w:spacing w:after="0"/>
              <w:rPr>
                <w:rFonts w:eastAsia="MS Mincho" w:cs="Calibri"/>
                <w:b/>
                <w:sz w:val="20"/>
                <w:szCs w:val="20"/>
              </w:rPr>
            </w:pPr>
            <w:r w:rsidRPr="0085528F">
              <w:rPr>
                <w:rFonts w:eastAsia="MS Mincho" w:cs="Calibri"/>
                <w:b/>
                <w:sz w:val="20"/>
                <w:szCs w:val="20"/>
              </w:rPr>
              <w:t>Comprehension</w:t>
            </w:r>
          </w:p>
          <w:p w14:paraId="72F2A600" w14:textId="77777777" w:rsidR="00EE070B" w:rsidRPr="0085528F" w:rsidRDefault="00EE070B" w:rsidP="00EE070B">
            <w:pPr>
              <w:spacing w:after="0"/>
              <w:rPr>
                <w:rFonts w:eastAsia="MS Mincho" w:cs="Calibri"/>
                <w:sz w:val="20"/>
                <w:szCs w:val="20"/>
              </w:rPr>
            </w:pPr>
            <w:r w:rsidRPr="0085528F">
              <w:rPr>
                <w:rFonts w:eastAsia="MS Mincho" w:cs="Calibri"/>
                <w:sz w:val="20"/>
                <w:szCs w:val="20"/>
              </w:rPr>
              <w:t>Identifies</w:t>
            </w:r>
            <w:r w:rsidR="00744424" w:rsidRPr="0085528F">
              <w:rPr>
                <w:rFonts w:eastAsia="MS Mincho" w:cs="Calibri"/>
                <w:sz w:val="20"/>
                <w:szCs w:val="20"/>
              </w:rPr>
              <w:t>,</w:t>
            </w:r>
            <w:r w:rsidRPr="0085528F">
              <w:rPr>
                <w:rFonts w:eastAsia="MS Mincho" w:cs="Calibri"/>
                <w:sz w:val="20"/>
                <w:szCs w:val="20"/>
              </w:rPr>
              <w:t xml:space="preserve"> and extracts and processes some information from texts</w:t>
            </w:r>
            <w:r w:rsidR="00744424" w:rsidRPr="0085528F">
              <w:rPr>
                <w:rFonts w:eastAsia="MS Mincho" w:cs="Calibri"/>
                <w:sz w:val="20"/>
                <w:szCs w:val="20"/>
              </w:rPr>
              <w:t xml:space="preserve"> and</w:t>
            </w:r>
            <w:r w:rsidRPr="0085528F">
              <w:rPr>
                <w:rFonts w:eastAsia="MS Mincho" w:cs="Calibri"/>
                <w:sz w:val="20"/>
                <w:szCs w:val="20"/>
              </w:rPr>
              <w:t xml:space="preserve"> provid</w:t>
            </w:r>
            <w:r w:rsidR="00744424" w:rsidRPr="0085528F">
              <w:rPr>
                <w:rFonts w:eastAsia="MS Mincho" w:cs="Calibri"/>
                <w:sz w:val="20"/>
                <w:szCs w:val="20"/>
              </w:rPr>
              <w:t>es</w:t>
            </w:r>
            <w:r w:rsidRPr="0085528F">
              <w:rPr>
                <w:rFonts w:eastAsia="MS Mincho" w:cs="Calibri"/>
                <w:sz w:val="20"/>
                <w:szCs w:val="20"/>
              </w:rPr>
              <w:t xml:space="preserve"> mostly correct responses to literal questions. </w:t>
            </w:r>
            <w:r w:rsidRPr="0085528F">
              <w:rPr>
                <w:rFonts w:eastAsia="Times New Roman" w:cs="Calibri"/>
                <w:sz w:val="20"/>
                <w:szCs w:val="20"/>
                <w:lang w:eastAsia="en-AU"/>
              </w:rPr>
              <w:t xml:space="preserve">Comprehends hiragana, katakana and some kanji, mostly with furigana. </w:t>
            </w:r>
            <w:r w:rsidRPr="0085528F">
              <w:rPr>
                <w:rFonts w:eastAsia="MS Mincho" w:cs="Calibri"/>
                <w:sz w:val="20"/>
                <w:szCs w:val="20"/>
              </w:rPr>
              <w:t>May give incomplete or incorrect answers to questions that require more detail.</w:t>
            </w:r>
          </w:p>
          <w:p w14:paraId="61D75385" w14:textId="77777777" w:rsidR="00C10457" w:rsidRPr="0085528F" w:rsidRDefault="00EE070B" w:rsidP="00EE070B">
            <w:pPr>
              <w:spacing w:after="0"/>
              <w:rPr>
                <w:rFonts w:cs="Arial"/>
                <w:color w:val="000000"/>
                <w:sz w:val="20"/>
                <w:szCs w:val="20"/>
              </w:rPr>
            </w:pPr>
            <w:r w:rsidRPr="0085528F">
              <w:rPr>
                <w:rFonts w:eastAsia="MS Mincho" w:cs="Calibri"/>
                <w:sz w:val="20"/>
                <w:szCs w:val="20"/>
              </w:rPr>
              <w:t>May select the wrong word or phrase when consulting the dictionary.</w:t>
            </w:r>
          </w:p>
        </w:tc>
      </w:tr>
    </w:tbl>
    <w:p w14:paraId="0EF675AF" w14:textId="77777777" w:rsidR="00C10457" w:rsidRPr="0085528F" w:rsidRDefault="00C10457" w:rsidP="005335D5">
      <w:pPr>
        <w:spacing w:after="0"/>
      </w:pPr>
    </w:p>
    <w:tbl>
      <w:tblPr>
        <w:tblW w:w="5000" w:type="pct"/>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CellMar>
          <w:top w:w="28" w:type="dxa"/>
          <w:bottom w:w="28" w:type="dxa"/>
        </w:tblCellMar>
        <w:tblLook w:val="00A0" w:firstRow="1" w:lastRow="0" w:firstColumn="1" w:lastColumn="0" w:noHBand="0" w:noVBand="0"/>
      </w:tblPr>
      <w:tblGrid>
        <w:gridCol w:w="919"/>
        <w:gridCol w:w="8131"/>
      </w:tblGrid>
      <w:tr w:rsidR="00C10457" w:rsidRPr="0085528F" w14:paraId="049CC54A" w14:textId="77777777" w:rsidTr="003801CD">
        <w:tc>
          <w:tcPr>
            <w:tcW w:w="508" w:type="pct"/>
            <w:vMerge w:val="restart"/>
            <w:shd w:val="clear" w:color="auto" w:fill="9A83B5"/>
            <w:vAlign w:val="center"/>
          </w:tcPr>
          <w:p w14:paraId="200D74CC" w14:textId="77777777" w:rsidR="00C10457" w:rsidRPr="0085528F" w:rsidRDefault="00C10457" w:rsidP="004D2A71">
            <w:pPr>
              <w:spacing w:after="0"/>
              <w:jc w:val="center"/>
              <w:rPr>
                <w:rFonts w:cs="Arial"/>
                <w:b/>
                <w:color w:val="FFFFFF" w:themeColor="background1"/>
                <w:sz w:val="40"/>
                <w:szCs w:val="40"/>
              </w:rPr>
            </w:pPr>
            <w:r w:rsidRPr="0085528F">
              <w:rPr>
                <w:rFonts w:cs="Arial"/>
                <w:b/>
                <w:color w:val="FFFFFF" w:themeColor="background1"/>
                <w:sz w:val="40"/>
                <w:szCs w:val="40"/>
              </w:rPr>
              <w:t>D</w:t>
            </w:r>
          </w:p>
        </w:tc>
        <w:tc>
          <w:tcPr>
            <w:tcW w:w="4492" w:type="pct"/>
          </w:tcPr>
          <w:p w14:paraId="3F466EC1" w14:textId="77777777" w:rsidR="00EE070B" w:rsidRPr="0085528F" w:rsidRDefault="00EE070B" w:rsidP="00EE070B">
            <w:pPr>
              <w:tabs>
                <w:tab w:val="left" w:pos="180"/>
              </w:tabs>
              <w:spacing w:after="0"/>
              <w:rPr>
                <w:rFonts w:eastAsia="MS Mincho" w:cs="Calibri"/>
                <w:b/>
                <w:sz w:val="20"/>
                <w:szCs w:val="20"/>
              </w:rPr>
            </w:pPr>
            <w:r w:rsidRPr="0085528F">
              <w:rPr>
                <w:rFonts w:eastAsia="MS Mincho" w:cs="Calibri"/>
                <w:b/>
                <w:sz w:val="20"/>
                <w:szCs w:val="20"/>
              </w:rPr>
              <w:t>Written production</w:t>
            </w:r>
          </w:p>
          <w:p w14:paraId="0C13C83E" w14:textId="77777777" w:rsidR="00EE070B" w:rsidRPr="0085528F" w:rsidRDefault="00EE070B" w:rsidP="00EE070B">
            <w:pPr>
              <w:tabs>
                <w:tab w:val="left" w:pos="180"/>
              </w:tabs>
              <w:spacing w:after="0"/>
              <w:rPr>
                <w:rFonts w:eastAsia="MS Mincho" w:cs="Calibri"/>
                <w:sz w:val="20"/>
                <w:szCs w:val="20"/>
              </w:rPr>
            </w:pPr>
            <w:r w:rsidRPr="0085528F">
              <w:rPr>
                <w:rFonts w:eastAsia="MS Mincho" w:cs="Calibri"/>
                <w:sz w:val="20"/>
                <w:szCs w:val="20"/>
              </w:rPr>
              <w:t>Expresses basic information and opinions.</w:t>
            </w:r>
            <w:r w:rsidR="00627F73" w:rsidRPr="0085528F">
              <w:rPr>
                <w:rFonts w:eastAsia="MS Mincho" w:cs="Calibri"/>
                <w:sz w:val="20"/>
                <w:szCs w:val="20"/>
              </w:rPr>
              <w:t xml:space="preserve"> </w:t>
            </w:r>
          </w:p>
          <w:p w14:paraId="6DF5BC1A" w14:textId="77777777" w:rsidR="00765F0A" w:rsidRPr="0085528F" w:rsidRDefault="00EE070B" w:rsidP="00EE070B">
            <w:pPr>
              <w:tabs>
                <w:tab w:val="left" w:pos="180"/>
              </w:tabs>
              <w:spacing w:after="0"/>
              <w:rPr>
                <w:rFonts w:eastAsia="MS Mincho" w:cs="Calibri"/>
                <w:sz w:val="20"/>
                <w:szCs w:val="20"/>
              </w:rPr>
            </w:pPr>
            <w:r w:rsidRPr="0085528F">
              <w:rPr>
                <w:rFonts w:eastAsia="MS Mincho" w:cs="Calibri"/>
                <w:sz w:val="20"/>
                <w:szCs w:val="20"/>
              </w:rPr>
              <w:t>Uses familiar and repetitive vocabulary, structures</w:t>
            </w:r>
            <w:r w:rsidRPr="0085528F">
              <w:rPr>
                <w:rFonts w:eastAsia="Times New Roman" w:cs="Calibri"/>
                <w:sz w:val="20"/>
                <w:szCs w:val="20"/>
              </w:rPr>
              <w:t xml:space="preserve"> </w:t>
            </w:r>
            <w:r w:rsidRPr="0085528F">
              <w:rPr>
                <w:rFonts w:eastAsia="MS Mincho" w:cs="Calibri"/>
                <w:sz w:val="20"/>
                <w:szCs w:val="20"/>
              </w:rPr>
              <w:t>and</w:t>
            </w:r>
            <w:r w:rsidRPr="0085528F">
              <w:rPr>
                <w:rFonts w:eastAsia="Times New Roman" w:cs="Calibri"/>
                <w:sz w:val="20"/>
                <w:szCs w:val="20"/>
              </w:rPr>
              <w:t xml:space="preserve"> script (including a few basic kanji)</w:t>
            </w:r>
            <w:r w:rsidRPr="0085528F">
              <w:rPr>
                <w:rFonts w:eastAsia="MS Mincho" w:cs="Calibri"/>
                <w:sz w:val="20"/>
                <w:szCs w:val="20"/>
              </w:rPr>
              <w:t>. Makes errors in grammar and spelling, omits word</w:t>
            </w:r>
            <w:r w:rsidR="00765F0A" w:rsidRPr="0085528F">
              <w:rPr>
                <w:rFonts w:eastAsia="MS Mincho" w:cs="Calibri"/>
                <w:sz w:val="20"/>
                <w:szCs w:val="20"/>
              </w:rPr>
              <w:t>s and writes partial sentences.</w:t>
            </w:r>
          </w:p>
          <w:p w14:paraId="073E1986" w14:textId="77777777" w:rsidR="00EE070B" w:rsidRPr="0085528F" w:rsidRDefault="00EE070B" w:rsidP="00EE070B">
            <w:pPr>
              <w:tabs>
                <w:tab w:val="left" w:pos="180"/>
              </w:tabs>
              <w:spacing w:after="0"/>
              <w:rPr>
                <w:rFonts w:eastAsia="MS Mincho" w:cs="Calibri"/>
                <w:sz w:val="20"/>
                <w:szCs w:val="20"/>
              </w:rPr>
            </w:pPr>
            <w:r w:rsidRPr="0085528F">
              <w:rPr>
                <w:rFonts w:eastAsia="MS Mincho" w:cs="Calibri"/>
                <w:sz w:val="20"/>
                <w:szCs w:val="20"/>
              </w:rPr>
              <w:t>Writing is frequently repetitive and influenced by first language.</w:t>
            </w:r>
            <w:r w:rsidRPr="0085528F">
              <w:rPr>
                <w:rFonts w:eastAsia="Times New Roman" w:cs="Calibri"/>
                <w:sz w:val="20"/>
                <w:szCs w:val="20"/>
              </w:rPr>
              <w:t xml:space="preserve"> Hiragana use is mostly accurate, but kana use is i</w:t>
            </w:r>
            <w:r w:rsidR="00EC4DCC" w:rsidRPr="0085528F">
              <w:rPr>
                <w:rFonts w:eastAsia="Times New Roman" w:cs="Calibri"/>
                <w:sz w:val="20"/>
                <w:szCs w:val="20"/>
              </w:rPr>
              <w:t>nappropriate for certain words.</w:t>
            </w:r>
            <w:r w:rsidR="007E3306" w:rsidRPr="0085528F">
              <w:rPr>
                <w:rFonts w:eastAsia="Times New Roman" w:cs="Calibri"/>
                <w:sz w:val="20"/>
                <w:szCs w:val="20"/>
              </w:rPr>
              <w:t xml:space="preserve"> </w:t>
            </w:r>
            <w:r w:rsidRPr="0085528F">
              <w:rPr>
                <w:rFonts w:eastAsia="MS Mincho" w:cs="Calibri"/>
                <w:sz w:val="20"/>
                <w:szCs w:val="20"/>
              </w:rPr>
              <w:t xml:space="preserve">Writing displays errors in grammar and spelling, repetitive vocabulary and partial sentences. </w:t>
            </w:r>
            <w:r w:rsidRPr="0085528F">
              <w:rPr>
                <w:rFonts w:eastAsia="Times New Roman" w:cs="Calibri"/>
                <w:sz w:val="20"/>
                <w:szCs w:val="20"/>
              </w:rPr>
              <w:t xml:space="preserve">Some sentence structures are inappropriate and/or incomprehensible. </w:t>
            </w:r>
            <w:r w:rsidRPr="0085528F">
              <w:rPr>
                <w:rFonts w:eastAsia="MS Mincho" w:cs="Calibri"/>
                <w:sz w:val="20"/>
                <w:szCs w:val="20"/>
              </w:rPr>
              <w:t>Use of first language may affect meaning.</w:t>
            </w:r>
            <w:r w:rsidRPr="0085528F">
              <w:rPr>
                <w:rFonts w:eastAsia="Times New Roman" w:cs="Calibri"/>
                <w:sz w:val="20"/>
                <w:szCs w:val="20"/>
              </w:rPr>
              <w:t xml:space="preserve"> </w:t>
            </w:r>
          </w:p>
          <w:p w14:paraId="7465E8B1" w14:textId="77777777" w:rsidR="00C10457" w:rsidRPr="0085528F" w:rsidRDefault="00EE070B" w:rsidP="00EE070B">
            <w:pPr>
              <w:spacing w:after="0"/>
              <w:rPr>
                <w:rFonts w:cs="Arial"/>
                <w:color w:val="000000"/>
                <w:sz w:val="20"/>
                <w:szCs w:val="20"/>
              </w:rPr>
            </w:pPr>
            <w:r w:rsidRPr="0085528F">
              <w:rPr>
                <w:rFonts w:eastAsia="MS Mincho" w:cs="Calibri"/>
                <w:sz w:val="20"/>
                <w:szCs w:val="20"/>
              </w:rPr>
              <w:t>Typically</w:t>
            </w:r>
            <w:r w:rsidR="00744424" w:rsidRPr="0085528F">
              <w:rPr>
                <w:rFonts w:eastAsia="MS Mincho" w:cs="Calibri"/>
                <w:sz w:val="20"/>
                <w:szCs w:val="20"/>
              </w:rPr>
              <w:t>,</w:t>
            </w:r>
            <w:r w:rsidRPr="0085528F">
              <w:rPr>
                <w:rFonts w:eastAsia="MS Mincho" w:cs="Calibri"/>
                <w:sz w:val="20"/>
                <w:szCs w:val="20"/>
              </w:rPr>
              <w:t xml:space="preserve"> does not observe the conventions of text types.</w:t>
            </w:r>
          </w:p>
        </w:tc>
      </w:tr>
      <w:tr w:rsidR="00C10457" w:rsidRPr="0085528F" w14:paraId="78F8AFEB" w14:textId="77777777" w:rsidTr="003801CD">
        <w:tc>
          <w:tcPr>
            <w:tcW w:w="508" w:type="pct"/>
            <w:vMerge/>
            <w:shd w:val="clear" w:color="auto" w:fill="9A83B5"/>
          </w:tcPr>
          <w:p w14:paraId="0D496C72" w14:textId="77777777" w:rsidR="00C10457" w:rsidRPr="0085528F" w:rsidRDefault="00C10457" w:rsidP="004D2A71">
            <w:pPr>
              <w:rPr>
                <w:rFonts w:cs="Arial"/>
                <w:color w:val="000000"/>
                <w:sz w:val="16"/>
                <w:szCs w:val="16"/>
              </w:rPr>
            </w:pPr>
          </w:p>
        </w:tc>
        <w:tc>
          <w:tcPr>
            <w:tcW w:w="4492" w:type="pct"/>
          </w:tcPr>
          <w:p w14:paraId="54D20C9B" w14:textId="77777777" w:rsidR="00EE070B" w:rsidRPr="0085528F" w:rsidRDefault="00EE070B" w:rsidP="00EE070B">
            <w:pPr>
              <w:tabs>
                <w:tab w:val="left" w:pos="447"/>
              </w:tabs>
              <w:spacing w:after="0"/>
              <w:rPr>
                <w:rFonts w:eastAsia="MS Mincho" w:cs="Calibri"/>
                <w:sz w:val="20"/>
                <w:szCs w:val="20"/>
              </w:rPr>
            </w:pPr>
            <w:r w:rsidRPr="0085528F">
              <w:rPr>
                <w:rFonts w:eastAsia="MS Mincho" w:cs="Calibri"/>
                <w:b/>
                <w:sz w:val="20"/>
                <w:szCs w:val="20"/>
              </w:rPr>
              <w:t>Oral production</w:t>
            </w:r>
          </w:p>
          <w:p w14:paraId="193A832F" w14:textId="77777777" w:rsidR="00EE070B" w:rsidRPr="0085528F" w:rsidRDefault="00EE070B" w:rsidP="00EE070B">
            <w:pPr>
              <w:tabs>
                <w:tab w:val="left" w:pos="447"/>
              </w:tabs>
              <w:spacing w:after="0"/>
              <w:rPr>
                <w:rFonts w:eastAsia="MS Mincho" w:cs="Calibri"/>
                <w:color w:val="000000"/>
                <w:sz w:val="20"/>
                <w:szCs w:val="20"/>
              </w:rPr>
            </w:pPr>
            <w:r w:rsidRPr="0085528F">
              <w:rPr>
                <w:rFonts w:eastAsia="MS Mincho" w:cs="Calibri"/>
                <w:color w:val="000000"/>
                <w:sz w:val="20"/>
                <w:szCs w:val="20"/>
              </w:rPr>
              <w:t xml:space="preserve">Communicates with basic information and opinions. Comprehension is limited and relies on the other speaker to sustain the conversation. </w:t>
            </w:r>
          </w:p>
          <w:p w14:paraId="74C752A0" w14:textId="77777777" w:rsidR="00EE070B" w:rsidRPr="0085528F" w:rsidRDefault="00EE070B" w:rsidP="00EE070B">
            <w:pPr>
              <w:tabs>
                <w:tab w:val="left" w:pos="447"/>
              </w:tabs>
              <w:spacing w:after="0"/>
              <w:rPr>
                <w:rFonts w:eastAsia="MS Mincho" w:cs="Calibri"/>
                <w:color w:val="000000"/>
                <w:sz w:val="20"/>
                <w:szCs w:val="20"/>
              </w:rPr>
            </w:pPr>
            <w:r w:rsidRPr="0085528F">
              <w:rPr>
                <w:rFonts w:eastAsia="MS Mincho" w:cs="Calibri"/>
                <w:color w:val="000000"/>
                <w:sz w:val="20"/>
                <w:szCs w:val="20"/>
              </w:rPr>
              <w:t xml:space="preserve">Uses a very limited range of vocabulary. </w:t>
            </w:r>
          </w:p>
          <w:p w14:paraId="1DB9B8F1" w14:textId="77777777" w:rsidR="00C10457" w:rsidRPr="0085528F" w:rsidRDefault="00744424" w:rsidP="00744424">
            <w:pPr>
              <w:spacing w:after="0"/>
              <w:rPr>
                <w:rFonts w:cs="Arial"/>
                <w:color w:val="000000"/>
                <w:sz w:val="20"/>
                <w:szCs w:val="20"/>
              </w:rPr>
            </w:pPr>
            <w:r w:rsidRPr="0085528F">
              <w:rPr>
                <w:rFonts w:eastAsia="MS Mincho" w:cs="Calibri"/>
                <w:color w:val="000000"/>
                <w:sz w:val="20"/>
                <w:szCs w:val="20"/>
              </w:rPr>
              <w:t>Responds m</w:t>
            </w:r>
            <w:r w:rsidR="00EE070B" w:rsidRPr="0085528F">
              <w:rPr>
                <w:rFonts w:eastAsia="MS Mincho" w:cs="Calibri"/>
                <w:color w:val="000000"/>
                <w:sz w:val="20"/>
                <w:szCs w:val="20"/>
              </w:rPr>
              <w:t>ostly in single words</w:t>
            </w:r>
            <w:r w:rsidRPr="0085528F">
              <w:rPr>
                <w:rFonts w:eastAsia="MS Mincho" w:cs="Calibri"/>
                <w:color w:val="000000"/>
                <w:sz w:val="20"/>
                <w:szCs w:val="20"/>
              </w:rPr>
              <w:t xml:space="preserve">, </w:t>
            </w:r>
            <w:r w:rsidR="00EE070B" w:rsidRPr="0085528F">
              <w:rPr>
                <w:rFonts w:eastAsia="MS Mincho" w:cs="Calibri"/>
                <w:color w:val="000000"/>
                <w:sz w:val="20"/>
                <w:szCs w:val="20"/>
              </w:rPr>
              <w:t>fragmented sentences or first language</w:t>
            </w:r>
            <w:r w:rsidR="00EE070B" w:rsidRPr="0085528F">
              <w:rPr>
                <w:rFonts w:eastAsia="MS Mincho" w:cs="Calibri"/>
                <w:sz w:val="20"/>
                <w:szCs w:val="20"/>
              </w:rPr>
              <w:t>.</w:t>
            </w:r>
          </w:p>
        </w:tc>
      </w:tr>
      <w:tr w:rsidR="00C10457" w:rsidRPr="0085528F" w14:paraId="7A153802" w14:textId="77777777" w:rsidTr="003801CD">
        <w:tc>
          <w:tcPr>
            <w:tcW w:w="508" w:type="pct"/>
            <w:vMerge/>
            <w:shd w:val="clear" w:color="auto" w:fill="9A83B5"/>
          </w:tcPr>
          <w:p w14:paraId="7781B750" w14:textId="77777777" w:rsidR="00C10457" w:rsidRPr="0085528F" w:rsidRDefault="00C10457" w:rsidP="004D2A71">
            <w:pPr>
              <w:rPr>
                <w:rFonts w:cs="Arial"/>
                <w:color w:val="000000"/>
                <w:sz w:val="16"/>
                <w:szCs w:val="16"/>
              </w:rPr>
            </w:pPr>
          </w:p>
        </w:tc>
        <w:tc>
          <w:tcPr>
            <w:tcW w:w="4492" w:type="pct"/>
          </w:tcPr>
          <w:p w14:paraId="46627C76" w14:textId="77777777" w:rsidR="00EE070B" w:rsidRPr="0085528F" w:rsidRDefault="00EE070B" w:rsidP="00EE070B">
            <w:pPr>
              <w:spacing w:after="0"/>
              <w:rPr>
                <w:rFonts w:eastAsia="MS Mincho" w:cs="Calibri"/>
                <w:b/>
                <w:sz w:val="20"/>
                <w:szCs w:val="20"/>
              </w:rPr>
            </w:pPr>
            <w:r w:rsidRPr="0085528F">
              <w:rPr>
                <w:rFonts w:eastAsia="MS Mincho" w:cs="Calibri"/>
                <w:b/>
                <w:sz w:val="20"/>
                <w:szCs w:val="20"/>
              </w:rPr>
              <w:t>Comprehension</w:t>
            </w:r>
          </w:p>
          <w:p w14:paraId="4B4D9335" w14:textId="77777777" w:rsidR="00C10457" w:rsidRPr="0085528F" w:rsidRDefault="00EE070B" w:rsidP="00EE070B">
            <w:pPr>
              <w:spacing w:after="0"/>
              <w:rPr>
                <w:rFonts w:cs="Arial"/>
                <w:color w:val="000000"/>
                <w:sz w:val="20"/>
                <w:szCs w:val="20"/>
              </w:rPr>
            </w:pPr>
            <w:r w:rsidRPr="0085528F">
              <w:rPr>
                <w:rFonts w:eastAsia="MS Mincho" w:cs="Calibri"/>
                <w:sz w:val="20"/>
                <w:szCs w:val="20"/>
              </w:rPr>
              <w:t>Identifies</w:t>
            </w:r>
            <w:r w:rsidR="00744424" w:rsidRPr="0085528F">
              <w:rPr>
                <w:rFonts w:eastAsia="MS Mincho" w:cs="Calibri"/>
                <w:sz w:val="20"/>
                <w:szCs w:val="20"/>
              </w:rPr>
              <w:t>,</w:t>
            </w:r>
            <w:r w:rsidRPr="0085528F">
              <w:rPr>
                <w:rFonts w:eastAsia="MS Mincho" w:cs="Calibri"/>
                <w:sz w:val="20"/>
                <w:szCs w:val="20"/>
              </w:rPr>
              <w:t xml:space="preserve"> and extracts and processes limited information from texts. Responses are sometimes incomplete or incorrect.</w:t>
            </w:r>
          </w:p>
        </w:tc>
      </w:tr>
    </w:tbl>
    <w:p w14:paraId="1B12AA2D" w14:textId="77777777" w:rsidR="00C10457" w:rsidRPr="0085528F" w:rsidRDefault="00C10457" w:rsidP="005335D5">
      <w:pPr>
        <w:spacing w:after="0"/>
      </w:pPr>
    </w:p>
    <w:tbl>
      <w:tblPr>
        <w:tblW w:w="5000" w:type="pct"/>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CellMar>
          <w:top w:w="28" w:type="dxa"/>
          <w:bottom w:w="28" w:type="dxa"/>
        </w:tblCellMar>
        <w:tblLook w:val="00A0" w:firstRow="1" w:lastRow="0" w:firstColumn="1" w:lastColumn="0" w:noHBand="0" w:noVBand="0"/>
      </w:tblPr>
      <w:tblGrid>
        <w:gridCol w:w="919"/>
        <w:gridCol w:w="8131"/>
      </w:tblGrid>
      <w:tr w:rsidR="008A0C3D" w:rsidRPr="0085528F" w14:paraId="5BB2BC55" w14:textId="77777777" w:rsidTr="003801CD">
        <w:tc>
          <w:tcPr>
            <w:tcW w:w="508" w:type="pct"/>
            <w:shd w:val="clear" w:color="auto" w:fill="9A83B5"/>
            <w:vAlign w:val="center"/>
          </w:tcPr>
          <w:p w14:paraId="36174728" w14:textId="77777777" w:rsidR="008A0C3D" w:rsidRPr="0085528F" w:rsidRDefault="008A0C3D" w:rsidP="004D2A71">
            <w:pPr>
              <w:spacing w:after="0"/>
              <w:jc w:val="center"/>
              <w:rPr>
                <w:rFonts w:cs="Arial"/>
                <w:b/>
                <w:color w:val="FFFFFF" w:themeColor="background1"/>
                <w:sz w:val="40"/>
                <w:szCs w:val="40"/>
              </w:rPr>
            </w:pPr>
            <w:r w:rsidRPr="0085528F">
              <w:rPr>
                <w:rFonts w:cs="Arial"/>
                <w:b/>
                <w:color w:val="FFFFFF" w:themeColor="background1"/>
                <w:sz w:val="40"/>
                <w:szCs w:val="40"/>
              </w:rPr>
              <w:t>E</w:t>
            </w:r>
          </w:p>
        </w:tc>
        <w:tc>
          <w:tcPr>
            <w:tcW w:w="4492" w:type="pct"/>
            <w:vAlign w:val="center"/>
          </w:tcPr>
          <w:p w14:paraId="361195F6" w14:textId="77777777" w:rsidR="008A0C3D" w:rsidRPr="0085528F" w:rsidRDefault="00EE070B" w:rsidP="00EE070B">
            <w:pPr>
              <w:spacing w:after="0"/>
              <w:rPr>
                <w:rFonts w:cs="Arial"/>
                <w:color w:val="000000"/>
                <w:sz w:val="20"/>
                <w:szCs w:val="20"/>
              </w:rPr>
            </w:pPr>
            <w:r w:rsidRPr="0085528F">
              <w:rPr>
                <w:rFonts w:eastAsia="Times New Roman" w:cs="Calibri"/>
                <w:sz w:val="20"/>
                <w:szCs w:val="20"/>
              </w:rPr>
              <w:t>Do</w:t>
            </w:r>
            <w:r w:rsidR="00BF77C8" w:rsidRPr="0085528F">
              <w:rPr>
                <w:rFonts w:eastAsia="Times New Roman" w:cs="Calibri"/>
                <w:sz w:val="20"/>
                <w:szCs w:val="20"/>
              </w:rPr>
              <w:t>es not meet the requirements of</w:t>
            </w:r>
            <w:r w:rsidRPr="0085528F">
              <w:rPr>
                <w:rFonts w:eastAsia="Times New Roman" w:cs="Calibri"/>
                <w:sz w:val="20"/>
                <w:szCs w:val="20"/>
              </w:rPr>
              <w:t xml:space="preserve"> a D grade.</w:t>
            </w:r>
          </w:p>
        </w:tc>
      </w:tr>
    </w:tbl>
    <w:p w14:paraId="72EFEB08" w14:textId="77777777" w:rsidR="00EE070B" w:rsidRPr="0085528F" w:rsidRDefault="00EE070B" w:rsidP="003801CD">
      <w:bookmarkStart w:id="46" w:name="_Toc361209729"/>
      <w:bookmarkStart w:id="47" w:name="_Toc360700429"/>
      <w:bookmarkEnd w:id="38"/>
      <w:bookmarkEnd w:id="39"/>
      <w:r w:rsidRPr="0085528F">
        <w:br w:type="page"/>
      </w:r>
    </w:p>
    <w:p w14:paraId="79189028" w14:textId="77777777" w:rsidR="00E95C87" w:rsidRPr="0085528F" w:rsidRDefault="00E57A9E" w:rsidP="002C1EEB">
      <w:pPr>
        <w:pStyle w:val="SyllabusAppendixHeading1"/>
      </w:pPr>
      <w:bookmarkStart w:id="48" w:name="_Toc169092266"/>
      <w:r w:rsidRPr="0085528F">
        <w:rPr>
          <w:rStyle w:val="Heading1Char"/>
          <w:b/>
          <w:bCs w:val="0"/>
          <w:color w:val="580F8B"/>
        </w:rPr>
        <w:lastRenderedPageBreak/>
        <w:t xml:space="preserve">Appendix </w:t>
      </w:r>
      <w:r w:rsidR="00744424" w:rsidRPr="0085528F">
        <w:rPr>
          <w:rStyle w:val="Heading1Char"/>
          <w:b/>
          <w:bCs w:val="0"/>
          <w:color w:val="580F8B"/>
        </w:rPr>
        <w:t>2</w:t>
      </w:r>
      <w:r w:rsidRPr="0085528F">
        <w:rPr>
          <w:rStyle w:val="Heading1Char"/>
          <w:b/>
          <w:bCs w:val="0"/>
          <w:color w:val="580F8B"/>
        </w:rPr>
        <w:t xml:space="preserve"> </w:t>
      </w:r>
      <w:r w:rsidR="00116223" w:rsidRPr="0085528F">
        <w:rPr>
          <w:rStyle w:val="Heading1Char"/>
          <w:b/>
          <w:bCs w:val="0"/>
          <w:color w:val="580F8B"/>
        </w:rPr>
        <w:t>–</w:t>
      </w:r>
      <w:r w:rsidRPr="0085528F">
        <w:rPr>
          <w:rStyle w:val="Heading1Char"/>
          <w:b/>
          <w:bCs w:val="0"/>
          <w:color w:val="580F8B"/>
        </w:rPr>
        <w:t xml:space="preserve"> </w:t>
      </w:r>
      <w:bookmarkEnd w:id="46"/>
      <w:r w:rsidR="00432ADD" w:rsidRPr="0085528F">
        <w:rPr>
          <w:rStyle w:val="Heading1Char"/>
          <w:b/>
          <w:bCs w:val="0"/>
          <w:color w:val="580F8B"/>
        </w:rPr>
        <w:t>Text type list</w:t>
      </w:r>
      <w:bookmarkEnd w:id="48"/>
    </w:p>
    <w:p w14:paraId="3E5F5148" w14:textId="77777777" w:rsidR="00627625" w:rsidRPr="0085528F" w:rsidRDefault="00432ADD" w:rsidP="001D58BC">
      <w:pPr>
        <w:rPr>
          <w:rFonts w:eastAsia="MS Mincho" w:cs="Calibri"/>
        </w:rPr>
      </w:pPr>
      <w:r w:rsidRPr="0085528F">
        <w:rPr>
          <w:rFonts w:eastAsia="MS Mincho" w:cs="Calibri"/>
        </w:rPr>
        <w:t>This list is provided to enable a common understanding of the text types listed in the syllabus.</w:t>
      </w:r>
    </w:p>
    <w:p w14:paraId="69BE0FA5" w14:textId="77777777" w:rsidR="00627625" w:rsidRPr="0085528F" w:rsidRDefault="00627625" w:rsidP="009B0D84">
      <w:pPr>
        <w:pStyle w:val="SyllabusAppendixHeading3"/>
        <w:rPr>
          <w:noProof w:val="0"/>
        </w:rPr>
      </w:pPr>
      <w:r w:rsidRPr="0085528F">
        <w:rPr>
          <w:noProof w:val="0"/>
        </w:rPr>
        <w:t>Account</w:t>
      </w:r>
    </w:p>
    <w:p w14:paraId="3B6B1AA3" w14:textId="77777777" w:rsidR="00627625" w:rsidRPr="0085528F" w:rsidRDefault="00627625" w:rsidP="001D58BC">
      <w:pPr>
        <w:rPr>
          <w:rFonts w:eastAsia="MS Mincho"/>
        </w:rPr>
      </w:pPr>
      <w:r w:rsidRPr="0085528F">
        <w:rPr>
          <w:rFonts w:eastAsia="MS Mincho"/>
        </w:rPr>
        <w:t>In both spoken and written form, accounts retell something that happened: a story. Accounts have a title and are often in the first person. They describe a series of events or experiences, are often presented in a logical manner and at the conclusion there may be a resolution. Language is either formal or informal, with time words used to connect ideas, and action words used to describe events.</w:t>
      </w:r>
    </w:p>
    <w:p w14:paraId="16E9B60F" w14:textId="77777777" w:rsidR="00627625" w:rsidRPr="0085528F" w:rsidRDefault="00627625" w:rsidP="001D58BC">
      <w:pPr>
        <w:rPr>
          <w:rFonts w:eastAsia="MS Mincho"/>
        </w:rPr>
      </w:pPr>
      <w:r w:rsidRPr="0085528F">
        <w:rPr>
          <w:rFonts w:eastAsia="MS Mincho"/>
        </w:rPr>
        <w:t>In Japanese, the heading and author’s name are located at the top right hand side and polite language is used. Paragraphing is indicated by a one square indent when squared paper is used.</w:t>
      </w:r>
    </w:p>
    <w:p w14:paraId="1EFA24EF" w14:textId="77777777" w:rsidR="00627625" w:rsidRPr="0085528F" w:rsidRDefault="00627625" w:rsidP="009B0D84">
      <w:pPr>
        <w:pStyle w:val="SyllabusAppendixHeading3"/>
        <w:rPr>
          <w:noProof w:val="0"/>
        </w:rPr>
      </w:pPr>
      <w:r w:rsidRPr="0085528F">
        <w:rPr>
          <w:noProof w:val="0"/>
        </w:rPr>
        <w:t>Advertisement</w:t>
      </w:r>
    </w:p>
    <w:p w14:paraId="7D67A33C" w14:textId="77777777" w:rsidR="00627625" w:rsidRPr="0085528F" w:rsidRDefault="00627625" w:rsidP="00627625">
      <w:pPr>
        <w:rPr>
          <w:rFonts w:eastAsia="MS Mincho"/>
        </w:rPr>
      </w:pPr>
      <w:r w:rsidRPr="0085528F">
        <w:rPr>
          <w:rFonts w:eastAsia="MS Mincho"/>
        </w:rPr>
        <w:t>Advertisements promote a product or service. Emotive, factual or persuasive language is used in an informal or colloquial register. They often use abbreviated words and sentences, comparatives and superlatives, and may be in spoken, written or graphic form.</w:t>
      </w:r>
    </w:p>
    <w:p w14:paraId="0BEE40C4" w14:textId="77777777" w:rsidR="00627625" w:rsidRPr="0085528F" w:rsidRDefault="00627625" w:rsidP="009B0D84">
      <w:pPr>
        <w:pStyle w:val="SyllabusAppendixHeading3"/>
        <w:rPr>
          <w:noProof w:val="0"/>
        </w:rPr>
      </w:pPr>
      <w:r w:rsidRPr="0085528F">
        <w:rPr>
          <w:noProof w:val="0"/>
        </w:rPr>
        <w:t>Announcement</w:t>
      </w:r>
    </w:p>
    <w:p w14:paraId="4E375E5E" w14:textId="77777777" w:rsidR="00627625" w:rsidRPr="0085528F" w:rsidRDefault="00627625" w:rsidP="00627625">
      <w:pPr>
        <w:rPr>
          <w:rFonts w:eastAsia="MS Mincho"/>
        </w:rPr>
      </w:pPr>
      <w:r w:rsidRPr="0085528F">
        <w:rPr>
          <w:rFonts w:eastAsia="MS Mincho"/>
        </w:rPr>
        <w:t>In both spoken and written form, announcements present factual information about an event that has recently occurred or is about to occur. They may also be in graphic form. Announcements can sometimes use a formal register, but may also be in informal or colloquial register. They include factual, straightforward language with little elaboration, and present information in a logical sequence.</w:t>
      </w:r>
    </w:p>
    <w:p w14:paraId="3D2C1AB5" w14:textId="77777777" w:rsidR="00627625" w:rsidRPr="0085528F" w:rsidRDefault="00627625" w:rsidP="009B0D84">
      <w:pPr>
        <w:pStyle w:val="SyllabusAppendixHeading3"/>
        <w:rPr>
          <w:noProof w:val="0"/>
        </w:rPr>
      </w:pPr>
      <w:r w:rsidRPr="0085528F">
        <w:rPr>
          <w:noProof w:val="0"/>
        </w:rPr>
        <w:t>Article</w:t>
      </w:r>
    </w:p>
    <w:p w14:paraId="6009746F" w14:textId="77777777" w:rsidR="00627625" w:rsidRPr="0085528F" w:rsidRDefault="00627625" w:rsidP="00627625">
      <w:pPr>
        <w:rPr>
          <w:rFonts w:eastAsia="MS Mincho"/>
        </w:rPr>
      </w:pPr>
      <w:r w:rsidRPr="0085528F">
        <w:rPr>
          <w:rFonts w:eastAsia="MS Mincho"/>
        </w:rPr>
        <w:t>Articles consist of a section of text from a newspaper, a magazine, a web page, or other publication. Typically, articles have a title that indicates the content. They are usually in a formal register and the language in an article can be descriptive, factual, judgemental, emotive or persuasive, depending on the context. Within an article, ideas or opinions are developed. Articles often end with a statement of conclusion or advice to the reader. They may be accompanied by a graphic, if necessary. Articles can be reproduced directly, or can be modified to make the language more accessible for students.</w:t>
      </w:r>
    </w:p>
    <w:p w14:paraId="65C4A8A1" w14:textId="77777777" w:rsidR="00627625" w:rsidRPr="0085528F" w:rsidRDefault="00627625" w:rsidP="00627625">
      <w:pPr>
        <w:rPr>
          <w:rFonts w:eastAsia="MS Mincho"/>
        </w:rPr>
      </w:pPr>
      <w:r w:rsidRPr="0085528F">
        <w:rPr>
          <w:rFonts w:eastAsia="MS Mincho"/>
        </w:rPr>
        <w:t>In Japanese, inclusion of the author’s name is optional, but if included is written on the right hand side, one line below the title. Paragraphing is indicated by a one square indent when squared paper is used. Articles can be in plain or polite form, however, the register must be consistent.</w:t>
      </w:r>
    </w:p>
    <w:p w14:paraId="44860E51" w14:textId="77777777" w:rsidR="00627625" w:rsidRPr="0085528F" w:rsidRDefault="00627625" w:rsidP="009B0D84">
      <w:pPr>
        <w:pStyle w:val="SyllabusAppendixHeading3"/>
        <w:rPr>
          <w:noProof w:val="0"/>
        </w:rPr>
      </w:pPr>
      <w:r w:rsidRPr="0085528F">
        <w:rPr>
          <w:noProof w:val="0"/>
        </w:rPr>
        <w:t>Blog post</w:t>
      </w:r>
    </w:p>
    <w:p w14:paraId="65E00D7E" w14:textId="77777777" w:rsidR="00627625" w:rsidRPr="0085528F" w:rsidRDefault="00627625" w:rsidP="00627625">
      <w:pPr>
        <w:rPr>
          <w:rFonts w:eastAsia="MS Mincho"/>
        </w:rPr>
      </w:pPr>
      <w:r w:rsidRPr="0085528F">
        <w:rPr>
          <w:rFonts w:eastAsia="MS Mincho"/>
        </w:rPr>
        <w:t>Web logs (blogs) are basically journals that are available on the internet. Many blogs provide commentary or news on a particular subject; others function as more personal online diaries. Typically, blogs combine text, images, and link to other blogs, web pages, and other media related to their topic. Students will generally be required to write a response to a blog (a posting). Postings can sometimes use a formal register, but may also be in informal or colloquial register. The language in a blog post can be descriptive, factual, judgemental, emotive or persuasive, depending on the context.</w:t>
      </w:r>
    </w:p>
    <w:p w14:paraId="5F729355" w14:textId="77777777" w:rsidR="00627625" w:rsidRPr="0085528F" w:rsidRDefault="00627625" w:rsidP="00627625">
      <w:pPr>
        <w:rPr>
          <w:rFonts w:eastAsia="MS Mincho"/>
        </w:rPr>
      </w:pPr>
      <w:r w:rsidRPr="0085528F">
        <w:rPr>
          <w:rFonts w:eastAsia="MS Mincho"/>
        </w:rPr>
        <w:t>In Japanese, the opening greeting clearly identifies the author. The register is informal, in the first person and in a conversational style. Incomplete sentences are used and awareness of gender is evident.</w:t>
      </w:r>
    </w:p>
    <w:p w14:paraId="498B07AF" w14:textId="77777777" w:rsidR="00627625" w:rsidRPr="0085528F" w:rsidRDefault="00627625" w:rsidP="009B0D84">
      <w:pPr>
        <w:pStyle w:val="SyllabusAppendixHeading3"/>
        <w:rPr>
          <w:noProof w:val="0"/>
        </w:rPr>
      </w:pPr>
      <w:r w:rsidRPr="0085528F">
        <w:rPr>
          <w:noProof w:val="0"/>
        </w:rPr>
        <w:lastRenderedPageBreak/>
        <w:t>Cartoon</w:t>
      </w:r>
    </w:p>
    <w:p w14:paraId="75B29C50" w14:textId="77777777" w:rsidR="00627625" w:rsidRPr="0085528F" w:rsidRDefault="00627625" w:rsidP="009B0D84">
      <w:pPr>
        <w:rPr>
          <w:rFonts w:eastAsia="MS Mincho"/>
        </w:rPr>
      </w:pPr>
      <w:r w:rsidRPr="0085528F">
        <w:rPr>
          <w:rFonts w:eastAsia="MS Mincho"/>
        </w:rPr>
        <w:t xml:space="preserve">Cartoons </w:t>
      </w:r>
      <w:r w:rsidRPr="0085528F">
        <w:t>or</w:t>
      </w:r>
      <w:r w:rsidRPr="0085528F">
        <w:rPr>
          <w:rFonts w:eastAsia="MS Mincho"/>
        </w:rPr>
        <w:t xml:space="preserve"> comic strips represent a drawing or sequence of drawings arranged in panels to display brief humour, or form a narrative, with text in balloons and captions. The language in a cartoon or comic strip can be subjective or objective, descriptive, factual, judgemental, humorous, emotive or persuasive, depending on the context, and may involve a range of tenses. A cartoon or comic strip may illustrate or describe an event, or series of events, often presented in a logical sequence, and at the conclusion there may be a resolution.</w:t>
      </w:r>
    </w:p>
    <w:p w14:paraId="60239DCD" w14:textId="77777777" w:rsidR="002E71EB" w:rsidRPr="0085528F" w:rsidRDefault="002E71EB" w:rsidP="009B0D84">
      <w:pPr>
        <w:pStyle w:val="SyllabusAppendixHeading3"/>
        <w:rPr>
          <w:noProof w:val="0"/>
        </w:rPr>
      </w:pPr>
      <w:r w:rsidRPr="0085528F">
        <w:rPr>
          <w:noProof w:val="0"/>
        </w:rPr>
        <w:t>Chart</w:t>
      </w:r>
    </w:p>
    <w:p w14:paraId="51699B50" w14:textId="77777777" w:rsidR="00627625" w:rsidRPr="0085528F" w:rsidRDefault="00627625" w:rsidP="00627625">
      <w:pPr>
        <w:rPr>
          <w:rFonts w:eastAsia="MS Mincho"/>
        </w:rPr>
      </w:pPr>
      <w:r w:rsidRPr="0085528F">
        <w:rPr>
          <w:rFonts w:eastAsia="MS Mincho"/>
        </w:rPr>
        <w:t>Charts organise and represent a set of data in a diagram or table. They may also visually represent knowledge, concepts, thoughts, or ideas. They are typically graphical and contain very little text. Charts include a title that provides a succinct description of what the data in the chart refers to, and contain key words that readers are looking for. They are usually in a formal register.</w:t>
      </w:r>
    </w:p>
    <w:p w14:paraId="5B781DBC" w14:textId="77777777" w:rsidR="007D6C5E" w:rsidRPr="0085528F" w:rsidRDefault="007D6C5E" w:rsidP="009B0D84">
      <w:pPr>
        <w:pStyle w:val="SyllabusAppendixHeading3"/>
        <w:rPr>
          <w:noProof w:val="0"/>
        </w:rPr>
      </w:pPr>
      <w:r w:rsidRPr="0085528F">
        <w:rPr>
          <w:noProof w:val="0"/>
        </w:rPr>
        <w:t>Conversation</w:t>
      </w:r>
    </w:p>
    <w:p w14:paraId="2A198EB0" w14:textId="77777777" w:rsidR="00627625" w:rsidRPr="0085528F" w:rsidRDefault="00627625" w:rsidP="00627625">
      <w:pPr>
        <w:rPr>
          <w:rFonts w:eastAsia="MS Mincho"/>
        </w:rPr>
      </w:pPr>
      <w:r w:rsidRPr="0085528F">
        <w:rPr>
          <w:rFonts w:eastAsia="MS Mincho"/>
        </w:rPr>
        <w:t>In both spoken and written form, conversations often begin with an exchange of opening salutations, are followed by a question or statement, and then a two-way sustained interaction. The language is often authentic, informal and conversational in style, sometimes with interjections, incomplete sentences, and pauses and fillers. The register of conversations will often depend on the context and relationship between participants.</w:t>
      </w:r>
    </w:p>
    <w:p w14:paraId="3183C42A" w14:textId="77777777" w:rsidR="00627625" w:rsidRPr="0085528F" w:rsidRDefault="00627625" w:rsidP="00627625">
      <w:pPr>
        <w:rPr>
          <w:rFonts w:eastAsia="MS Mincho"/>
        </w:rPr>
      </w:pPr>
      <w:r w:rsidRPr="0085528F">
        <w:rPr>
          <w:rFonts w:eastAsia="MS Mincho"/>
        </w:rPr>
        <w:t>In Japanese, scripts for a conversation have each participant commencing on a new line. Conversations can be in polite or plain register, depending on the relationship between the participants. If the language is informal, incomplete sentences are used and awareness of gender is evident. Formulaic expressions are also used to improve the flow of the conversation and link speakers.</w:t>
      </w:r>
    </w:p>
    <w:p w14:paraId="27094B03" w14:textId="77777777" w:rsidR="007D6C5E" w:rsidRPr="0085528F" w:rsidRDefault="007D6C5E" w:rsidP="009B0D84">
      <w:pPr>
        <w:pStyle w:val="SyllabusAppendixHeading3"/>
        <w:rPr>
          <w:noProof w:val="0"/>
        </w:rPr>
      </w:pPr>
      <w:r w:rsidRPr="0085528F">
        <w:rPr>
          <w:noProof w:val="0"/>
        </w:rPr>
        <w:t>Description</w:t>
      </w:r>
    </w:p>
    <w:p w14:paraId="2A8F7E12" w14:textId="77777777" w:rsidR="00627625" w:rsidRPr="0085528F" w:rsidRDefault="00627625" w:rsidP="00627625">
      <w:pPr>
        <w:rPr>
          <w:rFonts w:eastAsia="MS Mincho"/>
        </w:rPr>
      </w:pPr>
      <w:r w:rsidRPr="0085528F">
        <w:rPr>
          <w:rFonts w:eastAsia="MS Mincho"/>
        </w:rPr>
        <w:t>Descriptions of people, places, animals, events or feelings, or a combination of these, can often be found within another context (letter, article etc.). Information can be presented in an objective or subjective way. Details are presented to create a clear image for the reader. Extravagant language or superlatives may be used to emphasise an impression, atmosphere or mood. Descriptions may contain references to sight, sound, smell, touch, taste or feelings.</w:t>
      </w:r>
    </w:p>
    <w:p w14:paraId="5DE4330E" w14:textId="77777777" w:rsidR="00627625" w:rsidRPr="0085528F" w:rsidRDefault="00627625" w:rsidP="00627625">
      <w:pPr>
        <w:rPr>
          <w:rFonts w:eastAsia="MS Mincho"/>
        </w:rPr>
      </w:pPr>
      <w:r w:rsidRPr="0085528F">
        <w:rPr>
          <w:rFonts w:eastAsia="MS Mincho"/>
        </w:rPr>
        <w:t>In Japanese, descriptions have a title that indicates the content, and use formal language. Paragraphing is indicated by a one square indent when squared paper is used.</w:t>
      </w:r>
    </w:p>
    <w:p w14:paraId="16879AF9" w14:textId="77777777" w:rsidR="007D6C5E" w:rsidRPr="0085528F" w:rsidRDefault="007D6C5E" w:rsidP="009B0D84">
      <w:pPr>
        <w:pStyle w:val="SyllabusAppendixHeading3"/>
        <w:rPr>
          <w:noProof w:val="0"/>
        </w:rPr>
      </w:pPr>
      <w:r w:rsidRPr="0085528F">
        <w:rPr>
          <w:noProof w:val="0"/>
        </w:rPr>
        <w:t>Diary entry</w:t>
      </w:r>
    </w:p>
    <w:p w14:paraId="6B50F1BC" w14:textId="77777777" w:rsidR="00627625" w:rsidRPr="0085528F" w:rsidRDefault="00627625" w:rsidP="00627625">
      <w:pPr>
        <w:rPr>
          <w:rFonts w:eastAsia="MS Mincho"/>
        </w:rPr>
      </w:pPr>
      <w:r w:rsidRPr="0085528F">
        <w:rPr>
          <w:rFonts w:eastAsia="MS Mincho"/>
        </w:rPr>
        <w:t>Diary entries record personal reflections, comments, information or experiences of the writer. The language of diary entries should generally be informal and colloquial and entries are often written in the first person. Entries use subjective language to give a clear sense of the writer’s personality, and to explain their feelings and emotions. The layout should appear authentic, provide a sense of time and sequence, and possibly a place name.</w:t>
      </w:r>
    </w:p>
    <w:p w14:paraId="1B56AABE" w14:textId="77777777" w:rsidR="00627625" w:rsidRPr="0085528F" w:rsidRDefault="00627625" w:rsidP="00627625">
      <w:pPr>
        <w:rPr>
          <w:rFonts w:eastAsia="MS Mincho"/>
        </w:rPr>
      </w:pPr>
      <w:r w:rsidRPr="0085528F">
        <w:rPr>
          <w:rFonts w:eastAsia="MS Mincho"/>
        </w:rPr>
        <w:t>In Japanese, the date and day is written on the top left hand side and the weather on the top right hand side of the entry. The language is informal with use of abbreviated words and incomplete sentences.</w:t>
      </w:r>
    </w:p>
    <w:p w14:paraId="66E0EECC" w14:textId="77777777" w:rsidR="007D6C5E" w:rsidRPr="0085528F" w:rsidRDefault="00627625" w:rsidP="009B0D84">
      <w:pPr>
        <w:pStyle w:val="SyllabusAppendixHeading3"/>
        <w:rPr>
          <w:noProof w:val="0"/>
        </w:rPr>
      </w:pPr>
      <w:r w:rsidRPr="0085528F">
        <w:rPr>
          <w:noProof w:val="0"/>
        </w:rPr>
        <w:lastRenderedPageBreak/>
        <w:t>Email</w:t>
      </w:r>
    </w:p>
    <w:p w14:paraId="5E35F5A7" w14:textId="77777777" w:rsidR="00627625" w:rsidRPr="0085528F" w:rsidRDefault="00627625" w:rsidP="009B0D84">
      <w:pPr>
        <w:rPr>
          <w:rFonts w:eastAsia="MS Mincho"/>
        </w:rPr>
      </w:pPr>
      <w:r w:rsidRPr="0085528F">
        <w:rPr>
          <w:rFonts w:eastAsia="MS Mincho"/>
        </w:rPr>
        <w:t xml:space="preserve">The language of email messages could be formal or informal, depending on the context. A message from </w:t>
      </w:r>
      <w:r w:rsidRPr="0085528F">
        <w:t>one</w:t>
      </w:r>
      <w:r w:rsidRPr="0085528F">
        <w:rPr>
          <w:rFonts w:eastAsia="MS Mincho"/>
        </w:rPr>
        <w:t xml:space="preserve"> friend to another should be colloquial. A message that is business-related should use a more formal register. Although authentic emails often do not have either a salutation at the beginning, or a signature at the end, they should have both in assessment usage in order to indicate more clearly the context of the message.</w:t>
      </w:r>
    </w:p>
    <w:p w14:paraId="571DF6EF" w14:textId="77777777" w:rsidR="00627625" w:rsidRPr="0085528F" w:rsidRDefault="00627625" w:rsidP="00627625">
      <w:pPr>
        <w:rPr>
          <w:rFonts w:eastAsia="MS Mincho"/>
        </w:rPr>
      </w:pPr>
      <w:r w:rsidRPr="0085528F">
        <w:rPr>
          <w:rFonts w:eastAsia="MS Mincho"/>
        </w:rPr>
        <w:t>In Japanese, an email clearly shows the author and the recipient. When an email is addressed to a friend, it includes an appropriate casual greeting about health, a casual sign off at the end, and uses informal language with abbreviated words and incomplete sentences. Paragraphing is indicated by a one square indent when squared paper is used.</w:t>
      </w:r>
    </w:p>
    <w:p w14:paraId="339724EA" w14:textId="77777777" w:rsidR="001408CB" w:rsidRPr="0085528F" w:rsidRDefault="001408CB" w:rsidP="009B0D84">
      <w:pPr>
        <w:pStyle w:val="SyllabusAppendixHeading3"/>
        <w:rPr>
          <w:rFonts w:cs="Calibri"/>
          <w:noProof w:val="0"/>
        </w:rPr>
      </w:pPr>
      <w:r w:rsidRPr="0085528F">
        <w:rPr>
          <w:noProof w:val="0"/>
        </w:rPr>
        <w:t>Film or TV program (excerpts)</w:t>
      </w:r>
    </w:p>
    <w:p w14:paraId="486FE2AC" w14:textId="77777777" w:rsidR="001408CB" w:rsidRPr="0085528F" w:rsidRDefault="001408CB" w:rsidP="001408CB">
      <w:pPr>
        <w:rPr>
          <w:rFonts w:eastAsia="MS Mincho" w:cs="Calibri"/>
        </w:rPr>
      </w:pPr>
      <w:r w:rsidRPr="0085528F">
        <w:rPr>
          <w:rFonts w:eastAsia="MS Mincho" w:cs="Calibri"/>
        </w:rPr>
        <w:t>Excerpts are segments taken from a longer work of a television program or a film. They are often used to illustrate and strengthen understanding of a topic, provide a description of characters and settings, or present a series of events in a logical progression. Depending on the context, excerpts may be either in formal or informal register, present a range of tenses, or contain language that can be subjective or objective, descriptive, factual, judgemental, humorous, emotive, or persuasive.</w:t>
      </w:r>
    </w:p>
    <w:p w14:paraId="0757CD22" w14:textId="77777777" w:rsidR="001408CB" w:rsidRPr="0085528F" w:rsidRDefault="001408CB" w:rsidP="009B0D84">
      <w:pPr>
        <w:pStyle w:val="SyllabusAppendixHeading3"/>
        <w:rPr>
          <w:noProof w:val="0"/>
        </w:rPr>
      </w:pPr>
      <w:r w:rsidRPr="0085528F">
        <w:rPr>
          <w:noProof w:val="0"/>
        </w:rPr>
        <w:t>Form</w:t>
      </w:r>
    </w:p>
    <w:p w14:paraId="4E65535D" w14:textId="77777777" w:rsidR="001408CB" w:rsidRPr="0085528F" w:rsidRDefault="001408CB" w:rsidP="001408CB">
      <w:pPr>
        <w:rPr>
          <w:rFonts w:eastAsia="MS Mincho" w:cs="Calibri"/>
        </w:rPr>
      </w:pPr>
      <w:r w:rsidRPr="0085528F">
        <w:rPr>
          <w:rFonts w:eastAsia="MS Mincho" w:cs="Calibri"/>
        </w:rPr>
        <w:t>Forms contain a series of questions asked of individuals to obtain information about a given position, focus or topic etc. In their design, they have a title, contact details and questions. Forms may include categories. The language of forms is often objective and includes descriptive words, a range of tenses, and a variety of questions to address. As a response, students could be asked to complete a form or respond to questions or criteria in an application, for example, for a job.</w:t>
      </w:r>
    </w:p>
    <w:p w14:paraId="203BF19A" w14:textId="77777777" w:rsidR="001408CB" w:rsidRPr="0085528F" w:rsidRDefault="001408CB" w:rsidP="009B0D84">
      <w:pPr>
        <w:pStyle w:val="SyllabusAppendixHeading3"/>
        <w:rPr>
          <w:noProof w:val="0"/>
        </w:rPr>
      </w:pPr>
      <w:r w:rsidRPr="0085528F">
        <w:rPr>
          <w:noProof w:val="0"/>
        </w:rPr>
        <w:t>Image</w:t>
      </w:r>
    </w:p>
    <w:p w14:paraId="36B05A1E" w14:textId="77777777" w:rsidR="001408CB" w:rsidRPr="0085528F" w:rsidRDefault="001408CB" w:rsidP="009B0D84">
      <w:r w:rsidRPr="0085528F">
        <w:rPr>
          <w:rFonts w:eastAsia="MS Mincho" w:cs="Calibri"/>
        </w:rPr>
        <w:t>Images can frequently be used on their own, as they communicate ideas in much more complete and complex ways than words alone. At other times, they are included with a title or caption or other text as a stimulus for response. Images should always complement and provide information on the topic or text.</w:t>
      </w:r>
    </w:p>
    <w:p w14:paraId="13D5145F" w14:textId="07254FBE" w:rsidR="009B0D84" w:rsidRPr="0085528F" w:rsidRDefault="001408CB" w:rsidP="009B0D84">
      <w:pPr>
        <w:pStyle w:val="SyllabusAppendixHeading3"/>
        <w:rPr>
          <w:noProof w:val="0"/>
        </w:rPr>
      </w:pPr>
      <w:r w:rsidRPr="0085528F">
        <w:rPr>
          <w:noProof w:val="0"/>
        </w:rPr>
        <w:t>Interview</w:t>
      </w:r>
    </w:p>
    <w:p w14:paraId="267DFB14" w14:textId="5BDEF7CB" w:rsidR="001408CB" w:rsidRPr="0085528F" w:rsidRDefault="001408CB" w:rsidP="001408CB">
      <w:pPr>
        <w:rPr>
          <w:rFonts w:eastAsia="MS Mincho" w:cs="Calibri"/>
        </w:rPr>
      </w:pPr>
      <w:r w:rsidRPr="0085528F">
        <w:rPr>
          <w:rFonts w:eastAsia="MS Mincho" w:cs="Calibri"/>
        </w:rPr>
        <w:t>In both spoken or written form, interviews often begin with an exchange of opening salutations, are followed by a question or statement, and then a two-way sustained interaction. The language is often authentic, informal and conversational in style, sometimes with interjections, incomplete sentences and pauses and fillers to maintain conversation. The register of interviews will often depend on the context and relationship between participants.</w:t>
      </w:r>
    </w:p>
    <w:p w14:paraId="4A16015C" w14:textId="77777777" w:rsidR="001408CB" w:rsidRPr="0085528F" w:rsidRDefault="001408CB" w:rsidP="009B0D84">
      <w:pPr>
        <w:pStyle w:val="SyllabusAppendixHeading3"/>
        <w:rPr>
          <w:noProof w:val="0"/>
        </w:rPr>
      </w:pPr>
      <w:r w:rsidRPr="0085528F">
        <w:rPr>
          <w:noProof w:val="0"/>
        </w:rPr>
        <w:t>Invitation</w:t>
      </w:r>
    </w:p>
    <w:p w14:paraId="493F111F" w14:textId="77777777" w:rsidR="001408CB" w:rsidRPr="0085528F" w:rsidRDefault="001408CB" w:rsidP="001408CB">
      <w:pPr>
        <w:rPr>
          <w:rFonts w:eastAsia="MS Mincho" w:cs="Calibri"/>
        </w:rPr>
      </w:pPr>
      <w:r w:rsidRPr="0085528F">
        <w:rPr>
          <w:rFonts w:eastAsia="MS Mincho" w:cs="Calibri"/>
        </w:rPr>
        <w:t xml:space="preserve">Invitations can be simply examples of a formal letter, but can also be presented in graphic form, including sketches. They can require a formal response, in letter form, or can ask for single words to be inserted in the original layout in response. </w:t>
      </w:r>
    </w:p>
    <w:p w14:paraId="13809EEB" w14:textId="77777777" w:rsidR="001408CB" w:rsidRPr="0085528F" w:rsidRDefault="001408CB" w:rsidP="009B0D84">
      <w:pPr>
        <w:pStyle w:val="SyllabusAppendixHeading3"/>
        <w:rPr>
          <w:rFonts w:cs="Calibri"/>
          <w:noProof w:val="0"/>
        </w:rPr>
      </w:pPr>
      <w:r w:rsidRPr="0085528F">
        <w:rPr>
          <w:noProof w:val="0"/>
        </w:rPr>
        <w:t>Itinerary</w:t>
      </w:r>
    </w:p>
    <w:p w14:paraId="485D49E1" w14:textId="77777777" w:rsidR="001408CB" w:rsidRPr="0085528F" w:rsidRDefault="001408CB" w:rsidP="001408CB">
      <w:pPr>
        <w:rPr>
          <w:rFonts w:eastAsia="MS Mincho" w:cs="Calibri"/>
        </w:rPr>
      </w:pPr>
      <w:r w:rsidRPr="0085528F">
        <w:rPr>
          <w:rFonts w:eastAsia="MS Mincho" w:cs="Calibri"/>
        </w:rPr>
        <w:t xml:space="preserve">Itineraries provide a plan for a journey. They present specific details and factual information about destinations, transportation methods, accommodation, list of the “to-dos”, attractions and events. Itineraries also include names, addresses and any other contact information necessary while on the </w:t>
      </w:r>
      <w:r w:rsidRPr="0085528F">
        <w:rPr>
          <w:rFonts w:eastAsia="MS Mincho" w:cs="Calibri"/>
        </w:rPr>
        <w:lastRenderedPageBreak/>
        <w:t>journey. Depending on the context, itineraries may be either in formal or informal register, and present a range of tenses.</w:t>
      </w:r>
    </w:p>
    <w:p w14:paraId="3DE81288" w14:textId="77777777" w:rsidR="001408CB" w:rsidRPr="0085528F" w:rsidRDefault="001408CB" w:rsidP="009B0D84">
      <w:pPr>
        <w:pStyle w:val="SyllabusAppendixHeading3"/>
        <w:rPr>
          <w:noProof w:val="0"/>
        </w:rPr>
      </w:pPr>
      <w:r w:rsidRPr="0085528F">
        <w:rPr>
          <w:noProof w:val="0"/>
        </w:rPr>
        <w:t>Journal entry</w:t>
      </w:r>
    </w:p>
    <w:p w14:paraId="0B1BC46D" w14:textId="77777777" w:rsidR="00432ADD" w:rsidRPr="0085528F" w:rsidRDefault="001408CB" w:rsidP="001408CB">
      <w:pPr>
        <w:rPr>
          <w:rFonts w:eastAsia="MS Mincho" w:cs="Calibri"/>
        </w:rPr>
      </w:pPr>
      <w:r w:rsidRPr="0085528F">
        <w:rPr>
          <w:rFonts w:eastAsia="MS Mincho" w:cs="Calibri"/>
        </w:rPr>
        <w:t>Journal entries record personal reflections, comments, information, or experiences of the writer. The language of journal entries should generally be informal and colloquial, and they are often written in the first person. Entries use subjective language to give a clear sense of the writer’s personality, and to explain their feelings and emotions. The layout should appear authentic, provide a sense of time and sequence, and possibly a place name.</w:t>
      </w:r>
    </w:p>
    <w:p w14:paraId="434B34FB" w14:textId="77777777" w:rsidR="001408CB" w:rsidRPr="0085528F" w:rsidRDefault="001408CB" w:rsidP="009B0D84">
      <w:pPr>
        <w:pStyle w:val="SyllabusAppendixHeading3"/>
        <w:rPr>
          <w:noProof w:val="0"/>
        </w:rPr>
      </w:pPr>
      <w:r w:rsidRPr="0085528F">
        <w:rPr>
          <w:noProof w:val="0"/>
        </w:rPr>
        <w:t>Letter</w:t>
      </w:r>
    </w:p>
    <w:p w14:paraId="373C618B" w14:textId="77777777" w:rsidR="001408CB" w:rsidRPr="0085528F" w:rsidRDefault="001408CB" w:rsidP="001408CB">
      <w:r w:rsidRPr="0085528F">
        <w:t>Formal letters are written communication in formal contexts, to convey/request information, to lodge a complaint, or to express an opinion. The layout of a formal letter must include the date, the address of sender and recipient, and a formal greeting and phrase of farewell. The language should be in formal register and deal with a business or other specific topic. Common features of a formal letter are the use of objective language, full sentences and paragraphs, frequent use of formulaic language, and a logical and cohesive sequence of ideas.</w:t>
      </w:r>
    </w:p>
    <w:p w14:paraId="2276DB9A" w14:textId="77777777" w:rsidR="001408CB" w:rsidRPr="0085528F" w:rsidRDefault="001408CB" w:rsidP="001408CB">
      <w:r w:rsidRPr="0085528F">
        <w:t>In Japanese, formal letters use polite language and complex sentence structures. The opening paragraph should include reference to the weather or a seasonal event. The layout requires that the date is written at the bottom left hand side and the name is written at the bottom right hand side. If the letter is a job application, honorific greeting and sign-off is used, the person is addressed,</w:t>
      </w:r>
      <w:r w:rsidR="002A034F" w:rsidRPr="0085528F">
        <w:t xml:space="preserve"> </w:t>
      </w:r>
      <w:r w:rsidRPr="0085528F">
        <w:t>and any additional documents which are included are mentioned. If the letter is to the editor of a newspaper, the editor is addressed and a pseudonym is used to sign off. A thank you letter to an invitation uses formal language, abbreviated words and incomplete sentences. Paragraphing is indicated by a one square indent when squared paper is used.</w:t>
      </w:r>
    </w:p>
    <w:p w14:paraId="44D36F13" w14:textId="77777777" w:rsidR="001408CB" w:rsidRPr="0085528F" w:rsidRDefault="001408CB" w:rsidP="001408CB">
      <w:r w:rsidRPr="0085528F">
        <w:t>Informal letters are written communication with acquaintances, friends and family, to inform or to amuse. The layout of an informal letter can be less stylised than a formal letter; possibly with only the date, the address of the sender, a casual greeting and a phrase of farewell. The language can be informal and colloquial and the content can be simple and casual. Common features of an informal letter are the use of subjective language, sentence structure often less complex than in formal letters, and a logical and cohesive sequence of ideas.</w:t>
      </w:r>
    </w:p>
    <w:p w14:paraId="7E58F45B" w14:textId="77777777" w:rsidR="001408CB" w:rsidRPr="0085528F" w:rsidRDefault="001408CB" w:rsidP="001408CB">
      <w:r w:rsidRPr="0085528F">
        <w:t>In Japanese, informal letters use plain language written in the first person, abbreviated words and incomplete sentences. The layout requires a casual closing and no name sign off. Paragraphing is indicated by a one square indent when squared paper is used.</w:t>
      </w:r>
    </w:p>
    <w:p w14:paraId="35A339B3" w14:textId="77777777" w:rsidR="001408CB" w:rsidRPr="0085528F" w:rsidRDefault="001408CB" w:rsidP="009B0D84">
      <w:pPr>
        <w:pStyle w:val="SyllabusAppendixHeading3"/>
        <w:rPr>
          <w:noProof w:val="0"/>
        </w:rPr>
      </w:pPr>
      <w:r w:rsidRPr="0085528F">
        <w:rPr>
          <w:noProof w:val="0"/>
        </w:rPr>
        <w:t>Map</w:t>
      </w:r>
    </w:p>
    <w:p w14:paraId="51E95E92" w14:textId="77777777" w:rsidR="001408CB" w:rsidRPr="0085528F" w:rsidRDefault="001408CB" w:rsidP="001408CB">
      <w:r w:rsidRPr="0085528F">
        <w:t>Maps are a form of symbolisation, governed by a set of conventions, that aim to instruct, inform or communicate a sense of place. Maps are usually in a formal register and frequently use formulaic expressions. They should have a title, orientation, scale, longitude and latitude, an index grid and a symbols translator. They can be reproduced directly or can be modified to make the language more accessible for students.</w:t>
      </w:r>
    </w:p>
    <w:p w14:paraId="00DDD904" w14:textId="77777777" w:rsidR="001408CB" w:rsidRPr="0085528F" w:rsidRDefault="001408CB" w:rsidP="009B0D84">
      <w:pPr>
        <w:pStyle w:val="SyllabusAppendixHeading3"/>
        <w:rPr>
          <w:noProof w:val="0"/>
        </w:rPr>
      </w:pPr>
      <w:r w:rsidRPr="0085528F">
        <w:rPr>
          <w:noProof w:val="0"/>
        </w:rPr>
        <w:t>Message</w:t>
      </w:r>
    </w:p>
    <w:p w14:paraId="59DB16FD" w14:textId="77777777" w:rsidR="001408CB" w:rsidRPr="0085528F" w:rsidRDefault="001408CB" w:rsidP="001408CB">
      <w:r w:rsidRPr="0085528F">
        <w:t xml:space="preserve">In both spoken and written form, messages are objects of communication that inform, request, instruct or remind. The written forms are less formal than informal letters and are often used to convey information left on an answering machine, on a mobile phone, or in a telephone call. They </w:t>
      </w:r>
      <w:r w:rsidRPr="0085528F">
        <w:lastRenderedPageBreak/>
        <w:t>have a salutation and a signing off, but the content should be brief and to the point, and convey a specific piece of information with little extra detail.</w:t>
      </w:r>
    </w:p>
    <w:p w14:paraId="450DCC04" w14:textId="77777777" w:rsidR="001408CB" w:rsidRPr="0085528F" w:rsidRDefault="001408CB" w:rsidP="001408CB">
      <w:r w:rsidRPr="0085528F">
        <w:t>In Japanese, the recipient’s name is written at the top left hand side and the author’s name at the bottom right hand side. The register is informal and written in the first person. Use of abbreviated words and incomplete sentences is evident, and information may be in point form.</w:t>
      </w:r>
    </w:p>
    <w:p w14:paraId="3D588E2B" w14:textId="77777777" w:rsidR="00195197" w:rsidRPr="0085528F" w:rsidRDefault="00195197" w:rsidP="009B0D84">
      <w:pPr>
        <w:pStyle w:val="SyllabusAppendixHeading3"/>
        <w:rPr>
          <w:noProof w:val="0"/>
        </w:rPr>
      </w:pPr>
      <w:r w:rsidRPr="0085528F">
        <w:rPr>
          <w:noProof w:val="0"/>
        </w:rPr>
        <w:t>Note</w:t>
      </w:r>
    </w:p>
    <w:p w14:paraId="0952E3DD" w14:textId="77777777" w:rsidR="001408CB" w:rsidRPr="0085528F" w:rsidRDefault="001408CB" w:rsidP="001408CB">
      <w:r w:rsidRPr="0085528F">
        <w:t>Notes are written to inform, request, instruct or remind. They are less formal than informal letters. Notes have a salutation and a signing off, but the content should be brief and to the point, and convey a specific piece of information with little extra detail.</w:t>
      </w:r>
    </w:p>
    <w:p w14:paraId="4BFC3966" w14:textId="77777777" w:rsidR="00195197" w:rsidRPr="0085528F" w:rsidRDefault="00195197" w:rsidP="009B0D84">
      <w:pPr>
        <w:pStyle w:val="SyllabusAppendixHeading3"/>
        <w:rPr>
          <w:noProof w:val="0"/>
        </w:rPr>
      </w:pPr>
      <w:r w:rsidRPr="0085528F">
        <w:rPr>
          <w:noProof w:val="0"/>
        </w:rPr>
        <w:t>Postcard</w:t>
      </w:r>
    </w:p>
    <w:p w14:paraId="2632ED06" w14:textId="77777777" w:rsidR="001408CB" w:rsidRPr="0085528F" w:rsidRDefault="001408CB" w:rsidP="001408CB">
      <w:r w:rsidRPr="0085528F">
        <w:t xml:space="preserve">Messages written on postcards are always short and the language is informal. </w:t>
      </w:r>
    </w:p>
    <w:p w14:paraId="0ABBD966" w14:textId="77777777" w:rsidR="001408CB" w:rsidRPr="0085528F" w:rsidRDefault="001408CB" w:rsidP="001408CB">
      <w:r w:rsidRPr="0085528F">
        <w:t>A postcard that is required as a response to a question will also be short and informal.</w:t>
      </w:r>
    </w:p>
    <w:p w14:paraId="638FC5D7" w14:textId="77777777" w:rsidR="00195197" w:rsidRPr="0085528F" w:rsidRDefault="00195197" w:rsidP="009B0D84">
      <w:pPr>
        <w:pStyle w:val="SyllabusAppendixHeading3"/>
        <w:rPr>
          <w:noProof w:val="0"/>
        </w:rPr>
      </w:pPr>
      <w:r w:rsidRPr="0085528F">
        <w:rPr>
          <w:noProof w:val="0"/>
        </w:rPr>
        <w:t>Review</w:t>
      </w:r>
    </w:p>
    <w:p w14:paraId="1DA5B441" w14:textId="77777777" w:rsidR="001408CB" w:rsidRPr="0085528F" w:rsidRDefault="001408CB" w:rsidP="001408CB">
      <w:r w:rsidRPr="0085528F">
        <w:t xml:space="preserve">Reviews are evaluations of publications, such as films, songs, musical performances, novels or stories. The plot summary and description of the work or performance form the majority of the review. The language and structure are formal; however, more personal and evaluative comments are often included. </w:t>
      </w:r>
    </w:p>
    <w:p w14:paraId="7900F1B5" w14:textId="77777777" w:rsidR="001408CB" w:rsidRPr="0085528F" w:rsidRDefault="001408CB" w:rsidP="001408CB">
      <w:r w:rsidRPr="0085528F">
        <w:t>A title should be given.</w:t>
      </w:r>
    </w:p>
    <w:p w14:paraId="3445B3A0" w14:textId="77777777" w:rsidR="00C2341E" w:rsidRPr="0085528F" w:rsidRDefault="00C2341E" w:rsidP="009B0D84">
      <w:pPr>
        <w:pStyle w:val="SyllabusAppendixHeading3"/>
        <w:rPr>
          <w:noProof w:val="0"/>
        </w:rPr>
      </w:pPr>
      <w:r w:rsidRPr="0085528F">
        <w:rPr>
          <w:noProof w:val="0"/>
        </w:rPr>
        <w:t>Role-play</w:t>
      </w:r>
    </w:p>
    <w:p w14:paraId="7108D92A" w14:textId="77777777" w:rsidR="001408CB" w:rsidRPr="0085528F" w:rsidRDefault="001408CB" w:rsidP="001408CB">
      <w:r w:rsidRPr="0085528F">
        <w:t xml:space="preserve">In both spoken and written form, role-plays are used to communicate and exchange ideas, information, opinions, and experiences. Role-plays would generally have only two speakers, but each speaker must be clearly identified. </w:t>
      </w:r>
    </w:p>
    <w:p w14:paraId="7B800A81" w14:textId="77777777" w:rsidR="001408CB" w:rsidRPr="0085528F" w:rsidRDefault="001408CB" w:rsidP="001408CB">
      <w:r w:rsidRPr="0085528F">
        <w:t>A role-play often begins with an exchange of opening salutations, is followed by a question or statement, and then a two-way sustained interaction. The language is often authentic, informal and conversational in style, sometimes with interjections, incomplete sentences, and pauses and fillers to maintain the conversation. The language level of role-plays will often depend on the context and relationship between participants.</w:t>
      </w:r>
    </w:p>
    <w:p w14:paraId="7A1FE694" w14:textId="77777777" w:rsidR="00C2341E" w:rsidRPr="0085528F" w:rsidRDefault="00C2341E" w:rsidP="009B0D84">
      <w:pPr>
        <w:pStyle w:val="SyllabusAppendixHeading3"/>
        <w:rPr>
          <w:noProof w:val="0"/>
        </w:rPr>
      </w:pPr>
      <w:r w:rsidRPr="0085528F">
        <w:rPr>
          <w:noProof w:val="0"/>
        </w:rPr>
        <w:t xml:space="preserve">Script – speech, interview, </w:t>
      </w:r>
      <w:r w:rsidR="001408CB" w:rsidRPr="0085528F">
        <w:rPr>
          <w:noProof w:val="0"/>
        </w:rPr>
        <w:t>dialogue</w:t>
      </w:r>
    </w:p>
    <w:p w14:paraId="34DDB560" w14:textId="77777777" w:rsidR="001408CB" w:rsidRPr="0085528F" w:rsidRDefault="001408CB" w:rsidP="001408CB">
      <w:r w:rsidRPr="0085528F">
        <w:t>Scripts are written forms of speeches, interviews or dialogues that communicate and exchange ideas, information, opinions and experiences. Scripts would generally have only two speakers, possibly an interviewer and an interviewee, but each speaker must be clearly identified. A script often begins with an exchange of opening salutations, is followed by a question or statement, and then a two-way sustained interaction. The language is often authentic, informal and conversational in style, sometimes with interjections, incomplete sentences, and pauses and fillers to maintain the conversation. The language level of scripts will often depend on the context and relationship between participants.</w:t>
      </w:r>
    </w:p>
    <w:p w14:paraId="3883F639" w14:textId="77777777" w:rsidR="001408CB" w:rsidRPr="0085528F" w:rsidRDefault="001408CB" w:rsidP="001408CB">
      <w:r w:rsidRPr="0085528F">
        <w:t>In Japanese, the script of a speech uses formal language. The speaker uses an appropriate greeting, introduces him or herself and the topic, and concludes by thanking the audience.</w:t>
      </w:r>
    </w:p>
    <w:p w14:paraId="3989B416" w14:textId="77777777" w:rsidR="006F0F6A" w:rsidRPr="0085528F" w:rsidRDefault="006F0F6A" w:rsidP="009B0D84">
      <w:pPr>
        <w:pStyle w:val="SyllabusAppendixHeading3"/>
        <w:rPr>
          <w:noProof w:val="0"/>
        </w:rPr>
      </w:pPr>
      <w:r w:rsidRPr="0085528F">
        <w:rPr>
          <w:noProof w:val="0"/>
        </w:rPr>
        <w:lastRenderedPageBreak/>
        <w:t>Sign</w:t>
      </w:r>
    </w:p>
    <w:p w14:paraId="72CE7F7D" w14:textId="77777777" w:rsidR="001408CB" w:rsidRPr="0085528F" w:rsidRDefault="001408CB" w:rsidP="001408CB">
      <w:r w:rsidRPr="0085528F">
        <w:t>Signs convey a meaning. They present factual information about an object, a situation that exists, or an event that is about to occur. Signs use a formal register and are most often in graphic form.</w:t>
      </w:r>
    </w:p>
    <w:p w14:paraId="76FDD3E5" w14:textId="77777777" w:rsidR="006F0F6A" w:rsidRPr="0085528F" w:rsidRDefault="006F0F6A" w:rsidP="009B0D84">
      <w:pPr>
        <w:pStyle w:val="SyllabusAppendixHeading3"/>
        <w:rPr>
          <w:noProof w:val="0"/>
        </w:rPr>
      </w:pPr>
      <w:r w:rsidRPr="0085528F">
        <w:rPr>
          <w:noProof w:val="0"/>
        </w:rPr>
        <w:t>Table</w:t>
      </w:r>
    </w:p>
    <w:p w14:paraId="02B6F134" w14:textId="77777777" w:rsidR="001408CB" w:rsidRPr="0085528F" w:rsidRDefault="001408CB" w:rsidP="009B0D84">
      <w:r w:rsidRPr="0085528F">
        <w:t>Tables organise and represent a set of data in a diagram or table. They may also visually represent knowledge, concepts, thoughts, or ideas. Tables are typically graphical and contain very little text. However, they do include a title that provides a succinct description of what the data in the chart or table refers to. They are usually in a formal register.</w:t>
      </w:r>
    </w:p>
    <w:p w14:paraId="3F5018DB" w14:textId="77777777" w:rsidR="00E57A9E" w:rsidRPr="0085528F" w:rsidRDefault="00E57A9E">
      <w:pPr>
        <w:rPr>
          <w:rFonts w:eastAsiaTheme="majorEastAsia" w:cstheme="majorBidi"/>
          <w:bCs/>
        </w:rPr>
      </w:pPr>
      <w:r w:rsidRPr="0085528F">
        <w:br w:type="page"/>
      </w:r>
    </w:p>
    <w:p w14:paraId="7ED64F8A" w14:textId="77777777" w:rsidR="00267A16" w:rsidRPr="0085528F" w:rsidRDefault="00267A16" w:rsidP="00F966CB">
      <w:pPr>
        <w:pStyle w:val="SyllabusAppendixHeading1"/>
      </w:pPr>
      <w:bookmarkStart w:id="49" w:name="_Toc169092267"/>
      <w:bookmarkEnd w:id="23"/>
      <w:bookmarkEnd w:id="47"/>
      <w:r w:rsidRPr="0085528F">
        <w:lastRenderedPageBreak/>
        <w:t>Appendix 3 – Elaborations of grammatical items</w:t>
      </w:r>
      <w:bookmarkEnd w:id="49"/>
    </w:p>
    <w:p w14:paraId="7EB66AFF" w14:textId="77777777" w:rsidR="00267A16" w:rsidRPr="0085528F" w:rsidRDefault="00267A16" w:rsidP="00267A16">
      <w:pPr>
        <w:tabs>
          <w:tab w:val="left" w:pos="480"/>
        </w:tabs>
        <w:spacing w:after="200" w:line="240" w:lineRule="auto"/>
        <w:ind w:right="-68"/>
        <w:rPr>
          <w:rFonts w:eastAsia="MS Mincho" w:cs="Calibri"/>
        </w:rPr>
      </w:pPr>
      <w:r w:rsidRPr="0085528F">
        <w:rPr>
          <w:rFonts w:eastAsia="MS Mincho" w:cs="Calibri"/>
        </w:rPr>
        <w:t>Elaborations are examples that accompany the grammatical items. They are intended to assist teachers to understand what is to be taught. They are not intended to be complete or comprehensive, but are provided as support only.</w:t>
      </w:r>
    </w:p>
    <w:p w14:paraId="3733C13B" w14:textId="77777777" w:rsidR="00267A16" w:rsidRPr="0085528F" w:rsidRDefault="00267A16" w:rsidP="00167705">
      <w:pPr>
        <w:pStyle w:val="SyllabusAppendixHeading2"/>
      </w:pPr>
      <w:r w:rsidRPr="0085528F">
        <w:t>Unit 1</w:t>
      </w:r>
    </w:p>
    <w:p w14:paraId="5788D35E" w14:textId="77777777" w:rsidR="00267A16" w:rsidRPr="0085528F" w:rsidRDefault="00267A16" w:rsidP="009407F7">
      <w:pPr>
        <w:spacing w:before="240"/>
        <w:ind w:left="357" w:hanging="357"/>
        <w:rPr>
          <w:b/>
        </w:rPr>
      </w:pPr>
      <w:r w:rsidRPr="0085528F">
        <w:rPr>
          <w:b/>
        </w:rPr>
        <w:t>1.</w:t>
      </w:r>
      <w:r w:rsidR="009407F7" w:rsidRPr="0085528F">
        <w:rPr>
          <w:b/>
        </w:rPr>
        <w:tab/>
      </w:r>
      <w:r w:rsidRPr="0085528F">
        <w:rPr>
          <w:b/>
        </w:rPr>
        <w:t>Polite forms</w:t>
      </w:r>
    </w:p>
    <w:tbl>
      <w:tblPr>
        <w:tblW w:w="5000" w:type="pct"/>
        <w:tblBorders>
          <w:top w:val="single" w:sz="4" w:space="0" w:color="9688BE" w:themeColor="accent4"/>
          <w:left w:val="single" w:sz="4" w:space="0" w:color="9688BE" w:themeColor="accent4"/>
          <w:bottom w:val="single" w:sz="4" w:space="0" w:color="9688BE" w:themeColor="accent4"/>
          <w:right w:val="single" w:sz="4" w:space="0" w:color="9688BE" w:themeColor="accent4"/>
          <w:insideH w:val="single" w:sz="4" w:space="0" w:color="9688BE" w:themeColor="accent4"/>
          <w:insideV w:val="single" w:sz="4" w:space="0" w:color="9688BE" w:themeColor="accent4"/>
        </w:tblBorders>
        <w:tblLayout w:type="fixed"/>
        <w:tblCellMar>
          <w:top w:w="57" w:type="dxa"/>
          <w:bottom w:w="57" w:type="dxa"/>
        </w:tblCellMar>
        <w:tblLook w:val="0000" w:firstRow="0" w:lastRow="0" w:firstColumn="0" w:lastColumn="0" w:noHBand="0" w:noVBand="0"/>
      </w:tblPr>
      <w:tblGrid>
        <w:gridCol w:w="2154"/>
        <w:gridCol w:w="3425"/>
        <w:gridCol w:w="3481"/>
      </w:tblGrid>
      <w:tr w:rsidR="00267A16" w:rsidRPr="0085528F" w14:paraId="607C14F0" w14:textId="77777777" w:rsidTr="006208F9">
        <w:trPr>
          <w:trHeight w:val="57"/>
        </w:trPr>
        <w:tc>
          <w:tcPr>
            <w:tcW w:w="1189" w:type="pct"/>
            <w:tcBorders>
              <w:right w:val="single" w:sz="8" w:space="0" w:color="FFFFFF" w:themeColor="background1"/>
            </w:tcBorders>
            <w:shd w:val="clear" w:color="auto" w:fill="9A83B5"/>
            <w:vAlign w:val="center"/>
          </w:tcPr>
          <w:p w14:paraId="37219C4F" w14:textId="77777777" w:rsidR="00267A16" w:rsidRPr="0085528F" w:rsidRDefault="00267A16" w:rsidP="00AD2818">
            <w:pPr>
              <w:spacing w:after="0" w:line="240" w:lineRule="auto"/>
              <w:rPr>
                <w:rFonts w:eastAsia="MS Mincho" w:cs="Calibri"/>
                <w:b/>
                <w:color w:val="FFFFFF" w:themeColor="background1"/>
                <w:sz w:val="20"/>
                <w:szCs w:val="20"/>
                <w:lang w:eastAsia="ja-JP"/>
              </w:rPr>
            </w:pPr>
            <w:r w:rsidRPr="0085528F">
              <w:rPr>
                <w:rFonts w:eastAsia="MS Mincho" w:cs="Calibri"/>
                <w:b/>
                <w:color w:val="FFFFFF" w:themeColor="background1"/>
                <w:sz w:val="20"/>
                <w:szCs w:val="20"/>
                <w:lang w:eastAsia="ja-JP"/>
              </w:rPr>
              <w:t>Verbs</w:t>
            </w:r>
          </w:p>
        </w:tc>
        <w:tc>
          <w:tcPr>
            <w:tcW w:w="1890" w:type="pct"/>
            <w:tcBorders>
              <w:left w:val="single" w:sz="8" w:space="0" w:color="FFFFFF" w:themeColor="background1"/>
              <w:right w:val="single" w:sz="8" w:space="0" w:color="FFFFFF" w:themeColor="background1"/>
            </w:tcBorders>
            <w:shd w:val="clear" w:color="auto" w:fill="9A83B5"/>
            <w:vAlign w:val="center"/>
          </w:tcPr>
          <w:p w14:paraId="1F765067" w14:textId="77777777" w:rsidR="00267A16" w:rsidRPr="0085528F" w:rsidRDefault="00267A16" w:rsidP="00AD2818">
            <w:pPr>
              <w:spacing w:after="0" w:line="240" w:lineRule="auto"/>
              <w:rPr>
                <w:rFonts w:eastAsia="MS Mincho" w:cs="Calibri"/>
                <w:b/>
                <w:color w:val="FFFFFF" w:themeColor="background1"/>
                <w:sz w:val="20"/>
                <w:szCs w:val="20"/>
                <w:lang w:eastAsia="ja-JP"/>
              </w:rPr>
            </w:pPr>
            <w:r w:rsidRPr="0085528F">
              <w:rPr>
                <w:rFonts w:eastAsia="MS Mincho" w:cs="Calibri"/>
                <w:b/>
                <w:color w:val="FFFFFF" w:themeColor="background1"/>
                <w:sz w:val="20"/>
                <w:szCs w:val="20"/>
                <w:lang w:eastAsia="ja-JP"/>
              </w:rPr>
              <w:t>Adjectives</w:t>
            </w:r>
          </w:p>
        </w:tc>
        <w:tc>
          <w:tcPr>
            <w:tcW w:w="1921" w:type="pct"/>
            <w:tcBorders>
              <w:left w:val="single" w:sz="8" w:space="0" w:color="FFFFFF" w:themeColor="background1"/>
            </w:tcBorders>
            <w:shd w:val="clear" w:color="auto" w:fill="9A83B5"/>
            <w:vAlign w:val="center"/>
          </w:tcPr>
          <w:p w14:paraId="18F740C2" w14:textId="77777777" w:rsidR="00267A16" w:rsidRPr="0085528F" w:rsidRDefault="00267A16" w:rsidP="00AD2818">
            <w:pPr>
              <w:spacing w:after="0" w:line="240" w:lineRule="auto"/>
              <w:rPr>
                <w:rFonts w:eastAsia="MS Mincho" w:cs="Calibri"/>
                <w:b/>
                <w:color w:val="FFFFFF" w:themeColor="background1"/>
                <w:sz w:val="20"/>
                <w:szCs w:val="20"/>
                <w:lang w:eastAsia="ja-JP"/>
              </w:rPr>
            </w:pPr>
            <w:r w:rsidRPr="0085528F">
              <w:rPr>
                <w:rFonts w:eastAsia="MS Mincho" w:cs="Calibri"/>
                <w:b/>
                <w:color w:val="FFFFFF" w:themeColor="background1"/>
                <w:sz w:val="20"/>
                <w:szCs w:val="20"/>
                <w:lang w:eastAsia="ja-JP"/>
              </w:rPr>
              <w:t>Copula ‘to be’</w:t>
            </w:r>
          </w:p>
        </w:tc>
      </w:tr>
      <w:tr w:rsidR="00267A16" w:rsidRPr="0085528F" w14:paraId="6777EA71" w14:textId="77777777" w:rsidTr="006208F9">
        <w:tc>
          <w:tcPr>
            <w:tcW w:w="1189" w:type="pct"/>
          </w:tcPr>
          <w:p w14:paraId="133C1973" w14:textId="77777777" w:rsidR="00267A16" w:rsidRPr="0085528F" w:rsidRDefault="00267A16" w:rsidP="00844425">
            <w:pPr>
              <w:spacing w:before="30" w:after="30" w:line="240" w:lineRule="auto"/>
              <w:rPr>
                <w:rFonts w:eastAsia="MS Mincho" w:cs="Calibri"/>
                <w:lang w:eastAsia="ja-JP"/>
              </w:rPr>
            </w:pPr>
            <w:r w:rsidRPr="0085528F">
              <w:rPr>
                <w:rFonts w:eastAsia="MS Mincho" w:cs="Calibri"/>
                <w:lang w:eastAsia="ja-JP"/>
              </w:rPr>
              <w:t>～ます：たべます</w:t>
            </w:r>
          </w:p>
          <w:p w14:paraId="03A91797" w14:textId="77777777" w:rsidR="00267A16" w:rsidRPr="0085528F" w:rsidRDefault="00267A16" w:rsidP="00844425">
            <w:pPr>
              <w:spacing w:before="30" w:after="30" w:line="240" w:lineRule="auto"/>
              <w:rPr>
                <w:rFonts w:eastAsia="MS Mincho" w:cs="Calibri"/>
                <w:lang w:eastAsia="ja-JP"/>
              </w:rPr>
            </w:pPr>
            <w:r w:rsidRPr="0085528F">
              <w:rPr>
                <w:rFonts w:eastAsia="MS Mincho" w:cs="Calibri"/>
                <w:lang w:eastAsia="ja-JP"/>
              </w:rPr>
              <w:t xml:space="preserve">　　　　かきます</w:t>
            </w:r>
          </w:p>
        </w:tc>
        <w:tc>
          <w:tcPr>
            <w:tcW w:w="1890" w:type="pct"/>
          </w:tcPr>
          <w:p w14:paraId="08FAA1EC" w14:textId="77777777" w:rsidR="00267A16" w:rsidRPr="0085528F" w:rsidRDefault="00267A16" w:rsidP="00844425">
            <w:pPr>
              <w:spacing w:before="30" w:after="30" w:line="240" w:lineRule="auto"/>
              <w:rPr>
                <w:rFonts w:eastAsia="MS Mincho" w:cs="Calibri"/>
                <w:lang w:eastAsia="ja-JP"/>
              </w:rPr>
            </w:pPr>
            <w:r w:rsidRPr="0085528F">
              <w:rPr>
                <w:rFonts w:eastAsia="MS Mincho" w:cs="Calibri"/>
                <w:lang w:eastAsia="ja-JP"/>
              </w:rPr>
              <w:t>～いです：たかいです</w:t>
            </w:r>
          </w:p>
          <w:p w14:paraId="122298B4" w14:textId="77777777" w:rsidR="00267A16" w:rsidRPr="0085528F" w:rsidRDefault="00267A16" w:rsidP="00844425">
            <w:pPr>
              <w:spacing w:before="30" w:after="30" w:line="240" w:lineRule="auto"/>
              <w:rPr>
                <w:rFonts w:eastAsia="MS Mincho" w:cs="Calibri"/>
                <w:lang w:eastAsia="ja-JP"/>
              </w:rPr>
            </w:pPr>
            <w:r w:rsidRPr="0085528F">
              <w:rPr>
                <w:rFonts w:eastAsia="MS Mincho" w:cs="Calibri"/>
                <w:lang w:eastAsia="ja-JP"/>
              </w:rPr>
              <w:t>～な：しずかです</w:t>
            </w:r>
          </w:p>
          <w:p w14:paraId="5448ED2F" w14:textId="77777777" w:rsidR="00267A16" w:rsidRPr="0085528F" w:rsidRDefault="00267A16" w:rsidP="00844425">
            <w:pPr>
              <w:spacing w:before="30" w:after="30" w:line="240" w:lineRule="auto"/>
              <w:rPr>
                <w:rFonts w:eastAsia="MS Mincho" w:cs="Calibri"/>
                <w:lang w:eastAsia="ja-JP"/>
              </w:rPr>
            </w:pPr>
            <w:r w:rsidRPr="0085528F">
              <w:rPr>
                <w:rFonts w:eastAsia="MS Mincho" w:cs="Calibri"/>
                <w:lang w:eastAsia="ja-JP"/>
              </w:rPr>
              <w:t>～な：しずかなまちです</w:t>
            </w:r>
          </w:p>
        </w:tc>
        <w:tc>
          <w:tcPr>
            <w:tcW w:w="1921" w:type="pct"/>
          </w:tcPr>
          <w:p w14:paraId="0CBFFBF8" w14:textId="77777777" w:rsidR="00267A16" w:rsidRPr="0085528F" w:rsidRDefault="00267A16" w:rsidP="00844425">
            <w:pPr>
              <w:spacing w:before="30" w:after="30" w:line="240" w:lineRule="auto"/>
              <w:rPr>
                <w:rFonts w:eastAsia="MS Mincho" w:cs="Calibri"/>
                <w:lang w:eastAsia="ja-JP"/>
              </w:rPr>
            </w:pPr>
            <w:r w:rsidRPr="0085528F">
              <w:rPr>
                <w:rFonts w:eastAsia="MS Mincho" w:cs="Calibri"/>
                <w:lang w:eastAsia="ja-JP"/>
              </w:rPr>
              <w:t>～です：せんせいです。</w:t>
            </w:r>
          </w:p>
          <w:p w14:paraId="3C320F0B" w14:textId="77777777" w:rsidR="00267A16" w:rsidRPr="0085528F" w:rsidRDefault="00267A16" w:rsidP="00844425">
            <w:pPr>
              <w:spacing w:before="30" w:after="30" w:line="240" w:lineRule="auto"/>
              <w:rPr>
                <w:rFonts w:eastAsia="MS Mincho" w:cs="Calibri"/>
                <w:lang w:eastAsia="ja-JP"/>
              </w:rPr>
            </w:pPr>
          </w:p>
        </w:tc>
      </w:tr>
      <w:tr w:rsidR="00267A16" w:rsidRPr="0085528F" w14:paraId="2B86C690" w14:textId="77777777" w:rsidTr="006208F9">
        <w:tc>
          <w:tcPr>
            <w:tcW w:w="1189" w:type="pct"/>
          </w:tcPr>
          <w:p w14:paraId="7E69DBE5" w14:textId="77777777" w:rsidR="00267A16" w:rsidRPr="0085528F" w:rsidRDefault="00267A16" w:rsidP="00844425">
            <w:pPr>
              <w:spacing w:before="30" w:after="30" w:line="240" w:lineRule="auto"/>
              <w:rPr>
                <w:rFonts w:eastAsia="MS Mincho" w:cs="Calibri"/>
                <w:lang w:eastAsia="ja-JP"/>
              </w:rPr>
            </w:pPr>
            <w:r w:rsidRPr="0085528F">
              <w:rPr>
                <w:rFonts w:eastAsia="MS Mincho" w:cs="Calibri"/>
                <w:lang w:eastAsia="ja-JP"/>
              </w:rPr>
              <w:t>～ました：</w:t>
            </w:r>
          </w:p>
          <w:p w14:paraId="3E25E125" w14:textId="77777777" w:rsidR="00267A16" w:rsidRPr="0085528F" w:rsidRDefault="00267A16" w:rsidP="00844425">
            <w:pPr>
              <w:spacing w:before="30" w:after="30" w:line="240" w:lineRule="auto"/>
              <w:rPr>
                <w:rFonts w:eastAsia="MS Mincho" w:cs="Calibri"/>
                <w:lang w:eastAsia="ja-JP"/>
              </w:rPr>
            </w:pPr>
            <w:r w:rsidRPr="0085528F">
              <w:rPr>
                <w:rFonts w:eastAsia="MS Mincho" w:cs="Calibri"/>
                <w:lang w:eastAsia="ja-JP"/>
              </w:rPr>
              <w:t>たべました</w:t>
            </w:r>
          </w:p>
          <w:p w14:paraId="4E3B1325" w14:textId="77777777" w:rsidR="00267A16" w:rsidRPr="0085528F" w:rsidRDefault="00267A16" w:rsidP="00844425">
            <w:pPr>
              <w:spacing w:before="30" w:after="30" w:line="240" w:lineRule="auto"/>
              <w:rPr>
                <w:rFonts w:eastAsia="MS Mincho" w:cs="Calibri"/>
                <w:lang w:eastAsia="ja-JP"/>
              </w:rPr>
            </w:pPr>
            <w:r w:rsidRPr="0085528F">
              <w:rPr>
                <w:rFonts w:eastAsia="MS Mincho" w:cs="Calibri"/>
                <w:lang w:eastAsia="ja-JP"/>
              </w:rPr>
              <w:t>かきました</w:t>
            </w:r>
          </w:p>
        </w:tc>
        <w:tc>
          <w:tcPr>
            <w:tcW w:w="1890" w:type="pct"/>
          </w:tcPr>
          <w:p w14:paraId="4B5A4FF4" w14:textId="77777777" w:rsidR="00267A16" w:rsidRPr="0085528F" w:rsidRDefault="00267A16" w:rsidP="00844425">
            <w:pPr>
              <w:spacing w:before="30" w:after="30" w:line="240" w:lineRule="auto"/>
              <w:rPr>
                <w:rFonts w:eastAsia="MS Mincho" w:cs="Calibri"/>
                <w:lang w:eastAsia="ja-JP"/>
              </w:rPr>
            </w:pPr>
            <w:r w:rsidRPr="0085528F">
              <w:rPr>
                <w:rFonts w:eastAsia="MS Mincho" w:cs="Calibri"/>
                <w:lang w:eastAsia="ja-JP"/>
              </w:rPr>
              <w:t>～かったです：</w:t>
            </w:r>
          </w:p>
          <w:p w14:paraId="62BA117D" w14:textId="77777777" w:rsidR="00267A16" w:rsidRPr="0085528F" w:rsidRDefault="00267A16" w:rsidP="00844425">
            <w:pPr>
              <w:spacing w:before="30" w:after="30" w:line="240" w:lineRule="auto"/>
              <w:rPr>
                <w:rFonts w:eastAsia="MS Mincho" w:cs="Calibri"/>
                <w:lang w:eastAsia="ja-JP"/>
              </w:rPr>
            </w:pPr>
            <w:r w:rsidRPr="0085528F">
              <w:rPr>
                <w:rFonts w:eastAsia="MS Mincho" w:cs="Calibri"/>
                <w:lang w:eastAsia="ja-JP"/>
              </w:rPr>
              <w:t>たかかったです</w:t>
            </w:r>
          </w:p>
          <w:p w14:paraId="173DDE0D" w14:textId="77777777" w:rsidR="00267A16" w:rsidRPr="0085528F" w:rsidRDefault="00267A16" w:rsidP="00844425">
            <w:pPr>
              <w:spacing w:before="30" w:after="30" w:line="240" w:lineRule="auto"/>
              <w:rPr>
                <w:rFonts w:eastAsia="MS Mincho" w:cs="Calibri"/>
                <w:lang w:eastAsia="ja-JP"/>
              </w:rPr>
            </w:pPr>
            <w:r w:rsidRPr="0085528F">
              <w:rPr>
                <w:rFonts w:eastAsia="MS Mincho" w:cs="Calibri"/>
                <w:lang w:eastAsia="ja-JP"/>
              </w:rPr>
              <w:t>～</w:t>
            </w:r>
            <w:r w:rsidRPr="0085528F">
              <w:rPr>
                <w:rFonts w:eastAsia="MS Mincho" w:cs="Calibri"/>
              </w:rPr>
              <w:t>な：しずかでした</w:t>
            </w:r>
          </w:p>
        </w:tc>
        <w:tc>
          <w:tcPr>
            <w:tcW w:w="1921" w:type="pct"/>
          </w:tcPr>
          <w:p w14:paraId="3B7C52F1" w14:textId="77777777" w:rsidR="00267A16" w:rsidRPr="0085528F" w:rsidRDefault="00267A16" w:rsidP="00844425">
            <w:pPr>
              <w:spacing w:before="30" w:after="30" w:line="240" w:lineRule="auto"/>
              <w:rPr>
                <w:rFonts w:eastAsia="MS Mincho" w:cs="Calibri"/>
                <w:lang w:eastAsia="ja-JP"/>
              </w:rPr>
            </w:pPr>
            <w:r w:rsidRPr="0085528F">
              <w:rPr>
                <w:rFonts w:eastAsia="MS Mincho" w:cs="Calibri"/>
                <w:lang w:eastAsia="ja-JP"/>
              </w:rPr>
              <w:t>～でした：せんせいでした。</w:t>
            </w:r>
          </w:p>
        </w:tc>
      </w:tr>
      <w:tr w:rsidR="00F57676" w:rsidRPr="0085528F" w14:paraId="2D9EFAFE" w14:textId="77777777" w:rsidTr="006208F9">
        <w:tc>
          <w:tcPr>
            <w:tcW w:w="1189" w:type="pct"/>
          </w:tcPr>
          <w:p w14:paraId="6C7C4213" w14:textId="77777777" w:rsidR="00F57676" w:rsidRPr="0085528F" w:rsidRDefault="00F57676" w:rsidP="00F57676">
            <w:pPr>
              <w:spacing w:before="30" w:after="30" w:line="240" w:lineRule="auto"/>
              <w:rPr>
                <w:rFonts w:eastAsia="MS Mincho" w:cs="Calibri"/>
                <w:lang w:eastAsia="ja-JP"/>
              </w:rPr>
            </w:pPr>
            <w:r w:rsidRPr="0085528F">
              <w:rPr>
                <w:rFonts w:eastAsia="MS Mincho" w:cs="Calibri"/>
                <w:lang w:eastAsia="ja-JP"/>
              </w:rPr>
              <w:t>～ません：</w:t>
            </w:r>
          </w:p>
          <w:p w14:paraId="75FFC2D8" w14:textId="77777777" w:rsidR="00F57676" w:rsidRPr="0085528F" w:rsidRDefault="00F57676" w:rsidP="00F57676">
            <w:pPr>
              <w:spacing w:before="30" w:after="30" w:line="240" w:lineRule="auto"/>
              <w:rPr>
                <w:rFonts w:eastAsia="MS Mincho" w:cs="Calibri"/>
                <w:lang w:eastAsia="ja-JP"/>
              </w:rPr>
            </w:pPr>
            <w:r w:rsidRPr="0085528F">
              <w:rPr>
                <w:rFonts w:eastAsia="MS Mincho" w:cs="Calibri"/>
                <w:lang w:eastAsia="ja-JP"/>
              </w:rPr>
              <w:t>たべません</w:t>
            </w:r>
          </w:p>
          <w:p w14:paraId="6FE2C0B1" w14:textId="77777777" w:rsidR="00F57676" w:rsidRPr="0085528F" w:rsidRDefault="00F57676" w:rsidP="00F57676">
            <w:pPr>
              <w:spacing w:before="30" w:after="30" w:line="240" w:lineRule="auto"/>
              <w:rPr>
                <w:rFonts w:eastAsia="MS Mincho" w:cs="Calibri"/>
                <w:lang w:eastAsia="ja-JP"/>
              </w:rPr>
            </w:pPr>
            <w:r w:rsidRPr="0085528F">
              <w:rPr>
                <w:rFonts w:eastAsia="MS Mincho" w:cs="Calibri"/>
                <w:lang w:eastAsia="ja-JP"/>
              </w:rPr>
              <w:t>かきません</w:t>
            </w:r>
          </w:p>
        </w:tc>
        <w:tc>
          <w:tcPr>
            <w:tcW w:w="1890" w:type="pct"/>
          </w:tcPr>
          <w:p w14:paraId="78392B47" w14:textId="77777777" w:rsidR="00F57676" w:rsidRPr="0085528F" w:rsidRDefault="00F57676" w:rsidP="00F57676">
            <w:pPr>
              <w:spacing w:before="30" w:after="30" w:line="240" w:lineRule="auto"/>
              <w:rPr>
                <w:rFonts w:eastAsia="MS Mincho" w:cs="Calibri"/>
                <w:lang w:eastAsia="ja-JP"/>
              </w:rPr>
            </w:pPr>
            <w:r w:rsidRPr="0085528F">
              <w:rPr>
                <w:rFonts w:eastAsia="MS Mincho" w:cs="Calibri"/>
                <w:lang w:eastAsia="ja-JP"/>
              </w:rPr>
              <w:t>～くないです：</w:t>
            </w:r>
          </w:p>
          <w:p w14:paraId="443E42B2" w14:textId="77777777" w:rsidR="00F57676" w:rsidRPr="0085528F" w:rsidRDefault="00F57676" w:rsidP="00F57676">
            <w:pPr>
              <w:spacing w:before="30" w:after="30" w:line="240" w:lineRule="auto"/>
              <w:rPr>
                <w:rFonts w:eastAsia="MS Mincho" w:cs="Calibri"/>
                <w:lang w:eastAsia="ja-JP"/>
              </w:rPr>
            </w:pPr>
            <w:r w:rsidRPr="0085528F">
              <w:rPr>
                <w:rFonts w:eastAsia="MS Mincho" w:cs="Calibri"/>
                <w:lang w:eastAsia="ja-JP"/>
              </w:rPr>
              <w:t>たかくないです</w:t>
            </w:r>
          </w:p>
          <w:p w14:paraId="239182E7" w14:textId="77777777" w:rsidR="00F57676" w:rsidRPr="0085528F" w:rsidRDefault="00F57676" w:rsidP="00F57676">
            <w:pPr>
              <w:spacing w:before="30" w:after="30" w:line="240" w:lineRule="auto"/>
              <w:rPr>
                <w:rFonts w:eastAsia="MS Mincho" w:cs="Calibri"/>
                <w:lang w:eastAsia="ja-JP"/>
              </w:rPr>
            </w:pPr>
            <w:r w:rsidRPr="0085528F">
              <w:rPr>
                <w:rFonts w:eastAsia="MS Mincho" w:cs="Calibri"/>
                <w:lang w:eastAsia="ja-JP"/>
              </w:rPr>
              <w:t>～じゃないです：</w:t>
            </w:r>
          </w:p>
          <w:p w14:paraId="7F78D9E3" w14:textId="2D5D60DA" w:rsidR="00F57676" w:rsidRPr="0085528F" w:rsidRDefault="00F57676" w:rsidP="00F57676">
            <w:pPr>
              <w:tabs>
                <w:tab w:val="left" w:pos="780"/>
              </w:tabs>
              <w:spacing w:before="30" w:after="30" w:line="240" w:lineRule="auto"/>
              <w:rPr>
                <w:rFonts w:eastAsia="MS Mincho" w:cs="Calibri"/>
                <w:lang w:eastAsia="ja-JP"/>
              </w:rPr>
            </w:pPr>
            <w:r w:rsidRPr="0085528F">
              <w:rPr>
                <w:rFonts w:eastAsia="MS Mincho" w:cs="Calibri"/>
                <w:lang w:eastAsia="ja-JP"/>
              </w:rPr>
              <w:t>しずかじゃないです</w:t>
            </w:r>
          </w:p>
        </w:tc>
        <w:tc>
          <w:tcPr>
            <w:tcW w:w="1921" w:type="pct"/>
          </w:tcPr>
          <w:p w14:paraId="7A9E7BF4" w14:textId="77777777" w:rsidR="00F57676" w:rsidRPr="0085528F" w:rsidRDefault="00F57676" w:rsidP="00F57676">
            <w:pPr>
              <w:spacing w:before="30" w:after="30" w:line="240" w:lineRule="auto"/>
              <w:rPr>
                <w:rFonts w:eastAsia="MS Mincho" w:cs="Calibri"/>
                <w:lang w:eastAsia="ja-JP"/>
              </w:rPr>
            </w:pPr>
            <w:r w:rsidRPr="0085528F">
              <w:rPr>
                <w:rFonts w:eastAsia="MS Mincho" w:cs="Calibri"/>
                <w:lang w:eastAsia="ja-JP"/>
              </w:rPr>
              <w:t>～じゃ</w:t>
            </w:r>
            <w:r w:rsidRPr="0085528F">
              <w:rPr>
                <w:rFonts w:eastAsia="MS Mincho" w:cs="Calibri" w:hint="eastAsia"/>
                <w:lang w:eastAsia="ja-JP"/>
              </w:rPr>
              <w:t>ないです</w:t>
            </w:r>
            <w:r w:rsidRPr="0085528F">
              <w:rPr>
                <w:rFonts w:eastAsia="MS Mincho" w:cs="Calibri"/>
                <w:lang w:eastAsia="ja-JP"/>
              </w:rPr>
              <w:t>：</w:t>
            </w:r>
          </w:p>
          <w:p w14:paraId="2C575685" w14:textId="4A8E7A65" w:rsidR="00F57676" w:rsidRPr="0085528F" w:rsidRDefault="00F57676" w:rsidP="00F57676">
            <w:pPr>
              <w:spacing w:before="30" w:after="30" w:line="240" w:lineRule="auto"/>
              <w:rPr>
                <w:rFonts w:eastAsia="MS Mincho" w:cs="Calibri"/>
                <w:lang w:eastAsia="ja-JP"/>
              </w:rPr>
            </w:pPr>
            <w:r w:rsidRPr="0085528F">
              <w:rPr>
                <w:rFonts w:eastAsia="MS Mincho" w:cs="Calibri"/>
                <w:lang w:eastAsia="ja-JP"/>
              </w:rPr>
              <w:t>せんせいじゃ</w:t>
            </w:r>
            <w:r w:rsidRPr="0085528F">
              <w:rPr>
                <w:rFonts w:eastAsia="MS Mincho" w:cs="Calibri" w:hint="eastAsia"/>
                <w:lang w:eastAsia="ja-JP"/>
              </w:rPr>
              <w:t>ないです</w:t>
            </w:r>
            <w:r w:rsidRPr="0085528F">
              <w:rPr>
                <w:rFonts w:eastAsia="MS Mincho" w:cs="Calibri"/>
                <w:lang w:eastAsia="ja-JP"/>
              </w:rPr>
              <w:t>。</w:t>
            </w:r>
          </w:p>
        </w:tc>
      </w:tr>
      <w:tr w:rsidR="00F57676" w:rsidRPr="0085528F" w14:paraId="375B3CDD" w14:textId="77777777" w:rsidTr="006208F9">
        <w:tc>
          <w:tcPr>
            <w:tcW w:w="1189" w:type="pct"/>
          </w:tcPr>
          <w:p w14:paraId="470FB179" w14:textId="77777777" w:rsidR="00F57676" w:rsidRPr="0085528F" w:rsidRDefault="00F57676" w:rsidP="00F57676">
            <w:pPr>
              <w:spacing w:before="30" w:after="30" w:line="240" w:lineRule="auto"/>
              <w:rPr>
                <w:rFonts w:eastAsia="MS Mincho" w:cs="Calibri"/>
                <w:lang w:eastAsia="ja-JP"/>
              </w:rPr>
            </w:pPr>
            <w:r w:rsidRPr="0085528F">
              <w:rPr>
                <w:rFonts w:eastAsia="MS Mincho" w:cs="Calibri"/>
                <w:lang w:eastAsia="ja-JP"/>
              </w:rPr>
              <w:t>～ませんでした：</w:t>
            </w:r>
          </w:p>
          <w:p w14:paraId="40184892" w14:textId="77777777" w:rsidR="00F57676" w:rsidRPr="0085528F" w:rsidRDefault="00F57676" w:rsidP="00F57676">
            <w:pPr>
              <w:spacing w:before="30" w:after="30" w:line="240" w:lineRule="auto"/>
              <w:rPr>
                <w:rFonts w:eastAsia="MS Mincho" w:cs="Calibri"/>
                <w:lang w:eastAsia="ja-JP"/>
              </w:rPr>
            </w:pPr>
            <w:r w:rsidRPr="0085528F">
              <w:rPr>
                <w:rFonts w:eastAsia="MS Mincho" w:cs="Calibri"/>
                <w:lang w:eastAsia="ja-JP"/>
              </w:rPr>
              <w:t>たべませんでした</w:t>
            </w:r>
          </w:p>
          <w:p w14:paraId="7EA4EC2A" w14:textId="77777777" w:rsidR="00F57676" w:rsidRPr="0085528F" w:rsidRDefault="00F57676" w:rsidP="00F57676">
            <w:pPr>
              <w:spacing w:before="30" w:after="30" w:line="240" w:lineRule="auto"/>
              <w:rPr>
                <w:rFonts w:eastAsia="MS Mincho" w:cs="Calibri"/>
              </w:rPr>
            </w:pPr>
            <w:r w:rsidRPr="0085528F">
              <w:rPr>
                <w:rFonts w:eastAsia="MS Mincho" w:cs="Calibri"/>
              </w:rPr>
              <w:t>かきませんでした</w:t>
            </w:r>
          </w:p>
        </w:tc>
        <w:tc>
          <w:tcPr>
            <w:tcW w:w="1890" w:type="pct"/>
          </w:tcPr>
          <w:p w14:paraId="5834EB7B" w14:textId="77777777" w:rsidR="00F57676" w:rsidRPr="0085528F" w:rsidRDefault="00F57676" w:rsidP="00F57676">
            <w:pPr>
              <w:spacing w:before="30" w:after="30" w:line="240" w:lineRule="auto"/>
              <w:rPr>
                <w:rFonts w:eastAsia="MS Mincho" w:cs="Calibri"/>
                <w:lang w:eastAsia="ja-JP"/>
              </w:rPr>
            </w:pPr>
            <w:r w:rsidRPr="0085528F">
              <w:rPr>
                <w:rFonts w:eastAsia="MS Mincho" w:cs="Calibri"/>
                <w:lang w:eastAsia="ja-JP"/>
              </w:rPr>
              <w:t>～くなかったです：</w:t>
            </w:r>
          </w:p>
          <w:p w14:paraId="013AC44D" w14:textId="77777777" w:rsidR="00F57676" w:rsidRPr="0085528F" w:rsidRDefault="00F57676" w:rsidP="00F57676">
            <w:pPr>
              <w:spacing w:before="30" w:after="30" w:line="240" w:lineRule="auto"/>
              <w:rPr>
                <w:rFonts w:eastAsia="MS Mincho" w:cs="Calibri"/>
                <w:lang w:eastAsia="ja-JP"/>
              </w:rPr>
            </w:pPr>
            <w:r w:rsidRPr="0085528F">
              <w:rPr>
                <w:rFonts w:eastAsia="MS Mincho" w:cs="Calibri"/>
                <w:lang w:eastAsia="ja-JP"/>
              </w:rPr>
              <w:t>たかくなかったです</w:t>
            </w:r>
          </w:p>
          <w:p w14:paraId="46895FB1" w14:textId="77777777" w:rsidR="00F57676" w:rsidRPr="0085528F" w:rsidRDefault="00F57676" w:rsidP="00F57676">
            <w:pPr>
              <w:spacing w:before="30" w:after="30" w:line="240" w:lineRule="auto"/>
              <w:rPr>
                <w:rFonts w:eastAsia="MS Mincho" w:cs="Calibri"/>
                <w:lang w:eastAsia="ja-JP"/>
              </w:rPr>
            </w:pPr>
            <w:r w:rsidRPr="0085528F">
              <w:rPr>
                <w:rFonts w:eastAsia="MS Mincho" w:cs="Calibri"/>
                <w:lang w:eastAsia="ja-JP"/>
              </w:rPr>
              <w:t>～じゃなかったです：</w:t>
            </w:r>
          </w:p>
          <w:p w14:paraId="158D1B2C" w14:textId="3983D5E2" w:rsidR="00F57676" w:rsidRPr="0085528F" w:rsidRDefault="00F57676" w:rsidP="00F57676">
            <w:pPr>
              <w:spacing w:before="30" w:after="30" w:line="240" w:lineRule="auto"/>
              <w:rPr>
                <w:rFonts w:eastAsia="MS Mincho" w:cs="Calibri"/>
                <w:lang w:eastAsia="ja-JP"/>
              </w:rPr>
            </w:pPr>
            <w:r w:rsidRPr="0085528F">
              <w:rPr>
                <w:rFonts w:eastAsia="MS Mincho" w:cs="Calibri"/>
                <w:lang w:eastAsia="ja-JP"/>
              </w:rPr>
              <w:t>しずかじゃなかったです</w:t>
            </w:r>
          </w:p>
        </w:tc>
        <w:tc>
          <w:tcPr>
            <w:tcW w:w="1921" w:type="pct"/>
          </w:tcPr>
          <w:p w14:paraId="183913A1" w14:textId="77777777" w:rsidR="00F57676" w:rsidRPr="0085528F" w:rsidRDefault="00F57676" w:rsidP="00F57676">
            <w:pPr>
              <w:spacing w:before="30" w:after="30" w:line="240" w:lineRule="auto"/>
              <w:rPr>
                <w:rFonts w:eastAsia="MS Mincho" w:cs="Calibri"/>
                <w:lang w:eastAsia="ja-JP"/>
              </w:rPr>
            </w:pPr>
            <w:r w:rsidRPr="0085528F">
              <w:rPr>
                <w:rFonts w:eastAsia="MS Mincho" w:cs="Calibri"/>
                <w:lang w:eastAsia="ja-JP"/>
              </w:rPr>
              <w:t>～じゃ</w:t>
            </w:r>
            <w:r w:rsidRPr="0085528F">
              <w:rPr>
                <w:rFonts w:eastAsia="MS Mincho" w:cs="Calibri" w:hint="eastAsia"/>
                <w:lang w:eastAsia="ja-JP"/>
              </w:rPr>
              <w:t>なかったです</w:t>
            </w:r>
            <w:r w:rsidRPr="0085528F">
              <w:rPr>
                <w:rFonts w:eastAsia="MS Mincho" w:cs="Calibri"/>
                <w:lang w:eastAsia="ja-JP"/>
              </w:rPr>
              <w:t>。</w:t>
            </w:r>
          </w:p>
          <w:p w14:paraId="65743D29" w14:textId="55FA64B7" w:rsidR="00F57676" w:rsidRPr="0085528F" w:rsidRDefault="00F57676" w:rsidP="00F57676">
            <w:pPr>
              <w:spacing w:before="30" w:after="30" w:line="240" w:lineRule="auto"/>
              <w:rPr>
                <w:rFonts w:eastAsia="MS Mincho" w:cs="Calibri"/>
                <w:lang w:eastAsia="ja-JP"/>
              </w:rPr>
            </w:pPr>
            <w:r w:rsidRPr="0085528F">
              <w:rPr>
                <w:rFonts w:eastAsia="MS Mincho" w:cs="Calibri"/>
                <w:lang w:eastAsia="ja-JP"/>
              </w:rPr>
              <w:t>せんせいじゃ</w:t>
            </w:r>
            <w:r w:rsidRPr="0085528F">
              <w:rPr>
                <w:rFonts w:eastAsia="MS Mincho" w:cs="Calibri" w:hint="eastAsia"/>
                <w:lang w:eastAsia="ja-JP"/>
              </w:rPr>
              <w:t>なかったです</w:t>
            </w:r>
            <w:r w:rsidRPr="0085528F">
              <w:rPr>
                <w:rFonts w:eastAsia="MS Mincho" w:cs="Calibri"/>
                <w:lang w:eastAsia="ja-JP"/>
              </w:rPr>
              <w:t>。</w:t>
            </w:r>
          </w:p>
        </w:tc>
      </w:tr>
      <w:tr w:rsidR="00F57676" w:rsidRPr="0085528F" w14:paraId="2D8A552A" w14:textId="77777777" w:rsidTr="006208F9">
        <w:tc>
          <w:tcPr>
            <w:tcW w:w="1189" w:type="pct"/>
          </w:tcPr>
          <w:p w14:paraId="423AC480" w14:textId="77777777" w:rsidR="00F57676" w:rsidRPr="0085528F" w:rsidRDefault="00F57676" w:rsidP="00F57676">
            <w:pPr>
              <w:spacing w:before="30" w:after="30" w:line="240" w:lineRule="auto"/>
              <w:rPr>
                <w:rFonts w:ascii="MS Mincho" w:eastAsia="MS Mincho" w:hAnsi="MS Mincho" w:cs="Calibri"/>
                <w:lang w:eastAsia="ja-JP"/>
              </w:rPr>
            </w:pPr>
            <w:r w:rsidRPr="0085528F">
              <w:rPr>
                <w:rFonts w:ascii="MS Mincho" w:eastAsia="MS Mincho" w:hAnsi="MS Mincho" w:cs="Calibri"/>
                <w:lang w:eastAsia="ja-JP"/>
              </w:rPr>
              <w:t>～ましょう：</w:t>
            </w:r>
          </w:p>
          <w:p w14:paraId="639130A6" w14:textId="77777777" w:rsidR="00F57676" w:rsidRPr="0085528F" w:rsidRDefault="00F57676" w:rsidP="00F57676">
            <w:pPr>
              <w:spacing w:before="30" w:after="30" w:line="240" w:lineRule="auto"/>
              <w:rPr>
                <w:rFonts w:ascii="MS Mincho" w:eastAsia="MS Mincho" w:hAnsi="MS Mincho" w:cs="Calibri"/>
                <w:lang w:eastAsia="ja-JP"/>
              </w:rPr>
            </w:pPr>
            <w:r w:rsidRPr="0085528F">
              <w:rPr>
                <w:rFonts w:ascii="MS Mincho" w:eastAsia="MS Mincho" w:hAnsi="MS Mincho" w:cs="Calibri"/>
                <w:lang w:eastAsia="ja-JP"/>
              </w:rPr>
              <w:ruby>
                <w:rubyPr>
                  <w:rubyAlign w:val="distributeSpace"/>
                  <w:hps w:val="11"/>
                  <w:hpsRaise w:val="20"/>
                  <w:hpsBaseText w:val="22"/>
                  <w:lid w:val="ja-JP"/>
                </w:rubyPr>
                <w:rt>
                  <w:r w:rsidR="00F57676" w:rsidRPr="0085528F">
                    <w:rPr>
                      <w:rFonts w:ascii="MS Mincho" w:eastAsia="MS Mincho" w:hAnsi="MS Mincho" w:cs="Calibri" w:hint="eastAsia"/>
                      <w:lang w:eastAsia="ja-JP"/>
                    </w:rPr>
                    <w:t>た</w:t>
                  </w:r>
                </w:rt>
                <w:rubyBase>
                  <w:r w:rsidR="00F57676" w:rsidRPr="0085528F">
                    <w:rPr>
                      <w:rFonts w:ascii="MS Mincho" w:eastAsia="MS Mincho" w:hAnsi="MS Mincho" w:cs="Calibri" w:hint="eastAsia"/>
                      <w:lang w:eastAsia="ja-JP"/>
                    </w:rPr>
                    <w:t>食</w:t>
                  </w:r>
                </w:rubyBase>
              </w:ruby>
            </w:r>
            <w:r w:rsidRPr="0085528F">
              <w:rPr>
                <w:rFonts w:ascii="MS Mincho" w:eastAsia="MS Mincho" w:hAnsi="MS Mincho" w:cs="Calibri"/>
                <w:lang w:eastAsia="ja-JP"/>
              </w:rPr>
              <w:t>べましょう</w:t>
            </w:r>
          </w:p>
          <w:p w14:paraId="54043B74" w14:textId="77777777" w:rsidR="00F57676" w:rsidRPr="0085528F" w:rsidRDefault="00F57676" w:rsidP="00F57676">
            <w:pPr>
              <w:spacing w:before="30" w:after="30" w:line="240" w:lineRule="auto"/>
              <w:rPr>
                <w:rFonts w:eastAsia="MS Mincho" w:cs="Calibri"/>
                <w:lang w:eastAsia="ja-JP"/>
              </w:rPr>
            </w:pPr>
            <w:r w:rsidRPr="0085528F">
              <w:rPr>
                <w:rFonts w:ascii="MS Mincho" w:eastAsia="MS Mincho" w:hAnsi="MS Mincho" w:cs="Calibri"/>
                <w:lang w:eastAsia="ja-JP"/>
              </w:rPr>
              <w:t>かきましょう</w:t>
            </w:r>
          </w:p>
        </w:tc>
        <w:tc>
          <w:tcPr>
            <w:tcW w:w="1890" w:type="pct"/>
          </w:tcPr>
          <w:p w14:paraId="4169A13D" w14:textId="77777777" w:rsidR="00F57676" w:rsidRPr="0085528F" w:rsidRDefault="00F57676" w:rsidP="00F57676">
            <w:pPr>
              <w:spacing w:before="30" w:after="30" w:line="240" w:lineRule="auto"/>
              <w:rPr>
                <w:rFonts w:eastAsia="MS Mincho" w:cs="Calibri"/>
                <w:lang w:eastAsia="ja-JP"/>
              </w:rPr>
            </w:pPr>
          </w:p>
        </w:tc>
        <w:tc>
          <w:tcPr>
            <w:tcW w:w="1921" w:type="pct"/>
          </w:tcPr>
          <w:p w14:paraId="0C5B81AC" w14:textId="77777777" w:rsidR="00F57676" w:rsidRPr="0085528F" w:rsidRDefault="00F57676" w:rsidP="00F57676">
            <w:pPr>
              <w:spacing w:before="30" w:after="30" w:line="240" w:lineRule="auto"/>
              <w:rPr>
                <w:rFonts w:eastAsia="MS Mincho" w:cs="Calibri"/>
                <w:lang w:eastAsia="ja-JP"/>
              </w:rPr>
            </w:pPr>
          </w:p>
        </w:tc>
      </w:tr>
    </w:tbl>
    <w:p w14:paraId="2EF1F025" w14:textId="3E7D3209" w:rsidR="00267A16" w:rsidRPr="0085528F" w:rsidRDefault="00267A16" w:rsidP="009407F7">
      <w:pPr>
        <w:spacing w:before="240"/>
        <w:ind w:left="357" w:hanging="357"/>
        <w:rPr>
          <w:rFonts w:eastAsia="MS Mincho" w:cs="Calibri"/>
          <w:b/>
        </w:rPr>
      </w:pPr>
      <w:r w:rsidRPr="0085528F">
        <w:rPr>
          <w:rFonts w:eastAsia="MS Mincho" w:cs="Calibri"/>
          <w:b/>
        </w:rPr>
        <w:t>2.</w:t>
      </w:r>
      <w:r w:rsidR="009407F7" w:rsidRPr="0085528F">
        <w:rPr>
          <w:rFonts w:eastAsia="MS Mincho" w:cs="Calibri"/>
          <w:b/>
        </w:rPr>
        <w:tab/>
      </w:r>
      <w:r w:rsidRPr="0085528F">
        <w:rPr>
          <w:b/>
        </w:rPr>
        <w:t>Stem</w:t>
      </w:r>
      <w:r w:rsidRPr="0085528F">
        <w:rPr>
          <w:rFonts w:eastAsia="MS Mincho" w:cs="Calibri"/>
          <w:b/>
        </w:rPr>
        <w:t xml:space="preserve"> of Masu form structures</w:t>
      </w:r>
    </w:p>
    <w:tbl>
      <w:tblPr>
        <w:tblW w:w="5000" w:type="pct"/>
        <w:tblBorders>
          <w:top w:val="single" w:sz="4" w:space="0" w:color="9688BE" w:themeColor="accent4"/>
          <w:left w:val="single" w:sz="4" w:space="0" w:color="9688BE" w:themeColor="accent4"/>
          <w:bottom w:val="single" w:sz="4" w:space="0" w:color="9688BE" w:themeColor="accent4"/>
          <w:right w:val="single" w:sz="4" w:space="0" w:color="9688BE" w:themeColor="accent4"/>
          <w:insideH w:val="single" w:sz="4" w:space="0" w:color="9688BE" w:themeColor="accent4"/>
          <w:insideV w:val="single" w:sz="4" w:space="0" w:color="9688BE" w:themeColor="accent4"/>
        </w:tblBorders>
        <w:tblLayout w:type="fixed"/>
        <w:tblCellMar>
          <w:top w:w="57" w:type="dxa"/>
          <w:bottom w:w="57" w:type="dxa"/>
        </w:tblCellMar>
        <w:tblLook w:val="0000" w:firstRow="0" w:lastRow="0" w:firstColumn="0" w:lastColumn="0" w:noHBand="0" w:noVBand="0"/>
      </w:tblPr>
      <w:tblGrid>
        <w:gridCol w:w="2233"/>
        <w:gridCol w:w="2888"/>
        <w:gridCol w:w="3939"/>
      </w:tblGrid>
      <w:tr w:rsidR="00267A16" w:rsidRPr="0085528F" w14:paraId="65E8D8FE" w14:textId="77777777" w:rsidTr="006208F9">
        <w:tc>
          <w:tcPr>
            <w:tcW w:w="1232" w:type="pct"/>
            <w:tcBorders>
              <w:right w:val="single" w:sz="8" w:space="0" w:color="FFFFFF" w:themeColor="background1"/>
            </w:tcBorders>
            <w:shd w:val="clear" w:color="auto" w:fill="9A83B5"/>
          </w:tcPr>
          <w:p w14:paraId="129684A6" w14:textId="77777777" w:rsidR="00267A16" w:rsidRPr="0085528F" w:rsidRDefault="00267A16" w:rsidP="00AD2818">
            <w:pPr>
              <w:spacing w:after="0" w:line="240" w:lineRule="auto"/>
              <w:rPr>
                <w:rFonts w:eastAsia="MS Mincho" w:cs="Calibri"/>
                <w:b/>
                <w:color w:val="FFFFFF" w:themeColor="background1"/>
                <w:sz w:val="20"/>
                <w:szCs w:val="20"/>
                <w:lang w:eastAsia="ja-JP"/>
              </w:rPr>
            </w:pPr>
            <w:r w:rsidRPr="0085528F">
              <w:rPr>
                <w:rFonts w:eastAsia="MS Mincho" w:cs="Calibri"/>
                <w:b/>
                <w:color w:val="FFFFFF" w:themeColor="background1"/>
                <w:sz w:val="20"/>
                <w:szCs w:val="20"/>
                <w:lang w:eastAsia="ja-JP"/>
              </w:rPr>
              <w:t>Form</w:t>
            </w:r>
          </w:p>
        </w:tc>
        <w:tc>
          <w:tcPr>
            <w:tcW w:w="1594" w:type="pct"/>
            <w:tcBorders>
              <w:left w:val="single" w:sz="8" w:space="0" w:color="FFFFFF" w:themeColor="background1"/>
              <w:right w:val="single" w:sz="8" w:space="0" w:color="FFFFFF" w:themeColor="background1"/>
            </w:tcBorders>
            <w:shd w:val="clear" w:color="auto" w:fill="9A83B5"/>
          </w:tcPr>
          <w:p w14:paraId="336B998A" w14:textId="77777777" w:rsidR="00267A16" w:rsidRPr="0085528F" w:rsidRDefault="00267A16" w:rsidP="00AD2818">
            <w:pPr>
              <w:spacing w:after="0" w:line="240" w:lineRule="auto"/>
              <w:rPr>
                <w:rFonts w:eastAsia="MS Mincho" w:cs="Calibri"/>
                <w:b/>
                <w:color w:val="FFFFFF" w:themeColor="background1"/>
                <w:sz w:val="20"/>
                <w:szCs w:val="20"/>
                <w:lang w:eastAsia="ja-JP"/>
              </w:rPr>
            </w:pPr>
            <w:r w:rsidRPr="0085528F">
              <w:rPr>
                <w:rFonts w:eastAsia="MS Mincho" w:cs="Calibri"/>
                <w:b/>
                <w:color w:val="FFFFFF" w:themeColor="background1"/>
                <w:sz w:val="20"/>
                <w:szCs w:val="20"/>
                <w:lang w:eastAsia="ja-JP"/>
              </w:rPr>
              <w:t>Function/use</w:t>
            </w:r>
          </w:p>
        </w:tc>
        <w:tc>
          <w:tcPr>
            <w:tcW w:w="2174" w:type="pct"/>
            <w:tcBorders>
              <w:left w:val="single" w:sz="8" w:space="0" w:color="FFFFFF" w:themeColor="background1"/>
            </w:tcBorders>
            <w:shd w:val="clear" w:color="auto" w:fill="9A83B5"/>
          </w:tcPr>
          <w:p w14:paraId="41EE16AE" w14:textId="77777777" w:rsidR="00267A16" w:rsidRPr="0085528F" w:rsidRDefault="00267A16" w:rsidP="00AD2818">
            <w:pPr>
              <w:spacing w:after="0" w:line="240" w:lineRule="auto"/>
              <w:rPr>
                <w:rFonts w:eastAsia="MS Mincho" w:cs="Calibri"/>
                <w:b/>
                <w:color w:val="FFFFFF" w:themeColor="background1"/>
                <w:sz w:val="20"/>
                <w:szCs w:val="20"/>
                <w:lang w:eastAsia="ja-JP"/>
              </w:rPr>
            </w:pPr>
            <w:r w:rsidRPr="0085528F">
              <w:rPr>
                <w:rFonts w:eastAsia="MS Mincho" w:cs="Calibri"/>
                <w:b/>
                <w:color w:val="FFFFFF" w:themeColor="background1"/>
                <w:sz w:val="20"/>
                <w:szCs w:val="20"/>
                <w:lang w:eastAsia="ja-JP"/>
              </w:rPr>
              <w:t>Elaborations</w:t>
            </w:r>
          </w:p>
        </w:tc>
      </w:tr>
      <w:tr w:rsidR="00267A16" w:rsidRPr="0085528F" w14:paraId="6CC3AF61" w14:textId="77777777" w:rsidTr="006208F9">
        <w:tc>
          <w:tcPr>
            <w:tcW w:w="1232" w:type="pct"/>
            <w:shd w:val="clear" w:color="auto" w:fill="auto"/>
          </w:tcPr>
          <w:p w14:paraId="30D96290" w14:textId="77777777" w:rsidR="00267A16" w:rsidRPr="0085528F" w:rsidRDefault="00267A16" w:rsidP="00844425">
            <w:pPr>
              <w:spacing w:before="30" w:after="30" w:line="240" w:lineRule="auto"/>
              <w:jc w:val="both"/>
              <w:rPr>
                <w:rFonts w:eastAsia="MS Mincho" w:cs="Calibri"/>
                <w:sz w:val="20"/>
                <w:szCs w:val="20"/>
                <w:lang w:eastAsia="ja-JP"/>
              </w:rPr>
            </w:pPr>
            <w:r w:rsidRPr="0085528F">
              <w:rPr>
                <w:rFonts w:eastAsia="MS Mincho" w:cs="Calibri"/>
                <w:sz w:val="20"/>
                <w:szCs w:val="20"/>
              </w:rPr>
              <w:t xml:space="preserve">Stem + </w:t>
            </w:r>
            <w:r w:rsidRPr="0085528F">
              <w:rPr>
                <w:rFonts w:eastAsia="MS Mincho" w:cs="Calibri"/>
                <w:lang w:eastAsia="ja-JP"/>
              </w:rPr>
              <w:t>に</w:t>
            </w:r>
          </w:p>
        </w:tc>
        <w:tc>
          <w:tcPr>
            <w:tcW w:w="1594" w:type="pct"/>
            <w:shd w:val="clear" w:color="auto" w:fill="auto"/>
          </w:tcPr>
          <w:p w14:paraId="1EA7036F" w14:textId="77777777" w:rsidR="00267A16" w:rsidRPr="0085528F" w:rsidRDefault="00267A16" w:rsidP="00844425">
            <w:pPr>
              <w:spacing w:before="30" w:after="30" w:line="240" w:lineRule="auto"/>
              <w:jc w:val="both"/>
              <w:rPr>
                <w:rFonts w:eastAsia="MS Mincho" w:cs="Calibri"/>
                <w:sz w:val="20"/>
                <w:szCs w:val="20"/>
              </w:rPr>
            </w:pPr>
            <w:r w:rsidRPr="0085528F">
              <w:rPr>
                <w:rFonts w:eastAsia="MS Mincho" w:cs="Calibri"/>
                <w:sz w:val="20"/>
                <w:szCs w:val="20"/>
              </w:rPr>
              <w:t>indicating purpose</w:t>
            </w:r>
          </w:p>
        </w:tc>
        <w:tc>
          <w:tcPr>
            <w:tcW w:w="2174" w:type="pct"/>
            <w:shd w:val="clear" w:color="auto" w:fill="auto"/>
          </w:tcPr>
          <w:p w14:paraId="083B79FE" w14:textId="77777777" w:rsidR="00267A16" w:rsidRPr="0085528F" w:rsidRDefault="00267A16" w:rsidP="00844425">
            <w:pPr>
              <w:spacing w:before="30" w:after="30" w:line="240" w:lineRule="auto"/>
              <w:jc w:val="both"/>
              <w:rPr>
                <w:rFonts w:eastAsia="MS Mincho" w:cs="Calibri"/>
                <w:lang w:eastAsia="ja-JP"/>
              </w:rPr>
            </w:pPr>
            <w:r w:rsidRPr="0085528F">
              <w:rPr>
                <w:rFonts w:eastAsia="MS Mincho" w:cs="Calibri"/>
                <w:lang w:eastAsia="ja-JP"/>
              </w:rPr>
              <w:t>えいがを</w:t>
            </w:r>
            <w:r w:rsidRPr="0085528F">
              <w:rPr>
                <w:rFonts w:eastAsia="MS Mincho" w:cs="Calibri" w:hint="eastAsia"/>
                <w:lang w:eastAsia="ja-JP"/>
              </w:rPr>
              <w:t>見</w:t>
            </w:r>
            <w:r w:rsidRPr="0085528F">
              <w:rPr>
                <w:rFonts w:eastAsia="MS Mincho" w:cs="Calibri"/>
                <w:lang w:eastAsia="ja-JP"/>
              </w:rPr>
              <w:t>に行きます。</w:t>
            </w:r>
          </w:p>
        </w:tc>
      </w:tr>
      <w:tr w:rsidR="00267A16" w:rsidRPr="0085528F" w14:paraId="5530A437" w14:textId="77777777" w:rsidTr="006208F9">
        <w:tc>
          <w:tcPr>
            <w:tcW w:w="1232" w:type="pct"/>
            <w:shd w:val="clear" w:color="auto" w:fill="auto"/>
          </w:tcPr>
          <w:p w14:paraId="2A2C1F97" w14:textId="1B4FAD3D" w:rsidR="00267A16" w:rsidRPr="0085528F" w:rsidRDefault="00267A16" w:rsidP="00844425">
            <w:pPr>
              <w:spacing w:before="30" w:after="30" w:line="240" w:lineRule="auto"/>
              <w:jc w:val="both"/>
              <w:rPr>
                <w:rFonts w:eastAsia="MS Mincho" w:cs="Calibri"/>
                <w:sz w:val="20"/>
                <w:szCs w:val="20"/>
                <w:lang w:eastAsia="ja-JP"/>
              </w:rPr>
            </w:pPr>
            <w:r w:rsidRPr="0085528F">
              <w:rPr>
                <w:rFonts w:eastAsia="MS Mincho" w:cs="Calibri"/>
                <w:sz w:val="20"/>
                <w:szCs w:val="20"/>
              </w:rPr>
              <w:t>Stem +</w:t>
            </w:r>
            <w:r w:rsidR="00564AB4" w:rsidRPr="0085528F">
              <w:rPr>
                <w:rFonts w:eastAsia="MS Mincho" w:cs="Calibri"/>
                <w:sz w:val="20"/>
                <w:szCs w:val="20"/>
              </w:rPr>
              <w:t xml:space="preserve"> </w:t>
            </w:r>
            <w:r w:rsidRPr="0085528F">
              <w:rPr>
                <w:rFonts w:eastAsia="MS Mincho" w:cs="Calibri"/>
                <w:lang w:eastAsia="ja-JP"/>
              </w:rPr>
              <w:t>ませんか</w:t>
            </w:r>
          </w:p>
        </w:tc>
        <w:tc>
          <w:tcPr>
            <w:tcW w:w="1594" w:type="pct"/>
            <w:shd w:val="clear" w:color="auto" w:fill="auto"/>
          </w:tcPr>
          <w:p w14:paraId="79C4A75D" w14:textId="77777777" w:rsidR="00267A16" w:rsidRPr="0085528F" w:rsidRDefault="00267A16" w:rsidP="00844425">
            <w:pPr>
              <w:spacing w:before="30" w:after="30" w:line="240" w:lineRule="auto"/>
              <w:jc w:val="both"/>
              <w:rPr>
                <w:rFonts w:eastAsia="MS Mincho" w:cs="Calibri"/>
                <w:sz w:val="20"/>
                <w:szCs w:val="20"/>
              </w:rPr>
            </w:pPr>
            <w:r w:rsidRPr="0085528F">
              <w:rPr>
                <w:rFonts w:eastAsia="MS Mincho" w:cs="Calibri"/>
                <w:sz w:val="20"/>
                <w:szCs w:val="20"/>
              </w:rPr>
              <w:t>inviting</w:t>
            </w:r>
          </w:p>
        </w:tc>
        <w:tc>
          <w:tcPr>
            <w:tcW w:w="2174" w:type="pct"/>
            <w:shd w:val="clear" w:color="auto" w:fill="auto"/>
          </w:tcPr>
          <w:p w14:paraId="08558DE1" w14:textId="77777777" w:rsidR="00267A16" w:rsidRPr="0085528F" w:rsidRDefault="00267A16" w:rsidP="00844425">
            <w:pPr>
              <w:spacing w:before="30" w:after="30" w:line="240" w:lineRule="auto"/>
              <w:jc w:val="both"/>
              <w:rPr>
                <w:rFonts w:eastAsia="MS Mincho" w:cs="Calibri"/>
                <w:lang w:eastAsia="ja-JP"/>
              </w:rPr>
            </w:pPr>
            <w:r w:rsidRPr="0085528F">
              <w:rPr>
                <w:rFonts w:eastAsia="MS Mincho" w:cs="Calibri"/>
                <w:lang w:eastAsia="ja-JP"/>
              </w:rPr>
              <w:t>デパートへ</w:t>
            </w:r>
            <w:r w:rsidRPr="0085528F">
              <w:rPr>
                <w:rFonts w:eastAsia="MS Mincho" w:cs="Calibri" w:hint="eastAsia"/>
                <w:lang w:eastAsia="ja-JP"/>
              </w:rPr>
              <w:t>行</w:t>
            </w:r>
            <w:r w:rsidRPr="0085528F">
              <w:rPr>
                <w:rFonts w:eastAsia="MS Mincho" w:cs="Calibri"/>
                <w:lang w:eastAsia="ja-JP"/>
              </w:rPr>
              <w:t>きませんか。</w:t>
            </w:r>
          </w:p>
        </w:tc>
      </w:tr>
      <w:tr w:rsidR="00267A16" w:rsidRPr="0085528F" w14:paraId="097C809B" w14:textId="77777777" w:rsidTr="006208F9">
        <w:tc>
          <w:tcPr>
            <w:tcW w:w="1232" w:type="pct"/>
            <w:shd w:val="clear" w:color="auto" w:fill="auto"/>
          </w:tcPr>
          <w:p w14:paraId="4618A3A7" w14:textId="77777777" w:rsidR="00267A16" w:rsidRPr="0085528F" w:rsidRDefault="00267A16" w:rsidP="00844425">
            <w:pPr>
              <w:spacing w:before="30" w:after="30" w:line="240" w:lineRule="auto"/>
              <w:jc w:val="both"/>
              <w:rPr>
                <w:rFonts w:eastAsia="MS Mincho" w:cs="Calibri"/>
                <w:sz w:val="20"/>
                <w:szCs w:val="20"/>
                <w:lang w:eastAsia="ja-JP"/>
              </w:rPr>
            </w:pPr>
            <w:r w:rsidRPr="0085528F">
              <w:rPr>
                <w:rFonts w:eastAsia="MS Mincho" w:cs="Calibri"/>
                <w:sz w:val="20"/>
                <w:szCs w:val="20"/>
              </w:rPr>
              <w:t xml:space="preserve">Stem + </w:t>
            </w:r>
            <w:r w:rsidRPr="0085528F">
              <w:rPr>
                <w:rFonts w:eastAsia="MS Mincho" w:cs="Calibri"/>
                <w:lang w:eastAsia="ja-JP"/>
              </w:rPr>
              <w:t>ましょうか</w:t>
            </w:r>
          </w:p>
        </w:tc>
        <w:tc>
          <w:tcPr>
            <w:tcW w:w="1594" w:type="pct"/>
            <w:shd w:val="clear" w:color="auto" w:fill="auto"/>
          </w:tcPr>
          <w:p w14:paraId="3A4B170F" w14:textId="77777777" w:rsidR="00267A16" w:rsidRPr="0085528F" w:rsidRDefault="00267A16" w:rsidP="00844425">
            <w:pPr>
              <w:spacing w:before="30" w:after="30" w:line="240" w:lineRule="auto"/>
              <w:jc w:val="both"/>
              <w:rPr>
                <w:rFonts w:eastAsia="MS Mincho" w:cs="Calibri"/>
                <w:sz w:val="20"/>
                <w:szCs w:val="20"/>
              </w:rPr>
            </w:pPr>
            <w:r w:rsidRPr="0085528F">
              <w:rPr>
                <w:rFonts w:eastAsia="MS Mincho" w:cs="Calibri"/>
                <w:sz w:val="20"/>
                <w:szCs w:val="20"/>
              </w:rPr>
              <w:t>suggesting</w:t>
            </w:r>
          </w:p>
        </w:tc>
        <w:tc>
          <w:tcPr>
            <w:tcW w:w="2174" w:type="pct"/>
            <w:shd w:val="clear" w:color="auto" w:fill="auto"/>
          </w:tcPr>
          <w:p w14:paraId="6DC068AC" w14:textId="77777777" w:rsidR="00267A16" w:rsidRPr="0085528F" w:rsidRDefault="00267A16" w:rsidP="00844425">
            <w:pPr>
              <w:spacing w:before="30" w:after="30" w:line="240" w:lineRule="auto"/>
              <w:jc w:val="both"/>
              <w:rPr>
                <w:rFonts w:eastAsia="MS Mincho" w:cs="Calibri"/>
                <w:lang w:eastAsia="ja-JP"/>
              </w:rPr>
            </w:pPr>
            <w:r w:rsidRPr="0085528F">
              <w:rPr>
                <w:rFonts w:eastAsia="MS Mincho" w:cs="Calibri"/>
                <w:lang w:eastAsia="ja-JP"/>
              </w:rPr>
              <w:t>やきゅうをしましょうか。</w:t>
            </w:r>
          </w:p>
        </w:tc>
      </w:tr>
    </w:tbl>
    <w:p w14:paraId="1670F4AE" w14:textId="056824B8" w:rsidR="00267A16" w:rsidRPr="0085528F" w:rsidRDefault="002F006E" w:rsidP="009407F7">
      <w:pPr>
        <w:spacing w:before="240"/>
        <w:ind w:left="357" w:hanging="357"/>
        <w:rPr>
          <w:rFonts w:eastAsia="MS Mincho" w:cs="Calibri"/>
          <w:b/>
        </w:rPr>
      </w:pPr>
      <w:r w:rsidRPr="0085528F">
        <w:rPr>
          <w:rFonts w:eastAsia="MS Mincho" w:cs="Calibri"/>
          <w:b/>
        </w:rPr>
        <w:t>3</w:t>
      </w:r>
      <w:r w:rsidR="00267A16" w:rsidRPr="0085528F">
        <w:rPr>
          <w:rFonts w:eastAsia="MS Mincho" w:cs="Calibri"/>
          <w:b/>
        </w:rPr>
        <w:t>.</w:t>
      </w:r>
      <w:r w:rsidR="009407F7" w:rsidRPr="0085528F">
        <w:rPr>
          <w:rFonts w:eastAsia="MS Mincho" w:cs="Calibri"/>
          <w:b/>
        </w:rPr>
        <w:tab/>
      </w:r>
      <w:r w:rsidR="00267A16" w:rsidRPr="0085528F">
        <w:rPr>
          <w:rFonts w:eastAsia="MS Mincho" w:cs="Calibri"/>
          <w:b/>
        </w:rPr>
        <w:t>Noun + structures</w:t>
      </w:r>
    </w:p>
    <w:tbl>
      <w:tblPr>
        <w:tblW w:w="5000" w:type="pct"/>
        <w:tblBorders>
          <w:top w:val="single" w:sz="4" w:space="0" w:color="9688BE" w:themeColor="accent4"/>
          <w:left w:val="single" w:sz="4" w:space="0" w:color="9688BE" w:themeColor="accent4"/>
          <w:bottom w:val="single" w:sz="4" w:space="0" w:color="9688BE" w:themeColor="accent4"/>
          <w:right w:val="single" w:sz="4" w:space="0" w:color="9688BE" w:themeColor="accent4"/>
          <w:insideH w:val="single" w:sz="4" w:space="0" w:color="9688BE" w:themeColor="accent4"/>
          <w:insideV w:val="single" w:sz="4" w:space="0" w:color="9688BE" w:themeColor="accent4"/>
        </w:tblBorders>
        <w:tblLayout w:type="fixed"/>
        <w:tblCellMar>
          <w:top w:w="57" w:type="dxa"/>
          <w:bottom w:w="57" w:type="dxa"/>
        </w:tblCellMar>
        <w:tblLook w:val="0000" w:firstRow="0" w:lastRow="0" w:firstColumn="0" w:lastColumn="0" w:noHBand="0" w:noVBand="0"/>
      </w:tblPr>
      <w:tblGrid>
        <w:gridCol w:w="2233"/>
        <w:gridCol w:w="2888"/>
        <w:gridCol w:w="3939"/>
      </w:tblGrid>
      <w:tr w:rsidR="00267A16" w:rsidRPr="0085528F" w14:paraId="0F8B12AE" w14:textId="77777777" w:rsidTr="006208F9">
        <w:tc>
          <w:tcPr>
            <w:tcW w:w="1232" w:type="pct"/>
            <w:tcBorders>
              <w:right w:val="single" w:sz="8" w:space="0" w:color="FFFFFF" w:themeColor="background1"/>
            </w:tcBorders>
            <w:shd w:val="clear" w:color="auto" w:fill="9A83B5"/>
          </w:tcPr>
          <w:p w14:paraId="06677136" w14:textId="77777777" w:rsidR="00267A16" w:rsidRPr="0085528F" w:rsidRDefault="00267A16" w:rsidP="00AD2818">
            <w:pPr>
              <w:spacing w:after="0" w:line="240" w:lineRule="auto"/>
              <w:rPr>
                <w:rFonts w:eastAsia="MS Mincho" w:cs="Calibri"/>
                <w:b/>
                <w:color w:val="FFFFFF" w:themeColor="background1"/>
                <w:sz w:val="20"/>
                <w:szCs w:val="20"/>
                <w:lang w:eastAsia="ja-JP"/>
              </w:rPr>
            </w:pPr>
            <w:r w:rsidRPr="0085528F">
              <w:rPr>
                <w:rFonts w:eastAsia="MS Mincho" w:cs="Calibri"/>
                <w:b/>
                <w:color w:val="FFFFFF" w:themeColor="background1"/>
                <w:sz w:val="20"/>
                <w:szCs w:val="20"/>
                <w:lang w:eastAsia="ja-JP"/>
              </w:rPr>
              <w:t>Form</w:t>
            </w:r>
          </w:p>
        </w:tc>
        <w:tc>
          <w:tcPr>
            <w:tcW w:w="1594" w:type="pct"/>
            <w:tcBorders>
              <w:left w:val="single" w:sz="8" w:space="0" w:color="FFFFFF" w:themeColor="background1"/>
              <w:right w:val="single" w:sz="8" w:space="0" w:color="FFFFFF" w:themeColor="background1"/>
            </w:tcBorders>
            <w:shd w:val="clear" w:color="auto" w:fill="9A83B5"/>
          </w:tcPr>
          <w:p w14:paraId="496EC85C" w14:textId="77777777" w:rsidR="00267A16" w:rsidRPr="0085528F" w:rsidRDefault="00267A16" w:rsidP="00AD2818">
            <w:pPr>
              <w:spacing w:after="0" w:line="240" w:lineRule="auto"/>
              <w:rPr>
                <w:rFonts w:eastAsia="MS Mincho" w:cs="Calibri"/>
                <w:b/>
                <w:color w:val="FFFFFF" w:themeColor="background1"/>
                <w:sz w:val="20"/>
                <w:szCs w:val="20"/>
                <w:lang w:eastAsia="ja-JP"/>
              </w:rPr>
            </w:pPr>
            <w:r w:rsidRPr="0085528F">
              <w:rPr>
                <w:rFonts w:eastAsia="MS Mincho" w:cs="Calibri"/>
                <w:b/>
                <w:color w:val="FFFFFF" w:themeColor="background1"/>
                <w:sz w:val="20"/>
                <w:szCs w:val="20"/>
                <w:lang w:eastAsia="ja-JP"/>
              </w:rPr>
              <w:t>Function/use</w:t>
            </w:r>
          </w:p>
        </w:tc>
        <w:tc>
          <w:tcPr>
            <w:tcW w:w="2174" w:type="pct"/>
            <w:tcBorders>
              <w:left w:val="single" w:sz="8" w:space="0" w:color="FFFFFF" w:themeColor="background1"/>
            </w:tcBorders>
            <w:shd w:val="clear" w:color="auto" w:fill="9A83B5"/>
          </w:tcPr>
          <w:p w14:paraId="3A093D8D" w14:textId="77777777" w:rsidR="00267A16" w:rsidRPr="0085528F" w:rsidRDefault="00267A16" w:rsidP="00AD2818">
            <w:pPr>
              <w:spacing w:after="0" w:line="240" w:lineRule="auto"/>
              <w:rPr>
                <w:rFonts w:eastAsia="MS Mincho" w:cs="Calibri"/>
                <w:b/>
                <w:color w:val="FFFFFF" w:themeColor="background1"/>
                <w:sz w:val="20"/>
                <w:szCs w:val="20"/>
                <w:lang w:eastAsia="ja-JP"/>
              </w:rPr>
            </w:pPr>
            <w:r w:rsidRPr="0085528F">
              <w:rPr>
                <w:rFonts w:eastAsia="MS Mincho" w:cs="Calibri"/>
                <w:b/>
                <w:color w:val="FFFFFF" w:themeColor="background1"/>
                <w:sz w:val="20"/>
                <w:szCs w:val="20"/>
                <w:lang w:eastAsia="ja-JP"/>
              </w:rPr>
              <w:t>Elaborations</w:t>
            </w:r>
          </w:p>
        </w:tc>
      </w:tr>
      <w:tr w:rsidR="00267A16" w:rsidRPr="0085528F" w14:paraId="54AC0227" w14:textId="77777777" w:rsidTr="006208F9">
        <w:tc>
          <w:tcPr>
            <w:tcW w:w="1232" w:type="pct"/>
            <w:shd w:val="clear" w:color="auto" w:fill="auto"/>
          </w:tcPr>
          <w:p w14:paraId="6558697C" w14:textId="77777777" w:rsidR="00267A16" w:rsidRPr="0085528F" w:rsidRDefault="00267A16" w:rsidP="00844425">
            <w:pPr>
              <w:spacing w:before="30" w:after="30" w:line="240" w:lineRule="auto"/>
              <w:jc w:val="both"/>
              <w:rPr>
                <w:rFonts w:eastAsia="平成明朝" w:cs="Calibri"/>
                <w:sz w:val="20"/>
                <w:szCs w:val="20"/>
                <w:lang w:eastAsia="ja-JP"/>
              </w:rPr>
            </w:pPr>
            <w:r w:rsidRPr="0085528F">
              <w:rPr>
                <w:rFonts w:eastAsia="MS Mincho" w:cs="Calibri"/>
                <w:sz w:val="20"/>
                <w:szCs w:val="20"/>
              </w:rPr>
              <w:t xml:space="preserve">Noun </w:t>
            </w:r>
            <w:r w:rsidRPr="0085528F">
              <w:rPr>
                <w:rFonts w:eastAsia="平成明朝" w:cs="Calibri"/>
                <w:sz w:val="20"/>
                <w:szCs w:val="20"/>
              </w:rPr>
              <w:t xml:space="preserve">+ </w:t>
            </w:r>
            <w:r w:rsidRPr="0085528F">
              <w:rPr>
                <w:rFonts w:ascii="MS Mincho" w:eastAsia="MS Mincho" w:hAnsi="MS Mincho" w:cs="Arial"/>
              </w:rPr>
              <w:t>について</w:t>
            </w:r>
          </w:p>
        </w:tc>
        <w:tc>
          <w:tcPr>
            <w:tcW w:w="1594" w:type="pct"/>
            <w:shd w:val="clear" w:color="auto" w:fill="auto"/>
          </w:tcPr>
          <w:p w14:paraId="0BD3B6CE" w14:textId="77777777" w:rsidR="00267A16" w:rsidRPr="0085528F" w:rsidRDefault="00267A16" w:rsidP="00844425">
            <w:pPr>
              <w:spacing w:before="30" w:after="30" w:line="240" w:lineRule="auto"/>
              <w:jc w:val="both"/>
              <w:rPr>
                <w:rFonts w:eastAsia="平成明朝" w:cs="Calibri"/>
                <w:sz w:val="20"/>
                <w:szCs w:val="20"/>
              </w:rPr>
            </w:pPr>
            <w:r w:rsidRPr="0085528F">
              <w:rPr>
                <w:rFonts w:eastAsia="MS Mincho" w:cs="Calibri"/>
                <w:sz w:val="20"/>
                <w:szCs w:val="20"/>
              </w:rPr>
              <w:t>asking/talking about something</w:t>
            </w:r>
          </w:p>
        </w:tc>
        <w:tc>
          <w:tcPr>
            <w:tcW w:w="2174" w:type="pct"/>
            <w:shd w:val="clear" w:color="auto" w:fill="auto"/>
          </w:tcPr>
          <w:p w14:paraId="5418C0DF" w14:textId="77777777" w:rsidR="00267A16" w:rsidRPr="0085528F" w:rsidRDefault="00267A16" w:rsidP="00844425">
            <w:pPr>
              <w:spacing w:before="30" w:after="30" w:line="240" w:lineRule="auto"/>
              <w:jc w:val="both"/>
              <w:rPr>
                <w:rFonts w:ascii="MS Mincho" w:eastAsia="MS Mincho" w:hAnsi="MS Mincho" w:cs="Calibri"/>
                <w:lang w:eastAsia="ja-JP"/>
              </w:rPr>
            </w:pPr>
            <w:r w:rsidRPr="0085528F">
              <w:rPr>
                <w:rFonts w:ascii="MS Mincho" w:eastAsia="MS Mincho" w:hAnsi="MS Mincho" w:hint="eastAsia"/>
                <w:lang w:eastAsia="ja-JP"/>
              </w:rPr>
              <w:t>日本のぶんかについておしえてください。</w:t>
            </w:r>
          </w:p>
        </w:tc>
      </w:tr>
    </w:tbl>
    <w:p w14:paraId="03752FAD" w14:textId="77777777" w:rsidR="00971453" w:rsidRPr="0085528F" w:rsidRDefault="00971453">
      <w:pPr>
        <w:rPr>
          <w:rFonts w:eastAsia="MS Mincho" w:cs="Calibri"/>
          <w:b/>
          <w:lang w:eastAsia="ja-JP"/>
        </w:rPr>
      </w:pPr>
      <w:r w:rsidRPr="0085528F">
        <w:rPr>
          <w:rFonts w:eastAsia="MS Mincho" w:cs="Calibri"/>
          <w:b/>
          <w:lang w:eastAsia="ja-JP"/>
        </w:rPr>
        <w:br w:type="page"/>
      </w:r>
    </w:p>
    <w:p w14:paraId="65DB7585" w14:textId="0B136E25" w:rsidR="00267A16" w:rsidRPr="0085528F" w:rsidRDefault="002F006E" w:rsidP="009407F7">
      <w:pPr>
        <w:spacing w:before="240"/>
        <w:ind w:left="357" w:hanging="357"/>
        <w:rPr>
          <w:rFonts w:eastAsia="MS Mincho" w:cs="Calibri"/>
          <w:b/>
        </w:rPr>
      </w:pPr>
      <w:r w:rsidRPr="0085528F">
        <w:rPr>
          <w:rFonts w:eastAsia="MS Mincho" w:cs="Calibri"/>
          <w:b/>
        </w:rPr>
        <w:lastRenderedPageBreak/>
        <w:t>4</w:t>
      </w:r>
      <w:r w:rsidR="00267A16" w:rsidRPr="0085528F">
        <w:rPr>
          <w:rFonts w:eastAsia="MS Mincho" w:cs="Calibri"/>
          <w:b/>
        </w:rPr>
        <w:t>.</w:t>
      </w:r>
      <w:r w:rsidR="009407F7" w:rsidRPr="0085528F">
        <w:rPr>
          <w:rFonts w:eastAsia="MS Mincho" w:cs="Calibri"/>
          <w:b/>
        </w:rPr>
        <w:tab/>
      </w:r>
      <w:r w:rsidR="00267A16" w:rsidRPr="0085528F">
        <w:rPr>
          <w:rFonts w:eastAsia="MS Mincho" w:cs="Calibri"/>
          <w:b/>
        </w:rPr>
        <w:t>Particles</w:t>
      </w:r>
    </w:p>
    <w:tbl>
      <w:tblPr>
        <w:tblW w:w="5000" w:type="pct"/>
        <w:tblBorders>
          <w:top w:val="single" w:sz="4" w:space="0" w:color="9688BE" w:themeColor="accent4"/>
          <w:left w:val="single" w:sz="4" w:space="0" w:color="9688BE" w:themeColor="accent4"/>
          <w:bottom w:val="single" w:sz="4" w:space="0" w:color="9688BE" w:themeColor="accent4"/>
          <w:right w:val="single" w:sz="4" w:space="0" w:color="9688BE" w:themeColor="accent4"/>
          <w:insideH w:val="single" w:sz="4" w:space="0" w:color="9688BE" w:themeColor="accent4"/>
          <w:insideV w:val="single" w:sz="4" w:space="0" w:color="9688BE" w:themeColor="accent4"/>
        </w:tblBorders>
        <w:tblLayout w:type="fixed"/>
        <w:tblCellMar>
          <w:top w:w="57" w:type="dxa"/>
          <w:bottom w:w="57" w:type="dxa"/>
        </w:tblCellMar>
        <w:tblLook w:val="0000" w:firstRow="0" w:lastRow="0" w:firstColumn="0" w:lastColumn="0" w:noHBand="0" w:noVBand="0"/>
      </w:tblPr>
      <w:tblGrid>
        <w:gridCol w:w="2233"/>
        <w:gridCol w:w="2888"/>
        <w:gridCol w:w="3939"/>
      </w:tblGrid>
      <w:tr w:rsidR="00267A16" w:rsidRPr="0085528F" w14:paraId="0BF72232" w14:textId="77777777" w:rsidTr="006208F9">
        <w:trPr>
          <w:cantSplit/>
          <w:tblHeader/>
        </w:trPr>
        <w:tc>
          <w:tcPr>
            <w:tcW w:w="1232" w:type="pct"/>
            <w:tcBorders>
              <w:right w:val="single" w:sz="4" w:space="0" w:color="FFFFFF" w:themeColor="background1"/>
            </w:tcBorders>
            <w:shd w:val="clear" w:color="auto" w:fill="9A83B5"/>
          </w:tcPr>
          <w:p w14:paraId="2F3869FA" w14:textId="77777777" w:rsidR="00267A16" w:rsidRPr="0085528F" w:rsidRDefault="00267A16" w:rsidP="00AD2818">
            <w:pPr>
              <w:spacing w:after="0" w:line="240" w:lineRule="auto"/>
              <w:rPr>
                <w:rFonts w:eastAsia="MS Mincho" w:cs="Calibri"/>
                <w:b/>
                <w:color w:val="FFFFFF" w:themeColor="background1"/>
                <w:sz w:val="20"/>
                <w:szCs w:val="20"/>
                <w:lang w:eastAsia="ja-JP"/>
              </w:rPr>
            </w:pPr>
            <w:r w:rsidRPr="0085528F">
              <w:rPr>
                <w:rFonts w:eastAsia="MS Mincho" w:cs="Calibri"/>
                <w:b/>
                <w:color w:val="FFFFFF" w:themeColor="background1"/>
                <w:sz w:val="20"/>
                <w:szCs w:val="20"/>
                <w:lang w:eastAsia="ja-JP"/>
              </w:rPr>
              <w:t>Particle</w:t>
            </w:r>
          </w:p>
        </w:tc>
        <w:tc>
          <w:tcPr>
            <w:tcW w:w="1594" w:type="pct"/>
            <w:tcBorders>
              <w:left w:val="single" w:sz="4" w:space="0" w:color="FFFFFF" w:themeColor="background1"/>
              <w:right w:val="single" w:sz="4" w:space="0" w:color="FFFFFF" w:themeColor="background1"/>
            </w:tcBorders>
            <w:shd w:val="clear" w:color="auto" w:fill="9A83B5"/>
          </w:tcPr>
          <w:p w14:paraId="22465C8F" w14:textId="77777777" w:rsidR="00267A16" w:rsidRPr="0085528F" w:rsidRDefault="00267A16" w:rsidP="00AD2818">
            <w:pPr>
              <w:spacing w:after="0" w:line="240" w:lineRule="auto"/>
              <w:rPr>
                <w:rFonts w:eastAsia="MS Mincho" w:cs="Calibri"/>
                <w:b/>
                <w:color w:val="FFFFFF" w:themeColor="background1"/>
                <w:sz w:val="20"/>
                <w:szCs w:val="20"/>
                <w:lang w:eastAsia="ja-JP"/>
              </w:rPr>
            </w:pPr>
            <w:r w:rsidRPr="0085528F">
              <w:rPr>
                <w:rFonts w:eastAsia="MS Mincho" w:cs="Calibri"/>
                <w:b/>
                <w:color w:val="FFFFFF" w:themeColor="background1"/>
                <w:sz w:val="20"/>
                <w:szCs w:val="20"/>
                <w:lang w:eastAsia="ja-JP"/>
              </w:rPr>
              <w:t>Function/use</w:t>
            </w:r>
          </w:p>
        </w:tc>
        <w:tc>
          <w:tcPr>
            <w:tcW w:w="2174" w:type="pct"/>
            <w:tcBorders>
              <w:left w:val="single" w:sz="4" w:space="0" w:color="FFFFFF" w:themeColor="background1"/>
            </w:tcBorders>
            <w:shd w:val="clear" w:color="auto" w:fill="9A83B5"/>
          </w:tcPr>
          <w:p w14:paraId="0059B165" w14:textId="77777777" w:rsidR="00267A16" w:rsidRPr="0085528F" w:rsidRDefault="00267A16" w:rsidP="00AD2818">
            <w:pPr>
              <w:spacing w:after="0" w:line="240" w:lineRule="auto"/>
              <w:rPr>
                <w:rFonts w:eastAsia="MS Mincho" w:cs="Calibri"/>
                <w:b/>
                <w:color w:val="FFFFFF" w:themeColor="background1"/>
                <w:sz w:val="20"/>
                <w:szCs w:val="20"/>
                <w:lang w:eastAsia="ja-JP"/>
              </w:rPr>
            </w:pPr>
            <w:r w:rsidRPr="0085528F">
              <w:rPr>
                <w:rFonts w:eastAsia="MS Mincho" w:cs="Calibri"/>
                <w:b/>
                <w:color w:val="FFFFFF" w:themeColor="background1"/>
                <w:sz w:val="20"/>
                <w:szCs w:val="20"/>
                <w:lang w:eastAsia="ja-JP"/>
              </w:rPr>
              <w:t>Elaborations</w:t>
            </w:r>
          </w:p>
        </w:tc>
      </w:tr>
      <w:tr w:rsidR="00267A16" w:rsidRPr="0085528F" w14:paraId="27FA5BC3" w14:textId="77777777" w:rsidTr="006208F9">
        <w:trPr>
          <w:cantSplit/>
        </w:trPr>
        <w:tc>
          <w:tcPr>
            <w:tcW w:w="1232" w:type="pct"/>
            <w:vMerge w:val="restart"/>
          </w:tcPr>
          <w:p w14:paraId="22E79BFA" w14:textId="77777777" w:rsidR="00267A16" w:rsidRPr="0085528F" w:rsidRDefault="00267A16" w:rsidP="00844425">
            <w:pPr>
              <w:spacing w:before="30" w:after="30" w:line="240" w:lineRule="auto"/>
              <w:jc w:val="both"/>
              <w:rPr>
                <w:rFonts w:eastAsia="MS Mincho" w:cs="Calibri"/>
              </w:rPr>
            </w:pPr>
            <w:r w:rsidRPr="0085528F">
              <w:rPr>
                <w:rFonts w:eastAsia="MS Mincho" w:cs="Calibri"/>
              </w:rPr>
              <w:t>は</w:t>
            </w:r>
          </w:p>
        </w:tc>
        <w:tc>
          <w:tcPr>
            <w:tcW w:w="1594" w:type="pct"/>
          </w:tcPr>
          <w:p w14:paraId="2A57966F" w14:textId="77777777" w:rsidR="00267A16" w:rsidRPr="0085528F" w:rsidRDefault="00267A16" w:rsidP="00844425">
            <w:pPr>
              <w:spacing w:before="30" w:after="30" w:line="240" w:lineRule="auto"/>
              <w:rPr>
                <w:rFonts w:eastAsia="平成明朝" w:cs="Calibri"/>
                <w:sz w:val="20"/>
                <w:szCs w:val="20"/>
              </w:rPr>
            </w:pPr>
            <w:r w:rsidRPr="0085528F">
              <w:rPr>
                <w:rFonts w:eastAsia="平成明朝" w:cs="Calibri"/>
                <w:sz w:val="20"/>
                <w:szCs w:val="20"/>
              </w:rPr>
              <w:t>topic marker</w:t>
            </w:r>
          </w:p>
        </w:tc>
        <w:tc>
          <w:tcPr>
            <w:tcW w:w="2174" w:type="pct"/>
          </w:tcPr>
          <w:p w14:paraId="7D32FBFF" w14:textId="77777777" w:rsidR="00267A16" w:rsidRPr="0085528F" w:rsidRDefault="00267A16" w:rsidP="00844425">
            <w:pPr>
              <w:spacing w:before="30" w:after="30" w:line="240" w:lineRule="auto"/>
              <w:rPr>
                <w:rFonts w:ascii="MS Mincho" w:eastAsia="MS Mincho" w:hAnsi="MS Mincho" w:cs="Arial"/>
                <w:lang w:eastAsia="zh-CN"/>
              </w:rPr>
            </w:pPr>
            <w:r w:rsidRPr="0085528F">
              <w:rPr>
                <w:rFonts w:ascii="MS Mincho" w:eastAsia="MS Mincho" w:hAnsi="MS Mincho" w:cs="Arial"/>
                <w:lang w:eastAsia="ja-JP"/>
              </w:rPr>
              <w:t>私は学生です。</w:t>
            </w:r>
          </w:p>
        </w:tc>
      </w:tr>
      <w:tr w:rsidR="00267A16" w:rsidRPr="0085528F" w14:paraId="1A8C4567" w14:textId="77777777" w:rsidTr="006208F9">
        <w:trPr>
          <w:cantSplit/>
        </w:trPr>
        <w:tc>
          <w:tcPr>
            <w:tcW w:w="1232" w:type="pct"/>
            <w:vMerge/>
          </w:tcPr>
          <w:p w14:paraId="4A9F1C49" w14:textId="77777777" w:rsidR="00267A16" w:rsidRPr="0085528F" w:rsidRDefault="00267A16" w:rsidP="00844425">
            <w:pPr>
              <w:spacing w:before="30" w:after="30" w:line="240" w:lineRule="auto"/>
              <w:jc w:val="both"/>
              <w:rPr>
                <w:rFonts w:eastAsia="MS Mincho" w:cs="Calibri"/>
              </w:rPr>
            </w:pPr>
          </w:p>
        </w:tc>
        <w:tc>
          <w:tcPr>
            <w:tcW w:w="1594" w:type="pct"/>
          </w:tcPr>
          <w:p w14:paraId="550CEB31" w14:textId="77777777" w:rsidR="00267A16" w:rsidRPr="0085528F" w:rsidRDefault="00267A16" w:rsidP="00844425">
            <w:pPr>
              <w:spacing w:before="30" w:after="30" w:line="240" w:lineRule="auto"/>
              <w:rPr>
                <w:rFonts w:eastAsia="平成明朝" w:cs="Calibri"/>
                <w:sz w:val="20"/>
                <w:szCs w:val="20"/>
              </w:rPr>
            </w:pPr>
            <w:r w:rsidRPr="0085528F">
              <w:rPr>
                <w:rFonts w:eastAsia="平成明朝" w:cs="Calibri"/>
                <w:sz w:val="20"/>
                <w:szCs w:val="20"/>
              </w:rPr>
              <w:t>contrast</w:t>
            </w:r>
          </w:p>
        </w:tc>
        <w:tc>
          <w:tcPr>
            <w:tcW w:w="2174" w:type="pct"/>
          </w:tcPr>
          <w:p w14:paraId="6BA7AC5C" w14:textId="77777777" w:rsidR="00267A16" w:rsidRPr="0085528F" w:rsidRDefault="00267A16" w:rsidP="00844425">
            <w:pPr>
              <w:spacing w:before="30" w:after="30" w:line="240" w:lineRule="auto"/>
              <w:rPr>
                <w:rFonts w:ascii="MS Mincho" w:eastAsia="MS Mincho" w:hAnsi="MS Mincho" w:cs="Arial"/>
                <w:lang w:eastAsia="ja-JP"/>
              </w:rPr>
            </w:pPr>
            <w:r w:rsidRPr="0085528F">
              <w:rPr>
                <w:rFonts w:ascii="MS Mincho" w:eastAsia="MS Mincho" w:hAnsi="MS Mincho" w:cs="Arial"/>
                <w:lang w:eastAsia="ja-JP"/>
              </w:rPr>
              <w:t>本はありません。</w:t>
            </w:r>
          </w:p>
        </w:tc>
      </w:tr>
      <w:tr w:rsidR="00267A16" w:rsidRPr="0085528F" w14:paraId="2CFA0038" w14:textId="77777777" w:rsidTr="006208F9">
        <w:trPr>
          <w:cantSplit/>
        </w:trPr>
        <w:tc>
          <w:tcPr>
            <w:tcW w:w="1232" w:type="pct"/>
            <w:vMerge w:val="restart"/>
          </w:tcPr>
          <w:p w14:paraId="124F3D30" w14:textId="77777777" w:rsidR="00267A16" w:rsidRPr="0085528F" w:rsidRDefault="00267A16" w:rsidP="00844425">
            <w:pPr>
              <w:spacing w:before="30" w:after="30" w:line="240" w:lineRule="auto"/>
              <w:jc w:val="both"/>
              <w:rPr>
                <w:rFonts w:eastAsia="MS Mincho" w:cs="Calibri"/>
              </w:rPr>
            </w:pPr>
            <w:r w:rsidRPr="0085528F">
              <w:rPr>
                <w:rFonts w:eastAsia="MS Mincho" w:cs="Calibri"/>
              </w:rPr>
              <w:t>が</w:t>
            </w:r>
          </w:p>
        </w:tc>
        <w:tc>
          <w:tcPr>
            <w:tcW w:w="1594" w:type="pct"/>
          </w:tcPr>
          <w:p w14:paraId="04EB19D5" w14:textId="77777777" w:rsidR="00267A16" w:rsidRPr="0085528F" w:rsidRDefault="00267A16" w:rsidP="00844425">
            <w:pPr>
              <w:spacing w:before="30" w:after="30" w:line="240" w:lineRule="auto"/>
              <w:rPr>
                <w:rFonts w:eastAsia="SimSun" w:cs="Calibri"/>
                <w:sz w:val="20"/>
                <w:szCs w:val="20"/>
                <w:lang w:eastAsia="zh-CN"/>
              </w:rPr>
            </w:pPr>
            <w:r w:rsidRPr="0085528F">
              <w:rPr>
                <w:rFonts w:eastAsia="平成明朝" w:cs="Calibri"/>
                <w:sz w:val="20"/>
                <w:szCs w:val="20"/>
              </w:rPr>
              <w:t>existence</w:t>
            </w:r>
          </w:p>
        </w:tc>
        <w:tc>
          <w:tcPr>
            <w:tcW w:w="2174" w:type="pct"/>
          </w:tcPr>
          <w:p w14:paraId="4A4AA71E" w14:textId="77777777" w:rsidR="00267A16" w:rsidRPr="0085528F" w:rsidRDefault="00267A16" w:rsidP="00844425">
            <w:pPr>
              <w:spacing w:before="30" w:after="30" w:line="240" w:lineRule="auto"/>
              <w:rPr>
                <w:rFonts w:ascii="MS Mincho" w:eastAsia="MS Mincho" w:hAnsi="MS Mincho" w:cs="Arial"/>
                <w:lang w:eastAsia="ja-JP"/>
              </w:rPr>
            </w:pPr>
            <w:r w:rsidRPr="0085528F">
              <w:rPr>
                <w:rFonts w:ascii="MS Mincho" w:eastAsia="MS Mincho" w:hAnsi="MS Mincho" w:cs="Arial" w:hint="eastAsia"/>
                <w:lang w:eastAsia="ja-JP"/>
              </w:rPr>
              <w:t>弟</w:t>
            </w:r>
            <w:r w:rsidRPr="0085528F">
              <w:rPr>
                <w:rFonts w:ascii="MS Mincho" w:eastAsia="MS Mincho" w:hAnsi="MS Mincho" w:cs="Arial"/>
                <w:lang w:eastAsia="ja-JP"/>
              </w:rPr>
              <w:t>が二人います。</w:t>
            </w:r>
          </w:p>
        </w:tc>
      </w:tr>
      <w:tr w:rsidR="00267A16" w:rsidRPr="0085528F" w14:paraId="468ADCBB" w14:textId="77777777" w:rsidTr="006208F9">
        <w:trPr>
          <w:cantSplit/>
        </w:trPr>
        <w:tc>
          <w:tcPr>
            <w:tcW w:w="1232" w:type="pct"/>
            <w:vMerge/>
          </w:tcPr>
          <w:p w14:paraId="0DE7216A" w14:textId="77777777" w:rsidR="00267A16" w:rsidRPr="0085528F" w:rsidRDefault="00267A16" w:rsidP="00844425">
            <w:pPr>
              <w:spacing w:before="30" w:after="30" w:line="240" w:lineRule="auto"/>
              <w:jc w:val="both"/>
              <w:rPr>
                <w:rFonts w:eastAsia="MS Mincho" w:cs="Calibri"/>
                <w:lang w:eastAsia="ja-JP"/>
              </w:rPr>
            </w:pPr>
          </w:p>
        </w:tc>
        <w:tc>
          <w:tcPr>
            <w:tcW w:w="1594" w:type="pct"/>
          </w:tcPr>
          <w:p w14:paraId="76F99467" w14:textId="77777777" w:rsidR="00267A16" w:rsidRPr="0085528F" w:rsidRDefault="00267A16" w:rsidP="00844425">
            <w:pPr>
              <w:spacing w:before="30" w:after="30" w:line="240" w:lineRule="auto"/>
              <w:rPr>
                <w:rFonts w:eastAsia="SimSun" w:cs="Calibri"/>
                <w:sz w:val="20"/>
                <w:szCs w:val="20"/>
                <w:lang w:eastAsia="zh-CN"/>
              </w:rPr>
            </w:pPr>
            <w:r w:rsidRPr="0085528F">
              <w:rPr>
                <w:rFonts w:eastAsia="平成明朝" w:cs="Calibri"/>
                <w:sz w:val="20"/>
                <w:szCs w:val="20"/>
              </w:rPr>
              <w:t>expressing abilities</w:t>
            </w:r>
          </w:p>
        </w:tc>
        <w:tc>
          <w:tcPr>
            <w:tcW w:w="2174" w:type="pct"/>
          </w:tcPr>
          <w:p w14:paraId="5FBF3CC3" w14:textId="77777777" w:rsidR="00267A16" w:rsidRPr="0085528F" w:rsidRDefault="00267A16" w:rsidP="00844425">
            <w:pPr>
              <w:spacing w:before="30" w:after="30" w:line="240" w:lineRule="auto"/>
              <w:rPr>
                <w:rFonts w:ascii="MS Mincho" w:eastAsia="MS Mincho" w:hAnsi="MS Mincho" w:cs="Arial"/>
                <w:lang w:eastAsia="ja-JP"/>
              </w:rPr>
            </w:pPr>
            <w:r w:rsidRPr="0085528F">
              <w:rPr>
                <w:rFonts w:ascii="MS Mincho" w:eastAsia="MS Mincho" w:hAnsi="MS Mincho" w:cs="Arial"/>
                <w:lang w:eastAsia="ja-JP"/>
              </w:rPr>
              <w:t>日本語が</w:t>
            </w:r>
            <w:r w:rsidRPr="0085528F">
              <w:rPr>
                <w:rFonts w:ascii="MS Mincho" w:eastAsia="MS Mincho" w:hAnsi="MS Mincho" w:hint="eastAsia"/>
                <w:lang w:eastAsia="ja-JP"/>
              </w:rPr>
              <w:t>できますか</w:t>
            </w:r>
            <w:r w:rsidRPr="0085528F">
              <w:rPr>
                <w:rFonts w:ascii="MS Mincho" w:eastAsia="MS Mincho" w:hAnsi="MS Mincho" w:cs="Arial"/>
                <w:lang w:eastAsia="ja-JP"/>
              </w:rPr>
              <w:t>。</w:t>
            </w:r>
          </w:p>
        </w:tc>
      </w:tr>
      <w:tr w:rsidR="00267A16" w:rsidRPr="0085528F" w14:paraId="67B63D28" w14:textId="77777777" w:rsidTr="006208F9">
        <w:trPr>
          <w:cantSplit/>
        </w:trPr>
        <w:tc>
          <w:tcPr>
            <w:tcW w:w="1232" w:type="pct"/>
            <w:vMerge/>
          </w:tcPr>
          <w:p w14:paraId="5842CE3E" w14:textId="77777777" w:rsidR="00267A16" w:rsidRPr="0085528F" w:rsidRDefault="00267A16" w:rsidP="00844425">
            <w:pPr>
              <w:spacing w:before="30" w:after="30" w:line="240" w:lineRule="auto"/>
              <w:jc w:val="both"/>
              <w:rPr>
                <w:rFonts w:eastAsia="MS Mincho" w:cs="Calibri"/>
                <w:lang w:eastAsia="ja-JP"/>
              </w:rPr>
            </w:pPr>
          </w:p>
        </w:tc>
        <w:tc>
          <w:tcPr>
            <w:tcW w:w="1594" w:type="pct"/>
          </w:tcPr>
          <w:p w14:paraId="15EF1856" w14:textId="77777777" w:rsidR="00267A16" w:rsidRPr="0085528F" w:rsidRDefault="00267A16" w:rsidP="00844425">
            <w:pPr>
              <w:spacing w:before="30" w:after="30" w:line="240" w:lineRule="auto"/>
              <w:rPr>
                <w:rFonts w:eastAsia="SimSun" w:cs="Calibri"/>
                <w:sz w:val="20"/>
                <w:szCs w:val="20"/>
                <w:lang w:eastAsia="zh-CN"/>
              </w:rPr>
            </w:pPr>
            <w:r w:rsidRPr="0085528F">
              <w:rPr>
                <w:rFonts w:eastAsia="平成明朝" w:cs="Calibri"/>
                <w:sz w:val="20"/>
                <w:szCs w:val="20"/>
              </w:rPr>
              <w:t>expressing likes, dislikes</w:t>
            </w:r>
          </w:p>
        </w:tc>
        <w:tc>
          <w:tcPr>
            <w:tcW w:w="2174" w:type="pct"/>
          </w:tcPr>
          <w:p w14:paraId="10855FBB" w14:textId="77777777" w:rsidR="00267A16" w:rsidRPr="0085528F" w:rsidRDefault="00267A16" w:rsidP="00844425">
            <w:pPr>
              <w:spacing w:before="30" w:after="30" w:line="240" w:lineRule="auto"/>
              <w:rPr>
                <w:rFonts w:ascii="MS Mincho" w:eastAsia="MS Mincho" w:hAnsi="MS Mincho" w:cs="Arial"/>
                <w:lang w:eastAsia="zh-CN"/>
              </w:rPr>
            </w:pPr>
            <w:r w:rsidRPr="0085528F">
              <w:rPr>
                <w:rFonts w:ascii="MS Mincho" w:eastAsia="MS Mincho" w:hAnsi="MS Mincho" w:cs="Arial"/>
                <w:lang w:eastAsia="ja-JP"/>
              </w:rPr>
              <w:t>りんごが好きです。</w:t>
            </w:r>
          </w:p>
        </w:tc>
      </w:tr>
      <w:tr w:rsidR="00267A16" w:rsidRPr="0085528F" w14:paraId="7A52491B" w14:textId="77777777" w:rsidTr="006208F9">
        <w:trPr>
          <w:cantSplit/>
        </w:trPr>
        <w:tc>
          <w:tcPr>
            <w:tcW w:w="1232" w:type="pct"/>
            <w:vMerge/>
          </w:tcPr>
          <w:p w14:paraId="55551886" w14:textId="77777777" w:rsidR="00267A16" w:rsidRPr="0085528F" w:rsidRDefault="00267A16" w:rsidP="00844425">
            <w:pPr>
              <w:spacing w:before="30" w:after="30" w:line="240" w:lineRule="auto"/>
              <w:jc w:val="both"/>
              <w:rPr>
                <w:rFonts w:eastAsia="MS Mincho" w:cs="Calibri"/>
              </w:rPr>
            </w:pPr>
          </w:p>
        </w:tc>
        <w:tc>
          <w:tcPr>
            <w:tcW w:w="1594" w:type="pct"/>
          </w:tcPr>
          <w:p w14:paraId="3C9AA339" w14:textId="77777777" w:rsidR="00267A16" w:rsidRPr="0085528F" w:rsidRDefault="00267A16" w:rsidP="00844425">
            <w:pPr>
              <w:spacing w:before="30" w:after="30" w:line="240" w:lineRule="auto"/>
              <w:rPr>
                <w:rFonts w:eastAsia="平成明朝" w:cs="Calibri"/>
                <w:sz w:val="20"/>
                <w:szCs w:val="20"/>
              </w:rPr>
            </w:pPr>
            <w:r w:rsidRPr="0085528F">
              <w:rPr>
                <w:rFonts w:eastAsia="平成明朝" w:cs="Calibri"/>
                <w:sz w:val="20"/>
                <w:szCs w:val="20"/>
                <w:lang w:eastAsia="ja-JP"/>
              </w:rPr>
              <w:t>physical characteristics</w:t>
            </w:r>
          </w:p>
        </w:tc>
        <w:tc>
          <w:tcPr>
            <w:tcW w:w="2174" w:type="pct"/>
          </w:tcPr>
          <w:p w14:paraId="137493AE" w14:textId="77777777" w:rsidR="00267A16" w:rsidRPr="0085528F" w:rsidRDefault="00267A16" w:rsidP="00844425">
            <w:pPr>
              <w:spacing w:before="30" w:after="30" w:line="240" w:lineRule="auto"/>
              <w:rPr>
                <w:rFonts w:ascii="MS Mincho" w:eastAsia="MS Mincho" w:hAnsi="MS Mincho" w:cs="Arial"/>
                <w:lang w:eastAsia="ja-JP"/>
              </w:rPr>
            </w:pPr>
            <w:r w:rsidRPr="0085528F">
              <w:rPr>
                <w:rFonts w:ascii="MS Mincho" w:eastAsia="MS Mincho" w:hAnsi="MS Mincho" w:cs="Arial" w:hint="eastAsia"/>
                <w:lang w:eastAsia="ja-JP"/>
              </w:rPr>
              <w:t>父</w:t>
            </w:r>
            <w:r w:rsidRPr="0085528F">
              <w:rPr>
                <w:rFonts w:ascii="MS Mincho" w:eastAsia="MS Mincho" w:hAnsi="MS Mincho" w:cs="Arial"/>
                <w:lang w:eastAsia="ja-JP"/>
              </w:rPr>
              <w:t>はめがあおいです。</w:t>
            </w:r>
          </w:p>
        </w:tc>
      </w:tr>
      <w:tr w:rsidR="00267A16" w:rsidRPr="0085528F" w14:paraId="15C15471" w14:textId="77777777" w:rsidTr="006208F9">
        <w:trPr>
          <w:cantSplit/>
        </w:trPr>
        <w:tc>
          <w:tcPr>
            <w:tcW w:w="1232" w:type="pct"/>
            <w:vMerge w:val="restart"/>
          </w:tcPr>
          <w:p w14:paraId="41CB9B47" w14:textId="77777777" w:rsidR="00267A16" w:rsidRPr="0085528F" w:rsidRDefault="00267A16" w:rsidP="00844425">
            <w:pPr>
              <w:spacing w:before="30" w:after="30" w:line="240" w:lineRule="auto"/>
              <w:jc w:val="both"/>
              <w:rPr>
                <w:rFonts w:eastAsia="MS Mincho" w:cs="Calibri"/>
              </w:rPr>
            </w:pPr>
            <w:r w:rsidRPr="0085528F">
              <w:rPr>
                <w:rFonts w:eastAsia="MS Mincho" w:cs="Calibri"/>
              </w:rPr>
              <w:t>の</w:t>
            </w:r>
          </w:p>
        </w:tc>
        <w:tc>
          <w:tcPr>
            <w:tcW w:w="1594" w:type="pct"/>
          </w:tcPr>
          <w:p w14:paraId="3B10C00B" w14:textId="77777777" w:rsidR="00267A16" w:rsidRPr="0085528F" w:rsidRDefault="00267A16" w:rsidP="00844425">
            <w:pPr>
              <w:spacing w:before="30" w:after="30" w:line="240" w:lineRule="auto"/>
              <w:rPr>
                <w:rFonts w:eastAsia="SimSun" w:cs="Calibri"/>
                <w:sz w:val="20"/>
                <w:szCs w:val="20"/>
                <w:lang w:eastAsia="zh-CN"/>
              </w:rPr>
            </w:pPr>
            <w:r w:rsidRPr="0085528F">
              <w:rPr>
                <w:rFonts w:eastAsia="平成明朝" w:cs="Calibri"/>
                <w:sz w:val="20"/>
                <w:szCs w:val="20"/>
              </w:rPr>
              <w:t>possessive (of, 's)</w:t>
            </w:r>
          </w:p>
        </w:tc>
        <w:tc>
          <w:tcPr>
            <w:tcW w:w="2174" w:type="pct"/>
          </w:tcPr>
          <w:p w14:paraId="0CA44A41" w14:textId="77777777" w:rsidR="00267A16" w:rsidRPr="0085528F" w:rsidRDefault="00267A16" w:rsidP="00844425">
            <w:pPr>
              <w:spacing w:before="30" w:after="30" w:line="240" w:lineRule="auto"/>
              <w:rPr>
                <w:rFonts w:ascii="MS Mincho" w:eastAsia="MS Mincho" w:hAnsi="MS Mincho" w:cs="Arial"/>
                <w:lang w:eastAsia="zh-CN"/>
              </w:rPr>
            </w:pPr>
            <w:r w:rsidRPr="0085528F">
              <w:rPr>
                <w:rFonts w:ascii="MS Mincho" w:eastAsia="MS Mincho" w:hAnsi="MS Mincho" w:cs="Arial"/>
                <w:lang w:eastAsia="ja-JP"/>
              </w:rPr>
              <w:t>私のペンです。</w:t>
            </w:r>
          </w:p>
        </w:tc>
      </w:tr>
      <w:tr w:rsidR="00267A16" w:rsidRPr="0085528F" w14:paraId="39468A1E" w14:textId="77777777" w:rsidTr="006208F9">
        <w:trPr>
          <w:cantSplit/>
        </w:trPr>
        <w:tc>
          <w:tcPr>
            <w:tcW w:w="1232" w:type="pct"/>
            <w:vMerge/>
          </w:tcPr>
          <w:p w14:paraId="34D128B3" w14:textId="77777777" w:rsidR="00267A16" w:rsidRPr="0085528F" w:rsidRDefault="00267A16" w:rsidP="00844425">
            <w:pPr>
              <w:spacing w:before="30" w:after="30" w:line="240" w:lineRule="auto"/>
              <w:jc w:val="both"/>
              <w:rPr>
                <w:rFonts w:eastAsia="MS Mincho" w:cs="Calibri"/>
              </w:rPr>
            </w:pPr>
          </w:p>
        </w:tc>
        <w:tc>
          <w:tcPr>
            <w:tcW w:w="1594" w:type="pct"/>
          </w:tcPr>
          <w:p w14:paraId="571336F7" w14:textId="77777777" w:rsidR="00267A16" w:rsidRPr="0085528F" w:rsidRDefault="00267A16" w:rsidP="00844425">
            <w:pPr>
              <w:spacing w:before="30" w:after="30" w:line="240" w:lineRule="auto"/>
              <w:rPr>
                <w:rFonts w:eastAsia="平成明朝" w:cs="Calibri"/>
                <w:sz w:val="20"/>
                <w:szCs w:val="20"/>
              </w:rPr>
            </w:pPr>
            <w:r w:rsidRPr="0085528F">
              <w:rPr>
                <w:rFonts w:eastAsia="平成明朝" w:cs="Calibri"/>
                <w:sz w:val="20"/>
                <w:szCs w:val="20"/>
              </w:rPr>
              <w:t>adjectival</w:t>
            </w:r>
          </w:p>
        </w:tc>
        <w:tc>
          <w:tcPr>
            <w:tcW w:w="2174" w:type="pct"/>
          </w:tcPr>
          <w:p w14:paraId="173076B4" w14:textId="77777777" w:rsidR="00267A16" w:rsidRPr="0085528F" w:rsidRDefault="00267A16" w:rsidP="00844425">
            <w:pPr>
              <w:spacing w:before="30" w:after="30" w:line="240" w:lineRule="auto"/>
              <w:rPr>
                <w:rFonts w:ascii="MS Mincho" w:eastAsia="MS Mincho" w:hAnsi="MS Mincho" w:cs="Arial"/>
                <w:lang w:eastAsia="ja-JP"/>
              </w:rPr>
            </w:pPr>
            <w:r w:rsidRPr="0085528F">
              <w:rPr>
                <w:rFonts w:ascii="MS Mincho" w:eastAsia="MS Mincho" w:hAnsi="MS Mincho" w:cs="Arial"/>
                <w:lang w:eastAsia="ja-JP"/>
              </w:rPr>
              <w:t>日本のくるまです。</w:t>
            </w:r>
          </w:p>
        </w:tc>
      </w:tr>
      <w:tr w:rsidR="00267A16" w:rsidRPr="0085528F" w14:paraId="1D429641" w14:textId="77777777" w:rsidTr="006208F9">
        <w:trPr>
          <w:cantSplit/>
        </w:trPr>
        <w:tc>
          <w:tcPr>
            <w:tcW w:w="1232" w:type="pct"/>
            <w:vMerge w:val="restart"/>
          </w:tcPr>
          <w:p w14:paraId="622D799D" w14:textId="77777777" w:rsidR="00267A16" w:rsidRPr="0085528F" w:rsidRDefault="00267A16" w:rsidP="00844425">
            <w:pPr>
              <w:spacing w:before="30" w:after="30" w:line="240" w:lineRule="auto"/>
              <w:jc w:val="both"/>
              <w:rPr>
                <w:rFonts w:eastAsia="MS Mincho" w:cs="Calibri"/>
              </w:rPr>
            </w:pPr>
            <w:r w:rsidRPr="0085528F">
              <w:rPr>
                <w:rFonts w:eastAsia="MS Mincho" w:cs="Calibri"/>
              </w:rPr>
              <w:t>に</w:t>
            </w:r>
          </w:p>
        </w:tc>
        <w:tc>
          <w:tcPr>
            <w:tcW w:w="1594" w:type="pct"/>
          </w:tcPr>
          <w:p w14:paraId="059F5847" w14:textId="77777777" w:rsidR="00267A16" w:rsidRPr="0085528F" w:rsidRDefault="00267A16" w:rsidP="00844425">
            <w:pPr>
              <w:spacing w:before="30" w:after="30" w:line="240" w:lineRule="auto"/>
              <w:rPr>
                <w:rFonts w:eastAsia="SimSun" w:cs="Calibri"/>
                <w:sz w:val="20"/>
                <w:szCs w:val="20"/>
                <w:lang w:eastAsia="zh-CN"/>
              </w:rPr>
            </w:pPr>
            <w:r w:rsidRPr="0085528F">
              <w:rPr>
                <w:rFonts w:eastAsia="平成明朝" w:cs="Calibri"/>
                <w:sz w:val="20"/>
                <w:szCs w:val="20"/>
              </w:rPr>
              <w:t>destination (to, into, onto)</w:t>
            </w:r>
          </w:p>
        </w:tc>
        <w:tc>
          <w:tcPr>
            <w:tcW w:w="2174" w:type="pct"/>
          </w:tcPr>
          <w:p w14:paraId="4D0A3FE8" w14:textId="77777777" w:rsidR="00267A16" w:rsidRPr="0085528F" w:rsidRDefault="00267A16" w:rsidP="00844425">
            <w:pPr>
              <w:spacing w:before="30" w:after="30" w:line="240" w:lineRule="auto"/>
              <w:rPr>
                <w:rFonts w:ascii="MS Mincho" w:eastAsia="MS Mincho" w:hAnsi="MS Mincho" w:cs="Arial"/>
                <w:lang w:eastAsia="ja-JP"/>
              </w:rPr>
            </w:pPr>
            <w:r w:rsidRPr="0085528F">
              <w:rPr>
                <w:rFonts w:ascii="MS Mincho" w:eastAsia="MS Mincho" w:hAnsi="MS Mincho" w:cs="Arial"/>
                <w:lang w:eastAsia="ja-JP"/>
              </w:rPr>
              <w:t>パーティーに</w:t>
            </w:r>
            <w:r w:rsidRPr="0085528F">
              <w:rPr>
                <w:rFonts w:ascii="MS Mincho" w:eastAsia="MS Mincho" w:hAnsi="MS Mincho" w:cs="Arial" w:hint="eastAsia"/>
                <w:lang w:eastAsia="ja-JP"/>
              </w:rPr>
              <w:t>行</w:t>
            </w:r>
            <w:r w:rsidRPr="0085528F">
              <w:rPr>
                <w:rFonts w:ascii="MS Mincho" w:eastAsia="MS Mincho" w:hAnsi="MS Mincho" w:cs="Arial"/>
                <w:lang w:eastAsia="ja-JP"/>
              </w:rPr>
              <w:t>きます。</w:t>
            </w:r>
          </w:p>
        </w:tc>
      </w:tr>
      <w:tr w:rsidR="00267A16" w:rsidRPr="0085528F" w14:paraId="2E207011" w14:textId="77777777" w:rsidTr="006208F9">
        <w:trPr>
          <w:cantSplit/>
        </w:trPr>
        <w:tc>
          <w:tcPr>
            <w:tcW w:w="1232" w:type="pct"/>
            <w:vMerge/>
          </w:tcPr>
          <w:p w14:paraId="1E8AEF77" w14:textId="77777777" w:rsidR="00267A16" w:rsidRPr="0085528F" w:rsidRDefault="00267A16" w:rsidP="00844425">
            <w:pPr>
              <w:spacing w:before="30" w:after="30" w:line="240" w:lineRule="auto"/>
              <w:jc w:val="both"/>
              <w:rPr>
                <w:rFonts w:eastAsia="MS Mincho" w:cs="Calibri"/>
                <w:lang w:eastAsia="ja-JP"/>
              </w:rPr>
            </w:pPr>
          </w:p>
        </w:tc>
        <w:tc>
          <w:tcPr>
            <w:tcW w:w="1594" w:type="pct"/>
          </w:tcPr>
          <w:p w14:paraId="53117661" w14:textId="77777777" w:rsidR="00267A16" w:rsidRPr="0085528F" w:rsidRDefault="00267A16" w:rsidP="00844425">
            <w:pPr>
              <w:spacing w:before="30" w:after="30" w:line="240" w:lineRule="auto"/>
              <w:rPr>
                <w:rFonts w:eastAsia="SimSun" w:cs="Calibri"/>
                <w:sz w:val="20"/>
                <w:szCs w:val="20"/>
                <w:lang w:eastAsia="zh-CN"/>
              </w:rPr>
            </w:pPr>
            <w:r w:rsidRPr="0085528F">
              <w:rPr>
                <w:rFonts w:eastAsia="平成明朝" w:cs="Calibri"/>
                <w:sz w:val="20"/>
                <w:szCs w:val="20"/>
              </w:rPr>
              <w:t>indirect object</w:t>
            </w:r>
          </w:p>
        </w:tc>
        <w:tc>
          <w:tcPr>
            <w:tcW w:w="2174" w:type="pct"/>
          </w:tcPr>
          <w:p w14:paraId="5FF75262" w14:textId="77777777" w:rsidR="00267A16" w:rsidRPr="0085528F" w:rsidRDefault="00267A16" w:rsidP="00844425">
            <w:pPr>
              <w:spacing w:before="30" w:after="30" w:line="240" w:lineRule="auto"/>
              <w:rPr>
                <w:rFonts w:ascii="MS Mincho" w:eastAsia="MS Mincho" w:hAnsi="MS Mincho" w:cs="Arial"/>
                <w:lang w:eastAsia="ja-JP"/>
              </w:rPr>
            </w:pPr>
            <w:r w:rsidRPr="0085528F">
              <w:rPr>
                <w:rFonts w:ascii="MS Mincho" w:eastAsia="MS Mincho" w:hAnsi="MS Mincho" w:cs="Arial" w:hint="eastAsia"/>
                <w:lang w:eastAsia="ja-JP"/>
              </w:rPr>
              <w:t>せんせいに</w:t>
            </w:r>
            <w:r w:rsidRPr="0085528F">
              <w:rPr>
                <w:rFonts w:ascii="MS Mincho" w:eastAsia="MS Mincho" w:hAnsi="MS Mincho" w:hint="eastAsia"/>
                <w:lang w:eastAsia="ja-JP"/>
              </w:rPr>
              <w:t>きいてください</w:t>
            </w:r>
            <w:r w:rsidRPr="0085528F">
              <w:rPr>
                <w:rFonts w:ascii="MS Mincho" w:eastAsia="MS Mincho" w:hAnsi="MS Mincho" w:cs="Arial"/>
                <w:lang w:eastAsia="ja-JP"/>
              </w:rPr>
              <w:t>。</w:t>
            </w:r>
          </w:p>
        </w:tc>
      </w:tr>
      <w:tr w:rsidR="00267A16" w:rsidRPr="0085528F" w14:paraId="6CEC440E" w14:textId="77777777" w:rsidTr="006208F9">
        <w:trPr>
          <w:cantSplit/>
        </w:trPr>
        <w:tc>
          <w:tcPr>
            <w:tcW w:w="1232" w:type="pct"/>
            <w:vMerge/>
          </w:tcPr>
          <w:p w14:paraId="2D77F652" w14:textId="77777777" w:rsidR="00267A16" w:rsidRPr="0085528F" w:rsidRDefault="00267A16" w:rsidP="00844425">
            <w:pPr>
              <w:spacing w:before="30" w:after="30" w:line="240" w:lineRule="auto"/>
              <w:jc w:val="both"/>
              <w:rPr>
                <w:rFonts w:eastAsia="MS Mincho" w:cs="Calibri"/>
                <w:lang w:eastAsia="ja-JP"/>
              </w:rPr>
            </w:pPr>
          </w:p>
        </w:tc>
        <w:tc>
          <w:tcPr>
            <w:tcW w:w="1594" w:type="pct"/>
          </w:tcPr>
          <w:p w14:paraId="6E317FD4" w14:textId="77777777" w:rsidR="00267A16" w:rsidRPr="0085528F" w:rsidRDefault="00267A16" w:rsidP="00844425">
            <w:pPr>
              <w:spacing w:before="30" w:after="30" w:line="240" w:lineRule="auto"/>
              <w:rPr>
                <w:rFonts w:eastAsia="SimSun" w:cs="Calibri"/>
                <w:sz w:val="20"/>
                <w:szCs w:val="20"/>
                <w:lang w:eastAsia="zh-CN"/>
              </w:rPr>
            </w:pPr>
            <w:r w:rsidRPr="0085528F">
              <w:rPr>
                <w:rFonts w:eastAsia="平成明朝" w:cs="Calibri"/>
                <w:sz w:val="20"/>
                <w:szCs w:val="20"/>
              </w:rPr>
              <w:t>point of time</w:t>
            </w:r>
          </w:p>
        </w:tc>
        <w:tc>
          <w:tcPr>
            <w:tcW w:w="2174" w:type="pct"/>
          </w:tcPr>
          <w:p w14:paraId="7C01D243" w14:textId="77777777" w:rsidR="00267A16" w:rsidRPr="0085528F" w:rsidRDefault="00267A16" w:rsidP="00844425">
            <w:pPr>
              <w:spacing w:before="30" w:after="30" w:line="240" w:lineRule="auto"/>
              <w:rPr>
                <w:rFonts w:ascii="MS Mincho" w:eastAsia="MS Mincho" w:hAnsi="MS Mincho" w:cs="Arial"/>
                <w:lang w:eastAsia="ja-JP"/>
              </w:rPr>
            </w:pPr>
            <w:r w:rsidRPr="0085528F">
              <w:rPr>
                <w:rFonts w:ascii="MS Mincho" w:eastAsia="MS Mincho" w:hAnsi="MS Mincho" w:cs="Arial"/>
                <w:lang w:eastAsia="ja-JP"/>
              </w:rPr>
              <w:t>三じはんに</w:t>
            </w:r>
            <w:r w:rsidRPr="0085528F">
              <w:rPr>
                <w:rFonts w:ascii="MS Mincho" w:eastAsia="MS Mincho" w:hAnsi="MS Mincho" w:cs="Arial" w:hint="eastAsia"/>
                <w:lang w:eastAsia="ja-JP"/>
              </w:rPr>
              <w:t>行</w:t>
            </w:r>
            <w:r w:rsidRPr="0085528F">
              <w:rPr>
                <w:rFonts w:ascii="MS Mincho" w:eastAsia="MS Mincho" w:hAnsi="MS Mincho" w:cs="Arial"/>
                <w:lang w:eastAsia="ja-JP"/>
              </w:rPr>
              <w:t>きましょう。</w:t>
            </w:r>
          </w:p>
        </w:tc>
      </w:tr>
      <w:tr w:rsidR="00267A16" w:rsidRPr="0085528F" w14:paraId="4182E618" w14:textId="77777777" w:rsidTr="006208F9">
        <w:trPr>
          <w:cantSplit/>
        </w:trPr>
        <w:tc>
          <w:tcPr>
            <w:tcW w:w="1232" w:type="pct"/>
            <w:vMerge/>
          </w:tcPr>
          <w:p w14:paraId="3EFBC6B2" w14:textId="77777777" w:rsidR="00267A16" w:rsidRPr="0085528F" w:rsidRDefault="00267A16" w:rsidP="00844425">
            <w:pPr>
              <w:spacing w:before="30" w:after="30" w:line="240" w:lineRule="auto"/>
              <w:jc w:val="both"/>
              <w:rPr>
                <w:rFonts w:eastAsia="MS Mincho" w:cs="Calibri"/>
                <w:lang w:eastAsia="ja-JP"/>
              </w:rPr>
            </w:pPr>
          </w:p>
        </w:tc>
        <w:tc>
          <w:tcPr>
            <w:tcW w:w="1594" w:type="pct"/>
          </w:tcPr>
          <w:p w14:paraId="5C026D02" w14:textId="77777777" w:rsidR="00267A16" w:rsidRPr="0085528F" w:rsidRDefault="00267A16" w:rsidP="00844425">
            <w:pPr>
              <w:spacing w:before="30" w:after="30" w:line="240" w:lineRule="auto"/>
              <w:rPr>
                <w:rFonts w:eastAsia="平成明朝" w:cs="Calibri"/>
                <w:sz w:val="20"/>
                <w:szCs w:val="20"/>
              </w:rPr>
            </w:pPr>
            <w:r w:rsidRPr="0085528F">
              <w:rPr>
                <w:rFonts w:eastAsia="平成明朝" w:cs="Calibri"/>
                <w:sz w:val="20"/>
                <w:szCs w:val="20"/>
              </w:rPr>
              <w:t>purpose</w:t>
            </w:r>
          </w:p>
        </w:tc>
        <w:tc>
          <w:tcPr>
            <w:tcW w:w="2174" w:type="pct"/>
          </w:tcPr>
          <w:p w14:paraId="641CD777" w14:textId="77777777" w:rsidR="00267A16" w:rsidRPr="0085528F" w:rsidRDefault="00267A16" w:rsidP="00844425">
            <w:pPr>
              <w:spacing w:before="30" w:after="30" w:line="240" w:lineRule="auto"/>
              <w:rPr>
                <w:rFonts w:ascii="MS Mincho" w:eastAsia="MS Mincho" w:hAnsi="MS Mincho" w:cs="Arial"/>
                <w:lang w:eastAsia="ja-JP"/>
              </w:rPr>
            </w:pPr>
            <w:r w:rsidRPr="0085528F">
              <w:rPr>
                <w:rFonts w:ascii="MS Mincho" w:eastAsia="MS Mincho" w:hAnsi="MS Mincho" w:cs="Arial"/>
                <w:lang w:eastAsia="ja-JP"/>
              </w:rPr>
              <w:t>えいがを</w:t>
            </w:r>
            <w:r w:rsidRPr="0085528F">
              <w:rPr>
                <w:rFonts w:ascii="MS Mincho" w:eastAsia="MS Mincho" w:hAnsi="MS Mincho" w:cs="Arial" w:hint="eastAsia"/>
                <w:lang w:eastAsia="ja-JP"/>
              </w:rPr>
              <w:t>見に行</w:t>
            </w:r>
            <w:r w:rsidRPr="0085528F">
              <w:rPr>
                <w:rFonts w:ascii="MS Mincho" w:eastAsia="MS Mincho" w:hAnsi="MS Mincho" w:cs="Arial"/>
                <w:lang w:eastAsia="ja-JP"/>
              </w:rPr>
              <w:t>きます。</w:t>
            </w:r>
          </w:p>
        </w:tc>
      </w:tr>
      <w:tr w:rsidR="00267A16" w:rsidRPr="0085528F" w14:paraId="65A32965" w14:textId="77777777" w:rsidTr="006208F9">
        <w:trPr>
          <w:cantSplit/>
        </w:trPr>
        <w:tc>
          <w:tcPr>
            <w:tcW w:w="1232" w:type="pct"/>
          </w:tcPr>
          <w:p w14:paraId="55C1F5D8" w14:textId="77777777" w:rsidR="00267A16" w:rsidRPr="0085528F" w:rsidRDefault="00267A16" w:rsidP="00844425">
            <w:pPr>
              <w:spacing w:before="30" w:after="30" w:line="240" w:lineRule="auto"/>
              <w:jc w:val="both"/>
              <w:rPr>
                <w:rFonts w:eastAsia="MS Mincho" w:cs="Calibri"/>
              </w:rPr>
            </w:pPr>
            <w:r w:rsidRPr="0085528F">
              <w:rPr>
                <w:rFonts w:eastAsia="MS Mincho" w:cs="Calibri"/>
              </w:rPr>
              <w:t>へ</w:t>
            </w:r>
          </w:p>
        </w:tc>
        <w:tc>
          <w:tcPr>
            <w:tcW w:w="1594" w:type="pct"/>
          </w:tcPr>
          <w:p w14:paraId="0D01321E" w14:textId="77777777" w:rsidR="00267A16" w:rsidRPr="0085528F" w:rsidRDefault="00267A16" w:rsidP="00844425">
            <w:pPr>
              <w:spacing w:before="30" w:after="30" w:line="240" w:lineRule="auto"/>
              <w:rPr>
                <w:rFonts w:eastAsia="平成明朝" w:cs="Calibri"/>
                <w:sz w:val="20"/>
                <w:szCs w:val="20"/>
              </w:rPr>
            </w:pPr>
            <w:r w:rsidRPr="0085528F">
              <w:rPr>
                <w:rFonts w:eastAsia="平成明朝" w:cs="Calibri"/>
                <w:sz w:val="20"/>
                <w:szCs w:val="20"/>
              </w:rPr>
              <w:t>direction (to)</w:t>
            </w:r>
          </w:p>
        </w:tc>
        <w:tc>
          <w:tcPr>
            <w:tcW w:w="2174" w:type="pct"/>
          </w:tcPr>
          <w:p w14:paraId="01EC69CA" w14:textId="77777777" w:rsidR="00267A16" w:rsidRPr="0085528F" w:rsidRDefault="00267A16" w:rsidP="00844425">
            <w:pPr>
              <w:spacing w:before="30" w:after="30" w:line="240" w:lineRule="auto"/>
              <w:rPr>
                <w:rFonts w:ascii="MS Mincho" w:eastAsia="MS Mincho" w:hAnsi="MS Mincho" w:cs="Arial"/>
              </w:rPr>
            </w:pPr>
            <w:r w:rsidRPr="0085528F">
              <w:rPr>
                <w:rFonts w:ascii="MS Mincho" w:eastAsia="MS Mincho" w:hAnsi="MS Mincho" w:cs="Arial"/>
              </w:rPr>
              <w:t>日本へ行きます。</w:t>
            </w:r>
          </w:p>
        </w:tc>
      </w:tr>
      <w:tr w:rsidR="00267A16" w:rsidRPr="0085528F" w14:paraId="4035BEA4" w14:textId="77777777" w:rsidTr="006208F9">
        <w:trPr>
          <w:cantSplit/>
        </w:trPr>
        <w:tc>
          <w:tcPr>
            <w:tcW w:w="1232" w:type="pct"/>
          </w:tcPr>
          <w:p w14:paraId="3F77FEAE" w14:textId="77777777" w:rsidR="00267A16" w:rsidRPr="0085528F" w:rsidRDefault="00267A16" w:rsidP="00844425">
            <w:pPr>
              <w:spacing w:before="30" w:after="30" w:line="240" w:lineRule="auto"/>
              <w:jc w:val="both"/>
              <w:rPr>
                <w:rFonts w:eastAsia="MS Mincho" w:cs="Calibri"/>
              </w:rPr>
            </w:pPr>
            <w:r w:rsidRPr="0085528F">
              <w:rPr>
                <w:rFonts w:eastAsia="MS Mincho" w:cs="Calibri"/>
              </w:rPr>
              <w:t>を</w:t>
            </w:r>
          </w:p>
        </w:tc>
        <w:tc>
          <w:tcPr>
            <w:tcW w:w="1594" w:type="pct"/>
          </w:tcPr>
          <w:p w14:paraId="797234C5" w14:textId="77777777" w:rsidR="00267A16" w:rsidRPr="0085528F" w:rsidRDefault="00267A16" w:rsidP="00844425">
            <w:pPr>
              <w:spacing w:before="30" w:after="30" w:line="240" w:lineRule="auto"/>
              <w:rPr>
                <w:rFonts w:eastAsia="平成明朝" w:cs="Calibri"/>
                <w:sz w:val="20"/>
                <w:szCs w:val="20"/>
              </w:rPr>
            </w:pPr>
            <w:r w:rsidRPr="0085528F">
              <w:rPr>
                <w:rFonts w:eastAsia="平成明朝" w:cs="Calibri"/>
                <w:sz w:val="20"/>
                <w:szCs w:val="20"/>
              </w:rPr>
              <w:t xml:space="preserve">direct object </w:t>
            </w:r>
          </w:p>
        </w:tc>
        <w:tc>
          <w:tcPr>
            <w:tcW w:w="2174" w:type="pct"/>
          </w:tcPr>
          <w:p w14:paraId="2D5F686C" w14:textId="77777777" w:rsidR="00267A16" w:rsidRPr="0085528F" w:rsidRDefault="00267A16" w:rsidP="00844425">
            <w:pPr>
              <w:spacing w:before="30" w:after="30" w:line="240" w:lineRule="auto"/>
              <w:rPr>
                <w:rFonts w:ascii="MS Mincho" w:eastAsia="MS Mincho" w:hAnsi="MS Mincho" w:cs="Arial"/>
              </w:rPr>
            </w:pPr>
            <w:r w:rsidRPr="0085528F">
              <w:rPr>
                <w:rFonts w:ascii="MS Mincho" w:eastAsia="MS Mincho" w:hAnsi="MS Mincho" w:cs="Arial"/>
              </w:rPr>
              <w:t>コーラを</w:t>
            </w:r>
            <w:r w:rsidRPr="0085528F">
              <w:rPr>
                <w:rFonts w:ascii="MS Mincho" w:eastAsia="MS Mincho" w:hAnsi="MS Mincho" w:cs="Arial" w:hint="eastAsia"/>
                <w:lang w:eastAsia="ja-JP"/>
              </w:rPr>
              <w:t>飲</w:t>
            </w:r>
            <w:r w:rsidRPr="0085528F">
              <w:rPr>
                <w:rFonts w:ascii="MS Mincho" w:eastAsia="MS Mincho" w:hAnsi="MS Mincho" w:cs="Arial"/>
              </w:rPr>
              <w:t>みます。</w:t>
            </w:r>
          </w:p>
        </w:tc>
      </w:tr>
      <w:tr w:rsidR="00267A16" w:rsidRPr="0085528F" w14:paraId="48B3AF70" w14:textId="77777777" w:rsidTr="006208F9">
        <w:trPr>
          <w:cantSplit/>
        </w:trPr>
        <w:tc>
          <w:tcPr>
            <w:tcW w:w="1232" w:type="pct"/>
            <w:vMerge w:val="restart"/>
          </w:tcPr>
          <w:p w14:paraId="68DF7763" w14:textId="77777777" w:rsidR="00267A16" w:rsidRPr="0085528F" w:rsidRDefault="00267A16" w:rsidP="00844425">
            <w:pPr>
              <w:spacing w:before="30" w:after="30" w:line="240" w:lineRule="auto"/>
              <w:jc w:val="both"/>
              <w:rPr>
                <w:rFonts w:eastAsia="MS Mincho" w:cs="Calibri"/>
              </w:rPr>
            </w:pPr>
            <w:r w:rsidRPr="0085528F">
              <w:rPr>
                <w:rFonts w:eastAsia="MS Mincho" w:cs="Calibri"/>
              </w:rPr>
              <w:t>で</w:t>
            </w:r>
          </w:p>
        </w:tc>
        <w:tc>
          <w:tcPr>
            <w:tcW w:w="1594" w:type="pct"/>
          </w:tcPr>
          <w:p w14:paraId="5FF3FAB0" w14:textId="77777777" w:rsidR="00267A16" w:rsidRPr="0085528F" w:rsidRDefault="00267A16" w:rsidP="00844425">
            <w:pPr>
              <w:spacing w:before="30" w:after="30" w:line="240" w:lineRule="auto"/>
              <w:rPr>
                <w:rFonts w:eastAsia="SimSun" w:cs="Calibri"/>
                <w:sz w:val="20"/>
                <w:szCs w:val="20"/>
                <w:lang w:eastAsia="zh-CN"/>
              </w:rPr>
            </w:pPr>
            <w:r w:rsidRPr="0085528F">
              <w:rPr>
                <w:rFonts w:eastAsia="平成明朝" w:cs="Calibri"/>
                <w:sz w:val="20"/>
                <w:szCs w:val="20"/>
              </w:rPr>
              <w:t>place of action</w:t>
            </w:r>
          </w:p>
        </w:tc>
        <w:tc>
          <w:tcPr>
            <w:tcW w:w="2174" w:type="pct"/>
          </w:tcPr>
          <w:p w14:paraId="2DE51718" w14:textId="77777777" w:rsidR="00267A16" w:rsidRPr="0085528F" w:rsidRDefault="00267A16" w:rsidP="00844425">
            <w:pPr>
              <w:spacing w:before="30" w:after="30" w:line="240" w:lineRule="auto"/>
              <w:rPr>
                <w:rFonts w:ascii="MS Mincho" w:eastAsia="MS Mincho" w:hAnsi="MS Mincho" w:cs="Arial"/>
                <w:lang w:eastAsia="ja-JP"/>
              </w:rPr>
            </w:pPr>
            <w:r w:rsidRPr="0085528F">
              <w:rPr>
                <w:rFonts w:ascii="MS Mincho" w:eastAsia="MS Mincho" w:hAnsi="MS Mincho" w:cs="Arial"/>
                <w:lang w:eastAsia="ja-JP"/>
              </w:rPr>
              <w:t>学校でならいました。</w:t>
            </w:r>
          </w:p>
        </w:tc>
      </w:tr>
      <w:tr w:rsidR="00267A16" w:rsidRPr="0085528F" w14:paraId="4BA1771B" w14:textId="77777777" w:rsidTr="006208F9">
        <w:trPr>
          <w:cantSplit/>
        </w:trPr>
        <w:tc>
          <w:tcPr>
            <w:tcW w:w="1232" w:type="pct"/>
            <w:vMerge/>
          </w:tcPr>
          <w:p w14:paraId="305E2C9D" w14:textId="77777777" w:rsidR="00267A16" w:rsidRPr="0085528F" w:rsidRDefault="00267A16" w:rsidP="00844425">
            <w:pPr>
              <w:spacing w:before="30" w:after="30" w:line="240" w:lineRule="auto"/>
              <w:jc w:val="both"/>
              <w:rPr>
                <w:rFonts w:eastAsia="MS Mincho" w:cs="Calibri"/>
                <w:lang w:eastAsia="ja-JP"/>
              </w:rPr>
            </w:pPr>
          </w:p>
        </w:tc>
        <w:tc>
          <w:tcPr>
            <w:tcW w:w="1594" w:type="pct"/>
          </w:tcPr>
          <w:p w14:paraId="27E23D1B" w14:textId="77777777" w:rsidR="00267A16" w:rsidRPr="0085528F" w:rsidRDefault="00267A16" w:rsidP="00844425">
            <w:pPr>
              <w:spacing w:before="30" w:after="30" w:line="240" w:lineRule="auto"/>
              <w:rPr>
                <w:rFonts w:eastAsia="平成明朝" w:cs="Calibri"/>
                <w:sz w:val="20"/>
                <w:szCs w:val="20"/>
              </w:rPr>
            </w:pPr>
            <w:r w:rsidRPr="0085528F">
              <w:rPr>
                <w:rFonts w:eastAsia="平成明朝" w:cs="Calibri"/>
                <w:sz w:val="20"/>
                <w:szCs w:val="20"/>
              </w:rPr>
              <w:t>by means of</w:t>
            </w:r>
          </w:p>
        </w:tc>
        <w:tc>
          <w:tcPr>
            <w:tcW w:w="2174" w:type="pct"/>
          </w:tcPr>
          <w:p w14:paraId="2D4F05E2" w14:textId="77777777" w:rsidR="00267A16" w:rsidRPr="0085528F" w:rsidRDefault="00267A16" w:rsidP="00844425">
            <w:pPr>
              <w:spacing w:before="30" w:after="30" w:line="240" w:lineRule="auto"/>
              <w:rPr>
                <w:rFonts w:ascii="MS Mincho" w:eastAsia="MS Mincho" w:hAnsi="MS Mincho" w:cs="Arial"/>
                <w:lang w:eastAsia="ja-JP"/>
              </w:rPr>
            </w:pPr>
            <w:r w:rsidRPr="0085528F">
              <w:rPr>
                <w:rFonts w:ascii="MS Mincho" w:eastAsia="MS Mincho" w:hAnsi="MS Mincho" w:cs="Arial"/>
                <w:lang w:eastAsia="ja-JP"/>
              </w:rPr>
              <w:t>おはしで</w:t>
            </w:r>
            <w:r w:rsidRPr="0085528F">
              <w:rPr>
                <w:rFonts w:ascii="MS Mincho" w:eastAsia="MS Mincho" w:hAnsi="MS Mincho" w:cs="Arial" w:hint="eastAsia"/>
                <w:lang w:eastAsia="ja-JP"/>
              </w:rPr>
              <w:t>食</w:t>
            </w:r>
            <w:r w:rsidRPr="0085528F">
              <w:rPr>
                <w:rFonts w:ascii="MS Mincho" w:eastAsia="MS Mincho" w:hAnsi="MS Mincho" w:cs="Arial"/>
                <w:lang w:eastAsia="ja-JP"/>
              </w:rPr>
              <w:t>べます。</w:t>
            </w:r>
          </w:p>
        </w:tc>
      </w:tr>
      <w:tr w:rsidR="00267A16" w:rsidRPr="0085528F" w14:paraId="6265D8A1" w14:textId="77777777" w:rsidTr="006208F9">
        <w:trPr>
          <w:cantSplit/>
        </w:trPr>
        <w:tc>
          <w:tcPr>
            <w:tcW w:w="1232" w:type="pct"/>
          </w:tcPr>
          <w:p w14:paraId="0C633601" w14:textId="77777777" w:rsidR="00267A16" w:rsidRPr="0085528F" w:rsidRDefault="00267A16" w:rsidP="00844425">
            <w:pPr>
              <w:spacing w:before="30" w:after="30" w:line="240" w:lineRule="auto"/>
              <w:jc w:val="both"/>
              <w:rPr>
                <w:rFonts w:eastAsia="MS Mincho" w:cs="Calibri"/>
              </w:rPr>
            </w:pPr>
            <w:r w:rsidRPr="0085528F">
              <w:rPr>
                <w:rFonts w:eastAsia="MS Mincho" w:cs="Calibri"/>
              </w:rPr>
              <w:t>や</w:t>
            </w:r>
          </w:p>
        </w:tc>
        <w:tc>
          <w:tcPr>
            <w:tcW w:w="1594" w:type="pct"/>
          </w:tcPr>
          <w:p w14:paraId="551B8D1E" w14:textId="77777777" w:rsidR="00267A16" w:rsidRPr="0085528F" w:rsidRDefault="00267A16" w:rsidP="00844425">
            <w:pPr>
              <w:spacing w:before="30" w:after="30" w:line="240" w:lineRule="auto"/>
              <w:rPr>
                <w:rFonts w:eastAsia="平成明朝" w:cs="Calibri"/>
                <w:sz w:val="20"/>
                <w:szCs w:val="20"/>
              </w:rPr>
            </w:pPr>
            <w:r w:rsidRPr="0085528F">
              <w:rPr>
                <w:rFonts w:eastAsia="平成明朝" w:cs="Calibri"/>
                <w:sz w:val="20"/>
                <w:szCs w:val="20"/>
              </w:rPr>
              <w:t>linking (and so on)</w:t>
            </w:r>
          </w:p>
        </w:tc>
        <w:tc>
          <w:tcPr>
            <w:tcW w:w="2174" w:type="pct"/>
          </w:tcPr>
          <w:p w14:paraId="1D01A00D" w14:textId="77777777" w:rsidR="00267A16" w:rsidRPr="0085528F" w:rsidRDefault="00267A16" w:rsidP="00844425">
            <w:pPr>
              <w:spacing w:before="30" w:after="30" w:line="240" w:lineRule="auto"/>
              <w:rPr>
                <w:rFonts w:ascii="MS Mincho" w:eastAsia="MS Mincho" w:hAnsi="MS Mincho" w:cs="Arial"/>
                <w:highlight w:val="yellow"/>
                <w:lang w:eastAsia="ja-JP"/>
              </w:rPr>
            </w:pPr>
            <w:r w:rsidRPr="0085528F">
              <w:rPr>
                <w:rFonts w:ascii="MS Mincho" w:eastAsia="MS Mincho" w:hAnsi="MS Mincho" w:cs="Arial"/>
                <w:lang w:eastAsia="ja-JP"/>
              </w:rPr>
              <w:t>日本語やすうがくやえいごをべんきょうしています。</w:t>
            </w:r>
          </w:p>
        </w:tc>
      </w:tr>
      <w:tr w:rsidR="00267A16" w:rsidRPr="0085528F" w14:paraId="6E9B77FA" w14:textId="77777777" w:rsidTr="006208F9">
        <w:trPr>
          <w:cantSplit/>
        </w:trPr>
        <w:tc>
          <w:tcPr>
            <w:tcW w:w="1232" w:type="pct"/>
            <w:vMerge w:val="restart"/>
          </w:tcPr>
          <w:p w14:paraId="78348462" w14:textId="77777777" w:rsidR="00267A16" w:rsidRPr="0085528F" w:rsidRDefault="00267A16" w:rsidP="00844425">
            <w:pPr>
              <w:spacing w:before="30" w:after="30" w:line="240" w:lineRule="auto"/>
              <w:jc w:val="both"/>
              <w:rPr>
                <w:rFonts w:eastAsia="MS Mincho" w:cs="Calibri"/>
              </w:rPr>
            </w:pPr>
            <w:r w:rsidRPr="0085528F">
              <w:rPr>
                <w:rFonts w:eastAsia="MS Mincho" w:cs="Calibri"/>
              </w:rPr>
              <w:t>と</w:t>
            </w:r>
          </w:p>
        </w:tc>
        <w:tc>
          <w:tcPr>
            <w:tcW w:w="1594" w:type="pct"/>
          </w:tcPr>
          <w:p w14:paraId="11C79306" w14:textId="77777777" w:rsidR="00267A16" w:rsidRPr="0085528F" w:rsidRDefault="00267A16" w:rsidP="00844425">
            <w:pPr>
              <w:spacing w:before="30" w:after="30" w:line="240" w:lineRule="auto"/>
              <w:rPr>
                <w:rFonts w:eastAsia="SimSun" w:cs="Calibri"/>
                <w:sz w:val="20"/>
                <w:szCs w:val="20"/>
                <w:lang w:eastAsia="zh-CN"/>
              </w:rPr>
            </w:pPr>
            <w:r w:rsidRPr="0085528F">
              <w:rPr>
                <w:rFonts w:eastAsia="平成明朝" w:cs="Calibri"/>
                <w:sz w:val="20"/>
                <w:szCs w:val="20"/>
              </w:rPr>
              <w:t>linking (and)</w:t>
            </w:r>
          </w:p>
        </w:tc>
        <w:tc>
          <w:tcPr>
            <w:tcW w:w="2174" w:type="pct"/>
          </w:tcPr>
          <w:p w14:paraId="3060048E" w14:textId="77777777" w:rsidR="00267A16" w:rsidRPr="0085528F" w:rsidRDefault="00267A16" w:rsidP="00844425">
            <w:pPr>
              <w:spacing w:before="30" w:after="30" w:line="240" w:lineRule="auto"/>
              <w:rPr>
                <w:rFonts w:ascii="MS Mincho" w:eastAsia="MS Mincho" w:hAnsi="MS Mincho" w:cs="Arial"/>
                <w:lang w:eastAsia="ja-JP"/>
              </w:rPr>
            </w:pPr>
            <w:r w:rsidRPr="0085528F">
              <w:rPr>
                <w:rFonts w:ascii="MS Mincho" w:eastAsia="MS Mincho" w:hAnsi="MS Mincho" w:cs="Arial"/>
                <w:lang w:eastAsia="ja-JP"/>
              </w:rPr>
              <w:t>本とざっしを</w:t>
            </w:r>
            <w:r w:rsidRPr="0085528F">
              <w:rPr>
                <w:rFonts w:ascii="MS Mincho" w:eastAsia="MS Mincho" w:hAnsi="MS Mincho" w:cs="Arial" w:hint="eastAsia"/>
                <w:lang w:eastAsia="ja-JP"/>
              </w:rPr>
              <w:t>か</w:t>
            </w:r>
            <w:r w:rsidRPr="0085528F">
              <w:rPr>
                <w:rFonts w:ascii="MS Mincho" w:eastAsia="MS Mincho" w:hAnsi="MS Mincho" w:cs="Arial"/>
                <w:lang w:eastAsia="ja-JP"/>
              </w:rPr>
              <w:t>いました。</w:t>
            </w:r>
          </w:p>
        </w:tc>
      </w:tr>
      <w:tr w:rsidR="00267A16" w:rsidRPr="0085528F" w14:paraId="63F3F18F" w14:textId="77777777" w:rsidTr="006208F9">
        <w:trPr>
          <w:cantSplit/>
        </w:trPr>
        <w:tc>
          <w:tcPr>
            <w:tcW w:w="1232" w:type="pct"/>
            <w:vMerge/>
          </w:tcPr>
          <w:p w14:paraId="5D569B18" w14:textId="77777777" w:rsidR="00267A16" w:rsidRPr="0085528F" w:rsidRDefault="00267A16" w:rsidP="00844425">
            <w:pPr>
              <w:spacing w:before="30" w:after="30" w:line="240" w:lineRule="auto"/>
              <w:jc w:val="both"/>
              <w:rPr>
                <w:rFonts w:eastAsia="MS Mincho" w:cs="Calibri"/>
                <w:lang w:eastAsia="ja-JP"/>
              </w:rPr>
            </w:pPr>
          </w:p>
        </w:tc>
        <w:tc>
          <w:tcPr>
            <w:tcW w:w="1594" w:type="pct"/>
          </w:tcPr>
          <w:p w14:paraId="5E88C980" w14:textId="77777777" w:rsidR="00267A16" w:rsidRPr="0085528F" w:rsidRDefault="00267A16" w:rsidP="00844425">
            <w:pPr>
              <w:spacing w:before="30" w:after="30" w:line="240" w:lineRule="auto"/>
              <w:rPr>
                <w:rFonts w:eastAsia="平成明朝" w:cs="Calibri"/>
                <w:sz w:val="20"/>
                <w:szCs w:val="20"/>
              </w:rPr>
            </w:pPr>
            <w:r w:rsidRPr="0085528F">
              <w:rPr>
                <w:rFonts w:eastAsia="平成明朝" w:cs="Calibri"/>
                <w:sz w:val="20"/>
                <w:szCs w:val="20"/>
              </w:rPr>
              <w:t>with person</w:t>
            </w:r>
          </w:p>
        </w:tc>
        <w:tc>
          <w:tcPr>
            <w:tcW w:w="2174" w:type="pct"/>
          </w:tcPr>
          <w:p w14:paraId="40A70EEA" w14:textId="77777777" w:rsidR="00267A16" w:rsidRPr="0085528F" w:rsidRDefault="00267A16" w:rsidP="00844425">
            <w:pPr>
              <w:spacing w:before="30" w:after="30" w:line="240" w:lineRule="auto"/>
              <w:rPr>
                <w:rFonts w:ascii="MS Mincho" w:eastAsia="MS Mincho" w:hAnsi="MS Mincho" w:cs="Arial"/>
                <w:lang w:eastAsia="ja-JP"/>
              </w:rPr>
            </w:pPr>
            <w:r w:rsidRPr="0085528F">
              <w:rPr>
                <w:rFonts w:ascii="MS Mincho" w:eastAsia="MS Mincho" w:hAnsi="MS Mincho" w:cs="Arial"/>
                <w:lang w:eastAsia="ja-JP"/>
              </w:rPr>
              <w:t>かぞくと</w:t>
            </w:r>
            <w:r w:rsidRPr="0085528F">
              <w:rPr>
                <w:rFonts w:ascii="MS Mincho" w:eastAsia="MS Mincho" w:hAnsi="MS Mincho" w:cs="Arial" w:hint="eastAsia"/>
                <w:lang w:eastAsia="ja-JP"/>
              </w:rPr>
              <w:t>行</w:t>
            </w:r>
            <w:r w:rsidRPr="0085528F">
              <w:rPr>
                <w:rFonts w:ascii="MS Mincho" w:eastAsia="MS Mincho" w:hAnsi="MS Mincho" w:cs="Arial"/>
                <w:lang w:eastAsia="ja-JP"/>
              </w:rPr>
              <w:t>きました。</w:t>
            </w:r>
          </w:p>
        </w:tc>
      </w:tr>
      <w:tr w:rsidR="00267A16" w:rsidRPr="0085528F" w14:paraId="7E54AF94" w14:textId="77777777" w:rsidTr="006208F9">
        <w:trPr>
          <w:cantSplit/>
        </w:trPr>
        <w:tc>
          <w:tcPr>
            <w:tcW w:w="1232" w:type="pct"/>
            <w:vMerge w:val="restart"/>
          </w:tcPr>
          <w:p w14:paraId="2086F0E3" w14:textId="77777777" w:rsidR="00267A16" w:rsidRPr="0085528F" w:rsidRDefault="00267A16" w:rsidP="00844425">
            <w:pPr>
              <w:spacing w:before="30" w:after="30" w:line="240" w:lineRule="auto"/>
              <w:jc w:val="both"/>
              <w:rPr>
                <w:rFonts w:eastAsia="MS Mincho" w:cs="Calibri"/>
              </w:rPr>
            </w:pPr>
            <w:r w:rsidRPr="0085528F">
              <w:rPr>
                <w:rFonts w:eastAsia="MS Mincho" w:cs="Calibri"/>
              </w:rPr>
              <w:t>も</w:t>
            </w:r>
          </w:p>
        </w:tc>
        <w:tc>
          <w:tcPr>
            <w:tcW w:w="1594" w:type="pct"/>
          </w:tcPr>
          <w:p w14:paraId="73D40A8E" w14:textId="77777777" w:rsidR="00267A16" w:rsidRPr="0085528F" w:rsidRDefault="00267A16" w:rsidP="00844425">
            <w:pPr>
              <w:spacing w:before="30" w:after="30" w:line="240" w:lineRule="auto"/>
              <w:rPr>
                <w:rFonts w:eastAsia="SimSun" w:cs="Calibri"/>
                <w:sz w:val="20"/>
                <w:szCs w:val="20"/>
                <w:lang w:eastAsia="zh-CN"/>
              </w:rPr>
            </w:pPr>
            <w:r w:rsidRPr="0085528F">
              <w:rPr>
                <w:rFonts w:eastAsia="平成明朝" w:cs="Calibri"/>
                <w:sz w:val="20"/>
                <w:szCs w:val="20"/>
              </w:rPr>
              <w:t>repetitive (too, also)</w:t>
            </w:r>
          </w:p>
        </w:tc>
        <w:tc>
          <w:tcPr>
            <w:tcW w:w="2174" w:type="pct"/>
          </w:tcPr>
          <w:p w14:paraId="28A5DE7A" w14:textId="77777777" w:rsidR="00267A16" w:rsidRPr="0085528F" w:rsidRDefault="00267A16" w:rsidP="00844425">
            <w:pPr>
              <w:spacing w:before="30" w:after="30" w:line="240" w:lineRule="auto"/>
              <w:rPr>
                <w:rFonts w:ascii="MS Mincho" w:eastAsia="MS Mincho" w:hAnsi="MS Mincho" w:cs="Arial"/>
                <w:lang w:eastAsia="zh-CN"/>
              </w:rPr>
            </w:pPr>
            <w:r w:rsidRPr="0085528F">
              <w:rPr>
                <w:rFonts w:ascii="MS Mincho" w:eastAsia="MS Mincho" w:hAnsi="MS Mincho" w:cs="Arial"/>
                <w:lang w:eastAsia="ja-JP"/>
              </w:rPr>
              <w:t>私も</w:t>
            </w:r>
            <w:r w:rsidRPr="0085528F">
              <w:rPr>
                <w:rFonts w:ascii="MS Mincho" w:eastAsia="MS Mincho" w:hAnsi="MS Mincho" w:cs="Arial" w:hint="eastAsia"/>
                <w:lang w:eastAsia="ja-JP"/>
              </w:rPr>
              <w:t>行</w:t>
            </w:r>
            <w:r w:rsidRPr="0085528F">
              <w:rPr>
                <w:rFonts w:ascii="MS Mincho" w:eastAsia="MS Mincho" w:hAnsi="MS Mincho" w:cs="Arial"/>
                <w:lang w:eastAsia="ja-JP"/>
              </w:rPr>
              <w:t>きます。</w:t>
            </w:r>
          </w:p>
        </w:tc>
      </w:tr>
      <w:tr w:rsidR="00267A16" w:rsidRPr="0085528F" w14:paraId="302D1A13" w14:textId="77777777" w:rsidTr="006208F9">
        <w:trPr>
          <w:cantSplit/>
        </w:trPr>
        <w:tc>
          <w:tcPr>
            <w:tcW w:w="1232" w:type="pct"/>
            <w:vMerge/>
          </w:tcPr>
          <w:p w14:paraId="11E0C8FD" w14:textId="77777777" w:rsidR="00267A16" w:rsidRPr="0085528F" w:rsidRDefault="00267A16" w:rsidP="00844425">
            <w:pPr>
              <w:spacing w:before="30" w:after="30" w:line="240" w:lineRule="auto"/>
              <w:jc w:val="both"/>
              <w:rPr>
                <w:rFonts w:ascii="Arial" w:eastAsia="平成明朝" w:hAnsi="Arial" w:cs="Arial"/>
              </w:rPr>
            </w:pPr>
          </w:p>
        </w:tc>
        <w:tc>
          <w:tcPr>
            <w:tcW w:w="1594" w:type="pct"/>
          </w:tcPr>
          <w:p w14:paraId="778B4E13" w14:textId="77777777" w:rsidR="00267A16" w:rsidRPr="0085528F" w:rsidRDefault="00267A16" w:rsidP="00844425">
            <w:pPr>
              <w:spacing w:before="30" w:after="30" w:line="240" w:lineRule="auto"/>
              <w:rPr>
                <w:rFonts w:eastAsia="平成明朝" w:cs="Calibri"/>
                <w:sz w:val="20"/>
                <w:szCs w:val="20"/>
              </w:rPr>
            </w:pPr>
            <w:r w:rsidRPr="0085528F">
              <w:rPr>
                <w:rFonts w:eastAsia="平成明朝" w:cs="Calibri"/>
                <w:sz w:val="20"/>
                <w:szCs w:val="20"/>
              </w:rPr>
              <w:t>(both)</w:t>
            </w:r>
          </w:p>
        </w:tc>
        <w:tc>
          <w:tcPr>
            <w:tcW w:w="2174" w:type="pct"/>
          </w:tcPr>
          <w:p w14:paraId="363F29A3" w14:textId="77777777" w:rsidR="00267A16" w:rsidRPr="0085528F" w:rsidRDefault="00267A16" w:rsidP="00844425">
            <w:pPr>
              <w:spacing w:before="30" w:after="30" w:line="240" w:lineRule="auto"/>
              <w:rPr>
                <w:rFonts w:ascii="MS Mincho" w:eastAsia="MS Mincho" w:hAnsi="MS Mincho" w:cs="Arial"/>
                <w:lang w:eastAsia="ja-JP"/>
              </w:rPr>
            </w:pPr>
            <w:r w:rsidRPr="0085528F">
              <w:rPr>
                <w:rFonts w:ascii="MS Mincho" w:eastAsia="MS Mincho" w:hAnsi="MS Mincho" w:cs="Arial"/>
                <w:lang w:eastAsia="ja-JP"/>
              </w:rPr>
              <w:t>クリケットもやきゅうも好きです。</w:t>
            </w:r>
          </w:p>
        </w:tc>
      </w:tr>
    </w:tbl>
    <w:p w14:paraId="4D4E05CC" w14:textId="6DEA4AD1" w:rsidR="00267A16" w:rsidRPr="0085528F" w:rsidRDefault="002F006E" w:rsidP="009407F7">
      <w:pPr>
        <w:spacing w:before="240"/>
        <w:ind w:left="357" w:hanging="357"/>
        <w:rPr>
          <w:rFonts w:eastAsia="MS Mincho" w:cs="Calibri"/>
          <w:b/>
        </w:rPr>
      </w:pPr>
      <w:r w:rsidRPr="0085528F">
        <w:rPr>
          <w:rFonts w:eastAsia="MS Mincho" w:cs="Calibri"/>
          <w:b/>
        </w:rPr>
        <w:t>5</w:t>
      </w:r>
      <w:r w:rsidR="00267A16" w:rsidRPr="0085528F">
        <w:rPr>
          <w:rFonts w:eastAsia="MS Mincho" w:cs="Calibri"/>
          <w:b/>
        </w:rPr>
        <w:t>.</w:t>
      </w:r>
      <w:r w:rsidR="009407F7" w:rsidRPr="0085528F">
        <w:rPr>
          <w:rFonts w:eastAsia="MS Mincho" w:cs="Calibri"/>
          <w:b/>
        </w:rPr>
        <w:tab/>
      </w:r>
      <w:r w:rsidR="00267A16" w:rsidRPr="0085528F">
        <w:rPr>
          <w:rFonts w:eastAsia="MS Mincho" w:cs="Calibri"/>
          <w:b/>
        </w:rPr>
        <w:t>Sentence final particles</w:t>
      </w:r>
    </w:p>
    <w:tbl>
      <w:tblPr>
        <w:tblW w:w="5000" w:type="pct"/>
        <w:tblBorders>
          <w:top w:val="single" w:sz="4" w:space="0" w:color="9688BE" w:themeColor="accent4"/>
          <w:left w:val="single" w:sz="4" w:space="0" w:color="9688BE" w:themeColor="accent4"/>
          <w:bottom w:val="single" w:sz="4" w:space="0" w:color="9688BE" w:themeColor="accent4"/>
          <w:right w:val="single" w:sz="4" w:space="0" w:color="9688BE" w:themeColor="accent4"/>
          <w:insideH w:val="single" w:sz="4" w:space="0" w:color="9688BE" w:themeColor="accent4"/>
          <w:insideV w:val="single" w:sz="4" w:space="0" w:color="9688BE" w:themeColor="accent4"/>
        </w:tblBorders>
        <w:tblCellMar>
          <w:top w:w="57" w:type="dxa"/>
          <w:bottom w:w="57" w:type="dxa"/>
        </w:tblCellMar>
        <w:tblLook w:val="0000" w:firstRow="0" w:lastRow="0" w:firstColumn="0" w:lastColumn="0" w:noHBand="0" w:noVBand="0"/>
      </w:tblPr>
      <w:tblGrid>
        <w:gridCol w:w="2233"/>
        <w:gridCol w:w="2888"/>
        <w:gridCol w:w="3939"/>
      </w:tblGrid>
      <w:tr w:rsidR="00267A16" w:rsidRPr="0085528F" w14:paraId="432D4C7F" w14:textId="77777777" w:rsidTr="00AD2818">
        <w:tc>
          <w:tcPr>
            <w:tcW w:w="1232" w:type="pct"/>
            <w:tcBorders>
              <w:right w:val="single" w:sz="8" w:space="0" w:color="FFFFFF" w:themeColor="background1"/>
            </w:tcBorders>
            <w:shd w:val="clear" w:color="auto" w:fill="9A83B5"/>
          </w:tcPr>
          <w:p w14:paraId="4541341B" w14:textId="77777777" w:rsidR="00267A16" w:rsidRPr="0085528F" w:rsidRDefault="00267A16" w:rsidP="00AD2818">
            <w:pPr>
              <w:spacing w:after="0" w:line="240" w:lineRule="auto"/>
              <w:rPr>
                <w:rFonts w:eastAsia="MS Mincho" w:cs="Calibri"/>
                <w:b/>
                <w:color w:val="FFFFFF" w:themeColor="background1"/>
                <w:sz w:val="20"/>
                <w:szCs w:val="20"/>
                <w:lang w:eastAsia="ja-JP"/>
              </w:rPr>
            </w:pPr>
            <w:r w:rsidRPr="0085528F">
              <w:rPr>
                <w:rFonts w:eastAsia="MS Mincho" w:cs="Calibri"/>
                <w:b/>
                <w:color w:val="FFFFFF" w:themeColor="background1"/>
                <w:sz w:val="20"/>
                <w:szCs w:val="20"/>
                <w:lang w:eastAsia="ja-JP"/>
              </w:rPr>
              <w:t>Particle</w:t>
            </w:r>
          </w:p>
        </w:tc>
        <w:tc>
          <w:tcPr>
            <w:tcW w:w="1594" w:type="pct"/>
            <w:tcBorders>
              <w:left w:val="single" w:sz="8" w:space="0" w:color="FFFFFF" w:themeColor="background1"/>
              <w:bottom w:val="single" w:sz="4" w:space="0" w:color="9688BE" w:themeColor="accent4"/>
              <w:right w:val="single" w:sz="8" w:space="0" w:color="FFFFFF" w:themeColor="background1"/>
            </w:tcBorders>
            <w:shd w:val="clear" w:color="auto" w:fill="9A83B5"/>
          </w:tcPr>
          <w:p w14:paraId="7178D735" w14:textId="77777777" w:rsidR="00267A16" w:rsidRPr="0085528F" w:rsidRDefault="00267A16" w:rsidP="00AD2818">
            <w:pPr>
              <w:spacing w:after="0" w:line="240" w:lineRule="auto"/>
              <w:rPr>
                <w:rFonts w:eastAsia="MS Mincho" w:cs="Calibri"/>
                <w:b/>
                <w:color w:val="FFFFFF" w:themeColor="background1"/>
                <w:sz w:val="20"/>
                <w:szCs w:val="20"/>
                <w:lang w:eastAsia="ja-JP"/>
              </w:rPr>
            </w:pPr>
            <w:r w:rsidRPr="0085528F">
              <w:rPr>
                <w:rFonts w:eastAsia="MS Mincho" w:cs="Calibri"/>
                <w:b/>
                <w:color w:val="FFFFFF" w:themeColor="background1"/>
                <w:sz w:val="20"/>
                <w:szCs w:val="20"/>
                <w:lang w:eastAsia="ja-JP"/>
              </w:rPr>
              <w:t>Function/use</w:t>
            </w:r>
          </w:p>
        </w:tc>
        <w:tc>
          <w:tcPr>
            <w:tcW w:w="2174" w:type="pct"/>
            <w:tcBorders>
              <w:left w:val="single" w:sz="8" w:space="0" w:color="FFFFFF" w:themeColor="background1"/>
            </w:tcBorders>
            <w:shd w:val="clear" w:color="auto" w:fill="9A83B5"/>
          </w:tcPr>
          <w:p w14:paraId="43E4FF92" w14:textId="77777777" w:rsidR="00267A16" w:rsidRPr="0085528F" w:rsidRDefault="00267A16" w:rsidP="00AD2818">
            <w:pPr>
              <w:spacing w:after="0" w:line="240" w:lineRule="auto"/>
              <w:rPr>
                <w:rFonts w:eastAsia="MS Mincho" w:cs="Calibri"/>
                <w:b/>
                <w:color w:val="FFFFFF" w:themeColor="background1"/>
                <w:sz w:val="20"/>
                <w:szCs w:val="20"/>
                <w:lang w:eastAsia="ja-JP"/>
              </w:rPr>
            </w:pPr>
            <w:r w:rsidRPr="0085528F">
              <w:rPr>
                <w:rFonts w:eastAsia="MS Mincho" w:cs="Calibri"/>
                <w:b/>
                <w:color w:val="FFFFFF" w:themeColor="background1"/>
                <w:sz w:val="20"/>
                <w:szCs w:val="20"/>
                <w:lang w:eastAsia="ja-JP"/>
              </w:rPr>
              <w:t>Elaborations</w:t>
            </w:r>
          </w:p>
        </w:tc>
      </w:tr>
      <w:tr w:rsidR="00267A16" w:rsidRPr="0085528F" w14:paraId="7C004CC7" w14:textId="77777777" w:rsidTr="00AD2818">
        <w:tc>
          <w:tcPr>
            <w:tcW w:w="1232" w:type="pct"/>
          </w:tcPr>
          <w:p w14:paraId="3BDC706A" w14:textId="0A37D76A" w:rsidR="00267A16" w:rsidRPr="0085528F" w:rsidRDefault="00267A16" w:rsidP="00844425">
            <w:pPr>
              <w:spacing w:before="30" w:after="30" w:line="240" w:lineRule="auto"/>
              <w:jc w:val="both"/>
              <w:rPr>
                <w:rFonts w:eastAsia="MS Mincho" w:cs="Calibri"/>
                <w:lang w:eastAsia="ja-JP"/>
              </w:rPr>
            </w:pPr>
            <w:r w:rsidRPr="0085528F">
              <w:rPr>
                <w:rFonts w:eastAsia="MS Mincho" w:cs="Calibri"/>
              </w:rPr>
              <w:t>ね</w:t>
            </w:r>
            <w:r w:rsidR="00564AB4" w:rsidRPr="0085528F">
              <w:rPr>
                <w:rFonts w:eastAsia="MS Mincho" w:cs="Calibri" w:hint="eastAsia"/>
              </w:rPr>
              <w:t>/</w:t>
            </w:r>
            <w:r w:rsidRPr="0085528F">
              <w:rPr>
                <w:rFonts w:eastAsia="MS Mincho" w:cs="Calibri"/>
              </w:rPr>
              <w:t>ねえ</w:t>
            </w:r>
          </w:p>
        </w:tc>
        <w:tc>
          <w:tcPr>
            <w:tcW w:w="1594" w:type="pct"/>
          </w:tcPr>
          <w:p w14:paraId="12D168E7" w14:textId="77777777" w:rsidR="00267A16" w:rsidRPr="0085528F" w:rsidRDefault="00267A16" w:rsidP="00844425">
            <w:pPr>
              <w:spacing w:before="30" w:after="30" w:line="240" w:lineRule="auto"/>
              <w:jc w:val="both"/>
              <w:rPr>
                <w:rFonts w:eastAsia="MS Mincho" w:cs="Calibri"/>
                <w:sz w:val="20"/>
                <w:szCs w:val="20"/>
              </w:rPr>
            </w:pPr>
            <w:r w:rsidRPr="0085528F">
              <w:rPr>
                <w:rFonts w:eastAsia="MS Mincho" w:cs="Calibri"/>
                <w:sz w:val="20"/>
                <w:szCs w:val="20"/>
              </w:rPr>
              <w:t>tag question (isn't it?)</w:t>
            </w:r>
          </w:p>
        </w:tc>
        <w:tc>
          <w:tcPr>
            <w:tcW w:w="2174" w:type="pct"/>
          </w:tcPr>
          <w:p w14:paraId="06B229F5" w14:textId="77777777" w:rsidR="00267A16" w:rsidRPr="0085528F" w:rsidRDefault="00267A16" w:rsidP="00844425">
            <w:pPr>
              <w:spacing w:before="30" w:after="30" w:line="240" w:lineRule="auto"/>
              <w:jc w:val="both"/>
              <w:rPr>
                <w:rFonts w:eastAsia="MS Mincho" w:cs="Calibri"/>
                <w:lang w:eastAsia="ja-JP"/>
              </w:rPr>
            </w:pPr>
            <w:r w:rsidRPr="0085528F">
              <w:rPr>
                <w:rFonts w:eastAsia="MS Mincho" w:cs="Calibri"/>
                <w:lang w:eastAsia="ja-JP"/>
              </w:rPr>
              <w:t>いいおてんきですね。</w:t>
            </w:r>
          </w:p>
        </w:tc>
      </w:tr>
      <w:tr w:rsidR="00267A16" w:rsidRPr="0085528F" w14:paraId="1F5E399E" w14:textId="77777777" w:rsidTr="00AD2818">
        <w:tc>
          <w:tcPr>
            <w:tcW w:w="1232" w:type="pct"/>
            <w:vMerge w:val="restart"/>
          </w:tcPr>
          <w:p w14:paraId="328E7803" w14:textId="77777777" w:rsidR="00267A16" w:rsidRPr="0085528F" w:rsidRDefault="00267A16" w:rsidP="00844425">
            <w:pPr>
              <w:spacing w:before="30" w:after="30" w:line="240" w:lineRule="auto"/>
              <w:jc w:val="both"/>
              <w:rPr>
                <w:rFonts w:eastAsia="MS Mincho" w:cs="Calibri"/>
                <w:lang w:eastAsia="zh-CN"/>
              </w:rPr>
            </w:pPr>
            <w:r w:rsidRPr="0085528F">
              <w:rPr>
                <w:rFonts w:eastAsia="MS Mincho" w:cs="Calibri"/>
              </w:rPr>
              <w:t>よ</w:t>
            </w:r>
          </w:p>
        </w:tc>
        <w:tc>
          <w:tcPr>
            <w:tcW w:w="1594" w:type="pct"/>
          </w:tcPr>
          <w:p w14:paraId="1E9EDF89" w14:textId="77777777" w:rsidR="00267A16" w:rsidRPr="0085528F" w:rsidRDefault="00267A16" w:rsidP="00844425">
            <w:pPr>
              <w:spacing w:before="30" w:after="30" w:line="240" w:lineRule="auto"/>
              <w:jc w:val="both"/>
              <w:rPr>
                <w:rFonts w:eastAsia="MS Mincho" w:cs="Calibri"/>
                <w:sz w:val="20"/>
                <w:szCs w:val="20"/>
              </w:rPr>
            </w:pPr>
            <w:r w:rsidRPr="0085528F">
              <w:rPr>
                <w:rFonts w:eastAsia="MS Mincho" w:cs="Calibri"/>
                <w:sz w:val="20"/>
                <w:szCs w:val="20"/>
              </w:rPr>
              <w:t>assurance</w:t>
            </w:r>
          </w:p>
        </w:tc>
        <w:tc>
          <w:tcPr>
            <w:tcW w:w="2174" w:type="pct"/>
          </w:tcPr>
          <w:p w14:paraId="4FF25972" w14:textId="77777777" w:rsidR="00267A16" w:rsidRPr="0085528F" w:rsidRDefault="00267A16" w:rsidP="00844425">
            <w:pPr>
              <w:spacing w:before="30" w:after="30" w:line="240" w:lineRule="auto"/>
              <w:jc w:val="both"/>
              <w:rPr>
                <w:rFonts w:eastAsia="MS Mincho" w:cs="Calibri"/>
                <w:lang w:eastAsia="ja-JP"/>
              </w:rPr>
            </w:pPr>
            <w:r w:rsidRPr="0085528F">
              <w:rPr>
                <w:rFonts w:eastAsia="MS Mincho" w:cs="Calibri"/>
                <w:lang w:eastAsia="ja-JP"/>
              </w:rPr>
              <w:t>いいえいがですよ。</w:t>
            </w:r>
          </w:p>
        </w:tc>
      </w:tr>
      <w:tr w:rsidR="00267A16" w:rsidRPr="0085528F" w14:paraId="3D2B983D" w14:textId="77777777" w:rsidTr="00AD2818">
        <w:trPr>
          <w:trHeight w:val="297"/>
        </w:trPr>
        <w:tc>
          <w:tcPr>
            <w:tcW w:w="1232" w:type="pct"/>
            <w:vMerge/>
          </w:tcPr>
          <w:p w14:paraId="7CD515A5" w14:textId="77777777" w:rsidR="00267A16" w:rsidRPr="0085528F" w:rsidRDefault="00267A16" w:rsidP="00844425">
            <w:pPr>
              <w:spacing w:before="30" w:after="30" w:line="240" w:lineRule="auto"/>
              <w:jc w:val="both"/>
              <w:rPr>
                <w:rFonts w:eastAsia="MS Mincho" w:cs="Calibri"/>
              </w:rPr>
            </w:pPr>
          </w:p>
        </w:tc>
        <w:tc>
          <w:tcPr>
            <w:tcW w:w="1594" w:type="pct"/>
          </w:tcPr>
          <w:p w14:paraId="15AC6470" w14:textId="77777777" w:rsidR="00267A16" w:rsidRPr="0085528F" w:rsidRDefault="00267A16" w:rsidP="00844425">
            <w:pPr>
              <w:spacing w:before="30" w:after="30" w:line="240" w:lineRule="auto"/>
              <w:jc w:val="both"/>
              <w:rPr>
                <w:rFonts w:eastAsia="MS Mincho" w:cs="Calibri"/>
                <w:sz w:val="20"/>
                <w:szCs w:val="20"/>
              </w:rPr>
            </w:pPr>
            <w:r w:rsidRPr="0085528F">
              <w:rPr>
                <w:rFonts w:eastAsia="MS Mincho" w:cs="Calibri"/>
                <w:sz w:val="20"/>
                <w:szCs w:val="20"/>
              </w:rPr>
              <w:t>gentle persuasion</w:t>
            </w:r>
          </w:p>
        </w:tc>
        <w:tc>
          <w:tcPr>
            <w:tcW w:w="2174" w:type="pct"/>
          </w:tcPr>
          <w:p w14:paraId="1195DC28" w14:textId="77777777" w:rsidR="00267A16" w:rsidRPr="0085528F" w:rsidRDefault="00267A16" w:rsidP="00844425">
            <w:pPr>
              <w:spacing w:before="30" w:after="30" w:line="240" w:lineRule="auto"/>
              <w:jc w:val="both"/>
              <w:rPr>
                <w:rFonts w:eastAsia="MS Mincho" w:cs="Calibri"/>
                <w:lang w:eastAsia="ja-JP"/>
              </w:rPr>
            </w:pPr>
            <w:r w:rsidRPr="0085528F">
              <w:rPr>
                <w:rFonts w:eastAsia="MS Mincho" w:cs="Calibri"/>
                <w:lang w:eastAsia="ja-JP"/>
              </w:rPr>
              <w:t>えいがに行きましょうよ。</w:t>
            </w:r>
          </w:p>
        </w:tc>
      </w:tr>
      <w:tr w:rsidR="00267A16" w:rsidRPr="0085528F" w14:paraId="106254EC" w14:textId="77777777" w:rsidTr="00AD2818">
        <w:trPr>
          <w:trHeight w:val="359"/>
        </w:trPr>
        <w:tc>
          <w:tcPr>
            <w:tcW w:w="1232" w:type="pct"/>
          </w:tcPr>
          <w:p w14:paraId="4C7C2E5B" w14:textId="77777777" w:rsidR="00267A16" w:rsidRPr="0085528F" w:rsidRDefault="00267A16" w:rsidP="00844425">
            <w:pPr>
              <w:spacing w:before="30" w:after="30" w:line="240" w:lineRule="auto"/>
              <w:jc w:val="both"/>
              <w:rPr>
                <w:rFonts w:eastAsia="MS Mincho" w:cs="Calibri"/>
                <w:lang w:eastAsia="zh-CN"/>
              </w:rPr>
            </w:pPr>
            <w:r w:rsidRPr="0085528F">
              <w:rPr>
                <w:rFonts w:eastAsia="MS Mincho" w:cs="Calibri"/>
              </w:rPr>
              <w:t>か</w:t>
            </w:r>
          </w:p>
        </w:tc>
        <w:tc>
          <w:tcPr>
            <w:tcW w:w="1594" w:type="pct"/>
          </w:tcPr>
          <w:p w14:paraId="530B3CDD" w14:textId="77777777" w:rsidR="00267A16" w:rsidRPr="0085528F" w:rsidRDefault="00267A16" w:rsidP="00844425">
            <w:pPr>
              <w:spacing w:before="30" w:after="30" w:line="240" w:lineRule="auto"/>
              <w:jc w:val="both"/>
              <w:rPr>
                <w:rFonts w:eastAsia="MS Mincho" w:cs="Calibri"/>
                <w:sz w:val="20"/>
                <w:szCs w:val="20"/>
              </w:rPr>
            </w:pPr>
            <w:r w:rsidRPr="0085528F">
              <w:rPr>
                <w:rFonts w:eastAsia="MS Mincho" w:cs="Calibri"/>
                <w:sz w:val="20"/>
                <w:szCs w:val="20"/>
              </w:rPr>
              <w:t>question marker</w:t>
            </w:r>
          </w:p>
        </w:tc>
        <w:tc>
          <w:tcPr>
            <w:tcW w:w="2174" w:type="pct"/>
          </w:tcPr>
          <w:p w14:paraId="712AC206" w14:textId="77777777" w:rsidR="00267A16" w:rsidRPr="0085528F" w:rsidRDefault="00267A16" w:rsidP="00844425">
            <w:pPr>
              <w:spacing w:before="30" w:after="30" w:line="240" w:lineRule="auto"/>
              <w:jc w:val="both"/>
              <w:rPr>
                <w:rFonts w:eastAsia="MS Mincho" w:cs="Calibri"/>
                <w:spacing w:val="-4"/>
                <w:lang w:eastAsia="ja-JP"/>
              </w:rPr>
            </w:pPr>
            <w:r w:rsidRPr="0085528F">
              <w:rPr>
                <w:rFonts w:eastAsia="MS Mincho" w:cs="Calibri"/>
                <w:spacing w:val="-4"/>
                <w:lang w:eastAsia="ja-JP"/>
              </w:rPr>
              <w:t>だれ・どこ・いつ・なん</w:t>
            </w:r>
            <w:r w:rsidRPr="0085528F">
              <w:rPr>
                <w:rFonts w:eastAsia="MS Mincho" w:cs="Calibri"/>
                <w:spacing w:val="-4"/>
                <w:sz w:val="20"/>
                <w:szCs w:val="20"/>
                <w:lang w:eastAsia="ja-JP"/>
              </w:rPr>
              <w:t xml:space="preserve">(etc.) </w:t>
            </w:r>
            <w:r w:rsidRPr="0085528F">
              <w:rPr>
                <w:rFonts w:eastAsia="MS Mincho" w:cs="Calibri"/>
                <w:spacing w:val="-4"/>
                <w:lang w:eastAsia="ja-JP"/>
              </w:rPr>
              <w:t>ですか。</w:t>
            </w:r>
          </w:p>
        </w:tc>
      </w:tr>
    </w:tbl>
    <w:p w14:paraId="27609536" w14:textId="50451C13" w:rsidR="00267A16" w:rsidRPr="0085528F" w:rsidRDefault="002F006E" w:rsidP="009407F7">
      <w:pPr>
        <w:spacing w:before="240"/>
        <w:ind w:left="357" w:hanging="357"/>
        <w:rPr>
          <w:rFonts w:eastAsia="MS Mincho" w:cs="Calibri"/>
          <w:b/>
        </w:rPr>
      </w:pPr>
      <w:r w:rsidRPr="0085528F">
        <w:rPr>
          <w:rFonts w:eastAsia="MS Mincho" w:cs="Calibri"/>
          <w:b/>
        </w:rPr>
        <w:lastRenderedPageBreak/>
        <w:t>6</w:t>
      </w:r>
      <w:r w:rsidR="00267A16" w:rsidRPr="0085528F">
        <w:rPr>
          <w:rFonts w:eastAsia="MS Mincho" w:cs="Calibri"/>
          <w:b/>
        </w:rPr>
        <w:t>.</w:t>
      </w:r>
      <w:r w:rsidR="009407F7" w:rsidRPr="0085528F">
        <w:rPr>
          <w:rFonts w:eastAsia="MS Mincho" w:cs="Calibri"/>
          <w:b/>
        </w:rPr>
        <w:tab/>
      </w:r>
      <w:r w:rsidR="00267A16" w:rsidRPr="0085528F">
        <w:rPr>
          <w:rFonts w:eastAsia="MS Mincho" w:cs="Calibri"/>
          <w:b/>
        </w:rPr>
        <w:t>Words indicating extent</w:t>
      </w:r>
    </w:p>
    <w:tbl>
      <w:tblPr>
        <w:tblW w:w="5000" w:type="pct"/>
        <w:tblBorders>
          <w:top w:val="single" w:sz="4" w:space="0" w:color="9688BE" w:themeColor="accent4"/>
          <w:left w:val="single" w:sz="4" w:space="0" w:color="9688BE" w:themeColor="accent4"/>
          <w:bottom w:val="single" w:sz="4" w:space="0" w:color="9688BE" w:themeColor="accent4"/>
          <w:right w:val="single" w:sz="4" w:space="0" w:color="9688BE" w:themeColor="accent4"/>
          <w:insideH w:val="single" w:sz="4" w:space="0" w:color="9688BE" w:themeColor="accent4"/>
          <w:insideV w:val="single" w:sz="4" w:space="0" w:color="9688BE" w:themeColor="accent4"/>
        </w:tblBorders>
        <w:tblCellMar>
          <w:top w:w="57" w:type="dxa"/>
          <w:bottom w:w="57" w:type="dxa"/>
        </w:tblCellMar>
        <w:tblLook w:val="0000" w:firstRow="0" w:lastRow="0" w:firstColumn="0" w:lastColumn="0" w:noHBand="0" w:noVBand="0"/>
      </w:tblPr>
      <w:tblGrid>
        <w:gridCol w:w="2233"/>
        <w:gridCol w:w="2888"/>
        <w:gridCol w:w="3939"/>
      </w:tblGrid>
      <w:tr w:rsidR="00267A16" w:rsidRPr="0085528F" w14:paraId="73F6D9C8" w14:textId="77777777" w:rsidTr="00AD2818">
        <w:tc>
          <w:tcPr>
            <w:tcW w:w="1232" w:type="pct"/>
            <w:tcBorders>
              <w:right w:val="single" w:sz="8" w:space="0" w:color="FFFFFF" w:themeColor="background1"/>
            </w:tcBorders>
            <w:shd w:val="clear" w:color="auto" w:fill="9A83B5"/>
          </w:tcPr>
          <w:p w14:paraId="3F490A4A" w14:textId="77777777" w:rsidR="00267A16" w:rsidRPr="0085528F" w:rsidRDefault="00267A16" w:rsidP="00AD2818">
            <w:pPr>
              <w:spacing w:after="0" w:line="240" w:lineRule="auto"/>
              <w:rPr>
                <w:rFonts w:eastAsia="MS Mincho" w:cs="Calibri"/>
                <w:b/>
                <w:color w:val="FFFFFF" w:themeColor="background1"/>
                <w:sz w:val="20"/>
                <w:szCs w:val="20"/>
                <w:lang w:eastAsia="ja-JP"/>
              </w:rPr>
            </w:pPr>
            <w:r w:rsidRPr="0085528F">
              <w:rPr>
                <w:rFonts w:eastAsia="MS Mincho" w:cs="Calibri"/>
                <w:b/>
                <w:color w:val="FFFFFF" w:themeColor="background1"/>
                <w:sz w:val="20"/>
                <w:szCs w:val="20"/>
                <w:lang w:eastAsia="ja-JP"/>
              </w:rPr>
              <w:t>Word</w:t>
            </w:r>
          </w:p>
        </w:tc>
        <w:tc>
          <w:tcPr>
            <w:tcW w:w="1594" w:type="pct"/>
            <w:tcBorders>
              <w:left w:val="single" w:sz="8" w:space="0" w:color="FFFFFF" w:themeColor="background1"/>
              <w:bottom w:val="single" w:sz="4" w:space="0" w:color="9688BE" w:themeColor="accent4"/>
              <w:right w:val="single" w:sz="8" w:space="0" w:color="FFFFFF" w:themeColor="background1"/>
            </w:tcBorders>
            <w:shd w:val="clear" w:color="auto" w:fill="9A83B5"/>
          </w:tcPr>
          <w:p w14:paraId="701C9245" w14:textId="77777777" w:rsidR="00267A16" w:rsidRPr="0085528F" w:rsidRDefault="00267A16" w:rsidP="00AD2818">
            <w:pPr>
              <w:spacing w:after="0" w:line="240" w:lineRule="auto"/>
              <w:rPr>
                <w:rFonts w:eastAsia="MS Mincho" w:cs="Calibri"/>
                <w:b/>
                <w:color w:val="FFFFFF" w:themeColor="background1"/>
                <w:sz w:val="20"/>
                <w:szCs w:val="20"/>
                <w:lang w:eastAsia="ja-JP"/>
              </w:rPr>
            </w:pPr>
            <w:r w:rsidRPr="0085528F">
              <w:rPr>
                <w:rFonts w:eastAsia="MS Mincho" w:cs="Calibri"/>
                <w:b/>
                <w:color w:val="FFFFFF" w:themeColor="background1"/>
                <w:sz w:val="20"/>
                <w:szCs w:val="20"/>
                <w:lang w:eastAsia="ja-JP"/>
              </w:rPr>
              <w:t>Function/use</w:t>
            </w:r>
          </w:p>
        </w:tc>
        <w:tc>
          <w:tcPr>
            <w:tcW w:w="2174" w:type="pct"/>
            <w:tcBorders>
              <w:left w:val="single" w:sz="8" w:space="0" w:color="FFFFFF" w:themeColor="background1"/>
            </w:tcBorders>
            <w:shd w:val="clear" w:color="auto" w:fill="9A83B5"/>
          </w:tcPr>
          <w:p w14:paraId="132455A8" w14:textId="77777777" w:rsidR="00267A16" w:rsidRPr="0085528F" w:rsidRDefault="00267A16" w:rsidP="00AD2818">
            <w:pPr>
              <w:spacing w:after="0" w:line="240" w:lineRule="auto"/>
              <w:rPr>
                <w:rFonts w:eastAsia="MS Mincho" w:cs="Calibri"/>
                <w:b/>
                <w:color w:val="FFFFFF" w:themeColor="background1"/>
                <w:sz w:val="20"/>
                <w:szCs w:val="20"/>
                <w:lang w:eastAsia="ja-JP"/>
              </w:rPr>
            </w:pPr>
            <w:r w:rsidRPr="0085528F">
              <w:rPr>
                <w:rFonts w:eastAsia="MS Mincho" w:cs="Calibri"/>
                <w:b/>
                <w:color w:val="FFFFFF" w:themeColor="background1"/>
                <w:sz w:val="20"/>
                <w:szCs w:val="20"/>
                <w:lang w:eastAsia="ja-JP"/>
              </w:rPr>
              <w:t>Elaborations</w:t>
            </w:r>
          </w:p>
        </w:tc>
      </w:tr>
      <w:tr w:rsidR="00267A16" w:rsidRPr="0085528F" w14:paraId="7600FF2A" w14:textId="77777777" w:rsidTr="00AD2818">
        <w:tc>
          <w:tcPr>
            <w:tcW w:w="1232" w:type="pct"/>
            <w:vMerge w:val="restart"/>
          </w:tcPr>
          <w:p w14:paraId="600DBFFF" w14:textId="77777777" w:rsidR="00267A16" w:rsidRPr="0085528F" w:rsidRDefault="00267A16" w:rsidP="00844425">
            <w:pPr>
              <w:spacing w:before="30" w:after="30" w:line="240" w:lineRule="auto"/>
              <w:jc w:val="both"/>
              <w:rPr>
                <w:rFonts w:eastAsia="MS Mincho" w:cs="Calibri"/>
                <w:lang w:eastAsia="ja-JP"/>
              </w:rPr>
            </w:pPr>
            <w:r w:rsidRPr="0085528F">
              <w:rPr>
                <w:rFonts w:eastAsia="MS Mincho" w:cs="Calibri"/>
              </w:rPr>
              <w:t>から</w:t>
            </w:r>
          </w:p>
        </w:tc>
        <w:tc>
          <w:tcPr>
            <w:tcW w:w="1594" w:type="pct"/>
          </w:tcPr>
          <w:p w14:paraId="0A8B7AAC" w14:textId="77777777" w:rsidR="00267A16" w:rsidRPr="0085528F" w:rsidRDefault="00267A16" w:rsidP="00844425">
            <w:pPr>
              <w:spacing w:before="30" w:after="30" w:line="240" w:lineRule="auto"/>
              <w:jc w:val="both"/>
              <w:rPr>
                <w:rFonts w:eastAsia="MS Mincho" w:cs="Calibri"/>
                <w:sz w:val="20"/>
                <w:szCs w:val="20"/>
              </w:rPr>
            </w:pPr>
            <w:r w:rsidRPr="0085528F">
              <w:rPr>
                <w:rFonts w:eastAsia="MS Mincho" w:cs="Calibri"/>
                <w:sz w:val="20"/>
                <w:szCs w:val="20"/>
              </w:rPr>
              <w:t>since, from (a point of time)</w:t>
            </w:r>
          </w:p>
        </w:tc>
        <w:tc>
          <w:tcPr>
            <w:tcW w:w="2174" w:type="pct"/>
          </w:tcPr>
          <w:p w14:paraId="23EDD494" w14:textId="77777777" w:rsidR="00267A16" w:rsidRPr="0085528F" w:rsidRDefault="00267A16" w:rsidP="00844425">
            <w:pPr>
              <w:spacing w:before="30" w:after="30" w:line="240" w:lineRule="auto"/>
              <w:jc w:val="both"/>
              <w:rPr>
                <w:rFonts w:ascii="MS Mincho" w:eastAsia="MS Mincho" w:hAnsi="MS Mincho" w:cs="Calibri"/>
                <w:lang w:eastAsia="ja-JP"/>
              </w:rPr>
            </w:pPr>
            <w:r w:rsidRPr="0085528F">
              <w:rPr>
                <w:rFonts w:ascii="MS Mincho" w:eastAsia="MS Mincho" w:hAnsi="MS Mincho" w:cs="Arial"/>
                <w:lang w:eastAsia="ja-JP"/>
              </w:rPr>
              <w:t>三</w:t>
            </w:r>
            <w:r w:rsidRPr="0085528F">
              <w:rPr>
                <w:rFonts w:ascii="MS Mincho" w:eastAsia="MS Mincho" w:hAnsi="MS Mincho" w:cs="Arial" w:hint="eastAsia"/>
                <w:lang w:eastAsia="ja-JP"/>
              </w:rPr>
              <w:t>じ</w:t>
            </w:r>
            <w:r w:rsidRPr="0085528F">
              <w:rPr>
                <w:rFonts w:ascii="MS Mincho" w:eastAsia="MS Mincho" w:hAnsi="MS Mincho" w:cs="Arial"/>
                <w:lang w:eastAsia="ja-JP"/>
              </w:rPr>
              <w:t>から四</w:t>
            </w:r>
            <w:r w:rsidRPr="0085528F">
              <w:rPr>
                <w:rFonts w:ascii="MS Mincho" w:eastAsia="MS Mincho" w:hAnsi="MS Mincho" w:cs="Arial" w:hint="eastAsia"/>
                <w:lang w:eastAsia="ja-JP"/>
              </w:rPr>
              <w:t>じ</w:t>
            </w:r>
            <w:r w:rsidRPr="0085528F">
              <w:rPr>
                <w:rFonts w:ascii="MS Mincho" w:eastAsia="MS Mincho" w:hAnsi="MS Mincho" w:cs="Arial"/>
                <w:lang w:eastAsia="ja-JP"/>
              </w:rPr>
              <w:t>までです。</w:t>
            </w:r>
          </w:p>
        </w:tc>
      </w:tr>
      <w:tr w:rsidR="00267A16" w:rsidRPr="0085528F" w14:paraId="5F6E7E23" w14:textId="77777777" w:rsidTr="00AD2818">
        <w:tc>
          <w:tcPr>
            <w:tcW w:w="1232" w:type="pct"/>
            <w:vMerge/>
          </w:tcPr>
          <w:p w14:paraId="1F49E073" w14:textId="77777777" w:rsidR="00267A16" w:rsidRPr="0085528F" w:rsidRDefault="00267A16" w:rsidP="00844425">
            <w:pPr>
              <w:spacing w:before="30" w:after="30" w:line="240" w:lineRule="auto"/>
              <w:jc w:val="both"/>
              <w:rPr>
                <w:rFonts w:eastAsia="MS Mincho" w:cs="Calibri"/>
                <w:lang w:eastAsia="ja-JP"/>
              </w:rPr>
            </w:pPr>
          </w:p>
        </w:tc>
        <w:tc>
          <w:tcPr>
            <w:tcW w:w="1594" w:type="pct"/>
          </w:tcPr>
          <w:p w14:paraId="70346EB8" w14:textId="77777777" w:rsidR="00267A16" w:rsidRPr="0085528F" w:rsidRDefault="00267A16" w:rsidP="00844425">
            <w:pPr>
              <w:spacing w:before="30" w:after="30" w:line="240" w:lineRule="auto"/>
              <w:jc w:val="both"/>
              <w:rPr>
                <w:rFonts w:eastAsia="MS Mincho" w:cs="Calibri"/>
                <w:sz w:val="20"/>
                <w:szCs w:val="20"/>
              </w:rPr>
            </w:pPr>
            <w:r w:rsidRPr="0085528F">
              <w:rPr>
                <w:rFonts w:eastAsia="MS Mincho" w:cs="Calibri"/>
                <w:sz w:val="20"/>
                <w:szCs w:val="20"/>
              </w:rPr>
              <w:t>since, from (a place)</w:t>
            </w:r>
          </w:p>
        </w:tc>
        <w:tc>
          <w:tcPr>
            <w:tcW w:w="2174" w:type="pct"/>
          </w:tcPr>
          <w:p w14:paraId="26888BF8" w14:textId="77777777" w:rsidR="00267A16" w:rsidRPr="0085528F" w:rsidRDefault="00267A16" w:rsidP="00844425">
            <w:pPr>
              <w:spacing w:before="30" w:after="30" w:line="240" w:lineRule="auto"/>
              <w:jc w:val="both"/>
              <w:rPr>
                <w:rFonts w:ascii="MS Mincho" w:eastAsia="MS Mincho" w:hAnsi="MS Mincho" w:cs="Calibri"/>
                <w:lang w:eastAsia="ja-JP"/>
              </w:rPr>
            </w:pPr>
            <w:r w:rsidRPr="0085528F">
              <w:rPr>
                <w:rFonts w:ascii="MS Mincho" w:eastAsia="MS Mincho" w:hAnsi="MS Mincho" w:cs="Arial"/>
                <w:lang w:eastAsia="ja-JP"/>
              </w:rPr>
              <w:t>イタリアから</w:t>
            </w:r>
            <w:r w:rsidRPr="0085528F">
              <w:rPr>
                <w:rFonts w:ascii="MS Mincho" w:eastAsia="MS Mincho" w:hAnsi="MS Mincho" w:cs="Arial" w:hint="eastAsia"/>
                <w:lang w:eastAsia="ja-JP"/>
              </w:rPr>
              <w:t>き</w:t>
            </w:r>
            <w:r w:rsidRPr="0085528F">
              <w:rPr>
                <w:rFonts w:ascii="MS Mincho" w:eastAsia="MS Mincho" w:hAnsi="MS Mincho" w:cs="Arial"/>
                <w:lang w:eastAsia="ja-JP"/>
              </w:rPr>
              <w:t>ました。</w:t>
            </w:r>
          </w:p>
        </w:tc>
      </w:tr>
      <w:tr w:rsidR="00267A16" w:rsidRPr="0085528F" w14:paraId="15658535" w14:textId="77777777" w:rsidTr="00AD2818">
        <w:trPr>
          <w:trHeight w:val="297"/>
        </w:trPr>
        <w:tc>
          <w:tcPr>
            <w:tcW w:w="1232" w:type="pct"/>
            <w:vMerge w:val="restart"/>
          </w:tcPr>
          <w:p w14:paraId="2CE9E4C6" w14:textId="77777777" w:rsidR="00267A16" w:rsidRPr="0085528F" w:rsidRDefault="00267A16" w:rsidP="00844425">
            <w:pPr>
              <w:spacing w:before="30" w:after="30" w:line="240" w:lineRule="auto"/>
              <w:jc w:val="both"/>
              <w:rPr>
                <w:rFonts w:eastAsia="MS Mincho" w:cs="Calibri"/>
              </w:rPr>
            </w:pPr>
            <w:proofErr w:type="spellStart"/>
            <w:r w:rsidRPr="0085528F">
              <w:rPr>
                <w:rFonts w:eastAsia="MS Mincho" w:cs="Calibri"/>
              </w:rPr>
              <w:t>まで</w:t>
            </w:r>
            <w:proofErr w:type="spellEnd"/>
          </w:p>
        </w:tc>
        <w:tc>
          <w:tcPr>
            <w:tcW w:w="1594" w:type="pct"/>
          </w:tcPr>
          <w:p w14:paraId="23FA5487" w14:textId="77777777" w:rsidR="00267A16" w:rsidRPr="0085528F" w:rsidRDefault="00267A16" w:rsidP="00844425">
            <w:pPr>
              <w:spacing w:before="30" w:after="30" w:line="240" w:lineRule="auto"/>
              <w:jc w:val="both"/>
              <w:rPr>
                <w:rFonts w:eastAsia="MS Mincho" w:cs="Calibri"/>
                <w:sz w:val="20"/>
                <w:szCs w:val="20"/>
              </w:rPr>
            </w:pPr>
            <w:r w:rsidRPr="0085528F">
              <w:rPr>
                <w:rFonts w:eastAsia="MS Mincho" w:cs="Calibri"/>
                <w:sz w:val="20"/>
                <w:szCs w:val="20"/>
              </w:rPr>
              <w:t>until (a point of time)</w:t>
            </w:r>
          </w:p>
        </w:tc>
        <w:tc>
          <w:tcPr>
            <w:tcW w:w="2174" w:type="pct"/>
          </w:tcPr>
          <w:p w14:paraId="5589754A" w14:textId="77777777" w:rsidR="00267A16" w:rsidRPr="0085528F" w:rsidRDefault="00267A16" w:rsidP="00844425">
            <w:pPr>
              <w:spacing w:before="30" w:after="30" w:line="240" w:lineRule="auto"/>
              <w:jc w:val="both"/>
              <w:rPr>
                <w:rFonts w:ascii="MS Mincho" w:eastAsia="MS Mincho" w:hAnsi="MS Mincho" w:cs="Calibri"/>
                <w:lang w:eastAsia="ja-JP"/>
              </w:rPr>
            </w:pPr>
            <w:r w:rsidRPr="0085528F">
              <w:rPr>
                <w:rFonts w:ascii="MS Mincho" w:eastAsia="MS Mincho" w:hAnsi="MS Mincho" w:cs="Arial"/>
                <w:lang w:eastAsia="ja-JP"/>
              </w:rPr>
              <w:t>三</w:t>
            </w:r>
            <w:r w:rsidRPr="0085528F">
              <w:rPr>
                <w:rFonts w:ascii="MS Mincho" w:eastAsia="MS Mincho" w:hAnsi="MS Mincho" w:cs="Arial" w:hint="eastAsia"/>
                <w:lang w:eastAsia="ja-JP"/>
              </w:rPr>
              <w:t>じ</w:t>
            </w:r>
            <w:r w:rsidRPr="0085528F">
              <w:rPr>
                <w:rFonts w:ascii="MS Mincho" w:eastAsia="MS Mincho" w:hAnsi="MS Mincho" w:cs="Arial"/>
                <w:lang w:eastAsia="ja-JP"/>
              </w:rPr>
              <w:t>までべんきょうしました。</w:t>
            </w:r>
          </w:p>
        </w:tc>
      </w:tr>
      <w:tr w:rsidR="00267A16" w:rsidRPr="0085528F" w14:paraId="0FE5319F" w14:textId="77777777" w:rsidTr="00AD2818">
        <w:trPr>
          <w:trHeight w:val="359"/>
        </w:trPr>
        <w:tc>
          <w:tcPr>
            <w:tcW w:w="1232" w:type="pct"/>
            <w:vMerge/>
          </w:tcPr>
          <w:p w14:paraId="72B3F640" w14:textId="77777777" w:rsidR="00267A16" w:rsidRPr="0085528F" w:rsidRDefault="00267A16" w:rsidP="00844425">
            <w:pPr>
              <w:spacing w:before="30" w:after="30" w:line="240" w:lineRule="auto"/>
              <w:jc w:val="both"/>
              <w:rPr>
                <w:rFonts w:eastAsia="MS Mincho" w:cs="Calibri"/>
                <w:lang w:eastAsia="ja-JP"/>
              </w:rPr>
            </w:pPr>
          </w:p>
        </w:tc>
        <w:tc>
          <w:tcPr>
            <w:tcW w:w="1594" w:type="pct"/>
          </w:tcPr>
          <w:p w14:paraId="7CFAF7B2" w14:textId="77777777" w:rsidR="00267A16" w:rsidRPr="0085528F" w:rsidRDefault="00267A16" w:rsidP="00844425">
            <w:pPr>
              <w:spacing w:before="30" w:after="30" w:line="240" w:lineRule="auto"/>
              <w:jc w:val="both"/>
              <w:rPr>
                <w:rFonts w:eastAsia="MS Mincho" w:cs="Calibri"/>
                <w:sz w:val="20"/>
                <w:szCs w:val="20"/>
              </w:rPr>
            </w:pPr>
            <w:r w:rsidRPr="0085528F">
              <w:rPr>
                <w:rFonts w:eastAsia="MS Mincho" w:cs="Calibri"/>
                <w:sz w:val="20"/>
                <w:szCs w:val="20"/>
              </w:rPr>
              <w:t>to, as far as (a place)</w:t>
            </w:r>
          </w:p>
        </w:tc>
        <w:tc>
          <w:tcPr>
            <w:tcW w:w="2174" w:type="pct"/>
          </w:tcPr>
          <w:p w14:paraId="42FD7102" w14:textId="77777777" w:rsidR="00267A16" w:rsidRPr="0085528F" w:rsidRDefault="00267A16" w:rsidP="00844425">
            <w:pPr>
              <w:spacing w:before="30" w:after="30" w:line="240" w:lineRule="auto"/>
              <w:jc w:val="both"/>
              <w:rPr>
                <w:rFonts w:ascii="MS Mincho" w:eastAsia="MS Mincho" w:hAnsi="MS Mincho" w:cs="Calibri"/>
                <w:lang w:eastAsia="ja-JP"/>
              </w:rPr>
            </w:pPr>
            <w:r w:rsidRPr="0085528F">
              <w:rPr>
                <w:rFonts w:ascii="MS Mincho" w:eastAsia="MS Mincho" w:hAnsi="MS Mincho" w:cs="Arial" w:hint="eastAsia"/>
                <w:lang w:eastAsia="ja-JP"/>
              </w:rPr>
              <w:t>駅</w:t>
            </w:r>
            <w:r w:rsidRPr="0085528F">
              <w:rPr>
                <w:rFonts w:ascii="MS Mincho" w:eastAsia="MS Mincho" w:hAnsi="MS Mincho" w:cs="Arial"/>
                <w:lang w:eastAsia="ja-JP"/>
              </w:rPr>
              <w:t>まであるきます。</w:t>
            </w:r>
          </w:p>
        </w:tc>
      </w:tr>
      <w:tr w:rsidR="00267A16" w:rsidRPr="0085528F" w14:paraId="787CDF7B" w14:textId="77777777" w:rsidTr="00AD2818">
        <w:trPr>
          <w:trHeight w:val="359"/>
        </w:trPr>
        <w:tc>
          <w:tcPr>
            <w:tcW w:w="1232" w:type="pct"/>
          </w:tcPr>
          <w:p w14:paraId="66AD56B5" w14:textId="77777777" w:rsidR="00267A16" w:rsidRPr="0085528F" w:rsidRDefault="00267A16" w:rsidP="00844425">
            <w:pPr>
              <w:spacing w:before="30" w:after="30" w:line="240" w:lineRule="auto"/>
              <w:jc w:val="both"/>
              <w:rPr>
                <w:rFonts w:eastAsia="MS Mincho" w:cs="Calibri"/>
              </w:rPr>
            </w:pPr>
            <w:r w:rsidRPr="0085528F">
              <w:rPr>
                <w:rFonts w:eastAsia="MS Mincho" w:cs="Calibri"/>
              </w:rPr>
              <w:t>ごろ</w:t>
            </w:r>
          </w:p>
        </w:tc>
        <w:tc>
          <w:tcPr>
            <w:tcW w:w="1594" w:type="pct"/>
          </w:tcPr>
          <w:p w14:paraId="22E45591" w14:textId="77777777" w:rsidR="00267A16" w:rsidRPr="0085528F" w:rsidRDefault="00267A16" w:rsidP="00844425">
            <w:pPr>
              <w:spacing w:before="30" w:after="30" w:line="240" w:lineRule="auto"/>
              <w:jc w:val="both"/>
              <w:rPr>
                <w:rFonts w:eastAsia="MS Mincho" w:cs="Calibri"/>
                <w:sz w:val="20"/>
                <w:szCs w:val="20"/>
              </w:rPr>
            </w:pPr>
            <w:r w:rsidRPr="0085528F">
              <w:rPr>
                <w:rFonts w:eastAsia="MS Mincho" w:cs="Calibri"/>
                <w:sz w:val="20"/>
                <w:szCs w:val="20"/>
              </w:rPr>
              <w:t>approximate point of time</w:t>
            </w:r>
          </w:p>
        </w:tc>
        <w:tc>
          <w:tcPr>
            <w:tcW w:w="2174" w:type="pct"/>
          </w:tcPr>
          <w:p w14:paraId="2CB36029" w14:textId="77777777" w:rsidR="00267A16" w:rsidRPr="0085528F" w:rsidRDefault="00267A16" w:rsidP="00844425">
            <w:pPr>
              <w:spacing w:before="30" w:after="30" w:line="240" w:lineRule="auto"/>
              <w:jc w:val="both"/>
              <w:rPr>
                <w:rFonts w:ascii="MS Mincho" w:eastAsia="MS Mincho" w:hAnsi="MS Mincho" w:cs="Arial"/>
                <w:lang w:eastAsia="ja-JP"/>
              </w:rPr>
            </w:pPr>
            <w:r w:rsidRPr="0085528F">
              <w:rPr>
                <w:rFonts w:ascii="MS Mincho" w:eastAsia="MS Mincho" w:hAnsi="MS Mincho" w:cs="Arial" w:hint="eastAsia"/>
                <w:lang w:eastAsia="ja-JP"/>
              </w:rPr>
              <w:t>妹</w:t>
            </w:r>
            <w:r w:rsidRPr="0085528F">
              <w:rPr>
                <w:rFonts w:ascii="MS Mincho" w:eastAsia="MS Mincho" w:hAnsi="MS Mincho" w:cs="Arial"/>
                <w:lang w:eastAsia="ja-JP"/>
              </w:rPr>
              <w:t>は三</w:t>
            </w:r>
            <w:r w:rsidRPr="0085528F">
              <w:rPr>
                <w:rFonts w:ascii="MS Mincho" w:eastAsia="MS Mincho" w:hAnsi="MS Mincho" w:cs="Arial" w:hint="eastAsia"/>
                <w:lang w:eastAsia="ja-JP"/>
              </w:rPr>
              <w:t>じ</w:t>
            </w:r>
            <w:r w:rsidRPr="0085528F">
              <w:rPr>
                <w:rFonts w:ascii="MS Mincho" w:eastAsia="MS Mincho" w:hAnsi="MS Mincho" w:cs="Arial"/>
                <w:lang w:eastAsia="ja-JP"/>
              </w:rPr>
              <w:t>ごろかえります。</w:t>
            </w:r>
          </w:p>
        </w:tc>
      </w:tr>
      <w:tr w:rsidR="00267A16" w:rsidRPr="0085528F" w14:paraId="53AC33DF" w14:textId="77777777" w:rsidTr="00AD2818">
        <w:trPr>
          <w:trHeight w:val="359"/>
        </w:trPr>
        <w:tc>
          <w:tcPr>
            <w:tcW w:w="1232" w:type="pct"/>
            <w:vMerge w:val="restart"/>
          </w:tcPr>
          <w:p w14:paraId="699662AC" w14:textId="5D638C3F" w:rsidR="00267A16" w:rsidRPr="0085528F" w:rsidRDefault="00267A16" w:rsidP="00844425">
            <w:pPr>
              <w:spacing w:before="30" w:after="30" w:line="240" w:lineRule="auto"/>
              <w:rPr>
                <w:rFonts w:eastAsia="MS Mincho" w:cs="Calibri"/>
              </w:rPr>
            </w:pPr>
            <w:proofErr w:type="spellStart"/>
            <w:r w:rsidRPr="0085528F">
              <w:rPr>
                <w:rFonts w:eastAsia="MS Mincho" w:cs="Calibri"/>
              </w:rPr>
              <w:t>ぐらい</w:t>
            </w:r>
            <w:proofErr w:type="spellEnd"/>
            <w:r w:rsidR="00564AB4" w:rsidRPr="0085528F">
              <w:rPr>
                <w:rFonts w:eastAsia="MS Mincho" w:cs="Calibri" w:hint="eastAsia"/>
              </w:rPr>
              <w:t>/</w:t>
            </w:r>
            <w:proofErr w:type="spellStart"/>
            <w:r w:rsidRPr="0085528F">
              <w:rPr>
                <w:rFonts w:eastAsia="MS Mincho" w:cs="Calibri"/>
              </w:rPr>
              <w:t>くらい</w:t>
            </w:r>
            <w:proofErr w:type="spellEnd"/>
          </w:p>
        </w:tc>
        <w:tc>
          <w:tcPr>
            <w:tcW w:w="1594" w:type="pct"/>
          </w:tcPr>
          <w:p w14:paraId="49545D64" w14:textId="77777777" w:rsidR="00267A16" w:rsidRPr="0085528F" w:rsidRDefault="00267A16" w:rsidP="00844425">
            <w:pPr>
              <w:spacing w:before="30" w:after="30" w:line="240" w:lineRule="auto"/>
              <w:jc w:val="both"/>
              <w:rPr>
                <w:rFonts w:eastAsia="MS Mincho" w:cs="Calibri"/>
                <w:sz w:val="20"/>
                <w:szCs w:val="20"/>
              </w:rPr>
            </w:pPr>
            <w:r w:rsidRPr="0085528F">
              <w:rPr>
                <w:rFonts w:eastAsia="MS Mincho" w:cs="Calibri"/>
                <w:sz w:val="20"/>
                <w:szCs w:val="20"/>
              </w:rPr>
              <w:t>approximate</w:t>
            </w:r>
          </w:p>
        </w:tc>
        <w:tc>
          <w:tcPr>
            <w:tcW w:w="2174" w:type="pct"/>
          </w:tcPr>
          <w:p w14:paraId="448F974D" w14:textId="77777777" w:rsidR="00267A16" w:rsidRPr="0085528F" w:rsidRDefault="00267A16" w:rsidP="00844425">
            <w:pPr>
              <w:spacing w:before="30" w:after="30" w:line="240" w:lineRule="auto"/>
              <w:jc w:val="both"/>
              <w:rPr>
                <w:rFonts w:ascii="MS Mincho" w:eastAsia="MS Mincho" w:hAnsi="MS Mincho" w:cs="Arial"/>
                <w:lang w:eastAsia="ja-JP"/>
              </w:rPr>
            </w:pPr>
            <w:r w:rsidRPr="0085528F">
              <w:rPr>
                <w:rFonts w:ascii="MS Mincho" w:eastAsia="MS Mincho" w:hAnsi="MS Mincho" w:cs="Arial"/>
                <w:lang w:eastAsia="ja-JP"/>
              </w:rPr>
              <w:t>五百人ぐらいいます。</w:t>
            </w:r>
          </w:p>
        </w:tc>
      </w:tr>
      <w:tr w:rsidR="00267A16" w:rsidRPr="0085528F" w14:paraId="377E72A3" w14:textId="77777777" w:rsidTr="00AD2818">
        <w:trPr>
          <w:trHeight w:val="359"/>
        </w:trPr>
        <w:tc>
          <w:tcPr>
            <w:tcW w:w="1232" w:type="pct"/>
            <w:vMerge/>
          </w:tcPr>
          <w:p w14:paraId="104ED61F" w14:textId="77777777" w:rsidR="00267A16" w:rsidRPr="0085528F" w:rsidRDefault="00267A16" w:rsidP="00844425">
            <w:pPr>
              <w:spacing w:before="30" w:after="30" w:line="240" w:lineRule="auto"/>
              <w:jc w:val="center"/>
              <w:rPr>
                <w:rFonts w:ascii="Arial" w:eastAsia="平成明朝" w:hAnsi="Arial" w:cs="Arial"/>
                <w:lang w:eastAsia="ja-JP"/>
              </w:rPr>
            </w:pPr>
          </w:p>
        </w:tc>
        <w:tc>
          <w:tcPr>
            <w:tcW w:w="1594" w:type="pct"/>
          </w:tcPr>
          <w:p w14:paraId="3B790A26" w14:textId="77777777" w:rsidR="00267A16" w:rsidRPr="0085528F" w:rsidRDefault="00267A16" w:rsidP="00844425">
            <w:pPr>
              <w:spacing w:before="30" w:after="30" w:line="240" w:lineRule="auto"/>
              <w:jc w:val="both"/>
              <w:rPr>
                <w:rFonts w:eastAsia="MS Mincho" w:cs="Calibri"/>
                <w:sz w:val="20"/>
                <w:szCs w:val="20"/>
              </w:rPr>
            </w:pPr>
            <w:r w:rsidRPr="0085528F">
              <w:rPr>
                <w:rFonts w:eastAsia="MS Mincho" w:cs="Calibri"/>
                <w:sz w:val="20"/>
                <w:szCs w:val="20"/>
              </w:rPr>
              <w:t>amount/time/length</w:t>
            </w:r>
          </w:p>
        </w:tc>
        <w:tc>
          <w:tcPr>
            <w:tcW w:w="2174" w:type="pct"/>
          </w:tcPr>
          <w:p w14:paraId="2D87380F" w14:textId="77777777" w:rsidR="00267A16" w:rsidRPr="0085528F" w:rsidRDefault="00267A16" w:rsidP="00844425">
            <w:pPr>
              <w:spacing w:before="30" w:after="30" w:line="240" w:lineRule="auto"/>
              <w:jc w:val="both"/>
              <w:rPr>
                <w:rFonts w:ascii="MS Mincho" w:eastAsia="MS Mincho" w:hAnsi="MS Mincho" w:cs="Arial"/>
                <w:lang w:eastAsia="ja-JP"/>
              </w:rPr>
            </w:pPr>
            <w:r w:rsidRPr="0085528F">
              <w:rPr>
                <w:rFonts w:ascii="MS Mincho" w:eastAsia="MS Mincho" w:hAnsi="MS Mincho" w:cs="Arial" w:hint="eastAsia"/>
                <w:lang w:eastAsia="ja-JP"/>
              </w:rPr>
              <w:t>三じかんぐらいかかります。</w:t>
            </w:r>
          </w:p>
        </w:tc>
      </w:tr>
    </w:tbl>
    <w:p w14:paraId="0900B33B" w14:textId="0652F154" w:rsidR="00267A16" w:rsidRPr="0085528F" w:rsidRDefault="002F006E" w:rsidP="009407F7">
      <w:pPr>
        <w:spacing w:before="240"/>
        <w:ind w:left="357" w:hanging="357"/>
        <w:rPr>
          <w:rFonts w:eastAsia="MS Mincho" w:cs="Calibri"/>
          <w:b/>
        </w:rPr>
      </w:pPr>
      <w:r w:rsidRPr="0085528F">
        <w:rPr>
          <w:rFonts w:eastAsia="MS Mincho" w:cs="Calibri"/>
          <w:b/>
        </w:rPr>
        <w:t>7</w:t>
      </w:r>
      <w:r w:rsidR="00267A16" w:rsidRPr="0085528F">
        <w:rPr>
          <w:rFonts w:eastAsia="MS Mincho" w:cs="Calibri"/>
          <w:b/>
        </w:rPr>
        <w:t>.</w:t>
      </w:r>
      <w:r w:rsidR="009407F7" w:rsidRPr="0085528F">
        <w:rPr>
          <w:rFonts w:eastAsia="MS Mincho" w:cs="Calibri"/>
          <w:b/>
        </w:rPr>
        <w:tab/>
      </w:r>
      <w:r w:rsidR="00267A16" w:rsidRPr="0085528F">
        <w:rPr>
          <w:rFonts w:eastAsia="MS Mincho" w:cs="Calibri"/>
          <w:b/>
        </w:rPr>
        <w:t>Conjunctions</w:t>
      </w:r>
    </w:p>
    <w:tbl>
      <w:tblPr>
        <w:tblW w:w="5000" w:type="pct"/>
        <w:tblBorders>
          <w:top w:val="single" w:sz="4" w:space="0" w:color="9688BE" w:themeColor="accent4"/>
          <w:left w:val="single" w:sz="4" w:space="0" w:color="9688BE" w:themeColor="accent4"/>
          <w:bottom w:val="single" w:sz="4" w:space="0" w:color="9688BE" w:themeColor="accent4"/>
          <w:right w:val="single" w:sz="4" w:space="0" w:color="9688BE" w:themeColor="accent4"/>
          <w:insideH w:val="single" w:sz="4" w:space="0" w:color="9688BE" w:themeColor="accent4"/>
          <w:insideV w:val="single" w:sz="4" w:space="0" w:color="9688BE" w:themeColor="accent4"/>
        </w:tblBorders>
        <w:tblCellMar>
          <w:top w:w="57" w:type="dxa"/>
          <w:bottom w:w="57" w:type="dxa"/>
        </w:tblCellMar>
        <w:tblLook w:val="0000" w:firstRow="0" w:lastRow="0" w:firstColumn="0" w:lastColumn="0" w:noHBand="0" w:noVBand="0"/>
      </w:tblPr>
      <w:tblGrid>
        <w:gridCol w:w="2233"/>
        <w:gridCol w:w="2888"/>
        <w:gridCol w:w="3939"/>
      </w:tblGrid>
      <w:tr w:rsidR="00267A16" w:rsidRPr="0085528F" w14:paraId="7A1FA291" w14:textId="77777777" w:rsidTr="00AD2818">
        <w:tc>
          <w:tcPr>
            <w:tcW w:w="1232" w:type="pct"/>
            <w:tcBorders>
              <w:right w:val="single" w:sz="8" w:space="0" w:color="FFFFFF" w:themeColor="background1"/>
            </w:tcBorders>
            <w:shd w:val="clear" w:color="auto" w:fill="9A83B5"/>
          </w:tcPr>
          <w:p w14:paraId="7AE89401" w14:textId="77777777" w:rsidR="00267A16" w:rsidRPr="0085528F" w:rsidRDefault="00267A16" w:rsidP="00AD2818">
            <w:pPr>
              <w:spacing w:after="0" w:line="240" w:lineRule="auto"/>
              <w:rPr>
                <w:rFonts w:eastAsia="MS Mincho" w:cs="Calibri"/>
                <w:b/>
                <w:color w:val="FFFFFF" w:themeColor="background1"/>
                <w:sz w:val="20"/>
                <w:szCs w:val="20"/>
                <w:lang w:eastAsia="ja-JP"/>
              </w:rPr>
            </w:pPr>
            <w:r w:rsidRPr="0085528F">
              <w:rPr>
                <w:rFonts w:eastAsia="MS Mincho" w:cs="Calibri"/>
                <w:b/>
                <w:color w:val="FFFFFF" w:themeColor="background1"/>
                <w:sz w:val="20"/>
                <w:szCs w:val="20"/>
                <w:lang w:eastAsia="ja-JP"/>
              </w:rPr>
              <w:t>Conjunction</w:t>
            </w:r>
          </w:p>
        </w:tc>
        <w:tc>
          <w:tcPr>
            <w:tcW w:w="1594" w:type="pct"/>
            <w:tcBorders>
              <w:left w:val="single" w:sz="8" w:space="0" w:color="FFFFFF" w:themeColor="background1"/>
              <w:bottom w:val="single" w:sz="4" w:space="0" w:color="9688BE" w:themeColor="accent4"/>
              <w:right w:val="single" w:sz="8" w:space="0" w:color="FFFFFF" w:themeColor="background1"/>
            </w:tcBorders>
            <w:shd w:val="clear" w:color="auto" w:fill="9A83B5"/>
          </w:tcPr>
          <w:p w14:paraId="4782E5B2" w14:textId="77777777" w:rsidR="00267A16" w:rsidRPr="0085528F" w:rsidRDefault="00267A16" w:rsidP="00AD2818">
            <w:pPr>
              <w:spacing w:after="0" w:line="240" w:lineRule="auto"/>
              <w:rPr>
                <w:rFonts w:eastAsia="MS Mincho" w:cs="Calibri"/>
                <w:b/>
                <w:color w:val="FFFFFF" w:themeColor="background1"/>
                <w:sz w:val="20"/>
                <w:szCs w:val="20"/>
                <w:lang w:eastAsia="ja-JP"/>
              </w:rPr>
            </w:pPr>
            <w:r w:rsidRPr="0085528F">
              <w:rPr>
                <w:rFonts w:eastAsia="MS Mincho" w:cs="Calibri"/>
                <w:b/>
                <w:color w:val="FFFFFF" w:themeColor="background1"/>
                <w:sz w:val="20"/>
                <w:szCs w:val="20"/>
                <w:lang w:eastAsia="ja-JP"/>
              </w:rPr>
              <w:t>Function/use</w:t>
            </w:r>
          </w:p>
        </w:tc>
        <w:tc>
          <w:tcPr>
            <w:tcW w:w="2174" w:type="pct"/>
            <w:tcBorders>
              <w:left w:val="single" w:sz="8" w:space="0" w:color="FFFFFF" w:themeColor="background1"/>
            </w:tcBorders>
            <w:shd w:val="clear" w:color="auto" w:fill="9A83B5"/>
          </w:tcPr>
          <w:p w14:paraId="03B2B6E8" w14:textId="77777777" w:rsidR="00267A16" w:rsidRPr="0085528F" w:rsidRDefault="00267A16" w:rsidP="00AD2818">
            <w:pPr>
              <w:spacing w:after="0" w:line="240" w:lineRule="auto"/>
              <w:rPr>
                <w:rFonts w:eastAsia="MS Mincho" w:cs="Calibri"/>
                <w:b/>
                <w:color w:val="FFFFFF" w:themeColor="background1"/>
                <w:sz w:val="20"/>
                <w:szCs w:val="20"/>
                <w:lang w:eastAsia="ja-JP"/>
              </w:rPr>
            </w:pPr>
            <w:r w:rsidRPr="0085528F">
              <w:rPr>
                <w:rFonts w:eastAsia="MS Mincho" w:cs="Calibri"/>
                <w:b/>
                <w:color w:val="FFFFFF" w:themeColor="background1"/>
                <w:sz w:val="20"/>
                <w:szCs w:val="20"/>
                <w:lang w:eastAsia="ja-JP"/>
              </w:rPr>
              <w:t>Elaborations</w:t>
            </w:r>
          </w:p>
        </w:tc>
      </w:tr>
      <w:tr w:rsidR="00267A16" w:rsidRPr="0085528F" w14:paraId="0A0B12D0" w14:textId="77777777" w:rsidTr="00AD2818">
        <w:tc>
          <w:tcPr>
            <w:tcW w:w="1232" w:type="pct"/>
          </w:tcPr>
          <w:p w14:paraId="2AAC8F09" w14:textId="77777777" w:rsidR="00267A16" w:rsidRPr="0085528F" w:rsidRDefault="00267A16" w:rsidP="00844425">
            <w:pPr>
              <w:spacing w:before="30" w:after="30" w:line="240" w:lineRule="auto"/>
              <w:jc w:val="both"/>
              <w:rPr>
                <w:rFonts w:ascii="MS Mincho" w:eastAsia="MS Mincho" w:hAnsi="MS Mincho" w:cs="Calibri"/>
                <w:lang w:eastAsia="ja-JP"/>
              </w:rPr>
            </w:pPr>
            <w:r w:rsidRPr="0085528F">
              <w:rPr>
                <w:rFonts w:ascii="MS Mincho" w:eastAsia="MS Mincho" w:hAnsi="MS Mincho" w:cs="Arial"/>
              </w:rPr>
              <w:t>が</w:t>
            </w:r>
          </w:p>
        </w:tc>
        <w:tc>
          <w:tcPr>
            <w:tcW w:w="1594" w:type="pct"/>
          </w:tcPr>
          <w:p w14:paraId="38F81793" w14:textId="77777777" w:rsidR="00267A16" w:rsidRPr="0085528F" w:rsidRDefault="00267A16" w:rsidP="00844425">
            <w:pPr>
              <w:spacing w:before="30" w:after="30" w:line="240" w:lineRule="auto"/>
              <w:jc w:val="both"/>
              <w:rPr>
                <w:rFonts w:eastAsia="MS Mincho" w:cs="Calibri"/>
                <w:sz w:val="20"/>
                <w:szCs w:val="20"/>
              </w:rPr>
            </w:pPr>
            <w:r w:rsidRPr="0085528F">
              <w:rPr>
                <w:rFonts w:eastAsia="MS Mincho" w:cs="Calibri"/>
                <w:sz w:val="20"/>
                <w:szCs w:val="20"/>
              </w:rPr>
              <w:t>linking with a contrast (but)</w:t>
            </w:r>
          </w:p>
        </w:tc>
        <w:tc>
          <w:tcPr>
            <w:tcW w:w="2174" w:type="pct"/>
          </w:tcPr>
          <w:p w14:paraId="20AD2AEF" w14:textId="77777777" w:rsidR="00267A16" w:rsidRPr="0085528F" w:rsidRDefault="00267A16" w:rsidP="00844425">
            <w:pPr>
              <w:spacing w:before="30" w:after="30" w:line="240" w:lineRule="auto"/>
              <w:jc w:val="both"/>
              <w:rPr>
                <w:rFonts w:ascii="MS Mincho" w:eastAsia="MS Mincho" w:hAnsi="MS Mincho" w:cs="Calibri"/>
                <w:lang w:eastAsia="ja-JP"/>
              </w:rPr>
            </w:pPr>
            <w:r w:rsidRPr="0085528F">
              <w:rPr>
                <w:rFonts w:ascii="MS Mincho" w:eastAsia="MS Mincho" w:hAnsi="MS Mincho" w:cs="Calibri"/>
                <w:lang w:eastAsia="ja-JP"/>
              </w:rPr>
              <w:t>日本語は</w:t>
            </w:r>
            <w:r w:rsidRPr="0085528F">
              <w:rPr>
                <w:rFonts w:ascii="MS Mincho" w:eastAsia="MS Mincho" w:hAnsi="MS Mincho" w:hint="eastAsia"/>
                <w:lang w:eastAsia="ja-JP"/>
              </w:rPr>
              <w:t>できますが</w:t>
            </w:r>
            <w:r w:rsidRPr="0085528F">
              <w:rPr>
                <w:rFonts w:ascii="MS Mincho" w:eastAsia="MS Mincho" w:hAnsi="MS Mincho" w:cs="Calibri"/>
                <w:lang w:eastAsia="ja-JP"/>
              </w:rPr>
              <w:t>、イタリア語は</w:t>
            </w:r>
          </w:p>
          <w:p w14:paraId="2E54E612" w14:textId="77777777" w:rsidR="00267A16" w:rsidRPr="0085528F" w:rsidRDefault="00267A16" w:rsidP="00844425">
            <w:pPr>
              <w:spacing w:before="30" w:after="30" w:line="240" w:lineRule="auto"/>
              <w:jc w:val="both"/>
              <w:rPr>
                <w:rFonts w:ascii="MS Mincho" w:eastAsia="MS Mincho" w:hAnsi="MS Mincho" w:cs="Calibri"/>
                <w:lang w:eastAsia="ja-JP"/>
              </w:rPr>
            </w:pPr>
            <w:r w:rsidRPr="0085528F">
              <w:rPr>
                <w:rFonts w:ascii="MS Mincho" w:eastAsia="MS Mincho" w:hAnsi="MS Mincho" w:cs="Calibri" w:hint="eastAsia"/>
                <w:lang w:eastAsia="ja-JP"/>
              </w:rPr>
              <w:t>で</w:t>
            </w:r>
            <w:r w:rsidRPr="0085528F">
              <w:rPr>
                <w:rFonts w:ascii="MS Mincho" w:eastAsia="MS Mincho" w:hAnsi="MS Mincho" w:cs="Calibri"/>
                <w:lang w:eastAsia="ja-JP"/>
              </w:rPr>
              <w:t>きません。</w:t>
            </w:r>
          </w:p>
        </w:tc>
      </w:tr>
      <w:tr w:rsidR="00267A16" w:rsidRPr="0085528F" w14:paraId="4F9B1720" w14:textId="77777777" w:rsidTr="00AD2818">
        <w:tc>
          <w:tcPr>
            <w:tcW w:w="1232" w:type="pct"/>
          </w:tcPr>
          <w:p w14:paraId="65DD79F8" w14:textId="77777777" w:rsidR="00267A16" w:rsidRPr="0085528F" w:rsidRDefault="00267A16" w:rsidP="00844425">
            <w:pPr>
              <w:spacing w:before="30" w:after="30" w:line="240" w:lineRule="auto"/>
              <w:jc w:val="both"/>
              <w:rPr>
                <w:rFonts w:ascii="MS Mincho" w:eastAsia="MS Mincho" w:hAnsi="MS Mincho" w:cs="Calibri"/>
                <w:lang w:eastAsia="zh-CN"/>
              </w:rPr>
            </w:pPr>
            <w:r w:rsidRPr="0085528F">
              <w:rPr>
                <w:rFonts w:ascii="MS Mincho" w:eastAsia="MS Mincho" w:hAnsi="MS Mincho" w:cs="Arial"/>
              </w:rPr>
              <w:t>そして</w:t>
            </w:r>
          </w:p>
        </w:tc>
        <w:tc>
          <w:tcPr>
            <w:tcW w:w="1594" w:type="pct"/>
          </w:tcPr>
          <w:p w14:paraId="7C9D1913" w14:textId="77777777" w:rsidR="00267A16" w:rsidRPr="0085528F" w:rsidRDefault="00267A16" w:rsidP="00844425">
            <w:pPr>
              <w:spacing w:before="30" w:after="30" w:line="240" w:lineRule="auto"/>
              <w:jc w:val="both"/>
              <w:rPr>
                <w:rFonts w:eastAsia="MS Mincho" w:cs="Calibri"/>
                <w:sz w:val="20"/>
                <w:szCs w:val="20"/>
              </w:rPr>
            </w:pPr>
            <w:r w:rsidRPr="0085528F">
              <w:rPr>
                <w:rFonts w:eastAsia="MS Mincho" w:cs="Calibri"/>
                <w:sz w:val="20"/>
                <w:szCs w:val="20"/>
              </w:rPr>
              <w:t>linking (and)</w:t>
            </w:r>
          </w:p>
        </w:tc>
        <w:tc>
          <w:tcPr>
            <w:tcW w:w="2174" w:type="pct"/>
          </w:tcPr>
          <w:p w14:paraId="31D7E304" w14:textId="77777777" w:rsidR="00267A16" w:rsidRPr="0085528F" w:rsidRDefault="00267A16" w:rsidP="00844425">
            <w:pPr>
              <w:spacing w:before="30" w:after="30" w:line="240" w:lineRule="auto"/>
              <w:jc w:val="both"/>
              <w:rPr>
                <w:rFonts w:ascii="MS Mincho" w:eastAsia="MS Mincho" w:hAnsi="MS Mincho" w:cs="Calibri"/>
                <w:lang w:eastAsia="ja-JP"/>
              </w:rPr>
            </w:pPr>
            <w:r w:rsidRPr="0085528F">
              <w:rPr>
                <w:rFonts w:ascii="MS Mincho" w:eastAsia="MS Mincho" w:hAnsi="MS Mincho" w:cs="Calibri"/>
                <w:lang w:eastAsia="ja-JP"/>
              </w:rPr>
              <w:t>本をよみました。そして、</w:t>
            </w:r>
            <w:r w:rsidRPr="0085528F">
              <w:rPr>
                <w:rFonts w:eastAsia="MS Mincho" w:cs="Calibri"/>
                <w:lang w:eastAsia="ja-JP"/>
              </w:rPr>
              <w:t>CD</w:t>
            </w:r>
            <w:r w:rsidRPr="0085528F">
              <w:rPr>
                <w:rFonts w:ascii="MS Mincho" w:eastAsia="MS Mincho" w:hAnsi="MS Mincho" w:cs="Calibri"/>
                <w:lang w:eastAsia="ja-JP"/>
              </w:rPr>
              <w:t>を</w:t>
            </w:r>
          </w:p>
          <w:p w14:paraId="422CE6B2" w14:textId="77777777" w:rsidR="00267A16" w:rsidRPr="0085528F" w:rsidRDefault="00267A16" w:rsidP="00844425">
            <w:pPr>
              <w:spacing w:before="30" w:after="30" w:line="240" w:lineRule="auto"/>
              <w:jc w:val="both"/>
              <w:rPr>
                <w:rFonts w:ascii="MS Mincho" w:eastAsia="MS Mincho" w:hAnsi="MS Mincho" w:cs="Calibri"/>
                <w:lang w:eastAsia="ja-JP"/>
              </w:rPr>
            </w:pPr>
            <w:r w:rsidRPr="0085528F">
              <w:rPr>
                <w:rFonts w:ascii="MS Mincho" w:eastAsia="MS Mincho" w:hAnsi="MS Mincho" w:cs="Calibri"/>
                <w:lang w:eastAsia="ja-JP"/>
              </w:rPr>
              <w:t>ききました。</w:t>
            </w:r>
          </w:p>
        </w:tc>
      </w:tr>
      <w:tr w:rsidR="00267A16" w:rsidRPr="0085528F" w14:paraId="09A5D24F" w14:textId="77777777" w:rsidTr="00AD2818">
        <w:trPr>
          <w:trHeight w:val="245"/>
        </w:trPr>
        <w:tc>
          <w:tcPr>
            <w:tcW w:w="1232" w:type="pct"/>
          </w:tcPr>
          <w:p w14:paraId="0BD30603" w14:textId="77777777" w:rsidR="00267A16" w:rsidRPr="0085528F" w:rsidRDefault="00267A16" w:rsidP="00844425">
            <w:pPr>
              <w:spacing w:before="30" w:after="30" w:line="240" w:lineRule="auto"/>
              <w:jc w:val="both"/>
              <w:rPr>
                <w:rFonts w:ascii="MS Mincho" w:eastAsia="MS Mincho" w:hAnsi="MS Mincho" w:cs="Calibri"/>
                <w:lang w:eastAsia="zh-CN"/>
              </w:rPr>
            </w:pPr>
            <w:r w:rsidRPr="0085528F">
              <w:rPr>
                <w:rFonts w:ascii="MS Mincho" w:eastAsia="MS Mincho" w:hAnsi="MS Mincho" w:cs="Arial"/>
              </w:rPr>
              <w:t>それから</w:t>
            </w:r>
          </w:p>
        </w:tc>
        <w:tc>
          <w:tcPr>
            <w:tcW w:w="1594" w:type="pct"/>
          </w:tcPr>
          <w:p w14:paraId="399A5D55" w14:textId="77777777" w:rsidR="00267A16" w:rsidRPr="0085528F" w:rsidRDefault="00267A16" w:rsidP="00844425">
            <w:pPr>
              <w:spacing w:before="30" w:after="30" w:line="240" w:lineRule="auto"/>
              <w:jc w:val="both"/>
              <w:rPr>
                <w:rFonts w:eastAsia="MS Mincho" w:cs="Calibri"/>
                <w:sz w:val="20"/>
                <w:szCs w:val="20"/>
              </w:rPr>
            </w:pPr>
            <w:r w:rsidRPr="0085528F">
              <w:rPr>
                <w:rFonts w:eastAsia="MS Mincho" w:cs="Calibri"/>
                <w:sz w:val="20"/>
                <w:szCs w:val="20"/>
              </w:rPr>
              <w:t>linking (and then, after that)</w:t>
            </w:r>
          </w:p>
        </w:tc>
        <w:tc>
          <w:tcPr>
            <w:tcW w:w="2174" w:type="pct"/>
          </w:tcPr>
          <w:p w14:paraId="71FB6137" w14:textId="77777777" w:rsidR="00267A16" w:rsidRPr="0085528F" w:rsidRDefault="00267A16" w:rsidP="00844425">
            <w:pPr>
              <w:spacing w:before="30" w:after="30" w:line="240" w:lineRule="auto"/>
              <w:jc w:val="both"/>
              <w:rPr>
                <w:rFonts w:ascii="MS Mincho" w:eastAsia="MS Mincho" w:hAnsi="MS Mincho" w:cs="Calibri"/>
                <w:lang w:eastAsia="ja-JP"/>
              </w:rPr>
            </w:pPr>
            <w:r w:rsidRPr="0085528F">
              <w:rPr>
                <w:rFonts w:ascii="MS Mincho" w:eastAsia="MS Mincho" w:hAnsi="MS Mincho" w:cs="Calibri"/>
                <w:lang w:eastAsia="ja-JP"/>
              </w:rPr>
              <w:t>七じにおきました。それから、</w:t>
            </w:r>
          </w:p>
          <w:p w14:paraId="53CD64EE" w14:textId="77777777" w:rsidR="00267A16" w:rsidRPr="0085528F" w:rsidRDefault="00267A16" w:rsidP="00844425">
            <w:pPr>
              <w:spacing w:before="30" w:after="30" w:line="240" w:lineRule="auto"/>
              <w:jc w:val="both"/>
              <w:rPr>
                <w:rFonts w:ascii="MS Mincho" w:eastAsia="MS Mincho" w:hAnsi="MS Mincho" w:cs="Calibri"/>
                <w:lang w:eastAsia="ja-JP"/>
              </w:rPr>
            </w:pPr>
            <w:r w:rsidRPr="0085528F">
              <w:rPr>
                <w:rFonts w:ascii="MS Mincho" w:eastAsia="MS Mincho" w:hAnsi="MS Mincho" w:cs="Calibri"/>
                <w:lang w:eastAsia="ja-JP"/>
              </w:rPr>
              <w:t>あさごはんを</w:t>
            </w:r>
            <w:r w:rsidRPr="0085528F">
              <w:rPr>
                <w:rFonts w:ascii="MS Mincho" w:eastAsia="MS Mincho" w:hAnsi="MS Mincho" w:cs="Calibri" w:hint="eastAsia"/>
                <w:lang w:eastAsia="ja-JP"/>
              </w:rPr>
              <w:t>食</w:t>
            </w:r>
            <w:r w:rsidRPr="0085528F">
              <w:rPr>
                <w:rFonts w:ascii="MS Mincho" w:eastAsia="MS Mincho" w:hAnsi="MS Mincho" w:cs="Calibri"/>
                <w:lang w:eastAsia="ja-JP"/>
              </w:rPr>
              <w:t>べました。</w:t>
            </w:r>
          </w:p>
        </w:tc>
      </w:tr>
    </w:tbl>
    <w:p w14:paraId="3981DDFE" w14:textId="77777777" w:rsidR="00267A16" w:rsidRPr="0085528F" w:rsidRDefault="00267A16" w:rsidP="00267A16">
      <w:pPr>
        <w:rPr>
          <w:color w:val="595959" w:themeColor="text1" w:themeTint="A6"/>
          <w:sz w:val="26"/>
          <w:szCs w:val="26"/>
          <w:lang w:eastAsia="ja-JP"/>
        </w:rPr>
      </w:pPr>
      <w:r w:rsidRPr="0085528F">
        <w:rPr>
          <w:lang w:eastAsia="ja-JP"/>
        </w:rPr>
        <w:br w:type="page"/>
      </w:r>
    </w:p>
    <w:p w14:paraId="462E2314" w14:textId="77777777" w:rsidR="00267A16" w:rsidRPr="0085528F" w:rsidRDefault="00267A16" w:rsidP="00167705">
      <w:pPr>
        <w:pStyle w:val="SyllabusAppendixHeading2"/>
      </w:pPr>
      <w:r w:rsidRPr="0085528F">
        <w:lastRenderedPageBreak/>
        <w:t>Unit 2</w:t>
      </w:r>
    </w:p>
    <w:p w14:paraId="73048CE1" w14:textId="77777777" w:rsidR="00267A16" w:rsidRPr="0085528F" w:rsidRDefault="00267A16" w:rsidP="009407F7">
      <w:pPr>
        <w:spacing w:before="240"/>
        <w:ind w:left="357" w:hanging="357"/>
        <w:rPr>
          <w:rFonts w:eastAsia="MS Mincho" w:cs="Calibri"/>
          <w:b/>
        </w:rPr>
      </w:pPr>
      <w:r w:rsidRPr="0085528F">
        <w:rPr>
          <w:rFonts w:eastAsia="MS Mincho" w:cs="Calibri"/>
          <w:b/>
        </w:rPr>
        <w:t>1.</w:t>
      </w:r>
      <w:r w:rsidR="009407F7" w:rsidRPr="0085528F">
        <w:rPr>
          <w:rFonts w:eastAsia="MS Mincho" w:cs="Calibri"/>
          <w:b/>
        </w:rPr>
        <w:tab/>
      </w:r>
      <w:r w:rsidRPr="0085528F">
        <w:rPr>
          <w:rFonts w:eastAsia="MS Mincho" w:cs="Calibri"/>
          <w:b/>
        </w:rPr>
        <w:t>Stem of Masu form structures</w:t>
      </w:r>
    </w:p>
    <w:tbl>
      <w:tblPr>
        <w:tblW w:w="5000" w:type="pct"/>
        <w:tblBorders>
          <w:top w:val="single" w:sz="4" w:space="0" w:color="9688BE" w:themeColor="accent4"/>
          <w:left w:val="single" w:sz="4" w:space="0" w:color="9688BE" w:themeColor="accent4"/>
          <w:bottom w:val="single" w:sz="4" w:space="0" w:color="9688BE" w:themeColor="accent4"/>
          <w:right w:val="single" w:sz="4" w:space="0" w:color="9688BE" w:themeColor="accent4"/>
          <w:insideH w:val="single" w:sz="4" w:space="0" w:color="9688BE" w:themeColor="accent4"/>
          <w:insideV w:val="single" w:sz="4" w:space="0" w:color="9688BE" w:themeColor="accent4"/>
        </w:tblBorders>
        <w:tblCellMar>
          <w:top w:w="57" w:type="dxa"/>
          <w:bottom w:w="57" w:type="dxa"/>
        </w:tblCellMar>
        <w:tblLook w:val="0000" w:firstRow="0" w:lastRow="0" w:firstColumn="0" w:lastColumn="0" w:noHBand="0" w:noVBand="0"/>
      </w:tblPr>
      <w:tblGrid>
        <w:gridCol w:w="2233"/>
        <w:gridCol w:w="2888"/>
        <w:gridCol w:w="3939"/>
      </w:tblGrid>
      <w:tr w:rsidR="00267A16" w:rsidRPr="0085528F" w14:paraId="472B0EC4" w14:textId="77777777" w:rsidTr="00AD2818">
        <w:tc>
          <w:tcPr>
            <w:tcW w:w="1232" w:type="pct"/>
            <w:tcBorders>
              <w:right w:val="single" w:sz="8" w:space="0" w:color="FFFFFF" w:themeColor="background1"/>
            </w:tcBorders>
            <w:shd w:val="clear" w:color="auto" w:fill="9A83B5"/>
          </w:tcPr>
          <w:p w14:paraId="109D930B" w14:textId="77777777" w:rsidR="00267A16" w:rsidRPr="0085528F" w:rsidRDefault="00267A16" w:rsidP="00AD2818">
            <w:pPr>
              <w:spacing w:after="0" w:line="240" w:lineRule="auto"/>
              <w:rPr>
                <w:rFonts w:eastAsia="MS Mincho" w:cs="Calibri"/>
                <w:b/>
                <w:color w:val="FFFFFF" w:themeColor="background1"/>
                <w:sz w:val="20"/>
                <w:szCs w:val="20"/>
                <w:lang w:eastAsia="ja-JP"/>
              </w:rPr>
            </w:pPr>
            <w:r w:rsidRPr="0085528F">
              <w:rPr>
                <w:rFonts w:eastAsia="MS Mincho" w:cs="Calibri"/>
                <w:b/>
                <w:color w:val="FFFFFF" w:themeColor="background1"/>
                <w:sz w:val="20"/>
                <w:szCs w:val="20"/>
                <w:lang w:eastAsia="ja-JP"/>
              </w:rPr>
              <w:t>Form</w:t>
            </w:r>
          </w:p>
        </w:tc>
        <w:tc>
          <w:tcPr>
            <w:tcW w:w="1594" w:type="pct"/>
            <w:tcBorders>
              <w:left w:val="single" w:sz="8" w:space="0" w:color="FFFFFF" w:themeColor="background1"/>
              <w:bottom w:val="single" w:sz="4" w:space="0" w:color="9688BE" w:themeColor="accent4"/>
              <w:right w:val="single" w:sz="8" w:space="0" w:color="FFFFFF" w:themeColor="background1"/>
            </w:tcBorders>
            <w:shd w:val="clear" w:color="auto" w:fill="9A83B5"/>
          </w:tcPr>
          <w:p w14:paraId="081ED7DA" w14:textId="77777777" w:rsidR="00267A16" w:rsidRPr="0085528F" w:rsidRDefault="00267A16" w:rsidP="00AD2818">
            <w:pPr>
              <w:spacing w:after="0" w:line="240" w:lineRule="auto"/>
              <w:rPr>
                <w:rFonts w:eastAsia="MS Mincho" w:cs="Calibri"/>
                <w:b/>
                <w:color w:val="FFFFFF" w:themeColor="background1"/>
                <w:sz w:val="20"/>
                <w:szCs w:val="20"/>
                <w:lang w:eastAsia="ja-JP"/>
              </w:rPr>
            </w:pPr>
            <w:r w:rsidRPr="0085528F">
              <w:rPr>
                <w:rFonts w:eastAsia="MS Mincho" w:cs="Calibri"/>
                <w:b/>
                <w:color w:val="FFFFFF" w:themeColor="background1"/>
                <w:sz w:val="20"/>
                <w:szCs w:val="20"/>
                <w:lang w:eastAsia="ja-JP"/>
              </w:rPr>
              <w:t>Function/use</w:t>
            </w:r>
          </w:p>
        </w:tc>
        <w:tc>
          <w:tcPr>
            <w:tcW w:w="2174" w:type="pct"/>
            <w:tcBorders>
              <w:left w:val="single" w:sz="8" w:space="0" w:color="FFFFFF" w:themeColor="background1"/>
            </w:tcBorders>
            <w:shd w:val="clear" w:color="auto" w:fill="9A83B5"/>
          </w:tcPr>
          <w:p w14:paraId="224B8B48" w14:textId="77777777" w:rsidR="00267A16" w:rsidRPr="0085528F" w:rsidRDefault="00267A16" w:rsidP="00AD2818">
            <w:pPr>
              <w:spacing w:after="0" w:line="240" w:lineRule="auto"/>
              <w:rPr>
                <w:rFonts w:eastAsia="MS Mincho" w:cs="Calibri"/>
                <w:b/>
                <w:color w:val="FFFFFF" w:themeColor="background1"/>
                <w:sz w:val="20"/>
                <w:szCs w:val="20"/>
                <w:lang w:eastAsia="ja-JP"/>
              </w:rPr>
            </w:pPr>
            <w:r w:rsidRPr="0085528F">
              <w:rPr>
                <w:rFonts w:eastAsia="MS Mincho" w:cs="Calibri"/>
                <w:b/>
                <w:color w:val="FFFFFF" w:themeColor="background1"/>
                <w:sz w:val="20"/>
                <w:szCs w:val="20"/>
                <w:lang w:eastAsia="ja-JP"/>
              </w:rPr>
              <w:t>Elaborations</w:t>
            </w:r>
          </w:p>
        </w:tc>
      </w:tr>
      <w:tr w:rsidR="00267A16" w:rsidRPr="0085528F" w14:paraId="5F5D5440" w14:textId="77777777" w:rsidTr="00AD2818">
        <w:tc>
          <w:tcPr>
            <w:tcW w:w="1232" w:type="pct"/>
          </w:tcPr>
          <w:p w14:paraId="59E2453A" w14:textId="77777777" w:rsidR="00267A16" w:rsidRPr="0085528F" w:rsidRDefault="00267A16" w:rsidP="00844425">
            <w:pPr>
              <w:spacing w:before="30" w:after="30" w:line="240" w:lineRule="auto"/>
              <w:jc w:val="both"/>
              <w:rPr>
                <w:rFonts w:eastAsia="MS Mincho" w:cs="Calibri"/>
                <w:lang w:eastAsia="ja-JP"/>
              </w:rPr>
            </w:pPr>
            <w:r w:rsidRPr="0085528F">
              <w:rPr>
                <w:rFonts w:eastAsia="MS Mincho" w:cs="Calibri"/>
                <w:sz w:val="20"/>
                <w:szCs w:val="20"/>
              </w:rPr>
              <w:t xml:space="preserve">Stem + </w:t>
            </w:r>
            <w:r w:rsidRPr="0085528F">
              <w:rPr>
                <w:rFonts w:eastAsia="MS Mincho" w:cs="Calibri"/>
              </w:rPr>
              <w:t>たいです</w:t>
            </w:r>
          </w:p>
        </w:tc>
        <w:tc>
          <w:tcPr>
            <w:tcW w:w="1594" w:type="pct"/>
          </w:tcPr>
          <w:p w14:paraId="58869B9C" w14:textId="77777777" w:rsidR="00267A16" w:rsidRPr="0085528F" w:rsidRDefault="00267A16" w:rsidP="00844425">
            <w:pPr>
              <w:spacing w:before="30" w:after="30" w:line="240" w:lineRule="auto"/>
              <w:jc w:val="both"/>
              <w:rPr>
                <w:rFonts w:eastAsia="MS Mincho" w:cs="Calibri"/>
                <w:sz w:val="20"/>
                <w:szCs w:val="20"/>
              </w:rPr>
            </w:pPr>
            <w:r w:rsidRPr="0085528F">
              <w:rPr>
                <w:rFonts w:eastAsia="平成明朝" w:cs="Calibri"/>
                <w:sz w:val="20"/>
                <w:szCs w:val="20"/>
              </w:rPr>
              <w:t>expressing what you want to do</w:t>
            </w:r>
          </w:p>
        </w:tc>
        <w:tc>
          <w:tcPr>
            <w:tcW w:w="2174" w:type="pct"/>
          </w:tcPr>
          <w:p w14:paraId="3F0C8BD6" w14:textId="77777777" w:rsidR="00267A16" w:rsidRPr="0085528F" w:rsidRDefault="00267A16" w:rsidP="00844425">
            <w:pPr>
              <w:spacing w:before="30" w:after="30" w:line="240" w:lineRule="auto"/>
              <w:jc w:val="both"/>
              <w:rPr>
                <w:rFonts w:eastAsia="MS Mincho" w:cs="Calibri"/>
                <w:lang w:eastAsia="ja-JP"/>
              </w:rPr>
            </w:pPr>
            <w:r w:rsidRPr="0085528F">
              <w:rPr>
                <w:rFonts w:eastAsia="MS Mincho" w:cs="Calibri"/>
                <w:lang w:eastAsia="ja-JP"/>
              </w:rPr>
              <w:t>ラジオ</w:t>
            </w:r>
            <w:r w:rsidRPr="0085528F">
              <w:rPr>
                <w:rFonts w:eastAsia="MS Mincho" w:cs="Calibri" w:hint="eastAsia"/>
                <w:lang w:eastAsia="ja-JP"/>
              </w:rPr>
              <w:t>が</w:t>
            </w:r>
            <w:r w:rsidRPr="0085528F">
              <w:rPr>
                <w:rFonts w:eastAsia="MS Mincho" w:cs="Calibri"/>
                <w:lang w:eastAsia="ja-JP"/>
              </w:rPr>
              <w:t>ききたいです。</w:t>
            </w:r>
          </w:p>
        </w:tc>
      </w:tr>
      <w:tr w:rsidR="00267A16" w:rsidRPr="0085528F" w14:paraId="6F5F9161" w14:textId="77777777" w:rsidTr="00AD2818">
        <w:tc>
          <w:tcPr>
            <w:tcW w:w="1232" w:type="pct"/>
          </w:tcPr>
          <w:p w14:paraId="1A760E58" w14:textId="77777777" w:rsidR="00267A16" w:rsidRPr="0085528F" w:rsidRDefault="00267A16" w:rsidP="00844425">
            <w:pPr>
              <w:spacing w:before="30" w:after="30" w:line="240" w:lineRule="auto"/>
              <w:jc w:val="both"/>
              <w:rPr>
                <w:rFonts w:eastAsia="MS Mincho" w:cs="Calibri"/>
                <w:lang w:eastAsia="zh-CN"/>
              </w:rPr>
            </w:pPr>
            <w:r w:rsidRPr="0085528F">
              <w:rPr>
                <w:rFonts w:eastAsia="MS Mincho" w:cs="Calibri"/>
                <w:sz w:val="20"/>
                <w:szCs w:val="20"/>
              </w:rPr>
              <w:t>Stem</w:t>
            </w:r>
            <w:r w:rsidRPr="0085528F">
              <w:rPr>
                <w:rFonts w:eastAsia="MS Mincho" w:cs="Calibri"/>
              </w:rPr>
              <w:t xml:space="preserve"> </w:t>
            </w:r>
            <w:r w:rsidRPr="0085528F">
              <w:rPr>
                <w:rFonts w:eastAsia="MS Mincho" w:cs="Calibri"/>
                <w:sz w:val="20"/>
                <w:szCs w:val="20"/>
              </w:rPr>
              <w:t xml:space="preserve">+ </w:t>
            </w:r>
            <w:r w:rsidRPr="0085528F">
              <w:rPr>
                <w:rFonts w:eastAsia="MS Mincho" w:cs="Calibri"/>
              </w:rPr>
              <w:t>そうです</w:t>
            </w:r>
          </w:p>
        </w:tc>
        <w:tc>
          <w:tcPr>
            <w:tcW w:w="1594" w:type="pct"/>
          </w:tcPr>
          <w:p w14:paraId="3E10F972" w14:textId="77777777" w:rsidR="00267A16" w:rsidRPr="0085528F" w:rsidRDefault="00267A16" w:rsidP="00844425">
            <w:pPr>
              <w:spacing w:before="30" w:after="30" w:line="240" w:lineRule="auto"/>
              <w:jc w:val="both"/>
              <w:rPr>
                <w:rFonts w:eastAsia="MS Mincho" w:cs="Calibri"/>
                <w:sz w:val="20"/>
                <w:szCs w:val="20"/>
              </w:rPr>
            </w:pPr>
            <w:r w:rsidRPr="0085528F">
              <w:rPr>
                <w:rFonts w:eastAsia="MS Mincho" w:cs="Calibri"/>
                <w:sz w:val="20"/>
                <w:szCs w:val="20"/>
              </w:rPr>
              <w:t>expressing what something looks like</w:t>
            </w:r>
          </w:p>
        </w:tc>
        <w:tc>
          <w:tcPr>
            <w:tcW w:w="2174" w:type="pct"/>
          </w:tcPr>
          <w:p w14:paraId="2C3E5C16" w14:textId="77777777" w:rsidR="00267A16" w:rsidRPr="0085528F" w:rsidRDefault="00267A16" w:rsidP="00844425">
            <w:pPr>
              <w:spacing w:before="30" w:after="30" w:line="240" w:lineRule="auto"/>
              <w:jc w:val="both"/>
              <w:rPr>
                <w:rFonts w:eastAsia="MS Mincho" w:cs="Calibri"/>
                <w:lang w:eastAsia="ja-JP"/>
              </w:rPr>
            </w:pPr>
            <w:r w:rsidRPr="0085528F">
              <w:rPr>
                <w:rFonts w:eastAsia="MS Mincho" w:cs="Calibri"/>
              </w:rPr>
              <w:t>おいしそうです。</w:t>
            </w:r>
          </w:p>
        </w:tc>
      </w:tr>
      <w:tr w:rsidR="00267A16" w:rsidRPr="0085528F" w14:paraId="294ED1C2" w14:textId="77777777" w:rsidTr="00AD2818">
        <w:trPr>
          <w:trHeight w:val="245"/>
        </w:trPr>
        <w:tc>
          <w:tcPr>
            <w:tcW w:w="1232" w:type="pct"/>
          </w:tcPr>
          <w:p w14:paraId="40592AD4" w14:textId="77777777" w:rsidR="00267A16" w:rsidRPr="0085528F" w:rsidRDefault="00267A16" w:rsidP="00844425">
            <w:pPr>
              <w:spacing w:before="30" w:after="30" w:line="240" w:lineRule="auto"/>
              <w:jc w:val="both"/>
              <w:rPr>
                <w:rFonts w:eastAsia="MS Mincho" w:cs="Calibri"/>
                <w:lang w:eastAsia="zh-CN"/>
              </w:rPr>
            </w:pPr>
            <w:r w:rsidRPr="0085528F">
              <w:rPr>
                <w:rFonts w:eastAsia="MS Mincho" w:cs="Calibri"/>
                <w:sz w:val="20"/>
                <w:szCs w:val="20"/>
              </w:rPr>
              <w:t>Stem</w:t>
            </w:r>
            <w:r w:rsidRPr="0085528F">
              <w:rPr>
                <w:rFonts w:eastAsia="MS Mincho" w:cs="Calibri"/>
              </w:rPr>
              <w:t xml:space="preserve"> </w:t>
            </w:r>
            <w:r w:rsidRPr="0085528F">
              <w:rPr>
                <w:rFonts w:eastAsia="MS Mincho" w:cs="Calibri"/>
                <w:sz w:val="20"/>
                <w:szCs w:val="20"/>
              </w:rPr>
              <w:t xml:space="preserve">+ </w:t>
            </w:r>
            <w:r w:rsidRPr="0085528F">
              <w:rPr>
                <w:rFonts w:eastAsia="MS Mincho" w:cs="Calibri"/>
              </w:rPr>
              <w:t>すぎます</w:t>
            </w:r>
          </w:p>
        </w:tc>
        <w:tc>
          <w:tcPr>
            <w:tcW w:w="1594" w:type="pct"/>
          </w:tcPr>
          <w:p w14:paraId="37CCD2C5" w14:textId="77777777" w:rsidR="00267A16" w:rsidRPr="0085528F" w:rsidRDefault="00267A16" w:rsidP="00844425">
            <w:pPr>
              <w:spacing w:before="30" w:after="30" w:line="240" w:lineRule="auto"/>
              <w:rPr>
                <w:rFonts w:eastAsia="MS Mincho" w:cs="Calibri"/>
                <w:sz w:val="20"/>
                <w:szCs w:val="20"/>
              </w:rPr>
            </w:pPr>
            <w:r w:rsidRPr="0085528F">
              <w:rPr>
                <w:rFonts w:eastAsia="平成明朝" w:cs="Calibri"/>
                <w:sz w:val="20"/>
                <w:szCs w:val="20"/>
              </w:rPr>
              <w:t>indicating that something is excessive</w:t>
            </w:r>
          </w:p>
        </w:tc>
        <w:tc>
          <w:tcPr>
            <w:tcW w:w="2174" w:type="pct"/>
          </w:tcPr>
          <w:p w14:paraId="47BE9B8B" w14:textId="77777777" w:rsidR="00267A16" w:rsidRPr="0085528F" w:rsidRDefault="00267A16" w:rsidP="00844425">
            <w:pPr>
              <w:spacing w:before="30" w:after="30" w:line="240" w:lineRule="auto"/>
              <w:jc w:val="both"/>
              <w:rPr>
                <w:rFonts w:eastAsia="MS Mincho" w:cs="Calibri"/>
                <w:lang w:eastAsia="ja-JP"/>
              </w:rPr>
            </w:pPr>
            <w:r w:rsidRPr="0085528F">
              <w:rPr>
                <w:rFonts w:eastAsia="MS Mincho" w:cs="Calibri"/>
                <w:lang w:eastAsia="ja-JP"/>
              </w:rPr>
              <w:t>食べすぎて、おなかがいたいです。</w:t>
            </w:r>
          </w:p>
          <w:p w14:paraId="76620460" w14:textId="77777777" w:rsidR="00267A16" w:rsidRPr="0085528F" w:rsidRDefault="00267A16" w:rsidP="00844425">
            <w:pPr>
              <w:spacing w:before="30" w:after="30" w:line="240" w:lineRule="auto"/>
              <w:jc w:val="both"/>
              <w:rPr>
                <w:rFonts w:eastAsia="MS Mincho" w:cs="Calibri"/>
                <w:lang w:eastAsia="ja-JP"/>
              </w:rPr>
            </w:pPr>
            <w:r w:rsidRPr="0085528F">
              <w:rPr>
                <w:rFonts w:eastAsia="MS Mincho" w:cs="Calibri"/>
                <w:lang w:eastAsia="ja-JP"/>
              </w:rPr>
              <w:t>このとけいは高すぎます。</w:t>
            </w:r>
          </w:p>
        </w:tc>
      </w:tr>
    </w:tbl>
    <w:p w14:paraId="4FD1D51E" w14:textId="77777777" w:rsidR="00267A16" w:rsidRPr="0085528F" w:rsidRDefault="00267A16" w:rsidP="009407F7">
      <w:pPr>
        <w:spacing w:before="240"/>
        <w:ind w:left="357" w:hanging="357"/>
        <w:rPr>
          <w:rFonts w:ascii="Arial" w:eastAsia="MS Mincho" w:hAnsi="Arial" w:cs="Arial"/>
          <w:b/>
        </w:rPr>
      </w:pPr>
      <w:r w:rsidRPr="0085528F">
        <w:rPr>
          <w:rFonts w:eastAsia="MS Mincho" w:cs="Calibri"/>
          <w:b/>
        </w:rPr>
        <w:t>2.</w:t>
      </w:r>
      <w:r w:rsidR="009407F7" w:rsidRPr="0085528F">
        <w:rPr>
          <w:rFonts w:eastAsia="MS Mincho" w:cs="Calibri"/>
          <w:b/>
        </w:rPr>
        <w:tab/>
      </w:r>
      <w:r w:rsidRPr="0085528F">
        <w:rPr>
          <w:rFonts w:eastAsia="MS Mincho" w:cs="Calibri"/>
          <w:b/>
        </w:rPr>
        <w:t xml:space="preserve">Te form structures </w:t>
      </w:r>
    </w:p>
    <w:tbl>
      <w:tblPr>
        <w:tblW w:w="5000" w:type="pct"/>
        <w:tblBorders>
          <w:top w:val="single" w:sz="4" w:space="0" w:color="9688BE" w:themeColor="accent4"/>
          <w:left w:val="single" w:sz="4" w:space="0" w:color="9688BE" w:themeColor="accent4"/>
          <w:bottom w:val="single" w:sz="4" w:space="0" w:color="9688BE" w:themeColor="accent4"/>
          <w:right w:val="single" w:sz="4" w:space="0" w:color="9688BE" w:themeColor="accent4"/>
          <w:insideH w:val="single" w:sz="4" w:space="0" w:color="9688BE" w:themeColor="accent4"/>
          <w:insideV w:val="single" w:sz="4" w:space="0" w:color="9688BE" w:themeColor="accent4"/>
        </w:tblBorders>
        <w:tblCellMar>
          <w:top w:w="57" w:type="dxa"/>
          <w:bottom w:w="57" w:type="dxa"/>
        </w:tblCellMar>
        <w:tblLook w:val="0000" w:firstRow="0" w:lastRow="0" w:firstColumn="0" w:lastColumn="0" w:noHBand="0" w:noVBand="0"/>
      </w:tblPr>
      <w:tblGrid>
        <w:gridCol w:w="2233"/>
        <w:gridCol w:w="2888"/>
        <w:gridCol w:w="3939"/>
      </w:tblGrid>
      <w:tr w:rsidR="00267A16" w:rsidRPr="0085528F" w14:paraId="3087342A" w14:textId="77777777" w:rsidTr="00AD2818">
        <w:tc>
          <w:tcPr>
            <w:tcW w:w="1232" w:type="pct"/>
            <w:tcBorders>
              <w:right w:val="single" w:sz="8" w:space="0" w:color="FFFFFF" w:themeColor="background1"/>
            </w:tcBorders>
            <w:shd w:val="clear" w:color="auto" w:fill="9A83B5"/>
          </w:tcPr>
          <w:p w14:paraId="3FE9D157" w14:textId="77777777" w:rsidR="00267A16" w:rsidRPr="0085528F" w:rsidRDefault="00267A16" w:rsidP="00AD2818">
            <w:pPr>
              <w:spacing w:after="0" w:line="240" w:lineRule="auto"/>
              <w:rPr>
                <w:rFonts w:eastAsia="MS Mincho" w:cs="Calibri"/>
                <w:b/>
                <w:color w:val="FFFFFF" w:themeColor="background1"/>
                <w:sz w:val="20"/>
                <w:szCs w:val="20"/>
                <w:lang w:eastAsia="ja-JP"/>
              </w:rPr>
            </w:pPr>
            <w:r w:rsidRPr="0085528F">
              <w:rPr>
                <w:rFonts w:eastAsia="MS Mincho" w:cs="Calibri"/>
                <w:b/>
                <w:color w:val="FFFFFF" w:themeColor="background1"/>
                <w:sz w:val="20"/>
                <w:szCs w:val="20"/>
                <w:lang w:eastAsia="ja-JP"/>
              </w:rPr>
              <w:t>Form</w:t>
            </w:r>
          </w:p>
        </w:tc>
        <w:tc>
          <w:tcPr>
            <w:tcW w:w="1594" w:type="pct"/>
            <w:tcBorders>
              <w:left w:val="single" w:sz="8" w:space="0" w:color="FFFFFF" w:themeColor="background1"/>
              <w:bottom w:val="single" w:sz="4" w:space="0" w:color="9688BE" w:themeColor="accent4"/>
              <w:right w:val="single" w:sz="8" w:space="0" w:color="FFFFFF" w:themeColor="background1"/>
            </w:tcBorders>
            <w:shd w:val="clear" w:color="auto" w:fill="9A83B5"/>
          </w:tcPr>
          <w:p w14:paraId="0810D099" w14:textId="77777777" w:rsidR="00267A16" w:rsidRPr="0085528F" w:rsidRDefault="00267A16" w:rsidP="00AD2818">
            <w:pPr>
              <w:spacing w:after="0" w:line="240" w:lineRule="auto"/>
              <w:rPr>
                <w:rFonts w:eastAsia="MS Mincho" w:cs="Calibri"/>
                <w:b/>
                <w:color w:val="FFFFFF" w:themeColor="background1"/>
                <w:sz w:val="20"/>
                <w:szCs w:val="20"/>
                <w:lang w:eastAsia="ja-JP"/>
              </w:rPr>
            </w:pPr>
            <w:r w:rsidRPr="0085528F">
              <w:rPr>
                <w:rFonts w:eastAsia="MS Mincho" w:cs="Calibri"/>
                <w:b/>
                <w:color w:val="FFFFFF" w:themeColor="background1"/>
                <w:sz w:val="20"/>
                <w:szCs w:val="20"/>
                <w:lang w:eastAsia="ja-JP"/>
              </w:rPr>
              <w:t>Function/use</w:t>
            </w:r>
          </w:p>
        </w:tc>
        <w:tc>
          <w:tcPr>
            <w:tcW w:w="2174" w:type="pct"/>
            <w:tcBorders>
              <w:left w:val="single" w:sz="8" w:space="0" w:color="FFFFFF" w:themeColor="background1"/>
            </w:tcBorders>
            <w:shd w:val="clear" w:color="auto" w:fill="9A83B5"/>
          </w:tcPr>
          <w:p w14:paraId="081F36D5" w14:textId="77777777" w:rsidR="00267A16" w:rsidRPr="0085528F" w:rsidRDefault="00267A16" w:rsidP="00AD2818">
            <w:pPr>
              <w:spacing w:after="0" w:line="240" w:lineRule="auto"/>
              <w:rPr>
                <w:rFonts w:eastAsia="MS Mincho" w:cs="Calibri"/>
                <w:b/>
                <w:color w:val="FFFFFF" w:themeColor="background1"/>
                <w:sz w:val="20"/>
                <w:szCs w:val="20"/>
                <w:lang w:eastAsia="ja-JP"/>
              </w:rPr>
            </w:pPr>
            <w:r w:rsidRPr="0085528F">
              <w:rPr>
                <w:rFonts w:eastAsia="MS Mincho" w:cs="Calibri"/>
                <w:b/>
                <w:color w:val="FFFFFF" w:themeColor="background1"/>
                <w:sz w:val="20"/>
                <w:szCs w:val="20"/>
                <w:lang w:eastAsia="ja-JP"/>
              </w:rPr>
              <w:t>Elaborations</w:t>
            </w:r>
          </w:p>
        </w:tc>
      </w:tr>
      <w:tr w:rsidR="002F006E" w:rsidRPr="0085528F" w14:paraId="43524250" w14:textId="77777777" w:rsidTr="00AD2818">
        <w:tc>
          <w:tcPr>
            <w:tcW w:w="1232" w:type="pct"/>
          </w:tcPr>
          <w:p w14:paraId="160DC716" w14:textId="0B46D2EA" w:rsidR="002F006E" w:rsidRPr="0085528F" w:rsidRDefault="002F006E" w:rsidP="002F006E">
            <w:pPr>
              <w:spacing w:before="30" w:after="30" w:line="240" w:lineRule="auto"/>
              <w:rPr>
                <w:rFonts w:eastAsia="MS Mincho" w:cs="Calibri"/>
                <w:lang w:eastAsia="ja-JP"/>
              </w:rPr>
            </w:pPr>
            <w:r w:rsidRPr="0085528F">
              <w:rPr>
                <w:rFonts w:ascii="MS Mincho" w:eastAsia="MS Mincho" w:hAnsi="MS Mincho" w:cs="Calibri"/>
                <w:lang w:eastAsia="ja-JP"/>
              </w:rPr>
              <w:t>～</w:t>
            </w:r>
            <w:r w:rsidRPr="0085528F">
              <w:rPr>
                <w:rFonts w:ascii="MS Mincho" w:eastAsia="MS Mincho" w:hAnsi="MS Mincho" w:cs="Calibri"/>
              </w:rPr>
              <w:t>て</w:t>
            </w:r>
          </w:p>
        </w:tc>
        <w:tc>
          <w:tcPr>
            <w:tcW w:w="1594" w:type="pct"/>
          </w:tcPr>
          <w:p w14:paraId="299B4F1D" w14:textId="37161D8C" w:rsidR="002F006E" w:rsidRPr="0085528F" w:rsidRDefault="002F006E" w:rsidP="002F006E">
            <w:pPr>
              <w:spacing w:before="30" w:after="30" w:line="240" w:lineRule="auto"/>
              <w:rPr>
                <w:rFonts w:eastAsia="MS Mincho" w:cs="Calibri"/>
                <w:sz w:val="20"/>
                <w:szCs w:val="20"/>
              </w:rPr>
            </w:pPr>
            <w:r w:rsidRPr="0085528F">
              <w:rPr>
                <w:rFonts w:eastAsia="MS Mincho" w:cs="Calibri"/>
                <w:sz w:val="20"/>
                <w:szCs w:val="20"/>
              </w:rPr>
              <w:t>linking ideas (and; and so)</w:t>
            </w:r>
          </w:p>
        </w:tc>
        <w:tc>
          <w:tcPr>
            <w:tcW w:w="2174" w:type="pct"/>
          </w:tcPr>
          <w:p w14:paraId="4636E73F" w14:textId="667842B9" w:rsidR="002F006E" w:rsidRPr="0085528F" w:rsidRDefault="002F006E" w:rsidP="002F006E">
            <w:pPr>
              <w:spacing w:before="30" w:after="30" w:line="240" w:lineRule="auto"/>
              <w:rPr>
                <w:rFonts w:eastAsia="MS Mincho" w:cs="Calibri"/>
                <w:lang w:eastAsia="ja-JP"/>
              </w:rPr>
            </w:pPr>
            <w:r w:rsidRPr="0085528F">
              <w:rPr>
                <w:rFonts w:ascii="MS Mincho" w:eastAsia="MS Mincho" w:hAnsi="MS Mincho" w:cs="Calibri"/>
                <w:lang w:eastAsia="ja-JP"/>
              </w:rPr>
              <w:t>あさごはんを</w:t>
            </w:r>
            <w:r w:rsidRPr="0085528F">
              <w:rPr>
                <w:rFonts w:ascii="MS Mincho" w:eastAsia="MS Mincho" w:hAnsi="MS Mincho" w:cs="Calibri" w:hint="eastAsia"/>
                <w:lang w:eastAsia="ja-JP"/>
              </w:rPr>
              <w:t>食</w:t>
            </w:r>
            <w:r w:rsidRPr="0085528F">
              <w:rPr>
                <w:rFonts w:ascii="MS Mincho" w:eastAsia="MS Mincho" w:hAnsi="MS Mincho" w:cs="Calibri"/>
                <w:lang w:eastAsia="ja-JP"/>
              </w:rPr>
              <w:t>べて学校に</w:t>
            </w:r>
            <w:r w:rsidRPr="0085528F">
              <w:rPr>
                <w:rFonts w:ascii="MS Mincho" w:eastAsia="MS Mincho" w:hAnsi="MS Mincho" w:cs="Calibri" w:hint="eastAsia"/>
                <w:lang w:eastAsia="ja-JP"/>
              </w:rPr>
              <w:t>行</w:t>
            </w:r>
            <w:r w:rsidRPr="0085528F">
              <w:rPr>
                <w:rFonts w:ascii="MS Mincho" w:eastAsia="MS Mincho" w:hAnsi="MS Mincho" w:cs="Calibri"/>
                <w:lang w:eastAsia="ja-JP"/>
              </w:rPr>
              <w:t>きます。</w:t>
            </w:r>
          </w:p>
        </w:tc>
      </w:tr>
      <w:tr w:rsidR="002F006E" w:rsidRPr="0085528F" w14:paraId="58F58468" w14:textId="77777777" w:rsidTr="00AD2818">
        <w:tc>
          <w:tcPr>
            <w:tcW w:w="1232" w:type="pct"/>
          </w:tcPr>
          <w:p w14:paraId="1687AD11" w14:textId="0F1FCA88" w:rsidR="002F006E" w:rsidRPr="0085528F" w:rsidRDefault="002F006E" w:rsidP="002F006E">
            <w:pPr>
              <w:spacing w:before="30" w:after="30" w:line="240" w:lineRule="auto"/>
              <w:rPr>
                <w:rFonts w:eastAsia="MS Mincho" w:cs="Calibri"/>
                <w:lang w:eastAsia="ja-JP"/>
              </w:rPr>
            </w:pPr>
            <w:r w:rsidRPr="0085528F">
              <w:rPr>
                <w:rFonts w:ascii="MS Mincho" w:eastAsia="MS Mincho" w:hAnsi="MS Mincho" w:cs="Calibri"/>
                <w:lang w:eastAsia="ja-JP"/>
              </w:rPr>
              <w:t>～</w:t>
            </w:r>
            <w:r w:rsidRPr="0085528F">
              <w:rPr>
                <w:rFonts w:ascii="MS Mincho" w:eastAsia="MS Mincho" w:hAnsi="MS Mincho" w:cs="Calibri"/>
              </w:rPr>
              <w:t>て</w:t>
            </w:r>
            <w:r w:rsidR="00037FBF" w:rsidRPr="0085528F">
              <w:rPr>
                <w:rFonts w:eastAsia="MS Mincho" w:cs="Calibri"/>
                <w:sz w:val="20"/>
                <w:szCs w:val="20"/>
              </w:rPr>
              <w:t xml:space="preserve"> </w:t>
            </w:r>
            <w:r w:rsidRPr="0085528F">
              <w:rPr>
                <w:rFonts w:eastAsia="MS Mincho" w:cs="Calibri"/>
                <w:sz w:val="20"/>
                <w:szCs w:val="20"/>
              </w:rPr>
              <w:t xml:space="preserve">+ </w:t>
            </w:r>
            <w:r w:rsidRPr="0085528F">
              <w:rPr>
                <w:rFonts w:ascii="MS Mincho" w:eastAsia="MS Mincho" w:hAnsi="MS Mincho" w:cs="Calibri"/>
              </w:rPr>
              <w:t>から</w:t>
            </w:r>
          </w:p>
        </w:tc>
        <w:tc>
          <w:tcPr>
            <w:tcW w:w="1594" w:type="pct"/>
          </w:tcPr>
          <w:p w14:paraId="6E072563" w14:textId="7C0B5CC6" w:rsidR="002F006E" w:rsidRPr="0085528F" w:rsidRDefault="002F006E" w:rsidP="002F006E">
            <w:pPr>
              <w:spacing w:before="30" w:after="30" w:line="240" w:lineRule="auto"/>
              <w:rPr>
                <w:rFonts w:eastAsia="MS Mincho" w:cs="Calibri"/>
                <w:sz w:val="20"/>
                <w:szCs w:val="20"/>
              </w:rPr>
            </w:pPr>
            <w:r w:rsidRPr="0085528F">
              <w:rPr>
                <w:rFonts w:eastAsia="MS Mincho" w:cs="Calibri"/>
                <w:sz w:val="20"/>
                <w:szCs w:val="20"/>
              </w:rPr>
              <w:t>expressing when you do something after</w:t>
            </w:r>
          </w:p>
        </w:tc>
        <w:tc>
          <w:tcPr>
            <w:tcW w:w="2174" w:type="pct"/>
          </w:tcPr>
          <w:p w14:paraId="5AF31F19" w14:textId="77777777" w:rsidR="002F006E" w:rsidRPr="0085528F" w:rsidRDefault="002F006E" w:rsidP="002F006E">
            <w:pPr>
              <w:spacing w:before="30" w:after="30" w:line="240" w:lineRule="auto"/>
              <w:rPr>
                <w:rFonts w:ascii="MS Mincho" w:eastAsia="MS Mincho" w:hAnsi="MS Mincho" w:cs="Calibri"/>
                <w:lang w:eastAsia="ja-JP"/>
              </w:rPr>
            </w:pPr>
            <w:r w:rsidRPr="0085528F">
              <w:rPr>
                <w:rFonts w:ascii="MS Mincho" w:eastAsia="MS Mincho" w:hAnsi="MS Mincho" w:cs="Calibri"/>
                <w:lang w:eastAsia="ja-JP"/>
              </w:rPr>
              <w:t>あさごはんを</w:t>
            </w:r>
            <w:r w:rsidRPr="0085528F">
              <w:rPr>
                <w:rFonts w:ascii="MS Mincho" w:eastAsia="MS Mincho" w:hAnsi="MS Mincho" w:cs="Calibri" w:hint="eastAsia"/>
                <w:lang w:eastAsia="ja-JP"/>
              </w:rPr>
              <w:t>食</w:t>
            </w:r>
            <w:r w:rsidRPr="0085528F">
              <w:rPr>
                <w:rFonts w:ascii="MS Mincho" w:eastAsia="MS Mincho" w:hAnsi="MS Mincho" w:cs="Calibri"/>
                <w:lang w:eastAsia="ja-JP"/>
              </w:rPr>
              <w:t>べてからミルクを</w:t>
            </w:r>
          </w:p>
          <w:p w14:paraId="23323A5B" w14:textId="3BFCF5FF" w:rsidR="002F006E" w:rsidRPr="0085528F" w:rsidRDefault="002F006E" w:rsidP="002F006E">
            <w:pPr>
              <w:spacing w:before="30" w:after="30" w:line="240" w:lineRule="auto"/>
              <w:rPr>
                <w:rFonts w:eastAsia="MS Mincho" w:cs="Calibri"/>
                <w:lang w:eastAsia="ja-JP"/>
              </w:rPr>
            </w:pPr>
            <w:r w:rsidRPr="0085528F">
              <w:rPr>
                <w:rFonts w:ascii="MS Mincho" w:eastAsia="MS Mincho" w:hAnsi="MS Mincho" w:cs="Calibri" w:hint="eastAsia"/>
                <w:lang w:eastAsia="ja-JP"/>
              </w:rPr>
              <w:t>飲</w:t>
            </w:r>
            <w:r w:rsidRPr="0085528F">
              <w:rPr>
                <w:rFonts w:ascii="MS Mincho" w:eastAsia="MS Mincho" w:hAnsi="MS Mincho" w:cs="Calibri"/>
                <w:lang w:eastAsia="ja-JP"/>
              </w:rPr>
              <w:t>みます。</w:t>
            </w:r>
          </w:p>
        </w:tc>
      </w:tr>
      <w:tr w:rsidR="002F006E" w:rsidRPr="0085528F" w14:paraId="345B8572" w14:textId="77777777" w:rsidTr="00AD2818">
        <w:tc>
          <w:tcPr>
            <w:tcW w:w="1232" w:type="pct"/>
          </w:tcPr>
          <w:p w14:paraId="5F640D5F" w14:textId="72761166" w:rsidR="002F006E" w:rsidRPr="0085528F" w:rsidRDefault="002F006E" w:rsidP="002F006E">
            <w:pPr>
              <w:spacing w:before="30" w:after="30" w:line="240" w:lineRule="auto"/>
              <w:rPr>
                <w:rFonts w:eastAsia="MS Mincho" w:cs="Calibri"/>
                <w:lang w:eastAsia="ja-JP"/>
              </w:rPr>
            </w:pPr>
            <w:r w:rsidRPr="0085528F">
              <w:rPr>
                <w:rFonts w:ascii="MS Mincho" w:eastAsia="MS Mincho" w:hAnsi="MS Mincho" w:cs="Calibri"/>
                <w:lang w:eastAsia="ja-JP"/>
              </w:rPr>
              <w:t>～</w:t>
            </w:r>
            <w:r w:rsidRPr="0085528F">
              <w:rPr>
                <w:rFonts w:ascii="MS Mincho" w:eastAsia="MS Mincho" w:hAnsi="MS Mincho" w:hint="eastAsia"/>
                <w:lang w:eastAsia="ja-JP"/>
              </w:rPr>
              <w:t>てください。</w:t>
            </w:r>
          </w:p>
        </w:tc>
        <w:tc>
          <w:tcPr>
            <w:tcW w:w="1594" w:type="pct"/>
          </w:tcPr>
          <w:p w14:paraId="1C61F0FF" w14:textId="3686671F" w:rsidR="002F006E" w:rsidRPr="0085528F" w:rsidRDefault="002F006E" w:rsidP="002F006E">
            <w:pPr>
              <w:spacing w:before="30" w:after="30" w:line="240" w:lineRule="auto"/>
              <w:rPr>
                <w:rFonts w:eastAsia="MS Mincho" w:cs="Calibri"/>
                <w:sz w:val="20"/>
                <w:szCs w:val="20"/>
              </w:rPr>
            </w:pPr>
            <w:r w:rsidRPr="0085528F">
              <w:rPr>
                <w:rFonts w:eastAsia="MS Mincho" w:cs="Calibri"/>
                <w:sz w:val="20"/>
                <w:szCs w:val="20"/>
              </w:rPr>
              <w:t>requesting</w:t>
            </w:r>
          </w:p>
        </w:tc>
        <w:tc>
          <w:tcPr>
            <w:tcW w:w="2174" w:type="pct"/>
          </w:tcPr>
          <w:p w14:paraId="7467274C" w14:textId="5D2EEDD8" w:rsidR="002F006E" w:rsidRPr="0085528F" w:rsidRDefault="002F006E" w:rsidP="002F006E">
            <w:pPr>
              <w:spacing w:before="30" w:after="30" w:line="240" w:lineRule="auto"/>
              <w:rPr>
                <w:rFonts w:eastAsia="MS Mincho" w:cs="Calibri"/>
                <w:lang w:eastAsia="ja-JP"/>
              </w:rPr>
            </w:pPr>
            <w:r w:rsidRPr="0085528F">
              <w:rPr>
                <w:rFonts w:ascii="MS Mincho" w:eastAsia="MS Mincho" w:hAnsi="MS Mincho"/>
                <w:lang w:eastAsia="ja-JP"/>
              </w:rPr>
              <w:ruby>
                <w:rubyPr>
                  <w:rubyAlign w:val="distributeSpace"/>
                  <w:hps w:val="11"/>
                  <w:hpsRaise w:val="20"/>
                  <w:hpsBaseText w:val="22"/>
                  <w:lid w:val="ja-JP"/>
                </w:rubyPr>
                <w:rt>
                  <w:r w:rsidR="002F006E" w:rsidRPr="0085528F">
                    <w:rPr>
                      <w:rFonts w:ascii="MS Mincho" w:eastAsia="MS Mincho" w:hAnsi="MS Mincho" w:hint="eastAsia"/>
                      <w:lang w:eastAsia="ja-JP"/>
                    </w:rPr>
                    <w:t>た</w:t>
                  </w:r>
                </w:rt>
                <w:rubyBase>
                  <w:r w:rsidR="002F006E" w:rsidRPr="0085528F">
                    <w:rPr>
                      <w:rFonts w:ascii="MS Mincho" w:eastAsia="MS Mincho" w:hAnsi="MS Mincho" w:hint="eastAsia"/>
                      <w:lang w:eastAsia="ja-JP"/>
                    </w:rPr>
                    <w:t>食</w:t>
                  </w:r>
                </w:rubyBase>
              </w:ruby>
            </w:r>
            <w:r w:rsidRPr="0085528F">
              <w:rPr>
                <w:rFonts w:ascii="MS Mincho" w:eastAsia="MS Mincho" w:hAnsi="MS Mincho" w:hint="eastAsia"/>
                <w:lang w:eastAsia="ja-JP"/>
              </w:rPr>
              <w:t>べてください</w:t>
            </w:r>
            <w:r w:rsidRPr="0085528F">
              <w:rPr>
                <w:rFonts w:ascii="MS Mincho" w:eastAsia="MS Mincho" w:hAnsi="MS Mincho" w:cs="Calibri"/>
                <w:lang w:eastAsia="ja-JP"/>
              </w:rPr>
              <w:t>。</w:t>
            </w:r>
          </w:p>
        </w:tc>
      </w:tr>
      <w:tr w:rsidR="002F006E" w:rsidRPr="0085528F" w14:paraId="60697079" w14:textId="77777777" w:rsidTr="00AD2818">
        <w:tc>
          <w:tcPr>
            <w:tcW w:w="1232" w:type="pct"/>
          </w:tcPr>
          <w:p w14:paraId="10E65A85" w14:textId="6E146455" w:rsidR="002F006E" w:rsidRPr="0085528F" w:rsidRDefault="002F006E" w:rsidP="002F006E">
            <w:pPr>
              <w:spacing w:before="30" w:after="30" w:line="240" w:lineRule="auto"/>
              <w:rPr>
                <w:rFonts w:eastAsia="MS Mincho" w:cs="Calibri"/>
                <w:lang w:eastAsia="ja-JP"/>
              </w:rPr>
            </w:pPr>
            <w:r w:rsidRPr="0085528F">
              <w:rPr>
                <w:rFonts w:ascii="MS Mincho" w:eastAsia="MS Mincho" w:hAnsi="MS Mincho" w:cs="Calibri"/>
                <w:lang w:eastAsia="ja-JP"/>
              </w:rPr>
              <w:t>～</w:t>
            </w:r>
            <w:r w:rsidRPr="0085528F">
              <w:rPr>
                <w:rFonts w:ascii="MS Mincho" w:eastAsia="MS Mincho" w:hAnsi="MS Mincho" w:cs="Calibri"/>
              </w:rPr>
              <w:t>て</w:t>
            </w:r>
            <w:r w:rsidR="00037FBF" w:rsidRPr="0085528F">
              <w:rPr>
                <w:rFonts w:eastAsia="MS Mincho" w:cs="Calibri"/>
                <w:sz w:val="20"/>
                <w:szCs w:val="20"/>
              </w:rPr>
              <w:t xml:space="preserve"> </w:t>
            </w:r>
            <w:r w:rsidRPr="0085528F">
              <w:rPr>
                <w:rFonts w:eastAsia="MS Mincho" w:cs="Calibri"/>
                <w:sz w:val="20"/>
                <w:szCs w:val="20"/>
              </w:rPr>
              <w:t>+</w:t>
            </w:r>
            <w:r w:rsidR="00037FBF" w:rsidRPr="0085528F">
              <w:rPr>
                <w:rFonts w:eastAsia="MS Mincho" w:cs="Calibri"/>
                <w:sz w:val="20"/>
                <w:szCs w:val="20"/>
              </w:rPr>
              <w:t xml:space="preserve"> </w:t>
            </w:r>
            <w:r w:rsidRPr="0085528F">
              <w:rPr>
                <w:rFonts w:ascii="MS Mincho" w:eastAsia="MS Mincho" w:hAnsi="MS Mincho" w:cs="Calibri"/>
              </w:rPr>
              <w:t>います</w:t>
            </w:r>
          </w:p>
        </w:tc>
        <w:tc>
          <w:tcPr>
            <w:tcW w:w="1594" w:type="pct"/>
          </w:tcPr>
          <w:p w14:paraId="702B4A0D" w14:textId="57A63BD2" w:rsidR="002F006E" w:rsidRPr="0085528F" w:rsidRDefault="002F006E" w:rsidP="002F006E">
            <w:pPr>
              <w:spacing w:before="30" w:after="30" w:line="240" w:lineRule="auto"/>
              <w:rPr>
                <w:rFonts w:eastAsia="MS Mincho" w:cs="Calibri"/>
                <w:sz w:val="20"/>
                <w:szCs w:val="20"/>
              </w:rPr>
            </w:pPr>
            <w:r w:rsidRPr="0085528F">
              <w:rPr>
                <w:rFonts w:eastAsia="MS Mincho" w:cs="Calibri"/>
                <w:sz w:val="20"/>
                <w:szCs w:val="20"/>
              </w:rPr>
              <w:t>expressing a continuous action in the present</w:t>
            </w:r>
          </w:p>
        </w:tc>
        <w:tc>
          <w:tcPr>
            <w:tcW w:w="2174" w:type="pct"/>
          </w:tcPr>
          <w:p w14:paraId="47C4B53B" w14:textId="1F51C853" w:rsidR="002F006E" w:rsidRPr="0085528F" w:rsidRDefault="002F006E" w:rsidP="002F006E">
            <w:pPr>
              <w:spacing w:before="30" w:after="30" w:line="240" w:lineRule="auto"/>
              <w:rPr>
                <w:rFonts w:eastAsia="MS Mincho" w:cs="Calibri"/>
                <w:lang w:eastAsia="ja-JP"/>
              </w:rPr>
            </w:pPr>
            <w:r w:rsidRPr="0085528F">
              <w:rPr>
                <w:rFonts w:ascii="MS Mincho" w:eastAsia="MS Mincho" w:hAnsi="MS Mincho" w:cs="Calibri"/>
                <w:lang w:eastAsia="ja-JP"/>
              </w:rPr>
              <w:t>テレビを</w:t>
            </w:r>
            <w:r w:rsidRPr="0085528F">
              <w:rPr>
                <w:rFonts w:ascii="MS Mincho" w:eastAsia="MS Mincho" w:hAnsi="MS Mincho" w:cs="Calibri" w:hint="eastAsia"/>
                <w:lang w:eastAsia="ja-JP"/>
              </w:rPr>
              <w:t>見</w:t>
            </w:r>
            <w:r w:rsidRPr="0085528F">
              <w:rPr>
                <w:rFonts w:ascii="MS Mincho" w:eastAsia="MS Mincho" w:hAnsi="MS Mincho" w:cs="Calibri"/>
                <w:lang w:eastAsia="ja-JP"/>
              </w:rPr>
              <w:t>ています。</w:t>
            </w:r>
          </w:p>
        </w:tc>
      </w:tr>
      <w:tr w:rsidR="00267A16" w:rsidRPr="0085528F" w14:paraId="44C3CE9B" w14:textId="77777777" w:rsidTr="00AD2818">
        <w:tc>
          <w:tcPr>
            <w:tcW w:w="1232" w:type="pct"/>
          </w:tcPr>
          <w:p w14:paraId="4DE8FE3B" w14:textId="77777777" w:rsidR="00267A16" w:rsidRPr="0085528F" w:rsidRDefault="00267A16" w:rsidP="00844425">
            <w:pPr>
              <w:spacing w:before="30" w:after="30" w:line="240" w:lineRule="auto"/>
              <w:jc w:val="both"/>
              <w:rPr>
                <w:rFonts w:eastAsia="MS Mincho" w:cs="Calibri"/>
                <w:lang w:eastAsia="ja-JP"/>
              </w:rPr>
            </w:pPr>
            <w:r w:rsidRPr="0085528F">
              <w:rPr>
                <w:rFonts w:eastAsia="MS Mincho" w:cs="Calibri"/>
                <w:lang w:eastAsia="ja-JP"/>
              </w:rPr>
              <w:t>～</w:t>
            </w:r>
            <w:r w:rsidRPr="0085528F">
              <w:rPr>
                <w:rFonts w:eastAsia="MS Mincho" w:cs="Calibri"/>
              </w:rPr>
              <w:t>て</w:t>
            </w:r>
          </w:p>
        </w:tc>
        <w:tc>
          <w:tcPr>
            <w:tcW w:w="1594" w:type="pct"/>
          </w:tcPr>
          <w:p w14:paraId="7E6E0881" w14:textId="77777777" w:rsidR="00267A16" w:rsidRPr="0085528F" w:rsidRDefault="00267A16" w:rsidP="00844425">
            <w:pPr>
              <w:spacing w:before="30" w:after="30" w:line="240" w:lineRule="auto"/>
              <w:jc w:val="both"/>
              <w:rPr>
                <w:rFonts w:eastAsia="MS Mincho" w:cs="Calibri"/>
                <w:sz w:val="20"/>
                <w:szCs w:val="20"/>
              </w:rPr>
            </w:pPr>
            <w:r w:rsidRPr="0085528F">
              <w:rPr>
                <w:rFonts w:eastAsia="MS Mincho" w:cs="Calibri"/>
                <w:sz w:val="20"/>
                <w:szCs w:val="20"/>
              </w:rPr>
              <w:t>linking of adjectives</w:t>
            </w:r>
          </w:p>
        </w:tc>
        <w:tc>
          <w:tcPr>
            <w:tcW w:w="2174" w:type="pct"/>
          </w:tcPr>
          <w:p w14:paraId="5E492C5B" w14:textId="77777777" w:rsidR="00267A16" w:rsidRPr="0085528F" w:rsidRDefault="00267A16" w:rsidP="00844425">
            <w:pPr>
              <w:spacing w:before="30" w:after="30" w:line="240" w:lineRule="auto"/>
              <w:jc w:val="both"/>
              <w:rPr>
                <w:rFonts w:eastAsia="MS Mincho" w:cs="Calibri"/>
                <w:lang w:eastAsia="ja-JP"/>
              </w:rPr>
            </w:pPr>
            <w:r w:rsidRPr="0085528F">
              <w:rPr>
                <w:rFonts w:eastAsia="MS Mincho" w:cs="Calibri"/>
                <w:lang w:eastAsia="ja-JP"/>
              </w:rPr>
              <w:t>～くて：やすくていいです。</w:t>
            </w:r>
          </w:p>
          <w:p w14:paraId="383783B0" w14:textId="77777777" w:rsidR="00267A16" w:rsidRPr="0085528F" w:rsidRDefault="00267A16" w:rsidP="00844425">
            <w:pPr>
              <w:spacing w:before="30" w:after="30" w:line="240" w:lineRule="auto"/>
              <w:jc w:val="both"/>
              <w:rPr>
                <w:rFonts w:eastAsia="MS Mincho" w:cs="Calibri"/>
                <w:lang w:eastAsia="ja-JP"/>
              </w:rPr>
            </w:pPr>
            <w:r w:rsidRPr="0085528F">
              <w:rPr>
                <w:rFonts w:eastAsia="MS Mincho" w:cs="Calibri"/>
                <w:lang w:eastAsia="ja-JP"/>
              </w:rPr>
              <w:t>～で：きれいでしずかです。</w:t>
            </w:r>
          </w:p>
        </w:tc>
      </w:tr>
      <w:tr w:rsidR="00267A16" w:rsidRPr="0085528F" w14:paraId="0EA2CCF4" w14:textId="77777777" w:rsidTr="00AD2818">
        <w:tc>
          <w:tcPr>
            <w:tcW w:w="1232" w:type="pct"/>
          </w:tcPr>
          <w:p w14:paraId="26D9D7B8" w14:textId="77777777" w:rsidR="00267A16" w:rsidRPr="0085528F" w:rsidRDefault="00267A16" w:rsidP="00844425">
            <w:pPr>
              <w:spacing w:before="30" w:after="30" w:line="240" w:lineRule="auto"/>
              <w:jc w:val="both"/>
              <w:rPr>
                <w:rFonts w:eastAsia="MS Mincho" w:cs="Calibri"/>
                <w:lang w:eastAsia="zh-CN"/>
              </w:rPr>
            </w:pPr>
            <w:r w:rsidRPr="0085528F">
              <w:rPr>
                <w:rFonts w:eastAsia="MS Mincho" w:cs="Calibri"/>
                <w:lang w:eastAsia="ja-JP"/>
              </w:rPr>
              <w:t>～</w:t>
            </w:r>
            <w:proofErr w:type="spellStart"/>
            <w:r w:rsidRPr="0085528F">
              <w:rPr>
                <w:rFonts w:eastAsia="MS Mincho" w:cs="Calibri"/>
              </w:rPr>
              <w:t>てみます</w:t>
            </w:r>
            <w:proofErr w:type="spellEnd"/>
          </w:p>
        </w:tc>
        <w:tc>
          <w:tcPr>
            <w:tcW w:w="1594" w:type="pct"/>
          </w:tcPr>
          <w:p w14:paraId="0E35654B" w14:textId="77777777" w:rsidR="00267A16" w:rsidRPr="0085528F" w:rsidRDefault="00267A16" w:rsidP="00844425">
            <w:pPr>
              <w:spacing w:before="30" w:after="30" w:line="240" w:lineRule="auto"/>
              <w:jc w:val="both"/>
              <w:rPr>
                <w:rFonts w:eastAsia="MS Mincho" w:cs="Calibri"/>
                <w:sz w:val="20"/>
                <w:szCs w:val="20"/>
              </w:rPr>
            </w:pPr>
            <w:r w:rsidRPr="0085528F">
              <w:rPr>
                <w:rFonts w:eastAsia="MS Mincho" w:cs="Calibri"/>
                <w:sz w:val="20"/>
                <w:szCs w:val="20"/>
              </w:rPr>
              <w:t>expressing what you try to do</w:t>
            </w:r>
          </w:p>
        </w:tc>
        <w:tc>
          <w:tcPr>
            <w:tcW w:w="2174" w:type="pct"/>
          </w:tcPr>
          <w:p w14:paraId="317BB19C" w14:textId="77777777" w:rsidR="00267A16" w:rsidRPr="0085528F" w:rsidRDefault="00267A16" w:rsidP="00844425">
            <w:pPr>
              <w:spacing w:before="30" w:after="30" w:line="240" w:lineRule="auto"/>
              <w:jc w:val="both"/>
              <w:rPr>
                <w:rFonts w:eastAsia="MS Mincho" w:cs="Calibri"/>
                <w:lang w:eastAsia="ja-JP"/>
              </w:rPr>
            </w:pPr>
            <w:r w:rsidRPr="0085528F">
              <w:rPr>
                <w:rFonts w:eastAsia="MS Mincho" w:cs="Calibri"/>
                <w:lang w:eastAsia="ja-JP"/>
              </w:rPr>
              <w:t>ケーキをつくってみます。</w:t>
            </w:r>
          </w:p>
          <w:p w14:paraId="71596C76" w14:textId="77777777" w:rsidR="00267A16" w:rsidRPr="0085528F" w:rsidRDefault="00267A16" w:rsidP="00844425">
            <w:pPr>
              <w:spacing w:before="30" w:after="30" w:line="240" w:lineRule="auto"/>
              <w:jc w:val="both"/>
              <w:rPr>
                <w:rFonts w:eastAsia="MS Mincho" w:cs="Calibri"/>
                <w:lang w:eastAsia="ja-JP"/>
              </w:rPr>
            </w:pPr>
            <w:r w:rsidRPr="0085528F">
              <w:rPr>
                <w:rFonts w:eastAsia="MS Mincho" w:cs="Calibri"/>
                <w:lang w:eastAsia="ja-JP"/>
              </w:rPr>
              <w:t>日本語をはなしてみます。</w:t>
            </w:r>
          </w:p>
        </w:tc>
      </w:tr>
    </w:tbl>
    <w:p w14:paraId="169D5747" w14:textId="77777777" w:rsidR="00267A16" w:rsidRPr="0085528F" w:rsidRDefault="00267A16" w:rsidP="009407F7">
      <w:pPr>
        <w:spacing w:before="240"/>
        <w:ind w:left="357" w:hanging="357"/>
        <w:rPr>
          <w:rFonts w:eastAsia="MS Mincho" w:cs="Calibri"/>
          <w:b/>
        </w:rPr>
      </w:pPr>
      <w:r w:rsidRPr="0085528F">
        <w:rPr>
          <w:rFonts w:eastAsia="MS Mincho" w:cs="Calibri"/>
          <w:b/>
        </w:rPr>
        <w:t>3.</w:t>
      </w:r>
      <w:r w:rsidR="009407F7" w:rsidRPr="0085528F">
        <w:rPr>
          <w:rFonts w:eastAsia="MS Mincho" w:cs="Calibri"/>
          <w:b/>
        </w:rPr>
        <w:tab/>
      </w:r>
      <w:r w:rsidRPr="0085528F">
        <w:rPr>
          <w:rFonts w:eastAsia="MS Mincho" w:cs="Calibri"/>
          <w:b/>
        </w:rPr>
        <w:t>Noun + structures</w:t>
      </w:r>
    </w:p>
    <w:tbl>
      <w:tblPr>
        <w:tblW w:w="5000" w:type="pct"/>
        <w:tblBorders>
          <w:top w:val="single" w:sz="4" w:space="0" w:color="9688BE" w:themeColor="accent4"/>
          <w:left w:val="single" w:sz="4" w:space="0" w:color="9688BE" w:themeColor="accent4"/>
          <w:bottom w:val="single" w:sz="4" w:space="0" w:color="9688BE" w:themeColor="accent4"/>
          <w:right w:val="single" w:sz="4" w:space="0" w:color="9688BE" w:themeColor="accent4"/>
          <w:insideH w:val="single" w:sz="4" w:space="0" w:color="9688BE" w:themeColor="accent4"/>
          <w:insideV w:val="single" w:sz="4" w:space="0" w:color="9688BE" w:themeColor="accent4"/>
        </w:tblBorders>
        <w:tblCellMar>
          <w:top w:w="57" w:type="dxa"/>
          <w:bottom w:w="57" w:type="dxa"/>
        </w:tblCellMar>
        <w:tblLook w:val="0000" w:firstRow="0" w:lastRow="0" w:firstColumn="0" w:lastColumn="0" w:noHBand="0" w:noVBand="0"/>
      </w:tblPr>
      <w:tblGrid>
        <w:gridCol w:w="2233"/>
        <w:gridCol w:w="2888"/>
        <w:gridCol w:w="3939"/>
      </w:tblGrid>
      <w:tr w:rsidR="00267A16" w:rsidRPr="0085528F" w14:paraId="3D1893A6" w14:textId="77777777" w:rsidTr="00AD2818">
        <w:tc>
          <w:tcPr>
            <w:tcW w:w="1232" w:type="pct"/>
            <w:tcBorders>
              <w:right w:val="single" w:sz="8" w:space="0" w:color="FFFFFF" w:themeColor="background1"/>
            </w:tcBorders>
            <w:shd w:val="clear" w:color="auto" w:fill="9A83B5"/>
          </w:tcPr>
          <w:p w14:paraId="2D29FFD5" w14:textId="77777777" w:rsidR="00267A16" w:rsidRPr="0085528F" w:rsidRDefault="00267A16" w:rsidP="00AD2818">
            <w:pPr>
              <w:spacing w:after="0" w:line="240" w:lineRule="auto"/>
              <w:rPr>
                <w:rFonts w:eastAsia="MS Mincho" w:cs="Calibri"/>
                <w:b/>
                <w:color w:val="FFFFFF" w:themeColor="background1"/>
                <w:sz w:val="20"/>
                <w:szCs w:val="20"/>
                <w:lang w:eastAsia="ja-JP"/>
              </w:rPr>
            </w:pPr>
            <w:r w:rsidRPr="0085528F">
              <w:rPr>
                <w:rFonts w:eastAsia="MS Mincho" w:cs="Calibri"/>
                <w:b/>
                <w:color w:val="FFFFFF" w:themeColor="background1"/>
                <w:sz w:val="20"/>
                <w:szCs w:val="20"/>
                <w:lang w:eastAsia="ja-JP"/>
              </w:rPr>
              <w:t>Form</w:t>
            </w:r>
          </w:p>
        </w:tc>
        <w:tc>
          <w:tcPr>
            <w:tcW w:w="1594" w:type="pct"/>
            <w:tcBorders>
              <w:left w:val="single" w:sz="8" w:space="0" w:color="FFFFFF" w:themeColor="background1"/>
              <w:bottom w:val="single" w:sz="4" w:space="0" w:color="9688BE" w:themeColor="accent4"/>
              <w:right w:val="single" w:sz="8" w:space="0" w:color="FFFFFF" w:themeColor="background1"/>
            </w:tcBorders>
            <w:shd w:val="clear" w:color="auto" w:fill="9A83B5"/>
          </w:tcPr>
          <w:p w14:paraId="3F485B55" w14:textId="77777777" w:rsidR="00267A16" w:rsidRPr="0085528F" w:rsidRDefault="00267A16" w:rsidP="00AD2818">
            <w:pPr>
              <w:spacing w:after="0" w:line="240" w:lineRule="auto"/>
              <w:rPr>
                <w:rFonts w:eastAsia="MS Mincho" w:cs="Calibri"/>
                <w:b/>
                <w:color w:val="FFFFFF" w:themeColor="background1"/>
                <w:sz w:val="20"/>
                <w:szCs w:val="20"/>
                <w:lang w:eastAsia="ja-JP"/>
              </w:rPr>
            </w:pPr>
            <w:r w:rsidRPr="0085528F">
              <w:rPr>
                <w:rFonts w:eastAsia="MS Mincho" w:cs="Calibri"/>
                <w:b/>
                <w:color w:val="FFFFFF" w:themeColor="background1"/>
                <w:sz w:val="20"/>
                <w:szCs w:val="20"/>
                <w:lang w:eastAsia="ja-JP"/>
              </w:rPr>
              <w:t>Function/use</w:t>
            </w:r>
          </w:p>
        </w:tc>
        <w:tc>
          <w:tcPr>
            <w:tcW w:w="2174" w:type="pct"/>
            <w:tcBorders>
              <w:left w:val="single" w:sz="8" w:space="0" w:color="FFFFFF" w:themeColor="background1"/>
            </w:tcBorders>
            <w:shd w:val="clear" w:color="auto" w:fill="9A83B5"/>
          </w:tcPr>
          <w:p w14:paraId="55E49442" w14:textId="77777777" w:rsidR="00267A16" w:rsidRPr="0085528F" w:rsidRDefault="00267A16" w:rsidP="00AD2818">
            <w:pPr>
              <w:spacing w:after="0" w:line="240" w:lineRule="auto"/>
              <w:rPr>
                <w:rFonts w:eastAsia="MS Mincho" w:cs="Calibri"/>
                <w:b/>
                <w:color w:val="FFFFFF" w:themeColor="background1"/>
                <w:sz w:val="20"/>
                <w:szCs w:val="20"/>
                <w:lang w:eastAsia="ja-JP"/>
              </w:rPr>
            </w:pPr>
            <w:r w:rsidRPr="0085528F">
              <w:rPr>
                <w:rFonts w:eastAsia="MS Mincho" w:cs="Calibri"/>
                <w:b/>
                <w:color w:val="FFFFFF" w:themeColor="background1"/>
                <w:sz w:val="20"/>
                <w:szCs w:val="20"/>
                <w:lang w:eastAsia="ja-JP"/>
              </w:rPr>
              <w:t>Elaborations</w:t>
            </w:r>
          </w:p>
        </w:tc>
      </w:tr>
      <w:tr w:rsidR="00267A16" w:rsidRPr="0085528F" w14:paraId="76C83D1D" w14:textId="77777777" w:rsidTr="00AD2818">
        <w:tc>
          <w:tcPr>
            <w:tcW w:w="1232" w:type="pct"/>
          </w:tcPr>
          <w:p w14:paraId="72E521D1" w14:textId="0B53E034" w:rsidR="00267A16" w:rsidRPr="0085528F" w:rsidRDefault="00267A16" w:rsidP="00844425">
            <w:pPr>
              <w:spacing w:before="30" w:after="30" w:line="240" w:lineRule="auto"/>
              <w:jc w:val="both"/>
              <w:rPr>
                <w:rFonts w:eastAsia="MS Mincho" w:cs="Calibri"/>
                <w:lang w:eastAsia="ja-JP"/>
              </w:rPr>
            </w:pPr>
            <w:r w:rsidRPr="0085528F">
              <w:rPr>
                <w:rFonts w:eastAsia="MS Mincho" w:cs="Calibri"/>
                <w:sz w:val="20"/>
                <w:szCs w:val="20"/>
                <w:lang w:eastAsia="ja-JP"/>
              </w:rPr>
              <w:t>Noun</w:t>
            </w:r>
            <w:r w:rsidRPr="0085528F">
              <w:rPr>
                <w:rFonts w:eastAsia="MS Mincho" w:cs="Calibri"/>
                <w:lang w:eastAsia="ja-JP"/>
              </w:rPr>
              <w:t xml:space="preserve"> </w:t>
            </w:r>
            <w:r w:rsidRPr="0085528F">
              <w:rPr>
                <w:rFonts w:eastAsia="MS Mincho" w:cs="Calibri"/>
                <w:lang w:eastAsia="ja-JP"/>
              </w:rPr>
              <w:t>はどう</w:t>
            </w:r>
            <w:r w:rsidR="00564AB4" w:rsidRPr="0085528F">
              <w:rPr>
                <w:rFonts w:eastAsia="MS Mincho" w:cs="Calibri" w:hint="eastAsia"/>
                <w:lang w:eastAsia="ja-JP"/>
              </w:rPr>
              <w:t>/</w:t>
            </w:r>
            <w:r w:rsidRPr="0085528F">
              <w:rPr>
                <w:rFonts w:eastAsia="MS Mincho" w:cs="Calibri"/>
                <w:lang w:eastAsia="ja-JP"/>
              </w:rPr>
              <w:t>いかが</w:t>
            </w:r>
          </w:p>
        </w:tc>
        <w:tc>
          <w:tcPr>
            <w:tcW w:w="1594" w:type="pct"/>
          </w:tcPr>
          <w:p w14:paraId="5B4F38F3" w14:textId="77777777" w:rsidR="00267A16" w:rsidRPr="0085528F" w:rsidRDefault="00267A16" w:rsidP="00844425">
            <w:pPr>
              <w:spacing w:before="30" w:after="30" w:line="240" w:lineRule="auto"/>
              <w:jc w:val="both"/>
              <w:rPr>
                <w:rFonts w:eastAsia="MS Mincho" w:cs="Calibri"/>
                <w:sz w:val="20"/>
                <w:szCs w:val="20"/>
              </w:rPr>
            </w:pPr>
            <w:r w:rsidRPr="0085528F">
              <w:rPr>
                <w:rFonts w:eastAsia="MS Mincho" w:cs="Calibri"/>
                <w:sz w:val="20"/>
                <w:szCs w:val="20"/>
              </w:rPr>
              <w:t>asking for opinions</w:t>
            </w:r>
          </w:p>
        </w:tc>
        <w:tc>
          <w:tcPr>
            <w:tcW w:w="2174" w:type="pct"/>
          </w:tcPr>
          <w:p w14:paraId="09489D05" w14:textId="77777777" w:rsidR="00267A16" w:rsidRPr="0085528F" w:rsidRDefault="00267A16" w:rsidP="00844425">
            <w:pPr>
              <w:spacing w:before="30" w:after="30" w:line="240" w:lineRule="auto"/>
              <w:jc w:val="both"/>
              <w:rPr>
                <w:rFonts w:eastAsia="MS Mincho" w:cs="Calibri"/>
                <w:lang w:eastAsia="ja-JP"/>
              </w:rPr>
            </w:pPr>
            <w:r w:rsidRPr="0085528F">
              <w:rPr>
                <w:rFonts w:eastAsia="MS Mincho" w:cs="Calibri"/>
                <w:lang w:eastAsia="ja-JP"/>
              </w:rPr>
              <w:t>日本はどうですか。</w:t>
            </w:r>
          </w:p>
          <w:p w14:paraId="41BC7B05" w14:textId="77777777" w:rsidR="00267A16" w:rsidRPr="0085528F" w:rsidRDefault="00267A16" w:rsidP="00844425">
            <w:pPr>
              <w:spacing w:before="30" w:after="30" w:line="240" w:lineRule="auto"/>
              <w:jc w:val="both"/>
              <w:rPr>
                <w:rFonts w:eastAsia="MS Mincho" w:cs="Calibri"/>
                <w:lang w:eastAsia="ja-JP"/>
              </w:rPr>
            </w:pPr>
            <w:r w:rsidRPr="0085528F">
              <w:rPr>
                <w:rFonts w:eastAsia="MS Mincho" w:cs="Calibri"/>
                <w:lang w:eastAsia="ja-JP"/>
              </w:rPr>
              <w:t>コーヒーはいかがですか。</w:t>
            </w:r>
          </w:p>
        </w:tc>
      </w:tr>
    </w:tbl>
    <w:p w14:paraId="7ADD7A9E" w14:textId="77777777" w:rsidR="00267A16" w:rsidRPr="0085528F" w:rsidRDefault="00267A16" w:rsidP="009407F7">
      <w:pPr>
        <w:spacing w:before="240"/>
        <w:ind w:left="357" w:hanging="357"/>
        <w:rPr>
          <w:rFonts w:eastAsia="MS Mincho" w:cs="Calibri"/>
          <w:b/>
        </w:rPr>
      </w:pPr>
      <w:r w:rsidRPr="0085528F">
        <w:rPr>
          <w:rFonts w:eastAsia="MS Mincho" w:cs="Calibri"/>
          <w:b/>
        </w:rPr>
        <w:t>4.</w:t>
      </w:r>
      <w:r w:rsidR="009407F7" w:rsidRPr="0085528F">
        <w:rPr>
          <w:rFonts w:eastAsia="MS Mincho" w:cs="Calibri"/>
          <w:b/>
        </w:rPr>
        <w:tab/>
      </w:r>
      <w:r w:rsidRPr="0085528F">
        <w:rPr>
          <w:rFonts w:eastAsia="MS Mincho" w:cs="Calibri"/>
          <w:b/>
        </w:rPr>
        <w:t>Particles</w:t>
      </w:r>
    </w:p>
    <w:tbl>
      <w:tblPr>
        <w:tblW w:w="5000" w:type="pct"/>
        <w:tblBorders>
          <w:top w:val="single" w:sz="4" w:space="0" w:color="9688BE" w:themeColor="accent4"/>
          <w:left w:val="single" w:sz="4" w:space="0" w:color="9688BE" w:themeColor="accent4"/>
          <w:bottom w:val="single" w:sz="4" w:space="0" w:color="9688BE" w:themeColor="accent4"/>
          <w:right w:val="single" w:sz="4" w:space="0" w:color="9688BE" w:themeColor="accent4"/>
          <w:insideH w:val="single" w:sz="4" w:space="0" w:color="9688BE" w:themeColor="accent4"/>
          <w:insideV w:val="single" w:sz="4" w:space="0" w:color="9688BE" w:themeColor="accent4"/>
        </w:tblBorders>
        <w:tblCellMar>
          <w:top w:w="57" w:type="dxa"/>
          <w:bottom w:w="57" w:type="dxa"/>
        </w:tblCellMar>
        <w:tblLook w:val="0000" w:firstRow="0" w:lastRow="0" w:firstColumn="0" w:lastColumn="0" w:noHBand="0" w:noVBand="0"/>
      </w:tblPr>
      <w:tblGrid>
        <w:gridCol w:w="2233"/>
        <w:gridCol w:w="2888"/>
        <w:gridCol w:w="3939"/>
      </w:tblGrid>
      <w:tr w:rsidR="00267A16" w:rsidRPr="0085528F" w14:paraId="5514C2D5" w14:textId="77777777" w:rsidTr="002F006E">
        <w:trPr>
          <w:cantSplit/>
          <w:tblHeader/>
        </w:trPr>
        <w:tc>
          <w:tcPr>
            <w:tcW w:w="1232" w:type="pct"/>
            <w:tcBorders>
              <w:right w:val="single" w:sz="8" w:space="0" w:color="FFFFFF" w:themeColor="background1"/>
            </w:tcBorders>
            <w:shd w:val="clear" w:color="auto" w:fill="9A83B5"/>
          </w:tcPr>
          <w:p w14:paraId="1DB5ED9F" w14:textId="77777777" w:rsidR="00267A16" w:rsidRPr="0085528F" w:rsidRDefault="00267A16" w:rsidP="00AD2818">
            <w:pPr>
              <w:spacing w:after="0" w:line="240" w:lineRule="auto"/>
              <w:rPr>
                <w:rFonts w:eastAsia="MS Mincho" w:cs="Calibri"/>
                <w:b/>
                <w:color w:val="FFFFFF" w:themeColor="background1"/>
                <w:sz w:val="20"/>
                <w:szCs w:val="20"/>
                <w:lang w:eastAsia="ja-JP"/>
              </w:rPr>
            </w:pPr>
            <w:r w:rsidRPr="0085528F">
              <w:rPr>
                <w:rFonts w:eastAsia="MS Mincho" w:cs="Calibri"/>
                <w:b/>
                <w:color w:val="FFFFFF" w:themeColor="background1"/>
                <w:sz w:val="20"/>
                <w:szCs w:val="20"/>
                <w:lang w:eastAsia="ja-JP"/>
              </w:rPr>
              <w:t>Particle</w:t>
            </w:r>
          </w:p>
        </w:tc>
        <w:tc>
          <w:tcPr>
            <w:tcW w:w="1594" w:type="pct"/>
            <w:tcBorders>
              <w:left w:val="single" w:sz="8" w:space="0" w:color="FFFFFF" w:themeColor="background1"/>
              <w:bottom w:val="single" w:sz="4" w:space="0" w:color="9688BE" w:themeColor="accent4"/>
              <w:right w:val="single" w:sz="8" w:space="0" w:color="FFFFFF" w:themeColor="background1"/>
            </w:tcBorders>
            <w:shd w:val="clear" w:color="auto" w:fill="9A83B5"/>
          </w:tcPr>
          <w:p w14:paraId="6769A7BA" w14:textId="77777777" w:rsidR="00267A16" w:rsidRPr="0085528F" w:rsidRDefault="00267A16" w:rsidP="00AD2818">
            <w:pPr>
              <w:spacing w:after="0" w:line="240" w:lineRule="auto"/>
              <w:rPr>
                <w:rFonts w:eastAsia="MS Mincho" w:cs="Calibri"/>
                <w:b/>
                <w:color w:val="FFFFFF" w:themeColor="background1"/>
                <w:sz w:val="20"/>
                <w:szCs w:val="20"/>
                <w:lang w:eastAsia="ja-JP"/>
              </w:rPr>
            </w:pPr>
            <w:r w:rsidRPr="0085528F">
              <w:rPr>
                <w:rFonts w:eastAsia="MS Mincho" w:cs="Calibri"/>
                <w:b/>
                <w:color w:val="FFFFFF" w:themeColor="background1"/>
                <w:sz w:val="20"/>
                <w:szCs w:val="20"/>
                <w:lang w:eastAsia="ja-JP"/>
              </w:rPr>
              <w:t>Function/use</w:t>
            </w:r>
          </w:p>
        </w:tc>
        <w:tc>
          <w:tcPr>
            <w:tcW w:w="2174" w:type="pct"/>
            <w:tcBorders>
              <w:left w:val="single" w:sz="8" w:space="0" w:color="FFFFFF" w:themeColor="background1"/>
            </w:tcBorders>
            <w:shd w:val="clear" w:color="auto" w:fill="9A83B5"/>
          </w:tcPr>
          <w:p w14:paraId="5B5488E6" w14:textId="77777777" w:rsidR="00267A16" w:rsidRPr="0085528F" w:rsidRDefault="00267A16" w:rsidP="00AD2818">
            <w:pPr>
              <w:spacing w:after="0" w:line="240" w:lineRule="auto"/>
              <w:rPr>
                <w:rFonts w:eastAsia="MS Mincho" w:cs="Calibri"/>
                <w:b/>
                <w:color w:val="FFFFFF" w:themeColor="background1"/>
                <w:sz w:val="20"/>
                <w:szCs w:val="20"/>
                <w:lang w:eastAsia="ja-JP"/>
              </w:rPr>
            </w:pPr>
            <w:r w:rsidRPr="0085528F">
              <w:rPr>
                <w:rFonts w:eastAsia="MS Mincho" w:cs="Calibri"/>
                <w:b/>
                <w:color w:val="FFFFFF" w:themeColor="background1"/>
                <w:sz w:val="20"/>
                <w:szCs w:val="20"/>
                <w:lang w:eastAsia="ja-JP"/>
              </w:rPr>
              <w:t>Elaborations</w:t>
            </w:r>
          </w:p>
        </w:tc>
      </w:tr>
      <w:tr w:rsidR="00AE17EF" w:rsidRPr="0085528F" w14:paraId="07214DA8" w14:textId="77777777" w:rsidTr="002F006E">
        <w:trPr>
          <w:cantSplit/>
        </w:trPr>
        <w:tc>
          <w:tcPr>
            <w:tcW w:w="1232" w:type="pct"/>
            <w:vMerge w:val="restart"/>
          </w:tcPr>
          <w:p w14:paraId="18835912" w14:textId="77777777" w:rsidR="00AE17EF" w:rsidRPr="0085528F" w:rsidRDefault="00AE17EF" w:rsidP="00844425">
            <w:pPr>
              <w:spacing w:before="30" w:after="30" w:line="240" w:lineRule="auto"/>
              <w:jc w:val="both"/>
              <w:rPr>
                <w:rFonts w:ascii="MS Mincho" w:eastAsia="MS Mincho" w:hAnsi="MS Mincho" w:cs="Calibri"/>
                <w:lang w:eastAsia="ja-JP"/>
              </w:rPr>
            </w:pPr>
            <w:r w:rsidRPr="0085528F">
              <w:rPr>
                <w:rFonts w:ascii="MS Mincho" w:eastAsia="MS Mincho" w:hAnsi="MS Mincho" w:cs="Arial"/>
              </w:rPr>
              <w:t>の</w:t>
            </w:r>
          </w:p>
        </w:tc>
        <w:tc>
          <w:tcPr>
            <w:tcW w:w="1594" w:type="pct"/>
          </w:tcPr>
          <w:p w14:paraId="01FCCC67" w14:textId="77777777" w:rsidR="00AE17EF" w:rsidRPr="0085528F" w:rsidRDefault="00AE17EF" w:rsidP="00844425">
            <w:pPr>
              <w:spacing w:before="30" w:after="30" w:line="240" w:lineRule="auto"/>
              <w:jc w:val="both"/>
              <w:rPr>
                <w:rFonts w:eastAsia="MS Mincho" w:cs="Calibri"/>
                <w:sz w:val="20"/>
                <w:szCs w:val="20"/>
              </w:rPr>
            </w:pPr>
            <w:r w:rsidRPr="0085528F">
              <w:rPr>
                <w:rFonts w:eastAsia="平成明朝" w:cs="Calibri"/>
                <w:sz w:val="20"/>
                <w:szCs w:val="20"/>
              </w:rPr>
              <w:t>possessive pronoun</w:t>
            </w:r>
          </w:p>
        </w:tc>
        <w:tc>
          <w:tcPr>
            <w:tcW w:w="2174" w:type="pct"/>
          </w:tcPr>
          <w:p w14:paraId="5A3A3C1F" w14:textId="77777777" w:rsidR="00AE17EF" w:rsidRPr="0085528F" w:rsidRDefault="00AE17EF" w:rsidP="00844425">
            <w:pPr>
              <w:spacing w:before="30" w:after="30" w:line="240" w:lineRule="auto"/>
              <w:jc w:val="both"/>
              <w:rPr>
                <w:rFonts w:ascii="MS Mincho" w:eastAsia="MS Mincho" w:hAnsi="MS Mincho" w:cs="Calibri"/>
                <w:lang w:eastAsia="ja-JP"/>
              </w:rPr>
            </w:pPr>
            <w:r w:rsidRPr="0085528F">
              <w:rPr>
                <w:rFonts w:ascii="MS Mincho" w:eastAsia="MS Mincho" w:hAnsi="MS Mincho" w:cs="Arial" w:hint="eastAsia"/>
                <w:lang w:eastAsia="ja-JP"/>
              </w:rPr>
              <w:t>これはせんせいのです。</w:t>
            </w:r>
          </w:p>
        </w:tc>
      </w:tr>
      <w:tr w:rsidR="00AE17EF" w:rsidRPr="0085528F" w14:paraId="0DDADDB9" w14:textId="77777777" w:rsidTr="002F006E">
        <w:trPr>
          <w:cantSplit/>
        </w:trPr>
        <w:tc>
          <w:tcPr>
            <w:tcW w:w="1232" w:type="pct"/>
            <w:vMerge/>
          </w:tcPr>
          <w:p w14:paraId="23ACC8BA" w14:textId="77777777" w:rsidR="00AE17EF" w:rsidRPr="0085528F" w:rsidRDefault="00AE17EF" w:rsidP="00844425">
            <w:pPr>
              <w:spacing w:before="30" w:after="30" w:line="240" w:lineRule="auto"/>
              <w:jc w:val="both"/>
              <w:rPr>
                <w:rFonts w:ascii="MS Mincho" w:eastAsia="MS Mincho" w:hAnsi="MS Mincho" w:cs="Arial"/>
                <w:lang w:eastAsia="ja-JP"/>
              </w:rPr>
            </w:pPr>
          </w:p>
        </w:tc>
        <w:tc>
          <w:tcPr>
            <w:tcW w:w="1594" w:type="pct"/>
          </w:tcPr>
          <w:p w14:paraId="369D3EDE" w14:textId="77777777" w:rsidR="00AE17EF" w:rsidRPr="0085528F" w:rsidRDefault="00AE17EF" w:rsidP="00844425">
            <w:pPr>
              <w:spacing w:before="30" w:after="30" w:line="240" w:lineRule="auto"/>
              <w:jc w:val="both"/>
              <w:rPr>
                <w:rFonts w:eastAsia="平成明朝" w:cs="Calibri"/>
                <w:sz w:val="20"/>
                <w:szCs w:val="20"/>
              </w:rPr>
            </w:pPr>
            <w:r w:rsidRPr="0085528F">
              <w:rPr>
                <w:rFonts w:eastAsia="平成明朝" w:cs="Calibri"/>
                <w:sz w:val="20"/>
                <w:szCs w:val="20"/>
              </w:rPr>
              <w:t>locational</w:t>
            </w:r>
          </w:p>
        </w:tc>
        <w:tc>
          <w:tcPr>
            <w:tcW w:w="2174" w:type="pct"/>
          </w:tcPr>
          <w:p w14:paraId="4981A66F" w14:textId="77777777" w:rsidR="00AE17EF" w:rsidRPr="0085528F" w:rsidRDefault="00AE17EF" w:rsidP="00844425">
            <w:pPr>
              <w:spacing w:before="30" w:after="30" w:line="240" w:lineRule="auto"/>
              <w:jc w:val="both"/>
              <w:rPr>
                <w:rFonts w:ascii="MS Mincho" w:eastAsia="MS Mincho" w:hAnsi="MS Mincho" w:cs="Arial"/>
                <w:lang w:eastAsia="ja-JP"/>
              </w:rPr>
            </w:pPr>
            <w:r w:rsidRPr="0085528F">
              <w:rPr>
                <w:rFonts w:ascii="MS Mincho" w:eastAsia="MS Mincho" w:hAnsi="MS Mincho" w:cs="Arial" w:hint="eastAsia"/>
                <w:lang w:eastAsia="ja-JP"/>
              </w:rPr>
              <w:t>本はつくえの上にあります。</w:t>
            </w:r>
          </w:p>
        </w:tc>
      </w:tr>
      <w:tr w:rsidR="00AE17EF" w:rsidRPr="0085528F" w14:paraId="0385D44C" w14:textId="77777777" w:rsidTr="002F006E">
        <w:trPr>
          <w:cantSplit/>
        </w:trPr>
        <w:tc>
          <w:tcPr>
            <w:tcW w:w="1232" w:type="pct"/>
          </w:tcPr>
          <w:p w14:paraId="2078BD2E" w14:textId="77777777" w:rsidR="00AE17EF" w:rsidRPr="0085528F" w:rsidRDefault="00AE17EF" w:rsidP="00844425">
            <w:pPr>
              <w:spacing w:before="30" w:after="30" w:line="240" w:lineRule="auto"/>
              <w:jc w:val="both"/>
              <w:rPr>
                <w:rFonts w:ascii="MS Mincho" w:eastAsia="MS Mincho" w:hAnsi="MS Mincho" w:cs="Arial"/>
              </w:rPr>
            </w:pPr>
            <w:r w:rsidRPr="0085528F">
              <w:rPr>
                <w:rFonts w:ascii="MS Mincho" w:eastAsia="MS Mincho" w:hAnsi="MS Mincho" w:cs="Arial"/>
              </w:rPr>
              <w:t>に</w:t>
            </w:r>
          </w:p>
        </w:tc>
        <w:tc>
          <w:tcPr>
            <w:tcW w:w="1594" w:type="pct"/>
          </w:tcPr>
          <w:p w14:paraId="52FE3F50" w14:textId="77777777" w:rsidR="00AE17EF" w:rsidRPr="0085528F" w:rsidRDefault="00AE17EF" w:rsidP="00844425">
            <w:pPr>
              <w:spacing w:before="30" w:after="30" w:line="240" w:lineRule="auto"/>
              <w:jc w:val="both"/>
              <w:rPr>
                <w:rFonts w:eastAsia="平成明朝" w:cs="Calibri"/>
                <w:sz w:val="20"/>
                <w:szCs w:val="20"/>
              </w:rPr>
            </w:pPr>
            <w:r w:rsidRPr="0085528F">
              <w:rPr>
                <w:rFonts w:eastAsia="平成明朝" w:cs="Calibri"/>
                <w:sz w:val="20"/>
                <w:szCs w:val="20"/>
              </w:rPr>
              <w:t>place of existence</w:t>
            </w:r>
          </w:p>
        </w:tc>
        <w:tc>
          <w:tcPr>
            <w:tcW w:w="2174" w:type="pct"/>
          </w:tcPr>
          <w:p w14:paraId="7ECFC357" w14:textId="77777777" w:rsidR="00AE17EF" w:rsidRPr="0085528F" w:rsidRDefault="00AE17EF" w:rsidP="00844425">
            <w:pPr>
              <w:spacing w:before="30" w:after="30" w:line="240" w:lineRule="auto"/>
              <w:jc w:val="both"/>
              <w:rPr>
                <w:rFonts w:ascii="MS Mincho" w:eastAsia="MS Mincho" w:hAnsi="MS Mincho" w:cs="Arial"/>
                <w:lang w:eastAsia="ja-JP"/>
              </w:rPr>
            </w:pPr>
            <w:r w:rsidRPr="0085528F">
              <w:rPr>
                <w:rFonts w:ascii="MS Mincho" w:eastAsia="MS Mincho" w:hAnsi="MS Mincho" w:cs="Arial" w:hint="eastAsia"/>
                <w:lang w:eastAsia="ja-JP"/>
              </w:rPr>
              <w:t>しんぶんはここにあります。</w:t>
            </w:r>
          </w:p>
        </w:tc>
      </w:tr>
      <w:tr w:rsidR="00AE17EF" w:rsidRPr="0085528F" w14:paraId="7487A212" w14:textId="77777777" w:rsidTr="002F006E">
        <w:trPr>
          <w:cantSplit/>
        </w:trPr>
        <w:tc>
          <w:tcPr>
            <w:tcW w:w="1232" w:type="pct"/>
            <w:vMerge w:val="restart"/>
          </w:tcPr>
          <w:p w14:paraId="402E2C78" w14:textId="77777777" w:rsidR="00AE17EF" w:rsidRPr="0085528F" w:rsidRDefault="00AE17EF" w:rsidP="00844425">
            <w:pPr>
              <w:spacing w:before="30" w:after="30" w:line="240" w:lineRule="auto"/>
              <w:jc w:val="both"/>
              <w:rPr>
                <w:rFonts w:ascii="MS Mincho" w:eastAsia="MS Mincho" w:hAnsi="MS Mincho" w:cs="Calibri"/>
                <w:lang w:eastAsia="zh-CN"/>
              </w:rPr>
            </w:pPr>
            <w:r w:rsidRPr="0085528F">
              <w:rPr>
                <w:rFonts w:ascii="MS Mincho" w:eastAsia="MS Mincho" w:hAnsi="MS Mincho" w:cs="Arial"/>
              </w:rPr>
              <w:t>を</w:t>
            </w:r>
          </w:p>
        </w:tc>
        <w:tc>
          <w:tcPr>
            <w:tcW w:w="1594" w:type="pct"/>
          </w:tcPr>
          <w:p w14:paraId="466CCEA9" w14:textId="77777777" w:rsidR="00AE17EF" w:rsidRPr="0085528F" w:rsidRDefault="00AE17EF" w:rsidP="00844425">
            <w:pPr>
              <w:spacing w:before="30" w:after="30" w:line="240" w:lineRule="auto"/>
              <w:jc w:val="both"/>
              <w:rPr>
                <w:rFonts w:eastAsia="MS Mincho" w:cs="Calibri"/>
                <w:sz w:val="20"/>
                <w:szCs w:val="20"/>
              </w:rPr>
            </w:pPr>
            <w:r w:rsidRPr="0085528F">
              <w:rPr>
                <w:rFonts w:eastAsia="平成明朝" w:cs="Calibri"/>
                <w:sz w:val="20"/>
                <w:szCs w:val="20"/>
              </w:rPr>
              <w:t>asking for something</w:t>
            </w:r>
          </w:p>
        </w:tc>
        <w:tc>
          <w:tcPr>
            <w:tcW w:w="2174" w:type="pct"/>
          </w:tcPr>
          <w:p w14:paraId="574105C8" w14:textId="77777777" w:rsidR="00AE17EF" w:rsidRPr="0085528F" w:rsidRDefault="00AE17EF" w:rsidP="00844425">
            <w:pPr>
              <w:spacing w:before="30" w:after="30" w:line="240" w:lineRule="auto"/>
              <w:jc w:val="both"/>
              <w:rPr>
                <w:rFonts w:ascii="MS Mincho" w:eastAsia="MS Mincho" w:hAnsi="MS Mincho" w:cs="Calibri"/>
                <w:lang w:eastAsia="ja-JP"/>
              </w:rPr>
            </w:pPr>
            <w:r w:rsidRPr="0085528F">
              <w:rPr>
                <w:rFonts w:ascii="MS Mincho" w:eastAsia="MS Mincho" w:hAnsi="MS Mincho" w:cs="Arial" w:hint="eastAsia"/>
                <w:lang w:eastAsia="ja-JP"/>
              </w:rPr>
              <w:t>コーラを二つください。</w:t>
            </w:r>
          </w:p>
        </w:tc>
      </w:tr>
      <w:tr w:rsidR="00AE17EF" w:rsidRPr="0085528F" w14:paraId="5D8F5042" w14:textId="77777777" w:rsidTr="002F006E">
        <w:trPr>
          <w:cantSplit/>
        </w:trPr>
        <w:tc>
          <w:tcPr>
            <w:tcW w:w="1232" w:type="pct"/>
            <w:vMerge/>
          </w:tcPr>
          <w:p w14:paraId="12617345" w14:textId="77777777" w:rsidR="00AE17EF" w:rsidRPr="0085528F" w:rsidRDefault="00AE17EF" w:rsidP="00844425">
            <w:pPr>
              <w:spacing w:before="30" w:after="30" w:line="240" w:lineRule="auto"/>
              <w:jc w:val="both"/>
              <w:rPr>
                <w:rFonts w:ascii="MS Mincho" w:eastAsia="MS Mincho" w:hAnsi="MS Mincho" w:cs="Arial"/>
                <w:lang w:eastAsia="ja-JP"/>
              </w:rPr>
            </w:pPr>
          </w:p>
        </w:tc>
        <w:tc>
          <w:tcPr>
            <w:tcW w:w="1594" w:type="pct"/>
          </w:tcPr>
          <w:p w14:paraId="3F8FD2BE" w14:textId="77777777" w:rsidR="00AE17EF" w:rsidRPr="0085528F" w:rsidRDefault="00AE17EF" w:rsidP="00844425">
            <w:pPr>
              <w:spacing w:before="30" w:after="30" w:line="240" w:lineRule="auto"/>
              <w:jc w:val="both"/>
              <w:rPr>
                <w:rFonts w:eastAsia="平成明朝" w:cs="Calibri"/>
                <w:sz w:val="20"/>
                <w:szCs w:val="20"/>
              </w:rPr>
            </w:pPr>
            <w:r w:rsidRPr="0085528F">
              <w:rPr>
                <w:rFonts w:eastAsia="平成明朝" w:cs="Calibri"/>
                <w:sz w:val="20"/>
                <w:szCs w:val="20"/>
              </w:rPr>
              <w:t>place of motion (pass by, along, through)</w:t>
            </w:r>
          </w:p>
        </w:tc>
        <w:tc>
          <w:tcPr>
            <w:tcW w:w="2174" w:type="pct"/>
          </w:tcPr>
          <w:p w14:paraId="0B94911A" w14:textId="77777777" w:rsidR="00AE17EF" w:rsidRPr="0085528F" w:rsidRDefault="00AE17EF" w:rsidP="00844425">
            <w:pPr>
              <w:spacing w:before="30" w:after="30" w:line="240" w:lineRule="auto"/>
              <w:jc w:val="both"/>
              <w:rPr>
                <w:rFonts w:ascii="MS Mincho" w:eastAsia="MS Mincho" w:hAnsi="MS Mincho" w:cs="Arial"/>
                <w:lang w:eastAsia="ja-JP"/>
              </w:rPr>
            </w:pPr>
            <w:r w:rsidRPr="0085528F">
              <w:rPr>
                <w:rFonts w:ascii="MS Mincho" w:eastAsia="MS Mincho" w:hAnsi="MS Mincho" w:cs="Arial" w:hint="eastAsia"/>
                <w:lang w:eastAsia="ja-JP"/>
              </w:rPr>
              <w:t>みちをまっすぐ行ってください。</w:t>
            </w:r>
          </w:p>
        </w:tc>
      </w:tr>
      <w:tr w:rsidR="00AE17EF" w:rsidRPr="0085528F" w14:paraId="0DA2714B" w14:textId="77777777" w:rsidTr="002F006E">
        <w:trPr>
          <w:cantSplit/>
          <w:trHeight w:val="245"/>
        </w:trPr>
        <w:tc>
          <w:tcPr>
            <w:tcW w:w="1232" w:type="pct"/>
          </w:tcPr>
          <w:p w14:paraId="5E06EE8F" w14:textId="77777777" w:rsidR="00AE17EF" w:rsidRPr="0085528F" w:rsidRDefault="00AE17EF" w:rsidP="00844425">
            <w:pPr>
              <w:spacing w:before="30" w:after="30" w:line="240" w:lineRule="auto"/>
              <w:jc w:val="both"/>
              <w:rPr>
                <w:rFonts w:ascii="MS Mincho" w:eastAsia="MS Mincho" w:hAnsi="MS Mincho" w:cs="Calibri"/>
                <w:lang w:eastAsia="zh-CN"/>
              </w:rPr>
            </w:pPr>
            <w:r w:rsidRPr="0085528F">
              <w:rPr>
                <w:rFonts w:ascii="MS Mincho" w:eastAsia="MS Mincho" w:hAnsi="MS Mincho" w:cs="Arial"/>
              </w:rPr>
              <w:t>も</w:t>
            </w:r>
          </w:p>
        </w:tc>
        <w:tc>
          <w:tcPr>
            <w:tcW w:w="1594" w:type="pct"/>
          </w:tcPr>
          <w:p w14:paraId="4AFAC415" w14:textId="77777777" w:rsidR="00AE17EF" w:rsidRPr="0085528F" w:rsidRDefault="00AE17EF" w:rsidP="00844425">
            <w:pPr>
              <w:spacing w:before="30" w:after="30" w:line="240" w:lineRule="auto"/>
              <w:jc w:val="both"/>
              <w:rPr>
                <w:rFonts w:eastAsia="MS Mincho" w:cs="Calibri"/>
                <w:sz w:val="20"/>
                <w:szCs w:val="20"/>
              </w:rPr>
            </w:pPr>
            <w:r w:rsidRPr="0085528F">
              <w:rPr>
                <w:rFonts w:eastAsia="平成明朝" w:cs="Calibri"/>
                <w:sz w:val="20"/>
                <w:szCs w:val="20"/>
              </w:rPr>
              <w:t>expressing neither</w:t>
            </w:r>
          </w:p>
        </w:tc>
        <w:tc>
          <w:tcPr>
            <w:tcW w:w="2174" w:type="pct"/>
          </w:tcPr>
          <w:p w14:paraId="11413532" w14:textId="77777777" w:rsidR="00AE17EF" w:rsidRPr="0085528F" w:rsidRDefault="00AE17EF" w:rsidP="00844425">
            <w:pPr>
              <w:spacing w:before="30" w:after="30" w:line="240" w:lineRule="auto"/>
              <w:jc w:val="both"/>
              <w:rPr>
                <w:rFonts w:ascii="MS Mincho" w:eastAsia="MS Mincho" w:hAnsi="MS Mincho" w:cs="Calibri"/>
                <w:lang w:eastAsia="ja-JP"/>
              </w:rPr>
            </w:pPr>
            <w:r w:rsidRPr="0085528F">
              <w:rPr>
                <w:rFonts w:ascii="MS Mincho" w:eastAsia="MS Mincho" w:hAnsi="MS Mincho" w:cs="Arial" w:hint="eastAsia"/>
                <w:lang w:eastAsia="ja-JP"/>
              </w:rPr>
              <w:t>いぬもねこもいません。</w:t>
            </w:r>
          </w:p>
        </w:tc>
      </w:tr>
      <w:tr w:rsidR="00AE17EF" w:rsidRPr="0085528F" w14:paraId="2D44BE19" w14:textId="77777777" w:rsidTr="002F006E">
        <w:trPr>
          <w:cantSplit/>
          <w:trHeight w:val="245"/>
        </w:trPr>
        <w:tc>
          <w:tcPr>
            <w:tcW w:w="1232" w:type="pct"/>
          </w:tcPr>
          <w:p w14:paraId="2BE11194" w14:textId="77777777" w:rsidR="00AE17EF" w:rsidRPr="0085528F" w:rsidRDefault="00AE17EF" w:rsidP="00844425">
            <w:pPr>
              <w:spacing w:before="30" w:after="30" w:line="240" w:lineRule="auto"/>
              <w:jc w:val="both"/>
              <w:rPr>
                <w:rFonts w:ascii="MS Mincho" w:eastAsia="MS Mincho" w:hAnsi="MS Mincho" w:cs="Arial"/>
              </w:rPr>
            </w:pPr>
            <w:r w:rsidRPr="0085528F">
              <w:rPr>
                <w:rFonts w:ascii="MS Mincho" w:eastAsia="MS Mincho" w:hAnsi="MS Mincho" w:cs="Arial"/>
              </w:rPr>
              <w:t>か</w:t>
            </w:r>
          </w:p>
        </w:tc>
        <w:tc>
          <w:tcPr>
            <w:tcW w:w="1594" w:type="pct"/>
          </w:tcPr>
          <w:p w14:paraId="746C319B" w14:textId="77777777" w:rsidR="00AE17EF" w:rsidRPr="0085528F" w:rsidRDefault="00AE17EF" w:rsidP="00844425">
            <w:pPr>
              <w:spacing w:before="30" w:after="30" w:line="240" w:lineRule="auto"/>
              <w:jc w:val="both"/>
              <w:rPr>
                <w:rFonts w:eastAsia="MS Mincho" w:cs="Calibri"/>
                <w:sz w:val="20"/>
                <w:szCs w:val="20"/>
              </w:rPr>
            </w:pPr>
            <w:r w:rsidRPr="0085528F">
              <w:rPr>
                <w:rFonts w:eastAsia="平成明朝" w:cs="Calibri"/>
                <w:sz w:val="20"/>
                <w:szCs w:val="20"/>
              </w:rPr>
              <w:t>stating alternatives (or)</w:t>
            </w:r>
          </w:p>
        </w:tc>
        <w:tc>
          <w:tcPr>
            <w:tcW w:w="2174" w:type="pct"/>
          </w:tcPr>
          <w:p w14:paraId="75B7F527" w14:textId="77777777" w:rsidR="00AE17EF" w:rsidRPr="0085528F" w:rsidRDefault="00AE17EF" w:rsidP="00844425">
            <w:pPr>
              <w:spacing w:before="30" w:after="30" w:line="240" w:lineRule="auto"/>
              <w:jc w:val="both"/>
              <w:rPr>
                <w:rFonts w:ascii="MS Mincho" w:eastAsia="MS Mincho" w:hAnsi="MS Mincho" w:cs="Arial"/>
                <w:lang w:eastAsia="ja-JP"/>
              </w:rPr>
            </w:pPr>
            <w:r w:rsidRPr="0085528F">
              <w:rPr>
                <w:rFonts w:ascii="MS Mincho" w:eastAsia="MS Mincho" w:hAnsi="MS Mincho" w:cs="Arial" w:hint="eastAsia"/>
                <w:lang w:eastAsia="ja-JP"/>
              </w:rPr>
              <w:t>きょう</w:t>
            </w:r>
            <w:r w:rsidRPr="0085528F">
              <w:rPr>
                <w:rFonts w:ascii="MS Mincho" w:eastAsia="MS Mincho" w:hAnsi="MS Mincho" w:cs="Arial"/>
                <w:lang w:eastAsia="ja-JP"/>
              </w:rPr>
              <w:t>か</w:t>
            </w:r>
            <w:r w:rsidRPr="0085528F">
              <w:rPr>
                <w:rFonts w:ascii="MS Mincho" w:eastAsia="MS Mincho" w:hAnsi="MS Mincho" w:cs="Arial" w:hint="eastAsia"/>
                <w:lang w:eastAsia="ja-JP"/>
              </w:rPr>
              <w:t>、</w:t>
            </w:r>
            <w:r w:rsidRPr="0085528F">
              <w:rPr>
                <w:rFonts w:ascii="MS Mincho" w:eastAsia="MS Mincho" w:hAnsi="MS Mincho" w:cs="Arial"/>
                <w:lang w:eastAsia="ja-JP"/>
              </w:rPr>
              <w:t>あした</w:t>
            </w:r>
            <w:r w:rsidRPr="0085528F">
              <w:rPr>
                <w:rFonts w:ascii="MS Mincho" w:eastAsia="MS Mincho" w:hAnsi="MS Mincho" w:cs="Arial" w:hint="eastAsia"/>
                <w:lang w:eastAsia="ja-JP"/>
              </w:rPr>
              <w:t>、行きま</w:t>
            </w:r>
            <w:r w:rsidRPr="0085528F">
              <w:rPr>
                <w:rFonts w:ascii="MS Mincho" w:eastAsia="MS Mincho" w:hAnsi="MS Mincho" w:cs="Arial"/>
                <w:lang w:eastAsia="ja-JP"/>
              </w:rPr>
              <w:t>しょう。</w:t>
            </w:r>
          </w:p>
        </w:tc>
      </w:tr>
    </w:tbl>
    <w:p w14:paraId="413D9255" w14:textId="77777777" w:rsidR="00267A16" w:rsidRPr="0085528F" w:rsidRDefault="00267A16" w:rsidP="009407F7">
      <w:pPr>
        <w:spacing w:before="240"/>
        <w:ind w:left="357" w:hanging="357"/>
        <w:rPr>
          <w:rFonts w:eastAsia="MS Mincho" w:cs="Calibri"/>
          <w:b/>
        </w:rPr>
      </w:pPr>
      <w:r w:rsidRPr="0085528F">
        <w:rPr>
          <w:rFonts w:eastAsia="MS Mincho" w:cs="Calibri"/>
          <w:b/>
        </w:rPr>
        <w:t>5.</w:t>
      </w:r>
      <w:r w:rsidR="009407F7" w:rsidRPr="0085528F">
        <w:rPr>
          <w:rFonts w:eastAsia="MS Mincho" w:cs="Calibri"/>
          <w:b/>
        </w:rPr>
        <w:tab/>
      </w:r>
      <w:r w:rsidRPr="0085528F">
        <w:rPr>
          <w:rFonts w:eastAsia="MS Mincho" w:cs="Calibri"/>
          <w:b/>
        </w:rPr>
        <w:t>Words indicating extent</w:t>
      </w:r>
    </w:p>
    <w:tbl>
      <w:tblPr>
        <w:tblW w:w="5000" w:type="pct"/>
        <w:tblBorders>
          <w:top w:val="single" w:sz="4" w:space="0" w:color="9688BE" w:themeColor="accent4"/>
          <w:left w:val="single" w:sz="4" w:space="0" w:color="9688BE" w:themeColor="accent4"/>
          <w:bottom w:val="single" w:sz="4" w:space="0" w:color="9688BE" w:themeColor="accent4"/>
          <w:right w:val="single" w:sz="4" w:space="0" w:color="9688BE" w:themeColor="accent4"/>
          <w:insideH w:val="single" w:sz="4" w:space="0" w:color="9688BE" w:themeColor="accent4"/>
          <w:insideV w:val="single" w:sz="4" w:space="0" w:color="9688BE" w:themeColor="accent4"/>
        </w:tblBorders>
        <w:tblCellMar>
          <w:top w:w="57" w:type="dxa"/>
          <w:bottom w:w="57" w:type="dxa"/>
        </w:tblCellMar>
        <w:tblLook w:val="0000" w:firstRow="0" w:lastRow="0" w:firstColumn="0" w:lastColumn="0" w:noHBand="0" w:noVBand="0"/>
      </w:tblPr>
      <w:tblGrid>
        <w:gridCol w:w="2233"/>
        <w:gridCol w:w="2888"/>
        <w:gridCol w:w="3939"/>
      </w:tblGrid>
      <w:tr w:rsidR="00267A16" w:rsidRPr="0085528F" w14:paraId="48898B40" w14:textId="77777777" w:rsidTr="00AD2818">
        <w:tc>
          <w:tcPr>
            <w:tcW w:w="1232" w:type="pct"/>
            <w:tcBorders>
              <w:right w:val="single" w:sz="8" w:space="0" w:color="FFFFFF" w:themeColor="background1"/>
            </w:tcBorders>
            <w:shd w:val="clear" w:color="auto" w:fill="9A83B5"/>
          </w:tcPr>
          <w:p w14:paraId="7223AB21" w14:textId="77777777" w:rsidR="00267A16" w:rsidRPr="0085528F" w:rsidRDefault="00267A16" w:rsidP="00AD2818">
            <w:pPr>
              <w:spacing w:after="0" w:line="240" w:lineRule="auto"/>
              <w:rPr>
                <w:rFonts w:eastAsia="MS Mincho" w:cs="Calibri"/>
                <w:b/>
                <w:color w:val="FFFFFF" w:themeColor="background1"/>
                <w:sz w:val="20"/>
                <w:szCs w:val="20"/>
                <w:lang w:eastAsia="ja-JP"/>
              </w:rPr>
            </w:pPr>
            <w:r w:rsidRPr="0085528F">
              <w:rPr>
                <w:rFonts w:eastAsia="MS Mincho" w:cs="Calibri"/>
                <w:b/>
                <w:color w:val="FFFFFF" w:themeColor="background1"/>
                <w:sz w:val="20"/>
                <w:szCs w:val="20"/>
                <w:lang w:eastAsia="ja-JP"/>
              </w:rPr>
              <w:t>Word</w:t>
            </w:r>
          </w:p>
        </w:tc>
        <w:tc>
          <w:tcPr>
            <w:tcW w:w="1594" w:type="pct"/>
            <w:tcBorders>
              <w:left w:val="single" w:sz="8" w:space="0" w:color="FFFFFF" w:themeColor="background1"/>
              <w:bottom w:val="single" w:sz="4" w:space="0" w:color="9688BE" w:themeColor="accent4"/>
              <w:right w:val="single" w:sz="8" w:space="0" w:color="FFFFFF" w:themeColor="background1"/>
            </w:tcBorders>
            <w:shd w:val="clear" w:color="auto" w:fill="9A83B5"/>
          </w:tcPr>
          <w:p w14:paraId="5D69128A" w14:textId="77777777" w:rsidR="00267A16" w:rsidRPr="0085528F" w:rsidRDefault="00267A16" w:rsidP="00AD2818">
            <w:pPr>
              <w:spacing w:after="0" w:line="240" w:lineRule="auto"/>
              <w:rPr>
                <w:rFonts w:eastAsia="MS Mincho" w:cs="Calibri"/>
                <w:b/>
                <w:color w:val="FFFFFF" w:themeColor="background1"/>
                <w:sz w:val="20"/>
                <w:szCs w:val="20"/>
                <w:lang w:eastAsia="ja-JP"/>
              </w:rPr>
            </w:pPr>
            <w:r w:rsidRPr="0085528F">
              <w:rPr>
                <w:rFonts w:eastAsia="MS Mincho" w:cs="Calibri"/>
                <w:b/>
                <w:color w:val="FFFFFF" w:themeColor="background1"/>
                <w:sz w:val="20"/>
                <w:szCs w:val="20"/>
                <w:lang w:eastAsia="ja-JP"/>
              </w:rPr>
              <w:t>Function/use</w:t>
            </w:r>
          </w:p>
        </w:tc>
        <w:tc>
          <w:tcPr>
            <w:tcW w:w="2174" w:type="pct"/>
            <w:tcBorders>
              <w:left w:val="single" w:sz="8" w:space="0" w:color="FFFFFF" w:themeColor="background1"/>
            </w:tcBorders>
            <w:shd w:val="clear" w:color="auto" w:fill="9A83B5"/>
          </w:tcPr>
          <w:p w14:paraId="22F91439" w14:textId="77777777" w:rsidR="00267A16" w:rsidRPr="0085528F" w:rsidRDefault="00267A16" w:rsidP="00AD2818">
            <w:pPr>
              <w:spacing w:after="0" w:line="240" w:lineRule="auto"/>
              <w:rPr>
                <w:rFonts w:eastAsia="MS Mincho" w:cs="Calibri"/>
                <w:b/>
                <w:color w:val="FFFFFF" w:themeColor="background1"/>
                <w:sz w:val="20"/>
                <w:szCs w:val="20"/>
                <w:lang w:eastAsia="ja-JP"/>
              </w:rPr>
            </w:pPr>
            <w:r w:rsidRPr="0085528F">
              <w:rPr>
                <w:rFonts w:eastAsia="MS Mincho" w:cs="Calibri"/>
                <w:b/>
                <w:color w:val="FFFFFF" w:themeColor="background1"/>
                <w:sz w:val="20"/>
                <w:szCs w:val="20"/>
                <w:lang w:eastAsia="ja-JP"/>
              </w:rPr>
              <w:t>Elaborations</w:t>
            </w:r>
          </w:p>
        </w:tc>
      </w:tr>
      <w:tr w:rsidR="00267A16" w:rsidRPr="0085528F" w14:paraId="135E4BCC" w14:textId="77777777" w:rsidTr="00AD2818">
        <w:tc>
          <w:tcPr>
            <w:tcW w:w="1232" w:type="pct"/>
          </w:tcPr>
          <w:p w14:paraId="5FAFE719" w14:textId="77777777" w:rsidR="00267A16" w:rsidRPr="0085528F" w:rsidRDefault="00267A16" w:rsidP="00844425">
            <w:pPr>
              <w:spacing w:before="30" w:after="30" w:line="240" w:lineRule="auto"/>
              <w:jc w:val="both"/>
              <w:rPr>
                <w:rFonts w:ascii="MS Mincho" w:eastAsia="MS Mincho" w:hAnsi="MS Mincho" w:cs="Calibri"/>
                <w:lang w:eastAsia="ja-JP"/>
              </w:rPr>
            </w:pPr>
            <w:r w:rsidRPr="0085528F">
              <w:rPr>
                <w:rFonts w:ascii="MS Mincho" w:eastAsia="MS Mincho" w:hAnsi="MS Mincho" w:cs="Arial" w:hint="eastAsia"/>
                <w:lang w:eastAsia="ja-JP"/>
              </w:rPr>
              <w:t>一番</w:t>
            </w:r>
          </w:p>
        </w:tc>
        <w:tc>
          <w:tcPr>
            <w:tcW w:w="1594" w:type="pct"/>
          </w:tcPr>
          <w:p w14:paraId="7A41838B" w14:textId="77777777" w:rsidR="00267A16" w:rsidRPr="0085528F" w:rsidRDefault="00267A16" w:rsidP="00844425">
            <w:pPr>
              <w:spacing w:before="30" w:after="30" w:line="240" w:lineRule="auto"/>
              <w:jc w:val="both"/>
              <w:rPr>
                <w:rFonts w:eastAsia="MS Mincho" w:cs="Calibri"/>
                <w:sz w:val="20"/>
                <w:szCs w:val="20"/>
              </w:rPr>
            </w:pPr>
            <w:r w:rsidRPr="0085528F">
              <w:rPr>
                <w:rFonts w:eastAsia="平成明朝" w:cs="Calibri"/>
                <w:sz w:val="20"/>
                <w:szCs w:val="20"/>
              </w:rPr>
              <w:t>superlative (the most)</w:t>
            </w:r>
          </w:p>
        </w:tc>
        <w:tc>
          <w:tcPr>
            <w:tcW w:w="2174" w:type="pct"/>
          </w:tcPr>
          <w:p w14:paraId="3E60670E" w14:textId="77777777" w:rsidR="00267A16" w:rsidRPr="0085528F" w:rsidRDefault="00267A16" w:rsidP="00844425">
            <w:pPr>
              <w:spacing w:before="30" w:after="30" w:line="240" w:lineRule="auto"/>
              <w:jc w:val="both"/>
              <w:rPr>
                <w:rFonts w:ascii="MS Mincho" w:eastAsia="MS Mincho" w:hAnsi="MS Mincho" w:cs="Calibri"/>
                <w:lang w:eastAsia="ja-JP"/>
              </w:rPr>
            </w:pPr>
            <w:r w:rsidRPr="0085528F">
              <w:rPr>
                <w:rFonts w:ascii="MS Mincho" w:eastAsia="MS Mincho" w:hAnsi="MS Mincho" w:cs="Arial"/>
                <w:lang w:eastAsia="ja-JP"/>
              </w:rPr>
              <w:t>これが一番好きです。</w:t>
            </w:r>
          </w:p>
        </w:tc>
      </w:tr>
    </w:tbl>
    <w:p w14:paraId="2C872B6B" w14:textId="77777777" w:rsidR="00267A16" w:rsidRPr="0085528F" w:rsidRDefault="00267A16" w:rsidP="009407F7">
      <w:pPr>
        <w:spacing w:before="240"/>
        <w:ind w:left="357" w:hanging="357"/>
        <w:rPr>
          <w:rFonts w:eastAsia="MS Mincho" w:cs="Calibri"/>
          <w:b/>
        </w:rPr>
      </w:pPr>
      <w:r w:rsidRPr="0085528F">
        <w:rPr>
          <w:rFonts w:eastAsia="MS Mincho" w:cs="Calibri"/>
          <w:b/>
        </w:rPr>
        <w:t>6.</w:t>
      </w:r>
      <w:r w:rsidR="009407F7" w:rsidRPr="0085528F">
        <w:rPr>
          <w:rFonts w:eastAsia="MS Mincho" w:cs="Calibri"/>
          <w:b/>
        </w:rPr>
        <w:tab/>
      </w:r>
      <w:r w:rsidRPr="0085528F">
        <w:rPr>
          <w:rFonts w:eastAsia="MS Mincho" w:cs="Calibri"/>
          <w:b/>
        </w:rPr>
        <w:t>Conjunctions</w:t>
      </w:r>
    </w:p>
    <w:tbl>
      <w:tblPr>
        <w:tblW w:w="5000" w:type="pct"/>
        <w:tblBorders>
          <w:top w:val="single" w:sz="4" w:space="0" w:color="9688BE" w:themeColor="accent4"/>
          <w:left w:val="single" w:sz="4" w:space="0" w:color="9688BE" w:themeColor="accent4"/>
          <w:bottom w:val="single" w:sz="4" w:space="0" w:color="9688BE" w:themeColor="accent4"/>
          <w:right w:val="single" w:sz="4" w:space="0" w:color="9688BE" w:themeColor="accent4"/>
          <w:insideH w:val="single" w:sz="4" w:space="0" w:color="9688BE" w:themeColor="accent4"/>
          <w:insideV w:val="single" w:sz="4" w:space="0" w:color="9688BE" w:themeColor="accent4"/>
        </w:tblBorders>
        <w:tblCellMar>
          <w:top w:w="57" w:type="dxa"/>
          <w:bottom w:w="57" w:type="dxa"/>
        </w:tblCellMar>
        <w:tblLook w:val="0000" w:firstRow="0" w:lastRow="0" w:firstColumn="0" w:lastColumn="0" w:noHBand="0" w:noVBand="0"/>
      </w:tblPr>
      <w:tblGrid>
        <w:gridCol w:w="2233"/>
        <w:gridCol w:w="2888"/>
        <w:gridCol w:w="3939"/>
      </w:tblGrid>
      <w:tr w:rsidR="00267A16" w:rsidRPr="0085528F" w14:paraId="0ADE1F04" w14:textId="77777777" w:rsidTr="00AD2818">
        <w:tc>
          <w:tcPr>
            <w:tcW w:w="1232" w:type="pct"/>
            <w:tcBorders>
              <w:right w:val="single" w:sz="8" w:space="0" w:color="FFFFFF" w:themeColor="background1"/>
            </w:tcBorders>
            <w:shd w:val="clear" w:color="auto" w:fill="9A83B5"/>
          </w:tcPr>
          <w:p w14:paraId="58996829" w14:textId="77777777" w:rsidR="00267A16" w:rsidRPr="0085528F" w:rsidRDefault="00267A16" w:rsidP="00AD2818">
            <w:pPr>
              <w:spacing w:after="0" w:line="240" w:lineRule="auto"/>
              <w:rPr>
                <w:rFonts w:eastAsia="MS Mincho" w:cs="Calibri"/>
                <w:b/>
                <w:color w:val="FFFFFF" w:themeColor="background1"/>
                <w:sz w:val="20"/>
                <w:szCs w:val="20"/>
                <w:lang w:eastAsia="ja-JP"/>
              </w:rPr>
            </w:pPr>
            <w:r w:rsidRPr="0085528F">
              <w:rPr>
                <w:rFonts w:eastAsia="MS Mincho" w:cs="Calibri"/>
                <w:b/>
                <w:color w:val="FFFFFF" w:themeColor="background1"/>
                <w:sz w:val="20"/>
                <w:szCs w:val="20"/>
                <w:lang w:eastAsia="ja-JP"/>
              </w:rPr>
              <w:t>Conjunction</w:t>
            </w:r>
          </w:p>
        </w:tc>
        <w:tc>
          <w:tcPr>
            <w:tcW w:w="1594" w:type="pct"/>
            <w:tcBorders>
              <w:left w:val="single" w:sz="8" w:space="0" w:color="FFFFFF" w:themeColor="background1"/>
              <w:bottom w:val="single" w:sz="4" w:space="0" w:color="9688BE" w:themeColor="accent4"/>
              <w:right w:val="single" w:sz="8" w:space="0" w:color="FFFFFF" w:themeColor="background1"/>
            </w:tcBorders>
            <w:shd w:val="clear" w:color="auto" w:fill="9A83B5"/>
          </w:tcPr>
          <w:p w14:paraId="103DC0E4" w14:textId="77777777" w:rsidR="00267A16" w:rsidRPr="0085528F" w:rsidRDefault="00267A16" w:rsidP="00AD2818">
            <w:pPr>
              <w:spacing w:after="0" w:line="240" w:lineRule="auto"/>
              <w:rPr>
                <w:rFonts w:eastAsia="MS Mincho" w:cs="Calibri"/>
                <w:b/>
                <w:color w:val="FFFFFF" w:themeColor="background1"/>
                <w:sz w:val="20"/>
                <w:szCs w:val="20"/>
                <w:lang w:eastAsia="ja-JP"/>
              </w:rPr>
            </w:pPr>
            <w:r w:rsidRPr="0085528F">
              <w:rPr>
                <w:rFonts w:eastAsia="MS Mincho" w:cs="Calibri"/>
                <w:b/>
                <w:color w:val="FFFFFF" w:themeColor="background1"/>
                <w:sz w:val="20"/>
                <w:szCs w:val="20"/>
                <w:lang w:eastAsia="ja-JP"/>
              </w:rPr>
              <w:t>Function/use</w:t>
            </w:r>
          </w:p>
        </w:tc>
        <w:tc>
          <w:tcPr>
            <w:tcW w:w="2174" w:type="pct"/>
            <w:tcBorders>
              <w:left w:val="single" w:sz="8" w:space="0" w:color="FFFFFF" w:themeColor="background1"/>
            </w:tcBorders>
            <w:shd w:val="clear" w:color="auto" w:fill="9A83B5"/>
          </w:tcPr>
          <w:p w14:paraId="2C1DB60F" w14:textId="77777777" w:rsidR="00267A16" w:rsidRPr="0085528F" w:rsidRDefault="00267A16" w:rsidP="00AD2818">
            <w:pPr>
              <w:spacing w:after="0" w:line="240" w:lineRule="auto"/>
              <w:rPr>
                <w:rFonts w:eastAsia="MS Mincho" w:cs="Calibri"/>
                <w:b/>
                <w:color w:val="FFFFFF" w:themeColor="background1"/>
                <w:sz w:val="20"/>
                <w:szCs w:val="20"/>
                <w:lang w:eastAsia="ja-JP"/>
              </w:rPr>
            </w:pPr>
            <w:r w:rsidRPr="0085528F">
              <w:rPr>
                <w:rFonts w:eastAsia="MS Mincho" w:cs="Calibri"/>
                <w:b/>
                <w:color w:val="FFFFFF" w:themeColor="background1"/>
                <w:sz w:val="20"/>
                <w:szCs w:val="20"/>
                <w:lang w:eastAsia="ja-JP"/>
              </w:rPr>
              <w:t>Elaborations</w:t>
            </w:r>
          </w:p>
        </w:tc>
      </w:tr>
      <w:tr w:rsidR="00267A16" w:rsidRPr="0085528F" w14:paraId="1F0B9BC4" w14:textId="77777777" w:rsidTr="00AD2818">
        <w:tc>
          <w:tcPr>
            <w:tcW w:w="1232" w:type="pct"/>
          </w:tcPr>
          <w:p w14:paraId="06588D76" w14:textId="77777777" w:rsidR="00267A16" w:rsidRPr="0085528F" w:rsidRDefault="00267A16" w:rsidP="00AA14C2">
            <w:pPr>
              <w:spacing w:before="30" w:after="30" w:line="240" w:lineRule="auto"/>
              <w:ind w:left="284" w:hanging="284"/>
              <w:jc w:val="both"/>
              <w:rPr>
                <w:rFonts w:ascii="MS Mincho" w:eastAsia="MS Mincho" w:hAnsi="MS Mincho" w:cs="Calibri"/>
                <w:lang w:eastAsia="ja-JP"/>
              </w:rPr>
            </w:pPr>
            <w:r w:rsidRPr="0085528F">
              <w:rPr>
                <w:rFonts w:ascii="MS Mincho" w:eastAsia="MS Mincho" w:hAnsi="MS Mincho" w:cs="Arial" w:hint="eastAsia"/>
              </w:rPr>
              <w:t>です</w:t>
            </w:r>
            <w:r w:rsidRPr="0085528F">
              <w:rPr>
                <w:rFonts w:ascii="MS Mincho" w:eastAsia="MS Mincho" w:hAnsi="MS Mincho" w:cs="Arial"/>
              </w:rPr>
              <w:t>から</w:t>
            </w:r>
          </w:p>
        </w:tc>
        <w:tc>
          <w:tcPr>
            <w:tcW w:w="1594" w:type="pct"/>
          </w:tcPr>
          <w:p w14:paraId="0E379367" w14:textId="77777777" w:rsidR="00267A16" w:rsidRPr="0085528F" w:rsidRDefault="00267A16" w:rsidP="00844425">
            <w:pPr>
              <w:spacing w:before="30" w:after="30" w:line="240" w:lineRule="auto"/>
              <w:jc w:val="both"/>
              <w:rPr>
                <w:rFonts w:eastAsia="MS Mincho" w:cs="Calibri"/>
                <w:sz w:val="20"/>
                <w:szCs w:val="20"/>
              </w:rPr>
            </w:pPr>
            <w:r w:rsidRPr="0085528F">
              <w:rPr>
                <w:rFonts w:eastAsia="平成明朝" w:cs="Calibri"/>
                <w:sz w:val="20"/>
                <w:szCs w:val="20"/>
              </w:rPr>
              <w:t>consequently (because, so)</w:t>
            </w:r>
          </w:p>
        </w:tc>
        <w:tc>
          <w:tcPr>
            <w:tcW w:w="2174" w:type="pct"/>
          </w:tcPr>
          <w:p w14:paraId="051E9E5A" w14:textId="77777777" w:rsidR="00267A16" w:rsidRPr="0085528F" w:rsidRDefault="00267A16" w:rsidP="00844425">
            <w:pPr>
              <w:spacing w:before="30" w:after="30" w:line="240" w:lineRule="auto"/>
              <w:jc w:val="both"/>
              <w:rPr>
                <w:rFonts w:ascii="MS Mincho" w:eastAsia="MS Mincho" w:hAnsi="MS Mincho" w:cs="Arial"/>
                <w:lang w:eastAsia="ja-JP"/>
              </w:rPr>
            </w:pPr>
            <w:r w:rsidRPr="0085528F">
              <w:rPr>
                <w:rFonts w:ascii="MS Mincho" w:eastAsia="MS Mincho" w:hAnsi="MS Mincho" w:cs="Arial" w:hint="eastAsia"/>
                <w:lang w:eastAsia="ja-JP"/>
              </w:rPr>
              <w:t>あついですから、うみにおよぎに</w:t>
            </w:r>
          </w:p>
          <w:p w14:paraId="02ADA490" w14:textId="77777777" w:rsidR="00267A16" w:rsidRPr="0085528F" w:rsidRDefault="00267A16" w:rsidP="00844425">
            <w:pPr>
              <w:spacing w:before="30" w:after="30" w:line="240" w:lineRule="auto"/>
              <w:jc w:val="both"/>
              <w:rPr>
                <w:rFonts w:ascii="MS Mincho" w:eastAsia="MS Mincho" w:hAnsi="MS Mincho" w:cs="Arial"/>
                <w:lang w:eastAsia="ja-JP"/>
              </w:rPr>
            </w:pPr>
            <w:r w:rsidRPr="0085528F">
              <w:rPr>
                <w:rFonts w:ascii="MS Mincho" w:eastAsia="MS Mincho" w:hAnsi="MS Mincho" w:cs="Arial" w:hint="eastAsia"/>
                <w:lang w:eastAsia="ja-JP"/>
              </w:rPr>
              <w:t>行きます。</w:t>
            </w:r>
          </w:p>
          <w:p w14:paraId="5A8ECED3" w14:textId="77777777" w:rsidR="00267A16" w:rsidRPr="0085528F" w:rsidRDefault="00267A16" w:rsidP="00844425">
            <w:pPr>
              <w:spacing w:before="30" w:after="30" w:line="240" w:lineRule="auto"/>
              <w:jc w:val="both"/>
              <w:rPr>
                <w:rFonts w:ascii="MS Mincho" w:eastAsia="MS Mincho" w:hAnsi="MS Mincho" w:cs="Arial"/>
                <w:sz w:val="20"/>
                <w:szCs w:val="20"/>
                <w:lang w:eastAsia="ja-JP"/>
              </w:rPr>
            </w:pPr>
            <w:r w:rsidRPr="0085528F">
              <w:rPr>
                <w:rFonts w:ascii="MS Mincho" w:eastAsia="MS Mincho" w:hAnsi="MS Mincho" w:cs="Arial" w:hint="eastAsia"/>
                <w:sz w:val="20"/>
                <w:szCs w:val="20"/>
                <w:lang w:eastAsia="ja-JP"/>
              </w:rPr>
              <w:t>しずかですから、としょかんでべんきょう</w:t>
            </w:r>
          </w:p>
          <w:p w14:paraId="33A15C6E" w14:textId="77777777" w:rsidR="00267A16" w:rsidRPr="0085528F" w:rsidRDefault="00267A16" w:rsidP="00844425">
            <w:pPr>
              <w:spacing w:before="30" w:after="30" w:line="240" w:lineRule="auto"/>
              <w:jc w:val="both"/>
              <w:rPr>
                <w:rFonts w:ascii="MS Mincho" w:eastAsia="MS Mincho" w:hAnsi="MS Mincho" w:cs="Arial"/>
                <w:sz w:val="20"/>
                <w:szCs w:val="20"/>
                <w:lang w:eastAsia="ja-JP"/>
              </w:rPr>
            </w:pPr>
            <w:r w:rsidRPr="0085528F">
              <w:rPr>
                <w:rFonts w:ascii="MS Mincho" w:eastAsia="MS Mincho" w:hAnsi="MS Mincho" w:cs="Arial" w:hint="eastAsia"/>
                <w:sz w:val="20"/>
                <w:szCs w:val="20"/>
                <w:lang w:eastAsia="ja-JP"/>
              </w:rPr>
              <w:t>します。</w:t>
            </w:r>
          </w:p>
          <w:p w14:paraId="5063C865" w14:textId="77777777" w:rsidR="00267A16" w:rsidRPr="0085528F" w:rsidRDefault="00267A16" w:rsidP="00844425">
            <w:pPr>
              <w:spacing w:before="30" w:after="30" w:line="240" w:lineRule="auto"/>
              <w:jc w:val="both"/>
              <w:rPr>
                <w:rFonts w:ascii="MS Mincho" w:eastAsia="MS Mincho" w:hAnsi="MS Mincho" w:cs="Calibri"/>
                <w:lang w:eastAsia="ja-JP"/>
              </w:rPr>
            </w:pPr>
            <w:r w:rsidRPr="0085528F">
              <w:rPr>
                <w:rFonts w:ascii="MS Mincho" w:eastAsia="MS Mincho" w:hAnsi="MS Mincho" w:cs="Arial" w:hint="eastAsia"/>
                <w:lang w:eastAsia="ja-JP"/>
              </w:rPr>
              <w:t>おなががすいています。だから、ごはんが</w:t>
            </w:r>
            <w:r w:rsidRPr="0085528F">
              <w:rPr>
                <w:rFonts w:ascii="MS Mincho" w:eastAsia="MS Mincho" w:hAnsi="MS Mincho" w:cs="Arial"/>
                <w:lang w:eastAsia="ja-JP"/>
              </w:rPr>
              <w:fldChar w:fldCharType="begin"/>
            </w:r>
            <w:r w:rsidRPr="0085528F">
              <w:rPr>
                <w:rFonts w:ascii="MS Mincho" w:eastAsia="MS Mincho" w:hAnsi="MS Mincho" w:cs="Arial"/>
                <w:lang w:eastAsia="ja-JP"/>
              </w:rPr>
              <w:instrText>EQ \* jc2 \* "Font:MS Mincho" \* hps11 \o\ad(\s\up 10(</w:instrText>
            </w:r>
            <w:r w:rsidRPr="0085528F">
              <w:rPr>
                <w:rFonts w:ascii="MS Mincho" w:eastAsia="MS Mincho" w:hAnsi="MS Mincho" w:cs="Arial"/>
                <w:sz w:val="11"/>
                <w:lang w:eastAsia="ja-JP"/>
              </w:rPr>
              <w:instrText>た</w:instrText>
            </w:r>
            <w:r w:rsidRPr="0085528F">
              <w:rPr>
                <w:rFonts w:ascii="MS Mincho" w:eastAsia="MS Mincho" w:hAnsi="MS Mincho" w:cs="Arial"/>
                <w:lang w:eastAsia="ja-JP"/>
              </w:rPr>
              <w:instrText>),食)</w:instrText>
            </w:r>
            <w:r w:rsidRPr="0085528F">
              <w:rPr>
                <w:rFonts w:ascii="MS Mincho" w:eastAsia="MS Mincho" w:hAnsi="MS Mincho" w:cs="Arial"/>
                <w:lang w:eastAsia="ja-JP"/>
              </w:rPr>
              <w:fldChar w:fldCharType="end"/>
            </w:r>
            <w:r w:rsidRPr="0085528F">
              <w:rPr>
                <w:rFonts w:ascii="MS Mincho" w:eastAsia="MS Mincho" w:hAnsi="MS Mincho" w:cs="Arial" w:hint="eastAsia"/>
                <w:lang w:eastAsia="ja-JP"/>
              </w:rPr>
              <w:t>べたいです。</w:t>
            </w:r>
          </w:p>
        </w:tc>
      </w:tr>
      <w:tr w:rsidR="00267A16" w:rsidRPr="0085528F" w14:paraId="3585EB8F" w14:textId="77777777" w:rsidTr="00AD2818">
        <w:tc>
          <w:tcPr>
            <w:tcW w:w="1232" w:type="pct"/>
          </w:tcPr>
          <w:p w14:paraId="1B637636" w14:textId="77777777" w:rsidR="00267A16" w:rsidRPr="0085528F" w:rsidRDefault="00267A16" w:rsidP="00844425">
            <w:pPr>
              <w:spacing w:before="30" w:after="30" w:line="240" w:lineRule="auto"/>
              <w:jc w:val="both"/>
              <w:rPr>
                <w:rFonts w:ascii="MS Mincho" w:eastAsia="MS Mincho" w:hAnsi="MS Mincho" w:cs="Arial"/>
              </w:rPr>
            </w:pPr>
            <w:proofErr w:type="spellStart"/>
            <w:r w:rsidRPr="0085528F">
              <w:rPr>
                <w:rFonts w:ascii="MS Mincho" w:eastAsia="MS Mincho" w:hAnsi="MS Mincho" w:cs="Arial"/>
              </w:rPr>
              <w:t>けれども</w:t>
            </w:r>
            <w:proofErr w:type="spellEnd"/>
          </w:p>
        </w:tc>
        <w:tc>
          <w:tcPr>
            <w:tcW w:w="1594" w:type="pct"/>
          </w:tcPr>
          <w:p w14:paraId="51BABE72" w14:textId="77777777" w:rsidR="00267A16" w:rsidRPr="0085528F" w:rsidRDefault="00267A16" w:rsidP="00844425">
            <w:pPr>
              <w:spacing w:before="30" w:after="30" w:line="240" w:lineRule="auto"/>
              <w:jc w:val="both"/>
              <w:rPr>
                <w:rFonts w:eastAsia="平成明朝" w:cs="Calibri"/>
                <w:sz w:val="20"/>
                <w:szCs w:val="20"/>
              </w:rPr>
            </w:pPr>
            <w:r w:rsidRPr="0085528F">
              <w:rPr>
                <w:rFonts w:eastAsia="平成明朝" w:cs="Calibri"/>
                <w:sz w:val="20"/>
                <w:szCs w:val="20"/>
              </w:rPr>
              <w:t>however (but)</w:t>
            </w:r>
          </w:p>
        </w:tc>
        <w:tc>
          <w:tcPr>
            <w:tcW w:w="2174" w:type="pct"/>
          </w:tcPr>
          <w:p w14:paraId="04290A89" w14:textId="77777777" w:rsidR="00267A16" w:rsidRPr="0085528F" w:rsidRDefault="00267A16" w:rsidP="00844425">
            <w:pPr>
              <w:spacing w:before="30" w:after="30" w:line="240" w:lineRule="auto"/>
              <w:jc w:val="both"/>
              <w:rPr>
                <w:rFonts w:ascii="MS Mincho" w:eastAsia="MS Mincho" w:hAnsi="MS Mincho" w:cs="Arial"/>
                <w:lang w:eastAsia="ja-JP"/>
              </w:rPr>
            </w:pPr>
            <w:r w:rsidRPr="0085528F">
              <w:rPr>
                <w:rFonts w:ascii="MS Mincho" w:eastAsia="MS Mincho" w:hAnsi="MS Mincho" w:cs="Arial" w:hint="eastAsia"/>
                <w:lang w:eastAsia="ja-JP"/>
              </w:rPr>
              <w:t>日本語が好きです。けれども、じょうずじゃないです。</w:t>
            </w:r>
          </w:p>
        </w:tc>
      </w:tr>
      <w:tr w:rsidR="00267A16" w:rsidRPr="0085528F" w14:paraId="1CE1F776" w14:textId="77777777" w:rsidTr="00AD2818">
        <w:tc>
          <w:tcPr>
            <w:tcW w:w="1232" w:type="pct"/>
          </w:tcPr>
          <w:p w14:paraId="6DAA92DB" w14:textId="77777777" w:rsidR="00267A16" w:rsidRPr="0085528F" w:rsidRDefault="00267A16" w:rsidP="00844425">
            <w:pPr>
              <w:spacing w:before="30" w:after="30" w:line="240" w:lineRule="auto"/>
              <w:jc w:val="both"/>
              <w:rPr>
                <w:rFonts w:ascii="MS Mincho" w:eastAsia="MS Mincho" w:hAnsi="MS Mincho" w:cs="Calibri"/>
                <w:lang w:eastAsia="zh-CN"/>
              </w:rPr>
            </w:pPr>
            <w:proofErr w:type="spellStart"/>
            <w:r w:rsidRPr="0085528F">
              <w:rPr>
                <w:rFonts w:ascii="MS Mincho" w:eastAsia="MS Mincho" w:hAnsi="MS Mincho" w:cs="Arial"/>
              </w:rPr>
              <w:t>でも</w:t>
            </w:r>
            <w:proofErr w:type="spellEnd"/>
          </w:p>
        </w:tc>
        <w:tc>
          <w:tcPr>
            <w:tcW w:w="1594" w:type="pct"/>
          </w:tcPr>
          <w:p w14:paraId="43D0C775" w14:textId="77777777" w:rsidR="00267A16" w:rsidRPr="0085528F" w:rsidRDefault="00267A16" w:rsidP="00844425">
            <w:pPr>
              <w:spacing w:before="30" w:after="30" w:line="240" w:lineRule="auto"/>
              <w:jc w:val="both"/>
              <w:rPr>
                <w:rFonts w:eastAsia="MS Mincho" w:cs="Calibri"/>
                <w:sz w:val="20"/>
                <w:szCs w:val="20"/>
              </w:rPr>
            </w:pPr>
            <w:r w:rsidRPr="0085528F">
              <w:rPr>
                <w:rFonts w:eastAsia="MS Mincho" w:cs="Calibri"/>
                <w:sz w:val="20"/>
                <w:szCs w:val="20"/>
              </w:rPr>
              <w:t>expressing contrast (</w:t>
            </w:r>
            <w:r w:rsidRPr="0085528F">
              <w:rPr>
                <w:rFonts w:eastAsia="平成明朝" w:cs="Calibri"/>
                <w:sz w:val="20"/>
                <w:szCs w:val="20"/>
              </w:rPr>
              <w:t>but)</w:t>
            </w:r>
          </w:p>
        </w:tc>
        <w:tc>
          <w:tcPr>
            <w:tcW w:w="2174" w:type="pct"/>
          </w:tcPr>
          <w:p w14:paraId="3B809C8F" w14:textId="77777777" w:rsidR="00267A16" w:rsidRPr="0085528F" w:rsidRDefault="00267A16" w:rsidP="00844425">
            <w:pPr>
              <w:spacing w:before="30" w:after="30" w:line="240" w:lineRule="auto"/>
              <w:jc w:val="both"/>
              <w:rPr>
                <w:rFonts w:ascii="MS Mincho" w:eastAsia="MS Mincho" w:hAnsi="MS Mincho" w:cs="Arial"/>
                <w:lang w:eastAsia="ja-JP"/>
              </w:rPr>
            </w:pPr>
            <w:r w:rsidRPr="0085528F">
              <w:rPr>
                <w:rFonts w:ascii="MS Mincho" w:eastAsia="MS Mincho" w:hAnsi="MS Mincho" w:cs="Arial"/>
                <w:lang w:eastAsia="ja-JP"/>
              </w:rPr>
              <w:t>すしが</w:t>
            </w:r>
            <w:r w:rsidRPr="0085528F">
              <w:rPr>
                <w:rFonts w:ascii="MS Mincho" w:eastAsia="MS Mincho" w:hAnsi="MS Mincho" w:cs="Arial" w:hint="eastAsia"/>
                <w:lang w:eastAsia="ja-JP"/>
              </w:rPr>
              <w:t>好き</w:t>
            </w:r>
            <w:r w:rsidRPr="0085528F">
              <w:rPr>
                <w:rFonts w:ascii="MS Mincho" w:eastAsia="MS Mincho" w:hAnsi="MS Mincho" w:cs="Arial"/>
                <w:lang w:eastAsia="ja-JP"/>
              </w:rPr>
              <w:t>です。でも、さしみは</w:t>
            </w:r>
            <w:r w:rsidRPr="0085528F">
              <w:rPr>
                <w:rFonts w:ascii="MS Mincho" w:eastAsia="MS Mincho" w:hAnsi="MS Mincho" w:cs="Arial" w:hint="eastAsia"/>
                <w:lang w:eastAsia="ja-JP"/>
              </w:rPr>
              <w:t>好き</w:t>
            </w:r>
          </w:p>
          <w:p w14:paraId="5002F79C" w14:textId="77777777" w:rsidR="00267A16" w:rsidRPr="0085528F" w:rsidRDefault="00267A16" w:rsidP="00844425">
            <w:pPr>
              <w:spacing w:before="30" w:after="30" w:line="240" w:lineRule="auto"/>
              <w:jc w:val="both"/>
              <w:rPr>
                <w:rFonts w:ascii="MS Mincho" w:eastAsia="MS Mincho" w:hAnsi="MS Mincho" w:cs="Calibri"/>
                <w:lang w:eastAsia="ja-JP"/>
              </w:rPr>
            </w:pPr>
            <w:r w:rsidRPr="0085528F">
              <w:rPr>
                <w:rFonts w:ascii="MS Mincho" w:eastAsia="MS Mincho" w:hAnsi="MS Mincho" w:cs="Arial"/>
                <w:lang w:eastAsia="ja-JP"/>
              </w:rPr>
              <w:t>じゃないです。</w:t>
            </w:r>
          </w:p>
        </w:tc>
      </w:tr>
    </w:tbl>
    <w:p w14:paraId="23DF30E7" w14:textId="77777777" w:rsidR="00267A16" w:rsidRPr="0085528F" w:rsidRDefault="00267A16" w:rsidP="009407F7">
      <w:pPr>
        <w:spacing w:before="240"/>
        <w:ind w:left="357" w:hanging="357"/>
        <w:rPr>
          <w:rFonts w:eastAsia="MS Mincho" w:cs="Calibri"/>
          <w:b/>
        </w:rPr>
      </w:pPr>
      <w:r w:rsidRPr="0085528F">
        <w:rPr>
          <w:rFonts w:eastAsia="MS Mincho" w:cs="Calibri"/>
          <w:b/>
        </w:rPr>
        <w:t>7.</w:t>
      </w:r>
      <w:r w:rsidR="009407F7" w:rsidRPr="0085528F">
        <w:rPr>
          <w:rFonts w:eastAsia="MS Mincho" w:cs="Calibri"/>
          <w:b/>
        </w:rPr>
        <w:tab/>
      </w:r>
      <w:r w:rsidRPr="0085528F">
        <w:rPr>
          <w:rFonts w:eastAsia="MS Mincho" w:cs="Calibri"/>
          <w:b/>
        </w:rPr>
        <w:t>Locational and directional terms</w:t>
      </w:r>
    </w:p>
    <w:tbl>
      <w:tblPr>
        <w:tblW w:w="5000" w:type="pct"/>
        <w:tblBorders>
          <w:top w:val="single" w:sz="4" w:space="0" w:color="9688BE" w:themeColor="accent4"/>
          <w:left w:val="single" w:sz="4" w:space="0" w:color="9688BE" w:themeColor="accent4"/>
          <w:bottom w:val="single" w:sz="4" w:space="0" w:color="9688BE" w:themeColor="accent4"/>
          <w:right w:val="single" w:sz="4" w:space="0" w:color="9688BE" w:themeColor="accent4"/>
          <w:insideH w:val="single" w:sz="4" w:space="0" w:color="9688BE" w:themeColor="accent4"/>
          <w:insideV w:val="single" w:sz="4" w:space="0" w:color="9688BE" w:themeColor="accent4"/>
        </w:tblBorders>
        <w:tblCellMar>
          <w:top w:w="57" w:type="dxa"/>
          <w:bottom w:w="57" w:type="dxa"/>
        </w:tblCellMar>
        <w:tblLook w:val="0000" w:firstRow="0" w:lastRow="0" w:firstColumn="0" w:lastColumn="0" w:noHBand="0" w:noVBand="0"/>
      </w:tblPr>
      <w:tblGrid>
        <w:gridCol w:w="2495"/>
        <w:gridCol w:w="2363"/>
        <w:gridCol w:w="4202"/>
      </w:tblGrid>
      <w:tr w:rsidR="00267A16" w:rsidRPr="0085528F" w14:paraId="07453EDA" w14:textId="77777777" w:rsidTr="00AD2818">
        <w:trPr>
          <w:trHeight w:val="170"/>
          <w:tblHeader/>
        </w:trPr>
        <w:tc>
          <w:tcPr>
            <w:tcW w:w="1377" w:type="pct"/>
            <w:tcBorders>
              <w:right w:val="single" w:sz="4" w:space="0" w:color="FFFFFF" w:themeColor="background1"/>
            </w:tcBorders>
            <w:shd w:val="clear" w:color="auto" w:fill="9A83B5"/>
            <w:vAlign w:val="center"/>
          </w:tcPr>
          <w:p w14:paraId="4463C8E3" w14:textId="77777777" w:rsidR="00267A16" w:rsidRPr="0085528F" w:rsidRDefault="00267A16" w:rsidP="00AD2818">
            <w:pPr>
              <w:spacing w:after="0" w:line="240" w:lineRule="auto"/>
              <w:rPr>
                <w:rFonts w:eastAsia="MS Mincho" w:cs="Calibri"/>
                <w:b/>
                <w:color w:val="FFFFFF" w:themeColor="background1"/>
                <w:sz w:val="20"/>
                <w:szCs w:val="20"/>
                <w:lang w:eastAsia="ja-JP"/>
              </w:rPr>
            </w:pPr>
            <w:r w:rsidRPr="0085528F">
              <w:rPr>
                <w:rFonts w:eastAsia="MS Mincho" w:cs="Calibri"/>
                <w:b/>
                <w:color w:val="FFFFFF" w:themeColor="background1"/>
                <w:sz w:val="20"/>
                <w:szCs w:val="20"/>
                <w:lang w:eastAsia="ja-JP"/>
              </w:rPr>
              <w:t>Term</w:t>
            </w:r>
          </w:p>
        </w:tc>
        <w:tc>
          <w:tcPr>
            <w:tcW w:w="1304" w:type="pct"/>
            <w:tcBorders>
              <w:left w:val="single" w:sz="4" w:space="0" w:color="FFFFFF" w:themeColor="background1"/>
              <w:right w:val="single" w:sz="4" w:space="0" w:color="FFFFFF" w:themeColor="background1"/>
            </w:tcBorders>
            <w:shd w:val="clear" w:color="auto" w:fill="9A83B5"/>
            <w:vAlign w:val="center"/>
          </w:tcPr>
          <w:p w14:paraId="431E846E" w14:textId="77777777" w:rsidR="00267A16" w:rsidRPr="0085528F" w:rsidRDefault="00267A16" w:rsidP="00AD2818">
            <w:pPr>
              <w:spacing w:after="0" w:line="240" w:lineRule="auto"/>
              <w:rPr>
                <w:rFonts w:eastAsia="MS Mincho" w:cs="Calibri"/>
                <w:b/>
                <w:color w:val="FFFFFF" w:themeColor="background1"/>
                <w:sz w:val="20"/>
                <w:szCs w:val="20"/>
                <w:lang w:eastAsia="ja-JP"/>
              </w:rPr>
            </w:pPr>
            <w:r w:rsidRPr="0085528F">
              <w:rPr>
                <w:rFonts w:eastAsia="MS Mincho" w:cs="Calibri"/>
                <w:b/>
                <w:color w:val="FFFFFF" w:themeColor="background1"/>
                <w:sz w:val="20"/>
                <w:szCs w:val="20"/>
                <w:lang w:eastAsia="ja-JP"/>
              </w:rPr>
              <w:t>Function/use</w:t>
            </w:r>
          </w:p>
        </w:tc>
        <w:tc>
          <w:tcPr>
            <w:tcW w:w="2319" w:type="pct"/>
            <w:tcBorders>
              <w:left w:val="single" w:sz="4" w:space="0" w:color="FFFFFF" w:themeColor="background1"/>
            </w:tcBorders>
            <w:shd w:val="clear" w:color="auto" w:fill="9A83B5"/>
            <w:vAlign w:val="center"/>
          </w:tcPr>
          <w:p w14:paraId="04CB533F" w14:textId="77777777" w:rsidR="00267A16" w:rsidRPr="0085528F" w:rsidRDefault="00267A16" w:rsidP="00AD2818">
            <w:pPr>
              <w:spacing w:after="0" w:line="240" w:lineRule="auto"/>
              <w:rPr>
                <w:rFonts w:eastAsia="MS Mincho" w:cs="Calibri"/>
                <w:b/>
                <w:color w:val="FFFFFF" w:themeColor="background1"/>
                <w:sz w:val="20"/>
                <w:szCs w:val="20"/>
                <w:lang w:eastAsia="ja-JP"/>
              </w:rPr>
            </w:pPr>
            <w:r w:rsidRPr="0085528F">
              <w:rPr>
                <w:rFonts w:eastAsia="MS Mincho" w:cs="Calibri"/>
                <w:b/>
                <w:color w:val="FFFFFF" w:themeColor="background1"/>
                <w:sz w:val="20"/>
                <w:szCs w:val="20"/>
                <w:lang w:eastAsia="ja-JP"/>
              </w:rPr>
              <w:t>Elaborations</w:t>
            </w:r>
          </w:p>
        </w:tc>
      </w:tr>
      <w:tr w:rsidR="00267A16" w:rsidRPr="0085528F" w14:paraId="706CC200" w14:textId="77777777" w:rsidTr="00AD2818">
        <w:trPr>
          <w:trHeight w:val="170"/>
        </w:trPr>
        <w:tc>
          <w:tcPr>
            <w:tcW w:w="1377" w:type="pct"/>
          </w:tcPr>
          <w:p w14:paraId="0688F60F" w14:textId="77777777" w:rsidR="00267A16" w:rsidRPr="0085528F" w:rsidRDefault="00267A16" w:rsidP="00AA14C2">
            <w:pPr>
              <w:spacing w:before="30" w:after="30" w:line="240" w:lineRule="auto"/>
              <w:jc w:val="both"/>
              <w:rPr>
                <w:rFonts w:ascii="MS Mincho" w:eastAsia="MS Mincho" w:hAnsi="MS Mincho" w:cs="Calibri"/>
              </w:rPr>
            </w:pPr>
            <w:r w:rsidRPr="0085528F">
              <w:rPr>
                <w:rFonts w:ascii="MS Mincho" w:eastAsia="MS Mincho" w:hAnsi="MS Mincho" w:cs="Calibri"/>
              </w:rPr>
              <w:t>（の）</w:t>
            </w:r>
            <w:r w:rsidRPr="0085528F">
              <w:rPr>
                <w:rFonts w:ascii="MS Mincho" w:eastAsia="MS Mincho" w:hAnsi="MS Mincho" w:cs="Calibri" w:hint="eastAsia"/>
                <w:lang w:eastAsia="ja-JP"/>
              </w:rPr>
              <w:t>前</w:t>
            </w:r>
            <w:r w:rsidRPr="0085528F">
              <w:rPr>
                <w:rFonts w:ascii="MS Mincho" w:eastAsia="MS Mincho" w:hAnsi="MS Mincho" w:cs="Calibri"/>
              </w:rPr>
              <w:t>（に）</w:t>
            </w:r>
          </w:p>
        </w:tc>
        <w:tc>
          <w:tcPr>
            <w:tcW w:w="1304" w:type="pct"/>
          </w:tcPr>
          <w:p w14:paraId="4F544E27" w14:textId="77777777" w:rsidR="00267A16" w:rsidRPr="0085528F" w:rsidRDefault="00267A16" w:rsidP="00844425">
            <w:pPr>
              <w:spacing w:before="30" w:after="30" w:line="240" w:lineRule="auto"/>
              <w:jc w:val="both"/>
              <w:rPr>
                <w:rFonts w:eastAsia="平成明朝" w:cs="Calibri"/>
                <w:sz w:val="20"/>
                <w:szCs w:val="20"/>
              </w:rPr>
            </w:pPr>
            <w:r w:rsidRPr="0085528F">
              <w:rPr>
                <w:rFonts w:eastAsia="平成明朝" w:cs="Calibri"/>
                <w:sz w:val="20"/>
                <w:szCs w:val="20"/>
              </w:rPr>
              <w:t>in front of</w:t>
            </w:r>
          </w:p>
        </w:tc>
        <w:tc>
          <w:tcPr>
            <w:tcW w:w="2319" w:type="pct"/>
          </w:tcPr>
          <w:p w14:paraId="70470A8D" w14:textId="77777777" w:rsidR="00267A16" w:rsidRPr="0085528F" w:rsidRDefault="00267A16" w:rsidP="00844425">
            <w:pPr>
              <w:spacing w:before="30" w:after="30" w:line="240" w:lineRule="auto"/>
              <w:jc w:val="both"/>
              <w:rPr>
                <w:rFonts w:ascii="MS Mincho" w:eastAsia="MS Mincho" w:hAnsi="MS Mincho" w:cs="Arial"/>
                <w:lang w:eastAsia="ja-JP"/>
              </w:rPr>
            </w:pPr>
            <w:r w:rsidRPr="0085528F">
              <w:rPr>
                <w:rFonts w:ascii="MS Mincho" w:eastAsia="MS Mincho" w:hAnsi="MS Mincho" w:cs="Arial" w:hint="eastAsia"/>
                <w:lang w:eastAsia="ja-JP"/>
              </w:rPr>
              <w:t>ゆうびんきょくの前に学校があります。</w:t>
            </w:r>
          </w:p>
        </w:tc>
      </w:tr>
      <w:tr w:rsidR="00267A16" w:rsidRPr="0085528F" w14:paraId="78372390" w14:textId="77777777" w:rsidTr="00AD2818">
        <w:trPr>
          <w:trHeight w:val="170"/>
        </w:trPr>
        <w:tc>
          <w:tcPr>
            <w:tcW w:w="1377" w:type="pct"/>
          </w:tcPr>
          <w:p w14:paraId="175B60BB" w14:textId="77777777" w:rsidR="00267A16" w:rsidRPr="0085528F" w:rsidRDefault="00267A16" w:rsidP="00AA14C2">
            <w:pPr>
              <w:spacing w:before="30" w:after="30" w:line="240" w:lineRule="auto"/>
              <w:jc w:val="both"/>
              <w:rPr>
                <w:rFonts w:ascii="MS Mincho" w:eastAsia="MS Mincho" w:hAnsi="MS Mincho" w:cs="Calibri"/>
              </w:rPr>
            </w:pPr>
            <w:r w:rsidRPr="0085528F">
              <w:rPr>
                <w:rFonts w:ascii="MS Mincho" w:eastAsia="MS Mincho" w:hAnsi="MS Mincho" w:cs="Calibri"/>
              </w:rPr>
              <w:t>（の）</w:t>
            </w:r>
            <w:r w:rsidRPr="0085528F">
              <w:rPr>
                <w:rFonts w:ascii="MS Mincho" w:eastAsia="MS Mincho" w:hAnsi="MS Mincho" w:cs="Calibri" w:hint="eastAsia"/>
                <w:lang w:eastAsia="ja-JP"/>
              </w:rPr>
              <w:t>下</w:t>
            </w:r>
            <w:r w:rsidRPr="0085528F">
              <w:rPr>
                <w:rFonts w:ascii="MS Mincho" w:eastAsia="MS Mincho" w:hAnsi="MS Mincho" w:cs="Calibri"/>
              </w:rPr>
              <w:t>（に）</w:t>
            </w:r>
          </w:p>
        </w:tc>
        <w:tc>
          <w:tcPr>
            <w:tcW w:w="1304" w:type="pct"/>
          </w:tcPr>
          <w:p w14:paraId="279A9A9C" w14:textId="77777777" w:rsidR="00267A16" w:rsidRPr="0085528F" w:rsidRDefault="00267A16" w:rsidP="00844425">
            <w:pPr>
              <w:spacing w:before="30" w:after="30" w:line="240" w:lineRule="auto"/>
              <w:jc w:val="both"/>
              <w:rPr>
                <w:rFonts w:eastAsia="SimSun" w:cs="Calibri"/>
                <w:sz w:val="20"/>
                <w:szCs w:val="20"/>
                <w:lang w:eastAsia="zh-CN"/>
              </w:rPr>
            </w:pPr>
            <w:r w:rsidRPr="0085528F">
              <w:rPr>
                <w:rFonts w:eastAsia="平成明朝" w:cs="Calibri"/>
                <w:sz w:val="20"/>
                <w:szCs w:val="20"/>
              </w:rPr>
              <w:t>behind/underneath</w:t>
            </w:r>
          </w:p>
        </w:tc>
        <w:tc>
          <w:tcPr>
            <w:tcW w:w="2319" w:type="pct"/>
          </w:tcPr>
          <w:p w14:paraId="712A20BF" w14:textId="77777777" w:rsidR="00267A16" w:rsidRPr="0085528F" w:rsidRDefault="00267A16" w:rsidP="00844425">
            <w:pPr>
              <w:spacing w:before="30" w:after="30" w:line="240" w:lineRule="auto"/>
              <w:jc w:val="both"/>
              <w:rPr>
                <w:rFonts w:ascii="MS Mincho" w:eastAsia="MS Mincho" w:hAnsi="MS Mincho" w:cs="Arial"/>
                <w:lang w:eastAsia="ja-JP"/>
              </w:rPr>
            </w:pPr>
            <w:r w:rsidRPr="0085528F">
              <w:rPr>
                <w:rFonts w:ascii="MS Mincho" w:eastAsia="MS Mincho" w:hAnsi="MS Mincho" w:cs="Arial" w:hint="eastAsia"/>
                <w:lang w:eastAsia="ja-JP"/>
              </w:rPr>
              <w:t>テーブルの下にいぬがいます。</w:t>
            </w:r>
          </w:p>
        </w:tc>
      </w:tr>
      <w:tr w:rsidR="00267A16" w:rsidRPr="0085528F" w14:paraId="28FFEFF0" w14:textId="77777777" w:rsidTr="00AD2818">
        <w:trPr>
          <w:trHeight w:val="170"/>
        </w:trPr>
        <w:tc>
          <w:tcPr>
            <w:tcW w:w="1377" w:type="pct"/>
          </w:tcPr>
          <w:p w14:paraId="765C45F8" w14:textId="77777777" w:rsidR="00267A16" w:rsidRPr="0085528F" w:rsidRDefault="00267A16" w:rsidP="00AA14C2">
            <w:pPr>
              <w:spacing w:before="30" w:after="30" w:line="240" w:lineRule="auto"/>
              <w:jc w:val="both"/>
              <w:rPr>
                <w:rFonts w:ascii="MS Mincho" w:eastAsia="MS Mincho" w:hAnsi="MS Mincho" w:cs="Calibri"/>
              </w:rPr>
            </w:pPr>
            <w:r w:rsidRPr="0085528F">
              <w:rPr>
                <w:rFonts w:ascii="MS Mincho" w:eastAsia="MS Mincho" w:hAnsi="MS Mincho" w:cs="Calibri"/>
              </w:rPr>
              <w:t>（の）</w:t>
            </w:r>
            <w:r w:rsidRPr="0085528F">
              <w:rPr>
                <w:rFonts w:ascii="MS Mincho" w:eastAsia="MS Mincho" w:hAnsi="MS Mincho" w:cs="Calibri" w:hint="eastAsia"/>
                <w:lang w:eastAsia="ja-JP"/>
              </w:rPr>
              <w:t>上</w:t>
            </w:r>
            <w:r w:rsidRPr="0085528F">
              <w:rPr>
                <w:rFonts w:ascii="MS Mincho" w:eastAsia="MS Mincho" w:hAnsi="MS Mincho" w:cs="Calibri"/>
              </w:rPr>
              <w:t>（に）</w:t>
            </w:r>
          </w:p>
        </w:tc>
        <w:tc>
          <w:tcPr>
            <w:tcW w:w="1304" w:type="pct"/>
          </w:tcPr>
          <w:p w14:paraId="4CF52245" w14:textId="77777777" w:rsidR="00267A16" w:rsidRPr="0085528F" w:rsidRDefault="00267A16" w:rsidP="00844425">
            <w:pPr>
              <w:spacing w:before="30" w:after="30" w:line="240" w:lineRule="auto"/>
              <w:jc w:val="both"/>
              <w:rPr>
                <w:rFonts w:eastAsia="SimSun" w:cs="Calibri"/>
                <w:sz w:val="20"/>
                <w:szCs w:val="20"/>
                <w:lang w:eastAsia="zh-CN"/>
              </w:rPr>
            </w:pPr>
            <w:r w:rsidRPr="0085528F">
              <w:rPr>
                <w:rFonts w:eastAsia="平成明朝" w:cs="Calibri"/>
                <w:sz w:val="20"/>
                <w:szCs w:val="20"/>
              </w:rPr>
              <w:t>on top</w:t>
            </w:r>
          </w:p>
        </w:tc>
        <w:tc>
          <w:tcPr>
            <w:tcW w:w="2319" w:type="pct"/>
          </w:tcPr>
          <w:p w14:paraId="73308F8C" w14:textId="77777777" w:rsidR="00267A16" w:rsidRPr="0085528F" w:rsidRDefault="00267A16" w:rsidP="00844425">
            <w:pPr>
              <w:spacing w:before="30" w:after="30" w:line="240" w:lineRule="auto"/>
              <w:jc w:val="both"/>
              <w:rPr>
                <w:rFonts w:ascii="MS Mincho" w:eastAsia="MS Mincho" w:hAnsi="MS Mincho" w:cs="Arial"/>
                <w:lang w:eastAsia="ja-JP"/>
              </w:rPr>
            </w:pPr>
            <w:r w:rsidRPr="0085528F">
              <w:rPr>
                <w:rFonts w:ascii="MS Mincho" w:eastAsia="MS Mincho" w:hAnsi="MS Mincho" w:cs="Arial" w:hint="eastAsia"/>
                <w:lang w:eastAsia="ja-JP"/>
              </w:rPr>
              <w:t>つくえの上に本があります。</w:t>
            </w:r>
          </w:p>
        </w:tc>
      </w:tr>
      <w:tr w:rsidR="00267A16" w:rsidRPr="0085528F" w14:paraId="12887643" w14:textId="77777777" w:rsidTr="00AD2818">
        <w:trPr>
          <w:trHeight w:val="170"/>
        </w:trPr>
        <w:tc>
          <w:tcPr>
            <w:tcW w:w="1377" w:type="pct"/>
          </w:tcPr>
          <w:p w14:paraId="7DA48A3F" w14:textId="77777777" w:rsidR="00267A16" w:rsidRPr="0085528F" w:rsidRDefault="00267A16" w:rsidP="00AA14C2">
            <w:pPr>
              <w:spacing w:before="30" w:after="30" w:line="240" w:lineRule="auto"/>
              <w:jc w:val="both"/>
              <w:rPr>
                <w:rFonts w:ascii="MS Mincho" w:eastAsia="MS Mincho" w:hAnsi="MS Mincho" w:cs="Calibri"/>
              </w:rPr>
            </w:pPr>
            <w:r w:rsidRPr="0085528F">
              <w:rPr>
                <w:rFonts w:ascii="MS Mincho" w:eastAsia="MS Mincho" w:hAnsi="MS Mincho" w:cs="Calibri"/>
              </w:rPr>
              <w:t>（</w:t>
            </w:r>
            <w:proofErr w:type="spellStart"/>
            <w:r w:rsidRPr="0085528F">
              <w:rPr>
                <w:rFonts w:ascii="MS Mincho" w:eastAsia="MS Mincho" w:hAnsi="MS Mincho" w:cs="Calibri"/>
              </w:rPr>
              <w:t>の）うしろ（に</w:t>
            </w:r>
            <w:proofErr w:type="spellEnd"/>
            <w:r w:rsidRPr="0085528F">
              <w:rPr>
                <w:rFonts w:ascii="MS Mincho" w:eastAsia="MS Mincho" w:hAnsi="MS Mincho" w:cs="Calibri"/>
              </w:rPr>
              <w:t>）</w:t>
            </w:r>
          </w:p>
        </w:tc>
        <w:tc>
          <w:tcPr>
            <w:tcW w:w="1304" w:type="pct"/>
          </w:tcPr>
          <w:p w14:paraId="2C589EB4" w14:textId="77777777" w:rsidR="00267A16" w:rsidRPr="0085528F" w:rsidRDefault="00267A16" w:rsidP="00844425">
            <w:pPr>
              <w:spacing w:before="30" w:after="30" w:line="240" w:lineRule="auto"/>
              <w:jc w:val="both"/>
              <w:rPr>
                <w:rFonts w:eastAsia="SimSun" w:cs="Calibri"/>
                <w:sz w:val="20"/>
                <w:szCs w:val="20"/>
                <w:lang w:eastAsia="zh-CN"/>
              </w:rPr>
            </w:pPr>
            <w:r w:rsidRPr="0085528F">
              <w:rPr>
                <w:rFonts w:eastAsia="平成明朝" w:cs="Calibri"/>
                <w:sz w:val="20"/>
                <w:szCs w:val="20"/>
              </w:rPr>
              <w:t>behind</w:t>
            </w:r>
          </w:p>
        </w:tc>
        <w:tc>
          <w:tcPr>
            <w:tcW w:w="2319" w:type="pct"/>
          </w:tcPr>
          <w:p w14:paraId="5ECD3721" w14:textId="77777777" w:rsidR="00267A16" w:rsidRPr="0085528F" w:rsidRDefault="00267A16" w:rsidP="00844425">
            <w:pPr>
              <w:spacing w:before="30" w:after="30" w:line="240" w:lineRule="auto"/>
              <w:jc w:val="both"/>
              <w:rPr>
                <w:rFonts w:ascii="MS Mincho" w:eastAsia="MS Mincho" w:hAnsi="MS Mincho" w:cs="Arial"/>
                <w:lang w:eastAsia="ja-JP"/>
              </w:rPr>
            </w:pPr>
            <w:r w:rsidRPr="0085528F">
              <w:rPr>
                <w:rFonts w:ascii="MS Mincho" w:eastAsia="MS Mincho" w:hAnsi="MS Mincho" w:cs="Arial" w:hint="eastAsia"/>
                <w:lang w:eastAsia="ja-JP"/>
              </w:rPr>
              <w:t>ゆうこさんのうしろにひろきさんが</w:t>
            </w:r>
          </w:p>
          <w:p w14:paraId="01C8E1BB" w14:textId="77777777" w:rsidR="00267A16" w:rsidRPr="0085528F" w:rsidRDefault="00267A16" w:rsidP="00844425">
            <w:pPr>
              <w:spacing w:before="30" w:after="30" w:line="240" w:lineRule="auto"/>
              <w:jc w:val="both"/>
              <w:rPr>
                <w:rFonts w:ascii="MS Mincho" w:eastAsia="MS Mincho" w:hAnsi="MS Mincho" w:cs="Arial"/>
                <w:lang w:eastAsia="ja-JP"/>
              </w:rPr>
            </w:pPr>
            <w:r w:rsidRPr="0085528F">
              <w:rPr>
                <w:rFonts w:ascii="MS Mincho" w:eastAsia="MS Mincho" w:hAnsi="MS Mincho" w:cs="Arial" w:hint="eastAsia"/>
                <w:lang w:eastAsia="ja-JP"/>
              </w:rPr>
              <w:t>います。</w:t>
            </w:r>
          </w:p>
        </w:tc>
      </w:tr>
      <w:tr w:rsidR="00267A16" w:rsidRPr="0085528F" w14:paraId="43664463" w14:textId="77777777" w:rsidTr="00AD2818">
        <w:trPr>
          <w:trHeight w:val="170"/>
        </w:trPr>
        <w:tc>
          <w:tcPr>
            <w:tcW w:w="1377" w:type="pct"/>
          </w:tcPr>
          <w:p w14:paraId="08A1AE7A" w14:textId="77777777" w:rsidR="00267A16" w:rsidRPr="0085528F" w:rsidRDefault="00267A16" w:rsidP="00AA14C2">
            <w:pPr>
              <w:spacing w:before="30" w:after="30" w:line="240" w:lineRule="auto"/>
              <w:jc w:val="both"/>
              <w:rPr>
                <w:rFonts w:ascii="MS Mincho" w:eastAsia="MS Mincho" w:hAnsi="MS Mincho" w:cs="Calibri"/>
              </w:rPr>
            </w:pPr>
            <w:r w:rsidRPr="0085528F">
              <w:rPr>
                <w:rFonts w:ascii="MS Mincho" w:eastAsia="MS Mincho" w:hAnsi="MS Mincho" w:cs="Calibri"/>
                <w:lang w:eastAsia="ja-JP"/>
              </w:rPr>
              <w:t>（の）</w:t>
            </w:r>
            <w:r w:rsidRPr="0085528F">
              <w:rPr>
                <w:rFonts w:ascii="MS Mincho" w:eastAsia="MS Mincho" w:hAnsi="MS Mincho" w:cs="Calibri" w:hint="eastAsia"/>
                <w:lang w:eastAsia="ja-JP"/>
              </w:rPr>
              <w:t>左</w:t>
            </w:r>
            <w:r w:rsidRPr="0085528F">
              <w:rPr>
                <w:rFonts w:ascii="MS Mincho" w:eastAsia="MS Mincho" w:hAnsi="MS Mincho" w:cs="Calibri"/>
                <w:lang w:eastAsia="ja-JP"/>
              </w:rPr>
              <w:t>がわ</w:t>
            </w:r>
            <w:r w:rsidRPr="0085528F">
              <w:rPr>
                <w:rFonts w:ascii="MS Mincho" w:eastAsia="MS Mincho" w:hAnsi="MS Mincho" w:cs="Calibri"/>
                <w:lang w:eastAsia="zh-CN"/>
              </w:rPr>
              <w:t xml:space="preserve"> (</w:t>
            </w:r>
            <w:r w:rsidRPr="0085528F">
              <w:rPr>
                <w:rFonts w:ascii="MS Mincho" w:eastAsia="MS Mincho" w:hAnsi="MS Mincho" w:cs="Calibri"/>
                <w:lang w:eastAsia="ja-JP"/>
              </w:rPr>
              <w:t>に</w:t>
            </w:r>
            <w:r w:rsidRPr="0085528F">
              <w:rPr>
                <w:rFonts w:ascii="MS Mincho" w:eastAsia="MS Mincho" w:hAnsi="MS Mincho" w:cs="Calibri"/>
                <w:lang w:eastAsia="zh-CN"/>
              </w:rPr>
              <w:t>)</w:t>
            </w:r>
          </w:p>
        </w:tc>
        <w:tc>
          <w:tcPr>
            <w:tcW w:w="1304" w:type="pct"/>
          </w:tcPr>
          <w:p w14:paraId="3DAF2D73" w14:textId="77777777" w:rsidR="00267A16" w:rsidRPr="0085528F" w:rsidRDefault="00267A16" w:rsidP="00844425">
            <w:pPr>
              <w:spacing w:before="30" w:after="30" w:line="240" w:lineRule="auto"/>
              <w:jc w:val="both"/>
              <w:rPr>
                <w:rFonts w:eastAsia="平成明朝" w:cs="Calibri"/>
                <w:sz w:val="20"/>
                <w:szCs w:val="20"/>
              </w:rPr>
            </w:pPr>
            <w:r w:rsidRPr="0085528F">
              <w:rPr>
                <w:rFonts w:eastAsia="平成明朝" w:cs="Calibri"/>
                <w:sz w:val="20"/>
                <w:szCs w:val="20"/>
              </w:rPr>
              <w:t>left hand side</w:t>
            </w:r>
          </w:p>
        </w:tc>
        <w:tc>
          <w:tcPr>
            <w:tcW w:w="2319" w:type="pct"/>
          </w:tcPr>
          <w:p w14:paraId="046F7849" w14:textId="77777777" w:rsidR="00267A16" w:rsidRPr="0085528F" w:rsidRDefault="00267A16" w:rsidP="00844425">
            <w:pPr>
              <w:spacing w:before="30" w:after="30" w:line="240" w:lineRule="auto"/>
              <w:jc w:val="both"/>
              <w:rPr>
                <w:rFonts w:ascii="MS Mincho" w:eastAsia="MS Mincho" w:hAnsi="MS Mincho" w:cs="Arial"/>
                <w:lang w:eastAsia="ja-JP"/>
              </w:rPr>
            </w:pPr>
            <w:r w:rsidRPr="0085528F">
              <w:rPr>
                <w:rFonts w:ascii="MS Mincho" w:eastAsia="MS Mincho" w:hAnsi="MS Mincho" w:cs="Arial" w:hint="eastAsia"/>
                <w:lang w:eastAsia="ja-JP"/>
              </w:rPr>
              <w:t>ホテルはデパートの左がわにあります。</w:t>
            </w:r>
          </w:p>
        </w:tc>
      </w:tr>
      <w:tr w:rsidR="00267A16" w:rsidRPr="0085528F" w14:paraId="0A20099B" w14:textId="77777777" w:rsidTr="00AD2818">
        <w:trPr>
          <w:trHeight w:val="170"/>
        </w:trPr>
        <w:tc>
          <w:tcPr>
            <w:tcW w:w="1377" w:type="pct"/>
          </w:tcPr>
          <w:p w14:paraId="455A68D3" w14:textId="77777777" w:rsidR="00267A16" w:rsidRPr="0085528F" w:rsidRDefault="00267A16" w:rsidP="00AA14C2">
            <w:pPr>
              <w:spacing w:before="30" w:after="30" w:line="240" w:lineRule="auto"/>
              <w:jc w:val="both"/>
              <w:rPr>
                <w:rFonts w:ascii="MS Mincho" w:eastAsia="MS Mincho" w:hAnsi="MS Mincho" w:cs="Calibri"/>
                <w:lang w:eastAsia="ja-JP"/>
              </w:rPr>
            </w:pPr>
            <w:r w:rsidRPr="0085528F">
              <w:rPr>
                <w:rFonts w:ascii="MS Mincho" w:eastAsia="MS Mincho" w:hAnsi="MS Mincho" w:cs="Calibri"/>
                <w:lang w:eastAsia="ja-JP"/>
              </w:rPr>
              <w:t>（の）</w:t>
            </w:r>
            <w:r w:rsidRPr="0085528F">
              <w:rPr>
                <w:rFonts w:ascii="MS Mincho" w:eastAsia="MS Mincho" w:hAnsi="MS Mincho" w:cs="Calibri" w:hint="eastAsia"/>
                <w:lang w:eastAsia="ja-JP"/>
              </w:rPr>
              <w:t>右</w:t>
            </w:r>
            <w:r w:rsidRPr="0085528F">
              <w:rPr>
                <w:rFonts w:ascii="MS Mincho" w:eastAsia="MS Mincho" w:hAnsi="MS Mincho" w:cs="Calibri"/>
                <w:lang w:eastAsia="ja-JP"/>
              </w:rPr>
              <w:t>がわ（に）</w:t>
            </w:r>
          </w:p>
        </w:tc>
        <w:tc>
          <w:tcPr>
            <w:tcW w:w="1304" w:type="pct"/>
          </w:tcPr>
          <w:p w14:paraId="38743ED8" w14:textId="77777777" w:rsidR="00267A16" w:rsidRPr="0085528F" w:rsidRDefault="00267A16" w:rsidP="00844425">
            <w:pPr>
              <w:spacing w:before="30" w:after="30" w:line="240" w:lineRule="auto"/>
              <w:jc w:val="both"/>
              <w:rPr>
                <w:rFonts w:eastAsia="SimSun" w:cs="Calibri"/>
                <w:sz w:val="20"/>
                <w:szCs w:val="20"/>
                <w:lang w:eastAsia="zh-CN"/>
              </w:rPr>
            </w:pPr>
            <w:r w:rsidRPr="0085528F">
              <w:rPr>
                <w:rFonts w:eastAsia="平成明朝" w:cs="Calibri"/>
                <w:sz w:val="20"/>
                <w:szCs w:val="20"/>
              </w:rPr>
              <w:t>right hand side</w:t>
            </w:r>
          </w:p>
        </w:tc>
        <w:tc>
          <w:tcPr>
            <w:tcW w:w="2319" w:type="pct"/>
          </w:tcPr>
          <w:p w14:paraId="5E9BB64A" w14:textId="77777777" w:rsidR="00267A16" w:rsidRPr="0085528F" w:rsidRDefault="00267A16" w:rsidP="00844425">
            <w:pPr>
              <w:spacing w:before="30" w:after="30" w:line="240" w:lineRule="auto"/>
              <w:jc w:val="both"/>
              <w:rPr>
                <w:rFonts w:ascii="MS Mincho" w:eastAsia="MS Mincho" w:hAnsi="MS Mincho" w:cs="Arial"/>
                <w:lang w:eastAsia="ja-JP"/>
              </w:rPr>
            </w:pPr>
            <w:r w:rsidRPr="0085528F">
              <w:rPr>
                <w:rFonts w:ascii="MS Mincho" w:eastAsia="MS Mincho" w:hAnsi="MS Mincho" w:cs="Arial" w:hint="eastAsia"/>
                <w:lang w:eastAsia="ja-JP"/>
              </w:rPr>
              <w:t>よしださんはスミスさんの右がわに</w:t>
            </w:r>
          </w:p>
          <w:p w14:paraId="16AD1C36" w14:textId="77777777" w:rsidR="00267A16" w:rsidRPr="0085528F" w:rsidRDefault="00267A16" w:rsidP="00844425">
            <w:pPr>
              <w:spacing w:before="30" w:after="30" w:line="240" w:lineRule="auto"/>
              <w:jc w:val="both"/>
              <w:rPr>
                <w:rFonts w:ascii="MS Mincho" w:eastAsia="MS Mincho" w:hAnsi="MS Mincho" w:cs="Arial"/>
                <w:lang w:eastAsia="ja-JP"/>
              </w:rPr>
            </w:pPr>
            <w:r w:rsidRPr="0085528F">
              <w:rPr>
                <w:rFonts w:ascii="MS Mincho" w:eastAsia="MS Mincho" w:hAnsi="MS Mincho" w:cs="Arial" w:hint="eastAsia"/>
                <w:lang w:eastAsia="ja-JP"/>
              </w:rPr>
              <w:t>います。</w:t>
            </w:r>
          </w:p>
        </w:tc>
      </w:tr>
      <w:tr w:rsidR="00267A16" w:rsidRPr="0085528F" w14:paraId="55077D6F" w14:textId="77777777" w:rsidTr="00AD2818">
        <w:trPr>
          <w:trHeight w:val="170"/>
        </w:trPr>
        <w:tc>
          <w:tcPr>
            <w:tcW w:w="1377" w:type="pct"/>
          </w:tcPr>
          <w:p w14:paraId="0A1D2573" w14:textId="77777777" w:rsidR="00267A16" w:rsidRPr="0085528F" w:rsidRDefault="00267A16" w:rsidP="00AA14C2">
            <w:pPr>
              <w:spacing w:before="30" w:after="30" w:line="240" w:lineRule="auto"/>
              <w:jc w:val="both"/>
              <w:rPr>
                <w:rFonts w:ascii="MS Mincho" w:eastAsia="MS Mincho" w:hAnsi="MS Mincho" w:cs="Calibri"/>
              </w:rPr>
            </w:pPr>
            <w:r w:rsidRPr="0085528F">
              <w:rPr>
                <w:rFonts w:ascii="MS Mincho" w:eastAsia="MS Mincho" w:hAnsi="MS Mincho" w:cs="Calibri"/>
                <w:lang w:eastAsia="ja-JP"/>
              </w:rPr>
              <w:t>（の）</w:t>
            </w:r>
            <w:r w:rsidRPr="0085528F">
              <w:rPr>
                <w:rFonts w:ascii="MS Mincho" w:eastAsia="MS Mincho" w:hAnsi="MS Mincho" w:cs="Calibri" w:hint="eastAsia"/>
                <w:lang w:eastAsia="ja-JP"/>
              </w:rPr>
              <w:t>近</w:t>
            </w:r>
            <w:r w:rsidRPr="0085528F">
              <w:rPr>
                <w:rFonts w:ascii="MS Mincho" w:eastAsia="MS Mincho" w:hAnsi="MS Mincho" w:cs="Calibri"/>
                <w:lang w:eastAsia="ja-JP"/>
              </w:rPr>
              <w:t>く</w:t>
            </w:r>
          </w:p>
        </w:tc>
        <w:tc>
          <w:tcPr>
            <w:tcW w:w="1304" w:type="pct"/>
          </w:tcPr>
          <w:p w14:paraId="1B3271B7" w14:textId="77777777" w:rsidR="00267A16" w:rsidRPr="0085528F" w:rsidRDefault="00267A16" w:rsidP="00844425">
            <w:pPr>
              <w:spacing w:before="30" w:after="30" w:line="240" w:lineRule="auto"/>
              <w:jc w:val="both"/>
              <w:rPr>
                <w:rFonts w:eastAsia="平成明朝" w:cs="Calibri"/>
                <w:sz w:val="20"/>
                <w:szCs w:val="20"/>
              </w:rPr>
            </w:pPr>
            <w:r w:rsidRPr="0085528F">
              <w:rPr>
                <w:rFonts w:eastAsia="平成明朝" w:cs="Calibri"/>
                <w:sz w:val="20"/>
                <w:szCs w:val="20"/>
              </w:rPr>
              <w:t>next to</w:t>
            </w:r>
          </w:p>
        </w:tc>
        <w:tc>
          <w:tcPr>
            <w:tcW w:w="2319" w:type="pct"/>
          </w:tcPr>
          <w:p w14:paraId="79413126" w14:textId="77777777" w:rsidR="00267A16" w:rsidRPr="0085528F" w:rsidRDefault="00267A16" w:rsidP="00844425">
            <w:pPr>
              <w:spacing w:before="30" w:after="30" w:line="240" w:lineRule="auto"/>
              <w:jc w:val="both"/>
              <w:rPr>
                <w:rFonts w:ascii="MS Mincho" w:eastAsia="MS Mincho" w:hAnsi="MS Mincho" w:cs="Arial"/>
                <w:highlight w:val="yellow"/>
                <w:lang w:eastAsia="ja-JP"/>
              </w:rPr>
            </w:pPr>
            <w:r w:rsidRPr="0085528F">
              <w:rPr>
                <w:rFonts w:ascii="MS Mincho" w:eastAsia="MS Mincho" w:hAnsi="MS Mincho" w:cs="Arial" w:hint="eastAsia"/>
                <w:lang w:eastAsia="ja-JP"/>
              </w:rPr>
              <w:t>私の家は川の近くにあります。</w:t>
            </w:r>
          </w:p>
        </w:tc>
      </w:tr>
      <w:tr w:rsidR="00267A16" w:rsidRPr="0085528F" w14:paraId="1C33C2FD" w14:textId="77777777" w:rsidTr="00AD2818">
        <w:trPr>
          <w:trHeight w:val="170"/>
        </w:trPr>
        <w:tc>
          <w:tcPr>
            <w:tcW w:w="1377" w:type="pct"/>
          </w:tcPr>
          <w:p w14:paraId="1B63E444" w14:textId="77777777" w:rsidR="00267A16" w:rsidRPr="0085528F" w:rsidRDefault="00267A16" w:rsidP="00AA14C2">
            <w:pPr>
              <w:spacing w:before="30" w:after="30" w:line="240" w:lineRule="auto"/>
              <w:jc w:val="both"/>
              <w:rPr>
                <w:rFonts w:ascii="MS Mincho" w:eastAsia="MS Mincho" w:hAnsi="MS Mincho" w:cs="Calibri"/>
              </w:rPr>
            </w:pPr>
            <w:r w:rsidRPr="0085528F">
              <w:rPr>
                <w:rFonts w:ascii="MS Mincho" w:eastAsia="MS Mincho" w:hAnsi="MS Mincho" w:cs="Calibri"/>
                <w:lang w:eastAsia="ja-JP"/>
              </w:rPr>
              <w:lastRenderedPageBreak/>
              <w:t>（の）そば</w:t>
            </w:r>
            <w:r w:rsidRPr="0085528F">
              <w:rPr>
                <w:rFonts w:ascii="MS Mincho" w:eastAsia="MS Mincho" w:hAnsi="MS Mincho" w:cs="Calibri"/>
                <w:lang w:eastAsia="zh-CN"/>
              </w:rPr>
              <w:t xml:space="preserve"> ( </w:t>
            </w:r>
            <w:r w:rsidRPr="0085528F">
              <w:rPr>
                <w:rFonts w:ascii="MS Mincho" w:eastAsia="MS Mincho" w:hAnsi="MS Mincho" w:cs="Calibri"/>
                <w:lang w:eastAsia="ja-JP"/>
              </w:rPr>
              <w:t>に</w:t>
            </w:r>
            <w:r w:rsidRPr="0085528F">
              <w:rPr>
                <w:rFonts w:ascii="MS Mincho" w:eastAsia="MS Mincho" w:hAnsi="MS Mincho" w:cs="Calibri"/>
                <w:lang w:eastAsia="zh-CN"/>
              </w:rPr>
              <w:t>)</w:t>
            </w:r>
          </w:p>
        </w:tc>
        <w:tc>
          <w:tcPr>
            <w:tcW w:w="1304" w:type="pct"/>
          </w:tcPr>
          <w:p w14:paraId="6238CF7B" w14:textId="77777777" w:rsidR="00267A16" w:rsidRPr="0085528F" w:rsidRDefault="00267A16" w:rsidP="00844425">
            <w:pPr>
              <w:spacing w:before="30" w:after="30" w:line="240" w:lineRule="auto"/>
              <w:jc w:val="both"/>
              <w:rPr>
                <w:rFonts w:eastAsia="SimSun" w:cs="Calibri"/>
                <w:sz w:val="20"/>
                <w:szCs w:val="20"/>
                <w:lang w:eastAsia="zh-CN"/>
              </w:rPr>
            </w:pPr>
            <w:r w:rsidRPr="0085528F">
              <w:rPr>
                <w:rFonts w:eastAsia="平成明朝" w:cs="Calibri"/>
                <w:sz w:val="20"/>
                <w:szCs w:val="20"/>
              </w:rPr>
              <w:t>near</w:t>
            </w:r>
          </w:p>
        </w:tc>
        <w:tc>
          <w:tcPr>
            <w:tcW w:w="2319" w:type="pct"/>
          </w:tcPr>
          <w:p w14:paraId="387C862A" w14:textId="77777777" w:rsidR="00267A16" w:rsidRPr="0085528F" w:rsidRDefault="00267A16" w:rsidP="00844425">
            <w:pPr>
              <w:spacing w:before="30" w:after="30" w:line="240" w:lineRule="auto"/>
              <w:jc w:val="both"/>
              <w:rPr>
                <w:rFonts w:ascii="MS Mincho" w:eastAsia="MS Mincho" w:hAnsi="MS Mincho" w:cs="Arial"/>
                <w:lang w:eastAsia="ja-JP"/>
              </w:rPr>
            </w:pPr>
            <w:r w:rsidRPr="0085528F">
              <w:rPr>
                <w:rFonts w:ascii="MS Mincho" w:eastAsia="MS Mincho" w:hAnsi="MS Mincho" w:cs="Arial" w:hint="eastAsia"/>
                <w:lang w:eastAsia="ja-JP"/>
              </w:rPr>
              <w:t>トイレはしょくどうのそばです。</w:t>
            </w:r>
          </w:p>
        </w:tc>
      </w:tr>
      <w:tr w:rsidR="00267A16" w:rsidRPr="0085528F" w14:paraId="371DD4C6" w14:textId="77777777" w:rsidTr="00AD2818">
        <w:trPr>
          <w:trHeight w:val="170"/>
        </w:trPr>
        <w:tc>
          <w:tcPr>
            <w:tcW w:w="1377" w:type="pct"/>
          </w:tcPr>
          <w:p w14:paraId="08CC3390" w14:textId="77777777" w:rsidR="00267A16" w:rsidRPr="0085528F" w:rsidRDefault="00267A16" w:rsidP="00AA14C2">
            <w:pPr>
              <w:spacing w:before="30" w:after="30" w:line="240" w:lineRule="auto"/>
              <w:jc w:val="both"/>
              <w:rPr>
                <w:rFonts w:ascii="MS Mincho" w:eastAsia="MS Mincho" w:hAnsi="MS Mincho" w:cs="Calibri"/>
              </w:rPr>
            </w:pPr>
            <w:r w:rsidRPr="0085528F">
              <w:rPr>
                <w:rFonts w:ascii="MS Mincho" w:eastAsia="MS Mincho" w:hAnsi="MS Mincho" w:cs="Calibri"/>
              </w:rPr>
              <w:t>（</w:t>
            </w:r>
            <w:proofErr w:type="spellStart"/>
            <w:r w:rsidRPr="0085528F">
              <w:rPr>
                <w:rFonts w:ascii="MS Mincho" w:eastAsia="MS Mincho" w:hAnsi="MS Mincho" w:cs="Calibri"/>
              </w:rPr>
              <w:t>の）とおく（に</w:t>
            </w:r>
            <w:proofErr w:type="spellEnd"/>
            <w:r w:rsidRPr="0085528F">
              <w:rPr>
                <w:rFonts w:ascii="MS Mincho" w:eastAsia="MS Mincho" w:hAnsi="MS Mincho" w:cs="Calibri"/>
              </w:rPr>
              <w:t>）</w:t>
            </w:r>
          </w:p>
        </w:tc>
        <w:tc>
          <w:tcPr>
            <w:tcW w:w="1304" w:type="pct"/>
          </w:tcPr>
          <w:p w14:paraId="1CE2D203" w14:textId="77777777" w:rsidR="00267A16" w:rsidRPr="0085528F" w:rsidRDefault="00267A16" w:rsidP="00844425">
            <w:pPr>
              <w:spacing w:before="30" w:after="30" w:line="240" w:lineRule="auto"/>
              <w:jc w:val="both"/>
              <w:rPr>
                <w:rFonts w:eastAsia="SimSun" w:cs="Calibri"/>
                <w:sz w:val="20"/>
                <w:szCs w:val="20"/>
                <w:lang w:eastAsia="zh-CN"/>
              </w:rPr>
            </w:pPr>
            <w:r w:rsidRPr="0085528F">
              <w:rPr>
                <w:rFonts w:eastAsia="平成明朝" w:cs="Calibri"/>
                <w:sz w:val="20"/>
                <w:szCs w:val="20"/>
              </w:rPr>
              <w:t>far from</w:t>
            </w:r>
          </w:p>
        </w:tc>
        <w:tc>
          <w:tcPr>
            <w:tcW w:w="2319" w:type="pct"/>
          </w:tcPr>
          <w:p w14:paraId="449F877E" w14:textId="77777777" w:rsidR="00267A16" w:rsidRPr="0085528F" w:rsidRDefault="00267A16" w:rsidP="00844425">
            <w:pPr>
              <w:spacing w:before="30" w:after="30" w:line="240" w:lineRule="auto"/>
              <w:jc w:val="both"/>
              <w:rPr>
                <w:rFonts w:ascii="MS Mincho" w:eastAsia="MS Mincho" w:hAnsi="MS Mincho" w:cs="Arial"/>
                <w:lang w:eastAsia="ja-JP"/>
              </w:rPr>
            </w:pPr>
            <w:r w:rsidRPr="0085528F">
              <w:rPr>
                <w:rFonts w:ascii="MS Mincho" w:eastAsia="MS Mincho" w:hAnsi="MS Mincho" w:cs="Arial" w:hint="eastAsia"/>
                <w:lang w:eastAsia="ja-JP"/>
              </w:rPr>
              <w:t>カルグーリはパースからとおいです。</w:t>
            </w:r>
          </w:p>
        </w:tc>
      </w:tr>
      <w:tr w:rsidR="00267A16" w:rsidRPr="0085528F" w14:paraId="596BA09D" w14:textId="77777777" w:rsidTr="00AD2818">
        <w:trPr>
          <w:trHeight w:val="170"/>
        </w:trPr>
        <w:tc>
          <w:tcPr>
            <w:tcW w:w="1377" w:type="pct"/>
          </w:tcPr>
          <w:p w14:paraId="0E788E45" w14:textId="77777777" w:rsidR="00267A16" w:rsidRPr="0085528F" w:rsidRDefault="00267A16" w:rsidP="00AA14C2">
            <w:pPr>
              <w:spacing w:before="30" w:after="30" w:line="240" w:lineRule="auto"/>
              <w:jc w:val="both"/>
              <w:rPr>
                <w:rFonts w:ascii="MS Mincho" w:eastAsia="MS Mincho" w:hAnsi="MS Mincho" w:cs="Calibri"/>
              </w:rPr>
            </w:pPr>
            <w:r w:rsidRPr="0085528F">
              <w:rPr>
                <w:rFonts w:ascii="MS Mincho" w:eastAsia="MS Mincho" w:hAnsi="MS Mincho" w:cs="Calibri"/>
              </w:rPr>
              <w:t>（の）</w:t>
            </w:r>
            <w:r w:rsidRPr="0085528F">
              <w:rPr>
                <w:rFonts w:ascii="MS Mincho" w:eastAsia="MS Mincho" w:hAnsi="MS Mincho" w:cs="Calibri" w:hint="eastAsia"/>
                <w:lang w:eastAsia="ja-JP"/>
              </w:rPr>
              <w:t>中</w:t>
            </w:r>
            <w:r w:rsidRPr="0085528F">
              <w:rPr>
                <w:rFonts w:ascii="MS Mincho" w:eastAsia="MS Mincho" w:hAnsi="MS Mincho" w:cs="Calibri"/>
              </w:rPr>
              <w:t>（に）</w:t>
            </w:r>
          </w:p>
        </w:tc>
        <w:tc>
          <w:tcPr>
            <w:tcW w:w="1304" w:type="pct"/>
          </w:tcPr>
          <w:p w14:paraId="41F6947B" w14:textId="77777777" w:rsidR="00267A16" w:rsidRPr="0085528F" w:rsidRDefault="00267A16" w:rsidP="00844425">
            <w:pPr>
              <w:spacing w:before="30" w:after="30" w:line="240" w:lineRule="auto"/>
              <w:jc w:val="both"/>
              <w:rPr>
                <w:rFonts w:eastAsia="平成明朝" w:cs="Calibri"/>
                <w:sz w:val="20"/>
                <w:szCs w:val="20"/>
              </w:rPr>
            </w:pPr>
            <w:r w:rsidRPr="0085528F">
              <w:rPr>
                <w:rFonts w:eastAsia="平成明朝" w:cs="Calibri"/>
                <w:sz w:val="20"/>
                <w:szCs w:val="20"/>
              </w:rPr>
              <w:t>inside</w:t>
            </w:r>
          </w:p>
        </w:tc>
        <w:tc>
          <w:tcPr>
            <w:tcW w:w="2319" w:type="pct"/>
          </w:tcPr>
          <w:p w14:paraId="2BAAFAFE" w14:textId="77777777" w:rsidR="00267A16" w:rsidRPr="0085528F" w:rsidRDefault="00267A16" w:rsidP="00844425">
            <w:pPr>
              <w:spacing w:before="30" w:after="30" w:line="240" w:lineRule="auto"/>
              <w:jc w:val="both"/>
              <w:rPr>
                <w:rFonts w:ascii="MS Mincho" w:eastAsia="MS Mincho" w:hAnsi="MS Mincho" w:cs="Arial"/>
                <w:lang w:eastAsia="ja-JP"/>
              </w:rPr>
            </w:pPr>
            <w:r w:rsidRPr="0085528F">
              <w:rPr>
                <w:rFonts w:ascii="MS Mincho" w:eastAsia="MS Mincho" w:hAnsi="MS Mincho" w:cs="Arial" w:hint="eastAsia"/>
                <w:lang w:eastAsia="ja-JP"/>
              </w:rPr>
              <w:t>本はつくえの中にあります。</w:t>
            </w:r>
          </w:p>
        </w:tc>
      </w:tr>
      <w:tr w:rsidR="00267A16" w:rsidRPr="0085528F" w14:paraId="4383CCF4" w14:textId="77777777" w:rsidTr="00AD2818">
        <w:trPr>
          <w:trHeight w:val="170"/>
        </w:trPr>
        <w:tc>
          <w:tcPr>
            <w:tcW w:w="1377" w:type="pct"/>
          </w:tcPr>
          <w:p w14:paraId="10FD85AC" w14:textId="77777777" w:rsidR="00267A16" w:rsidRPr="0085528F" w:rsidRDefault="00267A16" w:rsidP="00AA14C2">
            <w:pPr>
              <w:spacing w:before="30" w:after="30" w:line="240" w:lineRule="auto"/>
              <w:jc w:val="both"/>
              <w:rPr>
                <w:rFonts w:ascii="MS Mincho" w:eastAsia="MS Mincho" w:hAnsi="MS Mincho" w:cs="Calibri"/>
              </w:rPr>
            </w:pPr>
            <w:r w:rsidRPr="0085528F">
              <w:rPr>
                <w:rFonts w:ascii="MS Mincho" w:eastAsia="MS Mincho" w:hAnsi="MS Mincho" w:cs="Calibri"/>
              </w:rPr>
              <w:t>（</w:t>
            </w:r>
            <w:proofErr w:type="spellStart"/>
            <w:r w:rsidRPr="0085528F">
              <w:rPr>
                <w:rFonts w:ascii="MS Mincho" w:eastAsia="MS Mincho" w:hAnsi="MS Mincho" w:cs="Calibri"/>
              </w:rPr>
              <w:t>の）そと（に</w:t>
            </w:r>
            <w:proofErr w:type="spellEnd"/>
            <w:r w:rsidRPr="0085528F">
              <w:rPr>
                <w:rFonts w:ascii="MS Mincho" w:eastAsia="MS Mincho" w:hAnsi="MS Mincho" w:cs="Calibri"/>
              </w:rPr>
              <w:t>）</w:t>
            </w:r>
          </w:p>
        </w:tc>
        <w:tc>
          <w:tcPr>
            <w:tcW w:w="1304" w:type="pct"/>
          </w:tcPr>
          <w:p w14:paraId="68FDDAC5" w14:textId="77777777" w:rsidR="00267A16" w:rsidRPr="0085528F" w:rsidRDefault="00267A16" w:rsidP="00844425">
            <w:pPr>
              <w:spacing w:before="30" w:after="30" w:line="240" w:lineRule="auto"/>
              <w:jc w:val="both"/>
              <w:rPr>
                <w:rFonts w:eastAsia="平成明朝" w:cs="Calibri"/>
                <w:sz w:val="20"/>
                <w:szCs w:val="20"/>
              </w:rPr>
            </w:pPr>
            <w:r w:rsidRPr="0085528F">
              <w:rPr>
                <w:rFonts w:eastAsia="平成明朝" w:cs="Calibri"/>
                <w:sz w:val="20"/>
                <w:szCs w:val="20"/>
              </w:rPr>
              <w:t>outside</w:t>
            </w:r>
          </w:p>
        </w:tc>
        <w:tc>
          <w:tcPr>
            <w:tcW w:w="2319" w:type="pct"/>
          </w:tcPr>
          <w:p w14:paraId="6DBE95C0" w14:textId="77777777" w:rsidR="00267A16" w:rsidRPr="0085528F" w:rsidRDefault="00267A16" w:rsidP="00844425">
            <w:pPr>
              <w:spacing w:before="30" w:after="30" w:line="240" w:lineRule="auto"/>
              <w:jc w:val="both"/>
              <w:rPr>
                <w:rFonts w:ascii="MS Mincho" w:eastAsia="MS Mincho" w:hAnsi="MS Mincho" w:cs="Arial"/>
                <w:lang w:eastAsia="ja-JP"/>
              </w:rPr>
            </w:pPr>
            <w:r w:rsidRPr="0085528F">
              <w:rPr>
                <w:rFonts w:ascii="MS Mincho" w:eastAsia="MS Mincho" w:hAnsi="MS Mincho" w:cs="Arial" w:hint="eastAsia"/>
                <w:lang w:eastAsia="ja-JP"/>
              </w:rPr>
              <w:t>いぬはくるまのそとにいます。</w:t>
            </w:r>
          </w:p>
        </w:tc>
      </w:tr>
      <w:tr w:rsidR="00267A16" w:rsidRPr="0085528F" w14:paraId="0D6C1ADD" w14:textId="77777777" w:rsidTr="00AD2818">
        <w:trPr>
          <w:trHeight w:val="170"/>
        </w:trPr>
        <w:tc>
          <w:tcPr>
            <w:tcW w:w="1377" w:type="pct"/>
          </w:tcPr>
          <w:p w14:paraId="325A7D31" w14:textId="77777777" w:rsidR="00267A16" w:rsidRPr="0085528F" w:rsidRDefault="00267A16" w:rsidP="00AA14C2">
            <w:pPr>
              <w:spacing w:before="30" w:after="30" w:line="240" w:lineRule="auto"/>
              <w:jc w:val="both"/>
              <w:rPr>
                <w:rFonts w:ascii="MS Mincho" w:eastAsia="MS Mincho" w:hAnsi="MS Mincho" w:cs="Calibri"/>
              </w:rPr>
            </w:pPr>
            <w:r w:rsidRPr="0085528F">
              <w:rPr>
                <w:rFonts w:ascii="MS Mincho" w:eastAsia="MS Mincho" w:hAnsi="MS Mincho" w:cs="Calibri"/>
              </w:rPr>
              <w:t>（を）</w:t>
            </w:r>
            <w:r w:rsidRPr="0085528F">
              <w:rPr>
                <w:rFonts w:ascii="MS Mincho" w:eastAsia="MS Mincho" w:hAnsi="MS Mincho" w:cs="Calibri" w:hint="eastAsia"/>
                <w:lang w:eastAsia="ja-JP"/>
              </w:rPr>
              <w:t>右</w:t>
            </w:r>
            <w:r w:rsidRPr="0085528F">
              <w:rPr>
                <w:rFonts w:ascii="MS Mincho" w:eastAsia="MS Mincho" w:hAnsi="MS Mincho" w:cs="Calibri"/>
              </w:rPr>
              <w:t>/</w:t>
            </w:r>
            <w:r w:rsidRPr="0085528F">
              <w:rPr>
                <w:rFonts w:ascii="MS Mincho" w:eastAsia="MS Mincho" w:hAnsi="MS Mincho" w:cs="Calibri" w:hint="eastAsia"/>
                <w:lang w:eastAsia="ja-JP"/>
              </w:rPr>
              <w:t>左</w:t>
            </w:r>
          </w:p>
        </w:tc>
        <w:tc>
          <w:tcPr>
            <w:tcW w:w="1304" w:type="pct"/>
          </w:tcPr>
          <w:p w14:paraId="54817E64" w14:textId="77777777" w:rsidR="00267A16" w:rsidRPr="0085528F" w:rsidRDefault="00267A16" w:rsidP="00844425">
            <w:pPr>
              <w:spacing w:before="30" w:after="30" w:line="240" w:lineRule="auto"/>
              <w:jc w:val="both"/>
              <w:rPr>
                <w:rFonts w:eastAsia="平成明朝" w:cs="Calibri"/>
                <w:sz w:val="20"/>
                <w:szCs w:val="20"/>
              </w:rPr>
            </w:pPr>
            <w:r w:rsidRPr="0085528F">
              <w:rPr>
                <w:rFonts w:eastAsia="平成明朝" w:cs="Calibri"/>
                <w:sz w:val="20"/>
                <w:szCs w:val="20"/>
              </w:rPr>
              <w:t>right/left</w:t>
            </w:r>
          </w:p>
        </w:tc>
        <w:tc>
          <w:tcPr>
            <w:tcW w:w="2319" w:type="pct"/>
          </w:tcPr>
          <w:p w14:paraId="06DAA802" w14:textId="77777777" w:rsidR="00267A16" w:rsidRPr="0085528F" w:rsidRDefault="00267A16" w:rsidP="00844425">
            <w:pPr>
              <w:spacing w:before="30" w:after="30" w:line="240" w:lineRule="auto"/>
              <w:jc w:val="both"/>
              <w:rPr>
                <w:rFonts w:ascii="MS Mincho" w:eastAsia="MS Mincho" w:hAnsi="MS Mincho" w:cs="Arial"/>
                <w:lang w:eastAsia="ja-JP"/>
              </w:rPr>
            </w:pPr>
            <w:r w:rsidRPr="0085528F">
              <w:rPr>
                <w:rFonts w:ascii="MS Mincho" w:eastAsia="MS Mincho" w:hAnsi="MS Mincho" w:cs="Arial" w:hint="eastAsia"/>
                <w:lang w:eastAsia="ja-JP"/>
              </w:rPr>
              <w:t>かどを右にまがってください。</w:t>
            </w:r>
          </w:p>
        </w:tc>
      </w:tr>
      <w:tr w:rsidR="00267A16" w:rsidRPr="0085528F" w14:paraId="7FC56807" w14:textId="77777777" w:rsidTr="00AD2818">
        <w:trPr>
          <w:trHeight w:val="170"/>
        </w:trPr>
        <w:tc>
          <w:tcPr>
            <w:tcW w:w="1377" w:type="pct"/>
          </w:tcPr>
          <w:p w14:paraId="074F445D" w14:textId="77777777" w:rsidR="00267A16" w:rsidRPr="0085528F" w:rsidRDefault="00267A16" w:rsidP="00AA14C2">
            <w:pPr>
              <w:spacing w:before="30" w:after="30" w:line="240" w:lineRule="auto"/>
              <w:jc w:val="both"/>
              <w:rPr>
                <w:rFonts w:ascii="MS Mincho" w:eastAsia="MS Mincho" w:hAnsi="MS Mincho" w:cs="Calibri"/>
              </w:rPr>
            </w:pPr>
            <w:r w:rsidRPr="0085528F">
              <w:rPr>
                <w:rFonts w:ascii="MS Mincho" w:eastAsia="MS Mincho" w:hAnsi="MS Mincho" w:cs="Calibri"/>
              </w:rPr>
              <w:t>（</w:t>
            </w:r>
            <w:proofErr w:type="spellStart"/>
            <w:r w:rsidRPr="0085528F">
              <w:rPr>
                <w:rFonts w:ascii="MS Mincho" w:eastAsia="MS Mincho" w:hAnsi="MS Mincho" w:cs="Calibri"/>
              </w:rPr>
              <w:t>を）まっすぐ</w:t>
            </w:r>
            <w:proofErr w:type="spellEnd"/>
          </w:p>
        </w:tc>
        <w:tc>
          <w:tcPr>
            <w:tcW w:w="1304" w:type="pct"/>
          </w:tcPr>
          <w:p w14:paraId="06FE607B" w14:textId="77777777" w:rsidR="00267A16" w:rsidRPr="0085528F" w:rsidRDefault="00267A16" w:rsidP="00844425">
            <w:pPr>
              <w:spacing w:before="30" w:after="30" w:line="240" w:lineRule="auto"/>
              <w:jc w:val="both"/>
              <w:rPr>
                <w:rFonts w:eastAsia="平成明朝" w:cs="Calibri"/>
                <w:sz w:val="20"/>
                <w:szCs w:val="20"/>
              </w:rPr>
            </w:pPr>
            <w:r w:rsidRPr="0085528F">
              <w:rPr>
                <w:rFonts w:eastAsia="平成明朝" w:cs="Calibri"/>
                <w:sz w:val="20"/>
                <w:szCs w:val="20"/>
              </w:rPr>
              <w:t>straight</w:t>
            </w:r>
          </w:p>
        </w:tc>
        <w:tc>
          <w:tcPr>
            <w:tcW w:w="2319" w:type="pct"/>
          </w:tcPr>
          <w:p w14:paraId="67C8071A" w14:textId="77777777" w:rsidR="00267A16" w:rsidRPr="0085528F" w:rsidRDefault="00267A16" w:rsidP="00844425">
            <w:pPr>
              <w:spacing w:before="30" w:after="30" w:line="240" w:lineRule="auto"/>
              <w:jc w:val="both"/>
              <w:rPr>
                <w:rFonts w:ascii="MS Mincho" w:eastAsia="MS Mincho" w:hAnsi="MS Mincho" w:cs="Arial"/>
                <w:lang w:eastAsia="ja-JP"/>
              </w:rPr>
            </w:pPr>
            <w:r w:rsidRPr="0085528F">
              <w:rPr>
                <w:rFonts w:ascii="MS Mincho" w:eastAsia="MS Mincho" w:hAnsi="MS Mincho" w:cs="Arial" w:hint="eastAsia"/>
                <w:lang w:eastAsia="ja-JP"/>
              </w:rPr>
              <w:t>みちをまっすぐ行ってください。</w:t>
            </w:r>
          </w:p>
        </w:tc>
      </w:tr>
    </w:tbl>
    <w:p w14:paraId="6CB4E922" w14:textId="77777777" w:rsidR="00416CC4" w:rsidRPr="0085528F" w:rsidRDefault="00416CC4" w:rsidP="00A736DE">
      <w:pPr>
        <w:spacing w:before="240"/>
        <w:rPr>
          <w:b/>
          <w:lang w:eastAsia="ja-JP"/>
        </w:rPr>
        <w:sectPr w:rsidR="00416CC4" w:rsidRPr="0085528F" w:rsidSect="00167705">
          <w:headerReference w:type="default" r:id="rId18"/>
          <w:footerReference w:type="default" r:id="rId19"/>
          <w:type w:val="oddPage"/>
          <w:pgSz w:w="11906" w:h="16838" w:code="9"/>
          <w:pgMar w:top="1644" w:right="1418" w:bottom="1276" w:left="1418" w:header="680" w:footer="567" w:gutter="0"/>
          <w:pgNumType w:start="1"/>
          <w:cols w:space="709"/>
          <w:docGrid w:linePitch="360"/>
        </w:sectPr>
      </w:pPr>
    </w:p>
    <w:p w14:paraId="5334D0D9" w14:textId="0988582E" w:rsidR="00BA3751" w:rsidRPr="00BA3751" w:rsidRDefault="00416CC4" w:rsidP="00A736DE">
      <w:pPr>
        <w:spacing w:before="240"/>
        <w:rPr>
          <w:b/>
          <w:lang w:eastAsia="ja-JP"/>
        </w:rPr>
      </w:pPr>
      <w:r w:rsidRPr="0085528F">
        <w:rPr>
          <w:noProof/>
          <w:lang w:eastAsia="en-AU" w:bidi="hi-IN"/>
        </w:rPr>
        <w:lastRenderedPageBreak/>
        <w:drawing>
          <wp:anchor distT="0" distB="0" distL="114300" distR="114300" simplePos="0" relativeHeight="251661312" behindDoc="1" locked="0" layoutInCell="1" allowOverlap="1" wp14:anchorId="4EAB815A" wp14:editId="0BD03AC8">
            <wp:simplePos x="0" y="0"/>
            <wp:positionH relativeFrom="page">
              <wp:align>center</wp:align>
            </wp:positionH>
            <wp:positionV relativeFrom="page">
              <wp:align>center</wp:align>
            </wp:positionV>
            <wp:extent cx="7549200" cy="10677600"/>
            <wp:effectExtent l="0" t="0" r="0" b="0"/>
            <wp:wrapNone/>
            <wp:docPr id="3" name="Picture 3" descr="A purple and white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urple and white tree&#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549200" cy="10677600"/>
                    </a:xfrm>
                    <a:prstGeom prst="rect">
                      <a:avLst/>
                    </a:prstGeom>
                  </pic:spPr>
                </pic:pic>
              </a:graphicData>
            </a:graphic>
            <wp14:sizeRelH relativeFrom="page">
              <wp14:pctWidth>0</wp14:pctWidth>
            </wp14:sizeRelH>
            <wp14:sizeRelV relativeFrom="page">
              <wp14:pctHeight>0</wp14:pctHeight>
            </wp14:sizeRelV>
          </wp:anchor>
        </w:drawing>
      </w:r>
    </w:p>
    <w:sectPr w:rsidR="00BA3751" w:rsidRPr="00BA3751" w:rsidSect="00F248A3">
      <w:type w:val="evenPage"/>
      <w:pgSz w:w="11906" w:h="16838"/>
      <w:pgMar w:top="1418" w:right="1418" w:bottom="1276" w:left="1418" w:header="709" w:footer="709" w:gutter="0"/>
      <w:pgNumType w:start="1"/>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FA5DFA" w14:textId="77777777" w:rsidR="00590675" w:rsidRPr="0085528F" w:rsidRDefault="00590675" w:rsidP="00742128">
      <w:pPr>
        <w:spacing w:after="0" w:line="240" w:lineRule="auto"/>
      </w:pPr>
      <w:r w:rsidRPr="0085528F">
        <w:separator/>
      </w:r>
    </w:p>
    <w:p w14:paraId="4AF3F5D8" w14:textId="77777777" w:rsidR="00590675" w:rsidRPr="0085528F" w:rsidRDefault="00590675"/>
  </w:endnote>
  <w:endnote w:type="continuationSeparator" w:id="0">
    <w:p w14:paraId="710BBFD3" w14:textId="77777777" w:rsidR="00590675" w:rsidRPr="0085528F" w:rsidRDefault="00590675" w:rsidP="00742128">
      <w:pPr>
        <w:spacing w:after="0" w:line="240" w:lineRule="auto"/>
      </w:pPr>
      <w:r w:rsidRPr="0085528F">
        <w:continuationSeparator/>
      </w:r>
    </w:p>
    <w:p w14:paraId="6ACB02FA" w14:textId="77777777" w:rsidR="00590675" w:rsidRPr="0085528F" w:rsidRDefault="005906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平成明朝">
    <w:altName w:val="Arial Unicode MS"/>
    <w:panose1 w:val="00000000000000000000"/>
    <w:charset w:val="8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97D3D" w14:textId="37305D0C" w:rsidR="00195197" w:rsidRPr="0085528F" w:rsidRDefault="00195197" w:rsidP="00167705">
    <w:pPr>
      <w:pStyle w:val="Footereven"/>
      <w:spacing w:after="120"/>
      <w:rPr>
        <w:noProof w:val="0"/>
      </w:rPr>
    </w:pPr>
    <w:r w:rsidRPr="0085528F">
      <w:rPr>
        <w:noProof w:val="0"/>
      </w:rPr>
      <w:t>2013/42203</w:t>
    </w:r>
    <w:r w:rsidR="008D339F" w:rsidRPr="0085528F">
      <w:rPr>
        <w:noProof w:val="0"/>
      </w:rPr>
      <w:t>[</w:t>
    </w:r>
    <w:r w:rsidRPr="0085528F">
      <w:rPr>
        <w:noProof w:val="0"/>
      </w:rPr>
      <w:t>v</w:t>
    </w:r>
    <w:r w:rsidR="003170FD" w:rsidRPr="0085528F">
      <w:rPr>
        <w:noProof w:val="0"/>
      </w:rPr>
      <w:t>8</w:t>
    </w:r>
    <w:r w:rsidR="008D339F" w:rsidRPr="0085528F">
      <w:rPr>
        <w:noProof w:val="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E22C7" w14:textId="77777777" w:rsidR="00195197" w:rsidRPr="0085528F" w:rsidRDefault="00195197" w:rsidP="00F966CB">
    <w:pPr>
      <w:pStyle w:val="Footereven"/>
      <w:rPr>
        <w:noProof w:val="0"/>
      </w:rPr>
    </w:pPr>
    <w:r w:rsidRPr="0085528F">
      <w:rPr>
        <w:noProof w:val="0"/>
      </w:rPr>
      <w:t>Japanese: Second Language | General | Year 11 syllabus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97B8C" w14:textId="77777777" w:rsidR="00195197" w:rsidRPr="0085528F" w:rsidRDefault="00195197" w:rsidP="00F966CB">
    <w:pPr>
      <w:pStyle w:val="Footerodd"/>
      <w:rPr>
        <w:noProof w:val="0"/>
      </w:rPr>
    </w:pPr>
    <w:r w:rsidRPr="0085528F">
      <w:rPr>
        <w:noProof w:val="0"/>
      </w:rPr>
      <w:t>Japanese: Second Language | General | Year 11 syllabus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A60FDF" w14:textId="77777777" w:rsidR="00590675" w:rsidRPr="0085528F" w:rsidRDefault="00590675" w:rsidP="00742128">
      <w:pPr>
        <w:spacing w:after="0" w:line="240" w:lineRule="auto"/>
      </w:pPr>
      <w:r w:rsidRPr="0085528F">
        <w:separator/>
      </w:r>
    </w:p>
    <w:p w14:paraId="3BBBCEDB" w14:textId="77777777" w:rsidR="00590675" w:rsidRPr="0085528F" w:rsidRDefault="00590675"/>
  </w:footnote>
  <w:footnote w:type="continuationSeparator" w:id="0">
    <w:p w14:paraId="7F0AD578" w14:textId="77777777" w:rsidR="00590675" w:rsidRPr="0085528F" w:rsidRDefault="00590675" w:rsidP="00742128">
      <w:pPr>
        <w:spacing w:after="0" w:line="240" w:lineRule="auto"/>
      </w:pPr>
      <w:r w:rsidRPr="0085528F">
        <w:continuationSeparator/>
      </w:r>
    </w:p>
    <w:p w14:paraId="5DAC511B" w14:textId="77777777" w:rsidR="00590675" w:rsidRPr="0085528F" w:rsidRDefault="005906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2D1E2" w14:textId="77777777" w:rsidR="00195197" w:rsidRPr="0085528F" w:rsidRDefault="00195197" w:rsidP="004D2A71">
    <w:pPr>
      <w:pStyle w:val="Header"/>
    </w:pPr>
    <w:r w:rsidRPr="0085528F">
      <w:rPr>
        <w:noProof/>
        <w:lang w:eastAsia="en-AU"/>
      </w:rPr>
      <w:drawing>
        <wp:inline distT="0" distB="0" distL="0" distR="0" wp14:anchorId="18596F48" wp14:editId="3A0EE397">
          <wp:extent cx="3484665" cy="63000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SA_logo_with_Gov_crest_purple_trans_bg.png"/>
                  <pic:cNvPicPr/>
                </pic:nvPicPr>
                <pic:blipFill>
                  <a:blip r:embed="rId1">
                    <a:extLst>
                      <a:ext uri="{28A0092B-C50C-407E-A947-70E740481C1C}">
                        <a14:useLocalDpi xmlns:a14="http://schemas.microsoft.com/office/drawing/2010/main" val="0"/>
                      </a:ext>
                    </a:extLst>
                  </a:blip>
                  <a:stretch>
                    <a:fillRect/>
                  </a:stretch>
                </pic:blipFill>
                <pic:spPr>
                  <a:xfrm>
                    <a:off x="0" y="0"/>
                    <a:ext cx="3484665" cy="630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1DD58" w14:textId="77777777" w:rsidR="00195197" w:rsidRPr="0085528F" w:rsidRDefault="00195197" w:rsidP="00F966CB">
    <w:pPr>
      <w:pStyle w:val="Headereven"/>
    </w:pPr>
    <w:r w:rsidRPr="0085528F">
      <w:fldChar w:fldCharType="begin"/>
    </w:r>
    <w:r w:rsidRPr="0085528F">
      <w:instrText xml:space="preserve"> PAGE   \* MERGEFORMAT </w:instrText>
    </w:r>
    <w:r w:rsidRPr="0085528F">
      <w:fldChar w:fldCharType="separate"/>
    </w:r>
    <w:r w:rsidR="0069235C" w:rsidRPr="0085528F">
      <w:t>18</w:t>
    </w:r>
    <w:r w:rsidRPr="0085528F">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A736C" w14:textId="77777777" w:rsidR="00195197" w:rsidRPr="0085528F" w:rsidRDefault="00195197" w:rsidP="009C7C1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4C947" w14:textId="77777777" w:rsidR="00195197" w:rsidRPr="0085528F" w:rsidRDefault="0019519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CC666" w14:textId="5352EFC5" w:rsidR="00195197" w:rsidRPr="0085528F" w:rsidRDefault="00195197" w:rsidP="00F966CB">
    <w:pPr>
      <w:pStyle w:val="Headerodd"/>
      <w:rPr>
        <w:noProof w:val="0"/>
      </w:rPr>
    </w:pPr>
    <w:r w:rsidRPr="0085528F">
      <w:rPr>
        <w:noProof w:val="0"/>
      </w:rPr>
      <w:fldChar w:fldCharType="begin"/>
    </w:r>
    <w:r w:rsidRPr="0085528F">
      <w:rPr>
        <w:noProof w:val="0"/>
      </w:rPr>
      <w:instrText xml:space="preserve"> PAGE   \* MERGEFORMAT </w:instrText>
    </w:r>
    <w:r w:rsidRPr="0085528F">
      <w:rPr>
        <w:noProof w:val="0"/>
      </w:rPr>
      <w:fldChar w:fldCharType="separate"/>
    </w:r>
    <w:r w:rsidR="0069235C" w:rsidRPr="0085528F">
      <w:rPr>
        <w:noProof w:val="0"/>
      </w:rPr>
      <w:t>17</w:t>
    </w:r>
    <w:r w:rsidRPr="0085528F">
      <w:rPr>
        <w:noProof w:val="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F760B8BA"/>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34416FEF"/>
    <w:multiLevelType w:val="multilevel"/>
    <w:tmpl w:val="FEDA7A76"/>
    <w:styleLink w:val="ListBullets"/>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tabs>
          <w:tab w:val="num" w:pos="907"/>
        </w:tabs>
        <w:ind w:left="907" w:hanging="397"/>
      </w:pPr>
      <w:rPr>
        <w:rFonts w:ascii="Courier New" w:hAnsi="Courier New" w:hint="default"/>
      </w:rPr>
    </w:lvl>
    <w:lvl w:ilvl="2">
      <w:start w:val="1"/>
      <w:numFmt w:val="bullet"/>
      <w:lvlText w:val=""/>
      <w:lvlJc w:val="left"/>
      <w:pPr>
        <w:tabs>
          <w:tab w:val="num" w:pos="1418"/>
        </w:tabs>
        <w:ind w:left="1417" w:hanging="397"/>
      </w:pPr>
      <w:rPr>
        <w:rFonts w:ascii="Wingdings" w:hAnsi="Wingdings" w:hint="default"/>
      </w:rPr>
    </w:lvl>
    <w:lvl w:ilvl="3">
      <w:start w:val="1"/>
      <w:numFmt w:val="bullet"/>
      <w:pStyle w:val="List4"/>
      <w:lvlText w:val=""/>
      <w:lvlJc w:val="left"/>
      <w:pPr>
        <w:tabs>
          <w:tab w:val="num" w:pos="1928"/>
        </w:tabs>
        <w:ind w:left="1927" w:hanging="397"/>
      </w:pPr>
      <w:rPr>
        <w:rFonts w:ascii="Symbol" w:hAnsi="Symbol" w:hint="default"/>
      </w:rPr>
    </w:lvl>
    <w:lvl w:ilvl="4">
      <w:start w:val="1"/>
      <w:numFmt w:val="bullet"/>
      <w:pStyle w:val="ListBullet5"/>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2" w15:restartNumberingAfterBreak="0">
    <w:nsid w:val="49306804"/>
    <w:multiLevelType w:val="multilevel"/>
    <w:tmpl w:val="FB22DD14"/>
    <w:lvl w:ilvl="0">
      <w:start w:val="1"/>
      <w:numFmt w:val="bullet"/>
      <w:pStyle w:val="SyllabusListParagraph"/>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C162B00"/>
    <w:multiLevelType w:val="singleLevel"/>
    <w:tmpl w:val="FB26AA9E"/>
    <w:lvl w:ilvl="0">
      <w:numFmt w:val="decimal"/>
      <w:lvlText w:val=""/>
      <w:lvlJc w:val="left"/>
    </w:lvl>
  </w:abstractNum>
  <w:abstractNum w:abstractNumId="4" w15:restartNumberingAfterBreak="0">
    <w:nsid w:val="4F024F35"/>
    <w:multiLevelType w:val="hybridMultilevel"/>
    <w:tmpl w:val="2762405C"/>
    <w:lvl w:ilvl="0" w:tplc="5BB6DEB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32C5211"/>
    <w:multiLevelType w:val="multilevel"/>
    <w:tmpl w:val="DB3AEBDE"/>
    <w:styleLink w:val="BulletedListBC"/>
    <w:lvl w:ilvl="0">
      <w:start w:val="1"/>
      <w:numFmt w:val="bullet"/>
      <w:pStyle w:val="ListBullet"/>
      <w:lvlText w:val=""/>
      <w:lvlJc w:val="left"/>
      <w:pPr>
        <w:ind w:left="357" w:hanging="357"/>
      </w:pPr>
      <w:rPr>
        <w:rFonts w:ascii="Symbol" w:hAnsi="Symbol" w:hint="default"/>
      </w:rPr>
    </w:lvl>
    <w:lvl w:ilvl="1">
      <w:start w:val="1"/>
      <w:numFmt w:val="bullet"/>
      <w:lvlText w:val=""/>
      <w:lvlJc w:val="left"/>
      <w:pPr>
        <w:ind w:left="714" w:hanging="357"/>
      </w:pPr>
      <w:rPr>
        <w:rFonts w:ascii="Wingdings" w:hAnsi="Wingdings" w:hint="default"/>
      </w:rPr>
    </w:lvl>
    <w:lvl w:ilvl="2">
      <w:start w:val="1"/>
      <w:numFmt w:val="bullet"/>
      <w:pStyle w:val="ListBullet3"/>
      <w:lvlText w:val="o"/>
      <w:lvlJc w:val="left"/>
      <w:pPr>
        <w:ind w:left="1071" w:hanging="357"/>
      </w:pPr>
      <w:rPr>
        <w:rFonts w:ascii="Courier New" w:hAnsi="Courier New"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num w:numId="1" w16cid:durableId="51085131">
    <w:abstractNumId w:val="3"/>
  </w:num>
  <w:num w:numId="2" w16cid:durableId="768620416">
    <w:abstractNumId w:val="1"/>
  </w:num>
  <w:num w:numId="3" w16cid:durableId="124395173">
    <w:abstractNumId w:val="4"/>
  </w:num>
  <w:num w:numId="4" w16cid:durableId="1152065140">
    <w:abstractNumId w:val="0"/>
  </w:num>
  <w:num w:numId="5" w16cid:durableId="1311328367">
    <w:abstractNumId w:val="5"/>
  </w:num>
  <w:num w:numId="6" w16cid:durableId="745958313">
    <w:abstractNumId w:val="2"/>
  </w:num>
  <w:num w:numId="7" w16cid:durableId="1634092228">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284"/>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5E5"/>
    <w:rsid w:val="000043A7"/>
    <w:rsid w:val="00017D9C"/>
    <w:rsid w:val="0002336A"/>
    <w:rsid w:val="0003088B"/>
    <w:rsid w:val="00033B58"/>
    <w:rsid w:val="00037FBF"/>
    <w:rsid w:val="00042326"/>
    <w:rsid w:val="00042703"/>
    <w:rsid w:val="000434FB"/>
    <w:rsid w:val="000439B5"/>
    <w:rsid w:val="0004538B"/>
    <w:rsid w:val="000641FC"/>
    <w:rsid w:val="0009024C"/>
    <w:rsid w:val="00091920"/>
    <w:rsid w:val="000A023F"/>
    <w:rsid w:val="000A1AC7"/>
    <w:rsid w:val="000A4006"/>
    <w:rsid w:val="000A6ABE"/>
    <w:rsid w:val="000B07ED"/>
    <w:rsid w:val="000C4029"/>
    <w:rsid w:val="000C56BF"/>
    <w:rsid w:val="000C5F76"/>
    <w:rsid w:val="000C6AF1"/>
    <w:rsid w:val="000D1019"/>
    <w:rsid w:val="000D1ACC"/>
    <w:rsid w:val="000E66E9"/>
    <w:rsid w:val="000E7EAC"/>
    <w:rsid w:val="000F404F"/>
    <w:rsid w:val="000F4D56"/>
    <w:rsid w:val="000F62AA"/>
    <w:rsid w:val="00102AB4"/>
    <w:rsid w:val="00104607"/>
    <w:rsid w:val="00112C23"/>
    <w:rsid w:val="00116223"/>
    <w:rsid w:val="00123BBC"/>
    <w:rsid w:val="0013465E"/>
    <w:rsid w:val="001408CB"/>
    <w:rsid w:val="001430A5"/>
    <w:rsid w:val="001451B9"/>
    <w:rsid w:val="00151DC5"/>
    <w:rsid w:val="001567D0"/>
    <w:rsid w:val="00157E06"/>
    <w:rsid w:val="00167705"/>
    <w:rsid w:val="00167B95"/>
    <w:rsid w:val="0017122E"/>
    <w:rsid w:val="0017293A"/>
    <w:rsid w:val="00181895"/>
    <w:rsid w:val="0018240E"/>
    <w:rsid w:val="0019340B"/>
    <w:rsid w:val="00195197"/>
    <w:rsid w:val="00196086"/>
    <w:rsid w:val="00196E89"/>
    <w:rsid w:val="001A2944"/>
    <w:rsid w:val="001A7DBB"/>
    <w:rsid w:val="001C6576"/>
    <w:rsid w:val="001C6ED4"/>
    <w:rsid w:val="001D1413"/>
    <w:rsid w:val="001D58BC"/>
    <w:rsid w:val="001D76C5"/>
    <w:rsid w:val="001E4AE5"/>
    <w:rsid w:val="001F2324"/>
    <w:rsid w:val="001F6467"/>
    <w:rsid w:val="00204D1E"/>
    <w:rsid w:val="00206B7C"/>
    <w:rsid w:val="00211125"/>
    <w:rsid w:val="0021393C"/>
    <w:rsid w:val="002161B7"/>
    <w:rsid w:val="00233DC2"/>
    <w:rsid w:val="00236271"/>
    <w:rsid w:val="0024211B"/>
    <w:rsid w:val="0025771E"/>
    <w:rsid w:val="00263730"/>
    <w:rsid w:val="0026402B"/>
    <w:rsid w:val="002640DA"/>
    <w:rsid w:val="00267A16"/>
    <w:rsid w:val="00270163"/>
    <w:rsid w:val="00285893"/>
    <w:rsid w:val="0029038D"/>
    <w:rsid w:val="00290C4A"/>
    <w:rsid w:val="00290CB4"/>
    <w:rsid w:val="002A034F"/>
    <w:rsid w:val="002A471E"/>
    <w:rsid w:val="002B57DA"/>
    <w:rsid w:val="002B5EC8"/>
    <w:rsid w:val="002B6A0F"/>
    <w:rsid w:val="002B6FEE"/>
    <w:rsid w:val="002C05E5"/>
    <w:rsid w:val="002C1EEB"/>
    <w:rsid w:val="002C234E"/>
    <w:rsid w:val="002C386C"/>
    <w:rsid w:val="002C3923"/>
    <w:rsid w:val="002E5BC0"/>
    <w:rsid w:val="002E71EB"/>
    <w:rsid w:val="002E78F4"/>
    <w:rsid w:val="002F006E"/>
    <w:rsid w:val="002F41D0"/>
    <w:rsid w:val="002F52CA"/>
    <w:rsid w:val="002F6581"/>
    <w:rsid w:val="00303CA8"/>
    <w:rsid w:val="003040A9"/>
    <w:rsid w:val="00304E41"/>
    <w:rsid w:val="00306C56"/>
    <w:rsid w:val="00313BF1"/>
    <w:rsid w:val="00314DD7"/>
    <w:rsid w:val="00314E5D"/>
    <w:rsid w:val="003161B7"/>
    <w:rsid w:val="003170FD"/>
    <w:rsid w:val="00317D45"/>
    <w:rsid w:val="00327ED7"/>
    <w:rsid w:val="00335D93"/>
    <w:rsid w:val="00355F96"/>
    <w:rsid w:val="0036111D"/>
    <w:rsid w:val="0036440F"/>
    <w:rsid w:val="003801CD"/>
    <w:rsid w:val="0038541F"/>
    <w:rsid w:val="00385FFE"/>
    <w:rsid w:val="00387500"/>
    <w:rsid w:val="00397DE8"/>
    <w:rsid w:val="003A0A64"/>
    <w:rsid w:val="003A732B"/>
    <w:rsid w:val="003B6930"/>
    <w:rsid w:val="003C4992"/>
    <w:rsid w:val="003C504F"/>
    <w:rsid w:val="003D269B"/>
    <w:rsid w:val="003D3CBD"/>
    <w:rsid w:val="003D7295"/>
    <w:rsid w:val="003F14E7"/>
    <w:rsid w:val="003F54AC"/>
    <w:rsid w:val="00403078"/>
    <w:rsid w:val="00406593"/>
    <w:rsid w:val="00412B5F"/>
    <w:rsid w:val="00412F94"/>
    <w:rsid w:val="00413C8C"/>
    <w:rsid w:val="00413F0E"/>
    <w:rsid w:val="00416C3D"/>
    <w:rsid w:val="00416CC4"/>
    <w:rsid w:val="004270B6"/>
    <w:rsid w:val="00432ADD"/>
    <w:rsid w:val="0043620D"/>
    <w:rsid w:val="00442824"/>
    <w:rsid w:val="0044627A"/>
    <w:rsid w:val="00452B1B"/>
    <w:rsid w:val="00466D3C"/>
    <w:rsid w:val="004903FD"/>
    <w:rsid w:val="00492C50"/>
    <w:rsid w:val="004B146C"/>
    <w:rsid w:val="004B14BE"/>
    <w:rsid w:val="004B4FE3"/>
    <w:rsid w:val="004B7DB5"/>
    <w:rsid w:val="004D2A71"/>
    <w:rsid w:val="004D36B1"/>
    <w:rsid w:val="004D5A1B"/>
    <w:rsid w:val="004E754A"/>
    <w:rsid w:val="004F7DA2"/>
    <w:rsid w:val="00504046"/>
    <w:rsid w:val="00506B5A"/>
    <w:rsid w:val="00516CCF"/>
    <w:rsid w:val="005209D6"/>
    <w:rsid w:val="00531F1E"/>
    <w:rsid w:val="005335D5"/>
    <w:rsid w:val="00535903"/>
    <w:rsid w:val="005371C1"/>
    <w:rsid w:val="005405F9"/>
    <w:rsid w:val="00540775"/>
    <w:rsid w:val="00554AC8"/>
    <w:rsid w:val="00564AB4"/>
    <w:rsid w:val="005779B0"/>
    <w:rsid w:val="00581FF2"/>
    <w:rsid w:val="00582133"/>
    <w:rsid w:val="00590675"/>
    <w:rsid w:val="00590B91"/>
    <w:rsid w:val="00592F9D"/>
    <w:rsid w:val="005A58D3"/>
    <w:rsid w:val="005B0333"/>
    <w:rsid w:val="005B1629"/>
    <w:rsid w:val="005B6921"/>
    <w:rsid w:val="005C20C1"/>
    <w:rsid w:val="005C595B"/>
    <w:rsid w:val="005C74DE"/>
    <w:rsid w:val="005E1358"/>
    <w:rsid w:val="005E18DA"/>
    <w:rsid w:val="005E26A0"/>
    <w:rsid w:val="005E4338"/>
    <w:rsid w:val="005E519F"/>
    <w:rsid w:val="005E6287"/>
    <w:rsid w:val="005E79DF"/>
    <w:rsid w:val="005F17F5"/>
    <w:rsid w:val="005F2103"/>
    <w:rsid w:val="0060245A"/>
    <w:rsid w:val="006056D8"/>
    <w:rsid w:val="006208F9"/>
    <w:rsid w:val="00622112"/>
    <w:rsid w:val="006222F5"/>
    <w:rsid w:val="00624336"/>
    <w:rsid w:val="00627625"/>
    <w:rsid w:val="00627703"/>
    <w:rsid w:val="00627F73"/>
    <w:rsid w:val="00630C3D"/>
    <w:rsid w:val="00630C74"/>
    <w:rsid w:val="00631769"/>
    <w:rsid w:val="00637EAE"/>
    <w:rsid w:val="00637F0D"/>
    <w:rsid w:val="00665738"/>
    <w:rsid w:val="00666FEB"/>
    <w:rsid w:val="00667E48"/>
    <w:rsid w:val="006735E6"/>
    <w:rsid w:val="006748E6"/>
    <w:rsid w:val="006852EA"/>
    <w:rsid w:val="00691A72"/>
    <w:rsid w:val="0069235C"/>
    <w:rsid w:val="00693261"/>
    <w:rsid w:val="006A0088"/>
    <w:rsid w:val="006A4134"/>
    <w:rsid w:val="006A4F45"/>
    <w:rsid w:val="006B31EE"/>
    <w:rsid w:val="006C085D"/>
    <w:rsid w:val="006D2B4A"/>
    <w:rsid w:val="006E1D80"/>
    <w:rsid w:val="006E27F0"/>
    <w:rsid w:val="006E4008"/>
    <w:rsid w:val="006F0F6A"/>
    <w:rsid w:val="006F4439"/>
    <w:rsid w:val="00706E27"/>
    <w:rsid w:val="00716474"/>
    <w:rsid w:val="00732030"/>
    <w:rsid w:val="00734783"/>
    <w:rsid w:val="00737E63"/>
    <w:rsid w:val="00742128"/>
    <w:rsid w:val="00742490"/>
    <w:rsid w:val="00744424"/>
    <w:rsid w:val="00745E9B"/>
    <w:rsid w:val="007518E0"/>
    <w:rsid w:val="00756C57"/>
    <w:rsid w:val="00760E52"/>
    <w:rsid w:val="00761141"/>
    <w:rsid w:val="00765F0A"/>
    <w:rsid w:val="00792029"/>
    <w:rsid w:val="00793207"/>
    <w:rsid w:val="00793ED8"/>
    <w:rsid w:val="007A4519"/>
    <w:rsid w:val="007B19D2"/>
    <w:rsid w:val="007C434E"/>
    <w:rsid w:val="007D6C5E"/>
    <w:rsid w:val="007E23D3"/>
    <w:rsid w:val="007E2752"/>
    <w:rsid w:val="007E3306"/>
    <w:rsid w:val="007E5A37"/>
    <w:rsid w:val="007F704B"/>
    <w:rsid w:val="007F70C7"/>
    <w:rsid w:val="008079E9"/>
    <w:rsid w:val="00810FE1"/>
    <w:rsid w:val="008203AB"/>
    <w:rsid w:val="008324A6"/>
    <w:rsid w:val="00844425"/>
    <w:rsid w:val="0084478A"/>
    <w:rsid w:val="00846AF5"/>
    <w:rsid w:val="008548F9"/>
    <w:rsid w:val="0085528F"/>
    <w:rsid w:val="00861379"/>
    <w:rsid w:val="00865175"/>
    <w:rsid w:val="008669DF"/>
    <w:rsid w:val="008676F0"/>
    <w:rsid w:val="00871B73"/>
    <w:rsid w:val="00876EA5"/>
    <w:rsid w:val="0088053A"/>
    <w:rsid w:val="0088131F"/>
    <w:rsid w:val="00882CFB"/>
    <w:rsid w:val="00890076"/>
    <w:rsid w:val="00890D28"/>
    <w:rsid w:val="00891C19"/>
    <w:rsid w:val="00894ABF"/>
    <w:rsid w:val="008A0C3D"/>
    <w:rsid w:val="008A7555"/>
    <w:rsid w:val="008C0213"/>
    <w:rsid w:val="008D339F"/>
    <w:rsid w:val="008D39C9"/>
    <w:rsid w:val="008D675A"/>
    <w:rsid w:val="008E144B"/>
    <w:rsid w:val="008E5456"/>
    <w:rsid w:val="008E6F07"/>
    <w:rsid w:val="008F1102"/>
    <w:rsid w:val="008F15C7"/>
    <w:rsid w:val="008F2687"/>
    <w:rsid w:val="00904BFC"/>
    <w:rsid w:val="00912FE8"/>
    <w:rsid w:val="00917653"/>
    <w:rsid w:val="009266B8"/>
    <w:rsid w:val="009356D1"/>
    <w:rsid w:val="00936C69"/>
    <w:rsid w:val="0094007F"/>
    <w:rsid w:val="00940445"/>
    <w:rsid w:val="009407F7"/>
    <w:rsid w:val="00942FE3"/>
    <w:rsid w:val="00945408"/>
    <w:rsid w:val="009458ED"/>
    <w:rsid w:val="009479A3"/>
    <w:rsid w:val="00950A15"/>
    <w:rsid w:val="00955E93"/>
    <w:rsid w:val="00964696"/>
    <w:rsid w:val="00971453"/>
    <w:rsid w:val="009732C7"/>
    <w:rsid w:val="0098620F"/>
    <w:rsid w:val="0099047C"/>
    <w:rsid w:val="00990498"/>
    <w:rsid w:val="0099315B"/>
    <w:rsid w:val="00997A76"/>
    <w:rsid w:val="009B0D84"/>
    <w:rsid w:val="009C4F8C"/>
    <w:rsid w:val="009C7C11"/>
    <w:rsid w:val="009D4A6D"/>
    <w:rsid w:val="009D4A76"/>
    <w:rsid w:val="009E1A8E"/>
    <w:rsid w:val="009E2A22"/>
    <w:rsid w:val="00A04973"/>
    <w:rsid w:val="00A11421"/>
    <w:rsid w:val="00A228BC"/>
    <w:rsid w:val="00A24944"/>
    <w:rsid w:val="00A258EF"/>
    <w:rsid w:val="00A3004F"/>
    <w:rsid w:val="00A31D25"/>
    <w:rsid w:val="00A33775"/>
    <w:rsid w:val="00A415FD"/>
    <w:rsid w:val="00A433E9"/>
    <w:rsid w:val="00A44A86"/>
    <w:rsid w:val="00A51BDE"/>
    <w:rsid w:val="00A574D0"/>
    <w:rsid w:val="00A5778A"/>
    <w:rsid w:val="00A62B79"/>
    <w:rsid w:val="00A64A66"/>
    <w:rsid w:val="00A72DA3"/>
    <w:rsid w:val="00A736DE"/>
    <w:rsid w:val="00A743FD"/>
    <w:rsid w:val="00A9614C"/>
    <w:rsid w:val="00AA14C2"/>
    <w:rsid w:val="00AB0204"/>
    <w:rsid w:val="00AC7868"/>
    <w:rsid w:val="00AC7DE9"/>
    <w:rsid w:val="00AD2818"/>
    <w:rsid w:val="00AE0CDE"/>
    <w:rsid w:val="00AE17EF"/>
    <w:rsid w:val="00AE57D9"/>
    <w:rsid w:val="00AF6479"/>
    <w:rsid w:val="00B005E7"/>
    <w:rsid w:val="00B01B3F"/>
    <w:rsid w:val="00B04173"/>
    <w:rsid w:val="00B0469B"/>
    <w:rsid w:val="00B04F11"/>
    <w:rsid w:val="00B13C8F"/>
    <w:rsid w:val="00B16772"/>
    <w:rsid w:val="00B20454"/>
    <w:rsid w:val="00B20776"/>
    <w:rsid w:val="00B22F69"/>
    <w:rsid w:val="00B23B56"/>
    <w:rsid w:val="00B27149"/>
    <w:rsid w:val="00B30FB7"/>
    <w:rsid w:val="00B37C2D"/>
    <w:rsid w:val="00B43C31"/>
    <w:rsid w:val="00B44993"/>
    <w:rsid w:val="00B45D4D"/>
    <w:rsid w:val="00B46973"/>
    <w:rsid w:val="00B5583F"/>
    <w:rsid w:val="00B5784E"/>
    <w:rsid w:val="00B708F3"/>
    <w:rsid w:val="00B73C23"/>
    <w:rsid w:val="00B93590"/>
    <w:rsid w:val="00B935B0"/>
    <w:rsid w:val="00B95C6D"/>
    <w:rsid w:val="00BA3751"/>
    <w:rsid w:val="00BA47FE"/>
    <w:rsid w:val="00BA591F"/>
    <w:rsid w:val="00BB028C"/>
    <w:rsid w:val="00BB4454"/>
    <w:rsid w:val="00BB621D"/>
    <w:rsid w:val="00BB6A63"/>
    <w:rsid w:val="00BC1F96"/>
    <w:rsid w:val="00BD0125"/>
    <w:rsid w:val="00BD4A79"/>
    <w:rsid w:val="00BF77C8"/>
    <w:rsid w:val="00C10457"/>
    <w:rsid w:val="00C1764E"/>
    <w:rsid w:val="00C2341E"/>
    <w:rsid w:val="00C24F89"/>
    <w:rsid w:val="00C31C83"/>
    <w:rsid w:val="00C370B6"/>
    <w:rsid w:val="00C4097A"/>
    <w:rsid w:val="00C43A9A"/>
    <w:rsid w:val="00C51F9A"/>
    <w:rsid w:val="00C56B3A"/>
    <w:rsid w:val="00C5718F"/>
    <w:rsid w:val="00C57CDD"/>
    <w:rsid w:val="00C72B95"/>
    <w:rsid w:val="00C75795"/>
    <w:rsid w:val="00C858E6"/>
    <w:rsid w:val="00C9534B"/>
    <w:rsid w:val="00CA51CE"/>
    <w:rsid w:val="00CC5129"/>
    <w:rsid w:val="00CC7568"/>
    <w:rsid w:val="00CC7A05"/>
    <w:rsid w:val="00CE0E01"/>
    <w:rsid w:val="00CE493A"/>
    <w:rsid w:val="00CE4CE1"/>
    <w:rsid w:val="00CF07D2"/>
    <w:rsid w:val="00CF3FEE"/>
    <w:rsid w:val="00CF6AB8"/>
    <w:rsid w:val="00D0093B"/>
    <w:rsid w:val="00D0711B"/>
    <w:rsid w:val="00D17A5D"/>
    <w:rsid w:val="00D306E4"/>
    <w:rsid w:val="00D41CD4"/>
    <w:rsid w:val="00D4278A"/>
    <w:rsid w:val="00D46EA0"/>
    <w:rsid w:val="00D65B57"/>
    <w:rsid w:val="00D73759"/>
    <w:rsid w:val="00D77CAC"/>
    <w:rsid w:val="00D8571C"/>
    <w:rsid w:val="00D964B7"/>
    <w:rsid w:val="00DB08F4"/>
    <w:rsid w:val="00DB1A86"/>
    <w:rsid w:val="00DB4B3C"/>
    <w:rsid w:val="00DC3A58"/>
    <w:rsid w:val="00DC5655"/>
    <w:rsid w:val="00DD03EE"/>
    <w:rsid w:val="00DD1D21"/>
    <w:rsid w:val="00DD51A8"/>
    <w:rsid w:val="00DF0EC8"/>
    <w:rsid w:val="00E01252"/>
    <w:rsid w:val="00E07ED1"/>
    <w:rsid w:val="00E17A39"/>
    <w:rsid w:val="00E22227"/>
    <w:rsid w:val="00E327A3"/>
    <w:rsid w:val="00E32D95"/>
    <w:rsid w:val="00E343C2"/>
    <w:rsid w:val="00E36FAA"/>
    <w:rsid w:val="00E41C0A"/>
    <w:rsid w:val="00E51BA8"/>
    <w:rsid w:val="00E521B3"/>
    <w:rsid w:val="00E5522A"/>
    <w:rsid w:val="00E56D3A"/>
    <w:rsid w:val="00E57A9E"/>
    <w:rsid w:val="00E67F43"/>
    <w:rsid w:val="00E71B62"/>
    <w:rsid w:val="00E721B6"/>
    <w:rsid w:val="00E80149"/>
    <w:rsid w:val="00E924D6"/>
    <w:rsid w:val="00E95C87"/>
    <w:rsid w:val="00EB3C04"/>
    <w:rsid w:val="00EC4DCC"/>
    <w:rsid w:val="00EC6201"/>
    <w:rsid w:val="00ED3A00"/>
    <w:rsid w:val="00EE070B"/>
    <w:rsid w:val="00EE1227"/>
    <w:rsid w:val="00EE48E3"/>
    <w:rsid w:val="00EE7866"/>
    <w:rsid w:val="00EF0533"/>
    <w:rsid w:val="00F126A2"/>
    <w:rsid w:val="00F248A3"/>
    <w:rsid w:val="00F27434"/>
    <w:rsid w:val="00F31331"/>
    <w:rsid w:val="00F41FFA"/>
    <w:rsid w:val="00F441FB"/>
    <w:rsid w:val="00F57676"/>
    <w:rsid w:val="00F651A4"/>
    <w:rsid w:val="00F74D9B"/>
    <w:rsid w:val="00F75766"/>
    <w:rsid w:val="00F77325"/>
    <w:rsid w:val="00F773A7"/>
    <w:rsid w:val="00F8096C"/>
    <w:rsid w:val="00F81088"/>
    <w:rsid w:val="00F817CD"/>
    <w:rsid w:val="00F83152"/>
    <w:rsid w:val="00F843AC"/>
    <w:rsid w:val="00F86F3C"/>
    <w:rsid w:val="00F91F14"/>
    <w:rsid w:val="00F9285B"/>
    <w:rsid w:val="00F966CB"/>
    <w:rsid w:val="00FA0805"/>
    <w:rsid w:val="00FA13E0"/>
    <w:rsid w:val="00FA6BA5"/>
    <w:rsid w:val="00FC24AE"/>
    <w:rsid w:val="00FC2705"/>
    <w:rsid w:val="00FC782A"/>
    <w:rsid w:val="00FD398F"/>
    <w:rsid w:val="00FE3B50"/>
    <w:rsid w:val="00FE5BE9"/>
  </w:rsids>
  <m:mathPr>
    <m:mathFont m:val="Cambria Math"/>
    <m:brkBin m:val="before"/>
    <m:brkBinSub m:val="--"/>
    <m:smallFrac m:val="0"/>
    <m:dispDef/>
    <m:lMargin m:val="0"/>
    <m:rMargin m:val="0"/>
    <m:defJc m:val="centerGroup"/>
    <m:wrapIndent m:val="1440"/>
    <m:intLim m:val="subSup"/>
    <m:naryLim m:val="undOvr"/>
  </m:mathPr>
  <w:themeFontLang w:val="en-AU"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F29C69"/>
  <w15:docId w15:val="{66E63851-1259-46E9-B321-486CDF9A6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D84"/>
  </w:style>
  <w:style w:type="paragraph" w:styleId="Heading1">
    <w:name w:val="heading 1"/>
    <w:basedOn w:val="Normal"/>
    <w:next w:val="Normal"/>
    <w:link w:val="Heading1Char"/>
    <w:qFormat/>
    <w:rsid w:val="002F6581"/>
    <w:pPr>
      <w:widowControl w:val="0"/>
      <w:contextualSpacing/>
      <w:outlineLvl w:val="0"/>
    </w:pPr>
    <w:rPr>
      <w:rFonts w:eastAsiaTheme="majorEastAsia" w:cstheme="majorBidi"/>
      <w:b/>
      <w:bCs/>
      <w:color w:val="342568" w:themeColor="accent1" w:themeShade="BF"/>
      <w:sz w:val="40"/>
      <w:szCs w:val="28"/>
    </w:rPr>
  </w:style>
  <w:style w:type="paragraph" w:styleId="Heading2">
    <w:name w:val="heading 2"/>
    <w:basedOn w:val="Normal"/>
    <w:next w:val="Normal"/>
    <w:link w:val="Heading2Char"/>
    <w:uiPriority w:val="9"/>
    <w:unhideWhenUsed/>
    <w:qFormat/>
    <w:rsid w:val="00A9614C"/>
    <w:pPr>
      <w:widowControl w:val="0"/>
      <w:outlineLvl w:val="1"/>
    </w:pPr>
    <w:rPr>
      <w:rFonts w:eastAsiaTheme="majorEastAsia" w:cstheme="majorBidi"/>
      <w:b/>
      <w:bCs/>
      <w:color w:val="595959" w:themeColor="text1" w:themeTint="A6"/>
      <w:sz w:val="32"/>
      <w:szCs w:val="26"/>
    </w:rPr>
  </w:style>
  <w:style w:type="paragraph" w:styleId="Heading3">
    <w:name w:val="heading 3"/>
    <w:basedOn w:val="Normal"/>
    <w:next w:val="Normal"/>
    <w:link w:val="Heading3Char"/>
    <w:uiPriority w:val="9"/>
    <w:unhideWhenUsed/>
    <w:qFormat/>
    <w:rsid w:val="002F6581"/>
    <w:pPr>
      <w:outlineLvl w:val="2"/>
    </w:pPr>
    <w:rPr>
      <w:b/>
      <w:bCs/>
      <w:color w:val="595959" w:themeColor="text1" w:themeTint="A6"/>
      <w:sz w:val="28"/>
      <w:szCs w:val="28"/>
    </w:rPr>
  </w:style>
  <w:style w:type="paragraph" w:styleId="Heading4">
    <w:name w:val="heading 4"/>
    <w:basedOn w:val="Paragraph"/>
    <w:next w:val="Normal"/>
    <w:link w:val="Heading4Char"/>
    <w:uiPriority w:val="9"/>
    <w:unhideWhenUsed/>
    <w:qFormat/>
    <w:rsid w:val="00622112"/>
    <w:pPr>
      <w:outlineLvl w:val="3"/>
    </w:pPr>
    <w:rPr>
      <w:b/>
    </w:rPr>
  </w:style>
  <w:style w:type="paragraph" w:styleId="Heading5">
    <w:name w:val="heading 5"/>
    <w:basedOn w:val="Normal"/>
    <w:next w:val="Normal"/>
    <w:link w:val="Heading5Char"/>
    <w:uiPriority w:val="9"/>
    <w:semiHidden/>
    <w:unhideWhenUsed/>
    <w:qFormat/>
    <w:rsid w:val="002C05E5"/>
    <w:pPr>
      <w:keepNext/>
      <w:keepLines/>
      <w:spacing w:before="200" w:after="0"/>
      <w:outlineLvl w:val="4"/>
    </w:pPr>
    <w:rPr>
      <w:rFonts w:asciiTheme="majorHAnsi" w:eastAsiaTheme="majorEastAsia" w:hAnsiTheme="majorHAnsi" w:cstheme="majorBidi"/>
      <w:color w:val="221945" w:themeColor="accent1" w:themeShade="7F"/>
    </w:rPr>
  </w:style>
  <w:style w:type="paragraph" w:styleId="Heading6">
    <w:name w:val="heading 6"/>
    <w:basedOn w:val="Normal"/>
    <w:next w:val="Normal"/>
    <w:link w:val="Heading6Char"/>
    <w:uiPriority w:val="9"/>
    <w:semiHidden/>
    <w:unhideWhenUsed/>
    <w:qFormat/>
    <w:rsid w:val="002C05E5"/>
    <w:pPr>
      <w:keepNext/>
      <w:keepLines/>
      <w:spacing w:before="200" w:after="0"/>
      <w:outlineLvl w:val="5"/>
    </w:pPr>
    <w:rPr>
      <w:rFonts w:asciiTheme="majorHAnsi" w:eastAsiaTheme="majorEastAsia" w:hAnsiTheme="majorHAnsi" w:cstheme="majorBidi"/>
      <w:i/>
      <w:iCs/>
      <w:color w:val="221945" w:themeColor="accent1" w:themeShade="7F"/>
    </w:rPr>
  </w:style>
  <w:style w:type="paragraph" w:styleId="Heading7">
    <w:name w:val="heading 7"/>
    <w:basedOn w:val="Normal"/>
    <w:next w:val="Normal"/>
    <w:link w:val="Heading7Char"/>
    <w:uiPriority w:val="9"/>
    <w:semiHidden/>
    <w:unhideWhenUsed/>
    <w:qFormat/>
    <w:rsid w:val="002C05E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C05E5"/>
    <w:pPr>
      <w:keepNext/>
      <w:keepLines/>
      <w:spacing w:before="200" w:after="0"/>
      <w:outlineLvl w:val="7"/>
    </w:pPr>
    <w:rPr>
      <w:rFonts w:asciiTheme="majorHAnsi" w:eastAsiaTheme="majorEastAsia" w:hAnsiTheme="majorHAnsi" w:cstheme="majorBidi"/>
      <w:color w:val="46328C" w:themeColor="accent1"/>
      <w:szCs w:val="20"/>
    </w:rPr>
  </w:style>
  <w:style w:type="paragraph" w:styleId="Heading9">
    <w:name w:val="heading 9"/>
    <w:basedOn w:val="Normal"/>
    <w:next w:val="Normal"/>
    <w:link w:val="Heading9Char"/>
    <w:uiPriority w:val="9"/>
    <w:semiHidden/>
    <w:unhideWhenUsed/>
    <w:qFormat/>
    <w:rsid w:val="002C05E5"/>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6581"/>
    <w:rPr>
      <w:rFonts w:eastAsiaTheme="majorEastAsia" w:cstheme="majorBidi"/>
      <w:b/>
      <w:bCs/>
      <w:color w:val="342568" w:themeColor="accent1" w:themeShade="BF"/>
      <w:sz w:val="40"/>
      <w:szCs w:val="28"/>
    </w:rPr>
  </w:style>
  <w:style w:type="character" w:customStyle="1" w:styleId="Heading2Char">
    <w:name w:val="Heading 2 Char"/>
    <w:basedOn w:val="DefaultParagraphFont"/>
    <w:link w:val="Heading2"/>
    <w:uiPriority w:val="9"/>
    <w:rsid w:val="00A9614C"/>
    <w:rPr>
      <w:rFonts w:eastAsiaTheme="majorEastAsia" w:cstheme="majorBidi"/>
      <w:b/>
      <w:bCs/>
      <w:color w:val="595959" w:themeColor="text1" w:themeTint="A6"/>
      <w:sz w:val="32"/>
      <w:szCs w:val="26"/>
    </w:rPr>
  </w:style>
  <w:style w:type="character" w:customStyle="1" w:styleId="Heading3Char">
    <w:name w:val="Heading 3 Char"/>
    <w:basedOn w:val="DefaultParagraphFont"/>
    <w:link w:val="Heading3"/>
    <w:uiPriority w:val="9"/>
    <w:rsid w:val="002F6581"/>
    <w:rPr>
      <w:b/>
      <w:bCs/>
      <w:color w:val="595959" w:themeColor="text1" w:themeTint="A6"/>
      <w:sz w:val="28"/>
      <w:szCs w:val="28"/>
    </w:rPr>
  </w:style>
  <w:style w:type="character" w:customStyle="1" w:styleId="Heading4Char">
    <w:name w:val="Heading 4 Char"/>
    <w:basedOn w:val="DefaultParagraphFont"/>
    <w:link w:val="Heading4"/>
    <w:uiPriority w:val="9"/>
    <w:rsid w:val="00622112"/>
    <w:rPr>
      <w:rFonts w:eastAsiaTheme="minorHAnsi" w:cs="Calibri"/>
      <w:b/>
      <w:lang w:val="en" w:eastAsia="en-AU"/>
    </w:rPr>
  </w:style>
  <w:style w:type="character" w:customStyle="1" w:styleId="Heading5Char">
    <w:name w:val="Heading 5 Char"/>
    <w:basedOn w:val="DefaultParagraphFont"/>
    <w:link w:val="Heading5"/>
    <w:uiPriority w:val="9"/>
    <w:semiHidden/>
    <w:rsid w:val="002C05E5"/>
    <w:rPr>
      <w:rFonts w:asciiTheme="majorHAnsi" w:eastAsiaTheme="majorEastAsia" w:hAnsiTheme="majorHAnsi" w:cstheme="majorBidi"/>
      <w:color w:val="221945" w:themeColor="accent1" w:themeShade="7F"/>
    </w:rPr>
  </w:style>
  <w:style w:type="character" w:customStyle="1" w:styleId="Heading6Char">
    <w:name w:val="Heading 6 Char"/>
    <w:basedOn w:val="DefaultParagraphFont"/>
    <w:link w:val="Heading6"/>
    <w:uiPriority w:val="9"/>
    <w:semiHidden/>
    <w:rsid w:val="002C05E5"/>
    <w:rPr>
      <w:rFonts w:asciiTheme="majorHAnsi" w:eastAsiaTheme="majorEastAsia" w:hAnsiTheme="majorHAnsi" w:cstheme="majorBidi"/>
      <w:i/>
      <w:iCs/>
      <w:color w:val="221945" w:themeColor="accent1" w:themeShade="7F"/>
    </w:rPr>
  </w:style>
  <w:style w:type="character" w:customStyle="1" w:styleId="Heading7Char">
    <w:name w:val="Heading 7 Char"/>
    <w:basedOn w:val="DefaultParagraphFont"/>
    <w:link w:val="Heading7"/>
    <w:uiPriority w:val="9"/>
    <w:semiHidden/>
    <w:rsid w:val="002C05E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C05E5"/>
    <w:rPr>
      <w:rFonts w:asciiTheme="majorHAnsi" w:eastAsiaTheme="majorEastAsia" w:hAnsiTheme="majorHAnsi" w:cstheme="majorBidi"/>
      <w:color w:val="46328C" w:themeColor="accent1"/>
      <w:sz w:val="20"/>
      <w:szCs w:val="20"/>
    </w:rPr>
  </w:style>
  <w:style w:type="character" w:customStyle="1" w:styleId="Heading9Char">
    <w:name w:val="Heading 9 Char"/>
    <w:basedOn w:val="DefaultParagraphFont"/>
    <w:link w:val="Heading9"/>
    <w:uiPriority w:val="9"/>
    <w:semiHidden/>
    <w:rsid w:val="002C05E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C05E5"/>
    <w:pPr>
      <w:spacing w:line="240" w:lineRule="auto"/>
    </w:pPr>
    <w:rPr>
      <w:b/>
      <w:bCs/>
      <w:color w:val="46328C" w:themeColor="accent1"/>
      <w:sz w:val="18"/>
      <w:szCs w:val="18"/>
    </w:rPr>
  </w:style>
  <w:style w:type="paragraph" w:styleId="ListParagraph">
    <w:name w:val="List Paragraph"/>
    <w:basedOn w:val="Normal"/>
    <w:uiPriority w:val="34"/>
    <w:qFormat/>
    <w:rsid w:val="005E26A0"/>
    <w:pPr>
      <w:ind w:left="720"/>
      <w:contextualSpacing/>
    </w:pPr>
    <w:rPr>
      <w:sz w:val="18"/>
    </w:rPr>
  </w:style>
  <w:style w:type="paragraph" w:styleId="TOCHeading">
    <w:name w:val="TOC Heading"/>
    <w:basedOn w:val="SyllabusHeading1"/>
    <w:next w:val="Normal"/>
    <w:uiPriority w:val="39"/>
    <w:unhideWhenUsed/>
    <w:qFormat/>
    <w:rsid w:val="00F966CB"/>
  </w:style>
  <w:style w:type="paragraph" w:styleId="Header">
    <w:name w:val="header"/>
    <w:basedOn w:val="Normal"/>
    <w:link w:val="HeaderChar"/>
    <w:uiPriority w:val="99"/>
    <w:unhideWhenUsed/>
    <w:rsid w:val="003D3CBD"/>
    <w:pPr>
      <w:tabs>
        <w:tab w:val="center" w:pos="4513"/>
        <w:tab w:val="right" w:pos="9026"/>
      </w:tabs>
      <w:spacing w:after="0" w:line="240" w:lineRule="auto"/>
    </w:pPr>
    <w:rPr>
      <w:color w:val="3D563D" w:themeColor="accent3" w:themeShade="80"/>
    </w:rPr>
  </w:style>
  <w:style w:type="character" w:customStyle="1" w:styleId="HeaderChar">
    <w:name w:val="Header Char"/>
    <w:basedOn w:val="DefaultParagraphFont"/>
    <w:link w:val="Header"/>
    <w:uiPriority w:val="99"/>
    <w:rsid w:val="003D3CBD"/>
    <w:rPr>
      <w:rFonts w:ascii="Arial" w:hAnsi="Arial"/>
      <w:color w:val="3D563D" w:themeColor="accent3" w:themeShade="80"/>
    </w:rPr>
  </w:style>
  <w:style w:type="paragraph" w:styleId="Footer">
    <w:name w:val="footer"/>
    <w:basedOn w:val="Normal"/>
    <w:link w:val="FooterChar"/>
    <w:uiPriority w:val="99"/>
    <w:unhideWhenUsed/>
    <w:rsid w:val="007421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128"/>
    <w:rPr>
      <w:rFonts w:ascii="Arial" w:hAnsi="Arial"/>
      <w:sz w:val="20"/>
    </w:rPr>
  </w:style>
  <w:style w:type="paragraph" w:styleId="BalloonText">
    <w:name w:val="Balloon Text"/>
    <w:basedOn w:val="Normal"/>
    <w:link w:val="BalloonTextChar"/>
    <w:uiPriority w:val="99"/>
    <w:semiHidden/>
    <w:unhideWhenUsed/>
    <w:rsid w:val="00742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128"/>
    <w:rPr>
      <w:rFonts w:ascii="Tahoma" w:hAnsi="Tahoma" w:cs="Tahoma"/>
      <w:sz w:val="16"/>
      <w:szCs w:val="16"/>
    </w:rPr>
  </w:style>
  <w:style w:type="paragraph" w:styleId="ListBullet">
    <w:name w:val="List Bullet"/>
    <w:uiPriority w:val="99"/>
    <w:unhideWhenUsed/>
    <w:rsid w:val="00A9614C"/>
    <w:pPr>
      <w:numPr>
        <w:numId w:val="5"/>
      </w:numPr>
    </w:pPr>
  </w:style>
  <w:style w:type="table" w:styleId="LightList-Accent4">
    <w:name w:val="Light List Accent 4"/>
    <w:aliases w:val="Syllabus tables"/>
    <w:basedOn w:val="TableNormal"/>
    <w:uiPriority w:val="61"/>
    <w:rsid w:val="00157E06"/>
    <w:pPr>
      <w:spacing w:after="0" w:line="240" w:lineRule="auto"/>
    </w:pPr>
    <w:rPr>
      <w:rFonts w:ascii="Arial" w:hAnsi="Arial"/>
      <w:sz w:val="18"/>
    </w:r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tblBorders>
    </w:tblPr>
    <w:tblStylePr w:type="firstRow">
      <w:pPr>
        <w:wordWrap/>
        <w:spacing w:beforeLines="0" w:before="40" w:beforeAutospacing="0" w:afterLines="0" w:after="40" w:afterAutospacing="0" w:line="240" w:lineRule="auto"/>
        <w:jc w:val="left"/>
      </w:pPr>
      <w:rPr>
        <w:rFonts w:ascii="Arial" w:hAnsi="Arial"/>
        <w:b/>
        <w:bCs/>
        <w:color w:val="FFFFFF" w:themeColor="background1"/>
        <w:sz w:val="20"/>
      </w:rPr>
      <w:tblPr/>
      <w:tcPr>
        <w:shd w:val="clear" w:color="auto" w:fill="9688BE" w:themeFill="accent4"/>
        <w:vAlign w:val="center"/>
      </w:tcPr>
    </w:tblStylePr>
    <w:tblStylePr w:type="lastRow">
      <w:pPr>
        <w:wordWrap/>
        <w:spacing w:beforeLines="0" w:before="40" w:beforeAutospacing="0" w:afterLines="0" w:after="40" w:afterAutospacing="0" w:line="240" w:lineRule="auto"/>
        <w:jc w:val="left"/>
      </w:pPr>
      <w:rPr>
        <w:rFonts w:ascii="Arial" w:hAnsi="Arial"/>
        <w:b/>
        <w:bCs/>
        <w:sz w:val="20"/>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tcBorders>
      </w:tcPr>
    </w:tblStylePr>
    <w:tblStylePr w:type="firstCol">
      <w:pPr>
        <w:wordWrap/>
        <w:spacing w:beforeLines="0" w:before="40" w:beforeAutospacing="0" w:afterLines="0" w:after="40" w:afterAutospacing="0" w:line="240" w:lineRule="auto"/>
        <w:jc w:val="center"/>
      </w:pPr>
      <w:rPr>
        <w:rFonts w:ascii="Arial" w:hAnsi="Arial"/>
        <w:b/>
        <w:bCs/>
        <w:sz w:val="18"/>
      </w:rPr>
      <w:tblPr/>
      <w:tcPr>
        <w:vAlign w:val="center"/>
      </w:tcPr>
    </w:tblStylePr>
    <w:tblStylePr w:type="lastCol">
      <w:pPr>
        <w:wordWrap/>
        <w:spacing w:beforeLines="0" w:before="40" w:beforeAutospacing="0" w:afterLines="0" w:after="40" w:afterAutospacing="0" w:line="240" w:lineRule="auto"/>
        <w:jc w:val="center"/>
      </w:pPr>
      <w:rPr>
        <w:rFonts w:ascii="Arial" w:hAnsi="Arial"/>
        <w:b/>
        <w:bCs/>
        <w:sz w:val="20"/>
      </w:rPr>
      <w:tblPr/>
      <w:tcPr>
        <w:vAlign w:val="center"/>
      </w:tcPr>
    </w:tblStylePr>
    <w:tblStylePr w:type="band1Vert">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Vert">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Horz">
      <w:pPr>
        <w:wordWrap/>
        <w:spacing w:beforeLines="0" w:before="40" w:beforeAutospacing="0" w:afterLines="0" w:after="40" w:afterAutospacing="0" w:line="240" w:lineRule="auto"/>
        <w:jc w:val="left"/>
      </w:pPr>
    </w:tblStylePr>
  </w:style>
  <w:style w:type="table" w:styleId="TableGrid">
    <w:name w:val="Table Grid"/>
    <w:basedOn w:val="TableNormal"/>
    <w:uiPriority w:val="59"/>
    <w:rsid w:val="00C57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0A15"/>
    <w:rPr>
      <w:color w:val="580F8B"/>
      <w:u w:val="single"/>
    </w:rPr>
  </w:style>
  <w:style w:type="table" w:styleId="LightList-Accent5">
    <w:name w:val="Light List Accent 5"/>
    <w:basedOn w:val="TableNormal"/>
    <w:uiPriority w:val="61"/>
    <w:rsid w:val="00E41C0A"/>
    <w:pPr>
      <w:spacing w:after="0" w:line="240" w:lineRule="auto"/>
    </w:pPr>
    <w:tblPr>
      <w:tblStyleRowBandSize w:val="1"/>
      <w:tblStyleColBandSize w:val="1"/>
      <w:tblBorders>
        <w:top w:val="single" w:sz="8" w:space="0" w:color="C4BFD9" w:themeColor="accent5"/>
        <w:left w:val="single" w:sz="8" w:space="0" w:color="C4BFD9" w:themeColor="accent5"/>
        <w:bottom w:val="single" w:sz="8" w:space="0" w:color="C4BFD9" w:themeColor="accent5"/>
        <w:right w:val="single" w:sz="8" w:space="0" w:color="C4BFD9" w:themeColor="accent5"/>
      </w:tblBorders>
    </w:tblPr>
    <w:tblStylePr w:type="firstRow">
      <w:pPr>
        <w:spacing w:before="0" w:after="0" w:line="240" w:lineRule="auto"/>
      </w:pPr>
      <w:rPr>
        <w:b/>
        <w:bCs/>
        <w:color w:val="FFFFFF" w:themeColor="background1"/>
      </w:rPr>
      <w:tblPr/>
      <w:tcPr>
        <w:shd w:val="clear" w:color="auto" w:fill="C4BFD9" w:themeFill="accent5"/>
      </w:tcPr>
    </w:tblStylePr>
    <w:tblStylePr w:type="lastRow">
      <w:pPr>
        <w:spacing w:before="0" w:after="0" w:line="240" w:lineRule="auto"/>
      </w:pPr>
      <w:rPr>
        <w:b/>
        <w:bCs/>
      </w:rPr>
      <w:tblPr/>
      <w:tcPr>
        <w:tcBorders>
          <w:top w:val="double" w:sz="6" w:space="0" w:color="C4BFD9" w:themeColor="accent5"/>
          <w:left w:val="single" w:sz="8" w:space="0" w:color="C4BFD9" w:themeColor="accent5"/>
          <w:bottom w:val="single" w:sz="8" w:space="0" w:color="C4BFD9" w:themeColor="accent5"/>
          <w:right w:val="single" w:sz="8" w:space="0" w:color="C4BFD9" w:themeColor="accent5"/>
        </w:tcBorders>
      </w:tcPr>
    </w:tblStylePr>
    <w:tblStylePr w:type="firstCol">
      <w:rPr>
        <w:b/>
        <w:bCs/>
      </w:rPr>
    </w:tblStylePr>
    <w:tblStylePr w:type="lastCol">
      <w:rPr>
        <w:b/>
        <w:bCs/>
      </w:rPr>
    </w:tblStylePr>
    <w:tblStylePr w:type="band1Vert">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tblStylePr w:type="band1Horz">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style>
  <w:style w:type="table" w:styleId="MediumGrid3-Accent4">
    <w:name w:val="Medium Grid 3 Accent 4"/>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1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8B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8B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3D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3DE" w:themeFill="accent4" w:themeFillTint="7F"/>
      </w:tcPr>
    </w:tblStylePr>
  </w:style>
  <w:style w:type="table" w:styleId="MediumGrid3-Accent5">
    <w:name w:val="Medium Grid 3 Accent 5"/>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EF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BFD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BFD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DFE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DFEC" w:themeFill="accent5" w:themeFillTint="7F"/>
      </w:tcPr>
    </w:tblStylePr>
  </w:style>
  <w:style w:type="table" w:styleId="MediumShading1-Accent4">
    <w:name w:val="Medium Shading 1 Accent 4"/>
    <w:basedOn w:val="TableNormal"/>
    <w:uiPriority w:val="63"/>
    <w:rsid w:val="00637F0D"/>
    <w:pPr>
      <w:spacing w:after="0" w:line="240" w:lineRule="auto"/>
    </w:pPr>
    <w:tblPr>
      <w:tblStyleRowBandSize w:val="1"/>
      <w:tblStyleColBandSize w:val="1"/>
      <w:tbl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single" w:sz="8" w:space="0" w:color="B0A5CE" w:themeColor="accent4" w:themeTint="BF"/>
      </w:tblBorders>
    </w:tblPr>
    <w:tblStylePr w:type="firstRow">
      <w:pPr>
        <w:spacing w:before="0" w:after="0" w:line="240" w:lineRule="auto"/>
      </w:pPr>
      <w:rPr>
        <w:b/>
        <w:bCs/>
        <w:color w:val="FFFFFF" w:themeColor="background1"/>
      </w:rPr>
      <w:tblPr/>
      <w:tcPr>
        <w:tc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shd w:val="clear" w:color="auto" w:fill="9688BE" w:themeFill="accent4"/>
      </w:tcPr>
    </w:tblStylePr>
    <w:tblStylePr w:type="lastRow">
      <w:pPr>
        <w:spacing w:before="0" w:after="0" w:line="240" w:lineRule="auto"/>
      </w:pPr>
      <w:rPr>
        <w:b/>
        <w:bCs/>
      </w:rPr>
      <w:tblPr/>
      <w:tcPr>
        <w:tcBorders>
          <w:top w:val="double" w:sz="6"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tcPr>
    </w:tblStylePr>
    <w:tblStylePr w:type="firstCol">
      <w:rPr>
        <w:b/>
        <w:bCs/>
      </w:rPr>
    </w:tblStylePr>
    <w:tblStylePr w:type="lastCol">
      <w:rPr>
        <w:b/>
        <w:bCs/>
      </w:rPr>
    </w:tblStylePr>
    <w:tblStylePr w:type="band1Vert">
      <w:tblPr/>
      <w:tcPr>
        <w:shd w:val="clear" w:color="auto" w:fill="E4E1EF" w:themeFill="accent4" w:themeFillTint="3F"/>
      </w:tcPr>
    </w:tblStylePr>
    <w:tblStylePr w:type="band1Horz">
      <w:tblPr/>
      <w:tcPr>
        <w:tcBorders>
          <w:insideH w:val="nil"/>
          <w:insideV w:val="nil"/>
        </w:tcBorders>
        <w:shd w:val="clear" w:color="auto" w:fill="E4E1EF"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637F0D"/>
    <w:pPr>
      <w:spacing w:after="0" w:line="240" w:lineRule="auto"/>
    </w:p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18" w:space="0" w:color="9688BE" w:themeColor="accent4"/>
          <w:right w:val="single" w:sz="8" w:space="0" w:color="9688BE" w:themeColor="accent4"/>
          <w:insideH w:val="nil"/>
          <w:insideV w:val="single" w:sz="8" w:space="0" w:color="9688B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insideH w:val="nil"/>
          <w:insideV w:val="single" w:sz="8" w:space="0" w:color="9688B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1Vert">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shd w:val="clear" w:color="auto" w:fill="E4E1EF" w:themeFill="accent4" w:themeFillTint="3F"/>
      </w:tcPr>
    </w:tblStylePr>
    <w:tblStylePr w:type="band1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shd w:val="clear" w:color="auto" w:fill="E4E1EF" w:themeFill="accent4" w:themeFillTint="3F"/>
      </w:tcPr>
    </w:tblStylePr>
    <w:tblStylePr w:type="band2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tcPr>
    </w:tblStylePr>
  </w:style>
  <w:style w:type="numbering" w:customStyle="1" w:styleId="ListBullets">
    <w:name w:val="ListBullets"/>
    <w:uiPriority w:val="99"/>
    <w:rsid w:val="00E721B6"/>
    <w:pPr>
      <w:numPr>
        <w:numId w:val="2"/>
      </w:numPr>
    </w:pPr>
  </w:style>
  <w:style w:type="paragraph" w:styleId="ListBullet3">
    <w:name w:val="List Bullet 3"/>
    <w:basedOn w:val="Normal"/>
    <w:uiPriority w:val="99"/>
    <w:semiHidden/>
    <w:unhideWhenUsed/>
    <w:rsid w:val="009B0D84"/>
    <w:pPr>
      <w:numPr>
        <w:ilvl w:val="2"/>
        <w:numId w:val="5"/>
      </w:numPr>
    </w:pPr>
  </w:style>
  <w:style w:type="paragraph" w:styleId="List4">
    <w:name w:val="List 4"/>
    <w:basedOn w:val="Normal"/>
    <w:uiPriority w:val="99"/>
    <w:semiHidden/>
    <w:unhideWhenUsed/>
    <w:rsid w:val="00E721B6"/>
    <w:pPr>
      <w:numPr>
        <w:ilvl w:val="3"/>
        <w:numId w:val="2"/>
      </w:numPr>
      <w:contextualSpacing/>
    </w:pPr>
  </w:style>
  <w:style w:type="paragraph" w:styleId="ListBullet5">
    <w:name w:val="List Bullet 5"/>
    <w:basedOn w:val="ListBullet4"/>
    <w:uiPriority w:val="99"/>
    <w:semiHidden/>
    <w:unhideWhenUsed/>
    <w:rsid w:val="00E721B6"/>
    <w:pPr>
      <w:numPr>
        <w:ilvl w:val="4"/>
        <w:numId w:val="2"/>
      </w:numPr>
    </w:pPr>
  </w:style>
  <w:style w:type="paragraph" w:styleId="TOC3">
    <w:name w:val="toc 3"/>
    <w:basedOn w:val="Normal"/>
    <w:next w:val="Normal"/>
    <w:autoRedefine/>
    <w:uiPriority w:val="39"/>
    <w:unhideWhenUsed/>
    <w:qFormat/>
    <w:rsid w:val="00AE0CDE"/>
    <w:pPr>
      <w:spacing w:after="0"/>
      <w:ind w:left="442"/>
    </w:pPr>
    <w:rPr>
      <w:sz w:val="20"/>
    </w:rPr>
  </w:style>
  <w:style w:type="paragraph" w:styleId="TOC1">
    <w:name w:val="toc 1"/>
    <w:basedOn w:val="Normal"/>
    <w:next w:val="Normal"/>
    <w:autoRedefine/>
    <w:uiPriority w:val="39"/>
    <w:unhideWhenUsed/>
    <w:qFormat/>
    <w:rsid w:val="002F6581"/>
    <w:pPr>
      <w:tabs>
        <w:tab w:val="right" w:leader="dot" w:pos="9736"/>
      </w:tabs>
      <w:spacing w:after="0" w:line="360" w:lineRule="auto"/>
      <w:contextualSpacing/>
    </w:pPr>
    <w:rPr>
      <w:b/>
      <w:noProof/>
    </w:rPr>
  </w:style>
  <w:style w:type="paragraph" w:styleId="TOC2">
    <w:name w:val="toc 2"/>
    <w:basedOn w:val="Normal"/>
    <w:next w:val="Normal"/>
    <w:autoRedefine/>
    <w:uiPriority w:val="39"/>
    <w:unhideWhenUsed/>
    <w:qFormat/>
    <w:rsid w:val="002F6581"/>
    <w:pPr>
      <w:tabs>
        <w:tab w:val="right" w:leader="dot" w:pos="9736"/>
      </w:tabs>
      <w:spacing w:after="0" w:line="360" w:lineRule="auto"/>
      <w:ind w:left="221"/>
      <w:contextualSpacing/>
    </w:pPr>
  </w:style>
  <w:style w:type="table" w:customStyle="1" w:styleId="TableGrid1">
    <w:name w:val="Table Grid1"/>
    <w:basedOn w:val="TableNormal"/>
    <w:next w:val="TableGrid"/>
    <w:rsid w:val="0089007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link w:val="ParagraphChar"/>
    <w:qFormat/>
    <w:rsid w:val="00123BBC"/>
    <w:pPr>
      <w:spacing w:before="120"/>
    </w:pPr>
    <w:rPr>
      <w:rFonts w:eastAsiaTheme="minorHAnsi" w:cs="Calibri"/>
      <w:lang w:val="en" w:eastAsia="en-AU"/>
    </w:rPr>
  </w:style>
  <w:style w:type="character" w:customStyle="1" w:styleId="ParagraphChar">
    <w:name w:val="Paragraph Char"/>
    <w:basedOn w:val="DefaultParagraphFont"/>
    <w:link w:val="Paragraph"/>
    <w:locked/>
    <w:rsid w:val="00123BBC"/>
    <w:rPr>
      <w:rFonts w:eastAsiaTheme="minorHAnsi" w:cs="Calibri"/>
      <w:lang w:val="en" w:eastAsia="en-AU"/>
    </w:rPr>
  </w:style>
  <w:style w:type="paragraph" w:styleId="CommentText">
    <w:name w:val="annotation text"/>
    <w:basedOn w:val="Normal"/>
    <w:link w:val="CommentTextChar"/>
    <w:uiPriority w:val="99"/>
    <w:unhideWhenUsed/>
    <w:rsid w:val="00267A16"/>
  </w:style>
  <w:style w:type="character" w:customStyle="1" w:styleId="CommentTextChar">
    <w:name w:val="Comment Text Char"/>
    <w:basedOn w:val="DefaultParagraphFont"/>
    <w:link w:val="CommentText"/>
    <w:uiPriority w:val="99"/>
    <w:rsid w:val="00267A16"/>
  </w:style>
  <w:style w:type="character" w:styleId="FollowedHyperlink">
    <w:name w:val="FollowedHyperlink"/>
    <w:basedOn w:val="DefaultParagraphFont"/>
    <w:uiPriority w:val="99"/>
    <w:semiHidden/>
    <w:unhideWhenUsed/>
    <w:rsid w:val="00734783"/>
    <w:rPr>
      <w:color w:val="646464"/>
      <w:u w:val="single"/>
    </w:rPr>
  </w:style>
  <w:style w:type="paragraph" w:customStyle="1" w:styleId="SyllabusTitle1">
    <w:name w:val="Syllabus Title 1"/>
    <w:basedOn w:val="Normal"/>
    <w:link w:val="SyllabusTitle1Char"/>
    <w:qFormat/>
    <w:rsid w:val="00167705"/>
    <w:pPr>
      <w:widowControl w:val="0"/>
      <w:pBdr>
        <w:bottom w:val="single" w:sz="8" w:space="4" w:color="580F8B"/>
      </w:pBdr>
      <w:spacing w:before="11000" w:line="240" w:lineRule="auto"/>
      <w:contextualSpacing/>
    </w:pPr>
    <w:rPr>
      <w:rFonts w:asciiTheme="minorHAnsi" w:eastAsiaTheme="majorEastAsia" w:hAnsiTheme="minorHAnsi" w:cstheme="majorBidi"/>
      <w:b/>
      <w:smallCaps/>
      <w:spacing w:val="5"/>
      <w:kern w:val="28"/>
      <w:sz w:val="60"/>
      <w:szCs w:val="52"/>
    </w:rPr>
  </w:style>
  <w:style w:type="character" w:customStyle="1" w:styleId="SyllabusTitle1Char">
    <w:name w:val="Syllabus Title 1 Char"/>
    <w:basedOn w:val="DefaultParagraphFont"/>
    <w:link w:val="SyllabusTitle1"/>
    <w:rsid w:val="00167705"/>
    <w:rPr>
      <w:rFonts w:asciiTheme="minorHAnsi" w:eastAsiaTheme="majorEastAsia" w:hAnsiTheme="minorHAnsi" w:cstheme="majorBidi"/>
      <w:b/>
      <w:smallCaps/>
      <w:spacing w:val="5"/>
      <w:kern w:val="28"/>
      <w:sz w:val="60"/>
      <w:szCs w:val="52"/>
    </w:rPr>
  </w:style>
  <w:style w:type="paragraph" w:customStyle="1" w:styleId="SyllabusTitle2">
    <w:name w:val="Syllabus Title 2"/>
    <w:basedOn w:val="Normal"/>
    <w:qFormat/>
    <w:rsid w:val="00167705"/>
    <w:pPr>
      <w:widowControl w:val="0"/>
      <w:spacing w:before="120" w:line="240" w:lineRule="auto"/>
    </w:pPr>
    <w:rPr>
      <w:rFonts w:ascii="Calibri Light" w:hAnsi="Calibri Light"/>
      <w:b/>
      <w:sz w:val="40"/>
    </w:rPr>
  </w:style>
  <w:style w:type="paragraph" w:customStyle="1" w:styleId="SyllabusTitle3">
    <w:name w:val="Syllabus Title 3"/>
    <w:basedOn w:val="Normal"/>
    <w:link w:val="SyllabusTitle3Char"/>
    <w:qFormat/>
    <w:rsid w:val="00167705"/>
    <w:pPr>
      <w:widowControl w:val="0"/>
      <w:spacing w:line="240" w:lineRule="auto"/>
    </w:pPr>
    <w:rPr>
      <w:rFonts w:asciiTheme="minorHAnsi" w:hAnsiTheme="minorHAnsi"/>
      <w:b/>
      <w:color w:val="580F8B"/>
      <w:sz w:val="40"/>
      <w14:textFill>
        <w14:solidFill>
          <w14:srgbClr w14:val="580F8B">
            <w14:lumMod w14:val="75000"/>
            <w14:lumMod w14:val="75000"/>
            <w14:lumMod w14:val="75000"/>
          </w14:srgbClr>
        </w14:solidFill>
      </w14:textFill>
    </w:rPr>
  </w:style>
  <w:style w:type="character" w:customStyle="1" w:styleId="SyllabusTitle3Char">
    <w:name w:val="Syllabus Title 3 Char"/>
    <w:basedOn w:val="DefaultParagraphFont"/>
    <w:link w:val="SyllabusTitle3"/>
    <w:rsid w:val="00167705"/>
    <w:rPr>
      <w:rFonts w:asciiTheme="minorHAnsi" w:hAnsiTheme="minorHAnsi"/>
      <w:b/>
      <w:color w:val="580F8B"/>
      <w:sz w:val="40"/>
      <w14:textFill>
        <w14:solidFill>
          <w14:srgbClr w14:val="580F8B">
            <w14:lumMod w14:val="75000"/>
            <w14:lumMod w14:val="75000"/>
            <w14:lumMod w14:val="75000"/>
          </w14:srgbClr>
        </w14:solidFill>
      </w14:textFill>
    </w:rPr>
  </w:style>
  <w:style w:type="paragraph" w:customStyle="1" w:styleId="SyllabusListParagraph">
    <w:name w:val="Syllabus List Paragraph"/>
    <w:basedOn w:val="ListParagraph"/>
    <w:link w:val="SyllabusListParagraphChar"/>
    <w:qFormat/>
    <w:rsid w:val="005C20C1"/>
    <w:pPr>
      <w:numPr>
        <w:numId w:val="7"/>
      </w:numPr>
      <w:contextualSpacing w:val="0"/>
    </w:pPr>
    <w:rPr>
      <w:rFonts w:asciiTheme="minorHAnsi" w:hAnsiTheme="minorHAnsi"/>
      <w:sz w:val="22"/>
    </w:rPr>
  </w:style>
  <w:style w:type="character" w:customStyle="1" w:styleId="SyllabusListParagraphChar">
    <w:name w:val="Syllabus List Paragraph Char"/>
    <w:basedOn w:val="DefaultParagraphFont"/>
    <w:link w:val="SyllabusListParagraph"/>
    <w:rsid w:val="005C20C1"/>
    <w:rPr>
      <w:rFonts w:asciiTheme="minorHAnsi" w:hAnsiTheme="minorHAnsi"/>
    </w:rPr>
  </w:style>
  <w:style w:type="paragraph" w:styleId="ListBullet4">
    <w:name w:val="List Bullet 4"/>
    <w:basedOn w:val="ListBullet3"/>
    <w:uiPriority w:val="99"/>
    <w:semiHidden/>
    <w:unhideWhenUsed/>
    <w:rsid w:val="00FA13E0"/>
    <w:pPr>
      <w:numPr>
        <w:ilvl w:val="0"/>
        <w:numId w:val="4"/>
      </w:numPr>
      <w:contextualSpacing/>
    </w:pPr>
  </w:style>
  <w:style w:type="numbering" w:customStyle="1" w:styleId="BulletedListBC">
    <w:name w:val="BulletedListBC"/>
    <w:uiPriority w:val="99"/>
    <w:rsid w:val="00FA13E0"/>
    <w:pPr>
      <w:numPr>
        <w:numId w:val="5"/>
      </w:numPr>
    </w:pPr>
  </w:style>
  <w:style w:type="paragraph" w:styleId="Revision">
    <w:name w:val="Revision"/>
    <w:hidden/>
    <w:uiPriority w:val="99"/>
    <w:semiHidden/>
    <w:rsid w:val="00936C69"/>
    <w:pPr>
      <w:spacing w:after="0" w:line="240" w:lineRule="auto"/>
    </w:pPr>
  </w:style>
  <w:style w:type="paragraph" w:customStyle="1" w:styleId="SyllabusHeading1">
    <w:name w:val="Syllabus Heading 1"/>
    <w:basedOn w:val="Normal"/>
    <w:qFormat/>
    <w:rsid w:val="00167705"/>
    <w:pPr>
      <w:outlineLvl w:val="0"/>
    </w:pPr>
    <w:rPr>
      <w:rFonts w:asciiTheme="minorHAnsi" w:hAnsiTheme="minorHAnsi"/>
      <w:b/>
      <w:color w:val="580F8B"/>
      <w:sz w:val="40"/>
    </w:rPr>
  </w:style>
  <w:style w:type="paragraph" w:customStyle="1" w:styleId="SyllabusAppendixHeading1">
    <w:name w:val="Syllabus Appendix Heading 1"/>
    <w:basedOn w:val="SyllabusHeading1"/>
    <w:link w:val="SyllabusAppendixHeading1Char"/>
    <w:qFormat/>
    <w:rsid w:val="00F966CB"/>
    <w:rPr>
      <w:rFonts w:eastAsiaTheme="majorEastAsia" w:cstheme="majorBidi"/>
      <w:szCs w:val="28"/>
    </w:rPr>
  </w:style>
  <w:style w:type="character" w:customStyle="1" w:styleId="SyllabusAppendixHeading1Char">
    <w:name w:val="Syllabus Appendix Heading 1 Char"/>
    <w:basedOn w:val="Heading1Char"/>
    <w:link w:val="SyllabusAppendixHeading1"/>
    <w:rsid w:val="00F966CB"/>
    <w:rPr>
      <w:rFonts w:asciiTheme="minorHAnsi" w:eastAsiaTheme="majorEastAsia" w:hAnsiTheme="minorHAnsi" w:cstheme="majorBidi"/>
      <w:b/>
      <w:bCs w:val="0"/>
      <w:color w:val="342568" w:themeColor="accent1" w:themeShade="BF"/>
      <w:sz w:val="40"/>
      <w:szCs w:val="28"/>
    </w:rPr>
  </w:style>
  <w:style w:type="paragraph" w:customStyle="1" w:styleId="SyllabusHeading3">
    <w:name w:val="Syllabus Heading 3"/>
    <w:basedOn w:val="Normal"/>
    <w:qFormat/>
    <w:rsid w:val="00167705"/>
    <w:pPr>
      <w:spacing w:before="120"/>
      <w:outlineLvl w:val="2"/>
    </w:pPr>
    <w:rPr>
      <w:rFonts w:asciiTheme="minorHAnsi" w:hAnsiTheme="minorHAnsi"/>
      <w:b/>
      <w:color w:val="595959"/>
      <w:sz w:val="28"/>
    </w:rPr>
  </w:style>
  <w:style w:type="paragraph" w:customStyle="1" w:styleId="SyllabusAppendixHeading2">
    <w:name w:val="Syllabus Appendix Heading 2"/>
    <w:basedOn w:val="SyllabusHeading3"/>
    <w:qFormat/>
    <w:rsid w:val="00F966CB"/>
    <w:pPr>
      <w:widowControl w:val="0"/>
      <w:spacing w:before="0"/>
      <w:outlineLvl w:val="1"/>
    </w:pPr>
  </w:style>
  <w:style w:type="paragraph" w:customStyle="1" w:styleId="SyllabusAppendixHeading3">
    <w:name w:val="Syllabus Appendix Heading 3"/>
    <w:basedOn w:val="Normal"/>
    <w:qFormat/>
    <w:rsid w:val="00F966CB"/>
    <w:pPr>
      <w:keepNext/>
      <w:spacing w:after="0"/>
    </w:pPr>
    <w:rPr>
      <w:rFonts w:asciiTheme="minorHAnsi" w:hAnsiTheme="minorHAnsi" w:cs="Arial"/>
      <w:b/>
      <w:bCs/>
      <w:noProof/>
    </w:rPr>
  </w:style>
  <w:style w:type="paragraph" w:customStyle="1" w:styleId="SyllabusHeading2">
    <w:name w:val="Syllabus Heading 2"/>
    <w:basedOn w:val="Normal"/>
    <w:qFormat/>
    <w:rsid w:val="00167705"/>
    <w:pPr>
      <w:spacing w:before="240"/>
      <w:outlineLvl w:val="1"/>
    </w:pPr>
    <w:rPr>
      <w:rFonts w:asciiTheme="minorHAnsi" w:hAnsiTheme="minorHAnsi"/>
      <w:b/>
      <w:color w:val="595959"/>
      <w:sz w:val="32"/>
    </w:rPr>
  </w:style>
  <w:style w:type="paragraph" w:customStyle="1" w:styleId="SyllabusHeading4">
    <w:name w:val="Syllabus Heading 4"/>
    <w:basedOn w:val="Normal"/>
    <w:qFormat/>
    <w:rsid w:val="00167705"/>
    <w:pPr>
      <w:spacing w:before="120"/>
    </w:pPr>
    <w:rPr>
      <w:rFonts w:asciiTheme="minorHAnsi" w:eastAsiaTheme="minorHAnsi" w:hAnsiTheme="minorHAnsi" w:cs="Calibri"/>
      <w:b/>
      <w:sz w:val="24"/>
      <w:lang w:eastAsia="en-AU"/>
    </w:rPr>
  </w:style>
  <w:style w:type="paragraph" w:customStyle="1" w:styleId="Footereven">
    <w:name w:val="Footer even"/>
    <w:basedOn w:val="Normal"/>
    <w:qFormat/>
    <w:rsid w:val="00167705"/>
    <w:pPr>
      <w:pBdr>
        <w:top w:val="single" w:sz="4" w:space="4" w:color="580F8B"/>
      </w:pBdr>
      <w:spacing w:after="0" w:line="240" w:lineRule="auto"/>
    </w:pPr>
    <w:rPr>
      <w:rFonts w:asciiTheme="minorHAnsi" w:hAnsiTheme="minorHAnsi" w:cs="Times New Roman"/>
      <w:b/>
      <w:noProof/>
      <w:color w:val="580F8B"/>
      <w:sz w:val="18"/>
      <w:szCs w:val="18"/>
      <w:lang w:eastAsia="en-AU"/>
    </w:rPr>
  </w:style>
  <w:style w:type="paragraph" w:customStyle="1" w:styleId="Footerodd">
    <w:name w:val="Footer odd"/>
    <w:basedOn w:val="Normal"/>
    <w:qFormat/>
    <w:rsid w:val="00167705"/>
    <w:pPr>
      <w:pBdr>
        <w:top w:val="single" w:sz="4" w:space="4" w:color="580F8B"/>
      </w:pBdr>
      <w:spacing w:after="0" w:line="240" w:lineRule="auto"/>
      <w:jc w:val="right"/>
    </w:pPr>
    <w:rPr>
      <w:rFonts w:asciiTheme="minorHAnsi" w:hAnsiTheme="minorHAnsi" w:cs="Times New Roman"/>
      <w:b/>
      <w:noProof/>
      <w:color w:val="580F8B"/>
      <w:sz w:val="18"/>
      <w:szCs w:val="18"/>
      <w:lang w:eastAsia="en-AU"/>
    </w:rPr>
  </w:style>
  <w:style w:type="paragraph" w:customStyle="1" w:styleId="Headereven">
    <w:name w:val="Header even"/>
    <w:basedOn w:val="Normal"/>
    <w:qFormat/>
    <w:rsid w:val="00167705"/>
    <w:pPr>
      <w:pBdr>
        <w:bottom w:val="single" w:sz="8" w:space="1" w:color="580F8B"/>
      </w:pBdr>
      <w:spacing w:after="0" w:line="240" w:lineRule="auto"/>
      <w:ind w:left="-1134" w:right="9356"/>
      <w:jc w:val="right"/>
    </w:pPr>
    <w:rPr>
      <w:rFonts w:asciiTheme="minorHAnsi" w:hAnsiTheme="minorHAnsi" w:cs="Times New Roman"/>
      <w:b/>
      <w:color w:val="580F8B"/>
      <w:sz w:val="36"/>
      <w:lang w:eastAsia="en-AU"/>
    </w:rPr>
  </w:style>
  <w:style w:type="paragraph" w:customStyle="1" w:styleId="Headerodd">
    <w:name w:val="Header odd"/>
    <w:basedOn w:val="Normal"/>
    <w:qFormat/>
    <w:rsid w:val="00167705"/>
    <w:pPr>
      <w:pBdr>
        <w:bottom w:val="single" w:sz="8" w:space="1" w:color="580F8B"/>
      </w:pBdr>
      <w:spacing w:after="0" w:line="240" w:lineRule="auto"/>
      <w:ind w:left="9356" w:right="-1134"/>
    </w:pPr>
    <w:rPr>
      <w:rFonts w:asciiTheme="minorHAnsi" w:hAnsiTheme="minorHAnsi" w:cs="Times New Roman"/>
      <w:b/>
      <w:noProof/>
      <w:color w:val="580F8B"/>
      <w:sz w:val="36"/>
      <w:szCs w:val="24"/>
      <w:lang w:eastAsia="en-AU"/>
    </w:rPr>
  </w:style>
  <w:style w:type="table" w:customStyle="1" w:styleId="SyllabusTable">
    <w:name w:val="Syllabus Table"/>
    <w:basedOn w:val="TableNormal"/>
    <w:uiPriority w:val="99"/>
    <w:rsid w:val="00167705"/>
    <w:pPr>
      <w:spacing w:after="0"/>
    </w:pPr>
    <w:rPr>
      <w:sz w:val="20"/>
    </w:rPr>
    <w:tblPr>
      <w:tblBorders>
        <w:top w:val="single" w:sz="4" w:space="0" w:color="9983B5"/>
        <w:left w:val="single" w:sz="4" w:space="0" w:color="9983B5"/>
        <w:bottom w:val="single" w:sz="4" w:space="0" w:color="9983B5"/>
        <w:right w:val="single" w:sz="4" w:space="0" w:color="9983B5"/>
        <w:insideH w:val="single" w:sz="4" w:space="0" w:color="9983B5"/>
        <w:insideV w:val="single" w:sz="4" w:space="0" w:color="9983B5"/>
      </w:tblBorders>
      <w:tblCellMar>
        <w:top w:w="57" w:type="dxa"/>
        <w:bottom w:w="57" w:type="dxa"/>
      </w:tblCellMar>
    </w:tblPr>
    <w:tcPr>
      <w:shd w:val="clear" w:color="auto" w:fill="auto"/>
    </w:tcPr>
    <w:tblStylePr w:type="firstRow">
      <w:rPr>
        <w:b/>
        <w:color w:val="FFFFFF" w:themeColor="background1"/>
      </w:rPr>
      <w:tblPr/>
      <w:trPr>
        <w:cantSplit/>
        <w:tblHeader/>
      </w:trPr>
      <w:tcPr>
        <w:tcBorders>
          <w:insideH w:val="single" w:sz="4" w:space="0" w:color="FFFFFF" w:themeColor="background1"/>
          <w:insideV w:val="single" w:sz="4" w:space="0" w:color="FFFFFF" w:themeColor="background1"/>
        </w:tcBorders>
        <w:shd w:val="clear" w:color="auto" w:fill="9983B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846235">
      <w:bodyDiv w:val="1"/>
      <w:marLeft w:val="0"/>
      <w:marRight w:val="0"/>
      <w:marTop w:val="0"/>
      <w:marBottom w:val="0"/>
      <w:divBdr>
        <w:top w:val="none" w:sz="0" w:space="0" w:color="auto"/>
        <w:left w:val="none" w:sz="0" w:space="0" w:color="auto"/>
        <w:bottom w:val="none" w:sz="0" w:space="0" w:color="auto"/>
        <w:right w:val="none" w:sz="0" w:space="0" w:color="auto"/>
      </w:divBdr>
    </w:div>
    <w:div w:id="1352760461">
      <w:bodyDiv w:val="1"/>
      <w:marLeft w:val="0"/>
      <w:marRight w:val="0"/>
      <w:marTop w:val="0"/>
      <w:marBottom w:val="0"/>
      <w:divBdr>
        <w:top w:val="none" w:sz="0" w:space="0" w:color="auto"/>
        <w:left w:val="none" w:sz="0" w:space="0" w:color="auto"/>
        <w:bottom w:val="none" w:sz="0" w:space="0" w:color="auto"/>
        <w:right w:val="none" w:sz="0" w:space="0" w:color="auto"/>
      </w:divBdr>
    </w:div>
    <w:div w:id="137823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scsa.wa.edu.au" TargetMode="External"/><Relationship Id="rId2" Type="http://schemas.openxmlformats.org/officeDocument/2006/relationships/numbering" Target="numbering.xml"/><Relationship Id="rId16" Type="http://schemas.openxmlformats.org/officeDocument/2006/relationships/hyperlink" Target="http://www.scsa.wa.edu.au"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4.0/"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PolicyPurples">
      <a:dk1>
        <a:sysClr val="windowText" lastClr="000000"/>
      </a:dk1>
      <a:lt1>
        <a:sysClr val="window" lastClr="FFFFFF"/>
      </a:lt1>
      <a:dk2>
        <a:srgbClr val="514F59"/>
      </a:dk2>
      <a:lt2>
        <a:srgbClr val="9688BE"/>
      </a:lt2>
      <a:accent1>
        <a:srgbClr val="46328C"/>
      </a:accent1>
      <a:accent2>
        <a:srgbClr val="514F59"/>
      </a:accent2>
      <a:accent3>
        <a:srgbClr val="82A682"/>
      </a:accent3>
      <a:accent4>
        <a:srgbClr val="9688BE"/>
      </a:accent4>
      <a:accent5>
        <a:srgbClr val="C4BFD9"/>
      </a:accent5>
      <a:accent6>
        <a:srgbClr val="E1DDEF"/>
      </a:accent6>
      <a:hlink>
        <a:srgbClr val="46328C"/>
      </a:hlink>
      <a:folHlink>
        <a:srgbClr val="514F59"/>
      </a:folHlink>
    </a:clrScheme>
    <a:fontScheme name="Japanese">
      <a:majorFont>
        <a:latin typeface="Calibri"/>
        <a:ea typeface="MS Mincho"/>
        <a:cs typeface=""/>
      </a:majorFont>
      <a:minorFont>
        <a:latin typeface="Calibri"/>
        <a:ea typeface="MS Mincho"/>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BE321-7F5C-4ECF-AE23-22D549A11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9304</Words>
  <Characters>53037</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62217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Calvert</dc:creator>
  <cp:keywords/>
  <dc:description/>
  <cp:lastModifiedBy>Jenna Khor</cp:lastModifiedBy>
  <cp:revision>8</cp:revision>
  <cp:lastPrinted>2024-11-19T02:37:00Z</cp:lastPrinted>
  <dcterms:created xsi:type="dcterms:W3CDTF">2024-11-18T23:38:00Z</dcterms:created>
  <dcterms:modified xsi:type="dcterms:W3CDTF">2024-11-19T02:37:00Z</dcterms:modified>
</cp:coreProperties>
</file>