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05392" w14:textId="77777777" w:rsidR="00DD1696" w:rsidRPr="006A0F0E" w:rsidRDefault="00DD1696" w:rsidP="00DD1696">
      <w:pPr>
        <w:pStyle w:val="Heading1SyllabusChanges"/>
        <w:rPr>
          <w:lang w:val="en-AU"/>
        </w:rPr>
      </w:pPr>
      <w:r w:rsidRPr="006A0F0E">
        <w:rPr>
          <w:lang w:val="en-AU"/>
        </w:rPr>
        <w:t xml:space="preserve">English | General Year 11 | Summary of minor syllabus changes for 2025 </w:t>
      </w:r>
    </w:p>
    <w:p w14:paraId="36E2E660" w14:textId="77777777" w:rsidR="00DD1696" w:rsidRPr="006A0F0E" w:rsidRDefault="00DD1696" w:rsidP="00DD1696">
      <w:r w:rsidRPr="006A0F0E">
        <w:t xml:space="preserve">The content identified by </w:t>
      </w:r>
      <w:r w:rsidRPr="006A0F0E">
        <w:rPr>
          <w:strike/>
        </w:rPr>
        <w:t>strikethrough</w:t>
      </w:r>
      <w:r w:rsidRPr="006A0F0E">
        <w:t xml:space="preserve"> has been deleted from the syllabus and the content identified in </w:t>
      </w:r>
      <w:r w:rsidRPr="006A0F0E">
        <w:rPr>
          <w:i/>
          <w:iCs/>
        </w:rPr>
        <w:t>italics</w:t>
      </w:r>
      <w:r w:rsidRPr="006A0F0E">
        <w:t xml:space="preserve"> has been revised in the syllabus for teaching from 2025.</w:t>
      </w:r>
    </w:p>
    <w:p w14:paraId="39ACBEA7" w14:textId="77777777" w:rsidR="00DD1696" w:rsidRPr="006A0F0E" w:rsidRDefault="00DD1696" w:rsidP="00DD1696">
      <w:pPr>
        <w:pStyle w:val="Heading2SyllabusChanges"/>
        <w:rPr>
          <w:lang w:val="en-AU"/>
        </w:rPr>
      </w:pPr>
      <w:r w:rsidRPr="006A0F0E">
        <w:rPr>
          <w:lang w:val="en-AU"/>
        </w:rPr>
        <w:t>Rationale</w:t>
      </w:r>
    </w:p>
    <w:p w14:paraId="331AD4FA" w14:textId="77777777" w:rsidR="00DD1696" w:rsidRPr="006A0F0E" w:rsidRDefault="00DD1696" w:rsidP="00DD1696">
      <w:pPr>
        <w:rPr>
          <w:rFonts w:cs="Calibri"/>
        </w:rPr>
      </w:pPr>
      <w:r w:rsidRPr="006A0F0E">
        <w:rPr>
          <w:rFonts w:cs="Calibri"/>
        </w:rPr>
        <w:t xml:space="preserve">Students comprehend, analyse, interpret and evaluate the content, structure and style of a wide variety of oral, written, multimodal, digital and media texts. Students learn how the interaction of structure, language, audience and context helps to shape how the audience makes meaning. Both independently and collaboratively, they apply their knowledge to create analytical, imaginative, interpretive and persuasive texts in different modes </w:t>
      </w:r>
      <w:r w:rsidRPr="006A0F0E">
        <w:rPr>
          <w:rFonts w:cs="Calibri"/>
          <w:strike/>
        </w:rPr>
        <w:t>and media</w:t>
      </w:r>
      <w:r w:rsidRPr="006A0F0E">
        <w:rPr>
          <w:rFonts w:cs="Calibri"/>
        </w:rPr>
        <w:t>.</w:t>
      </w:r>
      <w:bookmarkStart w:id="0" w:name="_Toc381795712"/>
    </w:p>
    <w:p w14:paraId="2769392A" w14:textId="77777777" w:rsidR="00DD1696" w:rsidRPr="006A0F0E" w:rsidRDefault="00DD1696" w:rsidP="00DD1696">
      <w:pPr>
        <w:pStyle w:val="Heading2SyllabusChanges"/>
        <w:rPr>
          <w:lang w:val="en-AU"/>
        </w:rPr>
      </w:pPr>
      <w:r w:rsidRPr="006A0F0E">
        <w:rPr>
          <w:lang w:val="en-AU"/>
        </w:rPr>
        <w:t>Aims</w:t>
      </w:r>
      <w:bookmarkEnd w:id="0"/>
    </w:p>
    <w:p w14:paraId="0AC2B888" w14:textId="77777777" w:rsidR="00DD1696" w:rsidRPr="006A0F0E" w:rsidRDefault="00DD1696" w:rsidP="00DD1696">
      <w:r w:rsidRPr="006A0F0E">
        <w:t>In addition, the English General course aims to develop students’ ability to:</w:t>
      </w:r>
    </w:p>
    <w:p w14:paraId="6B2DFCB1" w14:textId="77777777" w:rsidR="00DD1696" w:rsidRPr="006A0F0E" w:rsidRDefault="00DD1696" w:rsidP="00DD1696">
      <w:pPr>
        <w:pStyle w:val="ListParagraphSyllabusChanges"/>
      </w:pPr>
      <w:r w:rsidRPr="006A0F0E">
        <w:t>understand the ways in which text structure</w:t>
      </w:r>
      <w:r w:rsidRPr="006A0F0E">
        <w:rPr>
          <w:i/>
        </w:rPr>
        <w:t>s</w:t>
      </w:r>
      <w:r w:rsidRPr="006A0F0E">
        <w:rPr>
          <w:strike/>
        </w:rPr>
        <w:t>, stylistic features and register</w:t>
      </w:r>
      <w:r w:rsidRPr="006A0F0E">
        <w:t xml:space="preserve"> </w:t>
      </w:r>
      <w:r w:rsidRPr="006A0F0E">
        <w:rPr>
          <w:i/>
        </w:rPr>
        <w:t>and language features</w:t>
      </w:r>
      <w:r w:rsidRPr="006A0F0E">
        <w:t xml:space="preserve"> combine to make meaning and influence responses</w:t>
      </w:r>
    </w:p>
    <w:p w14:paraId="5E43F07C" w14:textId="77777777" w:rsidR="00DD1696" w:rsidRPr="006A0F0E" w:rsidRDefault="00DD1696" w:rsidP="00DD1696">
      <w:pPr>
        <w:pStyle w:val="Heading2SyllabusChanges"/>
        <w:rPr>
          <w:lang w:val="en-AU"/>
        </w:rPr>
      </w:pPr>
      <w:r w:rsidRPr="006A0F0E">
        <w:rPr>
          <w:lang w:val="en-AU"/>
        </w:rPr>
        <w:t>Organisation</w:t>
      </w:r>
    </w:p>
    <w:p w14:paraId="6F6DAB52" w14:textId="77777777" w:rsidR="00DD1696" w:rsidRPr="006A0F0E" w:rsidRDefault="00DD1696" w:rsidP="00DD1696">
      <w:pPr>
        <w:pStyle w:val="Heading3SyllabusChanges"/>
        <w:rPr>
          <w:lang w:val="en-AU"/>
        </w:rPr>
      </w:pPr>
      <w:r w:rsidRPr="006A0F0E">
        <w:rPr>
          <w:lang w:val="en-AU"/>
        </w:rPr>
        <w:t>Structure of the syllabus</w:t>
      </w:r>
    </w:p>
    <w:p w14:paraId="5D5266AB" w14:textId="77777777" w:rsidR="00DD1696" w:rsidRPr="006A0F0E" w:rsidRDefault="00DD1696" w:rsidP="00DD1696">
      <w:pPr>
        <w:pStyle w:val="SubHeading1SyllabusChanges"/>
        <w:rPr>
          <w:lang w:val="en-AU"/>
        </w:rPr>
      </w:pPr>
      <w:r w:rsidRPr="006A0F0E">
        <w:rPr>
          <w:lang w:val="en-AU"/>
        </w:rPr>
        <w:t>Unit 1</w:t>
      </w:r>
    </w:p>
    <w:p w14:paraId="3D398DF4" w14:textId="77777777" w:rsidR="00DD1696" w:rsidRPr="006A0F0E" w:rsidRDefault="00DD1696" w:rsidP="00DD1696">
      <w:r w:rsidRPr="006A0F0E">
        <w:t>Unit 1 focuses on students comprehending and responding to the ideas and information presented in texts. Students:</w:t>
      </w:r>
    </w:p>
    <w:p w14:paraId="6407AFB1" w14:textId="1E809AE0" w:rsidR="00DD1696" w:rsidRPr="006A0F0E" w:rsidRDefault="00DD1696" w:rsidP="00DD1696">
      <w:pPr>
        <w:pStyle w:val="ListParagraphSyllabusChanges"/>
        <w:rPr>
          <w:b/>
          <w:bCs/>
        </w:rPr>
      </w:pPr>
      <w:r w:rsidRPr="006A0F0E">
        <w:t xml:space="preserve">learn to interact with others in a range of contexts, including </w:t>
      </w:r>
      <w:proofErr w:type="spellStart"/>
      <w:r w:rsidRPr="006A0F0E">
        <w:t>everyday</w:t>
      </w:r>
      <w:proofErr w:type="spellEnd"/>
      <w:r w:rsidRPr="006A0F0E">
        <w:t>, community, social, further education, training and</w:t>
      </w:r>
      <w:r w:rsidRPr="006A0F0E">
        <w:rPr>
          <w:i/>
        </w:rPr>
        <w:t>/or</w:t>
      </w:r>
      <w:r w:rsidRPr="006A0F0E">
        <w:t xml:space="preserve"> workplace contexts</w:t>
      </w:r>
    </w:p>
    <w:p w14:paraId="15EC0247" w14:textId="77777777" w:rsidR="00DD1696" w:rsidRPr="006A0F0E" w:rsidRDefault="00DD1696" w:rsidP="00DD1696">
      <w:pPr>
        <w:pStyle w:val="SubHeading1SyllabusChanges"/>
        <w:rPr>
          <w:lang w:val="en-AU"/>
        </w:rPr>
      </w:pPr>
      <w:r w:rsidRPr="006A0F0E">
        <w:rPr>
          <w:lang w:val="en-AU"/>
        </w:rPr>
        <w:t>Unit 2</w:t>
      </w:r>
    </w:p>
    <w:p w14:paraId="1A2023A1" w14:textId="77777777" w:rsidR="00DD1696" w:rsidRPr="006A0F0E" w:rsidRDefault="00DD1696" w:rsidP="00DD1696">
      <w:r w:rsidRPr="006A0F0E">
        <w:t xml:space="preserve">Unit 2 focuses on interpreting ideas and arguments in a range of texts and contexts. Students: </w:t>
      </w:r>
    </w:p>
    <w:p w14:paraId="5E03960D" w14:textId="77777777" w:rsidR="00DD1696" w:rsidRPr="006A0F0E" w:rsidRDefault="00DD1696" w:rsidP="00DD1696">
      <w:pPr>
        <w:pStyle w:val="ListParagraphSyllabusChanges"/>
      </w:pPr>
      <w:r w:rsidRPr="006A0F0E">
        <w:t xml:space="preserve">create texts using persuasive, visual and literary techniques to engage audiences in a range of modes </w:t>
      </w:r>
      <w:r w:rsidRPr="006A0F0E">
        <w:rPr>
          <w:strike/>
        </w:rPr>
        <w:t>and media</w:t>
      </w:r>
      <w:r w:rsidRPr="006A0F0E">
        <w:t xml:space="preserve">. </w:t>
      </w:r>
    </w:p>
    <w:p w14:paraId="4AA06443" w14:textId="77777777" w:rsidR="00DD1696" w:rsidRPr="006A0F0E" w:rsidRDefault="00DD1696" w:rsidP="00DD1696">
      <w:pPr>
        <w:pStyle w:val="Heading3SyllabusChanges"/>
        <w:rPr>
          <w:lang w:val="en-AU"/>
        </w:rPr>
      </w:pPr>
      <w:r w:rsidRPr="006A0F0E">
        <w:rPr>
          <w:lang w:val="en-AU"/>
        </w:rPr>
        <w:t>Organisation of content</w:t>
      </w:r>
    </w:p>
    <w:p w14:paraId="06333BA1" w14:textId="77777777" w:rsidR="00DD1696" w:rsidRPr="006A0F0E" w:rsidRDefault="00DD1696" w:rsidP="00DD1696">
      <w:pPr>
        <w:pStyle w:val="SubHeading1SyllabusChanges"/>
        <w:rPr>
          <w:lang w:val="en-AU"/>
        </w:rPr>
      </w:pPr>
      <w:r w:rsidRPr="006A0F0E">
        <w:rPr>
          <w:lang w:val="en-AU"/>
        </w:rPr>
        <w:t>Texts</w:t>
      </w:r>
    </w:p>
    <w:p w14:paraId="7683486E" w14:textId="77777777" w:rsidR="00DD1696" w:rsidRPr="006A0F0E" w:rsidRDefault="00DD1696" w:rsidP="00DD1696">
      <w:r w:rsidRPr="006A0F0E">
        <w:t xml:space="preserve">Texts provide important opportunities for learning about aspects of human experience and about aesthetic appeal. Texts can be written, spoken (dialogues, speeches, monologues, conversations, radio programs, </w:t>
      </w:r>
      <w:r w:rsidRPr="006A0F0E">
        <w:rPr>
          <w:i/>
          <w:iCs/>
        </w:rPr>
        <w:t>podcasts,</w:t>
      </w:r>
      <w:r w:rsidRPr="006A0F0E">
        <w:t xml:space="preserve"> interviews, lectures), multimodal (picture books, graphic novels, web pages, films, television programs, performances, advertisements, cartoons, music videos, computer games, maps) and in print or digital/online (books, </w:t>
      </w:r>
      <w:r w:rsidRPr="006A0F0E">
        <w:rPr>
          <w:i/>
          <w:iCs/>
        </w:rPr>
        <w:t>streaming, vlogs,</w:t>
      </w:r>
      <w:r w:rsidRPr="006A0F0E">
        <w:t xml:space="preserve"> </w:t>
      </w:r>
      <w:r w:rsidRPr="006A0F0E">
        <w:rPr>
          <w:strike/>
        </w:rPr>
        <w:t>CD-ROMs</w:t>
      </w:r>
      <w:r w:rsidRPr="006A0F0E">
        <w:t>, websites, computer games, social networking sites, email, SMS, apps).</w:t>
      </w:r>
      <w:r w:rsidRPr="006A0F0E">
        <w:br w:type="page"/>
      </w:r>
    </w:p>
    <w:p w14:paraId="257EA5F7" w14:textId="77777777" w:rsidR="00DD1696" w:rsidRPr="006A0F0E" w:rsidRDefault="00DD1696" w:rsidP="00DD1696">
      <w:pPr>
        <w:pStyle w:val="SubHeading2SyllabusChanges"/>
        <w:rPr>
          <w:b w:val="0"/>
          <w:bCs/>
          <w:lang w:val="en-AU"/>
        </w:rPr>
      </w:pPr>
      <w:r w:rsidRPr="006A0F0E">
        <w:rPr>
          <w:b w:val="0"/>
          <w:bCs/>
          <w:lang w:val="en-AU"/>
        </w:rPr>
        <w:lastRenderedPageBreak/>
        <w:t>Texts include:</w:t>
      </w:r>
    </w:p>
    <w:p w14:paraId="06B1ADE8" w14:textId="77777777" w:rsidR="00DD1696" w:rsidRPr="006A0F0E" w:rsidRDefault="00DD1696" w:rsidP="00DD1696">
      <w:pPr>
        <w:pStyle w:val="ListParagraphSyllabusChanges"/>
      </w:pPr>
      <w:r w:rsidRPr="006A0F0E">
        <w:t xml:space="preserve">media texts – newspaper articles, magazine articles, editorials, websites, </w:t>
      </w:r>
      <w:r w:rsidRPr="006A0F0E">
        <w:rPr>
          <w:strike/>
        </w:rPr>
        <w:t>CD-ROMs,</w:t>
      </w:r>
      <w:r w:rsidRPr="006A0F0E">
        <w:t xml:space="preserve"> advertisements, documentaries, photographs, television programs, radio programs, </w:t>
      </w:r>
      <w:r w:rsidRPr="006A0F0E">
        <w:rPr>
          <w:i/>
        </w:rPr>
        <w:t>podcasts, vlogs, social media</w:t>
      </w:r>
    </w:p>
    <w:p w14:paraId="69694118" w14:textId="77777777" w:rsidR="00DD1696" w:rsidRPr="006A0F0E" w:rsidRDefault="00DD1696" w:rsidP="00DD1696">
      <w:pPr>
        <w:pStyle w:val="ListParagraphSyllabusChanges"/>
        <w:rPr>
          <w:i/>
          <w:iCs/>
        </w:rPr>
      </w:pPr>
      <w:r w:rsidRPr="006A0F0E">
        <w:t xml:space="preserve">everyday texts – </w:t>
      </w:r>
      <w:r w:rsidRPr="006A0F0E">
        <w:rPr>
          <w:i/>
        </w:rPr>
        <w:t>infographics,</w:t>
      </w:r>
      <w:r w:rsidRPr="006A0F0E">
        <w:t xml:space="preserve"> brochures, recipes, instructions, diagrams, timetables, notices, blogs, films, television programs, comic books, computer games, manuals, </w:t>
      </w:r>
      <w:r w:rsidRPr="006A0F0E">
        <w:rPr>
          <w:i/>
        </w:rPr>
        <w:t>presentations</w:t>
      </w:r>
    </w:p>
    <w:p w14:paraId="05F32F2E" w14:textId="79297369" w:rsidR="00DD1696" w:rsidRPr="006A0F0E" w:rsidRDefault="00DD1696" w:rsidP="00DD1696">
      <w:pPr>
        <w:pStyle w:val="ListParagraphSyllabusChanges"/>
      </w:pPr>
      <w:r w:rsidRPr="006A0F0E">
        <w:t xml:space="preserve">workplace texts – </w:t>
      </w:r>
      <w:r w:rsidRPr="006A0F0E">
        <w:rPr>
          <w:i/>
        </w:rPr>
        <w:t>infographics</w:t>
      </w:r>
      <w:r w:rsidRPr="006A0F0E">
        <w:t xml:space="preserve">, reports, minutes, application forms, safety regulations, technical manuals, pamphlets, memos, letters </w:t>
      </w:r>
      <w:r w:rsidRPr="006A0F0E">
        <w:rPr>
          <w:i/>
        </w:rPr>
        <w:t>and emails</w:t>
      </w:r>
      <w:r w:rsidRPr="006A0F0E">
        <w:t xml:space="preserve">, </w:t>
      </w:r>
      <w:r w:rsidRPr="006A0F0E">
        <w:rPr>
          <w:i/>
        </w:rPr>
        <w:t>presentations</w:t>
      </w:r>
      <w:r w:rsidRPr="006A0F0E">
        <w:t xml:space="preserve"> and online digital texts.</w:t>
      </w:r>
    </w:p>
    <w:p w14:paraId="5D65BC0B" w14:textId="77777777" w:rsidR="00DD1696" w:rsidRPr="006A0F0E" w:rsidRDefault="00DD1696" w:rsidP="00DD1696">
      <w:pPr>
        <w:pStyle w:val="SubHeading1SyllabusChanges"/>
        <w:rPr>
          <w:lang w:val="en-AU"/>
        </w:rPr>
      </w:pPr>
      <w:bookmarkStart w:id="1" w:name="_Toc381795165"/>
      <w:r w:rsidRPr="006A0F0E">
        <w:rPr>
          <w:lang w:val="en-AU"/>
        </w:rPr>
        <w:t>Unit 1</w:t>
      </w:r>
      <w:bookmarkEnd w:id="1"/>
      <w:r w:rsidRPr="006A0F0E">
        <w:rPr>
          <w:lang w:val="en-AU"/>
        </w:rPr>
        <w:t xml:space="preserve"> </w:t>
      </w:r>
    </w:p>
    <w:p w14:paraId="22EBE503" w14:textId="77777777" w:rsidR="00DD1696" w:rsidRPr="006A0F0E" w:rsidRDefault="00DD1696" w:rsidP="00DD1696">
      <w:pPr>
        <w:pStyle w:val="SubHeading2SyllabusChanges"/>
        <w:rPr>
          <w:b w:val="0"/>
          <w:lang w:val="en-AU"/>
        </w:rPr>
      </w:pPr>
      <w:bookmarkStart w:id="2" w:name="_Toc381795166"/>
      <w:r w:rsidRPr="006A0F0E">
        <w:rPr>
          <w:lang w:val="en-AU"/>
        </w:rPr>
        <w:t>Unit description</w:t>
      </w:r>
      <w:bookmarkEnd w:id="2"/>
    </w:p>
    <w:p w14:paraId="4EBD76F6" w14:textId="77777777" w:rsidR="00DD1696" w:rsidRPr="006A0F0E" w:rsidRDefault="00DD1696" w:rsidP="00DD1696">
      <w:bookmarkStart w:id="3" w:name="_Toc359503800"/>
      <w:bookmarkStart w:id="4" w:name="_Toc347908214"/>
      <w:r w:rsidRPr="006A0F0E">
        <w:t xml:space="preserve">Unit 1 focuses on students comprehending and responding to the ideas and information presented in </w:t>
      </w:r>
      <w:r w:rsidRPr="006A0F0E">
        <w:rPr>
          <w:i/>
          <w:iCs/>
        </w:rPr>
        <w:t>a range of</w:t>
      </w:r>
      <w:r w:rsidRPr="006A0F0E">
        <w:t xml:space="preserve"> texts. Students:</w:t>
      </w:r>
    </w:p>
    <w:p w14:paraId="55899129" w14:textId="77777777" w:rsidR="00DD1696" w:rsidRPr="006A0F0E" w:rsidRDefault="00DD1696" w:rsidP="00DD1696">
      <w:pPr>
        <w:pStyle w:val="ListParagraphSyllabusChanges"/>
        <w:rPr>
          <w:b/>
          <w:bCs/>
        </w:rPr>
      </w:pPr>
      <w:r w:rsidRPr="006A0F0E">
        <w:t xml:space="preserve">consider how </w:t>
      </w:r>
      <w:r w:rsidRPr="006A0F0E">
        <w:rPr>
          <w:strike/>
        </w:rPr>
        <w:t>organisational features of texts</w:t>
      </w:r>
      <w:r w:rsidRPr="006A0F0E">
        <w:t xml:space="preserve"> </w:t>
      </w:r>
      <w:r w:rsidRPr="006A0F0E">
        <w:rPr>
          <w:i/>
        </w:rPr>
        <w:t>text structures</w:t>
      </w:r>
      <w:r w:rsidRPr="006A0F0E">
        <w:t xml:space="preserve"> help the audience to understand the text</w:t>
      </w:r>
    </w:p>
    <w:p w14:paraId="1992AAE9" w14:textId="77777777" w:rsidR="00DD1696" w:rsidRPr="006A0F0E" w:rsidRDefault="00DD1696" w:rsidP="00DD1696">
      <w:pPr>
        <w:pStyle w:val="ListParagraphSyllabusChanges"/>
        <w:rPr>
          <w:b/>
          <w:bCs/>
        </w:rPr>
      </w:pPr>
      <w:r w:rsidRPr="006A0F0E">
        <w:t xml:space="preserve">learn to interact with others in a range of contexts, including </w:t>
      </w:r>
      <w:proofErr w:type="spellStart"/>
      <w:r w:rsidRPr="006A0F0E">
        <w:t>everyday</w:t>
      </w:r>
      <w:proofErr w:type="spellEnd"/>
      <w:r w:rsidRPr="006A0F0E">
        <w:t>, community, social, further education, training and</w:t>
      </w:r>
      <w:r w:rsidRPr="006A0F0E">
        <w:rPr>
          <w:i/>
        </w:rPr>
        <w:t>/or</w:t>
      </w:r>
      <w:r w:rsidRPr="006A0F0E">
        <w:t xml:space="preserve"> workplace contexts</w:t>
      </w:r>
    </w:p>
    <w:p w14:paraId="2AB37E65" w14:textId="77777777" w:rsidR="00DD1696" w:rsidRPr="006A0F0E" w:rsidRDefault="00DD1696" w:rsidP="00DD1696">
      <w:pPr>
        <w:pStyle w:val="SubHeading2SyllabusChanges"/>
        <w:rPr>
          <w:lang w:val="en-AU"/>
        </w:rPr>
      </w:pPr>
      <w:r w:rsidRPr="006A0F0E">
        <w:rPr>
          <w:lang w:val="en-AU"/>
        </w:rPr>
        <w:t>Learning outcomes</w:t>
      </w:r>
    </w:p>
    <w:p w14:paraId="4304A2B0" w14:textId="77777777" w:rsidR="00DD1696" w:rsidRPr="006A0F0E" w:rsidRDefault="00DD1696" w:rsidP="00DD1696">
      <w:r w:rsidRPr="006A0F0E">
        <w:t>By the end of this unit, students:</w:t>
      </w:r>
    </w:p>
    <w:p w14:paraId="23E2040B" w14:textId="77777777" w:rsidR="00DD1696" w:rsidRPr="006A0F0E" w:rsidRDefault="00DD1696" w:rsidP="00DD1696">
      <w:pPr>
        <w:pStyle w:val="ListParagraphSyllabusChanges"/>
        <w:rPr>
          <w:b/>
          <w:i/>
        </w:rPr>
      </w:pPr>
      <w:r w:rsidRPr="006A0F0E">
        <w:t>create oral, written and multimodal texts appropriate for audience and purpose in everyday, community, social, further education, training and</w:t>
      </w:r>
      <w:r w:rsidRPr="006A0F0E">
        <w:rPr>
          <w:i/>
        </w:rPr>
        <w:t>/o</w:t>
      </w:r>
      <w:r w:rsidRPr="006A0F0E">
        <w:t xml:space="preserve">r workplace contexts. </w:t>
      </w:r>
    </w:p>
    <w:p w14:paraId="30C1E620" w14:textId="77777777" w:rsidR="00DD1696" w:rsidRPr="006A0F0E" w:rsidRDefault="00DD1696" w:rsidP="00DD1696">
      <w:pPr>
        <w:pStyle w:val="SubHeading2SyllabusChanges"/>
        <w:rPr>
          <w:lang w:val="en-AU"/>
        </w:rPr>
      </w:pPr>
      <w:bookmarkStart w:id="5" w:name="_Toc358372276"/>
      <w:bookmarkStart w:id="6" w:name="_Toc359503802"/>
      <w:bookmarkStart w:id="7" w:name="_Toc156550511"/>
      <w:bookmarkEnd w:id="3"/>
      <w:bookmarkEnd w:id="4"/>
      <w:r w:rsidRPr="006A0F0E">
        <w:rPr>
          <w:lang w:val="en-AU"/>
        </w:rPr>
        <w:t>Unit content</w:t>
      </w:r>
      <w:bookmarkEnd w:id="5"/>
      <w:bookmarkEnd w:id="6"/>
      <w:bookmarkEnd w:id="7"/>
    </w:p>
    <w:p w14:paraId="19A62215" w14:textId="77777777" w:rsidR="00DD1696" w:rsidRPr="006A0F0E" w:rsidRDefault="00DD1696" w:rsidP="00DD1696">
      <w:pPr>
        <w:pStyle w:val="SubHeading3SyllabusChanges"/>
        <w:rPr>
          <w:lang w:val="en-AU"/>
        </w:rPr>
      </w:pPr>
      <w:r w:rsidRPr="006A0F0E">
        <w:rPr>
          <w:lang w:val="en-AU"/>
        </w:rPr>
        <w:t>Use strategies and skills for comprehending texts, including:</w:t>
      </w:r>
    </w:p>
    <w:p w14:paraId="15764BE9" w14:textId="77777777" w:rsidR="00DD1696" w:rsidRPr="006A0F0E" w:rsidRDefault="00DD1696" w:rsidP="00DD1696">
      <w:pPr>
        <w:pStyle w:val="ListParagraphSyllabusChanges"/>
      </w:pPr>
      <w:r w:rsidRPr="006A0F0E">
        <w:t>predicting meaning by interpreting text structures</w:t>
      </w:r>
      <w:r w:rsidRPr="006A0F0E">
        <w:rPr>
          <w:strike/>
        </w:rPr>
        <w:t>,</w:t>
      </w:r>
      <w:r w:rsidRPr="006A0F0E">
        <w:t xml:space="preserve"> </w:t>
      </w:r>
      <w:r w:rsidRPr="006A0F0E">
        <w:rPr>
          <w:i/>
        </w:rPr>
        <w:t xml:space="preserve">and </w:t>
      </w:r>
      <w:r w:rsidRPr="006A0F0E">
        <w:t xml:space="preserve">language features </w:t>
      </w:r>
      <w:r w:rsidRPr="006A0F0E">
        <w:rPr>
          <w:i/>
        </w:rPr>
        <w:t>(written, visual and/or audio)</w:t>
      </w:r>
      <w:r w:rsidRPr="006A0F0E">
        <w:t xml:space="preserve"> </w:t>
      </w:r>
      <w:r w:rsidRPr="006A0F0E">
        <w:rPr>
          <w:strike/>
        </w:rPr>
        <w:t>and aural and visual cues</w:t>
      </w:r>
    </w:p>
    <w:p w14:paraId="764AD9AC" w14:textId="77777777" w:rsidR="00DD1696" w:rsidRPr="006A0F0E" w:rsidRDefault="00DD1696" w:rsidP="00DD1696">
      <w:pPr>
        <w:pStyle w:val="SubHeading3SyllabusChanges"/>
        <w:rPr>
          <w:lang w:val="en-AU"/>
        </w:rPr>
      </w:pPr>
      <w:r w:rsidRPr="006A0F0E">
        <w:rPr>
          <w:lang w:val="en-AU"/>
        </w:rPr>
        <w:t>Consider the ways in which texts communicate ideas, attitudes and values, including:</w:t>
      </w:r>
    </w:p>
    <w:p w14:paraId="308D85E2" w14:textId="77777777" w:rsidR="00DD1696" w:rsidRPr="006A0F0E" w:rsidRDefault="00DD1696" w:rsidP="00DD1696">
      <w:pPr>
        <w:pStyle w:val="ListParagraphSyllabusChanges"/>
      </w:pPr>
      <w:r w:rsidRPr="006A0F0E">
        <w:t xml:space="preserve">how </w:t>
      </w:r>
      <w:r w:rsidRPr="006A0F0E">
        <w:rPr>
          <w:strike/>
        </w:rPr>
        <w:t>social, community and workplace</w:t>
      </w:r>
      <w:r w:rsidRPr="006A0F0E">
        <w:t xml:space="preserve"> texts are constructed for </w:t>
      </w:r>
      <w:proofErr w:type="gramStart"/>
      <w:r w:rsidRPr="006A0F0E">
        <w:t>particular purposes</w:t>
      </w:r>
      <w:proofErr w:type="gramEnd"/>
      <w:r w:rsidRPr="006A0F0E">
        <w:t>, audiences and contexts</w:t>
      </w:r>
    </w:p>
    <w:p w14:paraId="4056063E" w14:textId="77777777" w:rsidR="00DD1696" w:rsidRPr="006A0F0E" w:rsidRDefault="00DD1696" w:rsidP="00DD1696">
      <w:pPr>
        <w:pStyle w:val="ListParagraphSyllabusChanges"/>
      </w:pPr>
      <w:r w:rsidRPr="006A0F0E">
        <w:t xml:space="preserve">the ways text structures and </w:t>
      </w:r>
      <w:r w:rsidRPr="006A0F0E">
        <w:rPr>
          <w:strike/>
        </w:rPr>
        <w:t>written and visual</w:t>
      </w:r>
      <w:r w:rsidRPr="006A0F0E">
        <w:t xml:space="preserve"> language features </w:t>
      </w:r>
      <w:r w:rsidRPr="006A0F0E">
        <w:rPr>
          <w:i/>
        </w:rPr>
        <w:t>(written, visual and/or audio)</w:t>
      </w:r>
      <w:r w:rsidRPr="006A0F0E">
        <w:t xml:space="preserve"> are used to communicate information and </w:t>
      </w:r>
      <w:r w:rsidRPr="006A0F0E">
        <w:rPr>
          <w:i/>
        </w:rPr>
        <w:t>shape audience responses</w:t>
      </w:r>
      <w:r w:rsidRPr="006A0F0E">
        <w:t xml:space="preserve"> </w:t>
      </w:r>
      <w:r w:rsidRPr="006A0F0E">
        <w:rPr>
          <w:strike/>
        </w:rPr>
        <w:t>influence audiences</w:t>
      </w:r>
    </w:p>
    <w:p w14:paraId="3F3A5BE1" w14:textId="77777777" w:rsidR="00DD1696" w:rsidRPr="006A0F0E" w:rsidRDefault="00DD1696" w:rsidP="00DD1696">
      <w:pPr>
        <w:pStyle w:val="ListParagraphSyllabusChanges"/>
        <w:rPr>
          <w:strike/>
        </w:rPr>
      </w:pPr>
      <w:r w:rsidRPr="006A0F0E">
        <w:rPr>
          <w:strike/>
        </w:rPr>
        <w:t>how written and visual language features shape audience response</w:t>
      </w:r>
    </w:p>
    <w:p w14:paraId="3CE39B08" w14:textId="77777777" w:rsidR="00DD1696" w:rsidRPr="006A0F0E" w:rsidRDefault="00DD1696" w:rsidP="00DD1696">
      <w:pPr>
        <w:pStyle w:val="SubHeading3SyllabusChanges"/>
        <w:rPr>
          <w:lang w:val="en-AU"/>
        </w:rPr>
      </w:pPr>
      <w:r w:rsidRPr="006A0F0E">
        <w:rPr>
          <w:lang w:val="en-AU"/>
        </w:rPr>
        <w:t xml:space="preserve">Use information for specific purposes and contexts by: </w:t>
      </w:r>
    </w:p>
    <w:p w14:paraId="02BF6903" w14:textId="77777777" w:rsidR="00DD1696" w:rsidRPr="006A0F0E" w:rsidRDefault="00DD1696" w:rsidP="00DD1696">
      <w:pPr>
        <w:pStyle w:val="ListParagraphSyllabusChanges"/>
      </w:pPr>
      <w:r w:rsidRPr="006A0F0E">
        <w:t xml:space="preserve">using strategies and tools for collecting and processing information, for example, </w:t>
      </w:r>
      <w:r w:rsidRPr="006A0F0E">
        <w:rPr>
          <w:i/>
        </w:rPr>
        <w:t>graphic</w:t>
      </w:r>
      <w:r w:rsidRPr="006A0F0E">
        <w:t xml:space="preserve"> </w:t>
      </w:r>
      <w:r w:rsidRPr="006A0F0E">
        <w:rPr>
          <w:strike/>
        </w:rPr>
        <w:t xml:space="preserve">informational </w:t>
      </w:r>
      <w:r w:rsidRPr="006A0F0E">
        <w:t>organisers.</w:t>
      </w:r>
    </w:p>
    <w:p w14:paraId="31FFCF7D" w14:textId="47E8FCD8" w:rsidR="00DD1696" w:rsidRPr="006A0F0E" w:rsidRDefault="00DD1696" w:rsidP="00DD1696">
      <w:pPr>
        <w:pStyle w:val="SubHeading3SyllabusChanges"/>
        <w:rPr>
          <w:lang w:val="en-AU"/>
        </w:rPr>
      </w:pPr>
      <w:r w:rsidRPr="006A0F0E">
        <w:rPr>
          <w:lang w:val="en-AU"/>
        </w:rPr>
        <w:lastRenderedPageBreak/>
        <w:t>Create a range of texts by:</w:t>
      </w:r>
    </w:p>
    <w:p w14:paraId="3DC7C937" w14:textId="77777777" w:rsidR="00DD1696" w:rsidRPr="006A0F0E" w:rsidRDefault="00DD1696" w:rsidP="00DD1696">
      <w:pPr>
        <w:pStyle w:val="ListParagraphSyllabusChanges"/>
      </w:pPr>
      <w:r w:rsidRPr="006A0F0E">
        <w:t xml:space="preserve">consolidating literacy skills for </w:t>
      </w:r>
      <w:r w:rsidRPr="006A0F0E">
        <w:rPr>
          <w:i/>
        </w:rPr>
        <w:t>future pathways</w:t>
      </w:r>
      <w:r w:rsidRPr="006A0F0E">
        <w:t xml:space="preserve"> </w:t>
      </w:r>
      <w:r w:rsidRPr="006A0F0E">
        <w:rPr>
          <w:strike/>
        </w:rPr>
        <w:t>the workforce or further training</w:t>
      </w:r>
      <w:r w:rsidRPr="006A0F0E">
        <w:t xml:space="preserve"> </w:t>
      </w:r>
    </w:p>
    <w:p w14:paraId="347F1344" w14:textId="77777777" w:rsidR="00DD1696" w:rsidRPr="006A0F0E" w:rsidRDefault="00DD1696" w:rsidP="00DD1696">
      <w:pPr>
        <w:pStyle w:val="ListParagraphSyllabusChanges"/>
      </w:pPr>
      <w:r w:rsidRPr="006A0F0E">
        <w:t>using appropriate language, content and mode for different purposes and audiences in everyday, community, social, further education, training and</w:t>
      </w:r>
      <w:r w:rsidRPr="006A0F0E">
        <w:rPr>
          <w:i/>
        </w:rPr>
        <w:t>/or</w:t>
      </w:r>
      <w:r w:rsidRPr="006A0F0E">
        <w:t xml:space="preserve"> workplace contexts </w:t>
      </w:r>
    </w:p>
    <w:p w14:paraId="0A12F66B" w14:textId="77777777" w:rsidR="00DD1696" w:rsidRPr="006A0F0E" w:rsidRDefault="00DD1696" w:rsidP="00DD1696">
      <w:pPr>
        <w:pStyle w:val="ListParagraphSyllabusChanges"/>
      </w:pPr>
      <w:r w:rsidRPr="006A0F0E">
        <w:t xml:space="preserve">using text structures and language features </w:t>
      </w:r>
      <w:r w:rsidRPr="006A0F0E">
        <w:rPr>
          <w:i/>
        </w:rPr>
        <w:t>(written, visual and/or audio)</w:t>
      </w:r>
      <w:r w:rsidRPr="006A0F0E">
        <w:t xml:space="preserve"> to communicate ideas and information in a range of </w:t>
      </w:r>
      <w:r w:rsidRPr="006A0F0E">
        <w:rPr>
          <w:i/>
        </w:rPr>
        <w:t>written, spoken and multimodal forms</w:t>
      </w:r>
      <w:r w:rsidRPr="006A0F0E">
        <w:t xml:space="preserve"> </w:t>
      </w:r>
      <w:r w:rsidRPr="006A0F0E">
        <w:rPr>
          <w:strike/>
        </w:rPr>
        <w:t>media and digital technologies</w:t>
      </w:r>
    </w:p>
    <w:p w14:paraId="14840AC4" w14:textId="77777777" w:rsidR="00DD1696" w:rsidRPr="006A0F0E" w:rsidRDefault="00DD1696" w:rsidP="00DD1696">
      <w:pPr>
        <w:pStyle w:val="ListParagraphSyllabusChanges"/>
      </w:pPr>
      <w:r w:rsidRPr="006A0F0E">
        <w:t xml:space="preserve">using strategies for planning, </w:t>
      </w:r>
      <w:r w:rsidRPr="006A0F0E">
        <w:rPr>
          <w:strike/>
        </w:rPr>
        <w:t>recording sources of information and</w:t>
      </w:r>
      <w:r w:rsidRPr="006A0F0E">
        <w:t xml:space="preserve"> proofreading and </w:t>
      </w:r>
      <w:r w:rsidRPr="006A0F0E">
        <w:rPr>
          <w:i/>
        </w:rPr>
        <w:t>acknowledging sources.</w:t>
      </w:r>
    </w:p>
    <w:p w14:paraId="289DB4E8" w14:textId="77777777" w:rsidR="00DD1696" w:rsidRPr="006A0F0E" w:rsidRDefault="00DD1696" w:rsidP="00DD1696">
      <w:pPr>
        <w:pStyle w:val="SubHeading3SyllabusChanges"/>
        <w:rPr>
          <w:lang w:val="en-AU"/>
        </w:rPr>
      </w:pPr>
      <w:r w:rsidRPr="006A0F0E">
        <w:rPr>
          <w:lang w:val="en-AU"/>
        </w:rPr>
        <w:t>Communicating and interacting with others by:</w:t>
      </w:r>
    </w:p>
    <w:p w14:paraId="4531E87F" w14:textId="77777777" w:rsidR="00DD1696" w:rsidRPr="006A0F0E" w:rsidRDefault="00DD1696" w:rsidP="00DD1696">
      <w:pPr>
        <w:pStyle w:val="ListParagraphSyllabusChanges"/>
      </w:pPr>
      <w:r w:rsidRPr="006A0F0E">
        <w:t xml:space="preserve">adapting listening behaviours </w:t>
      </w:r>
      <w:r w:rsidRPr="006A0F0E">
        <w:rPr>
          <w:i/>
        </w:rPr>
        <w:t>for different contexts and purposes</w:t>
      </w:r>
      <w:r w:rsidRPr="006A0F0E">
        <w:t xml:space="preserve"> </w:t>
      </w:r>
      <w:r w:rsidRPr="006A0F0E">
        <w:rPr>
          <w:strike/>
        </w:rPr>
        <w:t>to different contexts</w:t>
      </w:r>
      <w:bookmarkStart w:id="8" w:name="_Toc156550512"/>
    </w:p>
    <w:p w14:paraId="26B11D2A" w14:textId="77777777" w:rsidR="00DD1696" w:rsidRPr="006A0F0E" w:rsidRDefault="00DD1696" w:rsidP="00DD1696">
      <w:pPr>
        <w:pStyle w:val="SubHeading1SyllabusChanges"/>
        <w:rPr>
          <w:lang w:val="en-AU"/>
        </w:rPr>
      </w:pPr>
      <w:r w:rsidRPr="006A0F0E">
        <w:rPr>
          <w:lang w:val="en-AU"/>
        </w:rPr>
        <w:t>Unit 2</w:t>
      </w:r>
      <w:bookmarkEnd w:id="8"/>
      <w:r w:rsidRPr="006A0F0E">
        <w:rPr>
          <w:lang w:val="en-AU"/>
        </w:rPr>
        <w:t xml:space="preserve"> </w:t>
      </w:r>
    </w:p>
    <w:p w14:paraId="73B8A39B" w14:textId="77777777" w:rsidR="00DD1696" w:rsidRPr="006A0F0E" w:rsidRDefault="00DD1696" w:rsidP="00DD1696">
      <w:pPr>
        <w:pStyle w:val="SubHeading2SyllabusChanges"/>
        <w:rPr>
          <w:lang w:val="en-AU"/>
        </w:rPr>
      </w:pPr>
      <w:bookmarkStart w:id="9" w:name="_Toc359503804"/>
      <w:bookmarkStart w:id="10" w:name="_Toc156550513"/>
      <w:r w:rsidRPr="006A0F0E">
        <w:rPr>
          <w:lang w:val="en-AU"/>
        </w:rPr>
        <w:t>Unit description</w:t>
      </w:r>
      <w:bookmarkEnd w:id="9"/>
      <w:bookmarkEnd w:id="10"/>
    </w:p>
    <w:p w14:paraId="0D6958DD" w14:textId="77777777" w:rsidR="00DD1696" w:rsidRPr="006A0F0E" w:rsidRDefault="00DD1696" w:rsidP="00DD1696">
      <w:r w:rsidRPr="006A0F0E">
        <w:t xml:space="preserve">Students: </w:t>
      </w:r>
    </w:p>
    <w:p w14:paraId="1D82CAF6" w14:textId="77777777" w:rsidR="00DD1696" w:rsidRPr="00D36256" w:rsidRDefault="00DD1696" w:rsidP="00DD1696">
      <w:pPr>
        <w:pStyle w:val="ListParagraphSyllabusChanges"/>
        <w:rPr>
          <w:strike/>
        </w:rPr>
      </w:pPr>
      <w:r w:rsidRPr="006A0F0E">
        <w:t xml:space="preserve">examine the connections between purpose and structure </w:t>
      </w:r>
      <w:r w:rsidRPr="00D36256">
        <w:rPr>
          <w:strike/>
        </w:rPr>
        <w:t xml:space="preserve">and how a text’s meaning is influenced by the context in which it is created and received </w:t>
      </w:r>
    </w:p>
    <w:p w14:paraId="3DB10D71" w14:textId="77777777" w:rsidR="00DD1696" w:rsidRPr="006A0F0E" w:rsidRDefault="00DD1696" w:rsidP="00DD1696">
      <w:pPr>
        <w:pStyle w:val="ListParagraphSyllabusChanges"/>
        <w:rPr>
          <w:i/>
          <w:iCs/>
        </w:rPr>
      </w:pPr>
      <w:r w:rsidRPr="006A0F0E">
        <w:t xml:space="preserve"> </w:t>
      </w:r>
      <w:r w:rsidRPr="006A0F0E">
        <w:rPr>
          <w:i/>
        </w:rPr>
        <w:t>examine how a text’s meaning is influenced by the context in which it is created and received</w:t>
      </w:r>
    </w:p>
    <w:p w14:paraId="4C5D8C3B" w14:textId="5944BE49" w:rsidR="00DD1696" w:rsidRPr="006A0F0E" w:rsidRDefault="00DD1696" w:rsidP="00DD1696">
      <w:pPr>
        <w:pStyle w:val="ListParagraphSyllabusChanges"/>
      </w:pPr>
      <w:r w:rsidRPr="006A0F0E">
        <w:t xml:space="preserve">create texts using persuasive </w:t>
      </w:r>
      <w:r w:rsidRPr="00D36256">
        <w:rPr>
          <w:strike/>
        </w:rPr>
        <w:t>visual and literary</w:t>
      </w:r>
      <w:r w:rsidRPr="006A0F0E">
        <w:t xml:space="preserve"> techniques </w:t>
      </w:r>
      <w:r w:rsidRPr="006A0F0E">
        <w:rPr>
          <w:i/>
        </w:rPr>
        <w:t>and language features (written, visual and/or audio)</w:t>
      </w:r>
      <w:r w:rsidRPr="006A0F0E">
        <w:t xml:space="preserve"> to engage audiences in a range of modes</w:t>
      </w:r>
      <w:r w:rsidRPr="00B34695">
        <w:rPr>
          <w:strike/>
        </w:rPr>
        <w:t xml:space="preserve"> and media</w:t>
      </w:r>
      <w:r w:rsidRPr="006A0F0E">
        <w:t xml:space="preserve">. </w:t>
      </w:r>
    </w:p>
    <w:p w14:paraId="3BD987A7" w14:textId="77777777" w:rsidR="00DD1696" w:rsidRPr="006A0F0E" w:rsidRDefault="00DD1696" w:rsidP="00DD1696">
      <w:pPr>
        <w:pStyle w:val="SubHeading2SyllabusChanges"/>
        <w:rPr>
          <w:lang w:val="en-AU"/>
        </w:rPr>
      </w:pPr>
      <w:r w:rsidRPr="006A0F0E">
        <w:rPr>
          <w:lang w:val="en-AU"/>
        </w:rPr>
        <w:t xml:space="preserve">Learning outcomes </w:t>
      </w:r>
    </w:p>
    <w:p w14:paraId="2335F1CE" w14:textId="77777777" w:rsidR="00DD1696" w:rsidRPr="006A0F0E" w:rsidRDefault="00DD1696" w:rsidP="00DD1696">
      <w:r w:rsidRPr="006A0F0E">
        <w:t>By the end of this unit, students:</w:t>
      </w:r>
    </w:p>
    <w:p w14:paraId="678A2108" w14:textId="77777777" w:rsidR="00DD1696" w:rsidRPr="006A0F0E" w:rsidRDefault="00DD1696" w:rsidP="00DD1696">
      <w:pPr>
        <w:pStyle w:val="ListParagraphSyllabusChanges"/>
      </w:pPr>
      <w:r w:rsidRPr="006A0F0E">
        <w:t xml:space="preserve">examine how the structure and language of texts varies in different modes </w:t>
      </w:r>
      <w:r w:rsidRPr="006A0F0E">
        <w:rPr>
          <w:strike/>
        </w:rPr>
        <w:t>and media</w:t>
      </w:r>
    </w:p>
    <w:p w14:paraId="39222EC3" w14:textId="77777777" w:rsidR="00DD1696" w:rsidRPr="006A0F0E" w:rsidRDefault="00DD1696" w:rsidP="00DD1696">
      <w:pPr>
        <w:pStyle w:val="SubHeading2SyllabusChanges"/>
        <w:rPr>
          <w:lang w:val="en-AU"/>
        </w:rPr>
      </w:pPr>
      <w:bookmarkStart w:id="11" w:name="_Toc359503807"/>
      <w:bookmarkStart w:id="12" w:name="_Toc156550514"/>
      <w:r w:rsidRPr="006A0F0E">
        <w:rPr>
          <w:lang w:val="en-AU"/>
        </w:rPr>
        <w:t>Unit content</w:t>
      </w:r>
      <w:bookmarkEnd w:id="11"/>
      <w:bookmarkEnd w:id="12"/>
    </w:p>
    <w:p w14:paraId="6F68B62B" w14:textId="77777777" w:rsidR="00DD1696" w:rsidRPr="006A0F0E" w:rsidRDefault="00DD1696" w:rsidP="00DD1696">
      <w:pPr>
        <w:pStyle w:val="SubHeading3SyllabusChanges"/>
        <w:rPr>
          <w:lang w:val="en-AU"/>
        </w:rPr>
      </w:pPr>
      <w:r w:rsidRPr="006A0F0E">
        <w:rPr>
          <w:lang w:val="en-AU"/>
        </w:rPr>
        <w:t>Consider the ways in which context, purpose and audience influence meaning, including:</w:t>
      </w:r>
    </w:p>
    <w:p w14:paraId="1F218CD4" w14:textId="77777777" w:rsidR="00DD1696" w:rsidRPr="006A0F0E" w:rsidRDefault="00DD1696" w:rsidP="00DD1696">
      <w:pPr>
        <w:pStyle w:val="ListParagraphSyllabusChanges"/>
      </w:pPr>
      <w:r w:rsidRPr="006A0F0E">
        <w:t xml:space="preserve">the ways in which main ideas, values and supporting details are presented in </w:t>
      </w:r>
      <w:r w:rsidRPr="006A0F0E">
        <w:rPr>
          <w:strike/>
        </w:rPr>
        <w:t>social, community and workplace</w:t>
      </w:r>
      <w:r w:rsidRPr="006A0F0E">
        <w:t xml:space="preserve"> texts </w:t>
      </w:r>
    </w:p>
    <w:p w14:paraId="65246892" w14:textId="77777777" w:rsidR="00DD1696" w:rsidRPr="006A0F0E" w:rsidRDefault="00DD1696" w:rsidP="00DD1696">
      <w:pPr>
        <w:pStyle w:val="ListParagraphSyllabusChanges"/>
      </w:pPr>
      <w:r w:rsidRPr="006A0F0E">
        <w:t xml:space="preserve">the effects of </w:t>
      </w:r>
      <w:r w:rsidRPr="006A0F0E">
        <w:rPr>
          <w:strike/>
        </w:rPr>
        <w:t>media, types of texts</w:t>
      </w:r>
      <w:r w:rsidRPr="006A0F0E">
        <w:t xml:space="preserve"> </w:t>
      </w:r>
      <w:r w:rsidRPr="006A0F0E">
        <w:rPr>
          <w:i/>
        </w:rPr>
        <w:t>text types</w:t>
      </w:r>
      <w:r w:rsidRPr="006A0F0E">
        <w:t xml:space="preserve"> and text structures on audiences</w:t>
      </w:r>
    </w:p>
    <w:p w14:paraId="40CC94C9" w14:textId="77777777" w:rsidR="00DD1696" w:rsidRPr="006A0F0E" w:rsidRDefault="00DD1696" w:rsidP="00DD1696">
      <w:pPr>
        <w:pStyle w:val="ListParagraphSyllabusChanges"/>
      </w:pPr>
      <w:r w:rsidRPr="006A0F0E">
        <w:t xml:space="preserve">the use of language features </w:t>
      </w:r>
      <w:r w:rsidRPr="006A0F0E">
        <w:rPr>
          <w:i/>
        </w:rPr>
        <w:t>(written, visual and/or audio)</w:t>
      </w:r>
      <w:r w:rsidRPr="006A0F0E">
        <w:rPr>
          <w:strike/>
        </w:rPr>
        <w:t>, such as tone, register and style</w:t>
      </w:r>
      <w:r w:rsidRPr="006A0F0E">
        <w:t xml:space="preserve"> to influence responses.</w:t>
      </w:r>
    </w:p>
    <w:p w14:paraId="0374C481" w14:textId="77777777" w:rsidR="00DD1696" w:rsidRPr="006A0F0E" w:rsidRDefault="00DD1696" w:rsidP="00DD1696">
      <w:pPr>
        <w:pStyle w:val="SubHeading3SyllabusChanges"/>
        <w:rPr>
          <w:lang w:val="en-AU"/>
        </w:rPr>
      </w:pPr>
      <w:r w:rsidRPr="006A0F0E">
        <w:rPr>
          <w:lang w:val="en-AU"/>
        </w:rPr>
        <w:t xml:space="preserve">Using information for specific purposes and contexts by: </w:t>
      </w:r>
    </w:p>
    <w:p w14:paraId="31A34867" w14:textId="77777777" w:rsidR="00DD1696" w:rsidRPr="006A0F0E" w:rsidRDefault="00DD1696" w:rsidP="00DD1696">
      <w:pPr>
        <w:pStyle w:val="ListParagraphSyllabusChanges"/>
      </w:pPr>
      <w:r w:rsidRPr="006A0F0E">
        <w:t xml:space="preserve">locating and selecting information from a range of sources, </w:t>
      </w:r>
      <w:r w:rsidRPr="006A0F0E">
        <w:rPr>
          <w:i/>
        </w:rPr>
        <w:t>and acknowledging these sources</w:t>
      </w:r>
    </w:p>
    <w:p w14:paraId="601D7274" w14:textId="77777777" w:rsidR="00DD1696" w:rsidRPr="006A0F0E" w:rsidRDefault="00DD1696" w:rsidP="00DD1696">
      <w:pPr>
        <w:pStyle w:val="SubHeading3SyllabusChanges"/>
        <w:rPr>
          <w:lang w:val="en-AU"/>
        </w:rPr>
      </w:pPr>
      <w:r w:rsidRPr="006A0F0E">
        <w:rPr>
          <w:lang w:val="en-AU"/>
        </w:rPr>
        <w:br w:type="page"/>
      </w:r>
    </w:p>
    <w:p w14:paraId="64BCC094" w14:textId="77777777" w:rsidR="00DD1696" w:rsidRPr="006A0F0E" w:rsidRDefault="00DD1696" w:rsidP="00DD1696">
      <w:pPr>
        <w:pStyle w:val="SubHeading3SyllabusChanges"/>
        <w:rPr>
          <w:lang w:val="en-AU"/>
        </w:rPr>
      </w:pPr>
      <w:r w:rsidRPr="006A0F0E">
        <w:rPr>
          <w:lang w:val="en-AU"/>
        </w:rPr>
        <w:lastRenderedPageBreak/>
        <w:t xml:space="preserve">Create a range of texts </w:t>
      </w:r>
      <w:r w:rsidRPr="006A0F0E">
        <w:rPr>
          <w:i/>
          <w:iCs/>
          <w:lang w:val="en-AU"/>
        </w:rPr>
        <w:t>by</w:t>
      </w:r>
      <w:r w:rsidRPr="006A0F0E">
        <w:rPr>
          <w:lang w:val="en-AU"/>
        </w:rPr>
        <w:t>:</w:t>
      </w:r>
    </w:p>
    <w:p w14:paraId="3834D1F2" w14:textId="77777777" w:rsidR="00DD1696" w:rsidRPr="006A0F0E" w:rsidRDefault="00DD1696" w:rsidP="00DD1696">
      <w:pPr>
        <w:pStyle w:val="ListParagraphSyllabusChanges"/>
      </w:pPr>
      <w:r w:rsidRPr="006A0F0E">
        <w:t>using persuasive</w:t>
      </w:r>
      <w:r w:rsidRPr="006A0F0E">
        <w:rPr>
          <w:strike/>
        </w:rPr>
        <w:t xml:space="preserve">, visual and literary </w:t>
      </w:r>
      <w:r w:rsidRPr="006A0F0E">
        <w:t xml:space="preserve">techniques and language features </w:t>
      </w:r>
      <w:r w:rsidRPr="006A0F0E">
        <w:rPr>
          <w:i/>
        </w:rPr>
        <w:t>(written, visual and/or audio)</w:t>
      </w:r>
      <w:r w:rsidRPr="006A0F0E">
        <w:t xml:space="preserve"> to engage audiences in a range of modes </w:t>
      </w:r>
      <w:r w:rsidRPr="006A0F0E">
        <w:rPr>
          <w:strike/>
        </w:rPr>
        <w:t>and media</w:t>
      </w:r>
      <w:r w:rsidRPr="006A0F0E">
        <w:t xml:space="preserve"> </w:t>
      </w:r>
    </w:p>
    <w:p w14:paraId="5D670522" w14:textId="77777777" w:rsidR="00DD1696" w:rsidRPr="006A0F0E" w:rsidRDefault="00DD1696" w:rsidP="00DD1696">
      <w:pPr>
        <w:pStyle w:val="ListParagraphSyllabusChanges"/>
        <w:rPr>
          <w:rFonts w:eastAsia="Times New Roman"/>
        </w:rPr>
      </w:pPr>
      <w:r w:rsidRPr="006A0F0E">
        <w:t xml:space="preserve">selecting text structures, including introductions and conclusions, paragraphs, topic sentences, connectives, and logical sequencing of ideas and events to communicate ideas in </w:t>
      </w:r>
      <w:r w:rsidRPr="006A0F0E">
        <w:rPr>
          <w:strike/>
        </w:rPr>
        <w:t xml:space="preserve">written </w:t>
      </w:r>
      <w:r w:rsidRPr="006A0F0E">
        <w:t xml:space="preserve">texts </w:t>
      </w:r>
    </w:p>
    <w:p w14:paraId="543CC97C" w14:textId="77777777" w:rsidR="00DD1696" w:rsidRPr="006A0F0E" w:rsidRDefault="00DD1696" w:rsidP="00DD1696">
      <w:pPr>
        <w:pStyle w:val="Heading2SyllabusChanges"/>
        <w:rPr>
          <w:lang w:val="en-AU"/>
        </w:rPr>
      </w:pPr>
      <w:bookmarkStart w:id="13" w:name="_Toc156550515"/>
      <w:r w:rsidRPr="006A0F0E">
        <w:rPr>
          <w:lang w:val="en-AU"/>
        </w:rPr>
        <w:t>School-based assessment</w:t>
      </w:r>
      <w:bookmarkEnd w:id="13"/>
    </w:p>
    <w:p w14:paraId="3B0A759C" w14:textId="77777777" w:rsidR="00DD1696" w:rsidRPr="006A0F0E" w:rsidRDefault="00DD1696" w:rsidP="00DD1696">
      <w:pPr>
        <w:pStyle w:val="SubHeading1SyllabusChanges"/>
        <w:rPr>
          <w:lang w:val="en-AU"/>
        </w:rPr>
      </w:pPr>
      <w:r w:rsidRPr="006A0F0E">
        <w:rPr>
          <w:lang w:val="en-AU"/>
        </w:rPr>
        <w:t>Assessment table – Year 11</w:t>
      </w:r>
    </w:p>
    <w:tbl>
      <w:tblPr>
        <w:tblStyle w:val="SyllabusTable"/>
        <w:tblW w:w="5000" w:type="pct"/>
        <w:tblLayout w:type="fixed"/>
        <w:tblLook w:val="04A0" w:firstRow="1" w:lastRow="0" w:firstColumn="1" w:lastColumn="0" w:noHBand="0" w:noVBand="1"/>
      </w:tblPr>
      <w:tblGrid>
        <w:gridCol w:w="7733"/>
        <w:gridCol w:w="1617"/>
      </w:tblGrid>
      <w:tr w:rsidR="00DD1696" w:rsidRPr="006A0F0E" w14:paraId="1BDF0BB3" w14:textId="77777777" w:rsidTr="00362725">
        <w:trPr>
          <w:cnfStyle w:val="100000000000" w:firstRow="1" w:lastRow="0" w:firstColumn="0" w:lastColumn="0" w:oddVBand="0" w:evenVBand="0" w:oddHBand="0" w:evenHBand="0" w:firstRowFirstColumn="0" w:firstRowLastColumn="0" w:lastRowFirstColumn="0" w:lastRowLastColumn="0"/>
        </w:trPr>
        <w:tc>
          <w:tcPr>
            <w:tcW w:w="8188" w:type="dxa"/>
          </w:tcPr>
          <w:p w14:paraId="1B4EBA2A" w14:textId="77777777" w:rsidR="00DD1696" w:rsidRPr="00362725" w:rsidRDefault="00DD1696" w:rsidP="00566A3A">
            <w:pPr>
              <w:spacing w:after="0"/>
              <w:rPr>
                <w:rFonts w:cs="Calibri"/>
                <w:sz w:val="22"/>
              </w:rPr>
            </w:pPr>
            <w:r w:rsidRPr="00362725">
              <w:rPr>
                <w:rFonts w:cs="Calibri"/>
                <w:sz w:val="22"/>
              </w:rPr>
              <w:t>Type of assessment</w:t>
            </w:r>
          </w:p>
        </w:tc>
        <w:tc>
          <w:tcPr>
            <w:tcW w:w="1701" w:type="dxa"/>
          </w:tcPr>
          <w:p w14:paraId="3648A497" w14:textId="77777777" w:rsidR="00DD1696" w:rsidRPr="00362725" w:rsidRDefault="00DD1696" w:rsidP="00566A3A">
            <w:pPr>
              <w:spacing w:after="0"/>
              <w:jc w:val="center"/>
              <w:rPr>
                <w:rFonts w:cs="Calibri"/>
                <w:sz w:val="22"/>
              </w:rPr>
            </w:pPr>
            <w:r w:rsidRPr="00362725">
              <w:rPr>
                <w:rFonts w:cs="Calibri"/>
                <w:sz w:val="22"/>
              </w:rPr>
              <w:t>Weighting</w:t>
            </w:r>
          </w:p>
        </w:tc>
      </w:tr>
      <w:tr w:rsidR="00DD1696" w:rsidRPr="006A0F0E" w14:paraId="58A8D389" w14:textId="77777777" w:rsidTr="00362725">
        <w:tc>
          <w:tcPr>
            <w:tcW w:w="8188" w:type="dxa"/>
          </w:tcPr>
          <w:p w14:paraId="56D09982" w14:textId="77777777" w:rsidR="00DD1696" w:rsidRPr="00362725" w:rsidRDefault="00DD1696" w:rsidP="00362725">
            <w:pPr>
              <w:spacing w:after="0"/>
              <w:rPr>
                <w:rFonts w:cs="Calibri"/>
                <w:b/>
                <w:bCs/>
                <w:sz w:val="22"/>
              </w:rPr>
            </w:pPr>
            <w:r w:rsidRPr="00362725">
              <w:rPr>
                <w:rFonts w:cs="Calibri"/>
                <w:b/>
                <w:bCs/>
                <w:sz w:val="22"/>
              </w:rPr>
              <w:t>Responding</w:t>
            </w:r>
          </w:p>
          <w:p w14:paraId="1B9DF502" w14:textId="77777777" w:rsidR="00DD1696" w:rsidRPr="006A0F0E" w:rsidRDefault="00DD1696" w:rsidP="00566A3A">
            <w:pPr>
              <w:spacing w:before="20" w:after="20" w:line="240" w:lineRule="auto"/>
              <w:rPr>
                <w:rFonts w:cs="Calibri"/>
                <w:b/>
                <w:sz w:val="22"/>
              </w:rPr>
            </w:pPr>
            <w:r w:rsidRPr="006A0F0E">
              <w:rPr>
                <w:rFonts w:cs="Calibri"/>
                <w:sz w:val="22"/>
              </w:rPr>
              <w:t xml:space="preserve">Types of assessment will involve tasks in which students comprehend, engage with, interpret, analyse, compare, contrast, reflect on, appreciate and evaluate a range of texts and text forms for a variety of purposes and audiences. </w:t>
            </w:r>
          </w:p>
          <w:p w14:paraId="15CD0CF8" w14:textId="77777777" w:rsidR="00DD1696" w:rsidRPr="006A0F0E" w:rsidRDefault="00DD1696" w:rsidP="00362725">
            <w:pPr>
              <w:spacing w:after="0" w:line="240" w:lineRule="auto"/>
              <w:rPr>
                <w:rFonts w:cs="Calibri"/>
                <w:b/>
                <w:sz w:val="22"/>
              </w:rPr>
            </w:pPr>
            <w:r w:rsidRPr="006A0F0E">
              <w:rPr>
                <w:rFonts w:cs="Calibri"/>
                <w:sz w:val="22"/>
              </w:rPr>
              <w:t xml:space="preserve">Students can respond in a range of text forms, including fiction and non-fiction, media texts, multimodal, </w:t>
            </w:r>
            <w:proofErr w:type="spellStart"/>
            <w:r w:rsidRPr="006A0F0E">
              <w:rPr>
                <w:rFonts w:cs="Calibri"/>
                <w:i/>
                <w:iCs/>
                <w:sz w:val="22"/>
              </w:rPr>
              <w:t>everyday</w:t>
            </w:r>
            <w:proofErr w:type="spellEnd"/>
            <w:r w:rsidRPr="006A0F0E">
              <w:rPr>
                <w:rFonts w:cs="Calibri"/>
                <w:i/>
                <w:iCs/>
                <w:sz w:val="22"/>
              </w:rPr>
              <w:t xml:space="preserve"> and workplace</w:t>
            </w:r>
            <w:r w:rsidRPr="006A0F0E">
              <w:rPr>
                <w:rFonts w:cs="Calibri"/>
                <w:sz w:val="22"/>
              </w:rPr>
              <w:t xml:space="preserve"> </w:t>
            </w:r>
            <w:r w:rsidRPr="006A0F0E">
              <w:rPr>
                <w:rFonts w:cs="Calibri"/>
                <w:strike/>
                <w:sz w:val="22"/>
              </w:rPr>
              <w:t xml:space="preserve">and digital </w:t>
            </w:r>
            <w:r w:rsidRPr="006A0F0E">
              <w:rPr>
                <w:rFonts w:cs="Calibri"/>
                <w:sz w:val="22"/>
              </w:rPr>
              <w:t>texts.</w:t>
            </w:r>
          </w:p>
        </w:tc>
        <w:tc>
          <w:tcPr>
            <w:tcW w:w="1701" w:type="dxa"/>
            <w:vAlign w:val="center"/>
          </w:tcPr>
          <w:p w14:paraId="76774541" w14:textId="77777777" w:rsidR="00DD1696" w:rsidRPr="006A0F0E" w:rsidRDefault="00DD1696" w:rsidP="00362725">
            <w:pPr>
              <w:spacing w:before="20" w:after="20"/>
              <w:jc w:val="center"/>
              <w:rPr>
                <w:rFonts w:cs="Calibri"/>
                <w:sz w:val="22"/>
              </w:rPr>
            </w:pPr>
            <w:r w:rsidRPr="006A0F0E">
              <w:rPr>
                <w:rFonts w:cs="Calibri"/>
                <w:sz w:val="22"/>
              </w:rPr>
              <w:t>40–60%</w:t>
            </w:r>
          </w:p>
        </w:tc>
      </w:tr>
      <w:tr w:rsidR="00DD1696" w:rsidRPr="006A0F0E" w14:paraId="6AFF0E56" w14:textId="77777777" w:rsidTr="00362725">
        <w:tc>
          <w:tcPr>
            <w:tcW w:w="8188" w:type="dxa"/>
          </w:tcPr>
          <w:p w14:paraId="5FC81199" w14:textId="77777777" w:rsidR="00DD1696" w:rsidRPr="00362725" w:rsidRDefault="00DD1696" w:rsidP="00362725">
            <w:pPr>
              <w:spacing w:after="0"/>
              <w:rPr>
                <w:rFonts w:cs="Calibri"/>
                <w:b/>
                <w:bCs/>
                <w:sz w:val="22"/>
              </w:rPr>
            </w:pPr>
            <w:r w:rsidRPr="00362725">
              <w:rPr>
                <w:rFonts w:cs="Calibri"/>
                <w:b/>
                <w:bCs/>
                <w:sz w:val="22"/>
              </w:rPr>
              <w:t>Creating</w:t>
            </w:r>
          </w:p>
          <w:p w14:paraId="19580AD4" w14:textId="77777777" w:rsidR="00DD1696" w:rsidRPr="006A0F0E" w:rsidRDefault="00DD1696" w:rsidP="00566A3A">
            <w:pPr>
              <w:spacing w:before="20" w:after="20" w:line="240" w:lineRule="auto"/>
              <w:rPr>
                <w:rFonts w:cs="Calibri"/>
                <w:b/>
                <w:sz w:val="22"/>
              </w:rPr>
            </w:pPr>
            <w:r w:rsidRPr="006A0F0E">
              <w:rPr>
                <w:rFonts w:cs="Calibri"/>
                <w:sz w:val="22"/>
              </w:rPr>
              <w:t>Students create sustained imaginative, interpretive and persuasive texts in a range of modes for a variety of purposes and audiences.</w:t>
            </w:r>
          </w:p>
          <w:p w14:paraId="61A41E3C" w14:textId="77777777" w:rsidR="00DD1696" w:rsidRPr="006A0F0E" w:rsidRDefault="00DD1696" w:rsidP="00362725">
            <w:pPr>
              <w:spacing w:after="0" w:line="240" w:lineRule="auto"/>
              <w:rPr>
                <w:rFonts w:cs="Calibri"/>
                <w:b/>
                <w:sz w:val="22"/>
              </w:rPr>
            </w:pPr>
            <w:r w:rsidRPr="006A0F0E">
              <w:rPr>
                <w:rFonts w:cs="Calibri"/>
                <w:sz w:val="22"/>
              </w:rPr>
              <w:t xml:space="preserve">Students can create a range of text forms, including fiction and non-fiction, media texts, multimodal, </w:t>
            </w:r>
            <w:proofErr w:type="spellStart"/>
            <w:r w:rsidRPr="006A0F0E">
              <w:rPr>
                <w:rFonts w:cs="Calibri"/>
                <w:i/>
                <w:iCs/>
                <w:sz w:val="22"/>
              </w:rPr>
              <w:t>everyday</w:t>
            </w:r>
            <w:proofErr w:type="spellEnd"/>
            <w:r w:rsidRPr="006A0F0E">
              <w:rPr>
                <w:rFonts w:cs="Calibri"/>
                <w:i/>
                <w:iCs/>
                <w:sz w:val="22"/>
              </w:rPr>
              <w:t xml:space="preserve"> and workplace</w:t>
            </w:r>
            <w:r w:rsidRPr="006A0F0E">
              <w:rPr>
                <w:rFonts w:cs="Calibri"/>
                <w:sz w:val="22"/>
              </w:rPr>
              <w:t xml:space="preserve"> </w:t>
            </w:r>
            <w:r w:rsidRPr="006A0F0E">
              <w:rPr>
                <w:rFonts w:cs="Calibri"/>
                <w:strike/>
                <w:sz w:val="22"/>
              </w:rPr>
              <w:t>and digital</w:t>
            </w:r>
            <w:r w:rsidRPr="006A0F0E">
              <w:rPr>
                <w:rFonts w:cs="Calibri"/>
                <w:sz w:val="22"/>
              </w:rPr>
              <w:t xml:space="preserve"> texts.</w:t>
            </w:r>
          </w:p>
        </w:tc>
        <w:tc>
          <w:tcPr>
            <w:tcW w:w="1701" w:type="dxa"/>
            <w:vAlign w:val="center"/>
          </w:tcPr>
          <w:p w14:paraId="7028DEFA" w14:textId="77777777" w:rsidR="00DD1696" w:rsidRPr="006A0F0E" w:rsidRDefault="00DD1696" w:rsidP="00362725">
            <w:pPr>
              <w:spacing w:before="20" w:after="20"/>
              <w:jc w:val="center"/>
              <w:rPr>
                <w:rFonts w:cs="Calibri"/>
                <w:sz w:val="22"/>
              </w:rPr>
            </w:pPr>
            <w:r w:rsidRPr="006A0F0E">
              <w:rPr>
                <w:rFonts w:cs="Calibri"/>
                <w:sz w:val="22"/>
              </w:rPr>
              <w:t>40–60%</w:t>
            </w:r>
          </w:p>
        </w:tc>
      </w:tr>
    </w:tbl>
    <w:p w14:paraId="55D5DA46" w14:textId="77777777" w:rsidR="00DD1696" w:rsidRPr="006A0F0E" w:rsidRDefault="00DD1696" w:rsidP="00DD1696">
      <w:pPr>
        <w:pStyle w:val="Heading1SyllabusChanges"/>
        <w:spacing w:before="240"/>
        <w:rPr>
          <w:lang w:val="en-AU"/>
        </w:rPr>
      </w:pPr>
      <w:bookmarkStart w:id="14" w:name="_Toc156550517"/>
      <w:r w:rsidRPr="006A0F0E">
        <w:rPr>
          <w:lang w:val="en-AU"/>
        </w:rPr>
        <w:t>Appendix 1 – Grade descriptions Year 11</w:t>
      </w:r>
      <w:bookmarkEnd w:id="14"/>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59"/>
        <w:gridCol w:w="8391"/>
      </w:tblGrid>
      <w:tr w:rsidR="00DD1696" w:rsidRPr="006A0F0E" w14:paraId="20902979" w14:textId="77777777" w:rsidTr="00362725">
        <w:tc>
          <w:tcPr>
            <w:tcW w:w="993" w:type="dxa"/>
            <w:shd w:val="clear" w:color="auto" w:fill="9983B5"/>
            <w:vAlign w:val="center"/>
          </w:tcPr>
          <w:p w14:paraId="082391F7" w14:textId="77777777" w:rsidR="00DD1696" w:rsidRPr="006A0F0E" w:rsidRDefault="00DD1696" w:rsidP="00362725">
            <w:pPr>
              <w:jc w:val="center"/>
              <w:rPr>
                <w:rFonts w:cs="Calibri"/>
              </w:rPr>
            </w:pPr>
            <w:r w:rsidRPr="004E7D13">
              <w:rPr>
                <w:rFonts w:cs="Calibri"/>
                <w:b/>
                <w:color w:val="FFFFFF" w:themeColor="background1"/>
              </w:rPr>
              <w:t>A</w:t>
            </w:r>
          </w:p>
        </w:tc>
        <w:tc>
          <w:tcPr>
            <w:tcW w:w="8788" w:type="dxa"/>
          </w:tcPr>
          <w:p w14:paraId="57A35EBC" w14:textId="77777777" w:rsidR="00DD1696" w:rsidRPr="006A0F0E" w:rsidRDefault="00DD1696" w:rsidP="00566A3A">
            <w:pPr>
              <w:spacing w:after="0" w:line="238" w:lineRule="auto"/>
              <w:rPr>
                <w:rFonts w:eastAsia="Times New Roman" w:cs="Calibri"/>
                <w:b/>
                <w:bCs/>
                <w:lang w:eastAsia="en-AU"/>
              </w:rPr>
            </w:pPr>
            <w:r w:rsidRPr="006A0F0E">
              <w:rPr>
                <w:rFonts w:eastAsia="Times New Roman" w:cs="Calibri"/>
                <w:b/>
                <w:bCs/>
                <w:lang w:eastAsia="en-AU"/>
              </w:rPr>
              <w:t xml:space="preserve">Creating texts </w:t>
            </w:r>
          </w:p>
          <w:p w14:paraId="3176405E" w14:textId="77777777" w:rsidR="00DD1696" w:rsidRPr="006A0F0E" w:rsidRDefault="00DD1696" w:rsidP="00566A3A">
            <w:pPr>
              <w:spacing w:after="0" w:line="238" w:lineRule="auto"/>
              <w:rPr>
                <w:rFonts w:eastAsia="Times New Roman" w:cs="Calibri"/>
                <w:lang w:eastAsia="en-AU"/>
              </w:rPr>
            </w:pPr>
            <w:r w:rsidRPr="006A0F0E">
              <w:rPr>
                <w:rFonts w:eastAsia="Times New Roman" w:cs="Calibri"/>
                <w:lang w:eastAsia="en-AU"/>
              </w:rPr>
              <w:t xml:space="preserve">Uses written, visual and multimodal techniques effectively for a variety of purposes, audiences and contexts </w:t>
            </w:r>
            <w:r w:rsidRPr="006A0F0E">
              <w:rPr>
                <w:rFonts w:eastAsia="Times New Roman" w:cs="Calibri"/>
                <w:strike/>
                <w:lang w:eastAsia="en-AU"/>
              </w:rPr>
              <w:t>and provides some sense of voice</w:t>
            </w:r>
            <w:r w:rsidRPr="006A0F0E">
              <w:rPr>
                <w:rFonts w:eastAsia="Times New Roman" w:cs="Calibri"/>
                <w:lang w:eastAsia="en-AU"/>
              </w:rPr>
              <w:t>.</w:t>
            </w:r>
          </w:p>
        </w:tc>
      </w:tr>
    </w:tbl>
    <w:p w14:paraId="5593B9D5" w14:textId="77777777" w:rsidR="00DD1696" w:rsidRPr="006A0F0E" w:rsidRDefault="00DD1696" w:rsidP="00DD1696">
      <w:pPr>
        <w:spacing w:after="0"/>
        <w:rPr>
          <w:rFonts w:cs="Calibri"/>
        </w:rPr>
      </w:pP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59"/>
        <w:gridCol w:w="8391"/>
      </w:tblGrid>
      <w:tr w:rsidR="00DD1696" w:rsidRPr="006A0F0E" w14:paraId="264B715E" w14:textId="77777777" w:rsidTr="00362725">
        <w:tc>
          <w:tcPr>
            <w:tcW w:w="993" w:type="dxa"/>
            <w:shd w:val="clear" w:color="auto" w:fill="9983B5"/>
            <w:vAlign w:val="center"/>
          </w:tcPr>
          <w:p w14:paraId="1F4D0708" w14:textId="77777777" w:rsidR="00DD1696" w:rsidRPr="006A0F0E" w:rsidRDefault="00DD1696" w:rsidP="00362725">
            <w:pPr>
              <w:jc w:val="center"/>
              <w:rPr>
                <w:rFonts w:cs="Calibri"/>
              </w:rPr>
            </w:pPr>
            <w:r w:rsidRPr="004E7D13">
              <w:rPr>
                <w:rFonts w:cs="Calibri"/>
                <w:b/>
                <w:color w:val="FFFFFF" w:themeColor="background1"/>
              </w:rPr>
              <w:t>B</w:t>
            </w:r>
          </w:p>
        </w:tc>
        <w:tc>
          <w:tcPr>
            <w:tcW w:w="8788" w:type="dxa"/>
          </w:tcPr>
          <w:p w14:paraId="691391E6" w14:textId="77777777" w:rsidR="00DD1696" w:rsidRPr="006A0F0E" w:rsidRDefault="00DD1696" w:rsidP="00566A3A">
            <w:pPr>
              <w:spacing w:after="0" w:line="238" w:lineRule="auto"/>
              <w:rPr>
                <w:rFonts w:eastAsia="Times New Roman" w:cs="Calibri"/>
                <w:lang w:eastAsia="en-AU"/>
              </w:rPr>
            </w:pPr>
            <w:r w:rsidRPr="006A0F0E">
              <w:rPr>
                <w:rFonts w:eastAsia="Times New Roman" w:cs="Calibri"/>
                <w:b/>
                <w:bCs/>
                <w:lang w:eastAsia="en-AU"/>
              </w:rPr>
              <w:t>Creating texts</w:t>
            </w:r>
            <w:r w:rsidRPr="006A0F0E">
              <w:rPr>
                <w:rFonts w:eastAsia="Times New Roman" w:cs="Calibri"/>
                <w:lang w:eastAsia="en-AU"/>
              </w:rPr>
              <w:t xml:space="preserve"> </w:t>
            </w:r>
          </w:p>
          <w:p w14:paraId="2ED11626" w14:textId="77777777" w:rsidR="00DD1696" w:rsidRPr="006A0F0E" w:rsidRDefault="00DD1696" w:rsidP="00566A3A">
            <w:pPr>
              <w:spacing w:after="0" w:line="238" w:lineRule="auto"/>
              <w:rPr>
                <w:rFonts w:eastAsia="Times New Roman" w:cs="Calibri"/>
                <w:lang w:eastAsia="en-AU"/>
              </w:rPr>
            </w:pPr>
            <w:r w:rsidRPr="006A0F0E">
              <w:rPr>
                <w:rFonts w:eastAsia="Times New Roman" w:cs="Calibri"/>
                <w:lang w:eastAsia="en-AU"/>
              </w:rPr>
              <w:t>Often uses written, visual and multimodal techniques effectively</w:t>
            </w:r>
            <w:r w:rsidRPr="006A0F0E">
              <w:rPr>
                <w:rFonts w:eastAsia="Times New Roman" w:cs="Calibri"/>
                <w:i/>
                <w:lang w:eastAsia="en-AU"/>
              </w:rPr>
              <w:t xml:space="preserve"> </w:t>
            </w:r>
            <w:r w:rsidRPr="006A0F0E">
              <w:rPr>
                <w:rFonts w:eastAsia="Times New Roman" w:cs="Calibri"/>
                <w:lang w:eastAsia="en-AU"/>
              </w:rPr>
              <w:t xml:space="preserve">for a variety of purposes, audiences and contexts </w:t>
            </w:r>
            <w:r w:rsidRPr="006A0F0E">
              <w:rPr>
                <w:rFonts w:eastAsia="Times New Roman" w:cs="Calibri"/>
                <w:strike/>
                <w:lang w:eastAsia="en-AU"/>
              </w:rPr>
              <w:t>and often provides a sense of voice</w:t>
            </w:r>
            <w:r w:rsidRPr="006A0F0E">
              <w:rPr>
                <w:rFonts w:eastAsia="Times New Roman" w:cs="Calibri"/>
                <w:lang w:eastAsia="en-AU"/>
              </w:rPr>
              <w:t>.</w:t>
            </w:r>
          </w:p>
        </w:tc>
      </w:tr>
    </w:tbl>
    <w:p w14:paraId="3748FA84" w14:textId="77777777" w:rsidR="00DD1696" w:rsidRPr="006A0F0E" w:rsidRDefault="00DD1696" w:rsidP="00DD1696">
      <w:pPr>
        <w:spacing w:after="0"/>
        <w:rPr>
          <w:rFonts w:cs="Calibri"/>
        </w:rPr>
      </w:pP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958"/>
        <w:gridCol w:w="8392"/>
      </w:tblGrid>
      <w:tr w:rsidR="00DD1696" w:rsidRPr="006A0F0E" w14:paraId="1C18E113" w14:textId="77777777" w:rsidTr="00362725">
        <w:tc>
          <w:tcPr>
            <w:tcW w:w="993" w:type="dxa"/>
            <w:shd w:val="clear" w:color="auto" w:fill="9983B5"/>
            <w:vAlign w:val="center"/>
          </w:tcPr>
          <w:p w14:paraId="05BF6BDB" w14:textId="30DAC559" w:rsidR="00DD1696" w:rsidRPr="006A0F0E" w:rsidRDefault="00B34695" w:rsidP="00362725">
            <w:pPr>
              <w:jc w:val="center"/>
              <w:rPr>
                <w:rFonts w:cs="Calibri"/>
              </w:rPr>
            </w:pPr>
            <w:r w:rsidRPr="004E7D13">
              <w:rPr>
                <w:rFonts w:cs="Calibri"/>
                <w:b/>
                <w:color w:val="FFFFFF" w:themeColor="background1"/>
              </w:rPr>
              <w:t>C</w:t>
            </w:r>
          </w:p>
        </w:tc>
        <w:tc>
          <w:tcPr>
            <w:tcW w:w="8788" w:type="dxa"/>
          </w:tcPr>
          <w:p w14:paraId="1B995221" w14:textId="77777777" w:rsidR="00DD1696" w:rsidRPr="006A0F0E" w:rsidRDefault="00DD1696" w:rsidP="00566A3A">
            <w:pPr>
              <w:spacing w:after="0" w:line="238" w:lineRule="auto"/>
              <w:rPr>
                <w:rFonts w:eastAsia="Times New Roman" w:cs="Calibri"/>
                <w:lang w:eastAsia="en-AU"/>
              </w:rPr>
            </w:pPr>
            <w:r w:rsidRPr="006A0F0E">
              <w:rPr>
                <w:rFonts w:eastAsia="Times New Roman" w:cs="Calibri"/>
                <w:b/>
                <w:bCs/>
                <w:lang w:eastAsia="en-AU"/>
              </w:rPr>
              <w:t>Creating texts</w:t>
            </w:r>
            <w:r w:rsidRPr="006A0F0E">
              <w:rPr>
                <w:rFonts w:eastAsia="Times New Roman" w:cs="Calibri"/>
                <w:lang w:eastAsia="en-AU"/>
              </w:rPr>
              <w:t xml:space="preserve"> </w:t>
            </w:r>
          </w:p>
          <w:p w14:paraId="63F07DD9" w14:textId="77777777" w:rsidR="00DD1696" w:rsidRPr="006A0F0E" w:rsidRDefault="00DD1696" w:rsidP="00566A3A">
            <w:pPr>
              <w:spacing w:after="0" w:line="238" w:lineRule="auto"/>
              <w:rPr>
                <w:rFonts w:eastAsia="Times New Roman" w:cs="Calibri"/>
                <w:lang w:eastAsia="en-AU"/>
              </w:rPr>
            </w:pPr>
            <w:r w:rsidRPr="006A0F0E">
              <w:rPr>
                <w:rFonts w:eastAsia="Times New Roman" w:cs="Calibri"/>
                <w:lang w:eastAsia="en-AU"/>
              </w:rPr>
              <w:t xml:space="preserve">Sometimes uses written, visual and multimodal techniques effectively for a variety of purposes, audiences and contexts </w:t>
            </w:r>
            <w:r w:rsidRPr="006A0F0E">
              <w:rPr>
                <w:rFonts w:eastAsia="Times New Roman" w:cs="Calibri"/>
                <w:strike/>
                <w:lang w:eastAsia="en-AU"/>
              </w:rPr>
              <w:t>and sometimes provides a sense of voice</w:t>
            </w:r>
            <w:r w:rsidRPr="006A0F0E">
              <w:rPr>
                <w:rFonts w:eastAsia="Times New Roman" w:cs="Calibri"/>
                <w:lang w:eastAsia="en-AU"/>
              </w:rPr>
              <w:t>.</w:t>
            </w:r>
          </w:p>
        </w:tc>
      </w:tr>
    </w:tbl>
    <w:p w14:paraId="16D16440" w14:textId="68B1A8B1" w:rsidR="0066129E" w:rsidRPr="00DD1696" w:rsidRDefault="0066129E" w:rsidP="004E7D13"/>
    <w:sectPr w:rsidR="0066129E" w:rsidRPr="00DD1696" w:rsidSect="00095C95">
      <w:footerReference w:type="default" r:id="rId7"/>
      <w:headerReference w:type="first" r:id="rId8"/>
      <w:footerReference w:type="first" r:id="rId9"/>
      <w:pgSz w:w="12240" w:h="15840"/>
      <w:pgMar w:top="1440" w:right="1440" w:bottom="1440"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38813" w14:textId="77777777" w:rsidR="00D54ED3" w:rsidRPr="006A0F0E" w:rsidRDefault="00D54ED3" w:rsidP="00273618">
      <w:pPr>
        <w:spacing w:after="0" w:line="240" w:lineRule="auto"/>
      </w:pPr>
      <w:r w:rsidRPr="006A0F0E">
        <w:separator/>
      </w:r>
    </w:p>
  </w:endnote>
  <w:endnote w:type="continuationSeparator" w:id="0">
    <w:p w14:paraId="1205073F" w14:textId="77777777" w:rsidR="00D54ED3" w:rsidRPr="006A0F0E" w:rsidRDefault="00D54ED3" w:rsidP="00273618">
      <w:pPr>
        <w:spacing w:after="0" w:line="240" w:lineRule="auto"/>
      </w:pPr>
      <w:r w:rsidRPr="006A0F0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460F2" w14:textId="22039A7B" w:rsidR="00674693" w:rsidRDefault="00674693">
    <w:pPr>
      <w:pStyle w:val="Footer"/>
    </w:pPr>
    <w:r>
      <w:t>English | General Year 11 | Summary of minor syllabus changes for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D83C4" w14:textId="469BA5B5" w:rsidR="00A34201" w:rsidRPr="00CE4F22" w:rsidRDefault="00CE4F22" w:rsidP="00CE4F22">
    <w:pPr>
      <w:pStyle w:val="Footereven"/>
      <w:rPr>
        <w:b w:val="0"/>
        <w:bCs/>
        <w:noProof w:val="0"/>
        <w:sz w:val="22"/>
        <w:szCs w:val="22"/>
      </w:rPr>
    </w:pPr>
    <w:r w:rsidRPr="00CE4F22">
      <w:rPr>
        <w:b w:val="0"/>
        <w:bCs/>
        <w:noProof w:val="0"/>
        <w:sz w:val="22"/>
        <w:szCs w:val="22"/>
      </w:rPr>
      <w:t>2024/32424[v2]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86C8A" w14:textId="77777777" w:rsidR="00D54ED3" w:rsidRPr="006A0F0E" w:rsidRDefault="00D54ED3" w:rsidP="00273618">
      <w:pPr>
        <w:spacing w:after="0" w:line="240" w:lineRule="auto"/>
      </w:pPr>
      <w:r w:rsidRPr="006A0F0E">
        <w:separator/>
      </w:r>
    </w:p>
  </w:footnote>
  <w:footnote w:type="continuationSeparator" w:id="0">
    <w:p w14:paraId="6B8B98BD" w14:textId="77777777" w:rsidR="00D54ED3" w:rsidRPr="006A0F0E" w:rsidRDefault="00D54ED3" w:rsidP="00273618">
      <w:pPr>
        <w:spacing w:after="0" w:line="240" w:lineRule="auto"/>
      </w:pPr>
      <w:r w:rsidRPr="006A0F0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40C6" w14:textId="77777777" w:rsidR="00CE4F22" w:rsidRPr="006A0F0E" w:rsidRDefault="00CE4F22" w:rsidP="00CE4F22">
    <w:pPr>
      <w:rPr>
        <w:rFonts w:cs="Calibri"/>
        <w:b/>
        <w:bCs/>
      </w:rPr>
    </w:pPr>
    <w:r w:rsidRPr="006A0F0E">
      <w:rPr>
        <w:rFonts w:cs="Calibri"/>
        <w:b/>
        <w:bCs/>
      </w:rPr>
      <w:t xml:space="preserve">School administrators and Heads of Learning Area – English and teachers of English General Year 11 are requested to note for 2025 the following minor syllabus changes. The syllabus is labelled ‘For teaching from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73120"/>
    <w:multiLevelType w:val="hybridMultilevel"/>
    <w:tmpl w:val="C0FADE1A"/>
    <w:lvl w:ilvl="0" w:tplc="7F08CC5C">
      <w:start w:val="1"/>
      <w:numFmt w:val="bullet"/>
      <w:pStyle w:val="ListParagraphSyllabusChanges"/>
      <w:lvlText w:val=""/>
      <w:lvlJc w:val="left"/>
      <w:pPr>
        <w:ind w:left="36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58353163">
    <w:abstractNumId w:val="1"/>
  </w:num>
  <w:num w:numId="2" w16cid:durableId="1494712182">
    <w:abstractNumId w:val="0"/>
  </w:num>
  <w:num w:numId="3" w16cid:durableId="128130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9E"/>
    <w:rsid w:val="00030481"/>
    <w:rsid w:val="00046D71"/>
    <w:rsid w:val="0005188A"/>
    <w:rsid w:val="0005611E"/>
    <w:rsid w:val="00057780"/>
    <w:rsid w:val="00095C95"/>
    <w:rsid w:val="000A709E"/>
    <w:rsid w:val="000B2E97"/>
    <w:rsid w:val="000B3233"/>
    <w:rsid w:val="000B7821"/>
    <w:rsid w:val="000C3083"/>
    <w:rsid w:val="000C7A24"/>
    <w:rsid w:val="000D1BEE"/>
    <w:rsid w:val="001064B5"/>
    <w:rsid w:val="001367F6"/>
    <w:rsid w:val="00152A01"/>
    <w:rsid w:val="001642CE"/>
    <w:rsid w:val="001A0762"/>
    <w:rsid w:val="001B0B49"/>
    <w:rsid w:val="001C1A73"/>
    <w:rsid w:val="001F7EEF"/>
    <w:rsid w:val="002359BE"/>
    <w:rsid w:val="00235B9E"/>
    <w:rsid w:val="00273618"/>
    <w:rsid w:val="002A34C2"/>
    <w:rsid w:val="002B2E36"/>
    <w:rsid w:val="00317BBA"/>
    <w:rsid w:val="003251A7"/>
    <w:rsid w:val="0033185A"/>
    <w:rsid w:val="00345722"/>
    <w:rsid w:val="00345968"/>
    <w:rsid w:val="00362725"/>
    <w:rsid w:val="003B7679"/>
    <w:rsid w:val="00420BE6"/>
    <w:rsid w:val="004279C8"/>
    <w:rsid w:val="00464D2B"/>
    <w:rsid w:val="004668B8"/>
    <w:rsid w:val="00486B63"/>
    <w:rsid w:val="004E7D13"/>
    <w:rsid w:val="00503735"/>
    <w:rsid w:val="00523146"/>
    <w:rsid w:val="005316C0"/>
    <w:rsid w:val="0055307E"/>
    <w:rsid w:val="005672C1"/>
    <w:rsid w:val="0057567B"/>
    <w:rsid w:val="005926D5"/>
    <w:rsid w:val="00597E33"/>
    <w:rsid w:val="005A7681"/>
    <w:rsid w:val="005D2651"/>
    <w:rsid w:val="005E578B"/>
    <w:rsid w:val="00600778"/>
    <w:rsid w:val="0061201C"/>
    <w:rsid w:val="00621D0A"/>
    <w:rsid w:val="006331D7"/>
    <w:rsid w:val="0066129E"/>
    <w:rsid w:val="00663268"/>
    <w:rsid w:val="00664724"/>
    <w:rsid w:val="00674693"/>
    <w:rsid w:val="006A0F0E"/>
    <w:rsid w:val="006C25BF"/>
    <w:rsid w:val="006E4AC5"/>
    <w:rsid w:val="0070496A"/>
    <w:rsid w:val="00726253"/>
    <w:rsid w:val="00736398"/>
    <w:rsid w:val="007543A3"/>
    <w:rsid w:val="00774079"/>
    <w:rsid w:val="00774A9C"/>
    <w:rsid w:val="007905DD"/>
    <w:rsid w:val="007B59E4"/>
    <w:rsid w:val="007C3046"/>
    <w:rsid w:val="007C53D6"/>
    <w:rsid w:val="00856D06"/>
    <w:rsid w:val="008655A9"/>
    <w:rsid w:val="00872EEB"/>
    <w:rsid w:val="008806AB"/>
    <w:rsid w:val="00892D90"/>
    <w:rsid w:val="00895971"/>
    <w:rsid w:val="008B7094"/>
    <w:rsid w:val="008D6665"/>
    <w:rsid w:val="009104E2"/>
    <w:rsid w:val="00934C15"/>
    <w:rsid w:val="009423A7"/>
    <w:rsid w:val="009747D2"/>
    <w:rsid w:val="00984368"/>
    <w:rsid w:val="009B21BF"/>
    <w:rsid w:val="009D7963"/>
    <w:rsid w:val="009E4593"/>
    <w:rsid w:val="009E4D09"/>
    <w:rsid w:val="00A044E7"/>
    <w:rsid w:val="00A079D5"/>
    <w:rsid w:val="00A17DBC"/>
    <w:rsid w:val="00A32A09"/>
    <w:rsid w:val="00A34201"/>
    <w:rsid w:val="00A82BB5"/>
    <w:rsid w:val="00A96E89"/>
    <w:rsid w:val="00AA1F2F"/>
    <w:rsid w:val="00AB24DC"/>
    <w:rsid w:val="00AB6448"/>
    <w:rsid w:val="00AF31C6"/>
    <w:rsid w:val="00B34695"/>
    <w:rsid w:val="00B4094B"/>
    <w:rsid w:val="00B409CF"/>
    <w:rsid w:val="00B72A67"/>
    <w:rsid w:val="00BA70ED"/>
    <w:rsid w:val="00BD41EF"/>
    <w:rsid w:val="00C8666F"/>
    <w:rsid w:val="00CB0158"/>
    <w:rsid w:val="00CD5D2D"/>
    <w:rsid w:val="00CE4F22"/>
    <w:rsid w:val="00CF5B83"/>
    <w:rsid w:val="00D3490B"/>
    <w:rsid w:val="00D36256"/>
    <w:rsid w:val="00D36D2E"/>
    <w:rsid w:val="00D54ED3"/>
    <w:rsid w:val="00D624FA"/>
    <w:rsid w:val="00D95C38"/>
    <w:rsid w:val="00DC5C30"/>
    <w:rsid w:val="00DD07DF"/>
    <w:rsid w:val="00DD10A3"/>
    <w:rsid w:val="00DD1696"/>
    <w:rsid w:val="00DF0395"/>
    <w:rsid w:val="00EA728B"/>
    <w:rsid w:val="00EB0955"/>
    <w:rsid w:val="00EF2578"/>
    <w:rsid w:val="00F006B8"/>
    <w:rsid w:val="00F0426B"/>
    <w:rsid w:val="00F10309"/>
    <w:rsid w:val="00F45411"/>
    <w:rsid w:val="00FC47D0"/>
    <w:rsid w:val="00FC6736"/>
    <w:rsid w:val="00FD460E"/>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F675"/>
  <w15:chartTrackingRefBased/>
  <w15:docId w15:val="{66F2FD33-D0A3-4DDA-AEB6-7F7376CF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96"/>
    <w:pPr>
      <w:spacing w:after="120" w:line="276" w:lineRule="auto"/>
    </w:pPr>
    <w:rPr>
      <w:rFonts w:ascii="Calibri" w:hAnsi="Calibri"/>
      <w:lang w:val="en-AU"/>
    </w:rPr>
  </w:style>
  <w:style w:type="paragraph" w:styleId="Heading1">
    <w:name w:val="heading 1"/>
    <w:basedOn w:val="Normal"/>
    <w:next w:val="Normal"/>
    <w:link w:val="Heading1Char"/>
    <w:qFormat/>
    <w:rsid w:val="006612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612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2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2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2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2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2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2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2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2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612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2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2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2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29E"/>
    <w:rPr>
      <w:rFonts w:eastAsiaTheme="majorEastAsia" w:cstheme="majorBidi"/>
      <w:color w:val="272727" w:themeColor="text1" w:themeTint="D8"/>
    </w:rPr>
  </w:style>
  <w:style w:type="paragraph" w:styleId="Title">
    <w:name w:val="Title"/>
    <w:basedOn w:val="Normal"/>
    <w:next w:val="Normal"/>
    <w:link w:val="TitleChar"/>
    <w:uiPriority w:val="10"/>
    <w:qFormat/>
    <w:rsid w:val="00661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29E"/>
    <w:pPr>
      <w:spacing w:before="160"/>
      <w:jc w:val="center"/>
    </w:pPr>
    <w:rPr>
      <w:i/>
      <w:iCs/>
      <w:color w:val="404040" w:themeColor="text1" w:themeTint="BF"/>
    </w:rPr>
  </w:style>
  <w:style w:type="character" w:customStyle="1" w:styleId="QuoteChar">
    <w:name w:val="Quote Char"/>
    <w:basedOn w:val="DefaultParagraphFont"/>
    <w:link w:val="Quote"/>
    <w:uiPriority w:val="29"/>
    <w:rsid w:val="0066129E"/>
    <w:rPr>
      <w:i/>
      <w:iCs/>
      <w:color w:val="404040" w:themeColor="text1" w:themeTint="BF"/>
    </w:rPr>
  </w:style>
  <w:style w:type="paragraph" w:styleId="ListParagraph">
    <w:name w:val="List Paragraph"/>
    <w:basedOn w:val="Normal"/>
    <w:uiPriority w:val="34"/>
    <w:qFormat/>
    <w:rsid w:val="0066129E"/>
    <w:pPr>
      <w:ind w:left="720"/>
      <w:contextualSpacing/>
    </w:pPr>
  </w:style>
  <w:style w:type="character" w:styleId="IntenseEmphasis">
    <w:name w:val="Intense Emphasis"/>
    <w:basedOn w:val="DefaultParagraphFont"/>
    <w:uiPriority w:val="21"/>
    <w:qFormat/>
    <w:rsid w:val="0066129E"/>
    <w:rPr>
      <w:i/>
      <w:iCs/>
      <w:color w:val="0F4761" w:themeColor="accent1" w:themeShade="BF"/>
    </w:rPr>
  </w:style>
  <w:style w:type="paragraph" w:styleId="IntenseQuote">
    <w:name w:val="Intense Quote"/>
    <w:basedOn w:val="Normal"/>
    <w:next w:val="Normal"/>
    <w:link w:val="IntenseQuoteChar"/>
    <w:uiPriority w:val="30"/>
    <w:qFormat/>
    <w:rsid w:val="006612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29E"/>
    <w:rPr>
      <w:i/>
      <w:iCs/>
      <w:color w:val="0F4761" w:themeColor="accent1" w:themeShade="BF"/>
    </w:rPr>
  </w:style>
  <w:style w:type="character" w:styleId="IntenseReference">
    <w:name w:val="Intense Reference"/>
    <w:basedOn w:val="DefaultParagraphFont"/>
    <w:uiPriority w:val="32"/>
    <w:qFormat/>
    <w:rsid w:val="0066129E"/>
    <w:rPr>
      <w:b/>
      <w:bCs/>
      <w:smallCaps/>
      <w:color w:val="0F4761" w:themeColor="accent1" w:themeShade="BF"/>
      <w:spacing w:val="5"/>
    </w:rPr>
  </w:style>
  <w:style w:type="paragraph" w:customStyle="1" w:styleId="Paragraph">
    <w:name w:val="Paragraph"/>
    <w:basedOn w:val="Normal"/>
    <w:link w:val="ParagraphChar"/>
    <w:qFormat/>
    <w:rsid w:val="0066129E"/>
    <w:pPr>
      <w:spacing w:before="120"/>
    </w:pPr>
    <w:rPr>
      <w:rFonts w:cs="Calibri"/>
      <w:kern w:val="0"/>
      <w:lang w:eastAsia="en-AU"/>
      <w14:ligatures w14:val="none"/>
    </w:rPr>
  </w:style>
  <w:style w:type="character" w:customStyle="1" w:styleId="ParagraphChar">
    <w:name w:val="Paragraph Char"/>
    <w:basedOn w:val="DefaultParagraphFont"/>
    <w:link w:val="Paragraph"/>
    <w:locked/>
    <w:rsid w:val="0066129E"/>
    <w:rPr>
      <w:rFonts w:ascii="Calibri" w:hAnsi="Calibri" w:cs="Calibri"/>
      <w:kern w:val="0"/>
      <w:lang w:val="en-AU" w:eastAsia="en-AU"/>
      <w14:ligatures w14:val="none"/>
    </w:rPr>
  </w:style>
  <w:style w:type="paragraph" w:customStyle="1" w:styleId="ListItem">
    <w:name w:val="List Item"/>
    <w:basedOn w:val="Paragraph"/>
    <w:link w:val="ListItemChar"/>
    <w:qFormat/>
    <w:rsid w:val="0066129E"/>
    <w:pPr>
      <w:numPr>
        <w:numId w:val="1"/>
      </w:numPr>
    </w:pPr>
    <w:rPr>
      <w:iCs/>
    </w:rPr>
  </w:style>
  <w:style w:type="character" w:customStyle="1" w:styleId="ListItemChar">
    <w:name w:val="List Item Char"/>
    <w:basedOn w:val="DefaultParagraphFont"/>
    <w:link w:val="ListItem"/>
    <w:rsid w:val="0066129E"/>
    <w:rPr>
      <w:rFonts w:ascii="Calibri" w:hAnsi="Calibri" w:cs="Calibri"/>
      <w:iCs/>
      <w:kern w:val="0"/>
      <w:lang w:val="en-AU" w:eastAsia="en-AU"/>
      <w14:ligatures w14:val="none"/>
    </w:rPr>
  </w:style>
  <w:style w:type="table" w:styleId="LightList-Accent4">
    <w:name w:val="Light List Accent 4"/>
    <w:aliases w:val="Syllabus tables"/>
    <w:basedOn w:val="TableNormal"/>
    <w:uiPriority w:val="61"/>
    <w:rsid w:val="009104E2"/>
    <w:pPr>
      <w:spacing w:after="0" w:line="240" w:lineRule="auto"/>
    </w:pPr>
    <w:rPr>
      <w:rFonts w:ascii="Arial" w:eastAsiaTheme="minorEastAsia" w:hAnsi="Arial"/>
      <w:kern w:val="0"/>
      <w:sz w:val="18"/>
      <w:lang w:val="en-AU"/>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0F9ED5"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2Horz">
      <w:pPr>
        <w:wordWrap/>
        <w:spacing w:beforeLines="0" w:before="40" w:beforeAutospacing="0" w:afterLines="0" w:after="40" w:afterAutospacing="0" w:line="240" w:lineRule="auto"/>
        <w:jc w:val="left"/>
      </w:pPr>
    </w:tblStylePr>
  </w:style>
  <w:style w:type="character" w:styleId="SubtleEmphasis">
    <w:name w:val="Subtle Emphasis"/>
    <w:basedOn w:val="DefaultParagraphFont"/>
    <w:uiPriority w:val="19"/>
    <w:qFormat/>
    <w:rsid w:val="00597E33"/>
    <w:rPr>
      <w:i/>
      <w:iCs/>
      <w:color w:val="808080" w:themeColor="text1" w:themeTint="7F"/>
    </w:rPr>
  </w:style>
  <w:style w:type="paragraph" w:styleId="Header">
    <w:name w:val="header"/>
    <w:basedOn w:val="Normal"/>
    <w:link w:val="HeaderChar"/>
    <w:uiPriority w:val="99"/>
    <w:unhideWhenUsed/>
    <w:rsid w:val="0027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618"/>
  </w:style>
  <w:style w:type="paragraph" w:styleId="Footer">
    <w:name w:val="footer"/>
    <w:basedOn w:val="Normal"/>
    <w:link w:val="FooterChar"/>
    <w:uiPriority w:val="99"/>
    <w:unhideWhenUsed/>
    <w:rsid w:val="0027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618"/>
  </w:style>
  <w:style w:type="paragraph" w:customStyle="1" w:styleId="Heading1SyllabusChanges">
    <w:name w:val="Heading 1_Syllabus Changes"/>
    <w:qFormat/>
    <w:rsid w:val="00DD1696"/>
    <w:pPr>
      <w:spacing w:after="120" w:line="276" w:lineRule="auto"/>
      <w:outlineLvl w:val="0"/>
    </w:pPr>
    <w:rPr>
      <w:rFonts w:ascii="Calibri" w:hAnsi="Calibri" w:cs="Calibri"/>
      <w:b/>
      <w:bCs/>
    </w:rPr>
  </w:style>
  <w:style w:type="paragraph" w:customStyle="1" w:styleId="Heading2SyllabusChanges">
    <w:name w:val="Heading 2_Syllabus Changes"/>
    <w:basedOn w:val="Heading1SyllabusChanges"/>
    <w:qFormat/>
    <w:rsid w:val="00DD1696"/>
    <w:pPr>
      <w:outlineLvl w:val="1"/>
    </w:pPr>
    <w:rPr>
      <w:bCs w:val="0"/>
    </w:rPr>
  </w:style>
  <w:style w:type="paragraph" w:customStyle="1" w:styleId="ListParagraphSyllabusChanges">
    <w:name w:val="List Paragraph_Syllabus Changes"/>
    <w:basedOn w:val="Normal"/>
    <w:qFormat/>
    <w:rsid w:val="00DD1696"/>
    <w:pPr>
      <w:numPr>
        <w:numId w:val="3"/>
      </w:numPr>
    </w:pPr>
  </w:style>
  <w:style w:type="paragraph" w:customStyle="1" w:styleId="Heading3SyllabusChanges">
    <w:name w:val="Heading 3_Syllabus Changes"/>
    <w:basedOn w:val="Heading2SyllabusChanges"/>
    <w:qFormat/>
    <w:rsid w:val="00DD1696"/>
  </w:style>
  <w:style w:type="paragraph" w:customStyle="1" w:styleId="SubHeading1SyllabusChanges">
    <w:name w:val="SubHeading 1_Syllabus Changes"/>
    <w:basedOn w:val="Heading3SyllabusChanges"/>
    <w:qFormat/>
    <w:rsid w:val="00DD1696"/>
    <w:pPr>
      <w:outlineLvl w:val="2"/>
    </w:pPr>
    <w:rPr>
      <w:bCs/>
    </w:rPr>
  </w:style>
  <w:style w:type="paragraph" w:customStyle="1" w:styleId="SubHeading2SyllabusChanges">
    <w:name w:val="SubHeading 2_Syllabus Changes"/>
    <w:basedOn w:val="SubHeading1SyllabusChanges"/>
    <w:qFormat/>
    <w:rsid w:val="00DD1696"/>
    <w:pPr>
      <w:spacing w:before="120"/>
      <w:outlineLvl w:val="3"/>
    </w:pPr>
    <w:rPr>
      <w:bCs w:val="0"/>
    </w:rPr>
  </w:style>
  <w:style w:type="paragraph" w:customStyle="1" w:styleId="SubHeading3SyllabusChanges">
    <w:name w:val="SubHeading 3_Syllabus Changes"/>
    <w:basedOn w:val="SubHeading2SyllabusChanges"/>
    <w:qFormat/>
    <w:rsid w:val="00095C95"/>
    <w:pPr>
      <w:keepNext/>
      <w:outlineLvl w:val="4"/>
    </w:pPr>
    <w:rPr>
      <w:bCs/>
    </w:rPr>
  </w:style>
  <w:style w:type="paragraph" w:customStyle="1" w:styleId="Footereven">
    <w:name w:val="Footer even"/>
    <w:basedOn w:val="Normal"/>
    <w:qFormat/>
    <w:rsid w:val="00DD1696"/>
    <w:pPr>
      <w:spacing w:line="240" w:lineRule="auto"/>
    </w:pPr>
    <w:rPr>
      <w:rFonts w:eastAsiaTheme="minorEastAsia" w:cs="Times New Roman"/>
      <w:b/>
      <w:noProof/>
      <w:kern w:val="0"/>
      <w:sz w:val="18"/>
      <w:szCs w:val="18"/>
      <w:lang w:eastAsia="en-AU"/>
      <w14:ligatures w14:val="none"/>
    </w:rPr>
  </w:style>
  <w:style w:type="paragraph" w:customStyle="1" w:styleId="Footerodd">
    <w:name w:val="Footer odd"/>
    <w:basedOn w:val="Normal"/>
    <w:qFormat/>
    <w:rsid w:val="00DD1696"/>
    <w:pPr>
      <w:pBdr>
        <w:top w:val="single" w:sz="4" w:space="4" w:color="580F8B"/>
      </w:pBdr>
      <w:spacing w:line="240" w:lineRule="auto"/>
      <w:jc w:val="right"/>
    </w:pPr>
    <w:rPr>
      <w:rFonts w:eastAsiaTheme="minorEastAsia" w:cs="Times New Roman"/>
      <w:b/>
      <w:noProof/>
      <w:color w:val="580F8B"/>
      <w:kern w:val="0"/>
      <w:sz w:val="18"/>
      <w:szCs w:val="18"/>
      <w:lang w:eastAsia="en-AU"/>
      <w14:ligatures w14:val="none"/>
    </w:rPr>
  </w:style>
  <w:style w:type="paragraph" w:styleId="Revision">
    <w:name w:val="Revision"/>
    <w:hidden/>
    <w:uiPriority w:val="99"/>
    <w:semiHidden/>
    <w:rsid w:val="000A709E"/>
    <w:pPr>
      <w:spacing w:after="0" w:line="240" w:lineRule="auto"/>
    </w:pPr>
    <w:rPr>
      <w:rFonts w:ascii="Calibri" w:hAnsi="Calibri"/>
    </w:rPr>
  </w:style>
  <w:style w:type="character" w:styleId="CommentReference">
    <w:name w:val="annotation reference"/>
    <w:basedOn w:val="DefaultParagraphFont"/>
    <w:uiPriority w:val="99"/>
    <w:semiHidden/>
    <w:unhideWhenUsed/>
    <w:rsid w:val="00D36256"/>
    <w:rPr>
      <w:sz w:val="16"/>
      <w:szCs w:val="16"/>
    </w:rPr>
  </w:style>
  <w:style w:type="paragraph" w:styleId="CommentText">
    <w:name w:val="annotation text"/>
    <w:basedOn w:val="Normal"/>
    <w:link w:val="CommentTextChar"/>
    <w:uiPriority w:val="99"/>
    <w:unhideWhenUsed/>
    <w:rsid w:val="00D36256"/>
    <w:pPr>
      <w:spacing w:line="240" w:lineRule="auto"/>
    </w:pPr>
    <w:rPr>
      <w:sz w:val="20"/>
      <w:szCs w:val="20"/>
    </w:rPr>
  </w:style>
  <w:style w:type="character" w:customStyle="1" w:styleId="CommentTextChar">
    <w:name w:val="Comment Text Char"/>
    <w:basedOn w:val="DefaultParagraphFont"/>
    <w:link w:val="CommentText"/>
    <w:uiPriority w:val="99"/>
    <w:rsid w:val="00D36256"/>
    <w:rPr>
      <w:rFonts w:ascii="Calibri" w:hAnsi="Calibri"/>
      <w:sz w:val="20"/>
      <w:szCs w:val="20"/>
      <w:lang w:val="en-AU"/>
    </w:rPr>
  </w:style>
  <w:style w:type="paragraph" w:styleId="CommentSubject">
    <w:name w:val="annotation subject"/>
    <w:basedOn w:val="CommentText"/>
    <w:next w:val="CommentText"/>
    <w:link w:val="CommentSubjectChar"/>
    <w:uiPriority w:val="99"/>
    <w:semiHidden/>
    <w:unhideWhenUsed/>
    <w:rsid w:val="00D36256"/>
    <w:rPr>
      <w:b/>
      <w:bCs/>
    </w:rPr>
  </w:style>
  <w:style w:type="character" w:customStyle="1" w:styleId="CommentSubjectChar">
    <w:name w:val="Comment Subject Char"/>
    <w:basedOn w:val="CommentTextChar"/>
    <w:link w:val="CommentSubject"/>
    <w:uiPriority w:val="99"/>
    <w:semiHidden/>
    <w:rsid w:val="00D36256"/>
    <w:rPr>
      <w:rFonts w:ascii="Calibri" w:hAnsi="Calibri"/>
      <w:b/>
      <w:bCs/>
      <w:sz w:val="20"/>
      <w:szCs w:val="20"/>
      <w:lang w:val="en-AU"/>
    </w:rPr>
  </w:style>
  <w:style w:type="table" w:customStyle="1" w:styleId="SyllabusTable">
    <w:name w:val="Syllabus Table"/>
    <w:basedOn w:val="TableNormal"/>
    <w:uiPriority w:val="99"/>
    <w:rsid w:val="00362725"/>
    <w:pPr>
      <w:spacing w:after="0" w:line="276" w:lineRule="auto"/>
    </w:pPr>
    <w:rPr>
      <w:rFonts w:ascii="Calibri" w:eastAsiaTheme="minorEastAsia" w:hAnsi="Calibri"/>
      <w:kern w:val="0"/>
      <w:sz w:val="20"/>
      <w:lang w:val="en-AU"/>
      <w14:ligatures w14:val="none"/>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1072</Words>
  <Characters>6531</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Purdue</dc:creator>
  <cp:keywords/>
  <dc:description/>
  <cp:lastModifiedBy>Sarah Morris-Batt</cp:lastModifiedBy>
  <cp:revision>85</cp:revision>
  <cp:lastPrinted>2024-08-07T01:55:00Z</cp:lastPrinted>
  <dcterms:created xsi:type="dcterms:W3CDTF">2024-05-17T04:03:00Z</dcterms:created>
  <dcterms:modified xsi:type="dcterms:W3CDTF">2024-08-07T01:55:00Z</dcterms:modified>
</cp:coreProperties>
</file>