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B12C" w14:textId="77777777" w:rsidR="001A66A0" w:rsidRPr="00A71521" w:rsidRDefault="001A66A0" w:rsidP="001A66A0">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69775F5C" wp14:editId="21124B0A">
            <wp:simplePos x="0" y="0"/>
            <wp:positionH relativeFrom="column">
              <wp:posOffset>-6038850</wp:posOffset>
            </wp:positionH>
            <wp:positionV relativeFrom="paragraph">
              <wp:posOffset>598805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5F41C9E9" w14:textId="6DC3FA36" w:rsidR="001A66A0" w:rsidRDefault="001A66A0" w:rsidP="001A66A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English</w:t>
      </w:r>
    </w:p>
    <w:p w14:paraId="47D97AD2" w14:textId="1ECCBCF2" w:rsidR="00C829FD" w:rsidRPr="007C12FB" w:rsidRDefault="001A66A0" w:rsidP="007C12F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12</w:t>
      </w:r>
    </w:p>
    <w:p w14:paraId="7D4994B0" w14:textId="77777777" w:rsidR="00C829FD" w:rsidRPr="007D37F2" w:rsidRDefault="00C829FD" w:rsidP="00C829FD">
      <w:pPr>
        <w:spacing w:before="10000" w:after="80" w:line="264" w:lineRule="auto"/>
        <w:jc w:val="both"/>
        <w:rPr>
          <w:b/>
          <w:sz w:val="20"/>
          <w:szCs w:val="20"/>
        </w:rPr>
      </w:pPr>
    </w:p>
    <w:p w14:paraId="0973D3CF" w14:textId="77777777" w:rsidR="001A66A0" w:rsidRPr="0025174E" w:rsidRDefault="001A66A0" w:rsidP="001A66A0">
      <w:pPr>
        <w:spacing w:before="10000" w:after="80" w:line="264" w:lineRule="auto"/>
        <w:jc w:val="both"/>
        <w:rPr>
          <w:rFonts w:ascii="Calibri" w:hAnsi="Calibri"/>
          <w:b/>
          <w:sz w:val="16"/>
        </w:rPr>
      </w:pPr>
      <w:r w:rsidRPr="0025174E">
        <w:rPr>
          <w:rFonts w:ascii="Calibri" w:hAnsi="Calibri"/>
          <w:b/>
          <w:sz w:val="16"/>
        </w:rPr>
        <w:t>Copyright</w:t>
      </w:r>
    </w:p>
    <w:p w14:paraId="3B915749" w14:textId="77777777" w:rsidR="001A66A0" w:rsidRPr="0025174E" w:rsidRDefault="001A66A0" w:rsidP="001A66A0">
      <w:pPr>
        <w:spacing w:after="80" w:line="264" w:lineRule="auto"/>
        <w:jc w:val="both"/>
        <w:rPr>
          <w:rFonts w:ascii="Calibri" w:hAnsi="Calibri"/>
          <w:sz w:val="16"/>
        </w:rPr>
      </w:pPr>
      <w:r w:rsidRPr="0025174E">
        <w:rPr>
          <w:rFonts w:ascii="Calibri" w:hAnsi="Calibri"/>
          <w:sz w:val="16"/>
        </w:rPr>
        <w:t>© School Curricul</w:t>
      </w:r>
      <w:r>
        <w:rPr>
          <w:rFonts w:ascii="Calibri" w:hAnsi="Calibri"/>
          <w:sz w:val="16"/>
        </w:rPr>
        <w:t>um and Standards Authority, 2015</w:t>
      </w:r>
    </w:p>
    <w:p w14:paraId="51CE5001" w14:textId="77777777" w:rsidR="001A66A0" w:rsidRPr="0025174E" w:rsidRDefault="001A66A0" w:rsidP="001A66A0">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2E010F3" w14:textId="77777777" w:rsidR="001A66A0" w:rsidRPr="0025174E" w:rsidRDefault="001A66A0" w:rsidP="001A66A0">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1FBE7F88" w14:textId="6A2F5028" w:rsidR="00645A92" w:rsidRPr="00512DE6" w:rsidRDefault="00645A92" w:rsidP="00CD447A">
      <w:pPr>
        <w:spacing w:after="80" w:line="264" w:lineRule="auto"/>
        <w:ind w:right="68"/>
        <w:jc w:val="both"/>
        <w:rPr>
          <w:rFonts w:ascii="Calibri" w:eastAsia="Times New Roman" w:hAnsi="Calibri"/>
          <w:iCs/>
          <w:sz w:val="16"/>
          <w:szCs w:val="16"/>
        </w:rPr>
      </w:pPr>
      <w:r w:rsidRPr="008437E5">
        <w:rPr>
          <w:rFonts w:ascii="Calibri" w:eastAsia="Times New Roman" w:hAnsi="Calibri"/>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 w:val="16"/>
            <w:szCs w:val="16"/>
          </w:rPr>
          <w:t>Creative Commons Attribution 4.0 International licence</w:t>
        </w:r>
      </w:hyperlink>
      <w:r w:rsidRPr="00512DE6">
        <w:rPr>
          <w:rFonts w:ascii="Calibri" w:eastAsia="Times New Roman" w:hAnsi="Calibri"/>
          <w:iCs/>
          <w:sz w:val="16"/>
          <w:szCs w:val="16"/>
        </w:rPr>
        <w:t>.</w:t>
      </w:r>
    </w:p>
    <w:p w14:paraId="5D43CC9B" w14:textId="77777777" w:rsidR="001A66A0" w:rsidRPr="0025174E" w:rsidRDefault="001A66A0" w:rsidP="001A66A0">
      <w:pPr>
        <w:spacing w:after="80" w:line="264" w:lineRule="auto"/>
        <w:jc w:val="both"/>
        <w:rPr>
          <w:rFonts w:ascii="Calibri" w:hAnsi="Calibri"/>
          <w:b/>
          <w:sz w:val="16"/>
        </w:rPr>
      </w:pPr>
      <w:r w:rsidRPr="0025174E">
        <w:rPr>
          <w:rFonts w:ascii="Calibri" w:hAnsi="Calibri"/>
          <w:b/>
          <w:sz w:val="16"/>
        </w:rPr>
        <w:t>Disclaimer</w:t>
      </w:r>
    </w:p>
    <w:p w14:paraId="0D0D4EA6" w14:textId="77777777" w:rsidR="001A66A0" w:rsidRPr="0025174E" w:rsidRDefault="001A66A0" w:rsidP="001A66A0">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2DB3B07" w14:textId="77777777" w:rsidR="00C829FD" w:rsidRPr="007D37F2" w:rsidRDefault="00C829FD" w:rsidP="00C829FD">
      <w:pPr>
        <w:spacing w:line="264" w:lineRule="auto"/>
        <w:jc w:val="both"/>
        <w:rPr>
          <w:rFonts w:ascii="Calibri" w:hAnsi="Calibri"/>
          <w:sz w:val="20"/>
          <w:szCs w:val="20"/>
        </w:rPr>
        <w:sectPr w:rsidR="00C829FD" w:rsidRPr="007D37F2" w:rsidSect="00433A3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3F745E39" w14:textId="77777777" w:rsidR="00C829FD" w:rsidRPr="001A66A0" w:rsidRDefault="00C829FD" w:rsidP="00C72D59">
      <w:pPr>
        <w:pStyle w:val="Heading1"/>
        <w:keepNext w:val="0"/>
        <w:keepLines w:val="0"/>
        <w:spacing w:before="0" w:after="80" w:line="276" w:lineRule="auto"/>
        <w:ind w:left="-312"/>
        <w:rPr>
          <w:rFonts w:ascii="Franklin Gothic Book" w:eastAsia="MS Mincho" w:hAnsi="Franklin Gothic Book" w:cs="Calibri"/>
          <w:b w:val="0"/>
          <w:bCs w:val="0"/>
          <w:color w:val="342568"/>
          <w:lang w:val="en-GB" w:eastAsia="ja-JP"/>
        </w:rPr>
      </w:pPr>
      <w:r w:rsidRPr="001A66A0">
        <w:rPr>
          <w:rFonts w:ascii="Franklin Gothic Book" w:eastAsia="MS Mincho" w:hAnsi="Franklin Gothic Book" w:cs="Calibri"/>
          <w:b w:val="0"/>
          <w:bCs w:val="0"/>
          <w:color w:val="342568"/>
          <w:lang w:val="en-GB" w:eastAsia="ja-JP"/>
        </w:rPr>
        <w:lastRenderedPageBreak/>
        <w:t>Sample course outline</w:t>
      </w:r>
    </w:p>
    <w:p w14:paraId="6E4F9303" w14:textId="51ED6203" w:rsidR="00C829FD" w:rsidRDefault="00C829FD" w:rsidP="00C72D59">
      <w:pPr>
        <w:pStyle w:val="Heading1"/>
        <w:keepNext w:val="0"/>
        <w:keepLines w:val="0"/>
        <w:spacing w:before="0" w:after="80" w:line="276" w:lineRule="auto"/>
        <w:ind w:left="-312"/>
        <w:rPr>
          <w:rFonts w:ascii="Franklin Gothic Book" w:eastAsia="MS Mincho" w:hAnsi="Franklin Gothic Book" w:cs="Calibri"/>
          <w:b w:val="0"/>
          <w:bCs w:val="0"/>
          <w:color w:val="342568"/>
          <w:lang w:val="en-GB" w:eastAsia="ja-JP"/>
        </w:rPr>
      </w:pPr>
      <w:r w:rsidRPr="001A66A0">
        <w:rPr>
          <w:rFonts w:ascii="Franklin Gothic Book" w:eastAsia="MS Mincho" w:hAnsi="Franklin Gothic Book" w:cs="Calibri"/>
          <w:b w:val="0"/>
          <w:bCs w:val="0"/>
          <w:color w:val="342568"/>
          <w:lang w:val="en-GB" w:eastAsia="ja-JP"/>
        </w:rPr>
        <w:t>English</w:t>
      </w:r>
      <w:r w:rsidR="001D3CBB" w:rsidRPr="001A66A0">
        <w:rPr>
          <w:rFonts w:ascii="Franklin Gothic Book" w:eastAsia="MS Mincho" w:hAnsi="Franklin Gothic Book" w:cs="Calibri"/>
          <w:b w:val="0"/>
          <w:bCs w:val="0"/>
          <w:color w:val="342568"/>
          <w:lang w:val="en-GB" w:eastAsia="ja-JP"/>
        </w:rPr>
        <w:t xml:space="preserve"> – ATAR Year 12</w:t>
      </w:r>
    </w:p>
    <w:p w14:paraId="1AD5E68F" w14:textId="48674408" w:rsidR="00CA3E22" w:rsidRPr="00CA3E22" w:rsidRDefault="00CA3E22" w:rsidP="00C72D59">
      <w:pPr>
        <w:ind w:left="-312"/>
        <w:rPr>
          <w:lang w:val="en-GB" w:eastAsia="ja-JP"/>
        </w:rPr>
      </w:pPr>
      <w:r>
        <w:rPr>
          <w:lang w:val="en-GB" w:eastAsia="ja-JP"/>
        </w:rPr>
        <w:t>Unit 3 and Unit 4</w:t>
      </w:r>
    </w:p>
    <w:p w14:paraId="06A4AA3E" w14:textId="50228BD5" w:rsidR="007729AD" w:rsidRPr="00645A92" w:rsidRDefault="007729AD" w:rsidP="0000474E">
      <w:pPr>
        <w:pStyle w:val="BodyText"/>
        <w:spacing w:before="120"/>
        <w:ind w:left="-312"/>
      </w:pPr>
      <w:r w:rsidRPr="00645A92">
        <w:t>These un</w:t>
      </w:r>
      <w:r w:rsidR="00486A25" w:rsidRPr="00645A92">
        <w:t>its have been programmed over 15</w:t>
      </w:r>
      <w:r w:rsidRPr="00645A92">
        <w:t xml:space="preserve"> weeks</w:t>
      </w:r>
      <w:r w:rsidR="00CA3E22">
        <w:t>,</w:t>
      </w:r>
      <w:r w:rsidRPr="00645A92">
        <w:t xml:space="preserve"> </w:t>
      </w:r>
      <w:r w:rsidR="001D220A" w:rsidRPr="00645A92">
        <w:t xml:space="preserve">each </w:t>
      </w:r>
      <w:r w:rsidRPr="00645A92">
        <w:t xml:space="preserve">with six tasks per semester to provide assessment options. Teachers may </w:t>
      </w:r>
      <w:r w:rsidR="001D220A" w:rsidRPr="00645A92">
        <w:t xml:space="preserve">choose to </w:t>
      </w:r>
      <w:r w:rsidRPr="00645A92">
        <w:t>reduce the number of tasks and modify task weightings and timing according to their context. While unit content dot points are</w:t>
      </w:r>
      <w:r w:rsidR="001D220A" w:rsidRPr="00645A92">
        <w:t xml:space="preserve"> generally</w:t>
      </w:r>
      <w:r w:rsidRPr="00645A92">
        <w:t xml:space="preserve"> identified only once in the Syllabus content column below, many are covered more than once. Opportunities exist across this teaching and learning program for teachers to incorporate general capabilities and cross-curriculum priorities.</w:t>
      </w:r>
    </w:p>
    <w:p w14:paraId="0A173DD8" w14:textId="3A13049C" w:rsidR="007729AD" w:rsidRPr="001A66A0" w:rsidRDefault="00D42229" w:rsidP="00C72D59">
      <w:pPr>
        <w:pStyle w:val="Heading2"/>
        <w:keepNext w:val="0"/>
        <w:keepLines w:val="0"/>
        <w:spacing w:before="0" w:after="120" w:line="276" w:lineRule="auto"/>
        <w:ind w:left="-312"/>
        <w:rPr>
          <w:rFonts w:ascii="Franklin Gothic Book" w:eastAsia="MS Mincho" w:hAnsi="Franklin Gothic Book" w:cs="Calibri"/>
          <w:b w:val="0"/>
          <w:bCs w:val="0"/>
          <w:color w:val="342568"/>
          <w:sz w:val="24"/>
          <w:szCs w:val="24"/>
          <w:lang w:val="en-GB" w:eastAsia="ja-JP"/>
        </w:rPr>
      </w:pPr>
      <w:r w:rsidRPr="001A66A0">
        <w:rPr>
          <w:rFonts w:ascii="Franklin Gothic Book" w:eastAsia="MS Mincho" w:hAnsi="Franklin Gothic Book" w:cs="Calibri"/>
          <w:b w:val="0"/>
          <w:bCs w:val="0"/>
          <w:color w:val="342568"/>
          <w:sz w:val="24"/>
          <w:szCs w:val="24"/>
          <w:lang w:val="en-GB" w:eastAsia="ja-JP"/>
        </w:rPr>
        <w:t>Semester 1</w:t>
      </w:r>
    </w:p>
    <w:tbl>
      <w:tblPr>
        <w:tblStyle w:val="TableGrid"/>
        <w:tblW w:w="9812"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52"/>
        <w:gridCol w:w="2986"/>
        <w:gridCol w:w="2987"/>
        <w:gridCol w:w="2987"/>
      </w:tblGrid>
      <w:tr w:rsidR="00075758" w:rsidRPr="001A66A0" w14:paraId="4C02F239" w14:textId="77777777" w:rsidTr="00EF1240">
        <w:trPr>
          <w:tblHeader/>
          <w:jc w:val="center"/>
        </w:trPr>
        <w:tc>
          <w:tcPr>
            <w:tcW w:w="852" w:type="dxa"/>
            <w:tcBorders>
              <w:bottom w:val="single" w:sz="6" w:space="0" w:color="D7C5E2" w:themeColor="accent4" w:themeTint="99"/>
              <w:right w:val="single" w:sz="4" w:space="0" w:color="FFFFFF" w:themeColor="background1"/>
            </w:tcBorders>
            <w:shd w:val="clear" w:color="auto" w:fill="BD9FCF" w:themeFill="accent4"/>
            <w:vAlign w:val="center"/>
            <w:hideMark/>
          </w:tcPr>
          <w:p w14:paraId="7006A4CC" w14:textId="38AC3540" w:rsidR="00075758" w:rsidRPr="001A66A0" w:rsidRDefault="00075758">
            <w:pPr>
              <w:spacing w:before="120" w:after="120"/>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Week</w:t>
            </w:r>
          </w:p>
        </w:tc>
        <w:tc>
          <w:tcPr>
            <w:tcW w:w="2986"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Pr>
          <w:p w14:paraId="49ED1D18" w14:textId="39A25EC4" w:rsidR="00075758" w:rsidRPr="001A66A0" w:rsidRDefault="00F54CAE">
            <w:pPr>
              <w:spacing w:before="120" w:after="120"/>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Key t</w:t>
            </w:r>
            <w:r w:rsidR="00075758" w:rsidRPr="001A66A0">
              <w:rPr>
                <w:rFonts w:asciiTheme="minorHAnsi" w:hAnsiTheme="minorHAnsi" w:cstheme="minorHAnsi"/>
                <w:b/>
                <w:color w:val="FFFFFF" w:themeColor="background1"/>
                <w:szCs w:val="20"/>
              </w:rPr>
              <w:t>eaching points</w:t>
            </w:r>
          </w:p>
        </w:tc>
        <w:tc>
          <w:tcPr>
            <w:tcW w:w="2987"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hideMark/>
          </w:tcPr>
          <w:p w14:paraId="28820CA5" w14:textId="77777777" w:rsidR="00075758" w:rsidRPr="001A66A0" w:rsidRDefault="00075758">
            <w:pPr>
              <w:spacing w:before="120" w:after="120"/>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Syllabus content</w:t>
            </w:r>
          </w:p>
        </w:tc>
        <w:tc>
          <w:tcPr>
            <w:tcW w:w="2987" w:type="dxa"/>
            <w:tcBorders>
              <w:left w:val="single" w:sz="4" w:space="0" w:color="FFFFFF" w:themeColor="background1"/>
              <w:bottom w:val="single" w:sz="6" w:space="0" w:color="D7C5E2" w:themeColor="accent4" w:themeTint="99"/>
            </w:tcBorders>
            <w:shd w:val="clear" w:color="auto" w:fill="BD9FCF" w:themeFill="accent4"/>
          </w:tcPr>
          <w:p w14:paraId="202BD123" w14:textId="77777777" w:rsidR="00075758" w:rsidRPr="001A66A0" w:rsidRDefault="00075758" w:rsidP="00075758">
            <w:pPr>
              <w:spacing w:before="120" w:after="120"/>
              <w:ind w:right="-108"/>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Assessment tasks</w:t>
            </w:r>
          </w:p>
        </w:tc>
      </w:tr>
      <w:tr w:rsidR="000F28C4" w:rsidRPr="001A66A0" w14:paraId="08E5AAE7" w14:textId="77777777" w:rsidTr="00EF1240">
        <w:trPr>
          <w:trHeight w:val="20"/>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8134BA0" w14:textId="77777777" w:rsidR="000F28C4" w:rsidRPr="001A66A0" w:rsidRDefault="000F28C4" w:rsidP="00161B8C">
            <w:pPr>
              <w:jc w:val="center"/>
              <w:rPr>
                <w:rFonts w:asciiTheme="minorHAnsi" w:hAnsiTheme="minorHAnsi" w:cstheme="minorHAnsi"/>
                <w:szCs w:val="20"/>
              </w:rPr>
            </w:pPr>
            <w:r w:rsidRPr="001A66A0">
              <w:rPr>
                <w:rFonts w:asciiTheme="minorHAnsi" w:hAnsiTheme="minorHAnsi" w:cstheme="minorHAnsi"/>
                <w:szCs w:val="20"/>
              </w:rPr>
              <w:t>1</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7490794" w14:textId="77777777" w:rsidR="00BB5C99" w:rsidRPr="001A66A0" w:rsidRDefault="00BB5C99"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Unit overview </w:t>
            </w:r>
          </w:p>
          <w:p w14:paraId="17B47310" w14:textId="77777777" w:rsidR="00BB5C99" w:rsidRPr="001A66A0" w:rsidRDefault="00BB5C99"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Task expectations</w:t>
            </w:r>
          </w:p>
          <w:p w14:paraId="418E4FE3" w14:textId="77777777" w:rsidR="00BB5C99" w:rsidRPr="001A66A0" w:rsidRDefault="00BB5C99"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Written and oral communication standards</w:t>
            </w:r>
          </w:p>
          <w:p w14:paraId="5C75E1E1" w14:textId="77777777" w:rsidR="000C31D9" w:rsidRPr="001A66A0" w:rsidRDefault="000C31D9"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Review of course terminology</w:t>
            </w:r>
          </w:p>
          <w:p w14:paraId="00AEEC6E" w14:textId="56B8B2A3" w:rsidR="00EC5CC2" w:rsidRPr="001A66A0" w:rsidRDefault="00EC5CC2"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C</w:t>
            </w:r>
            <w:r w:rsidR="00CA3E22">
              <w:rPr>
                <w:rFonts w:asciiTheme="minorHAnsi" w:hAnsiTheme="minorHAnsi" w:cstheme="minorHAnsi"/>
                <w:szCs w:val="20"/>
              </w:rPr>
              <w:t>ommence reading/viewing program</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1B0F39A" w14:textId="77777777" w:rsidR="000F28C4" w:rsidRPr="001A66A0" w:rsidRDefault="000F28C4"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Rationale</w:t>
            </w:r>
          </w:p>
          <w:p w14:paraId="0C7E4B44" w14:textId="77777777" w:rsidR="000F28C4" w:rsidRPr="001A66A0" w:rsidRDefault="000F28C4"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Aims</w:t>
            </w:r>
          </w:p>
          <w:p w14:paraId="641A395B" w14:textId="77777777" w:rsidR="000F28C4" w:rsidRPr="001A66A0" w:rsidRDefault="000F28C4"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Organisation</w:t>
            </w:r>
          </w:p>
          <w:p w14:paraId="352623B6" w14:textId="5D1B24ED" w:rsidR="001D3CBB" w:rsidRPr="001A66A0" w:rsidRDefault="001D3CBB"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Exam</w:t>
            </w:r>
            <w:r w:rsidR="00CA3E22">
              <w:rPr>
                <w:rFonts w:asciiTheme="minorHAnsi" w:hAnsiTheme="minorHAnsi" w:cstheme="minorHAnsi"/>
                <w:szCs w:val="20"/>
              </w:rPr>
              <w:t>ination</w:t>
            </w:r>
            <w:r w:rsidRPr="001A66A0">
              <w:rPr>
                <w:rFonts w:asciiTheme="minorHAnsi" w:hAnsiTheme="minorHAnsi" w:cstheme="minorHAnsi"/>
                <w:szCs w:val="20"/>
              </w:rPr>
              <w:t xml:space="preserve"> design brief</w:t>
            </w:r>
          </w:p>
          <w:p w14:paraId="5D17471A" w14:textId="77777777" w:rsidR="000F28C4" w:rsidRPr="001A66A0" w:rsidRDefault="000F28C4"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Grade descriptions</w:t>
            </w:r>
          </w:p>
          <w:p w14:paraId="610F91A0" w14:textId="77777777" w:rsidR="000F28C4" w:rsidRPr="001A66A0" w:rsidRDefault="000F28C4"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Glossary</w:t>
            </w:r>
          </w:p>
          <w:p w14:paraId="2D529785" w14:textId="5680486E" w:rsidR="00BB5C99" w:rsidRPr="001A66A0" w:rsidRDefault="00433A30"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Assessment o</w:t>
            </w:r>
            <w:r w:rsidR="00BB5C99" w:rsidRPr="001A66A0">
              <w:rPr>
                <w:rFonts w:asciiTheme="minorHAnsi" w:hAnsiTheme="minorHAnsi" w:cstheme="minorHAnsi"/>
                <w:szCs w:val="20"/>
              </w:rPr>
              <w:t>utline</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548B8E79" w14:textId="77777777" w:rsidR="000F28C4" w:rsidRPr="001A66A0" w:rsidRDefault="000F28C4" w:rsidP="00161B8C">
            <w:pPr>
              <w:rPr>
                <w:rFonts w:asciiTheme="minorHAnsi" w:hAnsiTheme="minorHAnsi" w:cstheme="minorHAnsi"/>
                <w:szCs w:val="20"/>
              </w:rPr>
            </w:pPr>
          </w:p>
        </w:tc>
      </w:tr>
      <w:tr w:rsidR="00486A25" w:rsidRPr="001A66A0" w14:paraId="0BC89E9C" w14:textId="77777777" w:rsidTr="00EF1240">
        <w:trPr>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hideMark/>
          </w:tcPr>
          <w:p w14:paraId="6DDA0574" w14:textId="106D38B0" w:rsidR="00486A25" w:rsidRPr="001A66A0" w:rsidRDefault="00486A25" w:rsidP="00161B8C">
            <w:pPr>
              <w:jc w:val="center"/>
              <w:rPr>
                <w:rFonts w:asciiTheme="minorHAnsi" w:hAnsiTheme="minorHAnsi" w:cstheme="minorHAnsi"/>
                <w:szCs w:val="20"/>
              </w:rPr>
            </w:pPr>
            <w:r w:rsidRPr="001A66A0">
              <w:rPr>
                <w:rFonts w:asciiTheme="minorHAnsi" w:hAnsiTheme="minorHAnsi" w:cstheme="minorHAnsi"/>
                <w:szCs w:val="20"/>
              </w:rPr>
              <w:t>2</w:t>
            </w:r>
            <w:r>
              <w:rPr>
                <w:rFonts w:asciiTheme="minorHAnsi" w:hAnsiTheme="minorHAnsi" w:cstheme="minorHAnsi"/>
                <w:szCs w:val="20"/>
              </w:rPr>
              <w:t>–</w:t>
            </w:r>
            <w:r w:rsidR="009667E9">
              <w:rPr>
                <w:rFonts w:asciiTheme="minorHAnsi" w:hAnsiTheme="minorHAnsi" w:cstheme="minorHAnsi"/>
                <w:szCs w:val="20"/>
              </w:rPr>
              <w:t>3</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6010336B" w14:textId="53AD7F92" w:rsidR="00486A25" w:rsidRPr="001A66A0" w:rsidRDefault="009667E9" w:rsidP="009A54E4">
            <w:pPr>
              <w:rPr>
                <w:rFonts w:asciiTheme="minorHAnsi" w:hAnsiTheme="minorHAnsi" w:cstheme="minorHAnsi"/>
                <w:color w:val="0070C0"/>
                <w:szCs w:val="20"/>
              </w:rPr>
            </w:pPr>
            <w:r w:rsidRPr="009667E9">
              <w:rPr>
                <w:rFonts w:asciiTheme="minorHAnsi" w:hAnsiTheme="minorHAnsi" w:cstheme="minorHAnsi"/>
                <w:szCs w:val="20"/>
              </w:rPr>
              <w:t>Through the study of various model text extracts, students will learn how to manipulate narrative point of view, stream of consciousness, metaphorical language and other language features.</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6582D94F" w14:textId="55D57268" w:rsidR="00242B83" w:rsidRPr="001A66A0" w:rsidRDefault="00242B83" w:rsidP="00242B83">
            <w:pPr>
              <w:rPr>
                <w:rFonts w:asciiTheme="minorHAnsi" w:hAnsiTheme="minorHAnsi" w:cstheme="minorHAnsi"/>
                <w:b/>
                <w:szCs w:val="20"/>
              </w:rPr>
            </w:pPr>
            <w:r>
              <w:rPr>
                <w:rFonts w:asciiTheme="minorHAnsi" w:hAnsiTheme="minorHAnsi" w:cstheme="minorHAnsi"/>
                <w:b/>
                <w:szCs w:val="20"/>
              </w:rPr>
              <w:t>Create a range of texts</w:t>
            </w:r>
            <w:r w:rsidR="00B31565">
              <w:rPr>
                <w:rFonts w:asciiTheme="minorHAnsi" w:hAnsiTheme="minorHAnsi" w:cstheme="minorHAnsi"/>
                <w:b/>
                <w:szCs w:val="20"/>
              </w:rPr>
              <w:t>:</w:t>
            </w:r>
          </w:p>
          <w:p w14:paraId="67D7A8FB"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making innovative and imaginative use of language features </w:t>
            </w:r>
          </w:p>
          <w:p w14:paraId="577A8AA3"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and experimenting with text structures and language features related to specific genres for particular effects</w:t>
            </w:r>
          </w:p>
          <w:p w14:paraId="132566CF"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using strategies for planning, drafting, editing and proofreading </w:t>
            </w:r>
          </w:p>
          <w:p w14:paraId="1CE5D3A4"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accurate spelling, punctuation, syntax and metalanguage.</w:t>
            </w:r>
          </w:p>
          <w:p w14:paraId="37F4F626" w14:textId="77777777" w:rsidR="00242B83" w:rsidRPr="001A66A0" w:rsidRDefault="00242B83" w:rsidP="0000474E">
            <w:pPr>
              <w:spacing w:before="120"/>
              <w:rPr>
                <w:rFonts w:asciiTheme="minorHAnsi" w:hAnsiTheme="minorHAnsi" w:cstheme="minorHAnsi"/>
                <w:szCs w:val="20"/>
              </w:rPr>
            </w:pPr>
            <w:r w:rsidRPr="001A66A0">
              <w:rPr>
                <w:rFonts w:asciiTheme="minorHAnsi" w:hAnsiTheme="minorHAnsi" w:cstheme="minorHAnsi"/>
                <w:b/>
                <w:szCs w:val="20"/>
              </w:rPr>
              <w:t>Reflect on their own and others’ texts by:</w:t>
            </w:r>
          </w:p>
          <w:p w14:paraId="4B93D2CA"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analysing and evaluating how different texts represent similar ideas in different ways</w:t>
            </w:r>
          </w:p>
          <w:p w14:paraId="7EEC4C11" w14:textId="4641BD74" w:rsidR="00486A25" w:rsidRPr="00C63F17"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comparing and eval</w:t>
            </w:r>
            <w:r w:rsidR="00067E3A">
              <w:rPr>
                <w:rFonts w:asciiTheme="minorHAnsi" w:hAnsiTheme="minorHAnsi" w:cstheme="minorHAnsi"/>
                <w:szCs w:val="20"/>
              </w:rPr>
              <w:t>uating the impact of language features</w:t>
            </w:r>
            <w:r w:rsidRPr="001A66A0">
              <w:rPr>
                <w:rFonts w:asciiTheme="minorHAnsi" w:hAnsiTheme="minorHAnsi" w:cstheme="minorHAnsi"/>
                <w:szCs w:val="20"/>
              </w:rPr>
              <w:t xml:space="preserve"> used in a variety of texts and genres.</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19911769" w14:textId="153AB958" w:rsidR="00242B83" w:rsidRPr="001A66A0" w:rsidRDefault="00242B83" w:rsidP="00242B83">
            <w:pPr>
              <w:rPr>
                <w:rFonts w:asciiTheme="minorHAnsi" w:hAnsiTheme="minorHAnsi" w:cstheme="minorHAnsi"/>
                <w:b/>
                <w:szCs w:val="20"/>
              </w:rPr>
            </w:pPr>
            <w:r>
              <w:rPr>
                <w:rFonts w:asciiTheme="minorHAnsi" w:hAnsiTheme="minorHAnsi" w:cstheme="minorHAnsi"/>
                <w:b/>
                <w:szCs w:val="20"/>
              </w:rPr>
              <w:t>Task 1</w:t>
            </w:r>
            <w:r w:rsidR="00FC3730">
              <w:rPr>
                <w:rFonts w:asciiTheme="minorHAnsi" w:hAnsiTheme="minorHAnsi" w:cstheme="minorHAnsi"/>
                <w:b/>
                <w:szCs w:val="20"/>
              </w:rPr>
              <w:t xml:space="preserve">: </w:t>
            </w:r>
            <w:r w:rsidR="00FC3730" w:rsidRPr="00236460">
              <w:rPr>
                <w:rFonts w:asciiTheme="minorHAnsi" w:hAnsiTheme="minorHAnsi" w:cstheme="minorHAnsi"/>
                <w:b/>
                <w:szCs w:val="20"/>
              </w:rPr>
              <w:t>7</w:t>
            </w:r>
            <w:r w:rsidRPr="00236460">
              <w:rPr>
                <w:rFonts w:asciiTheme="minorHAnsi" w:hAnsiTheme="minorHAnsi" w:cstheme="minorHAnsi"/>
                <w:b/>
                <w:szCs w:val="20"/>
              </w:rPr>
              <w:t>%</w:t>
            </w:r>
            <w:r w:rsidRPr="001A66A0">
              <w:rPr>
                <w:rFonts w:asciiTheme="minorHAnsi" w:hAnsiTheme="minorHAnsi" w:cstheme="minorHAnsi"/>
                <w:b/>
                <w:szCs w:val="20"/>
              </w:rPr>
              <w:t xml:space="preserve"> Creating</w:t>
            </w:r>
          </w:p>
          <w:p w14:paraId="7874E713" w14:textId="0E0E8831" w:rsidR="000F6DA4" w:rsidRDefault="00E57FD2" w:rsidP="00242B83">
            <w:pPr>
              <w:rPr>
                <w:rFonts w:asciiTheme="minorHAnsi" w:eastAsiaTheme="minorHAnsi" w:hAnsiTheme="minorHAnsi" w:cstheme="minorHAnsi"/>
                <w:b/>
                <w:szCs w:val="20"/>
              </w:rPr>
            </w:pPr>
            <w:r>
              <w:rPr>
                <w:rFonts w:asciiTheme="minorHAnsi" w:hAnsiTheme="minorHAnsi" w:cstheme="minorHAnsi"/>
                <w:b/>
                <w:szCs w:val="20"/>
              </w:rPr>
              <w:t xml:space="preserve">(Set Week 2, due Week </w:t>
            </w:r>
            <w:r w:rsidR="00242B83" w:rsidRPr="001A66A0">
              <w:rPr>
                <w:rFonts w:asciiTheme="minorHAnsi" w:hAnsiTheme="minorHAnsi" w:cstheme="minorHAnsi"/>
                <w:b/>
                <w:szCs w:val="20"/>
              </w:rPr>
              <w:t xml:space="preserve">3) </w:t>
            </w:r>
            <w:r w:rsidR="00242B83">
              <w:rPr>
                <w:rFonts w:asciiTheme="minorHAnsi" w:hAnsiTheme="minorHAnsi" w:cstheme="minorHAnsi"/>
                <w:b/>
                <w:szCs w:val="20"/>
              </w:rPr>
              <w:br/>
            </w:r>
            <w:r w:rsidR="00242B83" w:rsidRPr="001A66A0">
              <w:rPr>
                <w:rFonts w:asciiTheme="minorHAnsi" w:hAnsiTheme="minorHAnsi" w:cstheme="minorHAnsi"/>
                <w:b/>
                <w:szCs w:val="20"/>
              </w:rPr>
              <w:t>In class and at home</w:t>
            </w:r>
          </w:p>
          <w:p w14:paraId="60B43651" w14:textId="10138E75" w:rsidR="00A0313C" w:rsidRPr="00A0313C" w:rsidRDefault="00CA3E22" w:rsidP="00645A92">
            <w:pPr>
              <w:ind w:firstLine="6"/>
              <w:rPr>
                <w:rFonts w:asciiTheme="minorHAnsi" w:eastAsiaTheme="minorHAnsi" w:hAnsiTheme="minorHAnsi" w:cstheme="minorHAnsi"/>
                <w:sz w:val="22"/>
              </w:rPr>
            </w:pPr>
            <w:r>
              <w:rPr>
                <w:rFonts w:asciiTheme="minorHAnsi" w:eastAsiaTheme="minorHAnsi" w:hAnsiTheme="minorHAnsi" w:cstheme="minorHAnsi"/>
                <w:szCs w:val="20"/>
              </w:rPr>
              <w:t>Write a prose fiction</w:t>
            </w:r>
            <w:r w:rsidR="00A0313C" w:rsidRPr="00A0313C">
              <w:rPr>
                <w:rFonts w:asciiTheme="minorHAnsi" w:eastAsiaTheme="minorHAnsi" w:hAnsiTheme="minorHAnsi" w:cstheme="minorHAnsi"/>
                <w:szCs w:val="20"/>
              </w:rPr>
              <w:t xml:space="preserve"> narrative based on one of the stimuli below in which you experiment with the techniques of narrative point of view, stream of </w:t>
            </w:r>
            <w:r>
              <w:rPr>
                <w:rFonts w:asciiTheme="minorHAnsi" w:eastAsiaTheme="minorHAnsi" w:hAnsiTheme="minorHAnsi" w:cstheme="minorHAnsi"/>
                <w:szCs w:val="20"/>
              </w:rPr>
              <w:t xml:space="preserve">consciousness and metaphorical </w:t>
            </w:r>
            <w:r w:rsidR="00A0313C" w:rsidRPr="00A0313C">
              <w:rPr>
                <w:rFonts w:asciiTheme="minorHAnsi" w:eastAsiaTheme="minorHAnsi" w:hAnsiTheme="minorHAnsi" w:cstheme="minorHAnsi"/>
                <w:szCs w:val="20"/>
              </w:rPr>
              <w:t>language to shape reader response.</w:t>
            </w:r>
          </w:p>
          <w:p w14:paraId="7A4A40D7" w14:textId="77777777" w:rsidR="00CA3E22" w:rsidRDefault="00CA3E22" w:rsidP="00C72D59">
            <w:pPr>
              <w:spacing w:before="120"/>
              <w:rPr>
                <w:rFonts w:asciiTheme="minorHAnsi" w:hAnsiTheme="minorHAnsi"/>
                <w:szCs w:val="20"/>
                <w:lang w:val="it-IT"/>
              </w:rPr>
            </w:pPr>
            <w:r>
              <w:rPr>
                <w:rFonts w:asciiTheme="minorHAnsi" w:hAnsiTheme="minorHAnsi"/>
                <w:szCs w:val="20"/>
                <w:lang w:val="it-IT"/>
              </w:rPr>
              <w:t xml:space="preserve">Stimuli: </w:t>
            </w:r>
          </w:p>
          <w:p w14:paraId="4F6BB227" w14:textId="5495C267" w:rsidR="00CA3E22" w:rsidRPr="00CA3E22" w:rsidRDefault="00A0313C" w:rsidP="00CA3E22">
            <w:pPr>
              <w:pStyle w:val="ListParagraph"/>
              <w:numPr>
                <w:ilvl w:val="0"/>
                <w:numId w:val="25"/>
              </w:numPr>
              <w:rPr>
                <w:rFonts w:asciiTheme="minorHAnsi" w:hAnsiTheme="minorHAnsi"/>
                <w:szCs w:val="20"/>
                <w:lang w:val="it-IT"/>
              </w:rPr>
            </w:pPr>
            <w:r w:rsidRPr="00CA3E22">
              <w:rPr>
                <w:rFonts w:asciiTheme="minorHAnsi" w:hAnsiTheme="minorHAnsi"/>
                <w:szCs w:val="20"/>
                <w:lang w:val="it-IT"/>
              </w:rPr>
              <w:t>your thoughts and obser</w:t>
            </w:r>
            <w:r w:rsidR="00CA3E22" w:rsidRPr="00CA3E22">
              <w:rPr>
                <w:rFonts w:asciiTheme="minorHAnsi" w:hAnsiTheme="minorHAnsi"/>
                <w:szCs w:val="20"/>
                <w:lang w:val="it-IT"/>
              </w:rPr>
              <w:t>vations during a 20 minute walk</w:t>
            </w:r>
          </w:p>
          <w:p w14:paraId="494BDD9E" w14:textId="73667A2B" w:rsidR="00CA3E22" w:rsidRPr="00CA3E22" w:rsidRDefault="00A0313C" w:rsidP="00CA3E22">
            <w:pPr>
              <w:pStyle w:val="ListParagraph"/>
              <w:numPr>
                <w:ilvl w:val="0"/>
                <w:numId w:val="25"/>
              </w:numPr>
              <w:rPr>
                <w:rFonts w:asciiTheme="minorHAnsi" w:hAnsiTheme="minorHAnsi" w:cstheme="minorHAnsi"/>
                <w:szCs w:val="20"/>
              </w:rPr>
            </w:pPr>
            <w:r w:rsidRPr="00CA3E22">
              <w:rPr>
                <w:rFonts w:asciiTheme="minorHAnsi" w:hAnsiTheme="minorHAnsi"/>
                <w:szCs w:val="20"/>
                <w:lang w:val="it-IT"/>
              </w:rPr>
              <w:t>a secti</w:t>
            </w:r>
            <w:r w:rsidR="00A75BE9">
              <w:rPr>
                <w:rFonts w:asciiTheme="minorHAnsi" w:hAnsiTheme="minorHAnsi"/>
                <w:szCs w:val="20"/>
                <w:lang w:val="it-IT"/>
              </w:rPr>
              <w:t>on of a film with the sound off</w:t>
            </w:r>
          </w:p>
          <w:p w14:paraId="577A1B98" w14:textId="7254DE87" w:rsidR="00CA3E22" w:rsidRPr="00CA3E22" w:rsidRDefault="00A75BE9" w:rsidP="00CA3E22">
            <w:pPr>
              <w:pStyle w:val="ListParagraph"/>
              <w:numPr>
                <w:ilvl w:val="0"/>
                <w:numId w:val="25"/>
              </w:numPr>
              <w:rPr>
                <w:rFonts w:asciiTheme="minorHAnsi" w:hAnsiTheme="minorHAnsi" w:cstheme="minorHAnsi"/>
                <w:szCs w:val="20"/>
              </w:rPr>
            </w:pPr>
            <w:r>
              <w:rPr>
                <w:rFonts w:asciiTheme="minorHAnsi" w:hAnsiTheme="minorHAnsi"/>
                <w:szCs w:val="20"/>
                <w:lang w:val="it-IT"/>
              </w:rPr>
              <w:t>a series of photos</w:t>
            </w:r>
          </w:p>
          <w:p w14:paraId="222865DF" w14:textId="71633F9D" w:rsidR="00CA3E22" w:rsidRPr="00CA3E22" w:rsidRDefault="00A75BE9" w:rsidP="00CA3E22">
            <w:pPr>
              <w:pStyle w:val="ListParagraph"/>
              <w:numPr>
                <w:ilvl w:val="0"/>
                <w:numId w:val="25"/>
              </w:numPr>
              <w:rPr>
                <w:rFonts w:asciiTheme="minorHAnsi" w:hAnsiTheme="minorHAnsi" w:cstheme="minorHAnsi"/>
                <w:szCs w:val="20"/>
              </w:rPr>
            </w:pPr>
            <w:r>
              <w:rPr>
                <w:rFonts w:asciiTheme="minorHAnsi" w:hAnsiTheme="minorHAnsi"/>
                <w:szCs w:val="20"/>
                <w:lang w:val="it-IT"/>
              </w:rPr>
              <w:t>images in a poem</w:t>
            </w:r>
          </w:p>
          <w:p w14:paraId="454DFF70" w14:textId="2AD2C710" w:rsidR="00CA3E22" w:rsidRPr="00CA3E22" w:rsidRDefault="00A0313C" w:rsidP="00CA3E22">
            <w:pPr>
              <w:pStyle w:val="ListParagraph"/>
              <w:numPr>
                <w:ilvl w:val="0"/>
                <w:numId w:val="25"/>
              </w:numPr>
              <w:rPr>
                <w:rFonts w:asciiTheme="minorHAnsi" w:hAnsiTheme="minorHAnsi" w:cstheme="minorHAnsi"/>
                <w:szCs w:val="20"/>
              </w:rPr>
            </w:pPr>
            <w:r w:rsidRPr="00CA3E22">
              <w:rPr>
                <w:rFonts w:asciiTheme="minorHAnsi" w:hAnsiTheme="minorHAnsi"/>
                <w:szCs w:val="20"/>
                <w:lang w:val="it-IT"/>
              </w:rPr>
              <w:t>the events/characters/</w:t>
            </w:r>
            <w:r w:rsidR="00A75BE9">
              <w:rPr>
                <w:rFonts w:asciiTheme="minorHAnsi" w:hAnsiTheme="minorHAnsi"/>
                <w:szCs w:val="20"/>
                <w:lang w:val="it-IT"/>
              </w:rPr>
              <w:t>setting depicted in a painting</w:t>
            </w:r>
          </w:p>
          <w:p w14:paraId="4A2F186B" w14:textId="16E504F0" w:rsidR="007B7E09" w:rsidRPr="00CA3E22" w:rsidRDefault="00A0313C" w:rsidP="00CA3E22">
            <w:pPr>
              <w:pStyle w:val="ListParagraph"/>
              <w:numPr>
                <w:ilvl w:val="0"/>
                <w:numId w:val="25"/>
              </w:numPr>
              <w:rPr>
                <w:rFonts w:asciiTheme="minorHAnsi" w:hAnsiTheme="minorHAnsi" w:cstheme="minorHAnsi"/>
                <w:szCs w:val="20"/>
              </w:rPr>
            </w:pPr>
            <w:r w:rsidRPr="00CA3E22">
              <w:rPr>
                <w:rFonts w:asciiTheme="minorHAnsi" w:hAnsiTheme="minorHAnsi"/>
                <w:szCs w:val="20"/>
                <w:lang w:val="it-IT"/>
              </w:rPr>
              <w:t xml:space="preserve">the tone, rhythm, style, mood and/or </w:t>
            </w:r>
            <w:r w:rsidR="00CA3E22">
              <w:rPr>
                <w:rFonts w:asciiTheme="minorHAnsi" w:hAnsiTheme="minorHAnsi"/>
                <w:szCs w:val="20"/>
                <w:lang w:val="it-IT"/>
              </w:rPr>
              <w:t>atmosphere of a piece of music</w:t>
            </w:r>
            <w:r w:rsidR="00A75BE9">
              <w:rPr>
                <w:rFonts w:asciiTheme="minorHAnsi" w:hAnsiTheme="minorHAnsi"/>
                <w:szCs w:val="20"/>
                <w:lang w:val="it-IT"/>
              </w:rPr>
              <w:t>.</w:t>
            </w:r>
          </w:p>
        </w:tc>
      </w:tr>
      <w:tr w:rsidR="00242B83" w:rsidRPr="001A66A0" w14:paraId="7EC9F132" w14:textId="77777777" w:rsidTr="00EF1240">
        <w:trPr>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3AB29C5E" w14:textId="7E0E4D3E" w:rsidR="00242B83" w:rsidRPr="001A66A0" w:rsidRDefault="00686A59" w:rsidP="00161B8C">
            <w:pPr>
              <w:jc w:val="center"/>
              <w:rPr>
                <w:rFonts w:asciiTheme="minorHAnsi" w:hAnsiTheme="minorHAnsi" w:cstheme="minorHAnsi"/>
                <w:szCs w:val="20"/>
              </w:rPr>
            </w:pPr>
            <w:r>
              <w:rPr>
                <w:rFonts w:asciiTheme="minorHAnsi" w:hAnsiTheme="minorHAnsi" w:cstheme="minorHAnsi"/>
                <w:szCs w:val="20"/>
              </w:rPr>
              <w:t>3–</w:t>
            </w:r>
            <w:r w:rsidR="009667E9">
              <w:rPr>
                <w:rFonts w:asciiTheme="minorHAnsi" w:hAnsiTheme="minorHAnsi" w:cstheme="minorHAnsi"/>
                <w:szCs w:val="20"/>
              </w:rPr>
              <w:t>5</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50C0209" w14:textId="240188AB" w:rsidR="00242B83" w:rsidRPr="001A66A0" w:rsidRDefault="00242B83" w:rsidP="00242B83">
            <w:pPr>
              <w:rPr>
                <w:rFonts w:asciiTheme="minorHAnsi" w:hAnsiTheme="minorHAnsi" w:cstheme="minorHAnsi"/>
                <w:szCs w:val="20"/>
              </w:rPr>
            </w:pPr>
            <w:r w:rsidRPr="001A66A0">
              <w:rPr>
                <w:rFonts w:asciiTheme="minorHAnsi" w:hAnsiTheme="minorHAnsi" w:cstheme="minorHAnsi"/>
                <w:szCs w:val="20"/>
              </w:rPr>
              <w:t xml:space="preserve">Students explore a variety of </w:t>
            </w:r>
            <w:r w:rsidR="008F10C0">
              <w:rPr>
                <w:rFonts w:asciiTheme="minorHAnsi" w:hAnsiTheme="minorHAnsi" w:cstheme="minorHAnsi"/>
                <w:szCs w:val="20"/>
              </w:rPr>
              <w:t xml:space="preserve">prose </w:t>
            </w:r>
            <w:r w:rsidRPr="001A66A0">
              <w:rPr>
                <w:rFonts w:asciiTheme="minorHAnsi" w:hAnsiTheme="minorHAnsi" w:cstheme="minorHAnsi"/>
                <w:szCs w:val="20"/>
              </w:rPr>
              <w:t xml:space="preserve">fiction, </w:t>
            </w:r>
            <w:r w:rsidR="008F10C0">
              <w:rPr>
                <w:rFonts w:asciiTheme="minorHAnsi" w:hAnsiTheme="minorHAnsi" w:cstheme="minorHAnsi"/>
                <w:szCs w:val="20"/>
              </w:rPr>
              <w:t xml:space="preserve">prose </w:t>
            </w:r>
            <w:r w:rsidRPr="001A66A0">
              <w:rPr>
                <w:rFonts w:asciiTheme="minorHAnsi" w:hAnsiTheme="minorHAnsi" w:cstheme="minorHAnsi"/>
                <w:szCs w:val="20"/>
              </w:rPr>
              <w:t>non</w:t>
            </w:r>
            <w:r w:rsidR="00BE322A">
              <w:rPr>
                <w:rFonts w:asciiTheme="minorHAnsi" w:hAnsiTheme="minorHAnsi" w:cstheme="minorHAnsi"/>
                <w:szCs w:val="20"/>
              </w:rPr>
              <w:noBreakHyphen/>
            </w:r>
            <w:r w:rsidRPr="001A66A0">
              <w:rPr>
                <w:rFonts w:asciiTheme="minorHAnsi" w:hAnsiTheme="minorHAnsi" w:cstheme="minorHAnsi"/>
                <w:szCs w:val="20"/>
              </w:rPr>
              <w:t>fiction</w:t>
            </w:r>
            <w:r w:rsidR="00543B7E">
              <w:rPr>
                <w:rFonts w:asciiTheme="minorHAnsi" w:hAnsiTheme="minorHAnsi" w:cstheme="minorHAnsi"/>
                <w:szCs w:val="20"/>
              </w:rPr>
              <w:t xml:space="preserve"> and multimodal texts </w:t>
            </w:r>
            <w:r w:rsidRPr="001A66A0">
              <w:rPr>
                <w:rFonts w:asciiTheme="minorHAnsi" w:hAnsiTheme="minorHAnsi" w:cstheme="minorHAnsi"/>
                <w:szCs w:val="20"/>
              </w:rPr>
              <w:t xml:space="preserve">across a range of genres to identify how texts conform to or challenge the conventions of particular genres or modes. They compare texts from similar and different genres and examine how </w:t>
            </w:r>
            <w:r w:rsidR="0077105E">
              <w:rPr>
                <w:rFonts w:asciiTheme="minorHAnsi" w:hAnsiTheme="minorHAnsi" w:cstheme="minorHAnsi"/>
                <w:szCs w:val="20"/>
              </w:rPr>
              <w:t>language</w:t>
            </w:r>
            <w:r w:rsidRPr="001A66A0">
              <w:rPr>
                <w:rFonts w:asciiTheme="minorHAnsi" w:hAnsiTheme="minorHAnsi" w:cstheme="minorHAnsi"/>
                <w:szCs w:val="20"/>
              </w:rPr>
              <w:t xml:space="preserve"> </w:t>
            </w:r>
            <w:r w:rsidRPr="001A66A0">
              <w:rPr>
                <w:rFonts w:asciiTheme="minorHAnsi" w:hAnsiTheme="minorHAnsi" w:cstheme="minorHAnsi"/>
                <w:szCs w:val="20"/>
              </w:rPr>
              <w:lastRenderedPageBreak/>
              <w:t>features and conventions of genres may influence audience responses.</w:t>
            </w:r>
          </w:p>
          <w:p w14:paraId="68B7193D" w14:textId="77777777" w:rsidR="00242B83" w:rsidRPr="001A66A0" w:rsidRDefault="00242B83" w:rsidP="00242B83">
            <w:pPr>
              <w:rPr>
                <w:rFonts w:asciiTheme="minorHAnsi" w:hAnsiTheme="minorHAnsi" w:cstheme="minorHAnsi"/>
                <w:szCs w:val="20"/>
              </w:rPr>
            </w:pPr>
            <w:r w:rsidRPr="001A66A0">
              <w:rPr>
                <w:rFonts w:asciiTheme="minorHAnsi" w:hAnsiTheme="minorHAnsi" w:cstheme="minorHAnsi"/>
                <w:szCs w:val="20"/>
              </w:rPr>
              <w:t>Possible choices of texts:</w:t>
            </w:r>
          </w:p>
          <w:p w14:paraId="44033494" w14:textId="1A2D058E" w:rsidR="009A54E4" w:rsidRDefault="00A34C68" w:rsidP="00242B83">
            <w:pPr>
              <w:rPr>
                <w:rFonts w:asciiTheme="minorHAnsi" w:hAnsiTheme="minorHAnsi" w:cstheme="minorHAnsi"/>
                <w:i/>
                <w:szCs w:val="20"/>
              </w:rPr>
            </w:pPr>
            <w:r>
              <w:rPr>
                <w:rFonts w:asciiTheme="minorHAnsi" w:hAnsiTheme="minorHAnsi" w:cstheme="minorHAnsi"/>
                <w:szCs w:val="20"/>
              </w:rPr>
              <w:t>Short f</w:t>
            </w:r>
            <w:r w:rsidR="00AD5A07">
              <w:rPr>
                <w:rFonts w:asciiTheme="minorHAnsi" w:hAnsiTheme="minorHAnsi" w:cstheme="minorHAnsi"/>
                <w:szCs w:val="20"/>
              </w:rPr>
              <w:t>iction: s</w:t>
            </w:r>
            <w:r w:rsidR="00242B83" w:rsidRPr="001A66A0">
              <w:rPr>
                <w:rFonts w:asciiTheme="minorHAnsi" w:hAnsiTheme="minorHAnsi" w:cstheme="minorHAnsi"/>
                <w:szCs w:val="20"/>
              </w:rPr>
              <w:t xml:space="preserve">hort stories from </w:t>
            </w:r>
            <w:r w:rsidR="00242B83" w:rsidRPr="006807E3">
              <w:rPr>
                <w:rFonts w:asciiTheme="minorHAnsi" w:hAnsiTheme="minorHAnsi" w:cstheme="minorHAnsi"/>
                <w:i/>
                <w:szCs w:val="20"/>
              </w:rPr>
              <w:t>Reading Fictions</w:t>
            </w:r>
            <w:r w:rsidR="00242B83" w:rsidRPr="001A66A0">
              <w:rPr>
                <w:rFonts w:asciiTheme="minorHAnsi" w:hAnsiTheme="minorHAnsi" w:cstheme="minorHAnsi"/>
                <w:szCs w:val="20"/>
              </w:rPr>
              <w:t xml:space="preserve">, </w:t>
            </w:r>
            <w:r w:rsidR="00242B83" w:rsidRPr="006807E3">
              <w:rPr>
                <w:rFonts w:asciiTheme="minorHAnsi" w:hAnsiTheme="minorHAnsi" w:cstheme="minorHAnsi"/>
                <w:i/>
                <w:szCs w:val="20"/>
              </w:rPr>
              <w:t>Gendered Fictions</w:t>
            </w:r>
            <w:r w:rsidR="00242B83" w:rsidRPr="001A66A0">
              <w:rPr>
                <w:rFonts w:asciiTheme="minorHAnsi" w:hAnsiTheme="minorHAnsi" w:cstheme="minorHAnsi"/>
                <w:szCs w:val="20"/>
              </w:rPr>
              <w:t xml:space="preserve"> or </w:t>
            </w:r>
            <w:r w:rsidR="00242B83" w:rsidRPr="006807E3">
              <w:rPr>
                <w:rFonts w:asciiTheme="minorHAnsi" w:hAnsiTheme="minorHAnsi" w:cstheme="minorHAnsi"/>
                <w:i/>
                <w:szCs w:val="20"/>
              </w:rPr>
              <w:t>Investigating Text</w:t>
            </w:r>
            <w:r w:rsidR="009A54E4">
              <w:rPr>
                <w:rFonts w:asciiTheme="minorHAnsi" w:hAnsiTheme="minorHAnsi" w:cstheme="minorHAnsi"/>
                <w:i/>
                <w:szCs w:val="20"/>
              </w:rPr>
              <w:t>s.</w:t>
            </w:r>
          </w:p>
          <w:p w14:paraId="46680575" w14:textId="4DA11B0B" w:rsidR="00242B83" w:rsidRPr="001A66A0" w:rsidRDefault="00242B83" w:rsidP="00242B83">
            <w:pPr>
              <w:rPr>
                <w:rFonts w:asciiTheme="minorHAnsi" w:hAnsiTheme="minorHAnsi" w:cstheme="minorHAnsi"/>
                <w:szCs w:val="20"/>
                <w:u w:val="single"/>
              </w:rPr>
            </w:pPr>
            <w:r w:rsidRPr="001A66A0">
              <w:rPr>
                <w:rFonts w:asciiTheme="minorHAnsi" w:hAnsiTheme="minorHAnsi" w:cstheme="minorHAnsi"/>
                <w:szCs w:val="20"/>
              </w:rPr>
              <w:t xml:space="preserve">Non-fiction: articles by columnists like Ros Thomas, Robert Drewe or Nikki Gemmell. Extracts from expository texts like </w:t>
            </w:r>
            <w:r w:rsidRPr="006807E3">
              <w:rPr>
                <w:rFonts w:asciiTheme="minorHAnsi" w:hAnsiTheme="minorHAnsi" w:cstheme="minorHAnsi"/>
                <w:i/>
                <w:szCs w:val="20"/>
              </w:rPr>
              <w:t>Real Gorgeous</w:t>
            </w:r>
            <w:r w:rsidRPr="001A66A0">
              <w:rPr>
                <w:rFonts w:asciiTheme="minorHAnsi" w:hAnsiTheme="minorHAnsi" w:cstheme="minorHAnsi"/>
                <w:szCs w:val="20"/>
              </w:rPr>
              <w:t xml:space="preserve">, </w:t>
            </w:r>
            <w:r>
              <w:rPr>
                <w:rFonts w:asciiTheme="minorHAnsi" w:hAnsiTheme="minorHAnsi" w:cstheme="minorHAnsi"/>
                <w:i/>
                <w:szCs w:val="20"/>
              </w:rPr>
              <w:t xml:space="preserve">Perth </w:t>
            </w:r>
            <w:r w:rsidRPr="001A66A0">
              <w:rPr>
                <w:rFonts w:asciiTheme="minorHAnsi" w:hAnsiTheme="minorHAnsi" w:cstheme="minorHAnsi"/>
                <w:szCs w:val="20"/>
              </w:rPr>
              <w:t xml:space="preserve">and </w:t>
            </w:r>
            <w:r w:rsidRPr="006807E3">
              <w:rPr>
                <w:rFonts w:asciiTheme="minorHAnsi" w:hAnsiTheme="minorHAnsi" w:cstheme="minorHAnsi"/>
                <w:i/>
                <w:szCs w:val="20"/>
              </w:rPr>
              <w:t>Unreliable Memoir</w:t>
            </w:r>
            <w:r w:rsidR="009A54E4">
              <w:rPr>
                <w:rFonts w:asciiTheme="minorHAnsi" w:hAnsiTheme="minorHAnsi" w:cstheme="minorHAnsi"/>
                <w:i/>
                <w:szCs w:val="20"/>
              </w:rPr>
              <w:t>s.</w:t>
            </w:r>
          </w:p>
          <w:p w14:paraId="7125A86C" w14:textId="39CC2F42" w:rsidR="00242B83" w:rsidRPr="001A66A0" w:rsidRDefault="00242B83" w:rsidP="00BE322A">
            <w:pPr>
              <w:rPr>
                <w:rFonts w:asciiTheme="minorHAnsi" w:hAnsiTheme="minorHAnsi" w:cstheme="minorHAnsi"/>
                <w:szCs w:val="20"/>
              </w:rPr>
            </w:pPr>
            <w:r w:rsidRPr="001A66A0">
              <w:rPr>
                <w:rFonts w:asciiTheme="minorHAnsi" w:hAnsiTheme="minorHAnsi" w:cstheme="minorHAnsi"/>
                <w:szCs w:val="20"/>
              </w:rPr>
              <w:t>Everyday texts: newspaper and magazine articles, online multimodal websites, blogs, narratives, for example, flash</w:t>
            </w:r>
            <w:r w:rsidR="00BE322A">
              <w:rPr>
                <w:rFonts w:asciiTheme="minorHAnsi" w:hAnsiTheme="minorHAnsi" w:cstheme="minorHAnsi"/>
                <w:szCs w:val="20"/>
              </w:rPr>
              <w:noBreakHyphen/>
            </w:r>
            <w:r w:rsidRPr="001A66A0">
              <w:rPr>
                <w:rFonts w:asciiTheme="minorHAnsi" w:hAnsiTheme="minorHAnsi" w:cstheme="minorHAnsi"/>
                <w:szCs w:val="20"/>
              </w:rPr>
              <w:t>fiction. (See syllabus</w:t>
            </w:r>
            <w:r w:rsidR="00AD5A07">
              <w:rPr>
                <w:rFonts w:asciiTheme="minorHAnsi" w:hAnsiTheme="minorHAnsi" w:cstheme="minorHAnsi"/>
                <w:szCs w:val="20"/>
              </w:rPr>
              <w:t>,</w:t>
            </w:r>
            <w:r w:rsidRPr="001A66A0">
              <w:rPr>
                <w:rFonts w:asciiTheme="minorHAnsi" w:hAnsiTheme="minorHAnsi" w:cstheme="minorHAnsi"/>
                <w:szCs w:val="20"/>
              </w:rPr>
              <w:t xml:space="preserve"> page</w:t>
            </w:r>
            <w:r w:rsidR="00BE322A">
              <w:rPr>
                <w:rFonts w:asciiTheme="minorHAnsi" w:hAnsiTheme="minorHAnsi" w:cstheme="minorHAnsi"/>
                <w:szCs w:val="20"/>
              </w:rPr>
              <w:t> </w:t>
            </w:r>
            <w:r w:rsidRPr="001A66A0">
              <w:rPr>
                <w:rFonts w:asciiTheme="minorHAnsi" w:hAnsiTheme="minorHAnsi" w:cstheme="minorHAnsi"/>
                <w:szCs w:val="20"/>
              </w:rPr>
              <w:t>4.)</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478FBEE4" w14:textId="77777777" w:rsidR="00242B83" w:rsidRPr="001A66A0" w:rsidRDefault="00242B83" w:rsidP="00242B83">
            <w:pPr>
              <w:rPr>
                <w:rFonts w:asciiTheme="minorHAnsi" w:hAnsiTheme="minorHAnsi" w:cstheme="minorHAnsi"/>
                <w:b/>
                <w:szCs w:val="20"/>
              </w:rPr>
            </w:pPr>
            <w:r w:rsidRPr="001A66A0">
              <w:rPr>
                <w:rFonts w:asciiTheme="minorHAnsi" w:hAnsiTheme="minorHAnsi" w:cstheme="minorHAnsi"/>
                <w:b/>
                <w:szCs w:val="20"/>
              </w:rPr>
              <w:lastRenderedPageBreak/>
              <w:t>Compare texts from similar or different genres and cont</w:t>
            </w:r>
            <w:r>
              <w:rPr>
                <w:rFonts w:asciiTheme="minorHAnsi" w:hAnsiTheme="minorHAnsi" w:cstheme="minorHAnsi"/>
                <w:b/>
                <w:szCs w:val="20"/>
              </w:rPr>
              <w:t>exts by:</w:t>
            </w:r>
          </w:p>
          <w:p w14:paraId="709AFF5A"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analysing language, structural and stylistic choices</w:t>
            </w:r>
          </w:p>
          <w:p w14:paraId="05430753" w14:textId="473DEA93" w:rsidR="00242B83" w:rsidRPr="001A66A0" w:rsidRDefault="00242B83" w:rsidP="00C72D59">
            <w:pPr>
              <w:pStyle w:val="ListParagraph"/>
              <w:numPr>
                <w:ilvl w:val="0"/>
                <w:numId w:val="3"/>
              </w:numPr>
              <w:spacing w:after="100" w:afterAutospacing="1"/>
              <w:ind w:left="284" w:hanging="284"/>
              <w:rPr>
                <w:rFonts w:asciiTheme="minorHAnsi" w:hAnsiTheme="minorHAnsi" w:cstheme="minorHAnsi"/>
                <w:szCs w:val="20"/>
              </w:rPr>
            </w:pPr>
            <w:r w:rsidRPr="001A66A0">
              <w:rPr>
                <w:rFonts w:asciiTheme="minorHAnsi" w:hAnsiTheme="minorHAnsi" w:cstheme="minorHAnsi"/>
                <w:szCs w:val="20"/>
              </w:rPr>
              <w:t>explaining how each text conforms to or challenges the conventions of particular genres or modes</w:t>
            </w:r>
            <w:r w:rsidR="00B31565">
              <w:rPr>
                <w:rFonts w:asciiTheme="minorHAnsi" w:hAnsiTheme="minorHAnsi" w:cstheme="minorHAnsi"/>
                <w:szCs w:val="20"/>
              </w:rPr>
              <w:t>.</w:t>
            </w:r>
            <w:r w:rsidRPr="001A66A0">
              <w:rPr>
                <w:rFonts w:asciiTheme="minorHAnsi" w:hAnsiTheme="minorHAnsi" w:cstheme="minorHAnsi"/>
                <w:szCs w:val="20"/>
              </w:rPr>
              <w:t xml:space="preserve"> </w:t>
            </w:r>
          </w:p>
          <w:p w14:paraId="777CB6B8" w14:textId="77777777" w:rsidR="00242B83" w:rsidRPr="001A66A0" w:rsidRDefault="00242B83" w:rsidP="00242B83">
            <w:pPr>
              <w:rPr>
                <w:rFonts w:asciiTheme="minorHAnsi" w:hAnsiTheme="minorHAnsi" w:cstheme="minorHAnsi"/>
                <w:szCs w:val="20"/>
              </w:rPr>
            </w:pPr>
            <w:r w:rsidRPr="001A66A0">
              <w:rPr>
                <w:rFonts w:asciiTheme="minorHAnsi" w:hAnsiTheme="minorHAnsi" w:cstheme="minorHAnsi"/>
                <w:b/>
                <w:szCs w:val="20"/>
              </w:rPr>
              <w:lastRenderedPageBreak/>
              <w:t>Compare and contrast di</w:t>
            </w:r>
            <w:r>
              <w:rPr>
                <w:rFonts w:asciiTheme="minorHAnsi" w:hAnsiTheme="minorHAnsi" w:cstheme="minorHAnsi"/>
                <w:b/>
                <w:szCs w:val="20"/>
              </w:rPr>
              <w:t>stinctive features of genres by:</w:t>
            </w:r>
          </w:p>
          <w:p w14:paraId="067A9A32" w14:textId="77777777" w:rsidR="00242B83" w:rsidRPr="001A66A0"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analysing the techniques and conventions used in different genres, media and modes </w:t>
            </w:r>
          </w:p>
          <w:p w14:paraId="4CBB351D" w14:textId="65E29018" w:rsidR="00242B83" w:rsidRPr="0077105E" w:rsidRDefault="00242B83" w:rsidP="00645A92">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considering how the conventions of genres can be challenged, manipulated or subverted.</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0FE02580" w14:textId="77777777" w:rsidR="00242B83" w:rsidRPr="001A66A0" w:rsidRDefault="00242B83" w:rsidP="00242B83">
            <w:pPr>
              <w:rPr>
                <w:rFonts w:asciiTheme="minorHAnsi" w:hAnsiTheme="minorHAnsi" w:cstheme="minorHAnsi"/>
                <w:b/>
                <w:szCs w:val="20"/>
              </w:rPr>
            </w:pPr>
            <w:r w:rsidRPr="001A66A0">
              <w:rPr>
                <w:rFonts w:asciiTheme="minorHAnsi" w:hAnsiTheme="minorHAnsi" w:cstheme="minorHAnsi"/>
                <w:b/>
                <w:szCs w:val="20"/>
              </w:rPr>
              <w:lastRenderedPageBreak/>
              <w:t>Task 2: 5% Responding</w:t>
            </w:r>
          </w:p>
          <w:p w14:paraId="250B669C" w14:textId="26148501" w:rsidR="00242B83" w:rsidRPr="001A66A0" w:rsidRDefault="00242B83" w:rsidP="00242B83">
            <w:pPr>
              <w:rPr>
                <w:rFonts w:asciiTheme="minorHAnsi" w:hAnsiTheme="minorHAnsi" w:cstheme="minorHAnsi"/>
                <w:b/>
                <w:szCs w:val="20"/>
              </w:rPr>
            </w:pPr>
            <w:r w:rsidRPr="001A66A0">
              <w:rPr>
                <w:rFonts w:asciiTheme="minorHAnsi" w:hAnsiTheme="minorHAnsi" w:cstheme="minorHAnsi"/>
                <w:b/>
                <w:szCs w:val="20"/>
              </w:rPr>
              <w:t>(Set Week 4</w:t>
            </w:r>
            <w:r w:rsidR="00AD5A07">
              <w:rPr>
                <w:rFonts w:asciiTheme="minorHAnsi" w:hAnsiTheme="minorHAnsi" w:cstheme="minorHAnsi"/>
                <w:b/>
                <w:szCs w:val="20"/>
              </w:rPr>
              <w:t>,</w:t>
            </w:r>
            <w:r w:rsidRPr="001A66A0">
              <w:rPr>
                <w:rFonts w:asciiTheme="minorHAnsi" w:hAnsiTheme="minorHAnsi" w:cstheme="minorHAnsi"/>
                <w:b/>
                <w:szCs w:val="20"/>
              </w:rPr>
              <w:t xml:space="preserve"> due Week 5) </w:t>
            </w:r>
            <w:r w:rsidR="000F6DA4">
              <w:rPr>
                <w:rFonts w:asciiTheme="minorHAnsi" w:hAnsiTheme="minorHAnsi" w:cstheme="minorHAnsi"/>
                <w:b/>
                <w:szCs w:val="20"/>
              </w:rPr>
              <w:br/>
            </w:r>
            <w:r w:rsidRPr="001A66A0">
              <w:rPr>
                <w:rFonts w:asciiTheme="minorHAnsi" w:hAnsiTheme="minorHAnsi" w:cstheme="minorHAnsi"/>
                <w:b/>
                <w:szCs w:val="20"/>
              </w:rPr>
              <w:t>In class</w:t>
            </w:r>
          </w:p>
          <w:p w14:paraId="4A7F21BE" w14:textId="77777777" w:rsidR="006B58A3" w:rsidRDefault="007B7E09" w:rsidP="006B58A3">
            <w:pPr>
              <w:ind w:firstLine="6"/>
              <w:rPr>
                <w:rFonts w:asciiTheme="minorHAnsi" w:hAnsiTheme="minorHAnsi"/>
                <w:szCs w:val="20"/>
                <w:lang w:val="it-IT"/>
              </w:rPr>
            </w:pPr>
            <w:r w:rsidRPr="007B7E09">
              <w:rPr>
                <w:rFonts w:asciiTheme="minorHAnsi" w:hAnsiTheme="minorHAnsi"/>
                <w:szCs w:val="20"/>
                <w:lang w:val="it-IT"/>
              </w:rPr>
              <w:t xml:space="preserve">You will be provided with three </w:t>
            </w:r>
            <w:r w:rsidRPr="00236460">
              <w:rPr>
                <w:rFonts w:asciiTheme="minorHAnsi" w:hAnsiTheme="minorHAnsi"/>
                <w:szCs w:val="20"/>
                <w:lang w:val="it-IT"/>
              </w:rPr>
              <w:t>previously unseen</w:t>
            </w:r>
            <w:r w:rsidRPr="007B7E09">
              <w:rPr>
                <w:rFonts w:asciiTheme="minorHAnsi" w:hAnsiTheme="minorHAnsi"/>
                <w:szCs w:val="20"/>
                <w:lang w:val="it-IT"/>
              </w:rPr>
              <w:t xml:space="preserve"> texts – one prose fiction, one prose </w:t>
            </w:r>
          </w:p>
          <w:p w14:paraId="268F918C" w14:textId="47EC2CCA" w:rsidR="007B7E09" w:rsidRPr="007B7E09" w:rsidRDefault="007B7E09" w:rsidP="00645A92">
            <w:pPr>
              <w:spacing w:after="120"/>
              <w:ind w:firstLine="6"/>
              <w:rPr>
                <w:rFonts w:asciiTheme="minorHAnsi" w:hAnsiTheme="minorHAnsi"/>
                <w:szCs w:val="20"/>
                <w:lang w:val="it-IT"/>
              </w:rPr>
            </w:pPr>
            <w:r w:rsidRPr="007B7E09">
              <w:rPr>
                <w:rFonts w:asciiTheme="minorHAnsi" w:hAnsiTheme="minorHAnsi"/>
                <w:szCs w:val="20"/>
                <w:lang w:val="it-IT"/>
              </w:rPr>
              <w:t xml:space="preserve">non-fiction and one multimodal – from a range of genres. Respond in 150–200 words to each of </w:t>
            </w:r>
            <w:r w:rsidR="00CA3E22">
              <w:rPr>
                <w:rFonts w:asciiTheme="minorHAnsi" w:hAnsiTheme="minorHAnsi"/>
                <w:szCs w:val="20"/>
                <w:lang w:val="it-IT"/>
              </w:rPr>
              <w:t xml:space="preserve">the </w:t>
            </w:r>
            <w:r w:rsidRPr="007B7E09">
              <w:rPr>
                <w:rFonts w:asciiTheme="minorHAnsi" w:hAnsiTheme="minorHAnsi"/>
                <w:szCs w:val="20"/>
                <w:lang w:val="it-IT"/>
              </w:rPr>
              <w:lastRenderedPageBreak/>
              <w:t>three questions</w:t>
            </w:r>
            <w:r w:rsidR="00CA3E22">
              <w:rPr>
                <w:rFonts w:asciiTheme="minorHAnsi" w:hAnsiTheme="minorHAnsi"/>
                <w:szCs w:val="20"/>
                <w:lang w:val="it-IT"/>
              </w:rPr>
              <w:t xml:space="preserve"> below</w:t>
            </w:r>
            <w:r w:rsidRPr="007B7E09">
              <w:rPr>
                <w:rFonts w:asciiTheme="minorHAnsi" w:hAnsiTheme="minorHAnsi"/>
                <w:szCs w:val="20"/>
                <w:lang w:val="it-IT"/>
              </w:rPr>
              <w:t xml:space="preserve"> based on the content for Weeks 3–5.</w:t>
            </w:r>
          </w:p>
          <w:p w14:paraId="79DDA67D" w14:textId="77777777" w:rsidR="008540C4" w:rsidRPr="00236460" w:rsidRDefault="008540C4" w:rsidP="00645A92">
            <w:pPr>
              <w:numPr>
                <w:ilvl w:val="0"/>
                <w:numId w:val="24"/>
              </w:numPr>
              <w:ind w:left="284" w:right="141" w:hanging="284"/>
              <w:contextualSpacing/>
              <w:rPr>
                <w:rFonts w:asciiTheme="minorHAnsi" w:hAnsiTheme="minorHAnsi"/>
                <w:szCs w:val="20"/>
                <w:lang w:val="it-IT"/>
              </w:rPr>
            </w:pPr>
            <w:r w:rsidRPr="00236460">
              <w:rPr>
                <w:rFonts w:asciiTheme="minorHAnsi" w:hAnsiTheme="minorHAnsi"/>
                <w:szCs w:val="20"/>
                <w:lang w:val="it-IT"/>
              </w:rPr>
              <w:t>Discuss one language feature that the prose fiction text uses to engage the reader.</w:t>
            </w:r>
          </w:p>
          <w:p w14:paraId="47490F9B" w14:textId="77777777" w:rsidR="008540C4" w:rsidRPr="00236460" w:rsidRDefault="008540C4" w:rsidP="00645A92">
            <w:pPr>
              <w:numPr>
                <w:ilvl w:val="0"/>
                <w:numId w:val="24"/>
              </w:numPr>
              <w:ind w:left="284" w:right="141" w:hanging="284"/>
              <w:contextualSpacing/>
              <w:rPr>
                <w:rFonts w:asciiTheme="minorHAnsi" w:hAnsiTheme="minorHAnsi"/>
                <w:szCs w:val="20"/>
                <w:lang w:val="it-IT"/>
              </w:rPr>
            </w:pPr>
            <w:r w:rsidRPr="00236460">
              <w:rPr>
                <w:rFonts w:asciiTheme="minorHAnsi" w:hAnsiTheme="minorHAnsi"/>
                <w:szCs w:val="20"/>
                <w:lang w:val="it-IT"/>
              </w:rPr>
              <w:t>Discuss a generic convention that the prose non-fiction text uses effectively.</w:t>
            </w:r>
          </w:p>
          <w:p w14:paraId="44F1795E" w14:textId="2E48AA46" w:rsidR="00242B83" w:rsidRPr="008540C4" w:rsidRDefault="008540C4" w:rsidP="00645A92">
            <w:pPr>
              <w:pStyle w:val="ListParagraph"/>
              <w:numPr>
                <w:ilvl w:val="0"/>
                <w:numId w:val="24"/>
              </w:numPr>
              <w:ind w:left="284" w:hanging="284"/>
              <w:rPr>
                <w:rFonts w:asciiTheme="minorHAnsi" w:hAnsiTheme="minorHAnsi" w:cstheme="minorHAnsi"/>
                <w:b/>
                <w:szCs w:val="20"/>
              </w:rPr>
            </w:pPr>
            <w:r w:rsidRPr="00236460">
              <w:rPr>
                <w:rFonts w:asciiTheme="minorHAnsi" w:hAnsiTheme="minorHAnsi"/>
                <w:szCs w:val="20"/>
                <w:lang w:val="it-IT"/>
              </w:rPr>
              <w:t>Discuss how the use of a visual element in the multimodal text shapes audience response.</w:t>
            </w:r>
          </w:p>
        </w:tc>
      </w:tr>
      <w:tr w:rsidR="00EF1240" w:rsidRPr="001A66A0" w14:paraId="6B85A510" w14:textId="77777777" w:rsidTr="00EF1240">
        <w:trPr>
          <w:trHeight w:val="454"/>
          <w:jc w:val="center"/>
        </w:trPr>
        <w:tc>
          <w:tcPr>
            <w:tcW w:w="852" w:type="dxa"/>
            <w:vMerge w:val="restart"/>
            <w:tcBorders>
              <w:top w:val="single" w:sz="6" w:space="0" w:color="D7C5E2" w:themeColor="accent4" w:themeTint="99"/>
              <w:left w:val="single" w:sz="6" w:space="0" w:color="D7C5E2" w:themeColor="accent4" w:themeTint="99"/>
              <w:right w:val="single" w:sz="6" w:space="0" w:color="D7C5E2" w:themeColor="accent4" w:themeTint="99"/>
            </w:tcBorders>
            <w:shd w:val="clear" w:color="auto" w:fill="E4D8EB" w:themeFill="accent4" w:themeFillTint="66"/>
            <w:vAlign w:val="center"/>
          </w:tcPr>
          <w:p w14:paraId="1AF364B8" w14:textId="549DA09F" w:rsidR="00EF1240" w:rsidRPr="001A66A0" w:rsidRDefault="00EF1240" w:rsidP="00161B8C">
            <w:pPr>
              <w:jc w:val="center"/>
              <w:rPr>
                <w:rFonts w:asciiTheme="minorHAnsi" w:hAnsiTheme="minorHAnsi" w:cstheme="minorHAnsi"/>
                <w:szCs w:val="20"/>
              </w:rPr>
            </w:pPr>
            <w:r w:rsidRPr="001A66A0">
              <w:rPr>
                <w:rFonts w:asciiTheme="minorHAnsi" w:hAnsiTheme="minorHAnsi" w:cstheme="minorHAnsi"/>
                <w:szCs w:val="20"/>
              </w:rPr>
              <w:lastRenderedPageBreak/>
              <w:t>6</w:t>
            </w:r>
            <w:r>
              <w:rPr>
                <w:rFonts w:asciiTheme="minorHAnsi" w:hAnsiTheme="minorHAnsi" w:cstheme="minorHAnsi"/>
                <w:szCs w:val="20"/>
              </w:rPr>
              <w:t>–</w:t>
            </w:r>
            <w:r w:rsidRPr="001A66A0">
              <w:rPr>
                <w:rFonts w:asciiTheme="minorHAnsi" w:hAnsiTheme="minorHAnsi" w:cstheme="minorHAnsi"/>
                <w:szCs w:val="20"/>
              </w:rPr>
              <w:t>9</w:t>
            </w:r>
          </w:p>
        </w:tc>
        <w:tc>
          <w:tcPr>
            <w:tcW w:w="2986" w:type="dxa"/>
            <w:vMerge w:val="restart"/>
            <w:tcBorders>
              <w:top w:val="single" w:sz="6" w:space="0" w:color="D7C5E2" w:themeColor="accent4" w:themeTint="99"/>
              <w:left w:val="single" w:sz="6" w:space="0" w:color="D7C5E2" w:themeColor="accent4" w:themeTint="99"/>
              <w:right w:val="single" w:sz="6" w:space="0" w:color="D7C5E2" w:themeColor="accent4" w:themeTint="99"/>
            </w:tcBorders>
          </w:tcPr>
          <w:p w14:paraId="066B9694" w14:textId="49BF67C3" w:rsidR="00EF1240" w:rsidRPr="006B586C" w:rsidRDefault="00EF1240" w:rsidP="00161B8C">
            <w:pPr>
              <w:pStyle w:val="ListItem"/>
              <w:numPr>
                <w:ilvl w:val="0"/>
                <w:numId w:val="0"/>
              </w:numPr>
              <w:spacing w:before="0" w:after="0" w:line="240" w:lineRule="auto"/>
              <w:rPr>
                <w:rFonts w:asciiTheme="minorHAnsi" w:hAnsiTheme="minorHAnsi" w:cstheme="minorHAnsi"/>
                <w:iCs w:val="0"/>
                <w:szCs w:val="20"/>
              </w:rPr>
            </w:pPr>
            <w:r w:rsidRPr="001A66A0">
              <w:rPr>
                <w:rFonts w:asciiTheme="minorHAnsi" w:hAnsiTheme="minorHAnsi" w:cstheme="minorHAnsi"/>
                <w:szCs w:val="20"/>
              </w:rPr>
              <w:t xml:space="preserve">Students examine a variety of texts across a range of genres and consider how language features and </w:t>
            </w:r>
            <w:r>
              <w:rPr>
                <w:rFonts w:asciiTheme="minorHAnsi" w:hAnsiTheme="minorHAnsi" w:cstheme="minorHAnsi"/>
                <w:szCs w:val="20"/>
              </w:rPr>
              <w:t>generic</w:t>
            </w:r>
            <w:r w:rsidRPr="001A66A0">
              <w:rPr>
                <w:rFonts w:asciiTheme="minorHAnsi" w:hAnsiTheme="minorHAnsi" w:cstheme="minorHAnsi"/>
                <w:szCs w:val="20"/>
              </w:rPr>
              <w:t xml:space="preserve"> conventions influence audience responses. They assess how similar themes, issues and/or ideas are treated and consider relationships between texts, audiences, purposes, genres and contexts.</w:t>
            </w:r>
          </w:p>
        </w:tc>
        <w:tc>
          <w:tcPr>
            <w:tcW w:w="2987" w:type="dxa"/>
            <w:vMerge w:val="restart"/>
            <w:tcBorders>
              <w:top w:val="single" w:sz="6" w:space="0" w:color="D7C5E2" w:themeColor="accent4" w:themeTint="99"/>
              <w:left w:val="single" w:sz="6" w:space="0" w:color="D7C5E2" w:themeColor="accent4" w:themeTint="99"/>
              <w:right w:val="single" w:sz="6" w:space="0" w:color="D7C5E2" w:themeColor="accent4" w:themeTint="99"/>
            </w:tcBorders>
          </w:tcPr>
          <w:p w14:paraId="4B166698" w14:textId="77777777" w:rsidR="00EF1240" w:rsidRPr="001A66A0" w:rsidRDefault="00EF1240" w:rsidP="00A34C68">
            <w:pPr>
              <w:rPr>
                <w:rFonts w:asciiTheme="minorHAnsi" w:hAnsiTheme="minorHAnsi" w:cstheme="minorHAnsi"/>
                <w:b/>
                <w:szCs w:val="20"/>
              </w:rPr>
            </w:pPr>
            <w:r w:rsidRPr="001A66A0">
              <w:rPr>
                <w:rFonts w:asciiTheme="minorHAnsi" w:hAnsiTheme="minorHAnsi" w:cstheme="minorHAnsi"/>
                <w:b/>
                <w:szCs w:val="20"/>
              </w:rPr>
              <w:t>Analyse and critically appraise how the conventions of texts influence responses, including:</w:t>
            </w:r>
          </w:p>
          <w:p w14:paraId="356AB368" w14:textId="55D019BB"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the ways langua</w:t>
            </w:r>
            <w:r w:rsidR="00067E3A">
              <w:rPr>
                <w:rFonts w:asciiTheme="minorHAnsi" w:hAnsiTheme="minorHAnsi" w:cstheme="minorHAnsi"/>
                <w:szCs w:val="20"/>
              </w:rPr>
              <w:t>ge patterns can create</w:t>
            </w:r>
            <w:r w:rsidRPr="001A66A0">
              <w:rPr>
                <w:rFonts w:asciiTheme="minorHAnsi" w:hAnsiTheme="minorHAnsi" w:cstheme="minorHAnsi"/>
                <w:szCs w:val="20"/>
              </w:rPr>
              <w:t xml:space="preserve"> meaning</w:t>
            </w:r>
          </w:p>
          <w:p w14:paraId="59715C9E"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how responses to texts and genres may change over time and in different cultural contexts</w:t>
            </w:r>
          </w:p>
          <w:p w14:paraId="5C0C328A" w14:textId="77777777" w:rsidR="00EF1240" w:rsidRPr="00BE322A"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the role of </w:t>
            </w:r>
            <w:r>
              <w:rPr>
                <w:rFonts w:asciiTheme="minorHAnsi" w:hAnsiTheme="minorHAnsi" w:cstheme="minorHAnsi"/>
                <w:szCs w:val="20"/>
              </w:rPr>
              <w:t>the audience in making meaning</w:t>
            </w:r>
          </w:p>
          <w:p w14:paraId="49BB3E64" w14:textId="2D5CF2AE" w:rsidR="00EF1240" w:rsidRPr="00BE322A"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how expectations of genres have developed and the effect when those expectations are met or not met, extended or subverted</w:t>
            </w:r>
            <w:r>
              <w:rPr>
                <w:rFonts w:asciiTheme="minorHAnsi" w:hAnsiTheme="minorHAnsi" w:cstheme="minorHAnsi"/>
                <w:szCs w:val="20"/>
              </w:rPr>
              <w:t>.</w:t>
            </w:r>
          </w:p>
          <w:p w14:paraId="2F554CBC" w14:textId="77777777" w:rsidR="00EF1240" w:rsidRPr="001A66A0" w:rsidRDefault="00EF1240" w:rsidP="0000474E">
            <w:pPr>
              <w:spacing w:before="120"/>
              <w:rPr>
                <w:rFonts w:asciiTheme="minorHAnsi" w:hAnsiTheme="minorHAnsi" w:cstheme="minorHAnsi"/>
                <w:b/>
                <w:szCs w:val="20"/>
              </w:rPr>
            </w:pPr>
            <w:r w:rsidRPr="001A66A0">
              <w:rPr>
                <w:rFonts w:asciiTheme="minorHAnsi" w:hAnsiTheme="minorHAnsi" w:cstheme="minorHAnsi"/>
                <w:b/>
                <w:szCs w:val="20"/>
              </w:rPr>
              <w:t>Compare texts from similar or d</w:t>
            </w:r>
            <w:r>
              <w:rPr>
                <w:rFonts w:asciiTheme="minorHAnsi" w:hAnsiTheme="minorHAnsi" w:cstheme="minorHAnsi"/>
                <w:b/>
                <w:szCs w:val="20"/>
              </w:rPr>
              <w:t>ifferent genres and contexts by:</w:t>
            </w:r>
            <w:r w:rsidRPr="001A66A0">
              <w:rPr>
                <w:rFonts w:asciiTheme="minorHAnsi" w:hAnsiTheme="minorHAnsi" w:cstheme="minorHAnsi"/>
                <w:b/>
                <w:szCs w:val="20"/>
              </w:rPr>
              <w:t xml:space="preserve"> </w:t>
            </w:r>
          </w:p>
          <w:p w14:paraId="19D7C125" w14:textId="77777777" w:rsidR="00EF1240" w:rsidRPr="00A34C68"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analysing and evaluating how similar themes, issues, ideas and concepts are treated in different texts. </w:t>
            </w:r>
          </w:p>
          <w:p w14:paraId="05196E34" w14:textId="77777777" w:rsidR="00EF1240" w:rsidRPr="001A66A0" w:rsidRDefault="00EF1240" w:rsidP="0000474E">
            <w:pPr>
              <w:spacing w:before="120"/>
              <w:rPr>
                <w:rFonts w:asciiTheme="minorHAnsi" w:hAnsiTheme="minorHAnsi" w:cstheme="minorHAnsi"/>
                <w:b/>
                <w:szCs w:val="20"/>
              </w:rPr>
            </w:pPr>
            <w:r w:rsidRPr="001A66A0">
              <w:rPr>
                <w:rFonts w:asciiTheme="minorHAnsi" w:hAnsiTheme="minorHAnsi" w:cstheme="minorHAnsi"/>
                <w:b/>
                <w:szCs w:val="20"/>
              </w:rPr>
              <w:t>Compare and contrast distinctive features of genres b</w:t>
            </w:r>
            <w:r>
              <w:rPr>
                <w:rFonts w:asciiTheme="minorHAnsi" w:hAnsiTheme="minorHAnsi" w:cstheme="minorHAnsi"/>
                <w:b/>
                <w:szCs w:val="20"/>
              </w:rPr>
              <w:t>y:</w:t>
            </w:r>
          </w:p>
          <w:p w14:paraId="3BA5787D"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examining how genres and their conventions have changed and been adapted over time. </w:t>
            </w:r>
          </w:p>
          <w:p w14:paraId="560C24B5" w14:textId="77777777" w:rsidR="00EF1240" w:rsidRPr="001A66A0" w:rsidRDefault="00EF1240" w:rsidP="0000474E">
            <w:pPr>
              <w:spacing w:before="120"/>
              <w:rPr>
                <w:rFonts w:asciiTheme="minorHAnsi" w:hAnsiTheme="minorHAnsi" w:cstheme="minorHAnsi"/>
                <w:b/>
                <w:szCs w:val="20"/>
              </w:rPr>
            </w:pPr>
            <w:r>
              <w:rPr>
                <w:rFonts w:asciiTheme="minorHAnsi" w:hAnsiTheme="minorHAnsi" w:cstheme="minorHAnsi"/>
                <w:b/>
                <w:szCs w:val="20"/>
              </w:rPr>
              <w:t>Create a range of texts:</w:t>
            </w:r>
          </w:p>
          <w:p w14:paraId="2AE910AB"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appropriate quotation and referencing protocols</w:t>
            </w:r>
          </w:p>
          <w:p w14:paraId="4A312C97"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using strategies for planning, drafting, editing and </w:t>
            </w:r>
            <w:r w:rsidRPr="001A66A0">
              <w:rPr>
                <w:rFonts w:asciiTheme="minorHAnsi" w:hAnsiTheme="minorHAnsi" w:cstheme="minorHAnsi"/>
                <w:szCs w:val="20"/>
              </w:rPr>
              <w:lastRenderedPageBreak/>
              <w:t xml:space="preserve">proofreading </w:t>
            </w:r>
          </w:p>
          <w:p w14:paraId="687C53ED" w14:textId="5B8866BC" w:rsidR="00EF1240" w:rsidRPr="00A34C68"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accurate spelling, punctuation, syntax and metalanguage.</w:t>
            </w:r>
          </w:p>
        </w:tc>
        <w:tc>
          <w:tcPr>
            <w:tcW w:w="2987" w:type="dxa"/>
            <w:tcBorders>
              <w:top w:val="single" w:sz="6" w:space="0" w:color="D7C5E2" w:themeColor="accent4" w:themeTint="99"/>
              <w:left w:val="single" w:sz="6" w:space="0" w:color="D7C5E2" w:themeColor="accent4" w:themeTint="99"/>
              <w:bottom w:val="nil"/>
              <w:right w:val="single" w:sz="6" w:space="0" w:color="D7C5E2" w:themeColor="accent4" w:themeTint="99"/>
            </w:tcBorders>
            <w:shd w:val="clear" w:color="auto" w:fill="auto"/>
          </w:tcPr>
          <w:p w14:paraId="0CBC6E23" w14:textId="77777777" w:rsidR="00EF1240" w:rsidRPr="001A66A0" w:rsidRDefault="00EF1240" w:rsidP="00A34C68">
            <w:pPr>
              <w:contextualSpacing/>
              <w:rPr>
                <w:rFonts w:asciiTheme="minorHAnsi" w:hAnsiTheme="minorHAnsi" w:cstheme="minorHAnsi"/>
                <w:szCs w:val="20"/>
              </w:rPr>
            </w:pPr>
            <w:r>
              <w:rPr>
                <w:rFonts w:asciiTheme="minorHAnsi" w:hAnsiTheme="minorHAnsi" w:cstheme="minorHAnsi"/>
                <w:b/>
                <w:szCs w:val="20"/>
              </w:rPr>
              <w:lastRenderedPageBreak/>
              <w:t>Task 3</w:t>
            </w:r>
            <w:r w:rsidRPr="001A66A0">
              <w:rPr>
                <w:rFonts w:asciiTheme="minorHAnsi" w:hAnsiTheme="minorHAnsi" w:cstheme="minorHAnsi"/>
                <w:b/>
                <w:szCs w:val="20"/>
              </w:rPr>
              <w:t>: 5% Responding</w:t>
            </w:r>
          </w:p>
          <w:p w14:paraId="33D9E4F8" w14:textId="77777777" w:rsidR="00EF1240" w:rsidRPr="001A66A0" w:rsidRDefault="00EF1240" w:rsidP="00A34C68">
            <w:pPr>
              <w:contextualSpacing/>
              <w:rPr>
                <w:rFonts w:asciiTheme="minorHAnsi" w:hAnsiTheme="minorHAnsi" w:cstheme="minorHAnsi"/>
                <w:b/>
                <w:szCs w:val="20"/>
              </w:rPr>
            </w:pPr>
            <w:r w:rsidRPr="001A66A0">
              <w:rPr>
                <w:rFonts w:asciiTheme="minorHAnsi" w:hAnsiTheme="minorHAnsi" w:cstheme="minorHAnsi"/>
                <w:b/>
                <w:szCs w:val="20"/>
              </w:rPr>
              <w:t xml:space="preserve">(Set Week 6, due Week 8) </w:t>
            </w:r>
            <w:r>
              <w:rPr>
                <w:rFonts w:asciiTheme="minorHAnsi" w:hAnsiTheme="minorHAnsi" w:cstheme="minorHAnsi"/>
                <w:b/>
                <w:szCs w:val="20"/>
              </w:rPr>
              <w:br/>
              <w:t>In class and at home</w:t>
            </w:r>
          </w:p>
          <w:p w14:paraId="4931D709" w14:textId="77777777" w:rsidR="00EF1240" w:rsidRPr="001A66A0" w:rsidRDefault="00EF1240" w:rsidP="00A34C68">
            <w:pPr>
              <w:contextualSpacing/>
              <w:rPr>
                <w:rFonts w:asciiTheme="minorHAnsi" w:hAnsiTheme="minorHAnsi" w:cstheme="minorHAnsi"/>
                <w:szCs w:val="20"/>
              </w:rPr>
            </w:pPr>
            <w:r w:rsidRPr="001A66A0">
              <w:rPr>
                <w:rFonts w:asciiTheme="minorHAnsi" w:hAnsiTheme="minorHAnsi" w:cstheme="minorHAnsi"/>
                <w:szCs w:val="20"/>
              </w:rPr>
              <w:t>Maintain a reflective journal for each text covered in which you:</w:t>
            </w:r>
          </w:p>
          <w:p w14:paraId="18133F0D"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identify any language features and/or generic conventions that impacted on you as a reader</w:t>
            </w:r>
            <w:r>
              <w:rPr>
                <w:rFonts w:asciiTheme="minorHAnsi" w:hAnsiTheme="minorHAnsi" w:cstheme="minorHAnsi"/>
                <w:szCs w:val="20"/>
              </w:rPr>
              <w:t>/viewer and briefly explain why</w:t>
            </w:r>
          </w:p>
          <w:p w14:paraId="356693D7"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evaluate the ways in which textual and language features have shaped your responses to ideas</w:t>
            </w:r>
            <w:r>
              <w:rPr>
                <w:rFonts w:asciiTheme="minorHAnsi" w:hAnsiTheme="minorHAnsi" w:cstheme="minorHAnsi"/>
                <w:szCs w:val="20"/>
              </w:rPr>
              <w:t>/</w:t>
            </w:r>
            <w:r w:rsidRPr="001A66A0">
              <w:rPr>
                <w:rFonts w:asciiTheme="minorHAnsi" w:hAnsiTheme="minorHAnsi" w:cstheme="minorHAnsi"/>
                <w:szCs w:val="20"/>
              </w:rPr>
              <w:t>issues</w:t>
            </w:r>
            <w:r>
              <w:rPr>
                <w:rFonts w:asciiTheme="minorHAnsi" w:hAnsiTheme="minorHAnsi" w:cstheme="minorHAnsi"/>
                <w:szCs w:val="20"/>
              </w:rPr>
              <w:t>/</w:t>
            </w:r>
            <w:r w:rsidRPr="001A66A0">
              <w:rPr>
                <w:rFonts w:asciiTheme="minorHAnsi" w:hAnsiTheme="minorHAnsi" w:cstheme="minorHAnsi"/>
                <w:szCs w:val="20"/>
              </w:rPr>
              <w:t xml:space="preserve">themes </w:t>
            </w:r>
            <w:r>
              <w:rPr>
                <w:rFonts w:asciiTheme="minorHAnsi" w:hAnsiTheme="minorHAnsi" w:cstheme="minorHAnsi"/>
                <w:szCs w:val="20"/>
              </w:rPr>
              <w:t>for each genre you have studied</w:t>
            </w:r>
          </w:p>
          <w:p w14:paraId="70E7B2FF" w14:textId="77777777"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consider the extent to which responses to your chosen texts may differ over time in different cultural contexts.</w:t>
            </w:r>
          </w:p>
          <w:p w14:paraId="04AC92BA" w14:textId="32F64EB2" w:rsidR="00EF1240" w:rsidRPr="00A34C68" w:rsidRDefault="00EF1240" w:rsidP="00161B8C">
            <w:pPr>
              <w:rPr>
                <w:rFonts w:asciiTheme="minorHAnsi" w:hAnsiTheme="minorHAnsi" w:cstheme="minorHAnsi"/>
                <w:szCs w:val="20"/>
              </w:rPr>
            </w:pPr>
            <w:r w:rsidRPr="001A66A0">
              <w:rPr>
                <w:rFonts w:asciiTheme="minorHAnsi" w:hAnsiTheme="minorHAnsi" w:cstheme="minorHAnsi"/>
                <w:szCs w:val="20"/>
              </w:rPr>
              <w:t xml:space="preserve">Your journal must include one entry for each of </w:t>
            </w:r>
            <w:r>
              <w:rPr>
                <w:rFonts w:asciiTheme="minorHAnsi" w:hAnsiTheme="minorHAnsi" w:cstheme="minorHAnsi"/>
                <w:szCs w:val="20"/>
              </w:rPr>
              <w:t>five</w:t>
            </w:r>
            <w:r w:rsidRPr="001A66A0">
              <w:rPr>
                <w:rFonts w:asciiTheme="minorHAnsi" w:hAnsiTheme="minorHAnsi" w:cstheme="minorHAnsi"/>
                <w:szCs w:val="20"/>
              </w:rPr>
              <w:t xml:space="preserve"> or </w:t>
            </w:r>
            <w:r>
              <w:rPr>
                <w:rFonts w:asciiTheme="minorHAnsi" w:hAnsiTheme="minorHAnsi" w:cstheme="minorHAnsi"/>
                <w:szCs w:val="20"/>
              </w:rPr>
              <w:t>six</w:t>
            </w:r>
            <w:r w:rsidRPr="001A66A0">
              <w:rPr>
                <w:rFonts w:asciiTheme="minorHAnsi" w:hAnsiTheme="minorHAnsi" w:cstheme="minorHAnsi"/>
                <w:szCs w:val="20"/>
              </w:rPr>
              <w:t xml:space="preserve"> text types</w:t>
            </w:r>
            <w:r>
              <w:rPr>
                <w:rFonts w:asciiTheme="minorHAnsi" w:hAnsiTheme="minorHAnsi" w:cstheme="minorHAnsi"/>
                <w:szCs w:val="20"/>
              </w:rPr>
              <w:t>,</w:t>
            </w:r>
            <w:r w:rsidRPr="001A66A0">
              <w:rPr>
                <w:rFonts w:asciiTheme="minorHAnsi" w:hAnsiTheme="minorHAnsi" w:cstheme="minorHAnsi"/>
                <w:szCs w:val="20"/>
              </w:rPr>
              <w:t xml:space="preserve"> such as: </w:t>
            </w:r>
            <w:r>
              <w:rPr>
                <w:rFonts w:asciiTheme="minorHAnsi" w:hAnsiTheme="minorHAnsi" w:cstheme="minorHAnsi"/>
                <w:szCs w:val="20"/>
              </w:rPr>
              <w:t>a feature film,</w:t>
            </w:r>
            <w:r w:rsidRPr="001A66A0">
              <w:rPr>
                <w:rFonts w:asciiTheme="minorHAnsi" w:hAnsiTheme="minorHAnsi" w:cstheme="minorHAnsi"/>
                <w:szCs w:val="20"/>
              </w:rPr>
              <w:t xml:space="preserve"> a poem, a short play, a documentary, an episode from a si</w:t>
            </w:r>
            <w:r w:rsidR="00CA3E22">
              <w:rPr>
                <w:rFonts w:asciiTheme="minorHAnsi" w:hAnsiTheme="minorHAnsi" w:cstheme="minorHAnsi"/>
                <w:szCs w:val="20"/>
              </w:rPr>
              <w:t>tcom, a cartoon or comic strip.</w:t>
            </w:r>
          </w:p>
        </w:tc>
      </w:tr>
      <w:tr w:rsidR="00EF1240" w:rsidRPr="001A66A0" w14:paraId="4B918413" w14:textId="77777777" w:rsidTr="00EF1240">
        <w:trPr>
          <w:trHeight w:val="340"/>
          <w:jc w:val="center"/>
        </w:trPr>
        <w:tc>
          <w:tcPr>
            <w:tcW w:w="852" w:type="dxa"/>
            <w:vMerge/>
            <w:tcBorders>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A798311" w14:textId="65D26C9D" w:rsidR="00EF1240" w:rsidRPr="001A66A0" w:rsidRDefault="00EF1240" w:rsidP="00161B8C">
            <w:pPr>
              <w:jc w:val="center"/>
              <w:rPr>
                <w:rFonts w:asciiTheme="minorHAnsi" w:hAnsiTheme="minorHAnsi" w:cstheme="minorHAnsi"/>
                <w:szCs w:val="20"/>
              </w:rPr>
            </w:pPr>
          </w:p>
        </w:tc>
        <w:tc>
          <w:tcPr>
            <w:tcW w:w="2986" w:type="dxa"/>
            <w:vMerge/>
            <w:tcBorders>
              <w:left w:val="single" w:sz="6" w:space="0" w:color="D7C5E2" w:themeColor="accent4" w:themeTint="99"/>
              <w:bottom w:val="single" w:sz="6" w:space="0" w:color="D7C5E2" w:themeColor="accent4" w:themeTint="99"/>
              <w:right w:val="single" w:sz="6" w:space="0" w:color="D7C5E2" w:themeColor="accent4" w:themeTint="99"/>
            </w:tcBorders>
          </w:tcPr>
          <w:p w14:paraId="12A5E617" w14:textId="3771E7FB" w:rsidR="00EF1240" w:rsidRPr="001A66A0" w:rsidRDefault="00EF1240" w:rsidP="00161B8C">
            <w:pPr>
              <w:rPr>
                <w:rFonts w:asciiTheme="minorHAnsi" w:hAnsiTheme="minorHAnsi" w:cstheme="minorHAnsi"/>
                <w:color w:val="0070C0"/>
                <w:szCs w:val="20"/>
              </w:rPr>
            </w:pPr>
          </w:p>
        </w:tc>
        <w:tc>
          <w:tcPr>
            <w:tcW w:w="2987" w:type="dxa"/>
            <w:vMerge/>
            <w:tcBorders>
              <w:left w:val="single" w:sz="6" w:space="0" w:color="D7C5E2" w:themeColor="accent4" w:themeTint="99"/>
              <w:bottom w:val="single" w:sz="6" w:space="0" w:color="D7C5E2" w:themeColor="accent4" w:themeTint="99"/>
              <w:right w:val="single" w:sz="6" w:space="0" w:color="D7C5E2" w:themeColor="accent4" w:themeTint="99"/>
            </w:tcBorders>
          </w:tcPr>
          <w:p w14:paraId="7F1ACC8C" w14:textId="7A0B2D5A" w:rsidR="00EF1240" w:rsidRPr="001A66A0" w:rsidRDefault="00EF1240" w:rsidP="00161B8C">
            <w:pPr>
              <w:pStyle w:val="ListParagraph"/>
              <w:numPr>
                <w:ilvl w:val="0"/>
                <w:numId w:val="3"/>
              </w:numPr>
              <w:ind w:left="264" w:hanging="264"/>
              <w:rPr>
                <w:rFonts w:asciiTheme="minorHAnsi" w:hAnsiTheme="minorHAnsi" w:cstheme="minorHAnsi"/>
                <w:szCs w:val="20"/>
              </w:rPr>
            </w:pPr>
          </w:p>
        </w:tc>
        <w:tc>
          <w:tcPr>
            <w:tcW w:w="2987" w:type="dxa"/>
            <w:tcBorders>
              <w:top w:val="nil"/>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2334FF8B" w14:textId="583023DD" w:rsidR="00EF1240" w:rsidRPr="001A66A0" w:rsidRDefault="00EF1240" w:rsidP="0000474E">
            <w:pPr>
              <w:spacing w:before="120"/>
              <w:contextualSpacing/>
              <w:rPr>
                <w:rFonts w:asciiTheme="minorHAnsi" w:hAnsiTheme="minorHAnsi" w:cstheme="minorHAnsi"/>
                <w:szCs w:val="20"/>
              </w:rPr>
            </w:pPr>
            <w:r>
              <w:rPr>
                <w:rFonts w:asciiTheme="minorHAnsi" w:hAnsiTheme="minorHAnsi" w:cstheme="minorHAnsi"/>
                <w:b/>
                <w:szCs w:val="20"/>
              </w:rPr>
              <w:t>Task 4</w:t>
            </w:r>
            <w:r w:rsidRPr="001A66A0">
              <w:rPr>
                <w:rFonts w:asciiTheme="minorHAnsi" w:hAnsiTheme="minorHAnsi" w:cstheme="minorHAnsi"/>
                <w:b/>
                <w:szCs w:val="20"/>
              </w:rPr>
              <w:t>: 5% Responding</w:t>
            </w:r>
          </w:p>
          <w:p w14:paraId="433C341D" w14:textId="684E2ABB" w:rsidR="00EF1240" w:rsidRPr="001A66A0" w:rsidRDefault="00EF1240" w:rsidP="00161B8C">
            <w:pPr>
              <w:rPr>
                <w:rFonts w:asciiTheme="minorHAnsi" w:hAnsiTheme="minorHAnsi" w:cstheme="minorHAnsi"/>
                <w:b/>
                <w:szCs w:val="20"/>
              </w:rPr>
            </w:pPr>
            <w:r w:rsidRPr="001A66A0">
              <w:rPr>
                <w:rFonts w:asciiTheme="minorHAnsi" w:hAnsiTheme="minorHAnsi" w:cstheme="minorHAnsi"/>
                <w:b/>
                <w:szCs w:val="20"/>
              </w:rPr>
              <w:t>(Set Week 6, due Week 9)</w:t>
            </w:r>
            <w:r>
              <w:rPr>
                <w:rFonts w:asciiTheme="minorHAnsi" w:hAnsiTheme="minorHAnsi" w:cstheme="minorHAnsi"/>
                <w:b/>
                <w:szCs w:val="20"/>
              </w:rPr>
              <w:t xml:space="preserve"> </w:t>
            </w:r>
            <w:r>
              <w:rPr>
                <w:rFonts w:asciiTheme="minorHAnsi" w:hAnsiTheme="minorHAnsi" w:cstheme="minorHAnsi"/>
                <w:b/>
                <w:szCs w:val="20"/>
              </w:rPr>
              <w:br/>
              <w:t>In-</w:t>
            </w:r>
            <w:r w:rsidRPr="001A66A0">
              <w:rPr>
                <w:rFonts w:asciiTheme="minorHAnsi" w:hAnsiTheme="minorHAnsi" w:cstheme="minorHAnsi"/>
                <w:b/>
                <w:szCs w:val="20"/>
              </w:rPr>
              <w:t>class essay</w:t>
            </w:r>
            <w:r>
              <w:rPr>
                <w:rFonts w:asciiTheme="minorHAnsi" w:hAnsiTheme="minorHAnsi" w:cstheme="minorHAnsi"/>
                <w:b/>
                <w:szCs w:val="20"/>
              </w:rPr>
              <w:t>. You will be required to write on</w:t>
            </w:r>
            <w:r w:rsidRPr="001A66A0">
              <w:rPr>
                <w:rFonts w:asciiTheme="minorHAnsi" w:hAnsiTheme="minorHAnsi" w:cstheme="minorHAnsi"/>
                <w:b/>
                <w:szCs w:val="20"/>
              </w:rPr>
              <w:t xml:space="preserve"> one of the following</w:t>
            </w:r>
            <w:r>
              <w:rPr>
                <w:rFonts w:asciiTheme="minorHAnsi" w:hAnsiTheme="minorHAnsi" w:cstheme="minorHAnsi"/>
                <w:b/>
                <w:szCs w:val="20"/>
              </w:rPr>
              <w:t>:</w:t>
            </w:r>
            <w:r w:rsidRPr="001A66A0">
              <w:rPr>
                <w:rFonts w:asciiTheme="minorHAnsi" w:hAnsiTheme="minorHAnsi" w:cstheme="minorHAnsi"/>
                <w:b/>
                <w:szCs w:val="20"/>
              </w:rPr>
              <w:t xml:space="preserve"> </w:t>
            </w:r>
          </w:p>
          <w:p w14:paraId="56A56939" w14:textId="3D7CD1D4" w:rsidR="008540C4" w:rsidRPr="00915D95" w:rsidRDefault="008540C4" w:rsidP="00BE322A">
            <w:pPr>
              <w:pStyle w:val="ListParagraph"/>
              <w:numPr>
                <w:ilvl w:val="0"/>
                <w:numId w:val="3"/>
              </w:numPr>
              <w:ind w:left="284" w:hanging="284"/>
              <w:rPr>
                <w:rFonts w:asciiTheme="minorHAnsi" w:hAnsiTheme="minorHAnsi" w:cstheme="minorHAnsi"/>
                <w:szCs w:val="20"/>
              </w:rPr>
            </w:pPr>
            <w:r w:rsidRPr="00BE322A">
              <w:rPr>
                <w:rFonts w:asciiTheme="minorHAnsi" w:hAnsiTheme="minorHAnsi" w:cstheme="minorHAnsi"/>
                <w:szCs w:val="20"/>
              </w:rPr>
              <w:t>Compare how two texts from different genres use conventions</w:t>
            </w:r>
            <w:r>
              <w:rPr>
                <w:rFonts w:asciiTheme="minorHAnsi" w:hAnsiTheme="minorHAnsi" w:cstheme="minorHAnsi"/>
                <w:szCs w:val="20"/>
              </w:rPr>
              <w:t xml:space="preserve"> to influence audience response</w:t>
            </w:r>
            <w:r w:rsidR="00A75BE9">
              <w:rPr>
                <w:rFonts w:asciiTheme="minorHAnsi" w:hAnsiTheme="minorHAnsi" w:cstheme="minorHAnsi"/>
                <w:szCs w:val="20"/>
              </w:rPr>
              <w:t>.</w:t>
            </w:r>
          </w:p>
          <w:p w14:paraId="392AC6FC" w14:textId="0F7DCE68"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lastRenderedPageBreak/>
              <w:t>Discuss how and why different audiences/readers may make different meanings of one text you have studied</w:t>
            </w:r>
            <w:r w:rsidR="00A75BE9">
              <w:rPr>
                <w:rFonts w:asciiTheme="minorHAnsi" w:hAnsiTheme="minorHAnsi" w:cstheme="minorHAnsi"/>
                <w:szCs w:val="20"/>
              </w:rPr>
              <w:t>.</w:t>
            </w:r>
          </w:p>
          <w:p w14:paraId="42261F74" w14:textId="04629770" w:rsidR="00EF1240" w:rsidRPr="001A66A0" w:rsidRDefault="00EF1240"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Examine how similar themes</w:t>
            </w:r>
            <w:r>
              <w:rPr>
                <w:rFonts w:asciiTheme="minorHAnsi" w:hAnsiTheme="minorHAnsi" w:cstheme="minorHAnsi"/>
                <w:szCs w:val="20"/>
              </w:rPr>
              <w:t>/</w:t>
            </w:r>
            <w:r w:rsidRPr="001A66A0">
              <w:rPr>
                <w:rFonts w:asciiTheme="minorHAnsi" w:hAnsiTheme="minorHAnsi" w:cstheme="minorHAnsi"/>
                <w:szCs w:val="20"/>
              </w:rPr>
              <w:t>issues</w:t>
            </w:r>
            <w:r>
              <w:rPr>
                <w:rFonts w:asciiTheme="minorHAnsi" w:hAnsiTheme="minorHAnsi" w:cstheme="minorHAnsi"/>
                <w:szCs w:val="20"/>
              </w:rPr>
              <w:t>/</w:t>
            </w:r>
            <w:r w:rsidRPr="001A66A0">
              <w:rPr>
                <w:rFonts w:asciiTheme="minorHAnsi" w:hAnsiTheme="minorHAnsi" w:cstheme="minorHAnsi"/>
                <w:szCs w:val="20"/>
              </w:rPr>
              <w:t>ideas are treated in two texts you have studied. Your answer should give some consideration to language f</w:t>
            </w:r>
            <w:r>
              <w:rPr>
                <w:rFonts w:asciiTheme="minorHAnsi" w:hAnsiTheme="minorHAnsi" w:cstheme="minorHAnsi"/>
                <w:szCs w:val="20"/>
              </w:rPr>
              <w:t>eatures and generic conventions</w:t>
            </w:r>
            <w:r w:rsidR="00A75BE9">
              <w:rPr>
                <w:rFonts w:asciiTheme="minorHAnsi" w:hAnsiTheme="minorHAnsi" w:cstheme="minorHAnsi"/>
                <w:szCs w:val="20"/>
              </w:rPr>
              <w:t>.</w:t>
            </w:r>
          </w:p>
        </w:tc>
      </w:tr>
      <w:tr w:rsidR="00A34C68" w:rsidRPr="001A66A0" w14:paraId="3AE7424C" w14:textId="77777777" w:rsidTr="00EF1240">
        <w:trPr>
          <w:trHeight w:val="20"/>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416FF4D" w14:textId="3A1C9363" w:rsidR="00A34C68" w:rsidRPr="001A66A0" w:rsidRDefault="00A34C68" w:rsidP="00161B8C">
            <w:pPr>
              <w:jc w:val="center"/>
              <w:rPr>
                <w:rFonts w:asciiTheme="minorHAnsi" w:hAnsiTheme="minorHAnsi" w:cstheme="minorHAnsi"/>
                <w:szCs w:val="20"/>
              </w:rPr>
            </w:pPr>
            <w:r w:rsidRPr="001A66A0">
              <w:rPr>
                <w:rFonts w:asciiTheme="minorHAnsi" w:hAnsiTheme="minorHAnsi" w:cstheme="minorHAnsi"/>
                <w:szCs w:val="20"/>
              </w:rPr>
              <w:lastRenderedPageBreak/>
              <w:t>10</w:t>
            </w:r>
            <w:r>
              <w:rPr>
                <w:rFonts w:asciiTheme="minorHAnsi" w:hAnsiTheme="minorHAnsi" w:cstheme="minorHAnsi"/>
                <w:szCs w:val="20"/>
              </w:rPr>
              <w:t>–</w:t>
            </w:r>
            <w:r w:rsidRPr="001A66A0">
              <w:rPr>
                <w:rFonts w:asciiTheme="minorHAnsi" w:hAnsiTheme="minorHAnsi" w:cstheme="minorHAnsi"/>
                <w:szCs w:val="20"/>
              </w:rPr>
              <w:t>13</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14CDFC7" w14:textId="5AD9BC59" w:rsidR="00A34C68" w:rsidRPr="009A54E4" w:rsidRDefault="00A34C68" w:rsidP="00161B8C">
            <w:pPr>
              <w:contextualSpacing/>
              <w:rPr>
                <w:rFonts w:asciiTheme="minorHAnsi" w:hAnsiTheme="minorHAnsi" w:cstheme="minorHAnsi"/>
                <w:szCs w:val="20"/>
              </w:rPr>
            </w:pPr>
            <w:r w:rsidRPr="001A66A0">
              <w:rPr>
                <w:rFonts w:asciiTheme="minorHAnsi" w:hAnsiTheme="minorHAnsi" w:cstheme="minorHAnsi"/>
                <w:szCs w:val="20"/>
              </w:rPr>
              <w:t>Students read a range of narrative texts to develop and enhance their understanding of narrative techniques. Through a series of drafts in their writing of a prose nar</w:t>
            </w:r>
            <w:r>
              <w:rPr>
                <w:rFonts w:asciiTheme="minorHAnsi" w:hAnsiTheme="minorHAnsi" w:cstheme="minorHAnsi"/>
                <w:szCs w:val="20"/>
              </w:rPr>
              <w:t xml:space="preserve">rative, students consider </w:t>
            </w:r>
            <w:r w:rsidRPr="001A66A0">
              <w:rPr>
                <w:rFonts w:asciiTheme="minorHAnsi" w:hAnsiTheme="minorHAnsi" w:cstheme="minorHAnsi"/>
                <w:szCs w:val="20"/>
              </w:rPr>
              <w:t>use of langua</w:t>
            </w:r>
            <w:r>
              <w:rPr>
                <w:rFonts w:asciiTheme="minorHAnsi" w:hAnsiTheme="minorHAnsi" w:cstheme="minorHAnsi"/>
                <w:szCs w:val="20"/>
              </w:rPr>
              <w:t xml:space="preserve">ge and language features, </w:t>
            </w:r>
            <w:r w:rsidRPr="001A66A0">
              <w:rPr>
                <w:rFonts w:asciiTheme="minorHAnsi" w:hAnsiTheme="minorHAnsi" w:cstheme="minorHAnsi"/>
                <w:szCs w:val="20"/>
              </w:rPr>
              <w:t>use of narrative style,</w:t>
            </w:r>
            <w:r>
              <w:rPr>
                <w:rFonts w:asciiTheme="minorHAnsi" w:hAnsiTheme="minorHAnsi" w:cstheme="minorHAnsi"/>
                <w:szCs w:val="20"/>
              </w:rPr>
              <w:t xml:space="preserve"> development of ‘voice’, </w:t>
            </w:r>
            <w:r w:rsidRPr="001A66A0">
              <w:rPr>
                <w:rFonts w:asciiTheme="minorHAnsi" w:hAnsiTheme="minorHAnsi" w:cstheme="minorHAnsi"/>
                <w:szCs w:val="20"/>
              </w:rPr>
              <w:t>developme</w:t>
            </w:r>
            <w:r>
              <w:rPr>
                <w:rFonts w:asciiTheme="minorHAnsi" w:hAnsiTheme="minorHAnsi" w:cstheme="minorHAnsi"/>
                <w:szCs w:val="20"/>
              </w:rPr>
              <w:t>nt of ideas and themes and</w:t>
            </w:r>
            <w:r w:rsidRPr="001A66A0">
              <w:rPr>
                <w:rFonts w:asciiTheme="minorHAnsi" w:hAnsiTheme="minorHAnsi" w:cstheme="minorHAnsi"/>
                <w:szCs w:val="20"/>
              </w:rPr>
              <w:t xml:space="preserve"> attention to issues, purpose, audience and context.</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DA2BD92" w14:textId="2085F8E8" w:rsidR="00A34C68" w:rsidRPr="001A66A0" w:rsidRDefault="00A34C68" w:rsidP="00242B83">
            <w:pPr>
              <w:rPr>
                <w:rFonts w:asciiTheme="minorHAnsi" w:hAnsiTheme="minorHAnsi" w:cstheme="minorHAnsi"/>
                <w:b/>
                <w:szCs w:val="20"/>
              </w:rPr>
            </w:pPr>
            <w:r>
              <w:rPr>
                <w:rFonts w:asciiTheme="minorHAnsi" w:hAnsiTheme="minorHAnsi" w:cstheme="minorHAnsi"/>
                <w:b/>
                <w:szCs w:val="20"/>
              </w:rPr>
              <w:t xml:space="preserve">Create a </w:t>
            </w:r>
            <w:r w:rsidR="00B31565">
              <w:rPr>
                <w:rFonts w:asciiTheme="minorHAnsi" w:hAnsiTheme="minorHAnsi" w:cstheme="minorHAnsi"/>
                <w:b/>
                <w:szCs w:val="20"/>
              </w:rPr>
              <w:t>range of texts:</w:t>
            </w:r>
          </w:p>
          <w:p w14:paraId="374F4515" w14:textId="77777777" w:rsidR="00A34C68" w:rsidRPr="001A66A0"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transforming and adapting texts for different purposes, contexts and audiences</w:t>
            </w:r>
          </w:p>
          <w:p w14:paraId="771A158F" w14:textId="77777777" w:rsidR="00A34C68" w:rsidRPr="001A66A0"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sustaining analysis and argument</w:t>
            </w:r>
          </w:p>
          <w:p w14:paraId="3EBA1479" w14:textId="61D6B88D" w:rsidR="00A34C68" w:rsidRPr="001A66A0"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appropriate quotation and referencing protocols</w:t>
            </w:r>
            <w:r w:rsidR="00B31565">
              <w:rPr>
                <w:rFonts w:asciiTheme="minorHAnsi" w:hAnsiTheme="minorHAnsi" w:cstheme="minorHAnsi"/>
                <w:szCs w:val="20"/>
              </w:rPr>
              <w:t>.</w:t>
            </w:r>
          </w:p>
          <w:p w14:paraId="03B033A9" w14:textId="77777777" w:rsidR="00A34C68" w:rsidRPr="001A66A0" w:rsidRDefault="00A34C68" w:rsidP="0000474E">
            <w:pPr>
              <w:spacing w:before="120"/>
              <w:rPr>
                <w:rFonts w:asciiTheme="minorHAnsi" w:hAnsiTheme="minorHAnsi" w:cstheme="minorHAnsi"/>
                <w:b/>
                <w:szCs w:val="20"/>
              </w:rPr>
            </w:pPr>
            <w:r w:rsidRPr="001A66A0">
              <w:rPr>
                <w:rFonts w:asciiTheme="minorHAnsi" w:hAnsiTheme="minorHAnsi" w:cstheme="minorHAnsi"/>
                <w:b/>
                <w:szCs w:val="20"/>
              </w:rPr>
              <w:t>Reflect on</w:t>
            </w:r>
            <w:r>
              <w:rPr>
                <w:rFonts w:asciiTheme="minorHAnsi" w:hAnsiTheme="minorHAnsi" w:cstheme="minorHAnsi"/>
                <w:b/>
                <w:szCs w:val="20"/>
              </w:rPr>
              <w:t xml:space="preserve"> their own and others’ texts by:</w:t>
            </w:r>
          </w:p>
          <w:p w14:paraId="2F0F5DBC" w14:textId="0572F409" w:rsidR="00A34C68" w:rsidRPr="001A66A0"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explaining how meaning changes when texts are transformed into a different genre or medium</w:t>
            </w:r>
            <w:r w:rsidR="00B31565">
              <w:rPr>
                <w:rFonts w:asciiTheme="minorHAnsi" w:hAnsiTheme="minorHAnsi" w:cstheme="minorHAnsi"/>
                <w:szCs w:val="20"/>
              </w:rPr>
              <w:t>.</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6AC8EAF4" w14:textId="338F3A10" w:rsidR="00A34C68" w:rsidRPr="001A66A0" w:rsidRDefault="00FC3730" w:rsidP="00242B83">
            <w:pPr>
              <w:rPr>
                <w:rFonts w:asciiTheme="minorHAnsi" w:hAnsiTheme="minorHAnsi" w:cstheme="minorHAnsi"/>
                <w:b/>
                <w:szCs w:val="20"/>
              </w:rPr>
            </w:pPr>
            <w:r>
              <w:rPr>
                <w:rFonts w:asciiTheme="minorHAnsi" w:hAnsiTheme="minorHAnsi" w:cstheme="minorHAnsi"/>
                <w:b/>
                <w:szCs w:val="20"/>
              </w:rPr>
              <w:t xml:space="preserve">Task 5: </w:t>
            </w:r>
            <w:r w:rsidRPr="00236460">
              <w:rPr>
                <w:rFonts w:asciiTheme="minorHAnsi" w:hAnsiTheme="minorHAnsi" w:cstheme="minorHAnsi"/>
                <w:b/>
                <w:szCs w:val="20"/>
              </w:rPr>
              <w:t>7</w:t>
            </w:r>
            <w:r w:rsidR="00A34C68" w:rsidRPr="00236460">
              <w:rPr>
                <w:rFonts w:asciiTheme="minorHAnsi" w:hAnsiTheme="minorHAnsi" w:cstheme="minorHAnsi"/>
                <w:b/>
                <w:szCs w:val="20"/>
              </w:rPr>
              <w:t>%</w:t>
            </w:r>
            <w:r w:rsidR="00A34C68">
              <w:rPr>
                <w:rFonts w:asciiTheme="minorHAnsi" w:hAnsiTheme="minorHAnsi" w:cstheme="minorHAnsi"/>
                <w:b/>
                <w:szCs w:val="20"/>
              </w:rPr>
              <w:t xml:space="preserve"> Creating (Set Week 10, due Week 13</w:t>
            </w:r>
            <w:r w:rsidR="00A34C68" w:rsidRPr="001A66A0">
              <w:rPr>
                <w:rFonts w:asciiTheme="minorHAnsi" w:hAnsiTheme="minorHAnsi" w:cstheme="minorHAnsi"/>
                <w:b/>
                <w:szCs w:val="20"/>
              </w:rPr>
              <w:t>)</w:t>
            </w:r>
          </w:p>
          <w:p w14:paraId="38EA70D4" w14:textId="407E7145" w:rsidR="00A34C68" w:rsidRPr="001A66A0" w:rsidRDefault="007B7E09" w:rsidP="00242B83">
            <w:pPr>
              <w:rPr>
                <w:rFonts w:asciiTheme="minorHAnsi" w:hAnsiTheme="minorHAnsi" w:cstheme="minorHAnsi"/>
                <w:b/>
                <w:szCs w:val="20"/>
              </w:rPr>
            </w:pPr>
            <w:r>
              <w:rPr>
                <w:rFonts w:asciiTheme="minorHAnsi" w:hAnsiTheme="minorHAnsi" w:cstheme="minorHAnsi"/>
                <w:b/>
                <w:szCs w:val="20"/>
              </w:rPr>
              <w:t>In class</w:t>
            </w:r>
          </w:p>
          <w:p w14:paraId="7B8BBD3A" w14:textId="60CA96DF" w:rsidR="00A34C68" w:rsidRPr="001A66A0" w:rsidRDefault="00A34C68" w:rsidP="0056321D">
            <w:pPr>
              <w:rPr>
                <w:rFonts w:asciiTheme="minorHAnsi" w:hAnsiTheme="minorHAnsi" w:cstheme="minorHAnsi"/>
                <w:szCs w:val="20"/>
              </w:rPr>
            </w:pPr>
            <w:r w:rsidRPr="001A66A0">
              <w:rPr>
                <w:rFonts w:asciiTheme="minorHAnsi" w:hAnsiTheme="minorHAnsi" w:cstheme="minorHAnsi"/>
                <w:szCs w:val="20"/>
              </w:rPr>
              <w:t xml:space="preserve">Select one text you have studied and transform part of this into a different genre, adapting it for a different purpose, context and/or audience. Your text should demonstrate a clear understanding of the language features and textual conventions of your adopted genre. </w:t>
            </w:r>
          </w:p>
        </w:tc>
      </w:tr>
      <w:tr w:rsidR="00A34C68" w:rsidRPr="001A66A0" w14:paraId="6FD12418" w14:textId="77777777" w:rsidTr="00EF1240">
        <w:trPr>
          <w:trHeight w:val="20"/>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95025BD" w14:textId="0A9D7E3C" w:rsidR="00A34C68" w:rsidRPr="001A66A0" w:rsidRDefault="00A34C68" w:rsidP="001D1F81">
            <w:pPr>
              <w:jc w:val="center"/>
              <w:rPr>
                <w:rFonts w:asciiTheme="minorHAnsi" w:hAnsiTheme="minorHAnsi" w:cstheme="minorHAnsi"/>
                <w:szCs w:val="20"/>
              </w:rPr>
            </w:pPr>
            <w:r w:rsidRPr="001A66A0">
              <w:rPr>
                <w:rFonts w:asciiTheme="minorHAnsi" w:hAnsiTheme="minorHAnsi" w:cstheme="minorHAnsi"/>
                <w:szCs w:val="20"/>
              </w:rPr>
              <w:t>14</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62C487B1" w14:textId="65FFCABE" w:rsidR="00A34C68" w:rsidRPr="001A66A0" w:rsidRDefault="00A34C68" w:rsidP="00161B8C">
            <w:pPr>
              <w:pStyle w:val="ListItem"/>
              <w:numPr>
                <w:ilvl w:val="0"/>
                <w:numId w:val="0"/>
              </w:numPr>
              <w:spacing w:before="0" w:after="0" w:line="240" w:lineRule="auto"/>
              <w:rPr>
                <w:rFonts w:asciiTheme="minorHAnsi" w:hAnsiTheme="minorHAnsi" w:cstheme="minorHAnsi"/>
                <w:szCs w:val="20"/>
              </w:rPr>
            </w:pPr>
            <w:r>
              <w:rPr>
                <w:rFonts w:asciiTheme="minorHAnsi" w:hAnsiTheme="minorHAnsi" w:cstheme="minorHAnsi"/>
                <w:szCs w:val="20"/>
              </w:rPr>
              <w:t>Students learn to comprehend texts and develop arguments.</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5566882" w14:textId="4C83194B" w:rsidR="00A34C68" w:rsidRPr="001A66A0" w:rsidRDefault="00A34C68" w:rsidP="00161B8C">
            <w:pPr>
              <w:rPr>
                <w:rFonts w:asciiTheme="minorHAnsi" w:hAnsiTheme="minorHAnsi" w:cstheme="minorHAnsi"/>
                <w:b/>
                <w:szCs w:val="20"/>
              </w:rPr>
            </w:pPr>
            <w:r w:rsidRPr="001A66A0">
              <w:rPr>
                <w:rFonts w:asciiTheme="minorHAnsi" w:hAnsiTheme="minorHAnsi" w:cstheme="minorHAnsi"/>
                <w:b/>
                <w:szCs w:val="20"/>
              </w:rPr>
              <w:t xml:space="preserve">Create a </w:t>
            </w:r>
            <w:r w:rsidR="00B31565">
              <w:rPr>
                <w:rFonts w:asciiTheme="minorHAnsi" w:hAnsiTheme="minorHAnsi" w:cstheme="minorHAnsi"/>
                <w:b/>
                <w:szCs w:val="20"/>
              </w:rPr>
              <w:t>range of texts:</w:t>
            </w:r>
          </w:p>
          <w:p w14:paraId="48B4D734" w14:textId="2608A595" w:rsidR="00A34C68" w:rsidRPr="001A66A0"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sustaining analysis and argument</w:t>
            </w:r>
            <w:r w:rsidR="00B31565">
              <w:rPr>
                <w:rFonts w:asciiTheme="minorHAnsi" w:hAnsiTheme="minorHAnsi" w:cstheme="minorHAnsi"/>
                <w:szCs w:val="20"/>
              </w:rPr>
              <w:t>.</w:t>
            </w:r>
          </w:p>
          <w:p w14:paraId="00388A78" w14:textId="77777777" w:rsidR="00A34C68" w:rsidRPr="001A66A0" w:rsidRDefault="00A34C68" w:rsidP="0000474E">
            <w:pPr>
              <w:spacing w:before="120"/>
              <w:rPr>
                <w:rFonts w:asciiTheme="minorHAnsi" w:hAnsiTheme="minorHAnsi" w:cstheme="minorHAnsi"/>
                <w:b/>
                <w:szCs w:val="20"/>
              </w:rPr>
            </w:pPr>
            <w:r w:rsidRPr="001A66A0">
              <w:rPr>
                <w:rFonts w:asciiTheme="minorHAnsi" w:hAnsiTheme="minorHAnsi" w:cstheme="minorHAnsi"/>
                <w:b/>
                <w:szCs w:val="20"/>
              </w:rPr>
              <w:t>Reflect on their own and others’ texts by:</w:t>
            </w:r>
          </w:p>
          <w:p w14:paraId="1424D6C4" w14:textId="77777777" w:rsidR="00A34C68" w:rsidRPr="001A66A0"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analysing and evaluating how different texts represent similar ideas in different ways</w:t>
            </w:r>
          </w:p>
          <w:p w14:paraId="28968ECF" w14:textId="6A78BFC5" w:rsidR="00A34C68" w:rsidRPr="00A436F8" w:rsidRDefault="00A34C68"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comparing and evaluating th</w:t>
            </w:r>
            <w:r w:rsidR="0056321D">
              <w:rPr>
                <w:rFonts w:asciiTheme="minorHAnsi" w:hAnsiTheme="minorHAnsi" w:cstheme="minorHAnsi"/>
                <w:szCs w:val="20"/>
              </w:rPr>
              <w:t>e impact of language features</w:t>
            </w:r>
            <w:r w:rsidRPr="001A66A0">
              <w:rPr>
                <w:rFonts w:asciiTheme="minorHAnsi" w:hAnsiTheme="minorHAnsi" w:cstheme="minorHAnsi"/>
                <w:szCs w:val="20"/>
              </w:rPr>
              <w:t xml:space="preserve"> used in a variety of texts and genres.</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auto"/>
          </w:tcPr>
          <w:p w14:paraId="69F44D53" w14:textId="1A55B7E7" w:rsidR="00A34C68" w:rsidRPr="00236460" w:rsidRDefault="00A34C68" w:rsidP="00161B8C">
            <w:pPr>
              <w:contextualSpacing/>
              <w:rPr>
                <w:rFonts w:asciiTheme="minorHAnsi" w:hAnsiTheme="minorHAnsi" w:cstheme="minorHAnsi"/>
                <w:szCs w:val="20"/>
              </w:rPr>
            </w:pPr>
            <w:r>
              <w:rPr>
                <w:rFonts w:asciiTheme="minorHAnsi" w:hAnsiTheme="minorHAnsi" w:cstheme="minorHAnsi"/>
                <w:b/>
                <w:szCs w:val="20"/>
              </w:rPr>
              <w:t>Task 6</w:t>
            </w:r>
            <w:r w:rsidR="00FC3730">
              <w:rPr>
                <w:rFonts w:asciiTheme="minorHAnsi" w:hAnsiTheme="minorHAnsi" w:cstheme="minorHAnsi"/>
                <w:b/>
                <w:szCs w:val="20"/>
              </w:rPr>
              <w:t xml:space="preserve">: </w:t>
            </w:r>
            <w:r w:rsidR="00FC3730" w:rsidRPr="00236460">
              <w:rPr>
                <w:rFonts w:asciiTheme="minorHAnsi" w:hAnsiTheme="minorHAnsi" w:cstheme="minorHAnsi"/>
                <w:b/>
                <w:szCs w:val="20"/>
              </w:rPr>
              <w:t>6</w:t>
            </w:r>
            <w:r w:rsidR="007B7E09" w:rsidRPr="00236460">
              <w:rPr>
                <w:rFonts w:asciiTheme="minorHAnsi" w:hAnsiTheme="minorHAnsi" w:cstheme="minorHAnsi"/>
                <w:b/>
                <w:szCs w:val="20"/>
              </w:rPr>
              <w:t>% Creating</w:t>
            </w:r>
          </w:p>
          <w:p w14:paraId="0BD0122A" w14:textId="409234B1" w:rsidR="00A34C68" w:rsidRPr="00236460" w:rsidRDefault="00A34C68" w:rsidP="00161B8C">
            <w:pPr>
              <w:rPr>
                <w:rFonts w:asciiTheme="minorHAnsi" w:hAnsiTheme="minorHAnsi" w:cstheme="minorHAnsi"/>
                <w:b/>
                <w:szCs w:val="20"/>
              </w:rPr>
            </w:pPr>
            <w:r w:rsidRPr="00236460">
              <w:rPr>
                <w:rFonts w:asciiTheme="minorHAnsi" w:hAnsiTheme="minorHAnsi" w:cstheme="minorHAnsi"/>
                <w:b/>
                <w:szCs w:val="20"/>
              </w:rPr>
              <w:t>(Set Week 12, due Week 14)</w:t>
            </w:r>
            <w:r w:rsidR="007B7E09" w:rsidRPr="00236460">
              <w:rPr>
                <w:rFonts w:asciiTheme="minorHAnsi" w:hAnsiTheme="minorHAnsi" w:cstheme="minorHAnsi"/>
                <w:b/>
                <w:szCs w:val="20"/>
              </w:rPr>
              <w:t xml:space="preserve"> Speaking and listening task</w:t>
            </w:r>
          </w:p>
          <w:p w14:paraId="7EAA3A10" w14:textId="77777777" w:rsidR="00C351EC" w:rsidRDefault="00A34C68" w:rsidP="00832A95">
            <w:pPr>
              <w:contextualSpacing/>
              <w:rPr>
                <w:rFonts w:asciiTheme="minorHAnsi" w:hAnsiTheme="minorHAnsi" w:cstheme="minorHAnsi"/>
                <w:szCs w:val="20"/>
              </w:rPr>
            </w:pPr>
            <w:r w:rsidRPr="00236460">
              <w:rPr>
                <w:rFonts w:asciiTheme="minorHAnsi" w:hAnsiTheme="minorHAnsi" w:cstheme="minorHAnsi"/>
                <w:szCs w:val="20"/>
              </w:rPr>
              <w:t xml:space="preserve">Choose two short texts that deal with the same issue, one prose fiction or non-fiction and one multimodal/visual. </w:t>
            </w:r>
            <w:r w:rsidR="007B7E09" w:rsidRPr="00236460">
              <w:rPr>
                <w:rFonts w:asciiTheme="minorHAnsi" w:hAnsiTheme="minorHAnsi" w:cstheme="minorHAnsi"/>
                <w:szCs w:val="20"/>
              </w:rPr>
              <w:t xml:space="preserve">Using persuasive techniques, </w:t>
            </w:r>
            <w:r w:rsidRPr="00236460">
              <w:rPr>
                <w:rFonts w:asciiTheme="minorHAnsi" w:hAnsiTheme="minorHAnsi" w:cstheme="minorHAnsi"/>
                <w:szCs w:val="20"/>
              </w:rPr>
              <w:t>argue a case for one text being more effe</w:t>
            </w:r>
            <w:r w:rsidR="00AA34F5">
              <w:rPr>
                <w:rFonts w:asciiTheme="minorHAnsi" w:hAnsiTheme="minorHAnsi" w:cstheme="minorHAnsi"/>
                <w:szCs w:val="20"/>
              </w:rPr>
              <w:t>ctive than the other. Aim for 5–</w:t>
            </w:r>
            <w:r w:rsidR="007B7E09" w:rsidRPr="00236460">
              <w:rPr>
                <w:rFonts w:asciiTheme="minorHAnsi" w:hAnsiTheme="minorHAnsi" w:cstheme="minorHAnsi"/>
                <w:szCs w:val="20"/>
              </w:rPr>
              <w:t>8</w:t>
            </w:r>
            <w:r w:rsidRPr="00236460">
              <w:rPr>
                <w:rFonts w:asciiTheme="minorHAnsi" w:hAnsiTheme="minorHAnsi" w:cstheme="minorHAnsi"/>
                <w:szCs w:val="20"/>
              </w:rPr>
              <w:t xml:space="preserve"> minutes in total. You may use audio/visual technology in your presentation.</w:t>
            </w:r>
          </w:p>
          <w:p w14:paraId="32F15831" w14:textId="2B37B52C" w:rsidR="00A34C68" w:rsidRPr="001A66A0" w:rsidRDefault="007B7E09" w:rsidP="00832A95">
            <w:pPr>
              <w:contextualSpacing/>
              <w:rPr>
                <w:rFonts w:asciiTheme="minorHAnsi" w:hAnsiTheme="minorHAnsi" w:cstheme="minorHAnsi"/>
                <w:szCs w:val="20"/>
              </w:rPr>
            </w:pPr>
            <w:r w:rsidRPr="00236460">
              <w:rPr>
                <w:rFonts w:asciiTheme="minorHAnsi" w:hAnsiTheme="minorHAnsi" w:cstheme="minorHAnsi"/>
              </w:rPr>
              <w:t>Students are required to respond to questions from the audience.</w:t>
            </w:r>
          </w:p>
        </w:tc>
      </w:tr>
      <w:tr w:rsidR="00A34C68" w:rsidRPr="001A66A0" w14:paraId="012E5BDB" w14:textId="77777777" w:rsidTr="00A436F8">
        <w:trPr>
          <w:trHeight w:val="20"/>
          <w:jc w:val="center"/>
        </w:trPr>
        <w:tc>
          <w:tcPr>
            <w:tcW w:w="852" w:type="dxa"/>
            <w:tcBorders>
              <w:top w:val="single" w:sz="6" w:space="0" w:color="D7C5E2" w:themeColor="accent4" w:themeTint="99"/>
            </w:tcBorders>
            <w:shd w:val="clear" w:color="auto" w:fill="E4D8EB" w:themeFill="accent4" w:themeFillTint="66"/>
            <w:vAlign w:val="center"/>
          </w:tcPr>
          <w:p w14:paraId="5B680696" w14:textId="6292A74C" w:rsidR="00A34C68" w:rsidRPr="001A66A0" w:rsidRDefault="00A34C68" w:rsidP="006652F4">
            <w:pPr>
              <w:spacing w:before="120" w:after="120"/>
              <w:jc w:val="center"/>
              <w:rPr>
                <w:rFonts w:asciiTheme="minorHAnsi" w:hAnsiTheme="minorHAnsi" w:cstheme="minorHAnsi"/>
                <w:szCs w:val="20"/>
              </w:rPr>
            </w:pPr>
            <w:r w:rsidRPr="001A66A0">
              <w:rPr>
                <w:rFonts w:asciiTheme="minorHAnsi" w:hAnsiTheme="minorHAnsi" w:cstheme="minorHAnsi"/>
                <w:szCs w:val="20"/>
              </w:rPr>
              <w:t>15</w:t>
            </w:r>
          </w:p>
        </w:tc>
        <w:tc>
          <w:tcPr>
            <w:tcW w:w="2986" w:type="dxa"/>
            <w:tcBorders>
              <w:top w:val="single" w:sz="6" w:space="0" w:color="D7C5E2" w:themeColor="accent4" w:themeTint="99"/>
            </w:tcBorders>
            <w:shd w:val="clear" w:color="auto" w:fill="E4D8EB" w:themeFill="accent4" w:themeFillTint="66"/>
            <w:vAlign w:val="center"/>
          </w:tcPr>
          <w:p w14:paraId="40D18CE5" w14:textId="77777777" w:rsidR="00A34C68" w:rsidRPr="001A66A0" w:rsidRDefault="00A34C68" w:rsidP="00A436F8">
            <w:pPr>
              <w:spacing w:before="120" w:after="120"/>
              <w:contextualSpacing/>
              <w:rPr>
                <w:rFonts w:asciiTheme="minorHAnsi" w:hAnsiTheme="minorHAnsi" w:cstheme="minorHAnsi"/>
                <w:szCs w:val="20"/>
              </w:rPr>
            </w:pPr>
          </w:p>
        </w:tc>
        <w:tc>
          <w:tcPr>
            <w:tcW w:w="2987" w:type="dxa"/>
            <w:tcBorders>
              <w:top w:val="single" w:sz="6" w:space="0" w:color="D7C5E2" w:themeColor="accent4" w:themeTint="99"/>
            </w:tcBorders>
            <w:shd w:val="clear" w:color="auto" w:fill="E4D8EB" w:themeFill="accent4" w:themeFillTint="66"/>
            <w:vAlign w:val="center"/>
          </w:tcPr>
          <w:p w14:paraId="42171651" w14:textId="03C606C5" w:rsidR="00A34C68" w:rsidRPr="00A436F8" w:rsidRDefault="00A34C68" w:rsidP="00A436F8">
            <w:pPr>
              <w:contextualSpacing/>
              <w:rPr>
                <w:rFonts w:asciiTheme="minorHAnsi" w:hAnsiTheme="minorHAnsi" w:cstheme="minorHAnsi"/>
                <w:szCs w:val="20"/>
              </w:rPr>
            </w:pPr>
          </w:p>
        </w:tc>
        <w:tc>
          <w:tcPr>
            <w:tcW w:w="2987" w:type="dxa"/>
            <w:tcBorders>
              <w:top w:val="single" w:sz="6" w:space="0" w:color="D7C5E2" w:themeColor="accent4" w:themeTint="99"/>
            </w:tcBorders>
            <w:shd w:val="clear" w:color="auto" w:fill="E4D8EB" w:themeFill="accent4" w:themeFillTint="66"/>
            <w:vAlign w:val="center"/>
          </w:tcPr>
          <w:p w14:paraId="0ABFF533" w14:textId="4D01E891" w:rsidR="00A34C68" w:rsidRPr="001A66A0" w:rsidRDefault="00A34C68" w:rsidP="00A436F8">
            <w:pPr>
              <w:spacing w:before="120" w:after="120"/>
              <w:rPr>
                <w:rFonts w:asciiTheme="minorHAnsi" w:hAnsiTheme="minorHAnsi" w:cstheme="minorHAnsi"/>
                <w:b/>
                <w:szCs w:val="20"/>
              </w:rPr>
            </w:pPr>
            <w:r w:rsidRPr="001A66A0">
              <w:rPr>
                <w:rFonts w:asciiTheme="minorHAnsi" w:hAnsiTheme="minorHAnsi" w:cstheme="minorHAnsi"/>
                <w:b/>
                <w:szCs w:val="20"/>
              </w:rPr>
              <w:t>Examination:</w:t>
            </w:r>
            <w:r>
              <w:rPr>
                <w:rFonts w:asciiTheme="minorHAnsi" w:hAnsiTheme="minorHAnsi" w:cstheme="minorHAnsi"/>
                <w:b/>
                <w:szCs w:val="20"/>
              </w:rPr>
              <w:t xml:space="preserve"> </w:t>
            </w:r>
            <w:r w:rsidRPr="001A66A0">
              <w:rPr>
                <w:rFonts w:asciiTheme="minorHAnsi" w:hAnsiTheme="minorHAnsi" w:cstheme="minorHAnsi"/>
                <w:b/>
                <w:szCs w:val="20"/>
              </w:rPr>
              <w:t>10%</w:t>
            </w:r>
          </w:p>
        </w:tc>
      </w:tr>
    </w:tbl>
    <w:p w14:paraId="6FB0FA6F" w14:textId="77777777" w:rsidR="00D141A2" w:rsidRDefault="00D141A2">
      <w:pPr>
        <w:spacing w:after="200" w:line="276" w:lineRule="auto"/>
        <w:rPr>
          <w:rFonts w:ascii="Franklin Gothic Book" w:eastAsia="MS Mincho" w:hAnsi="Franklin Gothic Book" w:cs="Calibri"/>
          <w:color w:val="342568"/>
          <w:sz w:val="20"/>
          <w:szCs w:val="20"/>
          <w:lang w:val="en-GB" w:eastAsia="ja-JP"/>
        </w:rPr>
      </w:pPr>
      <w:r>
        <w:rPr>
          <w:rFonts w:ascii="Franklin Gothic Book" w:eastAsia="MS Mincho" w:hAnsi="Franklin Gothic Book" w:cs="Calibri"/>
          <w:color w:val="342568"/>
          <w:sz w:val="20"/>
          <w:szCs w:val="20"/>
          <w:lang w:val="en-GB" w:eastAsia="ja-JP"/>
        </w:rPr>
        <w:br w:type="page"/>
      </w:r>
    </w:p>
    <w:p w14:paraId="0AA07CD4" w14:textId="5BE13AAE" w:rsidR="00D42229" w:rsidRPr="001A66A0" w:rsidRDefault="00D42229" w:rsidP="000139F8">
      <w:pPr>
        <w:pStyle w:val="Heading2"/>
        <w:keepNext w:val="0"/>
        <w:keepLines w:val="0"/>
        <w:spacing w:before="0" w:after="120" w:line="276" w:lineRule="auto"/>
        <w:ind w:left="-284"/>
        <w:rPr>
          <w:rFonts w:ascii="Franklin Gothic Book" w:eastAsia="MS Mincho" w:hAnsi="Franklin Gothic Book" w:cs="Calibri"/>
          <w:b w:val="0"/>
          <w:bCs w:val="0"/>
          <w:color w:val="342568"/>
          <w:sz w:val="24"/>
          <w:szCs w:val="24"/>
          <w:lang w:val="en-GB" w:eastAsia="ja-JP"/>
        </w:rPr>
      </w:pPr>
      <w:r w:rsidRPr="001A66A0">
        <w:rPr>
          <w:rFonts w:ascii="Franklin Gothic Book" w:eastAsia="MS Mincho" w:hAnsi="Franklin Gothic Book" w:cs="Calibri"/>
          <w:b w:val="0"/>
          <w:bCs w:val="0"/>
          <w:color w:val="342568"/>
          <w:sz w:val="24"/>
          <w:szCs w:val="24"/>
          <w:lang w:val="en-GB" w:eastAsia="ja-JP"/>
        </w:rPr>
        <w:lastRenderedPageBreak/>
        <w:t>Semester 2</w:t>
      </w:r>
    </w:p>
    <w:tbl>
      <w:tblPr>
        <w:tblStyle w:val="TableGrid"/>
        <w:tblW w:w="9812" w:type="dxa"/>
        <w:jc w:val="center"/>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52"/>
        <w:gridCol w:w="2986"/>
        <w:gridCol w:w="2987"/>
        <w:gridCol w:w="2987"/>
      </w:tblGrid>
      <w:tr w:rsidR="00320EEB" w:rsidRPr="001A66A0" w14:paraId="7EF42990" w14:textId="77777777" w:rsidTr="00EF1240">
        <w:trPr>
          <w:tblHeader/>
          <w:jc w:val="center"/>
        </w:trPr>
        <w:tc>
          <w:tcPr>
            <w:tcW w:w="852" w:type="dxa"/>
            <w:tcBorders>
              <w:bottom w:val="single" w:sz="6" w:space="0" w:color="D7C5E2" w:themeColor="accent4" w:themeTint="99"/>
              <w:right w:val="single" w:sz="4" w:space="0" w:color="FFFFFF" w:themeColor="background1"/>
            </w:tcBorders>
            <w:shd w:val="clear" w:color="auto" w:fill="BD9FCF" w:themeFill="accent4"/>
            <w:vAlign w:val="center"/>
            <w:hideMark/>
          </w:tcPr>
          <w:p w14:paraId="5908E9CF" w14:textId="77777777" w:rsidR="00320EEB" w:rsidRPr="001A66A0" w:rsidRDefault="00320EEB" w:rsidP="00514BC8">
            <w:pPr>
              <w:spacing w:before="120" w:after="120"/>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Week</w:t>
            </w:r>
          </w:p>
        </w:tc>
        <w:tc>
          <w:tcPr>
            <w:tcW w:w="2986"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Pr>
          <w:p w14:paraId="45FE9379" w14:textId="77777777" w:rsidR="00320EEB" w:rsidRPr="001A66A0" w:rsidRDefault="00320EEB" w:rsidP="00514BC8">
            <w:pPr>
              <w:spacing w:before="120" w:after="120"/>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Key teaching points</w:t>
            </w:r>
          </w:p>
        </w:tc>
        <w:tc>
          <w:tcPr>
            <w:tcW w:w="2987" w:type="dxa"/>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vAlign w:val="center"/>
            <w:hideMark/>
          </w:tcPr>
          <w:p w14:paraId="526C6AAA" w14:textId="77777777" w:rsidR="00320EEB" w:rsidRPr="001A66A0" w:rsidRDefault="00320EEB" w:rsidP="00514BC8">
            <w:pPr>
              <w:spacing w:before="120" w:after="120"/>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Syllabus content</w:t>
            </w:r>
          </w:p>
        </w:tc>
        <w:tc>
          <w:tcPr>
            <w:tcW w:w="2987" w:type="dxa"/>
            <w:tcBorders>
              <w:left w:val="single" w:sz="4" w:space="0" w:color="FFFFFF" w:themeColor="background1"/>
              <w:bottom w:val="single" w:sz="6" w:space="0" w:color="D7C5E2" w:themeColor="accent4" w:themeTint="99"/>
            </w:tcBorders>
            <w:shd w:val="clear" w:color="auto" w:fill="BD9FCF" w:themeFill="accent4"/>
          </w:tcPr>
          <w:p w14:paraId="2444D034" w14:textId="77777777" w:rsidR="00320EEB" w:rsidRPr="001A66A0" w:rsidRDefault="00320EEB" w:rsidP="00514BC8">
            <w:pPr>
              <w:spacing w:before="120" w:after="120"/>
              <w:ind w:right="-108"/>
              <w:jc w:val="center"/>
              <w:rPr>
                <w:rFonts w:asciiTheme="minorHAnsi" w:hAnsiTheme="minorHAnsi" w:cstheme="minorHAnsi"/>
                <w:b/>
                <w:color w:val="FFFFFF" w:themeColor="background1"/>
                <w:szCs w:val="20"/>
              </w:rPr>
            </w:pPr>
            <w:r w:rsidRPr="001A66A0">
              <w:rPr>
                <w:rFonts w:asciiTheme="minorHAnsi" w:hAnsiTheme="minorHAnsi" w:cstheme="minorHAnsi"/>
                <w:b/>
                <w:color w:val="FFFFFF" w:themeColor="background1"/>
                <w:szCs w:val="20"/>
              </w:rPr>
              <w:t>Assessment tasks</w:t>
            </w:r>
          </w:p>
        </w:tc>
      </w:tr>
      <w:tr w:rsidR="00320EEB" w:rsidRPr="001A66A0" w14:paraId="74E079DB" w14:textId="77777777" w:rsidTr="00EF1240">
        <w:trPr>
          <w:trHeight w:val="240"/>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77EB6EDF" w14:textId="4F9CBA4E" w:rsidR="00320EEB" w:rsidRPr="001A66A0" w:rsidRDefault="00320EEB" w:rsidP="00514BC8">
            <w:pPr>
              <w:jc w:val="center"/>
              <w:rPr>
                <w:rFonts w:asciiTheme="minorHAnsi" w:hAnsiTheme="minorHAnsi" w:cstheme="minorHAnsi"/>
                <w:szCs w:val="20"/>
              </w:rPr>
            </w:pPr>
            <w:r w:rsidRPr="001A66A0">
              <w:rPr>
                <w:rFonts w:asciiTheme="minorHAnsi" w:hAnsiTheme="minorHAnsi" w:cstheme="minorHAnsi"/>
                <w:szCs w:val="20"/>
              </w:rPr>
              <w:t>1</w:t>
            </w:r>
            <w:r w:rsidR="00C829FD" w:rsidRPr="001A66A0">
              <w:rPr>
                <w:rFonts w:asciiTheme="minorHAnsi" w:hAnsiTheme="minorHAnsi" w:cstheme="minorHAnsi"/>
                <w:szCs w:val="20"/>
              </w:rPr>
              <w:t>–</w:t>
            </w:r>
            <w:r w:rsidR="00297818" w:rsidRPr="001A66A0">
              <w:rPr>
                <w:rFonts w:asciiTheme="minorHAnsi" w:hAnsiTheme="minorHAnsi" w:cstheme="minorHAnsi"/>
                <w:szCs w:val="20"/>
              </w:rPr>
              <w:t>4</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6768826" w14:textId="7B03F981" w:rsidR="00320EEB" w:rsidRPr="001A66A0" w:rsidRDefault="00805749" w:rsidP="00B040AE">
            <w:pPr>
              <w:rPr>
                <w:rFonts w:asciiTheme="minorHAnsi" w:hAnsiTheme="minorHAnsi" w:cstheme="minorHAnsi"/>
                <w:szCs w:val="20"/>
              </w:rPr>
            </w:pPr>
            <w:r w:rsidRPr="001A66A0">
              <w:rPr>
                <w:rFonts w:asciiTheme="minorHAnsi" w:hAnsiTheme="minorHAnsi" w:cstheme="minorHAnsi"/>
                <w:szCs w:val="20"/>
              </w:rPr>
              <w:t>Students examine how perspectives are presented in texts across a range of modes, mediums, genres and types of texts. They evaluate the way in which particular texts represent points of view and critically appraise the values that underpin them.</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A06CF26" w14:textId="77777777" w:rsidR="00291BE7" w:rsidRPr="001A66A0" w:rsidRDefault="00291BE7" w:rsidP="00514BC8">
            <w:pPr>
              <w:rPr>
                <w:rFonts w:asciiTheme="minorHAnsi" w:hAnsiTheme="minorHAnsi" w:cstheme="minorHAnsi"/>
                <w:b/>
                <w:szCs w:val="20"/>
              </w:rPr>
            </w:pPr>
            <w:r w:rsidRPr="001A66A0">
              <w:rPr>
                <w:rFonts w:asciiTheme="minorHAnsi" w:hAnsiTheme="minorHAnsi" w:cstheme="minorHAnsi"/>
                <w:b/>
                <w:szCs w:val="20"/>
              </w:rPr>
              <w:t>Evaluate different perspectives, attitudes and values represented in texts by:</w:t>
            </w:r>
          </w:p>
          <w:p w14:paraId="7245D1AC" w14:textId="77777777" w:rsidR="00291BE7" w:rsidRPr="001A66A0" w:rsidRDefault="00291BE7"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analysing content, purpose and choice of language </w:t>
            </w:r>
          </w:p>
          <w:p w14:paraId="7B89B0D6" w14:textId="5C0003AA" w:rsidR="00291BE7" w:rsidRPr="001A66A0" w:rsidRDefault="006B71BE"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analysing the use of voice</w:t>
            </w:r>
            <w:r w:rsidR="00291BE7" w:rsidRPr="001A66A0">
              <w:rPr>
                <w:rFonts w:asciiTheme="minorHAnsi" w:hAnsiTheme="minorHAnsi" w:cstheme="minorHAnsi"/>
                <w:szCs w:val="20"/>
              </w:rPr>
              <w:t xml:space="preserve"> and </w:t>
            </w:r>
            <w:r w:rsidR="00067E3A">
              <w:rPr>
                <w:rFonts w:asciiTheme="minorHAnsi" w:hAnsiTheme="minorHAnsi" w:cstheme="minorHAnsi"/>
                <w:szCs w:val="20"/>
              </w:rPr>
              <w:t xml:space="preserve">narrative </w:t>
            </w:r>
            <w:r w:rsidR="00291BE7" w:rsidRPr="001A66A0">
              <w:rPr>
                <w:rFonts w:asciiTheme="minorHAnsi" w:hAnsiTheme="minorHAnsi" w:cstheme="minorHAnsi"/>
                <w:szCs w:val="20"/>
              </w:rPr>
              <w:t xml:space="preserve">point of view </w:t>
            </w:r>
          </w:p>
          <w:p w14:paraId="2265552A" w14:textId="34C51454" w:rsidR="003E41C0" w:rsidRPr="001A66A0" w:rsidRDefault="00291BE7"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exploring other interpretations and aspects of context to develop a considered response</w:t>
            </w:r>
            <w:r w:rsidR="00B31565">
              <w:rPr>
                <w:rFonts w:asciiTheme="minorHAnsi" w:hAnsiTheme="minorHAnsi" w:cstheme="minorHAnsi"/>
                <w:szCs w:val="20"/>
              </w:rPr>
              <w:t>.</w:t>
            </w:r>
          </w:p>
          <w:p w14:paraId="2480EA3A" w14:textId="77777777" w:rsidR="00291BE7" w:rsidRPr="001A66A0" w:rsidRDefault="00291BE7" w:rsidP="0000474E">
            <w:pPr>
              <w:spacing w:before="120"/>
              <w:rPr>
                <w:rFonts w:asciiTheme="minorHAnsi" w:hAnsiTheme="minorHAnsi" w:cstheme="minorHAnsi"/>
                <w:b/>
                <w:szCs w:val="20"/>
              </w:rPr>
            </w:pPr>
            <w:r w:rsidRPr="001A66A0">
              <w:rPr>
                <w:rFonts w:asciiTheme="minorHAnsi" w:hAnsiTheme="minorHAnsi" w:cstheme="minorHAnsi"/>
                <w:b/>
                <w:szCs w:val="20"/>
              </w:rPr>
              <w:t>Evaluate how texts offer perspectives through:</w:t>
            </w:r>
          </w:p>
          <w:p w14:paraId="00A66EDE" w14:textId="77777777" w:rsidR="00291BE7" w:rsidRPr="001A66A0" w:rsidRDefault="00291BE7"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the selection of mode, medium, genre and type of text </w:t>
            </w:r>
          </w:p>
          <w:p w14:paraId="0BF7EC2E" w14:textId="67F1CAFC" w:rsidR="00291BE7" w:rsidRPr="001A66A0" w:rsidRDefault="008540C4" w:rsidP="00BE322A">
            <w:pPr>
              <w:pStyle w:val="ListParagraph"/>
              <w:numPr>
                <w:ilvl w:val="0"/>
                <w:numId w:val="3"/>
              </w:numPr>
              <w:ind w:left="284" w:hanging="284"/>
              <w:rPr>
                <w:rFonts w:asciiTheme="minorHAnsi" w:hAnsiTheme="minorHAnsi" w:cstheme="minorHAnsi"/>
                <w:szCs w:val="20"/>
              </w:rPr>
            </w:pPr>
            <w:r>
              <w:rPr>
                <w:rFonts w:asciiTheme="minorHAnsi" w:hAnsiTheme="minorHAnsi" w:cstheme="minorHAnsi"/>
                <w:szCs w:val="20"/>
              </w:rPr>
              <w:t xml:space="preserve">the ways </w:t>
            </w:r>
            <w:r w:rsidR="00291BE7" w:rsidRPr="001A66A0">
              <w:rPr>
                <w:rFonts w:asciiTheme="minorHAnsi" w:hAnsiTheme="minorHAnsi" w:cstheme="minorHAnsi"/>
                <w:szCs w:val="20"/>
              </w:rPr>
              <w:t>view</w:t>
            </w:r>
            <w:r>
              <w:rPr>
                <w:rFonts w:asciiTheme="minorHAnsi" w:hAnsiTheme="minorHAnsi" w:cstheme="minorHAnsi"/>
                <w:szCs w:val="20"/>
              </w:rPr>
              <w:t>points</w:t>
            </w:r>
            <w:r w:rsidR="00291BE7" w:rsidRPr="001A66A0">
              <w:rPr>
                <w:rFonts w:asciiTheme="minorHAnsi" w:hAnsiTheme="minorHAnsi" w:cstheme="minorHAnsi"/>
                <w:szCs w:val="20"/>
              </w:rPr>
              <w:t xml:space="preserve"> and values are represented </w:t>
            </w:r>
          </w:p>
          <w:p w14:paraId="4B6C3157" w14:textId="5E1EBD64" w:rsidR="001B72BD" w:rsidRPr="00D141A2" w:rsidRDefault="00291BE7"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the selection of language features that generate empathy or controversy.</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7D22D86" w14:textId="36BBAFFD" w:rsidR="00520F55" w:rsidRPr="001A66A0" w:rsidRDefault="00B040AE" w:rsidP="00514BC8">
            <w:pPr>
              <w:rPr>
                <w:rFonts w:asciiTheme="minorHAnsi" w:hAnsiTheme="minorHAnsi" w:cstheme="minorHAnsi"/>
                <w:b/>
                <w:szCs w:val="20"/>
              </w:rPr>
            </w:pPr>
            <w:r>
              <w:rPr>
                <w:rFonts w:asciiTheme="minorHAnsi" w:hAnsiTheme="minorHAnsi" w:cstheme="minorHAnsi"/>
                <w:b/>
                <w:szCs w:val="20"/>
              </w:rPr>
              <w:t>Task 7</w:t>
            </w:r>
            <w:r w:rsidR="00520F55" w:rsidRPr="001A66A0">
              <w:rPr>
                <w:rFonts w:asciiTheme="minorHAnsi" w:hAnsiTheme="minorHAnsi" w:cstheme="minorHAnsi"/>
                <w:b/>
                <w:szCs w:val="20"/>
              </w:rPr>
              <w:t>: 5% Responding</w:t>
            </w:r>
            <w:r w:rsidR="00520F55" w:rsidRPr="001A66A0">
              <w:rPr>
                <w:rFonts w:asciiTheme="minorHAnsi" w:hAnsiTheme="minorHAnsi" w:cstheme="minorHAnsi"/>
                <w:b/>
                <w:szCs w:val="20"/>
              </w:rPr>
              <w:br/>
              <w:t>(Set Week 1</w:t>
            </w:r>
            <w:r w:rsidR="00E570FC">
              <w:rPr>
                <w:rFonts w:asciiTheme="minorHAnsi" w:hAnsiTheme="minorHAnsi" w:cstheme="minorHAnsi"/>
                <w:b/>
                <w:szCs w:val="20"/>
              </w:rPr>
              <w:t>,</w:t>
            </w:r>
            <w:r w:rsidR="00520F55" w:rsidRPr="001A66A0">
              <w:rPr>
                <w:rFonts w:asciiTheme="minorHAnsi" w:hAnsiTheme="minorHAnsi" w:cstheme="minorHAnsi"/>
                <w:b/>
                <w:szCs w:val="20"/>
              </w:rPr>
              <w:t xml:space="preserve"> due </w:t>
            </w:r>
            <w:r w:rsidR="00297818" w:rsidRPr="001A66A0">
              <w:rPr>
                <w:rFonts w:asciiTheme="minorHAnsi" w:hAnsiTheme="minorHAnsi" w:cstheme="minorHAnsi"/>
                <w:b/>
                <w:szCs w:val="20"/>
              </w:rPr>
              <w:t>end Week 2</w:t>
            </w:r>
            <w:r w:rsidR="00520F55" w:rsidRPr="001A66A0">
              <w:rPr>
                <w:rFonts w:asciiTheme="minorHAnsi" w:hAnsiTheme="minorHAnsi" w:cstheme="minorHAnsi"/>
                <w:b/>
                <w:szCs w:val="20"/>
              </w:rPr>
              <w:t xml:space="preserve">) </w:t>
            </w:r>
            <w:r>
              <w:rPr>
                <w:rFonts w:asciiTheme="minorHAnsi" w:hAnsiTheme="minorHAnsi" w:cstheme="minorHAnsi"/>
                <w:b/>
                <w:szCs w:val="20"/>
              </w:rPr>
              <w:br/>
              <w:t>In class</w:t>
            </w:r>
          </w:p>
          <w:p w14:paraId="2B8C28B3" w14:textId="6C6B81CF" w:rsidR="00CD22CE" w:rsidRPr="001A66A0" w:rsidRDefault="001B72BD" w:rsidP="00514BC8">
            <w:pPr>
              <w:rPr>
                <w:rFonts w:asciiTheme="minorHAnsi" w:hAnsiTheme="minorHAnsi" w:cstheme="minorHAnsi"/>
                <w:szCs w:val="20"/>
              </w:rPr>
            </w:pPr>
            <w:r w:rsidRPr="001A66A0">
              <w:rPr>
                <w:rFonts w:asciiTheme="minorHAnsi" w:hAnsiTheme="minorHAnsi" w:cstheme="minorHAnsi"/>
                <w:szCs w:val="20"/>
              </w:rPr>
              <w:t xml:space="preserve">Three texts will be provided, one prose fiction, one prose </w:t>
            </w:r>
            <w:r w:rsidR="00AB59FD">
              <w:rPr>
                <w:rFonts w:asciiTheme="minorHAnsi" w:hAnsiTheme="minorHAnsi" w:cstheme="minorHAnsi"/>
                <w:szCs w:val="20"/>
              </w:rPr>
              <w:br/>
            </w:r>
            <w:r w:rsidRPr="001A66A0">
              <w:rPr>
                <w:rFonts w:asciiTheme="minorHAnsi" w:hAnsiTheme="minorHAnsi" w:cstheme="minorHAnsi"/>
                <w:szCs w:val="20"/>
              </w:rPr>
              <w:t xml:space="preserve">non-fiction and one multimodal text. </w:t>
            </w:r>
            <w:r w:rsidR="00AC3F79" w:rsidRPr="001A66A0">
              <w:rPr>
                <w:rFonts w:asciiTheme="minorHAnsi" w:hAnsiTheme="minorHAnsi" w:cstheme="minorHAnsi"/>
                <w:szCs w:val="20"/>
              </w:rPr>
              <w:t xml:space="preserve">Respond </w:t>
            </w:r>
            <w:r w:rsidR="00CD22CE" w:rsidRPr="001A66A0">
              <w:rPr>
                <w:rFonts w:asciiTheme="minorHAnsi" w:hAnsiTheme="minorHAnsi" w:cstheme="minorHAnsi"/>
                <w:szCs w:val="20"/>
              </w:rPr>
              <w:t>in 250</w:t>
            </w:r>
            <w:r w:rsidR="00161B8C">
              <w:rPr>
                <w:rFonts w:asciiTheme="minorHAnsi" w:hAnsiTheme="minorHAnsi" w:cstheme="minorHAnsi"/>
                <w:szCs w:val="20"/>
              </w:rPr>
              <w:t>–</w:t>
            </w:r>
            <w:r w:rsidR="00CD22CE" w:rsidRPr="001A66A0">
              <w:rPr>
                <w:rFonts w:asciiTheme="minorHAnsi" w:hAnsiTheme="minorHAnsi" w:cstheme="minorHAnsi"/>
                <w:szCs w:val="20"/>
              </w:rPr>
              <w:t xml:space="preserve">300 </w:t>
            </w:r>
            <w:r w:rsidR="00AC3F79" w:rsidRPr="001A66A0">
              <w:rPr>
                <w:rFonts w:asciiTheme="minorHAnsi" w:hAnsiTheme="minorHAnsi" w:cstheme="minorHAnsi"/>
                <w:szCs w:val="20"/>
              </w:rPr>
              <w:t xml:space="preserve">words </w:t>
            </w:r>
            <w:r w:rsidR="00CD22CE" w:rsidRPr="001A66A0">
              <w:rPr>
                <w:rFonts w:asciiTheme="minorHAnsi" w:hAnsiTheme="minorHAnsi" w:cstheme="minorHAnsi"/>
                <w:szCs w:val="20"/>
              </w:rPr>
              <w:t xml:space="preserve">to each of the three questions below. </w:t>
            </w:r>
            <w:r w:rsidRPr="001A66A0">
              <w:rPr>
                <w:rFonts w:asciiTheme="minorHAnsi" w:hAnsiTheme="minorHAnsi" w:cstheme="minorHAnsi"/>
                <w:szCs w:val="20"/>
              </w:rPr>
              <w:t xml:space="preserve">You must refer to each of the three texts at some stage. </w:t>
            </w:r>
            <w:r w:rsidR="00AC3F79" w:rsidRPr="001A66A0">
              <w:rPr>
                <w:rFonts w:asciiTheme="minorHAnsi" w:hAnsiTheme="minorHAnsi" w:cstheme="minorHAnsi"/>
                <w:szCs w:val="20"/>
              </w:rPr>
              <w:t>Provide brief examples to support your answers where relevant.</w:t>
            </w:r>
          </w:p>
          <w:p w14:paraId="5504FEC0" w14:textId="0121271E" w:rsidR="00876EC5" w:rsidRPr="001A66A0" w:rsidRDefault="00876EC5" w:rsidP="00BE322A">
            <w:pPr>
              <w:pStyle w:val="ListParagraph"/>
              <w:numPr>
                <w:ilvl w:val="0"/>
                <w:numId w:val="10"/>
              </w:numPr>
              <w:ind w:left="284" w:hanging="284"/>
              <w:rPr>
                <w:rFonts w:asciiTheme="minorHAnsi" w:hAnsiTheme="minorHAnsi" w:cstheme="minorHAnsi"/>
                <w:szCs w:val="20"/>
              </w:rPr>
            </w:pPr>
            <w:r w:rsidRPr="001A66A0">
              <w:rPr>
                <w:rFonts w:asciiTheme="minorHAnsi" w:hAnsiTheme="minorHAnsi" w:cstheme="minorHAnsi"/>
                <w:szCs w:val="20"/>
              </w:rPr>
              <w:t>Explain how your contex</w:t>
            </w:r>
            <w:r w:rsidR="002623BF" w:rsidRPr="001A66A0">
              <w:rPr>
                <w:rFonts w:asciiTheme="minorHAnsi" w:hAnsiTheme="minorHAnsi" w:cstheme="minorHAnsi"/>
                <w:szCs w:val="20"/>
              </w:rPr>
              <w:t xml:space="preserve">t </w:t>
            </w:r>
            <w:r w:rsidRPr="001A66A0">
              <w:rPr>
                <w:rFonts w:asciiTheme="minorHAnsi" w:hAnsiTheme="minorHAnsi" w:cstheme="minorHAnsi"/>
                <w:szCs w:val="20"/>
              </w:rPr>
              <w:t>has influenced your reading of one text.</w:t>
            </w:r>
          </w:p>
          <w:p w14:paraId="3BADE8D0" w14:textId="304C19A7" w:rsidR="00876EC5" w:rsidRPr="001A66A0" w:rsidRDefault="00EC5153" w:rsidP="00BE322A">
            <w:pPr>
              <w:pStyle w:val="ListParagraph"/>
              <w:numPr>
                <w:ilvl w:val="0"/>
                <w:numId w:val="10"/>
              </w:numPr>
              <w:spacing w:after="200"/>
              <w:ind w:left="284" w:hanging="284"/>
              <w:rPr>
                <w:rFonts w:asciiTheme="minorHAnsi" w:hAnsiTheme="minorHAnsi" w:cstheme="minorHAnsi"/>
                <w:szCs w:val="20"/>
              </w:rPr>
            </w:pPr>
            <w:r w:rsidRPr="001A66A0">
              <w:rPr>
                <w:rFonts w:asciiTheme="minorHAnsi" w:hAnsiTheme="minorHAnsi" w:cstheme="minorHAnsi"/>
                <w:szCs w:val="20"/>
              </w:rPr>
              <w:t>Briefly explain how</w:t>
            </w:r>
            <w:r w:rsidR="00CD22CE" w:rsidRPr="001A66A0">
              <w:rPr>
                <w:rFonts w:asciiTheme="minorHAnsi" w:hAnsiTheme="minorHAnsi" w:cstheme="minorHAnsi"/>
                <w:szCs w:val="20"/>
              </w:rPr>
              <w:t xml:space="preserve"> </w:t>
            </w:r>
            <w:r w:rsidRPr="001A66A0">
              <w:rPr>
                <w:rFonts w:asciiTheme="minorHAnsi" w:hAnsiTheme="minorHAnsi" w:cstheme="minorHAnsi"/>
                <w:szCs w:val="20"/>
              </w:rPr>
              <w:t xml:space="preserve">the genre of the text has influenced the development of the perspective offered in </w:t>
            </w:r>
            <w:r w:rsidR="00B31565" w:rsidRPr="00B31565">
              <w:rPr>
                <w:rFonts w:asciiTheme="minorHAnsi" w:hAnsiTheme="minorHAnsi" w:cstheme="minorHAnsi"/>
                <w:b/>
                <w:szCs w:val="20"/>
              </w:rPr>
              <w:t>two</w:t>
            </w:r>
            <w:r w:rsidRPr="001A66A0">
              <w:rPr>
                <w:rFonts w:asciiTheme="minorHAnsi" w:hAnsiTheme="minorHAnsi" w:cstheme="minorHAnsi"/>
                <w:szCs w:val="20"/>
              </w:rPr>
              <w:t xml:space="preserve"> </w:t>
            </w:r>
            <w:r w:rsidR="001B72BD" w:rsidRPr="001A66A0">
              <w:rPr>
                <w:rFonts w:asciiTheme="minorHAnsi" w:hAnsiTheme="minorHAnsi" w:cstheme="minorHAnsi"/>
                <w:szCs w:val="20"/>
              </w:rPr>
              <w:t xml:space="preserve">of the three </w:t>
            </w:r>
            <w:r w:rsidRPr="001A66A0">
              <w:rPr>
                <w:rFonts w:asciiTheme="minorHAnsi" w:hAnsiTheme="minorHAnsi" w:cstheme="minorHAnsi"/>
                <w:szCs w:val="20"/>
              </w:rPr>
              <w:t>texts.</w:t>
            </w:r>
          </w:p>
          <w:p w14:paraId="36AA9EEA" w14:textId="6D091214" w:rsidR="004841B9" w:rsidRPr="001A66A0" w:rsidRDefault="00AC3F79" w:rsidP="00BE322A">
            <w:pPr>
              <w:pStyle w:val="ListParagraph"/>
              <w:numPr>
                <w:ilvl w:val="0"/>
                <w:numId w:val="10"/>
              </w:numPr>
              <w:spacing w:before="240"/>
              <w:ind w:left="284" w:hanging="284"/>
              <w:rPr>
                <w:rFonts w:asciiTheme="minorHAnsi" w:hAnsiTheme="minorHAnsi" w:cstheme="minorHAnsi"/>
                <w:szCs w:val="20"/>
              </w:rPr>
            </w:pPr>
            <w:r w:rsidRPr="001A66A0">
              <w:rPr>
                <w:rFonts w:asciiTheme="minorHAnsi" w:hAnsiTheme="minorHAnsi" w:cstheme="minorHAnsi"/>
                <w:szCs w:val="20"/>
              </w:rPr>
              <w:t>H</w:t>
            </w:r>
            <w:r w:rsidR="00EC5153" w:rsidRPr="001A66A0">
              <w:rPr>
                <w:rFonts w:asciiTheme="minorHAnsi" w:hAnsiTheme="minorHAnsi" w:cstheme="minorHAnsi"/>
                <w:szCs w:val="20"/>
              </w:rPr>
              <w:t xml:space="preserve">ow </w:t>
            </w:r>
            <w:r w:rsidRPr="001A66A0">
              <w:rPr>
                <w:rFonts w:asciiTheme="minorHAnsi" w:hAnsiTheme="minorHAnsi" w:cstheme="minorHAnsi"/>
                <w:szCs w:val="20"/>
              </w:rPr>
              <w:t xml:space="preserve">has </w:t>
            </w:r>
            <w:r w:rsidR="00EC5153" w:rsidRPr="001A66A0">
              <w:rPr>
                <w:rFonts w:asciiTheme="minorHAnsi" w:hAnsiTheme="minorHAnsi" w:cstheme="minorHAnsi"/>
                <w:szCs w:val="20"/>
              </w:rPr>
              <w:t>the use of l</w:t>
            </w:r>
            <w:r w:rsidRPr="001A66A0">
              <w:rPr>
                <w:rFonts w:asciiTheme="minorHAnsi" w:hAnsiTheme="minorHAnsi" w:cstheme="minorHAnsi"/>
                <w:szCs w:val="20"/>
              </w:rPr>
              <w:t>anguage features in one text</w:t>
            </w:r>
            <w:r w:rsidR="00EC5153" w:rsidRPr="001A66A0">
              <w:rPr>
                <w:rFonts w:asciiTheme="minorHAnsi" w:hAnsiTheme="minorHAnsi" w:cstheme="minorHAnsi"/>
                <w:szCs w:val="20"/>
              </w:rPr>
              <w:t xml:space="preserve"> been effective in sha</w:t>
            </w:r>
            <w:r w:rsidR="00812698" w:rsidRPr="001A66A0">
              <w:rPr>
                <w:rFonts w:asciiTheme="minorHAnsi" w:hAnsiTheme="minorHAnsi" w:cstheme="minorHAnsi"/>
                <w:szCs w:val="20"/>
              </w:rPr>
              <w:t>ping your response to that text?</w:t>
            </w:r>
          </w:p>
          <w:p w14:paraId="75514997" w14:textId="1D324AEB" w:rsidR="00C90CE9" w:rsidRPr="001A66A0" w:rsidRDefault="00B040AE" w:rsidP="0000474E">
            <w:pPr>
              <w:pStyle w:val="ListItem"/>
              <w:numPr>
                <w:ilvl w:val="0"/>
                <w:numId w:val="0"/>
              </w:numPr>
              <w:spacing w:after="0" w:line="240" w:lineRule="auto"/>
              <w:rPr>
                <w:rFonts w:asciiTheme="minorHAnsi" w:hAnsiTheme="minorHAnsi" w:cstheme="minorHAnsi"/>
                <w:iCs w:val="0"/>
                <w:szCs w:val="20"/>
              </w:rPr>
            </w:pPr>
            <w:r>
              <w:rPr>
                <w:rFonts w:asciiTheme="minorHAnsi" w:hAnsiTheme="minorHAnsi" w:cstheme="minorHAnsi"/>
                <w:b/>
                <w:iCs w:val="0"/>
                <w:szCs w:val="20"/>
              </w:rPr>
              <w:t>Task 8</w:t>
            </w:r>
            <w:r w:rsidR="00E608CE" w:rsidRPr="001A66A0">
              <w:rPr>
                <w:rFonts w:asciiTheme="minorHAnsi" w:hAnsiTheme="minorHAnsi" w:cstheme="minorHAnsi"/>
                <w:b/>
                <w:iCs w:val="0"/>
                <w:szCs w:val="20"/>
              </w:rPr>
              <w:t>: 5</w:t>
            </w:r>
            <w:r w:rsidR="00916646" w:rsidRPr="001A66A0">
              <w:rPr>
                <w:rFonts w:asciiTheme="minorHAnsi" w:hAnsiTheme="minorHAnsi" w:cstheme="minorHAnsi"/>
                <w:b/>
                <w:iCs w:val="0"/>
                <w:szCs w:val="20"/>
              </w:rPr>
              <w:t xml:space="preserve">% </w:t>
            </w:r>
            <w:r w:rsidR="005B0968" w:rsidRPr="001A66A0">
              <w:rPr>
                <w:rFonts w:asciiTheme="minorHAnsi" w:hAnsiTheme="minorHAnsi" w:cstheme="minorHAnsi"/>
                <w:b/>
                <w:iCs w:val="0"/>
                <w:szCs w:val="20"/>
              </w:rPr>
              <w:t>Responding</w:t>
            </w:r>
            <w:r w:rsidR="00F75D35" w:rsidRPr="001A66A0">
              <w:rPr>
                <w:rFonts w:asciiTheme="minorHAnsi" w:hAnsiTheme="minorHAnsi" w:cstheme="minorHAnsi"/>
                <w:b/>
                <w:iCs w:val="0"/>
                <w:szCs w:val="20"/>
              </w:rPr>
              <w:br/>
            </w:r>
            <w:r w:rsidR="00916646" w:rsidRPr="001A66A0">
              <w:rPr>
                <w:rFonts w:asciiTheme="minorHAnsi" w:hAnsiTheme="minorHAnsi" w:cstheme="minorHAnsi"/>
                <w:b/>
                <w:iCs w:val="0"/>
                <w:szCs w:val="20"/>
              </w:rPr>
              <w:t>(</w:t>
            </w:r>
            <w:r w:rsidR="00ED33EA" w:rsidRPr="001A66A0">
              <w:rPr>
                <w:rFonts w:asciiTheme="minorHAnsi" w:hAnsiTheme="minorHAnsi" w:cstheme="minorHAnsi"/>
                <w:b/>
                <w:iCs w:val="0"/>
                <w:szCs w:val="20"/>
              </w:rPr>
              <w:t>S</w:t>
            </w:r>
            <w:r w:rsidR="00431F93" w:rsidRPr="001A66A0">
              <w:rPr>
                <w:rFonts w:asciiTheme="minorHAnsi" w:hAnsiTheme="minorHAnsi" w:cstheme="minorHAnsi"/>
                <w:b/>
                <w:iCs w:val="0"/>
                <w:szCs w:val="20"/>
              </w:rPr>
              <w:t>et Week 1</w:t>
            </w:r>
            <w:r w:rsidR="00E570FC">
              <w:rPr>
                <w:rFonts w:asciiTheme="minorHAnsi" w:hAnsiTheme="minorHAnsi" w:cstheme="minorHAnsi"/>
                <w:b/>
                <w:iCs w:val="0"/>
                <w:szCs w:val="20"/>
              </w:rPr>
              <w:t>,</w:t>
            </w:r>
            <w:r w:rsidR="00431F93" w:rsidRPr="001A66A0">
              <w:rPr>
                <w:rFonts w:asciiTheme="minorHAnsi" w:hAnsiTheme="minorHAnsi" w:cstheme="minorHAnsi"/>
                <w:b/>
                <w:iCs w:val="0"/>
                <w:szCs w:val="20"/>
              </w:rPr>
              <w:t xml:space="preserve"> d</w:t>
            </w:r>
            <w:r w:rsidR="008F1C6F" w:rsidRPr="001A66A0">
              <w:rPr>
                <w:rFonts w:asciiTheme="minorHAnsi" w:hAnsiTheme="minorHAnsi" w:cstheme="minorHAnsi"/>
                <w:b/>
                <w:iCs w:val="0"/>
                <w:szCs w:val="20"/>
              </w:rPr>
              <w:t>ue Week 4</w:t>
            </w:r>
            <w:r w:rsidR="00916646" w:rsidRPr="001A66A0">
              <w:rPr>
                <w:rFonts w:asciiTheme="minorHAnsi" w:hAnsiTheme="minorHAnsi" w:cstheme="minorHAnsi"/>
                <w:b/>
                <w:iCs w:val="0"/>
                <w:szCs w:val="20"/>
              </w:rPr>
              <w:t>)</w:t>
            </w:r>
            <w:r w:rsidR="00805749" w:rsidRPr="001A66A0">
              <w:rPr>
                <w:rFonts w:asciiTheme="minorHAnsi" w:hAnsiTheme="minorHAnsi" w:cstheme="minorHAnsi"/>
                <w:b/>
                <w:iCs w:val="0"/>
                <w:szCs w:val="20"/>
              </w:rPr>
              <w:t xml:space="preserve"> </w:t>
            </w:r>
            <w:r w:rsidR="00A56714">
              <w:rPr>
                <w:rFonts w:asciiTheme="minorHAnsi" w:hAnsiTheme="minorHAnsi" w:cstheme="minorHAnsi"/>
                <w:b/>
                <w:iCs w:val="0"/>
                <w:szCs w:val="20"/>
              </w:rPr>
              <w:br/>
              <w:t>In-</w:t>
            </w:r>
            <w:r w:rsidR="006927B4">
              <w:rPr>
                <w:rFonts w:asciiTheme="minorHAnsi" w:hAnsiTheme="minorHAnsi" w:cstheme="minorHAnsi"/>
                <w:b/>
                <w:iCs w:val="0"/>
                <w:szCs w:val="20"/>
              </w:rPr>
              <w:t>class essay</w:t>
            </w:r>
          </w:p>
          <w:p w14:paraId="6CBA0181" w14:textId="7F2FA7EE" w:rsidR="007B7E09" w:rsidRPr="00236460" w:rsidRDefault="007B7E09" w:rsidP="00236460">
            <w:pPr>
              <w:pStyle w:val="ListParagraph"/>
              <w:ind w:left="0"/>
              <w:rPr>
                <w:rFonts w:ascii="Calibri" w:hAnsi="Calibri" w:cs="Calibri"/>
                <w:iCs/>
                <w:szCs w:val="20"/>
              </w:rPr>
            </w:pPr>
            <w:r w:rsidRPr="00236460">
              <w:rPr>
                <w:rFonts w:ascii="Calibri" w:hAnsi="Calibri" w:cs="Calibri"/>
                <w:iCs/>
                <w:szCs w:val="20"/>
              </w:rPr>
              <w:t xml:space="preserve">Students will be presented with a </w:t>
            </w:r>
            <w:r w:rsidR="00236460">
              <w:rPr>
                <w:rFonts w:ascii="Calibri" w:hAnsi="Calibri" w:cs="Calibri"/>
                <w:iCs/>
                <w:szCs w:val="20"/>
              </w:rPr>
              <w:t xml:space="preserve">selection of </w:t>
            </w:r>
            <w:r w:rsidRPr="00236460">
              <w:rPr>
                <w:rFonts w:ascii="Calibri" w:hAnsi="Calibri" w:cs="Calibri"/>
                <w:iCs/>
                <w:szCs w:val="20"/>
              </w:rPr>
              <w:t>previously unseen non-fiction text</w:t>
            </w:r>
            <w:r w:rsidR="00236460">
              <w:rPr>
                <w:rFonts w:ascii="Calibri" w:hAnsi="Calibri" w:cs="Calibri"/>
                <w:iCs/>
                <w:szCs w:val="20"/>
              </w:rPr>
              <w:t>s</w:t>
            </w:r>
            <w:r w:rsidRPr="00236460">
              <w:rPr>
                <w:rFonts w:ascii="Calibri" w:hAnsi="Calibri" w:cs="Calibri"/>
                <w:iCs/>
                <w:szCs w:val="20"/>
              </w:rPr>
              <w:t>.</w:t>
            </w:r>
          </w:p>
          <w:p w14:paraId="739636A8" w14:textId="77777777" w:rsidR="006B58A3" w:rsidRDefault="00236460" w:rsidP="00F12144">
            <w:pPr>
              <w:pStyle w:val="ListParagraph"/>
              <w:ind w:left="0"/>
              <w:rPr>
                <w:rFonts w:ascii="Calibri" w:hAnsi="Calibri" w:cs="Calibri"/>
                <w:iCs/>
                <w:szCs w:val="20"/>
              </w:rPr>
            </w:pPr>
            <w:r w:rsidRPr="00236460">
              <w:rPr>
                <w:rFonts w:ascii="Calibri" w:hAnsi="Calibri" w:cs="Calibri"/>
                <w:iCs/>
                <w:szCs w:val="20"/>
              </w:rPr>
              <w:t xml:space="preserve">Write an essay in which you discuss the language features that generate empathy or controversy in one of the </w:t>
            </w:r>
          </w:p>
          <w:p w14:paraId="10ADC162" w14:textId="0A6F86E2" w:rsidR="0053163D" w:rsidRPr="00236460" w:rsidRDefault="00236460" w:rsidP="00F12144">
            <w:pPr>
              <w:pStyle w:val="ListParagraph"/>
              <w:ind w:left="0"/>
              <w:rPr>
                <w:rFonts w:asciiTheme="minorHAnsi" w:hAnsiTheme="minorHAnsi" w:cstheme="minorHAnsi"/>
                <w:iCs/>
                <w:szCs w:val="20"/>
              </w:rPr>
            </w:pPr>
            <w:r w:rsidRPr="00236460">
              <w:rPr>
                <w:rFonts w:ascii="Calibri" w:hAnsi="Calibri" w:cs="Calibri"/>
                <w:iCs/>
                <w:szCs w:val="20"/>
              </w:rPr>
              <w:t>non-fiction texts provided and the possible readings of that text.</w:t>
            </w:r>
          </w:p>
        </w:tc>
      </w:tr>
      <w:tr w:rsidR="008F1C6F" w:rsidRPr="001A66A0" w14:paraId="1438AB36" w14:textId="77777777" w:rsidTr="00EF1240">
        <w:trPr>
          <w:trHeight w:val="737"/>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C676E9A" w14:textId="24B47CE9" w:rsidR="008F1C6F" w:rsidRPr="001A66A0" w:rsidRDefault="008152E5" w:rsidP="00514BC8">
            <w:pPr>
              <w:jc w:val="center"/>
              <w:rPr>
                <w:rFonts w:asciiTheme="minorHAnsi" w:hAnsiTheme="minorHAnsi" w:cstheme="minorHAnsi"/>
                <w:szCs w:val="20"/>
              </w:rPr>
            </w:pPr>
            <w:r w:rsidRPr="001A66A0">
              <w:rPr>
                <w:rFonts w:asciiTheme="minorHAnsi" w:hAnsiTheme="minorHAnsi" w:cstheme="minorHAnsi"/>
                <w:szCs w:val="20"/>
              </w:rPr>
              <w:t>5</w:t>
            </w:r>
            <w:r w:rsidR="00161B8C">
              <w:rPr>
                <w:rFonts w:asciiTheme="minorHAnsi" w:hAnsiTheme="minorHAnsi" w:cstheme="minorHAnsi"/>
                <w:szCs w:val="20"/>
              </w:rPr>
              <w:t>–</w:t>
            </w:r>
            <w:r w:rsidRPr="001A66A0">
              <w:rPr>
                <w:rFonts w:asciiTheme="minorHAnsi" w:hAnsiTheme="minorHAnsi" w:cstheme="minorHAnsi"/>
                <w:szCs w:val="20"/>
              </w:rPr>
              <w:t>7</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70AD3BF" w14:textId="603DBB27" w:rsidR="008F1C6F" w:rsidRPr="001A66A0" w:rsidRDefault="008152E5" w:rsidP="00514BC8">
            <w:pPr>
              <w:rPr>
                <w:rFonts w:asciiTheme="minorHAnsi" w:hAnsiTheme="minorHAnsi" w:cstheme="minorHAnsi"/>
                <w:szCs w:val="20"/>
              </w:rPr>
            </w:pPr>
            <w:r w:rsidRPr="001A66A0">
              <w:rPr>
                <w:rFonts w:asciiTheme="minorHAnsi" w:hAnsiTheme="minorHAnsi" w:cstheme="minorHAnsi"/>
                <w:szCs w:val="20"/>
              </w:rPr>
              <w:t>Students explor</w:t>
            </w:r>
            <w:r w:rsidR="00775FB0" w:rsidRPr="001A66A0">
              <w:rPr>
                <w:rFonts w:asciiTheme="minorHAnsi" w:hAnsiTheme="minorHAnsi" w:cstheme="minorHAnsi"/>
                <w:szCs w:val="20"/>
              </w:rPr>
              <w:t xml:space="preserve">e a range of interpretive texts (for example, feature articles) and </w:t>
            </w:r>
            <w:r w:rsidRPr="001A66A0">
              <w:rPr>
                <w:rFonts w:asciiTheme="minorHAnsi" w:hAnsiTheme="minorHAnsi" w:cstheme="minorHAnsi"/>
                <w:szCs w:val="20"/>
              </w:rPr>
              <w:t>text extracts</w:t>
            </w:r>
            <w:r w:rsidR="00775FB0" w:rsidRPr="001A66A0">
              <w:rPr>
                <w:rFonts w:asciiTheme="minorHAnsi" w:hAnsiTheme="minorHAnsi" w:cstheme="minorHAnsi"/>
                <w:szCs w:val="20"/>
              </w:rPr>
              <w:t xml:space="preserve"> (for example, from longer expository texts)</w:t>
            </w:r>
            <w:r w:rsidRPr="001A66A0">
              <w:rPr>
                <w:rFonts w:asciiTheme="minorHAnsi" w:hAnsiTheme="minorHAnsi" w:cstheme="minorHAnsi"/>
                <w:szCs w:val="20"/>
              </w:rPr>
              <w:t xml:space="preserve"> which offer perspectives on th</w:t>
            </w:r>
            <w:r w:rsidR="000C0EE2" w:rsidRPr="001A66A0">
              <w:rPr>
                <w:rFonts w:asciiTheme="minorHAnsi" w:hAnsiTheme="minorHAnsi" w:cstheme="minorHAnsi"/>
                <w:szCs w:val="20"/>
              </w:rPr>
              <w:t xml:space="preserve">e world and </w:t>
            </w:r>
            <w:r w:rsidR="00775FB0" w:rsidRPr="001A66A0">
              <w:rPr>
                <w:rFonts w:asciiTheme="minorHAnsi" w:hAnsiTheme="minorHAnsi" w:cstheme="minorHAnsi"/>
                <w:szCs w:val="20"/>
              </w:rPr>
              <w:t xml:space="preserve">which </w:t>
            </w:r>
            <w:r w:rsidR="000C0EE2" w:rsidRPr="001A66A0">
              <w:rPr>
                <w:rFonts w:asciiTheme="minorHAnsi" w:hAnsiTheme="minorHAnsi" w:cstheme="minorHAnsi"/>
                <w:szCs w:val="20"/>
              </w:rPr>
              <w:t>have been created in</w:t>
            </w:r>
            <w:r w:rsidR="00A56714">
              <w:rPr>
                <w:rFonts w:asciiTheme="minorHAnsi" w:hAnsiTheme="minorHAnsi" w:cstheme="minorHAnsi"/>
                <w:szCs w:val="20"/>
              </w:rPr>
              <w:t>,</w:t>
            </w:r>
            <w:r w:rsidR="000C0EE2" w:rsidRPr="001A66A0">
              <w:rPr>
                <w:rFonts w:asciiTheme="minorHAnsi" w:hAnsiTheme="minorHAnsi" w:cstheme="minorHAnsi"/>
                <w:szCs w:val="20"/>
              </w:rPr>
              <w:t xml:space="preserve"> and responded to</w:t>
            </w:r>
            <w:r w:rsidR="00A56714">
              <w:rPr>
                <w:rFonts w:asciiTheme="minorHAnsi" w:hAnsiTheme="minorHAnsi" w:cstheme="minorHAnsi"/>
                <w:szCs w:val="20"/>
              </w:rPr>
              <w:t>,</w:t>
            </w:r>
            <w:r w:rsidR="000C0EE2" w:rsidRPr="001A66A0">
              <w:rPr>
                <w:rFonts w:asciiTheme="minorHAnsi" w:hAnsiTheme="minorHAnsi" w:cstheme="minorHAnsi"/>
                <w:szCs w:val="20"/>
              </w:rPr>
              <w:t xml:space="preserve"> by audiences in a variety of contexts.</w:t>
            </w:r>
            <w:r w:rsidR="002734D4" w:rsidRPr="001A66A0">
              <w:rPr>
                <w:rFonts w:asciiTheme="minorHAnsi" w:hAnsiTheme="minorHAnsi" w:cstheme="minorHAnsi"/>
                <w:szCs w:val="20"/>
              </w:rPr>
              <w:t xml:space="preserve"> Students consider </w:t>
            </w:r>
            <w:r w:rsidR="00775FB0" w:rsidRPr="001A66A0">
              <w:rPr>
                <w:rFonts w:asciiTheme="minorHAnsi" w:hAnsiTheme="minorHAnsi" w:cstheme="minorHAnsi"/>
                <w:szCs w:val="20"/>
              </w:rPr>
              <w:t xml:space="preserve">and question </w:t>
            </w:r>
            <w:r w:rsidR="002734D4" w:rsidRPr="001A66A0">
              <w:rPr>
                <w:rFonts w:asciiTheme="minorHAnsi" w:hAnsiTheme="minorHAnsi" w:cstheme="minorHAnsi"/>
                <w:szCs w:val="20"/>
              </w:rPr>
              <w:t>how different values, attitudes and assumptions un</w:t>
            </w:r>
            <w:r w:rsidR="00775FB0" w:rsidRPr="001A66A0">
              <w:rPr>
                <w:rFonts w:asciiTheme="minorHAnsi" w:hAnsiTheme="minorHAnsi" w:cstheme="minorHAnsi"/>
                <w:szCs w:val="20"/>
              </w:rPr>
              <w:t>derpin texts</w:t>
            </w:r>
            <w:r w:rsidR="0010006B" w:rsidRPr="001A66A0">
              <w:rPr>
                <w:rFonts w:asciiTheme="minorHAnsi" w:hAnsiTheme="minorHAnsi" w:cstheme="minorHAnsi"/>
                <w:szCs w:val="20"/>
              </w:rPr>
              <w:t>.</w:t>
            </w:r>
            <w:r w:rsidR="00775FB0" w:rsidRPr="001A66A0">
              <w:rPr>
                <w:rFonts w:asciiTheme="minorHAnsi" w:hAnsiTheme="minorHAnsi" w:cstheme="minorHAnsi"/>
                <w:szCs w:val="20"/>
              </w:rPr>
              <w:t xml:space="preserve"> </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5856923" w14:textId="0C1C3CF5" w:rsidR="00291BE7" w:rsidRPr="001A66A0" w:rsidRDefault="00291BE7" w:rsidP="00514BC8">
            <w:pPr>
              <w:rPr>
                <w:rFonts w:asciiTheme="minorHAnsi" w:hAnsiTheme="minorHAnsi" w:cstheme="minorHAnsi"/>
                <w:b/>
                <w:szCs w:val="20"/>
              </w:rPr>
            </w:pPr>
            <w:r w:rsidRPr="001A66A0">
              <w:rPr>
                <w:rFonts w:asciiTheme="minorHAnsi" w:hAnsiTheme="minorHAnsi" w:cstheme="minorHAnsi"/>
                <w:b/>
                <w:szCs w:val="20"/>
              </w:rPr>
              <w:t xml:space="preserve">Create a </w:t>
            </w:r>
            <w:r w:rsidR="00B31565">
              <w:rPr>
                <w:rFonts w:asciiTheme="minorHAnsi" w:hAnsiTheme="minorHAnsi" w:cstheme="minorHAnsi"/>
                <w:b/>
                <w:szCs w:val="20"/>
              </w:rPr>
              <w:t>range of texts:</w:t>
            </w:r>
          </w:p>
          <w:p w14:paraId="3A1F1099" w14:textId="77777777" w:rsidR="00291BE7" w:rsidRPr="00161B8C" w:rsidRDefault="00291BE7"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appropriate language and stylistic features to sustain a personal voice and perspective</w:t>
            </w:r>
          </w:p>
          <w:p w14:paraId="0387C7BD" w14:textId="7280E8C4" w:rsidR="00CB6D06" w:rsidRPr="001A66A0" w:rsidRDefault="00291BE7" w:rsidP="00BE322A">
            <w:pPr>
              <w:pStyle w:val="ListParagraph"/>
              <w:numPr>
                <w:ilvl w:val="0"/>
                <w:numId w:val="3"/>
              </w:numPr>
              <w:ind w:left="284" w:hanging="284"/>
              <w:rPr>
                <w:rFonts w:asciiTheme="minorHAnsi" w:hAnsiTheme="minorHAnsi" w:cstheme="minorHAnsi"/>
                <w:iCs/>
                <w:szCs w:val="20"/>
              </w:rPr>
            </w:pPr>
            <w:r w:rsidRPr="001A66A0">
              <w:rPr>
                <w:rFonts w:asciiTheme="minorHAnsi" w:hAnsiTheme="minorHAnsi" w:cstheme="minorHAnsi"/>
                <w:szCs w:val="20"/>
              </w:rPr>
              <w:t>using nuanced language</w:t>
            </w:r>
            <w:r w:rsidR="00B31565">
              <w:rPr>
                <w:rFonts w:asciiTheme="minorHAnsi" w:hAnsiTheme="minorHAnsi" w:cstheme="minorHAnsi"/>
                <w:szCs w:val="20"/>
              </w:rPr>
              <w:t>.</w:t>
            </w:r>
          </w:p>
          <w:p w14:paraId="2DE6E2B9" w14:textId="0B064B98" w:rsidR="00CB6D06" w:rsidRPr="001A66A0" w:rsidRDefault="00CB6D06" w:rsidP="0000474E">
            <w:pPr>
              <w:pStyle w:val="ListItem"/>
              <w:numPr>
                <w:ilvl w:val="0"/>
                <w:numId w:val="0"/>
              </w:numPr>
              <w:spacing w:after="0" w:line="240" w:lineRule="auto"/>
              <w:rPr>
                <w:rFonts w:asciiTheme="minorHAnsi" w:hAnsiTheme="minorHAnsi" w:cstheme="minorHAnsi"/>
                <w:b/>
                <w:iCs w:val="0"/>
                <w:szCs w:val="20"/>
              </w:rPr>
            </w:pPr>
            <w:r w:rsidRPr="001A66A0">
              <w:rPr>
                <w:rFonts w:asciiTheme="minorHAnsi" w:hAnsiTheme="minorHAnsi" w:cstheme="minorHAnsi"/>
                <w:b/>
                <w:szCs w:val="20"/>
              </w:rPr>
              <w:t>Reflect on their own and others’ texts by:</w:t>
            </w:r>
          </w:p>
          <w:p w14:paraId="0D948FD4" w14:textId="77777777" w:rsidR="00CB6D06" w:rsidRPr="00161B8C" w:rsidRDefault="00CB6D06" w:rsidP="00BE322A">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analysing and evaluating how different attitudes and perspectives underpin texts </w:t>
            </w:r>
          </w:p>
          <w:p w14:paraId="756A435D" w14:textId="566EA3E2" w:rsidR="008F1C6F" w:rsidRPr="00CF2694" w:rsidRDefault="00CB6D06" w:rsidP="00BE322A">
            <w:pPr>
              <w:pStyle w:val="ListParagraph"/>
              <w:numPr>
                <w:ilvl w:val="0"/>
                <w:numId w:val="3"/>
              </w:numPr>
              <w:ind w:left="284" w:hanging="284"/>
              <w:rPr>
                <w:rFonts w:asciiTheme="minorHAnsi" w:hAnsiTheme="minorHAnsi" w:cstheme="minorHAnsi"/>
                <w:iCs/>
                <w:szCs w:val="20"/>
              </w:rPr>
            </w:pPr>
            <w:r w:rsidRPr="001A66A0">
              <w:rPr>
                <w:rFonts w:asciiTheme="minorHAnsi" w:hAnsiTheme="minorHAnsi" w:cstheme="minorHAnsi"/>
                <w:szCs w:val="20"/>
              </w:rPr>
              <w:t>questioning the assumptions and values in texts</w:t>
            </w:r>
            <w:r w:rsidR="00B31565">
              <w:rPr>
                <w:rFonts w:asciiTheme="minorHAnsi" w:hAnsiTheme="minorHAnsi" w:cstheme="minorHAnsi"/>
                <w:szCs w:val="20"/>
              </w:rPr>
              <w:t>.</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ACDC8F5" w14:textId="3081B357" w:rsidR="008F1C6F" w:rsidRPr="001A66A0" w:rsidRDefault="00B040AE" w:rsidP="00514BC8">
            <w:pPr>
              <w:rPr>
                <w:rFonts w:asciiTheme="minorHAnsi" w:hAnsiTheme="minorHAnsi" w:cstheme="minorHAnsi"/>
                <w:szCs w:val="20"/>
              </w:rPr>
            </w:pPr>
            <w:r>
              <w:rPr>
                <w:rFonts w:asciiTheme="minorHAnsi" w:hAnsiTheme="minorHAnsi" w:cstheme="minorHAnsi"/>
                <w:b/>
                <w:szCs w:val="20"/>
              </w:rPr>
              <w:t>Task 9</w:t>
            </w:r>
            <w:r w:rsidR="008F1C6F" w:rsidRPr="001A66A0">
              <w:rPr>
                <w:rFonts w:asciiTheme="minorHAnsi" w:hAnsiTheme="minorHAnsi" w:cstheme="minorHAnsi"/>
                <w:b/>
                <w:szCs w:val="20"/>
              </w:rPr>
              <w:t xml:space="preserve">: </w:t>
            </w:r>
            <w:r w:rsidR="008152E5" w:rsidRPr="001A66A0">
              <w:rPr>
                <w:rFonts w:asciiTheme="minorHAnsi" w:hAnsiTheme="minorHAnsi" w:cstheme="minorHAnsi"/>
                <w:b/>
                <w:szCs w:val="20"/>
              </w:rPr>
              <w:t>7.</w:t>
            </w:r>
            <w:r w:rsidR="008F1C6F" w:rsidRPr="001A66A0">
              <w:rPr>
                <w:rFonts w:asciiTheme="minorHAnsi" w:hAnsiTheme="minorHAnsi" w:cstheme="minorHAnsi"/>
                <w:b/>
                <w:szCs w:val="20"/>
              </w:rPr>
              <w:t>5% Creating</w:t>
            </w:r>
            <w:r w:rsidR="008F1C6F" w:rsidRPr="001A66A0">
              <w:rPr>
                <w:rFonts w:asciiTheme="minorHAnsi" w:hAnsiTheme="minorHAnsi" w:cstheme="minorHAnsi"/>
                <w:b/>
                <w:szCs w:val="20"/>
              </w:rPr>
              <w:br/>
              <w:t>(S</w:t>
            </w:r>
            <w:r w:rsidR="008152E5" w:rsidRPr="001A66A0">
              <w:rPr>
                <w:rFonts w:asciiTheme="minorHAnsi" w:hAnsiTheme="minorHAnsi" w:cstheme="minorHAnsi"/>
                <w:b/>
                <w:szCs w:val="20"/>
              </w:rPr>
              <w:t>et Week 5</w:t>
            </w:r>
            <w:r w:rsidR="00A56714">
              <w:rPr>
                <w:rFonts w:asciiTheme="minorHAnsi" w:hAnsiTheme="minorHAnsi" w:cstheme="minorHAnsi"/>
                <w:b/>
                <w:szCs w:val="20"/>
              </w:rPr>
              <w:t>,</w:t>
            </w:r>
            <w:r w:rsidR="008F1C6F" w:rsidRPr="001A66A0">
              <w:rPr>
                <w:rFonts w:asciiTheme="minorHAnsi" w:hAnsiTheme="minorHAnsi" w:cstheme="minorHAnsi"/>
                <w:b/>
                <w:szCs w:val="20"/>
              </w:rPr>
              <w:t xml:space="preserve"> d</w:t>
            </w:r>
            <w:r w:rsidR="008152E5" w:rsidRPr="001A66A0">
              <w:rPr>
                <w:rFonts w:asciiTheme="minorHAnsi" w:hAnsiTheme="minorHAnsi" w:cstheme="minorHAnsi"/>
                <w:b/>
                <w:szCs w:val="20"/>
              </w:rPr>
              <w:t>ue Week 7</w:t>
            </w:r>
            <w:r w:rsidR="008F1C6F" w:rsidRPr="001A66A0">
              <w:rPr>
                <w:rFonts w:asciiTheme="minorHAnsi" w:hAnsiTheme="minorHAnsi" w:cstheme="minorHAnsi"/>
                <w:b/>
                <w:szCs w:val="20"/>
              </w:rPr>
              <w:t xml:space="preserve">) </w:t>
            </w:r>
            <w:r w:rsidR="006927B4">
              <w:rPr>
                <w:rFonts w:asciiTheme="minorHAnsi" w:hAnsiTheme="minorHAnsi" w:cstheme="minorHAnsi"/>
                <w:b/>
                <w:szCs w:val="20"/>
              </w:rPr>
              <w:br/>
            </w:r>
            <w:r w:rsidR="00C351EC">
              <w:rPr>
                <w:rFonts w:asciiTheme="minorHAnsi" w:hAnsiTheme="minorHAnsi" w:cstheme="minorHAnsi"/>
                <w:b/>
                <w:szCs w:val="20"/>
              </w:rPr>
              <w:t>In-c</w:t>
            </w:r>
            <w:r w:rsidR="00FC0BDB" w:rsidRPr="001A66A0">
              <w:rPr>
                <w:rFonts w:asciiTheme="minorHAnsi" w:hAnsiTheme="minorHAnsi" w:cstheme="minorHAnsi"/>
                <w:b/>
                <w:szCs w:val="20"/>
              </w:rPr>
              <w:t xml:space="preserve">lass </w:t>
            </w:r>
            <w:r w:rsidR="00FC3730" w:rsidRPr="00236460">
              <w:rPr>
                <w:rFonts w:asciiTheme="minorHAnsi" w:hAnsiTheme="minorHAnsi" w:cstheme="minorHAnsi"/>
                <w:b/>
              </w:rPr>
              <w:t>(one page of notes allowed)</w:t>
            </w:r>
          </w:p>
          <w:p w14:paraId="08A74618" w14:textId="2140F0FB" w:rsidR="00FD695A" w:rsidRPr="00737BD7" w:rsidRDefault="005C40BE" w:rsidP="00514BC8">
            <w:pPr>
              <w:rPr>
                <w:rFonts w:asciiTheme="minorHAnsi" w:hAnsiTheme="minorHAnsi" w:cstheme="minorHAnsi"/>
                <w:b/>
                <w:szCs w:val="20"/>
              </w:rPr>
            </w:pPr>
            <w:r w:rsidRPr="001A66A0">
              <w:rPr>
                <w:rFonts w:asciiTheme="minorHAnsi" w:hAnsiTheme="minorHAnsi" w:cstheme="minorHAnsi"/>
                <w:szCs w:val="20"/>
              </w:rPr>
              <w:t>Choose a text</w:t>
            </w:r>
            <w:r w:rsidR="00B040AE">
              <w:rPr>
                <w:rFonts w:asciiTheme="minorHAnsi" w:hAnsiTheme="minorHAnsi" w:cstheme="minorHAnsi"/>
                <w:szCs w:val="20"/>
              </w:rPr>
              <w:t xml:space="preserve"> that you have studied</w:t>
            </w:r>
            <w:r w:rsidR="00FD695A" w:rsidRPr="001A66A0">
              <w:rPr>
                <w:rFonts w:asciiTheme="minorHAnsi" w:hAnsiTheme="minorHAnsi" w:cstheme="minorHAnsi"/>
                <w:szCs w:val="20"/>
              </w:rPr>
              <w:t xml:space="preserve"> that presents a perspective and</w:t>
            </w:r>
            <w:r w:rsidR="00A56714">
              <w:rPr>
                <w:rFonts w:asciiTheme="minorHAnsi" w:hAnsiTheme="minorHAnsi" w:cstheme="minorHAnsi"/>
                <w:szCs w:val="20"/>
              </w:rPr>
              <w:t>,</w:t>
            </w:r>
            <w:r w:rsidR="00FD695A" w:rsidRPr="001A66A0">
              <w:rPr>
                <w:rFonts w:asciiTheme="minorHAnsi" w:hAnsiTheme="minorHAnsi" w:cstheme="minorHAnsi"/>
                <w:szCs w:val="20"/>
              </w:rPr>
              <w:t xml:space="preserve"> in one paragraph</w:t>
            </w:r>
            <w:r w:rsidR="00A56714">
              <w:rPr>
                <w:rFonts w:asciiTheme="minorHAnsi" w:hAnsiTheme="minorHAnsi" w:cstheme="minorHAnsi"/>
                <w:szCs w:val="20"/>
              </w:rPr>
              <w:t>,</w:t>
            </w:r>
            <w:r w:rsidR="00FD695A" w:rsidRPr="001A66A0">
              <w:rPr>
                <w:rFonts w:asciiTheme="minorHAnsi" w:hAnsiTheme="minorHAnsi" w:cstheme="minorHAnsi"/>
                <w:szCs w:val="20"/>
              </w:rPr>
              <w:t xml:space="preserve"> summarise the values that underpin that perspective. Then</w:t>
            </w:r>
            <w:r w:rsidR="00C351EC">
              <w:rPr>
                <w:rFonts w:asciiTheme="minorHAnsi" w:hAnsiTheme="minorHAnsi" w:cstheme="minorHAnsi"/>
                <w:szCs w:val="20"/>
              </w:rPr>
              <w:t>,</w:t>
            </w:r>
            <w:r w:rsidR="00FD695A" w:rsidRPr="001A66A0">
              <w:rPr>
                <w:rFonts w:asciiTheme="minorHAnsi" w:hAnsiTheme="minorHAnsi" w:cstheme="minorHAnsi"/>
                <w:szCs w:val="20"/>
              </w:rPr>
              <w:t xml:space="preserve"> in a form of your choice</w:t>
            </w:r>
            <w:r w:rsidR="00A56714">
              <w:rPr>
                <w:rFonts w:asciiTheme="minorHAnsi" w:hAnsiTheme="minorHAnsi" w:cstheme="minorHAnsi"/>
                <w:szCs w:val="20"/>
              </w:rPr>
              <w:t xml:space="preserve">, </w:t>
            </w:r>
            <w:r w:rsidR="00FD695A" w:rsidRPr="001A66A0">
              <w:rPr>
                <w:rFonts w:asciiTheme="minorHAnsi" w:hAnsiTheme="minorHAnsi" w:cstheme="minorHAnsi"/>
                <w:szCs w:val="20"/>
              </w:rPr>
              <w:t xml:space="preserve">create a </w:t>
            </w:r>
            <w:r w:rsidR="001E248E" w:rsidRPr="001A66A0">
              <w:rPr>
                <w:rFonts w:asciiTheme="minorHAnsi" w:hAnsiTheme="minorHAnsi" w:cstheme="minorHAnsi"/>
                <w:szCs w:val="20"/>
              </w:rPr>
              <w:t xml:space="preserve">text that sustains a strong sense of voice </w:t>
            </w:r>
            <w:r w:rsidR="00FD695A" w:rsidRPr="001A66A0">
              <w:rPr>
                <w:rFonts w:asciiTheme="minorHAnsi" w:hAnsiTheme="minorHAnsi" w:cstheme="minorHAnsi"/>
                <w:szCs w:val="20"/>
              </w:rPr>
              <w:t xml:space="preserve">while it challenges the perspective presented in the original text. </w:t>
            </w:r>
          </w:p>
        </w:tc>
      </w:tr>
      <w:tr w:rsidR="00A75BE9" w:rsidRPr="001A66A0" w14:paraId="57EC058E" w14:textId="77777777" w:rsidTr="00EF1240">
        <w:trPr>
          <w:trHeight w:val="737"/>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41276BCD" w14:textId="1894AA2A" w:rsidR="00A75BE9" w:rsidRPr="001A66A0" w:rsidRDefault="00A75BE9" w:rsidP="00A75BE9">
            <w:pPr>
              <w:jc w:val="center"/>
              <w:rPr>
                <w:rFonts w:asciiTheme="minorHAnsi" w:hAnsiTheme="minorHAnsi" w:cstheme="minorHAnsi"/>
                <w:szCs w:val="20"/>
              </w:rPr>
            </w:pPr>
            <w:r w:rsidRPr="001A66A0">
              <w:rPr>
                <w:rFonts w:asciiTheme="minorHAnsi" w:hAnsiTheme="minorHAnsi" w:cstheme="minorHAnsi"/>
                <w:szCs w:val="20"/>
              </w:rPr>
              <w:lastRenderedPageBreak/>
              <w:t>8</w:t>
            </w:r>
            <w:r>
              <w:rPr>
                <w:rFonts w:asciiTheme="minorHAnsi" w:hAnsiTheme="minorHAnsi" w:cstheme="minorHAnsi"/>
                <w:szCs w:val="20"/>
              </w:rPr>
              <w:t>–</w:t>
            </w:r>
            <w:r w:rsidRPr="001A66A0">
              <w:rPr>
                <w:rFonts w:asciiTheme="minorHAnsi" w:hAnsiTheme="minorHAnsi" w:cstheme="minorHAnsi"/>
                <w:szCs w:val="20"/>
              </w:rPr>
              <w:t>11</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05F60D4" w14:textId="1A50C109" w:rsidR="00A75BE9" w:rsidRPr="001A66A0" w:rsidRDefault="00A75BE9" w:rsidP="00A75BE9">
            <w:pPr>
              <w:rPr>
                <w:rFonts w:asciiTheme="minorHAnsi" w:hAnsiTheme="minorHAnsi" w:cstheme="minorHAnsi"/>
                <w:szCs w:val="20"/>
              </w:rPr>
            </w:pPr>
            <w:r w:rsidRPr="001A66A0">
              <w:rPr>
                <w:rFonts w:asciiTheme="minorHAnsi" w:hAnsiTheme="minorHAnsi" w:cstheme="minorHAnsi"/>
                <w:szCs w:val="20"/>
              </w:rPr>
              <w:t>Students will engage in a teacher</w:t>
            </w:r>
            <w:r>
              <w:rPr>
                <w:rFonts w:asciiTheme="minorHAnsi" w:hAnsiTheme="minorHAnsi" w:cstheme="minorHAnsi"/>
                <w:szCs w:val="20"/>
              </w:rPr>
              <w:noBreakHyphen/>
            </w:r>
            <w:r w:rsidRPr="001A66A0">
              <w:rPr>
                <w:rFonts w:asciiTheme="minorHAnsi" w:hAnsiTheme="minorHAnsi" w:cstheme="minorHAnsi"/>
                <w:szCs w:val="20"/>
              </w:rPr>
              <w:t xml:space="preserve">directed study of a novel analysing its issues, attitudes, perspectives, values and assumptions and how different readings of that novel </w:t>
            </w:r>
            <w:r w:rsidRPr="001A66A0">
              <w:rPr>
                <w:rFonts w:asciiTheme="minorHAnsi" w:hAnsiTheme="minorHAnsi" w:cstheme="minorHAnsi"/>
                <w:bCs/>
                <w:szCs w:val="20"/>
              </w:rPr>
              <w:t>vary according to different contexts and audiences.</w:t>
            </w:r>
            <w:r w:rsidRPr="001A66A0">
              <w:rPr>
                <w:rFonts w:asciiTheme="minorHAnsi" w:hAnsiTheme="minorHAnsi" w:cstheme="minorHAnsi"/>
                <w:szCs w:val="20"/>
              </w:rPr>
              <w:t xml:space="preserve"> Each stude</w:t>
            </w:r>
            <w:r>
              <w:rPr>
                <w:rFonts w:asciiTheme="minorHAnsi" w:hAnsiTheme="minorHAnsi" w:cstheme="minorHAnsi"/>
                <w:szCs w:val="20"/>
              </w:rPr>
              <w:t>nt will then be required to choose</w:t>
            </w:r>
            <w:r w:rsidRPr="001A66A0">
              <w:rPr>
                <w:rFonts w:asciiTheme="minorHAnsi" w:hAnsiTheme="minorHAnsi" w:cstheme="minorHAnsi"/>
                <w:szCs w:val="20"/>
              </w:rPr>
              <w:t xml:space="preserve"> another text that in some way relates to the novel. Texts may include short stories, feature film</w:t>
            </w:r>
            <w:r>
              <w:rPr>
                <w:rFonts w:asciiTheme="minorHAnsi" w:hAnsiTheme="minorHAnsi" w:cstheme="minorHAnsi"/>
                <w:szCs w:val="20"/>
              </w:rPr>
              <w:t>s</w:t>
            </w:r>
            <w:r w:rsidRPr="001A66A0">
              <w:rPr>
                <w:rFonts w:asciiTheme="minorHAnsi" w:hAnsiTheme="minorHAnsi" w:cstheme="minorHAnsi"/>
                <w:szCs w:val="20"/>
              </w:rPr>
              <w:t xml:space="preserve">, short films, television programs, comics, graphic novels and picture books. </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70A3D74" w14:textId="77777777" w:rsidR="00A75BE9" w:rsidRPr="001A66A0" w:rsidRDefault="00A75BE9" w:rsidP="00A75BE9">
            <w:pPr>
              <w:rPr>
                <w:rFonts w:asciiTheme="minorHAnsi" w:hAnsiTheme="minorHAnsi" w:cstheme="minorHAnsi"/>
                <w:b/>
                <w:szCs w:val="20"/>
              </w:rPr>
            </w:pPr>
            <w:r w:rsidRPr="001A66A0">
              <w:rPr>
                <w:rFonts w:asciiTheme="minorHAnsi" w:hAnsiTheme="minorHAnsi" w:cstheme="minorHAnsi"/>
                <w:b/>
                <w:szCs w:val="20"/>
              </w:rPr>
              <w:t>Reflect on their own and others’ texts by:</w:t>
            </w:r>
          </w:p>
          <w:p w14:paraId="4EE4540C"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analysing and evaluating how different attitudes and perspectives underpin texts </w:t>
            </w:r>
          </w:p>
          <w:p w14:paraId="28792016"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questioning the assumptions and values in texts</w:t>
            </w:r>
          </w:p>
          <w:p w14:paraId="49D0A9A8" w14:textId="77777777" w:rsidR="00A75BE9" w:rsidRPr="00BE322A"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discussing and evaluating different readings of texts.</w:t>
            </w:r>
          </w:p>
          <w:p w14:paraId="65097EAD" w14:textId="77777777" w:rsidR="00A75BE9" w:rsidRPr="001A66A0" w:rsidRDefault="00A75BE9" w:rsidP="00A75BE9">
            <w:pPr>
              <w:rPr>
                <w:rFonts w:asciiTheme="minorHAnsi" w:hAnsiTheme="minorHAnsi" w:cstheme="minorHAnsi"/>
                <w:b/>
                <w:szCs w:val="20"/>
              </w:rPr>
            </w:pPr>
            <w:r w:rsidRPr="001A66A0">
              <w:rPr>
                <w:rFonts w:asciiTheme="minorHAnsi" w:hAnsiTheme="minorHAnsi" w:cstheme="minorHAnsi"/>
                <w:b/>
                <w:szCs w:val="20"/>
              </w:rPr>
              <w:t>Investigate and evaluate the relationships between texts and contexts by:</w:t>
            </w:r>
          </w:p>
          <w:p w14:paraId="384D9B39"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undertaking close analysis of texts</w:t>
            </w:r>
          </w:p>
          <w:p w14:paraId="1448B486"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examining how each text relates to a particular context or contexts</w:t>
            </w:r>
          </w:p>
          <w:p w14:paraId="06127831" w14:textId="444231DA" w:rsidR="00A75BE9" w:rsidRPr="001A66A0" w:rsidRDefault="00A75BE9" w:rsidP="00A75BE9">
            <w:pPr>
              <w:rPr>
                <w:rFonts w:asciiTheme="minorHAnsi" w:hAnsiTheme="minorHAnsi" w:cstheme="minorHAnsi"/>
                <w:b/>
                <w:szCs w:val="20"/>
              </w:rPr>
            </w:pPr>
            <w:r w:rsidRPr="00161B8C">
              <w:rPr>
                <w:rFonts w:asciiTheme="minorHAnsi" w:hAnsiTheme="minorHAnsi" w:cstheme="minorHAnsi"/>
                <w:szCs w:val="20"/>
              </w:rPr>
              <w:t>comparing</w:t>
            </w:r>
            <w:r w:rsidRPr="00BE322A">
              <w:rPr>
                <w:rFonts w:asciiTheme="minorHAnsi" w:hAnsiTheme="minorHAnsi" w:cstheme="minorHAnsi"/>
                <w:szCs w:val="20"/>
              </w:rPr>
              <w:t xml:space="preserve"> the contexts in which texts are created and received</w:t>
            </w:r>
            <w:r w:rsidRPr="001A66A0">
              <w:rPr>
                <w:rFonts w:asciiTheme="minorHAnsi" w:hAnsiTheme="minorHAnsi" w:cstheme="minorHAnsi"/>
                <w:iCs/>
                <w:szCs w:val="20"/>
              </w:rPr>
              <w:t>.</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A7F4260" w14:textId="77777777" w:rsidR="00A75BE9" w:rsidRDefault="00A75BE9" w:rsidP="00A75BE9">
            <w:pPr>
              <w:rPr>
                <w:rFonts w:asciiTheme="minorHAnsi" w:hAnsiTheme="minorHAnsi" w:cstheme="minorHAnsi"/>
                <w:b/>
                <w:szCs w:val="20"/>
              </w:rPr>
            </w:pPr>
            <w:r>
              <w:rPr>
                <w:rFonts w:asciiTheme="minorHAnsi" w:hAnsiTheme="minorHAnsi" w:cstheme="minorHAnsi"/>
                <w:b/>
                <w:szCs w:val="20"/>
              </w:rPr>
              <w:t>Task 10</w:t>
            </w:r>
            <w:r w:rsidRPr="001A66A0">
              <w:rPr>
                <w:rFonts w:asciiTheme="minorHAnsi" w:hAnsiTheme="minorHAnsi" w:cstheme="minorHAnsi"/>
                <w:b/>
                <w:szCs w:val="20"/>
              </w:rPr>
              <w:t xml:space="preserve">: 10% Responding </w:t>
            </w:r>
            <w:r w:rsidRPr="001A66A0">
              <w:rPr>
                <w:rFonts w:asciiTheme="minorHAnsi" w:hAnsiTheme="minorHAnsi" w:cstheme="minorHAnsi"/>
                <w:b/>
                <w:szCs w:val="20"/>
              </w:rPr>
              <w:br/>
              <w:t>(Set Week 8</w:t>
            </w:r>
            <w:r>
              <w:rPr>
                <w:rFonts w:asciiTheme="minorHAnsi" w:hAnsiTheme="minorHAnsi" w:cstheme="minorHAnsi"/>
                <w:b/>
                <w:szCs w:val="20"/>
              </w:rPr>
              <w:t>,</w:t>
            </w:r>
            <w:r w:rsidRPr="001A66A0">
              <w:rPr>
                <w:rFonts w:asciiTheme="minorHAnsi" w:hAnsiTheme="minorHAnsi" w:cstheme="minorHAnsi"/>
                <w:b/>
                <w:szCs w:val="20"/>
              </w:rPr>
              <w:t xml:space="preserve"> due Week 11)</w:t>
            </w:r>
          </w:p>
          <w:p w14:paraId="3F222FF9" w14:textId="77777777" w:rsidR="00A75BE9" w:rsidRPr="001A66A0" w:rsidRDefault="00A75BE9" w:rsidP="00A75BE9">
            <w:pPr>
              <w:rPr>
                <w:rFonts w:asciiTheme="minorHAnsi" w:hAnsiTheme="minorHAnsi" w:cstheme="minorHAnsi"/>
                <w:b/>
                <w:szCs w:val="20"/>
              </w:rPr>
            </w:pPr>
            <w:r w:rsidRPr="00236460">
              <w:rPr>
                <w:rFonts w:asciiTheme="minorHAnsi" w:hAnsiTheme="minorHAnsi" w:cstheme="minorHAnsi"/>
                <w:b/>
                <w:szCs w:val="20"/>
              </w:rPr>
              <w:t>Speaking and listening task</w:t>
            </w:r>
          </w:p>
          <w:p w14:paraId="0D9994BE" w14:textId="393E8C76" w:rsidR="00A75BE9" w:rsidRPr="00A75BE9" w:rsidRDefault="00A75BE9" w:rsidP="00A75BE9">
            <w:pPr>
              <w:rPr>
                <w:rFonts w:asciiTheme="minorHAnsi" w:hAnsiTheme="minorHAnsi" w:cstheme="minorHAnsi"/>
                <w:szCs w:val="20"/>
              </w:rPr>
            </w:pPr>
            <w:r>
              <w:rPr>
                <w:rFonts w:asciiTheme="minorHAnsi" w:hAnsiTheme="minorHAnsi" w:cstheme="minorHAnsi"/>
                <w:b/>
                <w:szCs w:val="20"/>
              </w:rPr>
              <w:t>Group work</w:t>
            </w:r>
            <w:r w:rsidRPr="001A66A0">
              <w:rPr>
                <w:rFonts w:asciiTheme="minorHAnsi" w:hAnsiTheme="minorHAnsi" w:cstheme="minorHAnsi"/>
                <w:szCs w:val="20"/>
              </w:rPr>
              <w:t xml:space="preserve"> </w:t>
            </w:r>
            <w:r w:rsidRPr="00B040AE">
              <w:rPr>
                <w:rFonts w:asciiTheme="minorHAnsi" w:hAnsiTheme="minorHAnsi" w:cstheme="minorHAnsi"/>
                <w:b/>
                <w:szCs w:val="20"/>
              </w:rPr>
              <w:t>on novel</w:t>
            </w:r>
            <w:r>
              <w:rPr>
                <w:rFonts w:asciiTheme="minorHAnsi" w:hAnsiTheme="minorHAnsi" w:cstheme="minorHAnsi"/>
                <w:szCs w:val="20"/>
              </w:rPr>
              <w:br/>
            </w:r>
            <w:r w:rsidRPr="001A66A0">
              <w:rPr>
                <w:rFonts w:asciiTheme="minorHAnsi" w:hAnsiTheme="minorHAnsi" w:cstheme="minorHAnsi"/>
                <w:szCs w:val="20"/>
              </w:rPr>
              <w:t>Working in small groups</w:t>
            </w:r>
            <w:r>
              <w:rPr>
                <w:rFonts w:asciiTheme="minorHAnsi" w:hAnsiTheme="minorHAnsi" w:cstheme="minorHAnsi"/>
                <w:szCs w:val="20"/>
              </w:rPr>
              <w:t>,</w:t>
            </w:r>
            <w:r w:rsidRPr="001A66A0">
              <w:rPr>
                <w:rFonts w:asciiTheme="minorHAnsi" w:hAnsiTheme="minorHAnsi" w:cstheme="minorHAnsi"/>
                <w:szCs w:val="20"/>
              </w:rPr>
              <w:t xml:space="preserve"> create a multimodal presentation </w:t>
            </w:r>
            <w:r>
              <w:rPr>
                <w:rFonts w:asciiTheme="minorHAnsi" w:hAnsiTheme="minorHAnsi" w:cstheme="minorHAnsi"/>
                <w:szCs w:val="20"/>
              </w:rPr>
              <w:t xml:space="preserve">in which you discuss the </w:t>
            </w:r>
            <w:r w:rsidRPr="001A66A0">
              <w:rPr>
                <w:rFonts w:asciiTheme="minorHAnsi" w:hAnsiTheme="minorHAnsi" w:cstheme="minorHAnsi"/>
                <w:szCs w:val="20"/>
              </w:rPr>
              <w:t>connections between th</w:t>
            </w:r>
            <w:r>
              <w:rPr>
                <w:rFonts w:asciiTheme="minorHAnsi" w:hAnsiTheme="minorHAnsi" w:cstheme="minorHAnsi"/>
                <w:szCs w:val="20"/>
              </w:rPr>
              <w:t>e novel and the other texts you have chosen</w:t>
            </w:r>
            <w:r w:rsidRPr="001A66A0">
              <w:rPr>
                <w:rFonts w:asciiTheme="minorHAnsi" w:hAnsiTheme="minorHAnsi" w:cstheme="minorHAnsi"/>
                <w:szCs w:val="20"/>
              </w:rPr>
              <w:t xml:space="preserve">. </w:t>
            </w:r>
            <w:r>
              <w:rPr>
                <w:rFonts w:asciiTheme="minorHAnsi" w:hAnsiTheme="minorHAnsi" w:cstheme="minorHAnsi"/>
                <w:szCs w:val="20"/>
              </w:rPr>
              <w:t>F</w:t>
            </w:r>
            <w:r w:rsidRPr="001A66A0">
              <w:rPr>
                <w:rFonts w:asciiTheme="minorHAnsi" w:hAnsiTheme="minorHAnsi" w:cstheme="minorHAnsi"/>
                <w:szCs w:val="20"/>
              </w:rPr>
              <w:t xml:space="preserve">ocus on representations, issues, attitudes, perspectives, values and/or assumptions of all texts and how different readings of those texts </w:t>
            </w:r>
            <w:r w:rsidRPr="001A66A0">
              <w:rPr>
                <w:rFonts w:asciiTheme="minorHAnsi" w:hAnsiTheme="minorHAnsi" w:cstheme="minorHAnsi"/>
                <w:bCs/>
                <w:szCs w:val="20"/>
              </w:rPr>
              <w:t>vary according to different contexts and audiences.</w:t>
            </w:r>
          </w:p>
        </w:tc>
      </w:tr>
      <w:tr w:rsidR="00A75BE9" w:rsidRPr="001A66A0" w14:paraId="49CA2BD3" w14:textId="77777777" w:rsidTr="00C72D59">
        <w:trPr>
          <w:trHeight w:val="680"/>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1D8B8FD3" w14:textId="40162AB4" w:rsidR="00A75BE9" w:rsidRPr="001A66A0" w:rsidRDefault="00A75BE9" w:rsidP="00A75BE9">
            <w:pPr>
              <w:jc w:val="center"/>
              <w:rPr>
                <w:rFonts w:asciiTheme="minorHAnsi" w:hAnsiTheme="minorHAnsi" w:cstheme="minorHAnsi"/>
                <w:szCs w:val="20"/>
              </w:rPr>
            </w:pPr>
            <w:r w:rsidRPr="001A66A0">
              <w:rPr>
                <w:rFonts w:asciiTheme="minorHAnsi" w:hAnsiTheme="minorHAnsi" w:cstheme="minorHAnsi"/>
                <w:szCs w:val="20"/>
              </w:rPr>
              <w:t>12</w:t>
            </w:r>
            <w:r>
              <w:rPr>
                <w:rFonts w:asciiTheme="minorHAnsi" w:hAnsiTheme="minorHAnsi" w:cstheme="minorHAnsi"/>
                <w:szCs w:val="20"/>
              </w:rPr>
              <w:t>–</w:t>
            </w:r>
            <w:r w:rsidRPr="001A66A0">
              <w:rPr>
                <w:rFonts w:asciiTheme="minorHAnsi" w:hAnsiTheme="minorHAnsi" w:cstheme="minorHAnsi"/>
                <w:szCs w:val="20"/>
              </w:rPr>
              <w:t>14</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E19449B" w14:textId="339D2367" w:rsidR="00A75BE9" w:rsidRPr="001A66A0" w:rsidRDefault="00A75BE9" w:rsidP="00A75BE9">
            <w:pPr>
              <w:rPr>
                <w:rFonts w:asciiTheme="minorHAnsi" w:hAnsiTheme="minorHAnsi" w:cstheme="minorHAnsi"/>
                <w:szCs w:val="20"/>
              </w:rPr>
            </w:pPr>
            <w:r w:rsidRPr="001A66A0">
              <w:rPr>
                <w:rFonts w:asciiTheme="minorHAnsi" w:hAnsiTheme="minorHAnsi" w:cstheme="minorHAnsi"/>
                <w:szCs w:val="20"/>
              </w:rPr>
              <w:t>Students examine how arguments are effectively constructed to persuade and engage a particular audience and consider a variety of text types, modes and media</w:t>
            </w:r>
            <w:r>
              <w:rPr>
                <w:rFonts w:asciiTheme="minorHAnsi" w:hAnsiTheme="minorHAnsi" w:cstheme="minorHAnsi"/>
                <w:szCs w:val="20"/>
              </w:rPr>
              <w:t>,</w:t>
            </w:r>
            <w:r w:rsidRPr="001A66A0">
              <w:rPr>
                <w:rFonts w:asciiTheme="minorHAnsi" w:hAnsiTheme="minorHAnsi" w:cstheme="minorHAnsi"/>
                <w:szCs w:val="20"/>
              </w:rPr>
              <w:t xml:space="preserve"> such as print and digital newspaper and magazine articles, essays, speeches and non</w:t>
            </w:r>
            <w:r>
              <w:rPr>
                <w:rFonts w:asciiTheme="minorHAnsi" w:hAnsiTheme="minorHAnsi" w:cstheme="minorHAnsi"/>
                <w:szCs w:val="20"/>
              </w:rPr>
              <w:noBreakHyphen/>
            </w:r>
            <w:r w:rsidRPr="001A66A0">
              <w:rPr>
                <w:rFonts w:asciiTheme="minorHAnsi" w:hAnsiTheme="minorHAnsi" w:cstheme="minorHAnsi"/>
                <w:szCs w:val="20"/>
              </w:rPr>
              <w:t>fiction persuasive texts.</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8D8B866" w14:textId="7114D50B" w:rsidR="00A75BE9" w:rsidRPr="001A66A0" w:rsidRDefault="00A75BE9" w:rsidP="00A75BE9">
            <w:pPr>
              <w:rPr>
                <w:rFonts w:asciiTheme="minorHAnsi" w:hAnsiTheme="minorHAnsi" w:cstheme="minorHAnsi"/>
                <w:b/>
                <w:szCs w:val="20"/>
              </w:rPr>
            </w:pPr>
            <w:r w:rsidRPr="001A66A0">
              <w:rPr>
                <w:rFonts w:asciiTheme="minorHAnsi" w:hAnsiTheme="minorHAnsi" w:cstheme="minorHAnsi"/>
                <w:b/>
                <w:szCs w:val="20"/>
              </w:rPr>
              <w:t xml:space="preserve">Create a </w:t>
            </w:r>
            <w:r>
              <w:rPr>
                <w:rFonts w:asciiTheme="minorHAnsi" w:hAnsiTheme="minorHAnsi" w:cstheme="minorHAnsi"/>
                <w:b/>
                <w:szCs w:val="20"/>
              </w:rPr>
              <w:t>range of texts:</w:t>
            </w:r>
          </w:p>
          <w:p w14:paraId="7D26CC96"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appropriate language and stylistic features to sustain a personal voice and perspective</w:t>
            </w:r>
          </w:p>
          <w:p w14:paraId="548384C9"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nuanced language</w:t>
            </w:r>
          </w:p>
          <w:p w14:paraId="5489FB3E" w14:textId="2B692B29"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synthesising ideas and opinions to develop complex argument </w:t>
            </w:r>
          </w:p>
          <w:p w14:paraId="4C786CC3"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 xml:space="preserve">substantiating and justifying their own responses using textual evidence </w:t>
            </w:r>
          </w:p>
          <w:p w14:paraId="42F15C9E"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appropriate quotation and referencing protocols</w:t>
            </w:r>
          </w:p>
          <w:p w14:paraId="10269954" w14:textId="77777777" w:rsidR="00A75BE9" w:rsidRPr="00161B8C" w:rsidRDefault="00A75BE9" w:rsidP="00A75BE9">
            <w:pPr>
              <w:pStyle w:val="ListParagraph"/>
              <w:numPr>
                <w:ilvl w:val="0"/>
                <w:numId w:val="3"/>
              </w:numPr>
              <w:ind w:left="284" w:hanging="284"/>
              <w:rPr>
                <w:rFonts w:asciiTheme="minorHAnsi" w:hAnsiTheme="minorHAnsi" w:cstheme="minorHAnsi"/>
                <w:szCs w:val="20"/>
              </w:rPr>
            </w:pPr>
            <w:r w:rsidRPr="001A66A0">
              <w:rPr>
                <w:rFonts w:asciiTheme="minorHAnsi" w:hAnsiTheme="minorHAnsi" w:cstheme="minorHAnsi"/>
                <w:szCs w:val="20"/>
              </w:rPr>
              <w:t>using strategies for planning, drafting, editing and proofreading</w:t>
            </w:r>
          </w:p>
          <w:p w14:paraId="26019644" w14:textId="6D91F887" w:rsidR="00A75BE9" w:rsidRPr="001A66A0" w:rsidRDefault="00A75BE9" w:rsidP="00A75BE9">
            <w:pPr>
              <w:pStyle w:val="ListParagraph"/>
              <w:numPr>
                <w:ilvl w:val="0"/>
                <w:numId w:val="3"/>
              </w:numPr>
              <w:ind w:left="284" w:hanging="284"/>
              <w:rPr>
                <w:rFonts w:asciiTheme="minorHAnsi" w:hAnsiTheme="minorHAnsi" w:cstheme="minorHAnsi"/>
                <w:b/>
                <w:iCs/>
                <w:szCs w:val="20"/>
              </w:rPr>
            </w:pPr>
            <w:r w:rsidRPr="001A66A0">
              <w:rPr>
                <w:rFonts w:asciiTheme="minorHAnsi" w:hAnsiTheme="minorHAnsi" w:cstheme="minorHAnsi"/>
                <w:szCs w:val="20"/>
              </w:rPr>
              <w:t>using accurate spelling, punctuation, syntax and metalanguage</w:t>
            </w:r>
            <w:r>
              <w:rPr>
                <w:rFonts w:asciiTheme="minorHAnsi" w:hAnsiTheme="minorHAnsi" w:cstheme="minorHAnsi"/>
                <w:szCs w:val="20"/>
              </w:rPr>
              <w:t>.</w:t>
            </w:r>
          </w:p>
          <w:p w14:paraId="685F4701" w14:textId="77777777" w:rsidR="00A75BE9" w:rsidRPr="001A66A0" w:rsidRDefault="00A75BE9" w:rsidP="00A75BE9">
            <w:pPr>
              <w:spacing w:before="120"/>
              <w:rPr>
                <w:rFonts w:asciiTheme="minorHAnsi" w:hAnsiTheme="minorHAnsi" w:cstheme="minorHAnsi"/>
                <w:b/>
                <w:szCs w:val="20"/>
              </w:rPr>
            </w:pPr>
            <w:r w:rsidRPr="001A66A0">
              <w:rPr>
                <w:rFonts w:asciiTheme="minorHAnsi" w:hAnsiTheme="minorHAnsi" w:cstheme="minorHAnsi"/>
                <w:b/>
                <w:szCs w:val="20"/>
              </w:rPr>
              <w:t>Reflect on their own and others’ texts by:</w:t>
            </w:r>
          </w:p>
          <w:p w14:paraId="7A69B590" w14:textId="13F854AC" w:rsidR="00A75BE9" w:rsidRPr="009C0508" w:rsidRDefault="00A75BE9" w:rsidP="00A75BE9">
            <w:pPr>
              <w:pStyle w:val="ListParagraph"/>
              <w:numPr>
                <w:ilvl w:val="0"/>
                <w:numId w:val="3"/>
              </w:numPr>
              <w:ind w:left="284" w:hanging="284"/>
              <w:rPr>
                <w:rFonts w:asciiTheme="minorHAnsi" w:hAnsiTheme="minorHAnsi" w:cstheme="minorHAnsi"/>
                <w:iCs/>
                <w:szCs w:val="20"/>
              </w:rPr>
            </w:pPr>
            <w:r w:rsidRPr="001A66A0">
              <w:rPr>
                <w:rFonts w:asciiTheme="minorHAnsi" w:hAnsiTheme="minorHAnsi" w:cstheme="minorHAnsi"/>
                <w:szCs w:val="20"/>
              </w:rPr>
              <w:t>identifying omissions, inclusions, emphases and marginalisations</w:t>
            </w:r>
            <w:r>
              <w:rPr>
                <w:rFonts w:asciiTheme="minorHAnsi" w:hAnsiTheme="minorHAnsi" w:cstheme="minorHAnsi"/>
                <w:szCs w:val="20"/>
              </w:rPr>
              <w:t>.</w:t>
            </w: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E1BB1B9" w14:textId="71FFAF0F" w:rsidR="00A75BE9" w:rsidRPr="001A66A0" w:rsidRDefault="00A75BE9" w:rsidP="00A75BE9">
            <w:pPr>
              <w:rPr>
                <w:rFonts w:asciiTheme="minorHAnsi" w:hAnsiTheme="minorHAnsi" w:cstheme="minorHAnsi"/>
                <w:b/>
                <w:szCs w:val="20"/>
              </w:rPr>
            </w:pPr>
            <w:r>
              <w:rPr>
                <w:rFonts w:asciiTheme="minorHAnsi" w:hAnsiTheme="minorHAnsi" w:cstheme="minorHAnsi"/>
                <w:b/>
                <w:szCs w:val="20"/>
              </w:rPr>
              <w:t>Task 11</w:t>
            </w:r>
            <w:r w:rsidRPr="001A66A0">
              <w:rPr>
                <w:rFonts w:asciiTheme="minorHAnsi" w:hAnsiTheme="minorHAnsi" w:cstheme="minorHAnsi"/>
                <w:b/>
                <w:szCs w:val="20"/>
              </w:rPr>
              <w:t>: 7.5%</w:t>
            </w:r>
            <w:r>
              <w:rPr>
                <w:rFonts w:asciiTheme="minorHAnsi" w:hAnsiTheme="minorHAnsi" w:cstheme="minorHAnsi"/>
                <w:b/>
                <w:szCs w:val="20"/>
              </w:rPr>
              <w:t xml:space="preserve"> </w:t>
            </w:r>
            <w:r w:rsidRPr="001A66A0">
              <w:rPr>
                <w:rFonts w:asciiTheme="minorHAnsi" w:hAnsiTheme="minorHAnsi" w:cstheme="minorHAnsi"/>
                <w:b/>
                <w:szCs w:val="20"/>
              </w:rPr>
              <w:t xml:space="preserve">Creating </w:t>
            </w:r>
          </w:p>
          <w:p w14:paraId="2561D47C" w14:textId="56C3451F" w:rsidR="00A75BE9" w:rsidRPr="001A66A0" w:rsidRDefault="00A75BE9" w:rsidP="00A75BE9">
            <w:pPr>
              <w:rPr>
                <w:rFonts w:asciiTheme="minorHAnsi" w:hAnsiTheme="minorHAnsi" w:cstheme="minorHAnsi"/>
                <w:b/>
                <w:szCs w:val="20"/>
              </w:rPr>
            </w:pPr>
            <w:r w:rsidRPr="001A66A0">
              <w:rPr>
                <w:rFonts w:asciiTheme="minorHAnsi" w:hAnsiTheme="minorHAnsi" w:cstheme="minorHAnsi"/>
                <w:b/>
                <w:szCs w:val="20"/>
              </w:rPr>
              <w:t>(Set Week 12</w:t>
            </w:r>
            <w:r>
              <w:rPr>
                <w:rFonts w:asciiTheme="minorHAnsi" w:hAnsiTheme="minorHAnsi" w:cstheme="minorHAnsi"/>
                <w:b/>
                <w:szCs w:val="20"/>
              </w:rPr>
              <w:t>,</w:t>
            </w:r>
            <w:r w:rsidRPr="001A66A0">
              <w:rPr>
                <w:rFonts w:asciiTheme="minorHAnsi" w:hAnsiTheme="minorHAnsi" w:cstheme="minorHAnsi"/>
                <w:b/>
                <w:szCs w:val="20"/>
              </w:rPr>
              <w:t xml:space="preserve"> due</w:t>
            </w:r>
            <w:r>
              <w:rPr>
                <w:rFonts w:asciiTheme="minorHAnsi" w:hAnsiTheme="minorHAnsi" w:cstheme="minorHAnsi"/>
                <w:b/>
                <w:szCs w:val="20"/>
              </w:rPr>
              <w:t xml:space="preserve"> Week 14) </w:t>
            </w:r>
            <w:r>
              <w:rPr>
                <w:rFonts w:asciiTheme="minorHAnsi" w:hAnsiTheme="minorHAnsi" w:cstheme="minorHAnsi"/>
                <w:b/>
                <w:szCs w:val="20"/>
              </w:rPr>
              <w:br/>
            </w:r>
            <w:bookmarkStart w:id="0" w:name="_GoBack"/>
            <w:bookmarkEnd w:id="0"/>
            <w:r w:rsidRPr="00236460">
              <w:rPr>
                <w:rFonts w:asciiTheme="minorHAnsi" w:hAnsiTheme="minorHAnsi" w:cstheme="minorHAnsi"/>
                <w:b/>
                <w:szCs w:val="20"/>
              </w:rPr>
              <w:t>In class</w:t>
            </w:r>
            <w:r>
              <w:rPr>
                <w:rFonts w:asciiTheme="minorHAnsi" w:hAnsiTheme="minorHAnsi" w:cstheme="minorHAnsi"/>
                <w:b/>
                <w:szCs w:val="20"/>
              </w:rPr>
              <w:t xml:space="preserve"> (No notes allowed)</w:t>
            </w:r>
          </w:p>
          <w:p w14:paraId="44674B8D" w14:textId="15CC9C6D" w:rsidR="00A75BE9" w:rsidRPr="001A66A0" w:rsidRDefault="00A75BE9" w:rsidP="00A75BE9">
            <w:pPr>
              <w:rPr>
                <w:rFonts w:asciiTheme="minorHAnsi" w:hAnsiTheme="minorHAnsi" w:cstheme="minorHAnsi"/>
                <w:szCs w:val="20"/>
              </w:rPr>
            </w:pPr>
            <w:r>
              <w:rPr>
                <w:rFonts w:asciiTheme="minorHAnsi" w:hAnsiTheme="minorHAnsi" w:cstheme="minorHAnsi"/>
                <w:szCs w:val="20"/>
              </w:rPr>
              <w:t>Create an interpretive</w:t>
            </w:r>
            <w:r w:rsidRPr="001A66A0">
              <w:rPr>
                <w:rFonts w:asciiTheme="minorHAnsi" w:hAnsiTheme="minorHAnsi" w:cstheme="minorHAnsi"/>
                <w:szCs w:val="20"/>
              </w:rPr>
              <w:t xml:space="preserve"> magazine or newspaper article (digital or print) for a specified audience in which you advocate strongly on behalf of a marginalised group. Your clearly structured article should seek to raise awareness of the issues confronting this group and detail what can be done for these issu</w:t>
            </w:r>
            <w:r>
              <w:rPr>
                <w:rFonts w:asciiTheme="minorHAnsi" w:hAnsiTheme="minorHAnsi" w:cstheme="minorHAnsi"/>
                <w:szCs w:val="20"/>
              </w:rPr>
              <w:t>es to be addressed. Your article</w:t>
            </w:r>
            <w:r w:rsidRPr="001A66A0">
              <w:rPr>
                <w:rFonts w:asciiTheme="minorHAnsi" w:hAnsiTheme="minorHAnsi" w:cstheme="minorHAnsi"/>
                <w:szCs w:val="20"/>
              </w:rPr>
              <w:t xml:space="preserve"> should be thoroughly researched and supported with</w:t>
            </w:r>
            <w:r>
              <w:rPr>
                <w:rFonts w:asciiTheme="minorHAnsi" w:hAnsiTheme="minorHAnsi" w:cstheme="minorHAnsi"/>
                <w:szCs w:val="20"/>
              </w:rPr>
              <w:t xml:space="preserve"> factual evidence.</w:t>
            </w:r>
          </w:p>
        </w:tc>
      </w:tr>
      <w:tr w:rsidR="00A75BE9" w:rsidRPr="001A66A0" w14:paraId="0EDD153A" w14:textId="77777777" w:rsidTr="00EF1240">
        <w:trPr>
          <w:jc w:val="center"/>
        </w:trPr>
        <w:tc>
          <w:tcPr>
            <w:tcW w:w="85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580DD3A" w14:textId="04434E9C" w:rsidR="00A75BE9" w:rsidRPr="001A66A0" w:rsidRDefault="00A75BE9" w:rsidP="00A75BE9">
            <w:pPr>
              <w:spacing w:before="120" w:after="120"/>
              <w:jc w:val="center"/>
              <w:rPr>
                <w:rFonts w:asciiTheme="minorHAnsi" w:hAnsiTheme="minorHAnsi" w:cstheme="minorHAnsi"/>
                <w:szCs w:val="20"/>
              </w:rPr>
            </w:pPr>
            <w:r w:rsidRPr="001A66A0">
              <w:rPr>
                <w:rFonts w:asciiTheme="minorHAnsi" w:hAnsiTheme="minorHAnsi" w:cstheme="minorHAnsi"/>
                <w:szCs w:val="20"/>
              </w:rPr>
              <w:t>15</w:t>
            </w:r>
          </w:p>
        </w:tc>
        <w:tc>
          <w:tcPr>
            <w:tcW w:w="2986"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Pr>
          <w:p w14:paraId="3C36D929" w14:textId="4F169B4B" w:rsidR="00A75BE9" w:rsidRPr="00A436F8" w:rsidRDefault="00A75BE9" w:rsidP="00A75BE9">
            <w:pPr>
              <w:spacing w:before="120" w:after="120"/>
              <w:rPr>
                <w:rFonts w:asciiTheme="minorHAnsi" w:hAnsiTheme="minorHAnsi" w:cstheme="minorHAnsi"/>
                <w:szCs w:val="20"/>
              </w:rPr>
            </w:pP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1F35BF5B" w14:textId="64620792" w:rsidR="00A75BE9" w:rsidRPr="00A436F8" w:rsidRDefault="00A75BE9" w:rsidP="00A75BE9">
            <w:pPr>
              <w:spacing w:before="120" w:after="120"/>
              <w:rPr>
                <w:rFonts w:asciiTheme="minorHAnsi" w:hAnsiTheme="minorHAnsi" w:cstheme="minorHAnsi"/>
                <w:szCs w:val="20"/>
              </w:rPr>
            </w:pPr>
          </w:p>
        </w:tc>
        <w:tc>
          <w:tcPr>
            <w:tcW w:w="2987"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Pr>
          <w:p w14:paraId="6BFAC825" w14:textId="66DFE4D9" w:rsidR="00A75BE9" w:rsidRPr="001A66A0" w:rsidRDefault="00A75BE9" w:rsidP="00A75BE9">
            <w:pPr>
              <w:spacing w:before="120" w:after="120"/>
              <w:rPr>
                <w:rFonts w:asciiTheme="minorHAnsi" w:hAnsiTheme="minorHAnsi" w:cstheme="minorHAnsi"/>
                <w:b/>
                <w:szCs w:val="20"/>
              </w:rPr>
            </w:pPr>
            <w:r w:rsidRPr="001A66A0">
              <w:rPr>
                <w:rFonts w:asciiTheme="minorHAnsi" w:hAnsiTheme="minorHAnsi" w:cstheme="minorHAnsi"/>
                <w:b/>
                <w:szCs w:val="20"/>
              </w:rPr>
              <w:t>Examination 20%</w:t>
            </w:r>
          </w:p>
        </w:tc>
      </w:tr>
    </w:tbl>
    <w:p w14:paraId="71FC67E0" w14:textId="3D7D68A0" w:rsidR="00627C2C" w:rsidRDefault="00627C2C" w:rsidP="00ED2490">
      <w:pPr>
        <w:rPr>
          <w:rFonts w:asciiTheme="minorHAnsi" w:hAnsiTheme="minorHAnsi"/>
          <w:sz w:val="20"/>
          <w:szCs w:val="20"/>
        </w:rPr>
      </w:pPr>
    </w:p>
    <w:sectPr w:rsidR="00627C2C" w:rsidSect="00E358C5">
      <w:headerReference w:type="even" r:id="rId16"/>
      <w:headerReference w:type="default" r:id="rId17"/>
      <w:footerReference w:type="even" r:id="rId18"/>
      <w:footerReference w:type="default" r:id="rId19"/>
      <w:headerReference w:type="first" r:id="rId20"/>
      <w:footerReference w:type="first" r:id="rId21"/>
      <w:pgSz w:w="11900" w:h="16820" w:code="9"/>
      <w:pgMar w:top="1440" w:right="1268"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A5BB" w14:textId="77777777" w:rsidR="009A5E4D" w:rsidRDefault="009A5E4D" w:rsidP="00DB14C9">
      <w:r>
        <w:separator/>
      </w:r>
    </w:p>
  </w:endnote>
  <w:endnote w:type="continuationSeparator" w:id="0">
    <w:p w14:paraId="12C71E37" w14:textId="77777777" w:rsidR="009A5E4D" w:rsidRDefault="009A5E4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500F" w14:textId="40CB6B33" w:rsidR="00E570FC" w:rsidRPr="00E358C5" w:rsidRDefault="00B51485" w:rsidP="00C24219">
    <w:pPr>
      <w:pStyle w:val="Footer"/>
      <w:pBdr>
        <w:top w:val="single" w:sz="4" w:space="4" w:color="5C815C"/>
      </w:pBdr>
      <w:tabs>
        <w:tab w:val="clear" w:pos="4513"/>
        <w:tab w:val="clear" w:pos="9026"/>
      </w:tabs>
      <w:rPr>
        <w:rFonts w:asciiTheme="minorHAnsi" w:hAnsiTheme="minorHAnsi"/>
        <w:color w:val="342568"/>
        <w:sz w:val="18"/>
        <w:szCs w:val="16"/>
      </w:rPr>
    </w:pPr>
    <w:r>
      <w:rPr>
        <w:rFonts w:asciiTheme="minorHAnsi" w:hAnsiTheme="minorHAnsi"/>
        <w:color w:val="342568"/>
        <w:sz w:val="18"/>
        <w:szCs w:val="16"/>
      </w:rPr>
      <w:t>2019/58308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801B" w14:textId="77777777" w:rsidR="00E570FC" w:rsidRPr="00E358C5" w:rsidRDefault="00E570FC" w:rsidP="006B13FB">
    <w:pPr>
      <w:pStyle w:val="Footer"/>
      <w:pBdr>
        <w:top w:val="single" w:sz="4" w:space="4" w:color="5C815C"/>
      </w:pBdr>
      <w:tabs>
        <w:tab w:val="clear" w:pos="4513"/>
        <w:tab w:val="clear" w:pos="9026"/>
      </w:tabs>
      <w:rPr>
        <w:rFonts w:asciiTheme="minorHAnsi" w:hAnsiTheme="minorHAnsi"/>
        <w:color w:val="342568"/>
        <w:sz w:val="18"/>
        <w:szCs w:val="16"/>
      </w:rPr>
    </w:pPr>
    <w:r>
      <w:rPr>
        <w:rFonts w:asciiTheme="minorHAnsi" w:hAnsiTheme="minorHAnsi"/>
        <w:color w:val="342568"/>
        <w:sz w:val="18"/>
        <w:szCs w:val="16"/>
      </w:rPr>
      <w:t>2015/48662v2</w:t>
    </w:r>
  </w:p>
  <w:p w14:paraId="1F119ED5" w14:textId="54EE00AB" w:rsidR="00E570FC" w:rsidRPr="006B13FB" w:rsidRDefault="00E570FC" w:rsidP="006B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829C" w14:textId="77777777" w:rsidR="00D35A00" w:rsidRDefault="00D35A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63DE" w14:textId="74A2DB78" w:rsidR="00E570FC" w:rsidRPr="00C829FD" w:rsidRDefault="00E570FC" w:rsidP="00C24219">
    <w:pPr>
      <w:pStyle w:val="Footer"/>
      <w:pBdr>
        <w:top w:val="single" w:sz="8" w:space="4" w:color="5C815C"/>
      </w:pBdr>
      <w:tabs>
        <w:tab w:val="clear" w:pos="4513"/>
        <w:tab w:val="clear" w:pos="9026"/>
      </w:tabs>
      <w:ind w:left="-284" w:right="-164"/>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4522" w14:textId="60D6061C" w:rsidR="00E570FC" w:rsidRPr="00C829FD" w:rsidRDefault="00E570FC" w:rsidP="00C24219">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8FB4" w14:textId="3CD2BA24" w:rsidR="00E570FC" w:rsidRPr="00C829FD" w:rsidRDefault="00E570FC" w:rsidP="00C24219">
    <w:pPr>
      <w:pStyle w:val="Footer"/>
      <w:pBdr>
        <w:top w:val="single" w:sz="8" w:space="4" w:color="5C815C"/>
      </w:pBdr>
      <w:tabs>
        <w:tab w:val="clear" w:pos="4513"/>
        <w:tab w:val="clear" w:pos="9026"/>
      </w:tabs>
      <w:ind w:left="-284"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07DB" w14:textId="77777777" w:rsidR="009A5E4D" w:rsidRDefault="009A5E4D" w:rsidP="00DB14C9">
      <w:r>
        <w:separator/>
      </w:r>
    </w:p>
  </w:footnote>
  <w:footnote w:type="continuationSeparator" w:id="0">
    <w:p w14:paraId="73941B20" w14:textId="77777777" w:rsidR="009A5E4D" w:rsidRDefault="009A5E4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7F58" w14:textId="77777777" w:rsidR="00D35A00" w:rsidRDefault="00D35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5DBC" w14:textId="77777777" w:rsidR="00D35A00" w:rsidRDefault="00D35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4286" w14:textId="0A00DEB9" w:rsidR="00E570FC" w:rsidRDefault="00E570FC" w:rsidP="004317AD">
    <w:pPr>
      <w:pStyle w:val="Header"/>
      <w:ind w:left="-709"/>
    </w:pPr>
    <w:r>
      <w:rPr>
        <w:noProof/>
        <w:lang w:val="en-AU" w:eastAsia="en-AU"/>
      </w:rPr>
      <w:drawing>
        <wp:inline distT="0" distB="0" distL="0" distR="0" wp14:anchorId="54B95C8E" wp14:editId="66208E5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E7BD" w14:textId="2086B9E2" w:rsidR="00E570FC" w:rsidRPr="001B3981" w:rsidRDefault="00E570FC" w:rsidP="00C24219">
    <w:pPr>
      <w:pStyle w:val="Header"/>
      <w:pBdr>
        <w:bottom w:val="single" w:sz="8" w:space="1" w:color="5C815C"/>
      </w:pBdr>
      <w:tabs>
        <w:tab w:val="clear" w:pos="4513"/>
        <w:tab w:val="clear" w:pos="9026"/>
      </w:tabs>
      <w:ind w:left="-1276" w:right="947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5BE9">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414C2F21" w14:textId="77777777" w:rsidR="00E570FC" w:rsidRDefault="00E570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8294" w14:textId="0E787336" w:rsidR="00E570FC" w:rsidRPr="001B3981" w:rsidRDefault="00E570FC" w:rsidP="00C24219">
    <w:pPr>
      <w:pStyle w:val="Header"/>
      <w:pBdr>
        <w:bottom w:val="single" w:sz="8" w:space="1" w:color="5C815C"/>
      </w:pBdr>
      <w:tabs>
        <w:tab w:val="clear" w:pos="4513"/>
        <w:tab w:val="clear" w:pos="9026"/>
      </w:tabs>
      <w:ind w:left="9356" w:right="-115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5BE9">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47BC0517" w14:textId="77777777" w:rsidR="00E570FC" w:rsidRDefault="00E570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0E0E" w14:textId="41DECF73" w:rsidR="00E570FC" w:rsidRPr="001B3981" w:rsidRDefault="00E570FC" w:rsidP="00C24219">
    <w:pPr>
      <w:pStyle w:val="Header"/>
      <w:pBdr>
        <w:bottom w:val="single" w:sz="8" w:space="1" w:color="5C815C"/>
      </w:pBdr>
      <w:tabs>
        <w:tab w:val="clear" w:pos="4513"/>
        <w:tab w:val="clear" w:pos="9026"/>
      </w:tabs>
      <w:ind w:left="9356" w:right="-115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5BE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8C16280" w14:textId="1A4027DF" w:rsidR="00E570FC" w:rsidRDefault="00E570FC" w:rsidP="00DF4C0D">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F2E"/>
    <w:multiLevelType w:val="hybridMultilevel"/>
    <w:tmpl w:val="C4708C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4A49CA"/>
    <w:multiLevelType w:val="hybridMultilevel"/>
    <w:tmpl w:val="0BF2BF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04A634C"/>
    <w:multiLevelType w:val="hybridMultilevel"/>
    <w:tmpl w:val="39946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AC5E88"/>
    <w:multiLevelType w:val="hybridMultilevel"/>
    <w:tmpl w:val="89D0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10417"/>
    <w:multiLevelType w:val="hybridMultilevel"/>
    <w:tmpl w:val="16400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7E50214"/>
    <w:multiLevelType w:val="hybridMultilevel"/>
    <w:tmpl w:val="E8FE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7C6C98"/>
    <w:multiLevelType w:val="hybridMultilevel"/>
    <w:tmpl w:val="91889A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37C3F13"/>
    <w:multiLevelType w:val="hybridMultilevel"/>
    <w:tmpl w:val="D856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167522"/>
    <w:multiLevelType w:val="hybridMultilevel"/>
    <w:tmpl w:val="B08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D5687"/>
    <w:multiLevelType w:val="hybridMultilevel"/>
    <w:tmpl w:val="A9EC3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64409F"/>
    <w:multiLevelType w:val="hybridMultilevel"/>
    <w:tmpl w:val="A3C09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772DCB"/>
    <w:multiLevelType w:val="hybridMultilevel"/>
    <w:tmpl w:val="9502D9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68B711E8"/>
    <w:multiLevelType w:val="hybridMultilevel"/>
    <w:tmpl w:val="30187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BF2513"/>
    <w:multiLevelType w:val="hybridMultilevel"/>
    <w:tmpl w:val="2554867A"/>
    <w:lvl w:ilvl="0" w:tplc="82EE603E">
      <w:start w:val="1"/>
      <w:numFmt w:val="bullet"/>
      <w:pStyle w:val="ListItem"/>
      <w:lvlText w:val=""/>
      <w:lvlJc w:val="left"/>
      <w:pPr>
        <w:ind w:left="-516" w:hanging="360"/>
      </w:pPr>
      <w:rPr>
        <w:rFonts w:ascii="Symbol" w:hAnsi="Symbol" w:hint="default"/>
      </w:rPr>
    </w:lvl>
    <w:lvl w:ilvl="1" w:tplc="0C090003">
      <w:start w:val="1"/>
      <w:numFmt w:val="bullet"/>
      <w:lvlText w:val="o"/>
      <w:lvlJc w:val="left"/>
      <w:pPr>
        <w:ind w:left="204" w:hanging="360"/>
      </w:pPr>
      <w:rPr>
        <w:rFonts w:ascii="Courier New" w:hAnsi="Courier New" w:cs="Courier New" w:hint="default"/>
      </w:rPr>
    </w:lvl>
    <w:lvl w:ilvl="2" w:tplc="0C090005" w:tentative="1">
      <w:start w:val="1"/>
      <w:numFmt w:val="bullet"/>
      <w:lvlText w:val=""/>
      <w:lvlJc w:val="left"/>
      <w:pPr>
        <w:ind w:left="924" w:hanging="360"/>
      </w:pPr>
      <w:rPr>
        <w:rFonts w:ascii="Wingdings" w:hAnsi="Wingdings" w:hint="default"/>
      </w:rPr>
    </w:lvl>
    <w:lvl w:ilvl="3" w:tplc="0C090001" w:tentative="1">
      <w:start w:val="1"/>
      <w:numFmt w:val="bullet"/>
      <w:lvlText w:val=""/>
      <w:lvlJc w:val="left"/>
      <w:pPr>
        <w:ind w:left="1644" w:hanging="360"/>
      </w:pPr>
      <w:rPr>
        <w:rFonts w:ascii="Symbol" w:hAnsi="Symbol" w:hint="default"/>
      </w:rPr>
    </w:lvl>
    <w:lvl w:ilvl="4" w:tplc="0C090003" w:tentative="1">
      <w:start w:val="1"/>
      <w:numFmt w:val="bullet"/>
      <w:lvlText w:val="o"/>
      <w:lvlJc w:val="left"/>
      <w:pPr>
        <w:ind w:left="2364" w:hanging="360"/>
      </w:pPr>
      <w:rPr>
        <w:rFonts w:ascii="Courier New" w:hAnsi="Courier New" w:cs="Courier New" w:hint="default"/>
      </w:rPr>
    </w:lvl>
    <w:lvl w:ilvl="5" w:tplc="0C090005" w:tentative="1">
      <w:start w:val="1"/>
      <w:numFmt w:val="bullet"/>
      <w:lvlText w:val=""/>
      <w:lvlJc w:val="left"/>
      <w:pPr>
        <w:ind w:left="3084" w:hanging="360"/>
      </w:pPr>
      <w:rPr>
        <w:rFonts w:ascii="Wingdings" w:hAnsi="Wingdings" w:hint="default"/>
      </w:rPr>
    </w:lvl>
    <w:lvl w:ilvl="6" w:tplc="0C090001" w:tentative="1">
      <w:start w:val="1"/>
      <w:numFmt w:val="bullet"/>
      <w:lvlText w:val=""/>
      <w:lvlJc w:val="left"/>
      <w:pPr>
        <w:ind w:left="3804" w:hanging="360"/>
      </w:pPr>
      <w:rPr>
        <w:rFonts w:ascii="Symbol" w:hAnsi="Symbol" w:hint="default"/>
      </w:rPr>
    </w:lvl>
    <w:lvl w:ilvl="7" w:tplc="0C090003" w:tentative="1">
      <w:start w:val="1"/>
      <w:numFmt w:val="bullet"/>
      <w:lvlText w:val="o"/>
      <w:lvlJc w:val="left"/>
      <w:pPr>
        <w:ind w:left="4524" w:hanging="360"/>
      </w:pPr>
      <w:rPr>
        <w:rFonts w:ascii="Courier New" w:hAnsi="Courier New" w:cs="Courier New" w:hint="default"/>
      </w:rPr>
    </w:lvl>
    <w:lvl w:ilvl="8" w:tplc="0C090005" w:tentative="1">
      <w:start w:val="1"/>
      <w:numFmt w:val="bullet"/>
      <w:lvlText w:val=""/>
      <w:lvlJc w:val="left"/>
      <w:pPr>
        <w:ind w:left="5244" w:hanging="360"/>
      </w:pPr>
      <w:rPr>
        <w:rFonts w:ascii="Wingdings" w:hAnsi="Wingdings" w:hint="default"/>
      </w:rPr>
    </w:lvl>
  </w:abstractNum>
  <w:abstractNum w:abstractNumId="16" w15:restartNumberingAfterBreak="0">
    <w:nsid w:val="723C47BA"/>
    <w:multiLevelType w:val="hybridMultilevel"/>
    <w:tmpl w:val="6D84DA76"/>
    <w:lvl w:ilvl="0" w:tplc="594653FE">
      <w:start w:val="1"/>
      <w:numFmt w:val="decimal"/>
      <w:lvlText w:val="%1."/>
      <w:lvlJc w:val="left"/>
      <w:pPr>
        <w:ind w:left="501" w:hanging="360"/>
      </w:pPr>
      <w:rPr>
        <w:rFonts w:hint="default"/>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7" w15:restartNumberingAfterBreak="0">
    <w:nsid w:val="7F6C1632"/>
    <w:multiLevelType w:val="hybridMultilevel"/>
    <w:tmpl w:val="5C6046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5"/>
  </w:num>
  <w:num w:numId="3">
    <w:abstractNumId w:val="8"/>
  </w:num>
  <w:num w:numId="4">
    <w:abstractNumId w:val="17"/>
  </w:num>
  <w:num w:numId="5">
    <w:abstractNumId w:val="7"/>
  </w:num>
  <w:num w:numId="6">
    <w:abstractNumId w:val="4"/>
  </w:num>
  <w:num w:numId="7">
    <w:abstractNumId w:val="6"/>
  </w:num>
  <w:num w:numId="8">
    <w:abstractNumId w:val="11"/>
  </w:num>
  <w:num w:numId="9">
    <w:abstractNumId w:val="2"/>
  </w:num>
  <w:num w:numId="10">
    <w:abstractNumId w:val="0"/>
  </w:num>
  <w:num w:numId="11">
    <w:abstractNumId w:val="10"/>
  </w:num>
  <w:num w:numId="12">
    <w:abstractNumId w:val="3"/>
  </w:num>
  <w:num w:numId="13">
    <w:abstractNumId w:val="9"/>
  </w:num>
  <w:num w:numId="14">
    <w:abstractNumId w:val="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F08"/>
    <w:rsid w:val="0000474E"/>
    <w:rsid w:val="00010BE2"/>
    <w:rsid w:val="00013772"/>
    <w:rsid w:val="000139F8"/>
    <w:rsid w:val="00015E2B"/>
    <w:rsid w:val="00034323"/>
    <w:rsid w:val="00035C4A"/>
    <w:rsid w:val="0004009E"/>
    <w:rsid w:val="000404CC"/>
    <w:rsid w:val="00042C0E"/>
    <w:rsid w:val="00043BBE"/>
    <w:rsid w:val="00046F88"/>
    <w:rsid w:val="00047938"/>
    <w:rsid w:val="00050A70"/>
    <w:rsid w:val="00067E3A"/>
    <w:rsid w:val="000720CE"/>
    <w:rsid w:val="00075758"/>
    <w:rsid w:val="0007686E"/>
    <w:rsid w:val="00080B94"/>
    <w:rsid w:val="00090FEA"/>
    <w:rsid w:val="00094B38"/>
    <w:rsid w:val="000B0731"/>
    <w:rsid w:val="000C0EE2"/>
    <w:rsid w:val="000C31D9"/>
    <w:rsid w:val="000C3FC1"/>
    <w:rsid w:val="000D5325"/>
    <w:rsid w:val="000D68D5"/>
    <w:rsid w:val="000D6D16"/>
    <w:rsid w:val="000D7586"/>
    <w:rsid w:val="000E260B"/>
    <w:rsid w:val="000E28B5"/>
    <w:rsid w:val="000E2ED1"/>
    <w:rsid w:val="000F1FF4"/>
    <w:rsid w:val="000F28C4"/>
    <w:rsid w:val="000F2924"/>
    <w:rsid w:val="000F4CB0"/>
    <w:rsid w:val="000F6DA4"/>
    <w:rsid w:val="000F73C3"/>
    <w:rsid w:val="000F73F8"/>
    <w:rsid w:val="0010006B"/>
    <w:rsid w:val="00105461"/>
    <w:rsid w:val="00106C8C"/>
    <w:rsid w:val="00113E1A"/>
    <w:rsid w:val="00117D27"/>
    <w:rsid w:val="00121026"/>
    <w:rsid w:val="00121FC5"/>
    <w:rsid w:val="00132307"/>
    <w:rsid w:val="00140498"/>
    <w:rsid w:val="00140D35"/>
    <w:rsid w:val="00143E3D"/>
    <w:rsid w:val="001556C4"/>
    <w:rsid w:val="0016000A"/>
    <w:rsid w:val="00161B8C"/>
    <w:rsid w:val="00162D28"/>
    <w:rsid w:val="00163428"/>
    <w:rsid w:val="00167186"/>
    <w:rsid w:val="00167376"/>
    <w:rsid w:val="00172824"/>
    <w:rsid w:val="00180A15"/>
    <w:rsid w:val="001821B5"/>
    <w:rsid w:val="00182CA2"/>
    <w:rsid w:val="00183154"/>
    <w:rsid w:val="0018448D"/>
    <w:rsid w:val="00193321"/>
    <w:rsid w:val="00193532"/>
    <w:rsid w:val="00197DA7"/>
    <w:rsid w:val="001A0052"/>
    <w:rsid w:val="001A065F"/>
    <w:rsid w:val="001A1B20"/>
    <w:rsid w:val="001A66A0"/>
    <w:rsid w:val="001B2026"/>
    <w:rsid w:val="001B72BD"/>
    <w:rsid w:val="001C543D"/>
    <w:rsid w:val="001C67AE"/>
    <w:rsid w:val="001D1CB2"/>
    <w:rsid w:val="001D1F81"/>
    <w:rsid w:val="001D220A"/>
    <w:rsid w:val="001D3CBB"/>
    <w:rsid w:val="001D5DE6"/>
    <w:rsid w:val="001D77B6"/>
    <w:rsid w:val="001E12EA"/>
    <w:rsid w:val="001E2334"/>
    <w:rsid w:val="001E248E"/>
    <w:rsid w:val="001E5436"/>
    <w:rsid w:val="001F1F5C"/>
    <w:rsid w:val="001F69D5"/>
    <w:rsid w:val="001F6DC9"/>
    <w:rsid w:val="002061FE"/>
    <w:rsid w:val="0020718E"/>
    <w:rsid w:val="002076C3"/>
    <w:rsid w:val="00215CF2"/>
    <w:rsid w:val="00221654"/>
    <w:rsid w:val="002248DF"/>
    <w:rsid w:val="00233A2D"/>
    <w:rsid w:val="00234199"/>
    <w:rsid w:val="002360A7"/>
    <w:rsid w:val="00236460"/>
    <w:rsid w:val="00240545"/>
    <w:rsid w:val="002408C2"/>
    <w:rsid w:val="002419DC"/>
    <w:rsid w:val="0024200A"/>
    <w:rsid w:val="00242B83"/>
    <w:rsid w:val="0024353C"/>
    <w:rsid w:val="002524C1"/>
    <w:rsid w:val="002528E5"/>
    <w:rsid w:val="00255CD3"/>
    <w:rsid w:val="00260A1B"/>
    <w:rsid w:val="002623BF"/>
    <w:rsid w:val="00263D10"/>
    <w:rsid w:val="002706E6"/>
    <w:rsid w:val="002720CF"/>
    <w:rsid w:val="002734D4"/>
    <w:rsid w:val="00285ABB"/>
    <w:rsid w:val="0029102C"/>
    <w:rsid w:val="0029105B"/>
    <w:rsid w:val="00291BE7"/>
    <w:rsid w:val="00292043"/>
    <w:rsid w:val="002960DD"/>
    <w:rsid w:val="00297818"/>
    <w:rsid w:val="002A20C3"/>
    <w:rsid w:val="002A636B"/>
    <w:rsid w:val="002B01C0"/>
    <w:rsid w:val="002C10EC"/>
    <w:rsid w:val="002D1222"/>
    <w:rsid w:val="002D5ABA"/>
    <w:rsid w:val="002D678D"/>
    <w:rsid w:val="002E4BBC"/>
    <w:rsid w:val="002E7029"/>
    <w:rsid w:val="002F06FA"/>
    <w:rsid w:val="002F2FCB"/>
    <w:rsid w:val="002F39C3"/>
    <w:rsid w:val="002F5991"/>
    <w:rsid w:val="002F63DD"/>
    <w:rsid w:val="00305FE4"/>
    <w:rsid w:val="00307E7E"/>
    <w:rsid w:val="0031778C"/>
    <w:rsid w:val="0032003F"/>
    <w:rsid w:val="003206A3"/>
    <w:rsid w:val="00320EEB"/>
    <w:rsid w:val="00341DF3"/>
    <w:rsid w:val="0035358E"/>
    <w:rsid w:val="003563C3"/>
    <w:rsid w:val="00361FE1"/>
    <w:rsid w:val="0036265F"/>
    <w:rsid w:val="003646B7"/>
    <w:rsid w:val="00366B8F"/>
    <w:rsid w:val="00367A5D"/>
    <w:rsid w:val="0037270A"/>
    <w:rsid w:val="00373A2F"/>
    <w:rsid w:val="003750EE"/>
    <w:rsid w:val="00380265"/>
    <w:rsid w:val="00381C11"/>
    <w:rsid w:val="003834AF"/>
    <w:rsid w:val="0039092C"/>
    <w:rsid w:val="00393285"/>
    <w:rsid w:val="00394F80"/>
    <w:rsid w:val="00395165"/>
    <w:rsid w:val="003A13C7"/>
    <w:rsid w:val="003A44C0"/>
    <w:rsid w:val="003A470D"/>
    <w:rsid w:val="003A5410"/>
    <w:rsid w:val="003B00B7"/>
    <w:rsid w:val="003B1EEC"/>
    <w:rsid w:val="003B3AB4"/>
    <w:rsid w:val="003B3C64"/>
    <w:rsid w:val="003B7D96"/>
    <w:rsid w:val="003C038C"/>
    <w:rsid w:val="003C17E2"/>
    <w:rsid w:val="003C5A53"/>
    <w:rsid w:val="003C6A0A"/>
    <w:rsid w:val="003D59B5"/>
    <w:rsid w:val="003E41C0"/>
    <w:rsid w:val="003F4E6B"/>
    <w:rsid w:val="003F5498"/>
    <w:rsid w:val="003F5DE1"/>
    <w:rsid w:val="00401156"/>
    <w:rsid w:val="004030FD"/>
    <w:rsid w:val="004037F3"/>
    <w:rsid w:val="0040628C"/>
    <w:rsid w:val="00406498"/>
    <w:rsid w:val="00406CDC"/>
    <w:rsid w:val="004108F7"/>
    <w:rsid w:val="00411475"/>
    <w:rsid w:val="004216BE"/>
    <w:rsid w:val="00431429"/>
    <w:rsid w:val="004317AD"/>
    <w:rsid w:val="00431F93"/>
    <w:rsid w:val="0043286C"/>
    <w:rsid w:val="00432C00"/>
    <w:rsid w:val="00433A30"/>
    <w:rsid w:val="00441698"/>
    <w:rsid w:val="00446441"/>
    <w:rsid w:val="004515A5"/>
    <w:rsid w:val="0045419B"/>
    <w:rsid w:val="0045511E"/>
    <w:rsid w:val="004562EF"/>
    <w:rsid w:val="004576BC"/>
    <w:rsid w:val="00457B9E"/>
    <w:rsid w:val="00466FAC"/>
    <w:rsid w:val="00467F9D"/>
    <w:rsid w:val="004814F0"/>
    <w:rsid w:val="004841B9"/>
    <w:rsid w:val="004848CB"/>
    <w:rsid w:val="004863E5"/>
    <w:rsid w:val="00486A25"/>
    <w:rsid w:val="00493BE9"/>
    <w:rsid w:val="00493CD4"/>
    <w:rsid w:val="004B183A"/>
    <w:rsid w:val="004C1880"/>
    <w:rsid w:val="004C6329"/>
    <w:rsid w:val="004C6D5F"/>
    <w:rsid w:val="004C7216"/>
    <w:rsid w:val="004C7EB1"/>
    <w:rsid w:val="004D6C59"/>
    <w:rsid w:val="004E03BF"/>
    <w:rsid w:val="004E1286"/>
    <w:rsid w:val="004E57C6"/>
    <w:rsid w:val="004F72AB"/>
    <w:rsid w:val="005046D2"/>
    <w:rsid w:val="00514BC8"/>
    <w:rsid w:val="00517927"/>
    <w:rsid w:val="00520F55"/>
    <w:rsid w:val="005256D3"/>
    <w:rsid w:val="00525791"/>
    <w:rsid w:val="00526828"/>
    <w:rsid w:val="00527A0F"/>
    <w:rsid w:val="005313E6"/>
    <w:rsid w:val="0053163D"/>
    <w:rsid w:val="00543B7E"/>
    <w:rsid w:val="00547329"/>
    <w:rsid w:val="0054732B"/>
    <w:rsid w:val="005517EF"/>
    <w:rsid w:val="00556CF9"/>
    <w:rsid w:val="005606A7"/>
    <w:rsid w:val="005626F1"/>
    <w:rsid w:val="0056321D"/>
    <w:rsid w:val="00565728"/>
    <w:rsid w:val="00567556"/>
    <w:rsid w:val="00573569"/>
    <w:rsid w:val="00580D5B"/>
    <w:rsid w:val="005930C2"/>
    <w:rsid w:val="00594E6E"/>
    <w:rsid w:val="005A20CA"/>
    <w:rsid w:val="005B0968"/>
    <w:rsid w:val="005B1990"/>
    <w:rsid w:val="005B5E3F"/>
    <w:rsid w:val="005C40BE"/>
    <w:rsid w:val="005C5701"/>
    <w:rsid w:val="005D25C5"/>
    <w:rsid w:val="005D498B"/>
    <w:rsid w:val="005F2E9A"/>
    <w:rsid w:val="005F5DB6"/>
    <w:rsid w:val="00600B8A"/>
    <w:rsid w:val="006011C1"/>
    <w:rsid w:val="0060347E"/>
    <w:rsid w:val="00603EC2"/>
    <w:rsid w:val="006115AC"/>
    <w:rsid w:val="006213C8"/>
    <w:rsid w:val="00623F9A"/>
    <w:rsid w:val="00624672"/>
    <w:rsid w:val="00625C38"/>
    <w:rsid w:val="00627C2C"/>
    <w:rsid w:val="00630114"/>
    <w:rsid w:val="006321AB"/>
    <w:rsid w:val="00637B6F"/>
    <w:rsid w:val="00644811"/>
    <w:rsid w:val="00645A92"/>
    <w:rsid w:val="00647AB7"/>
    <w:rsid w:val="006531DB"/>
    <w:rsid w:val="006550E2"/>
    <w:rsid w:val="0065613A"/>
    <w:rsid w:val="006652F4"/>
    <w:rsid w:val="00665CB9"/>
    <w:rsid w:val="00672945"/>
    <w:rsid w:val="00674C4E"/>
    <w:rsid w:val="00674CEA"/>
    <w:rsid w:val="00675144"/>
    <w:rsid w:val="00676801"/>
    <w:rsid w:val="006807E3"/>
    <w:rsid w:val="00682352"/>
    <w:rsid w:val="00684617"/>
    <w:rsid w:val="00685323"/>
    <w:rsid w:val="00686A59"/>
    <w:rsid w:val="006927B4"/>
    <w:rsid w:val="006964CF"/>
    <w:rsid w:val="00697A39"/>
    <w:rsid w:val="006A5C3F"/>
    <w:rsid w:val="006B13FB"/>
    <w:rsid w:val="006B1C3E"/>
    <w:rsid w:val="006B4F06"/>
    <w:rsid w:val="006B586C"/>
    <w:rsid w:val="006B58A3"/>
    <w:rsid w:val="006B71BE"/>
    <w:rsid w:val="006C710A"/>
    <w:rsid w:val="006D0564"/>
    <w:rsid w:val="006D1722"/>
    <w:rsid w:val="006D182D"/>
    <w:rsid w:val="006D5927"/>
    <w:rsid w:val="006D6D57"/>
    <w:rsid w:val="006E175E"/>
    <w:rsid w:val="006E1FB0"/>
    <w:rsid w:val="006E4929"/>
    <w:rsid w:val="006E57D4"/>
    <w:rsid w:val="00706BD9"/>
    <w:rsid w:val="0072012F"/>
    <w:rsid w:val="007365BC"/>
    <w:rsid w:val="00737BD7"/>
    <w:rsid w:val="00742B1D"/>
    <w:rsid w:val="00751637"/>
    <w:rsid w:val="0075288C"/>
    <w:rsid w:val="00753FED"/>
    <w:rsid w:val="00756B1B"/>
    <w:rsid w:val="00756C64"/>
    <w:rsid w:val="00760402"/>
    <w:rsid w:val="00762A35"/>
    <w:rsid w:val="0076514B"/>
    <w:rsid w:val="007662C7"/>
    <w:rsid w:val="0077105E"/>
    <w:rsid w:val="007729AD"/>
    <w:rsid w:val="007739BD"/>
    <w:rsid w:val="007751B5"/>
    <w:rsid w:val="00775FB0"/>
    <w:rsid w:val="0077693D"/>
    <w:rsid w:val="00783430"/>
    <w:rsid w:val="00785007"/>
    <w:rsid w:val="00793262"/>
    <w:rsid w:val="007A1DB9"/>
    <w:rsid w:val="007A353C"/>
    <w:rsid w:val="007A5DA1"/>
    <w:rsid w:val="007B04A4"/>
    <w:rsid w:val="007B48E9"/>
    <w:rsid w:val="007B5638"/>
    <w:rsid w:val="007B6E84"/>
    <w:rsid w:val="007B7E09"/>
    <w:rsid w:val="007C12FB"/>
    <w:rsid w:val="007C3015"/>
    <w:rsid w:val="007C3510"/>
    <w:rsid w:val="007C614E"/>
    <w:rsid w:val="007C6CB9"/>
    <w:rsid w:val="007D0D9C"/>
    <w:rsid w:val="007D18BD"/>
    <w:rsid w:val="007D37F2"/>
    <w:rsid w:val="007D4C56"/>
    <w:rsid w:val="007D6105"/>
    <w:rsid w:val="007D7C15"/>
    <w:rsid w:val="007E3CE0"/>
    <w:rsid w:val="007E4EED"/>
    <w:rsid w:val="007F1F1C"/>
    <w:rsid w:val="007F2FAE"/>
    <w:rsid w:val="007F40A4"/>
    <w:rsid w:val="007F68C6"/>
    <w:rsid w:val="007F719D"/>
    <w:rsid w:val="00800487"/>
    <w:rsid w:val="00800A7D"/>
    <w:rsid w:val="00802E02"/>
    <w:rsid w:val="00805749"/>
    <w:rsid w:val="00807F1A"/>
    <w:rsid w:val="008112B5"/>
    <w:rsid w:val="00812698"/>
    <w:rsid w:val="00813274"/>
    <w:rsid w:val="008152E5"/>
    <w:rsid w:val="008240E6"/>
    <w:rsid w:val="008240E7"/>
    <w:rsid w:val="00825A0F"/>
    <w:rsid w:val="008275A4"/>
    <w:rsid w:val="00832A95"/>
    <w:rsid w:val="008331D3"/>
    <w:rsid w:val="008346AE"/>
    <w:rsid w:val="00835368"/>
    <w:rsid w:val="008355EF"/>
    <w:rsid w:val="00835815"/>
    <w:rsid w:val="00836C99"/>
    <w:rsid w:val="00840722"/>
    <w:rsid w:val="00840C57"/>
    <w:rsid w:val="00841D79"/>
    <w:rsid w:val="00843D08"/>
    <w:rsid w:val="0084484D"/>
    <w:rsid w:val="008540C4"/>
    <w:rsid w:val="0085583E"/>
    <w:rsid w:val="00864586"/>
    <w:rsid w:val="008645C5"/>
    <w:rsid w:val="00864DF7"/>
    <w:rsid w:val="008729CC"/>
    <w:rsid w:val="00872F2D"/>
    <w:rsid w:val="00876EC5"/>
    <w:rsid w:val="008834BF"/>
    <w:rsid w:val="00883B29"/>
    <w:rsid w:val="00883C8F"/>
    <w:rsid w:val="008A0A8C"/>
    <w:rsid w:val="008A33AC"/>
    <w:rsid w:val="008B1DE5"/>
    <w:rsid w:val="008B27A6"/>
    <w:rsid w:val="008B5D57"/>
    <w:rsid w:val="008B607A"/>
    <w:rsid w:val="008C14D5"/>
    <w:rsid w:val="008C3B04"/>
    <w:rsid w:val="008D1E27"/>
    <w:rsid w:val="008E12A1"/>
    <w:rsid w:val="008E6450"/>
    <w:rsid w:val="008F10C0"/>
    <w:rsid w:val="008F1C6F"/>
    <w:rsid w:val="008F22A2"/>
    <w:rsid w:val="008F3300"/>
    <w:rsid w:val="0090037B"/>
    <w:rsid w:val="009016D8"/>
    <w:rsid w:val="0090207C"/>
    <w:rsid w:val="00902BD2"/>
    <w:rsid w:val="0091581C"/>
    <w:rsid w:val="00916646"/>
    <w:rsid w:val="00920A28"/>
    <w:rsid w:val="00924309"/>
    <w:rsid w:val="00926095"/>
    <w:rsid w:val="0093044E"/>
    <w:rsid w:val="0093082D"/>
    <w:rsid w:val="00930FD4"/>
    <w:rsid w:val="00932A2A"/>
    <w:rsid w:val="00947AE3"/>
    <w:rsid w:val="00950EF0"/>
    <w:rsid w:val="00951B7E"/>
    <w:rsid w:val="00952D80"/>
    <w:rsid w:val="009625D0"/>
    <w:rsid w:val="00963DC9"/>
    <w:rsid w:val="009667E9"/>
    <w:rsid w:val="009722F8"/>
    <w:rsid w:val="00972EA6"/>
    <w:rsid w:val="009753B4"/>
    <w:rsid w:val="0097641F"/>
    <w:rsid w:val="0098485D"/>
    <w:rsid w:val="009859BA"/>
    <w:rsid w:val="00996061"/>
    <w:rsid w:val="009A54E4"/>
    <w:rsid w:val="009A5E4D"/>
    <w:rsid w:val="009A6103"/>
    <w:rsid w:val="009B1528"/>
    <w:rsid w:val="009B438B"/>
    <w:rsid w:val="009B72FC"/>
    <w:rsid w:val="009C0508"/>
    <w:rsid w:val="009C3CE5"/>
    <w:rsid w:val="009D22E1"/>
    <w:rsid w:val="009D7165"/>
    <w:rsid w:val="009E2275"/>
    <w:rsid w:val="009E28A4"/>
    <w:rsid w:val="009F0926"/>
    <w:rsid w:val="009F35C1"/>
    <w:rsid w:val="00A000C1"/>
    <w:rsid w:val="00A006CD"/>
    <w:rsid w:val="00A00A6E"/>
    <w:rsid w:val="00A028F3"/>
    <w:rsid w:val="00A02CB8"/>
    <w:rsid w:val="00A0313C"/>
    <w:rsid w:val="00A0371A"/>
    <w:rsid w:val="00A0567D"/>
    <w:rsid w:val="00A30B39"/>
    <w:rsid w:val="00A315B0"/>
    <w:rsid w:val="00A32778"/>
    <w:rsid w:val="00A3473D"/>
    <w:rsid w:val="00A3478F"/>
    <w:rsid w:val="00A34C68"/>
    <w:rsid w:val="00A36160"/>
    <w:rsid w:val="00A37DCF"/>
    <w:rsid w:val="00A436C2"/>
    <w:rsid w:val="00A436F8"/>
    <w:rsid w:val="00A4378F"/>
    <w:rsid w:val="00A46D20"/>
    <w:rsid w:val="00A47BBD"/>
    <w:rsid w:val="00A56714"/>
    <w:rsid w:val="00A57719"/>
    <w:rsid w:val="00A6162B"/>
    <w:rsid w:val="00A6263C"/>
    <w:rsid w:val="00A65887"/>
    <w:rsid w:val="00A75BE9"/>
    <w:rsid w:val="00A8105B"/>
    <w:rsid w:val="00A83C34"/>
    <w:rsid w:val="00A9026B"/>
    <w:rsid w:val="00A906F2"/>
    <w:rsid w:val="00A950C1"/>
    <w:rsid w:val="00AA34F5"/>
    <w:rsid w:val="00AA4260"/>
    <w:rsid w:val="00AA5FB7"/>
    <w:rsid w:val="00AA7376"/>
    <w:rsid w:val="00AB0FC1"/>
    <w:rsid w:val="00AB2CDF"/>
    <w:rsid w:val="00AB586C"/>
    <w:rsid w:val="00AB59FD"/>
    <w:rsid w:val="00AB5C76"/>
    <w:rsid w:val="00AC1975"/>
    <w:rsid w:val="00AC3F79"/>
    <w:rsid w:val="00AD5A07"/>
    <w:rsid w:val="00AE260F"/>
    <w:rsid w:val="00AE61D0"/>
    <w:rsid w:val="00AF317D"/>
    <w:rsid w:val="00AF5E9C"/>
    <w:rsid w:val="00B040AE"/>
    <w:rsid w:val="00B06BB9"/>
    <w:rsid w:val="00B165F9"/>
    <w:rsid w:val="00B1733A"/>
    <w:rsid w:val="00B24FBA"/>
    <w:rsid w:val="00B26175"/>
    <w:rsid w:val="00B27B0F"/>
    <w:rsid w:val="00B3009F"/>
    <w:rsid w:val="00B31565"/>
    <w:rsid w:val="00B403EE"/>
    <w:rsid w:val="00B42E90"/>
    <w:rsid w:val="00B45C14"/>
    <w:rsid w:val="00B512E0"/>
    <w:rsid w:val="00B51485"/>
    <w:rsid w:val="00B65617"/>
    <w:rsid w:val="00B65DFD"/>
    <w:rsid w:val="00B6767A"/>
    <w:rsid w:val="00B748A9"/>
    <w:rsid w:val="00B81D77"/>
    <w:rsid w:val="00B85961"/>
    <w:rsid w:val="00B94048"/>
    <w:rsid w:val="00B94B66"/>
    <w:rsid w:val="00BA0520"/>
    <w:rsid w:val="00BA4363"/>
    <w:rsid w:val="00BB06CC"/>
    <w:rsid w:val="00BB523C"/>
    <w:rsid w:val="00BB5C99"/>
    <w:rsid w:val="00BC2552"/>
    <w:rsid w:val="00BD1D0E"/>
    <w:rsid w:val="00BD408A"/>
    <w:rsid w:val="00BD6B1B"/>
    <w:rsid w:val="00BD7C4A"/>
    <w:rsid w:val="00BE053B"/>
    <w:rsid w:val="00BE29CC"/>
    <w:rsid w:val="00BE322A"/>
    <w:rsid w:val="00BE3422"/>
    <w:rsid w:val="00BE703B"/>
    <w:rsid w:val="00BE768C"/>
    <w:rsid w:val="00BF16BB"/>
    <w:rsid w:val="00BF64C6"/>
    <w:rsid w:val="00C00741"/>
    <w:rsid w:val="00C00C8A"/>
    <w:rsid w:val="00C02EBC"/>
    <w:rsid w:val="00C04CFE"/>
    <w:rsid w:val="00C07A97"/>
    <w:rsid w:val="00C1795F"/>
    <w:rsid w:val="00C2396B"/>
    <w:rsid w:val="00C24219"/>
    <w:rsid w:val="00C25481"/>
    <w:rsid w:val="00C3472B"/>
    <w:rsid w:val="00C351EC"/>
    <w:rsid w:val="00C37C0A"/>
    <w:rsid w:val="00C4580E"/>
    <w:rsid w:val="00C50669"/>
    <w:rsid w:val="00C55987"/>
    <w:rsid w:val="00C621C5"/>
    <w:rsid w:val="00C63F17"/>
    <w:rsid w:val="00C64E57"/>
    <w:rsid w:val="00C70390"/>
    <w:rsid w:val="00C723B5"/>
    <w:rsid w:val="00C72D59"/>
    <w:rsid w:val="00C74FE3"/>
    <w:rsid w:val="00C76E2B"/>
    <w:rsid w:val="00C81077"/>
    <w:rsid w:val="00C829FD"/>
    <w:rsid w:val="00C856AB"/>
    <w:rsid w:val="00C90CE9"/>
    <w:rsid w:val="00CA17E1"/>
    <w:rsid w:val="00CA2028"/>
    <w:rsid w:val="00CA3E22"/>
    <w:rsid w:val="00CA4099"/>
    <w:rsid w:val="00CB210C"/>
    <w:rsid w:val="00CB36C1"/>
    <w:rsid w:val="00CB6D06"/>
    <w:rsid w:val="00CB7C8F"/>
    <w:rsid w:val="00CC09AD"/>
    <w:rsid w:val="00CC1046"/>
    <w:rsid w:val="00CC27CB"/>
    <w:rsid w:val="00CD02AA"/>
    <w:rsid w:val="00CD1438"/>
    <w:rsid w:val="00CD22CE"/>
    <w:rsid w:val="00CD5850"/>
    <w:rsid w:val="00CE0A9A"/>
    <w:rsid w:val="00CE5648"/>
    <w:rsid w:val="00CE7700"/>
    <w:rsid w:val="00CF2694"/>
    <w:rsid w:val="00D00C91"/>
    <w:rsid w:val="00D01446"/>
    <w:rsid w:val="00D0309A"/>
    <w:rsid w:val="00D04566"/>
    <w:rsid w:val="00D051B0"/>
    <w:rsid w:val="00D10344"/>
    <w:rsid w:val="00D117F2"/>
    <w:rsid w:val="00D11A44"/>
    <w:rsid w:val="00D141A2"/>
    <w:rsid w:val="00D20155"/>
    <w:rsid w:val="00D2045E"/>
    <w:rsid w:val="00D20F31"/>
    <w:rsid w:val="00D24090"/>
    <w:rsid w:val="00D33438"/>
    <w:rsid w:val="00D34304"/>
    <w:rsid w:val="00D357AE"/>
    <w:rsid w:val="00D35A00"/>
    <w:rsid w:val="00D36057"/>
    <w:rsid w:val="00D3715A"/>
    <w:rsid w:val="00D37C9C"/>
    <w:rsid w:val="00D42229"/>
    <w:rsid w:val="00D456F6"/>
    <w:rsid w:val="00D46591"/>
    <w:rsid w:val="00D47F40"/>
    <w:rsid w:val="00D5436C"/>
    <w:rsid w:val="00D5786F"/>
    <w:rsid w:val="00D645BC"/>
    <w:rsid w:val="00D64D03"/>
    <w:rsid w:val="00D84188"/>
    <w:rsid w:val="00D903FF"/>
    <w:rsid w:val="00D965D6"/>
    <w:rsid w:val="00DA4882"/>
    <w:rsid w:val="00DB14C9"/>
    <w:rsid w:val="00DB6A74"/>
    <w:rsid w:val="00DC1A2B"/>
    <w:rsid w:val="00DC386C"/>
    <w:rsid w:val="00DD1DD0"/>
    <w:rsid w:val="00DE4161"/>
    <w:rsid w:val="00DE4256"/>
    <w:rsid w:val="00DE47CC"/>
    <w:rsid w:val="00DE4E09"/>
    <w:rsid w:val="00DE55C8"/>
    <w:rsid w:val="00DF0048"/>
    <w:rsid w:val="00DF4C0D"/>
    <w:rsid w:val="00DF7418"/>
    <w:rsid w:val="00E039D8"/>
    <w:rsid w:val="00E052CB"/>
    <w:rsid w:val="00E11974"/>
    <w:rsid w:val="00E172F2"/>
    <w:rsid w:val="00E3061C"/>
    <w:rsid w:val="00E350C4"/>
    <w:rsid w:val="00E358C5"/>
    <w:rsid w:val="00E35A3C"/>
    <w:rsid w:val="00E40027"/>
    <w:rsid w:val="00E43489"/>
    <w:rsid w:val="00E54A33"/>
    <w:rsid w:val="00E570FC"/>
    <w:rsid w:val="00E57558"/>
    <w:rsid w:val="00E57FD2"/>
    <w:rsid w:val="00E608CE"/>
    <w:rsid w:val="00E609A0"/>
    <w:rsid w:val="00E6116C"/>
    <w:rsid w:val="00E62F31"/>
    <w:rsid w:val="00E6367B"/>
    <w:rsid w:val="00E70C5D"/>
    <w:rsid w:val="00E71F39"/>
    <w:rsid w:val="00E779BF"/>
    <w:rsid w:val="00E81C0B"/>
    <w:rsid w:val="00E90173"/>
    <w:rsid w:val="00E94B49"/>
    <w:rsid w:val="00EA65ED"/>
    <w:rsid w:val="00EA70E2"/>
    <w:rsid w:val="00EB4618"/>
    <w:rsid w:val="00EB4FFA"/>
    <w:rsid w:val="00EC5153"/>
    <w:rsid w:val="00EC5CC2"/>
    <w:rsid w:val="00EC6BCF"/>
    <w:rsid w:val="00ED1B5D"/>
    <w:rsid w:val="00ED2490"/>
    <w:rsid w:val="00ED33EA"/>
    <w:rsid w:val="00ED362A"/>
    <w:rsid w:val="00EE22F4"/>
    <w:rsid w:val="00EF1240"/>
    <w:rsid w:val="00EF1F15"/>
    <w:rsid w:val="00EF2A01"/>
    <w:rsid w:val="00F01112"/>
    <w:rsid w:val="00F05AF4"/>
    <w:rsid w:val="00F113FB"/>
    <w:rsid w:val="00F11957"/>
    <w:rsid w:val="00F12144"/>
    <w:rsid w:val="00F15438"/>
    <w:rsid w:val="00F16AA2"/>
    <w:rsid w:val="00F21524"/>
    <w:rsid w:val="00F23BBA"/>
    <w:rsid w:val="00F2765D"/>
    <w:rsid w:val="00F27DA7"/>
    <w:rsid w:val="00F4070E"/>
    <w:rsid w:val="00F408EF"/>
    <w:rsid w:val="00F40E27"/>
    <w:rsid w:val="00F53533"/>
    <w:rsid w:val="00F54CAE"/>
    <w:rsid w:val="00F6017D"/>
    <w:rsid w:val="00F649DB"/>
    <w:rsid w:val="00F667AA"/>
    <w:rsid w:val="00F70804"/>
    <w:rsid w:val="00F7346B"/>
    <w:rsid w:val="00F75246"/>
    <w:rsid w:val="00F75D35"/>
    <w:rsid w:val="00F761D5"/>
    <w:rsid w:val="00F806D6"/>
    <w:rsid w:val="00F830B7"/>
    <w:rsid w:val="00F853E0"/>
    <w:rsid w:val="00F85BDC"/>
    <w:rsid w:val="00F92AD9"/>
    <w:rsid w:val="00F94870"/>
    <w:rsid w:val="00F963B8"/>
    <w:rsid w:val="00FA24C4"/>
    <w:rsid w:val="00FB21EE"/>
    <w:rsid w:val="00FC05FC"/>
    <w:rsid w:val="00FC0BDB"/>
    <w:rsid w:val="00FC3730"/>
    <w:rsid w:val="00FC4EFB"/>
    <w:rsid w:val="00FC6F20"/>
    <w:rsid w:val="00FC794D"/>
    <w:rsid w:val="00FD0457"/>
    <w:rsid w:val="00FD3BDF"/>
    <w:rsid w:val="00FD485D"/>
    <w:rsid w:val="00FD5FFB"/>
    <w:rsid w:val="00FD695A"/>
    <w:rsid w:val="00FE4CD0"/>
    <w:rsid w:val="00FE53FE"/>
    <w:rsid w:val="00FE7812"/>
    <w:rsid w:val="00FF08A7"/>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1DC79A"/>
  <w15:docId w15:val="{8455E5F7-104C-463B-8857-CD369067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92"/>
    <w:pPr>
      <w:spacing w:after="0" w:line="240" w:lineRule="auto"/>
    </w:pPr>
  </w:style>
  <w:style w:type="paragraph" w:styleId="Heading1">
    <w:name w:val="heading 1"/>
    <w:basedOn w:val="Normal"/>
    <w:next w:val="Normal"/>
    <w:link w:val="Heading1Char"/>
    <w:uiPriority w:val="9"/>
    <w:qFormat/>
    <w:rsid w:val="00C829FD"/>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C829FD"/>
    <w:rPr>
      <w:rFonts w:asciiTheme="majorHAnsi" w:eastAsiaTheme="majorEastAsia" w:hAnsiTheme="majorHAnsi" w:cstheme="majorBidi"/>
      <w:b/>
      <w:bCs/>
      <w:color w:val="1E1226" w:themeColor="accent1" w:themeShade="BF"/>
      <w:sz w:val="28"/>
      <w:szCs w:val="28"/>
      <w:lang w:val="en-AU" w:eastAsia="en-AU"/>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BB9"/>
    <w:rPr>
      <w:color w:val="0000FF"/>
      <w:u w:val="single"/>
    </w:rPr>
  </w:style>
  <w:style w:type="table" w:styleId="LightList-Accent4">
    <w:name w:val="Light List Accent 4"/>
    <w:aliases w:val="Syllabus tables"/>
    <w:basedOn w:val="TableNormal"/>
    <w:uiPriority w:val="61"/>
    <w:rsid w:val="00D645BC"/>
    <w:pPr>
      <w:spacing w:after="0" w:line="240" w:lineRule="auto"/>
    </w:pPr>
    <w:rPr>
      <w:rFonts w:eastAsiaTheme="minorEastAsia" w:cstheme="minorBidi"/>
      <w:sz w:val="18"/>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C90CE9"/>
    <w:rPr>
      <w:color w:val="932968" w:themeColor="followedHyperlink"/>
      <w:u w:val="single"/>
    </w:rPr>
  </w:style>
  <w:style w:type="character" w:customStyle="1" w:styleId="watch-title">
    <w:name w:val="watch-title"/>
    <w:basedOn w:val="DefaultParagraphFont"/>
    <w:rsid w:val="00C90CE9"/>
  </w:style>
  <w:style w:type="character" w:customStyle="1" w:styleId="apple-converted-space">
    <w:name w:val="apple-converted-space"/>
    <w:basedOn w:val="DefaultParagraphFont"/>
    <w:rsid w:val="00805749"/>
  </w:style>
  <w:style w:type="paragraph" w:styleId="Caption">
    <w:name w:val="caption"/>
    <w:basedOn w:val="Normal"/>
    <w:next w:val="Normal"/>
    <w:uiPriority w:val="35"/>
    <w:semiHidden/>
    <w:unhideWhenUsed/>
    <w:qFormat/>
    <w:rsid w:val="00CB6D06"/>
    <w:pPr>
      <w:spacing w:after="120"/>
    </w:pPr>
    <w:rPr>
      <w:rFonts w:ascii="Calibri" w:eastAsiaTheme="minorEastAsia" w:hAnsi="Calibri" w:cstheme="minorBidi"/>
      <w:b/>
      <w:bCs/>
      <w:color w:val="291933" w:themeColor="accent1"/>
      <w:sz w:val="18"/>
      <w:szCs w:val="18"/>
    </w:rPr>
  </w:style>
  <w:style w:type="paragraph" w:styleId="ListBullet">
    <w:name w:val="List Bullet"/>
    <w:basedOn w:val="Normal"/>
    <w:uiPriority w:val="99"/>
    <w:unhideWhenUsed/>
    <w:qFormat/>
    <w:rsid w:val="00CB6D06"/>
    <w:pPr>
      <w:numPr>
        <w:numId w:val="14"/>
      </w:numPr>
      <w:spacing w:after="120" w:line="264" w:lineRule="auto"/>
      <w:contextualSpacing/>
    </w:pPr>
    <w:rPr>
      <w:rFonts w:ascii="Calibri" w:eastAsiaTheme="minorEastAsia" w:hAnsi="Calibri" w:cstheme="minorBidi"/>
    </w:rPr>
  </w:style>
  <w:style w:type="paragraph" w:styleId="ListBullet2">
    <w:name w:val="List Bullet 2"/>
    <w:basedOn w:val="Normal"/>
    <w:uiPriority w:val="99"/>
    <w:unhideWhenUsed/>
    <w:rsid w:val="00CB6D06"/>
    <w:pPr>
      <w:numPr>
        <w:ilvl w:val="1"/>
        <w:numId w:val="14"/>
      </w:numPr>
      <w:spacing w:after="120" w:line="264" w:lineRule="auto"/>
      <w:contextualSpacing/>
    </w:pPr>
    <w:rPr>
      <w:rFonts w:ascii="Calibri" w:eastAsiaTheme="minorEastAsia" w:hAnsi="Calibri" w:cstheme="minorBidi"/>
    </w:rPr>
  </w:style>
  <w:style w:type="numbering" w:customStyle="1" w:styleId="ListBullets">
    <w:name w:val="ListBullets"/>
    <w:uiPriority w:val="99"/>
    <w:rsid w:val="00CB6D06"/>
    <w:pPr>
      <w:numPr>
        <w:numId w:val="14"/>
      </w:numPr>
    </w:pPr>
  </w:style>
  <w:style w:type="paragraph" w:styleId="ListBullet3">
    <w:name w:val="List Bullet 3"/>
    <w:basedOn w:val="Normal"/>
    <w:uiPriority w:val="99"/>
    <w:semiHidden/>
    <w:unhideWhenUsed/>
    <w:rsid w:val="00CB6D06"/>
    <w:pPr>
      <w:numPr>
        <w:ilvl w:val="2"/>
        <w:numId w:val="14"/>
      </w:numPr>
      <w:spacing w:after="120" w:line="264" w:lineRule="auto"/>
      <w:contextualSpacing/>
    </w:pPr>
    <w:rPr>
      <w:rFonts w:ascii="Calibri" w:eastAsiaTheme="minorEastAsia" w:hAnsi="Calibri" w:cstheme="minorBidi"/>
    </w:rPr>
  </w:style>
  <w:style w:type="paragraph" w:styleId="List4">
    <w:name w:val="List 4"/>
    <w:basedOn w:val="Normal"/>
    <w:uiPriority w:val="99"/>
    <w:semiHidden/>
    <w:unhideWhenUsed/>
    <w:rsid w:val="00CB6D06"/>
    <w:pPr>
      <w:numPr>
        <w:ilvl w:val="3"/>
        <w:numId w:val="14"/>
      </w:numPr>
      <w:spacing w:after="120"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CB6D06"/>
    <w:pPr>
      <w:numPr>
        <w:ilvl w:val="4"/>
        <w:numId w:val="14"/>
      </w:numPr>
      <w:spacing w:after="120" w:line="264" w:lineRule="auto"/>
      <w:contextualSpacing/>
    </w:pPr>
    <w:rPr>
      <w:rFonts w:ascii="Calibri" w:eastAsiaTheme="minorEastAsia" w:hAnsi="Calibri" w:cstheme="minorBidi"/>
    </w:rPr>
  </w:style>
  <w:style w:type="paragraph" w:styleId="PlainText">
    <w:name w:val="Plain Text"/>
    <w:basedOn w:val="Normal"/>
    <w:link w:val="PlainTextChar"/>
    <w:uiPriority w:val="99"/>
    <w:semiHidden/>
    <w:unhideWhenUsed/>
    <w:rsid w:val="00034323"/>
    <w:rPr>
      <w:rFonts w:ascii="Calibri" w:hAnsi="Calibri" w:cstheme="minorBidi"/>
      <w:szCs w:val="21"/>
    </w:rPr>
  </w:style>
  <w:style w:type="character" w:customStyle="1" w:styleId="PlainTextChar">
    <w:name w:val="Plain Text Char"/>
    <w:basedOn w:val="DefaultParagraphFont"/>
    <w:link w:val="PlainText"/>
    <w:uiPriority w:val="99"/>
    <w:semiHidden/>
    <w:rsid w:val="00034323"/>
    <w:rPr>
      <w:rFonts w:ascii="Calibri" w:hAnsi="Calibri" w:cstheme="minorBidi"/>
      <w:szCs w:val="21"/>
      <w:lang w:val="en-AU"/>
    </w:rPr>
  </w:style>
  <w:style w:type="paragraph" w:styleId="BodyText">
    <w:name w:val="Body Text"/>
    <w:basedOn w:val="Normal"/>
    <w:link w:val="BodyTextChar"/>
    <w:uiPriority w:val="99"/>
    <w:unhideWhenUsed/>
    <w:rsid w:val="00645A92"/>
    <w:pPr>
      <w:spacing w:after="120" w:line="276" w:lineRule="auto"/>
      <w:outlineLvl w:val="0"/>
    </w:pPr>
    <w:rPr>
      <w:rFonts w:asciiTheme="minorHAnsi" w:hAnsiTheme="minorHAnsi"/>
      <w:sz w:val="20"/>
      <w:szCs w:val="20"/>
    </w:rPr>
  </w:style>
  <w:style w:type="character" w:customStyle="1" w:styleId="BodyTextChar">
    <w:name w:val="Body Text Char"/>
    <w:basedOn w:val="DefaultParagraphFont"/>
    <w:link w:val="BodyText"/>
    <w:uiPriority w:val="99"/>
    <w:rsid w:val="00645A92"/>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381828620">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59835347">
      <w:bodyDiv w:val="1"/>
      <w:marLeft w:val="0"/>
      <w:marRight w:val="0"/>
      <w:marTop w:val="0"/>
      <w:marBottom w:val="0"/>
      <w:divBdr>
        <w:top w:val="none" w:sz="0" w:space="0" w:color="auto"/>
        <w:left w:val="none" w:sz="0" w:space="0" w:color="auto"/>
        <w:bottom w:val="none" w:sz="0" w:space="0" w:color="auto"/>
        <w:right w:val="none" w:sz="0" w:space="0" w:color="auto"/>
      </w:divBdr>
    </w:div>
    <w:div w:id="2111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8925-BA75-4316-815D-5F442314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7</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79</cp:revision>
  <cp:lastPrinted>2020-03-06T02:38:00Z</cp:lastPrinted>
  <dcterms:created xsi:type="dcterms:W3CDTF">2015-05-05T03:55:00Z</dcterms:created>
  <dcterms:modified xsi:type="dcterms:W3CDTF">2020-03-06T02:38:00Z</dcterms:modified>
</cp:coreProperties>
</file>