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AE69" w14:textId="77777777" w:rsidR="00F9385C" w:rsidRPr="00A71521" w:rsidRDefault="00F9385C" w:rsidP="00F9385C">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DC156FF" wp14:editId="7D3380E6">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6486EDB3" w14:textId="77777777" w:rsidR="00F9385C" w:rsidRDefault="00F9385C"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Geography</w:t>
      </w:r>
    </w:p>
    <w:p w14:paraId="2759DA06" w14:textId="77777777" w:rsidR="00F9385C" w:rsidRPr="00891E0F" w:rsidRDefault="00F9385C"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w:t>
      </w:r>
      <w:r w:rsidR="00E8344F">
        <w:rPr>
          <w:rFonts w:ascii="Franklin Gothic Medium" w:hAnsi="Franklin Gothic Medium"/>
          <w:smallCaps/>
          <w:color w:val="5F497A"/>
          <w:sz w:val="28"/>
          <w:szCs w:val="28"/>
        </w:rPr>
        <w:t>2</w:t>
      </w:r>
    </w:p>
    <w:p w14:paraId="3D0DE488" w14:textId="77777777" w:rsidR="008E32A5" w:rsidRDefault="008E32A5">
      <w:pPr>
        <w:spacing w:after="200" w:line="276" w:lineRule="auto"/>
        <w:rPr>
          <w:b/>
          <w:sz w:val="16"/>
        </w:rPr>
      </w:pPr>
      <w:r>
        <w:rPr>
          <w:b/>
          <w:sz w:val="16"/>
        </w:rPr>
        <w:br w:type="page"/>
      </w:r>
    </w:p>
    <w:p w14:paraId="590512C4" w14:textId="77777777" w:rsidR="008E32A5" w:rsidRPr="008E32A5" w:rsidRDefault="008E32A5" w:rsidP="008E32A5">
      <w:pPr>
        <w:widowControl w:val="0"/>
        <w:spacing w:before="120" w:after="120" w:line="276" w:lineRule="auto"/>
        <w:jc w:val="both"/>
        <w:rPr>
          <w:rFonts w:ascii="Calibri" w:eastAsia="Arial" w:hAnsi="Calibri" w:cs="Calibri"/>
          <w:b/>
          <w:bCs/>
          <w:szCs w:val="22"/>
          <w:lang w:val="it-IT" w:eastAsia="en-US"/>
        </w:rPr>
      </w:pPr>
      <w:r w:rsidRPr="008E32A5">
        <w:rPr>
          <w:rFonts w:ascii="Calibri" w:eastAsia="Arial" w:hAnsi="Calibri" w:cs="Calibri"/>
          <w:b/>
          <w:bCs/>
          <w:szCs w:val="22"/>
          <w:lang w:val="it-IT" w:eastAsia="en-US"/>
        </w:rPr>
        <w:lastRenderedPageBreak/>
        <w:t>Acknowledgement of Country</w:t>
      </w:r>
    </w:p>
    <w:p w14:paraId="32ADCF7B" w14:textId="77777777" w:rsidR="008E32A5" w:rsidRPr="008E32A5" w:rsidRDefault="008E32A5" w:rsidP="008E32A5">
      <w:pPr>
        <w:widowControl w:val="0"/>
        <w:spacing w:before="120" w:line="276" w:lineRule="auto"/>
        <w:jc w:val="both"/>
        <w:rPr>
          <w:rFonts w:ascii="Calibri" w:eastAsia="Arial" w:hAnsi="Calibri" w:cs="Calibri"/>
          <w:szCs w:val="22"/>
          <w:lang w:val="it-IT" w:eastAsia="en-US"/>
        </w:rPr>
      </w:pPr>
      <w:r w:rsidRPr="008E32A5">
        <w:rPr>
          <w:rFonts w:ascii="Calibri" w:eastAsia="Arial" w:hAnsi="Calibri" w:cs="Calibri"/>
          <w:szCs w:val="22"/>
          <w:lang w:val="it-IT" w:eastAsia="en-US"/>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0FD7933" w14:textId="77777777" w:rsidR="008E32A5" w:rsidRPr="008E32A5" w:rsidRDefault="008E32A5" w:rsidP="00A5715C">
      <w:pPr>
        <w:spacing w:before="8400" w:after="80" w:line="264" w:lineRule="auto"/>
        <w:ind w:right="68"/>
        <w:jc w:val="both"/>
        <w:rPr>
          <w:rFonts w:ascii="Calibri" w:eastAsiaTheme="minorHAnsi" w:hAnsi="Calibri" w:cstheme="minorBidi"/>
          <w:b/>
          <w:sz w:val="16"/>
          <w:szCs w:val="22"/>
          <w:lang w:eastAsia="en-US"/>
        </w:rPr>
      </w:pPr>
      <w:r w:rsidRPr="008E32A5">
        <w:rPr>
          <w:rFonts w:ascii="Calibri" w:eastAsiaTheme="minorHAnsi" w:hAnsi="Calibri" w:cstheme="minorBidi"/>
          <w:b/>
          <w:sz w:val="16"/>
          <w:szCs w:val="22"/>
          <w:lang w:eastAsia="en-US"/>
        </w:rPr>
        <w:t>Copyright</w:t>
      </w:r>
    </w:p>
    <w:p w14:paraId="271F795D" w14:textId="77777777" w:rsidR="008E32A5" w:rsidRPr="008E32A5" w:rsidRDefault="008E32A5" w:rsidP="008E32A5">
      <w:pPr>
        <w:spacing w:after="80" w:line="264" w:lineRule="auto"/>
        <w:ind w:right="-46"/>
        <w:jc w:val="both"/>
        <w:rPr>
          <w:rFonts w:ascii="Calibri" w:eastAsiaTheme="minorHAnsi" w:hAnsi="Calibri" w:cstheme="minorBidi"/>
          <w:sz w:val="16"/>
          <w:szCs w:val="22"/>
          <w:lang w:eastAsia="en-US"/>
        </w:rPr>
      </w:pPr>
      <w:r w:rsidRPr="008E32A5">
        <w:rPr>
          <w:rFonts w:ascii="Calibri" w:eastAsiaTheme="minorHAnsi" w:hAnsi="Calibri" w:cstheme="minorBidi"/>
          <w:sz w:val="16"/>
          <w:szCs w:val="22"/>
          <w:lang w:eastAsia="en-US"/>
        </w:rPr>
        <w:t>© School Curriculum and Standards Authority, 20</w:t>
      </w:r>
      <w:r w:rsidR="00F05B87">
        <w:rPr>
          <w:rFonts w:ascii="Calibri" w:eastAsiaTheme="minorHAnsi" w:hAnsi="Calibri" w:cstheme="minorBidi"/>
          <w:sz w:val="16"/>
          <w:szCs w:val="22"/>
          <w:lang w:eastAsia="en-US"/>
        </w:rPr>
        <w:t>21</w:t>
      </w:r>
    </w:p>
    <w:p w14:paraId="7D7FA479" w14:textId="77777777" w:rsidR="008E32A5" w:rsidRPr="008E32A5" w:rsidRDefault="008E32A5" w:rsidP="008E32A5">
      <w:pPr>
        <w:spacing w:after="80" w:line="264" w:lineRule="auto"/>
        <w:ind w:right="-46"/>
        <w:jc w:val="both"/>
        <w:rPr>
          <w:rFonts w:ascii="Calibri" w:eastAsiaTheme="minorHAnsi" w:hAnsi="Calibri" w:cstheme="minorBidi"/>
          <w:sz w:val="16"/>
          <w:szCs w:val="22"/>
          <w:lang w:eastAsia="en-US"/>
        </w:rPr>
      </w:pPr>
      <w:r w:rsidRPr="008E32A5">
        <w:rPr>
          <w:rFonts w:ascii="Calibri" w:eastAsiaTheme="minorHAnsi" w:hAnsi="Calibri" w:cstheme="minorBidi"/>
          <w:sz w:val="16"/>
          <w:szCs w:val="22"/>
          <w:lang w:eastAsia="en-US"/>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4D59EEF" w14:textId="77777777" w:rsidR="008E32A5" w:rsidRPr="008E32A5" w:rsidRDefault="008E32A5" w:rsidP="008E32A5">
      <w:pPr>
        <w:spacing w:after="80" w:line="264" w:lineRule="auto"/>
        <w:ind w:right="-46"/>
        <w:jc w:val="both"/>
        <w:rPr>
          <w:rFonts w:ascii="Calibri" w:eastAsiaTheme="minorHAnsi" w:hAnsi="Calibri" w:cstheme="minorBidi"/>
          <w:sz w:val="16"/>
          <w:szCs w:val="22"/>
          <w:lang w:eastAsia="en-US"/>
        </w:rPr>
      </w:pPr>
      <w:r w:rsidRPr="008E32A5">
        <w:rPr>
          <w:rFonts w:ascii="Calibri" w:eastAsiaTheme="minorHAnsi" w:hAnsi="Calibri" w:cstheme="minorBidi"/>
          <w:sz w:val="16"/>
          <w:szCs w:val="22"/>
          <w:lang w:eastAsia="en-US"/>
        </w:rPr>
        <w:t xml:space="preserve">Copying or communication for any other purpose can be done only within the terms of the </w:t>
      </w:r>
      <w:r w:rsidRPr="008E32A5">
        <w:rPr>
          <w:rFonts w:ascii="Calibri" w:eastAsiaTheme="minorHAnsi" w:hAnsi="Calibri" w:cstheme="minorBidi"/>
          <w:i/>
          <w:iCs/>
          <w:sz w:val="16"/>
          <w:szCs w:val="22"/>
          <w:lang w:eastAsia="en-US"/>
        </w:rPr>
        <w:t>Copyright Act 1968</w:t>
      </w:r>
      <w:r w:rsidRPr="008E32A5">
        <w:rPr>
          <w:rFonts w:ascii="Calibri" w:eastAsiaTheme="minorHAnsi" w:hAnsi="Calibri" w:cstheme="minorBidi"/>
          <w:sz w:val="16"/>
          <w:szCs w:val="22"/>
          <w:lang w:eastAsia="en-US"/>
        </w:rPr>
        <w:t xml:space="preserve"> or with prior written permission of the School Curriculum and Standards Authority. Copying or communication of any third party copyright material can be done only within the terms of the </w:t>
      </w:r>
      <w:r w:rsidRPr="008E32A5">
        <w:rPr>
          <w:rFonts w:ascii="Calibri" w:eastAsiaTheme="minorHAnsi" w:hAnsi="Calibri" w:cstheme="minorBidi"/>
          <w:i/>
          <w:iCs/>
          <w:sz w:val="16"/>
          <w:szCs w:val="22"/>
          <w:lang w:eastAsia="en-US"/>
        </w:rPr>
        <w:t>Copyright Act 1968</w:t>
      </w:r>
      <w:r w:rsidRPr="008E32A5">
        <w:rPr>
          <w:rFonts w:ascii="Calibri" w:eastAsiaTheme="minorHAnsi" w:hAnsi="Calibri" w:cstheme="minorBidi"/>
          <w:sz w:val="16"/>
          <w:szCs w:val="22"/>
          <w:lang w:eastAsia="en-US"/>
        </w:rPr>
        <w:t xml:space="preserve"> or with permission of the copyright owners.</w:t>
      </w:r>
    </w:p>
    <w:p w14:paraId="323EFCBC" w14:textId="77777777" w:rsidR="008E32A5" w:rsidRPr="008E32A5" w:rsidRDefault="008E32A5" w:rsidP="008E32A5">
      <w:pPr>
        <w:spacing w:after="80" w:line="264" w:lineRule="auto"/>
        <w:ind w:right="-46"/>
        <w:jc w:val="both"/>
        <w:rPr>
          <w:rFonts w:ascii="Calibri" w:eastAsiaTheme="minorHAnsi" w:hAnsi="Calibri" w:cstheme="minorBidi"/>
          <w:sz w:val="16"/>
          <w:szCs w:val="22"/>
          <w:lang w:eastAsia="en-US"/>
        </w:rPr>
      </w:pPr>
      <w:r w:rsidRPr="008E32A5">
        <w:rPr>
          <w:rFonts w:ascii="Calibri" w:eastAsiaTheme="minorHAnsi" w:hAnsi="Calibri" w:cstheme="minorBidi"/>
          <w:sz w:val="16"/>
          <w:szCs w:val="22"/>
          <w:lang w:eastAsia="en-US"/>
        </w:rPr>
        <w:t xml:space="preserve">Any content in this document that has been derived from the Australian Curriculum may be used under the terms of the </w:t>
      </w:r>
      <w:hyperlink r:id="rId9" w:tgtFrame="_blank" w:history="1">
        <w:r w:rsidRPr="008E32A5">
          <w:rPr>
            <w:rFonts w:ascii="Calibri" w:eastAsiaTheme="minorHAnsi" w:hAnsi="Calibri" w:cstheme="minorBidi"/>
            <w:color w:val="410082" w:themeColor="hyperlink"/>
            <w:sz w:val="16"/>
            <w:szCs w:val="22"/>
            <w:u w:val="single"/>
            <w:lang w:val="it-IT" w:eastAsia="en-US"/>
          </w:rPr>
          <w:t>Creative Commons Attribution 4.0 International licence</w:t>
        </w:r>
      </w:hyperlink>
      <w:r w:rsidRPr="008E32A5">
        <w:rPr>
          <w:rFonts w:ascii="Calibri" w:eastAsiaTheme="minorHAnsi" w:hAnsi="Calibri" w:cstheme="minorBidi"/>
          <w:sz w:val="16"/>
          <w:szCs w:val="22"/>
          <w:lang w:val="it-IT" w:eastAsia="en-US"/>
        </w:rPr>
        <w:t>.</w:t>
      </w:r>
      <w:r w:rsidRPr="008E32A5">
        <w:rPr>
          <w:rFonts w:ascii="Calibri" w:eastAsiaTheme="minorHAnsi" w:hAnsi="Calibri" w:cstheme="minorBidi"/>
          <w:sz w:val="16"/>
          <w:szCs w:val="22"/>
          <w:lang w:eastAsia="en-US"/>
        </w:rPr>
        <w:t xml:space="preserve"> </w:t>
      </w:r>
    </w:p>
    <w:p w14:paraId="35727DD5" w14:textId="77777777" w:rsidR="008E32A5" w:rsidRPr="008E32A5" w:rsidRDefault="008E32A5" w:rsidP="008E32A5">
      <w:pPr>
        <w:spacing w:after="80" w:line="264" w:lineRule="auto"/>
        <w:ind w:right="-46"/>
        <w:jc w:val="both"/>
        <w:rPr>
          <w:rFonts w:ascii="Calibri" w:eastAsiaTheme="minorHAnsi" w:hAnsi="Calibri" w:cstheme="minorBidi"/>
          <w:b/>
          <w:sz w:val="16"/>
          <w:szCs w:val="22"/>
          <w:lang w:eastAsia="en-US"/>
        </w:rPr>
      </w:pPr>
      <w:r w:rsidRPr="008E32A5">
        <w:rPr>
          <w:rFonts w:ascii="Calibri" w:eastAsiaTheme="minorHAnsi" w:hAnsi="Calibri" w:cstheme="minorBidi"/>
          <w:b/>
          <w:sz w:val="16"/>
          <w:szCs w:val="22"/>
          <w:lang w:eastAsia="en-US"/>
        </w:rPr>
        <w:t>Disclaimer</w:t>
      </w:r>
    </w:p>
    <w:p w14:paraId="04521D70" w14:textId="77777777" w:rsidR="008E32A5" w:rsidRPr="008E32A5" w:rsidRDefault="008E32A5" w:rsidP="00A5715C">
      <w:pPr>
        <w:spacing w:line="264" w:lineRule="auto"/>
        <w:ind w:right="-46"/>
        <w:jc w:val="both"/>
        <w:rPr>
          <w:rFonts w:ascii="Calibri" w:eastAsiaTheme="minorHAnsi" w:hAnsi="Calibri" w:cstheme="minorBidi"/>
          <w:sz w:val="16"/>
          <w:szCs w:val="22"/>
          <w:lang w:eastAsia="en-US"/>
        </w:rPr>
      </w:pPr>
      <w:r w:rsidRPr="008E32A5">
        <w:rPr>
          <w:rFonts w:ascii="Calibri" w:eastAsiaTheme="minorHAnsi" w:hAnsi="Calibri" w:cstheme="minorBidi"/>
          <w:sz w:val="16"/>
          <w:szCs w:val="22"/>
          <w:lang w:eastAsia="en-US"/>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D4008FC" w14:textId="77777777" w:rsidR="00F9385C" w:rsidRPr="0025174E" w:rsidRDefault="00F9385C" w:rsidP="00F9385C">
      <w:pPr>
        <w:spacing w:line="264" w:lineRule="auto"/>
        <w:jc w:val="both"/>
        <w:rPr>
          <w:rFonts w:ascii="Calibri" w:hAnsi="Calibri"/>
          <w:sz w:val="16"/>
        </w:rPr>
        <w:sectPr w:rsidR="00F9385C" w:rsidRPr="0025174E" w:rsidSect="00F9385C">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7CA58755" w14:textId="77777777" w:rsidR="00F9385C" w:rsidRPr="00CA32FF" w:rsidRDefault="00F9385C" w:rsidP="008B5278">
      <w:pPr>
        <w:pStyle w:val="Heading1"/>
      </w:pPr>
      <w:r w:rsidRPr="00CA32FF">
        <w:lastRenderedPageBreak/>
        <w:t>Sample course outline</w:t>
      </w:r>
    </w:p>
    <w:p w14:paraId="151F2373" w14:textId="77777777" w:rsidR="008B5278" w:rsidRDefault="00F9385C" w:rsidP="008B5278">
      <w:pPr>
        <w:pStyle w:val="Heading1"/>
      </w:pPr>
      <w:r>
        <w:t xml:space="preserve">Geography – </w:t>
      </w:r>
      <w:r w:rsidRPr="00CA32FF">
        <w:t xml:space="preserve">ATAR </w:t>
      </w:r>
      <w:r>
        <w:t xml:space="preserve">Year </w:t>
      </w:r>
      <w:r w:rsidRPr="00CA32FF">
        <w:t>1</w:t>
      </w:r>
      <w:r w:rsidR="00E8344F">
        <w:t>2</w:t>
      </w:r>
      <w:r w:rsidR="008C1E39">
        <w:t xml:space="preserve"> </w:t>
      </w:r>
    </w:p>
    <w:p w14:paraId="7545B545" w14:textId="7E3E0EDA" w:rsidR="008C1E39" w:rsidRDefault="008C1E39" w:rsidP="008B5278">
      <w:pPr>
        <w:spacing w:before="120" w:after="240" w:line="276" w:lineRule="auto"/>
        <w:outlineLvl w:val="2"/>
        <w:rPr>
          <w:rFonts w:ascii="Franklin Gothic Book" w:eastAsia="MS Mincho" w:hAnsi="Franklin Gothic Book" w:cs="Calibri"/>
          <w:color w:val="342568"/>
          <w:sz w:val="24"/>
          <w:lang w:val="en-GB" w:eastAsia="ja-JP"/>
        </w:rPr>
      </w:pPr>
      <w:r w:rsidRPr="008B5278">
        <w:rPr>
          <w:rFonts w:ascii="Franklin Gothic Book" w:eastAsia="MS Mincho" w:hAnsi="Franklin Gothic Book" w:cs="Calibri"/>
          <w:color w:val="342568"/>
          <w:sz w:val="24"/>
          <w:lang w:val="en-GB" w:eastAsia="ja-JP"/>
        </w:rPr>
        <w:t>Unit 3 and 4</w:t>
      </w:r>
      <w:r w:rsidR="000B3213">
        <w:rPr>
          <w:rFonts w:ascii="Franklin Gothic Book" w:eastAsia="MS Mincho" w:hAnsi="Franklin Gothic Book" w:cs="Calibri"/>
          <w:color w:val="342568"/>
          <w:sz w:val="24"/>
          <w:lang w:val="en-GB" w:eastAsia="ja-JP"/>
        </w:rPr>
        <w:t xml:space="preserve"> </w:t>
      </w:r>
    </w:p>
    <w:p w14:paraId="3C6F17C2" w14:textId="77777777" w:rsidR="008B5278" w:rsidRPr="008B5278" w:rsidRDefault="008B5278" w:rsidP="005D40FB">
      <w:pPr>
        <w:spacing w:before="120" w:after="120" w:line="276" w:lineRule="auto"/>
        <w:outlineLvl w:val="2"/>
        <w:rPr>
          <w:rFonts w:ascii="Franklin Gothic Book" w:eastAsia="MS Mincho" w:hAnsi="Franklin Gothic Book" w:cs="Calibri"/>
          <w:color w:val="342568"/>
          <w:sz w:val="24"/>
          <w:lang w:val="en-GB" w:eastAsia="ja-JP"/>
        </w:rPr>
      </w:pPr>
      <w:r w:rsidRPr="008B5278">
        <w:rPr>
          <w:rFonts w:ascii="Franklin Gothic Book" w:eastAsia="MS Mincho" w:hAnsi="Franklin Gothic Book" w:cs="Calibri"/>
          <w:color w:val="342568"/>
          <w:sz w:val="24"/>
          <w:lang w:val="en-GB" w:eastAsia="ja-JP"/>
        </w:rPr>
        <w:t>Geographical Inquiry Skills</w:t>
      </w:r>
    </w:p>
    <w:p w14:paraId="7FF753E1" w14:textId="77777777" w:rsidR="001B642A" w:rsidRPr="008B5278" w:rsidRDefault="000115DD" w:rsidP="008B5278">
      <w:pPr>
        <w:spacing w:after="120" w:line="264" w:lineRule="auto"/>
        <w:rPr>
          <w:rFonts w:ascii="Franklin Gothic Book" w:hAnsi="Franklin Gothic Book" w:cs="Franklin Gothic Book"/>
          <w:szCs w:val="22"/>
          <w:lang w:val="en-GB" w:eastAsia="ja-JP"/>
        </w:rPr>
      </w:pPr>
      <w:r w:rsidRPr="008B5278">
        <w:rPr>
          <w:rFonts w:ascii="Franklin Gothic Book" w:hAnsi="Franklin Gothic Book" w:cs="Franklin Gothic Book"/>
          <w:szCs w:val="22"/>
          <w:lang w:val="en-GB" w:eastAsia="ja-JP"/>
        </w:rPr>
        <w:t>All the Geographical inquiry and skills must be taught during this unit. Relevant skills should be emphasised for each depth study.</w:t>
      </w:r>
    </w:p>
    <w:p w14:paraId="65805B43" w14:textId="77777777" w:rsidR="00E63DCC" w:rsidRPr="000C1438" w:rsidRDefault="00E63DCC" w:rsidP="00B47562">
      <w:pPr>
        <w:pStyle w:val="CSPlistparagraph"/>
        <w:numPr>
          <w:ilvl w:val="0"/>
          <w:numId w:val="8"/>
        </w:numPr>
        <w:rPr>
          <w:lang w:val="en-US"/>
        </w:rPr>
      </w:pPr>
      <w:r w:rsidRPr="000C1438">
        <w:rPr>
          <w:lang w:val="en-US"/>
        </w:rPr>
        <w:t xml:space="preserve">Observing, questioning and planning </w:t>
      </w:r>
    </w:p>
    <w:p w14:paraId="083A12E1" w14:textId="77777777" w:rsidR="00E63DCC" w:rsidRPr="000C1438" w:rsidRDefault="00E63DCC" w:rsidP="00B47562">
      <w:pPr>
        <w:pStyle w:val="CSPlistparagraph"/>
        <w:numPr>
          <w:ilvl w:val="1"/>
          <w:numId w:val="9"/>
        </w:numPr>
      </w:pPr>
      <w:r w:rsidRPr="000C1438">
        <w:t xml:space="preserve">formulate geographical inquiry questions </w:t>
      </w:r>
    </w:p>
    <w:p w14:paraId="36F2E6AE" w14:textId="77777777" w:rsidR="00E63DCC" w:rsidRPr="000C1438" w:rsidRDefault="00E63DCC" w:rsidP="00B47562">
      <w:pPr>
        <w:pStyle w:val="CSPlistparagraph"/>
        <w:numPr>
          <w:ilvl w:val="1"/>
          <w:numId w:val="9"/>
        </w:numPr>
        <w:rPr>
          <w:rFonts w:eastAsiaTheme="minorHAnsi"/>
          <w:lang w:val="en-US"/>
        </w:rPr>
      </w:pPr>
      <w:r w:rsidRPr="000C1438">
        <w:t xml:space="preserve">plan a </w:t>
      </w:r>
      <w:proofErr w:type="spellStart"/>
      <w:r w:rsidRPr="000C1438">
        <w:t>geog</w:t>
      </w:r>
      <w:r w:rsidRPr="000C1438">
        <w:rPr>
          <w:rFonts w:eastAsiaTheme="minorHAnsi"/>
          <w:lang w:val="en-US"/>
        </w:rPr>
        <w:t>raphical</w:t>
      </w:r>
      <w:proofErr w:type="spellEnd"/>
      <w:r w:rsidRPr="000C1438">
        <w:rPr>
          <w:rFonts w:eastAsiaTheme="minorHAnsi"/>
          <w:lang w:val="en-US"/>
        </w:rPr>
        <w:t xml:space="preserve"> inquiry with clearly defined aims and appropriate methodology </w:t>
      </w:r>
    </w:p>
    <w:p w14:paraId="1F8869BE" w14:textId="77777777" w:rsidR="00E63DCC" w:rsidRPr="000C1438" w:rsidRDefault="00E63DCC" w:rsidP="00B47562">
      <w:pPr>
        <w:pStyle w:val="CSPlistparagraph"/>
        <w:numPr>
          <w:ilvl w:val="0"/>
          <w:numId w:val="10"/>
        </w:numPr>
        <w:rPr>
          <w:lang w:val="en-US"/>
        </w:rPr>
      </w:pPr>
      <w:r w:rsidRPr="000C1438">
        <w:rPr>
          <w:lang w:val="en-US"/>
        </w:rPr>
        <w:t xml:space="preserve">Collecting, recording, evaluating and representing </w:t>
      </w:r>
    </w:p>
    <w:p w14:paraId="4F4D7145" w14:textId="77777777" w:rsidR="00E63DCC" w:rsidRPr="000C1438" w:rsidRDefault="00E63DCC" w:rsidP="00B47562">
      <w:pPr>
        <w:pStyle w:val="CSPlistparagraph"/>
        <w:numPr>
          <w:ilvl w:val="1"/>
          <w:numId w:val="11"/>
        </w:numPr>
      </w:pPr>
      <w:r w:rsidRPr="000C1438">
        <w:rPr>
          <w:rFonts w:eastAsiaTheme="minorHAnsi" w:cs="Arial"/>
          <w:szCs w:val="20"/>
          <w:lang w:val="en-US"/>
        </w:rPr>
        <w:t>c</w:t>
      </w:r>
      <w:proofErr w:type="spellStart"/>
      <w:r w:rsidRPr="000C1438">
        <w:t>ollect</w:t>
      </w:r>
      <w:proofErr w:type="spellEnd"/>
      <w:r w:rsidRPr="000C1438">
        <w:t xml:space="preserve"> geographical information, incorporating ethical protocols, from a range of primary sources (e.g. interviews, questionnaires, student’s own experiences, field observations) and secondary sources (e.g. online maps, websites, spatial software applications, print resources, visual media)</w:t>
      </w:r>
    </w:p>
    <w:p w14:paraId="68FF3656" w14:textId="77777777" w:rsidR="00E63DCC" w:rsidRPr="000C1438" w:rsidRDefault="00E63DCC" w:rsidP="00B47562">
      <w:pPr>
        <w:pStyle w:val="CSPlistparagraph"/>
        <w:numPr>
          <w:ilvl w:val="1"/>
          <w:numId w:val="11"/>
        </w:numPr>
      </w:pPr>
      <w:r w:rsidRPr="000C1438">
        <w:t xml:space="preserve">record observations in a range of graphic representations using spatial technologies and information and communication technologies </w:t>
      </w:r>
    </w:p>
    <w:p w14:paraId="21D46C04" w14:textId="77777777" w:rsidR="00E63DCC" w:rsidRPr="000C1438" w:rsidRDefault="00E63DCC" w:rsidP="00B47562">
      <w:pPr>
        <w:pStyle w:val="CSPlistparagraph"/>
        <w:numPr>
          <w:ilvl w:val="1"/>
          <w:numId w:val="11"/>
        </w:numPr>
      </w:pPr>
      <w:r w:rsidRPr="000C1438">
        <w:t xml:space="preserve">evaluate the reliability, validity and usefulness of geographical sources and information </w:t>
      </w:r>
    </w:p>
    <w:p w14:paraId="6D40A912" w14:textId="77777777" w:rsidR="00E63DCC" w:rsidRPr="000C1438" w:rsidRDefault="00E63DCC" w:rsidP="00B47562">
      <w:pPr>
        <w:pStyle w:val="CSPlistparagraph"/>
        <w:numPr>
          <w:ilvl w:val="1"/>
          <w:numId w:val="11"/>
        </w:numPr>
        <w:rPr>
          <w:rFonts w:eastAsiaTheme="minorHAnsi"/>
          <w:lang w:val="en-US"/>
        </w:rPr>
      </w:pPr>
      <w:r w:rsidRPr="000C1438">
        <w:t>acknowledge sources of inf</w:t>
      </w:r>
      <w:r w:rsidRPr="000C1438">
        <w:rPr>
          <w:rFonts w:eastAsiaTheme="minorHAnsi"/>
          <w:lang w:val="en-US"/>
        </w:rPr>
        <w:t>ormation and use an approved referencing style</w:t>
      </w:r>
    </w:p>
    <w:p w14:paraId="64A30CA6" w14:textId="77777777" w:rsidR="00E63DCC" w:rsidRPr="000C1438" w:rsidRDefault="00E63DCC" w:rsidP="00B47562">
      <w:pPr>
        <w:pStyle w:val="CSPlistparagraph"/>
        <w:numPr>
          <w:ilvl w:val="0"/>
          <w:numId w:val="12"/>
        </w:numPr>
        <w:rPr>
          <w:lang w:val="en-US"/>
        </w:rPr>
      </w:pPr>
      <w:r w:rsidRPr="000C1438">
        <w:rPr>
          <w:lang w:val="en-US"/>
        </w:rPr>
        <w:t xml:space="preserve">Interpreting, </w:t>
      </w:r>
      <w:proofErr w:type="spellStart"/>
      <w:r w:rsidRPr="000C1438">
        <w:rPr>
          <w:lang w:val="en-US"/>
        </w:rPr>
        <w:t>analysing</w:t>
      </w:r>
      <w:proofErr w:type="spellEnd"/>
      <w:r w:rsidRPr="000C1438">
        <w:rPr>
          <w:lang w:val="en-US"/>
        </w:rPr>
        <w:t xml:space="preserve"> and concluding </w:t>
      </w:r>
    </w:p>
    <w:p w14:paraId="5E2938E9" w14:textId="77777777" w:rsidR="00E63DCC" w:rsidRPr="000C1438" w:rsidRDefault="00E63DCC" w:rsidP="00B47562">
      <w:pPr>
        <w:pStyle w:val="CSPlistparagraph"/>
        <w:numPr>
          <w:ilvl w:val="1"/>
          <w:numId w:val="13"/>
        </w:numPr>
      </w:pPr>
      <w:r w:rsidRPr="000C1438">
        <w:t xml:space="preserve">analyse geographical information and data from a range of primary and secondary sources, and a variety of perspectives, to draw reasoned conclusions and make generalisations </w:t>
      </w:r>
    </w:p>
    <w:p w14:paraId="6E791F1B" w14:textId="77777777" w:rsidR="00E63DCC" w:rsidRPr="000C1438" w:rsidRDefault="00E63DCC" w:rsidP="00B47562">
      <w:pPr>
        <w:pStyle w:val="CSPlistparagraph"/>
        <w:numPr>
          <w:ilvl w:val="1"/>
          <w:numId w:val="13"/>
        </w:numPr>
      </w:pPr>
      <w:r w:rsidRPr="000C1438">
        <w:t xml:space="preserve">identify and analyse relationships, spatial patterns and trends, and make predictions and inferences </w:t>
      </w:r>
    </w:p>
    <w:p w14:paraId="37AB2E31" w14:textId="77777777" w:rsidR="00E63DCC" w:rsidRPr="000C1438" w:rsidRDefault="00E63DCC" w:rsidP="00B47562">
      <w:pPr>
        <w:pStyle w:val="CSPlistparagraph"/>
        <w:numPr>
          <w:ilvl w:val="0"/>
          <w:numId w:val="14"/>
        </w:numPr>
        <w:rPr>
          <w:lang w:val="en-US"/>
        </w:rPr>
      </w:pPr>
      <w:r w:rsidRPr="000C1438">
        <w:rPr>
          <w:lang w:val="en-US"/>
        </w:rPr>
        <w:t>Communicating</w:t>
      </w:r>
    </w:p>
    <w:p w14:paraId="3D17F07B" w14:textId="77777777" w:rsidR="00E63DCC" w:rsidRPr="000C1438" w:rsidRDefault="00E63DCC" w:rsidP="00B47562">
      <w:pPr>
        <w:pStyle w:val="CSPlistparagraph"/>
        <w:numPr>
          <w:ilvl w:val="1"/>
          <w:numId w:val="15"/>
        </w:numPr>
      </w:pPr>
      <w:r w:rsidRPr="000C1438">
        <w:rPr>
          <w:rFonts w:eastAsiaTheme="minorHAnsi" w:cs="Arial"/>
          <w:szCs w:val="20"/>
          <w:lang w:val="en-US"/>
        </w:rPr>
        <w:t>c</w:t>
      </w:r>
      <w:proofErr w:type="spellStart"/>
      <w:r w:rsidRPr="000C1438">
        <w:t>ommunicate</w:t>
      </w:r>
      <w:proofErr w:type="spellEnd"/>
      <w:r w:rsidRPr="000C1438">
        <w:t xml:space="preserve"> geographical information, ideas, issues and arguments using appropriate written and/or oral, cartographic, multimodal and graphic forms </w:t>
      </w:r>
    </w:p>
    <w:p w14:paraId="5A7180FD" w14:textId="77777777" w:rsidR="00E63DCC" w:rsidRPr="000C1438" w:rsidRDefault="00E63DCC" w:rsidP="00B47562">
      <w:pPr>
        <w:pStyle w:val="CSPlistparagraph"/>
        <w:numPr>
          <w:ilvl w:val="1"/>
          <w:numId w:val="15"/>
        </w:numPr>
      </w:pPr>
      <w:r w:rsidRPr="000C1438">
        <w:t xml:space="preserve">use geographical language in appropriate contexts to demonstrate geographical knowledge and understanding </w:t>
      </w:r>
    </w:p>
    <w:p w14:paraId="4F6E4FBD" w14:textId="77777777" w:rsidR="00E63DCC" w:rsidRPr="000C1438" w:rsidRDefault="00E63DCC" w:rsidP="00B47562">
      <w:pPr>
        <w:pStyle w:val="CSPlistparagraph"/>
        <w:numPr>
          <w:ilvl w:val="0"/>
          <w:numId w:val="16"/>
        </w:numPr>
        <w:rPr>
          <w:lang w:val="en-US"/>
        </w:rPr>
      </w:pPr>
      <w:r w:rsidRPr="000C1438">
        <w:rPr>
          <w:lang w:val="en-US"/>
        </w:rPr>
        <w:t xml:space="preserve">Reflecting and responding </w:t>
      </w:r>
    </w:p>
    <w:p w14:paraId="55F5D9BB" w14:textId="77777777" w:rsidR="00E63DCC" w:rsidRPr="000C1438" w:rsidRDefault="00E63DCC" w:rsidP="00B47562">
      <w:pPr>
        <w:pStyle w:val="CSPlistparagraph"/>
        <w:numPr>
          <w:ilvl w:val="1"/>
          <w:numId w:val="17"/>
        </w:numPr>
      </w:pPr>
      <w:r w:rsidRPr="000C1438">
        <w:t xml:space="preserve">apply generalisations to evaluate alternative responses to geographical issues at a variety of scales </w:t>
      </w:r>
    </w:p>
    <w:p w14:paraId="53AEAD21" w14:textId="77777777" w:rsidR="00E63DCC" w:rsidRPr="00E63DCC" w:rsidRDefault="00E63DCC" w:rsidP="00B47562">
      <w:pPr>
        <w:pStyle w:val="CSPlistparagraph"/>
        <w:numPr>
          <w:ilvl w:val="1"/>
          <w:numId w:val="17"/>
        </w:numPr>
      </w:pPr>
      <w:r w:rsidRPr="000C1438">
        <w:t>propose individual and collective action, taking into account environmental, social and economic fact</w:t>
      </w:r>
      <w:r w:rsidRPr="00E63DCC">
        <w:t>ors and predict the outcomes of the proposed action</w:t>
      </w:r>
    </w:p>
    <w:p w14:paraId="6F34AECA" w14:textId="77777777" w:rsidR="008C1E39" w:rsidRDefault="008C1E39" w:rsidP="009F7285">
      <w:pPr>
        <w:pStyle w:val="Paragraph"/>
        <w:spacing w:before="0" w:after="200"/>
        <w:rPr>
          <w:b/>
        </w:rPr>
      </w:pPr>
      <w:r>
        <w:rPr>
          <w:b/>
        </w:rPr>
        <w:t>Geographical Skill</w:t>
      </w:r>
    </w:p>
    <w:p w14:paraId="5322797C" w14:textId="77777777" w:rsidR="00E63DCC" w:rsidRPr="00934CA6" w:rsidRDefault="00E63DCC" w:rsidP="009F7285">
      <w:pPr>
        <w:pStyle w:val="Paragraph"/>
        <w:spacing w:before="0" w:after="200"/>
        <w:rPr>
          <w:b/>
        </w:rPr>
      </w:pPr>
      <w:r w:rsidRPr="00934CA6">
        <w:rPr>
          <w:b/>
        </w:rPr>
        <w:t xml:space="preserve">Mapping skills </w:t>
      </w:r>
      <w:r w:rsidRPr="00335A0C">
        <w:t>(use of maps and atlases)</w:t>
      </w:r>
    </w:p>
    <w:p w14:paraId="6C9B7EDC" w14:textId="77777777" w:rsidR="00E63DCC" w:rsidRPr="00626FB9" w:rsidRDefault="00E63DCC" w:rsidP="00B47562">
      <w:pPr>
        <w:pStyle w:val="CSPlistparagraph"/>
        <w:numPr>
          <w:ilvl w:val="0"/>
          <w:numId w:val="18"/>
        </w:numPr>
      </w:pPr>
      <w:r w:rsidRPr="00626FB9">
        <w:t>interpret a variety of topographic and thematic maps (e.g. physical, political, and social maps, synoptic charts and climate maps) at different scales, including local, national and global</w:t>
      </w:r>
    </w:p>
    <w:p w14:paraId="245E9E95" w14:textId="77777777" w:rsidR="00E63DCC" w:rsidRPr="00626FB9" w:rsidRDefault="00E63DCC" w:rsidP="00B47562">
      <w:pPr>
        <w:pStyle w:val="CSPlistparagraph"/>
        <w:numPr>
          <w:ilvl w:val="0"/>
          <w:numId w:val="18"/>
        </w:numPr>
      </w:pPr>
      <w:r w:rsidRPr="00626FB9">
        <w:t>interpret and apply data from different types of statistical maps (e.g. isopleth/isoline maps, choropleth maps, proportional circle maps, overlay and dot distribution maps)</w:t>
      </w:r>
    </w:p>
    <w:p w14:paraId="5CF679E4" w14:textId="77777777" w:rsidR="00E63DCC" w:rsidRPr="00626FB9" w:rsidRDefault="00E63DCC" w:rsidP="00B47562">
      <w:pPr>
        <w:pStyle w:val="CSPlistparagraph"/>
        <w:numPr>
          <w:ilvl w:val="0"/>
          <w:numId w:val="18"/>
        </w:numPr>
      </w:pPr>
      <w:r w:rsidRPr="00626FB9">
        <w:lastRenderedPageBreak/>
        <w:t>interpret marginal information represented on maps, including title, conventional symbols contained in the legend, north point, numerical and linear scale</w:t>
      </w:r>
    </w:p>
    <w:p w14:paraId="76AF0FC5" w14:textId="77777777" w:rsidR="00E63DCC" w:rsidRPr="00626FB9" w:rsidRDefault="00E63DCC" w:rsidP="00B47562">
      <w:pPr>
        <w:pStyle w:val="CSPlistparagraph"/>
        <w:numPr>
          <w:ilvl w:val="0"/>
          <w:numId w:val="18"/>
        </w:numPr>
      </w:pPr>
      <w:r w:rsidRPr="00626FB9">
        <w:t>establish position on a map using alphanumeric grid coordinates, eastings and northings, four figure area references, six figure grid references, and latitude and longitude expressed in degrees and minutes</w:t>
      </w:r>
    </w:p>
    <w:p w14:paraId="34FCE0A5" w14:textId="77777777" w:rsidR="00E63DCC" w:rsidRPr="00626FB9" w:rsidRDefault="00E63DCC" w:rsidP="00B47562">
      <w:pPr>
        <w:pStyle w:val="CSPlistparagraph"/>
        <w:numPr>
          <w:ilvl w:val="0"/>
          <w:numId w:val="18"/>
        </w:numPr>
      </w:pPr>
      <w:r w:rsidRPr="00626FB9">
        <w:t>establish direction on a map using 16 point compass directions and bearings</w:t>
      </w:r>
    </w:p>
    <w:p w14:paraId="6442D8F4" w14:textId="77777777" w:rsidR="00E63DCC" w:rsidRPr="00626FB9" w:rsidRDefault="00E63DCC" w:rsidP="00B47562">
      <w:pPr>
        <w:pStyle w:val="CSPlistparagraph"/>
        <w:numPr>
          <w:ilvl w:val="0"/>
          <w:numId w:val="18"/>
        </w:numPr>
      </w:pPr>
      <w:r w:rsidRPr="00626FB9">
        <w:t xml:space="preserve">interpret and express scale in written, linear and </w:t>
      </w:r>
      <w:proofErr w:type="spellStart"/>
      <w:r w:rsidRPr="00626FB9">
        <w:t>ratio</w:t>
      </w:r>
      <w:proofErr w:type="spellEnd"/>
      <w:r w:rsidRPr="00626FB9">
        <w:t xml:space="preserve"> formats, and convert scale from one format to another</w:t>
      </w:r>
    </w:p>
    <w:p w14:paraId="7389FFA0" w14:textId="77777777" w:rsidR="00E63DCC" w:rsidRPr="00626FB9" w:rsidRDefault="00E63DCC" w:rsidP="00B47562">
      <w:pPr>
        <w:pStyle w:val="CSPlistparagraph"/>
        <w:numPr>
          <w:ilvl w:val="0"/>
          <w:numId w:val="18"/>
        </w:numPr>
      </w:pPr>
      <w:r w:rsidRPr="00626FB9">
        <w:t>apply the map scale to basic calculations to determine time, speed, distance and area</w:t>
      </w:r>
    </w:p>
    <w:p w14:paraId="1020880D" w14:textId="77777777" w:rsidR="00E63DCC" w:rsidRPr="00626FB9" w:rsidRDefault="00E63DCC" w:rsidP="00B47562">
      <w:pPr>
        <w:pStyle w:val="CSPlistparagraph"/>
        <w:numPr>
          <w:ilvl w:val="0"/>
          <w:numId w:val="18"/>
        </w:numPr>
      </w:pPr>
      <w:r w:rsidRPr="00626FB9">
        <w:t>interpret relief on a map using contours, height information and spot heights to describe the steepness and shape of a slope, including concave, convex and uniform, and calculate the average gradient expressed as a ratio</w:t>
      </w:r>
    </w:p>
    <w:p w14:paraId="4B1015FE" w14:textId="77777777" w:rsidR="00E63DCC" w:rsidRPr="00626FB9" w:rsidRDefault="00E63DCC" w:rsidP="00B47562">
      <w:pPr>
        <w:pStyle w:val="CSPlistparagraph"/>
        <w:numPr>
          <w:ilvl w:val="0"/>
          <w:numId w:val="18"/>
        </w:numPr>
      </w:pPr>
      <w:r w:rsidRPr="00626FB9">
        <w:t>identify different relief features and landforms, including hills, valleys, plains, spurs, ridges, escarpments, saddles, cliffs, types of natural vegetation cover and hydrological features, including land subject to inundation, perennial and intermittent water bodies</w:t>
      </w:r>
    </w:p>
    <w:p w14:paraId="43287EC0" w14:textId="77777777" w:rsidR="00E63DCC" w:rsidRPr="00626FB9" w:rsidRDefault="00E63DCC" w:rsidP="00B47562">
      <w:pPr>
        <w:pStyle w:val="CSPlistparagraph"/>
        <w:numPr>
          <w:ilvl w:val="0"/>
          <w:numId w:val="18"/>
        </w:numPr>
      </w:pPr>
      <w:r w:rsidRPr="00626FB9">
        <w:t>interpret, construct and annotate cross sections to show natural and cultural features on the landscape</w:t>
      </w:r>
    </w:p>
    <w:p w14:paraId="03935E8D" w14:textId="77777777" w:rsidR="00E63DCC" w:rsidRPr="00626FB9" w:rsidRDefault="00E63DCC" w:rsidP="00B47562">
      <w:pPr>
        <w:pStyle w:val="CSPlistparagraph"/>
        <w:numPr>
          <w:ilvl w:val="0"/>
          <w:numId w:val="18"/>
        </w:numPr>
      </w:pPr>
      <w:r w:rsidRPr="00626FB9">
        <w:t>construct simple annotated sketch maps using map conventions, including border, title, legend, north point and approximate scale</w:t>
      </w:r>
    </w:p>
    <w:p w14:paraId="479EEFAF" w14:textId="77777777" w:rsidR="00E63DCC" w:rsidRPr="00626FB9" w:rsidRDefault="00E63DCC" w:rsidP="00B47562">
      <w:pPr>
        <w:pStyle w:val="CSPlistparagraph"/>
        <w:numPr>
          <w:ilvl w:val="0"/>
          <w:numId w:val="18"/>
        </w:numPr>
      </w:pPr>
      <w:r w:rsidRPr="00626FB9">
        <w:t>identify and interpret natural features and cultural features on a map</w:t>
      </w:r>
    </w:p>
    <w:p w14:paraId="375DE9B6" w14:textId="77777777" w:rsidR="00E63DCC" w:rsidRPr="00626FB9" w:rsidRDefault="00E63DCC" w:rsidP="00B47562">
      <w:pPr>
        <w:pStyle w:val="CSPlistparagraph"/>
        <w:numPr>
          <w:ilvl w:val="0"/>
          <w:numId w:val="18"/>
        </w:numPr>
      </w:pPr>
      <w:r w:rsidRPr="00626FB9">
        <w:t>describe the site and situation of places</w:t>
      </w:r>
    </w:p>
    <w:p w14:paraId="28DBBC7E" w14:textId="77777777" w:rsidR="00E63DCC" w:rsidRPr="00626FB9" w:rsidRDefault="00E63DCC" w:rsidP="00B47562">
      <w:pPr>
        <w:pStyle w:val="CSPlistparagraph"/>
        <w:numPr>
          <w:ilvl w:val="0"/>
          <w:numId w:val="18"/>
        </w:numPr>
      </w:pPr>
      <w:r w:rsidRPr="00626FB9">
        <w:t>identify, describe and interpret spatial patterns, including land use, settlement and transport, and spatial relationships between natural and cultural features on maps</w:t>
      </w:r>
    </w:p>
    <w:p w14:paraId="10DAEB4B" w14:textId="77777777" w:rsidR="00E63DCC" w:rsidRPr="00626FB9" w:rsidRDefault="00E63DCC" w:rsidP="00B47562">
      <w:pPr>
        <w:pStyle w:val="CSPlistparagraph"/>
        <w:numPr>
          <w:ilvl w:val="0"/>
          <w:numId w:val="18"/>
        </w:numPr>
      </w:pPr>
      <w:r w:rsidRPr="00626FB9">
        <w:t>interpret and describe changing patterns and relationships that have taken place over time</w:t>
      </w:r>
    </w:p>
    <w:p w14:paraId="39815498" w14:textId="77777777" w:rsidR="00E63DCC" w:rsidRPr="00934CA6" w:rsidRDefault="00E63DCC" w:rsidP="00F75C8C">
      <w:pPr>
        <w:pStyle w:val="Paragraph"/>
        <w:spacing w:after="200"/>
        <w:rPr>
          <w:b/>
        </w:rPr>
      </w:pPr>
      <w:r w:rsidRPr="00934CA6">
        <w:rPr>
          <w:b/>
        </w:rPr>
        <w:t xml:space="preserve">Remote sensing skills </w:t>
      </w:r>
      <w:r w:rsidRPr="00335A0C">
        <w:t>(use of remote sensing products, such as ground level photographs, aerial photographs, radar imagery and satellite imagery)</w:t>
      </w:r>
    </w:p>
    <w:p w14:paraId="31971579" w14:textId="77777777" w:rsidR="00E63DCC" w:rsidRPr="00626FB9" w:rsidRDefault="00E63DCC" w:rsidP="00B47562">
      <w:pPr>
        <w:pStyle w:val="CSPlistparagraph"/>
        <w:numPr>
          <w:ilvl w:val="0"/>
          <w:numId w:val="19"/>
        </w:numPr>
      </w:pPr>
      <w:r w:rsidRPr="00626FB9">
        <w:t xml:space="preserve">identify and describe natural and cultural features and their patterns on the Earth’s surface using ground level photographs, and aerial photographs, including vertical and oblique, radar imagery and satellite imagery </w:t>
      </w:r>
    </w:p>
    <w:p w14:paraId="0C1F9D06" w14:textId="77777777" w:rsidR="00E63DCC" w:rsidRPr="00626FB9" w:rsidRDefault="00E63DCC" w:rsidP="00B47562">
      <w:pPr>
        <w:pStyle w:val="CSPlistparagraph"/>
        <w:numPr>
          <w:ilvl w:val="0"/>
          <w:numId w:val="19"/>
        </w:numPr>
      </w:pPr>
      <w:r w:rsidRPr="00626FB9">
        <w:t>compare the different types of information available from remote sensing products with the information depicted on a topographic map</w:t>
      </w:r>
    </w:p>
    <w:p w14:paraId="33D7AF65" w14:textId="77777777" w:rsidR="00E63DCC" w:rsidRPr="00626FB9" w:rsidRDefault="00E63DCC" w:rsidP="00B47562">
      <w:pPr>
        <w:pStyle w:val="CSPlistparagraph"/>
        <w:numPr>
          <w:ilvl w:val="0"/>
          <w:numId w:val="19"/>
        </w:numPr>
      </w:pPr>
      <w:r w:rsidRPr="00626FB9">
        <w:t>use remote sensing products as an aid to interpreting natural and cultural features shown on topographic maps</w:t>
      </w:r>
    </w:p>
    <w:p w14:paraId="747082B7" w14:textId="77777777" w:rsidR="00E63DCC" w:rsidRPr="00626FB9" w:rsidRDefault="00E63DCC" w:rsidP="00B47562">
      <w:pPr>
        <w:pStyle w:val="CSPlistparagraph"/>
        <w:numPr>
          <w:ilvl w:val="0"/>
          <w:numId w:val="19"/>
        </w:numPr>
      </w:pPr>
      <w:r w:rsidRPr="00626FB9">
        <w:t>determine direction on remote sensing products</w:t>
      </w:r>
    </w:p>
    <w:p w14:paraId="1B539C32" w14:textId="77777777" w:rsidR="00E63DCC" w:rsidRPr="00626FB9" w:rsidRDefault="00E63DCC" w:rsidP="00B47562">
      <w:pPr>
        <w:pStyle w:val="CSPlistparagraph"/>
        <w:numPr>
          <w:ilvl w:val="0"/>
          <w:numId w:val="19"/>
        </w:numPr>
      </w:pPr>
      <w:r w:rsidRPr="00626FB9">
        <w:t>apply scale to the calculation of distance on remote sensing products</w:t>
      </w:r>
    </w:p>
    <w:p w14:paraId="719BEB6D" w14:textId="77777777" w:rsidR="00E63DCC" w:rsidRPr="00626FB9" w:rsidRDefault="00E63DCC" w:rsidP="00B47562">
      <w:pPr>
        <w:pStyle w:val="CSPlistparagraph"/>
        <w:numPr>
          <w:ilvl w:val="0"/>
          <w:numId w:val="19"/>
        </w:numPr>
      </w:pPr>
      <w:r w:rsidRPr="00626FB9">
        <w:t>interpret the difference in scale between a photograph and a topographic map of the same place</w:t>
      </w:r>
    </w:p>
    <w:p w14:paraId="05A39675" w14:textId="77777777" w:rsidR="00E63DCC" w:rsidRPr="00626FB9" w:rsidRDefault="00E63DCC" w:rsidP="00B47562">
      <w:pPr>
        <w:pStyle w:val="CSPlistparagraph"/>
        <w:numPr>
          <w:ilvl w:val="0"/>
          <w:numId w:val="19"/>
        </w:numPr>
      </w:pPr>
      <w:r w:rsidRPr="00626FB9">
        <w:t>use combinations of remote sensing products and topographic maps to provide information based on change over time</w:t>
      </w:r>
    </w:p>
    <w:p w14:paraId="6FCFC2AB" w14:textId="77777777" w:rsidR="00E63DCC" w:rsidRPr="00934CA6" w:rsidRDefault="00E63DCC" w:rsidP="00F75C8C">
      <w:pPr>
        <w:pStyle w:val="Paragraph"/>
        <w:spacing w:after="200"/>
        <w:rPr>
          <w:b/>
        </w:rPr>
      </w:pPr>
      <w:r w:rsidRPr="00934CA6">
        <w:rPr>
          <w:b/>
        </w:rPr>
        <w:t xml:space="preserve">Geographical and statistical data skills </w:t>
      </w:r>
      <w:r w:rsidRPr="00335A0C">
        <w:t>(use of geographical and statistical data in formats, such as tables, graphs, maps, diagrams)</w:t>
      </w:r>
    </w:p>
    <w:p w14:paraId="106C14DB" w14:textId="77777777" w:rsidR="00E63DCC" w:rsidRPr="00626FB9" w:rsidRDefault="00E63DCC" w:rsidP="00B47562">
      <w:pPr>
        <w:pStyle w:val="CSPlistparagraph"/>
        <w:numPr>
          <w:ilvl w:val="0"/>
          <w:numId w:val="20"/>
        </w:numPr>
      </w:pPr>
      <w:r w:rsidRPr="00626FB9">
        <w:lastRenderedPageBreak/>
        <w:t xml:space="preserve">calculate and interpret descriptive statistics, including arithmetic mean, median, mode, maximum, minimum and range and frequency </w:t>
      </w:r>
    </w:p>
    <w:p w14:paraId="1D68DD6B" w14:textId="77777777" w:rsidR="00E63DCC" w:rsidRPr="00626FB9" w:rsidRDefault="00E63DCC" w:rsidP="00B47562">
      <w:pPr>
        <w:pStyle w:val="CSPlistparagraph"/>
        <w:numPr>
          <w:ilvl w:val="0"/>
          <w:numId w:val="20"/>
        </w:numPr>
      </w:pPr>
      <w:r w:rsidRPr="00626FB9">
        <w:t>identify correlations between variables</w:t>
      </w:r>
    </w:p>
    <w:p w14:paraId="5B030CC3" w14:textId="77777777" w:rsidR="00E63DCC" w:rsidRPr="00626FB9" w:rsidRDefault="00E63DCC" w:rsidP="00B47562">
      <w:pPr>
        <w:pStyle w:val="CSPlistparagraph"/>
        <w:numPr>
          <w:ilvl w:val="0"/>
          <w:numId w:val="20"/>
        </w:numPr>
      </w:pPr>
      <w:r w:rsidRPr="00626FB9">
        <w:t>interpret and apply data from different types of statistical maps (e.g. isopleth/isoline maps, choropleth maps, proportional circle maps, overlay and dot distribution maps)</w:t>
      </w:r>
    </w:p>
    <w:p w14:paraId="1F0D8C34" w14:textId="77777777" w:rsidR="00E63DCC" w:rsidRPr="00626FB9" w:rsidRDefault="00E63DCC" w:rsidP="00B47562">
      <w:pPr>
        <w:pStyle w:val="CSPlistparagraph"/>
        <w:numPr>
          <w:ilvl w:val="0"/>
          <w:numId w:val="20"/>
        </w:numPr>
      </w:pPr>
      <w:r w:rsidRPr="00626FB9">
        <w:t>interpret and construct tables and graphs (e.g. picture graphs; line, bar and compound graphs; histograms; scattergrams; climatic graphs; pie graphs; flowcharts, population pyramids)</w:t>
      </w:r>
    </w:p>
    <w:p w14:paraId="65C867ED" w14:textId="77777777" w:rsidR="00E63DCC" w:rsidRPr="00626FB9" w:rsidRDefault="00E63DCC" w:rsidP="00B47562">
      <w:pPr>
        <w:pStyle w:val="CSPlistparagraph"/>
        <w:numPr>
          <w:ilvl w:val="0"/>
          <w:numId w:val="20"/>
        </w:numPr>
      </w:pPr>
      <w:r w:rsidRPr="00626FB9">
        <w:t>use systems and flow diagrams to identify relationships</w:t>
      </w:r>
    </w:p>
    <w:p w14:paraId="5447E269" w14:textId="77777777" w:rsidR="00E63DCC" w:rsidRDefault="00E63DCC" w:rsidP="00B47562">
      <w:pPr>
        <w:pStyle w:val="CSPlistparagraph"/>
        <w:numPr>
          <w:ilvl w:val="0"/>
          <w:numId w:val="20"/>
        </w:numPr>
      </w:pPr>
      <w:r w:rsidRPr="00626FB9">
        <w:t>identify that statistical or spatial association does not prove a causal relationship</w:t>
      </w:r>
      <w:r>
        <w:t xml:space="preserve"> </w:t>
      </w:r>
    </w:p>
    <w:p w14:paraId="5657DC33" w14:textId="77777777" w:rsidR="008C1E39" w:rsidRPr="00150273" w:rsidRDefault="008C1E39" w:rsidP="008C1E39">
      <w:pPr>
        <w:pStyle w:val="Paragraph"/>
        <w:keepNext/>
        <w:spacing w:after="0"/>
        <w:rPr>
          <w:b/>
        </w:rPr>
      </w:pPr>
      <w:r w:rsidRPr="00150273">
        <w:rPr>
          <w:b/>
        </w:rPr>
        <w:t xml:space="preserve">Skills in the use of information and communications technology and geographical information systems </w:t>
      </w:r>
      <w:r w:rsidRPr="0024349E">
        <w:rPr>
          <w:bCs/>
        </w:rPr>
        <w:t>(in a geographic context)</w:t>
      </w:r>
    </w:p>
    <w:p w14:paraId="03A762F4" w14:textId="77777777" w:rsidR="008C1E39" w:rsidRPr="00E60769" w:rsidRDefault="008C1E39" w:rsidP="00F23DA6">
      <w:pPr>
        <w:pStyle w:val="CSPlistparagraph"/>
        <w:numPr>
          <w:ilvl w:val="0"/>
          <w:numId w:val="21"/>
        </w:numPr>
      </w:pPr>
      <w:r w:rsidRPr="00E60769">
        <w:t>use the internet as a tool for geographical research</w:t>
      </w:r>
    </w:p>
    <w:p w14:paraId="478BD6A0" w14:textId="77777777" w:rsidR="008C1E39" w:rsidRPr="00E60769" w:rsidRDefault="008C1E39" w:rsidP="00F23DA6">
      <w:pPr>
        <w:pStyle w:val="CSPlistparagraph"/>
        <w:numPr>
          <w:ilvl w:val="0"/>
          <w:numId w:val="21"/>
        </w:numPr>
      </w:pPr>
      <w:r w:rsidRPr="00E60769">
        <w:t>use simple applications, software and online resources (e.g. Google Earth, Google Maps) to access atlases and remote sensing products (e.g. photographs, radar imagery, satellite imagery) for the purpose of describing and interpreting spatial patterns and relationships</w:t>
      </w:r>
    </w:p>
    <w:p w14:paraId="5AB58380" w14:textId="77777777" w:rsidR="008C1E39" w:rsidRPr="00E60769" w:rsidRDefault="008C1E39" w:rsidP="00F23DA6">
      <w:pPr>
        <w:pStyle w:val="CSPlistparagraph"/>
        <w:numPr>
          <w:ilvl w:val="0"/>
          <w:numId w:val="21"/>
        </w:numPr>
      </w:pPr>
      <w:r w:rsidRPr="00E60769">
        <w:t>access databases (e.g. Australian Bureau of Statistics, Bureau of Meteorology) for spatial and statistical information</w:t>
      </w:r>
    </w:p>
    <w:p w14:paraId="0082BB5E" w14:textId="77777777" w:rsidR="008C1E39" w:rsidRPr="00E60769" w:rsidRDefault="008C1E39" w:rsidP="00F23DA6">
      <w:pPr>
        <w:pStyle w:val="CSPlistparagraph"/>
        <w:numPr>
          <w:ilvl w:val="0"/>
          <w:numId w:val="21"/>
        </w:numPr>
      </w:pPr>
      <w:r w:rsidRPr="00E60769">
        <w:t>use geospatial technologies to collect and map spatial data</w:t>
      </w:r>
    </w:p>
    <w:p w14:paraId="325AADE9" w14:textId="77777777" w:rsidR="008C1E39" w:rsidRPr="00150273" w:rsidRDefault="008C1E39" w:rsidP="008C1E39">
      <w:pPr>
        <w:pStyle w:val="Paragraph"/>
        <w:spacing w:after="0"/>
        <w:rPr>
          <w:b/>
        </w:rPr>
      </w:pPr>
      <w:r w:rsidRPr="00150273">
        <w:rPr>
          <w:b/>
        </w:rPr>
        <w:t xml:space="preserve">Fieldwork skills </w:t>
      </w:r>
      <w:r w:rsidRPr="00335A0C">
        <w:t>(use of field observations and measurements)</w:t>
      </w:r>
    </w:p>
    <w:p w14:paraId="5BCE964A" w14:textId="77777777" w:rsidR="008C1E39" w:rsidRPr="00E60769" w:rsidRDefault="008C1E39" w:rsidP="00F23DA6">
      <w:pPr>
        <w:pStyle w:val="CSPlistparagraph"/>
        <w:numPr>
          <w:ilvl w:val="0"/>
          <w:numId w:val="22"/>
        </w:numPr>
      </w:pPr>
      <w:r w:rsidRPr="00150273">
        <w:t>c</w:t>
      </w:r>
      <w:r w:rsidRPr="00E60769">
        <w:t>ollect primary data using field techniques (e.g. surveys and interviews, observing and recording, listening, questioning, sketching and annotating, measuri</w:t>
      </w:r>
      <w:r>
        <w:t xml:space="preserve">ng and counting, photographing, </w:t>
      </w:r>
      <w:r w:rsidRPr="00E60769">
        <w:t>note taking)</w:t>
      </w:r>
    </w:p>
    <w:p w14:paraId="1F6887A3" w14:textId="77777777" w:rsidR="008C1E39" w:rsidRPr="00E60769" w:rsidRDefault="008C1E39" w:rsidP="00F23DA6">
      <w:pPr>
        <w:pStyle w:val="CSPlistparagraph"/>
        <w:numPr>
          <w:ilvl w:val="0"/>
          <w:numId w:val="22"/>
        </w:numPr>
      </w:pPr>
      <w:r w:rsidRPr="00E60769">
        <w:t xml:space="preserve">collate primary data using techniques (e.g. listing, tabulating, graphing, constructing diagrams, mapping) </w:t>
      </w:r>
    </w:p>
    <w:p w14:paraId="082845D8" w14:textId="77777777" w:rsidR="008C1E39" w:rsidRDefault="008C1E39" w:rsidP="00F23DA6">
      <w:pPr>
        <w:pStyle w:val="CSPlistparagraph"/>
        <w:numPr>
          <w:ilvl w:val="0"/>
          <w:numId w:val="22"/>
        </w:numPr>
      </w:pPr>
      <w:r w:rsidRPr="00E60769">
        <w:t>analyse and interpret primary data</w:t>
      </w:r>
    </w:p>
    <w:p w14:paraId="0C0C29D7" w14:textId="77777777" w:rsidR="00E63DCC" w:rsidRDefault="00E63DCC" w:rsidP="00E63DCC">
      <w:r>
        <w:br w:type="page"/>
      </w:r>
    </w:p>
    <w:p w14:paraId="49ADE3B0" w14:textId="72AA9D1D" w:rsidR="00F9385C" w:rsidRPr="00B15617" w:rsidRDefault="00F9385C" w:rsidP="00B15617">
      <w:pPr>
        <w:spacing w:before="120" w:after="240" w:line="276" w:lineRule="auto"/>
        <w:outlineLvl w:val="1"/>
        <w:rPr>
          <w:rFonts w:ascii="Franklin Gothic Book" w:eastAsia="MS Mincho" w:hAnsi="Franklin Gothic Book" w:cs="Calibri"/>
          <w:color w:val="342568"/>
          <w:sz w:val="24"/>
          <w:lang w:val="en-GB" w:eastAsia="ja-JP"/>
        </w:rPr>
      </w:pPr>
      <w:r w:rsidRPr="00B15617">
        <w:rPr>
          <w:rFonts w:ascii="Franklin Gothic Book" w:eastAsia="MS Mincho" w:hAnsi="Franklin Gothic Book" w:cs="Calibri"/>
          <w:color w:val="342568"/>
          <w:sz w:val="24"/>
          <w:lang w:val="en-GB" w:eastAsia="ja-JP"/>
        </w:rPr>
        <w:lastRenderedPageBreak/>
        <w:t xml:space="preserve">Unit </w:t>
      </w:r>
      <w:r w:rsidR="00E8344F" w:rsidRPr="00B15617">
        <w:rPr>
          <w:rFonts w:ascii="Franklin Gothic Book" w:eastAsia="MS Mincho" w:hAnsi="Franklin Gothic Book" w:cs="Calibri"/>
          <w:color w:val="342568"/>
          <w:sz w:val="24"/>
          <w:lang w:val="en-GB" w:eastAsia="ja-JP"/>
        </w:rPr>
        <w:t>3</w:t>
      </w:r>
      <w:r w:rsidR="00AF52C8" w:rsidRPr="00B15617">
        <w:rPr>
          <w:rFonts w:ascii="Franklin Gothic Book" w:eastAsia="MS Mincho" w:hAnsi="Franklin Gothic Book" w:cs="Calibri"/>
          <w:color w:val="342568"/>
          <w:sz w:val="24"/>
          <w:lang w:val="en-GB" w:eastAsia="ja-JP"/>
        </w:rPr>
        <w:t xml:space="preserve"> –</w:t>
      </w:r>
      <w:r w:rsidR="003D6C71" w:rsidRPr="00B15617">
        <w:rPr>
          <w:rFonts w:ascii="Franklin Gothic Book" w:eastAsia="MS Mincho" w:hAnsi="Franklin Gothic Book" w:cs="Calibri"/>
          <w:color w:val="342568"/>
          <w:sz w:val="24"/>
          <w:lang w:val="en-GB" w:eastAsia="ja-JP"/>
        </w:rPr>
        <w:t xml:space="preserve"> </w:t>
      </w:r>
      <w:r w:rsidR="00AF51BA" w:rsidRPr="00B15617">
        <w:rPr>
          <w:rFonts w:ascii="Franklin Gothic Book" w:eastAsia="MS Mincho" w:hAnsi="Franklin Gothic Book" w:cs="Calibri"/>
          <w:color w:val="342568"/>
          <w:sz w:val="24"/>
          <w:lang w:val="en-GB" w:eastAsia="ja-JP"/>
        </w:rPr>
        <w:t>Global environmental change</w:t>
      </w:r>
    </w:p>
    <w:p w14:paraId="165A43D8" w14:textId="074DB9B7" w:rsidR="00B15617" w:rsidRPr="00B15617" w:rsidRDefault="00B15617" w:rsidP="00B15617">
      <w:pPr>
        <w:spacing w:before="120" w:after="120" w:line="276" w:lineRule="auto"/>
        <w:outlineLvl w:val="1"/>
        <w:rPr>
          <w:rFonts w:ascii="Franklin Gothic Book" w:eastAsia="MS Mincho" w:hAnsi="Franklin Gothic Book" w:cs="Calibri"/>
          <w:color w:val="342568"/>
          <w:sz w:val="24"/>
          <w:lang w:val="en-GB" w:eastAsia="ja-JP"/>
        </w:rPr>
      </w:pPr>
      <w:r w:rsidRPr="00B15617">
        <w:rPr>
          <w:rFonts w:ascii="Franklin Gothic Book" w:eastAsia="MS Mincho" w:hAnsi="Franklin Gothic Book" w:cs="Calibri"/>
          <w:color w:val="342568"/>
          <w:sz w:val="24"/>
          <w:lang w:val="en-GB" w:eastAsia="ja-JP"/>
        </w:rPr>
        <w:t xml:space="preserve">Semester 1 </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71"/>
        <w:gridCol w:w="8349"/>
      </w:tblGrid>
      <w:tr w:rsidR="008C7CB0" w:rsidRPr="00AF52C8" w14:paraId="41599A37" w14:textId="77777777" w:rsidTr="00E63DCC">
        <w:trPr>
          <w:trHeight w:val="20"/>
          <w:tblHeader/>
        </w:trPr>
        <w:tc>
          <w:tcPr>
            <w:tcW w:w="971" w:type="dxa"/>
            <w:tcBorders>
              <w:top w:val="single" w:sz="6" w:space="0" w:color="BD9FCF"/>
              <w:left w:val="single" w:sz="6" w:space="0" w:color="BD9FCF"/>
              <w:bottom w:val="single" w:sz="6" w:space="0" w:color="BD9FCF"/>
              <w:right w:val="single" w:sz="6" w:space="0" w:color="FFFFFF" w:themeColor="background1"/>
            </w:tcBorders>
            <w:shd w:val="clear" w:color="auto" w:fill="BD9FCF"/>
            <w:vAlign w:val="center"/>
            <w:hideMark/>
          </w:tcPr>
          <w:p w14:paraId="2F04B4D3" w14:textId="77777777" w:rsidR="008C7CB0" w:rsidRPr="00AF52C8" w:rsidRDefault="008C7CB0" w:rsidP="00F9385C">
            <w:pPr>
              <w:spacing w:before="120" w:after="120"/>
              <w:jc w:val="center"/>
              <w:rPr>
                <w:rFonts w:cs="Arial"/>
                <w:b/>
                <w:color w:val="FFFFFF" w:themeColor="background1"/>
                <w:sz w:val="20"/>
                <w:szCs w:val="20"/>
                <w:lang w:eastAsia="en-US"/>
              </w:rPr>
            </w:pPr>
            <w:r w:rsidRPr="00AF52C8">
              <w:rPr>
                <w:rFonts w:cs="Arial"/>
                <w:b/>
                <w:color w:val="FFFFFF" w:themeColor="background1"/>
                <w:sz w:val="20"/>
                <w:szCs w:val="20"/>
                <w:lang w:eastAsia="en-US"/>
              </w:rPr>
              <w:t>Week</w:t>
            </w:r>
          </w:p>
        </w:tc>
        <w:tc>
          <w:tcPr>
            <w:tcW w:w="8349" w:type="dxa"/>
            <w:tcBorders>
              <w:top w:val="single" w:sz="4" w:space="0" w:color="BD9FCF"/>
              <w:left w:val="single" w:sz="6" w:space="0" w:color="FFFFFF" w:themeColor="background1"/>
              <w:bottom w:val="single" w:sz="4" w:space="0" w:color="BD9FCF"/>
              <w:right w:val="single" w:sz="4" w:space="0" w:color="BD9FCF"/>
            </w:tcBorders>
            <w:shd w:val="clear" w:color="auto" w:fill="BD9FCF" w:themeFill="accent4"/>
            <w:hideMark/>
          </w:tcPr>
          <w:p w14:paraId="6299CCFB" w14:textId="77777777" w:rsidR="008C7CB0" w:rsidRPr="00AF52C8" w:rsidRDefault="008C7CB0" w:rsidP="00F9385C">
            <w:pPr>
              <w:spacing w:before="120" w:after="120"/>
              <w:jc w:val="center"/>
              <w:rPr>
                <w:rFonts w:cs="Arial"/>
                <w:b/>
                <w:color w:val="FFFFFF" w:themeColor="background1"/>
                <w:sz w:val="20"/>
                <w:szCs w:val="20"/>
                <w:lang w:eastAsia="en-US"/>
              </w:rPr>
            </w:pPr>
            <w:r w:rsidRPr="00AF52C8">
              <w:rPr>
                <w:rFonts w:cs="Arial"/>
                <w:b/>
                <w:color w:val="FFFFFF" w:themeColor="background1"/>
                <w:sz w:val="20"/>
                <w:szCs w:val="20"/>
                <w:lang w:eastAsia="en-US"/>
              </w:rPr>
              <w:t>Key teaching points</w:t>
            </w:r>
          </w:p>
        </w:tc>
      </w:tr>
      <w:tr w:rsidR="008C7CB0" w:rsidRPr="00AF52C8" w14:paraId="26ED52D0" w14:textId="77777777" w:rsidTr="00E63DCC">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257E1270" w14:textId="77777777" w:rsidR="008C7CB0" w:rsidRPr="00AF52C8" w:rsidRDefault="00787B3A" w:rsidP="00C5231A">
            <w:pPr>
              <w:jc w:val="center"/>
              <w:rPr>
                <w:rFonts w:cstheme="minorHAnsi"/>
                <w:sz w:val="20"/>
                <w:szCs w:val="20"/>
              </w:rPr>
            </w:pPr>
            <w:r w:rsidRPr="00AF52C8">
              <w:rPr>
                <w:rFonts w:cstheme="minorHAnsi"/>
                <w:sz w:val="20"/>
                <w:szCs w:val="20"/>
              </w:rPr>
              <w:t>1</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14:paraId="70962016" w14:textId="77777777" w:rsidR="000115DD" w:rsidRPr="00CA3855" w:rsidRDefault="000115DD" w:rsidP="0084185D">
            <w:pPr>
              <w:pStyle w:val="Paragraph"/>
              <w:spacing w:before="0" w:after="0"/>
              <w:rPr>
                <w:b/>
              </w:rPr>
            </w:pPr>
            <w:r w:rsidRPr="00CA3855">
              <w:rPr>
                <w:b/>
              </w:rPr>
              <w:t xml:space="preserve">Overview </w:t>
            </w:r>
            <w:r w:rsidRPr="00D2794C">
              <w:rPr>
                <w:b/>
              </w:rPr>
              <w:t xml:space="preserve">of </w:t>
            </w:r>
            <w:r w:rsidRPr="00833B18">
              <w:rPr>
                <w:b/>
              </w:rPr>
              <w:t>type</w:t>
            </w:r>
            <w:r w:rsidRPr="00D2794C">
              <w:rPr>
                <w:b/>
              </w:rPr>
              <w:t>, rate</w:t>
            </w:r>
            <w:r>
              <w:rPr>
                <w:b/>
              </w:rPr>
              <w:t xml:space="preserve">, </w:t>
            </w:r>
            <w:r w:rsidRPr="00CA3855">
              <w:rPr>
                <w:b/>
              </w:rPr>
              <w:t>extent, causes and co</w:t>
            </w:r>
            <w:r>
              <w:rPr>
                <w:b/>
              </w:rPr>
              <w:t>nsequences of land cover change</w:t>
            </w:r>
          </w:p>
          <w:p w14:paraId="4A59DE2F" w14:textId="77777777" w:rsidR="000115DD" w:rsidRPr="00CF038C" w:rsidRDefault="000115DD" w:rsidP="0084185D">
            <w:pPr>
              <w:pStyle w:val="Paragraph"/>
              <w:spacing w:before="0" w:after="0"/>
            </w:pPr>
            <w:r w:rsidRPr="00CF038C">
              <w:t>Reference should be made to global forests, agriculture and urban land cover</w:t>
            </w:r>
            <w:r>
              <w:t>.</w:t>
            </w:r>
          </w:p>
          <w:p w14:paraId="74AD8404" w14:textId="77777777" w:rsidR="000115DD" w:rsidRPr="00224C06" w:rsidRDefault="000115DD" w:rsidP="00F23DA6">
            <w:pPr>
              <w:pStyle w:val="CSPlistparagraph"/>
              <w:numPr>
                <w:ilvl w:val="0"/>
                <w:numId w:val="23"/>
              </w:numPr>
            </w:pPr>
            <w:r w:rsidRPr="00224C06">
              <w:t>define the concepts of environment, natural and anthropogenic biomes, land cover change, ecosystem structure and dynamics, biodiversity loss, climate change and sustainability</w:t>
            </w:r>
          </w:p>
          <w:p w14:paraId="3FAE9094" w14:textId="77777777" w:rsidR="00AC12AD" w:rsidRPr="000115DD" w:rsidRDefault="000115DD" w:rsidP="00FC3D25">
            <w:pPr>
              <w:pStyle w:val="CSPlistparagraph"/>
              <w:numPr>
                <w:ilvl w:val="0"/>
                <w:numId w:val="23"/>
              </w:numPr>
              <w:spacing w:after="0"/>
            </w:pPr>
            <w:r w:rsidRPr="00224C06">
              <w:t>describe the processes of land cover change, including deforestation, the expansion and intensification of agriculture, the growth of urban settlement and mining</w:t>
            </w:r>
          </w:p>
        </w:tc>
      </w:tr>
      <w:tr w:rsidR="00E63DCC" w:rsidRPr="00AF52C8" w14:paraId="51BD71E2" w14:textId="77777777" w:rsidTr="00EC7996">
        <w:trPr>
          <w:trHeight w:val="3368"/>
        </w:trPr>
        <w:tc>
          <w:tcPr>
            <w:tcW w:w="971" w:type="dxa"/>
            <w:tcBorders>
              <w:top w:val="single" w:sz="6" w:space="0" w:color="BD9FCF" w:themeColor="accent4"/>
              <w:left w:val="single" w:sz="6" w:space="0" w:color="BD9FCF" w:themeColor="accent4"/>
              <w:right w:val="single" w:sz="6" w:space="0" w:color="BD9FCF" w:themeColor="accent4"/>
            </w:tcBorders>
            <w:shd w:val="clear" w:color="auto" w:fill="E4D8EB" w:themeFill="accent4" w:themeFillTint="66"/>
            <w:vAlign w:val="center"/>
          </w:tcPr>
          <w:p w14:paraId="798EAF41" w14:textId="77777777" w:rsidR="00E63DCC" w:rsidRPr="00AF52C8" w:rsidRDefault="00E63DCC" w:rsidP="00E25D85">
            <w:pPr>
              <w:jc w:val="center"/>
              <w:rPr>
                <w:rFonts w:cstheme="minorHAnsi"/>
                <w:sz w:val="20"/>
                <w:szCs w:val="20"/>
              </w:rPr>
            </w:pPr>
            <w:r w:rsidRPr="00AF52C8">
              <w:rPr>
                <w:rFonts w:cstheme="minorHAnsi"/>
                <w:sz w:val="20"/>
                <w:szCs w:val="20"/>
              </w:rPr>
              <w:t>2–</w:t>
            </w:r>
            <w:r>
              <w:rPr>
                <w:rFonts w:cstheme="minorHAnsi"/>
                <w:sz w:val="20"/>
                <w:szCs w:val="20"/>
              </w:rPr>
              <w:t>5</w:t>
            </w:r>
          </w:p>
        </w:tc>
        <w:tc>
          <w:tcPr>
            <w:tcW w:w="8349" w:type="dxa"/>
            <w:tcBorders>
              <w:top w:val="single" w:sz="6" w:space="0" w:color="BD9FCF" w:themeColor="accent4"/>
              <w:left w:val="single" w:sz="6" w:space="0" w:color="BD9FCF" w:themeColor="accent4"/>
              <w:right w:val="single" w:sz="6" w:space="0" w:color="BD9FCF" w:themeColor="accent4"/>
            </w:tcBorders>
          </w:tcPr>
          <w:p w14:paraId="2AEDFCBA" w14:textId="2C631AEA" w:rsidR="00E63DCC" w:rsidRPr="00C6236E" w:rsidRDefault="00E63DCC" w:rsidP="00C6236E">
            <w:pPr>
              <w:pStyle w:val="VCAAbullet"/>
              <w:rPr>
                <w:b/>
                <w:szCs w:val="20"/>
              </w:rPr>
            </w:pPr>
            <w:r w:rsidRPr="008772A6">
              <w:t xml:space="preserve">describe how remote sensing images are used to identify and measure the location, type, </w:t>
            </w:r>
            <w:proofErr w:type="gramStart"/>
            <w:r w:rsidRPr="008772A6">
              <w:t>rate</w:t>
            </w:r>
            <w:proofErr w:type="gramEnd"/>
            <w:r w:rsidRPr="008772A6">
              <w:t xml:space="preserve"> and extent of land cover change</w:t>
            </w:r>
          </w:p>
          <w:p w14:paraId="07053993" w14:textId="77777777" w:rsidR="00E63DCC" w:rsidRPr="000E266C" w:rsidRDefault="00E63DCC" w:rsidP="00C6236E">
            <w:pPr>
              <w:pStyle w:val="VCAAbullet"/>
            </w:pPr>
            <w:r w:rsidRPr="000E266C">
              <w:t>Mapping skills (use of maps and atlases)</w:t>
            </w:r>
          </w:p>
          <w:p w14:paraId="6E7E733F" w14:textId="77777777" w:rsidR="00E63DCC" w:rsidRPr="000E266C" w:rsidRDefault="00E63DCC" w:rsidP="00C6236E">
            <w:pPr>
              <w:pStyle w:val="VCAAbullet"/>
            </w:pPr>
            <w:r w:rsidRPr="000E266C">
              <w:t>Remote sensing skills (use of remote sensing products, such as ground level photographs, aerial photographs, radar imagery and satellite imagery)</w:t>
            </w:r>
          </w:p>
          <w:p w14:paraId="04183698" w14:textId="77777777" w:rsidR="00E63DCC" w:rsidRPr="000E266C" w:rsidRDefault="00E63DCC" w:rsidP="00C6236E">
            <w:pPr>
              <w:pStyle w:val="VCAAbullet"/>
            </w:pPr>
            <w:r w:rsidRPr="000E266C">
              <w:t>Geographical and statistical data skills (use of geographical and statistical data in formats, such as tables, graphs, maps, diagrams)</w:t>
            </w:r>
          </w:p>
          <w:p w14:paraId="2FF31EB1" w14:textId="5FF020A6" w:rsidR="00E63DCC" w:rsidRDefault="00E63DCC" w:rsidP="00C6236E">
            <w:pPr>
              <w:pStyle w:val="VCAAbullet"/>
            </w:pPr>
            <w:r w:rsidRPr="000E266C">
              <w:t>Skills in the use of information and communications technology and geographical information systems</w:t>
            </w:r>
          </w:p>
          <w:p w14:paraId="2F8A7CB4" w14:textId="77777777" w:rsidR="00C6236E" w:rsidRPr="00224C06" w:rsidRDefault="00C6236E" w:rsidP="00C6236E">
            <w:pPr>
              <w:pStyle w:val="VCAAbullet"/>
            </w:pPr>
            <w:r w:rsidRPr="00224C06">
              <w:t xml:space="preserve">outline the impacts of world population growth on the type, </w:t>
            </w:r>
            <w:proofErr w:type="gramStart"/>
            <w:r w:rsidRPr="00224C06">
              <w:t>rate</w:t>
            </w:r>
            <w:proofErr w:type="gramEnd"/>
            <w:r w:rsidRPr="00224C06">
              <w:t xml:space="preserve"> and extent of land</w:t>
            </w:r>
            <w:r>
              <w:t xml:space="preserve"> cover change</w:t>
            </w:r>
          </w:p>
          <w:p w14:paraId="6EDEC946" w14:textId="77777777" w:rsidR="00C6236E" w:rsidRPr="00224C06" w:rsidRDefault="00C6236E" w:rsidP="00C6236E">
            <w:pPr>
              <w:pStyle w:val="VCAAbullet"/>
            </w:pPr>
            <w:r w:rsidRPr="00224C06">
              <w:t xml:space="preserve">outline the impacts of growing affluence and advances in technology on the type, </w:t>
            </w:r>
            <w:proofErr w:type="gramStart"/>
            <w:r w:rsidRPr="00224C06">
              <w:t>rate</w:t>
            </w:r>
            <w:proofErr w:type="gramEnd"/>
            <w:r w:rsidRPr="00224C06">
              <w:t xml:space="preserve"> and extent of land</w:t>
            </w:r>
            <w:r>
              <w:t xml:space="preserve"> cover change</w:t>
            </w:r>
          </w:p>
          <w:p w14:paraId="73DC71FF" w14:textId="77777777" w:rsidR="00C6236E" w:rsidRPr="00224C06" w:rsidRDefault="00C6236E" w:rsidP="00C6236E">
            <w:pPr>
              <w:pStyle w:val="VCAAbullet"/>
            </w:pPr>
            <w:r w:rsidRPr="00224C06">
              <w:t xml:space="preserve">outline how </w:t>
            </w:r>
            <w:r w:rsidRPr="00224C06">
              <w:rPr>
                <w:b/>
              </w:rPr>
              <w:t>two</w:t>
            </w:r>
            <w:r w:rsidRPr="00224C06">
              <w:t xml:space="preserve"> of the following factors account for difference in land cover change between </w:t>
            </w:r>
            <w:r w:rsidRPr="00224C06">
              <w:rPr>
                <w:b/>
              </w:rPr>
              <w:t>two</w:t>
            </w:r>
            <w:r w:rsidRPr="00224C06">
              <w:t xml:space="preserve"> countries: government policy; ideology; land ownership; type of economy; and culture</w:t>
            </w:r>
          </w:p>
          <w:p w14:paraId="6B0E2F4E" w14:textId="77777777" w:rsidR="00C6236E" w:rsidRPr="00224C06" w:rsidRDefault="00C6236E" w:rsidP="00C6236E">
            <w:pPr>
              <w:pStyle w:val="VCAAbullet"/>
            </w:pPr>
            <w:r w:rsidRPr="00224C06">
              <w:t>explain the impact of Aboriginal and Torres Strait Islander peoples’ land management practices on land cover over time</w:t>
            </w:r>
          </w:p>
          <w:p w14:paraId="1A39C44A" w14:textId="77777777" w:rsidR="00C6236E" w:rsidRPr="00224C06" w:rsidRDefault="00C6236E" w:rsidP="00C6236E">
            <w:pPr>
              <w:pStyle w:val="VCAAbullet"/>
            </w:pPr>
            <w:r w:rsidRPr="00224C06">
              <w:t xml:space="preserve">explain </w:t>
            </w:r>
            <w:r w:rsidRPr="00224C06">
              <w:rPr>
                <w:b/>
              </w:rPr>
              <w:t>two</w:t>
            </w:r>
            <w:r w:rsidRPr="00224C06">
              <w:t xml:space="preserve"> of the following impacts of land cover change: changes to the water cycle; soil erosion and degradation; loss of habitat and biodiversity; loss of ecosystem services; the degradation of aquatic and marine environments; and urban heat islands</w:t>
            </w:r>
          </w:p>
          <w:p w14:paraId="1CED2BFE" w14:textId="77777777" w:rsidR="00E63DCC" w:rsidRPr="00E63DCC" w:rsidRDefault="00E63DCC" w:rsidP="0084185D">
            <w:pPr>
              <w:spacing w:before="120"/>
              <w:rPr>
                <w:highlight w:val="yellow"/>
              </w:rPr>
            </w:pPr>
            <w:r w:rsidRPr="00197784">
              <w:rPr>
                <w:rFonts w:cstheme="minorHAnsi"/>
                <w:b/>
                <w:szCs w:val="22"/>
              </w:rPr>
              <w:t>Task 1:</w:t>
            </w:r>
            <w:r w:rsidRPr="00197784">
              <w:rPr>
                <w:rFonts w:cstheme="minorHAnsi"/>
                <w:bCs/>
                <w:szCs w:val="22"/>
              </w:rPr>
              <w:t xml:space="preserve"> </w:t>
            </w:r>
            <w:r w:rsidRPr="00934CA6">
              <w:rPr>
                <w:rFonts w:cstheme="minorHAnsi"/>
                <w:b/>
                <w:color w:val="000000" w:themeColor="text1"/>
                <w:szCs w:val="22"/>
                <w:lang w:eastAsia="en-US"/>
              </w:rPr>
              <w:t>Response/Practical skills</w:t>
            </w:r>
          </w:p>
        </w:tc>
      </w:tr>
      <w:tr w:rsidR="00D05E09" w:rsidRPr="00AF52C8" w14:paraId="329956E5" w14:textId="77777777" w:rsidTr="00E63DCC">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6BC6D74C" w14:textId="77777777" w:rsidR="00D05E09" w:rsidRPr="00AF52C8" w:rsidRDefault="003E0E2F" w:rsidP="00E60769">
            <w:pPr>
              <w:jc w:val="center"/>
              <w:rPr>
                <w:rFonts w:cstheme="minorHAnsi"/>
                <w:sz w:val="20"/>
                <w:szCs w:val="20"/>
              </w:rPr>
            </w:pPr>
            <w:r>
              <w:rPr>
                <w:rFonts w:cstheme="minorHAnsi"/>
                <w:sz w:val="20"/>
                <w:szCs w:val="20"/>
              </w:rPr>
              <w:t>6</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463E638A" w14:textId="77777777" w:rsidR="00F71585" w:rsidRPr="00934CA6" w:rsidRDefault="00F71585" w:rsidP="00EC114B">
            <w:pPr>
              <w:pStyle w:val="Paragraph"/>
              <w:spacing w:before="0"/>
              <w:rPr>
                <w:b/>
              </w:rPr>
            </w:pPr>
            <w:r>
              <w:rPr>
                <w:b/>
              </w:rPr>
              <w:t>Depth study one</w:t>
            </w:r>
            <w:r w:rsidR="00934CA6">
              <w:rPr>
                <w:b/>
              </w:rPr>
              <w:t xml:space="preserve"> – </w:t>
            </w:r>
            <w:r w:rsidRPr="00121E6D">
              <w:t>Using fieldwork and/or secondary sources, students</w:t>
            </w:r>
            <w:r w:rsidRPr="008E5D7A">
              <w:t xml:space="preserve"> investigate the links between changes in land cover and changes in either global climate or biodiversity.</w:t>
            </w:r>
            <w:r w:rsidR="00934CA6">
              <w:t xml:space="preserve"> </w:t>
            </w:r>
            <w:r w:rsidRPr="00F71585">
              <w:rPr>
                <w:rFonts w:asciiTheme="minorHAnsi" w:hAnsiTheme="minorHAnsi" w:cstheme="minorHAnsi"/>
                <w:lang w:val="en-US" w:eastAsia="en-US"/>
              </w:rPr>
              <w:t>(For the purpose of exemplifyi</w:t>
            </w:r>
            <w:r>
              <w:rPr>
                <w:rFonts w:asciiTheme="minorHAnsi" w:hAnsiTheme="minorHAnsi" w:cstheme="minorHAnsi"/>
                <w:lang w:val="en-US" w:eastAsia="en-US"/>
              </w:rPr>
              <w:t>ng the course content, biodiversity</w:t>
            </w:r>
            <w:r w:rsidRPr="00F71585">
              <w:rPr>
                <w:rFonts w:asciiTheme="minorHAnsi" w:hAnsiTheme="minorHAnsi" w:cstheme="minorHAnsi"/>
                <w:lang w:val="en-US" w:eastAsia="en-US"/>
              </w:rPr>
              <w:t xml:space="preserve"> is the selected </w:t>
            </w:r>
            <w:r>
              <w:rPr>
                <w:rFonts w:asciiTheme="minorHAnsi" w:hAnsiTheme="minorHAnsi" w:cstheme="minorHAnsi"/>
                <w:lang w:val="en-US" w:eastAsia="en-US"/>
              </w:rPr>
              <w:t>topic</w:t>
            </w:r>
            <w:r w:rsidRPr="00F71585">
              <w:rPr>
                <w:rFonts w:asciiTheme="minorHAnsi" w:hAnsiTheme="minorHAnsi" w:cstheme="minorHAnsi"/>
                <w:lang w:val="en-US" w:eastAsia="en-US"/>
              </w:rPr>
              <w:t xml:space="preserve"> in this course outline).</w:t>
            </w:r>
          </w:p>
          <w:p w14:paraId="627D7262" w14:textId="77777777" w:rsidR="00F71585" w:rsidRPr="00224C06" w:rsidRDefault="00F71585" w:rsidP="00F23DA6">
            <w:pPr>
              <w:pStyle w:val="CSPlistparagraph"/>
              <w:numPr>
                <w:ilvl w:val="0"/>
                <w:numId w:val="25"/>
              </w:numPr>
            </w:pPr>
            <w:r w:rsidRPr="00224C06">
              <w:t>describe the spatial distribution of the world’s biomes</w:t>
            </w:r>
          </w:p>
          <w:p w14:paraId="0199FDDC" w14:textId="77777777" w:rsidR="00F71585" w:rsidRPr="00224C06" w:rsidRDefault="00F71585" w:rsidP="00F23DA6">
            <w:pPr>
              <w:pStyle w:val="CSPlistparagraph"/>
              <w:numPr>
                <w:ilvl w:val="0"/>
                <w:numId w:val="25"/>
              </w:numPr>
            </w:pPr>
            <w:r w:rsidRPr="00224C06">
              <w:t>describe the key elements of ecosystem structure and dynamics, including:</w:t>
            </w:r>
          </w:p>
          <w:p w14:paraId="0BAC95C0" w14:textId="77777777" w:rsidR="00F71585" w:rsidRPr="00224C06" w:rsidRDefault="00F71585" w:rsidP="00F23DA6">
            <w:pPr>
              <w:pStyle w:val="CSPlistparagraph"/>
              <w:numPr>
                <w:ilvl w:val="1"/>
                <w:numId w:val="26"/>
              </w:numPr>
            </w:pPr>
            <w:r w:rsidRPr="00224C06">
              <w:t xml:space="preserve">biotic and abiotic elements </w:t>
            </w:r>
          </w:p>
          <w:p w14:paraId="76F99C66" w14:textId="77777777" w:rsidR="00F71585" w:rsidRPr="00224C06" w:rsidRDefault="00F71585" w:rsidP="00F23DA6">
            <w:pPr>
              <w:pStyle w:val="CSPlistparagraph"/>
              <w:numPr>
                <w:ilvl w:val="1"/>
                <w:numId w:val="26"/>
              </w:numPr>
            </w:pPr>
            <w:r w:rsidRPr="00224C06">
              <w:t>food chains and webs</w:t>
            </w:r>
          </w:p>
          <w:p w14:paraId="60F1DC7E" w14:textId="77777777" w:rsidR="00F71585" w:rsidRPr="00224C06" w:rsidRDefault="00F71585" w:rsidP="00F23DA6">
            <w:pPr>
              <w:pStyle w:val="CSPlistparagraph"/>
              <w:numPr>
                <w:ilvl w:val="1"/>
                <w:numId w:val="26"/>
              </w:numPr>
            </w:pPr>
            <w:r w:rsidRPr="00224C06">
              <w:t xml:space="preserve">biomass </w:t>
            </w:r>
          </w:p>
          <w:p w14:paraId="39A4B181" w14:textId="77777777" w:rsidR="00F71585" w:rsidRDefault="00F71585" w:rsidP="00F23DA6">
            <w:pPr>
              <w:pStyle w:val="CSPlistparagraph"/>
              <w:numPr>
                <w:ilvl w:val="1"/>
                <w:numId w:val="26"/>
              </w:numPr>
            </w:pPr>
            <w:r>
              <w:t>trophic levels</w:t>
            </w:r>
          </w:p>
          <w:p w14:paraId="7E3A72A2" w14:textId="77777777" w:rsidR="00F71585" w:rsidRDefault="00F71585" w:rsidP="00F23DA6">
            <w:pPr>
              <w:pStyle w:val="CSPlistparagraph"/>
              <w:numPr>
                <w:ilvl w:val="1"/>
                <w:numId w:val="26"/>
              </w:numPr>
            </w:pPr>
            <w:r>
              <w:t>flows of matter and energy</w:t>
            </w:r>
          </w:p>
          <w:p w14:paraId="234CA9B7" w14:textId="77777777" w:rsidR="00F71585" w:rsidRPr="00224C06" w:rsidRDefault="00F71585" w:rsidP="00F23DA6">
            <w:pPr>
              <w:pStyle w:val="CSPlistparagraph"/>
              <w:numPr>
                <w:ilvl w:val="0"/>
                <w:numId w:val="27"/>
              </w:numPr>
            </w:pPr>
            <w:r w:rsidRPr="00224C06">
              <w:lastRenderedPageBreak/>
              <w:t xml:space="preserve">explain </w:t>
            </w:r>
            <w:r w:rsidRPr="00224C06">
              <w:rPr>
                <w:b/>
              </w:rPr>
              <w:t>two</w:t>
            </w:r>
            <w:r w:rsidRPr="00224C06">
              <w:t xml:space="preserve"> natural and </w:t>
            </w:r>
            <w:r w:rsidRPr="0024349E">
              <w:rPr>
                <w:b/>
                <w:bCs/>
              </w:rPr>
              <w:t>two</w:t>
            </w:r>
            <w:r w:rsidRPr="00224C06">
              <w:t xml:space="preserve"> anthropogenic causes and rate of declining biodiversity</w:t>
            </w:r>
          </w:p>
          <w:p w14:paraId="4F178482" w14:textId="77777777" w:rsidR="00F71585" w:rsidRPr="00224C06" w:rsidRDefault="00F71585" w:rsidP="00F23DA6">
            <w:pPr>
              <w:pStyle w:val="CSPlistparagraph"/>
              <w:numPr>
                <w:ilvl w:val="0"/>
                <w:numId w:val="27"/>
              </w:numPr>
            </w:pPr>
            <w:r w:rsidRPr="00224C06">
              <w:t xml:space="preserve">describe </w:t>
            </w:r>
            <w:r w:rsidRPr="00224C06">
              <w:rPr>
                <w:b/>
              </w:rPr>
              <w:t>one</w:t>
            </w:r>
            <w:r w:rsidRPr="00224C06">
              <w:t xml:space="preserve"> major type of evidence for loss of biodiversity through geological time</w:t>
            </w:r>
          </w:p>
          <w:p w14:paraId="54433D73" w14:textId="77777777" w:rsidR="00787B3A" w:rsidRPr="003E0E2F" w:rsidRDefault="00F71585" w:rsidP="00FC3D25">
            <w:pPr>
              <w:pStyle w:val="CSPlistparagraph"/>
              <w:numPr>
                <w:ilvl w:val="0"/>
                <w:numId w:val="27"/>
              </w:numPr>
              <w:spacing w:after="0"/>
            </w:pPr>
            <w:r w:rsidRPr="00224C06">
              <w:t xml:space="preserve">describe </w:t>
            </w:r>
            <w:r w:rsidRPr="00224C06">
              <w:rPr>
                <w:b/>
              </w:rPr>
              <w:t>one</w:t>
            </w:r>
            <w:r w:rsidRPr="00224C06">
              <w:t xml:space="preserve"> major type of evidence for loss of biodiversity in recent human history</w:t>
            </w:r>
          </w:p>
        </w:tc>
      </w:tr>
      <w:tr w:rsidR="00E25D85" w:rsidRPr="00AF52C8" w14:paraId="0E07A2F8" w14:textId="77777777" w:rsidTr="00E63DCC">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3FA75B2B" w14:textId="77777777" w:rsidR="00E25D85" w:rsidRPr="00AF52C8" w:rsidRDefault="00E60769" w:rsidP="00E60769">
            <w:pPr>
              <w:jc w:val="center"/>
              <w:rPr>
                <w:rFonts w:cstheme="minorHAnsi"/>
                <w:sz w:val="20"/>
                <w:szCs w:val="20"/>
              </w:rPr>
            </w:pPr>
            <w:r>
              <w:rPr>
                <w:rFonts w:cstheme="minorHAnsi"/>
                <w:sz w:val="20"/>
                <w:szCs w:val="20"/>
              </w:rPr>
              <w:lastRenderedPageBreak/>
              <w:t>7</w:t>
            </w:r>
            <w:r w:rsidR="00E25D85" w:rsidRPr="00AF52C8">
              <w:rPr>
                <w:rFonts w:cstheme="minorHAnsi"/>
                <w:sz w:val="20"/>
                <w:szCs w:val="20"/>
              </w:rPr>
              <w:t>–</w:t>
            </w:r>
            <w:r>
              <w:rPr>
                <w:rFonts w:cstheme="minorHAnsi"/>
                <w:sz w:val="20"/>
                <w:szCs w:val="20"/>
              </w:rPr>
              <w:t>8</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12616182" w14:textId="77777777" w:rsidR="00F71585" w:rsidRPr="00224C06" w:rsidRDefault="00F71585" w:rsidP="0026612D">
            <w:pPr>
              <w:pStyle w:val="CSPlistparagraph"/>
              <w:numPr>
                <w:ilvl w:val="0"/>
                <w:numId w:val="44"/>
              </w:numPr>
            </w:pPr>
            <w:r w:rsidRPr="00224C06">
              <w:t>explain the interrelationships between land cover change and biodiversity loss, including shifting ecological boundaries, evolutionary diversification and species extinction</w:t>
            </w:r>
          </w:p>
          <w:p w14:paraId="3CE66662" w14:textId="498AD358" w:rsidR="00E25D85" w:rsidRDefault="00F71585" w:rsidP="0026612D">
            <w:pPr>
              <w:pStyle w:val="CSPlistparagraph"/>
              <w:numPr>
                <w:ilvl w:val="0"/>
                <w:numId w:val="44"/>
              </w:numPr>
              <w:spacing w:after="120"/>
            </w:pPr>
            <w:r w:rsidRPr="00224C06">
              <w:t xml:space="preserve">discuss the present and projected impacts of biodiversity loss in </w:t>
            </w:r>
            <w:r w:rsidRPr="00224C06">
              <w:rPr>
                <w:b/>
              </w:rPr>
              <w:t>one</w:t>
            </w:r>
            <w:r w:rsidRPr="00224C06">
              <w:t xml:space="preserve"> natural and </w:t>
            </w:r>
            <w:r w:rsidRPr="00224C06">
              <w:rPr>
                <w:b/>
              </w:rPr>
              <w:t>one</w:t>
            </w:r>
            <w:r w:rsidRPr="00224C06">
              <w:t xml:space="preserve"> anthropogenic environment (e.g. changes to: ecosystem services and species; ecosystem and genetic diversity; human foods and medicinal plants)</w:t>
            </w:r>
          </w:p>
          <w:p w14:paraId="30A6CCCE" w14:textId="77777777" w:rsidR="0026612D" w:rsidRPr="000E266C" w:rsidRDefault="0026612D" w:rsidP="0026612D">
            <w:pPr>
              <w:pStyle w:val="VCAAbullet"/>
              <w:numPr>
                <w:ilvl w:val="0"/>
                <w:numId w:val="44"/>
              </w:numPr>
            </w:pPr>
            <w:r w:rsidRPr="000E266C">
              <w:t>Geographical and statistical data skills (use of geographical and statistical data in formats, such as tables, graphs, maps, diagrams)</w:t>
            </w:r>
          </w:p>
          <w:p w14:paraId="6DDAB7A0" w14:textId="062570AF" w:rsidR="0026612D" w:rsidRDefault="0026612D" w:rsidP="0026612D">
            <w:pPr>
              <w:pStyle w:val="VCAAbullet"/>
              <w:numPr>
                <w:ilvl w:val="0"/>
                <w:numId w:val="44"/>
              </w:numPr>
            </w:pPr>
            <w:r w:rsidRPr="000E266C">
              <w:t>Skills in the use of information and communications technology and geographical information systems</w:t>
            </w:r>
          </w:p>
          <w:p w14:paraId="6DF2933E" w14:textId="77777777" w:rsidR="003E0E2F" w:rsidRPr="003E0E2F" w:rsidRDefault="003E0E2F" w:rsidP="0084185D">
            <w:pPr>
              <w:pStyle w:val="VCAAbullet"/>
              <w:numPr>
                <w:ilvl w:val="0"/>
                <w:numId w:val="0"/>
              </w:numPr>
              <w:spacing w:before="120"/>
              <w:rPr>
                <w:b/>
              </w:rPr>
            </w:pPr>
            <w:r w:rsidRPr="005E289B">
              <w:rPr>
                <w:b/>
              </w:rPr>
              <w:t>Task 2</w:t>
            </w:r>
            <w:r w:rsidR="005E289B">
              <w:t>:</w:t>
            </w:r>
            <w:r w:rsidR="005E289B" w:rsidRPr="005E289B">
              <w:t xml:space="preserve"> </w:t>
            </w:r>
            <w:r w:rsidR="005C1DCF" w:rsidRPr="00150273">
              <w:rPr>
                <w:b/>
              </w:rPr>
              <w:t>Response/Practical skills</w:t>
            </w:r>
          </w:p>
        </w:tc>
      </w:tr>
      <w:tr w:rsidR="0051604C" w:rsidRPr="00AF52C8" w14:paraId="5DFC485E" w14:textId="77777777" w:rsidTr="00E63DCC">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5603B7DE" w14:textId="77777777" w:rsidR="0051604C" w:rsidRPr="00AF52C8" w:rsidRDefault="00E60769" w:rsidP="0051604C">
            <w:pPr>
              <w:jc w:val="center"/>
              <w:rPr>
                <w:rFonts w:cstheme="minorHAnsi"/>
                <w:sz w:val="20"/>
                <w:szCs w:val="20"/>
              </w:rPr>
            </w:pPr>
            <w:r>
              <w:rPr>
                <w:rFonts w:cstheme="minorHAnsi"/>
                <w:sz w:val="20"/>
                <w:szCs w:val="20"/>
              </w:rPr>
              <w:t>9</w:t>
            </w:r>
            <w:r w:rsidR="003E0E2F">
              <w:rPr>
                <w:rFonts w:cstheme="minorHAnsi"/>
                <w:sz w:val="20"/>
                <w:szCs w:val="20"/>
              </w:rPr>
              <w:t>–</w:t>
            </w:r>
            <w:r>
              <w:rPr>
                <w:rFonts w:cstheme="minorHAnsi"/>
                <w:sz w:val="20"/>
                <w:szCs w:val="20"/>
              </w:rPr>
              <w:t>10</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7B1AD31" w14:textId="77777777" w:rsidR="00F71585" w:rsidRPr="00150273" w:rsidRDefault="00F71585" w:rsidP="00574F92">
            <w:pPr>
              <w:pStyle w:val="Paragraph"/>
              <w:spacing w:before="0"/>
              <w:rPr>
                <w:b/>
              </w:rPr>
            </w:pPr>
            <w:r>
              <w:rPr>
                <w:b/>
              </w:rPr>
              <w:t>Depth study two</w:t>
            </w:r>
            <w:r w:rsidR="00150273" w:rsidRPr="00EC114B">
              <w:rPr>
                <w:b/>
              </w:rPr>
              <w:t xml:space="preserve"> – </w:t>
            </w:r>
            <w:r w:rsidRPr="00121E6D">
              <w:t>Using fieldwork and/or secondary sources, students</w:t>
            </w:r>
            <w:r>
              <w:t xml:space="preserve"> investigate how the impacts of land cover change are being addressed and evaluated.</w:t>
            </w:r>
          </w:p>
          <w:p w14:paraId="264E2012" w14:textId="77777777" w:rsidR="00F71585" w:rsidRPr="00626FB9" w:rsidRDefault="00F71585" w:rsidP="00F23DA6">
            <w:pPr>
              <w:pStyle w:val="CSPlistparagraph"/>
              <w:numPr>
                <w:ilvl w:val="0"/>
                <w:numId w:val="29"/>
              </w:numPr>
            </w:pPr>
            <w:r w:rsidRPr="00626FB9">
              <w:t xml:space="preserve">discuss </w:t>
            </w:r>
            <w:r w:rsidRPr="00626FB9">
              <w:rPr>
                <w:b/>
              </w:rPr>
              <w:t>three</w:t>
            </w:r>
            <w:r w:rsidRPr="00626FB9">
              <w:t xml:space="preserve"> ways human activity has adapted, or may be required to adapt, to either global climate change or loss of biodiversity</w:t>
            </w:r>
          </w:p>
          <w:p w14:paraId="1E312244" w14:textId="77777777" w:rsidR="0051604C" w:rsidRPr="003E0E2F" w:rsidRDefault="00F71585" w:rsidP="00FC3D25">
            <w:pPr>
              <w:pStyle w:val="CSPlistparagraph"/>
              <w:numPr>
                <w:ilvl w:val="0"/>
                <w:numId w:val="29"/>
              </w:numPr>
              <w:spacing w:after="0"/>
            </w:pPr>
            <w:r w:rsidRPr="00626FB9">
              <w:t xml:space="preserve">discuss how </w:t>
            </w:r>
            <w:r w:rsidRPr="00626FB9">
              <w:rPr>
                <w:b/>
              </w:rPr>
              <w:t>two</w:t>
            </w:r>
            <w:r w:rsidRPr="00626FB9">
              <w:t xml:space="preserve"> strategies aim to mitigate either global climate change or loss of biodiversity</w:t>
            </w:r>
          </w:p>
        </w:tc>
      </w:tr>
      <w:tr w:rsidR="00705567" w:rsidRPr="00AF52C8" w14:paraId="14AC5FF1" w14:textId="77777777" w:rsidTr="00E63DCC">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2712ACC" w14:textId="77777777" w:rsidR="00705567" w:rsidRPr="00AF52C8" w:rsidRDefault="003E0E2F" w:rsidP="0051604C">
            <w:pPr>
              <w:jc w:val="center"/>
              <w:rPr>
                <w:rFonts w:cstheme="minorHAnsi"/>
                <w:sz w:val="20"/>
                <w:szCs w:val="20"/>
              </w:rPr>
            </w:pPr>
            <w:r>
              <w:rPr>
                <w:rFonts w:cstheme="minorHAnsi"/>
                <w:sz w:val="20"/>
                <w:szCs w:val="20"/>
              </w:rPr>
              <w:t>1</w:t>
            </w:r>
            <w:r w:rsidR="00E60769">
              <w:rPr>
                <w:rFonts w:cstheme="minorHAnsi"/>
                <w:sz w:val="20"/>
                <w:szCs w:val="20"/>
              </w:rPr>
              <w:t>1</w:t>
            </w:r>
            <w:r w:rsidR="003D6C71" w:rsidRPr="00AF52C8">
              <w:rPr>
                <w:rFonts w:cstheme="minorHAnsi"/>
                <w:sz w:val="20"/>
                <w:szCs w:val="20"/>
              </w:rPr>
              <w:t>–</w:t>
            </w:r>
            <w:r w:rsidR="00E60769">
              <w:rPr>
                <w:rFonts w:cstheme="minorHAnsi"/>
                <w:sz w:val="20"/>
                <w:szCs w:val="20"/>
              </w:rPr>
              <w:t>13</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3A83961F" w14:textId="77777777" w:rsidR="003E0E2F" w:rsidRPr="00626FB9" w:rsidRDefault="003E0E2F" w:rsidP="00F23DA6">
            <w:pPr>
              <w:pStyle w:val="CSPlistparagraph"/>
              <w:numPr>
                <w:ilvl w:val="0"/>
                <w:numId w:val="30"/>
              </w:numPr>
            </w:pPr>
            <w:r w:rsidRPr="00626FB9">
              <w:t xml:space="preserve">explain </w:t>
            </w:r>
            <w:r w:rsidRPr="003E0E2F">
              <w:t>two</w:t>
            </w:r>
            <w:r w:rsidRPr="00626FB9">
              <w:t xml:space="preserve"> strategies designed to address the impacts of land cover change on local and/or regional environments</w:t>
            </w:r>
          </w:p>
          <w:p w14:paraId="6522FE13" w14:textId="77777777" w:rsidR="00705567" w:rsidRPr="00E60769" w:rsidRDefault="003E0E2F" w:rsidP="006D2B7A">
            <w:pPr>
              <w:pStyle w:val="CSPlistparagraph"/>
              <w:numPr>
                <w:ilvl w:val="0"/>
                <w:numId w:val="30"/>
              </w:numPr>
              <w:spacing w:after="120"/>
              <w:rPr>
                <w:b/>
                <w:kern w:val="22"/>
                <w:sz w:val="20"/>
                <w:szCs w:val="20"/>
                <w:lang w:val="en-GB"/>
              </w:rPr>
            </w:pPr>
            <w:r w:rsidRPr="00626FB9">
              <w:t xml:space="preserve">evaluate the </w:t>
            </w:r>
            <w:r w:rsidRPr="003E0E2F">
              <w:t>two</w:t>
            </w:r>
            <w:r w:rsidRPr="00626FB9">
              <w:t xml:space="preserve"> strategies designed to address the impacts of land cover change, using the concept of sustainability</w:t>
            </w:r>
          </w:p>
          <w:p w14:paraId="0A79FE71" w14:textId="77777777" w:rsidR="00E60769" w:rsidRPr="0026612D" w:rsidRDefault="00E60769" w:rsidP="0026612D">
            <w:pPr>
              <w:pStyle w:val="Paragraph"/>
              <w:keepNext/>
              <w:numPr>
                <w:ilvl w:val="0"/>
                <w:numId w:val="30"/>
              </w:numPr>
              <w:spacing w:after="0"/>
            </w:pPr>
            <w:r w:rsidRPr="0026612D">
              <w:t xml:space="preserve">Skills in the use of information and communications technology and geographical information systems </w:t>
            </w:r>
            <w:r w:rsidRPr="0026612D">
              <w:rPr>
                <w:bCs/>
              </w:rPr>
              <w:t>(in a geographic context)</w:t>
            </w:r>
          </w:p>
          <w:p w14:paraId="7072A1CA" w14:textId="41C3B2E7" w:rsidR="00E60769" w:rsidRDefault="00E60769" w:rsidP="0026612D">
            <w:pPr>
              <w:pStyle w:val="Paragraph"/>
              <w:numPr>
                <w:ilvl w:val="0"/>
                <w:numId w:val="30"/>
              </w:numPr>
              <w:spacing w:after="0"/>
            </w:pPr>
            <w:r w:rsidRPr="0026612D">
              <w:t>Fieldwork skills (use of field observations and measurements)</w:t>
            </w:r>
          </w:p>
          <w:p w14:paraId="57854433" w14:textId="77777777" w:rsidR="0026612D" w:rsidRPr="00150273" w:rsidRDefault="0026612D" w:rsidP="0026612D">
            <w:pPr>
              <w:pStyle w:val="VCAAbullet"/>
              <w:numPr>
                <w:ilvl w:val="0"/>
                <w:numId w:val="0"/>
              </w:numPr>
              <w:spacing w:before="120"/>
              <w:rPr>
                <w:b/>
              </w:rPr>
            </w:pPr>
            <w:r w:rsidRPr="00150273">
              <w:rPr>
                <w:b/>
              </w:rPr>
              <w:t>Geographical inquiry skills</w:t>
            </w:r>
          </w:p>
          <w:p w14:paraId="2E964E8A" w14:textId="77777777" w:rsidR="0026612D" w:rsidRDefault="0026612D" w:rsidP="0026612D">
            <w:pPr>
              <w:pStyle w:val="CSPlistparagraph"/>
              <w:numPr>
                <w:ilvl w:val="0"/>
                <w:numId w:val="41"/>
              </w:numPr>
            </w:pPr>
            <w:r>
              <w:t xml:space="preserve">observing, questioning and planning </w:t>
            </w:r>
          </w:p>
          <w:p w14:paraId="574FE131" w14:textId="77777777" w:rsidR="0026612D" w:rsidRDefault="0026612D" w:rsidP="0026612D">
            <w:pPr>
              <w:pStyle w:val="CSPlistparagraph"/>
              <w:numPr>
                <w:ilvl w:val="0"/>
                <w:numId w:val="41"/>
              </w:numPr>
            </w:pPr>
            <w:r>
              <w:t>collecting, recording, evaluating and representing</w:t>
            </w:r>
          </w:p>
          <w:p w14:paraId="2E7F0592" w14:textId="77777777" w:rsidR="0026612D" w:rsidRDefault="0026612D" w:rsidP="0026612D">
            <w:pPr>
              <w:pStyle w:val="CSPlistparagraph"/>
              <w:numPr>
                <w:ilvl w:val="0"/>
                <w:numId w:val="41"/>
              </w:numPr>
            </w:pPr>
            <w:r>
              <w:t>interpreting, analysing and concluding</w:t>
            </w:r>
          </w:p>
          <w:p w14:paraId="5A0573AD" w14:textId="77777777" w:rsidR="0026612D" w:rsidRDefault="0026612D" w:rsidP="0026612D">
            <w:pPr>
              <w:pStyle w:val="CSPlistparagraph"/>
              <w:numPr>
                <w:ilvl w:val="0"/>
                <w:numId w:val="41"/>
              </w:numPr>
            </w:pPr>
            <w:r>
              <w:t>communicating</w:t>
            </w:r>
          </w:p>
          <w:p w14:paraId="0BB3238F" w14:textId="22759AEE" w:rsidR="0026612D" w:rsidRPr="0026612D" w:rsidRDefault="0026612D" w:rsidP="0026612D">
            <w:pPr>
              <w:pStyle w:val="CSPlistparagraph"/>
              <w:numPr>
                <w:ilvl w:val="0"/>
                <w:numId w:val="41"/>
              </w:numPr>
              <w:spacing w:after="120"/>
            </w:pPr>
            <w:r>
              <w:t>reflecting and responding</w:t>
            </w:r>
          </w:p>
          <w:p w14:paraId="5E2A37D2" w14:textId="77777777" w:rsidR="003E0E2F" w:rsidRPr="003E0E2F" w:rsidRDefault="003E0E2F" w:rsidP="00EC114B">
            <w:pPr>
              <w:pStyle w:val="VCAAbullet"/>
              <w:numPr>
                <w:ilvl w:val="0"/>
                <w:numId w:val="0"/>
              </w:numPr>
              <w:spacing w:before="120"/>
              <w:ind w:left="360" w:hanging="360"/>
              <w:rPr>
                <w:b/>
                <w:sz w:val="20"/>
              </w:rPr>
            </w:pPr>
            <w:r w:rsidRPr="003E0E2F">
              <w:rPr>
                <w:b/>
              </w:rPr>
              <w:t>Task 3</w:t>
            </w:r>
            <w:r w:rsidR="00384971">
              <w:rPr>
                <w:b/>
              </w:rPr>
              <w:t xml:space="preserve">: </w:t>
            </w:r>
            <w:r w:rsidR="00384971" w:rsidRPr="00150273">
              <w:rPr>
                <w:b/>
                <w:lang w:val="en-US"/>
              </w:rPr>
              <w:t>Geographical inquiry</w:t>
            </w:r>
            <w:r w:rsidR="005C1DCF" w:rsidRPr="00150273">
              <w:rPr>
                <w:b/>
                <w:lang w:val="en-US"/>
              </w:rPr>
              <w:t>/F</w:t>
            </w:r>
            <w:r w:rsidR="00384971" w:rsidRPr="00150273">
              <w:rPr>
                <w:b/>
                <w:lang w:val="en-US"/>
              </w:rPr>
              <w:t xml:space="preserve">ieldwork </w:t>
            </w:r>
            <w:r w:rsidR="005C1DCF" w:rsidRPr="00150273">
              <w:rPr>
                <w:b/>
                <w:lang w:val="en-US"/>
              </w:rPr>
              <w:t>– in</w:t>
            </w:r>
            <w:r w:rsidR="0024349E">
              <w:rPr>
                <w:b/>
                <w:lang w:val="en-US"/>
              </w:rPr>
              <w:t>-</w:t>
            </w:r>
            <w:r w:rsidR="005C1DCF" w:rsidRPr="00150273">
              <w:rPr>
                <w:b/>
                <w:lang w:val="en-US"/>
              </w:rPr>
              <w:t>class validation</w:t>
            </w:r>
          </w:p>
        </w:tc>
      </w:tr>
      <w:tr w:rsidR="00E60769" w:rsidRPr="00AF52C8" w14:paraId="72432492" w14:textId="77777777" w:rsidTr="00222EB4">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3E95334" w14:textId="77777777" w:rsidR="00E60769" w:rsidRDefault="00E60769" w:rsidP="0051604C">
            <w:pPr>
              <w:jc w:val="center"/>
              <w:rPr>
                <w:rFonts w:cstheme="minorHAnsi"/>
                <w:sz w:val="20"/>
                <w:szCs w:val="20"/>
              </w:rPr>
            </w:pPr>
            <w:r>
              <w:rPr>
                <w:rFonts w:cstheme="minorHAnsi"/>
                <w:sz w:val="20"/>
                <w:szCs w:val="20"/>
              </w:rPr>
              <w:t>14</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tcPr>
          <w:p w14:paraId="1929C3A4" w14:textId="77777777" w:rsidR="00E60769" w:rsidRPr="00222EB4" w:rsidRDefault="00E60769" w:rsidP="00222EB4">
            <w:pPr>
              <w:rPr>
                <w:rFonts w:cstheme="minorHAnsi"/>
                <w:szCs w:val="20"/>
              </w:rPr>
            </w:pPr>
            <w:r w:rsidRPr="00222EB4">
              <w:rPr>
                <w:rFonts w:cstheme="minorHAnsi"/>
                <w:szCs w:val="20"/>
              </w:rPr>
              <w:t>Revision</w:t>
            </w:r>
          </w:p>
        </w:tc>
      </w:tr>
      <w:tr w:rsidR="00C13FB0" w:rsidRPr="00AF52C8" w14:paraId="0D73E363" w14:textId="77777777" w:rsidTr="00222EB4">
        <w:trPr>
          <w:trHeight w:val="20"/>
        </w:trPr>
        <w:tc>
          <w:tcPr>
            <w:tcW w:w="971"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14DEE582" w14:textId="77777777" w:rsidR="00C13FB0" w:rsidRPr="00AF52C8" w:rsidRDefault="00C13FB0" w:rsidP="00C5231A">
            <w:pPr>
              <w:jc w:val="center"/>
              <w:rPr>
                <w:rFonts w:cstheme="minorHAnsi"/>
                <w:sz w:val="20"/>
                <w:szCs w:val="20"/>
              </w:rPr>
            </w:pPr>
            <w:r w:rsidRPr="00AF52C8">
              <w:rPr>
                <w:rFonts w:cstheme="minorHAnsi"/>
                <w:sz w:val="20"/>
                <w:szCs w:val="20"/>
              </w:rPr>
              <w:t>15</w:t>
            </w:r>
          </w:p>
        </w:tc>
        <w:tc>
          <w:tcPr>
            <w:tcW w:w="8349"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vAlign w:val="center"/>
          </w:tcPr>
          <w:p w14:paraId="4617786E" w14:textId="77777777" w:rsidR="009F45F0" w:rsidRPr="00222EB4" w:rsidRDefault="003E0E2F" w:rsidP="00222EB4">
            <w:pPr>
              <w:rPr>
                <w:rFonts w:cstheme="minorHAnsi"/>
                <w:b/>
                <w:szCs w:val="20"/>
              </w:rPr>
            </w:pPr>
            <w:r w:rsidRPr="00222EB4">
              <w:rPr>
                <w:rFonts w:cstheme="minorHAnsi"/>
                <w:b/>
                <w:szCs w:val="20"/>
              </w:rPr>
              <w:t xml:space="preserve">Task 4: </w:t>
            </w:r>
            <w:r w:rsidR="005C1DCF" w:rsidRPr="00222EB4">
              <w:rPr>
                <w:rFonts w:cstheme="minorHAnsi"/>
                <w:b/>
                <w:szCs w:val="20"/>
              </w:rPr>
              <w:t xml:space="preserve">Examination </w:t>
            </w:r>
          </w:p>
        </w:tc>
      </w:tr>
    </w:tbl>
    <w:p w14:paraId="31E7151F" w14:textId="77777777" w:rsidR="00704350" w:rsidRPr="0024349E" w:rsidRDefault="00704350">
      <w:pPr>
        <w:spacing w:after="200" w:line="276" w:lineRule="auto"/>
        <w:rPr>
          <w:rFonts w:eastAsia="MS Mincho" w:cstheme="minorHAnsi"/>
          <w:color w:val="342568"/>
          <w:szCs w:val="22"/>
          <w:lang w:val="en-GB" w:eastAsia="ja-JP"/>
        </w:rPr>
      </w:pPr>
      <w:r>
        <w:br w:type="page"/>
      </w:r>
    </w:p>
    <w:p w14:paraId="09221D08" w14:textId="5B0E5464" w:rsidR="00DD3E39" w:rsidRPr="00B15617" w:rsidRDefault="00DD3E39" w:rsidP="00B15617">
      <w:pPr>
        <w:spacing w:before="120" w:after="240" w:line="276" w:lineRule="auto"/>
        <w:outlineLvl w:val="1"/>
        <w:rPr>
          <w:rFonts w:ascii="Franklin Gothic Book" w:eastAsia="MS Mincho" w:hAnsi="Franklin Gothic Book" w:cs="Calibri"/>
          <w:color w:val="342568"/>
          <w:sz w:val="24"/>
          <w:lang w:val="en-GB" w:eastAsia="ja-JP"/>
        </w:rPr>
      </w:pPr>
      <w:r w:rsidRPr="00B15617">
        <w:rPr>
          <w:rFonts w:ascii="Franklin Gothic Book" w:eastAsia="MS Mincho" w:hAnsi="Franklin Gothic Book" w:cs="Calibri"/>
          <w:color w:val="342568"/>
          <w:sz w:val="24"/>
          <w:lang w:val="en-GB" w:eastAsia="ja-JP"/>
        </w:rPr>
        <w:lastRenderedPageBreak/>
        <w:t xml:space="preserve">Unit </w:t>
      </w:r>
      <w:r w:rsidR="006E2D19" w:rsidRPr="00B15617">
        <w:rPr>
          <w:rFonts w:ascii="Franklin Gothic Book" w:eastAsia="MS Mincho" w:hAnsi="Franklin Gothic Book" w:cs="Calibri"/>
          <w:color w:val="342568"/>
          <w:sz w:val="24"/>
          <w:lang w:val="en-GB" w:eastAsia="ja-JP"/>
        </w:rPr>
        <w:t>4</w:t>
      </w:r>
      <w:r w:rsidRPr="00B15617">
        <w:rPr>
          <w:rFonts w:ascii="Franklin Gothic Book" w:eastAsia="MS Mincho" w:hAnsi="Franklin Gothic Book" w:cs="Calibri"/>
          <w:color w:val="342568"/>
          <w:sz w:val="24"/>
          <w:lang w:val="en-GB" w:eastAsia="ja-JP"/>
        </w:rPr>
        <w:t xml:space="preserve"> </w:t>
      </w:r>
      <w:r w:rsidR="00F9385C" w:rsidRPr="00B15617">
        <w:rPr>
          <w:rFonts w:ascii="Franklin Gothic Book" w:eastAsia="MS Mincho" w:hAnsi="Franklin Gothic Book" w:cs="Calibri"/>
          <w:color w:val="342568"/>
          <w:sz w:val="24"/>
          <w:lang w:val="en-GB" w:eastAsia="ja-JP"/>
        </w:rPr>
        <w:t>–</w:t>
      </w:r>
      <w:r w:rsidRPr="00B15617">
        <w:rPr>
          <w:rFonts w:ascii="Franklin Gothic Book" w:eastAsia="MS Mincho" w:hAnsi="Franklin Gothic Book" w:cs="Calibri"/>
          <w:color w:val="342568"/>
          <w:sz w:val="24"/>
          <w:lang w:val="en-GB" w:eastAsia="ja-JP"/>
        </w:rPr>
        <w:t xml:space="preserve"> </w:t>
      </w:r>
      <w:r w:rsidR="006E2D19" w:rsidRPr="00B15617">
        <w:rPr>
          <w:rFonts w:ascii="Franklin Gothic Book" w:eastAsia="MS Mincho" w:hAnsi="Franklin Gothic Book" w:cs="Calibri"/>
          <w:color w:val="342568"/>
          <w:sz w:val="24"/>
          <w:lang w:val="en-GB" w:eastAsia="ja-JP"/>
        </w:rPr>
        <w:t>Planning sustainable places</w:t>
      </w:r>
    </w:p>
    <w:p w14:paraId="4FC86D33" w14:textId="3B73D4BB" w:rsidR="00B15617" w:rsidRPr="00B15617" w:rsidRDefault="00B15617" w:rsidP="00B15617">
      <w:pPr>
        <w:spacing w:before="120" w:after="120" w:line="276" w:lineRule="auto"/>
        <w:outlineLvl w:val="1"/>
        <w:rPr>
          <w:rFonts w:ascii="Franklin Gothic Book" w:eastAsia="MS Mincho" w:hAnsi="Franklin Gothic Book" w:cs="Calibri"/>
          <w:color w:val="342568"/>
          <w:sz w:val="24"/>
          <w:lang w:val="en-GB" w:eastAsia="ja-JP"/>
        </w:rPr>
      </w:pPr>
      <w:r>
        <w:rPr>
          <w:rFonts w:ascii="Franklin Gothic Book" w:eastAsia="MS Mincho" w:hAnsi="Franklin Gothic Book" w:cs="Calibri"/>
          <w:color w:val="342568"/>
          <w:sz w:val="24"/>
          <w:lang w:val="en-GB" w:eastAsia="ja-JP"/>
        </w:rPr>
        <w:t>Semester 2</w:t>
      </w:r>
    </w:p>
    <w:p w14:paraId="7CC07C6B" w14:textId="77777777" w:rsidR="00AD2C99" w:rsidRPr="00B15617" w:rsidRDefault="00AD2C99" w:rsidP="00B15617">
      <w:pPr>
        <w:spacing w:after="120" w:line="264" w:lineRule="auto"/>
        <w:rPr>
          <w:rFonts w:ascii="Franklin Gothic Book" w:hAnsi="Franklin Gothic Book" w:cs="Franklin Gothic Book"/>
          <w:szCs w:val="22"/>
          <w:lang w:val="en-GB" w:eastAsia="ja-JP"/>
        </w:rPr>
      </w:pPr>
      <w:r w:rsidRPr="00B15617">
        <w:rPr>
          <w:rFonts w:ascii="Franklin Gothic Book" w:hAnsi="Franklin Gothic Book" w:cs="Franklin Gothic Book"/>
          <w:szCs w:val="22"/>
          <w:lang w:val="en-GB" w:eastAsia="ja-JP"/>
        </w:rPr>
        <w:t>All the Geographical inquiry and skills must be taught during this unit. Relevant skills should be emphasised for each depth study.</w:t>
      </w:r>
    </w:p>
    <w:tbl>
      <w:tblPr>
        <w:tblW w:w="9577"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93"/>
        <w:gridCol w:w="8584"/>
      </w:tblGrid>
      <w:tr w:rsidR="00DD3E39" w:rsidRPr="00AF52C8" w14:paraId="40987BDF" w14:textId="77777777" w:rsidTr="00164B26">
        <w:trPr>
          <w:trHeight w:val="20"/>
          <w:tblHeader/>
        </w:trPr>
        <w:tc>
          <w:tcPr>
            <w:tcW w:w="993" w:type="dxa"/>
            <w:tcBorders>
              <w:bottom w:val="single" w:sz="6" w:space="0" w:color="BD9FCF" w:themeColor="accent4"/>
              <w:right w:val="single" w:sz="4" w:space="0" w:color="FFFFFF" w:themeColor="background1"/>
            </w:tcBorders>
            <w:shd w:val="clear" w:color="auto" w:fill="BD9FCF" w:themeFill="accent4"/>
            <w:vAlign w:val="center"/>
            <w:hideMark/>
          </w:tcPr>
          <w:p w14:paraId="7F71FDC4" w14:textId="77777777" w:rsidR="00DD3E39" w:rsidRPr="00AF52C8" w:rsidRDefault="0075558B" w:rsidP="003E684D">
            <w:pPr>
              <w:spacing w:before="120" w:after="120"/>
              <w:jc w:val="center"/>
              <w:rPr>
                <w:rFonts w:cs="Arial"/>
                <w:b/>
                <w:color w:val="FFFFFF" w:themeColor="background1"/>
                <w:sz w:val="20"/>
                <w:szCs w:val="20"/>
                <w:lang w:eastAsia="en-US"/>
              </w:rPr>
            </w:pPr>
            <w:r w:rsidRPr="00AF52C8">
              <w:rPr>
                <w:rFonts w:cs="Arial"/>
                <w:b/>
                <w:color w:val="FFFFFF" w:themeColor="background1"/>
                <w:sz w:val="20"/>
                <w:szCs w:val="20"/>
                <w:lang w:eastAsia="en-US"/>
              </w:rPr>
              <w:t>Week</w:t>
            </w:r>
          </w:p>
        </w:tc>
        <w:tc>
          <w:tcPr>
            <w:tcW w:w="8584" w:type="dxa"/>
            <w:tcBorders>
              <w:left w:val="single" w:sz="4" w:space="0" w:color="FFFFFF" w:themeColor="background1"/>
              <w:bottom w:val="single" w:sz="6" w:space="0" w:color="BD9FCF" w:themeColor="accent4"/>
            </w:tcBorders>
            <w:shd w:val="clear" w:color="auto" w:fill="BD9FCF" w:themeFill="accent4"/>
            <w:hideMark/>
          </w:tcPr>
          <w:p w14:paraId="532153CB" w14:textId="77777777" w:rsidR="00DD3E39" w:rsidRPr="00AF52C8" w:rsidRDefault="00DD3E39" w:rsidP="00AF52C8">
            <w:pPr>
              <w:spacing w:before="120" w:after="120"/>
              <w:jc w:val="center"/>
              <w:rPr>
                <w:rFonts w:cs="Arial"/>
                <w:b/>
                <w:color w:val="FFFFFF" w:themeColor="background1"/>
                <w:sz w:val="20"/>
                <w:szCs w:val="20"/>
                <w:lang w:eastAsia="en-US"/>
              </w:rPr>
            </w:pPr>
            <w:r w:rsidRPr="00AF52C8">
              <w:rPr>
                <w:rFonts w:cs="Arial"/>
                <w:b/>
                <w:color w:val="FFFFFF" w:themeColor="background1"/>
                <w:sz w:val="20"/>
                <w:szCs w:val="20"/>
                <w:lang w:eastAsia="en-US"/>
              </w:rPr>
              <w:t>Key teaching points</w:t>
            </w:r>
          </w:p>
        </w:tc>
      </w:tr>
      <w:tr w:rsidR="00DD3E39" w:rsidRPr="00AF52C8" w14:paraId="7DB2BD84" w14:textId="77777777" w:rsidTr="000C1438">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34D4EDC8" w14:textId="77777777" w:rsidR="00DD3E39" w:rsidRPr="00AF52C8" w:rsidRDefault="00C5231A" w:rsidP="003E684D">
            <w:pPr>
              <w:jc w:val="center"/>
              <w:rPr>
                <w:rFonts w:cstheme="minorHAnsi"/>
                <w:sz w:val="20"/>
                <w:szCs w:val="20"/>
              </w:rPr>
            </w:pPr>
            <w:r w:rsidRPr="00AF52C8">
              <w:rPr>
                <w:rFonts w:cstheme="minorHAnsi"/>
                <w:sz w:val="20"/>
                <w:szCs w:val="20"/>
              </w:rPr>
              <w:t>1–</w:t>
            </w:r>
            <w:r w:rsidR="00DD3E39" w:rsidRPr="00AF52C8">
              <w:rPr>
                <w:rFonts w:cstheme="minorHAnsi"/>
                <w:sz w:val="20"/>
                <w:szCs w:val="20"/>
              </w:rPr>
              <w:t>2</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7B2EE57" w14:textId="77777777" w:rsidR="009F599D" w:rsidRPr="00290B50" w:rsidRDefault="009F599D" w:rsidP="00290B50">
            <w:pPr>
              <w:pStyle w:val="VCAAbullet"/>
              <w:numPr>
                <w:ilvl w:val="0"/>
                <w:numId w:val="0"/>
              </w:numPr>
              <w:ind w:left="360" w:hanging="360"/>
              <w:rPr>
                <w:b/>
              </w:rPr>
            </w:pPr>
            <w:r w:rsidRPr="00290B50">
              <w:rPr>
                <w:b/>
              </w:rPr>
              <w:t>Overview of Places and their challenges</w:t>
            </w:r>
          </w:p>
          <w:p w14:paraId="566E73E5" w14:textId="77777777" w:rsidR="000C1438" w:rsidRPr="00626FB9" w:rsidRDefault="000C1438" w:rsidP="00F23DA6">
            <w:pPr>
              <w:pStyle w:val="CSPlistparagraph"/>
              <w:numPr>
                <w:ilvl w:val="0"/>
                <w:numId w:val="33"/>
              </w:numPr>
            </w:pPr>
            <w:r w:rsidRPr="00626FB9">
              <w:t>describe the process of urbanisation</w:t>
            </w:r>
          </w:p>
          <w:p w14:paraId="6660EE6F" w14:textId="77777777" w:rsidR="000C1438" w:rsidRPr="00626FB9" w:rsidRDefault="000C1438" w:rsidP="00F23DA6">
            <w:pPr>
              <w:pStyle w:val="CSPlistparagraph"/>
              <w:numPr>
                <w:ilvl w:val="0"/>
                <w:numId w:val="33"/>
              </w:numPr>
            </w:pPr>
            <w:r w:rsidRPr="00626FB9">
              <w:t>describe the concept of liveability</w:t>
            </w:r>
          </w:p>
          <w:p w14:paraId="2FA7F4C9" w14:textId="77777777" w:rsidR="000C1438" w:rsidRPr="00626FB9" w:rsidRDefault="000C1438" w:rsidP="00F23DA6">
            <w:pPr>
              <w:pStyle w:val="CSPlistparagraph"/>
              <w:numPr>
                <w:ilvl w:val="0"/>
                <w:numId w:val="33"/>
              </w:numPr>
            </w:pPr>
            <w:r w:rsidRPr="00626FB9">
              <w:t>describe the implications of urbanisation on world population growth in urban and rural places</w:t>
            </w:r>
          </w:p>
          <w:p w14:paraId="5966A267" w14:textId="77777777" w:rsidR="000C1438" w:rsidRPr="00626FB9" w:rsidRDefault="000C1438" w:rsidP="00F23DA6">
            <w:pPr>
              <w:pStyle w:val="CSPlistparagraph"/>
              <w:numPr>
                <w:ilvl w:val="0"/>
                <w:numId w:val="33"/>
              </w:numPr>
            </w:pPr>
            <w:r w:rsidRPr="00626FB9">
              <w:t>outline the economic and environmental interdependence of urban and rural places</w:t>
            </w:r>
          </w:p>
          <w:p w14:paraId="51712C06" w14:textId="77777777" w:rsidR="00DD3E39" w:rsidRPr="000C1438" w:rsidRDefault="000C1438" w:rsidP="00FC3D25">
            <w:pPr>
              <w:pStyle w:val="CSPlistparagraph"/>
              <w:numPr>
                <w:ilvl w:val="0"/>
                <w:numId w:val="33"/>
              </w:numPr>
              <w:spacing w:after="0"/>
            </w:pPr>
            <w:r w:rsidRPr="00626FB9">
              <w:t xml:space="preserve">describe the historical, cultural, economic and environmental factors that have contributed to the spatial distribution of urban and rural places in Australia </w:t>
            </w:r>
          </w:p>
        </w:tc>
      </w:tr>
      <w:tr w:rsidR="0051604C" w:rsidRPr="00AF52C8" w14:paraId="1B245C38" w14:textId="77777777" w:rsidTr="00164B26">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4D1D5AE7" w14:textId="77777777" w:rsidR="0051604C" w:rsidRPr="00AF52C8" w:rsidRDefault="005D4E0A" w:rsidP="003E684D">
            <w:pPr>
              <w:jc w:val="center"/>
              <w:rPr>
                <w:rFonts w:cstheme="minorHAnsi"/>
                <w:sz w:val="20"/>
                <w:szCs w:val="20"/>
              </w:rPr>
            </w:pPr>
            <w:r>
              <w:rPr>
                <w:rFonts w:cstheme="minorHAnsi"/>
                <w:sz w:val="20"/>
                <w:szCs w:val="20"/>
              </w:rPr>
              <w:t>3</w:t>
            </w:r>
            <w:r w:rsidR="00290B50">
              <w:rPr>
                <w:rFonts w:cstheme="minorHAnsi"/>
                <w:sz w:val="20"/>
                <w:szCs w:val="20"/>
              </w:rPr>
              <w:t>–4</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A3523C2" w14:textId="77777777" w:rsidR="000C1438" w:rsidRPr="000C1438" w:rsidRDefault="000C1438" w:rsidP="00F23DA6">
            <w:pPr>
              <w:pStyle w:val="CSPlistparagraph"/>
              <w:numPr>
                <w:ilvl w:val="0"/>
                <w:numId w:val="34"/>
              </w:numPr>
            </w:pPr>
            <w:r w:rsidRPr="000C1438">
              <w:t>outline the changing demographic characteristics, including age and gender, socioeconomic and cultural distributions, in urban and rural places in Australia</w:t>
            </w:r>
          </w:p>
          <w:p w14:paraId="63A9D37E" w14:textId="77777777" w:rsidR="000C1438" w:rsidRPr="000C1438" w:rsidRDefault="000C1438" w:rsidP="00F23DA6">
            <w:pPr>
              <w:pStyle w:val="CSPlistparagraph"/>
              <w:numPr>
                <w:ilvl w:val="0"/>
                <w:numId w:val="34"/>
              </w:numPr>
            </w:pPr>
            <w:r w:rsidRPr="000C1438">
              <w:t>define the processes of urban sprawl, invasion and succession, renewal, land use planning, land use competition, inertia and agglomeration</w:t>
            </w:r>
          </w:p>
          <w:p w14:paraId="05237918" w14:textId="77777777" w:rsidR="000C1438" w:rsidRPr="005C1DCF" w:rsidRDefault="000C1438" w:rsidP="006D2B7A">
            <w:pPr>
              <w:pStyle w:val="CSPlistparagraph"/>
              <w:numPr>
                <w:ilvl w:val="0"/>
                <w:numId w:val="34"/>
              </w:numPr>
              <w:spacing w:after="120"/>
              <w:rPr>
                <w:color w:val="000000"/>
                <w:kern w:val="22"/>
                <w:lang w:val="en-GB"/>
              </w:rPr>
            </w:pPr>
            <w:r w:rsidRPr="000C1438">
              <w:t>select four of the following challenges facing places located outside major cities in Australia, and explain why each presents a challenge to these places: population loss; economic restructuring; employment; housing; service and water provision; concentrations of socially vulnerable populations; social exclusion; transportation; resource degradation; land use conflicts; declining political influence, isolation and remoteness;</w:t>
            </w:r>
            <w:r w:rsidR="005020E0" w:rsidRPr="005C1DCF">
              <w:t xml:space="preserve"> fly-in/fly-out work patterns.</w:t>
            </w:r>
          </w:p>
          <w:p w14:paraId="3CE94BE9" w14:textId="77777777" w:rsidR="00197784" w:rsidRPr="000E266C" w:rsidRDefault="00197784" w:rsidP="00EC114B">
            <w:pPr>
              <w:spacing w:before="120"/>
              <w:rPr>
                <w:rFonts w:cstheme="minorHAnsi"/>
                <w:b/>
                <w:iCs/>
                <w:szCs w:val="22"/>
              </w:rPr>
            </w:pPr>
            <w:r w:rsidRPr="000E266C">
              <w:rPr>
                <w:rFonts w:cstheme="minorHAnsi"/>
                <w:b/>
                <w:iCs/>
                <w:szCs w:val="22"/>
              </w:rPr>
              <w:t xml:space="preserve">Geographical skills </w:t>
            </w:r>
          </w:p>
          <w:p w14:paraId="5D11FA57" w14:textId="77777777" w:rsidR="00657921" w:rsidRPr="000E266C" w:rsidRDefault="00657921" w:rsidP="00657921">
            <w:pPr>
              <w:pStyle w:val="VCAAbullet"/>
            </w:pPr>
            <w:r w:rsidRPr="000E266C">
              <w:t>Mapping skills (use of maps and atlases)</w:t>
            </w:r>
          </w:p>
          <w:p w14:paraId="15BDCD80" w14:textId="77777777" w:rsidR="00657921" w:rsidRPr="000E266C" w:rsidRDefault="00657921" w:rsidP="00657921">
            <w:pPr>
              <w:pStyle w:val="VCAAbullet"/>
            </w:pPr>
            <w:r w:rsidRPr="000E266C">
              <w:t>Remote sensing skills (use of remote sensing products, such as ground level photographs, aerial photographs, radar imagery and satellite imagery)</w:t>
            </w:r>
          </w:p>
          <w:p w14:paraId="2D815E93" w14:textId="77777777" w:rsidR="00657921" w:rsidRPr="000E266C" w:rsidRDefault="00657921" w:rsidP="00657921">
            <w:pPr>
              <w:pStyle w:val="VCAAbullet"/>
            </w:pPr>
            <w:r w:rsidRPr="000E266C">
              <w:t>Geographical and statistical data skills (use of geographical and statistical data in formats, such as tables, graphs, maps, diagrams)</w:t>
            </w:r>
          </w:p>
          <w:p w14:paraId="5715F449" w14:textId="77777777" w:rsidR="00657921" w:rsidRPr="000E266C" w:rsidRDefault="00657921" w:rsidP="00657921">
            <w:pPr>
              <w:pStyle w:val="VCAAbullet"/>
            </w:pPr>
            <w:r w:rsidRPr="000E266C">
              <w:t>Skills in the use of information and communications technology and geographical information systems</w:t>
            </w:r>
          </w:p>
          <w:p w14:paraId="004967EB" w14:textId="77777777" w:rsidR="005C1DCF" w:rsidRPr="005C1DCF" w:rsidRDefault="005C1DCF" w:rsidP="00EC114B">
            <w:pPr>
              <w:spacing w:before="120"/>
              <w:rPr>
                <w:rFonts w:cstheme="minorHAnsi"/>
                <w:iCs/>
                <w:sz w:val="20"/>
                <w:szCs w:val="20"/>
              </w:rPr>
            </w:pPr>
            <w:r w:rsidRPr="005C1DCF">
              <w:rPr>
                <w:rFonts w:cstheme="minorHAnsi"/>
                <w:b/>
                <w:iCs/>
                <w:szCs w:val="20"/>
              </w:rPr>
              <w:t>Task 5:</w:t>
            </w:r>
            <w:r w:rsidRPr="005C1DCF">
              <w:rPr>
                <w:rFonts w:cstheme="minorHAnsi"/>
                <w:iCs/>
                <w:szCs w:val="20"/>
              </w:rPr>
              <w:t xml:space="preserve"> </w:t>
            </w:r>
            <w:r w:rsidRPr="00934CA6">
              <w:rPr>
                <w:rFonts w:cstheme="minorHAnsi"/>
                <w:b/>
                <w:szCs w:val="20"/>
                <w:lang w:val="en-US"/>
              </w:rPr>
              <w:t>Response/Practical skills</w:t>
            </w:r>
          </w:p>
        </w:tc>
      </w:tr>
      <w:tr w:rsidR="00DD3E39" w:rsidRPr="00AF52C8" w14:paraId="34620E6A" w14:textId="77777777" w:rsidTr="005020E0">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5CF28C83" w14:textId="77777777" w:rsidR="00DD3E39" w:rsidRPr="00AF52C8" w:rsidRDefault="00290B50" w:rsidP="009F599D">
            <w:pPr>
              <w:jc w:val="center"/>
              <w:rPr>
                <w:rFonts w:cstheme="minorHAnsi"/>
                <w:sz w:val="20"/>
                <w:szCs w:val="20"/>
              </w:rPr>
            </w:pPr>
            <w:r>
              <w:rPr>
                <w:rFonts w:cstheme="minorHAnsi"/>
                <w:sz w:val="20"/>
                <w:szCs w:val="20"/>
              </w:rPr>
              <w:t>5</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0056058" w14:textId="77777777" w:rsidR="005020E0" w:rsidRPr="00EC114B" w:rsidRDefault="005C1DCF" w:rsidP="006D2B7A">
            <w:pPr>
              <w:spacing w:after="120" w:line="276" w:lineRule="auto"/>
              <w:rPr>
                <w:rFonts w:cstheme="minorHAnsi"/>
                <w:szCs w:val="22"/>
              </w:rPr>
            </w:pPr>
            <w:r w:rsidRPr="005C1DCF">
              <w:rPr>
                <w:rFonts w:cstheme="minorHAnsi"/>
                <w:b/>
                <w:szCs w:val="22"/>
              </w:rPr>
              <w:t>Depth study one</w:t>
            </w:r>
            <w:r w:rsidR="00150273">
              <w:rPr>
                <w:rFonts w:cstheme="minorHAnsi"/>
                <w:b/>
                <w:szCs w:val="22"/>
              </w:rPr>
              <w:t xml:space="preserve"> – </w:t>
            </w:r>
            <w:r w:rsidR="005020E0" w:rsidRPr="009B4110">
              <w:rPr>
                <w:rFonts w:cstheme="minorHAnsi"/>
                <w:szCs w:val="22"/>
              </w:rPr>
              <w:t xml:space="preserve">Using fieldwork and/or secondary sources, students investigate </w:t>
            </w:r>
            <w:r w:rsidR="005020E0" w:rsidRPr="009B4110">
              <w:rPr>
                <w:rFonts w:cstheme="minorHAnsi"/>
                <w:b/>
                <w:szCs w:val="22"/>
              </w:rPr>
              <w:t>two</w:t>
            </w:r>
            <w:r w:rsidR="005020E0" w:rsidRPr="009B4110">
              <w:rPr>
                <w:rFonts w:cstheme="minorHAnsi"/>
                <w:szCs w:val="22"/>
              </w:rPr>
              <w:t xml:space="preserve"> significant challenges in either metropolitan Perth or a regional urban centre in Western Australia and how these challenges are being addressed. </w:t>
            </w:r>
            <w:r w:rsidR="005020E0" w:rsidRPr="00F71585">
              <w:rPr>
                <w:rFonts w:eastAsiaTheme="minorHAnsi" w:cstheme="minorHAnsi"/>
                <w:szCs w:val="22"/>
                <w:lang w:val="en-US" w:eastAsia="en-US"/>
              </w:rPr>
              <w:t>(</w:t>
            </w:r>
            <w:r w:rsidR="00362690" w:rsidRPr="00F71585">
              <w:rPr>
                <w:rFonts w:eastAsiaTheme="minorHAnsi" w:cstheme="minorHAnsi"/>
                <w:szCs w:val="22"/>
                <w:lang w:val="en-US" w:eastAsia="en-US"/>
              </w:rPr>
              <w:t>For</w:t>
            </w:r>
            <w:r w:rsidR="005020E0" w:rsidRPr="00F71585">
              <w:rPr>
                <w:rFonts w:eastAsiaTheme="minorHAnsi" w:cstheme="minorHAnsi"/>
                <w:szCs w:val="22"/>
                <w:lang w:val="en-US" w:eastAsia="en-US"/>
              </w:rPr>
              <w:t xml:space="preserve"> exemplifyi</w:t>
            </w:r>
            <w:r w:rsidR="005020E0" w:rsidRPr="009B4110">
              <w:rPr>
                <w:rFonts w:eastAsiaTheme="minorHAnsi" w:cstheme="minorHAnsi"/>
                <w:szCs w:val="22"/>
                <w:lang w:val="en-US" w:eastAsia="en-US"/>
              </w:rPr>
              <w:t xml:space="preserve">ng the course content, </w:t>
            </w:r>
            <w:r w:rsidR="009B4110" w:rsidRPr="009B4110">
              <w:rPr>
                <w:rFonts w:cstheme="minorHAnsi"/>
                <w:szCs w:val="22"/>
              </w:rPr>
              <w:t>metropolitan Perth</w:t>
            </w:r>
            <w:r w:rsidR="009B4110" w:rsidRPr="00F71585">
              <w:rPr>
                <w:rFonts w:eastAsiaTheme="minorHAnsi" w:cstheme="minorHAnsi"/>
                <w:szCs w:val="22"/>
                <w:lang w:val="en-US" w:eastAsia="en-US"/>
              </w:rPr>
              <w:t xml:space="preserve"> </w:t>
            </w:r>
            <w:r w:rsidR="005020E0" w:rsidRPr="00F71585">
              <w:rPr>
                <w:rFonts w:eastAsiaTheme="minorHAnsi" w:cstheme="minorHAnsi"/>
                <w:szCs w:val="22"/>
                <w:lang w:val="en-US" w:eastAsia="en-US"/>
              </w:rPr>
              <w:t xml:space="preserve">is the selected </w:t>
            </w:r>
            <w:r w:rsidR="00362690">
              <w:rPr>
                <w:rFonts w:eastAsiaTheme="minorHAnsi" w:cstheme="minorHAnsi"/>
                <w:szCs w:val="22"/>
                <w:lang w:val="en-US" w:eastAsia="en-US"/>
              </w:rPr>
              <w:t>place, transportation,</w:t>
            </w:r>
            <w:r w:rsidR="009B4110">
              <w:rPr>
                <w:rFonts w:eastAsiaTheme="minorHAnsi" w:cstheme="minorHAnsi"/>
                <w:szCs w:val="22"/>
                <w:lang w:val="en-US" w:eastAsia="en-US"/>
              </w:rPr>
              <w:t xml:space="preserve"> and </w:t>
            </w:r>
            <w:r w:rsidR="00362690">
              <w:rPr>
                <w:rFonts w:eastAsiaTheme="minorHAnsi" w:cstheme="minorHAnsi"/>
                <w:szCs w:val="22"/>
                <w:lang w:val="en-US" w:eastAsia="en-US"/>
              </w:rPr>
              <w:t>urban sprawl</w:t>
            </w:r>
            <w:r w:rsidR="009B4110">
              <w:rPr>
                <w:rFonts w:eastAsiaTheme="minorHAnsi" w:cstheme="minorHAnsi"/>
                <w:szCs w:val="22"/>
                <w:lang w:val="en-US" w:eastAsia="en-US"/>
              </w:rPr>
              <w:t xml:space="preserve"> the significant challenges</w:t>
            </w:r>
            <w:r w:rsidR="005020E0" w:rsidRPr="00F71585">
              <w:rPr>
                <w:rFonts w:eastAsiaTheme="minorHAnsi" w:cstheme="minorHAnsi"/>
                <w:szCs w:val="22"/>
                <w:lang w:val="en-US" w:eastAsia="en-US"/>
              </w:rPr>
              <w:t xml:space="preserve"> in this course outline).</w:t>
            </w:r>
          </w:p>
          <w:p w14:paraId="494DF93E" w14:textId="77777777" w:rsidR="005020E0" w:rsidRPr="005020E0" w:rsidRDefault="005020E0" w:rsidP="005020E0">
            <w:pPr>
              <w:rPr>
                <w:rFonts w:cstheme="minorHAnsi"/>
                <w:szCs w:val="20"/>
              </w:rPr>
            </w:pPr>
            <w:r w:rsidRPr="005020E0">
              <w:rPr>
                <w:rFonts w:cstheme="minorHAnsi"/>
                <w:szCs w:val="20"/>
              </w:rPr>
              <w:t>For the selected place, students:</w:t>
            </w:r>
          </w:p>
          <w:p w14:paraId="4F5FA13B" w14:textId="77777777" w:rsidR="005020E0" w:rsidRPr="005020E0" w:rsidRDefault="005020E0" w:rsidP="00F23DA6">
            <w:pPr>
              <w:pStyle w:val="CSPlistparagraph"/>
              <w:numPr>
                <w:ilvl w:val="0"/>
                <w:numId w:val="35"/>
              </w:numPr>
            </w:pPr>
            <w:r w:rsidRPr="005020E0">
              <w:t xml:space="preserve">describe the site, situation, internal and external morphology </w:t>
            </w:r>
          </w:p>
          <w:p w14:paraId="22B928E1" w14:textId="77777777" w:rsidR="00E93A99" w:rsidRPr="00EB364E" w:rsidRDefault="005020E0" w:rsidP="00FC3D25">
            <w:pPr>
              <w:pStyle w:val="CSPlistparagraph"/>
              <w:numPr>
                <w:ilvl w:val="0"/>
                <w:numId w:val="35"/>
              </w:numPr>
              <w:spacing w:after="0"/>
            </w:pPr>
            <w:r w:rsidRPr="005020E0">
              <w:t>explain the following demographic characteristics: age, gender, socioeconomic and cultural distributions</w:t>
            </w:r>
          </w:p>
        </w:tc>
      </w:tr>
      <w:tr w:rsidR="003C4479" w:rsidRPr="00AF52C8" w14:paraId="47B3FAA0" w14:textId="77777777" w:rsidTr="00164B26">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30CFC7B5" w14:textId="77777777" w:rsidR="003C4479" w:rsidRPr="00AF52C8" w:rsidRDefault="00290B50" w:rsidP="003E684D">
            <w:pPr>
              <w:jc w:val="center"/>
              <w:rPr>
                <w:rFonts w:cstheme="minorHAnsi"/>
                <w:sz w:val="20"/>
                <w:szCs w:val="20"/>
              </w:rPr>
            </w:pPr>
            <w:r>
              <w:rPr>
                <w:rFonts w:cstheme="minorHAnsi"/>
                <w:sz w:val="20"/>
                <w:szCs w:val="20"/>
              </w:rPr>
              <w:lastRenderedPageBreak/>
              <w:t>6</w:t>
            </w:r>
            <w:r w:rsidR="003C4479" w:rsidRPr="00AF52C8">
              <w:rPr>
                <w:rFonts w:cstheme="minorHAnsi"/>
                <w:sz w:val="20"/>
                <w:szCs w:val="20"/>
              </w:rPr>
              <w:t>–</w:t>
            </w:r>
            <w:r>
              <w:rPr>
                <w:rFonts w:cstheme="minorHAnsi"/>
                <w:sz w:val="20"/>
                <w:szCs w:val="20"/>
              </w:rPr>
              <w:t>7</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2E2D445F" w14:textId="77777777" w:rsidR="009F599D" w:rsidRPr="007472E0" w:rsidRDefault="009F599D" w:rsidP="004938B5">
            <w:pPr>
              <w:pStyle w:val="Paragraph"/>
              <w:keepNext/>
              <w:keepLines/>
              <w:spacing w:before="0"/>
            </w:pPr>
            <w:r>
              <w:t>For challenge</w:t>
            </w:r>
            <w:r w:rsidR="00C35EC5">
              <w:t xml:space="preserve"> 1</w:t>
            </w:r>
            <w:r>
              <w:t xml:space="preserve">: </w:t>
            </w:r>
            <w:r>
              <w:rPr>
                <w:rFonts w:asciiTheme="minorHAnsi" w:hAnsiTheme="minorHAnsi" w:cstheme="minorHAnsi"/>
                <w:lang w:val="en-US" w:eastAsia="en-US"/>
              </w:rPr>
              <w:t xml:space="preserve">transportation </w:t>
            </w:r>
          </w:p>
          <w:p w14:paraId="19A4AD48" w14:textId="77777777" w:rsidR="009F599D" w:rsidRPr="009F599D" w:rsidRDefault="009F599D" w:rsidP="00F23DA6">
            <w:pPr>
              <w:pStyle w:val="CSPlistparagraph"/>
              <w:numPr>
                <w:ilvl w:val="0"/>
                <w:numId w:val="36"/>
              </w:numPr>
            </w:pPr>
            <w:r w:rsidRPr="009F599D">
              <w:t xml:space="preserve">explain the scope and causes of the challenge, and the impacts for </w:t>
            </w:r>
            <w:r w:rsidR="00C35EC5">
              <w:t>metropolitan Perth</w:t>
            </w:r>
          </w:p>
          <w:p w14:paraId="5D98628B" w14:textId="77777777" w:rsidR="009F599D" w:rsidRPr="009F599D" w:rsidRDefault="009F599D" w:rsidP="00F23DA6">
            <w:pPr>
              <w:pStyle w:val="CSPlistparagraph"/>
              <w:numPr>
                <w:ilvl w:val="0"/>
                <w:numId w:val="36"/>
              </w:numPr>
            </w:pPr>
            <w:r w:rsidRPr="009F599D">
              <w:t xml:space="preserve">discuss the views of </w:t>
            </w:r>
            <w:r w:rsidRPr="0024349E">
              <w:rPr>
                <w:b/>
                <w:bCs/>
              </w:rPr>
              <w:t>two</w:t>
            </w:r>
            <w:r w:rsidRPr="009F599D">
              <w:t xml:space="preserve"> stakeholder groups related to the challenge</w:t>
            </w:r>
          </w:p>
          <w:p w14:paraId="3A0961F6" w14:textId="77777777" w:rsidR="009F599D" w:rsidRPr="009F599D" w:rsidRDefault="009F599D" w:rsidP="00F23DA6">
            <w:pPr>
              <w:pStyle w:val="CSPlistparagraph"/>
              <w:numPr>
                <w:ilvl w:val="0"/>
                <w:numId w:val="36"/>
              </w:numPr>
            </w:pPr>
            <w:r w:rsidRPr="009F599D">
              <w:t xml:space="preserve">explain </w:t>
            </w:r>
            <w:r w:rsidRPr="0024349E">
              <w:rPr>
                <w:b/>
                <w:bCs/>
              </w:rPr>
              <w:t>two</w:t>
            </w:r>
            <w:r w:rsidRPr="009F599D">
              <w:t xml:space="preserve"> planning strategies used to address the challenge</w:t>
            </w:r>
          </w:p>
          <w:p w14:paraId="14FFF0B0" w14:textId="77777777" w:rsidR="009F599D" w:rsidRPr="009F599D" w:rsidRDefault="009F599D" w:rsidP="00F23DA6">
            <w:pPr>
              <w:pStyle w:val="CSPlistparagraph"/>
              <w:numPr>
                <w:ilvl w:val="0"/>
                <w:numId w:val="36"/>
              </w:numPr>
            </w:pPr>
            <w:r w:rsidRPr="009F599D">
              <w:t xml:space="preserve">evaluate the </w:t>
            </w:r>
            <w:r w:rsidRPr="0024349E">
              <w:rPr>
                <w:b/>
                <w:bCs/>
              </w:rPr>
              <w:t>two</w:t>
            </w:r>
            <w:r w:rsidRPr="009F599D">
              <w:t xml:space="preserve"> planning strategies used to address the challenge, using the concept of sustainability</w:t>
            </w:r>
          </w:p>
          <w:p w14:paraId="39C14D01" w14:textId="77777777" w:rsidR="005C1DCF" w:rsidRPr="005C1DCF" w:rsidRDefault="009F599D" w:rsidP="00FC3D25">
            <w:pPr>
              <w:pStyle w:val="CSPlistparagraph"/>
              <w:numPr>
                <w:ilvl w:val="0"/>
                <w:numId w:val="36"/>
              </w:numPr>
              <w:spacing w:after="0"/>
            </w:pPr>
            <w:r w:rsidRPr="009F599D">
              <w:t xml:space="preserve">evaluate the extent to which the </w:t>
            </w:r>
            <w:r w:rsidRPr="0024349E">
              <w:rPr>
                <w:b/>
                <w:bCs/>
              </w:rPr>
              <w:t>two</w:t>
            </w:r>
            <w:r w:rsidRPr="009F599D">
              <w:t xml:space="preserve"> planning strategies used to address the challenge, </w:t>
            </w:r>
            <w:proofErr w:type="gramStart"/>
            <w:r w:rsidRPr="009F599D">
              <w:t>have</w:t>
            </w:r>
            <w:proofErr w:type="gramEnd"/>
            <w:r w:rsidRPr="009F599D">
              <w:t xml:space="preserve"> or will enhance the place’s liveability.</w:t>
            </w:r>
          </w:p>
        </w:tc>
      </w:tr>
      <w:tr w:rsidR="00C35EC5" w:rsidRPr="00AF52C8" w14:paraId="78F60B52" w14:textId="77777777" w:rsidTr="00164B26">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5EA2AF1B" w14:textId="77777777" w:rsidR="00C35EC5" w:rsidRDefault="00290B50" w:rsidP="003E684D">
            <w:pPr>
              <w:jc w:val="center"/>
              <w:rPr>
                <w:rFonts w:cstheme="minorHAnsi"/>
                <w:sz w:val="20"/>
                <w:szCs w:val="20"/>
              </w:rPr>
            </w:pPr>
            <w:r>
              <w:rPr>
                <w:rFonts w:cstheme="minorHAnsi"/>
                <w:sz w:val="20"/>
                <w:szCs w:val="20"/>
              </w:rPr>
              <w:t>8</w:t>
            </w:r>
            <w:r w:rsidR="00C35EC5" w:rsidRPr="00AF52C8">
              <w:rPr>
                <w:rFonts w:cstheme="minorHAnsi"/>
                <w:sz w:val="20"/>
                <w:szCs w:val="20"/>
              </w:rPr>
              <w:t>–</w:t>
            </w:r>
            <w:r>
              <w:rPr>
                <w:rFonts w:cstheme="minorHAnsi"/>
                <w:sz w:val="20"/>
                <w:szCs w:val="20"/>
              </w:rPr>
              <w:t>9</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222476A0" w14:textId="77777777" w:rsidR="00C35EC5" w:rsidRPr="007472E0" w:rsidRDefault="00C35EC5" w:rsidP="004938B5">
            <w:pPr>
              <w:pStyle w:val="Paragraph"/>
              <w:spacing w:before="0"/>
            </w:pPr>
            <w:r>
              <w:t xml:space="preserve">For challenge 2: </w:t>
            </w:r>
            <w:r w:rsidR="00DA2640">
              <w:rPr>
                <w:rFonts w:asciiTheme="minorHAnsi" w:hAnsiTheme="minorHAnsi" w:cstheme="minorHAnsi"/>
                <w:lang w:val="en-US" w:eastAsia="en-US"/>
              </w:rPr>
              <w:t>urban sprawl</w:t>
            </w:r>
          </w:p>
          <w:p w14:paraId="6BE7AD77" w14:textId="77777777" w:rsidR="00C35EC5" w:rsidRPr="009F599D" w:rsidRDefault="00C35EC5" w:rsidP="00F23DA6">
            <w:pPr>
              <w:pStyle w:val="CSPlistparagraph"/>
              <w:numPr>
                <w:ilvl w:val="0"/>
                <w:numId w:val="37"/>
              </w:numPr>
            </w:pPr>
            <w:r w:rsidRPr="009F599D">
              <w:t xml:space="preserve">explain the scope and causes of the challenge, and the impacts for </w:t>
            </w:r>
            <w:r>
              <w:t>metropolitan Perth</w:t>
            </w:r>
          </w:p>
          <w:p w14:paraId="31F6AA2A" w14:textId="77777777" w:rsidR="00C35EC5" w:rsidRPr="009F599D" w:rsidRDefault="00C35EC5" w:rsidP="00F23DA6">
            <w:pPr>
              <w:pStyle w:val="CSPlistparagraph"/>
              <w:numPr>
                <w:ilvl w:val="0"/>
                <w:numId w:val="37"/>
              </w:numPr>
            </w:pPr>
            <w:r w:rsidRPr="009F599D">
              <w:t xml:space="preserve">discuss the views of </w:t>
            </w:r>
            <w:r w:rsidRPr="0024349E">
              <w:rPr>
                <w:b/>
                <w:bCs/>
              </w:rPr>
              <w:t>two</w:t>
            </w:r>
            <w:r w:rsidRPr="009F599D">
              <w:t xml:space="preserve"> stakeholder groups related to the challenge</w:t>
            </w:r>
          </w:p>
          <w:p w14:paraId="5EEAD184" w14:textId="77777777" w:rsidR="00C35EC5" w:rsidRPr="009F599D" w:rsidRDefault="00C35EC5" w:rsidP="00F23DA6">
            <w:pPr>
              <w:pStyle w:val="CSPlistparagraph"/>
              <w:numPr>
                <w:ilvl w:val="0"/>
                <w:numId w:val="37"/>
              </w:numPr>
            </w:pPr>
            <w:r w:rsidRPr="009F599D">
              <w:t xml:space="preserve">explain </w:t>
            </w:r>
            <w:r w:rsidRPr="0024349E">
              <w:rPr>
                <w:b/>
                <w:bCs/>
              </w:rPr>
              <w:t>two</w:t>
            </w:r>
            <w:r w:rsidRPr="009F599D">
              <w:t xml:space="preserve"> planning strategies used to address the challenge</w:t>
            </w:r>
          </w:p>
          <w:p w14:paraId="7174A0FF" w14:textId="77777777" w:rsidR="00C35EC5" w:rsidRDefault="00C35EC5" w:rsidP="00F23DA6">
            <w:pPr>
              <w:pStyle w:val="CSPlistparagraph"/>
              <w:numPr>
                <w:ilvl w:val="0"/>
                <w:numId w:val="37"/>
              </w:numPr>
            </w:pPr>
            <w:r w:rsidRPr="009F599D">
              <w:t xml:space="preserve">evaluate the </w:t>
            </w:r>
            <w:r w:rsidRPr="0024349E">
              <w:rPr>
                <w:b/>
                <w:bCs/>
              </w:rPr>
              <w:t>two</w:t>
            </w:r>
            <w:r w:rsidRPr="009F599D">
              <w:t xml:space="preserve"> planning strategies used to address the challenge, using the concept of sustainability</w:t>
            </w:r>
          </w:p>
          <w:p w14:paraId="225153FE" w14:textId="77777777" w:rsidR="002053E2" w:rsidRPr="005C1DCF" w:rsidRDefault="00C35EC5" w:rsidP="00FC3D25">
            <w:pPr>
              <w:pStyle w:val="CSPlistparagraph"/>
              <w:numPr>
                <w:ilvl w:val="0"/>
                <w:numId w:val="37"/>
              </w:numPr>
              <w:spacing w:after="0"/>
            </w:pPr>
            <w:r w:rsidRPr="00C35EC5">
              <w:t xml:space="preserve">evaluate the extent to which the </w:t>
            </w:r>
            <w:r w:rsidRPr="0024349E">
              <w:rPr>
                <w:b/>
                <w:bCs/>
              </w:rPr>
              <w:t>two</w:t>
            </w:r>
            <w:r w:rsidRPr="00C35EC5">
              <w:t xml:space="preserve"> planning strategies used to address the challenge, </w:t>
            </w:r>
            <w:proofErr w:type="gramStart"/>
            <w:r w:rsidRPr="00C35EC5">
              <w:t>have</w:t>
            </w:r>
            <w:proofErr w:type="gramEnd"/>
            <w:r w:rsidRPr="00C35EC5">
              <w:t xml:space="preserve"> or will enhance the place’s liveability.</w:t>
            </w:r>
          </w:p>
          <w:p w14:paraId="25100CC5" w14:textId="77777777" w:rsidR="00DB447A" w:rsidRPr="00150273" w:rsidRDefault="00DB447A" w:rsidP="006D2B7A">
            <w:pPr>
              <w:pStyle w:val="VCAAbullet"/>
              <w:numPr>
                <w:ilvl w:val="0"/>
                <w:numId w:val="0"/>
              </w:numPr>
              <w:spacing w:before="120"/>
              <w:rPr>
                <w:b/>
              </w:rPr>
            </w:pPr>
            <w:r w:rsidRPr="00150273">
              <w:rPr>
                <w:b/>
              </w:rPr>
              <w:t>Geographical skills</w:t>
            </w:r>
          </w:p>
          <w:p w14:paraId="73C69EB4" w14:textId="77777777" w:rsidR="00DB447A" w:rsidRPr="005D4E0A" w:rsidRDefault="00DB447A" w:rsidP="00F23DA6">
            <w:pPr>
              <w:pStyle w:val="CSPlistparagraph"/>
              <w:numPr>
                <w:ilvl w:val="0"/>
                <w:numId w:val="38"/>
              </w:numPr>
            </w:pPr>
            <w:r w:rsidRPr="005D4E0A">
              <w:t>Mapping skills</w:t>
            </w:r>
            <w:r w:rsidR="00150273">
              <w:t xml:space="preserve"> </w:t>
            </w:r>
            <w:r w:rsidR="00150273" w:rsidRPr="00047098">
              <w:t>(use of maps and atlases)</w:t>
            </w:r>
          </w:p>
          <w:p w14:paraId="25C367FD" w14:textId="77777777" w:rsidR="00DB447A" w:rsidRPr="005D4E0A" w:rsidRDefault="00DB447A" w:rsidP="00F23DA6">
            <w:pPr>
              <w:pStyle w:val="CSPlistparagraph"/>
              <w:numPr>
                <w:ilvl w:val="0"/>
                <w:numId w:val="38"/>
              </w:numPr>
            </w:pPr>
            <w:r w:rsidRPr="005D4E0A">
              <w:t>Remote sensing skills</w:t>
            </w:r>
            <w:r w:rsidR="00150273">
              <w:t xml:space="preserve"> (use of remote sensing products, such as ground level photographs, aerial photographs, radar imagery and satellite imagery)</w:t>
            </w:r>
          </w:p>
          <w:p w14:paraId="54790D7B" w14:textId="77777777" w:rsidR="00150273" w:rsidRDefault="00DB447A" w:rsidP="00F23DA6">
            <w:pPr>
              <w:pStyle w:val="CSPlistparagraph"/>
              <w:numPr>
                <w:ilvl w:val="0"/>
                <w:numId w:val="38"/>
              </w:numPr>
            </w:pPr>
            <w:r w:rsidRPr="005D4E0A">
              <w:t>Geographical and statistical data skills</w:t>
            </w:r>
            <w:r w:rsidR="00150273" w:rsidRPr="005C1DCF">
              <w:t xml:space="preserve"> </w:t>
            </w:r>
            <w:r w:rsidR="00150273" w:rsidRPr="00047098">
              <w:t>(use of geographical and statistical data in formats, such as</w:t>
            </w:r>
            <w:r w:rsidR="00150273" w:rsidRPr="00271B4F">
              <w:t xml:space="preserve"> tables, graphs</w:t>
            </w:r>
            <w:r w:rsidR="00150273">
              <w:t xml:space="preserve">, maps, </w:t>
            </w:r>
            <w:r w:rsidR="00150273" w:rsidRPr="00271B4F">
              <w:t>diagrams)</w:t>
            </w:r>
          </w:p>
          <w:p w14:paraId="430706D8" w14:textId="77777777" w:rsidR="00DB447A" w:rsidRPr="005C1DCF" w:rsidRDefault="00150273" w:rsidP="00FC3D25">
            <w:pPr>
              <w:pStyle w:val="CSPlistparagraph"/>
              <w:numPr>
                <w:ilvl w:val="0"/>
                <w:numId w:val="38"/>
              </w:numPr>
              <w:spacing w:after="0"/>
            </w:pPr>
            <w:r w:rsidRPr="005C1DCF">
              <w:t>Skills in the use of information and communications technology and geographical information systems</w:t>
            </w:r>
          </w:p>
          <w:p w14:paraId="7F9E5A2A" w14:textId="77777777" w:rsidR="00C35EC5" w:rsidRPr="00C35EC5" w:rsidRDefault="00F17A17" w:rsidP="004938B5">
            <w:pPr>
              <w:pStyle w:val="VCAAbullet"/>
              <w:numPr>
                <w:ilvl w:val="0"/>
                <w:numId w:val="0"/>
              </w:numPr>
              <w:spacing w:before="120"/>
              <w:ind w:left="360" w:hanging="360"/>
            </w:pPr>
            <w:r w:rsidRPr="001059C5">
              <w:rPr>
                <w:b/>
              </w:rPr>
              <w:t>Task 6:</w:t>
            </w:r>
            <w:r w:rsidRPr="005C1DCF">
              <w:t xml:space="preserve"> </w:t>
            </w:r>
            <w:r w:rsidR="00B52BCF" w:rsidRPr="00150273">
              <w:rPr>
                <w:b/>
                <w:lang w:val="en-US"/>
              </w:rPr>
              <w:t>Response/Practical skills</w:t>
            </w:r>
          </w:p>
        </w:tc>
      </w:tr>
      <w:tr w:rsidR="00DD3E39" w:rsidRPr="00AF52C8" w14:paraId="08B65CB7" w14:textId="77777777" w:rsidTr="00164B26">
        <w:trPr>
          <w:cantSplit/>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hideMark/>
          </w:tcPr>
          <w:p w14:paraId="121D319E" w14:textId="77777777" w:rsidR="00DD3E39" w:rsidRPr="00726960" w:rsidRDefault="00290B50" w:rsidP="009F599D">
            <w:pPr>
              <w:jc w:val="center"/>
              <w:rPr>
                <w:rFonts w:cstheme="minorHAnsi"/>
                <w:szCs w:val="22"/>
              </w:rPr>
            </w:pPr>
            <w:r>
              <w:rPr>
                <w:rFonts w:cstheme="minorHAnsi"/>
                <w:szCs w:val="22"/>
              </w:rPr>
              <w:t>10</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hideMark/>
          </w:tcPr>
          <w:p w14:paraId="05053260" w14:textId="77777777" w:rsidR="00EB364E" w:rsidRPr="00150273" w:rsidRDefault="009F599D" w:rsidP="00150273">
            <w:pPr>
              <w:pStyle w:val="Paragraph"/>
              <w:keepNext/>
              <w:spacing w:before="0"/>
              <w:rPr>
                <w:b/>
              </w:rPr>
            </w:pPr>
            <w:r w:rsidRPr="00726960">
              <w:rPr>
                <w:b/>
              </w:rPr>
              <w:t>Depth study two</w:t>
            </w:r>
            <w:r w:rsidR="00150273">
              <w:rPr>
                <w:b/>
              </w:rPr>
              <w:t xml:space="preserve"> – </w:t>
            </w:r>
            <w:r w:rsidRPr="00726960">
              <w:t xml:space="preserve">Using fieldwork and/or secondary sources, students investigate </w:t>
            </w:r>
            <w:r w:rsidRPr="00726960">
              <w:rPr>
                <w:b/>
              </w:rPr>
              <w:t>two</w:t>
            </w:r>
            <w:r w:rsidRPr="00726960">
              <w:t xml:space="preserve"> significant challenges faced in </w:t>
            </w:r>
            <w:r w:rsidRPr="00726960">
              <w:rPr>
                <w:b/>
              </w:rPr>
              <w:t>one</w:t>
            </w:r>
            <w:r w:rsidRPr="00726960">
              <w:t xml:space="preserve"> megacity. </w:t>
            </w:r>
            <w:r w:rsidR="00EB364E" w:rsidRPr="00726960">
              <w:rPr>
                <w:lang w:val="en-US"/>
              </w:rPr>
              <w:t>(</w:t>
            </w:r>
            <w:r w:rsidR="00B52BCF" w:rsidRPr="00726960">
              <w:rPr>
                <w:lang w:val="en-US"/>
              </w:rPr>
              <w:t>For</w:t>
            </w:r>
            <w:r w:rsidR="00EB364E" w:rsidRPr="00726960">
              <w:rPr>
                <w:lang w:val="en-US"/>
              </w:rPr>
              <w:t xml:space="preserve"> exemplifying the course content, </w:t>
            </w:r>
            <w:r w:rsidR="00B52BCF" w:rsidRPr="00726960">
              <w:t>Tokyo</w:t>
            </w:r>
            <w:r w:rsidR="00EB364E" w:rsidRPr="00726960">
              <w:rPr>
                <w:lang w:val="en-US"/>
              </w:rPr>
              <w:t xml:space="preserve"> is the selected megacity and transportation and waste management the significant challenges in this course outline).</w:t>
            </w:r>
          </w:p>
          <w:p w14:paraId="336A344A" w14:textId="77777777" w:rsidR="009F599D" w:rsidRPr="00726960" w:rsidRDefault="009F599D" w:rsidP="00150273">
            <w:pPr>
              <w:pStyle w:val="Paragraph"/>
              <w:spacing w:after="0"/>
            </w:pPr>
            <w:r w:rsidRPr="00726960">
              <w:t>For the selected megacity, students:</w:t>
            </w:r>
          </w:p>
          <w:p w14:paraId="0C64C331" w14:textId="77777777" w:rsidR="009F599D" w:rsidRPr="00726960" w:rsidRDefault="009F599D" w:rsidP="00F23DA6">
            <w:pPr>
              <w:pStyle w:val="CSPlistparagraph"/>
              <w:numPr>
                <w:ilvl w:val="0"/>
                <w:numId w:val="39"/>
              </w:numPr>
            </w:pPr>
            <w:r w:rsidRPr="00726960">
              <w:t>describe the site, situation, internal and external morphology</w:t>
            </w:r>
          </w:p>
          <w:p w14:paraId="10A0ED25" w14:textId="77777777" w:rsidR="00DD3E39" w:rsidRPr="00726960" w:rsidRDefault="009F599D" w:rsidP="00FC3D25">
            <w:pPr>
              <w:pStyle w:val="CSPlistparagraph"/>
              <w:numPr>
                <w:ilvl w:val="0"/>
                <w:numId w:val="39"/>
              </w:numPr>
              <w:spacing w:after="0"/>
            </w:pPr>
            <w:r w:rsidRPr="00726960">
              <w:t>explain the following demographic characteristics: age, gender, socioeconomic and cultural distributions.</w:t>
            </w:r>
          </w:p>
        </w:tc>
      </w:tr>
      <w:tr w:rsidR="009F599D" w:rsidRPr="00AF52C8" w14:paraId="16C493C6" w14:textId="77777777" w:rsidTr="00164B26">
        <w:trPr>
          <w:cantSplit/>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570F9BC4" w14:textId="77777777" w:rsidR="009F599D" w:rsidRPr="00AF52C8" w:rsidRDefault="005D4E0A" w:rsidP="00290B50">
            <w:pPr>
              <w:jc w:val="center"/>
              <w:rPr>
                <w:rFonts w:cstheme="minorHAnsi"/>
                <w:sz w:val="20"/>
                <w:szCs w:val="20"/>
              </w:rPr>
            </w:pPr>
            <w:r>
              <w:rPr>
                <w:rFonts w:cstheme="minorHAnsi"/>
                <w:sz w:val="20"/>
                <w:szCs w:val="20"/>
              </w:rPr>
              <w:lastRenderedPageBreak/>
              <w:t>1</w:t>
            </w:r>
            <w:r w:rsidR="00290B50">
              <w:rPr>
                <w:rFonts w:cstheme="minorHAnsi"/>
                <w:sz w:val="20"/>
                <w:szCs w:val="20"/>
              </w:rPr>
              <w:t>1</w:t>
            </w:r>
            <w:r w:rsidR="009F599D" w:rsidRPr="00AF52C8">
              <w:rPr>
                <w:rFonts w:cstheme="minorHAnsi"/>
                <w:sz w:val="20"/>
                <w:szCs w:val="20"/>
              </w:rPr>
              <w:t>–1</w:t>
            </w:r>
            <w:r w:rsidR="008772A6">
              <w:rPr>
                <w:rFonts w:cstheme="minorHAnsi"/>
                <w:sz w:val="20"/>
                <w:szCs w:val="20"/>
              </w:rPr>
              <w:t>3</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0CD78C64" w14:textId="77777777" w:rsidR="009F599D" w:rsidRPr="007472E0" w:rsidRDefault="009F599D" w:rsidP="004938B5">
            <w:pPr>
              <w:pStyle w:val="Paragraph"/>
              <w:spacing w:before="0" w:after="0"/>
            </w:pPr>
            <w:r>
              <w:t>For challenge</w:t>
            </w:r>
            <w:r w:rsidR="00C35EC5">
              <w:t xml:space="preserve"> 1</w:t>
            </w:r>
            <w:r>
              <w:t>:</w:t>
            </w:r>
            <w:r w:rsidR="00C35EC5">
              <w:t xml:space="preserve"> transportation</w:t>
            </w:r>
            <w:r w:rsidR="008772A6">
              <w:t xml:space="preserve"> and for challenge 2: waste management</w:t>
            </w:r>
          </w:p>
          <w:p w14:paraId="4431982B" w14:textId="77777777" w:rsidR="009F599D" w:rsidRPr="00626FB9" w:rsidRDefault="009F599D" w:rsidP="00F23DA6">
            <w:pPr>
              <w:pStyle w:val="CSPlistparagraph"/>
              <w:numPr>
                <w:ilvl w:val="0"/>
                <w:numId w:val="40"/>
              </w:numPr>
            </w:pPr>
            <w:r w:rsidRPr="00626FB9">
              <w:t>explain the scope and causes of the challenge and impacts for the selected megacity</w:t>
            </w:r>
          </w:p>
          <w:p w14:paraId="3DA77A2B" w14:textId="77777777" w:rsidR="009F599D" w:rsidRPr="00626FB9" w:rsidRDefault="009F599D" w:rsidP="00F23DA6">
            <w:pPr>
              <w:pStyle w:val="CSPlistparagraph"/>
              <w:numPr>
                <w:ilvl w:val="0"/>
                <w:numId w:val="40"/>
              </w:numPr>
            </w:pPr>
            <w:r w:rsidRPr="00626FB9">
              <w:t xml:space="preserve">explain </w:t>
            </w:r>
            <w:r w:rsidRPr="00626FB9">
              <w:rPr>
                <w:b/>
              </w:rPr>
              <w:t>two</w:t>
            </w:r>
            <w:r w:rsidRPr="00626FB9">
              <w:t xml:space="preserve"> planning strategies used to address the challenge</w:t>
            </w:r>
          </w:p>
          <w:p w14:paraId="5D06A793" w14:textId="77777777" w:rsidR="009F599D" w:rsidRPr="00626FB9" w:rsidRDefault="009F599D" w:rsidP="00F23DA6">
            <w:pPr>
              <w:pStyle w:val="CSPlistparagraph"/>
              <w:numPr>
                <w:ilvl w:val="0"/>
                <w:numId w:val="40"/>
              </w:numPr>
            </w:pPr>
            <w:r w:rsidRPr="00626FB9">
              <w:t xml:space="preserve">evaluate </w:t>
            </w:r>
            <w:r w:rsidRPr="00626FB9">
              <w:rPr>
                <w:b/>
              </w:rPr>
              <w:t>one</w:t>
            </w:r>
            <w:r w:rsidRPr="00626FB9">
              <w:t xml:space="preserve"> planning strategy used to address the challenge, using the concept of sustainability</w:t>
            </w:r>
          </w:p>
          <w:p w14:paraId="63579814" w14:textId="77777777" w:rsidR="009F599D" w:rsidRDefault="009F599D" w:rsidP="00FC3D25">
            <w:pPr>
              <w:pStyle w:val="CSPlistparagraph"/>
              <w:numPr>
                <w:ilvl w:val="0"/>
                <w:numId w:val="40"/>
              </w:numPr>
              <w:spacing w:after="0"/>
            </w:pPr>
            <w:r w:rsidRPr="00626FB9">
              <w:t xml:space="preserve">evaluate the extent to which </w:t>
            </w:r>
            <w:r w:rsidRPr="00626FB9">
              <w:rPr>
                <w:b/>
              </w:rPr>
              <w:t>one</w:t>
            </w:r>
            <w:r w:rsidRPr="00626FB9">
              <w:t xml:space="preserve"> planning strategy used to address the challenge, </w:t>
            </w:r>
            <w:proofErr w:type="gramStart"/>
            <w:r w:rsidRPr="00626FB9">
              <w:t>has</w:t>
            </w:r>
            <w:proofErr w:type="gramEnd"/>
            <w:r w:rsidRPr="00626FB9">
              <w:t xml:space="preserve"> or will enhance the place’s liveability.</w:t>
            </w:r>
          </w:p>
          <w:p w14:paraId="327223C3" w14:textId="77777777" w:rsidR="00150273" w:rsidRPr="00150273" w:rsidRDefault="00150273" w:rsidP="004938B5">
            <w:pPr>
              <w:pStyle w:val="VCAAbullet"/>
              <w:numPr>
                <w:ilvl w:val="0"/>
                <w:numId w:val="0"/>
              </w:numPr>
              <w:spacing w:before="120"/>
              <w:rPr>
                <w:b/>
              </w:rPr>
            </w:pPr>
            <w:r w:rsidRPr="00150273">
              <w:rPr>
                <w:b/>
              </w:rPr>
              <w:t>Geographical inquiry skills</w:t>
            </w:r>
          </w:p>
          <w:p w14:paraId="5FD2CA47" w14:textId="77777777" w:rsidR="00150273" w:rsidRDefault="00150273" w:rsidP="00F23DA6">
            <w:pPr>
              <w:pStyle w:val="CSPlistparagraph"/>
              <w:numPr>
                <w:ilvl w:val="0"/>
                <w:numId w:val="41"/>
              </w:numPr>
            </w:pPr>
            <w:r>
              <w:t xml:space="preserve">observing, questioning and planning </w:t>
            </w:r>
          </w:p>
          <w:p w14:paraId="34A6E8D9" w14:textId="77777777" w:rsidR="00150273" w:rsidRDefault="00150273" w:rsidP="00F23DA6">
            <w:pPr>
              <w:pStyle w:val="CSPlistparagraph"/>
              <w:numPr>
                <w:ilvl w:val="0"/>
                <w:numId w:val="41"/>
              </w:numPr>
            </w:pPr>
            <w:r>
              <w:t>collecting, recording, evaluating and representing</w:t>
            </w:r>
          </w:p>
          <w:p w14:paraId="023FAB9F" w14:textId="77777777" w:rsidR="00150273" w:rsidRDefault="00150273" w:rsidP="00F23DA6">
            <w:pPr>
              <w:pStyle w:val="CSPlistparagraph"/>
              <w:numPr>
                <w:ilvl w:val="0"/>
                <w:numId w:val="41"/>
              </w:numPr>
            </w:pPr>
            <w:r>
              <w:t>interpreting, analysing and concluding</w:t>
            </w:r>
          </w:p>
          <w:p w14:paraId="5FA79D9E" w14:textId="77777777" w:rsidR="00150273" w:rsidRDefault="00150273" w:rsidP="00F23DA6">
            <w:pPr>
              <w:pStyle w:val="CSPlistparagraph"/>
              <w:numPr>
                <w:ilvl w:val="0"/>
                <w:numId w:val="41"/>
              </w:numPr>
            </w:pPr>
            <w:r>
              <w:t>communicating</w:t>
            </w:r>
          </w:p>
          <w:p w14:paraId="3C56B2B5" w14:textId="77777777" w:rsidR="00150273" w:rsidRPr="001059C5" w:rsidRDefault="00150273" w:rsidP="006D2B7A">
            <w:pPr>
              <w:pStyle w:val="CSPlistparagraph"/>
              <w:numPr>
                <w:ilvl w:val="0"/>
                <w:numId w:val="41"/>
              </w:numPr>
              <w:spacing w:after="120"/>
            </w:pPr>
            <w:r>
              <w:t>reflecting and responding</w:t>
            </w:r>
          </w:p>
          <w:p w14:paraId="6512A158" w14:textId="77777777" w:rsidR="008772A6" w:rsidRPr="008772A6" w:rsidRDefault="008772A6" w:rsidP="004938B5">
            <w:pPr>
              <w:pStyle w:val="VCAAbullet"/>
              <w:numPr>
                <w:ilvl w:val="0"/>
                <w:numId w:val="0"/>
              </w:numPr>
              <w:spacing w:before="120"/>
              <w:ind w:left="360" w:hanging="360"/>
            </w:pPr>
            <w:r w:rsidRPr="008772A6">
              <w:rPr>
                <w:b/>
                <w:color w:val="auto"/>
                <w:szCs w:val="24"/>
                <w:lang w:eastAsia="en-AU"/>
              </w:rPr>
              <w:t>Task 7</w:t>
            </w:r>
            <w:r w:rsidRPr="00150273">
              <w:rPr>
                <w:b/>
                <w:color w:val="auto"/>
                <w:sz w:val="24"/>
                <w:szCs w:val="24"/>
                <w:lang w:eastAsia="en-AU"/>
              </w:rPr>
              <w:t xml:space="preserve">: </w:t>
            </w:r>
            <w:r w:rsidR="00B52BCF" w:rsidRPr="00150273">
              <w:rPr>
                <w:b/>
              </w:rPr>
              <w:t xml:space="preserve">Geographical inquiry/Fieldwork </w:t>
            </w:r>
            <w:r w:rsidR="00B52BCF" w:rsidRPr="00150273">
              <w:rPr>
                <w:b/>
                <w:lang w:val="en-US"/>
              </w:rPr>
              <w:t>– in</w:t>
            </w:r>
            <w:r w:rsidR="0024349E">
              <w:rPr>
                <w:b/>
                <w:lang w:val="en-US"/>
              </w:rPr>
              <w:t>-</w:t>
            </w:r>
            <w:r w:rsidR="00B52BCF" w:rsidRPr="00150273">
              <w:rPr>
                <w:b/>
                <w:lang w:val="en-US"/>
              </w:rPr>
              <w:t>class validation</w:t>
            </w:r>
          </w:p>
        </w:tc>
      </w:tr>
      <w:tr w:rsidR="00C35EC5" w:rsidRPr="00AF52C8" w14:paraId="5C84C8B8" w14:textId="77777777" w:rsidTr="00164B26">
        <w:trPr>
          <w:cantSplit/>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0E65CE80" w14:textId="77777777" w:rsidR="00C35EC5" w:rsidRDefault="00C35EC5" w:rsidP="003E684D">
            <w:pPr>
              <w:jc w:val="center"/>
              <w:rPr>
                <w:rFonts w:cstheme="minorHAnsi"/>
                <w:sz w:val="20"/>
                <w:szCs w:val="20"/>
              </w:rPr>
            </w:pPr>
            <w:r>
              <w:rPr>
                <w:rFonts w:cstheme="minorHAnsi"/>
                <w:sz w:val="20"/>
                <w:szCs w:val="20"/>
              </w:rPr>
              <w:t>14</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72AFC77C" w14:textId="77777777" w:rsidR="001059C5" w:rsidRPr="00222EB4" w:rsidRDefault="008772A6" w:rsidP="00222EB4">
            <w:r w:rsidRPr="00222EB4">
              <w:rPr>
                <w:rFonts w:cstheme="minorHAnsi"/>
                <w:szCs w:val="20"/>
              </w:rPr>
              <w:t xml:space="preserve">Revision </w:t>
            </w:r>
          </w:p>
        </w:tc>
      </w:tr>
      <w:tr w:rsidR="00DD3E39" w:rsidRPr="00AF52C8" w14:paraId="2B63A713" w14:textId="77777777" w:rsidTr="00164B26">
        <w:trPr>
          <w:trHeight w:val="20"/>
        </w:trPr>
        <w:tc>
          <w:tcPr>
            <w:tcW w:w="993"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shd w:val="clear" w:color="auto" w:fill="E4D8EB" w:themeFill="accent4" w:themeFillTint="66"/>
            <w:vAlign w:val="center"/>
          </w:tcPr>
          <w:p w14:paraId="6D15319A" w14:textId="77777777" w:rsidR="00DD3E39" w:rsidRPr="00AF52C8" w:rsidRDefault="00DD3E39" w:rsidP="003E684D">
            <w:pPr>
              <w:jc w:val="center"/>
              <w:rPr>
                <w:rFonts w:cstheme="minorHAnsi"/>
                <w:sz w:val="20"/>
                <w:szCs w:val="20"/>
              </w:rPr>
            </w:pPr>
            <w:r w:rsidRPr="00AF52C8">
              <w:rPr>
                <w:rFonts w:cstheme="minorHAnsi"/>
                <w:sz w:val="20"/>
                <w:szCs w:val="20"/>
              </w:rPr>
              <w:t>15</w:t>
            </w:r>
          </w:p>
        </w:tc>
        <w:tc>
          <w:tcPr>
            <w:tcW w:w="8584" w:type="dxa"/>
            <w:tcBorders>
              <w:top w:val="single" w:sz="6" w:space="0" w:color="BD9FCF" w:themeColor="accent4"/>
              <w:left w:val="single" w:sz="6" w:space="0" w:color="BD9FCF" w:themeColor="accent4"/>
              <w:bottom w:val="single" w:sz="6" w:space="0" w:color="BD9FCF" w:themeColor="accent4"/>
              <w:right w:val="single" w:sz="6" w:space="0" w:color="BD9FCF" w:themeColor="accent4"/>
            </w:tcBorders>
          </w:tcPr>
          <w:p w14:paraId="611CDD53" w14:textId="77777777" w:rsidR="00DD3E39" w:rsidRPr="003E684D" w:rsidRDefault="009F599D" w:rsidP="001059C5">
            <w:pPr>
              <w:rPr>
                <w:rFonts w:cstheme="minorHAnsi"/>
                <w:sz w:val="20"/>
                <w:szCs w:val="20"/>
              </w:rPr>
            </w:pPr>
            <w:r w:rsidRPr="00E37D07">
              <w:rPr>
                <w:rFonts w:cstheme="minorHAnsi"/>
                <w:b/>
                <w:szCs w:val="20"/>
              </w:rPr>
              <w:t>T</w:t>
            </w:r>
            <w:r w:rsidRPr="00197784">
              <w:rPr>
                <w:rFonts w:cstheme="minorHAnsi"/>
                <w:b/>
                <w:szCs w:val="20"/>
                <w:lang w:val="it-IT"/>
              </w:rPr>
              <w:t>ask 8:</w:t>
            </w:r>
            <w:r w:rsidRPr="00150273">
              <w:rPr>
                <w:rFonts w:cstheme="minorHAnsi"/>
                <w:b/>
                <w:szCs w:val="20"/>
                <w:lang w:val="it-IT"/>
              </w:rPr>
              <w:t xml:space="preserve"> </w:t>
            </w:r>
            <w:r w:rsidR="001059C5" w:rsidRPr="00150273">
              <w:rPr>
                <w:rFonts w:cstheme="minorHAnsi"/>
                <w:b/>
                <w:szCs w:val="20"/>
                <w:lang w:val="it-IT"/>
              </w:rPr>
              <w:t>E</w:t>
            </w:r>
            <w:r w:rsidRPr="00150273">
              <w:rPr>
                <w:rFonts w:cstheme="minorHAnsi"/>
                <w:b/>
                <w:szCs w:val="20"/>
                <w:lang w:val="it-IT"/>
              </w:rPr>
              <w:t>xamination</w:t>
            </w:r>
          </w:p>
        </w:tc>
      </w:tr>
    </w:tbl>
    <w:p w14:paraId="290D494A" w14:textId="77777777" w:rsidR="00A57719" w:rsidRPr="00813C90" w:rsidRDefault="00A57719">
      <w:pPr>
        <w:rPr>
          <w:rFonts w:cstheme="minorHAnsi"/>
          <w:szCs w:val="22"/>
        </w:rPr>
      </w:pPr>
    </w:p>
    <w:sectPr w:rsidR="00A57719" w:rsidRPr="00813C90" w:rsidSect="00F161A3">
      <w:headerReference w:type="even" r:id="rId14"/>
      <w:footerReference w:type="even" r:id="rId15"/>
      <w:footerReference w:type="default" r:id="rId16"/>
      <w:headerReference w:type="first" r:id="rId17"/>
      <w:footerReference w:type="first" r:id="rId18"/>
      <w:pgSz w:w="11906" w:h="16838" w:code="9"/>
      <w:pgMar w:top="1440" w:right="1133"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0571" w14:textId="77777777" w:rsidR="00F540C0" w:rsidRDefault="00F540C0" w:rsidP="00DB14C9">
      <w:r>
        <w:separator/>
      </w:r>
    </w:p>
  </w:endnote>
  <w:endnote w:type="continuationSeparator" w:id="0">
    <w:p w14:paraId="4EE49069" w14:textId="77777777" w:rsidR="00F540C0" w:rsidRDefault="00F540C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264" w14:textId="4FF065D8" w:rsidR="0032075D" w:rsidRPr="00A411F0" w:rsidRDefault="0096451C" w:rsidP="004938B5">
    <w:pPr>
      <w:pStyle w:val="Footer"/>
      <w:pBdr>
        <w:top w:val="single" w:sz="4" w:space="4" w:color="5C815C"/>
      </w:pBdr>
    </w:pPr>
    <w:r>
      <w:rPr>
        <w:rFonts w:ascii="Franklin Gothic Book" w:hAnsi="Franklin Gothic Book"/>
        <w:noProof/>
        <w:color w:val="342568"/>
        <w:sz w:val="16"/>
        <w:szCs w:val="16"/>
      </w:rPr>
      <w:t>2021</w:t>
    </w:r>
    <w:r w:rsidR="00A411F0" w:rsidRPr="00A411F0">
      <w:rPr>
        <w:rFonts w:ascii="Franklin Gothic Book" w:hAnsi="Franklin Gothic Book"/>
        <w:noProof/>
        <w:color w:val="342568"/>
        <w:sz w:val="16"/>
        <w:szCs w:val="16"/>
      </w:rPr>
      <w:t>/</w:t>
    </w:r>
    <w:r w:rsidR="000115DD">
      <w:rPr>
        <w:rFonts w:ascii="Franklin Gothic Book" w:hAnsi="Franklin Gothic Book"/>
        <w:noProof/>
        <w:color w:val="342568"/>
        <w:sz w:val="16"/>
        <w:szCs w:val="16"/>
      </w:rPr>
      <w:t>39090</w:t>
    </w:r>
    <w:r w:rsidR="00F05B87">
      <w:rPr>
        <w:rFonts w:ascii="Franklin Gothic Book" w:hAnsi="Franklin Gothic Book"/>
        <w:noProof/>
        <w:color w:val="342568"/>
        <w:sz w:val="16"/>
        <w:szCs w:val="16"/>
      </w:rPr>
      <w:t>v</w:t>
    </w:r>
    <w:r w:rsidR="00741ED1">
      <w:rPr>
        <w:rFonts w:ascii="Franklin Gothic Book" w:hAnsi="Franklin Gothic Book"/>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AB4" w14:textId="77777777" w:rsidR="0032075D" w:rsidRPr="00DE34C4" w:rsidRDefault="0032075D" w:rsidP="00AF51B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4B6" w14:textId="77777777" w:rsidR="0032075D" w:rsidRPr="00F9385C" w:rsidRDefault="0032075D" w:rsidP="004938B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06E2" w14:textId="77777777" w:rsidR="0032075D" w:rsidRPr="00F9385C" w:rsidRDefault="0032075D" w:rsidP="004938B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Geography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E87F" w14:textId="77777777" w:rsidR="0032075D" w:rsidRPr="001E62D2" w:rsidRDefault="0032075D" w:rsidP="000C67F4">
    <w:pPr>
      <w:pStyle w:val="Footer"/>
      <w:jc w:val="center"/>
      <w:rPr>
        <w:rFonts w:ascii="Arial" w:hAnsi="Arial"/>
        <w:sz w:val="18"/>
        <w:szCs w:val="18"/>
      </w:rPr>
    </w:pPr>
    <w:r>
      <w:rPr>
        <w:rFonts w:ascii="Arial" w:hAnsi="Arial"/>
        <w:sz w:val="18"/>
        <w:szCs w:val="18"/>
      </w:rPr>
      <w:t>S</w:t>
    </w:r>
    <w:r w:rsidRPr="001E62D2">
      <w:rPr>
        <w:rFonts w:ascii="Arial" w:hAnsi="Arial"/>
        <w:sz w:val="18"/>
        <w:szCs w:val="18"/>
      </w:rPr>
      <w:t>ample course outline</w:t>
    </w:r>
    <w:r>
      <w:rPr>
        <w:rFonts w:ascii="Arial" w:hAnsi="Arial"/>
        <w:sz w:val="18"/>
        <w:szCs w:val="18"/>
      </w:rPr>
      <w:t xml:space="preserve"> - Geography: ATAR</w:t>
    </w:r>
    <w:r w:rsidRPr="009F3A5C">
      <w:rPr>
        <w:rFonts w:ascii="Arial" w:hAnsi="Arial"/>
        <w:sz w:val="18"/>
        <w:szCs w:val="18"/>
      </w:rPr>
      <w:t xml:space="preserve"> - Year 11</w:t>
    </w:r>
  </w:p>
  <w:p w14:paraId="51D428C7" w14:textId="77777777" w:rsidR="0032075D" w:rsidRPr="00F37A4F" w:rsidRDefault="0032075D" w:rsidP="00F37A4F">
    <w:pPr>
      <w:pStyle w:val="Footer"/>
      <w:jc w:val="right"/>
      <w:rPr>
        <w:rFonts w:ascii="Arial" w:hAnsi="Arial"/>
        <w:sz w:val="18"/>
        <w:szCs w:val="18"/>
      </w:rPr>
    </w:pPr>
    <w:r w:rsidRPr="00FC4EFB">
      <w:rPr>
        <w:rFonts w:ascii="Arial" w:hAnsi="Arial"/>
        <w:sz w:val="18"/>
        <w:szCs w:val="18"/>
      </w:rPr>
      <w:t>2014/</w:t>
    </w:r>
    <w:r>
      <w:rPr>
        <w:rFonts w:ascii="Arial" w:hAnsi="Arial"/>
        <w:sz w:val="18"/>
        <w:szCs w:val="18"/>
      </w:rPr>
      <w:t>13752</w:t>
    </w:r>
    <w:r>
      <w:rPr>
        <w:rFonts w:ascii="Arial" w:hAnsi="Arial"/>
        <w:sz w:val="18"/>
        <w:szCs w:val="18"/>
      </w:rPr>
      <w:tab/>
    </w:r>
    <w:r>
      <w:rPr>
        <w:rFonts w:ascii="Arial" w:hAnsi="Arial"/>
        <w:sz w:val="18"/>
        <w:szCs w:val="18"/>
      </w:rPr>
      <w:tab/>
    </w:r>
    <w:sdt>
      <w:sdtPr>
        <w:id w:val="-500035799"/>
        <w:docPartObj>
          <w:docPartGallery w:val="Page Numbers (Bottom of Page)"/>
          <w:docPartUnique/>
        </w:docPartObj>
      </w:sdtPr>
      <w:sdtEndPr>
        <w:rPr>
          <w:rFonts w:ascii="Arial" w:hAnsi="Arial"/>
          <w:noProof/>
          <w:sz w:val="18"/>
          <w:szCs w:val="18"/>
        </w:rPr>
      </w:sdtEndPr>
      <w:sdtContent>
        <w:r w:rsidRPr="00F37A4F">
          <w:rPr>
            <w:rFonts w:ascii="Arial" w:hAnsi="Arial"/>
            <w:sz w:val="18"/>
            <w:szCs w:val="18"/>
          </w:rPr>
          <w:fldChar w:fldCharType="begin"/>
        </w:r>
        <w:r w:rsidRPr="00F37A4F">
          <w:rPr>
            <w:rFonts w:ascii="Arial" w:hAnsi="Arial"/>
            <w:sz w:val="18"/>
            <w:szCs w:val="18"/>
          </w:rPr>
          <w:instrText xml:space="preserve"> PAGE   \* MERGEFORMAT </w:instrText>
        </w:r>
        <w:r w:rsidRPr="00F37A4F">
          <w:rPr>
            <w:rFonts w:ascii="Arial" w:hAnsi="Arial"/>
            <w:sz w:val="18"/>
            <w:szCs w:val="18"/>
          </w:rPr>
          <w:fldChar w:fldCharType="separate"/>
        </w:r>
        <w:r>
          <w:rPr>
            <w:rFonts w:ascii="Arial" w:hAnsi="Arial"/>
            <w:noProof/>
            <w:sz w:val="18"/>
            <w:szCs w:val="18"/>
          </w:rPr>
          <w:t>1</w:t>
        </w:r>
        <w:r w:rsidRPr="00F37A4F">
          <w:rPr>
            <w:rFonts w:ascii="Arial" w:hAnsi="Arial"/>
            <w:noProof/>
            <w:sz w:val="18"/>
            <w:szCs w:val="18"/>
          </w:rPr>
          <w:fldChar w:fldCharType="end"/>
        </w:r>
      </w:sdtContent>
    </w:sdt>
  </w:p>
  <w:p w14:paraId="532D2F8F" w14:textId="77777777" w:rsidR="0032075D" w:rsidRPr="00FC4EFB" w:rsidRDefault="0032075D" w:rsidP="007B70EF">
    <w:pPr>
      <w:pStyle w:val="Footer"/>
      <w:rPr>
        <w:rFonts w:ascii="Arial" w:hAnsi="Arial"/>
        <w:sz w:val="18"/>
        <w:szCs w:val="18"/>
      </w:rPr>
    </w:pPr>
  </w:p>
  <w:p w14:paraId="078675EB" w14:textId="77777777" w:rsidR="0032075D" w:rsidRPr="00FC4EFB" w:rsidRDefault="0032075D" w:rsidP="007B70EF">
    <w:pPr>
      <w:pStyle w:val="Foo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1075" w14:textId="77777777" w:rsidR="00F540C0" w:rsidRDefault="00F540C0" w:rsidP="00DB14C9">
      <w:r>
        <w:separator/>
      </w:r>
    </w:p>
  </w:footnote>
  <w:footnote w:type="continuationSeparator" w:id="0">
    <w:p w14:paraId="7C654CCD" w14:textId="77777777" w:rsidR="00F540C0" w:rsidRDefault="00F540C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F306" w14:textId="36103F8E" w:rsidR="0032075D" w:rsidRPr="001B3981" w:rsidRDefault="0032075D" w:rsidP="004938B5">
    <w:pPr>
      <w:pStyle w:val="Header"/>
      <w:pBdr>
        <w:bottom w:val="single" w:sz="6"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A1355">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79050B83" w14:textId="77777777" w:rsidR="0032075D" w:rsidRDefault="00320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5F9D" w14:textId="77777777" w:rsidR="0032075D" w:rsidRDefault="0032075D" w:rsidP="002A0F52">
    <w:pPr>
      <w:pStyle w:val="Header"/>
      <w:ind w:left="-709"/>
    </w:pPr>
    <w:r>
      <w:rPr>
        <w:noProof/>
      </w:rPr>
      <w:drawing>
        <wp:inline distT="0" distB="0" distL="0" distR="0" wp14:anchorId="69223AF2" wp14:editId="613C3F3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3AC3C2E8" w14:textId="77777777" w:rsidR="0032075D" w:rsidRDefault="00320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D7DB" w14:textId="4EED58B3" w:rsidR="0032075D" w:rsidRPr="001B3981" w:rsidRDefault="0032075D" w:rsidP="004938B5">
    <w:pPr>
      <w:pStyle w:val="Header"/>
      <w:pBdr>
        <w:bottom w:val="single" w:sz="6" w:space="1" w:color="5C815C"/>
      </w:pBdr>
      <w:tabs>
        <w:tab w:val="clear" w:pos="4513"/>
        <w:tab w:val="clear" w:pos="9026"/>
      </w:tabs>
      <w:ind w:left="-1418"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A1355">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2C7DD5C3" w14:textId="77777777" w:rsidR="0032075D" w:rsidRDefault="0032075D" w:rsidP="00F9385C">
    <w:pPr>
      <w:pStyle w:val="Header"/>
      <w:ind w:right="990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B15A" w14:textId="77777777" w:rsidR="0032075D" w:rsidRDefault="0032075D" w:rsidP="00DF4C0D">
    <w:pPr>
      <w:pStyle w:val="Header"/>
      <w:ind w:hanging="284"/>
    </w:pPr>
    <w:r>
      <w:rPr>
        <w:noProof/>
      </w:rPr>
      <w:drawing>
        <wp:inline distT="0" distB="0" distL="0" distR="0" wp14:anchorId="5F50F624" wp14:editId="3FFFBDE3">
          <wp:extent cx="6106795" cy="54483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6106795"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20FE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E3187"/>
    <w:multiLevelType w:val="multilevel"/>
    <w:tmpl w:val="F0049284"/>
    <w:numStyleLink w:val="CSPbulletlist"/>
  </w:abstractNum>
  <w:abstractNum w:abstractNumId="2" w15:restartNumberingAfterBreak="0">
    <w:nsid w:val="0541424C"/>
    <w:multiLevelType w:val="multilevel"/>
    <w:tmpl w:val="F0049284"/>
    <w:numStyleLink w:val="CSPbulletlist"/>
  </w:abstractNum>
  <w:abstractNum w:abstractNumId="3" w15:restartNumberingAfterBreak="0">
    <w:nsid w:val="06080AF4"/>
    <w:multiLevelType w:val="multilevel"/>
    <w:tmpl w:val="F0049284"/>
    <w:numStyleLink w:val="CSPbulletlist"/>
  </w:abstractNum>
  <w:abstractNum w:abstractNumId="4" w15:restartNumberingAfterBreak="0">
    <w:nsid w:val="062A37DA"/>
    <w:multiLevelType w:val="multilevel"/>
    <w:tmpl w:val="F0049284"/>
    <w:numStyleLink w:val="CSPbulletlist"/>
  </w:abstractNum>
  <w:abstractNum w:abstractNumId="5" w15:restartNumberingAfterBreak="0">
    <w:nsid w:val="067E39F6"/>
    <w:multiLevelType w:val="multilevel"/>
    <w:tmpl w:val="F0049284"/>
    <w:numStyleLink w:val="CSPbulletlist"/>
  </w:abstractNum>
  <w:abstractNum w:abstractNumId="6" w15:restartNumberingAfterBreak="0">
    <w:nsid w:val="0990175E"/>
    <w:multiLevelType w:val="multilevel"/>
    <w:tmpl w:val="F0049284"/>
    <w:numStyleLink w:val="CSPbulletlist"/>
  </w:abstractNum>
  <w:abstractNum w:abstractNumId="7" w15:restartNumberingAfterBreak="0">
    <w:nsid w:val="0E7718EE"/>
    <w:multiLevelType w:val="multilevel"/>
    <w:tmpl w:val="F0049284"/>
    <w:numStyleLink w:val="CSPbulletlist"/>
  </w:abstractNum>
  <w:abstractNum w:abstractNumId="8" w15:restartNumberingAfterBreak="0">
    <w:nsid w:val="0F9E553B"/>
    <w:multiLevelType w:val="multilevel"/>
    <w:tmpl w:val="F0049284"/>
    <w:numStyleLink w:val="CSPbulletlist"/>
  </w:abstractNum>
  <w:abstractNum w:abstractNumId="9" w15:restartNumberingAfterBreak="0">
    <w:nsid w:val="10BB05C2"/>
    <w:multiLevelType w:val="multilevel"/>
    <w:tmpl w:val="F0049284"/>
    <w:numStyleLink w:val="CSPbulletlist"/>
  </w:abstractNum>
  <w:abstractNum w:abstractNumId="10" w15:restartNumberingAfterBreak="0">
    <w:nsid w:val="1A9D37E0"/>
    <w:multiLevelType w:val="multilevel"/>
    <w:tmpl w:val="F0049284"/>
    <w:numStyleLink w:val="CSPbulletlist"/>
  </w:abstractNum>
  <w:abstractNum w:abstractNumId="11" w15:restartNumberingAfterBreak="0">
    <w:nsid w:val="1CA10A68"/>
    <w:multiLevelType w:val="multilevel"/>
    <w:tmpl w:val="F0049284"/>
    <w:numStyleLink w:val="CSPbulletlist"/>
  </w:abstractNum>
  <w:abstractNum w:abstractNumId="12" w15:restartNumberingAfterBreak="0">
    <w:nsid w:val="1CCB58C8"/>
    <w:multiLevelType w:val="multilevel"/>
    <w:tmpl w:val="F0049284"/>
    <w:numStyleLink w:val="CSPbulletlist"/>
  </w:abstractNum>
  <w:abstractNum w:abstractNumId="13" w15:restartNumberingAfterBreak="0">
    <w:nsid w:val="1F0F4467"/>
    <w:multiLevelType w:val="hybridMultilevel"/>
    <w:tmpl w:val="773A4AB2"/>
    <w:lvl w:ilvl="0" w:tplc="9DA4367E">
      <w:start w:val="1"/>
      <w:numFmt w:val="bullet"/>
      <w:pStyle w:val="VCAAbullet"/>
      <w:lvlText w:val=""/>
      <w:lvlJc w:val="left"/>
      <w:pPr>
        <w:ind w:left="360" w:hanging="360"/>
      </w:pPr>
      <w:rPr>
        <w:rFonts w:ascii="Symbol" w:hAnsi="Symbol" w:hint="default"/>
      </w:rPr>
    </w:lvl>
    <w:lvl w:ilvl="1" w:tplc="FEC6AA12">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EB7DDF"/>
    <w:multiLevelType w:val="hybridMultilevel"/>
    <w:tmpl w:val="9772697A"/>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AA1415"/>
    <w:multiLevelType w:val="multilevel"/>
    <w:tmpl w:val="F0049284"/>
    <w:numStyleLink w:val="CSPbulletlist"/>
  </w:abstractNum>
  <w:abstractNum w:abstractNumId="16" w15:restartNumberingAfterBreak="0">
    <w:nsid w:val="2FD53B26"/>
    <w:multiLevelType w:val="multilevel"/>
    <w:tmpl w:val="F0049284"/>
    <w:numStyleLink w:val="CSPbulletlist"/>
  </w:abstractNum>
  <w:abstractNum w:abstractNumId="17" w15:restartNumberingAfterBreak="0">
    <w:nsid w:val="309B72E8"/>
    <w:multiLevelType w:val="multilevel"/>
    <w:tmpl w:val="F0049284"/>
    <w:numStyleLink w:val="CSPbulletlist"/>
  </w:abstractNum>
  <w:abstractNum w:abstractNumId="18" w15:restartNumberingAfterBreak="0">
    <w:nsid w:val="321A401F"/>
    <w:multiLevelType w:val="multilevel"/>
    <w:tmpl w:val="F0049284"/>
    <w:numStyleLink w:val="CSPbulletlist"/>
  </w:abstractNum>
  <w:abstractNum w:abstractNumId="19" w15:restartNumberingAfterBreak="0">
    <w:nsid w:val="3390524E"/>
    <w:multiLevelType w:val="multilevel"/>
    <w:tmpl w:val="F0049284"/>
    <w:styleLink w:val="CSP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8D7514"/>
    <w:multiLevelType w:val="multilevel"/>
    <w:tmpl w:val="F0049284"/>
    <w:numStyleLink w:val="CSPbulletlist"/>
  </w:abstractNum>
  <w:abstractNum w:abstractNumId="21" w15:restartNumberingAfterBreak="0">
    <w:nsid w:val="3D9D5D96"/>
    <w:multiLevelType w:val="multilevel"/>
    <w:tmpl w:val="F0049284"/>
    <w:numStyleLink w:val="CSPbulletlist"/>
  </w:abstractNum>
  <w:abstractNum w:abstractNumId="22" w15:restartNumberingAfterBreak="0">
    <w:nsid w:val="3E0459AB"/>
    <w:multiLevelType w:val="multilevel"/>
    <w:tmpl w:val="F00492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D765BA"/>
    <w:multiLevelType w:val="hybridMultilevel"/>
    <w:tmpl w:val="4DC0358C"/>
    <w:lvl w:ilvl="0" w:tplc="A6823FA8">
      <w:start w:val="1"/>
      <w:numFmt w:val="bullet"/>
      <w:pStyle w:val="ListBullet2"/>
      <w:lvlText w:val=""/>
      <w:lvlJc w:val="left"/>
      <w:pPr>
        <w:ind w:left="818" w:hanging="360"/>
      </w:pPr>
      <w:rPr>
        <w:rFonts w:ascii="Wingdings" w:hAnsi="Wingdings"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24" w15:restartNumberingAfterBreak="0">
    <w:nsid w:val="426E3CA9"/>
    <w:multiLevelType w:val="multilevel"/>
    <w:tmpl w:val="F0049284"/>
    <w:numStyleLink w:val="CSPbulletlist"/>
  </w:abstractNum>
  <w:abstractNum w:abstractNumId="25" w15:restartNumberingAfterBreak="0">
    <w:nsid w:val="440D62C1"/>
    <w:multiLevelType w:val="multilevel"/>
    <w:tmpl w:val="F0049284"/>
    <w:numStyleLink w:val="CSPbulletlist"/>
  </w:abstractNum>
  <w:abstractNum w:abstractNumId="26" w15:restartNumberingAfterBreak="0">
    <w:nsid w:val="45D302DA"/>
    <w:multiLevelType w:val="multilevel"/>
    <w:tmpl w:val="F0049284"/>
    <w:numStyleLink w:val="CSPbulletlist"/>
  </w:abstractNum>
  <w:abstractNum w:abstractNumId="27" w15:restartNumberingAfterBreak="0">
    <w:nsid w:val="469327D5"/>
    <w:multiLevelType w:val="hybridMultilevel"/>
    <w:tmpl w:val="A96076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7E619F"/>
    <w:multiLevelType w:val="multilevel"/>
    <w:tmpl w:val="F0049284"/>
    <w:numStyleLink w:val="CSPbulletlist"/>
  </w:abstractNum>
  <w:abstractNum w:abstractNumId="29" w15:restartNumberingAfterBreak="0">
    <w:nsid w:val="4EA966CF"/>
    <w:multiLevelType w:val="multilevel"/>
    <w:tmpl w:val="F0049284"/>
    <w:numStyleLink w:val="CSPbulletlist"/>
  </w:abstractNum>
  <w:abstractNum w:abstractNumId="30" w15:restartNumberingAfterBreak="0">
    <w:nsid w:val="56AF2F14"/>
    <w:multiLevelType w:val="multilevel"/>
    <w:tmpl w:val="F0049284"/>
    <w:numStyleLink w:val="CSPbulletlist"/>
  </w:abstractNum>
  <w:abstractNum w:abstractNumId="31" w15:restartNumberingAfterBreak="0">
    <w:nsid w:val="5B267847"/>
    <w:multiLevelType w:val="multilevel"/>
    <w:tmpl w:val="F0049284"/>
    <w:numStyleLink w:val="CSPbulletlist"/>
  </w:abstractNum>
  <w:abstractNum w:abstractNumId="32" w15:restartNumberingAfterBreak="0">
    <w:nsid w:val="60F553D7"/>
    <w:multiLevelType w:val="multilevel"/>
    <w:tmpl w:val="F0049284"/>
    <w:numStyleLink w:val="CSPbulletlist"/>
  </w:abstractNum>
  <w:abstractNum w:abstractNumId="3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4" w15:restartNumberingAfterBreak="0">
    <w:nsid w:val="61F95566"/>
    <w:multiLevelType w:val="multilevel"/>
    <w:tmpl w:val="F0049284"/>
    <w:numStyleLink w:val="CSPbulletlist"/>
  </w:abstractNum>
  <w:abstractNum w:abstractNumId="35" w15:restartNumberingAfterBreak="0">
    <w:nsid w:val="62EF373B"/>
    <w:multiLevelType w:val="multilevel"/>
    <w:tmpl w:val="F0049284"/>
    <w:numStyleLink w:val="CSPbulletlist"/>
  </w:abstractNum>
  <w:abstractNum w:abstractNumId="36" w15:restartNumberingAfterBreak="0">
    <w:nsid w:val="63AB59B5"/>
    <w:multiLevelType w:val="multilevel"/>
    <w:tmpl w:val="F0049284"/>
    <w:numStyleLink w:val="CSPbulletlist"/>
  </w:abstractNum>
  <w:abstractNum w:abstractNumId="37" w15:restartNumberingAfterBreak="0">
    <w:nsid w:val="687770DB"/>
    <w:multiLevelType w:val="multilevel"/>
    <w:tmpl w:val="F0049284"/>
    <w:numStyleLink w:val="CSPbulletlist"/>
  </w:abstractNum>
  <w:abstractNum w:abstractNumId="38" w15:restartNumberingAfterBreak="0">
    <w:nsid w:val="6BD637AD"/>
    <w:multiLevelType w:val="multilevel"/>
    <w:tmpl w:val="F0049284"/>
    <w:numStyleLink w:val="CSPbulletlist"/>
  </w:abstractNum>
  <w:abstractNum w:abstractNumId="39" w15:restartNumberingAfterBreak="0">
    <w:nsid w:val="6FC06191"/>
    <w:multiLevelType w:val="multilevel"/>
    <w:tmpl w:val="F0049284"/>
    <w:numStyleLink w:val="CSPbulletlist"/>
  </w:abstractNum>
  <w:abstractNum w:abstractNumId="40" w15:restartNumberingAfterBreak="0">
    <w:nsid w:val="6FED2465"/>
    <w:multiLevelType w:val="multilevel"/>
    <w:tmpl w:val="F0049284"/>
    <w:numStyleLink w:val="CSPbulletlist"/>
  </w:abstractNum>
  <w:abstractNum w:abstractNumId="41" w15:restartNumberingAfterBreak="0">
    <w:nsid w:val="75FF07AD"/>
    <w:multiLevelType w:val="multilevel"/>
    <w:tmpl w:val="F0049284"/>
    <w:numStyleLink w:val="CSPbulletlist"/>
  </w:abstractNum>
  <w:abstractNum w:abstractNumId="42" w15:restartNumberingAfterBreak="0">
    <w:nsid w:val="76A151E7"/>
    <w:multiLevelType w:val="multilevel"/>
    <w:tmpl w:val="F0049284"/>
    <w:numStyleLink w:val="CSPbulletlist"/>
  </w:abstractNum>
  <w:abstractNum w:abstractNumId="43" w15:restartNumberingAfterBreak="0">
    <w:nsid w:val="7D766DD8"/>
    <w:multiLevelType w:val="multilevel"/>
    <w:tmpl w:val="F0049284"/>
    <w:numStyleLink w:val="CSPbulletlist"/>
  </w:abstractNum>
  <w:num w:numId="1" w16cid:durableId="141771628">
    <w:abstractNumId w:val="33"/>
  </w:num>
  <w:num w:numId="2" w16cid:durableId="621233887">
    <w:abstractNumId w:val="13"/>
  </w:num>
  <w:num w:numId="3" w16cid:durableId="742877538">
    <w:abstractNumId w:val="14"/>
  </w:num>
  <w:num w:numId="4" w16cid:durableId="1650331255">
    <w:abstractNumId w:val="23"/>
  </w:num>
  <w:num w:numId="5" w16cid:durableId="706688294">
    <w:abstractNumId w:val="27"/>
  </w:num>
  <w:num w:numId="6" w16cid:durableId="1713797712">
    <w:abstractNumId w:val="0"/>
  </w:num>
  <w:num w:numId="7" w16cid:durableId="127863121">
    <w:abstractNumId w:val="19"/>
  </w:num>
  <w:num w:numId="8" w16cid:durableId="1853109165">
    <w:abstractNumId w:val="2"/>
  </w:num>
  <w:num w:numId="9" w16cid:durableId="1156844778">
    <w:abstractNumId w:val="16"/>
  </w:num>
  <w:num w:numId="10" w16cid:durableId="2031569423">
    <w:abstractNumId w:val="17"/>
  </w:num>
  <w:num w:numId="11" w16cid:durableId="1639526054">
    <w:abstractNumId w:val="42"/>
  </w:num>
  <w:num w:numId="12" w16cid:durableId="1710639274">
    <w:abstractNumId w:val="29"/>
  </w:num>
  <w:num w:numId="13" w16cid:durableId="557471445">
    <w:abstractNumId w:val="35"/>
  </w:num>
  <w:num w:numId="14" w16cid:durableId="943532507">
    <w:abstractNumId w:val="4"/>
  </w:num>
  <w:num w:numId="15" w16cid:durableId="133909384">
    <w:abstractNumId w:val="31"/>
  </w:num>
  <w:num w:numId="16" w16cid:durableId="419107919">
    <w:abstractNumId w:val="9"/>
  </w:num>
  <w:num w:numId="17" w16cid:durableId="1967078976">
    <w:abstractNumId w:val="1"/>
  </w:num>
  <w:num w:numId="18" w16cid:durableId="1068839821">
    <w:abstractNumId w:val="30"/>
  </w:num>
  <w:num w:numId="19" w16cid:durableId="1100612337">
    <w:abstractNumId w:val="24"/>
  </w:num>
  <w:num w:numId="20" w16cid:durableId="2126538375">
    <w:abstractNumId w:val="40"/>
  </w:num>
  <w:num w:numId="21" w16cid:durableId="1981374596">
    <w:abstractNumId w:val="11"/>
  </w:num>
  <w:num w:numId="22" w16cid:durableId="267852448">
    <w:abstractNumId w:val="25"/>
  </w:num>
  <w:num w:numId="23" w16cid:durableId="724110804">
    <w:abstractNumId w:val="8"/>
  </w:num>
  <w:num w:numId="24" w16cid:durableId="1137841068">
    <w:abstractNumId w:val="37"/>
  </w:num>
  <w:num w:numId="25" w16cid:durableId="1554921226">
    <w:abstractNumId w:val="26"/>
  </w:num>
  <w:num w:numId="26" w16cid:durableId="125857839">
    <w:abstractNumId w:val="3"/>
  </w:num>
  <w:num w:numId="27" w16cid:durableId="1586456720">
    <w:abstractNumId w:val="36"/>
  </w:num>
  <w:num w:numId="28" w16cid:durableId="902638837">
    <w:abstractNumId w:val="32"/>
  </w:num>
  <w:num w:numId="29" w16cid:durableId="1744520493">
    <w:abstractNumId w:val="41"/>
  </w:num>
  <w:num w:numId="30" w16cid:durableId="775715112">
    <w:abstractNumId w:val="22"/>
  </w:num>
  <w:num w:numId="31" w16cid:durableId="1653172925">
    <w:abstractNumId w:val="39"/>
  </w:num>
  <w:num w:numId="32" w16cid:durableId="1215238987">
    <w:abstractNumId w:val="34"/>
  </w:num>
  <w:num w:numId="33" w16cid:durableId="847140501">
    <w:abstractNumId w:val="7"/>
  </w:num>
  <w:num w:numId="34" w16cid:durableId="1082336342">
    <w:abstractNumId w:val="43"/>
  </w:num>
  <w:num w:numId="35" w16cid:durableId="1618566756">
    <w:abstractNumId w:val="20"/>
  </w:num>
  <w:num w:numId="36" w16cid:durableId="2022587147">
    <w:abstractNumId w:val="5"/>
  </w:num>
  <w:num w:numId="37" w16cid:durableId="2023967893">
    <w:abstractNumId w:val="38"/>
  </w:num>
  <w:num w:numId="38" w16cid:durableId="2059040022">
    <w:abstractNumId w:val="12"/>
  </w:num>
  <w:num w:numId="39" w16cid:durableId="364599056">
    <w:abstractNumId w:val="15"/>
  </w:num>
  <w:num w:numId="40" w16cid:durableId="490950574">
    <w:abstractNumId w:val="21"/>
  </w:num>
  <w:num w:numId="41" w16cid:durableId="57821760">
    <w:abstractNumId w:val="18"/>
  </w:num>
  <w:num w:numId="42" w16cid:durableId="1618292703">
    <w:abstractNumId w:val="10"/>
  </w:num>
  <w:num w:numId="43" w16cid:durableId="2035571226">
    <w:abstractNumId w:val="6"/>
  </w:num>
  <w:num w:numId="44" w16cid:durableId="920485815">
    <w:abstractNumId w:val="28"/>
  </w:num>
  <w:num w:numId="45" w16cid:durableId="25378398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115DD"/>
    <w:rsid w:val="00013790"/>
    <w:rsid w:val="0001774C"/>
    <w:rsid w:val="00044236"/>
    <w:rsid w:val="00055AA3"/>
    <w:rsid w:val="00064733"/>
    <w:rsid w:val="00070051"/>
    <w:rsid w:val="00086398"/>
    <w:rsid w:val="000A18E2"/>
    <w:rsid w:val="000A3551"/>
    <w:rsid w:val="000A6FCF"/>
    <w:rsid w:val="000A7B84"/>
    <w:rsid w:val="000B3213"/>
    <w:rsid w:val="000B5DD9"/>
    <w:rsid w:val="000C1438"/>
    <w:rsid w:val="000C2A14"/>
    <w:rsid w:val="000C67F4"/>
    <w:rsid w:val="000E266C"/>
    <w:rsid w:val="001059C5"/>
    <w:rsid w:val="00113F0D"/>
    <w:rsid w:val="001219D8"/>
    <w:rsid w:val="00124709"/>
    <w:rsid w:val="00125449"/>
    <w:rsid w:val="00130DD6"/>
    <w:rsid w:val="00137154"/>
    <w:rsid w:val="0014198F"/>
    <w:rsid w:val="001471E5"/>
    <w:rsid w:val="00150273"/>
    <w:rsid w:val="001632A9"/>
    <w:rsid w:val="00164B26"/>
    <w:rsid w:val="00197784"/>
    <w:rsid w:val="001A065F"/>
    <w:rsid w:val="001A5DC8"/>
    <w:rsid w:val="001B4328"/>
    <w:rsid w:val="001B642A"/>
    <w:rsid w:val="001C01A5"/>
    <w:rsid w:val="001F20FF"/>
    <w:rsid w:val="002053E2"/>
    <w:rsid w:val="00221A36"/>
    <w:rsid w:val="00222EB4"/>
    <w:rsid w:val="002403AA"/>
    <w:rsid w:val="00240545"/>
    <w:rsid w:val="002414DA"/>
    <w:rsid w:val="00241A08"/>
    <w:rsid w:val="0024349E"/>
    <w:rsid w:val="0026612D"/>
    <w:rsid w:val="00267AFE"/>
    <w:rsid w:val="00290B50"/>
    <w:rsid w:val="00291064"/>
    <w:rsid w:val="002A0F52"/>
    <w:rsid w:val="002C0267"/>
    <w:rsid w:val="002C5531"/>
    <w:rsid w:val="002D0BD6"/>
    <w:rsid w:val="0030388E"/>
    <w:rsid w:val="00306C7D"/>
    <w:rsid w:val="00316F85"/>
    <w:rsid w:val="003202D6"/>
    <w:rsid w:val="0032075D"/>
    <w:rsid w:val="0032319D"/>
    <w:rsid w:val="00335A0C"/>
    <w:rsid w:val="0034298E"/>
    <w:rsid w:val="00346094"/>
    <w:rsid w:val="00360297"/>
    <w:rsid w:val="00362690"/>
    <w:rsid w:val="00362D98"/>
    <w:rsid w:val="00384971"/>
    <w:rsid w:val="003919AE"/>
    <w:rsid w:val="00394736"/>
    <w:rsid w:val="003C29DA"/>
    <w:rsid w:val="003C4479"/>
    <w:rsid w:val="003C5A53"/>
    <w:rsid w:val="003D544B"/>
    <w:rsid w:val="003D6C71"/>
    <w:rsid w:val="003E0E2F"/>
    <w:rsid w:val="003E684D"/>
    <w:rsid w:val="004118AC"/>
    <w:rsid w:val="004354C0"/>
    <w:rsid w:val="0044377A"/>
    <w:rsid w:val="00457105"/>
    <w:rsid w:val="00466CE5"/>
    <w:rsid w:val="00472CF1"/>
    <w:rsid w:val="004814F0"/>
    <w:rsid w:val="004863E5"/>
    <w:rsid w:val="004938B5"/>
    <w:rsid w:val="004D1637"/>
    <w:rsid w:val="004D67BF"/>
    <w:rsid w:val="004E1286"/>
    <w:rsid w:val="004F618D"/>
    <w:rsid w:val="005020E0"/>
    <w:rsid w:val="0051604C"/>
    <w:rsid w:val="00517246"/>
    <w:rsid w:val="00530D78"/>
    <w:rsid w:val="0053567B"/>
    <w:rsid w:val="00555BC5"/>
    <w:rsid w:val="0057251C"/>
    <w:rsid w:val="00574F92"/>
    <w:rsid w:val="0059206E"/>
    <w:rsid w:val="005A5167"/>
    <w:rsid w:val="005A5916"/>
    <w:rsid w:val="005B3A95"/>
    <w:rsid w:val="005C1DCF"/>
    <w:rsid w:val="005D04B4"/>
    <w:rsid w:val="005D40D1"/>
    <w:rsid w:val="005D40FB"/>
    <w:rsid w:val="005D4A2C"/>
    <w:rsid w:val="005D4E0A"/>
    <w:rsid w:val="005E289B"/>
    <w:rsid w:val="005E6D48"/>
    <w:rsid w:val="00611BCD"/>
    <w:rsid w:val="006139A7"/>
    <w:rsid w:val="00621C71"/>
    <w:rsid w:val="00644298"/>
    <w:rsid w:val="006479FC"/>
    <w:rsid w:val="00657921"/>
    <w:rsid w:val="006D2B7A"/>
    <w:rsid w:val="006E1486"/>
    <w:rsid w:val="006E2D19"/>
    <w:rsid w:val="00701D92"/>
    <w:rsid w:val="00704350"/>
    <w:rsid w:val="00705567"/>
    <w:rsid w:val="00716F43"/>
    <w:rsid w:val="00726960"/>
    <w:rsid w:val="00727E90"/>
    <w:rsid w:val="00741ED1"/>
    <w:rsid w:val="00742B1D"/>
    <w:rsid w:val="0075558B"/>
    <w:rsid w:val="00782250"/>
    <w:rsid w:val="00787328"/>
    <w:rsid w:val="00787B3A"/>
    <w:rsid w:val="007964DC"/>
    <w:rsid w:val="007A0B7E"/>
    <w:rsid w:val="007A34B1"/>
    <w:rsid w:val="007B70EF"/>
    <w:rsid w:val="007D141F"/>
    <w:rsid w:val="007D7C15"/>
    <w:rsid w:val="007E2D01"/>
    <w:rsid w:val="007E3CE0"/>
    <w:rsid w:val="00813C90"/>
    <w:rsid w:val="00822D6F"/>
    <w:rsid w:val="0083045F"/>
    <w:rsid w:val="008326A7"/>
    <w:rsid w:val="00840722"/>
    <w:rsid w:val="0084185D"/>
    <w:rsid w:val="00846431"/>
    <w:rsid w:val="008772A6"/>
    <w:rsid w:val="00886DD5"/>
    <w:rsid w:val="008B5278"/>
    <w:rsid w:val="008C1E39"/>
    <w:rsid w:val="008C4AFE"/>
    <w:rsid w:val="008C7CB0"/>
    <w:rsid w:val="008D7E22"/>
    <w:rsid w:val="008E32A5"/>
    <w:rsid w:val="008F0BE9"/>
    <w:rsid w:val="00906C5E"/>
    <w:rsid w:val="0090708C"/>
    <w:rsid w:val="00916C8D"/>
    <w:rsid w:val="00925304"/>
    <w:rsid w:val="00930FD4"/>
    <w:rsid w:val="0093259C"/>
    <w:rsid w:val="00934CA6"/>
    <w:rsid w:val="00952D80"/>
    <w:rsid w:val="0096451C"/>
    <w:rsid w:val="00976710"/>
    <w:rsid w:val="00976F30"/>
    <w:rsid w:val="009A27AF"/>
    <w:rsid w:val="009A6799"/>
    <w:rsid w:val="009B33E3"/>
    <w:rsid w:val="009B4110"/>
    <w:rsid w:val="009E1D82"/>
    <w:rsid w:val="009F2F14"/>
    <w:rsid w:val="009F45F0"/>
    <w:rsid w:val="009F599D"/>
    <w:rsid w:val="009F7285"/>
    <w:rsid w:val="00A14F91"/>
    <w:rsid w:val="00A170F9"/>
    <w:rsid w:val="00A30D3C"/>
    <w:rsid w:val="00A40339"/>
    <w:rsid w:val="00A411F0"/>
    <w:rsid w:val="00A47B7A"/>
    <w:rsid w:val="00A56EF7"/>
    <w:rsid w:val="00A5715C"/>
    <w:rsid w:val="00A57719"/>
    <w:rsid w:val="00A83CA6"/>
    <w:rsid w:val="00A93E6C"/>
    <w:rsid w:val="00AA305A"/>
    <w:rsid w:val="00AA4877"/>
    <w:rsid w:val="00AA5FB7"/>
    <w:rsid w:val="00AB78C5"/>
    <w:rsid w:val="00AC12AD"/>
    <w:rsid w:val="00AD2C99"/>
    <w:rsid w:val="00AD5E99"/>
    <w:rsid w:val="00AF317D"/>
    <w:rsid w:val="00AF51BA"/>
    <w:rsid w:val="00AF52C8"/>
    <w:rsid w:val="00AF7560"/>
    <w:rsid w:val="00B15617"/>
    <w:rsid w:val="00B15B51"/>
    <w:rsid w:val="00B33A99"/>
    <w:rsid w:val="00B34F8D"/>
    <w:rsid w:val="00B35276"/>
    <w:rsid w:val="00B47562"/>
    <w:rsid w:val="00B52BCF"/>
    <w:rsid w:val="00B87EB8"/>
    <w:rsid w:val="00B952BA"/>
    <w:rsid w:val="00BD7C4A"/>
    <w:rsid w:val="00BF388A"/>
    <w:rsid w:val="00BF72D0"/>
    <w:rsid w:val="00C0328B"/>
    <w:rsid w:val="00C051AB"/>
    <w:rsid w:val="00C13FB0"/>
    <w:rsid w:val="00C25B6C"/>
    <w:rsid w:val="00C2727A"/>
    <w:rsid w:val="00C27C7E"/>
    <w:rsid w:val="00C32A8F"/>
    <w:rsid w:val="00C35EC5"/>
    <w:rsid w:val="00C378E1"/>
    <w:rsid w:val="00C5231A"/>
    <w:rsid w:val="00C6236E"/>
    <w:rsid w:val="00C82E34"/>
    <w:rsid w:val="00C913AE"/>
    <w:rsid w:val="00CA1355"/>
    <w:rsid w:val="00CA7A47"/>
    <w:rsid w:val="00CC10CC"/>
    <w:rsid w:val="00CD5E8D"/>
    <w:rsid w:val="00CF5BC7"/>
    <w:rsid w:val="00CF70B6"/>
    <w:rsid w:val="00D05E09"/>
    <w:rsid w:val="00D11A10"/>
    <w:rsid w:val="00D163E0"/>
    <w:rsid w:val="00D319DF"/>
    <w:rsid w:val="00D3715A"/>
    <w:rsid w:val="00D47F40"/>
    <w:rsid w:val="00D53F60"/>
    <w:rsid w:val="00D819C1"/>
    <w:rsid w:val="00D9257B"/>
    <w:rsid w:val="00DA2640"/>
    <w:rsid w:val="00DB04DB"/>
    <w:rsid w:val="00DB14C9"/>
    <w:rsid w:val="00DB447A"/>
    <w:rsid w:val="00DD3E39"/>
    <w:rsid w:val="00DF4C0D"/>
    <w:rsid w:val="00E25D85"/>
    <w:rsid w:val="00E32AC6"/>
    <w:rsid w:val="00E37D07"/>
    <w:rsid w:val="00E534B5"/>
    <w:rsid w:val="00E60769"/>
    <w:rsid w:val="00E63DCC"/>
    <w:rsid w:val="00E712A9"/>
    <w:rsid w:val="00E8344F"/>
    <w:rsid w:val="00E87EEC"/>
    <w:rsid w:val="00E93A99"/>
    <w:rsid w:val="00EB2CD5"/>
    <w:rsid w:val="00EB364E"/>
    <w:rsid w:val="00EC114B"/>
    <w:rsid w:val="00F05B87"/>
    <w:rsid w:val="00F161A3"/>
    <w:rsid w:val="00F17A17"/>
    <w:rsid w:val="00F23DA6"/>
    <w:rsid w:val="00F37A4F"/>
    <w:rsid w:val="00F53533"/>
    <w:rsid w:val="00F540C0"/>
    <w:rsid w:val="00F667AA"/>
    <w:rsid w:val="00F71506"/>
    <w:rsid w:val="00F71585"/>
    <w:rsid w:val="00F729DD"/>
    <w:rsid w:val="00F7346B"/>
    <w:rsid w:val="00F75C8C"/>
    <w:rsid w:val="00F853E0"/>
    <w:rsid w:val="00F9385C"/>
    <w:rsid w:val="00FC3D25"/>
    <w:rsid w:val="00FC4EFB"/>
    <w:rsid w:val="00FD2442"/>
    <w:rsid w:val="00FD34F4"/>
    <w:rsid w:val="00FD73D2"/>
    <w:rsid w:val="00FE27E0"/>
    <w:rsid w:val="00FF34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821EA"/>
  <w15:docId w15:val="{58D23F10-DA42-4A33-8320-C27D96CB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CC"/>
    <w:pPr>
      <w:spacing w:after="0" w:line="240" w:lineRule="auto"/>
    </w:pPr>
    <w:rPr>
      <w:rFonts w:asciiTheme="minorHAnsi" w:eastAsia="Times New Roman" w:hAnsiTheme="minorHAnsi" w:cs="Times New Roman"/>
      <w:lang w:val="en-AU" w:eastAsia="en-AU"/>
    </w:rPr>
  </w:style>
  <w:style w:type="paragraph" w:styleId="Heading1">
    <w:name w:val="heading 1"/>
    <w:basedOn w:val="Normal"/>
    <w:next w:val="Normal"/>
    <w:link w:val="Heading1Char"/>
    <w:uiPriority w:val="9"/>
    <w:qFormat/>
    <w:rsid w:val="00F9385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9385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F938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9385C"/>
    <w:rPr>
      <w:rFonts w:ascii="Franklin Gothic Book" w:eastAsia="MS Mincho" w:hAnsi="Franklin Gothic Book" w:cs="Calibri"/>
      <w:color w:val="342568"/>
      <w:sz w:val="24"/>
      <w:lang w:val="en-GB" w:eastAsia="ja-JP"/>
    </w:rPr>
  </w:style>
  <w:style w:type="character" w:styleId="CommentReference">
    <w:name w:val="annotation reference"/>
    <w:basedOn w:val="DefaultParagraphFont"/>
    <w:uiPriority w:val="99"/>
    <w:semiHidden/>
    <w:unhideWhenUsed/>
    <w:rsid w:val="00F71506"/>
    <w:rPr>
      <w:sz w:val="16"/>
      <w:szCs w:val="16"/>
    </w:rPr>
  </w:style>
  <w:style w:type="paragraph" w:styleId="CommentText">
    <w:name w:val="annotation text"/>
    <w:basedOn w:val="Normal"/>
    <w:link w:val="CommentTextChar"/>
    <w:uiPriority w:val="99"/>
    <w:semiHidden/>
    <w:unhideWhenUsed/>
    <w:rsid w:val="00F71506"/>
    <w:rPr>
      <w:sz w:val="20"/>
      <w:szCs w:val="20"/>
    </w:rPr>
  </w:style>
  <w:style w:type="character" w:customStyle="1" w:styleId="CommentTextChar">
    <w:name w:val="Comment Text Char"/>
    <w:basedOn w:val="DefaultParagraphFont"/>
    <w:link w:val="CommentText"/>
    <w:uiPriority w:val="99"/>
    <w:semiHidden/>
    <w:rsid w:val="00F7150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71506"/>
    <w:rPr>
      <w:b/>
      <w:bCs/>
    </w:rPr>
  </w:style>
  <w:style w:type="character" w:customStyle="1" w:styleId="CommentSubjectChar">
    <w:name w:val="Comment Subject Char"/>
    <w:basedOn w:val="CommentTextChar"/>
    <w:link w:val="CommentSubject"/>
    <w:uiPriority w:val="99"/>
    <w:semiHidden/>
    <w:rsid w:val="00F71506"/>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qFormat/>
    <w:rsid w:val="00787B3A"/>
    <w:pPr>
      <w:spacing w:before="120" w:after="120" w:line="276" w:lineRule="auto"/>
    </w:pPr>
    <w:rPr>
      <w:rFonts w:ascii="Calibri" w:eastAsiaTheme="minorHAnsi" w:hAnsi="Calibri" w:cs="Calibri"/>
      <w:iCs/>
      <w:szCs w:val="22"/>
    </w:rPr>
  </w:style>
  <w:style w:type="character" w:customStyle="1" w:styleId="ListItemChar">
    <w:name w:val="List Item Char"/>
    <w:basedOn w:val="DefaultParagraphFont"/>
    <w:link w:val="ListItem"/>
    <w:rsid w:val="00787B3A"/>
    <w:rPr>
      <w:rFonts w:ascii="Calibri" w:hAnsi="Calibri" w:cs="Calibri"/>
      <w:iCs/>
      <w:szCs w:val="22"/>
      <w:lang w:eastAsia="en-AU"/>
    </w:rPr>
  </w:style>
  <w:style w:type="paragraph" w:customStyle="1" w:styleId="Paragraph">
    <w:name w:val="Paragraph"/>
    <w:basedOn w:val="Normal"/>
    <w:link w:val="ParagraphChar"/>
    <w:qFormat/>
    <w:rsid w:val="006E2D19"/>
    <w:pPr>
      <w:spacing w:before="120" w:after="120" w:line="276" w:lineRule="auto"/>
    </w:pPr>
    <w:rPr>
      <w:rFonts w:ascii="Calibri" w:eastAsiaTheme="minorHAnsi" w:hAnsi="Calibri" w:cs="Calibri"/>
      <w:szCs w:val="22"/>
    </w:rPr>
  </w:style>
  <w:style w:type="character" w:customStyle="1" w:styleId="ParagraphChar">
    <w:name w:val="Paragraph Char"/>
    <w:basedOn w:val="DefaultParagraphFont"/>
    <w:link w:val="Paragraph"/>
    <w:locked/>
    <w:rsid w:val="006E2D19"/>
    <w:rPr>
      <w:rFonts w:ascii="Calibri" w:hAnsi="Calibri" w:cs="Calibri"/>
      <w:szCs w:val="22"/>
      <w:lang w:eastAsia="en-AU"/>
    </w:rPr>
  </w:style>
  <w:style w:type="paragraph" w:customStyle="1" w:styleId="VCAAbullet">
    <w:name w:val="VCAA bullet"/>
    <w:basedOn w:val="Normal"/>
    <w:next w:val="Paragraph"/>
    <w:rsid w:val="00125449"/>
    <w:pPr>
      <w:numPr>
        <w:numId w:val="2"/>
      </w:numPr>
      <w:spacing w:line="280" w:lineRule="exact"/>
    </w:pPr>
    <w:rPr>
      <w:rFonts w:cstheme="minorHAnsi"/>
      <w:color w:val="000000" w:themeColor="text1"/>
      <w:szCs w:val="22"/>
      <w:lang w:eastAsia="en-US"/>
    </w:rPr>
  </w:style>
  <w:style w:type="paragraph" w:styleId="ListBullet2">
    <w:name w:val="List Bullet 2"/>
    <w:basedOn w:val="ListItem"/>
    <w:uiPriority w:val="99"/>
    <w:unhideWhenUsed/>
    <w:rsid w:val="00F71585"/>
    <w:pPr>
      <w:numPr>
        <w:numId w:val="4"/>
      </w:numPr>
      <w:spacing w:before="0" w:after="0"/>
      <w:contextualSpacing/>
    </w:pPr>
  </w:style>
  <w:style w:type="paragraph" w:styleId="ListBullet">
    <w:name w:val="List Bullet"/>
    <w:basedOn w:val="Normal"/>
    <w:uiPriority w:val="99"/>
    <w:unhideWhenUsed/>
    <w:qFormat/>
    <w:rsid w:val="000C1438"/>
    <w:pPr>
      <w:numPr>
        <w:numId w:val="6"/>
      </w:numPr>
      <w:contextualSpacing/>
    </w:pPr>
  </w:style>
  <w:style w:type="numbering" w:customStyle="1" w:styleId="CSPbulletlist">
    <w:name w:val="CSP bullet list"/>
    <w:uiPriority w:val="99"/>
    <w:rsid w:val="009F7285"/>
    <w:pPr>
      <w:numPr>
        <w:numId w:val="7"/>
      </w:numPr>
    </w:pPr>
  </w:style>
  <w:style w:type="paragraph" w:customStyle="1" w:styleId="CSPlistparagraph">
    <w:name w:val="CSP list paragraph"/>
    <w:basedOn w:val="Normal"/>
    <w:link w:val="CSPlistparagraphChar"/>
    <w:qFormat/>
    <w:rsid w:val="009F7285"/>
    <w:pPr>
      <w:spacing w:after="200" w:line="276" w:lineRule="auto"/>
      <w:contextualSpacing/>
    </w:pPr>
    <w:rPr>
      <w:rFonts w:eastAsiaTheme="minorEastAsia" w:cstheme="minorBidi"/>
      <w:szCs w:val="22"/>
      <w:lang w:eastAsia="ja-JP"/>
    </w:rPr>
  </w:style>
  <w:style w:type="character" w:customStyle="1" w:styleId="CSPlistparagraphChar">
    <w:name w:val="CSP list paragraph Char"/>
    <w:basedOn w:val="DefaultParagraphFont"/>
    <w:link w:val="CSPlistparagraph"/>
    <w:rsid w:val="009F7285"/>
    <w:rPr>
      <w:rFonts w:asciiTheme="minorHAnsi" w:eastAsiaTheme="minorEastAsia" w:hAnsiTheme="minorHAnsi" w:cstheme="minorBidi"/>
      <w:szCs w:val="22"/>
      <w:lang w:val="en-AU" w:eastAsia="ja-JP"/>
    </w:rPr>
  </w:style>
  <w:style w:type="paragraph" w:styleId="Revision">
    <w:name w:val="Revision"/>
    <w:hidden/>
    <w:uiPriority w:val="99"/>
    <w:semiHidden/>
    <w:rsid w:val="008C1E39"/>
    <w:pPr>
      <w:spacing w:after="0" w:line="240" w:lineRule="auto"/>
    </w:pPr>
    <w:rPr>
      <w:rFonts w:asciiTheme="minorHAnsi" w:eastAsia="Times New Roman" w:hAnsiTheme="min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1E5B-9A3E-4C9D-8869-ED75F36B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Carolyn Fleischer</cp:lastModifiedBy>
  <cp:revision>11</cp:revision>
  <cp:lastPrinted>2022-11-22T01:33:00Z</cp:lastPrinted>
  <dcterms:created xsi:type="dcterms:W3CDTF">2022-06-01T05:05:00Z</dcterms:created>
  <dcterms:modified xsi:type="dcterms:W3CDTF">2022-11-22T01:48:00Z</dcterms:modified>
</cp:coreProperties>
</file>