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6112F1"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Religion and Life</w:t>
      </w:r>
    </w:p>
    <w:p w:rsidR="0017191C" w:rsidRPr="00512CB2" w:rsidRDefault="00897899" w:rsidP="00512CB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sidR="006112F1">
        <w:rPr>
          <w:rFonts w:ascii="Franklin Gothic Medium" w:hAnsi="Franklin Gothic Medium"/>
          <w:smallCaps/>
          <w:color w:val="5F497A"/>
          <w:sz w:val="28"/>
          <w:szCs w:val="28"/>
          <w:lang w:eastAsia="x-none"/>
        </w:rPr>
        <w:t xml:space="preserve">Year </w:t>
      </w:r>
      <w:r w:rsidRPr="00891E0F">
        <w:rPr>
          <w:rFonts w:ascii="Franklin Gothic Medium" w:hAnsi="Franklin Gothic Medium"/>
          <w:smallCaps/>
          <w:color w:val="5F497A"/>
          <w:sz w:val="28"/>
          <w:szCs w:val="28"/>
          <w:lang w:eastAsia="x-none"/>
        </w:rPr>
        <w:t>11</w:t>
      </w:r>
    </w:p>
    <w:p w:rsidR="0017191C" w:rsidRPr="0017191C" w:rsidRDefault="0017191C" w:rsidP="0017191C">
      <w:pPr>
        <w:spacing w:line="264" w:lineRule="auto"/>
      </w:pPr>
      <w:r w:rsidRPr="0017191C">
        <w:br w:type="page"/>
      </w:r>
    </w:p>
    <w:p w:rsidR="002E4A29" w:rsidRPr="001A069D" w:rsidRDefault="002E4A29" w:rsidP="00CD283C">
      <w:pPr>
        <w:spacing w:before="9000" w:after="80" w:line="276" w:lineRule="auto"/>
        <w:rPr>
          <w:rFonts w:asciiTheme="minorHAnsi" w:hAnsiTheme="minorHAnsi" w:cstheme="minorHAnsi"/>
          <w:b/>
        </w:rPr>
      </w:pPr>
      <w:r w:rsidRPr="001A069D">
        <w:rPr>
          <w:rFonts w:asciiTheme="minorHAnsi" w:hAnsiTheme="minorHAnsi" w:cstheme="minorHAnsi"/>
          <w:b/>
        </w:rPr>
        <w:lastRenderedPageBreak/>
        <w:t>Acknowledgement of Country</w:t>
      </w:r>
    </w:p>
    <w:p w:rsidR="002E4A29" w:rsidRPr="001A069D" w:rsidRDefault="002E4A29" w:rsidP="00CD283C">
      <w:pPr>
        <w:spacing w:before="120" w:after="80" w:line="276" w:lineRule="auto"/>
        <w:rPr>
          <w:rFonts w:asciiTheme="minorHAnsi" w:hAnsiTheme="minorHAnsi" w:cstheme="minorHAnsi"/>
        </w:rPr>
      </w:pPr>
      <w:r w:rsidRPr="001A069D">
        <w:rPr>
          <w:rFonts w:asciiTheme="minorHAnsi" w:hAnsiTheme="minorHAnsi"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17191C" w:rsidRPr="0017191C" w:rsidRDefault="0017191C" w:rsidP="00B83A01">
      <w:pPr>
        <w:spacing w:before="8520" w:after="80" w:line="264" w:lineRule="auto"/>
        <w:ind w:right="68"/>
        <w:jc w:val="both"/>
        <w:rPr>
          <w:rFonts w:ascii="Calibri" w:hAnsi="Calibri"/>
          <w:b/>
          <w:sz w:val="16"/>
        </w:rPr>
      </w:pPr>
      <w:r w:rsidRPr="0017191C">
        <w:rPr>
          <w:rFonts w:ascii="Calibri" w:hAnsi="Calibri"/>
          <w:b/>
          <w:sz w:val="16"/>
        </w:rPr>
        <w:t>Co</w:t>
      </w:r>
      <w:bookmarkStart w:id="0" w:name="_GoBack"/>
      <w:bookmarkEnd w:id="0"/>
      <w:r w:rsidRPr="0017191C">
        <w:rPr>
          <w:rFonts w:ascii="Calibri" w:hAnsi="Calibri"/>
          <w:b/>
          <w:sz w:val="16"/>
        </w:rPr>
        <w:t>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9C2D58" w:rsidRPr="009C2D58" w:rsidRDefault="009C2D58" w:rsidP="009C2D58">
      <w:pPr>
        <w:jc w:val="both"/>
        <w:rPr>
          <w:rFonts w:ascii="Calibri" w:eastAsia="Calibri" w:hAnsi="Calibri"/>
          <w:color w:val="46328C"/>
          <w:sz w:val="16"/>
          <w:szCs w:val="16"/>
          <w:lang w:val="en-AU" w:eastAsia="en-US"/>
        </w:rPr>
      </w:pPr>
      <w:r w:rsidRPr="009C2D58">
        <w:rPr>
          <w:rFonts w:asciiTheme="minorHAnsi" w:hAnsiTheme="minorHAnsi"/>
          <w:sz w:val="16"/>
          <w:szCs w:val="16"/>
          <w:lang w:val="en-AU"/>
        </w:rPr>
        <w:t xml:space="preserve">Any content in this document that has been derived from the Australian Curriculum may be used under the terms of the </w:t>
      </w:r>
      <w:hyperlink r:id="rId9" w:tgtFrame="_blank" w:history="1">
        <w:r w:rsidRPr="009C2D58">
          <w:rPr>
            <w:rFonts w:ascii="Calibri" w:eastAsia="Calibri" w:hAnsi="Calibri"/>
            <w:color w:val="46328C"/>
            <w:sz w:val="16"/>
            <w:szCs w:val="16"/>
            <w:u w:val="single"/>
            <w:lang w:val="en-AU" w:eastAsia="en-US"/>
          </w:rPr>
          <w:t xml:space="preserve">Creative Commons </w:t>
        </w:r>
        <w:r w:rsidRPr="009C2D58">
          <w:rPr>
            <w:rFonts w:ascii="Calibri" w:eastAsia="Calibri" w:hAnsi="Calibri"/>
            <w:color w:val="580F8B"/>
            <w:sz w:val="16"/>
            <w:szCs w:val="16"/>
            <w:u w:val="single"/>
            <w:lang w:val="en-AU" w:eastAsia="en-US"/>
          </w:rPr>
          <w:t>Attribution</w:t>
        </w:r>
        <w:r w:rsidRPr="009C2D58">
          <w:rPr>
            <w:rFonts w:ascii="Calibri" w:eastAsia="Calibri" w:hAnsi="Calibri"/>
            <w:color w:val="46328C"/>
            <w:sz w:val="16"/>
            <w:szCs w:val="16"/>
            <w:u w:val="single"/>
            <w:lang w:val="en-AU" w:eastAsia="en-US"/>
          </w:rPr>
          <w:t xml:space="preserve"> 4.0 International licence</w:t>
        </w:r>
      </w:hyperlink>
      <w:r w:rsidRPr="009C2D58">
        <w:rPr>
          <w:rFonts w:ascii="Calibri" w:eastAsia="Calibri" w:hAnsi="Calibri"/>
          <w:color w:val="46328C"/>
          <w:sz w:val="16"/>
          <w:szCs w:val="16"/>
          <w:lang w:val="en-AU" w:eastAsia="en-US"/>
        </w:rPr>
        <w:t>.</w:t>
      </w:r>
    </w:p>
    <w:p w:rsidR="0017191C" w:rsidRPr="0017191C" w:rsidRDefault="0017191C" w:rsidP="009C2D58">
      <w:pPr>
        <w:spacing w:before="80"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A27321">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Default="007D70D1" w:rsidP="00512CB2">
      <w:pPr>
        <w:pStyle w:val="Heading1"/>
        <w:ind w:left="0"/>
      </w:pPr>
      <w:r>
        <w:lastRenderedPageBreak/>
        <w:t>Sample assessment outline</w:t>
      </w:r>
    </w:p>
    <w:p w:rsidR="00897899" w:rsidRPr="0017191C" w:rsidRDefault="006112F1" w:rsidP="00512CB2">
      <w:pPr>
        <w:pStyle w:val="Heading1"/>
        <w:ind w:left="0"/>
      </w:pPr>
      <w:r>
        <w:t>Religion and Life</w:t>
      </w:r>
      <w:r w:rsidR="00897899">
        <w:t xml:space="preserve"> – General </w:t>
      </w:r>
      <w:r w:rsidR="00897899" w:rsidRPr="0017191C">
        <w:t>Year 11</w:t>
      </w:r>
    </w:p>
    <w:p w:rsidR="009E38A1" w:rsidRPr="0017191C" w:rsidRDefault="009E38A1" w:rsidP="00512CB2">
      <w:pPr>
        <w:pStyle w:val="Heading2"/>
        <w:ind w:left="0"/>
      </w:pPr>
      <w:r>
        <w:t>Unit 1 and Unit 2</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85" w:type="dxa"/>
          <w:right w:w="85" w:type="dxa"/>
        </w:tblCellMar>
        <w:tblLook w:val="04A0" w:firstRow="1" w:lastRow="0" w:firstColumn="1" w:lastColumn="0" w:noHBand="0" w:noVBand="1"/>
      </w:tblPr>
      <w:tblGrid>
        <w:gridCol w:w="1491"/>
        <w:gridCol w:w="1622"/>
        <w:gridCol w:w="1277"/>
        <w:gridCol w:w="1558"/>
        <w:gridCol w:w="9178"/>
      </w:tblGrid>
      <w:tr w:rsidR="003710FF" w:rsidRPr="0017191C" w:rsidTr="006E4A0C">
        <w:trPr>
          <w:tblHeader/>
        </w:trPr>
        <w:tc>
          <w:tcPr>
            <w:tcW w:w="493" w:type="pct"/>
            <w:tcBorders>
              <w:right w:val="single" w:sz="4" w:space="0" w:color="FFFFFF" w:themeColor="background1"/>
            </w:tcBorders>
            <w:shd w:val="clear" w:color="auto" w:fill="BD9FCF" w:themeFill="accent4"/>
            <w:tcMar>
              <w:top w:w="28" w:type="dxa"/>
              <w:bottom w:w="28" w:type="dxa"/>
            </w:tcMar>
            <w:vAlign w:val="center"/>
            <w:hideMark/>
          </w:tcPr>
          <w:p w:rsidR="003710FF" w:rsidRPr="0017191C" w:rsidRDefault="00DA2B1C" w:rsidP="002E4A29">
            <w:pPr>
              <w:ind w:left="2" w:right="59" w:firstLine="49"/>
              <w:jc w:val="center"/>
              <w:rPr>
                <w:rFonts w:asciiTheme="minorHAnsi" w:hAnsiTheme="minorHAnsi" w:cs="Arial"/>
                <w:b/>
                <w:color w:val="FFFFFF" w:themeColor="background1"/>
                <w:sz w:val="20"/>
                <w:szCs w:val="20"/>
                <w:lang w:val="en-AU"/>
              </w:rPr>
            </w:pPr>
            <w:r>
              <w:rPr>
                <w:rFonts w:asciiTheme="minorHAnsi" w:hAnsiTheme="minorHAnsi" w:cs="Arial"/>
                <w:b/>
                <w:color w:val="FFFFFF" w:themeColor="background1"/>
                <w:sz w:val="20"/>
                <w:szCs w:val="20"/>
                <w:lang w:val="en-AU"/>
              </w:rPr>
              <w:t>Assessment</w:t>
            </w:r>
            <w:r>
              <w:rPr>
                <w:rFonts w:asciiTheme="minorHAnsi" w:hAnsiTheme="minorHAnsi" w:cs="Arial"/>
                <w:b/>
                <w:color w:val="FFFFFF" w:themeColor="background1"/>
                <w:sz w:val="20"/>
                <w:szCs w:val="20"/>
                <w:lang w:val="en-AU"/>
              </w:rPr>
              <w:br/>
              <w:t>type</w:t>
            </w:r>
          </w:p>
        </w:tc>
        <w:tc>
          <w:tcPr>
            <w:tcW w:w="536" w:type="pct"/>
            <w:tcBorders>
              <w:left w:val="single" w:sz="4" w:space="0" w:color="FFFFFF" w:themeColor="background1"/>
              <w:right w:val="single" w:sz="4" w:space="0" w:color="FFFFFF" w:themeColor="background1"/>
            </w:tcBorders>
            <w:shd w:val="clear" w:color="auto" w:fill="BD9FCF" w:themeFill="accent4"/>
            <w:tcMar>
              <w:top w:w="28" w:type="dxa"/>
              <w:bottom w:w="28" w:type="dxa"/>
            </w:tcMar>
            <w:vAlign w:val="center"/>
          </w:tcPr>
          <w:p w:rsidR="003710FF" w:rsidRPr="0017191C" w:rsidRDefault="00DA2B1C">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w:t>
            </w:r>
            <w:r>
              <w:rPr>
                <w:rFonts w:asciiTheme="minorHAnsi" w:hAnsiTheme="minorHAnsi" w:cs="Arial"/>
                <w:b/>
                <w:bCs/>
                <w:color w:val="FFFFFF" w:themeColor="background1"/>
                <w:sz w:val="20"/>
                <w:szCs w:val="20"/>
                <w:lang w:val="en-US"/>
              </w:rPr>
              <w:br/>
            </w:r>
            <w:r w:rsidR="003710FF" w:rsidRPr="0017191C">
              <w:rPr>
                <w:rFonts w:asciiTheme="minorHAnsi" w:hAnsiTheme="minorHAnsi" w:cs="Arial"/>
                <w:b/>
                <w:bCs/>
                <w:color w:val="FFFFFF" w:themeColor="background1"/>
                <w:sz w:val="20"/>
                <w:szCs w:val="20"/>
                <w:lang w:val="en-US"/>
              </w:rPr>
              <w:t>type weighting</w:t>
            </w:r>
          </w:p>
        </w:tc>
        <w:tc>
          <w:tcPr>
            <w:tcW w:w="422" w:type="pct"/>
            <w:tcBorders>
              <w:left w:val="single" w:sz="4" w:space="0" w:color="FFFFFF" w:themeColor="background1"/>
              <w:right w:val="single" w:sz="4" w:space="0" w:color="FFFFFF" w:themeColor="background1"/>
            </w:tcBorders>
            <w:shd w:val="clear" w:color="auto" w:fill="BD9FCF" w:themeFill="accent4"/>
            <w:tcMar>
              <w:top w:w="28" w:type="dxa"/>
              <w:bottom w:w="28" w:type="dxa"/>
            </w:tcMar>
            <w:vAlign w:val="center"/>
          </w:tcPr>
          <w:p w:rsidR="003710FF" w:rsidRPr="0017191C" w:rsidRDefault="003034A2" w:rsidP="00DA2B1C">
            <w:pPr>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Assessment</w:t>
            </w:r>
            <w:r w:rsidR="00DA2B1C">
              <w:rPr>
                <w:rFonts w:asciiTheme="minorHAnsi" w:hAnsiTheme="minorHAnsi" w:cs="Arial"/>
                <w:b/>
                <w:color w:val="FFFFFF" w:themeColor="background1"/>
                <w:sz w:val="20"/>
                <w:szCs w:val="20"/>
                <w:lang w:val="en-US" w:eastAsia="en-US"/>
              </w:rPr>
              <w:br/>
            </w:r>
            <w:r>
              <w:rPr>
                <w:rFonts w:asciiTheme="minorHAnsi" w:hAnsiTheme="minorHAnsi" w:cs="Arial"/>
                <w:b/>
                <w:color w:val="FFFFFF" w:themeColor="background1"/>
                <w:sz w:val="20"/>
                <w:szCs w:val="20"/>
                <w:lang w:val="en-US" w:eastAsia="en-US"/>
              </w:rPr>
              <w:t>task</w:t>
            </w:r>
            <w:r w:rsidR="00DA2B1C">
              <w:rPr>
                <w:rFonts w:asciiTheme="minorHAnsi" w:hAnsiTheme="minorHAnsi" w:cs="Arial"/>
                <w:b/>
                <w:color w:val="FFFFFF" w:themeColor="background1"/>
                <w:sz w:val="20"/>
                <w:szCs w:val="20"/>
                <w:lang w:val="en-US" w:eastAsia="en-US"/>
              </w:rPr>
              <w:br/>
            </w:r>
            <w:r w:rsidR="003710FF" w:rsidRPr="0017191C">
              <w:rPr>
                <w:rFonts w:asciiTheme="minorHAnsi" w:hAnsiTheme="minorHAnsi" w:cs="Arial"/>
                <w:b/>
                <w:color w:val="FFFFFF" w:themeColor="background1"/>
                <w:sz w:val="20"/>
                <w:szCs w:val="20"/>
                <w:lang w:val="en-US" w:eastAsia="en-US"/>
              </w:rPr>
              <w:t>weighting</w:t>
            </w:r>
          </w:p>
        </w:tc>
        <w:tc>
          <w:tcPr>
            <w:tcW w:w="515" w:type="pct"/>
            <w:tcBorders>
              <w:left w:val="single" w:sz="4" w:space="0" w:color="FFFFFF" w:themeColor="background1"/>
              <w:right w:val="single" w:sz="4" w:space="0" w:color="FFFFFF" w:themeColor="background1"/>
            </w:tcBorders>
            <w:shd w:val="clear" w:color="auto" w:fill="BD9FCF" w:themeFill="accent4"/>
            <w:tcMar>
              <w:top w:w="28" w:type="dxa"/>
              <w:bottom w:w="28" w:type="dxa"/>
            </w:tcMar>
            <w:vAlign w:val="center"/>
          </w:tcPr>
          <w:p w:rsidR="003710FF" w:rsidRPr="0017191C" w:rsidRDefault="003034A2" w:rsidP="00A27321">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When/ </w:t>
            </w:r>
            <w:r w:rsidR="003710FF" w:rsidRPr="0017191C">
              <w:rPr>
                <w:rFonts w:asciiTheme="minorHAnsi" w:hAnsiTheme="minorHAnsi" w:cs="Arial"/>
                <w:b/>
                <w:bCs/>
                <w:color w:val="FFFFFF" w:themeColor="background1"/>
                <w:sz w:val="20"/>
                <w:szCs w:val="20"/>
                <w:lang w:val="en-US"/>
              </w:rPr>
              <w:t>start and submission date</w:t>
            </w:r>
          </w:p>
        </w:tc>
        <w:tc>
          <w:tcPr>
            <w:tcW w:w="3034" w:type="pct"/>
            <w:tcBorders>
              <w:left w:val="single" w:sz="4" w:space="0" w:color="FFFFFF" w:themeColor="background1"/>
            </w:tcBorders>
            <w:shd w:val="clear" w:color="auto" w:fill="BD9FCF" w:themeFill="accent4"/>
            <w:tcMar>
              <w:top w:w="28" w:type="dxa"/>
              <w:bottom w:w="28" w:type="dxa"/>
            </w:tcMar>
            <w:vAlign w:val="center"/>
            <w:hideMark/>
          </w:tcPr>
          <w:p w:rsidR="003710FF" w:rsidRPr="0017191C" w:rsidRDefault="003710FF" w:rsidP="00A27321">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17191C" w:rsidRPr="0017191C" w:rsidTr="006E4A0C">
        <w:trPr>
          <w:trHeight w:val="20"/>
        </w:trPr>
        <w:tc>
          <w:tcPr>
            <w:tcW w:w="493" w:type="pct"/>
            <w:vMerge w:val="restart"/>
            <w:tcMar>
              <w:top w:w="28" w:type="dxa"/>
              <w:bottom w:w="28" w:type="dxa"/>
            </w:tcMar>
            <w:vAlign w:val="center"/>
          </w:tcPr>
          <w:p w:rsidR="0017191C" w:rsidRPr="0017191C" w:rsidRDefault="00A27321" w:rsidP="00435440">
            <w:pPr>
              <w:tabs>
                <w:tab w:val="left" w:pos="1440"/>
                <w:tab w:val="left" w:pos="4140"/>
                <w:tab w:val="left" w:pos="4800"/>
              </w:tabs>
              <w:ind w:left="93"/>
              <w:jc w:val="center"/>
              <w:rPr>
                <w:rFonts w:asciiTheme="minorHAnsi" w:hAnsiTheme="minorHAnsi" w:cs="Arial"/>
                <w:sz w:val="20"/>
                <w:szCs w:val="20"/>
                <w:lang w:val="en-AU"/>
              </w:rPr>
            </w:pPr>
            <w:r w:rsidRPr="00A27321">
              <w:rPr>
                <w:rFonts w:asciiTheme="minorHAnsi" w:hAnsiTheme="minorHAnsi" w:cs="Arial"/>
                <w:sz w:val="20"/>
                <w:szCs w:val="20"/>
                <w:lang w:val="en-AU"/>
              </w:rPr>
              <w:t>Investigation</w:t>
            </w:r>
          </w:p>
        </w:tc>
        <w:tc>
          <w:tcPr>
            <w:tcW w:w="536" w:type="pct"/>
            <w:vMerge w:val="restart"/>
            <w:tcMar>
              <w:top w:w="28" w:type="dxa"/>
              <w:bottom w:w="28" w:type="dxa"/>
            </w:tcMar>
            <w:vAlign w:val="center"/>
          </w:tcPr>
          <w:p w:rsidR="0017191C" w:rsidRPr="0017191C" w:rsidRDefault="00A27321" w:rsidP="002A3F79">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30</w:t>
            </w:r>
            <w:r w:rsidR="00206296">
              <w:rPr>
                <w:rFonts w:asciiTheme="minorHAnsi" w:hAnsiTheme="minorHAnsi" w:cs="Arial"/>
                <w:bCs/>
                <w:sz w:val="20"/>
                <w:szCs w:val="20"/>
                <w:lang w:eastAsia="en-US"/>
              </w:rPr>
              <w:t>%</w:t>
            </w:r>
          </w:p>
        </w:tc>
        <w:tc>
          <w:tcPr>
            <w:tcW w:w="422" w:type="pct"/>
            <w:tcMar>
              <w:top w:w="28" w:type="dxa"/>
              <w:bottom w:w="28" w:type="dxa"/>
            </w:tcMar>
            <w:vAlign w:val="center"/>
          </w:tcPr>
          <w:p w:rsidR="0017191C" w:rsidRPr="00060889" w:rsidRDefault="00846C09" w:rsidP="00846C09">
            <w:pPr>
              <w:jc w:val="center"/>
              <w:rPr>
                <w:rFonts w:asciiTheme="minorHAnsi" w:hAnsiTheme="minorHAnsi" w:cs="Arial"/>
                <w:color w:val="000000" w:themeColor="text1"/>
                <w:sz w:val="20"/>
                <w:szCs w:val="20"/>
                <w:lang w:val="en-US" w:eastAsia="en-US"/>
              </w:rPr>
            </w:pPr>
            <w:r w:rsidRPr="00060889">
              <w:rPr>
                <w:rFonts w:asciiTheme="minorHAnsi" w:hAnsiTheme="minorHAnsi" w:cs="Arial"/>
                <w:color w:val="000000" w:themeColor="text1"/>
                <w:sz w:val="20"/>
                <w:szCs w:val="20"/>
                <w:lang w:val="en-US" w:eastAsia="en-US"/>
              </w:rPr>
              <w:t>15</w:t>
            </w:r>
            <w:r w:rsidR="00206296" w:rsidRPr="00060889">
              <w:rPr>
                <w:rFonts w:asciiTheme="minorHAnsi" w:hAnsiTheme="minorHAnsi" w:cs="Arial"/>
                <w:color w:val="000000" w:themeColor="text1"/>
                <w:sz w:val="20"/>
                <w:szCs w:val="20"/>
                <w:lang w:val="en-US" w:eastAsia="en-US"/>
              </w:rPr>
              <w:t>%</w:t>
            </w:r>
          </w:p>
        </w:tc>
        <w:tc>
          <w:tcPr>
            <w:tcW w:w="515" w:type="pct"/>
            <w:tcMar>
              <w:top w:w="28" w:type="dxa"/>
              <w:bottom w:w="28" w:type="dxa"/>
            </w:tcMar>
            <w:vAlign w:val="center"/>
          </w:tcPr>
          <w:p w:rsidR="0017191C" w:rsidRPr="00060889" w:rsidRDefault="00AB2557" w:rsidP="00607468">
            <w:pPr>
              <w:ind w:left="95" w:right="97"/>
              <w:rPr>
                <w:rFonts w:asciiTheme="minorHAnsi" w:hAnsiTheme="minorHAnsi" w:cs="Arial"/>
                <w:color w:val="000000" w:themeColor="text1"/>
                <w:sz w:val="20"/>
                <w:szCs w:val="20"/>
                <w:lang w:val="en-AU" w:eastAsia="en-US"/>
              </w:rPr>
            </w:pPr>
            <w:r w:rsidRPr="00060889">
              <w:rPr>
                <w:rFonts w:asciiTheme="minorHAnsi" w:hAnsiTheme="minorHAnsi" w:cs="Arial"/>
                <w:color w:val="000000" w:themeColor="text1"/>
                <w:sz w:val="20"/>
                <w:szCs w:val="20"/>
                <w:lang w:val="en-AU" w:eastAsia="en-US"/>
              </w:rPr>
              <w:t xml:space="preserve">Semester </w:t>
            </w:r>
            <w:r w:rsidR="00A27321" w:rsidRPr="00060889">
              <w:rPr>
                <w:rFonts w:asciiTheme="minorHAnsi" w:hAnsiTheme="minorHAnsi" w:cs="Arial"/>
                <w:color w:val="000000" w:themeColor="text1"/>
                <w:sz w:val="20"/>
                <w:szCs w:val="20"/>
                <w:lang w:val="en-AU" w:eastAsia="en-US"/>
              </w:rPr>
              <w:t>1</w:t>
            </w:r>
          </w:p>
          <w:p w:rsidR="0017191C" w:rsidRPr="00060889" w:rsidRDefault="0017191C" w:rsidP="003E2120">
            <w:pPr>
              <w:ind w:left="95"/>
              <w:rPr>
                <w:rFonts w:asciiTheme="minorHAnsi" w:hAnsiTheme="minorHAnsi" w:cs="Arial"/>
                <w:color w:val="000000" w:themeColor="text1"/>
                <w:sz w:val="20"/>
                <w:szCs w:val="20"/>
                <w:lang w:val="en-AU" w:eastAsia="en-US"/>
              </w:rPr>
            </w:pPr>
            <w:r w:rsidRPr="00060889">
              <w:rPr>
                <w:rFonts w:asciiTheme="minorHAnsi" w:hAnsiTheme="minorHAnsi" w:cs="Arial"/>
                <w:color w:val="000000" w:themeColor="text1"/>
                <w:sz w:val="20"/>
                <w:szCs w:val="20"/>
                <w:lang w:val="en-AU" w:eastAsia="en-US"/>
              </w:rPr>
              <w:t>Week</w:t>
            </w:r>
            <w:r w:rsidR="00607468" w:rsidRPr="00060889">
              <w:rPr>
                <w:rFonts w:asciiTheme="minorHAnsi" w:hAnsiTheme="minorHAnsi" w:cs="Arial"/>
                <w:color w:val="000000" w:themeColor="text1"/>
                <w:sz w:val="20"/>
                <w:szCs w:val="20"/>
                <w:lang w:val="en-AU" w:eastAsia="en-US"/>
              </w:rPr>
              <w:t>s</w:t>
            </w:r>
            <w:r w:rsidRPr="00060889">
              <w:rPr>
                <w:rFonts w:asciiTheme="minorHAnsi" w:hAnsiTheme="minorHAnsi" w:cs="Arial"/>
                <w:color w:val="000000" w:themeColor="text1"/>
                <w:sz w:val="20"/>
                <w:szCs w:val="20"/>
                <w:lang w:val="en-AU" w:eastAsia="en-US"/>
              </w:rPr>
              <w:t xml:space="preserve"> </w:t>
            </w:r>
            <w:r w:rsidR="009079A3" w:rsidRPr="00060889">
              <w:rPr>
                <w:rFonts w:asciiTheme="minorHAnsi" w:hAnsiTheme="minorHAnsi" w:cs="Arial"/>
                <w:color w:val="000000" w:themeColor="text1"/>
                <w:sz w:val="20"/>
                <w:szCs w:val="20"/>
                <w:lang w:val="en-AU" w:eastAsia="en-US"/>
              </w:rPr>
              <w:t>7</w:t>
            </w:r>
            <w:r w:rsidR="001914A3" w:rsidRPr="00060889">
              <w:rPr>
                <w:rFonts w:asciiTheme="minorHAnsi" w:hAnsiTheme="minorHAnsi" w:cs="Arial"/>
                <w:color w:val="000000" w:themeColor="text1"/>
                <w:sz w:val="20"/>
                <w:szCs w:val="20"/>
                <w:lang w:val="en-AU" w:eastAsia="en-US"/>
              </w:rPr>
              <w:t>–</w:t>
            </w:r>
            <w:r w:rsidR="003E2120" w:rsidRPr="00060889">
              <w:rPr>
                <w:rFonts w:asciiTheme="minorHAnsi" w:hAnsiTheme="minorHAnsi" w:cs="Arial"/>
                <w:color w:val="000000" w:themeColor="text1"/>
                <w:sz w:val="20"/>
                <w:szCs w:val="20"/>
                <w:lang w:val="en-AU" w:eastAsia="en-US"/>
              </w:rPr>
              <w:t>10</w:t>
            </w:r>
          </w:p>
        </w:tc>
        <w:tc>
          <w:tcPr>
            <w:tcW w:w="3034" w:type="pct"/>
            <w:tcMar>
              <w:top w:w="28" w:type="dxa"/>
              <w:bottom w:w="28" w:type="dxa"/>
            </w:tcMar>
            <w:hideMark/>
          </w:tcPr>
          <w:p w:rsidR="002321A9" w:rsidRPr="00060889" w:rsidRDefault="0017191C" w:rsidP="006E4A0C">
            <w:pPr>
              <w:ind w:left="357" w:hanging="357"/>
              <w:rPr>
                <w:rFonts w:asciiTheme="minorHAnsi" w:hAnsiTheme="minorHAnsi" w:cs="Arial"/>
                <w:b/>
                <w:color w:val="000000" w:themeColor="text1"/>
                <w:sz w:val="20"/>
                <w:szCs w:val="20"/>
              </w:rPr>
            </w:pPr>
            <w:r w:rsidRPr="00060889">
              <w:rPr>
                <w:rFonts w:asciiTheme="minorHAnsi" w:hAnsiTheme="minorHAnsi" w:cs="Arial"/>
                <w:b/>
                <w:color w:val="000000" w:themeColor="text1"/>
                <w:sz w:val="20"/>
                <w:szCs w:val="20"/>
              </w:rPr>
              <w:t xml:space="preserve">Task </w:t>
            </w:r>
            <w:r w:rsidR="003E2120" w:rsidRPr="00060889">
              <w:rPr>
                <w:rFonts w:asciiTheme="minorHAnsi" w:hAnsiTheme="minorHAnsi" w:cs="Arial"/>
                <w:b/>
                <w:color w:val="000000" w:themeColor="text1"/>
                <w:sz w:val="20"/>
                <w:szCs w:val="20"/>
              </w:rPr>
              <w:t>3</w:t>
            </w:r>
            <w:r w:rsidRPr="00060889">
              <w:rPr>
                <w:rFonts w:asciiTheme="minorHAnsi" w:hAnsiTheme="minorHAnsi" w:cs="Arial"/>
                <w:b/>
                <w:color w:val="000000" w:themeColor="text1"/>
                <w:sz w:val="20"/>
                <w:szCs w:val="20"/>
              </w:rPr>
              <w:t xml:space="preserve">: </w:t>
            </w:r>
            <w:r w:rsidR="003034A2" w:rsidRPr="00060889">
              <w:rPr>
                <w:rFonts w:asciiTheme="minorHAnsi" w:hAnsiTheme="minorHAnsi" w:cs="Arial"/>
                <w:color w:val="000000" w:themeColor="text1"/>
                <w:sz w:val="20"/>
                <w:szCs w:val="20"/>
              </w:rPr>
              <w:t>R</w:t>
            </w:r>
            <w:r w:rsidR="002321A9" w:rsidRPr="00060889">
              <w:rPr>
                <w:rFonts w:asciiTheme="minorHAnsi" w:hAnsiTheme="minorHAnsi" w:cs="Arial"/>
                <w:color w:val="000000" w:themeColor="text1"/>
                <w:sz w:val="20"/>
                <w:szCs w:val="20"/>
              </w:rPr>
              <w:t>esearch based on the following content:</w:t>
            </w:r>
          </w:p>
          <w:p w:rsidR="0017191C" w:rsidRPr="00060889" w:rsidRDefault="00A27321" w:rsidP="006E4A0C">
            <w:pPr>
              <w:pStyle w:val="ListParagraph"/>
              <w:numPr>
                <w:ilvl w:val="0"/>
                <w:numId w:val="14"/>
              </w:numPr>
              <w:ind w:left="357" w:hanging="357"/>
              <w:rPr>
                <w:rFonts w:asciiTheme="minorHAnsi" w:hAnsiTheme="minorHAnsi" w:cs="Arial"/>
                <w:b/>
                <w:color w:val="000000" w:themeColor="text1"/>
                <w:sz w:val="20"/>
                <w:szCs w:val="20"/>
              </w:rPr>
            </w:pPr>
            <w:r w:rsidRPr="00060889">
              <w:rPr>
                <w:rFonts w:asciiTheme="minorHAnsi" w:hAnsiTheme="minorHAnsi" w:cs="Arial"/>
                <w:color w:val="000000" w:themeColor="text1"/>
                <w:sz w:val="20"/>
                <w:szCs w:val="20"/>
              </w:rPr>
              <w:t>an overview of the foundation and development of a religion</w:t>
            </w:r>
          </w:p>
          <w:p w:rsidR="00040442" w:rsidRDefault="00040442" w:rsidP="006E4A0C">
            <w:pPr>
              <w:pStyle w:val="ListParagraph"/>
              <w:numPr>
                <w:ilvl w:val="0"/>
                <w:numId w:val="14"/>
              </w:numPr>
              <w:ind w:left="357" w:hanging="357"/>
              <w:rPr>
                <w:rFonts w:asciiTheme="minorHAnsi" w:hAnsiTheme="minorHAnsi" w:cs="Arial"/>
                <w:color w:val="000000" w:themeColor="text1"/>
                <w:sz w:val="20"/>
                <w:szCs w:val="20"/>
              </w:rPr>
            </w:pPr>
            <w:r w:rsidRPr="00060889">
              <w:rPr>
                <w:rFonts w:asciiTheme="minorHAnsi" w:hAnsiTheme="minorHAnsi" w:cs="Arial"/>
                <w:bCs/>
                <w:sz w:val="20"/>
                <w:szCs w:val="20"/>
                <w:lang w:eastAsia="en-US"/>
              </w:rPr>
              <w:t>develop and follow a research plan when conducting an inquiry</w:t>
            </w:r>
            <w:r w:rsidRPr="00060889">
              <w:rPr>
                <w:rFonts w:asciiTheme="minorHAnsi" w:hAnsiTheme="minorHAnsi" w:cs="Arial"/>
                <w:color w:val="000000" w:themeColor="text1"/>
                <w:sz w:val="20"/>
                <w:szCs w:val="20"/>
              </w:rPr>
              <w:t xml:space="preserve"> </w:t>
            </w:r>
          </w:p>
          <w:p w:rsidR="006C090E" w:rsidRPr="00060889" w:rsidRDefault="006C090E" w:rsidP="006E4A0C">
            <w:pPr>
              <w:pStyle w:val="ListParagraph"/>
              <w:numPr>
                <w:ilvl w:val="0"/>
                <w:numId w:val="14"/>
              </w:numPr>
              <w:ind w:left="357" w:hanging="357"/>
              <w:rPr>
                <w:rFonts w:asciiTheme="minorHAnsi" w:hAnsiTheme="minorHAnsi" w:cs="Arial"/>
                <w:color w:val="000000" w:themeColor="text1"/>
                <w:sz w:val="20"/>
                <w:szCs w:val="20"/>
              </w:rPr>
            </w:pPr>
            <w:r w:rsidRPr="00060889">
              <w:rPr>
                <w:rFonts w:asciiTheme="minorHAnsi" w:hAnsiTheme="minorHAnsi" w:cs="Arial"/>
                <w:color w:val="000000" w:themeColor="text1"/>
                <w:sz w:val="20"/>
                <w:szCs w:val="20"/>
              </w:rPr>
              <w:t>identify, locate and organise relevant information from relevant sources</w:t>
            </w:r>
          </w:p>
          <w:p w:rsidR="006C090E" w:rsidRDefault="006C090E" w:rsidP="006E4A0C">
            <w:pPr>
              <w:pStyle w:val="ListParagraph"/>
              <w:numPr>
                <w:ilvl w:val="0"/>
                <w:numId w:val="14"/>
              </w:numPr>
              <w:ind w:left="357" w:hanging="357"/>
              <w:rPr>
                <w:rFonts w:asciiTheme="minorHAnsi" w:hAnsiTheme="minorHAnsi" w:cs="Arial"/>
                <w:color w:val="000000" w:themeColor="text1"/>
                <w:sz w:val="20"/>
                <w:szCs w:val="20"/>
              </w:rPr>
            </w:pPr>
            <w:r w:rsidRPr="00060889">
              <w:rPr>
                <w:rFonts w:asciiTheme="minorHAnsi" w:hAnsiTheme="minorHAnsi" w:cs="Arial"/>
                <w:color w:val="000000" w:themeColor="text1"/>
                <w:sz w:val="20"/>
                <w:szCs w:val="20"/>
              </w:rPr>
              <w:t>develop texts that accurately use evidence to explain, support or refute arguments</w:t>
            </w:r>
          </w:p>
          <w:p w:rsidR="00C27431" w:rsidRPr="00060889" w:rsidRDefault="00C27431" w:rsidP="006E4A0C">
            <w:pPr>
              <w:pStyle w:val="ListParagraph"/>
              <w:numPr>
                <w:ilvl w:val="0"/>
                <w:numId w:val="14"/>
              </w:numPr>
              <w:ind w:left="357" w:hanging="357"/>
              <w:rPr>
                <w:rFonts w:asciiTheme="minorHAnsi" w:hAnsiTheme="minorHAnsi" w:cs="Arial"/>
                <w:bCs/>
                <w:sz w:val="20"/>
                <w:szCs w:val="20"/>
                <w:lang w:eastAsia="en-US"/>
              </w:rPr>
            </w:pPr>
            <w:r w:rsidRPr="00060889">
              <w:rPr>
                <w:rFonts w:asciiTheme="minorHAnsi" w:hAnsiTheme="minorHAnsi" w:cs="Arial"/>
                <w:bCs/>
                <w:sz w:val="20"/>
                <w:szCs w:val="20"/>
                <w:lang w:eastAsia="en-US"/>
              </w:rPr>
              <w:t>communicate ideas or understandings suitable for a set purpose and audience</w:t>
            </w:r>
          </w:p>
          <w:p w:rsidR="006C090E" w:rsidRPr="00060889" w:rsidRDefault="006C090E" w:rsidP="006E4A0C">
            <w:pPr>
              <w:pStyle w:val="ListParagraph"/>
              <w:numPr>
                <w:ilvl w:val="0"/>
                <w:numId w:val="14"/>
              </w:numPr>
              <w:ind w:left="357" w:hanging="357"/>
              <w:rPr>
                <w:rFonts w:asciiTheme="minorHAnsi" w:hAnsiTheme="minorHAnsi" w:cs="Arial"/>
                <w:b/>
                <w:color w:val="000000" w:themeColor="text1"/>
                <w:sz w:val="20"/>
                <w:szCs w:val="20"/>
              </w:rPr>
            </w:pPr>
            <w:r w:rsidRPr="00060889">
              <w:rPr>
                <w:rFonts w:asciiTheme="minorHAnsi" w:hAnsiTheme="minorHAnsi" w:cs="Arial"/>
                <w:color w:val="000000" w:themeColor="text1"/>
                <w:sz w:val="20"/>
                <w:szCs w:val="20"/>
              </w:rPr>
              <w:t>use basic referencing techniques accurately and consistently</w:t>
            </w:r>
          </w:p>
        </w:tc>
      </w:tr>
      <w:tr w:rsidR="00846C09" w:rsidRPr="0017191C" w:rsidTr="006E4A0C">
        <w:trPr>
          <w:trHeight w:val="498"/>
        </w:trPr>
        <w:tc>
          <w:tcPr>
            <w:tcW w:w="493" w:type="pct"/>
            <w:vMerge/>
            <w:tcMar>
              <w:top w:w="28" w:type="dxa"/>
              <w:bottom w:w="28" w:type="dxa"/>
            </w:tcMar>
            <w:vAlign w:val="center"/>
          </w:tcPr>
          <w:p w:rsidR="00846C09" w:rsidRPr="0017191C" w:rsidRDefault="00846C09" w:rsidP="00435440">
            <w:pPr>
              <w:ind w:left="93"/>
              <w:jc w:val="center"/>
              <w:rPr>
                <w:rFonts w:asciiTheme="minorHAnsi" w:hAnsiTheme="minorHAnsi" w:cs="Arial"/>
                <w:sz w:val="20"/>
                <w:szCs w:val="20"/>
                <w:lang w:val="en-US" w:eastAsia="en-US"/>
              </w:rPr>
            </w:pPr>
          </w:p>
        </w:tc>
        <w:tc>
          <w:tcPr>
            <w:tcW w:w="536" w:type="pct"/>
            <w:vMerge/>
            <w:tcMar>
              <w:top w:w="28" w:type="dxa"/>
              <w:bottom w:w="28" w:type="dxa"/>
            </w:tcMar>
            <w:vAlign w:val="center"/>
          </w:tcPr>
          <w:p w:rsidR="00846C09" w:rsidRPr="0017191C" w:rsidRDefault="00846C09" w:rsidP="0017191C">
            <w:pPr>
              <w:ind w:left="93" w:right="71"/>
              <w:jc w:val="center"/>
              <w:rPr>
                <w:rFonts w:asciiTheme="minorHAnsi" w:hAnsiTheme="minorHAnsi" w:cs="Arial"/>
                <w:bCs/>
                <w:sz w:val="20"/>
                <w:szCs w:val="20"/>
                <w:lang w:val="en-AU" w:eastAsia="en-US"/>
              </w:rPr>
            </w:pPr>
          </w:p>
        </w:tc>
        <w:tc>
          <w:tcPr>
            <w:tcW w:w="422" w:type="pct"/>
            <w:tcMar>
              <w:top w:w="28" w:type="dxa"/>
              <w:bottom w:w="28" w:type="dxa"/>
            </w:tcMar>
            <w:vAlign w:val="center"/>
          </w:tcPr>
          <w:p w:rsidR="00846C09" w:rsidRPr="00060889" w:rsidRDefault="00846C09" w:rsidP="00846C09">
            <w:pPr>
              <w:jc w:val="center"/>
              <w:rPr>
                <w:rFonts w:asciiTheme="minorHAnsi" w:hAnsiTheme="minorHAnsi" w:cs="Arial"/>
                <w:sz w:val="20"/>
                <w:szCs w:val="20"/>
                <w:lang w:val="en-US" w:eastAsia="en-US"/>
              </w:rPr>
            </w:pPr>
            <w:r w:rsidRPr="00060889">
              <w:rPr>
                <w:rFonts w:asciiTheme="minorHAnsi" w:hAnsiTheme="minorHAnsi" w:cs="Arial"/>
                <w:sz w:val="20"/>
                <w:szCs w:val="20"/>
                <w:lang w:val="en-US" w:eastAsia="en-US"/>
              </w:rPr>
              <w:t>15%</w:t>
            </w:r>
          </w:p>
        </w:tc>
        <w:tc>
          <w:tcPr>
            <w:tcW w:w="515" w:type="pct"/>
            <w:tcMar>
              <w:top w:w="28" w:type="dxa"/>
              <w:bottom w:w="28" w:type="dxa"/>
            </w:tcMar>
            <w:vAlign w:val="center"/>
          </w:tcPr>
          <w:p w:rsidR="00846C09" w:rsidRPr="00060889" w:rsidRDefault="00846C09" w:rsidP="00607468">
            <w:pPr>
              <w:ind w:left="95"/>
              <w:rPr>
                <w:rFonts w:asciiTheme="minorHAnsi" w:hAnsiTheme="minorHAnsi" w:cs="Arial"/>
                <w:sz w:val="20"/>
                <w:szCs w:val="20"/>
                <w:lang w:val="en-AU" w:eastAsia="en-US"/>
              </w:rPr>
            </w:pPr>
            <w:r w:rsidRPr="00060889">
              <w:rPr>
                <w:rFonts w:asciiTheme="minorHAnsi" w:hAnsiTheme="minorHAnsi" w:cs="Arial"/>
                <w:sz w:val="20"/>
                <w:szCs w:val="20"/>
                <w:lang w:val="en-AU" w:eastAsia="en-US"/>
              </w:rPr>
              <w:t>Semester 2</w:t>
            </w:r>
          </w:p>
          <w:p w:rsidR="00846C09" w:rsidRPr="00060889" w:rsidRDefault="00846C09" w:rsidP="00CD2772">
            <w:pPr>
              <w:ind w:left="95"/>
              <w:rPr>
                <w:rFonts w:asciiTheme="minorHAnsi" w:hAnsiTheme="minorHAnsi" w:cs="Arial"/>
                <w:sz w:val="20"/>
                <w:szCs w:val="20"/>
                <w:lang w:val="en-US" w:eastAsia="en-US"/>
              </w:rPr>
            </w:pPr>
            <w:r w:rsidRPr="00060889">
              <w:rPr>
                <w:rFonts w:asciiTheme="minorHAnsi" w:hAnsiTheme="minorHAnsi" w:cs="Arial"/>
                <w:sz w:val="20"/>
                <w:szCs w:val="20"/>
                <w:lang w:val="en-AU" w:eastAsia="en-US"/>
              </w:rPr>
              <w:t>Week</w:t>
            </w:r>
            <w:r w:rsidR="00607468" w:rsidRPr="00060889">
              <w:rPr>
                <w:rFonts w:asciiTheme="minorHAnsi" w:hAnsiTheme="minorHAnsi" w:cs="Arial"/>
                <w:sz w:val="20"/>
                <w:szCs w:val="20"/>
                <w:lang w:val="en-AU" w:eastAsia="en-US"/>
              </w:rPr>
              <w:t>s</w:t>
            </w:r>
            <w:r w:rsidRPr="00060889">
              <w:rPr>
                <w:rFonts w:asciiTheme="minorHAnsi" w:hAnsiTheme="minorHAnsi" w:cs="Arial"/>
                <w:sz w:val="20"/>
                <w:szCs w:val="20"/>
                <w:lang w:val="en-AU" w:eastAsia="en-US"/>
              </w:rPr>
              <w:t xml:space="preserve"> </w:t>
            </w:r>
            <w:r w:rsidR="00CD2772">
              <w:rPr>
                <w:rFonts w:asciiTheme="minorHAnsi" w:hAnsiTheme="minorHAnsi" w:cs="Arial"/>
                <w:sz w:val="20"/>
                <w:szCs w:val="20"/>
                <w:lang w:val="en-AU" w:eastAsia="en-US"/>
              </w:rPr>
              <w:t>8</w:t>
            </w:r>
            <w:r w:rsidR="001914A3" w:rsidRPr="00060889">
              <w:rPr>
                <w:rFonts w:asciiTheme="minorHAnsi" w:hAnsiTheme="minorHAnsi" w:cs="Arial"/>
                <w:sz w:val="20"/>
                <w:szCs w:val="20"/>
                <w:lang w:val="en-AU" w:eastAsia="en-US"/>
              </w:rPr>
              <w:t>–</w:t>
            </w:r>
            <w:r w:rsidR="00CD2772">
              <w:rPr>
                <w:rFonts w:asciiTheme="minorHAnsi" w:hAnsiTheme="minorHAnsi" w:cs="Arial"/>
                <w:sz w:val="20"/>
                <w:szCs w:val="20"/>
                <w:lang w:val="en-AU" w:eastAsia="en-US"/>
              </w:rPr>
              <w:t>11</w:t>
            </w:r>
          </w:p>
        </w:tc>
        <w:tc>
          <w:tcPr>
            <w:tcW w:w="3034" w:type="pct"/>
            <w:tcMar>
              <w:top w:w="28" w:type="dxa"/>
              <w:bottom w:w="28" w:type="dxa"/>
            </w:tcMar>
            <w:hideMark/>
          </w:tcPr>
          <w:p w:rsidR="002321A9" w:rsidRPr="00060889" w:rsidRDefault="00846C09" w:rsidP="006E4A0C">
            <w:pPr>
              <w:ind w:left="357" w:hanging="357"/>
              <w:rPr>
                <w:rFonts w:asciiTheme="minorHAnsi" w:hAnsiTheme="minorHAnsi" w:cs="Arial"/>
                <w:b/>
                <w:bCs/>
                <w:sz w:val="20"/>
                <w:szCs w:val="20"/>
                <w:lang w:val="en-US" w:eastAsia="en-US"/>
              </w:rPr>
            </w:pPr>
            <w:r w:rsidRPr="00060889">
              <w:rPr>
                <w:rFonts w:asciiTheme="minorHAnsi" w:hAnsiTheme="minorHAnsi" w:cs="Arial"/>
                <w:b/>
                <w:bCs/>
                <w:sz w:val="20"/>
                <w:szCs w:val="20"/>
                <w:lang w:val="en-US" w:eastAsia="en-US"/>
              </w:rPr>
              <w:t xml:space="preserve">Task </w:t>
            </w:r>
            <w:r w:rsidR="00CD2772">
              <w:rPr>
                <w:rFonts w:asciiTheme="minorHAnsi" w:hAnsiTheme="minorHAnsi" w:cs="Arial"/>
                <w:b/>
                <w:bCs/>
                <w:sz w:val="20"/>
                <w:szCs w:val="20"/>
                <w:lang w:val="en-US" w:eastAsia="en-US"/>
              </w:rPr>
              <w:t>7</w:t>
            </w:r>
            <w:r w:rsidRPr="00060889">
              <w:rPr>
                <w:rFonts w:asciiTheme="minorHAnsi" w:hAnsiTheme="minorHAnsi" w:cs="Arial"/>
                <w:b/>
                <w:bCs/>
                <w:sz w:val="20"/>
                <w:szCs w:val="20"/>
                <w:lang w:val="en-US" w:eastAsia="en-US"/>
              </w:rPr>
              <w:t xml:space="preserve">: </w:t>
            </w:r>
            <w:r w:rsidR="003034A2" w:rsidRPr="00060889">
              <w:rPr>
                <w:rFonts w:asciiTheme="minorHAnsi" w:hAnsiTheme="minorHAnsi" w:cs="Arial"/>
                <w:sz w:val="20"/>
                <w:szCs w:val="20"/>
              </w:rPr>
              <w:t>R</w:t>
            </w:r>
            <w:r w:rsidR="002321A9" w:rsidRPr="00060889">
              <w:rPr>
                <w:rFonts w:asciiTheme="minorHAnsi" w:hAnsiTheme="minorHAnsi" w:cs="Arial"/>
                <w:sz w:val="20"/>
                <w:szCs w:val="20"/>
              </w:rPr>
              <w:t>esearch based on the following content:</w:t>
            </w:r>
          </w:p>
          <w:p w:rsidR="007E3831" w:rsidRPr="00060889" w:rsidRDefault="002321A9" w:rsidP="006E4A0C">
            <w:pPr>
              <w:pStyle w:val="ListParagraph"/>
              <w:numPr>
                <w:ilvl w:val="0"/>
                <w:numId w:val="14"/>
              </w:numPr>
              <w:ind w:left="357" w:hanging="357"/>
              <w:rPr>
                <w:rFonts w:asciiTheme="minorHAnsi" w:hAnsiTheme="minorHAnsi" w:cs="Arial"/>
                <w:bCs/>
                <w:i/>
                <w:sz w:val="20"/>
                <w:szCs w:val="20"/>
                <w:lang w:eastAsia="en-US"/>
              </w:rPr>
            </w:pPr>
            <w:r w:rsidRPr="00060889">
              <w:rPr>
                <w:rFonts w:asciiTheme="minorHAnsi" w:hAnsiTheme="minorHAnsi" w:cs="Arial"/>
                <w:bCs/>
                <w:sz w:val="20"/>
                <w:szCs w:val="20"/>
                <w:lang w:val="en-US" w:eastAsia="en-US"/>
              </w:rPr>
              <w:t>a</w:t>
            </w:r>
            <w:r w:rsidR="00846C09" w:rsidRPr="00060889">
              <w:rPr>
                <w:rFonts w:asciiTheme="minorHAnsi" w:hAnsiTheme="minorHAnsi" w:cs="Arial"/>
                <w:bCs/>
                <w:sz w:val="20"/>
                <w:szCs w:val="20"/>
                <w:lang w:val="en-US" w:eastAsia="en-US"/>
              </w:rPr>
              <w:t>n overview of the history of religion in Australia</w:t>
            </w:r>
          </w:p>
          <w:p w:rsidR="007E3831" w:rsidRPr="00060889" w:rsidRDefault="007E3831" w:rsidP="006E4A0C">
            <w:pPr>
              <w:pStyle w:val="ListParagraph"/>
              <w:numPr>
                <w:ilvl w:val="0"/>
                <w:numId w:val="14"/>
              </w:numPr>
              <w:ind w:left="357" w:hanging="357"/>
              <w:rPr>
                <w:rFonts w:asciiTheme="minorHAnsi" w:hAnsiTheme="minorHAnsi" w:cs="Arial"/>
                <w:bCs/>
                <w:sz w:val="20"/>
                <w:szCs w:val="20"/>
                <w:lang w:eastAsia="en-US"/>
              </w:rPr>
            </w:pPr>
            <w:r w:rsidRPr="00060889">
              <w:rPr>
                <w:rFonts w:asciiTheme="minorHAnsi" w:hAnsiTheme="minorHAnsi" w:cs="Arial"/>
                <w:bCs/>
                <w:sz w:val="20"/>
                <w:szCs w:val="20"/>
                <w:lang w:eastAsia="en-US"/>
              </w:rPr>
              <w:t>develop and follow a research plan when conducting an inquiry</w:t>
            </w:r>
          </w:p>
          <w:p w:rsidR="007E3831" w:rsidRPr="00060889" w:rsidRDefault="007E3831" w:rsidP="006E4A0C">
            <w:pPr>
              <w:pStyle w:val="ListParagraph"/>
              <w:numPr>
                <w:ilvl w:val="0"/>
                <w:numId w:val="14"/>
              </w:numPr>
              <w:ind w:left="357" w:hanging="357"/>
              <w:rPr>
                <w:rFonts w:asciiTheme="minorHAnsi" w:hAnsiTheme="minorHAnsi" w:cs="Arial"/>
                <w:bCs/>
                <w:sz w:val="20"/>
                <w:szCs w:val="20"/>
                <w:lang w:eastAsia="en-US"/>
              </w:rPr>
            </w:pPr>
            <w:r w:rsidRPr="00060889">
              <w:rPr>
                <w:rFonts w:asciiTheme="minorHAnsi" w:hAnsiTheme="minorHAnsi" w:cs="Arial"/>
                <w:bCs/>
                <w:sz w:val="20"/>
                <w:szCs w:val="20"/>
                <w:lang w:eastAsia="en-US"/>
              </w:rPr>
              <w:t>identify, locate and organise relevant information from relevant sources</w:t>
            </w:r>
          </w:p>
          <w:p w:rsidR="007E3831" w:rsidRPr="00060889" w:rsidRDefault="007E3831" w:rsidP="006E4A0C">
            <w:pPr>
              <w:pStyle w:val="ListParagraph"/>
              <w:numPr>
                <w:ilvl w:val="0"/>
                <w:numId w:val="14"/>
              </w:numPr>
              <w:ind w:left="357" w:hanging="357"/>
              <w:rPr>
                <w:rFonts w:asciiTheme="minorHAnsi" w:hAnsiTheme="minorHAnsi" w:cs="Arial"/>
                <w:bCs/>
                <w:sz w:val="20"/>
                <w:szCs w:val="20"/>
                <w:lang w:eastAsia="en-US"/>
              </w:rPr>
            </w:pPr>
            <w:r w:rsidRPr="00060889">
              <w:rPr>
                <w:rFonts w:asciiTheme="minorHAnsi" w:hAnsiTheme="minorHAnsi" w:cs="Arial"/>
                <w:bCs/>
                <w:sz w:val="20"/>
                <w:szCs w:val="20"/>
                <w:lang w:eastAsia="en-US"/>
              </w:rPr>
              <w:t>develop texts that accurately use evidence to explain, support or refute arguments</w:t>
            </w:r>
          </w:p>
          <w:p w:rsidR="007E3831" w:rsidRPr="00060889" w:rsidRDefault="007E3831" w:rsidP="006E4A0C">
            <w:pPr>
              <w:pStyle w:val="ListParagraph"/>
              <w:numPr>
                <w:ilvl w:val="0"/>
                <w:numId w:val="14"/>
              </w:numPr>
              <w:ind w:left="357" w:hanging="357"/>
              <w:rPr>
                <w:rFonts w:asciiTheme="minorHAnsi" w:hAnsiTheme="minorHAnsi" w:cs="Arial"/>
                <w:bCs/>
                <w:sz w:val="20"/>
                <w:szCs w:val="20"/>
                <w:lang w:eastAsia="en-US"/>
              </w:rPr>
            </w:pPr>
            <w:r w:rsidRPr="00060889">
              <w:rPr>
                <w:rFonts w:asciiTheme="minorHAnsi" w:hAnsiTheme="minorHAnsi" w:cs="Arial"/>
                <w:bCs/>
                <w:sz w:val="20"/>
                <w:szCs w:val="20"/>
                <w:lang w:eastAsia="en-US"/>
              </w:rPr>
              <w:t>communicate ideas or understandings suitable for a set purpose and audience</w:t>
            </w:r>
          </w:p>
          <w:p w:rsidR="00A550FB" w:rsidRPr="00A550FB" w:rsidRDefault="007E3831" w:rsidP="006E4A0C">
            <w:pPr>
              <w:pStyle w:val="ListParagraph"/>
              <w:numPr>
                <w:ilvl w:val="0"/>
                <w:numId w:val="14"/>
              </w:numPr>
              <w:ind w:left="357" w:hanging="357"/>
              <w:rPr>
                <w:rFonts w:asciiTheme="minorHAnsi" w:hAnsiTheme="minorHAnsi" w:cs="Arial"/>
                <w:bCs/>
                <w:i/>
                <w:sz w:val="20"/>
                <w:szCs w:val="20"/>
                <w:lang w:eastAsia="en-US"/>
              </w:rPr>
            </w:pPr>
            <w:r w:rsidRPr="00060889">
              <w:rPr>
                <w:rFonts w:asciiTheme="minorHAnsi" w:hAnsiTheme="minorHAnsi" w:cs="Arial"/>
                <w:bCs/>
                <w:sz w:val="20"/>
                <w:szCs w:val="20"/>
                <w:lang w:eastAsia="en-US"/>
              </w:rPr>
              <w:t>use basic referencing techniques accurately and consistently</w:t>
            </w:r>
          </w:p>
        </w:tc>
      </w:tr>
      <w:tr w:rsidR="00B85D7A" w:rsidRPr="0017191C" w:rsidTr="006E4A0C">
        <w:trPr>
          <w:trHeight w:val="283"/>
        </w:trPr>
        <w:tc>
          <w:tcPr>
            <w:tcW w:w="493" w:type="pct"/>
            <w:vMerge w:val="restart"/>
            <w:tcMar>
              <w:top w:w="28" w:type="dxa"/>
              <w:bottom w:w="28" w:type="dxa"/>
            </w:tcMar>
            <w:vAlign w:val="center"/>
          </w:tcPr>
          <w:p w:rsidR="00B85D7A" w:rsidRPr="00A27321" w:rsidRDefault="00B85D7A" w:rsidP="00A550FB">
            <w:pPr>
              <w:tabs>
                <w:tab w:val="left" w:pos="1440"/>
                <w:tab w:val="left" w:pos="4140"/>
                <w:tab w:val="left" w:pos="4800"/>
              </w:tabs>
              <w:ind w:left="93"/>
              <w:jc w:val="center"/>
              <w:rPr>
                <w:rFonts w:asciiTheme="minorHAnsi" w:hAnsiTheme="minorHAnsi" w:cs="Arial"/>
                <w:sz w:val="20"/>
                <w:szCs w:val="20"/>
                <w:lang w:val="en-AU"/>
              </w:rPr>
            </w:pPr>
            <w:r w:rsidRPr="00A27321">
              <w:rPr>
                <w:rFonts w:asciiTheme="minorHAnsi" w:hAnsiTheme="minorHAnsi" w:cs="Arial"/>
                <w:sz w:val="20"/>
                <w:szCs w:val="20"/>
                <w:lang w:val="en-AU"/>
              </w:rPr>
              <w:t>Explanation</w:t>
            </w:r>
          </w:p>
        </w:tc>
        <w:tc>
          <w:tcPr>
            <w:tcW w:w="536" w:type="pct"/>
            <w:vMerge w:val="restart"/>
            <w:tcMar>
              <w:top w:w="28" w:type="dxa"/>
              <w:bottom w:w="28" w:type="dxa"/>
            </w:tcMar>
            <w:vAlign w:val="center"/>
          </w:tcPr>
          <w:p w:rsidR="00B85D7A" w:rsidRDefault="00B85D7A" w:rsidP="00A550FB">
            <w:pPr>
              <w:ind w:left="93" w:right="71"/>
              <w:jc w:val="center"/>
              <w:rPr>
                <w:rFonts w:asciiTheme="minorHAnsi" w:hAnsiTheme="minorHAnsi" w:cs="Arial"/>
                <w:sz w:val="20"/>
                <w:szCs w:val="20"/>
                <w:lang w:val="en-US" w:eastAsia="en-US"/>
              </w:rPr>
            </w:pPr>
            <w:r>
              <w:rPr>
                <w:rFonts w:asciiTheme="minorHAnsi" w:hAnsiTheme="minorHAnsi" w:cs="Arial"/>
                <w:sz w:val="20"/>
                <w:szCs w:val="20"/>
                <w:lang w:val="en-US" w:eastAsia="en-US"/>
              </w:rPr>
              <w:t>35%</w:t>
            </w:r>
          </w:p>
        </w:tc>
        <w:tc>
          <w:tcPr>
            <w:tcW w:w="422" w:type="pct"/>
            <w:tcMar>
              <w:top w:w="28" w:type="dxa"/>
              <w:bottom w:w="28" w:type="dxa"/>
            </w:tcMar>
            <w:vAlign w:val="center"/>
          </w:tcPr>
          <w:p w:rsidR="00B85D7A" w:rsidRPr="00060889" w:rsidRDefault="00B85D7A" w:rsidP="009149FC">
            <w:pPr>
              <w:jc w:val="center"/>
              <w:rPr>
                <w:rFonts w:asciiTheme="minorHAnsi" w:hAnsiTheme="minorHAnsi" w:cs="Arial"/>
                <w:color w:val="000000" w:themeColor="text1"/>
                <w:sz w:val="20"/>
                <w:szCs w:val="20"/>
                <w:lang w:val="en-US" w:eastAsia="en-US"/>
              </w:rPr>
            </w:pPr>
            <w:r w:rsidRPr="00060889">
              <w:rPr>
                <w:rFonts w:asciiTheme="minorHAnsi" w:hAnsiTheme="minorHAnsi" w:cs="Arial"/>
                <w:color w:val="000000" w:themeColor="text1"/>
                <w:sz w:val="20"/>
                <w:szCs w:val="20"/>
                <w:lang w:val="en-US" w:eastAsia="en-US"/>
              </w:rPr>
              <w:t>1</w:t>
            </w:r>
            <w:r>
              <w:rPr>
                <w:rFonts w:asciiTheme="minorHAnsi" w:hAnsiTheme="minorHAnsi" w:cs="Arial"/>
                <w:color w:val="000000" w:themeColor="text1"/>
                <w:sz w:val="20"/>
                <w:szCs w:val="20"/>
                <w:lang w:val="en-US" w:eastAsia="en-US"/>
              </w:rPr>
              <w:t>5</w:t>
            </w:r>
            <w:r w:rsidRPr="00060889">
              <w:rPr>
                <w:rFonts w:asciiTheme="minorHAnsi" w:hAnsiTheme="minorHAnsi" w:cs="Arial"/>
                <w:color w:val="000000" w:themeColor="text1"/>
                <w:sz w:val="20"/>
                <w:szCs w:val="20"/>
                <w:lang w:val="en-US" w:eastAsia="en-US"/>
              </w:rPr>
              <w:t>%</w:t>
            </w:r>
          </w:p>
        </w:tc>
        <w:tc>
          <w:tcPr>
            <w:tcW w:w="515" w:type="pct"/>
            <w:tcMar>
              <w:top w:w="28" w:type="dxa"/>
              <w:bottom w:w="28" w:type="dxa"/>
            </w:tcMar>
            <w:vAlign w:val="center"/>
          </w:tcPr>
          <w:p w:rsidR="00B85D7A" w:rsidRPr="00060889" w:rsidRDefault="00B85D7A" w:rsidP="00607468">
            <w:pPr>
              <w:ind w:left="95"/>
              <w:rPr>
                <w:rFonts w:asciiTheme="minorHAnsi" w:hAnsiTheme="minorHAnsi" w:cs="Arial"/>
                <w:color w:val="000000" w:themeColor="text1"/>
                <w:sz w:val="20"/>
                <w:szCs w:val="20"/>
                <w:lang w:val="en-AU" w:eastAsia="en-US"/>
              </w:rPr>
            </w:pPr>
            <w:r w:rsidRPr="00060889">
              <w:rPr>
                <w:rFonts w:asciiTheme="minorHAnsi" w:hAnsiTheme="minorHAnsi" w:cs="Arial"/>
                <w:color w:val="000000" w:themeColor="text1"/>
                <w:sz w:val="20"/>
                <w:szCs w:val="20"/>
                <w:lang w:val="en-AU" w:eastAsia="en-US"/>
              </w:rPr>
              <w:t>Semester 1</w:t>
            </w:r>
          </w:p>
          <w:p w:rsidR="00B85D7A" w:rsidRPr="00060889" w:rsidRDefault="00B85D7A" w:rsidP="003E2120">
            <w:pPr>
              <w:ind w:left="95" w:right="71"/>
              <w:rPr>
                <w:rFonts w:asciiTheme="minorHAnsi" w:hAnsiTheme="minorHAnsi" w:cs="Arial"/>
                <w:bCs/>
                <w:color w:val="000000" w:themeColor="text1"/>
                <w:sz w:val="20"/>
                <w:szCs w:val="20"/>
                <w:lang w:val="en-AU" w:eastAsia="en-US"/>
              </w:rPr>
            </w:pPr>
            <w:r w:rsidRPr="00060889">
              <w:rPr>
                <w:rFonts w:asciiTheme="minorHAnsi" w:hAnsiTheme="minorHAnsi" w:cs="Arial"/>
                <w:color w:val="000000" w:themeColor="text1"/>
                <w:sz w:val="20"/>
                <w:szCs w:val="20"/>
                <w:lang w:val="en-AU" w:eastAsia="en-US"/>
              </w:rPr>
              <w:t>Week 4</w:t>
            </w:r>
          </w:p>
        </w:tc>
        <w:tc>
          <w:tcPr>
            <w:tcW w:w="3034" w:type="pct"/>
            <w:tcMar>
              <w:top w:w="28" w:type="dxa"/>
              <w:bottom w:w="28" w:type="dxa"/>
            </w:tcMar>
          </w:tcPr>
          <w:p w:rsidR="00B85D7A" w:rsidRPr="00060889" w:rsidRDefault="00B85D7A" w:rsidP="006E4A0C">
            <w:pPr>
              <w:ind w:left="357" w:hanging="357"/>
              <w:rPr>
                <w:rFonts w:asciiTheme="minorHAnsi" w:hAnsiTheme="minorHAnsi" w:cs="Arial"/>
                <w:b/>
                <w:bCs/>
                <w:color w:val="000000" w:themeColor="text1"/>
                <w:sz w:val="20"/>
                <w:szCs w:val="20"/>
                <w:lang w:val="en-US" w:eastAsia="en-US"/>
              </w:rPr>
            </w:pPr>
            <w:r w:rsidRPr="00060889">
              <w:rPr>
                <w:rFonts w:asciiTheme="minorHAnsi" w:hAnsiTheme="minorHAnsi" w:cs="Arial"/>
                <w:b/>
                <w:bCs/>
                <w:color w:val="000000" w:themeColor="text1"/>
                <w:sz w:val="20"/>
                <w:szCs w:val="20"/>
                <w:lang w:val="en-US" w:eastAsia="en-US"/>
              </w:rPr>
              <w:t xml:space="preserve">Task 1: </w:t>
            </w:r>
            <w:r w:rsidRPr="00060889">
              <w:rPr>
                <w:rFonts w:asciiTheme="minorHAnsi" w:hAnsiTheme="minorHAnsi" w:cs="Arial"/>
                <w:bCs/>
                <w:color w:val="000000" w:themeColor="text1"/>
                <w:sz w:val="20"/>
                <w:szCs w:val="20"/>
                <w:lang w:val="en-US" w:eastAsia="en-US"/>
              </w:rPr>
              <w:t xml:space="preserve">A series of </w:t>
            </w:r>
            <w:r w:rsidRPr="00060889">
              <w:rPr>
                <w:rFonts w:asciiTheme="minorHAnsi" w:hAnsiTheme="minorHAnsi" w:cs="Arial"/>
                <w:color w:val="000000" w:themeColor="text1"/>
                <w:sz w:val="20"/>
                <w:szCs w:val="20"/>
              </w:rPr>
              <w:t>short written responses based on the following content:</w:t>
            </w:r>
          </w:p>
          <w:p w:rsidR="00B85D7A" w:rsidRPr="00060889" w:rsidRDefault="00B85D7A" w:rsidP="006E4A0C">
            <w:pPr>
              <w:pStyle w:val="ListParagraph"/>
              <w:numPr>
                <w:ilvl w:val="0"/>
                <w:numId w:val="14"/>
              </w:numPr>
              <w:ind w:left="357" w:hanging="357"/>
              <w:rPr>
                <w:rFonts w:asciiTheme="minorHAnsi" w:hAnsiTheme="minorHAnsi" w:cs="Arial"/>
                <w:bCs/>
                <w:color w:val="000000" w:themeColor="text1"/>
                <w:sz w:val="20"/>
                <w:szCs w:val="20"/>
                <w:lang w:val="en-US" w:eastAsia="en-US"/>
              </w:rPr>
            </w:pPr>
            <w:r w:rsidRPr="00060889">
              <w:rPr>
                <w:rFonts w:asciiTheme="minorHAnsi" w:hAnsiTheme="minorHAnsi" w:cs="Arial"/>
                <w:bCs/>
                <w:color w:val="000000" w:themeColor="text1"/>
                <w:sz w:val="20"/>
                <w:szCs w:val="20"/>
                <w:lang w:val="en-US" w:eastAsia="en-US"/>
              </w:rPr>
              <w:t>experiences that prompt people to ask questions about the meaning and purpose of life</w:t>
            </w:r>
          </w:p>
          <w:p w:rsidR="00B85D7A" w:rsidRPr="00060889" w:rsidRDefault="00B85D7A" w:rsidP="006E4A0C">
            <w:pPr>
              <w:pStyle w:val="ListParagraph"/>
              <w:numPr>
                <w:ilvl w:val="0"/>
                <w:numId w:val="14"/>
              </w:numPr>
              <w:ind w:left="357" w:hanging="357"/>
              <w:rPr>
                <w:rFonts w:asciiTheme="minorHAnsi" w:hAnsiTheme="minorHAnsi" w:cs="Arial"/>
                <w:bCs/>
                <w:color w:val="000000" w:themeColor="text1"/>
                <w:sz w:val="20"/>
                <w:szCs w:val="20"/>
                <w:lang w:val="en-US" w:eastAsia="en-US"/>
              </w:rPr>
            </w:pPr>
            <w:r w:rsidRPr="00060889">
              <w:rPr>
                <w:rFonts w:asciiTheme="minorHAnsi" w:hAnsiTheme="minorHAnsi" w:cs="Arial"/>
                <w:bCs/>
                <w:color w:val="000000" w:themeColor="text1"/>
                <w:sz w:val="20"/>
                <w:szCs w:val="20"/>
                <w:lang w:val="en-US" w:eastAsia="en-US"/>
              </w:rPr>
              <w:t>examples of religious answers to life’s questions and experiences</w:t>
            </w:r>
          </w:p>
          <w:p w:rsidR="00B85D7A" w:rsidRPr="00060889" w:rsidRDefault="006E4A0C" w:rsidP="006E4A0C">
            <w:pPr>
              <w:pStyle w:val="ListParagraph"/>
              <w:numPr>
                <w:ilvl w:val="0"/>
                <w:numId w:val="14"/>
              </w:numPr>
              <w:ind w:left="357" w:hanging="357"/>
              <w:rPr>
                <w:rFonts w:asciiTheme="minorHAnsi" w:hAnsiTheme="minorHAnsi" w:cs="Arial"/>
                <w:b/>
                <w:bCs/>
                <w:color w:val="000000" w:themeColor="text1"/>
                <w:sz w:val="20"/>
                <w:szCs w:val="20"/>
                <w:lang w:val="en-AU"/>
              </w:rPr>
            </w:pPr>
            <w:r>
              <w:rPr>
                <w:rFonts w:asciiTheme="minorHAnsi" w:hAnsiTheme="minorHAnsi" w:cs="Arial"/>
                <w:bCs/>
                <w:color w:val="000000" w:themeColor="text1"/>
                <w:sz w:val="20"/>
                <w:szCs w:val="20"/>
                <w:lang w:val="en-US" w:eastAsia="en-US"/>
              </w:rPr>
              <w:t>a definition of religion</w:t>
            </w:r>
          </w:p>
          <w:p w:rsidR="00B85D7A" w:rsidRPr="00060889" w:rsidRDefault="00B85D7A" w:rsidP="006E4A0C">
            <w:pPr>
              <w:pStyle w:val="ListParagraph"/>
              <w:numPr>
                <w:ilvl w:val="0"/>
                <w:numId w:val="14"/>
              </w:numPr>
              <w:ind w:left="357" w:hanging="357"/>
              <w:rPr>
                <w:rFonts w:asciiTheme="minorHAnsi" w:hAnsiTheme="minorHAnsi" w:cs="Arial"/>
                <w:b/>
                <w:bCs/>
                <w:color w:val="000000" w:themeColor="text1"/>
                <w:sz w:val="20"/>
                <w:szCs w:val="20"/>
                <w:lang w:val="en-AU"/>
              </w:rPr>
            </w:pPr>
            <w:r w:rsidRPr="00060889">
              <w:rPr>
                <w:rFonts w:asciiTheme="minorHAnsi" w:hAnsiTheme="minorHAnsi" w:cs="Arial"/>
                <w:bCs/>
                <w:color w:val="000000" w:themeColor="text1"/>
                <w:sz w:val="20"/>
                <w:szCs w:val="20"/>
                <w:lang w:val="en-US" w:eastAsia="en-US"/>
              </w:rPr>
              <w:t>an overview of the main characteristics of a religion</w:t>
            </w:r>
          </w:p>
          <w:p w:rsidR="00B85D7A" w:rsidRPr="00060889" w:rsidRDefault="00B85D7A" w:rsidP="006E4A0C">
            <w:pPr>
              <w:pStyle w:val="ListParagraph"/>
              <w:numPr>
                <w:ilvl w:val="0"/>
                <w:numId w:val="14"/>
              </w:numPr>
              <w:ind w:left="357" w:hanging="357"/>
              <w:rPr>
                <w:rFonts w:asciiTheme="minorHAnsi" w:hAnsiTheme="minorHAnsi" w:cs="Arial"/>
                <w:bCs/>
                <w:color w:val="000000" w:themeColor="text1"/>
                <w:sz w:val="20"/>
                <w:szCs w:val="20"/>
                <w:lang w:val="en-AU"/>
              </w:rPr>
            </w:pPr>
            <w:r w:rsidRPr="00060889">
              <w:rPr>
                <w:rFonts w:asciiTheme="minorHAnsi" w:hAnsiTheme="minorHAnsi" w:cs="Arial"/>
                <w:bCs/>
                <w:color w:val="000000" w:themeColor="text1"/>
                <w:sz w:val="20"/>
                <w:szCs w:val="20"/>
                <w:lang w:val="en-AU"/>
              </w:rPr>
              <w:t>use correct religious terms and concepts</w:t>
            </w:r>
          </w:p>
        </w:tc>
      </w:tr>
      <w:tr w:rsidR="00A550FB" w:rsidRPr="0017191C" w:rsidTr="006E4A0C">
        <w:trPr>
          <w:trHeight w:val="20"/>
        </w:trPr>
        <w:tc>
          <w:tcPr>
            <w:tcW w:w="493" w:type="pct"/>
            <w:vMerge/>
            <w:tcMar>
              <w:top w:w="28" w:type="dxa"/>
              <w:bottom w:w="28" w:type="dxa"/>
            </w:tcMar>
            <w:vAlign w:val="center"/>
          </w:tcPr>
          <w:p w:rsidR="00A550FB" w:rsidRPr="0017191C" w:rsidRDefault="00A550FB" w:rsidP="00435440">
            <w:pPr>
              <w:ind w:left="93"/>
              <w:jc w:val="center"/>
              <w:rPr>
                <w:rFonts w:asciiTheme="minorHAnsi" w:hAnsiTheme="minorHAnsi" w:cs="Arial"/>
                <w:sz w:val="20"/>
                <w:szCs w:val="20"/>
                <w:lang w:val="en-AU"/>
              </w:rPr>
            </w:pPr>
          </w:p>
        </w:tc>
        <w:tc>
          <w:tcPr>
            <w:tcW w:w="536" w:type="pct"/>
            <w:vMerge/>
            <w:tcMar>
              <w:top w:w="28" w:type="dxa"/>
              <w:bottom w:w="28" w:type="dxa"/>
            </w:tcMar>
            <w:vAlign w:val="center"/>
          </w:tcPr>
          <w:p w:rsidR="00A550FB" w:rsidRPr="0017191C" w:rsidRDefault="00A550FB" w:rsidP="0017191C">
            <w:pPr>
              <w:ind w:left="93" w:right="71"/>
              <w:jc w:val="center"/>
              <w:rPr>
                <w:rFonts w:asciiTheme="minorHAnsi" w:hAnsiTheme="minorHAnsi" w:cs="Arial"/>
                <w:bCs/>
                <w:sz w:val="20"/>
                <w:szCs w:val="20"/>
                <w:lang w:val="en-US" w:eastAsia="en-US"/>
              </w:rPr>
            </w:pPr>
          </w:p>
        </w:tc>
        <w:tc>
          <w:tcPr>
            <w:tcW w:w="422" w:type="pct"/>
            <w:tcMar>
              <w:top w:w="28" w:type="dxa"/>
              <w:bottom w:w="28" w:type="dxa"/>
            </w:tcMar>
            <w:vAlign w:val="center"/>
          </w:tcPr>
          <w:p w:rsidR="00A550FB" w:rsidRPr="00ED44C5" w:rsidRDefault="00A550FB" w:rsidP="00A550FB">
            <w:pPr>
              <w:jc w:val="center"/>
              <w:rPr>
                <w:rFonts w:asciiTheme="minorHAnsi" w:hAnsiTheme="minorHAnsi" w:cs="Arial"/>
                <w:sz w:val="20"/>
                <w:szCs w:val="20"/>
                <w:lang w:val="en-US" w:eastAsia="en-US"/>
              </w:rPr>
            </w:pPr>
            <w:r w:rsidRPr="00ED44C5">
              <w:rPr>
                <w:rFonts w:asciiTheme="minorHAnsi" w:hAnsiTheme="minorHAnsi" w:cs="Arial"/>
                <w:sz w:val="20"/>
                <w:szCs w:val="20"/>
                <w:lang w:val="en-US" w:eastAsia="en-US"/>
              </w:rPr>
              <w:t>1</w:t>
            </w:r>
            <w:r>
              <w:rPr>
                <w:rFonts w:asciiTheme="minorHAnsi" w:hAnsiTheme="minorHAnsi" w:cs="Arial"/>
                <w:sz w:val="20"/>
                <w:szCs w:val="20"/>
                <w:lang w:val="en-US" w:eastAsia="en-US"/>
              </w:rPr>
              <w:t>0</w:t>
            </w:r>
            <w:r w:rsidRPr="00ED44C5">
              <w:rPr>
                <w:rFonts w:asciiTheme="minorHAnsi" w:hAnsiTheme="minorHAnsi" w:cs="Arial"/>
                <w:sz w:val="20"/>
                <w:szCs w:val="20"/>
                <w:lang w:val="en-US" w:eastAsia="en-US"/>
              </w:rPr>
              <w:t>%</w:t>
            </w:r>
          </w:p>
        </w:tc>
        <w:tc>
          <w:tcPr>
            <w:tcW w:w="515" w:type="pct"/>
            <w:tcMar>
              <w:top w:w="28" w:type="dxa"/>
              <w:bottom w:w="28" w:type="dxa"/>
            </w:tcMar>
            <w:vAlign w:val="center"/>
          </w:tcPr>
          <w:p w:rsidR="00A550FB" w:rsidRPr="0017191C" w:rsidRDefault="00A550FB" w:rsidP="00607468">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 xml:space="preserve">Semester </w:t>
            </w:r>
            <w:r>
              <w:rPr>
                <w:rFonts w:asciiTheme="minorHAnsi" w:hAnsiTheme="minorHAnsi" w:cs="Arial"/>
                <w:bCs/>
                <w:sz w:val="20"/>
                <w:szCs w:val="20"/>
                <w:lang w:val="en-US" w:eastAsia="en-US"/>
              </w:rPr>
              <w:t>2</w:t>
            </w:r>
          </w:p>
          <w:p w:rsidR="00A550FB" w:rsidRPr="0017191C" w:rsidRDefault="00A550FB" w:rsidP="00CD2772">
            <w:pPr>
              <w:ind w:left="95" w:right="71"/>
              <w:rPr>
                <w:rFonts w:asciiTheme="minorHAnsi" w:hAnsiTheme="minorHAnsi" w:cs="Arial"/>
                <w:bCs/>
                <w:sz w:val="20"/>
                <w:szCs w:val="20"/>
                <w:lang w:val="en-US" w:eastAsia="en-US"/>
              </w:rPr>
            </w:pPr>
            <w:r w:rsidRPr="0017191C">
              <w:rPr>
                <w:rFonts w:asciiTheme="minorHAnsi" w:hAnsiTheme="minorHAnsi" w:cs="Arial"/>
                <w:bCs/>
                <w:sz w:val="20"/>
                <w:szCs w:val="20"/>
                <w:lang w:val="en-US" w:eastAsia="en-US"/>
              </w:rPr>
              <w:t xml:space="preserve">Week </w:t>
            </w:r>
            <w:r w:rsidR="00CD2772">
              <w:rPr>
                <w:rFonts w:asciiTheme="minorHAnsi" w:hAnsiTheme="minorHAnsi" w:cs="Arial"/>
                <w:bCs/>
                <w:sz w:val="20"/>
                <w:szCs w:val="20"/>
                <w:lang w:val="en-US" w:eastAsia="en-US"/>
              </w:rPr>
              <w:t>7</w:t>
            </w:r>
          </w:p>
        </w:tc>
        <w:tc>
          <w:tcPr>
            <w:tcW w:w="3034" w:type="pct"/>
            <w:tcMar>
              <w:top w:w="28" w:type="dxa"/>
              <w:bottom w:w="28" w:type="dxa"/>
            </w:tcMar>
          </w:tcPr>
          <w:p w:rsidR="00A550FB" w:rsidRDefault="00A550FB" w:rsidP="006E4A0C">
            <w:pPr>
              <w:ind w:left="357" w:hanging="357"/>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sidR="00CD2772">
              <w:rPr>
                <w:rFonts w:asciiTheme="minorHAnsi" w:hAnsiTheme="minorHAnsi" w:cs="Arial"/>
                <w:b/>
                <w:bCs/>
                <w:sz w:val="20"/>
                <w:szCs w:val="20"/>
                <w:lang w:val="en-US" w:eastAsia="en-US"/>
              </w:rPr>
              <w:t>6</w:t>
            </w:r>
            <w:r w:rsidRPr="0017191C">
              <w:rPr>
                <w:rFonts w:asciiTheme="minorHAnsi" w:hAnsiTheme="minorHAnsi" w:cs="Arial"/>
                <w:b/>
                <w:bCs/>
                <w:sz w:val="20"/>
                <w:szCs w:val="20"/>
                <w:lang w:val="en-US" w:eastAsia="en-US"/>
              </w:rPr>
              <w:t xml:space="preserve">: </w:t>
            </w:r>
            <w:r w:rsidRPr="003034A2">
              <w:rPr>
                <w:rFonts w:asciiTheme="minorHAnsi" w:hAnsiTheme="minorHAnsi" w:cs="Arial"/>
                <w:bCs/>
                <w:sz w:val="20"/>
                <w:szCs w:val="20"/>
                <w:lang w:val="en-US" w:eastAsia="en-US"/>
              </w:rPr>
              <w:t>A series of</w:t>
            </w:r>
            <w:r>
              <w:rPr>
                <w:rFonts w:asciiTheme="minorHAnsi" w:hAnsiTheme="minorHAnsi" w:cs="Arial"/>
                <w:b/>
                <w:bCs/>
                <w:sz w:val="20"/>
                <w:szCs w:val="20"/>
                <w:lang w:val="en-US" w:eastAsia="en-US"/>
              </w:rPr>
              <w:t xml:space="preserve"> </w:t>
            </w:r>
            <w:r w:rsidRPr="00B33675">
              <w:rPr>
                <w:rFonts w:asciiTheme="minorHAnsi" w:hAnsiTheme="minorHAnsi" w:cs="Arial"/>
                <w:sz w:val="20"/>
                <w:szCs w:val="20"/>
              </w:rPr>
              <w:t>short written responses based on the following content</w:t>
            </w:r>
            <w:r>
              <w:rPr>
                <w:rFonts w:asciiTheme="minorHAnsi" w:hAnsiTheme="minorHAnsi" w:cs="Arial"/>
                <w:sz w:val="20"/>
                <w:szCs w:val="20"/>
              </w:rPr>
              <w:t>:</w:t>
            </w:r>
          </w:p>
          <w:p w:rsidR="00A550FB" w:rsidRPr="00A550FB" w:rsidRDefault="00A550FB" w:rsidP="006E4A0C">
            <w:pPr>
              <w:pStyle w:val="ListParagraph"/>
              <w:numPr>
                <w:ilvl w:val="0"/>
                <w:numId w:val="15"/>
              </w:numPr>
              <w:ind w:left="357" w:hanging="357"/>
              <w:rPr>
                <w:rFonts w:asciiTheme="minorHAnsi" w:hAnsiTheme="minorHAnsi" w:cs="Arial"/>
                <w:bCs/>
                <w:color w:val="000000" w:themeColor="text1"/>
                <w:sz w:val="20"/>
                <w:szCs w:val="20"/>
                <w:lang w:val="en-US" w:eastAsia="en-US"/>
              </w:rPr>
            </w:pPr>
            <w:r w:rsidRPr="00A550FB">
              <w:rPr>
                <w:rFonts w:asciiTheme="minorHAnsi" w:hAnsiTheme="minorHAnsi" w:cs="Arial"/>
                <w:bCs/>
                <w:color w:val="000000" w:themeColor="text1"/>
                <w:sz w:val="20"/>
                <w:szCs w:val="20"/>
                <w:lang w:val="en-US" w:eastAsia="en-US"/>
              </w:rPr>
              <w:t>the key features of a religious belief and/or teaching</w:t>
            </w:r>
          </w:p>
          <w:p w:rsidR="00A550FB" w:rsidRPr="00A550FB" w:rsidRDefault="00A550FB" w:rsidP="006E4A0C">
            <w:pPr>
              <w:pStyle w:val="ListParagraph"/>
              <w:numPr>
                <w:ilvl w:val="0"/>
                <w:numId w:val="15"/>
              </w:numPr>
              <w:ind w:left="357" w:hanging="357"/>
              <w:rPr>
                <w:rFonts w:asciiTheme="minorHAnsi" w:hAnsiTheme="minorHAnsi" w:cs="Arial"/>
                <w:b/>
                <w:bCs/>
                <w:color w:val="000000" w:themeColor="text1"/>
                <w:sz w:val="20"/>
                <w:szCs w:val="20"/>
                <w:lang w:val="en-US" w:eastAsia="en-US"/>
              </w:rPr>
            </w:pPr>
            <w:r w:rsidRPr="00A550FB">
              <w:rPr>
                <w:rFonts w:asciiTheme="minorHAnsi" w:hAnsiTheme="minorHAnsi" w:cs="Arial"/>
                <w:bCs/>
                <w:color w:val="000000" w:themeColor="text1"/>
                <w:sz w:val="20"/>
                <w:szCs w:val="20"/>
                <w:lang w:val="en-US" w:eastAsia="en-US"/>
              </w:rPr>
              <w:t>an overview of the history of a religious belief and/or teaching</w:t>
            </w:r>
          </w:p>
          <w:p w:rsidR="00A550FB" w:rsidRDefault="00A550FB" w:rsidP="006E4A0C">
            <w:pPr>
              <w:pStyle w:val="ListParagraph"/>
              <w:numPr>
                <w:ilvl w:val="0"/>
                <w:numId w:val="15"/>
              </w:numPr>
              <w:ind w:left="357" w:hanging="357"/>
              <w:rPr>
                <w:rFonts w:asciiTheme="minorHAnsi" w:hAnsiTheme="minorHAnsi" w:cs="Arial"/>
                <w:bCs/>
                <w:sz w:val="20"/>
                <w:szCs w:val="20"/>
                <w:lang w:val="en-US" w:eastAsia="en-US"/>
              </w:rPr>
            </w:pPr>
            <w:r w:rsidRPr="007E3831">
              <w:rPr>
                <w:rFonts w:asciiTheme="minorHAnsi" w:hAnsiTheme="minorHAnsi" w:cs="Arial"/>
                <w:bCs/>
                <w:sz w:val="20"/>
                <w:szCs w:val="20"/>
                <w:lang w:val="en-US" w:eastAsia="en-US"/>
              </w:rPr>
              <w:t>use correct religious terms and concepts</w:t>
            </w:r>
          </w:p>
          <w:p w:rsidR="004C712F" w:rsidRPr="004C712F" w:rsidRDefault="00A550FB" w:rsidP="006E4A0C">
            <w:pPr>
              <w:pStyle w:val="ListParagraph"/>
              <w:numPr>
                <w:ilvl w:val="0"/>
                <w:numId w:val="15"/>
              </w:numPr>
              <w:ind w:left="357" w:hanging="357"/>
              <w:rPr>
                <w:rFonts w:asciiTheme="minorHAnsi" w:hAnsiTheme="minorHAnsi" w:cs="Arial"/>
                <w:bCs/>
                <w:sz w:val="20"/>
                <w:szCs w:val="20"/>
                <w:lang w:val="en-US" w:eastAsia="en-US"/>
              </w:rPr>
            </w:pPr>
            <w:r w:rsidRPr="00060889">
              <w:rPr>
                <w:rFonts w:asciiTheme="minorHAnsi" w:hAnsiTheme="minorHAnsi" w:cs="Arial"/>
                <w:bCs/>
                <w:sz w:val="20"/>
                <w:szCs w:val="20"/>
                <w:lang w:val="en-US" w:eastAsia="en-US"/>
              </w:rPr>
              <w:t>develop texts that accurately use evidence to explain, support or refute arguments</w:t>
            </w:r>
          </w:p>
        </w:tc>
      </w:tr>
      <w:tr w:rsidR="00A550FB" w:rsidRPr="0017191C" w:rsidTr="006E4A0C">
        <w:trPr>
          <w:trHeight w:val="20"/>
        </w:trPr>
        <w:tc>
          <w:tcPr>
            <w:tcW w:w="493" w:type="pct"/>
            <w:vMerge/>
            <w:tcMar>
              <w:top w:w="28" w:type="dxa"/>
              <w:bottom w:w="28" w:type="dxa"/>
            </w:tcMar>
            <w:vAlign w:val="center"/>
          </w:tcPr>
          <w:p w:rsidR="00A550FB" w:rsidRPr="0017191C" w:rsidRDefault="00A550FB" w:rsidP="00A550FB">
            <w:pPr>
              <w:ind w:left="93"/>
              <w:jc w:val="center"/>
              <w:rPr>
                <w:rFonts w:asciiTheme="minorHAnsi" w:hAnsiTheme="minorHAnsi" w:cs="Arial"/>
                <w:sz w:val="20"/>
                <w:szCs w:val="20"/>
                <w:lang w:val="en-AU"/>
              </w:rPr>
            </w:pPr>
          </w:p>
        </w:tc>
        <w:tc>
          <w:tcPr>
            <w:tcW w:w="536" w:type="pct"/>
            <w:vMerge/>
            <w:tcMar>
              <w:top w:w="28" w:type="dxa"/>
              <w:bottom w:w="28" w:type="dxa"/>
            </w:tcMar>
            <w:vAlign w:val="center"/>
          </w:tcPr>
          <w:p w:rsidR="00A550FB" w:rsidRPr="0017191C" w:rsidRDefault="00A550FB" w:rsidP="00A550FB">
            <w:pPr>
              <w:ind w:left="93" w:right="71"/>
              <w:jc w:val="center"/>
              <w:rPr>
                <w:rFonts w:asciiTheme="minorHAnsi" w:hAnsiTheme="minorHAnsi" w:cs="Arial"/>
                <w:bCs/>
                <w:sz w:val="20"/>
                <w:szCs w:val="20"/>
                <w:lang w:val="en-US" w:eastAsia="en-US"/>
              </w:rPr>
            </w:pPr>
          </w:p>
        </w:tc>
        <w:tc>
          <w:tcPr>
            <w:tcW w:w="422" w:type="pct"/>
            <w:tcMar>
              <w:top w:w="28" w:type="dxa"/>
              <w:bottom w:w="28" w:type="dxa"/>
            </w:tcMar>
            <w:vAlign w:val="center"/>
          </w:tcPr>
          <w:p w:rsidR="00A550FB" w:rsidRPr="00ED44C5" w:rsidRDefault="009149FC" w:rsidP="006E4A0C">
            <w:pPr>
              <w:keepNext/>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A550FB" w:rsidRPr="00ED44C5">
              <w:rPr>
                <w:rFonts w:asciiTheme="minorHAnsi" w:hAnsiTheme="minorHAnsi" w:cs="Arial"/>
                <w:sz w:val="20"/>
                <w:szCs w:val="20"/>
                <w:lang w:val="en-US" w:eastAsia="en-US"/>
              </w:rPr>
              <w:t>%</w:t>
            </w:r>
          </w:p>
        </w:tc>
        <w:tc>
          <w:tcPr>
            <w:tcW w:w="515" w:type="pct"/>
            <w:tcMar>
              <w:top w:w="28" w:type="dxa"/>
              <w:bottom w:w="28" w:type="dxa"/>
            </w:tcMar>
            <w:vAlign w:val="center"/>
          </w:tcPr>
          <w:p w:rsidR="00A550FB" w:rsidRPr="0017191C" w:rsidRDefault="00A550FB" w:rsidP="006E4A0C">
            <w:pPr>
              <w:keepNext/>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 xml:space="preserve">Semester </w:t>
            </w:r>
            <w:r>
              <w:rPr>
                <w:rFonts w:asciiTheme="minorHAnsi" w:hAnsiTheme="minorHAnsi" w:cs="Arial"/>
                <w:bCs/>
                <w:sz w:val="20"/>
                <w:szCs w:val="20"/>
                <w:lang w:val="en-US" w:eastAsia="en-US"/>
              </w:rPr>
              <w:t>2</w:t>
            </w:r>
          </w:p>
          <w:p w:rsidR="00A550FB" w:rsidRPr="0017191C" w:rsidRDefault="00A550FB" w:rsidP="006E4A0C">
            <w:pPr>
              <w:keepNext/>
              <w:ind w:left="95" w:right="71"/>
              <w:rPr>
                <w:rFonts w:asciiTheme="minorHAnsi" w:hAnsiTheme="minorHAnsi" w:cs="Arial"/>
                <w:bCs/>
                <w:sz w:val="20"/>
                <w:szCs w:val="20"/>
                <w:lang w:val="en-US" w:eastAsia="en-US"/>
              </w:rPr>
            </w:pPr>
            <w:r w:rsidRPr="0017191C">
              <w:rPr>
                <w:rFonts w:asciiTheme="minorHAnsi" w:hAnsiTheme="minorHAnsi" w:cs="Arial"/>
                <w:bCs/>
                <w:sz w:val="20"/>
                <w:szCs w:val="20"/>
                <w:lang w:val="en-US" w:eastAsia="en-US"/>
              </w:rPr>
              <w:t xml:space="preserve">Week </w:t>
            </w:r>
            <w:r>
              <w:rPr>
                <w:rFonts w:asciiTheme="minorHAnsi" w:hAnsiTheme="minorHAnsi" w:cs="Arial"/>
                <w:bCs/>
                <w:sz w:val="20"/>
                <w:szCs w:val="20"/>
                <w:lang w:val="en-US" w:eastAsia="en-US"/>
              </w:rPr>
              <w:t>16</w:t>
            </w:r>
          </w:p>
        </w:tc>
        <w:tc>
          <w:tcPr>
            <w:tcW w:w="3034" w:type="pct"/>
            <w:tcMar>
              <w:top w:w="28" w:type="dxa"/>
              <w:bottom w:w="28" w:type="dxa"/>
            </w:tcMar>
          </w:tcPr>
          <w:p w:rsidR="00A550FB" w:rsidRDefault="00A550FB" w:rsidP="006E4A0C">
            <w:pPr>
              <w:ind w:left="357" w:hanging="357"/>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sidR="009149FC">
              <w:rPr>
                <w:rFonts w:asciiTheme="minorHAnsi" w:hAnsiTheme="minorHAnsi" w:cs="Arial"/>
                <w:b/>
                <w:bCs/>
                <w:sz w:val="20"/>
                <w:szCs w:val="20"/>
                <w:lang w:val="en-US" w:eastAsia="en-US"/>
              </w:rPr>
              <w:t>8</w:t>
            </w:r>
            <w:r w:rsidRPr="0017191C">
              <w:rPr>
                <w:rFonts w:asciiTheme="minorHAnsi" w:hAnsiTheme="minorHAnsi" w:cs="Arial"/>
                <w:b/>
                <w:bCs/>
                <w:sz w:val="20"/>
                <w:szCs w:val="20"/>
                <w:lang w:val="en-US" w:eastAsia="en-US"/>
              </w:rPr>
              <w:t xml:space="preserve">: </w:t>
            </w:r>
            <w:r w:rsidRPr="003034A2">
              <w:rPr>
                <w:rFonts w:asciiTheme="minorHAnsi" w:hAnsiTheme="minorHAnsi" w:cs="Arial"/>
                <w:bCs/>
                <w:sz w:val="20"/>
                <w:szCs w:val="20"/>
                <w:lang w:val="en-US" w:eastAsia="en-US"/>
              </w:rPr>
              <w:t>A series of</w:t>
            </w:r>
            <w:r>
              <w:rPr>
                <w:rFonts w:asciiTheme="minorHAnsi" w:hAnsiTheme="minorHAnsi" w:cs="Arial"/>
                <w:b/>
                <w:bCs/>
                <w:sz w:val="20"/>
                <w:szCs w:val="20"/>
                <w:lang w:val="en-US" w:eastAsia="en-US"/>
              </w:rPr>
              <w:t xml:space="preserve"> </w:t>
            </w:r>
            <w:r w:rsidRPr="00B33675">
              <w:rPr>
                <w:rFonts w:asciiTheme="minorHAnsi" w:hAnsiTheme="minorHAnsi" w:cs="Arial"/>
                <w:sz w:val="20"/>
                <w:szCs w:val="20"/>
              </w:rPr>
              <w:t>short</w:t>
            </w:r>
            <w:r w:rsidR="002E4A29">
              <w:rPr>
                <w:rFonts w:asciiTheme="minorHAnsi" w:hAnsiTheme="minorHAnsi" w:cs="Arial"/>
                <w:sz w:val="20"/>
                <w:szCs w:val="20"/>
              </w:rPr>
              <w:t>,</w:t>
            </w:r>
            <w:r w:rsidRPr="00B33675">
              <w:rPr>
                <w:rFonts w:asciiTheme="minorHAnsi" w:hAnsiTheme="minorHAnsi" w:cs="Arial"/>
                <w:sz w:val="20"/>
                <w:szCs w:val="20"/>
              </w:rPr>
              <w:t xml:space="preserve"> written responses based on the following content</w:t>
            </w:r>
            <w:r>
              <w:rPr>
                <w:rFonts w:asciiTheme="minorHAnsi" w:hAnsiTheme="minorHAnsi" w:cs="Arial"/>
                <w:sz w:val="20"/>
                <w:szCs w:val="20"/>
              </w:rPr>
              <w:t>:</w:t>
            </w:r>
          </w:p>
          <w:p w:rsidR="00A550FB" w:rsidRPr="007E3831" w:rsidRDefault="00A550FB" w:rsidP="006E4A0C">
            <w:pPr>
              <w:pStyle w:val="ListParagraph"/>
              <w:numPr>
                <w:ilvl w:val="0"/>
                <w:numId w:val="15"/>
              </w:numPr>
              <w:ind w:left="357" w:hanging="357"/>
              <w:rPr>
                <w:rFonts w:asciiTheme="minorHAnsi" w:hAnsiTheme="minorHAnsi" w:cs="Arial"/>
                <w:b/>
                <w:bCs/>
                <w:sz w:val="20"/>
                <w:szCs w:val="20"/>
                <w:lang w:val="en-US" w:eastAsia="en-US"/>
              </w:rPr>
            </w:pPr>
            <w:r w:rsidRPr="002321A9">
              <w:rPr>
                <w:rFonts w:asciiTheme="minorHAnsi" w:hAnsiTheme="minorHAnsi" w:cs="Arial"/>
                <w:bCs/>
                <w:sz w:val="20"/>
                <w:szCs w:val="20"/>
                <w:lang w:val="en-US" w:eastAsia="en-US"/>
              </w:rPr>
              <w:t>how a religion responds to a current social justice issue</w:t>
            </w:r>
          </w:p>
          <w:p w:rsidR="00A550FB" w:rsidRDefault="00A550FB" w:rsidP="006E4A0C">
            <w:pPr>
              <w:pStyle w:val="ListParagraph"/>
              <w:numPr>
                <w:ilvl w:val="0"/>
                <w:numId w:val="15"/>
              </w:numPr>
              <w:ind w:left="357" w:hanging="357"/>
              <w:rPr>
                <w:rFonts w:asciiTheme="minorHAnsi" w:hAnsiTheme="minorHAnsi" w:cs="Arial"/>
                <w:bCs/>
                <w:sz w:val="20"/>
                <w:szCs w:val="20"/>
                <w:lang w:val="en-US" w:eastAsia="en-US"/>
              </w:rPr>
            </w:pPr>
            <w:r w:rsidRPr="007E3831">
              <w:rPr>
                <w:rFonts w:asciiTheme="minorHAnsi" w:hAnsiTheme="minorHAnsi" w:cs="Arial"/>
                <w:bCs/>
                <w:sz w:val="20"/>
                <w:szCs w:val="20"/>
                <w:lang w:val="en-US" w:eastAsia="en-US"/>
              </w:rPr>
              <w:t>use correct religious terms and concepts</w:t>
            </w:r>
          </w:p>
          <w:p w:rsidR="00A550FB" w:rsidRPr="007E3831" w:rsidRDefault="00A550FB" w:rsidP="006E4A0C">
            <w:pPr>
              <w:pStyle w:val="ListParagraph"/>
              <w:numPr>
                <w:ilvl w:val="0"/>
                <w:numId w:val="15"/>
              </w:numPr>
              <w:ind w:left="357" w:hanging="357"/>
              <w:rPr>
                <w:rFonts w:asciiTheme="minorHAnsi" w:hAnsiTheme="minorHAnsi" w:cs="Arial"/>
                <w:bCs/>
                <w:sz w:val="20"/>
                <w:szCs w:val="20"/>
                <w:lang w:val="en-US" w:eastAsia="en-US"/>
              </w:rPr>
            </w:pPr>
            <w:r w:rsidRPr="00060889">
              <w:rPr>
                <w:rFonts w:asciiTheme="minorHAnsi" w:hAnsiTheme="minorHAnsi" w:cs="Arial"/>
                <w:bCs/>
                <w:sz w:val="20"/>
                <w:szCs w:val="20"/>
                <w:lang w:val="en-US" w:eastAsia="en-US"/>
              </w:rPr>
              <w:t>develop texts that accurately use evidence to explain, support or refute arguments</w:t>
            </w:r>
          </w:p>
        </w:tc>
      </w:tr>
      <w:tr w:rsidR="00A550FB" w:rsidRPr="0017191C" w:rsidTr="006E4A0C">
        <w:trPr>
          <w:trHeight w:val="20"/>
        </w:trPr>
        <w:tc>
          <w:tcPr>
            <w:tcW w:w="493" w:type="pct"/>
            <w:vMerge w:val="restart"/>
            <w:tcMar>
              <w:top w:w="28" w:type="dxa"/>
              <w:bottom w:w="28" w:type="dxa"/>
            </w:tcMar>
            <w:vAlign w:val="center"/>
          </w:tcPr>
          <w:p w:rsidR="00A550FB" w:rsidRPr="00A27321" w:rsidRDefault="00A550FB" w:rsidP="00A550FB">
            <w:pPr>
              <w:ind w:left="93"/>
              <w:jc w:val="center"/>
              <w:rPr>
                <w:rFonts w:asciiTheme="minorHAnsi" w:hAnsiTheme="minorHAnsi" w:cs="Arial"/>
                <w:sz w:val="20"/>
                <w:szCs w:val="20"/>
                <w:lang w:val="en-AU"/>
              </w:rPr>
            </w:pPr>
            <w:r w:rsidRPr="00A27321">
              <w:rPr>
                <w:rFonts w:asciiTheme="minorHAnsi" w:hAnsiTheme="minorHAnsi" w:cs="Arial"/>
                <w:sz w:val="20"/>
                <w:szCs w:val="20"/>
                <w:lang w:val="en-AU"/>
              </w:rPr>
              <w:lastRenderedPageBreak/>
              <w:t>Source analysis</w:t>
            </w:r>
          </w:p>
        </w:tc>
        <w:tc>
          <w:tcPr>
            <w:tcW w:w="536" w:type="pct"/>
            <w:vMerge w:val="restart"/>
            <w:tcMar>
              <w:top w:w="28" w:type="dxa"/>
              <w:bottom w:w="28" w:type="dxa"/>
            </w:tcMar>
            <w:vAlign w:val="center"/>
          </w:tcPr>
          <w:p w:rsidR="00A550FB" w:rsidRDefault="00A550FB" w:rsidP="00A550FB">
            <w:pPr>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35%</w:t>
            </w:r>
          </w:p>
        </w:tc>
        <w:tc>
          <w:tcPr>
            <w:tcW w:w="422" w:type="pct"/>
            <w:tcMar>
              <w:top w:w="28" w:type="dxa"/>
              <w:bottom w:w="28" w:type="dxa"/>
            </w:tcMar>
            <w:vAlign w:val="center"/>
          </w:tcPr>
          <w:p w:rsidR="00A550FB" w:rsidRPr="00060889" w:rsidRDefault="009149FC" w:rsidP="006E4A0C">
            <w:pPr>
              <w:keepNext/>
              <w:jc w:val="center"/>
              <w:rPr>
                <w:rFonts w:asciiTheme="minorHAnsi" w:hAnsiTheme="minorHAnsi" w:cs="Arial"/>
                <w:color w:val="000000" w:themeColor="text1"/>
                <w:sz w:val="20"/>
                <w:szCs w:val="20"/>
                <w:lang w:val="en-US" w:eastAsia="en-US"/>
              </w:rPr>
            </w:pPr>
            <w:r>
              <w:rPr>
                <w:rFonts w:asciiTheme="minorHAnsi" w:hAnsiTheme="minorHAnsi" w:cs="Arial"/>
                <w:color w:val="000000" w:themeColor="text1"/>
                <w:sz w:val="20"/>
                <w:szCs w:val="20"/>
                <w:lang w:val="en-US" w:eastAsia="en-US"/>
              </w:rPr>
              <w:t>10</w:t>
            </w:r>
            <w:r w:rsidR="00A550FB" w:rsidRPr="00060889">
              <w:rPr>
                <w:rFonts w:asciiTheme="minorHAnsi" w:hAnsiTheme="minorHAnsi" w:cs="Arial"/>
                <w:color w:val="000000" w:themeColor="text1"/>
                <w:sz w:val="20"/>
                <w:szCs w:val="20"/>
                <w:lang w:val="en-US" w:eastAsia="en-US"/>
              </w:rPr>
              <w:t>%</w:t>
            </w:r>
          </w:p>
        </w:tc>
        <w:tc>
          <w:tcPr>
            <w:tcW w:w="515" w:type="pct"/>
            <w:tcMar>
              <w:top w:w="28" w:type="dxa"/>
              <w:bottom w:w="28" w:type="dxa"/>
            </w:tcMar>
            <w:vAlign w:val="center"/>
          </w:tcPr>
          <w:p w:rsidR="00A550FB" w:rsidRPr="00060889" w:rsidRDefault="00A550FB" w:rsidP="00A550FB">
            <w:pPr>
              <w:ind w:left="95"/>
              <w:rPr>
                <w:rFonts w:asciiTheme="minorHAnsi" w:hAnsiTheme="minorHAnsi" w:cs="Arial"/>
                <w:color w:val="000000" w:themeColor="text1"/>
                <w:sz w:val="20"/>
                <w:szCs w:val="20"/>
                <w:lang w:val="en-AU" w:eastAsia="en-US"/>
              </w:rPr>
            </w:pPr>
            <w:r w:rsidRPr="00060889">
              <w:rPr>
                <w:rFonts w:asciiTheme="minorHAnsi" w:hAnsiTheme="minorHAnsi" w:cs="Arial"/>
                <w:color w:val="000000" w:themeColor="text1"/>
                <w:sz w:val="20"/>
                <w:szCs w:val="20"/>
                <w:lang w:val="en-AU" w:eastAsia="en-US"/>
              </w:rPr>
              <w:t>Semester 1</w:t>
            </w:r>
          </w:p>
          <w:p w:rsidR="00A550FB" w:rsidRPr="00060889" w:rsidRDefault="00A550FB" w:rsidP="00A550FB">
            <w:pPr>
              <w:ind w:left="95" w:right="71"/>
              <w:rPr>
                <w:rFonts w:asciiTheme="minorHAnsi" w:hAnsiTheme="minorHAnsi" w:cs="Arial"/>
                <w:color w:val="000000" w:themeColor="text1"/>
                <w:sz w:val="20"/>
                <w:szCs w:val="20"/>
                <w:lang w:val="en-AU"/>
              </w:rPr>
            </w:pPr>
            <w:r w:rsidRPr="00060889">
              <w:rPr>
                <w:rFonts w:asciiTheme="minorHAnsi" w:hAnsiTheme="minorHAnsi" w:cs="Arial"/>
                <w:bCs/>
                <w:color w:val="000000" w:themeColor="text1"/>
                <w:sz w:val="20"/>
                <w:szCs w:val="20"/>
                <w:lang w:val="en-AU"/>
              </w:rPr>
              <w:t>Week 6</w:t>
            </w:r>
          </w:p>
        </w:tc>
        <w:tc>
          <w:tcPr>
            <w:tcW w:w="3034" w:type="pct"/>
            <w:tcMar>
              <w:top w:w="28" w:type="dxa"/>
              <w:bottom w:w="28" w:type="dxa"/>
            </w:tcMar>
          </w:tcPr>
          <w:p w:rsidR="00A550FB" w:rsidRPr="00060889" w:rsidRDefault="00A550FB" w:rsidP="006E4A0C">
            <w:pPr>
              <w:ind w:left="357" w:hanging="357"/>
              <w:rPr>
                <w:rFonts w:asciiTheme="minorHAnsi" w:hAnsiTheme="minorHAnsi" w:cs="Arial"/>
                <w:color w:val="000000" w:themeColor="text1"/>
                <w:sz w:val="20"/>
                <w:szCs w:val="20"/>
              </w:rPr>
            </w:pPr>
            <w:r w:rsidRPr="00060889">
              <w:rPr>
                <w:rFonts w:asciiTheme="minorHAnsi" w:hAnsiTheme="minorHAnsi" w:cs="Arial"/>
                <w:b/>
                <w:color w:val="000000" w:themeColor="text1"/>
                <w:sz w:val="20"/>
                <w:szCs w:val="20"/>
              </w:rPr>
              <w:t xml:space="preserve">Task 2: </w:t>
            </w:r>
            <w:r w:rsidRPr="00060889">
              <w:rPr>
                <w:rFonts w:asciiTheme="minorHAnsi" w:hAnsiTheme="minorHAnsi" w:cs="Arial"/>
                <w:color w:val="000000" w:themeColor="text1"/>
                <w:sz w:val="20"/>
                <w:szCs w:val="20"/>
              </w:rPr>
              <w:t>Teacher selected sources and teacher generated questions based on the following content:</w:t>
            </w:r>
          </w:p>
          <w:p w:rsidR="00A550FB" w:rsidRPr="00C27431" w:rsidRDefault="00A550FB" w:rsidP="006E4A0C">
            <w:pPr>
              <w:pStyle w:val="ListParagraph"/>
              <w:numPr>
                <w:ilvl w:val="0"/>
                <w:numId w:val="15"/>
              </w:numPr>
              <w:ind w:left="357" w:hanging="357"/>
              <w:rPr>
                <w:rFonts w:asciiTheme="minorHAnsi" w:hAnsiTheme="minorHAnsi" w:cs="Arial"/>
                <w:color w:val="000000" w:themeColor="text1"/>
                <w:sz w:val="20"/>
                <w:szCs w:val="20"/>
                <w:lang w:val="en-AU"/>
              </w:rPr>
            </w:pPr>
            <w:r w:rsidRPr="00060889">
              <w:rPr>
                <w:rFonts w:asciiTheme="minorHAnsi" w:hAnsiTheme="minorHAnsi" w:cs="Arial"/>
                <w:color w:val="000000" w:themeColor="text1"/>
                <w:sz w:val="20"/>
                <w:szCs w:val="20"/>
              </w:rPr>
              <w:t>an overview of the role religion plays in society</w:t>
            </w:r>
          </w:p>
          <w:p w:rsidR="00A550FB" w:rsidRPr="00060889" w:rsidRDefault="00A550FB" w:rsidP="006E4A0C">
            <w:pPr>
              <w:pStyle w:val="ListParagraph"/>
              <w:numPr>
                <w:ilvl w:val="0"/>
                <w:numId w:val="15"/>
              </w:numPr>
              <w:ind w:left="357" w:hanging="357"/>
              <w:rPr>
                <w:rFonts w:asciiTheme="minorHAnsi" w:hAnsiTheme="minorHAnsi" w:cs="Arial"/>
                <w:color w:val="000000" w:themeColor="text1"/>
                <w:sz w:val="20"/>
                <w:szCs w:val="20"/>
                <w:lang w:val="en-AU"/>
              </w:rPr>
            </w:pPr>
            <w:r w:rsidRPr="00C27431">
              <w:rPr>
                <w:rFonts w:asciiTheme="minorHAnsi" w:hAnsiTheme="minorHAnsi" w:cs="Arial"/>
                <w:color w:val="000000" w:themeColor="text1"/>
                <w:sz w:val="20"/>
                <w:szCs w:val="20"/>
                <w:lang w:val="en-AU"/>
              </w:rPr>
              <w:t>identify, locate and organise relevant information from relevant sources</w:t>
            </w:r>
          </w:p>
          <w:p w:rsidR="00A550FB" w:rsidRDefault="00A550FB" w:rsidP="006E4A0C">
            <w:pPr>
              <w:pStyle w:val="ListParagraph"/>
              <w:numPr>
                <w:ilvl w:val="0"/>
                <w:numId w:val="15"/>
              </w:numPr>
              <w:ind w:left="357" w:hanging="357"/>
              <w:rPr>
                <w:rFonts w:asciiTheme="minorHAnsi" w:hAnsiTheme="minorHAnsi" w:cs="Arial"/>
                <w:color w:val="000000" w:themeColor="text1"/>
                <w:sz w:val="20"/>
                <w:szCs w:val="20"/>
                <w:lang w:val="en-AU"/>
              </w:rPr>
            </w:pPr>
            <w:r w:rsidRPr="00060889">
              <w:rPr>
                <w:rFonts w:asciiTheme="minorHAnsi" w:hAnsiTheme="minorHAnsi" w:cs="Arial"/>
                <w:color w:val="000000" w:themeColor="text1"/>
                <w:sz w:val="20"/>
                <w:szCs w:val="20"/>
                <w:lang w:val="en-AU"/>
              </w:rPr>
              <w:t>identify different points of view</w:t>
            </w:r>
          </w:p>
          <w:p w:rsidR="00A550FB" w:rsidRPr="00C176C7" w:rsidRDefault="00A550FB" w:rsidP="006E4A0C">
            <w:pPr>
              <w:pStyle w:val="ListParagraph"/>
              <w:numPr>
                <w:ilvl w:val="0"/>
                <w:numId w:val="15"/>
              </w:numPr>
              <w:ind w:left="357" w:hanging="357"/>
              <w:rPr>
                <w:rFonts w:asciiTheme="minorHAnsi" w:hAnsiTheme="minorHAnsi" w:cs="Arial"/>
                <w:color w:val="000000" w:themeColor="text1"/>
                <w:sz w:val="20"/>
                <w:szCs w:val="20"/>
                <w:lang w:val="en-AU"/>
              </w:rPr>
            </w:pPr>
            <w:r w:rsidRPr="00C27431">
              <w:rPr>
                <w:rFonts w:asciiTheme="minorHAnsi" w:hAnsiTheme="minorHAnsi" w:cs="Arial"/>
                <w:color w:val="000000" w:themeColor="text1"/>
                <w:sz w:val="20"/>
                <w:szCs w:val="20"/>
                <w:lang w:val="en-AU"/>
              </w:rPr>
              <w:t>identify and use evidence from different types of sources to support a point of view</w:t>
            </w:r>
          </w:p>
        </w:tc>
      </w:tr>
      <w:tr w:rsidR="00B85D7A" w:rsidRPr="0017191C" w:rsidTr="006E4A0C">
        <w:trPr>
          <w:trHeight w:val="1273"/>
        </w:trPr>
        <w:tc>
          <w:tcPr>
            <w:tcW w:w="493" w:type="pct"/>
            <w:vMerge/>
            <w:tcMar>
              <w:top w:w="28" w:type="dxa"/>
              <w:bottom w:w="28" w:type="dxa"/>
            </w:tcMar>
            <w:vAlign w:val="center"/>
          </w:tcPr>
          <w:p w:rsidR="00B85D7A" w:rsidRPr="00A27321" w:rsidRDefault="00B85D7A" w:rsidP="00A550FB">
            <w:pPr>
              <w:ind w:left="3"/>
              <w:jc w:val="center"/>
              <w:rPr>
                <w:rFonts w:asciiTheme="minorHAnsi" w:hAnsiTheme="minorHAnsi" w:cs="Arial"/>
                <w:sz w:val="20"/>
                <w:szCs w:val="20"/>
                <w:lang w:val="en-AU"/>
              </w:rPr>
            </w:pPr>
          </w:p>
        </w:tc>
        <w:tc>
          <w:tcPr>
            <w:tcW w:w="536" w:type="pct"/>
            <w:vMerge/>
            <w:tcMar>
              <w:top w:w="28" w:type="dxa"/>
              <w:bottom w:w="28" w:type="dxa"/>
            </w:tcMar>
            <w:vAlign w:val="center"/>
          </w:tcPr>
          <w:p w:rsidR="00B85D7A" w:rsidRDefault="00B85D7A" w:rsidP="00A550FB">
            <w:pPr>
              <w:ind w:left="93" w:right="71"/>
              <w:jc w:val="center"/>
              <w:rPr>
                <w:rFonts w:asciiTheme="minorHAnsi" w:hAnsiTheme="minorHAnsi" w:cs="Arial"/>
                <w:bCs/>
                <w:sz w:val="20"/>
                <w:szCs w:val="20"/>
                <w:lang w:eastAsia="en-US"/>
              </w:rPr>
            </w:pPr>
          </w:p>
        </w:tc>
        <w:tc>
          <w:tcPr>
            <w:tcW w:w="422" w:type="pct"/>
            <w:tcMar>
              <w:top w:w="28" w:type="dxa"/>
              <w:bottom w:w="28" w:type="dxa"/>
            </w:tcMar>
            <w:vAlign w:val="center"/>
          </w:tcPr>
          <w:p w:rsidR="00B85D7A" w:rsidRPr="00060889" w:rsidRDefault="00B85D7A" w:rsidP="009149FC">
            <w:pPr>
              <w:jc w:val="center"/>
              <w:rPr>
                <w:rFonts w:asciiTheme="minorHAnsi" w:hAnsiTheme="minorHAnsi" w:cs="Arial"/>
                <w:color w:val="000000" w:themeColor="text1"/>
                <w:sz w:val="20"/>
                <w:szCs w:val="20"/>
                <w:lang w:val="en-US" w:eastAsia="en-US"/>
              </w:rPr>
            </w:pPr>
            <w:r>
              <w:rPr>
                <w:rFonts w:asciiTheme="minorHAnsi" w:hAnsiTheme="minorHAnsi" w:cs="Arial"/>
                <w:color w:val="000000" w:themeColor="text1"/>
                <w:sz w:val="20"/>
                <w:szCs w:val="20"/>
                <w:lang w:val="en-US" w:eastAsia="en-US"/>
              </w:rPr>
              <w:t>10</w:t>
            </w:r>
            <w:r w:rsidRPr="00060889">
              <w:rPr>
                <w:rFonts w:asciiTheme="minorHAnsi" w:hAnsiTheme="minorHAnsi" w:cs="Arial"/>
                <w:color w:val="000000" w:themeColor="text1"/>
                <w:sz w:val="20"/>
                <w:szCs w:val="20"/>
                <w:lang w:val="en-US" w:eastAsia="en-US"/>
              </w:rPr>
              <w:t>%</w:t>
            </w:r>
          </w:p>
        </w:tc>
        <w:tc>
          <w:tcPr>
            <w:tcW w:w="515" w:type="pct"/>
            <w:tcMar>
              <w:top w:w="28" w:type="dxa"/>
              <w:bottom w:w="28" w:type="dxa"/>
            </w:tcMar>
            <w:vAlign w:val="center"/>
          </w:tcPr>
          <w:p w:rsidR="00B85D7A" w:rsidRPr="00060889" w:rsidRDefault="00B85D7A" w:rsidP="00A550FB">
            <w:pPr>
              <w:ind w:left="95"/>
              <w:rPr>
                <w:rFonts w:asciiTheme="minorHAnsi" w:hAnsiTheme="minorHAnsi" w:cs="Arial"/>
                <w:color w:val="000000" w:themeColor="text1"/>
                <w:sz w:val="20"/>
                <w:szCs w:val="20"/>
                <w:lang w:val="en-AU" w:eastAsia="en-US"/>
              </w:rPr>
            </w:pPr>
            <w:r w:rsidRPr="00060889">
              <w:rPr>
                <w:rFonts w:asciiTheme="minorHAnsi" w:hAnsiTheme="minorHAnsi" w:cs="Arial"/>
                <w:color w:val="000000" w:themeColor="text1"/>
                <w:sz w:val="20"/>
                <w:szCs w:val="20"/>
                <w:lang w:val="en-AU" w:eastAsia="en-US"/>
              </w:rPr>
              <w:t>Semester 1</w:t>
            </w:r>
          </w:p>
          <w:p w:rsidR="00B85D7A" w:rsidRPr="00060889" w:rsidRDefault="00B85D7A" w:rsidP="00A550FB">
            <w:pPr>
              <w:ind w:left="95" w:right="71"/>
              <w:rPr>
                <w:rFonts w:asciiTheme="minorHAnsi" w:hAnsiTheme="minorHAnsi" w:cs="Arial"/>
                <w:color w:val="000000" w:themeColor="text1"/>
                <w:sz w:val="20"/>
                <w:szCs w:val="20"/>
                <w:lang w:val="en-AU"/>
              </w:rPr>
            </w:pPr>
            <w:r w:rsidRPr="00060889">
              <w:rPr>
                <w:rFonts w:asciiTheme="minorHAnsi" w:hAnsiTheme="minorHAnsi" w:cs="Arial"/>
                <w:bCs/>
                <w:color w:val="000000" w:themeColor="text1"/>
                <w:sz w:val="20"/>
                <w:szCs w:val="20"/>
                <w:lang w:val="en-AU"/>
              </w:rPr>
              <w:t>Week 16</w:t>
            </w:r>
          </w:p>
        </w:tc>
        <w:tc>
          <w:tcPr>
            <w:tcW w:w="3034" w:type="pct"/>
            <w:tcMar>
              <w:top w:w="28" w:type="dxa"/>
              <w:bottom w:w="28" w:type="dxa"/>
            </w:tcMar>
          </w:tcPr>
          <w:p w:rsidR="00B85D7A" w:rsidRPr="00060889" w:rsidRDefault="00B85D7A" w:rsidP="006E4A0C">
            <w:pPr>
              <w:ind w:left="357" w:hanging="357"/>
              <w:rPr>
                <w:rFonts w:asciiTheme="minorHAnsi" w:hAnsiTheme="minorHAnsi" w:cs="Arial"/>
                <w:color w:val="000000" w:themeColor="text1"/>
                <w:sz w:val="20"/>
                <w:szCs w:val="20"/>
              </w:rPr>
            </w:pPr>
            <w:r w:rsidRPr="00060889">
              <w:rPr>
                <w:rFonts w:asciiTheme="minorHAnsi" w:hAnsiTheme="minorHAnsi" w:cs="Arial"/>
                <w:b/>
                <w:color w:val="000000" w:themeColor="text1"/>
                <w:sz w:val="20"/>
                <w:szCs w:val="20"/>
              </w:rPr>
              <w:t xml:space="preserve">Task </w:t>
            </w:r>
            <w:r>
              <w:rPr>
                <w:rFonts w:asciiTheme="minorHAnsi" w:hAnsiTheme="minorHAnsi" w:cs="Arial"/>
                <w:b/>
                <w:color w:val="000000" w:themeColor="text1"/>
                <w:sz w:val="20"/>
                <w:szCs w:val="20"/>
              </w:rPr>
              <w:t>4</w:t>
            </w:r>
            <w:r w:rsidRPr="00060889">
              <w:rPr>
                <w:rFonts w:asciiTheme="minorHAnsi" w:hAnsiTheme="minorHAnsi" w:cs="Arial"/>
                <w:b/>
                <w:color w:val="000000" w:themeColor="text1"/>
                <w:sz w:val="20"/>
                <w:szCs w:val="20"/>
              </w:rPr>
              <w:t xml:space="preserve">: </w:t>
            </w:r>
            <w:r w:rsidRPr="00060889">
              <w:rPr>
                <w:rFonts w:asciiTheme="minorHAnsi" w:hAnsiTheme="minorHAnsi" w:cs="Arial"/>
                <w:color w:val="000000" w:themeColor="text1"/>
                <w:sz w:val="20"/>
                <w:szCs w:val="20"/>
              </w:rPr>
              <w:t>Teacher selected sources and teacher generated questions based on the following content:</w:t>
            </w:r>
          </w:p>
          <w:p w:rsidR="00B85D7A" w:rsidRPr="00060889" w:rsidRDefault="00B85D7A" w:rsidP="006E4A0C">
            <w:pPr>
              <w:pStyle w:val="ListParagraph"/>
              <w:numPr>
                <w:ilvl w:val="0"/>
                <w:numId w:val="15"/>
              </w:numPr>
              <w:ind w:left="357" w:hanging="357"/>
              <w:rPr>
                <w:rFonts w:asciiTheme="minorHAnsi" w:hAnsiTheme="minorHAnsi" w:cs="Arial"/>
                <w:color w:val="000000" w:themeColor="text1"/>
                <w:sz w:val="20"/>
                <w:szCs w:val="20"/>
                <w:lang w:val="en-AU"/>
              </w:rPr>
            </w:pPr>
            <w:r w:rsidRPr="00060889">
              <w:rPr>
                <w:rFonts w:asciiTheme="minorHAnsi" w:hAnsiTheme="minorHAnsi" w:cs="Arial"/>
                <w:color w:val="000000" w:themeColor="text1"/>
                <w:sz w:val="20"/>
                <w:szCs w:val="20"/>
              </w:rPr>
              <w:t>an overview of a current social issue and the response of a religion to this issue</w:t>
            </w:r>
          </w:p>
          <w:p w:rsidR="00B85D7A" w:rsidRPr="00060889" w:rsidRDefault="00B85D7A" w:rsidP="006E4A0C">
            <w:pPr>
              <w:pStyle w:val="ListParagraph"/>
              <w:numPr>
                <w:ilvl w:val="0"/>
                <w:numId w:val="15"/>
              </w:numPr>
              <w:ind w:left="357" w:hanging="357"/>
              <w:rPr>
                <w:rFonts w:asciiTheme="minorHAnsi" w:hAnsiTheme="minorHAnsi" w:cs="Arial"/>
                <w:color w:val="000000" w:themeColor="text1"/>
                <w:sz w:val="20"/>
                <w:szCs w:val="20"/>
                <w:lang w:val="en-AU"/>
              </w:rPr>
            </w:pPr>
            <w:r w:rsidRPr="00060889">
              <w:rPr>
                <w:rFonts w:asciiTheme="minorHAnsi" w:hAnsiTheme="minorHAnsi" w:cs="Arial"/>
                <w:color w:val="000000" w:themeColor="text1"/>
                <w:sz w:val="20"/>
                <w:szCs w:val="20"/>
                <w:lang w:val="en-AU"/>
              </w:rPr>
              <w:t>identify the origin, purpose and context of particular sources</w:t>
            </w:r>
          </w:p>
          <w:p w:rsidR="00B85D7A" w:rsidRPr="00060889" w:rsidRDefault="00B85D7A" w:rsidP="006E4A0C">
            <w:pPr>
              <w:pStyle w:val="ListParagraph"/>
              <w:numPr>
                <w:ilvl w:val="0"/>
                <w:numId w:val="15"/>
              </w:numPr>
              <w:ind w:left="357" w:hanging="357"/>
              <w:rPr>
                <w:rFonts w:asciiTheme="minorHAnsi" w:hAnsiTheme="minorHAnsi" w:cs="Arial"/>
                <w:color w:val="000000" w:themeColor="text1"/>
                <w:sz w:val="20"/>
                <w:szCs w:val="20"/>
                <w:lang w:val="en-AU"/>
              </w:rPr>
            </w:pPr>
            <w:r w:rsidRPr="00060889">
              <w:rPr>
                <w:rFonts w:asciiTheme="minorHAnsi" w:hAnsiTheme="minorHAnsi" w:cs="Arial"/>
                <w:color w:val="000000" w:themeColor="text1"/>
                <w:sz w:val="20"/>
                <w:szCs w:val="20"/>
                <w:lang w:val="en-AU"/>
              </w:rPr>
              <w:t>identify and use evidence from different types of sources to support a point of view</w:t>
            </w:r>
          </w:p>
          <w:p w:rsidR="00B85D7A" w:rsidRPr="00060889" w:rsidRDefault="00B85D7A" w:rsidP="006E4A0C">
            <w:pPr>
              <w:pStyle w:val="ListParagraph"/>
              <w:numPr>
                <w:ilvl w:val="0"/>
                <w:numId w:val="15"/>
              </w:numPr>
              <w:ind w:left="357" w:hanging="357"/>
              <w:rPr>
                <w:rFonts w:asciiTheme="minorHAnsi" w:hAnsiTheme="minorHAnsi" w:cs="Arial"/>
                <w:color w:val="000000" w:themeColor="text1"/>
                <w:sz w:val="20"/>
                <w:szCs w:val="20"/>
                <w:lang w:val="en-AU"/>
              </w:rPr>
            </w:pPr>
            <w:r w:rsidRPr="00060889">
              <w:rPr>
                <w:rFonts w:asciiTheme="minorHAnsi" w:hAnsiTheme="minorHAnsi" w:cs="Arial"/>
                <w:color w:val="000000" w:themeColor="text1"/>
                <w:sz w:val="20"/>
                <w:szCs w:val="20"/>
                <w:lang w:val="en-AU"/>
              </w:rPr>
              <w:t>evaluate the usefulness of different sources</w:t>
            </w:r>
          </w:p>
        </w:tc>
      </w:tr>
      <w:tr w:rsidR="00A550FB" w:rsidRPr="0017191C" w:rsidTr="006E4A0C">
        <w:trPr>
          <w:trHeight w:val="20"/>
        </w:trPr>
        <w:tc>
          <w:tcPr>
            <w:tcW w:w="493" w:type="pct"/>
            <w:vMerge/>
            <w:tcMar>
              <w:top w:w="28" w:type="dxa"/>
              <w:bottom w:w="28" w:type="dxa"/>
            </w:tcMar>
            <w:vAlign w:val="center"/>
          </w:tcPr>
          <w:p w:rsidR="00A550FB" w:rsidRPr="0017191C" w:rsidRDefault="00A550FB" w:rsidP="00A550FB">
            <w:pPr>
              <w:rPr>
                <w:rFonts w:asciiTheme="minorHAnsi" w:hAnsiTheme="minorHAnsi" w:cs="Arial"/>
                <w:sz w:val="20"/>
                <w:szCs w:val="20"/>
                <w:lang w:val="en-US" w:eastAsia="en-US"/>
              </w:rPr>
            </w:pPr>
          </w:p>
        </w:tc>
        <w:tc>
          <w:tcPr>
            <w:tcW w:w="536" w:type="pct"/>
            <w:vMerge/>
            <w:tcMar>
              <w:top w:w="28" w:type="dxa"/>
              <w:bottom w:w="28" w:type="dxa"/>
            </w:tcMar>
            <w:vAlign w:val="center"/>
          </w:tcPr>
          <w:p w:rsidR="00A550FB" w:rsidRPr="0017191C" w:rsidRDefault="00A550FB" w:rsidP="00A550FB">
            <w:pPr>
              <w:ind w:left="93" w:right="71"/>
              <w:jc w:val="center"/>
              <w:rPr>
                <w:rFonts w:asciiTheme="minorHAnsi" w:hAnsiTheme="minorHAnsi" w:cs="Arial"/>
                <w:bCs/>
                <w:sz w:val="20"/>
                <w:szCs w:val="20"/>
                <w:lang w:val="en-US" w:eastAsia="en-US"/>
              </w:rPr>
            </w:pPr>
          </w:p>
        </w:tc>
        <w:tc>
          <w:tcPr>
            <w:tcW w:w="422" w:type="pct"/>
            <w:tcMar>
              <w:top w:w="28" w:type="dxa"/>
              <w:bottom w:w="28" w:type="dxa"/>
            </w:tcMar>
            <w:vAlign w:val="center"/>
          </w:tcPr>
          <w:p w:rsidR="00A550FB" w:rsidRPr="00060889" w:rsidRDefault="00A550FB" w:rsidP="009149FC">
            <w:pPr>
              <w:jc w:val="center"/>
              <w:rPr>
                <w:rFonts w:asciiTheme="minorHAnsi" w:hAnsiTheme="minorHAnsi" w:cs="Arial"/>
                <w:sz w:val="20"/>
                <w:szCs w:val="20"/>
                <w:lang w:val="en-US" w:eastAsia="en-US"/>
              </w:rPr>
            </w:pPr>
            <w:r w:rsidRPr="00060889">
              <w:rPr>
                <w:rFonts w:asciiTheme="minorHAnsi" w:hAnsiTheme="minorHAnsi" w:cs="Arial"/>
                <w:sz w:val="20"/>
                <w:szCs w:val="20"/>
                <w:lang w:val="en-US" w:eastAsia="en-US"/>
              </w:rPr>
              <w:t>1</w:t>
            </w:r>
            <w:r w:rsidR="009149FC">
              <w:rPr>
                <w:rFonts w:asciiTheme="minorHAnsi" w:hAnsiTheme="minorHAnsi" w:cs="Arial"/>
                <w:sz w:val="20"/>
                <w:szCs w:val="20"/>
                <w:lang w:val="en-US" w:eastAsia="en-US"/>
              </w:rPr>
              <w:t>5</w:t>
            </w:r>
            <w:r w:rsidRPr="00060889">
              <w:rPr>
                <w:rFonts w:asciiTheme="minorHAnsi" w:hAnsiTheme="minorHAnsi" w:cs="Arial"/>
                <w:sz w:val="20"/>
                <w:szCs w:val="20"/>
                <w:lang w:val="en-US" w:eastAsia="en-US"/>
              </w:rPr>
              <w:t>%</w:t>
            </w:r>
          </w:p>
        </w:tc>
        <w:tc>
          <w:tcPr>
            <w:tcW w:w="515" w:type="pct"/>
            <w:tcMar>
              <w:top w:w="28" w:type="dxa"/>
              <w:bottom w:w="28" w:type="dxa"/>
            </w:tcMar>
            <w:vAlign w:val="center"/>
          </w:tcPr>
          <w:p w:rsidR="00A550FB" w:rsidRPr="00060889" w:rsidRDefault="00A550FB" w:rsidP="00A550FB">
            <w:pPr>
              <w:ind w:left="95"/>
              <w:rPr>
                <w:rFonts w:asciiTheme="minorHAnsi" w:hAnsiTheme="minorHAnsi" w:cs="Arial"/>
                <w:sz w:val="20"/>
                <w:szCs w:val="20"/>
                <w:lang w:val="en-AU" w:eastAsia="en-US"/>
              </w:rPr>
            </w:pPr>
            <w:r w:rsidRPr="00060889">
              <w:rPr>
                <w:rFonts w:asciiTheme="minorHAnsi" w:hAnsiTheme="minorHAnsi" w:cs="Arial"/>
                <w:sz w:val="20"/>
                <w:szCs w:val="20"/>
                <w:lang w:val="en-AU" w:eastAsia="en-US"/>
              </w:rPr>
              <w:t>Semester 2</w:t>
            </w:r>
          </w:p>
          <w:p w:rsidR="00A550FB" w:rsidRPr="00060889" w:rsidRDefault="00A550FB" w:rsidP="00CD2772">
            <w:pPr>
              <w:ind w:left="95" w:right="71"/>
              <w:rPr>
                <w:rFonts w:asciiTheme="minorHAnsi" w:hAnsiTheme="minorHAnsi" w:cs="Arial"/>
                <w:bCs/>
                <w:sz w:val="20"/>
                <w:szCs w:val="20"/>
                <w:lang w:val="en-US" w:eastAsia="en-US"/>
              </w:rPr>
            </w:pPr>
            <w:r w:rsidRPr="00060889">
              <w:rPr>
                <w:rFonts w:asciiTheme="minorHAnsi" w:hAnsiTheme="minorHAnsi" w:cs="Arial"/>
                <w:sz w:val="20"/>
                <w:szCs w:val="20"/>
                <w:lang w:val="en-AU" w:eastAsia="en-US"/>
              </w:rPr>
              <w:t xml:space="preserve">Week </w:t>
            </w:r>
            <w:r w:rsidR="00CD2772">
              <w:rPr>
                <w:rFonts w:asciiTheme="minorHAnsi" w:hAnsiTheme="minorHAnsi" w:cs="Arial"/>
                <w:sz w:val="20"/>
                <w:szCs w:val="20"/>
                <w:lang w:val="en-AU" w:eastAsia="en-US"/>
              </w:rPr>
              <w:t>3</w:t>
            </w:r>
          </w:p>
        </w:tc>
        <w:tc>
          <w:tcPr>
            <w:tcW w:w="3034" w:type="pct"/>
            <w:tcMar>
              <w:top w:w="28" w:type="dxa"/>
              <w:bottom w:w="28" w:type="dxa"/>
            </w:tcMar>
          </w:tcPr>
          <w:p w:rsidR="00A550FB" w:rsidRPr="00060889" w:rsidRDefault="00A550FB" w:rsidP="006E4A0C">
            <w:pPr>
              <w:ind w:left="357" w:hanging="357"/>
              <w:rPr>
                <w:rFonts w:asciiTheme="minorHAnsi" w:hAnsiTheme="minorHAnsi" w:cs="Arial"/>
                <w:sz w:val="20"/>
                <w:szCs w:val="20"/>
              </w:rPr>
            </w:pPr>
            <w:r w:rsidRPr="00060889">
              <w:rPr>
                <w:rFonts w:asciiTheme="minorHAnsi" w:hAnsiTheme="minorHAnsi" w:cs="Arial"/>
                <w:b/>
                <w:bCs/>
                <w:sz w:val="20"/>
                <w:szCs w:val="20"/>
                <w:lang w:val="en-US" w:eastAsia="en-US"/>
              </w:rPr>
              <w:t xml:space="preserve">Task </w:t>
            </w:r>
            <w:r w:rsidR="00CD2772">
              <w:rPr>
                <w:rFonts w:asciiTheme="minorHAnsi" w:hAnsiTheme="minorHAnsi" w:cs="Arial"/>
                <w:b/>
                <w:bCs/>
                <w:sz w:val="20"/>
                <w:szCs w:val="20"/>
                <w:lang w:val="en-US" w:eastAsia="en-US"/>
              </w:rPr>
              <w:t>5</w:t>
            </w:r>
            <w:r w:rsidRPr="00060889">
              <w:rPr>
                <w:rFonts w:asciiTheme="minorHAnsi" w:hAnsiTheme="minorHAnsi" w:cs="Arial"/>
                <w:b/>
                <w:bCs/>
                <w:sz w:val="20"/>
                <w:szCs w:val="20"/>
                <w:lang w:val="en-US" w:eastAsia="en-US"/>
              </w:rPr>
              <w:t xml:space="preserve">: </w:t>
            </w:r>
            <w:r w:rsidRPr="00060889">
              <w:rPr>
                <w:rFonts w:asciiTheme="minorHAnsi" w:hAnsiTheme="minorHAnsi" w:cs="Arial"/>
                <w:sz w:val="20"/>
                <w:szCs w:val="20"/>
              </w:rPr>
              <w:t>Teacher selected sources and teacher generated questions based on the following content:</w:t>
            </w:r>
          </w:p>
          <w:p w:rsidR="00A550FB" w:rsidRPr="00060889" w:rsidRDefault="00A550FB" w:rsidP="006E4A0C">
            <w:pPr>
              <w:pStyle w:val="ListParagraph"/>
              <w:numPr>
                <w:ilvl w:val="0"/>
                <w:numId w:val="15"/>
              </w:numPr>
              <w:ind w:left="357" w:hanging="357"/>
              <w:rPr>
                <w:rFonts w:asciiTheme="minorHAnsi" w:hAnsiTheme="minorHAnsi" w:cs="Arial"/>
                <w:bCs/>
                <w:sz w:val="20"/>
                <w:szCs w:val="20"/>
                <w:lang w:val="en-US" w:eastAsia="en-US"/>
              </w:rPr>
            </w:pPr>
            <w:r w:rsidRPr="00060889">
              <w:rPr>
                <w:rFonts w:asciiTheme="minorHAnsi" w:hAnsiTheme="minorHAnsi" w:cs="Arial"/>
                <w:bCs/>
                <w:sz w:val="20"/>
                <w:szCs w:val="20"/>
                <w:lang w:val="en-US" w:eastAsia="en-US"/>
              </w:rPr>
              <w:t>challenges people encounter when dealing with moral and ethical issues</w:t>
            </w:r>
          </w:p>
          <w:p w:rsidR="00A550FB" w:rsidRPr="00060889" w:rsidRDefault="00A550FB" w:rsidP="006E4A0C">
            <w:pPr>
              <w:pStyle w:val="ListParagraph"/>
              <w:numPr>
                <w:ilvl w:val="0"/>
                <w:numId w:val="15"/>
              </w:numPr>
              <w:ind w:left="357" w:hanging="357"/>
              <w:rPr>
                <w:rFonts w:asciiTheme="minorHAnsi" w:hAnsiTheme="minorHAnsi" w:cs="Arial"/>
                <w:sz w:val="20"/>
                <w:szCs w:val="20"/>
              </w:rPr>
            </w:pPr>
            <w:r w:rsidRPr="00060889">
              <w:rPr>
                <w:rFonts w:asciiTheme="minorHAnsi" w:hAnsiTheme="minorHAnsi" w:cs="Arial"/>
                <w:sz w:val="20"/>
                <w:szCs w:val="20"/>
              </w:rPr>
              <w:t>identify the origin, purpose and context of particular sources</w:t>
            </w:r>
          </w:p>
          <w:p w:rsidR="00A550FB" w:rsidRPr="00060889" w:rsidRDefault="00A550FB" w:rsidP="006E4A0C">
            <w:pPr>
              <w:pStyle w:val="ListParagraph"/>
              <w:numPr>
                <w:ilvl w:val="0"/>
                <w:numId w:val="15"/>
              </w:numPr>
              <w:ind w:left="357" w:hanging="357"/>
              <w:rPr>
                <w:rFonts w:asciiTheme="minorHAnsi" w:hAnsiTheme="minorHAnsi" w:cs="Arial"/>
                <w:sz w:val="20"/>
                <w:szCs w:val="20"/>
              </w:rPr>
            </w:pPr>
            <w:r w:rsidRPr="00060889">
              <w:rPr>
                <w:rFonts w:asciiTheme="minorHAnsi" w:hAnsiTheme="minorHAnsi" w:cs="Arial"/>
                <w:sz w:val="20"/>
                <w:szCs w:val="20"/>
              </w:rPr>
              <w:t>identify and use evidence from different types of sources to support a point of view</w:t>
            </w:r>
          </w:p>
          <w:p w:rsidR="00A550FB" w:rsidRPr="00060889" w:rsidRDefault="00A550FB" w:rsidP="006E4A0C">
            <w:pPr>
              <w:pStyle w:val="ListParagraph"/>
              <w:numPr>
                <w:ilvl w:val="0"/>
                <w:numId w:val="15"/>
              </w:numPr>
              <w:ind w:left="357" w:hanging="357"/>
              <w:rPr>
                <w:rFonts w:asciiTheme="minorHAnsi" w:hAnsiTheme="minorHAnsi" w:cs="Arial"/>
                <w:sz w:val="20"/>
                <w:szCs w:val="20"/>
              </w:rPr>
            </w:pPr>
            <w:r w:rsidRPr="00060889">
              <w:rPr>
                <w:rFonts w:asciiTheme="minorHAnsi" w:hAnsiTheme="minorHAnsi" w:cs="Arial"/>
                <w:sz w:val="20"/>
                <w:szCs w:val="20"/>
              </w:rPr>
              <w:t xml:space="preserve">evaluate the usefulness of different sources </w:t>
            </w:r>
          </w:p>
          <w:p w:rsidR="00A550FB" w:rsidRPr="00060889" w:rsidRDefault="00A550FB" w:rsidP="006E4A0C">
            <w:pPr>
              <w:pStyle w:val="ListParagraph"/>
              <w:numPr>
                <w:ilvl w:val="0"/>
                <w:numId w:val="15"/>
              </w:numPr>
              <w:ind w:left="357" w:hanging="357"/>
              <w:rPr>
                <w:rFonts w:asciiTheme="minorHAnsi" w:hAnsiTheme="minorHAnsi" w:cs="Arial"/>
                <w:sz w:val="20"/>
                <w:szCs w:val="20"/>
              </w:rPr>
            </w:pPr>
            <w:r w:rsidRPr="00060889">
              <w:rPr>
                <w:rFonts w:asciiTheme="minorHAnsi" w:hAnsiTheme="minorHAnsi" w:cs="Arial"/>
                <w:sz w:val="20"/>
                <w:szCs w:val="20"/>
              </w:rPr>
              <w:t>develop texts that accurately use evidence to explain, support or refute arguments</w:t>
            </w:r>
          </w:p>
        </w:tc>
      </w:tr>
      <w:tr w:rsidR="00A550FB" w:rsidRPr="0017191C" w:rsidTr="006E4A0C">
        <w:trPr>
          <w:trHeight w:val="371"/>
        </w:trPr>
        <w:tc>
          <w:tcPr>
            <w:tcW w:w="493" w:type="pct"/>
            <w:shd w:val="clear" w:color="auto" w:fill="E4D8EB" w:themeFill="accent4" w:themeFillTint="66"/>
            <w:tcMar>
              <w:top w:w="28" w:type="dxa"/>
              <w:bottom w:w="28" w:type="dxa"/>
            </w:tcMar>
            <w:vAlign w:val="center"/>
          </w:tcPr>
          <w:p w:rsidR="00A550FB" w:rsidRPr="00DA2B1C" w:rsidRDefault="00A550FB" w:rsidP="00A550FB">
            <w:pPr>
              <w:ind w:left="93" w:right="62"/>
              <w:jc w:val="center"/>
              <w:rPr>
                <w:rFonts w:asciiTheme="minorHAnsi" w:hAnsiTheme="minorHAnsi" w:cs="Arial"/>
                <w:b/>
                <w:bCs/>
                <w:sz w:val="20"/>
                <w:szCs w:val="20"/>
                <w:lang w:val="en-US" w:eastAsia="en-US"/>
              </w:rPr>
            </w:pPr>
            <w:r w:rsidRPr="00DA2B1C">
              <w:rPr>
                <w:rFonts w:asciiTheme="minorHAnsi" w:hAnsiTheme="minorHAnsi" w:cs="Arial"/>
                <w:b/>
                <w:sz w:val="20"/>
                <w:szCs w:val="20"/>
                <w:lang w:val="en-AU"/>
              </w:rPr>
              <w:t>Total</w:t>
            </w:r>
          </w:p>
        </w:tc>
        <w:tc>
          <w:tcPr>
            <w:tcW w:w="536" w:type="pct"/>
            <w:shd w:val="clear" w:color="auto" w:fill="E4D8EB" w:themeFill="accent4" w:themeFillTint="66"/>
            <w:tcMar>
              <w:top w:w="28" w:type="dxa"/>
              <w:bottom w:w="28" w:type="dxa"/>
            </w:tcMar>
            <w:vAlign w:val="center"/>
          </w:tcPr>
          <w:p w:rsidR="00A550FB" w:rsidRPr="0017191C" w:rsidRDefault="00A550FB" w:rsidP="00A550FB">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22" w:type="pct"/>
            <w:shd w:val="clear" w:color="auto" w:fill="E4D8EB" w:themeFill="accent4" w:themeFillTint="66"/>
            <w:tcMar>
              <w:top w:w="28" w:type="dxa"/>
              <w:bottom w:w="28" w:type="dxa"/>
            </w:tcMar>
            <w:vAlign w:val="center"/>
          </w:tcPr>
          <w:p w:rsidR="00A550FB" w:rsidRPr="0017191C" w:rsidRDefault="00A550FB" w:rsidP="00A550FB">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5" w:type="pct"/>
            <w:shd w:val="clear" w:color="auto" w:fill="E4D8EB" w:themeFill="accent4" w:themeFillTint="66"/>
            <w:tcMar>
              <w:top w:w="28" w:type="dxa"/>
              <w:bottom w:w="28" w:type="dxa"/>
            </w:tcMar>
            <w:vAlign w:val="center"/>
          </w:tcPr>
          <w:p w:rsidR="00A550FB" w:rsidRPr="0017191C" w:rsidRDefault="00A550FB" w:rsidP="00A550FB">
            <w:pPr>
              <w:ind w:left="93"/>
              <w:jc w:val="center"/>
              <w:rPr>
                <w:rFonts w:asciiTheme="minorHAnsi" w:hAnsiTheme="minorHAnsi" w:cs="Arial"/>
                <w:b/>
                <w:bCs/>
                <w:sz w:val="20"/>
                <w:szCs w:val="20"/>
                <w:lang w:val="en-US" w:eastAsia="en-US"/>
              </w:rPr>
            </w:pPr>
          </w:p>
        </w:tc>
        <w:tc>
          <w:tcPr>
            <w:tcW w:w="3034" w:type="pct"/>
            <w:shd w:val="clear" w:color="auto" w:fill="E4D8EB" w:themeFill="accent4" w:themeFillTint="66"/>
            <w:tcMar>
              <w:top w:w="28" w:type="dxa"/>
              <w:bottom w:w="28" w:type="dxa"/>
            </w:tcMar>
            <w:vAlign w:val="center"/>
          </w:tcPr>
          <w:p w:rsidR="00A550FB" w:rsidRPr="0017191C" w:rsidRDefault="00A550FB" w:rsidP="00A550FB">
            <w:pPr>
              <w:ind w:left="93" w:right="71"/>
              <w:jc w:val="center"/>
              <w:rPr>
                <w:rFonts w:asciiTheme="minorHAnsi" w:hAnsiTheme="minorHAnsi" w:cs="Arial"/>
                <w:b/>
                <w:bCs/>
                <w:sz w:val="20"/>
                <w:szCs w:val="20"/>
                <w:lang w:val="en-US" w:eastAsia="en-US"/>
              </w:rPr>
            </w:pPr>
          </w:p>
        </w:tc>
      </w:tr>
    </w:tbl>
    <w:p w:rsidR="005B5857" w:rsidRDefault="005B5857">
      <w:pPr>
        <w:spacing w:after="200" w:line="276" w:lineRule="auto"/>
        <w:rPr>
          <w:rFonts w:ascii="Franklin Gothic Book" w:eastAsia="MS Mincho" w:hAnsi="Franklin Gothic Book" w:cs="Calibri"/>
          <w:color w:val="342568"/>
          <w:sz w:val="28"/>
          <w:szCs w:val="28"/>
          <w:lang w:val="en-GB" w:eastAsia="ja-JP"/>
        </w:rPr>
      </w:pPr>
    </w:p>
    <w:sectPr w:rsidR="005B5857" w:rsidSect="00512CB2">
      <w:headerReference w:type="even" r:id="rId13"/>
      <w:footerReference w:type="even" r:id="rId14"/>
      <w:footerReference w:type="default" r:id="rId15"/>
      <w:headerReference w:type="first" r:id="rId16"/>
      <w:footerReference w:type="first" r:id="rId17"/>
      <w:pgSz w:w="16838" w:h="11906" w:orient="landscape"/>
      <w:pgMar w:top="709" w:right="851" w:bottom="851" w:left="851" w:header="51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8CB" w:rsidRDefault="008878CB" w:rsidP="00E35001">
      <w:r>
        <w:separator/>
      </w:r>
    </w:p>
  </w:endnote>
  <w:endnote w:type="continuationSeparator" w:id="0">
    <w:p w:rsidR="008878CB" w:rsidRDefault="008878CB"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6C" w:rsidRPr="00BC29DF" w:rsidRDefault="00BC29DF" w:rsidP="00CD283C">
    <w:pPr>
      <w:pStyle w:val="Footer"/>
      <w:pBdr>
        <w:top w:val="single" w:sz="4" w:space="4" w:color="5C815C"/>
      </w:pBdr>
    </w:pPr>
    <w:r w:rsidRPr="00BC29DF">
      <w:rPr>
        <w:rFonts w:ascii="Franklin Gothic Book" w:hAnsi="Franklin Gothic Book"/>
        <w:noProof/>
        <w:color w:val="342568"/>
        <w:sz w:val="16"/>
        <w:szCs w:val="16"/>
      </w:rPr>
      <w:t>2019/56898</w:t>
    </w:r>
    <w:r w:rsidR="002E4A29">
      <w:rPr>
        <w:rFonts w:ascii="Franklin Gothic Book" w:hAnsi="Franklin Gothic Book"/>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6C" w:rsidRPr="00DE34C4" w:rsidRDefault="00290C6C" w:rsidP="00A2732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B2" w:rsidRPr="00A41897" w:rsidRDefault="00512CB2" w:rsidP="00512CB2">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Religion and Life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6C" w:rsidRPr="00897899" w:rsidRDefault="00290C6C"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6C" w:rsidRPr="00A41897" w:rsidRDefault="00290C6C" w:rsidP="00512CB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Religion and Life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sidR="00E5487A">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8CB" w:rsidRDefault="008878CB" w:rsidP="00E35001">
      <w:r>
        <w:separator/>
      </w:r>
    </w:p>
  </w:footnote>
  <w:footnote w:type="continuationSeparator" w:id="0">
    <w:p w:rsidR="008878CB" w:rsidRDefault="008878CB"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6C" w:rsidRDefault="00290C6C" w:rsidP="005C7E55">
    <w:pPr>
      <w:pStyle w:val="Header"/>
      <w:ind w:left="-851"/>
    </w:pPr>
    <w:r>
      <w:rPr>
        <w:noProof/>
        <w:lang w:val="en-AU"/>
      </w:rPr>
      <w:drawing>
        <wp:inline distT="0" distB="0" distL="0" distR="0" wp14:anchorId="0EA2997E" wp14:editId="0EE7289B">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90C6C" w:rsidRDefault="00290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37C" w:rsidRPr="00512CB2" w:rsidRDefault="00A8437C" w:rsidP="008C3BA0">
    <w:pPr>
      <w:pBdr>
        <w:bottom w:val="single" w:sz="8" w:space="1" w:color="5C815C"/>
      </w:pBdr>
      <w:ind w:left="-1304" w:right="14569"/>
      <w:jc w:val="right"/>
      <w:rPr>
        <w:rFonts w:ascii="Franklin Gothic Book" w:hAnsi="Franklin Gothic Book"/>
        <w:b/>
        <w:color w:val="46328C"/>
        <w:sz w:val="32"/>
        <w:szCs w:val="24"/>
        <w:lang w:val="en-AU"/>
      </w:rPr>
    </w:pPr>
    <w:r w:rsidRPr="00512CB2">
      <w:rPr>
        <w:rFonts w:ascii="Franklin Gothic Book" w:hAnsi="Franklin Gothic Book"/>
        <w:b/>
        <w:color w:val="46328C"/>
        <w:sz w:val="32"/>
        <w:szCs w:val="24"/>
        <w:lang w:val="en-AU"/>
      </w:rPr>
      <w:fldChar w:fldCharType="begin"/>
    </w:r>
    <w:r w:rsidRPr="00512CB2">
      <w:rPr>
        <w:rFonts w:ascii="Franklin Gothic Book" w:hAnsi="Franklin Gothic Book"/>
        <w:b/>
        <w:color w:val="46328C"/>
        <w:sz w:val="32"/>
        <w:szCs w:val="24"/>
        <w:lang w:val="en-AU"/>
      </w:rPr>
      <w:instrText xml:space="preserve"> PAGE   \* MERGEFORMAT </w:instrText>
    </w:r>
    <w:r w:rsidRPr="00512CB2">
      <w:rPr>
        <w:rFonts w:ascii="Franklin Gothic Book" w:hAnsi="Franklin Gothic Book"/>
        <w:b/>
        <w:color w:val="46328C"/>
        <w:sz w:val="32"/>
        <w:szCs w:val="24"/>
        <w:lang w:val="en-AU"/>
      </w:rPr>
      <w:fldChar w:fldCharType="separate"/>
    </w:r>
    <w:r w:rsidR="00B83A01">
      <w:rPr>
        <w:rFonts w:ascii="Franklin Gothic Book" w:hAnsi="Franklin Gothic Book"/>
        <w:b/>
        <w:noProof/>
        <w:color w:val="46328C"/>
        <w:sz w:val="32"/>
        <w:szCs w:val="24"/>
        <w:lang w:val="en-AU"/>
      </w:rPr>
      <w:t>2</w:t>
    </w:r>
    <w:r w:rsidRPr="00512CB2">
      <w:rPr>
        <w:rFonts w:ascii="Franklin Gothic Book" w:hAnsi="Franklin Gothic Book"/>
        <w:b/>
        <w:noProof/>
        <w:color w:val="46328C"/>
        <w:sz w:val="32"/>
        <w:szCs w:val="24"/>
        <w:lang w:val="en-AU"/>
      </w:rPr>
      <w:fldChar w:fldCharType="end"/>
    </w:r>
  </w:p>
  <w:p w:rsidR="00A8437C" w:rsidRDefault="00A84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6C" w:rsidRPr="001C3219" w:rsidRDefault="00290C6C" w:rsidP="008C3BA0">
    <w:pPr>
      <w:pStyle w:val="Header"/>
      <w:pBdr>
        <w:bottom w:val="single" w:sz="8" w:space="1" w:color="5C815C"/>
      </w:pBdr>
      <w:tabs>
        <w:tab w:val="clear" w:pos="4513"/>
        <w:tab w:val="clear" w:pos="9026"/>
      </w:tabs>
      <w:ind w:left="14742"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83A0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90C6C" w:rsidRDefault="00290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B3A591E"/>
    <w:multiLevelType w:val="hybridMultilevel"/>
    <w:tmpl w:val="DE46D21A"/>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4" w15:restartNumberingAfterBreak="0">
    <w:nsid w:val="4A927F9F"/>
    <w:multiLevelType w:val="hybridMultilevel"/>
    <w:tmpl w:val="9BA8FAB6"/>
    <w:lvl w:ilvl="0" w:tplc="BA366122">
      <w:start w:val="1"/>
      <w:numFmt w:val="bullet"/>
      <w:lvlText w:val=""/>
      <w:lvlJc w:val="left"/>
      <w:pPr>
        <w:ind w:left="453" w:hanging="360"/>
      </w:pPr>
      <w:rPr>
        <w:rFonts w:ascii="Symbol" w:hAnsi="Symbol" w:hint="default"/>
        <w:sz w:val="18"/>
        <w:szCs w:val="18"/>
      </w:rPr>
    </w:lvl>
    <w:lvl w:ilvl="1" w:tplc="0C090003" w:tentative="1">
      <w:start w:val="1"/>
      <w:numFmt w:val="bullet"/>
      <w:lvlText w:val="o"/>
      <w:lvlJc w:val="left"/>
      <w:pPr>
        <w:ind w:left="1173" w:hanging="360"/>
      </w:pPr>
      <w:rPr>
        <w:rFonts w:ascii="Courier New" w:hAnsi="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5" w15:restartNumberingAfterBreak="0">
    <w:nsid w:val="4C162B00"/>
    <w:multiLevelType w:val="singleLevel"/>
    <w:tmpl w:val="FB26AA9E"/>
    <w:lvl w:ilvl="0">
      <w:numFmt w:val="decimal"/>
      <w:pStyle w:val="csbullet"/>
      <w:lvlText w:val=""/>
      <w:lvlJc w:val="left"/>
      <w:pPr>
        <w:ind w:left="0" w:firstLine="0"/>
      </w:pPr>
    </w:lvl>
  </w:abstractNum>
  <w:abstractNum w:abstractNumId="6" w15:restartNumberingAfterBreak="0">
    <w:nsid w:val="4DC368AA"/>
    <w:multiLevelType w:val="hybridMultilevel"/>
    <w:tmpl w:val="CFC099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D1A441F"/>
    <w:multiLevelType w:val="hybridMultilevel"/>
    <w:tmpl w:val="EE304808"/>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8"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2"/>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4"/>
  </w:num>
  <w:num w:numId="14">
    <w:abstractNumId w:val="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3EC6"/>
    <w:rsid w:val="000377C0"/>
    <w:rsid w:val="00040442"/>
    <w:rsid w:val="00060889"/>
    <w:rsid w:val="00061D7C"/>
    <w:rsid w:val="000A3CCF"/>
    <w:rsid w:val="000C4F63"/>
    <w:rsid w:val="00123C4F"/>
    <w:rsid w:val="001301CA"/>
    <w:rsid w:val="0017191C"/>
    <w:rsid w:val="001914A3"/>
    <w:rsid w:val="001C3219"/>
    <w:rsid w:val="00206296"/>
    <w:rsid w:val="002321A9"/>
    <w:rsid w:val="00277305"/>
    <w:rsid w:val="00290C6C"/>
    <w:rsid w:val="00295FC0"/>
    <w:rsid w:val="002A3F79"/>
    <w:rsid w:val="002E4A29"/>
    <w:rsid w:val="003034A2"/>
    <w:rsid w:val="00307024"/>
    <w:rsid w:val="00313837"/>
    <w:rsid w:val="00315B48"/>
    <w:rsid w:val="00361B00"/>
    <w:rsid w:val="003710FF"/>
    <w:rsid w:val="003C0817"/>
    <w:rsid w:val="003C2E8B"/>
    <w:rsid w:val="003D60C7"/>
    <w:rsid w:val="003E2120"/>
    <w:rsid w:val="00417194"/>
    <w:rsid w:val="00435440"/>
    <w:rsid w:val="004736E2"/>
    <w:rsid w:val="004C712F"/>
    <w:rsid w:val="004E202E"/>
    <w:rsid w:val="005022AE"/>
    <w:rsid w:val="00512CB2"/>
    <w:rsid w:val="00571385"/>
    <w:rsid w:val="005819BC"/>
    <w:rsid w:val="005B4B65"/>
    <w:rsid w:val="005B5857"/>
    <w:rsid w:val="005C7E55"/>
    <w:rsid w:val="00607468"/>
    <w:rsid w:val="006112F1"/>
    <w:rsid w:val="00696A7F"/>
    <w:rsid w:val="006C090E"/>
    <w:rsid w:val="006D760B"/>
    <w:rsid w:val="006E4A0C"/>
    <w:rsid w:val="00776C58"/>
    <w:rsid w:val="007C5B95"/>
    <w:rsid w:val="007D6289"/>
    <w:rsid w:val="007D70D1"/>
    <w:rsid w:val="007E3831"/>
    <w:rsid w:val="00837F06"/>
    <w:rsid w:val="00846C09"/>
    <w:rsid w:val="008878CB"/>
    <w:rsid w:val="0089660A"/>
    <w:rsid w:val="00897899"/>
    <w:rsid w:val="008B35EB"/>
    <w:rsid w:val="008C3BA0"/>
    <w:rsid w:val="009079A3"/>
    <w:rsid w:val="009149FC"/>
    <w:rsid w:val="009802FA"/>
    <w:rsid w:val="009A6D0D"/>
    <w:rsid w:val="009C2D58"/>
    <w:rsid w:val="009E38A1"/>
    <w:rsid w:val="00A27321"/>
    <w:rsid w:val="00A3348F"/>
    <w:rsid w:val="00A44EC6"/>
    <w:rsid w:val="00A550FB"/>
    <w:rsid w:val="00A57E85"/>
    <w:rsid w:val="00A617E1"/>
    <w:rsid w:val="00A75CE9"/>
    <w:rsid w:val="00A8437C"/>
    <w:rsid w:val="00AB2557"/>
    <w:rsid w:val="00AC2A09"/>
    <w:rsid w:val="00AF607B"/>
    <w:rsid w:val="00B329C8"/>
    <w:rsid w:val="00B767B6"/>
    <w:rsid w:val="00B83A01"/>
    <w:rsid w:val="00B85D7A"/>
    <w:rsid w:val="00BB0BC2"/>
    <w:rsid w:val="00BB2ABE"/>
    <w:rsid w:val="00BC29DF"/>
    <w:rsid w:val="00BC29F2"/>
    <w:rsid w:val="00C176C7"/>
    <w:rsid w:val="00C27431"/>
    <w:rsid w:val="00C33853"/>
    <w:rsid w:val="00C70EAF"/>
    <w:rsid w:val="00CD2772"/>
    <w:rsid w:val="00CD283C"/>
    <w:rsid w:val="00CF2204"/>
    <w:rsid w:val="00CF2B72"/>
    <w:rsid w:val="00CF6494"/>
    <w:rsid w:val="00D77B2D"/>
    <w:rsid w:val="00DA2B1C"/>
    <w:rsid w:val="00DC0357"/>
    <w:rsid w:val="00DC04C7"/>
    <w:rsid w:val="00E045B3"/>
    <w:rsid w:val="00E35001"/>
    <w:rsid w:val="00E5487A"/>
    <w:rsid w:val="00E606D7"/>
    <w:rsid w:val="00E63C3E"/>
    <w:rsid w:val="00ED44C5"/>
    <w:rsid w:val="00ED4901"/>
    <w:rsid w:val="00F077A9"/>
    <w:rsid w:val="00F261F4"/>
    <w:rsid w:val="00F60A46"/>
    <w:rsid w:val="00F923C2"/>
    <w:rsid w:val="00FD4BCF"/>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D6834E9-475A-40C8-B107-E9DAF284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057DE-028F-477D-A278-B7E37114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Urvashi Luximon</cp:lastModifiedBy>
  <cp:revision>13</cp:revision>
  <cp:lastPrinted>2019-01-22T07:28:00Z</cp:lastPrinted>
  <dcterms:created xsi:type="dcterms:W3CDTF">2019-11-19T03:17:00Z</dcterms:created>
  <dcterms:modified xsi:type="dcterms:W3CDTF">2021-11-30T03:45:00Z</dcterms:modified>
</cp:coreProperties>
</file>