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6A8E" w14:textId="62D43F78" w:rsidR="00766B0A" w:rsidRPr="00A71521" w:rsidRDefault="00766B0A" w:rsidP="00973CBB">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776" behindDoc="1" locked="1" layoutInCell="1" allowOverlap="1" wp14:anchorId="56046CD5" wp14:editId="56046CD6">
            <wp:simplePos x="0" y="0"/>
            <wp:positionH relativeFrom="column">
              <wp:posOffset>-6048375</wp:posOffset>
            </wp:positionH>
            <wp:positionV relativeFrom="paragraph">
              <wp:posOffset>701675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14:paraId="56046A8F" w14:textId="77777777" w:rsidR="00766B0A" w:rsidRDefault="00766B0A" w:rsidP="00766B0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Engineering Studies</w:t>
      </w:r>
    </w:p>
    <w:p w14:paraId="56046A90" w14:textId="77777777" w:rsidR="00766B0A" w:rsidRPr="00891E0F" w:rsidRDefault="00766B0A" w:rsidP="00766B0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ATAR Year </w:t>
      </w:r>
      <w:r w:rsidRPr="00891E0F">
        <w:rPr>
          <w:rFonts w:ascii="Franklin Gothic Medium" w:eastAsia="Times New Roman" w:hAnsi="Franklin Gothic Medium" w:cs="Times New Roman"/>
          <w:smallCaps/>
          <w:color w:val="5F497A"/>
          <w:sz w:val="28"/>
          <w:szCs w:val="28"/>
          <w:lang w:eastAsia="x-none"/>
        </w:rPr>
        <w:t>11</w:t>
      </w:r>
    </w:p>
    <w:p w14:paraId="56046A91" w14:textId="77777777" w:rsidR="00766B0A" w:rsidRPr="00112D3B" w:rsidRDefault="00766B0A" w:rsidP="00112D3B"/>
    <w:p w14:paraId="56046A92" w14:textId="7912347D" w:rsidR="00766B0A" w:rsidRPr="00891E0F" w:rsidRDefault="00112D3B" w:rsidP="00766B0A">
      <w:pPr>
        <w:keepNext/>
        <w:spacing w:before="3500"/>
        <w:jc w:val="center"/>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F</w:t>
      </w:r>
      <w:r w:rsidR="004C0D5B">
        <w:rPr>
          <w:rFonts w:ascii="Franklin Gothic Medium" w:hAnsi="Franklin Gothic Medium"/>
          <w:smallCaps/>
          <w:color w:val="463969"/>
          <w:sz w:val="52"/>
          <w:szCs w:val="52"/>
          <w:lang w:eastAsia="x-none"/>
        </w:rPr>
        <w:t>or teaching in 2024</w:t>
      </w:r>
    </w:p>
    <w:p w14:paraId="56046A93" w14:textId="35254B3C" w:rsidR="00112D3B" w:rsidRPr="00112D3B" w:rsidRDefault="00112D3B" w:rsidP="00112D3B">
      <w:r w:rsidRPr="00112D3B">
        <w:br w:type="page"/>
      </w:r>
    </w:p>
    <w:p w14:paraId="118988BA" w14:textId="77777777" w:rsidR="002D2052" w:rsidRPr="00C43495" w:rsidRDefault="002D2052" w:rsidP="002D2052">
      <w:pPr>
        <w:keepNext/>
        <w:spacing w:after="60"/>
        <w:rPr>
          <w:rFonts w:eastAsia="SimHei" w:cs="Calibri"/>
          <w:b/>
        </w:rPr>
      </w:pPr>
      <w:r w:rsidRPr="00C43495">
        <w:rPr>
          <w:rFonts w:eastAsia="SimHei" w:cs="Calibri"/>
          <w:b/>
        </w:rPr>
        <w:lastRenderedPageBreak/>
        <w:t>Acknowledgement of Country</w:t>
      </w:r>
    </w:p>
    <w:p w14:paraId="644F0289" w14:textId="77777777" w:rsidR="002D2052" w:rsidRPr="00E40676" w:rsidRDefault="002D2052" w:rsidP="00042ACA">
      <w:pPr>
        <w:spacing w:after="6480"/>
        <w:rPr>
          <w:b/>
          <w:sz w:val="16"/>
        </w:rPr>
      </w:pPr>
      <w:r w:rsidRPr="00C43495">
        <w:rPr>
          <w:rFonts w:eastAsia="SimHei" w:cs="Calibri"/>
        </w:rPr>
        <w:t xml:space="preserve">Kaya. The School Curriculum and Standards Authority (the Authority) acknowledges that our offices are on </w:t>
      </w:r>
      <w:proofErr w:type="spellStart"/>
      <w:r w:rsidRPr="00C43495">
        <w:rPr>
          <w:rFonts w:eastAsia="SimHei" w:cs="Calibri"/>
        </w:rPr>
        <w:t>Whadjuk</w:t>
      </w:r>
      <w:proofErr w:type="spellEnd"/>
      <w:r w:rsidRPr="00C43495">
        <w:rPr>
          <w:rFonts w:eastAsia="SimHei" w:cs="Calibri"/>
        </w:rPr>
        <w:t xml:space="preserve"> Noongar </w:t>
      </w:r>
      <w:proofErr w:type="spellStart"/>
      <w:r w:rsidRPr="00C43495">
        <w:rPr>
          <w:rFonts w:eastAsia="SimHei" w:cs="Calibri"/>
        </w:rPr>
        <w:t>boodjar</w:t>
      </w:r>
      <w:proofErr w:type="spellEnd"/>
      <w:r w:rsidRPr="00C43495">
        <w:rPr>
          <w:rFonts w:eastAsia="SimHe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CE0F0F2" w14:textId="77777777" w:rsidR="002D2052" w:rsidRDefault="002D2052" w:rsidP="002D2052">
      <w:pPr>
        <w:jc w:val="both"/>
        <w:rPr>
          <w:b/>
          <w:sz w:val="20"/>
          <w:szCs w:val="20"/>
        </w:rPr>
      </w:pPr>
      <w:r>
        <w:rPr>
          <w:b/>
          <w:sz w:val="20"/>
          <w:szCs w:val="20"/>
        </w:rPr>
        <w:t>Copyright</w:t>
      </w:r>
    </w:p>
    <w:p w14:paraId="3C8850E7" w14:textId="77777777" w:rsidR="002D2052" w:rsidRDefault="002D2052" w:rsidP="002D2052">
      <w:pPr>
        <w:jc w:val="both"/>
        <w:rPr>
          <w:rFonts w:cstheme="minorHAnsi"/>
          <w:sz w:val="20"/>
          <w:szCs w:val="20"/>
          <w:lang w:val="en-GB"/>
        </w:rPr>
      </w:pPr>
      <w:r>
        <w:rPr>
          <w:rFonts w:cstheme="minorHAnsi"/>
          <w:sz w:val="20"/>
          <w:szCs w:val="20"/>
          <w:lang w:val="en-GB"/>
        </w:rPr>
        <w:t>© School Curriculum and Standards Authority, 2023</w:t>
      </w:r>
    </w:p>
    <w:p w14:paraId="5494715A" w14:textId="77777777" w:rsidR="002D2052" w:rsidRDefault="002D2052" w:rsidP="002D2052">
      <w:pPr>
        <w:rPr>
          <w:rFonts w:cstheme="minorHAnsi"/>
          <w:sz w:val="20"/>
          <w:szCs w:val="20"/>
        </w:rPr>
      </w:pPr>
      <w:r>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DCD75D1" w14:textId="77777777" w:rsidR="002D2052" w:rsidRDefault="002D2052" w:rsidP="002D2052">
      <w:pPr>
        <w:rPr>
          <w:rFonts w:cstheme="minorHAnsi"/>
          <w:sz w:val="20"/>
          <w:szCs w:val="20"/>
        </w:rPr>
      </w:pPr>
      <w:r>
        <w:rPr>
          <w:rFonts w:cstheme="minorHAnsi"/>
          <w:sz w:val="20"/>
          <w:szCs w:val="20"/>
        </w:rPr>
        <w:t>Copying or communication for any other purpose can be done only within the terms of the</w:t>
      </w:r>
      <w:r>
        <w:rPr>
          <w:rFonts w:cstheme="minorHAnsi"/>
          <w:i/>
          <w:iCs/>
          <w:sz w:val="20"/>
          <w:szCs w:val="20"/>
        </w:rPr>
        <w:t xml:space="preserve"> Copyright Act 1968</w:t>
      </w:r>
      <w:r>
        <w:rPr>
          <w:rFonts w:cstheme="minorHAnsi"/>
          <w:sz w:val="20"/>
          <w:szCs w:val="20"/>
        </w:rPr>
        <w:t xml:space="preserve"> or with prior written permission of the Authority. Copying or communication of any third-party copyright material can be done only within the terms of the </w:t>
      </w:r>
      <w:r>
        <w:rPr>
          <w:rFonts w:cstheme="minorHAnsi"/>
          <w:i/>
          <w:iCs/>
          <w:sz w:val="20"/>
          <w:szCs w:val="20"/>
        </w:rPr>
        <w:t>Copyright Act 1968</w:t>
      </w:r>
      <w:r>
        <w:rPr>
          <w:rFonts w:cstheme="minorHAnsi"/>
          <w:sz w:val="20"/>
          <w:szCs w:val="20"/>
        </w:rPr>
        <w:t xml:space="preserve"> or with permission of the copyright owners.</w:t>
      </w:r>
    </w:p>
    <w:p w14:paraId="2E2DB0E3" w14:textId="77777777" w:rsidR="002D2052" w:rsidRDefault="002D2052" w:rsidP="002D2052">
      <w:pPr>
        <w:rPr>
          <w:rFonts w:cstheme="minorHAnsi"/>
          <w:sz w:val="20"/>
          <w:szCs w:val="20"/>
        </w:rPr>
      </w:pPr>
      <w:r>
        <w:rPr>
          <w:rFonts w:cstheme="minorHAnsi"/>
          <w:sz w:val="20"/>
          <w:szCs w:val="20"/>
        </w:rPr>
        <w:t xml:space="preserve">Any content in this document that has been derived from the Australian Curriculum may be used under the terms of the </w:t>
      </w:r>
      <w:hyperlink r:id="rId9" w:tgtFrame="_blank" w:history="1">
        <w:r>
          <w:rPr>
            <w:rStyle w:val="Hyperlink"/>
            <w:rFonts w:cstheme="minorHAnsi"/>
            <w:color w:val="580F8B"/>
            <w:sz w:val="20"/>
            <w:szCs w:val="20"/>
          </w:rPr>
          <w:t>Creative Commons Attribution 4.0 International licence</w:t>
        </w:r>
      </w:hyperlink>
      <w:r>
        <w:rPr>
          <w:rFonts w:cstheme="minorHAnsi"/>
          <w:sz w:val="20"/>
          <w:szCs w:val="20"/>
        </w:rPr>
        <w:t>.</w:t>
      </w:r>
    </w:p>
    <w:p w14:paraId="5D3F615C" w14:textId="77777777" w:rsidR="002D2052" w:rsidRDefault="002D2052" w:rsidP="002D2052">
      <w:pPr>
        <w:jc w:val="both"/>
        <w:rPr>
          <w:rFonts w:cstheme="minorHAnsi"/>
          <w:b/>
          <w:sz w:val="20"/>
          <w:szCs w:val="20"/>
          <w:lang w:val="en-GB"/>
        </w:rPr>
      </w:pPr>
      <w:r>
        <w:rPr>
          <w:rFonts w:cstheme="minorHAnsi"/>
          <w:b/>
          <w:sz w:val="20"/>
          <w:szCs w:val="20"/>
          <w:lang w:val="en-GB"/>
        </w:rPr>
        <w:t>Disclaimer</w:t>
      </w:r>
    </w:p>
    <w:p w14:paraId="6386FE88" w14:textId="77777777" w:rsidR="002D2052" w:rsidRDefault="002D2052" w:rsidP="002D2052">
      <w:pPr>
        <w:rPr>
          <w:sz w:val="20"/>
          <w:szCs w:val="20"/>
        </w:rPr>
      </w:pPr>
      <w:r>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 must exercise their professional judgement as to the appropriateness of any they may wish to use.</w:t>
      </w:r>
    </w:p>
    <w:p w14:paraId="56046A9F" w14:textId="77777777" w:rsidR="00766B0A" w:rsidRDefault="00766B0A" w:rsidP="00766B0A">
      <w:pPr>
        <w:widowControl w:val="0"/>
        <w:tabs>
          <w:tab w:val="left" w:pos="709"/>
        </w:tabs>
        <w:spacing w:after="0" w:line="240" w:lineRule="auto"/>
        <w:rPr>
          <w:rFonts w:ascii="Arial" w:eastAsia="Times New Roman" w:hAnsi="Arial" w:cs="Arial"/>
          <w:b/>
          <w:sz w:val="24"/>
          <w:szCs w:val="24"/>
          <w:highlight w:val="yellow"/>
        </w:rPr>
        <w:sectPr w:rsidR="00766B0A" w:rsidSect="007B0C44">
          <w:footerReference w:type="even" r:id="rId10"/>
          <w:footerReference w:type="default" r:id="rId11"/>
          <w:headerReference w:type="first" r:id="rId12"/>
          <w:pgSz w:w="11906" w:h="16838"/>
          <w:pgMar w:top="1440" w:right="1440" w:bottom="1440" w:left="1440" w:header="708" w:footer="708" w:gutter="0"/>
          <w:cols w:space="708"/>
          <w:titlePg/>
          <w:docGrid w:linePitch="360"/>
        </w:sectPr>
      </w:pPr>
    </w:p>
    <w:p w14:paraId="56046AA0" w14:textId="77777777" w:rsidR="008B4D3D" w:rsidRPr="006B600F" w:rsidRDefault="008B4D3D" w:rsidP="008B4D3D">
      <w:pPr>
        <w:pStyle w:val="Heading1"/>
      </w:pPr>
      <w:r w:rsidRPr="006B600F">
        <w:lastRenderedPageBreak/>
        <w:t>Sample assessment task</w:t>
      </w:r>
    </w:p>
    <w:p w14:paraId="56046AA1" w14:textId="77777777" w:rsidR="008B4D3D" w:rsidRPr="00A33BD1" w:rsidRDefault="008B4D3D" w:rsidP="008B4D3D">
      <w:pPr>
        <w:pStyle w:val="Heading1"/>
      </w:pPr>
      <w:r>
        <w:t xml:space="preserve">Engineering Studies </w:t>
      </w:r>
      <w:r w:rsidR="00681391">
        <w:t>– ATAR Year 11</w:t>
      </w:r>
    </w:p>
    <w:p w14:paraId="56046AA2" w14:textId="268AA44C" w:rsidR="008B4D3D" w:rsidRPr="00A33BD1" w:rsidRDefault="008B4D3D" w:rsidP="00C43BF1">
      <w:pPr>
        <w:pStyle w:val="Heading2"/>
      </w:pPr>
      <w:r w:rsidRPr="00A33BD1">
        <w:t xml:space="preserve">Task </w:t>
      </w:r>
      <w:r w:rsidR="0056521C">
        <w:t>1</w:t>
      </w:r>
      <w:r>
        <w:t xml:space="preserve"> </w:t>
      </w:r>
      <w:r w:rsidR="00EA38C0">
        <w:t>Part A</w:t>
      </w:r>
      <w:r>
        <w:t>– Unit 1</w:t>
      </w:r>
    </w:p>
    <w:p w14:paraId="56046AA3" w14:textId="77777777" w:rsidR="008B4D3D" w:rsidRPr="00112D3B" w:rsidRDefault="008B4D3D" w:rsidP="00112D3B">
      <w:r w:rsidRPr="00112D3B">
        <w:rPr>
          <w:b/>
          <w:bCs/>
        </w:rPr>
        <w:t>Assessment type:</w:t>
      </w:r>
      <w:r w:rsidRPr="00112D3B">
        <w:t xml:space="preserve"> Design</w:t>
      </w:r>
    </w:p>
    <w:p w14:paraId="56046AA5" w14:textId="77777777" w:rsidR="008B4D3D" w:rsidRPr="00112D3B" w:rsidRDefault="008B4D3D" w:rsidP="00C43BF1">
      <w:pPr>
        <w:spacing w:after="0"/>
        <w:rPr>
          <w:b/>
          <w:bCs/>
        </w:rPr>
      </w:pPr>
      <w:r w:rsidRPr="00112D3B">
        <w:rPr>
          <w:b/>
          <w:bCs/>
        </w:rPr>
        <w:t>Conditions</w:t>
      </w:r>
    </w:p>
    <w:p w14:paraId="56046AA6" w14:textId="77777777" w:rsidR="008B4D3D" w:rsidRPr="00112D3B" w:rsidRDefault="008B4D3D" w:rsidP="00112D3B">
      <w:r w:rsidRPr="00112D3B">
        <w:t xml:space="preserve">Period allowed for completion of the task: 2 </w:t>
      </w:r>
      <w:proofErr w:type="gramStart"/>
      <w:r w:rsidRPr="00112D3B">
        <w:t>weeks</w:t>
      </w:r>
      <w:proofErr w:type="gramEnd"/>
    </w:p>
    <w:p w14:paraId="56046AA8" w14:textId="77777777" w:rsidR="008B4D3D" w:rsidRPr="00112D3B" w:rsidRDefault="008B4D3D" w:rsidP="00C43BF1">
      <w:pPr>
        <w:spacing w:after="0"/>
        <w:rPr>
          <w:b/>
          <w:bCs/>
        </w:rPr>
      </w:pPr>
      <w:r w:rsidRPr="00112D3B">
        <w:rPr>
          <w:b/>
          <w:bCs/>
        </w:rPr>
        <w:t>Task weighting</w:t>
      </w:r>
    </w:p>
    <w:p w14:paraId="56046AA9" w14:textId="77777777" w:rsidR="008B4D3D" w:rsidRPr="00112D3B" w:rsidRDefault="000D2856" w:rsidP="00112D3B">
      <w:r w:rsidRPr="00112D3B">
        <w:t>5</w:t>
      </w:r>
      <w:r w:rsidR="008B4D3D" w:rsidRPr="00112D3B">
        <w:t>% of the school mark for this pair of units</w:t>
      </w:r>
    </w:p>
    <w:p w14:paraId="56046AAC" w14:textId="0CE455EC" w:rsidR="00EC1CEB" w:rsidRPr="00112D3B" w:rsidRDefault="00112D3B" w:rsidP="00112D3B">
      <w:pPr>
        <w:tabs>
          <w:tab w:val="right" w:leader="underscore" w:pos="8931"/>
        </w:tabs>
        <w:spacing w:before="200" w:after="200"/>
      </w:pPr>
      <w:r>
        <w:tab/>
      </w:r>
    </w:p>
    <w:p w14:paraId="56046AAD" w14:textId="0F075D2E" w:rsidR="00EC1CEB" w:rsidRPr="00112D3B" w:rsidRDefault="000C7854" w:rsidP="00112D3B">
      <w:pPr>
        <w:tabs>
          <w:tab w:val="right" w:pos="8931"/>
        </w:tabs>
        <w:rPr>
          <w:b/>
          <w:bCs/>
        </w:rPr>
      </w:pPr>
      <w:r>
        <w:rPr>
          <w:b/>
          <w:bCs/>
        </w:rPr>
        <w:t>I</w:t>
      </w:r>
      <w:r w:rsidR="00EC1CEB" w:rsidRPr="00112D3B">
        <w:rPr>
          <w:b/>
          <w:bCs/>
        </w:rPr>
        <w:t xml:space="preserve">nvestigate </w:t>
      </w:r>
      <w:r w:rsidR="00450705">
        <w:rPr>
          <w:b/>
          <w:bCs/>
        </w:rPr>
        <w:t xml:space="preserve">the design topic and </w:t>
      </w:r>
      <w:r>
        <w:rPr>
          <w:b/>
          <w:bCs/>
        </w:rPr>
        <w:t xml:space="preserve">develop </w:t>
      </w:r>
      <w:r w:rsidR="00450705">
        <w:rPr>
          <w:b/>
          <w:bCs/>
        </w:rPr>
        <w:t xml:space="preserve">the first part of </w:t>
      </w:r>
      <w:r>
        <w:rPr>
          <w:b/>
          <w:bCs/>
        </w:rPr>
        <w:t xml:space="preserve">a </w:t>
      </w:r>
      <w:r w:rsidR="00EC1CEB" w:rsidRPr="00112D3B">
        <w:rPr>
          <w:b/>
          <w:bCs/>
        </w:rPr>
        <w:t>design</w:t>
      </w:r>
      <w:r>
        <w:rPr>
          <w:b/>
          <w:bCs/>
        </w:rPr>
        <w:t xml:space="preserve"> portfolio.</w:t>
      </w:r>
      <w:r w:rsidR="00EC1CEB" w:rsidRPr="00112D3B">
        <w:rPr>
          <w:b/>
          <w:bCs/>
        </w:rPr>
        <w:tab/>
        <w:t>(25 marks)</w:t>
      </w:r>
    </w:p>
    <w:p w14:paraId="56046AB0" w14:textId="40E5AF9B" w:rsidR="008B4D3D" w:rsidRPr="00112D3B" w:rsidRDefault="008B4D3D" w:rsidP="00112D3B">
      <w:r w:rsidRPr="00112D3B">
        <w:t xml:space="preserve">Develop the first part of a design </w:t>
      </w:r>
      <w:r w:rsidR="009E7333" w:rsidRPr="00095287">
        <w:t>folio</w:t>
      </w:r>
      <w:r w:rsidR="00FF2127" w:rsidRPr="00095287">
        <w:t xml:space="preserve"> for a product</w:t>
      </w:r>
      <w:r w:rsidR="000944C0" w:rsidRPr="00095287">
        <w:t>,</w:t>
      </w:r>
      <w:r w:rsidRPr="00112D3B">
        <w:t xml:space="preserve"> </w:t>
      </w:r>
      <w:r w:rsidR="00D17A68">
        <w:t xml:space="preserve">with </w:t>
      </w:r>
      <w:r w:rsidRPr="00112D3B">
        <w:t>the following</w:t>
      </w:r>
      <w:r w:rsidR="00443C37">
        <w:t xml:space="preserve"> elements</w:t>
      </w:r>
      <w:r w:rsidR="000944C0">
        <w:t>:</w:t>
      </w:r>
    </w:p>
    <w:p w14:paraId="6C78E3DB" w14:textId="43067B27" w:rsidR="000944C0" w:rsidRPr="00112D3B" w:rsidRDefault="00481343" w:rsidP="00D17A68">
      <w:pPr>
        <w:pStyle w:val="ListParagraph"/>
        <w:numPr>
          <w:ilvl w:val="0"/>
          <w:numId w:val="33"/>
        </w:numPr>
      </w:pPr>
      <w:bookmarkStart w:id="0" w:name="_Hlk148612934"/>
      <w:r>
        <w:t xml:space="preserve">research on design </w:t>
      </w:r>
      <w:r w:rsidR="00A54BBB" w:rsidRPr="000944C0">
        <w:rPr>
          <w:rFonts w:eastAsia="Calibri"/>
        </w:rPr>
        <w:t>needs or opportunities</w:t>
      </w:r>
      <w:r>
        <w:rPr>
          <w:rFonts w:eastAsia="Calibri"/>
        </w:rPr>
        <w:t xml:space="preserve"> and products with specific performance criteria, </w:t>
      </w:r>
      <w:proofErr w:type="gramStart"/>
      <w:r>
        <w:rPr>
          <w:rFonts w:eastAsia="Calibri"/>
        </w:rPr>
        <w:t>including</w:t>
      </w:r>
      <w:proofErr w:type="gramEnd"/>
    </w:p>
    <w:p w14:paraId="0EBB713B" w14:textId="4DF7699B" w:rsidR="00481343" w:rsidRPr="00112D3B" w:rsidRDefault="008B4D3D" w:rsidP="00095287">
      <w:pPr>
        <w:pStyle w:val="ListParagraph"/>
        <w:numPr>
          <w:ilvl w:val="1"/>
          <w:numId w:val="33"/>
        </w:numPr>
      </w:pPr>
      <w:r w:rsidRPr="000944C0">
        <w:rPr>
          <w:rFonts w:eastAsia="MS PGothic"/>
        </w:rPr>
        <w:t>existing ideas and products</w:t>
      </w:r>
      <w:r w:rsidR="000944C0" w:rsidRPr="000944C0">
        <w:rPr>
          <w:rFonts w:eastAsia="MS PGothic"/>
        </w:rPr>
        <w:t xml:space="preserve">, </w:t>
      </w:r>
      <w:r w:rsidR="00481343">
        <w:rPr>
          <w:rFonts w:eastAsia="MS PGothic"/>
        </w:rPr>
        <w:t>with</w:t>
      </w:r>
      <w:r w:rsidR="007B0C44" w:rsidRPr="000944C0">
        <w:rPr>
          <w:rFonts w:eastAsia="MS PGothic"/>
        </w:rPr>
        <w:t xml:space="preserve"> </w:t>
      </w:r>
      <w:r w:rsidRPr="00112D3B">
        <w:t>supporting images</w:t>
      </w:r>
    </w:p>
    <w:p w14:paraId="77F09227" w14:textId="3B44613E" w:rsidR="000944C0" w:rsidRPr="00112D3B" w:rsidRDefault="008B4D3D" w:rsidP="00481343">
      <w:pPr>
        <w:pStyle w:val="ListParagraph"/>
        <w:numPr>
          <w:ilvl w:val="1"/>
          <w:numId w:val="33"/>
        </w:numPr>
      </w:pPr>
      <w:r w:rsidRPr="00112D3B">
        <w:t>limitations</w:t>
      </w:r>
    </w:p>
    <w:p w14:paraId="49CA9270" w14:textId="31486A16" w:rsidR="001974AA" w:rsidRPr="00112D3B" w:rsidRDefault="008B4D3D" w:rsidP="00095287">
      <w:pPr>
        <w:pStyle w:val="ListParagraph"/>
        <w:numPr>
          <w:ilvl w:val="1"/>
          <w:numId w:val="33"/>
        </w:numPr>
      </w:pPr>
      <w:r w:rsidRPr="00112D3B">
        <w:t>available materials and equipment</w:t>
      </w:r>
    </w:p>
    <w:p w14:paraId="56046AB7" w14:textId="7BDFFD57" w:rsidR="008B4D3D" w:rsidRPr="00112D3B" w:rsidRDefault="001974AA" w:rsidP="00481343">
      <w:pPr>
        <w:pStyle w:val="ListParagraph"/>
        <w:numPr>
          <w:ilvl w:val="1"/>
          <w:numId w:val="33"/>
        </w:numPr>
      </w:pPr>
      <w:r w:rsidRPr="00112D3B">
        <w:t xml:space="preserve">ways to supply </w:t>
      </w:r>
      <w:proofErr w:type="gramStart"/>
      <w:r w:rsidRPr="00112D3B">
        <w:t>energy</w:t>
      </w:r>
      <w:proofErr w:type="gramEnd"/>
    </w:p>
    <w:p w14:paraId="56046AB8" w14:textId="3304DB5F" w:rsidR="008B4D3D" w:rsidRPr="00112D3B" w:rsidRDefault="00D06CE4" w:rsidP="00112D3B">
      <w:pPr>
        <w:pStyle w:val="ListParagraph"/>
        <w:numPr>
          <w:ilvl w:val="0"/>
          <w:numId w:val="33"/>
        </w:numPr>
      </w:pPr>
      <w:r w:rsidRPr="00112D3B">
        <w:t>a design b</w:t>
      </w:r>
      <w:r w:rsidR="0056521C" w:rsidRPr="00112D3B">
        <w:t>rief</w:t>
      </w:r>
      <w:r w:rsidR="00481343">
        <w:t xml:space="preserve">, </w:t>
      </w:r>
      <w:proofErr w:type="gramStart"/>
      <w:r w:rsidR="00481343">
        <w:t>considering</w:t>
      </w:r>
      <w:proofErr w:type="gramEnd"/>
    </w:p>
    <w:p w14:paraId="6B20D456" w14:textId="15A1B3D0" w:rsidR="006F4259" w:rsidRPr="00112D3B" w:rsidRDefault="00481343" w:rsidP="00112D3B">
      <w:pPr>
        <w:pStyle w:val="ListParagraph"/>
        <w:numPr>
          <w:ilvl w:val="1"/>
          <w:numId w:val="33"/>
        </w:numPr>
        <w:rPr>
          <w:rFonts w:eastAsiaTheme="minorEastAsia"/>
        </w:rPr>
      </w:pPr>
      <w:r>
        <w:t xml:space="preserve">a </w:t>
      </w:r>
      <w:r w:rsidR="00A54BBB" w:rsidRPr="00112D3B">
        <w:rPr>
          <w:rFonts w:eastAsia="Calibri"/>
        </w:rPr>
        <w:t xml:space="preserve">response to a problem, need or opportunity, given guidelines and </w:t>
      </w:r>
      <w:proofErr w:type="gramStart"/>
      <w:r w:rsidR="00A54BBB" w:rsidRPr="00112D3B">
        <w:rPr>
          <w:rFonts w:eastAsia="Calibri"/>
        </w:rPr>
        <w:t>context</w:t>
      </w:r>
      <w:proofErr w:type="gramEnd"/>
    </w:p>
    <w:p w14:paraId="56046AB9" w14:textId="5244F197" w:rsidR="008B4D3D" w:rsidRPr="00112D3B" w:rsidRDefault="008B4D3D" w:rsidP="00112D3B">
      <w:pPr>
        <w:pStyle w:val="ListParagraph"/>
        <w:numPr>
          <w:ilvl w:val="1"/>
          <w:numId w:val="33"/>
        </w:numPr>
      </w:pPr>
      <w:r w:rsidRPr="00112D3B">
        <w:t>function, aesthetics, safety, cost considerations and limitations</w:t>
      </w:r>
    </w:p>
    <w:p w14:paraId="56046ABA" w14:textId="04BAD5DC" w:rsidR="008B4D3D" w:rsidRPr="00112D3B" w:rsidRDefault="008B4D3D" w:rsidP="00112D3B">
      <w:pPr>
        <w:pStyle w:val="ListParagraph"/>
        <w:numPr>
          <w:ilvl w:val="0"/>
          <w:numId w:val="33"/>
        </w:numPr>
      </w:pPr>
      <w:r w:rsidRPr="00112D3B">
        <w:t xml:space="preserve">ideas and concepts </w:t>
      </w:r>
      <w:r w:rsidR="00481343">
        <w:t xml:space="preserve">developed </w:t>
      </w:r>
      <w:r w:rsidRPr="00112D3B">
        <w:t xml:space="preserve">through </w:t>
      </w:r>
      <w:r w:rsidR="00450705">
        <w:t>chosen</w:t>
      </w:r>
      <w:r w:rsidRPr="00112D3B">
        <w:t xml:space="preserve"> and annotated images, incorporating comments about design fundamentals and factors affecting design, with references back to the </w:t>
      </w:r>
      <w:r w:rsidR="00EC1CEB" w:rsidRPr="00112D3B">
        <w:t xml:space="preserve">design </w:t>
      </w:r>
      <w:proofErr w:type="gramStart"/>
      <w:r w:rsidR="00EC1CEB" w:rsidRPr="00112D3B">
        <w:t>brief</w:t>
      </w:r>
      <w:proofErr w:type="gramEnd"/>
    </w:p>
    <w:bookmarkEnd w:id="0"/>
    <w:p w14:paraId="56046ABC" w14:textId="098068FC" w:rsidR="008B4D3D" w:rsidRPr="001019FA" w:rsidRDefault="008B4D3D" w:rsidP="00112D3B">
      <w:pPr>
        <w:pStyle w:val="ListParagraph"/>
        <w:numPr>
          <w:ilvl w:val="0"/>
          <w:numId w:val="33"/>
        </w:numPr>
        <w:spacing w:line="240" w:lineRule="auto"/>
        <w:rPr>
          <w:rFonts w:ascii="Calibri" w:hAnsi="Calibri" w:cs="Calibri"/>
        </w:rPr>
      </w:pPr>
      <w:r w:rsidRPr="00112D3B">
        <w:t>references and sources of information</w:t>
      </w:r>
      <w:r w:rsidR="00502D65" w:rsidRPr="00112D3B">
        <w:t>.</w:t>
      </w:r>
    </w:p>
    <w:p w14:paraId="58FE7E32" w14:textId="77777777" w:rsidR="00FF2127" w:rsidRPr="001019FA" w:rsidRDefault="00FF2127" w:rsidP="00095287">
      <w:pPr>
        <w:spacing w:line="240" w:lineRule="auto"/>
        <w:rPr>
          <w:rFonts w:ascii="Calibri" w:hAnsi="Calibri" w:cs="Calibri"/>
        </w:rPr>
      </w:pPr>
    </w:p>
    <w:tbl>
      <w:tblPr>
        <w:tblStyle w:val="GridTable1Light-Accent2"/>
        <w:tblW w:w="9356" w:type="dxa"/>
        <w:tblLayout w:type="fixed"/>
        <w:tblLook w:val="0000" w:firstRow="0" w:lastRow="0" w:firstColumn="0" w:lastColumn="0" w:noHBand="0" w:noVBand="0"/>
      </w:tblPr>
      <w:tblGrid>
        <w:gridCol w:w="7371"/>
        <w:gridCol w:w="1985"/>
      </w:tblGrid>
      <w:tr w:rsidR="00443C37" w:rsidRPr="00443C37" w14:paraId="56046ABF" w14:textId="77777777" w:rsidTr="00443C37">
        <w:trPr>
          <w:trHeight w:val="235"/>
        </w:trPr>
        <w:tc>
          <w:tcPr>
            <w:tcW w:w="7371" w:type="dxa"/>
          </w:tcPr>
          <w:p w14:paraId="56046ABD" w14:textId="77777777" w:rsidR="008B4D3D" w:rsidRPr="00443C37" w:rsidRDefault="008B4D3D" w:rsidP="008B4D3D">
            <w:pPr>
              <w:tabs>
                <w:tab w:val="left" w:pos="5112"/>
              </w:tabs>
              <w:spacing w:before="120"/>
              <w:ind w:right="-387"/>
              <w:rPr>
                <w:rFonts w:ascii="Calibri" w:eastAsia="Times New Roman" w:hAnsi="Calibri" w:cs="Calibri"/>
                <w:bCs/>
                <w:sz w:val="20"/>
                <w:szCs w:val="20"/>
              </w:rPr>
            </w:pPr>
            <w:r w:rsidRPr="00443C37">
              <w:rPr>
                <w:rFonts w:ascii="Calibri" w:eastAsia="Times New Roman" w:hAnsi="Calibri" w:cs="Calibri"/>
                <w:b/>
                <w:bCs/>
                <w:sz w:val="20"/>
                <w:szCs w:val="20"/>
              </w:rPr>
              <w:t>What needs to be submitted for assessment</w:t>
            </w:r>
          </w:p>
        </w:tc>
        <w:tc>
          <w:tcPr>
            <w:tcW w:w="1985" w:type="dxa"/>
          </w:tcPr>
          <w:p w14:paraId="56046ABE" w14:textId="77777777" w:rsidR="008B4D3D" w:rsidRPr="00443C37" w:rsidRDefault="008B4D3D" w:rsidP="008B4D3D">
            <w:pPr>
              <w:tabs>
                <w:tab w:val="left" w:pos="4800"/>
              </w:tabs>
              <w:spacing w:before="120"/>
              <w:ind w:left="72"/>
              <w:jc w:val="center"/>
              <w:rPr>
                <w:rFonts w:ascii="Calibri" w:eastAsia="Times New Roman" w:hAnsi="Calibri" w:cs="Calibri"/>
                <w:b/>
                <w:bCs/>
                <w:sz w:val="20"/>
                <w:szCs w:val="24"/>
                <w:lang w:eastAsia="en-AU"/>
              </w:rPr>
            </w:pPr>
            <w:r w:rsidRPr="00443C37">
              <w:rPr>
                <w:rFonts w:ascii="Calibri" w:eastAsia="Times New Roman" w:hAnsi="Calibri" w:cs="Calibri"/>
                <w:b/>
                <w:bCs/>
                <w:sz w:val="20"/>
                <w:szCs w:val="24"/>
                <w:lang w:eastAsia="en-AU"/>
              </w:rPr>
              <w:t>Due dates</w:t>
            </w:r>
          </w:p>
        </w:tc>
      </w:tr>
      <w:tr w:rsidR="008B4D3D" w:rsidRPr="008B4D3D" w14:paraId="56046AC2" w14:textId="77777777" w:rsidTr="00443C37">
        <w:trPr>
          <w:trHeight w:val="433"/>
        </w:trPr>
        <w:tc>
          <w:tcPr>
            <w:tcW w:w="7371" w:type="dxa"/>
          </w:tcPr>
          <w:p w14:paraId="56046AC0" w14:textId="222C104D" w:rsidR="008B4D3D" w:rsidRPr="008B4D3D" w:rsidRDefault="008B4D3D" w:rsidP="00914BA8">
            <w:pPr>
              <w:numPr>
                <w:ilvl w:val="0"/>
                <w:numId w:val="8"/>
              </w:numPr>
              <w:spacing w:after="0"/>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Research on</w:t>
            </w:r>
            <w:r w:rsidR="00914BA8">
              <w:t xml:space="preserve"> </w:t>
            </w:r>
            <w:r w:rsidR="00914BA8" w:rsidRPr="00914BA8">
              <w:rPr>
                <w:rFonts w:ascii="Calibri" w:eastAsia="Times New Roman" w:hAnsi="Calibri" w:cs="Calibri"/>
                <w:sz w:val="20"/>
                <w:szCs w:val="20"/>
                <w:lang w:eastAsia="en-AU"/>
              </w:rPr>
              <w:t>design needs and products with specific performance criteria</w:t>
            </w:r>
          </w:p>
        </w:tc>
        <w:tc>
          <w:tcPr>
            <w:tcW w:w="1985" w:type="dxa"/>
          </w:tcPr>
          <w:p w14:paraId="56046AC1" w14:textId="77777777" w:rsidR="008B4D3D" w:rsidRPr="008B4D3D" w:rsidRDefault="008B4D3D" w:rsidP="008B4D3D">
            <w:pPr>
              <w:tabs>
                <w:tab w:val="left" w:pos="4800"/>
              </w:tabs>
              <w:spacing w:after="0"/>
              <w:jc w:val="right"/>
              <w:rPr>
                <w:rFonts w:ascii="Calibri" w:eastAsia="Times New Roman" w:hAnsi="Calibri" w:cs="Calibri"/>
                <w:sz w:val="20"/>
                <w:szCs w:val="24"/>
                <w:lang w:eastAsia="en-AU"/>
              </w:rPr>
            </w:pPr>
          </w:p>
        </w:tc>
      </w:tr>
      <w:tr w:rsidR="008B4D3D" w:rsidRPr="008B4D3D" w14:paraId="56046AC5" w14:textId="77777777" w:rsidTr="00443C37">
        <w:trPr>
          <w:trHeight w:val="433"/>
        </w:trPr>
        <w:tc>
          <w:tcPr>
            <w:tcW w:w="7371" w:type="dxa"/>
          </w:tcPr>
          <w:p w14:paraId="56046AC3" w14:textId="77777777" w:rsidR="008B4D3D" w:rsidRPr="008B4D3D" w:rsidRDefault="0056521C" w:rsidP="00914BA8">
            <w:pPr>
              <w:numPr>
                <w:ilvl w:val="0"/>
                <w:numId w:val="8"/>
              </w:numPr>
              <w:spacing w:after="0"/>
              <w:rPr>
                <w:rFonts w:ascii="Calibri" w:eastAsia="Times New Roman" w:hAnsi="Calibri" w:cs="Calibri"/>
                <w:sz w:val="20"/>
                <w:szCs w:val="20"/>
                <w:lang w:eastAsia="en-AU"/>
              </w:rPr>
            </w:pPr>
            <w:r>
              <w:rPr>
                <w:rFonts w:ascii="Calibri" w:eastAsia="Times New Roman" w:hAnsi="Calibri" w:cs="Calibri"/>
                <w:sz w:val="20"/>
                <w:szCs w:val="20"/>
                <w:lang w:eastAsia="en-AU"/>
              </w:rPr>
              <w:t>Design brief</w:t>
            </w:r>
            <w:r w:rsidR="00914BA8" w:rsidRPr="008B4D3D">
              <w:rPr>
                <w:rFonts w:ascii="Calibri" w:eastAsia="Times New Roman" w:hAnsi="Calibri" w:cs="Calibri"/>
                <w:sz w:val="20"/>
                <w:szCs w:val="20"/>
                <w:lang w:eastAsia="en-AU"/>
              </w:rPr>
              <w:t xml:space="preserve"> </w:t>
            </w:r>
          </w:p>
        </w:tc>
        <w:tc>
          <w:tcPr>
            <w:tcW w:w="1985" w:type="dxa"/>
          </w:tcPr>
          <w:p w14:paraId="56046AC4" w14:textId="77777777" w:rsidR="008B4D3D" w:rsidRPr="008B4D3D" w:rsidRDefault="008B4D3D" w:rsidP="008B4D3D">
            <w:pPr>
              <w:tabs>
                <w:tab w:val="left" w:pos="4800"/>
              </w:tabs>
              <w:spacing w:after="0"/>
              <w:jc w:val="right"/>
              <w:rPr>
                <w:rFonts w:ascii="Calibri" w:eastAsia="Times New Roman" w:hAnsi="Calibri" w:cs="Calibri"/>
                <w:sz w:val="20"/>
                <w:szCs w:val="24"/>
                <w:lang w:eastAsia="en-AU"/>
              </w:rPr>
            </w:pPr>
          </w:p>
        </w:tc>
      </w:tr>
      <w:tr w:rsidR="008B4D3D" w:rsidRPr="008B4D3D" w14:paraId="56046AC8" w14:textId="77777777" w:rsidTr="00443C37">
        <w:trPr>
          <w:trHeight w:val="433"/>
        </w:trPr>
        <w:tc>
          <w:tcPr>
            <w:tcW w:w="7371" w:type="dxa"/>
          </w:tcPr>
          <w:p w14:paraId="56046AC6" w14:textId="77777777" w:rsidR="008B4D3D" w:rsidRPr="008B4D3D" w:rsidRDefault="0056521C" w:rsidP="0056521C">
            <w:pPr>
              <w:numPr>
                <w:ilvl w:val="0"/>
                <w:numId w:val="8"/>
              </w:numPr>
              <w:spacing w:after="0"/>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Annotated design concept images showing concept development </w:t>
            </w:r>
          </w:p>
        </w:tc>
        <w:tc>
          <w:tcPr>
            <w:tcW w:w="1985" w:type="dxa"/>
          </w:tcPr>
          <w:p w14:paraId="56046AC7" w14:textId="77777777" w:rsidR="008B4D3D" w:rsidRPr="008B4D3D" w:rsidRDefault="008B4D3D" w:rsidP="008B4D3D">
            <w:pPr>
              <w:tabs>
                <w:tab w:val="left" w:pos="4800"/>
              </w:tabs>
              <w:spacing w:after="0"/>
              <w:jc w:val="right"/>
              <w:rPr>
                <w:rFonts w:ascii="Calibri" w:eastAsia="Times New Roman" w:hAnsi="Calibri" w:cs="Calibri"/>
                <w:sz w:val="20"/>
                <w:szCs w:val="24"/>
                <w:lang w:eastAsia="en-AU"/>
              </w:rPr>
            </w:pPr>
          </w:p>
        </w:tc>
      </w:tr>
      <w:tr w:rsidR="008B4D3D" w:rsidRPr="008B4D3D" w14:paraId="56046ACB" w14:textId="77777777" w:rsidTr="00443C37">
        <w:trPr>
          <w:trHeight w:val="433"/>
        </w:trPr>
        <w:tc>
          <w:tcPr>
            <w:tcW w:w="7371" w:type="dxa"/>
          </w:tcPr>
          <w:p w14:paraId="56046AC9" w14:textId="77777777" w:rsidR="008B4D3D" w:rsidRPr="008B4D3D" w:rsidRDefault="0056521C" w:rsidP="008B4D3D">
            <w:pPr>
              <w:numPr>
                <w:ilvl w:val="0"/>
                <w:numId w:val="8"/>
              </w:numPr>
              <w:spacing w:after="0"/>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Listing of materials</w:t>
            </w:r>
          </w:p>
        </w:tc>
        <w:tc>
          <w:tcPr>
            <w:tcW w:w="1985" w:type="dxa"/>
          </w:tcPr>
          <w:p w14:paraId="56046ACA" w14:textId="77777777" w:rsidR="008B4D3D" w:rsidRPr="008B4D3D" w:rsidRDefault="008B4D3D" w:rsidP="008B4D3D">
            <w:pPr>
              <w:tabs>
                <w:tab w:val="left" w:pos="4800"/>
              </w:tabs>
              <w:spacing w:after="0"/>
              <w:jc w:val="right"/>
              <w:rPr>
                <w:rFonts w:ascii="Calibri" w:eastAsia="Times New Roman" w:hAnsi="Calibri" w:cs="Calibri"/>
                <w:sz w:val="20"/>
                <w:szCs w:val="24"/>
                <w:lang w:eastAsia="en-AU"/>
              </w:rPr>
            </w:pPr>
          </w:p>
        </w:tc>
      </w:tr>
      <w:tr w:rsidR="001019FA" w:rsidRPr="008B4D3D" w14:paraId="5BCFF247" w14:textId="77777777" w:rsidTr="00443C37">
        <w:trPr>
          <w:trHeight w:val="433"/>
        </w:trPr>
        <w:tc>
          <w:tcPr>
            <w:tcW w:w="7371" w:type="dxa"/>
          </w:tcPr>
          <w:p w14:paraId="6F0B5B18" w14:textId="7F46C3AC" w:rsidR="001019FA" w:rsidRPr="008B4D3D" w:rsidRDefault="00450705" w:rsidP="008B4D3D">
            <w:pPr>
              <w:numPr>
                <w:ilvl w:val="0"/>
                <w:numId w:val="8"/>
              </w:numPr>
              <w:spacing w:after="0"/>
              <w:rPr>
                <w:rFonts w:ascii="Calibri" w:eastAsia="Times New Roman" w:hAnsi="Calibri" w:cs="Calibri"/>
                <w:sz w:val="20"/>
                <w:szCs w:val="20"/>
                <w:lang w:eastAsia="en-AU"/>
              </w:rPr>
            </w:pPr>
            <w:r>
              <w:rPr>
                <w:rFonts w:ascii="Calibri" w:eastAsia="Times New Roman" w:hAnsi="Calibri" w:cs="Calibri"/>
                <w:sz w:val="20"/>
                <w:szCs w:val="20"/>
                <w:lang w:eastAsia="en-AU"/>
              </w:rPr>
              <w:t>References and sources of information</w:t>
            </w:r>
          </w:p>
        </w:tc>
        <w:tc>
          <w:tcPr>
            <w:tcW w:w="1985" w:type="dxa"/>
          </w:tcPr>
          <w:p w14:paraId="21B29A23" w14:textId="77777777" w:rsidR="001019FA" w:rsidRPr="008B4D3D" w:rsidRDefault="001019FA" w:rsidP="008B4D3D">
            <w:pPr>
              <w:tabs>
                <w:tab w:val="left" w:pos="4800"/>
              </w:tabs>
              <w:spacing w:after="0"/>
              <w:jc w:val="right"/>
              <w:rPr>
                <w:rFonts w:ascii="Calibri" w:eastAsia="Times New Roman" w:hAnsi="Calibri" w:cs="Calibri"/>
                <w:sz w:val="20"/>
                <w:szCs w:val="24"/>
                <w:lang w:eastAsia="en-AU"/>
              </w:rPr>
            </w:pPr>
          </w:p>
        </w:tc>
      </w:tr>
    </w:tbl>
    <w:p w14:paraId="56046ACC" w14:textId="77777777" w:rsidR="008B4D3D" w:rsidRPr="00443C37" w:rsidRDefault="008B4D3D" w:rsidP="008B4D3D">
      <w:pPr>
        <w:rPr>
          <w:rFonts w:eastAsia="Times New Roman" w:cs="Arial"/>
        </w:rPr>
      </w:pPr>
      <w:r w:rsidRPr="008B4D3D">
        <w:rPr>
          <w:rFonts w:ascii="Arial" w:eastAsia="Times New Roman" w:hAnsi="Arial" w:cs="Arial"/>
          <w:b/>
          <w:bCs/>
          <w:sz w:val="24"/>
          <w:szCs w:val="24"/>
        </w:rPr>
        <w:br w:type="page"/>
      </w:r>
    </w:p>
    <w:p w14:paraId="56046ACD" w14:textId="7561A97A" w:rsidR="008B4D3D" w:rsidRPr="00947116" w:rsidRDefault="008B4D3D" w:rsidP="008B4D3D">
      <w:pPr>
        <w:spacing w:before="120"/>
        <w:outlineLvl w:val="0"/>
        <w:rPr>
          <w:rFonts w:ascii="Franklin Gothic Book" w:eastAsia="MS Mincho" w:hAnsi="Franklin Gothic Book" w:cs="Calibri"/>
          <w:color w:val="342568"/>
          <w:sz w:val="28"/>
          <w:szCs w:val="28"/>
          <w:lang w:val="en-GB" w:eastAsia="ja-JP"/>
        </w:rPr>
      </w:pPr>
      <w:r w:rsidRPr="008B4D3D">
        <w:rPr>
          <w:rFonts w:ascii="Franklin Gothic Book" w:eastAsia="MS Mincho" w:hAnsi="Franklin Gothic Book" w:cs="Calibri"/>
          <w:color w:val="342568"/>
          <w:sz w:val="28"/>
          <w:szCs w:val="28"/>
          <w:lang w:val="en-GB" w:eastAsia="ja-JP"/>
        </w:rPr>
        <w:lastRenderedPageBreak/>
        <w:t xml:space="preserve">Marking key for sample assessment </w:t>
      </w:r>
      <w:r w:rsidRPr="00947116">
        <w:rPr>
          <w:rFonts w:ascii="Franklin Gothic Book" w:eastAsia="MS Mincho" w:hAnsi="Franklin Gothic Book" w:cs="Calibri"/>
          <w:color w:val="342568"/>
          <w:sz w:val="28"/>
          <w:szCs w:val="28"/>
          <w:lang w:val="en-GB" w:eastAsia="ja-JP"/>
        </w:rPr>
        <w:t>task 1</w:t>
      </w:r>
      <w:r w:rsidR="00EA38C0" w:rsidRPr="00947116">
        <w:rPr>
          <w:rFonts w:ascii="Franklin Gothic Book" w:eastAsia="MS Mincho" w:hAnsi="Franklin Gothic Book" w:cs="Calibri"/>
          <w:color w:val="342568"/>
          <w:sz w:val="28"/>
          <w:szCs w:val="28"/>
          <w:lang w:val="en-GB" w:eastAsia="ja-JP"/>
        </w:rPr>
        <w:t xml:space="preserve"> </w:t>
      </w:r>
      <w:r w:rsidR="00947116">
        <w:rPr>
          <w:rFonts w:ascii="Franklin Gothic Book" w:eastAsia="MS Mincho" w:hAnsi="Franklin Gothic Book" w:cs="Calibri"/>
          <w:color w:val="342568"/>
          <w:sz w:val="28"/>
          <w:szCs w:val="28"/>
          <w:lang w:val="en-GB" w:eastAsia="ja-JP"/>
        </w:rPr>
        <w:t>P</w:t>
      </w:r>
      <w:r w:rsidR="00EA38C0" w:rsidRPr="00947116">
        <w:rPr>
          <w:rFonts w:ascii="Franklin Gothic Book" w:eastAsia="MS Mincho" w:hAnsi="Franklin Gothic Book" w:cs="Calibri"/>
          <w:color w:val="342568"/>
          <w:sz w:val="28"/>
          <w:szCs w:val="28"/>
          <w:lang w:val="en-GB" w:eastAsia="ja-JP"/>
        </w:rPr>
        <w:t>art A</w:t>
      </w:r>
      <w:r w:rsidRPr="00947116">
        <w:rPr>
          <w:rFonts w:ascii="Franklin Gothic Book" w:eastAsia="MS Mincho" w:hAnsi="Franklin Gothic Book" w:cs="Calibri"/>
          <w:color w:val="342568"/>
          <w:sz w:val="28"/>
          <w:szCs w:val="28"/>
          <w:lang w:val="en-GB" w:eastAsia="ja-JP"/>
        </w:rPr>
        <w:t xml:space="preserve"> — Unit </w:t>
      </w:r>
      <w:r w:rsidR="0056521C" w:rsidRPr="00947116">
        <w:rPr>
          <w:rFonts w:ascii="Franklin Gothic Book" w:eastAsia="MS Mincho" w:hAnsi="Franklin Gothic Book" w:cs="Calibri"/>
          <w:color w:val="342568"/>
          <w:sz w:val="28"/>
          <w:szCs w:val="28"/>
          <w:lang w:val="en-GB" w:eastAsia="ja-JP"/>
        </w:rPr>
        <w:t>1</w:t>
      </w:r>
    </w:p>
    <w:p w14:paraId="35082457" w14:textId="0394B7B7" w:rsidR="007B0C44" w:rsidRPr="008B4D3D" w:rsidRDefault="007B0C44" w:rsidP="008B4D3D">
      <w:pPr>
        <w:spacing w:before="120"/>
        <w:outlineLvl w:val="0"/>
        <w:rPr>
          <w:rFonts w:ascii="Franklin Gothic Book" w:eastAsia="MS Mincho" w:hAnsi="Franklin Gothic Book" w:cs="Calibri"/>
          <w:color w:val="342568"/>
          <w:sz w:val="28"/>
          <w:szCs w:val="28"/>
          <w:lang w:val="en-GB" w:eastAsia="ja-JP"/>
        </w:rPr>
      </w:pPr>
      <w:r w:rsidRPr="008B4D3D">
        <w:rPr>
          <w:rFonts w:ascii="Calibri" w:eastAsia="Times New Roman" w:hAnsi="Calibri" w:cs="Calibri"/>
          <w:b/>
          <w:sz w:val="20"/>
          <w:szCs w:val="20"/>
          <w:lang w:eastAsia="en-AU"/>
        </w:rPr>
        <w:t xml:space="preserve">Design </w:t>
      </w:r>
      <w:r>
        <w:rPr>
          <w:rFonts w:ascii="Calibri" w:eastAsia="Times New Roman" w:hAnsi="Calibri" w:cs="Calibri"/>
          <w:b/>
          <w:sz w:val="20"/>
          <w:szCs w:val="20"/>
          <w:lang w:eastAsia="en-AU"/>
        </w:rPr>
        <w:t>folio</w:t>
      </w:r>
      <w:r w:rsidRPr="008B4D3D">
        <w:rPr>
          <w:rFonts w:ascii="Calibri" w:eastAsia="Times New Roman" w:hAnsi="Calibri" w:cs="Calibri"/>
          <w:b/>
          <w:sz w:val="20"/>
          <w:szCs w:val="20"/>
          <w:lang w:eastAsia="en-AU"/>
        </w:rPr>
        <w:t xml:space="preserve"> – Investigation, </w:t>
      </w:r>
      <w:r>
        <w:rPr>
          <w:rFonts w:ascii="Calibri" w:eastAsia="Times New Roman" w:hAnsi="Calibri" w:cs="Calibri"/>
          <w:b/>
          <w:sz w:val="20"/>
          <w:szCs w:val="20"/>
          <w:lang w:eastAsia="en-AU"/>
        </w:rPr>
        <w:t>design brief</w:t>
      </w:r>
      <w:r w:rsidRPr="008B4D3D">
        <w:rPr>
          <w:rFonts w:ascii="Calibri" w:eastAsia="Times New Roman" w:hAnsi="Calibri" w:cs="Calibri"/>
          <w:b/>
          <w:sz w:val="20"/>
          <w:szCs w:val="20"/>
          <w:lang w:eastAsia="en-AU"/>
        </w:rPr>
        <w:t xml:space="preserve"> and concept development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6"/>
        <w:gridCol w:w="1296"/>
      </w:tblGrid>
      <w:tr w:rsidR="00443C37" w:rsidRPr="008E40E3" w14:paraId="56046AD1" w14:textId="77777777" w:rsidTr="00443C37">
        <w:trPr>
          <w:trHeight w:val="283"/>
          <w:tblHeader/>
        </w:trPr>
        <w:tc>
          <w:tcPr>
            <w:tcW w:w="4299" w:type="pct"/>
            <w:tcBorders>
              <w:top w:val="single" w:sz="4" w:space="0" w:color="auto"/>
              <w:left w:val="single" w:sz="4" w:space="0" w:color="auto"/>
              <w:bottom w:val="single" w:sz="4" w:space="0" w:color="auto"/>
              <w:right w:val="single" w:sz="4" w:space="0" w:color="auto"/>
            </w:tcBorders>
            <w:shd w:val="clear" w:color="auto" w:fill="BD9FCF" w:themeFill="accent4"/>
            <w:vAlign w:val="center"/>
          </w:tcPr>
          <w:p w14:paraId="56046ACE" w14:textId="0C51CB35" w:rsidR="00443C37" w:rsidRPr="008E40E3" w:rsidRDefault="00443C37" w:rsidP="00443C37">
            <w:pPr>
              <w:spacing w:after="0" w:line="240" w:lineRule="auto"/>
              <w:rPr>
                <w:rFonts w:eastAsia="Times New Roman" w:cstheme="minorHAnsi"/>
                <w:b/>
                <w:sz w:val="20"/>
                <w:szCs w:val="20"/>
                <w:lang w:eastAsia="en-AU"/>
              </w:rPr>
            </w:pPr>
            <w:r w:rsidRPr="008E40E3">
              <w:rPr>
                <w:rFonts w:eastAsia="Times New Roman" w:cstheme="minorHAnsi"/>
                <w:b/>
                <w:sz w:val="20"/>
                <w:szCs w:val="20"/>
                <w:lang w:eastAsia="en-AU"/>
              </w:rPr>
              <w:t>Description</w:t>
            </w:r>
          </w:p>
        </w:tc>
        <w:tc>
          <w:tcPr>
            <w:tcW w:w="701" w:type="pct"/>
            <w:tcBorders>
              <w:top w:val="single" w:sz="4" w:space="0" w:color="auto"/>
              <w:left w:val="single" w:sz="4" w:space="0" w:color="auto"/>
              <w:bottom w:val="single" w:sz="4" w:space="0" w:color="auto"/>
              <w:right w:val="single" w:sz="4" w:space="0" w:color="auto"/>
            </w:tcBorders>
            <w:shd w:val="clear" w:color="auto" w:fill="BD9FCF" w:themeFill="accent4"/>
            <w:vAlign w:val="center"/>
          </w:tcPr>
          <w:p w14:paraId="56046ACF" w14:textId="3C65EA85" w:rsidR="00443C37" w:rsidRPr="008E40E3" w:rsidRDefault="00443C37" w:rsidP="00443C37">
            <w:pPr>
              <w:spacing w:after="0" w:line="240" w:lineRule="auto"/>
              <w:jc w:val="center"/>
              <w:rPr>
                <w:rFonts w:eastAsia="Times New Roman" w:cstheme="minorHAnsi"/>
                <w:b/>
                <w:sz w:val="20"/>
                <w:szCs w:val="20"/>
                <w:lang w:eastAsia="en-AU"/>
              </w:rPr>
            </w:pPr>
            <w:r w:rsidRPr="008E40E3">
              <w:rPr>
                <w:rFonts w:eastAsia="Times New Roman" w:cstheme="minorHAnsi"/>
                <w:b/>
                <w:sz w:val="20"/>
                <w:szCs w:val="20"/>
                <w:lang w:eastAsia="en-AU"/>
              </w:rPr>
              <w:t>Mark</w:t>
            </w:r>
          </w:p>
        </w:tc>
      </w:tr>
      <w:tr w:rsidR="00443C37" w:rsidRPr="008E40E3" w14:paraId="56046ADF"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56046AD6" w14:textId="6165DB02"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 xml:space="preserve">Provides information on </w:t>
            </w:r>
            <w:proofErr w:type="gramStart"/>
            <w:r w:rsidR="00776959">
              <w:rPr>
                <w:rFonts w:eastAsia="Times New Roman" w:cstheme="minorHAnsi"/>
                <w:sz w:val="20"/>
                <w:szCs w:val="20"/>
                <w:lang w:eastAsia="en-AU"/>
              </w:rPr>
              <w:t>a number of</w:t>
            </w:r>
            <w:proofErr w:type="gramEnd"/>
            <w:r w:rsidR="00776959">
              <w:rPr>
                <w:rFonts w:eastAsia="Times New Roman" w:cstheme="minorHAnsi"/>
                <w:sz w:val="20"/>
                <w:szCs w:val="20"/>
                <w:lang w:eastAsia="en-AU"/>
              </w:rPr>
              <w:t xml:space="preserve"> </w:t>
            </w:r>
            <w:r w:rsidRPr="008E40E3">
              <w:rPr>
                <w:rFonts w:eastAsia="Times New Roman" w:cstheme="minorHAnsi"/>
                <w:sz w:val="20"/>
                <w:szCs w:val="20"/>
                <w:lang w:eastAsia="en-AU"/>
              </w:rPr>
              <w:t xml:space="preserve">performance criteria and sources of inspiration with detailed comparisons, </w:t>
            </w:r>
            <w:r w:rsidR="00776959">
              <w:rPr>
                <w:rFonts w:eastAsia="Times New Roman" w:cstheme="minorHAnsi"/>
                <w:sz w:val="20"/>
                <w:szCs w:val="20"/>
                <w:lang w:eastAsia="en-AU"/>
              </w:rPr>
              <w:t>noting</w:t>
            </w:r>
            <w:r w:rsidR="00776959" w:rsidRPr="008E40E3">
              <w:rPr>
                <w:rFonts w:eastAsia="Times New Roman" w:cstheme="minorHAnsi"/>
                <w:sz w:val="20"/>
                <w:szCs w:val="20"/>
                <w:lang w:eastAsia="en-AU"/>
              </w:rPr>
              <w:t xml:space="preserve"> </w:t>
            </w:r>
            <w:r w:rsidRPr="008E40E3">
              <w:rPr>
                <w:rFonts w:eastAsia="Times New Roman" w:cstheme="minorHAnsi"/>
                <w:sz w:val="20"/>
                <w:szCs w:val="20"/>
                <w:lang w:eastAsia="en-AU"/>
              </w:rPr>
              <w:t>design considerations, supported by suitable images</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6046ADD" w14:textId="36E9ABAB"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7–8</w:t>
            </w:r>
          </w:p>
        </w:tc>
      </w:tr>
      <w:tr w:rsidR="00443C37" w:rsidRPr="008E40E3" w14:paraId="5C73D6C9"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57C7631B" w14:textId="7AD64D95"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 xml:space="preserve">Provides information on performance criteria and sources of inspiration with </w:t>
            </w:r>
            <w:proofErr w:type="gramStart"/>
            <w:r w:rsidRPr="008E40E3">
              <w:rPr>
                <w:rFonts w:eastAsia="Times New Roman" w:cstheme="minorHAnsi"/>
                <w:sz w:val="20"/>
                <w:szCs w:val="20"/>
                <w:lang w:eastAsia="en-AU"/>
              </w:rPr>
              <w:t>a number of</w:t>
            </w:r>
            <w:proofErr w:type="gramEnd"/>
            <w:r w:rsidRPr="008E40E3">
              <w:rPr>
                <w:rFonts w:eastAsia="Times New Roman" w:cstheme="minorHAnsi"/>
                <w:sz w:val="20"/>
                <w:szCs w:val="20"/>
                <w:lang w:eastAsia="en-AU"/>
              </w:rPr>
              <w:t xml:space="preserve"> examples </w:t>
            </w:r>
            <w:r w:rsidR="00FD440A">
              <w:rPr>
                <w:rFonts w:eastAsia="Times New Roman" w:cstheme="minorHAnsi"/>
                <w:sz w:val="20"/>
                <w:szCs w:val="20"/>
                <w:lang w:eastAsia="en-AU"/>
              </w:rPr>
              <w:t>and</w:t>
            </w:r>
            <w:r w:rsidR="00FD440A" w:rsidRPr="008E40E3">
              <w:rPr>
                <w:rFonts w:eastAsia="Times New Roman" w:cstheme="minorHAnsi"/>
                <w:sz w:val="20"/>
                <w:szCs w:val="20"/>
                <w:lang w:eastAsia="en-AU"/>
              </w:rPr>
              <w:t xml:space="preserve"> </w:t>
            </w:r>
            <w:r w:rsidRPr="008E40E3">
              <w:rPr>
                <w:rFonts w:eastAsia="Times New Roman" w:cstheme="minorHAnsi"/>
                <w:sz w:val="20"/>
                <w:szCs w:val="20"/>
                <w:lang w:eastAsia="en-AU"/>
              </w:rPr>
              <w:t xml:space="preserve">notes describing the differences </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731F9B9" w14:textId="44C42E05"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5–6</w:t>
            </w:r>
          </w:p>
        </w:tc>
      </w:tr>
      <w:tr w:rsidR="00443C37" w:rsidRPr="008E40E3" w14:paraId="6497CE9C"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3FBBD876" w14:textId="088F56A0"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Provides information on a single performance criterion/inspiration</w:t>
            </w:r>
            <w:r w:rsidR="00FD440A">
              <w:rPr>
                <w:rFonts w:eastAsia="Times New Roman" w:cstheme="minorHAnsi"/>
                <w:sz w:val="20"/>
                <w:szCs w:val="20"/>
                <w:lang w:eastAsia="en-AU"/>
              </w:rPr>
              <w:t>,</w:t>
            </w:r>
            <w:r w:rsidRPr="008E40E3">
              <w:rPr>
                <w:rFonts w:eastAsia="Times New Roman" w:cstheme="minorHAnsi"/>
                <w:sz w:val="20"/>
                <w:szCs w:val="20"/>
                <w:lang w:eastAsia="en-AU"/>
              </w:rPr>
              <w:t xml:space="preserve"> with some notation about likes/dislikes</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46BFEE9" w14:textId="0CFAC8B5"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3–4</w:t>
            </w:r>
          </w:p>
        </w:tc>
      </w:tr>
      <w:tr w:rsidR="00443C37" w:rsidRPr="008E40E3" w14:paraId="0BA527AD"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77345033" w14:textId="70D1E042"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 xml:space="preserve">Provides </w:t>
            </w:r>
            <w:r w:rsidR="006424C3">
              <w:rPr>
                <w:rFonts w:eastAsia="Times New Roman" w:cstheme="minorHAnsi"/>
                <w:sz w:val="20"/>
                <w:szCs w:val="20"/>
                <w:lang w:eastAsia="en-AU"/>
              </w:rPr>
              <w:t>a few notes</w:t>
            </w:r>
            <w:r w:rsidR="006424C3" w:rsidRPr="008E40E3">
              <w:rPr>
                <w:rFonts w:eastAsia="Times New Roman" w:cstheme="minorHAnsi"/>
                <w:sz w:val="20"/>
                <w:szCs w:val="20"/>
                <w:lang w:eastAsia="en-AU"/>
              </w:rPr>
              <w:t xml:space="preserve"> </w:t>
            </w:r>
            <w:r w:rsidRPr="008E40E3">
              <w:rPr>
                <w:rFonts w:eastAsia="Times New Roman" w:cstheme="minorHAnsi"/>
                <w:sz w:val="20"/>
                <w:szCs w:val="20"/>
                <w:lang w:eastAsia="en-AU"/>
              </w:rPr>
              <w:t>on performance criteria and sources of inspiration</w:t>
            </w:r>
            <w:r w:rsidR="006424C3">
              <w:rPr>
                <w:rFonts w:eastAsia="Times New Roman" w:cstheme="minorHAnsi"/>
                <w:sz w:val="20"/>
                <w:szCs w:val="20"/>
                <w:lang w:eastAsia="en-AU"/>
              </w:rPr>
              <w:t>,</w:t>
            </w:r>
            <w:r w:rsidRPr="008E40E3">
              <w:rPr>
                <w:rFonts w:eastAsia="Times New Roman" w:cstheme="minorHAnsi"/>
                <w:sz w:val="20"/>
                <w:szCs w:val="20"/>
                <w:lang w:eastAsia="en-AU"/>
              </w:rPr>
              <w:t xml:space="preserve"> </w:t>
            </w:r>
            <w:r w:rsidR="006424C3">
              <w:rPr>
                <w:rFonts w:eastAsia="Times New Roman" w:cstheme="minorHAnsi"/>
                <w:sz w:val="20"/>
                <w:szCs w:val="20"/>
                <w:lang w:eastAsia="en-AU"/>
              </w:rPr>
              <w:t>with</w:t>
            </w:r>
            <w:r w:rsidRPr="008E40E3">
              <w:rPr>
                <w:rFonts w:eastAsia="Times New Roman" w:cstheme="minorHAnsi"/>
                <w:sz w:val="20"/>
                <w:szCs w:val="20"/>
                <w:lang w:eastAsia="en-AU"/>
              </w:rPr>
              <w:t xml:space="preserve"> images </w:t>
            </w:r>
            <w:r w:rsidR="006424C3">
              <w:rPr>
                <w:rFonts w:eastAsia="Times New Roman" w:cstheme="minorHAnsi"/>
                <w:sz w:val="20"/>
                <w:szCs w:val="20"/>
                <w:lang w:eastAsia="en-AU"/>
              </w:rPr>
              <w:t>that may not be suitable</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CF5B541" w14:textId="21E885B2"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1–2</w:t>
            </w:r>
          </w:p>
        </w:tc>
      </w:tr>
      <w:tr w:rsidR="00443C37" w:rsidRPr="008E40E3" w14:paraId="2657C2C6" w14:textId="77777777" w:rsidTr="00443C37">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640BF766" w14:textId="5489C8F1" w:rsidR="00443C37" w:rsidRPr="008E40E3" w:rsidRDefault="00443C37" w:rsidP="00443C37">
            <w:pPr>
              <w:spacing w:after="0" w:line="240" w:lineRule="auto"/>
              <w:jc w:val="right"/>
              <w:rPr>
                <w:rFonts w:eastAsia="Times New Roman" w:cstheme="minorHAnsi"/>
                <w:b/>
                <w:sz w:val="20"/>
                <w:szCs w:val="20"/>
                <w:lang w:eastAsia="en-AU"/>
              </w:rPr>
            </w:pPr>
            <w:r w:rsidRPr="008E40E3">
              <w:rPr>
                <w:rFonts w:eastAsia="Times New Roman" w:cstheme="minorHAnsi"/>
                <w:b/>
                <w:sz w:val="20"/>
                <w:szCs w:val="20"/>
                <w:lang w:eastAsia="en-AU"/>
              </w:rPr>
              <w:t>Subtotal</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A1F02D6" w14:textId="10FEFF0F" w:rsidR="00443C37" w:rsidRPr="008E40E3" w:rsidRDefault="00443C37" w:rsidP="00443C37">
            <w:pPr>
              <w:spacing w:after="0" w:line="240" w:lineRule="auto"/>
              <w:jc w:val="right"/>
              <w:rPr>
                <w:rFonts w:eastAsia="Times New Roman" w:cstheme="minorHAnsi"/>
                <w:b/>
                <w:bCs/>
                <w:sz w:val="20"/>
                <w:szCs w:val="20"/>
                <w:lang w:eastAsia="en-AU"/>
              </w:rPr>
            </w:pPr>
            <w:r w:rsidRPr="008E40E3">
              <w:rPr>
                <w:rFonts w:eastAsia="Times New Roman" w:cstheme="minorHAnsi"/>
                <w:b/>
                <w:bCs/>
                <w:sz w:val="20"/>
                <w:szCs w:val="20"/>
                <w:lang w:eastAsia="en-AU"/>
              </w:rPr>
              <w:t>/8</w:t>
            </w:r>
          </w:p>
        </w:tc>
      </w:tr>
      <w:tr w:rsidR="00443C37" w:rsidRPr="008E40E3" w14:paraId="56046AF0"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56046AE5" w14:textId="0919B037"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 xml:space="preserve">Provides information about </w:t>
            </w:r>
            <w:r w:rsidR="00FD440A" w:rsidRPr="008E40E3">
              <w:rPr>
                <w:rFonts w:eastAsia="Times New Roman" w:cstheme="minorHAnsi"/>
                <w:sz w:val="20"/>
                <w:szCs w:val="20"/>
                <w:lang w:eastAsia="en-AU"/>
              </w:rPr>
              <w:t xml:space="preserve">an appropriate number of </w:t>
            </w:r>
            <w:r w:rsidRPr="008E40E3">
              <w:rPr>
                <w:rFonts w:eastAsia="Times New Roman" w:cstheme="minorHAnsi"/>
                <w:sz w:val="20"/>
                <w:szCs w:val="20"/>
                <w:lang w:eastAsia="en-AU"/>
              </w:rPr>
              <w:t xml:space="preserve">existing products, with source referencing, using the design considerations to make detailed comparisons </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6046AEE" w14:textId="4A3157E6"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5</w:t>
            </w:r>
          </w:p>
        </w:tc>
      </w:tr>
      <w:tr w:rsidR="00443C37" w:rsidRPr="008E40E3" w14:paraId="2A23C3AC"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222F0829" w14:textId="3789F339"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 xml:space="preserve">Provides information about </w:t>
            </w:r>
            <w:r w:rsidR="00BE36D7" w:rsidRPr="008E40E3">
              <w:rPr>
                <w:rFonts w:eastAsia="Times New Roman" w:cstheme="minorHAnsi"/>
                <w:sz w:val="20"/>
                <w:szCs w:val="20"/>
                <w:lang w:eastAsia="en-AU"/>
              </w:rPr>
              <w:t xml:space="preserve">an appropriate number </w:t>
            </w:r>
            <w:r w:rsidR="00BE36D7">
              <w:rPr>
                <w:rFonts w:eastAsia="Times New Roman" w:cstheme="minorHAnsi"/>
                <w:sz w:val="20"/>
                <w:szCs w:val="20"/>
                <w:lang w:eastAsia="en-AU"/>
              </w:rPr>
              <w:t xml:space="preserve">of </w:t>
            </w:r>
            <w:r w:rsidRPr="008E40E3">
              <w:rPr>
                <w:rFonts w:eastAsia="Times New Roman" w:cstheme="minorHAnsi"/>
                <w:sz w:val="20"/>
                <w:szCs w:val="20"/>
                <w:lang w:eastAsia="en-AU"/>
              </w:rPr>
              <w:t>existing products</w:t>
            </w:r>
            <w:r w:rsidR="00765B6F">
              <w:rPr>
                <w:rFonts w:eastAsia="Times New Roman" w:cstheme="minorHAnsi"/>
                <w:sz w:val="20"/>
                <w:szCs w:val="20"/>
                <w:lang w:eastAsia="en-AU"/>
              </w:rPr>
              <w:t xml:space="preserve">, using the </w:t>
            </w:r>
            <w:r w:rsidR="00765B6F" w:rsidRPr="008E40E3">
              <w:rPr>
                <w:rFonts w:eastAsia="Times New Roman" w:cstheme="minorHAnsi"/>
                <w:sz w:val="20"/>
                <w:szCs w:val="20"/>
                <w:lang w:eastAsia="en-AU"/>
              </w:rPr>
              <w:t xml:space="preserve">design considerations </w:t>
            </w:r>
            <w:r w:rsidR="00765B6F">
              <w:rPr>
                <w:rFonts w:eastAsia="Times New Roman" w:cstheme="minorHAnsi"/>
                <w:sz w:val="20"/>
                <w:szCs w:val="20"/>
                <w:lang w:eastAsia="en-AU"/>
              </w:rPr>
              <w:t>to make general comparisons</w:t>
            </w:r>
            <w:r w:rsidRPr="008E40E3">
              <w:rPr>
                <w:rFonts w:eastAsia="Times New Roman" w:cstheme="minorHAnsi"/>
                <w:sz w:val="20"/>
                <w:szCs w:val="20"/>
                <w:lang w:eastAsia="en-AU"/>
              </w:rPr>
              <w:t xml:space="preserve"> </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0158E072" w14:textId="1202E755"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4</w:t>
            </w:r>
          </w:p>
        </w:tc>
      </w:tr>
      <w:tr w:rsidR="00443C37" w:rsidRPr="008E40E3" w14:paraId="5EE74F1A"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0E34C277" w14:textId="298090AF"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 xml:space="preserve">Provides information about </w:t>
            </w:r>
            <w:r w:rsidR="00BE36D7">
              <w:rPr>
                <w:rFonts w:eastAsia="Times New Roman" w:cstheme="minorHAnsi"/>
                <w:sz w:val="20"/>
                <w:szCs w:val="20"/>
                <w:lang w:eastAsia="en-AU"/>
              </w:rPr>
              <w:t xml:space="preserve">some </w:t>
            </w:r>
            <w:r w:rsidRPr="008E40E3">
              <w:rPr>
                <w:rFonts w:eastAsia="Times New Roman" w:cstheme="minorHAnsi"/>
                <w:sz w:val="20"/>
                <w:szCs w:val="20"/>
                <w:lang w:eastAsia="en-AU"/>
              </w:rPr>
              <w:t xml:space="preserve">existing products with notes describing the differences </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9151105" w14:textId="109C1809"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3</w:t>
            </w:r>
          </w:p>
        </w:tc>
      </w:tr>
      <w:tr w:rsidR="00443C37" w:rsidRPr="008E40E3" w14:paraId="18C4B4B6"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1B0BA7D0" w14:textId="3FCB3AC2"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 xml:space="preserve">Provides information about </w:t>
            </w:r>
            <w:r w:rsidR="00BE36D7">
              <w:rPr>
                <w:rFonts w:eastAsia="Times New Roman" w:cstheme="minorHAnsi"/>
                <w:sz w:val="20"/>
                <w:szCs w:val="20"/>
                <w:lang w:eastAsia="en-AU"/>
              </w:rPr>
              <w:t xml:space="preserve">a single </w:t>
            </w:r>
            <w:r w:rsidRPr="008E40E3">
              <w:rPr>
                <w:rFonts w:eastAsia="Times New Roman" w:cstheme="minorHAnsi"/>
                <w:sz w:val="20"/>
                <w:szCs w:val="20"/>
                <w:lang w:eastAsia="en-AU"/>
              </w:rPr>
              <w:t>existing product</w:t>
            </w:r>
            <w:r w:rsidR="00BE36D7">
              <w:rPr>
                <w:rFonts w:eastAsia="Times New Roman" w:cstheme="minorHAnsi"/>
                <w:sz w:val="20"/>
                <w:szCs w:val="20"/>
                <w:lang w:eastAsia="en-AU"/>
              </w:rPr>
              <w:t xml:space="preserve"> </w:t>
            </w:r>
            <w:r w:rsidR="00765B6F">
              <w:rPr>
                <w:rFonts w:eastAsia="Times New Roman" w:cstheme="minorHAnsi"/>
                <w:sz w:val="20"/>
                <w:szCs w:val="20"/>
                <w:lang w:eastAsia="en-AU"/>
              </w:rPr>
              <w:t xml:space="preserve">or a few products, </w:t>
            </w:r>
            <w:r w:rsidRPr="008E40E3">
              <w:rPr>
                <w:rFonts w:eastAsia="Times New Roman" w:cstheme="minorHAnsi"/>
                <w:sz w:val="20"/>
                <w:szCs w:val="20"/>
                <w:lang w:eastAsia="en-AU"/>
              </w:rPr>
              <w:t>with limited annotation about likes and dislikes</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931A577" w14:textId="1474E5C9"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2</w:t>
            </w:r>
          </w:p>
        </w:tc>
      </w:tr>
      <w:tr w:rsidR="00443C37" w:rsidRPr="008E40E3" w14:paraId="36D7D5C1"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41ECDFB6" w14:textId="7CF92A4F"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Provides information about existing product</w:t>
            </w:r>
            <w:r w:rsidR="00765B6F">
              <w:rPr>
                <w:rFonts w:eastAsia="Times New Roman" w:cstheme="minorHAnsi"/>
                <w:sz w:val="20"/>
                <w:szCs w:val="20"/>
                <w:lang w:eastAsia="en-AU"/>
              </w:rPr>
              <w:t>/</w:t>
            </w:r>
            <w:r w:rsidRPr="008E40E3">
              <w:rPr>
                <w:rFonts w:eastAsia="Times New Roman" w:cstheme="minorHAnsi"/>
                <w:sz w:val="20"/>
                <w:szCs w:val="20"/>
                <w:lang w:eastAsia="en-AU"/>
              </w:rPr>
              <w:t>s with a collection of dissimilar images and few notes</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74F2607" w14:textId="1DF36211"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1</w:t>
            </w:r>
          </w:p>
        </w:tc>
      </w:tr>
      <w:tr w:rsidR="00443C37" w:rsidRPr="008E40E3" w14:paraId="5DC5998F" w14:textId="77777777" w:rsidTr="00443C37">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00A3414F" w14:textId="5F08DB04" w:rsidR="00443C37" w:rsidRPr="008E40E3" w:rsidRDefault="00443C37" w:rsidP="00443C37">
            <w:pPr>
              <w:spacing w:after="0" w:line="240" w:lineRule="auto"/>
              <w:jc w:val="right"/>
              <w:rPr>
                <w:rFonts w:eastAsia="Times New Roman" w:cstheme="minorHAnsi"/>
                <w:sz w:val="20"/>
                <w:szCs w:val="20"/>
                <w:lang w:eastAsia="en-AU"/>
              </w:rPr>
            </w:pPr>
            <w:r w:rsidRPr="008E40E3">
              <w:rPr>
                <w:rFonts w:eastAsia="Times New Roman" w:cstheme="minorHAnsi"/>
                <w:b/>
                <w:sz w:val="20"/>
                <w:szCs w:val="20"/>
                <w:lang w:eastAsia="en-AU"/>
              </w:rPr>
              <w:t>Subtotal</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20D1C50" w14:textId="3CAE7CB7" w:rsidR="00443C37" w:rsidRPr="008E40E3" w:rsidRDefault="00443C37" w:rsidP="00443C37">
            <w:pPr>
              <w:spacing w:after="0" w:line="240" w:lineRule="auto"/>
              <w:jc w:val="right"/>
              <w:rPr>
                <w:rFonts w:eastAsia="Times New Roman" w:cstheme="minorHAnsi"/>
                <w:sz w:val="20"/>
                <w:szCs w:val="20"/>
                <w:lang w:eastAsia="en-AU"/>
              </w:rPr>
            </w:pPr>
            <w:r w:rsidRPr="008E40E3">
              <w:rPr>
                <w:rFonts w:eastAsia="Times New Roman" w:cstheme="minorHAnsi"/>
                <w:b/>
                <w:bCs/>
                <w:sz w:val="20"/>
                <w:szCs w:val="20"/>
                <w:lang w:eastAsia="en-AU"/>
              </w:rPr>
              <w:t>/5</w:t>
            </w:r>
          </w:p>
        </w:tc>
      </w:tr>
      <w:tr w:rsidR="00443C37" w:rsidRPr="008E40E3" w14:paraId="56046AFC"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vAlign w:val="center"/>
          </w:tcPr>
          <w:p w14:paraId="56046AF4" w14:textId="5A412DBE" w:rsidR="00443C37" w:rsidRPr="008E40E3" w:rsidRDefault="00443C37" w:rsidP="00443C37">
            <w:pPr>
              <w:spacing w:after="0" w:line="240" w:lineRule="auto"/>
              <w:contextualSpacing/>
              <w:rPr>
                <w:rFonts w:eastAsia="Times New Roman" w:cstheme="minorHAnsi"/>
                <w:sz w:val="20"/>
                <w:szCs w:val="20"/>
                <w:lang w:eastAsia="en-AU"/>
              </w:rPr>
            </w:pPr>
            <w:r w:rsidRPr="008E40E3">
              <w:rPr>
                <w:rFonts w:eastAsia="Times New Roman" w:cstheme="minorHAnsi"/>
                <w:sz w:val="20"/>
                <w:szCs w:val="20"/>
                <w:lang w:eastAsia="en-AU"/>
              </w:rPr>
              <w:t>Provides</w:t>
            </w:r>
            <w:r w:rsidR="00450705">
              <w:rPr>
                <w:rFonts w:eastAsia="Times New Roman" w:cstheme="minorHAnsi"/>
                <w:sz w:val="20"/>
                <w:szCs w:val="20"/>
                <w:lang w:eastAsia="en-AU"/>
              </w:rPr>
              <w:t xml:space="preserve"> detailed</w:t>
            </w:r>
            <w:r w:rsidRPr="008E40E3">
              <w:rPr>
                <w:rFonts w:eastAsia="Times New Roman" w:cstheme="minorHAnsi"/>
                <w:sz w:val="20"/>
                <w:szCs w:val="20"/>
                <w:lang w:eastAsia="en-AU"/>
              </w:rPr>
              <w:t xml:space="preserve"> information about the </w:t>
            </w:r>
            <w:r w:rsidR="003958C5">
              <w:rPr>
                <w:rFonts w:eastAsia="Times New Roman" w:cstheme="minorHAnsi"/>
                <w:sz w:val="20"/>
                <w:szCs w:val="20"/>
                <w:lang w:eastAsia="en-AU"/>
              </w:rPr>
              <w:t>context and d</w:t>
            </w:r>
            <w:r w:rsidRPr="008E40E3">
              <w:rPr>
                <w:rFonts w:eastAsia="Times New Roman" w:cstheme="minorHAnsi"/>
                <w:sz w:val="20"/>
                <w:szCs w:val="20"/>
                <w:lang w:eastAsia="en-AU"/>
              </w:rPr>
              <w:t>efin</w:t>
            </w:r>
            <w:r w:rsidR="003958C5">
              <w:rPr>
                <w:rFonts w:eastAsia="Times New Roman" w:cstheme="minorHAnsi"/>
                <w:sz w:val="20"/>
                <w:szCs w:val="20"/>
                <w:lang w:eastAsia="en-AU"/>
              </w:rPr>
              <w:t>es</w:t>
            </w:r>
            <w:r w:rsidRPr="008E40E3">
              <w:rPr>
                <w:rFonts w:eastAsia="Times New Roman" w:cstheme="minorHAnsi"/>
                <w:sz w:val="20"/>
                <w:szCs w:val="20"/>
                <w:lang w:eastAsia="en-AU"/>
              </w:rPr>
              <w:t xml:space="preserve"> a need or purpose for the product that includes clear statements about function, aesthetics, safety, cost considerations and limitations</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6046AFA" w14:textId="48C3EC04"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5–6</w:t>
            </w:r>
          </w:p>
        </w:tc>
      </w:tr>
      <w:tr w:rsidR="00443C37" w:rsidRPr="008E40E3" w14:paraId="761EA272"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vAlign w:val="center"/>
          </w:tcPr>
          <w:p w14:paraId="5782CBE5" w14:textId="48DFBE71"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 xml:space="preserve">Provides information about the </w:t>
            </w:r>
            <w:r w:rsidR="003958C5">
              <w:rPr>
                <w:rFonts w:eastAsia="Times New Roman" w:cstheme="minorHAnsi"/>
                <w:sz w:val="20"/>
                <w:szCs w:val="20"/>
                <w:lang w:eastAsia="en-AU"/>
              </w:rPr>
              <w:t>context and defines</w:t>
            </w:r>
            <w:r w:rsidRPr="008E40E3">
              <w:rPr>
                <w:rFonts w:eastAsia="Times New Roman" w:cstheme="minorHAnsi"/>
                <w:sz w:val="20"/>
                <w:szCs w:val="20"/>
                <w:lang w:eastAsia="en-AU"/>
              </w:rPr>
              <w:t xml:space="preserve"> a need or purpose for the product that includes general statements about the pros and cons </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FD5048E" w14:textId="509087EF"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3–4</w:t>
            </w:r>
          </w:p>
        </w:tc>
      </w:tr>
      <w:tr w:rsidR="00443C37" w:rsidRPr="008E40E3" w14:paraId="7CAE4317"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vAlign w:val="center"/>
          </w:tcPr>
          <w:p w14:paraId="39AEC9E9" w14:textId="7FC50A3B"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 xml:space="preserve">Provides </w:t>
            </w:r>
            <w:r w:rsidR="00531CAB">
              <w:rPr>
                <w:rFonts w:eastAsia="Times New Roman" w:cstheme="minorHAnsi"/>
                <w:sz w:val="20"/>
                <w:szCs w:val="20"/>
                <w:lang w:eastAsia="en-AU"/>
              </w:rPr>
              <w:t xml:space="preserve">some </w:t>
            </w:r>
            <w:r w:rsidRPr="008E40E3">
              <w:rPr>
                <w:rFonts w:eastAsia="Times New Roman" w:cstheme="minorHAnsi"/>
                <w:sz w:val="20"/>
                <w:szCs w:val="20"/>
                <w:lang w:eastAsia="en-AU"/>
              </w:rPr>
              <w:t xml:space="preserve">information about the </w:t>
            </w:r>
            <w:r w:rsidR="003958C5">
              <w:rPr>
                <w:rFonts w:eastAsia="Times New Roman" w:cstheme="minorHAnsi"/>
                <w:sz w:val="20"/>
                <w:szCs w:val="20"/>
                <w:lang w:eastAsia="en-AU"/>
              </w:rPr>
              <w:t xml:space="preserve">context and defines </w:t>
            </w:r>
            <w:r w:rsidRPr="008E40E3">
              <w:rPr>
                <w:rFonts w:eastAsia="Times New Roman" w:cstheme="minorHAnsi"/>
                <w:sz w:val="20"/>
                <w:szCs w:val="20"/>
                <w:lang w:eastAsia="en-AU"/>
              </w:rPr>
              <w:t>a need or purpose for the product that covers broad areas of the design problem in limited general terms</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0184C837" w14:textId="58761C5C"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1–2</w:t>
            </w:r>
          </w:p>
        </w:tc>
      </w:tr>
      <w:tr w:rsidR="00443C37" w:rsidRPr="008E40E3" w14:paraId="52C33320" w14:textId="77777777" w:rsidTr="00443C37">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2112D1FD" w14:textId="725F2DEB" w:rsidR="00443C37" w:rsidRPr="008E40E3" w:rsidRDefault="00443C37" w:rsidP="00443C37">
            <w:pPr>
              <w:spacing w:after="0" w:line="240" w:lineRule="auto"/>
              <w:jc w:val="right"/>
              <w:rPr>
                <w:rFonts w:eastAsia="Times New Roman" w:cstheme="minorHAnsi"/>
                <w:sz w:val="20"/>
                <w:szCs w:val="20"/>
                <w:lang w:eastAsia="en-AU"/>
              </w:rPr>
            </w:pPr>
            <w:r w:rsidRPr="008E40E3">
              <w:rPr>
                <w:rFonts w:eastAsia="Times New Roman" w:cstheme="minorHAnsi"/>
                <w:b/>
                <w:sz w:val="20"/>
                <w:szCs w:val="20"/>
                <w:lang w:eastAsia="en-AU"/>
              </w:rPr>
              <w:t>Subtotal</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A0E970C" w14:textId="25D5F702" w:rsidR="00443C37" w:rsidRPr="008E40E3" w:rsidRDefault="00443C37" w:rsidP="00443C37">
            <w:pPr>
              <w:spacing w:after="0" w:line="240" w:lineRule="auto"/>
              <w:jc w:val="right"/>
              <w:rPr>
                <w:rFonts w:eastAsia="Times New Roman" w:cstheme="minorHAnsi"/>
                <w:sz w:val="20"/>
                <w:szCs w:val="20"/>
                <w:lang w:eastAsia="en-AU"/>
              </w:rPr>
            </w:pPr>
            <w:r w:rsidRPr="008E40E3">
              <w:rPr>
                <w:rFonts w:eastAsia="Times New Roman" w:cstheme="minorHAnsi"/>
                <w:b/>
                <w:bCs/>
                <w:sz w:val="20"/>
                <w:szCs w:val="20"/>
                <w:lang w:eastAsia="en-AU"/>
              </w:rPr>
              <w:t>/</w:t>
            </w:r>
            <w:r w:rsidR="00B9794D">
              <w:rPr>
                <w:rFonts w:eastAsia="Times New Roman" w:cstheme="minorHAnsi"/>
                <w:b/>
                <w:bCs/>
                <w:sz w:val="20"/>
                <w:szCs w:val="20"/>
                <w:lang w:eastAsia="en-AU"/>
              </w:rPr>
              <w:t>6</w:t>
            </w:r>
          </w:p>
        </w:tc>
      </w:tr>
      <w:tr w:rsidR="00443C37" w:rsidRPr="008E40E3" w14:paraId="56046B0B"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56046B00" w14:textId="7F6DB4C1"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Provides</w:t>
            </w:r>
            <w:r w:rsidR="00FA063E">
              <w:rPr>
                <w:rFonts w:eastAsia="Times New Roman" w:cstheme="minorHAnsi"/>
                <w:sz w:val="20"/>
                <w:szCs w:val="20"/>
                <w:lang w:eastAsia="en-AU"/>
              </w:rPr>
              <w:t xml:space="preserve"> an appropriate number of</w:t>
            </w:r>
            <w:r w:rsidRPr="008E40E3">
              <w:rPr>
                <w:rFonts w:eastAsia="Times New Roman" w:cstheme="minorHAnsi"/>
                <w:sz w:val="20"/>
                <w:szCs w:val="20"/>
                <w:lang w:eastAsia="en-AU"/>
              </w:rPr>
              <w:t xml:space="preserve"> ideas and concepts through </w:t>
            </w:r>
            <w:r w:rsidR="00450705">
              <w:rPr>
                <w:rFonts w:eastAsia="Times New Roman" w:cstheme="minorHAnsi"/>
                <w:sz w:val="20"/>
                <w:szCs w:val="20"/>
                <w:lang w:eastAsia="en-AU"/>
              </w:rPr>
              <w:t>chosen</w:t>
            </w:r>
            <w:r w:rsidRPr="008E40E3">
              <w:rPr>
                <w:rFonts w:eastAsia="Times New Roman" w:cstheme="minorHAnsi"/>
                <w:sz w:val="20"/>
                <w:szCs w:val="20"/>
                <w:lang w:eastAsia="en-AU"/>
              </w:rPr>
              <w:t xml:space="preserve"> images</w:t>
            </w:r>
            <w:r w:rsidR="006026A7">
              <w:rPr>
                <w:rFonts w:eastAsia="Times New Roman" w:cstheme="minorHAnsi"/>
                <w:sz w:val="20"/>
                <w:szCs w:val="20"/>
                <w:lang w:eastAsia="en-AU"/>
              </w:rPr>
              <w:t>,</w:t>
            </w:r>
            <w:r w:rsidR="006026A7" w:rsidRPr="008E40E3">
              <w:rPr>
                <w:rFonts w:eastAsia="Times New Roman" w:cstheme="minorHAnsi"/>
                <w:sz w:val="20"/>
                <w:szCs w:val="20"/>
                <w:lang w:eastAsia="en-AU"/>
              </w:rPr>
              <w:t xml:space="preserve"> with annotations referring to design fundamentals, materials list and design brief</w:t>
            </w:r>
            <w:r w:rsidR="006026A7">
              <w:rPr>
                <w:rFonts w:eastAsia="Times New Roman" w:cstheme="minorHAnsi"/>
                <w:sz w:val="20"/>
                <w:szCs w:val="20"/>
                <w:lang w:eastAsia="en-AU"/>
              </w:rPr>
              <w:t>,</w:t>
            </w:r>
            <w:r w:rsidRPr="008E40E3">
              <w:rPr>
                <w:rFonts w:eastAsia="Times New Roman" w:cstheme="minorHAnsi"/>
                <w:sz w:val="20"/>
                <w:szCs w:val="20"/>
                <w:lang w:eastAsia="en-AU"/>
              </w:rPr>
              <w:t xml:space="preserve"> </w:t>
            </w:r>
            <w:r w:rsidR="006026A7">
              <w:rPr>
                <w:rFonts w:eastAsia="Times New Roman" w:cstheme="minorHAnsi"/>
                <w:sz w:val="20"/>
                <w:szCs w:val="20"/>
                <w:lang w:eastAsia="en-AU"/>
              </w:rPr>
              <w:t>showing</w:t>
            </w:r>
            <w:r w:rsidR="006026A7" w:rsidRPr="008E40E3">
              <w:rPr>
                <w:rFonts w:eastAsia="Times New Roman" w:cstheme="minorHAnsi"/>
                <w:sz w:val="20"/>
                <w:szCs w:val="20"/>
                <w:lang w:eastAsia="en-AU"/>
              </w:rPr>
              <w:t xml:space="preserve"> </w:t>
            </w:r>
            <w:r w:rsidRPr="008E40E3">
              <w:rPr>
                <w:rFonts w:eastAsia="Times New Roman" w:cstheme="minorHAnsi"/>
                <w:sz w:val="20"/>
                <w:szCs w:val="20"/>
                <w:lang w:eastAsia="en-AU"/>
              </w:rPr>
              <w:t>clear development of ideas and concepts</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6046B09" w14:textId="4E0634EE"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5–6</w:t>
            </w:r>
          </w:p>
        </w:tc>
      </w:tr>
      <w:tr w:rsidR="00443C37" w:rsidRPr="008E40E3" w14:paraId="0CF862E2"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56AA6CB2" w14:textId="0F1C6A14"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Provides</w:t>
            </w:r>
            <w:r w:rsidR="00FA063E">
              <w:rPr>
                <w:rFonts w:eastAsia="Times New Roman" w:cstheme="minorHAnsi"/>
                <w:sz w:val="20"/>
                <w:szCs w:val="20"/>
                <w:lang w:eastAsia="en-AU"/>
              </w:rPr>
              <w:t xml:space="preserve"> some</w:t>
            </w:r>
            <w:r w:rsidRPr="008E40E3">
              <w:rPr>
                <w:rFonts w:eastAsia="Times New Roman" w:cstheme="minorHAnsi"/>
                <w:sz w:val="20"/>
                <w:szCs w:val="20"/>
                <w:lang w:eastAsia="en-AU"/>
              </w:rPr>
              <w:t xml:space="preserve"> ideas and concepts through </w:t>
            </w:r>
            <w:r w:rsidR="00450705">
              <w:rPr>
                <w:rFonts w:eastAsia="Times New Roman" w:cstheme="minorHAnsi"/>
                <w:sz w:val="20"/>
                <w:szCs w:val="20"/>
                <w:lang w:eastAsia="en-AU"/>
              </w:rPr>
              <w:t>chosen</w:t>
            </w:r>
            <w:r w:rsidRPr="008E40E3">
              <w:rPr>
                <w:rFonts w:eastAsia="Times New Roman" w:cstheme="minorHAnsi"/>
                <w:sz w:val="20"/>
                <w:szCs w:val="20"/>
                <w:lang w:eastAsia="en-AU"/>
              </w:rPr>
              <w:t xml:space="preserve"> images, with </w:t>
            </w:r>
            <w:r w:rsidR="006026A7">
              <w:rPr>
                <w:rFonts w:eastAsia="Times New Roman" w:cstheme="minorHAnsi"/>
                <w:sz w:val="20"/>
                <w:szCs w:val="20"/>
                <w:lang w:eastAsia="en-AU"/>
              </w:rPr>
              <w:t xml:space="preserve">annotations </w:t>
            </w:r>
            <w:r w:rsidRPr="008E40E3">
              <w:rPr>
                <w:rFonts w:eastAsia="Times New Roman" w:cstheme="minorHAnsi"/>
                <w:sz w:val="20"/>
                <w:szCs w:val="20"/>
                <w:lang w:eastAsia="en-AU"/>
              </w:rPr>
              <w:t>refer</w:t>
            </w:r>
            <w:r w:rsidR="006026A7">
              <w:rPr>
                <w:rFonts w:eastAsia="Times New Roman" w:cstheme="minorHAnsi"/>
                <w:sz w:val="20"/>
                <w:szCs w:val="20"/>
                <w:lang w:eastAsia="en-AU"/>
              </w:rPr>
              <w:t>ring</w:t>
            </w:r>
            <w:r w:rsidRPr="008E40E3">
              <w:rPr>
                <w:rFonts w:eastAsia="Times New Roman" w:cstheme="minorHAnsi"/>
                <w:sz w:val="20"/>
                <w:szCs w:val="20"/>
                <w:lang w:eastAsia="en-AU"/>
              </w:rPr>
              <w:t xml:space="preserve"> to design factors, materials </w:t>
            </w:r>
            <w:r w:rsidR="00FA063E">
              <w:rPr>
                <w:rFonts w:eastAsia="Times New Roman" w:cstheme="minorHAnsi"/>
                <w:sz w:val="20"/>
                <w:szCs w:val="20"/>
                <w:lang w:eastAsia="en-AU"/>
              </w:rPr>
              <w:t xml:space="preserve">list </w:t>
            </w:r>
            <w:r w:rsidRPr="008E40E3">
              <w:rPr>
                <w:rFonts w:eastAsia="Times New Roman" w:cstheme="minorHAnsi"/>
                <w:sz w:val="20"/>
                <w:szCs w:val="20"/>
                <w:lang w:eastAsia="en-AU"/>
              </w:rPr>
              <w:t>and design brief</w:t>
            </w:r>
            <w:r w:rsidR="006026A7">
              <w:rPr>
                <w:rFonts w:eastAsia="Times New Roman" w:cstheme="minorHAnsi"/>
                <w:sz w:val="20"/>
                <w:szCs w:val="20"/>
                <w:lang w:eastAsia="en-AU"/>
              </w:rPr>
              <w:t xml:space="preserve">, showing </w:t>
            </w:r>
            <w:r w:rsidR="006026A7" w:rsidRPr="008E40E3">
              <w:rPr>
                <w:rFonts w:eastAsia="Times New Roman" w:cstheme="minorHAnsi"/>
                <w:sz w:val="20"/>
                <w:szCs w:val="20"/>
                <w:lang w:eastAsia="en-AU"/>
              </w:rPr>
              <w:t>concept development</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318C98B" w14:textId="1E1BEC16"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3–4</w:t>
            </w:r>
          </w:p>
        </w:tc>
      </w:tr>
      <w:tr w:rsidR="00443C37" w:rsidRPr="008E40E3" w14:paraId="320EA40F" w14:textId="77777777" w:rsidTr="008E40E3">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771814C7" w14:textId="3F5EFA85" w:rsidR="00443C37" w:rsidRPr="008E40E3" w:rsidRDefault="00443C37" w:rsidP="00443C37">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Provides</w:t>
            </w:r>
            <w:r w:rsidR="00FA063E">
              <w:rPr>
                <w:rFonts w:eastAsia="Times New Roman" w:cstheme="minorHAnsi"/>
                <w:sz w:val="20"/>
                <w:szCs w:val="20"/>
                <w:lang w:eastAsia="en-AU"/>
              </w:rPr>
              <w:t xml:space="preserve"> a few</w:t>
            </w:r>
            <w:r w:rsidRPr="008E40E3">
              <w:rPr>
                <w:rFonts w:eastAsia="Times New Roman" w:cstheme="minorHAnsi"/>
                <w:sz w:val="20"/>
                <w:szCs w:val="20"/>
                <w:lang w:eastAsia="en-AU"/>
              </w:rPr>
              <w:t xml:space="preserve"> ideas and concepts through</w:t>
            </w:r>
            <w:r w:rsidR="006026A7">
              <w:rPr>
                <w:rFonts w:eastAsia="Times New Roman" w:cstheme="minorHAnsi"/>
                <w:sz w:val="20"/>
                <w:szCs w:val="20"/>
                <w:lang w:eastAsia="en-AU"/>
              </w:rPr>
              <w:t xml:space="preserve"> a few</w:t>
            </w:r>
            <w:r w:rsidRPr="008E40E3">
              <w:rPr>
                <w:rFonts w:eastAsia="Times New Roman" w:cstheme="minorHAnsi"/>
                <w:sz w:val="20"/>
                <w:szCs w:val="20"/>
                <w:lang w:eastAsia="en-AU"/>
              </w:rPr>
              <w:t xml:space="preserve"> </w:t>
            </w:r>
            <w:r w:rsidR="00450705">
              <w:rPr>
                <w:rFonts w:eastAsia="Times New Roman" w:cstheme="minorHAnsi"/>
                <w:sz w:val="20"/>
                <w:szCs w:val="20"/>
                <w:lang w:eastAsia="en-AU"/>
              </w:rPr>
              <w:t>chosen</w:t>
            </w:r>
            <w:r w:rsidRPr="008E40E3">
              <w:rPr>
                <w:rFonts w:eastAsia="Times New Roman" w:cstheme="minorHAnsi"/>
                <w:sz w:val="20"/>
                <w:szCs w:val="20"/>
                <w:lang w:eastAsia="en-AU"/>
              </w:rPr>
              <w:t xml:space="preserve"> images, </w:t>
            </w:r>
            <w:r w:rsidR="006026A7">
              <w:rPr>
                <w:rFonts w:eastAsia="Times New Roman" w:cstheme="minorHAnsi"/>
                <w:sz w:val="20"/>
                <w:szCs w:val="20"/>
                <w:lang w:eastAsia="en-AU"/>
              </w:rPr>
              <w:t>with</w:t>
            </w:r>
            <w:r w:rsidR="006026A7" w:rsidRPr="008E40E3">
              <w:rPr>
                <w:rFonts w:eastAsia="Times New Roman" w:cstheme="minorHAnsi"/>
                <w:sz w:val="20"/>
                <w:szCs w:val="20"/>
                <w:lang w:eastAsia="en-AU"/>
              </w:rPr>
              <w:t xml:space="preserve"> simple annotations </w:t>
            </w:r>
            <w:r w:rsidRPr="008E40E3">
              <w:rPr>
                <w:rFonts w:eastAsia="Times New Roman" w:cstheme="minorHAnsi"/>
                <w:sz w:val="20"/>
                <w:szCs w:val="20"/>
                <w:lang w:eastAsia="en-AU"/>
              </w:rPr>
              <w:t>including list of materials</w:t>
            </w:r>
            <w:r w:rsidR="00FA063E">
              <w:rPr>
                <w:rFonts w:eastAsia="Times New Roman" w:cstheme="minorHAnsi"/>
                <w:sz w:val="20"/>
                <w:szCs w:val="20"/>
                <w:lang w:eastAsia="en-AU"/>
              </w:rPr>
              <w:t xml:space="preserve">, and </w:t>
            </w:r>
            <w:r w:rsidRPr="008E40E3">
              <w:rPr>
                <w:rFonts w:eastAsia="Times New Roman" w:cstheme="minorHAnsi"/>
                <w:sz w:val="20"/>
                <w:szCs w:val="20"/>
                <w:lang w:eastAsia="en-AU"/>
              </w:rPr>
              <w:t>little or some reference to ideas in the design brief</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71E2070F" w14:textId="70C26A1E" w:rsidR="00443C37" w:rsidRPr="008E40E3" w:rsidRDefault="00443C37"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1–2</w:t>
            </w:r>
          </w:p>
        </w:tc>
      </w:tr>
      <w:tr w:rsidR="00443C37" w:rsidRPr="008E40E3" w14:paraId="7B5FC949" w14:textId="77777777" w:rsidTr="00443C37">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266F2AAD" w14:textId="7AFBD79C" w:rsidR="00443C37" w:rsidRPr="008E40E3" w:rsidRDefault="00443C37" w:rsidP="00443C37">
            <w:pPr>
              <w:spacing w:after="0" w:line="240" w:lineRule="auto"/>
              <w:jc w:val="right"/>
              <w:rPr>
                <w:rFonts w:eastAsia="Times New Roman" w:cstheme="minorHAnsi"/>
                <w:b/>
                <w:bCs/>
                <w:sz w:val="20"/>
                <w:szCs w:val="20"/>
                <w:lang w:eastAsia="en-AU"/>
              </w:rPr>
            </w:pPr>
            <w:r w:rsidRPr="008E40E3">
              <w:rPr>
                <w:rFonts w:eastAsia="Times New Roman" w:cstheme="minorHAnsi"/>
                <w:b/>
                <w:bCs/>
                <w:sz w:val="20"/>
                <w:szCs w:val="20"/>
                <w:lang w:eastAsia="en-AU"/>
              </w:rPr>
              <w:t>Subtotal</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1C4FAD4" w14:textId="578CD5F2" w:rsidR="00443C37" w:rsidRPr="008E40E3" w:rsidRDefault="00443C37" w:rsidP="00443C37">
            <w:pPr>
              <w:spacing w:after="0" w:line="240" w:lineRule="auto"/>
              <w:jc w:val="right"/>
              <w:rPr>
                <w:rFonts w:eastAsia="Times New Roman" w:cstheme="minorHAnsi"/>
                <w:b/>
                <w:bCs/>
                <w:sz w:val="20"/>
                <w:szCs w:val="20"/>
                <w:lang w:eastAsia="en-AU"/>
              </w:rPr>
            </w:pPr>
            <w:r w:rsidRPr="008E40E3">
              <w:rPr>
                <w:rFonts w:eastAsia="Times New Roman" w:cstheme="minorHAnsi"/>
                <w:b/>
                <w:bCs/>
                <w:sz w:val="20"/>
                <w:szCs w:val="20"/>
                <w:lang w:eastAsia="en-AU"/>
              </w:rPr>
              <w:t>/6</w:t>
            </w:r>
          </w:p>
        </w:tc>
      </w:tr>
      <w:tr w:rsidR="00443C37" w:rsidRPr="008E40E3" w14:paraId="6466153D" w14:textId="77777777" w:rsidTr="00443C37">
        <w:trPr>
          <w:trHeight w:val="283"/>
        </w:trPr>
        <w:tc>
          <w:tcPr>
            <w:tcW w:w="4299" w:type="pct"/>
            <w:tcBorders>
              <w:top w:val="single" w:sz="4" w:space="0" w:color="auto"/>
              <w:left w:val="single" w:sz="4" w:space="0" w:color="auto"/>
              <w:bottom w:val="single" w:sz="4" w:space="0" w:color="auto"/>
              <w:right w:val="single" w:sz="4" w:space="0" w:color="auto"/>
            </w:tcBorders>
            <w:shd w:val="clear" w:color="auto" w:fill="auto"/>
          </w:tcPr>
          <w:p w14:paraId="72FE98C6" w14:textId="44CD9CA3" w:rsidR="00443C37" w:rsidRPr="008E40E3" w:rsidRDefault="00443C37" w:rsidP="00443C37">
            <w:pPr>
              <w:spacing w:after="0" w:line="240" w:lineRule="auto"/>
              <w:jc w:val="right"/>
              <w:rPr>
                <w:rFonts w:eastAsia="Times New Roman" w:cstheme="minorHAnsi"/>
                <w:sz w:val="20"/>
                <w:szCs w:val="20"/>
                <w:lang w:eastAsia="en-AU"/>
              </w:rPr>
            </w:pPr>
            <w:r w:rsidRPr="008E40E3">
              <w:rPr>
                <w:rFonts w:eastAsia="Times New Roman" w:cstheme="minorHAnsi"/>
                <w:b/>
                <w:sz w:val="20"/>
                <w:szCs w:val="20"/>
                <w:lang w:eastAsia="en-AU"/>
              </w:rPr>
              <w:t>Total</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C37C8DC" w14:textId="48A95113" w:rsidR="00443C37" w:rsidRPr="008E40E3" w:rsidRDefault="00443C37" w:rsidP="00443C37">
            <w:pPr>
              <w:spacing w:after="0" w:line="240" w:lineRule="auto"/>
              <w:jc w:val="right"/>
              <w:rPr>
                <w:rFonts w:eastAsia="Times New Roman" w:cstheme="minorHAnsi"/>
                <w:sz w:val="20"/>
                <w:szCs w:val="20"/>
                <w:lang w:eastAsia="en-AU"/>
              </w:rPr>
            </w:pPr>
            <w:r w:rsidRPr="008E40E3">
              <w:rPr>
                <w:rFonts w:eastAsia="Times New Roman" w:cstheme="minorHAnsi"/>
                <w:b/>
                <w:sz w:val="20"/>
                <w:szCs w:val="20"/>
                <w:lang w:eastAsia="en-AU"/>
              </w:rPr>
              <w:t>/25</w:t>
            </w:r>
          </w:p>
        </w:tc>
      </w:tr>
    </w:tbl>
    <w:p w14:paraId="56046B0F" w14:textId="77777777" w:rsidR="008B4D3D" w:rsidRPr="009B5BBA" w:rsidRDefault="008B4D3D" w:rsidP="009B5BBA">
      <w:r w:rsidRPr="008B4D3D">
        <w:rPr>
          <w:sz w:val="36"/>
          <w:szCs w:val="36"/>
        </w:rPr>
        <w:br w:type="page"/>
      </w:r>
    </w:p>
    <w:p w14:paraId="56046B10" w14:textId="77777777" w:rsidR="00766B0A" w:rsidRPr="006B600F" w:rsidRDefault="00766B0A" w:rsidP="00766B0A">
      <w:pPr>
        <w:pStyle w:val="Heading1"/>
      </w:pPr>
      <w:r w:rsidRPr="006B600F">
        <w:lastRenderedPageBreak/>
        <w:t>Sample assessment task</w:t>
      </w:r>
    </w:p>
    <w:p w14:paraId="56046B11" w14:textId="77777777" w:rsidR="00766B0A" w:rsidRPr="00A33BD1" w:rsidRDefault="00766B0A" w:rsidP="00766B0A">
      <w:pPr>
        <w:pStyle w:val="Heading1"/>
      </w:pPr>
      <w:r>
        <w:t>Engineering Studies</w:t>
      </w:r>
      <w:r w:rsidR="00C23783">
        <w:t xml:space="preserve"> </w:t>
      </w:r>
      <w:r w:rsidR="00681391">
        <w:t>– ATAR Year 11</w:t>
      </w:r>
    </w:p>
    <w:p w14:paraId="56046B12" w14:textId="764F0854" w:rsidR="00766B0A" w:rsidRPr="00A33BD1" w:rsidRDefault="00766B0A" w:rsidP="00766B0A">
      <w:pPr>
        <w:pStyle w:val="Heading2"/>
      </w:pPr>
      <w:r w:rsidRPr="00A33BD1">
        <w:t xml:space="preserve">Task </w:t>
      </w:r>
      <w:r w:rsidR="001C7629">
        <w:t>2</w:t>
      </w:r>
      <w:r w:rsidR="00677570">
        <w:t xml:space="preserve"> Part </w:t>
      </w:r>
      <w:r w:rsidR="001C48D3">
        <w:t>A</w:t>
      </w:r>
      <w:r w:rsidR="00F46DB7">
        <w:t xml:space="preserve"> </w:t>
      </w:r>
      <w:r w:rsidR="00677570">
        <w:t>– Unit 1</w:t>
      </w:r>
    </w:p>
    <w:p w14:paraId="56046B13" w14:textId="77777777" w:rsidR="00335496" w:rsidRPr="009B5BBA" w:rsidRDefault="00335496" w:rsidP="009B5BBA">
      <w:r w:rsidRPr="009B5BBA">
        <w:rPr>
          <w:b/>
          <w:bCs/>
        </w:rPr>
        <w:t>Assessment type:</w:t>
      </w:r>
      <w:r w:rsidRPr="009B5BBA">
        <w:t xml:space="preserve"> </w:t>
      </w:r>
      <w:r w:rsidR="00481C2B" w:rsidRPr="009B5BBA">
        <w:t>Design</w:t>
      </w:r>
    </w:p>
    <w:p w14:paraId="56046B15" w14:textId="77777777" w:rsidR="00836DA2" w:rsidRPr="009B5BBA" w:rsidRDefault="00836DA2" w:rsidP="00C43BF1">
      <w:pPr>
        <w:spacing w:after="0"/>
        <w:rPr>
          <w:b/>
          <w:bCs/>
        </w:rPr>
      </w:pPr>
      <w:r w:rsidRPr="009B5BBA">
        <w:rPr>
          <w:b/>
          <w:bCs/>
        </w:rPr>
        <w:t>Conditions</w:t>
      </w:r>
    </w:p>
    <w:p w14:paraId="56046B16" w14:textId="77777777" w:rsidR="00946AEA" w:rsidRPr="009B5BBA" w:rsidRDefault="00946AEA" w:rsidP="009B5BBA">
      <w:r w:rsidRPr="009B5BBA">
        <w:t>Period allowed for completion of the task</w:t>
      </w:r>
      <w:r w:rsidR="00CD5F9F" w:rsidRPr="009B5BBA">
        <w:t xml:space="preserve">: </w:t>
      </w:r>
      <w:r w:rsidR="001C7629" w:rsidRPr="009B5BBA">
        <w:t>3</w:t>
      </w:r>
      <w:r w:rsidR="00481C2B" w:rsidRPr="009B5BBA">
        <w:t xml:space="preserve"> </w:t>
      </w:r>
      <w:proofErr w:type="gramStart"/>
      <w:r w:rsidR="00481C2B" w:rsidRPr="009B5BBA">
        <w:t>week</w:t>
      </w:r>
      <w:r w:rsidR="001C7629" w:rsidRPr="009B5BBA">
        <w:t>s</w:t>
      </w:r>
      <w:proofErr w:type="gramEnd"/>
    </w:p>
    <w:p w14:paraId="56046B18" w14:textId="77777777" w:rsidR="00946AEA" w:rsidRPr="009B5BBA" w:rsidRDefault="00946AEA" w:rsidP="00C43BF1">
      <w:pPr>
        <w:spacing w:after="0"/>
        <w:rPr>
          <w:b/>
          <w:bCs/>
        </w:rPr>
      </w:pPr>
      <w:r w:rsidRPr="009B5BBA">
        <w:rPr>
          <w:b/>
          <w:bCs/>
        </w:rPr>
        <w:t>Task weighting</w:t>
      </w:r>
    </w:p>
    <w:p w14:paraId="42D4FC85" w14:textId="04246B69" w:rsidR="00AA4A95" w:rsidRPr="00112D3B" w:rsidRDefault="00091464" w:rsidP="00AA4A95">
      <w:r w:rsidRPr="009B5BBA">
        <w:t xml:space="preserve">3% of </w:t>
      </w:r>
      <w:r w:rsidR="00AA4A95" w:rsidRPr="00112D3B">
        <w:t>the school mark for this pair of units</w:t>
      </w:r>
    </w:p>
    <w:p w14:paraId="7FA4DCBD" w14:textId="77777777" w:rsidR="008567F9" w:rsidRPr="00112D3B" w:rsidRDefault="008567F9" w:rsidP="008567F9">
      <w:pPr>
        <w:tabs>
          <w:tab w:val="right" w:leader="underscore" w:pos="8931"/>
        </w:tabs>
        <w:spacing w:before="200" w:after="200"/>
      </w:pPr>
      <w:r>
        <w:tab/>
      </w:r>
    </w:p>
    <w:p w14:paraId="56046B1D" w14:textId="39435729" w:rsidR="00002D87" w:rsidRPr="009B5BBA" w:rsidRDefault="00002D87" w:rsidP="009B5BBA">
      <w:pPr>
        <w:tabs>
          <w:tab w:val="right" w:pos="8931"/>
        </w:tabs>
        <w:rPr>
          <w:b/>
          <w:bCs/>
        </w:rPr>
      </w:pPr>
      <w:r w:rsidRPr="009B5BBA">
        <w:rPr>
          <w:b/>
          <w:bCs/>
        </w:rPr>
        <w:t xml:space="preserve">Research the definitions of energy, power and work. </w:t>
      </w:r>
      <w:r w:rsidR="001002F9" w:rsidRPr="009B5BBA">
        <w:rPr>
          <w:b/>
          <w:bCs/>
        </w:rPr>
        <w:t xml:space="preserve">Define and compare </w:t>
      </w:r>
      <w:r w:rsidR="00277CCD" w:rsidRPr="009B5BBA">
        <w:rPr>
          <w:b/>
          <w:bCs/>
        </w:rPr>
        <w:t xml:space="preserve">forms of energy </w:t>
      </w:r>
      <w:r w:rsidRPr="009B5BBA">
        <w:rPr>
          <w:b/>
          <w:bCs/>
        </w:rPr>
        <w:t>by providing common examples</w:t>
      </w:r>
      <w:r w:rsidR="00503519">
        <w:rPr>
          <w:b/>
          <w:bCs/>
        </w:rPr>
        <w:t>.</w:t>
      </w:r>
      <w:r w:rsidRPr="009B5BBA">
        <w:rPr>
          <w:b/>
          <w:bCs/>
        </w:rPr>
        <w:tab/>
        <w:t>(</w:t>
      </w:r>
      <w:r w:rsidR="001B4A06" w:rsidRPr="009B5BBA">
        <w:rPr>
          <w:b/>
          <w:bCs/>
        </w:rPr>
        <w:t>30</w:t>
      </w:r>
      <w:r w:rsidRPr="009B5BBA">
        <w:rPr>
          <w:b/>
          <w:bCs/>
        </w:rPr>
        <w:t xml:space="preserve"> marks)</w:t>
      </w:r>
    </w:p>
    <w:p w14:paraId="56046B3E" w14:textId="01E06A76" w:rsidR="00335496" w:rsidRPr="009B5BBA" w:rsidRDefault="00503519" w:rsidP="009B5BBA">
      <w:pPr>
        <w:rPr>
          <w:b/>
          <w:bCs/>
        </w:rPr>
      </w:pPr>
      <w:r>
        <w:rPr>
          <w:b/>
          <w:bCs/>
        </w:rPr>
        <w:t>Instructions</w:t>
      </w:r>
    </w:p>
    <w:p w14:paraId="56046B3F" w14:textId="1E04218B" w:rsidR="00335496" w:rsidRPr="009B5BBA" w:rsidRDefault="002F4CDC" w:rsidP="009B5BBA">
      <w:pPr>
        <w:pStyle w:val="ListParagraph"/>
        <w:numPr>
          <w:ilvl w:val="0"/>
          <w:numId w:val="35"/>
        </w:numPr>
      </w:pPr>
      <w:r w:rsidRPr="009B5BBA">
        <w:t>R</w:t>
      </w:r>
      <w:r w:rsidR="00335496" w:rsidRPr="009B5BBA">
        <w:t>esearch the definitions of energy, power and work, then produce a</w:t>
      </w:r>
      <w:r w:rsidR="00490632" w:rsidRPr="009B5BBA">
        <w:t xml:space="preserve"> </w:t>
      </w:r>
      <w:r w:rsidR="00335496" w:rsidRPr="009B5BBA">
        <w:t>paragraph for each definition</w:t>
      </w:r>
      <w:r w:rsidR="00503519">
        <w:t>,</w:t>
      </w:r>
      <w:r w:rsidR="004E19E2" w:rsidRPr="009B5BBA">
        <w:t xml:space="preserve"> </w:t>
      </w:r>
      <w:r w:rsidR="00490632" w:rsidRPr="009B5BBA">
        <w:t>with examples</w:t>
      </w:r>
      <w:r w:rsidR="00503519">
        <w:t>,</w:t>
      </w:r>
      <w:r w:rsidR="00490632" w:rsidRPr="009B5BBA">
        <w:t xml:space="preserve"> </w:t>
      </w:r>
      <w:r w:rsidR="004E19E2" w:rsidRPr="009B5BBA">
        <w:t xml:space="preserve">and </w:t>
      </w:r>
      <w:r w:rsidR="001002F9" w:rsidRPr="009B5BBA">
        <w:t xml:space="preserve">a final paragraph on </w:t>
      </w:r>
      <w:r w:rsidR="004E19E2" w:rsidRPr="009B5BBA">
        <w:t>the relationships between the three</w:t>
      </w:r>
      <w:r w:rsidR="00503519">
        <w:t>.</w:t>
      </w:r>
    </w:p>
    <w:p w14:paraId="56046B42" w14:textId="396913C9" w:rsidR="00335496" w:rsidRPr="009B5BBA" w:rsidRDefault="002F4CDC" w:rsidP="008567F9">
      <w:pPr>
        <w:pStyle w:val="ListParagraph"/>
        <w:numPr>
          <w:ilvl w:val="0"/>
          <w:numId w:val="35"/>
        </w:numPr>
      </w:pPr>
      <w:r w:rsidRPr="009B5BBA">
        <w:t>R</w:t>
      </w:r>
      <w:r w:rsidR="00335496" w:rsidRPr="009B5BBA">
        <w:t>ese</w:t>
      </w:r>
      <w:r w:rsidR="001002F9" w:rsidRPr="009B5BBA">
        <w:t xml:space="preserve">arch sources of information to define and compare </w:t>
      </w:r>
      <w:r w:rsidR="00335496" w:rsidRPr="009B5BBA">
        <w:t>the different forms of energy</w:t>
      </w:r>
      <w:r w:rsidR="00503519">
        <w:t>. F</w:t>
      </w:r>
      <w:r w:rsidR="00335496" w:rsidRPr="009B5BBA">
        <w:t>or each form of energy</w:t>
      </w:r>
      <w:r w:rsidR="004E19E2" w:rsidRPr="009B5BBA">
        <w:t>,</w:t>
      </w:r>
      <w:r w:rsidR="00335496" w:rsidRPr="009B5BBA">
        <w:t xml:space="preserve"> </w:t>
      </w:r>
      <w:r w:rsidR="004E19E2" w:rsidRPr="009B5BBA">
        <w:t xml:space="preserve">identify </w:t>
      </w:r>
      <w:r w:rsidR="001002F9" w:rsidRPr="009B5BBA">
        <w:t xml:space="preserve">and compare </w:t>
      </w:r>
      <w:r w:rsidR="00490632" w:rsidRPr="009B5BBA">
        <w:t xml:space="preserve">at least </w:t>
      </w:r>
      <w:r w:rsidR="00335496" w:rsidRPr="009B5BBA">
        <w:t>two</w:t>
      </w:r>
      <w:r w:rsidR="00DF43CB" w:rsidRPr="009B5BBA">
        <w:t xml:space="preserve"> (2)</w:t>
      </w:r>
      <w:r w:rsidR="00335496" w:rsidRPr="009B5BBA">
        <w:t xml:space="preserve"> common examples or uses; the two examples should </w:t>
      </w:r>
      <w:r w:rsidR="002E16CA" w:rsidRPr="009B5BBA">
        <w:t xml:space="preserve">be described in </w:t>
      </w:r>
      <w:r w:rsidR="001002F9" w:rsidRPr="009B5BBA">
        <w:t xml:space="preserve">approximately </w:t>
      </w:r>
      <w:r w:rsidR="00335496" w:rsidRPr="009B5BBA">
        <w:t>100 words</w:t>
      </w:r>
      <w:r w:rsidR="00503519">
        <w:t>. I</w:t>
      </w:r>
      <w:r w:rsidR="00335496" w:rsidRPr="009B5BBA">
        <w:t xml:space="preserve">mages may be </w:t>
      </w:r>
      <w:r w:rsidR="004E19E2" w:rsidRPr="009B5BBA">
        <w:t>included and referred to</w:t>
      </w:r>
      <w:r w:rsidR="001002F9" w:rsidRPr="009B5BBA">
        <w:t xml:space="preserve"> when comparing the forms of</w:t>
      </w:r>
      <w:r w:rsidR="004E19E2" w:rsidRPr="009B5BBA">
        <w:t xml:space="preserve"> </w:t>
      </w:r>
      <w:r w:rsidR="00335496" w:rsidRPr="009B5BBA">
        <w:t>energy</w:t>
      </w:r>
      <w:r w:rsidR="00503519">
        <w:t>.</w:t>
      </w:r>
    </w:p>
    <w:p w14:paraId="40EF9989" w14:textId="010B9576" w:rsidR="00490632" w:rsidRPr="009B5BBA" w:rsidRDefault="00490632" w:rsidP="009B5BBA">
      <w:pPr>
        <w:pStyle w:val="ListParagraph"/>
        <w:numPr>
          <w:ilvl w:val="0"/>
          <w:numId w:val="35"/>
        </w:numPr>
        <w:rPr>
          <w:rFonts w:eastAsia="PMingLiU"/>
        </w:rPr>
      </w:pPr>
      <w:r w:rsidRPr="009B5BBA">
        <w:t xml:space="preserve">List and provide a definition of the </w:t>
      </w:r>
      <w:r w:rsidRPr="009B5BBA">
        <w:rPr>
          <w:rFonts w:eastAsia="PMingLiU"/>
        </w:rPr>
        <w:t>non-renewable and renewable sources of energy, as listed in Unit</w:t>
      </w:r>
      <w:r w:rsidR="009B5BBA">
        <w:rPr>
          <w:rFonts w:eastAsia="PMingLiU"/>
        </w:rPr>
        <w:t> </w:t>
      </w:r>
      <w:r w:rsidRPr="009B5BBA">
        <w:rPr>
          <w:rFonts w:eastAsia="PMingLiU"/>
        </w:rPr>
        <w:t>1</w:t>
      </w:r>
      <w:r w:rsidR="00503519">
        <w:rPr>
          <w:rFonts w:eastAsia="PMingLiU"/>
        </w:rPr>
        <w:t>.</w:t>
      </w:r>
    </w:p>
    <w:p w14:paraId="1D9809E6" w14:textId="06EAED11" w:rsidR="00490632" w:rsidRPr="009B5BBA" w:rsidRDefault="00684DEF" w:rsidP="009B5BBA">
      <w:pPr>
        <w:pStyle w:val="ListParagraph"/>
        <w:numPr>
          <w:ilvl w:val="0"/>
          <w:numId w:val="35"/>
        </w:numPr>
        <w:rPr>
          <w:rFonts w:eastAsia="PMingLiU"/>
        </w:rPr>
      </w:pPr>
      <w:r>
        <w:t>Use lists to outline</w:t>
      </w:r>
      <w:r w:rsidR="00490632" w:rsidRPr="009B5BBA">
        <w:t xml:space="preserve"> the</w:t>
      </w:r>
      <w:r w:rsidR="00490632" w:rsidRPr="009B5BBA">
        <w:rPr>
          <w:rFonts w:eastAsia="PMingLiU"/>
        </w:rPr>
        <w:t xml:space="preserve"> advantages and disadvantages for society, the environment and industry of obtaining and using non-renewable and renewable sources of energy</w:t>
      </w:r>
      <w:r w:rsidR="00503519">
        <w:rPr>
          <w:rFonts w:eastAsia="PMingLiU"/>
        </w:rPr>
        <w:t>.</w:t>
      </w:r>
    </w:p>
    <w:p w14:paraId="56046B43" w14:textId="406B08C0" w:rsidR="00335496" w:rsidRPr="009B5BBA" w:rsidRDefault="002F4CDC" w:rsidP="009B5BBA">
      <w:pPr>
        <w:pStyle w:val="ListParagraph"/>
        <w:numPr>
          <w:ilvl w:val="0"/>
          <w:numId w:val="35"/>
        </w:numPr>
      </w:pPr>
      <w:r w:rsidRPr="009B5BBA">
        <w:t>I</w:t>
      </w:r>
      <w:r w:rsidR="00335496" w:rsidRPr="009B5BBA">
        <w:t>nclude all references in an appropriately set out reference list.</w:t>
      </w:r>
    </w:p>
    <w:tbl>
      <w:tblPr>
        <w:tblStyle w:val="GridTable1Light-Accent2"/>
        <w:tblW w:w="9214" w:type="dxa"/>
        <w:tblLayout w:type="fixed"/>
        <w:tblLook w:val="0000" w:firstRow="0" w:lastRow="0" w:firstColumn="0" w:lastColumn="0" w:noHBand="0" w:noVBand="0"/>
      </w:tblPr>
      <w:tblGrid>
        <w:gridCol w:w="7655"/>
        <w:gridCol w:w="1559"/>
      </w:tblGrid>
      <w:tr w:rsidR="00443C37" w:rsidRPr="00443C37" w14:paraId="56046B47" w14:textId="77777777" w:rsidTr="00443C37">
        <w:trPr>
          <w:trHeight w:val="235"/>
        </w:trPr>
        <w:tc>
          <w:tcPr>
            <w:tcW w:w="7655" w:type="dxa"/>
          </w:tcPr>
          <w:p w14:paraId="56046B45" w14:textId="77777777" w:rsidR="00E65284" w:rsidRPr="00443C37" w:rsidRDefault="00E65284" w:rsidP="0063510A">
            <w:pPr>
              <w:tabs>
                <w:tab w:val="left" w:pos="5112"/>
              </w:tabs>
              <w:spacing w:before="120"/>
              <w:ind w:right="-387"/>
              <w:rPr>
                <w:rFonts w:eastAsia="Times New Roman" w:cs="Arial"/>
                <w:bCs/>
                <w:sz w:val="20"/>
                <w:szCs w:val="20"/>
              </w:rPr>
            </w:pPr>
            <w:r w:rsidRPr="00443C37">
              <w:rPr>
                <w:rFonts w:eastAsia="Times New Roman" w:cs="Arial"/>
                <w:b/>
                <w:bCs/>
                <w:sz w:val="20"/>
                <w:szCs w:val="20"/>
              </w:rPr>
              <w:t>What needs to be submitted for assessment</w:t>
            </w:r>
          </w:p>
        </w:tc>
        <w:tc>
          <w:tcPr>
            <w:tcW w:w="1559" w:type="dxa"/>
          </w:tcPr>
          <w:p w14:paraId="56046B46" w14:textId="77777777" w:rsidR="00E65284" w:rsidRPr="00443C37" w:rsidRDefault="00E65284" w:rsidP="0063510A">
            <w:pPr>
              <w:tabs>
                <w:tab w:val="left" w:pos="4800"/>
              </w:tabs>
              <w:spacing w:before="120"/>
              <w:ind w:left="72"/>
              <w:jc w:val="center"/>
              <w:rPr>
                <w:rFonts w:eastAsia="Times New Roman" w:cs="Arial"/>
                <w:b/>
                <w:bCs/>
                <w:sz w:val="20"/>
                <w:szCs w:val="20"/>
                <w:lang w:eastAsia="en-AU"/>
              </w:rPr>
            </w:pPr>
            <w:r w:rsidRPr="00443C37">
              <w:rPr>
                <w:rFonts w:eastAsia="Times New Roman" w:cs="Arial"/>
                <w:b/>
                <w:bCs/>
                <w:sz w:val="20"/>
                <w:szCs w:val="20"/>
                <w:lang w:eastAsia="en-AU"/>
              </w:rPr>
              <w:t>Due dates</w:t>
            </w:r>
          </w:p>
        </w:tc>
      </w:tr>
      <w:tr w:rsidR="00E65284" w:rsidRPr="00766B0A" w14:paraId="56046B4A" w14:textId="77777777" w:rsidTr="00443C37">
        <w:trPr>
          <w:trHeight w:val="433"/>
        </w:trPr>
        <w:tc>
          <w:tcPr>
            <w:tcW w:w="7655" w:type="dxa"/>
          </w:tcPr>
          <w:p w14:paraId="56046B48" w14:textId="2C1A62F9" w:rsidR="00E65284" w:rsidRPr="006D10F3" w:rsidRDefault="00E65284" w:rsidP="006D10F3">
            <w:pPr>
              <w:numPr>
                <w:ilvl w:val="0"/>
                <w:numId w:val="8"/>
              </w:numPr>
              <w:spacing w:after="0"/>
              <w:rPr>
                <w:rFonts w:eastAsia="Times New Roman" w:cs="Arial"/>
                <w:sz w:val="20"/>
                <w:szCs w:val="20"/>
                <w:lang w:eastAsia="en-AU"/>
              </w:rPr>
            </w:pPr>
            <w:r w:rsidRPr="006D10F3">
              <w:rPr>
                <w:rFonts w:eastAsia="Times New Roman" w:cs="Arial"/>
                <w:sz w:val="20"/>
                <w:szCs w:val="20"/>
                <w:lang w:eastAsia="en-AU"/>
              </w:rPr>
              <w:t xml:space="preserve">Definitions </w:t>
            </w:r>
            <w:r w:rsidR="00107EBA">
              <w:rPr>
                <w:rFonts w:eastAsia="Times New Roman" w:cs="Arial"/>
                <w:sz w:val="20"/>
                <w:szCs w:val="20"/>
                <w:lang w:eastAsia="en-AU"/>
              </w:rPr>
              <w:t xml:space="preserve">and examples </w:t>
            </w:r>
            <w:r w:rsidRPr="006D10F3">
              <w:rPr>
                <w:rFonts w:eastAsia="Times New Roman" w:cs="Arial"/>
                <w:sz w:val="20"/>
                <w:szCs w:val="20"/>
                <w:lang w:eastAsia="en-AU"/>
              </w:rPr>
              <w:t>of energy, power and work</w:t>
            </w:r>
          </w:p>
        </w:tc>
        <w:tc>
          <w:tcPr>
            <w:tcW w:w="1559" w:type="dxa"/>
          </w:tcPr>
          <w:p w14:paraId="56046B49" w14:textId="77777777" w:rsidR="00E65284" w:rsidRPr="006D10F3" w:rsidRDefault="00E65284" w:rsidP="0063510A">
            <w:pPr>
              <w:tabs>
                <w:tab w:val="left" w:pos="4800"/>
              </w:tabs>
              <w:spacing w:after="0"/>
              <w:jc w:val="right"/>
              <w:rPr>
                <w:rFonts w:eastAsia="Times New Roman" w:cs="Arial"/>
                <w:sz w:val="20"/>
                <w:szCs w:val="20"/>
                <w:lang w:eastAsia="en-AU"/>
              </w:rPr>
            </w:pPr>
          </w:p>
        </w:tc>
      </w:tr>
      <w:tr w:rsidR="00E65284" w:rsidRPr="00766B0A" w14:paraId="56046B4D" w14:textId="77777777" w:rsidTr="00443C37">
        <w:trPr>
          <w:trHeight w:val="433"/>
        </w:trPr>
        <w:tc>
          <w:tcPr>
            <w:tcW w:w="7655" w:type="dxa"/>
          </w:tcPr>
          <w:p w14:paraId="56046B4B" w14:textId="77777777" w:rsidR="00E65284" w:rsidRPr="006D10F3" w:rsidRDefault="00E65284" w:rsidP="006D10F3">
            <w:pPr>
              <w:numPr>
                <w:ilvl w:val="0"/>
                <w:numId w:val="8"/>
              </w:numPr>
              <w:spacing w:after="0"/>
              <w:rPr>
                <w:rFonts w:eastAsia="Times New Roman" w:cs="Arial"/>
                <w:iCs/>
                <w:sz w:val="20"/>
                <w:szCs w:val="20"/>
                <w:lang w:eastAsia="en-AU"/>
              </w:rPr>
            </w:pPr>
            <w:r w:rsidRPr="006D10F3">
              <w:rPr>
                <w:rFonts w:eastAsia="Times New Roman" w:cs="Arial"/>
                <w:sz w:val="20"/>
                <w:szCs w:val="20"/>
                <w:lang w:eastAsia="en-AU"/>
              </w:rPr>
              <w:t>Comp</w:t>
            </w:r>
            <w:r w:rsidR="00277CCD" w:rsidRPr="006D10F3">
              <w:rPr>
                <w:rFonts w:eastAsia="Times New Roman" w:cs="Arial"/>
                <w:sz w:val="20"/>
                <w:szCs w:val="20"/>
                <w:lang w:eastAsia="en-AU"/>
              </w:rPr>
              <w:t>arison of</w:t>
            </w:r>
            <w:r w:rsidRPr="006D10F3">
              <w:rPr>
                <w:rFonts w:eastAsia="Times New Roman" w:cs="Arial"/>
                <w:sz w:val="20"/>
                <w:szCs w:val="20"/>
                <w:lang w:eastAsia="en-AU"/>
              </w:rPr>
              <w:t xml:space="preserve"> the different forms of energy</w:t>
            </w:r>
          </w:p>
        </w:tc>
        <w:tc>
          <w:tcPr>
            <w:tcW w:w="1559" w:type="dxa"/>
          </w:tcPr>
          <w:p w14:paraId="56046B4C" w14:textId="77777777" w:rsidR="00E65284" w:rsidRPr="006D10F3" w:rsidRDefault="00E65284" w:rsidP="0063510A">
            <w:pPr>
              <w:tabs>
                <w:tab w:val="left" w:pos="4800"/>
              </w:tabs>
              <w:spacing w:after="0"/>
              <w:jc w:val="right"/>
              <w:rPr>
                <w:rFonts w:eastAsia="Times New Roman" w:cs="Arial"/>
                <w:sz w:val="20"/>
                <w:szCs w:val="20"/>
                <w:lang w:eastAsia="en-AU"/>
              </w:rPr>
            </w:pPr>
          </w:p>
        </w:tc>
      </w:tr>
      <w:tr w:rsidR="00107EBA" w:rsidRPr="00766B0A" w14:paraId="2A08B38F" w14:textId="77777777" w:rsidTr="00443C37">
        <w:trPr>
          <w:trHeight w:val="433"/>
        </w:trPr>
        <w:tc>
          <w:tcPr>
            <w:tcW w:w="7655" w:type="dxa"/>
          </w:tcPr>
          <w:p w14:paraId="15236BEA" w14:textId="334D622F" w:rsidR="00107EBA" w:rsidRPr="00107EBA" w:rsidRDefault="00107EBA" w:rsidP="00B119D2">
            <w:pPr>
              <w:numPr>
                <w:ilvl w:val="0"/>
                <w:numId w:val="8"/>
              </w:numPr>
              <w:spacing w:after="0"/>
              <w:rPr>
                <w:rFonts w:eastAsia="PMingLiU" w:cs="Arial"/>
                <w:lang w:eastAsia="zh-TW"/>
              </w:rPr>
            </w:pPr>
            <w:r w:rsidRPr="00B119D2">
              <w:rPr>
                <w:rFonts w:eastAsia="Times New Roman" w:cs="Arial"/>
                <w:sz w:val="20"/>
                <w:szCs w:val="20"/>
                <w:lang w:eastAsia="en-AU"/>
              </w:rPr>
              <w:t>Advantages and disadvantages for society, the environment and industry of obtaining and using non-renewable and renewable sources of energy</w:t>
            </w:r>
          </w:p>
        </w:tc>
        <w:tc>
          <w:tcPr>
            <w:tcW w:w="1559" w:type="dxa"/>
          </w:tcPr>
          <w:p w14:paraId="0AEFBBEA" w14:textId="77777777" w:rsidR="00107EBA" w:rsidRPr="006D10F3" w:rsidRDefault="00107EBA" w:rsidP="0063510A">
            <w:pPr>
              <w:tabs>
                <w:tab w:val="left" w:pos="4800"/>
              </w:tabs>
              <w:spacing w:after="0"/>
              <w:jc w:val="right"/>
              <w:rPr>
                <w:rFonts w:eastAsia="Times New Roman" w:cs="Arial"/>
                <w:sz w:val="20"/>
                <w:szCs w:val="20"/>
                <w:lang w:eastAsia="en-AU"/>
              </w:rPr>
            </w:pPr>
          </w:p>
        </w:tc>
      </w:tr>
    </w:tbl>
    <w:p w14:paraId="56046B50" w14:textId="115ABE65" w:rsidR="00E65284" w:rsidRPr="008078E4" w:rsidRDefault="0029694A" w:rsidP="008078E4">
      <w:pPr>
        <w:spacing w:before="120"/>
        <w:rPr>
          <w:b/>
          <w:bCs/>
        </w:rPr>
      </w:pPr>
      <w:bookmarkStart w:id="1" w:name="_Hlk144213525"/>
      <w:r>
        <w:rPr>
          <w:b/>
          <w:bCs/>
        </w:rPr>
        <w:t>S</w:t>
      </w:r>
      <w:r w:rsidR="00E82091" w:rsidRPr="008078E4">
        <w:rPr>
          <w:b/>
          <w:bCs/>
        </w:rPr>
        <w:t>uggested references</w:t>
      </w:r>
    </w:p>
    <w:p w14:paraId="56046B53" w14:textId="681A17F8" w:rsidR="00E65284" w:rsidRPr="005F30C3" w:rsidRDefault="00E65284" w:rsidP="005F30C3">
      <w:r w:rsidRPr="001019FA">
        <w:rPr>
          <w:i/>
          <w:iCs/>
        </w:rPr>
        <w:t>Engineering fundamentals: an introduction to engineering.</w:t>
      </w:r>
      <w:r w:rsidR="00503519">
        <w:t xml:space="preserve"> </w:t>
      </w:r>
      <w:proofErr w:type="spellStart"/>
      <w:r w:rsidRPr="005F30C3">
        <w:t>Moaveni</w:t>
      </w:r>
      <w:proofErr w:type="spellEnd"/>
      <w:r w:rsidRPr="005F30C3">
        <w:t xml:space="preserve">, S. Toronto: Thomson, 2005. </w:t>
      </w:r>
    </w:p>
    <w:p w14:paraId="56046B56" w14:textId="544707E1" w:rsidR="00E65284" w:rsidRPr="005F30C3" w:rsidRDefault="00E65284" w:rsidP="005F30C3">
      <w:r w:rsidRPr="001019FA">
        <w:rPr>
          <w:i/>
          <w:iCs/>
        </w:rPr>
        <w:t xml:space="preserve">Engineering </w:t>
      </w:r>
      <w:r w:rsidR="006343F4">
        <w:rPr>
          <w:i/>
          <w:iCs/>
        </w:rPr>
        <w:t>m</w:t>
      </w:r>
      <w:r w:rsidRPr="001019FA">
        <w:rPr>
          <w:i/>
          <w:iCs/>
        </w:rPr>
        <w:t>echanics: an introduction to statics, dynamics and strength of materials</w:t>
      </w:r>
      <w:r w:rsidR="00503519" w:rsidRPr="001019FA">
        <w:rPr>
          <w:i/>
          <w:iCs/>
        </w:rPr>
        <w:t>.</w:t>
      </w:r>
      <w:r w:rsidRPr="00503519">
        <w:rPr>
          <w:b/>
          <w:bCs/>
        </w:rPr>
        <w:t xml:space="preserve"> </w:t>
      </w:r>
      <w:r w:rsidRPr="001019FA">
        <w:t>Ivanoff</w:t>
      </w:r>
      <w:r w:rsidR="00503519" w:rsidRPr="001019FA">
        <w:t>, V</w:t>
      </w:r>
      <w:r w:rsidRPr="001019FA">
        <w:t>.</w:t>
      </w:r>
      <w:r w:rsidR="005F30C3" w:rsidRPr="005F30C3">
        <w:br/>
      </w:r>
      <w:r w:rsidRPr="005F30C3">
        <w:t xml:space="preserve">McGraw-Hill Higher Education, 1996. </w:t>
      </w:r>
    </w:p>
    <w:p w14:paraId="56046B58" w14:textId="008FF78F" w:rsidR="00E65284" w:rsidRPr="005F30C3" w:rsidRDefault="00E65284" w:rsidP="005F30C3">
      <w:r w:rsidRPr="001019FA">
        <w:rPr>
          <w:i/>
          <w:iCs/>
        </w:rPr>
        <w:t>Engineering studies: the definitive guide. Volume 1, the preliminary course</w:t>
      </w:r>
      <w:r w:rsidR="00503519" w:rsidRPr="001019FA">
        <w:rPr>
          <w:i/>
          <w:iCs/>
        </w:rPr>
        <w:t>.</w:t>
      </w:r>
      <w:r w:rsidRPr="005F30C3">
        <w:rPr>
          <w:b/>
          <w:bCs/>
        </w:rPr>
        <w:t xml:space="preserve"> </w:t>
      </w:r>
      <w:r w:rsidRPr="005F30C3">
        <w:t>Copeland, P</w:t>
      </w:r>
      <w:r w:rsidR="00503519">
        <w:t>.</w:t>
      </w:r>
      <w:r w:rsidRPr="005F30C3">
        <w:t xml:space="preserve"> L. Allawah, N.S.W.: Anno Domini, 2000. </w:t>
      </w:r>
    </w:p>
    <w:p w14:paraId="56046B59" w14:textId="52AE55B3" w:rsidR="00E65284" w:rsidRPr="005F30C3" w:rsidRDefault="00E65284" w:rsidP="005F30C3">
      <w:r w:rsidRPr="001019FA">
        <w:rPr>
          <w:i/>
          <w:iCs/>
        </w:rPr>
        <w:t>Engineering studies: the definitive guide. Volume 2, the HSC course</w:t>
      </w:r>
      <w:r w:rsidR="00503519" w:rsidRPr="001019FA">
        <w:rPr>
          <w:i/>
          <w:iCs/>
        </w:rPr>
        <w:t>.</w:t>
      </w:r>
      <w:r w:rsidR="00503519">
        <w:t xml:space="preserve"> </w:t>
      </w:r>
      <w:r w:rsidRPr="005F30C3">
        <w:t>Copeland, P</w:t>
      </w:r>
      <w:r w:rsidR="00503519">
        <w:t>.</w:t>
      </w:r>
      <w:r w:rsidRPr="005F30C3">
        <w:t xml:space="preserve"> L. Allawah, N.S.W.: Anno Domini, 2001. </w:t>
      </w:r>
    </w:p>
    <w:p w14:paraId="005496CB" w14:textId="26958AA0" w:rsidR="00684DEF" w:rsidRPr="0084159D" w:rsidRDefault="002B7CA4" w:rsidP="00947116">
      <w:pPr>
        <w:pStyle w:val="Heading1"/>
      </w:pPr>
      <w:bookmarkStart w:id="2" w:name="diodes"/>
      <w:bookmarkStart w:id="3" w:name="transistors"/>
      <w:bookmarkStart w:id="4" w:name="audio"/>
      <w:bookmarkStart w:id="5" w:name="meters"/>
      <w:bookmarkStart w:id="6" w:name="sensors"/>
      <w:bookmarkStart w:id="7" w:name="logicgates"/>
      <w:bookmarkStart w:id="8" w:name="download"/>
      <w:bookmarkEnd w:id="2"/>
      <w:bookmarkEnd w:id="3"/>
      <w:bookmarkEnd w:id="4"/>
      <w:bookmarkEnd w:id="5"/>
      <w:bookmarkEnd w:id="6"/>
      <w:bookmarkEnd w:id="7"/>
      <w:bookmarkEnd w:id="8"/>
      <w:bookmarkEnd w:id="1"/>
      <w:r w:rsidRPr="00A71521">
        <w:lastRenderedPageBreak/>
        <w:t>Marking key for sample assessment task</w:t>
      </w:r>
      <w:r>
        <w:t xml:space="preserve"> </w:t>
      </w:r>
      <w:r w:rsidR="009121DC">
        <w:t>2</w:t>
      </w:r>
      <w:r w:rsidR="006F2D96">
        <w:t>A</w:t>
      </w:r>
      <w:r>
        <w:t xml:space="preserve"> – U</w:t>
      </w:r>
      <w:r w:rsidRPr="009908AC">
        <w:t>nit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7761"/>
        <w:gridCol w:w="1481"/>
      </w:tblGrid>
      <w:tr w:rsidR="00732B8F" w:rsidRPr="008E40E3" w14:paraId="56046B64" w14:textId="77777777" w:rsidTr="00732B8F">
        <w:tc>
          <w:tcPr>
            <w:tcW w:w="4199" w:type="pct"/>
            <w:shd w:val="clear" w:color="auto" w:fill="BD9FCF" w:themeFill="accent4"/>
            <w:vAlign w:val="center"/>
          </w:tcPr>
          <w:p w14:paraId="56046B61" w14:textId="56EEDD70" w:rsidR="00732B8F" w:rsidRPr="008E40E3" w:rsidRDefault="00732B8F" w:rsidP="002B7CA4">
            <w:pPr>
              <w:spacing w:after="0" w:line="240" w:lineRule="auto"/>
              <w:rPr>
                <w:rFonts w:eastAsia="Times New Roman" w:cstheme="minorHAnsi"/>
                <w:b/>
                <w:sz w:val="20"/>
                <w:szCs w:val="20"/>
                <w:lang w:eastAsia="en-AU"/>
              </w:rPr>
            </w:pPr>
            <w:r w:rsidRPr="008E40E3">
              <w:rPr>
                <w:rFonts w:eastAsia="Times New Roman" w:cstheme="minorHAnsi"/>
                <w:b/>
                <w:sz w:val="20"/>
                <w:szCs w:val="20"/>
                <w:lang w:eastAsia="en-AU"/>
              </w:rPr>
              <w:t>Description</w:t>
            </w:r>
          </w:p>
        </w:tc>
        <w:tc>
          <w:tcPr>
            <w:tcW w:w="801" w:type="pct"/>
            <w:shd w:val="clear" w:color="auto" w:fill="BD9FCF" w:themeFill="accent4"/>
            <w:vAlign w:val="center"/>
          </w:tcPr>
          <w:p w14:paraId="56046B62" w14:textId="010419A7" w:rsidR="00732B8F" w:rsidRPr="008E40E3" w:rsidRDefault="00732B8F" w:rsidP="00684DEF">
            <w:pPr>
              <w:spacing w:after="0" w:line="240" w:lineRule="auto"/>
              <w:jc w:val="center"/>
              <w:rPr>
                <w:rFonts w:eastAsia="Times New Roman" w:cstheme="minorHAnsi"/>
                <w:b/>
                <w:sz w:val="20"/>
                <w:szCs w:val="20"/>
                <w:lang w:eastAsia="en-AU"/>
              </w:rPr>
            </w:pPr>
            <w:r w:rsidRPr="008E40E3">
              <w:rPr>
                <w:rFonts w:eastAsia="Times New Roman" w:cstheme="minorHAnsi"/>
                <w:b/>
                <w:sz w:val="20"/>
                <w:szCs w:val="20"/>
                <w:lang w:eastAsia="en-AU"/>
              </w:rPr>
              <w:t>Mark</w:t>
            </w:r>
          </w:p>
        </w:tc>
      </w:tr>
      <w:tr w:rsidR="00732B8F" w:rsidRPr="008E40E3" w14:paraId="56046B6F" w14:textId="77777777" w:rsidTr="00732B8F">
        <w:tc>
          <w:tcPr>
            <w:tcW w:w="4199" w:type="pct"/>
            <w:shd w:val="clear" w:color="auto" w:fill="auto"/>
          </w:tcPr>
          <w:p w14:paraId="56046B68" w14:textId="072A2C6F" w:rsidR="00732B8F" w:rsidRPr="008E40E3" w:rsidRDefault="00732B8F" w:rsidP="00443C37">
            <w:pPr>
              <w:spacing w:after="0" w:line="240" w:lineRule="auto"/>
              <w:contextualSpacing/>
              <w:rPr>
                <w:rFonts w:eastAsia="Times New Roman" w:cstheme="minorHAnsi"/>
                <w:sz w:val="20"/>
                <w:szCs w:val="20"/>
                <w:lang w:eastAsia="en-AU"/>
              </w:rPr>
            </w:pPr>
            <w:r w:rsidRPr="008E40E3">
              <w:rPr>
                <w:rFonts w:eastAsia="Times New Roman" w:cstheme="minorHAnsi"/>
                <w:sz w:val="20"/>
                <w:szCs w:val="20"/>
                <w:lang w:eastAsia="en-AU"/>
              </w:rPr>
              <w:t xml:space="preserve">Documents definitions and relationships of energy, power and work with accurate detailed </w:t>
            </w:r>
            <w:r w:rsidR="00F257F7">
              <w:rPr>
                <w:rFonts w:eastAsia="Times New Roman" w:cstheme="minorHAnsi"/>
                <w:sz w:val="20"/>
                <w:szCs w:val="20"/>
                <w:lang w:eastAsia="en-AU"/>
              </w:rPr>
              <w:t>information</w:t>
            </w:r>
            <w:r w:rsidR="00F257F7" w:rsidRPr="008E40E3">
              <w:rPr>
                <w:rFonts w:eastAsia="Times New Roman" w:cstheme="minorHAnsi"/>
                <w:sz w:val="20"/>
                <w:szCs w:val="20"/>
                <w:lang w:eastAsia="en-AU"/>
              </w:rPr>
              <w:t xml:space="preserve"> </w:t>
            </w:r>
            <w:r w:rsidRPr="008E40E3">
              <w:rPr>
                <w:rFonts w:eastAsia="Times New Roman" w:cstheme="minorHAnsi"/>
                <w:sz w:val="20"/>
                <w:szCs w:val="20"/>
                <w:lang w:eastAsia="en-AU"/>
              </w:rPr>
              <w:t>and correct use of terminology</w:t>
            </w:r>
          </w:p>
        </w:tc>
        <w:tc>
          <w:tcPr>
            <w:tcW w:w="801" w:type="pct"/>
            <w:shd w:val="clear" w:color="auto" w:fill="auto"/>
          </w:tcPr>
          <w:p w14:paraId="56046B6D" w14:textId="7E6DF346" w:rsidR="00732B8F" w:rsidRPr="008E40E3" w:rsidRDefault="00732B8F" w:rsidP="00443C37">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5–6</w:t>
            </w:r>
          </w:p>
        </w:tc>
      </w:tr>
      <w:tr w:rsidR="00732B8F" w:rsidRPr="008E40E3" w14:paraId="5935C48D" w14:textId="77777777" w:rsidTr="00732B8F">
        <w:tc>
          <w:tcPr>
            <w:tcW w:w="4199" w:type="pct"/>
            <w:shd w:val="clear" w:color="auto" w:fill="auto"/>
          </w:tcPr>
          <w:p w14:paraId="2EC6B6FD" w14:textId="5850513C" w:rsidR="00732B8F" w:rsidRPr="008E40E3" w:rsidRDefault="00732B8F" w:rsidP="0005282F">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 xml:space="preserve">Documents definitions and relationships of energy, power and work with minor errors </w:t>
            </w:r>
            <w:r w:rsidR="00F257F7">
              <w:rPr>
                <w:rFonts w:eastAsia="Times New Roman" w:cstheme="minorHAnsi"/>
                <w:sz w:val="20"/>
                <w:szCs w:val="20"/>
                <w:lang w:eastAsia="en-AU"/>
              </w:rPr>
              <w:t xml:space="preserve">and mostly correct </w:t>
            </w:r>
            <w:r w:rsidRPr="008E40E3">
              <w:rPr>
                <w:rFonts w:eastAsia="Times New Roman" w:cstheme="minorHAnsi"/>
                <w:sz w:val="20"/>
                <w:szCs w:val="20"/>
                <w:lang w:eastAsia="en-AU"/>
              </w:rPr>
              <w:t>use</w:t>
            </w:r>
            <w:r w:rsidR="00F257F7">
              <w:rPr>
                <w:rFonts w:eastAsia="Times New Roman" w:cstheme="minorHAnsi"/>
                <w:sz w:val="20"/>
                <w:szCs w:val="20"/>
                <w:lang w:eastAsia="en-AU"/>
              </w:rPr>
              <w:t xml:space="preserve"> of</w:t>
            </w:r>
            <w:r w:rsidRPr="008E40E3">
              <w:rPr>
                <w:rFonts w:eastAsia="Times New Roman" w:cstheme="minorHAnsi"/>
                <w:sz w:val="20"/>
                <w:szCs w:val="20"/>
                <w:lang w:eastAsia="en-AU"/>
              </w:rPr>
              <w:t xml:space="preserve"> terminology</w:t>
            </w:r>
          </w:p>
        </w:tc>
        <w:tc>
          <w:tcPr>
            <w:tcW w:w="801" w:type="pct"/>
            <w:shd w:val="clear" w:color="auto" w:fill="auto"/>
          </w:tcPr>
          <w:p w14:paraId="1866CBDF" w14:textId="6A568254" w:rsidR="00732B8F" w:rsidRPr="008E40E3" w:rsidRDefault="00732B8F" w:rsidP="0005282F">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3–4</w:t>
            </w:r>
          </w:p>
        </w:tc>
      </w:tr>
      <w:tr w:rsidR="00732B8F" w:rsidRPr="008E40E3" w14:paraId="6BEFF699" w14:textId="77777777" w:rsidTr="00732B8F">
        <w:tc>
          <w:tcPr>
            <w:tcW w:w="4199" w:type="pct"/>
            <w:shd w:val="clear" w:color="auto" w:fill="auto"/>
          </w:tcPr>
          <w:p w14:paraId="05515C5A" w14:textId="6287D57D" w:rsidR="00732B8F" w:rsidRPr="008E40E3" w:rsidRDefault="00732B8F" w:rsidP="0005282F">
            <w:pPr>
              <w:spacing w:after="0" w:line="240" w:lineRule="auto"/>
              <w:rPr>
                <w:rFonts w:eastAsia="Times New Roman" w:cstheme="minorHAnsi"/>
                <w:sz w:val="20"/>
                <w:szCs w:val="20"/>
                <w:lang w:eastAsia="en-AU"/>
              </w:rPr>
            </w:pPr>
            <w:r w:rsidRPr="008E40E3">
              <w:rPr>
                <w:rFonts w:eastAsia="Times New Roman" w:cstheme="minorHAnsi"/>
                <w:sz w:val="20"/>
                <w:szCs w:val="20"/>
                <w:lang w:eastAsia="en-AU"/>
              </w:rPr>
              <w:t xml:space="preserve">Documents definitions and relationships of energy, power and work </w:t>
            </w:r>
            <w:r w:rsidR="000F6824">
              <w:rPr>
                <w:rFonts w:eastAsia="Times New Roman" w:cstheme="minorHAnsi"/>
                <w:sz w:val="20"/>
                <w:szCs w:val="20"/>
                <w:lang w:eastAsia="en-AU"/>
              </w:rPr>
              <w:t xml:space="preserve">to a limited degree, </w:t>
            </w:r>
            <w:r w:rsidRPr="008E40E3">
              <w:rPr>
                <w:rFonts w:eastAsia="Times New Roman" w:cstheme="minorHAnsi"/>
                <w:sz w:val="20"/>
                <w:szCs w:val="20"/>
                <w:lang w:eastAsia="en-AU"/>
              </w:rPr>
              <w:t xml:space="preserve">with </w:t>
            </w:r>
            <w:r w:rsidR="000F6824">
              <w:rPr>
                <w:rFonts w:eastAsia="Times New Roman" w:cstheme="minorHAnsi"/>
                <w:sz w:val="20"/>
                <w:szCs w:val="20"/>
                <w:lang w:eastAsia="en-AU"/>
              </w:rPr>
              <w:t xml:space="preserve">some </w:t>
            </w:r>
            <w:r w:rsidR="000F6824" w:rsidRPr="008E40E3">
              <w:rPr>
                <w:rFonts w:eastAsia="Times New Roman" w:cstheme="minorHAnsi"/>
                <w:sz w:val="20"/>
                <w:szCs w:val="20"/>
                <w:lang w:eastAsia="en-AU"/>
              </w:rPr>
              <w:t xml:space="preserve">incorrect </w:t>
            </w:r>
            <w:r w:rsidRPr="008E40E3">
              <w:rPr>
                <w:rFonts w:eastAsia="Times New Roman" w:cstheme="minorHAnsi"/>
                <w:sz w:val="20"/>
                <w:szCs w:val="20"/>
                <w:lang w:eastAsia="en-AU"/>
              </w:rPr>
              <w:t xml:space="preserve">terminology and/or </w:t>
            </w:r>
            <w:r w:rsidR="00B83506" w:rsidRPr="008E40E3">
              <w:rPr>
                <w:rFonts w:eastAsia="Times New Roman" w:cstheme="minorHAnsi"/>
                <w:sz w:val="20"/>
                <w:szCs w:val="20"/>
                <w:lang w:eastAsia="en-AU"/>
              </w:rPr>
              <w:t xml:space="preserve">missing </w:t>
            </w:r>
            <w:r w:rsidRPr="008E40E3">
              <w:rPr>
                <w:rFonts w:eastAsia="Times New Roman" w:cstheme="minorHAnsi"/>
                <w:sz w:val="20"/>
                <w:szCs w:val="20"/>
                <w:lang w:eastAsia="en-AU"/>
              </w:rPr>
              <w:t xml:space="preserve">critical information </w:t>
            </w:r>
          </w:p>
        </w:tc>
        <w:tc>
          <w:tcPr>
            <w:tcW w:w="801" w:type="pct"/>
            <w:shd w:val="clear" w:color="auto" w:fill="auto"/>
          </w:tcPr>
          <w:p w14:paraId="1D508C4A" w14:textId="7F3D82E2" w:rsidR="00732B8F" w:rsidRPr="008E40E3" w:rsidRDefault="00732B8F" w:rsidP="0005282F">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1–2</w:t>
            </w:r>
          </w:p>
        </w:tc>
      </w:tr>
      <w:tr w:rsidR="00732B8F" w:rsidRPr="008E40E3" w14:paraId="3B0D5E87" w14:textId="77777777" w:rsidTr="00732B8F">
        <w:tc>
          <w:tcPr>
            <w:tcW w:w="4199" w:type="pct"/>
            <w:shd w:val="clear" w:color="auto" w:fill="auto"/>
          </w:tcPr>
          <w:p w14:paraId="27C49FCD" w14:textId="4605851C" w:rsidR="00732B8F" w:rsidRPr="008E40E3" w:rsidRDefault="00732B8F" w:rsidP="00A72E1C">
            <w:pPr>
              <w:spacing w:after="0" w:line="240" w:lineRule="auto"/>
              <w:jc w:val="right"/>
              <w:rPr>
                <w:rFonts w:eastAsia="Times New Roman" w:cstheme="minorHAnsi"/>
                <w:b/>
                <w:bCs/>
                <w:sz w:val="20"/>
                <w:szCs w:val="20"/>
                <w:lang w:eastAsia="en-AU"/>
              </w:rPr>
            </w:pPr>
            <w:r w:rsidRPr="008E40E3">
              <w:rPr>
                <w:rFonts w:eastAsia="Times New Roman" w:cstheme="minorHAnsi"/>
                <w:b/>
                <w:bCs/>
                <w:sz w:val="20"/>
                <w:szCs w:val="20"/>
                <w:lang w:eastAsia="en-AU"/>
              </w:rPr>
              <w:t xml:space="preserve">Subtotal </w:t>
            </w:r>
          </w:p>
        </w:tc>
        <w:tc>
          <w:tcPr>
            <w:tcW w:w="801" w:type="pct"/>
            <w:shd w:val="clear" w:color="auto" w:fill="auto"/>
          </w:tcPr>
          <w:p w14:paraId="3D334E92" w14:textId="3FF50FC6" w:rsidR="00732B8F" w:rsidRPr="008E40E3" w:rsidRDefault="00732B8F" w:rsidP="00443C37">
            <w:pPr>
              <w:spacing w:after="0" w:line="240" w:lineRule="auto"/>
              <w:jc w:val="right"/>
              <w:rPr>
                <w:rFonts w:eastAsia="Times New Roman" w:cstheme="minorHAnsi"/>
                <w:b/>
                <w:bCs/>
                <w:sz w:val="20"/>
                <w:szCs w:val="20"/>
                <w:lang w:eastAsia="en-AU"/>
              </w:rPr>
            </w:pPr>
            <w:r w:rsidRPr="008E40E3">
              <w:rPr>
                <w:rFonts w:eastAsia="Times New Roman" w:cstheme="minorHAnsi"/>
                <w:b/>
                <w:bCs/>
                <w:sz w:val="20"/>
                <w:szCs w:val="20"/>
                <w:lang w:eastAsia="en-AU"/>
              </w:rPr>
              <w:t>/6</w:t>
            </w:r>
          </w:p>
        </w:tc>
      </w:tr>
      <w:tr w:rsidR="00732B8F" w:rsidRPr="008E40E3" w14:paraId="56046B7F" w14:textId="77777777" w:rsidTr="008E40E3">
        <w:tc>
          <w:tcPr>
            <w:tcW w:w="4199" w:type="pct"/>
            <w:shd w:val="clear" w:color="auto" w:fill="auto"/>
          </w:tcPr>
          <w:p w14:paraId="56046B74" w14:textId="1FA20D46" w:rsidR="00732B8F" w:rsidRPr="008E40E3" w:rsidRDefault="00732B8F" w:rsidP="00732B8F">
            <w:pPr>
              <w:spacing w:after="0" w:line="240" w:lineRule="auto"/>
              <w:contextualSpacing/>
              <w:rPr>
                <w:rFonts w:eastAsia="Times New Roman" w:cstheme="minorHAnsi"/>
                <w:sz w:val="20"/>
                <w:szCs w:val="20"/>
                <w:lang w:eastAsia="en-AU"/>
              </w:rPr>
            </w:pPr>
            <w:r w:rsidRPr="008E40E3">
              <w:rPr>
                <w:rFonts w:eastAsia="Times New Roman" w:cstheme="minorHAnsi"/>
                <w:sz w:val="20"/>
                <w:szCs w:val="20"/>
                <w:lang w:eastAsia="en-AU"/>
              </w:rPr>
              <w:t>Defines and compares forms of energy with clear</w:t>
            </w:r>
            <w:r w:rsidR="00B83506">
              <w:rPr>
                <w:rFonts w:eastAsia="Times New Roman" w:cstheme="minorHAnsi"/>
                <w:sz w:val="20"/>
                <w:szCs w:val="20"/>
                <w:lang w:eastAsia="en-AU"/>
              </w:rPr>
              <w:t>,</w:t>
            </w:r>
            <w:r w:rsidRPr="008E40E3">
              <w:rPr>
                <w:rFonts w:eastAsia="Times New Roman" w:cstheme="minorHAnsi"/>
                <w:sz w:val="20"/>
                <w:szCs w:val="20"/>
                <w:lang w:eastAsia="en-AU"/>
              </w:rPr>
              <w:t xml:space="preserve"> accurate definitions, </w:t>
            </w:r>
            <w:r w:rsidR="00B83506">
              <w:rPr>
                <w:rFonts w:eastAsia="Times New Roman" w:cstheme="minorHAnsi"/>
                <w:sz w:val="20"/>
                <w:szCs w:val="20"/>
                <w:lang w:eastAsia="en-AU"/>
              </w:rPr>
              <w:t>giving</w:t>
            </w:r>
            <w:r w:rsidR="00B83506" w:rsidRPr="008E40E3">
              <w:rPr>
                <w:rFonts w:eastAsia="Times New Roman" w:cstheme="minorHAnsi"/>
                <w:sz w:val="20"/>
                <w:szCs w:val="20"/>
                <w:lang w:eastAsia="en-AU"/>
              </w:rPr>
              <w:t xml:space="preserve"> </w:t>
            </w:r>
            <w:r w:rsidRPr="008E40E3">
              <w:rPr>
                <w:rFonts w:eastAsia="Times New Roman" w:cstheme="minorHAnsi"/>
                <w:sz w:val="20"/>
                <w:szCs w:val="20"/>
                <w:lang w:eastAsia="en-AU"/>
              </w:rPr>
              <w:t>two examples and</w:t>
            </w:r>
            <w:r w:rsidR="00B83506">
              <w:rPr>
                <w:rFonts w:eastAsia="Times New Roman" w:cstheme="minorHAnsi"/>
                <w:sz w:val="20"/>
                <w:szCs w:val="20"/>
                <w:lang w:eastAsia="en-AU"/>
              </w:rPr>
              <w:t>/or</w:t>
            </w:r>
            <w:r w:rsidRPr="008E40E3">
              <w:rPr>
                <w:rFonts w:eastAsia="Times New Roman" w:cstheme="minorHAnsi"/>
                <w:sz w:val="20"/>
                <w:szCs w:val="20"/>
                <w:lang w:eastAsia="en-AU"/>
              </w:rPr>
              <w:t xml:space="preserve"> uses of each form</w:t>
            </w:r>
            <w:r w:rsidR="00B83506">
              <w:rPr>
                <w:rFonts w:eastAsia="Times New Roman" w:cstheme="minorHAnsi"/>
                <w:sz w:val="20"/>
                <w:szCs w:val="20"/>
                <w:lang w:eastAsia="en-AU"/>
              </w:rPr>
              <w:t xml:space="preserve"> </w:t>
            </w:r>
            <w:r w:rsidR="00B83506" w:rsidRPr="008E40E3">
              <w:rPr>
                <w:rFonts w:eastAsia="Times New Roman" w:cstheme="minorHAnsi"/>
                <w:sz w:val="20"/>
                <w:szCs w:val="20"/>
                <w:lang w:eastAsia="en-AU"/>
              </w:rPr>
              <w:t>using appropriate terminology</w:t>
            </w:r>
          </w:p>
        </w:tc>
        <w:tc>
          <w:tcPr>
            <w:tcW w:w="801" w:type="pct"/>
            <w:shd w:val="clear" w:color="auto" w:fill="auto"/>
          </w:tcPr>
          <w:p w14:paraId="56046B7D" w14:textId="5894EAC1" w:rsidR="00732B8F" w:rsidRPr="008E40E3" w:rsidRDefault="00732B8F"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9–10</w:t>
            </w:r>
          </w:p>
        </w:tc>
      </w:tr>
      <w:tr w:rsidR="00732B8F" w:rsidRPr="008E40E3" w14:paraId="73BE5E28" w14:textId="77777777" w:rsidTr="008E40E3">
        <w:tc>
          <w:tcPr>
            <w:tcW w:w="4199" w:type="pct"/>
            <w:shd w:val="clear" w:color="auto" w:fill="auto"/>
          </w:tcPr>
          <w:p w14:paraId="0BC5A348" w14:textId="4162785F" w:rsidR="00732B8F" w:rsidRPr="008E40E3" w:rsidRDefault="00732B8F" w:rsidP="0005282F">
            <w:pPr>
              <w:spacing w:after="0" w:line="240" w:lineRule="auto"/>
              <w:contextualSpacing/>
              <w:rPr>
                <w:rFonts w:eastAsia="Times New Roman" w:cstheme="minorHAnsi"/>
                <w:sz w:val="20"/>
                <w:szCs w:val="20"/>
                <w:lang w:eastAsia="en-AU"/>
              </w:rPr>
            </w:pPr>
            <w:r w:rsidRPr="008E40E3">
              <w:rPr>
                <w:rFonts w:eastAsia="Times New Roman" w:cstheme="minorHAnsi"/>
                <w:sz w:val="20"/>
                <w:szCs w:val="20"/>
                <w:lang w:eastAsia="en-AU"/>
              </w:rPr>
              <w:t xml:space="preserve">Defines and compares forms of energy </w:t>
            </w:r>
            <w:r w:rsidR="00B83506">
              <w:rPr>
                <w:rFonts w:eastAsia="Times New Roman" w:cstheme="minorHAnsi"/>
                <w:sz w:val="20"/>
                <w:szCs w:val="20"/>
                <w:lang w:eastAsia="en-AU"/>
              </w:rPr>
              <w:t xml:space="preserve">with </w:t>
            </w:r>
            <w:r w:rsidR="00450705">
              <w:rPr>
                <w:rFonts w:eastAsia="Times New Roman" w:cstheme="minorHAnsi"/>
                <w:sz w:val="20"/>
                <w:szCs w:val="20"/>
                <w:lang w:eastAsia="en-AU"/>
              </w:rPr>
              <w:t>satisfactory</w:t>
            </w:r>
            <w:r w:rsidRPr="008E40E3">
              <w:rPr>
                <w:rFonts w:eastAsia="Times New Roman" w:cstheme="minorHAnsi"/>
                <w:sz w:val="20"/>
                <w:szCs w:val="20"/>
                <w:lang w:eastAsia="en-AU"/>
              </w:rPr>
              <w:t xml:space="preserve"> </w:t>
            </w:r>
            <w:r w:rsidR="00B83506">
              <w:rPr>
                <w:rFonts w:eastAsia="Times New Roman" w:cstheme="minorHAnsi"/>
                <w:sz w:val="20"/>
                <w:szCs w:val="20"/>
                <w:lang w:eastAsia="en-AU"/>
              </w:rPr>
              <w:t>definitions, giving</w:t>
            </w:r>
            <w:r w:rsidRPr="008E40E3">
              <w:rPr>
                <w:rFonts w:eastAsia="Times New Roman" w:cstheme="minorHAnsi"/>
                <w:sz w:val="20"/>
                <w:szCs w:val="20"/>
                <w:lang w:eastAsia="en-AU"/>
              </w:rPr>
              <w:t xml:space="preserve"> two examples</w:t>
            </w:r>
            <w:r w:rsidR="00B83506" w:rsidRPr="008E40E3">
              <w:rPr>
                <w:rFonts w:eastAsia="Times New Roman" w:cstheme="minorHAnsi"/>
                <w:sz w:val="20"/>
                <w:szCs w:val="20"/>
                <w:lang w:eastAsia="en-AU"/>
              </w:rPr>
              <w:t xml:space="preserve"> and</w:t>
            </w:r>
            <w:r w:rsidR="00B83506">
              <w:rPr>
                <w:rFonts w:eastAsia="Times New Roman" w:cstheme="minorHAnsi"/>
                <w:sz w:val="20"/>
                <w:szCs w:val="20"/>
                <w:lang w:eastAsia="en-AU"/>
              </w:rPr>
              <w:t>/or</w:t>
            </w:r>
            <w:r w:rsidR="00B83506" w:rsidRPr="008E40E3">
              <w:rPr>
                <w:rFonts w:eastAsia="Times New Roman" w:cstheme="minorHAnsi"/>
                <w:sz w:val="20"/>
                <w:szCs w:val="20"/>
                <w:lang w:eastAsia="en-AU"/>
              </w:rPr>
              <w:t xml:space="preserve"> uses of each form</w:t>
            </w:r>
            <w:r w:rsidRPr="008E40E3">
              <w:rPr>
                <w:rFonts w:eastAsia="Times New Roman" w:cstheme="minorHAnsi"/>
                <w:sz w:val="20"/>
                <w:szCs w:val="20"/>
                <w:lang w:eastAsia="en-AU"/>
              </w:rPr>
              <w:t xml:space="preserve"> using appropriate terminology</w:t>
            </w:r>
          </w:p>
        </w:tc>
        <w:tc>
          <w:tcPr>
            <w:tcW w:w="801" w:type="pct"/>
            <w:shd w:val="clear" w:color="auto" w:fill="auto"/>
          </w:tcPr>
          <w:p w14:paraId="3815AF17" w14:textId="19100943" w:rsidR="00732B8F" w:rsidRPr="008E40E3" w:rsidRDefault="00732B8F"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7–8</w:t>
            </w:r>
          </w:p>
        </w:tc>
      </w:tr>
      <w:tr w:rsidR="00732B8F" w:rsidRPr="008E40E3" w14:paraId="36920C99" w14:textId="77777777" w:rsidTr="008E40E3">
        <w:tc>
          <w:tcPr>
            <w:tcW w:w="4199" w:type="pct"/>
            <w:shd w:val="clear" w:color="auto" w:fill="auto"/>
          </w:tcPr>
          <w:p w14:paraId="56396377" w14:textId="5DB8CCC8" w:rsidR="00732B8F" w:rsidRPr="008E40E3" w:rsidRDefault="00732B8F" w:rsidP="0005282F">
            <w:pPr>
              <w:spacing w:after="0" w:line="240" w:lineRule="auto"/>
              <w:contextualSpacing/>
              <w:rPr>
                <w:rFonts w:eastAsia="Times New Roman" w:cstheme="minorHAnsi"/>
                <w:sz w:val="20"/>
                <w:szCs w:val="20"/>
                <w:lang w:eastAsia="en-AU"/>
              </w:rPr>
            </w:pPr>
            <w:r w:rsidRPr="008E40E3">
              <w:rPr>
                <w:rFonts w:eastAsia="Times New Roman" w:cstheme="minorHAnsi"/>
                <w:sz w:val="20"/>
                <w:szCs w:val="20"/>
                <w:lang w:eastAsia="en-AU"/>
              </w:rPr>
              <w:t>Defines and compares forms of energy using correct terminology but has minor errors in some descriptions of the examples</w:t>
            </w:r>
          </w:p>
        </w:tc>
        <w:tc>
          <w:tcPr>
            <w:tcW w:w="801" w:type="pct"/>
            <w:shd w:val="clear" w:color="auto" w:fill="auto"/>
          </w:tcPr>
          <w:p w14:paraId="72A9AA90" w14:textId="1FF4488B" w:rsidR="00732B8F" w:rsidRPr="008E40E3" w:rsidRDefault="00732B8F"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5–6</w:t>
            </w:r>
          </w:p>
        </w:tc>
      </w:tr>
      <w:tr w:rsidR="00732B8F" w:rsidRPr="008E40E3" w14:paraId="3D257236" w14:textId="77777777" w:rsidTr="008E40E3">
        <w:tc>
          <w:tcPr>
            <w:tcW w:w="4199" w:type="pct"/>
            <w:shd w:val="clear" w:color="auto" w:fill="auto"/>
          </w:tcPr>
          <w:p w14:paraId="0AE7347E" w14:textId="36C6A2A2" w:rsidR="00732B8F" w:rsidRPr="008E40E3" w:rsidRDefault="00732B8F" w:rsidP="0005282F">
            <w:pPr>
              <w:spacing w:after="0" w:line="240" w:lineRule="auto"/>
              <w:contextualSpacing/>
              <w:rPr>
                <w:rFonts w:eastAsia="Times New Roman" w:cstheme="minorHAnsi"/>
                <w:sz w:val="20"/>
                <w:szCs w:val="20"/>
                <w:lang w:eastAsia="en-AU"/>
              </w:rPr>
            </w:pPr>
            <w:r w:rsidRPr="008E40E3">
              <w:rPr>
                <w:rFonts w:eastAsia="Times New Roman" w:cstheme="minorHAnsi"/>
                <w:sz w:val="20"/>
                <w:szCs w:val="20"/>
                <w:lang w:eastAsia="en-AU"/>
              </w:rPr>
              <w:t xml:space="preserve">Defines and compares </w:t>
            </w:r>
            <w:r w:rsidR="00B83506" w:rsidRPr="008E40E3">
              <w:rPr>
                <w:rFonts w:eastAsia="Times New Roman" w:cstheme="minorHAnsi"/>
                <w:sz w:val="20"/>
                <w:szCs w:val="20"/>
                <w:lang w:eastAsia="en-AU"/>
              </w:rPr>
              <w:t xml:space="preserve">some </w:t>
            </w:r>
            <w:r w:rsidRPr="008E40E3">
              <w:rPr>
                <w:rFonts w:eastAsia="Times New Roman" w:cstheme="minorHAnsi"/>
                <w:sz w:val="20"/>
                <w:szCs w:val="20"/>
                <w:lang w:eastAsia="en-AU"/>
              </w:rPr>
              <w:t xml:space="preserve">forms of energy in general terms, with minor errors in some descriptions of the examples </w:t>
            </w:r>
          </w:p>
        </w:tc>
        <w:tc>
          <w:tcPr>
            <w:tcW w:w="801" w:type="pct"/>
            <w:shd w:val="clear" w:color="auto" w:fill="auto"/>
          </w:tcPr>
          <w:p w14:paraId="62D56A1D" w14:textId="506F09A6" w:rsidR="00732B8F" w:rsidRPr="008E40E3" w:rsidRDefault="00732B8F"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3–4</w:t>
            </w:r>
          </w:p>
        </w:tc>
      </w:tr>
      <w:tr w:rsidR="00732B8F" w:rsidRPr="008E40E3" w14:paraId="396AC61F" w14:textId="77777777" w:rsidTr="008E40E3">
        <w:tc>
          <w:tcPr>
            <w:tcW w:w="4199" w:type="pct"/>
            <w:shd w:val="clear" w:color="auto" w:fill="auto"/>
          </w:tcPr>
          <w:p w14:paraId="71C89F38" w14:textId="6ED571D7" w:rsidR="00732B8F" w:rsidRPr="008E40E3" w:rsidRDefault="00732B8F" w:rsidP="0005282F">
            <w:pPr>
              <w:spacing w:after="0" w:line="240" w:lineRule="auto"/>
              <w:contextualSpacing/>
              <w:rPr>
                <w:rFonts w:eastAsia="Times New Roman" w:cstheme="minorHAnsi"/>
                <w:sz w:val="20"/>
                <w:szCs w:val="20"/>
                <w:lang w:eastAsia="en-AU"/>
              </w:rPr>
            </w:pPr>
            <w:r w:rsidRPr="008E40E3">
              <w:rPr>
                <w:rFonts w:eastAsia="Times New Roman" w:cstheme="minorHAnsi"/>
                <w:sz w:val="20"/>
                <w:szCs w:val="20"/>
                <w:lang w:eastAsia="en-AU"/>
              </w:rPr>
              <w:t xml:space="preserve">Attempts to define and compare forms of energy with </w:t>
            </w:r>
            <w:r w:rsidR="00B83506">
              <w:rPr>
                <w:rFonts w:eastAsia="Times New Roman" w:cstheme="minorHAnsi"/>
                <w:sz w:val="20"/>
                <w:szCs w:val="20"/>
                <w:lang w:eastAsia="en-AU"/>
              </w:rPr>
              <w:t xml:space="preserve">major errors in </w:t>
            </w:r>
            <w:r w:rsidRPr="008E40E3">
              <w:rPr>
                <w:rFonts w:eastAsia="Times New Roman" w:cstheme="minorHAnsi"/>
                <w:sz w:val="20"/>
                <w:szCs w:val="20"/>
                <w:lang w:eastAsia="en-AU"/>
              </w:rPr>
              <w:t xml:space="preserve">terminology </w:t>
            </w:r>
            <w:r w:rsidR="00B83506">
              <w:rPr>
                <w:rFonts w:eastAsia="Times New Roman" w:cstheme="minorHAnsi"/>
                <w:sz w:val="20"/>
                <w:szCs w:val="20"/>
                <w:lang w:eastAsia="en-AU"/>
              </w:rPr>
              <w:t>and/or description</w:t>
            </w:r>
          </w:p>
        </w:tc>
        <w:tc>
          <w:tcPr>
            <w:tcW w:w="801" w:type="pct"/>
            <w:shd w:val="clear" w:color="auto" w:fill="auto"/>
          </w:tcPr>
          <w:p w14:paraId="38911DBB" w14:textId="25A9C865" w:rsidR="00732B8F" w:rsidRPr="008E40E3" w:rsidRDefault="00732B8F"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1–2</w:t>
            </w:r>
          </w:p>
        </w:tc>
      </w:tr>
      <w:tr w:rsidR="00732B8F" w:rsidRPr="008E40E3" w14:paraId="63801AAD" w14:textId="77777777" w:rsidTr="00732B8F">
        <w:tc>
          <w:tcPr>
            <w:tcW w:w="4199" w:type="pct"/>
            <w:shd w:val="clear" w:color="auto" w:fill="auto"/>
          </w:tcPr>
          <w:p w14:paraId="7F4F400B" w14:textId="4C07500F" w:rsidR="00732B8F" w:rsidRPr="008E40E3" w:rsidRDefault="00732B8F" w:rsidP="00A72E1C">
            <w:pPr>
              <w:spacing w:after="0" w:line="240" w:lineRule="auto"/>
              <w:contextualSpacing/>
              <w:jc w:val="right"/>
              <w:rPr>
                <w:rFonts w:eastAsia="Times New Roman" w:cstheme="minorHAnsi"/>
                <w:b/>
                <w:bCs/>
                <w:sz w:val="20"/>
                <w:szCs w:val="20"/>
                <w:lang w:eastAsia="en-AU"/>
              </w:rPr>
            </w:pPr>
            <w:r w:rsidRPr="008E40E3">
              <w:rPr>
                <w:rFonts w:eastAsia="Times New Roman" w:cstheme="minorHAnsi"/>
                <w:b/>
                <w:bCs/>
                <w:sz w:val="20"/>
                <w:szCs w:val="20"/>
                <w:lang w:eastAsia="en-AU"/>
              </w:rPr>
              <w:t>Subtotal</w:t>
            </w:r>
          </w:p>
        </w:tc>
        <w:tc>
          <w:tcPr>
            <w:tcW w:w="801" w:type="pct"/>
            <w:shd w:val="clear" w:color="auto" w:fill="auto"/>
          </w:tcPr>
          <w:p w14:paraId="1E58DC16" w14:textId="03ECE578" w:rsidR="00732B8F" w:rsidRPr="008E40E3" w:rsidRDefault="00732B8F" w:rsidP="00443C37">
            <w:pPr>
              <w:spacing w:after="0" w:line="240" w:lineRule="auto"/>
              <w:jc w:val="right"/>
              <w:rPr>
                <w:rFonts w:eastAsia="Times New Roman" w:cstheme="minorHAnsi"/>
                <w:b/>
                <w:bCs/>
                <w:sz w:val="20"/>
                <w:szCs w:val="20"/>
                <w:lang w:eastAsia="en-AU"/>
              </w:rPr>
            </w:pPr>
            <w:r w:rsidRPr="008E40E3">
              <w:rPr>
                <w:rFonts w:eastAsia="Times New Roman" w:cstheme="minorHAnsi"/>
                <w:b/>
                <w:bCs/>
                <w:sz w:val="20"/>
                <w:szCs w:val="20"/>
                <w:lang w:eastAsia="en-AU"/>
              </w:rPr>
              <w:t>/10</w:t>
            </w:r>
          </w:p>
        </w:tc>
      </w:tr>
      <w:tr w:rsidR="00732B8F" w:rsidRPr="008E40E3" w14:paraId="7B6B3208" w14:textId="77777777" w:rsidTr="008E40E3">
        <w:tc>
          <w:tcPr>
            <w:tcW w:w="4199" w:type="pct"/>
            <w:shd w:val="clear" w:color="auto" w:fill="auto"/>
          </w:tcPr>
          <w:p w14:paraId="00D55A93" w14:textId="545D6D4E" w:rsidR="00732B8F" w:rsidRPr="008E40E3" w:rsidRDefault="003114CF" w:rsidP="00732B8F">
            <w:pPr>
              <w:tabs>
                <w:tab w:val="left" w:pos="3119"/>
              </w:tabs>
              <w:spacing w:after="0" w:line="240" w:lineRule="auto"/>
              <w:rPr>
                <w:rFonts w:eastAsia="Times New Roman" w:cstheme="minorHAnsi"/>
                <w:sz w:val="20"/>
                <w:szCs w:val="20"/>
                <w:lang w:eastAsia="en-AU"/>
              </w:rPr>
            </w:pPr>
            <w:r>
              <w:rPr>
                <w:rFonts w:eastAsia="Times New Roman" w:cstheme="minorHAnsi"/>
                <w:bCs/>
                <w:sz w:val="20"/>
                <w:szCs w:val="20"/>
                <w:lang w:eastAsia="en-AU"/>
              </w:rPr>
              <w:t xml:space="preserve">Provides </w:t>
            </w:r>
            <w:r w:rsidRPr="008E40E3">
              <w:rPr>
                <w:rFonts w:cstheme="minorHAnsi"/>
                <w:sz w:val="20"/>
                <w:szCs w:val="20"/>
              </w:rPr>
              <w:t>a detailed</w:t>
            </w:r>
            <w:r w:rsidR="00040668">
              <w:rPr>
                <w:rFonts w:cstheme="minorHAnsi"/>
                <w:sz w:val="20"/>
                <w:szCs w:val="20"/>
              </w:rPr>
              <w:t xml:space="preserve"> complete</w:t>
            </w:r>
            <w:r w:rsidRPr="008E40E3">
              <w:rPr>
                <w:rFonts w:cstheme="minorHAnsi"/>
                <w:sz w:val="20"/>
                <w:szCs w:val="20"/>
              </w:rPr>
              <w:t xml:space="preserve"> list of the </w:t>
            </w:r>
            <w:r w:rsidRPr="008E40E3">
              <w:rPr>
                <w:rFonts w:eastAsia="Times New Roman" w:cstheme="minorHAnsi"/>
                <w:bCs/>
                <w:sz w:val="20"/>
                <w:szCs w:val="20"/>
                <w:lang w:eastAsia="en-AU"/>
              </w:rPr>
              <w:t xml:space="preserve">non-renewable and renewable </w:t>
            </w:r>
            <w:r w:rsidRPr="008E40E3">
              <w:rPr>
                <w:rFonts w:cstheme="minorHAnsi"/>
                <w:sz w:val="20"/>
                <w:szCs w:val="20"/>
              </w:rPr>
              <w:t>sources of energy, with clear</w:t>
            </w:r>
            <w:r>
              <w:rPr>
                <w:rFonts w:cstheme="minorHAnsi"/>
                <w:sz w:val="20"/>
                <w:szCs w:val="20"/>
              </w:rPr>
              <w:t>, detailed</w:t>
            </w:r>
            <w:r w:rsidRPr="008E40E3">
              <w:rPr>
                <w:rFonts w:cstheme="minorHAnsi"/>
                <w:sz w:val="20"/>
                <w:szCs w:val="20"/>
              </w:rPr>
              <w:t xml:space="preserve"> definitions of each</w:t>
            </w:r>
            <w:r>
              <w:rPr>
                <w:rFonts w:cstheme="minorHAnsi"/>
                <w:sz w:val="20"/>
                <w:szCs w:val="20"/>
              </w:rPr>
              <w:t xml:space="preserve"> source, and</w:t>
            </w:r>
            <w:r>
              <w:rPr>
                <w:rFonts w:eastAsia="Times New Roman" w:cstheme="minorHAnsi"/>
                <w:bCs/>
                <w:sz w:val="20"/>
                <w:szCs w:val="20"/>
                <w:lang w:eastAsia="en-AU"/>
              </w:rPr>
              <w:t xml:space="preserve"> a comprehensive o</w:t>
            </w:r>
            <w:r w:rsidR="00732B8F" w:rsidRPr="008E40E3">
              <w:rPr>
                <w:rFonts w:eastAsia="Times New Roman" w:cstheme="minorHAnsi"/>
                <w:bCs/>
                <w:sz w:val="20"/>
                <w:szCs w:val="20"/>
                <w:lang w:eastAsia="en-AU"/>
              </w:rPr>
              <w:t>utline</w:t>
            </w:r>
            <w:r>
              <w:rPr>
                <w:rFonts w:eastAsia="Times New Roman" w:cstheme="minorHAnsi"/>
                <w:bCs/>
                <w:sz w:val="20"/>
                <w:szCs w:val="20"/>
                <w:lang w:eastAsia="en-AU"/>
              </w:rPr>
              <w:t xml:space="preserve"> of the</w:t>
            </w:r>
            <w:r w:rsidR="00732B8F" w:rsidRPr="008E40E3">
              <w:rPr>
                <w:rFonts w:eastAsia="Times New Roman" w:cstheme="minorHAnsi"/>
                <w:bCs/>
                <w:sz w:val="20"/>
                <w:szCs w:val="20"/>
                <w:lang w:eastAsia="en-AU"/>
              </w:rPr>
              <w:t xml:space="preserve"> advantages and disadvantages of obtaining and using</w:t>
            </w:r>
            <w:r w:rsidR="00040668">
              <w:rPr>
                <w:rFonts w:eastAsia="Times New Roman" w:cstheme="minorHAnsi"/>
                <w:bCs/>
                <w:sz w:val="20"/>
                <w:szCs w:val="20"/>
                <w:lang w:eastAsia="en-AU"/>
              </w:rPr>
              <w:t xml:space="preserve"> energy from</w:t>
            </w:r>
            <w:r w:rsidR="00732B8F" w:rsidRPr="008E40E3">
              <w:rPr>
                <w:rFonts w:eastAsia="Times New Roman" w:cstheme="minorHAnsi"/>
                <w:bCs/>
                <w:sz w:val="20"/>
                <w:szCs w:val="20"/>
                <w:lang w:eastAsia="en-AU"/>
              </w:rPr>
              <w:t xml:space="preserve"> </w:t>
            </w:r>
            <w:r>
              <w:rPr>
                <w:rFonts w:eastAsia="Times New Roman" w:cstheme="minorHAnsi"/>
                <w:bCs/>
                <w:sz w:val="20"/>
                <w:szCs w:val="20"/>
                <w:lang w:eastAsia="en-AU"/>
              </w:rPr>
              <w:t xml:space="preserve">those </w:t>
            </w:r>
            <w:r w:rsidR="00732B8F" w:rsidRPr="008E40E3">
              <w:rPr>
                <w:rFonts w:eastAsia="Times New Roman" w:cstheme="minorHAnsi"/>
                <w:bCs/>
                <w:sz w:val="20"/>
                <w:szCs w:val="20"/>
                <w:lang w:eastAsia="en-AU"/>
              </w:rPr>
              <w:t>sources</w:t>
            </w:r>
          </w:p>
        </w:tc>
        <w:tc>
          <w:tcPr>
            <w:tcW w:w="801" w:type="pct"/>
            <w:shd w:val="clear" w:color="auto" w:fill="auto"/>
          </w:tcPr>
          <w:p w14:paraId="14006CE2" w14:textId="3B9A8F44" w:rsidR="00732B8F" w:rsidRPr="008E40E3" w:rsidRDefault="00732B8F"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11–12</w:t>
            </w:r>
          </w:p>
        </w:tc>
      </w:tr>
      <w:tr w:rsidR="00732B8F" w:rsidRPr="008E40E3" w14:paraId="064E5E1E" w14:textId="77777777" w:rsidTr="008E40E3">
        <w:tc>
          <w:tcPr>
            <w:tcW w:w="4199" w:type="pct"/>
            <w:shd w:val="clear" w:color="auto" w:fill="auto"/>
          </w:tcPr>
          <w:p w14:paraId="1048DA14" w14:textId="749D3CDC" w:rsidR="00732B8F" w:rsidRPr="008E40E3" w:rsidDel="00684DEF" w:rsidRDefault="003114CF" w:rsidP="00344AA0">
            <w:pPr>
              <w:spacing w:after="0" w:line="240" w:lineRule="auto"/>
              <w:contextualSpacing/>
              <w:rPr>
                <w:rFonts w:eastAsia="Times New Roman" w:cstheme="minorHAnsi"/>
                <w:sz w:val="20"/>
                <w:szCs w:val="20"/>
                <w:lang w:eastAsia="en-AU"/>
              </w:rPr>
            </w:pPr>
            <w:r>
              <w:rPr>
                <w:rFonts w:eastAsia="Times New Roman" w:cstheme="minorHAnsi"/>
                <w:sz w:val="20"/>
                <w:szCs w:val="20"/>
                <w:lang w:eastAsia="en-AU"/>
              </w:rPr>
              <w:t>P</w:t>
            </w:r>
            <w:r w:rsidR="00732B8F" w:rsidRPr="008E40E3">
              <w:rPr>
                <w:rFonts w:eastAsia="Times New Roman" w:cstheme="minorHAnsi"/>
                <w:sz w:val="20"/>
                <w:szCs w:val="20"/>
                <w:lang w:eastAsia="en-AU"/>
              </w:rPr>
              <w:t xml:space="preserve">rovides </w:t>
            </w:r>
            <w:r w:rsidRPr="008E40E3">
              <w:rPr>
                <w:rFonts w:eastAsia="Times New Roman" w:cstheme="minorHAnsi"/>
                <w:sz w:val="20"/>
                <w:szCs w:val="20"/>
                <w:lang w:eastAsia="en-AU"/>
              </w:rPr>
              <w:t>a complete list of the non-renewable and renewable sources of energy</w:t>
            </w:r>
            <w:r>
              <w:rPr>
                <w:rFonts w:eastAsia="Times New Roman" w:cstheme="minorHAnsi"/>
                <w:sz w:val="20"/>
                <w:szCs w:val="20"/>
                <w:lang w:eastAsia="en-AU"/>
              </w:rPr>
              <w:t xml:space="preserve">, </w:t>
            </w:r>
            <w:r w:rsidRPr="008E40E3">
              <w:rPr>
                <w:rFonts w:eastAsia="Times New Roman" w:cstheme="minorHAnsi"/>
                <w:sz w:val="20"/>
                <w:szCs w:val="20"/>
                <w:lang w:eastAsia="en-AU"/>
              </w:rPr>
              <w:t xml:space="preserve">with </w:t>
            </w:r>
            <w:r w:rsidR="0026296D">
              <w:rPr>
                <w:rFonts w:eastAsia="Times New Roman" w:cstheme="minorHAnsi"/>
                <w:sz w:val="20"/>
                <w:szCs w:val="20"/>
                <w:lang w:eastAsia="en-AU"/>
              </w:rPr>
              <w:t xml:space="preserve">correct </w:t>
            </w:r>
            <w:r w:rsidRPr="008E40E3">
              <w:rPr>
                <w:rFonts w:eastAsia="Times New Roman" w:cstheme="minorHAnsi"/>
                <w:sz w:val="20"/>
                <w:szCs w:val="20"/>
                <w:lang w:eastAsia="en-AU"/>
              </w:rPr>
              <w:t>definitions of each</w:t>
            </w:r>
            <w:r>
              <w:rPr>
                <w:rFonts w:eastAsia="Times New Roman" w:cstheme="minorHAnsi"/>
                <w:sz w:val="20"/>
                <w:szCs w:val="20"/>
                <w:lang w:eastAsia="en-AU"/>
              </w:rPr>
              <w:t xml:space="preserve"> source, and a</w:t>
            </w:r>
            <w:r w:rsidR="008567F9">
              <w:rPr>
                <w:rFonts w:eastAsia="Times New Roman" w:cstheme="minorHAnsi"/>
                <w:sz w:val="20"/>
                <w:szCs w:val="20"/>
                <w:lang w:eastAsia="en-AU"/>
              </w:rPr>
              <w:t>n</w:t>
            </w:r>
            <w:r>
              <w:rPr>
                <w:rFonts w:eastAsia="Times New Roman" w:cstheme="minorHAnsi"/>
                <w:sz w:val="20"/>
                <w:szCs w:val="20"/>
                <w:lang w:eastAsia="en-AU"/>
              </w:rPr>
              <w:t xml:space="preserve"> </w:t>
            </w:r>
            <w:r w:rsidR="008567F9">
              <w:rPr>
                <w:rFonts w:eastAsia="Times New Roman" w:cstheme="minorHAnsi"/>
                <w:sz w:val="20"/>
                <w:szCs w:val="20"/>
                <w:lang w:eastAsia="en-AU"/>
              </w:rPr>
              <w:t>accurate</w:t>
            </w:r>
            <w:r w:rsidR="00732B8F" w:rsidRPr="008E40E3">
              <w:rPr>
                <w:rFonts w:eastAsia="Times New Roman" w:cstheme="minorHAnsi"/>
                <w:sz w:val="20"/>
                <w:szCs w:val="20"/>
                <w:lang w:eastAsia="en-AU"/>
              </w:rPr>
              <w:t xml:space="preserve"> outline of the advantages and disadvantages of obtaining and</w:t>
            </w:r>
            <w:r>
              <w:rPr>
                <w:rFonts w:eastAsia="Times New Roman" w:cstheme="minorHAnsi"/>
                <w:sz w:val="20"/>
                <w:szCs w:val="20"/>
                <w:lang w:eastAsia="en-AU"/>
              </w:rPr>
              <w:t xml:space="preserve"> using </w:t>
            </w:r>
            <w:r w:rsidR="00040668">
              <w:rPr>
                <w:rFonts w:eastAsia="Times New Roman" w:cstheme="minorHAnsi"/>
                <w:bCs/>
                <w:sz w:val="20"/>
                <w:szCs w:val="20"/>
                <w:lang w:eastAsia="en-AU"/>
              </w:rPr>
              <w:t>energy from</w:t>
            </w:r>
            <w:r w:rsidR="00040668" w:rsidRPr="008E40E3">
              <w:rPr>
                <w:rFonts w:eastAsia="Times New Roman" w:cstheme="minorHAnsi"/>
                <w:bCs/>
                <w:sz w:val="20"/>
                <w:szCs w:val="20"/>
                <w:lang w:eastAsia="en-AU"/>
              </w:rPr>
              <w:t xml:space="preserve"> </w:t>
            </w:r>
            <w:r>
              <w:rPr>
                <w:rFonts w:eastAsia="Times New Roman" w:cstheme="minorHAnsi"/>
                <w:sz w:val="20"/>
                <w:szCs w:val="20"/>
                <w:lang w:eastAsia="en-AU"/>
              </w:rPr>
              <w:t>those</w:t>
            </w:r>
            <w:r w:rsidR="00732B8F" w:rsidRPr="008E40E3">
              <w:rPr>
                <w:rFonts w:eastAsia="Times New Roman" w:cstheme="minorHAnsi"/>
                <w:sz w:val="20"/>
                <w:szCs w:val="20"/>
                <w:lang w:eastAsia="en-AU"/>
              </w:rPr>
              <w:t xml:space="preserve"> sources</w:t>
            </w:r>
          </w:p>
        </w:tc>
        <w:tc>
          <w:tcPr>
            <w:tcW w:w="801" w:type="pct"/>
            <w:shd w:val="clear" w:color="auto" w:fill="auto"/>
          </w:tcPr>
          <w:p w14:paraId="55E2DDD9" w14:textId="4345E652" w:rsidR="00732B8F" w:rsidRPr="008E40E3" w:rsidRDefault="00732B8F"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9–10</w:t>
            </w:r>
          </w:p>
        </w:tc>
      </w:tr>
      <w:tr w:rsidR="00732B8F" w:rsidRPr="008E40E3" w14:paraId="48E3BBAA" w14:textId="77777777" w:rsidTr="008E40E3">
        <w:tc>
          <w:tcPr>
            <w:tcW w:w="4199" w:type="pct"/>
            <w:shd w:val="clear" w:color="auto" w:fill="auto"/>
          </w:tcPr>
          <w:p w14:paraId="4D9B310D" w14:textId="40A613B0" w:rsidR="00732B8F" w:rsidRPr="008E40E3" w:rsidDel="00684DEF" w:rsidRDefault="003114CF" w:rsidP="0005282F">
            <w:pPr>
              <w:spacing w:after="0" w:line="240" w:lineRule="auto"/>
              <w:contextualSpacing/>
              <w:rPr>
                <w:rFonts w:eastAsia="Times New Roman" w:cstheme="minorHAnsi"/>
                <w:sz w:val="20"/>
                <w:szCs w:val="20"/>
                <w:lang w:eastAsia="en-AU"/>
              </w:rPr>
            </w:pPr>
            <w:r>
              <w:rPr>
                <w:rFonts w:eastAsia="Times New Roman" w:cstheme="minorHAnsi"/>
                <w:sz w:val="20"/>
                <w:szCs w:val="20"/>
                <w:lang w:eastAsia="en-AU"/>
              </w:rPr>
              <w:t xml:space="preserve">Provides </w:t>
            </w:r>
            <w:r w:rsidR="0026296D" w:rsidRPr="008E40E3">
              <w:rPr>
                <w:rFonts w:eastAsia="Times New Roman" w:cstheme="minorHAnsi"/>
                <w:sz w:val="20"/>
                <w:szCs w:val="20"/>
                <w:lang w:eastAsia="en-AU"/>
              </w:rPr>
              <w:t>a list of the non-renewable and renewable sources of energy, with brief correct definitions of each</w:t>
            </w:r>
            <w:r w:rsidR="0026296D">
              <w:rPr>
                <w:rFonts w:eastAsia="Times New Roman" w:cstheme="minorHAnsi"/>
                <w:sz w:val="20"/>
                <w:szCs w:val="20"/>
                <w:lang w:eastAsia="en-AU"/>
              </w:rPr>
              <w:t xml:space="preserve">, and </w:t>
            </w:r>
            <w:r>
              <w:rPr>
                <w:rFonts w:eastAsia="Times New Roman" w:cstheme="minorHAnsi"/>
                <w:sz w:val="20"/>
                <w:szCs w:val="20"/>
                <w:lang w:eastAsia="en-AU"/>
              </w:rPr>
              <w:t>an o</w:t>
            </w:r>
            <w:r w:rsidR="00732B8F" w:rsidRPr="008E40E3">
              <w:rPr>
                <w:rFonts w:eastAsia="Times New Roman" w:cstheme="minorHAnsi"/>
                <w:sz w:val="20"/>
                <w:szCs w:val="20"/>
                <w:lang w:eastAsia="en-AU"/>
              </w:rPr>
              <w:t>utline of the advantages and disadvantages</w:t>
            </w:r>
            <w:r w:rsidRPr="008E40E3">
              <w:rPr>
                <w:rFonts w:eastAsia="Times New Roman" w:cstheme="minorHAnsi"/>
                <w:bCs/>
                <w:sz w:val="20"/>
                <w:szCs w:val="20"/>
                <w:lang w:eastAsia="en-AU"/>
              </w:rPr>
              <w:t xml:space="preserve"> </w:t>
            </w:r>
            <w:r w:rsidR="00732B8F" w:rsidRPr="008E40E3">
              <w:rPr>
                <w:rFonts w:eastAsia="Times New Roman" w:cstheme="minorHAnsi"/>
                <w:sz w:val="20"/>
                <w:szCs w:val="20"/>
                <w:lang w:eastAsia="en-AU"/>
              </w:rPr>
              <w:t>of obtaining and using</w:t>
            </w:r>
            <w:r w:rsidR="00040668">
              <w:rPr>
                <w:rFonts w:eastAsia="Times New Roman" w:cstheme="minorHAnsi"/>
                <w:bCs/>
                <w:sz w:val="20"/>
                <w:szCs w:val="20"/>
                <w:lang w:eastAsia="en-AU"/>
              </w:rPr>
              <w:t xml:space="preserve"> energy from</w:t>
            </w:r>
            <w:r w:rsidR="00732B8F" w:rsidRPr="008E40E3">
              <w:rPr>
                <w:rFonts w:eastAsia="Times New Roman" w:cstheme="minorHAnsi"/>
                <w:sz w:val="20"/>
                <w:szCs w:val="20"/>
                <w:lang w:eastAsia="en-AU"/>
              </w:rPr>
              <w:t xml:space="preserve"> </w:t>
            </w:r>
            <w:r w:rsidR="0026296D">
              <w:rPr>
                <w:rFonts w:eastAsia="Times New Roman" w:cstheme="minorHAnsi"/>
                <w:sz w:val="20"/>
                <w:szCs w:val="20"/>
                <w:lang w:eastAsia="en-AU"/>
              </w:rPr>
              <w:t xml:space="preserve">those </w:t>
            </w:r>
            <w:r w:rsidR="00732B8F" w:rsidRPr="008E40E3">
              <w:rPr>
                <w:rFonts w:eastAsia="Times New Roman" w:cstheme="minorHAnsi"/>
                <w:sz w:val="20"/>
                <w:szCs w:val="20"/>
                <w:lang w:eastAsia="en-AU"/>
              </w:rPr>
              <w:t xml:space="preserve">sources </w:t>
            </w:r>
          </w:p>
        </w:tc>
        <w:tc>
          <w:tcPr>
            <w:tcW w:w="801" w:type="pct"/>
            <w:shd w:val="clear" w:color="auto" w:fill="auto"/>
          </w:tcPr>
          <w:p w14:paraId="55B5AEFD" w14:textId="30531E9C" w:rsidR="00732B8F" w:rsidRPr="008E40E3" w:rsidRDefault="00732B8F"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7–8</w:t>
            </w:r>
          </w:p>
        </w:tc>
      </w:tr>
      <w:tr w:rsidR="00732B8F" w:rsidRPr="008E40E3" w14:paraId="6CAB164B" w14:textId="77777777" w:rsidTr="008E40E3">
        <w:tc>
          <w:tcPr>
            <w:tcW w:w="4199" w:type="pct"/>
            <w:shd w:val="clear" w:color="auto" w:fill="auto"/>
          </w:tcPr>
          <w:p w14:paraId="3924D3F7" w14:textId="5CF7FDF8" w:rsidR="00732B8F" w:rsidRPr="008E40E3" w:rsidDel="00684DEF" w:rsidRDefault="0026296D" w:rsidP="0005282F">
            <w:pPr>
              <w:spacing w:after="0" w:line="240" w:lineRule="auto"/>
              <w:contextualSpacing/>
              <w:rPr>
                <w:rFonts w:eastAsia="Times New Roman" w:cstheme="minorHAnsi"/>
                <w:sz w:val="20"/>
                <w:szCs w:val="20"/>
                <w:lang w:eastAsia="en-AU"/>
              </w:rPr>
            </w:pPr>
            <w:r>
              <w:rPr>
                <w:rFonts w:eastAsia="Times New Roman" w:cstheme="minorHAnsi"/>
                <w:sz w:val="20"/>
                <w:szCs w:val="20"/>
                <w:lang w:eastAsia="en-AU"/>
              </w:rPr>
              <w:t xml:space="preserve">Provides </w:t>
            </w:r>
            <w:r w:rsidR="00732B8F" w:rsidRPr="008E40E3">
              <w:rPr>
                <w:rFonts w:eastAsia="Times New Roman" w:cstheme="minorHAnsi"/>
                <w:sz w:val="20"/>
                <w:szCs w:val="20"/>
                <w:lang w:eastAsia="en-AU"/>
              </w:rPr>
              <w:t>a list of the non-renewable and renewable sources of energy, with brief definitions of some</w:t>
            </w:r>
            <w:r>
              <w:rPr>
                <w:rFonts w:eastAsia="Times New Roman" w:cstheme="minorHAnsi"/>
                <w:sz w:val="20"/>
                <w:szCs w:val="20"/>
                <w:lang w:eastAsia="en-AU"/>
              </w:rPr>
              <w:t>, and b</w:t>
            </w:r>
            <w:r w:rsidR="00732B8F" w:rsidRPr="008E40E3">
              <w:rPr>
                <w:rFonts w:eastAsia="Times New Roman" w:cstheme="minorHAnsi"/>
                <w:sz w:val="20"/>
                <w:szCs w:val="20"/>
                <w:lang w:eastAsia="en-AU"/>
              </w:rPr>
              <w:t xml:space="preserve">rief outlines of the advantages and disadvantages of obtaining and using </w:t>
            </w:r>
            <w:r w:rsidR="00040668">
              <w:rPr>
                <w:rFonts w:eastAsia="Times New Roman" w:cstheme="minorHAnsi"/>
                <w:bCs/>
                <w:sz w:val="20"/>
                <w:szCs w:val="20"/>
                <w:lang w:eastAsia="en-AU"/>
              </w:rPr>
              <w:t>energy from</w:t>
            </w:r>
            <w:r w:rsidR="00040668" w:rsidRPr="008E40E3">
              <w:rPr>
                <w:rFonts w:eastAsia="Times New Roman" w:cstheme="minorHAnsi"/>
                <w:bCs/>
                <w:sz w:val="20"/>
                <w:szCs w:val="20"/>
                <w:lang w:eastAsia="en-AU"/>
              </w:rPr>
              <w:t xml:space="preserve"> </w:t>
            </w:r>
            <w:r w:rsidR="00E92468">
              <w:rPr>
                <w:rFonts w:eastAsia="Times New Roman" w:cstheme="minorHAnsi"/>
                <w:sz w:val="20"/>
                <w:szCs w:val="20"/>
                <w:lang w:eastAsia="en-AU"/>
              </w:rPr>
              <w:t>those</w:t>
            </w:r>
            <w:r w:rsidR="00732B8F" w:rsidRPr="008E40E3">
              <w:rPr>
                <w:rFonts w:eastAsia="Times New Roman" w:cstheme="minorHAnsi"/>
                <w:sz w:val="20"/>
                <w:szCs w:val="20"/>
                <w:lang w:eastAsia="en-AU"/>
              </w:rPr>
              <w:t xml:space="preserve"> sources</w:t>
            </w:r>
          </w:p>
        </w:tc>
        <w:tc>
          <w:tcPr>
            <w:tcW w:w="801" w:type="pct"/>
            <w:shd w:val="clear" w:color="auto" w:fill="auto"/>
          </w:tcPr>
          <w:p w14:paraId="54E47236" w14:textId="516831A7" w:rsidR="00732B8F" w:rsidRPr="008E40E3" w:rsidRDefault="00732B8F"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5–6</w:t>
            </w:r>
          </w:p>
        </w:tc>
      </w:tr>
      <w:tr w:rsidR="00732B8F" w:rsidRPr="008E40E3" w14:paraId="53FC2FA4" w14:textId="77777777" w:rsidTr="008E40E3">
        <w:tc>
          <w:tcPr>
            <w:tcW w:w="4199" w:type="pct"/>
            <w:shd w:val="clear" w:color="auto" w:fill="auto"/>
          </w:tcPr>
          <w:p w14:paraId="7DAAAF45" w14:textId="09CB23E6" w:rsidR="00732B8F" w:rsidRPr="008E40E3" w:rsidDel="00684DEF" w:rsidRDefault="00E92468" w:rsidP="0005282F">
            <w:pPr>
              <w:spacing w:after="0" w:line="240" w:lineRule="auto"/>
              <w:contextualSpacing/>
              <w:rPr>
                <w:rFonts w:eastAsia="Times New Roman" w:cstheme="minorHAnsi"/>
                <w:sz w:val="20"/>
                <w:szCs w:val="20"/>
                <w:lang w:eastAsia="en-AU"/>
              </w:rPr>
            </w:pPr>
            <w:r>
              <w:rPr>
                <w:rFonts w:eastAsia="Times New Roman" w:cstheme="minorHAnsi"/>
                <w:sz w:val="20"/>
                <w:szCs w:val="20"/>
                <w:lang w:eastAsia="en-AU"/>
              </w:rPr>
              <w:t xml:space="preserve">Provides </w:t>
            </w:r>
            <w:r w:rsidR="00732B8F" w:rsidRPr="008E40E3">
              <w:rPr>
                <w:rFonts w:eastAsia="Times New Roman" w:cstheme="minorHAnsi"/>
                <w:sz w:val="20"/>
                <w:szCs w:val="20"/>
                <w:lang w:eastAsia="en-AU"/>
              </w:rPr>
              <w:t>a list of the non-renewable and renewable sources of energy, with some errors in the definitions</w:t>
            </w:r>
            <w:r>
              <w:rPr>
                <w:rFonts w:eastAsia="Times New Roman" w:cstheme="minorHAnsi"/>
                <w:sz w:val="20"/>
                <w:szCs w:val="20"/>
                <w:lang w:eastAsia="en-AU"/>
              </w:rPr>
              <w:t>, and</w:t>
            </w:r>
            <w:r w:rsidR="00732B8F" w:rsidRPr="008E40E3">
              <w:rPr>
                <w:rFonts w:eastAsia="Times New Roman" w:cstheme="minorHAnsi"/>
                <w:sz w:val="20"/>
                <w:szCs w:val="20"/>
                <w:lang w:eastAsia="en-AU"/>
              </w:rPr>
              <w:t xml:space="preserve"> in </w:t>
            </w:r>
            <w:r>
              <w:rPr>
                <w:rFonts w:eastAsia="Times New Roman" w:cstheme="minorHAnsi"/>
                <w:sz w:val="20"/>
                <w:szCs w:val="20"/>
                <w:lang w:eastAsia="en-AU"/>
              </w:rPr>
              <w:t>an</w:t>
            </w:r>
            <w:r w:rsidRPr="008E40E3">
              <w:rPr>
                <w:rFonts w:eastAsia="Times New Roman" w:cstheme="minorHAnsi"/>
                <w:sz w:val="20"/>
                <w:szCs w:val="20"/>
                <w:lang w:eastAsia="en-AU"/>
              </w:rPr>
              <w:t xml:space="preserve"> </w:t>
            </w:r>
            <w:r w:rsidR="00732B8F" w:rsidRPr="008E40E3">
              <w:rPr>
                <w:rFonts w:eastAsia="Times New Roman" w:cstheme="minorHAnsi"/>
                <w:sz w:val="20"/>
                <w:szCs w:val="20"/>
                <w:lang w:eastAsia="en-AU"/>
              </w:rPr>
              <w:t>outline of the advantages and disadvantages of obtaining and using</w:t>
            </w:r>
            <w:r w:rsidR="00040668">
              <w:rPr>
                <w:rFonts w:eastAsia="Times New Roman" w:cstheme="minorHAnsi"/>
                <w:bCs/>
                <w:sz w:val="20"/>
                <w:szCs w:val="20"/>
                <w:lang w:eastAsia="en-AU"/>
              </w:rPr>
              <w:t xml:space="preserve"> energy from</w:t>
            </w:r>
            <w:r w:rsidR="00732B8F" w:rsidRPr="008E40E3">
              <w:rPr>
                <w:rFonts w:eastAsia="Times New Roman" w:cstheme="minorHAnsi"/>
                <w:sz w:val="20"/>
                <w:szCs w:val="20"/>
                <w:lang w:eastAsia="en-AU"/>
              </w:rPr>
              <w:t xml:space="preserve"> </w:t>
            </w:r>
            <w:r>
              <w:rPr>
                <w:rFonts w:eastAsia="Times New Roman" w:cstheme="minorHAnsi"/>
                <w:sz w:val="20"/>
                <w:szCs w:val="20"/>
                <w:lang w:eastAsia="en-AU"/>
              </w:rPr>
              <w:t>those</w:t>
            </w:r>
            <w:r w:rsidR="00732B8F" w:rsidRPr="008E40E3">
              <w:rPr>
                <w:rFonts w:eastAsia="Times New Roman" w:cstheme="minorHAnsi"/>
                <w:sz w:val="20"/>
                <w:szCs w:val="20"/>
                <w:lang w:eastAsia="en-AU"/>
              </w:rPr>
              <w:t xml:space="preserve"> sources</w:t>
            </w:r>
            <w:r>
              <w:rPr>
                <w:rFonts w:eastAsia="Times New Roman" w:cstheme="minorHAnsi"/>
                <w:sz w:val="20"/>
                <w:szCs w:val="20"/>
                <w:lang w:eastAsia="en-AU"/>
              </w:rPr>
              <w:t>, with</w:t>
            </w:r>
            <w:r w:rsidRPr="008E40E3">
              <w:rPr>
                <w:rFonts w:eastAsia="Times New Roman" w:cstheme="minorHAnsi"/>
                <w:sz w:val="20"/>
                <w:szCs w:val="20"/>
                <w:lang w:eastAsia="en-AU"/>
              </w:rPr>
              <w:t xml:space="preserve"> </w:t>
            </w:r>
            <w:r>
              <w:rPr>
                <w:rFonts w:eastAsia="Times New Roman" w:cstheme="minorHAnsi"/>
                <w:sz w:val="20"/>
                <w:szCs w:val="20"/>
                <w:lang w:eastAsia="en-AU"/>
              </w:rPr>
              <w:t>s</w:t>
            </w:r>
            <w:r w:rsidRPr="008E40E3">
              <w:rPr>
                <w:rFonts w:eastAsia="Times New Roman" w:cstheme="minorHAnsi"/>
                <w:sz w:val="20"/>
                <w:szCs w:val="20"/>
                <w:lang w:eastAsia="en-AU"/>
              </w:rPr>
              <w:t>ome errors</w:t>
            </w:r>
          </w:p>
        </w:tc>
        <w:tc>
          <w:tcPr>
            <w:tcW w:w="801" w:type="pct"/>
            <w:shd w:val="clear" w:color="auto" w:fill="auto"/>
          </w:tcPr>
          <w:p w14:paraId="1812F151" w14:textId="7B0F8566" w:rsidR="00732B8F" w:rsidRPr="008E40E3" w:rsidRDefault="00732B8F"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3–4</w:t>
            </w:r>
          </w:p>
        </w:tc>
      </w:tr>
      <w:tr w:rsidR="00732B8F" w:rsidRPr="008E40E3" w14:paraId="6E3BE888" w14:textId="77777777" w:rsidTr="008E40E3">
        <w:tc>
          <w:tcPr>
            <w:tcW w:w="4199" w:type="pct"/>
            <w:shd w:val="clear" w:color="auto" w:fill="auto"/>
          </w:tcPr>
          <w:p w14:paraId="2049665A" w14:textId="5F9FA7C8" w:rsidR="00732B8F" w:rsidRPr="008E40E3" w:rsidDel="00684DEF" w:rsidRDefault="00E92468" w:rsidP="00732B8F">
            <w:pPr>
              <w:spacing w:after="0" w:line="240" w:lineRule="auto"/>
              <w:contextualSpacing/>
              <w:rPr>
                <w:rFonts w:eastAsia="Times New Roman" w:cstheme="minorHAnsi"/>
                <w:sz w:val="20"/>
                <w:szCs w:val="20"/>
                <w:lang w:eastAsia="en-AU"/>
              </w:rPr>
            </w:pPr>
            <w:r>
              <w:rPr>
                <w:rFonts w:eastAsia="Times New Roman" w:cstheme="minorHAnsi"/>
                <w:sz w:val="20"/>
                <w:szCs w:val="20"/>
                <w:lang w:eastAsia="en-AU"/>
              </w:rPr>
              <w:t>Provides</w:t>
            </w:r>
            <w:r w:rsidR="00E7554C">
              <w:rPr>
                <w:rFonts w:eastAsia="Times New Roman" w:cstheme="minorHAnsi"/>
                <w:sz w:val="20"/>
                <w:szCs w:val="20"/>
                <w:lang w:eastAsia="en-AU"/>
              </w:rPr>
              <w:t xml:space="preserve"> a</w:t>
            </w:r>
            <w:r w:rsidR="00732B8F" w:rsidRPr="008E40E3">
              <w:rPr>
                <w:rFonts w:eastAsia="Times New Roman" w:cstheme="minorHAnsi"/>
                <w:sz w:val="20"/>
                <w:szCs w:val="20"/>
                <w:lang w:eastAsia="en-AU"/>
              </w:rPr>
              <w:t xml:space="preserve"> list of the non-renewable and renewable sources of energy</w:t>
            </w:r>
            <w:r w:rsidR="00E7554C">
              <w:rPr>
                <w:rFonts w:eastAsia="Times New Roman" w:cstheme="minorHAnsi"/>
                <w:sz w:val="20"/>
                <w:szCs w:val="20"/>
                <w:lang w:eastAsia="en-AU"/>
              </w:rPr>
              <w:t xml:space="preserve"> that is</w:t>
            </w:r>
            <w:r w:rsidR="00732B8F" w:rsidRPr="008E40E3">
              <w:rPr>
                <w:rFonts w:eastAsia="Times New Roman" w:cstheme="minorHAnsi"/>
                <w:sz w:val="20"/>
                <w:szCs w:val="20"/>
                <w:lang w:eastAsia="en-AU"/>
              </w:rPr>
              <w:t xml:space="preserve"> </w:t>
            </w:r>
            <w:r w:rsidR="00E7554C" w:rsidRPr="008E40E3">
              <w:rPr>
                <w:rFonts w:eastAsia="Times New Roman" w:cstheme="minorHAnsi"/>
                <w:sz w:val="20"/>
                <w:szCs w:val="20"/>
                <w:lang w:eastAsia="en-AU"/>
              </w:rPr>
              <w:t xml:space="preserve">incomplete </w:t>
            </w:r>
            <w:r w:rsidR="00E7554C">
              <w:rPr>
                <w:rFonts w:eastAsia="Times New Roman" w:cstheme="minorHAnsi"/>
                <w:sz w:val="20"/>
                <w:szCs w:val="20"/>
                <w:lang w:eastAsia="en-AU"/>
              </w:rPr>
              <w:t xml:space="preserve">and/or contains </w:t>
            </w:r>
            <w:r w:rsidR="00732B8F" w:rsidRPr="008E40E3">
              <w:rPr>
                <w:rFonts w:eastAsia="Times New Roman" w:cstheme="minorHAnsi"/>
                <w:sz w:val="20"/>
                <w:szCs w:val="20"/>
                <w:lang w:eastAsia="en-AU"/>
              </w:rPr>
              <w:t>errors</w:t>
            </w:r>
            <w:r>
              <w:rPr>
                <w:rFonts w:eastAsia="Times New Roman" w:cstheme="minorHAnsi"/>
                <w:sz w:val="20"/>
                <w:szCs w:val="20"/>
                <w:lang w:eastAsia="en-AU"/>
              </w:rPr>
              <w:t xml:space="preserve">, and an </w:t>
            </w:r>
            <w:r w:rsidR="00732B8F" w:rsidRPr="008E40E3">
              <w:rPr>
                <w:rFonts w:eastAsia="Times New Roman" w:cstheme="minorHAnsi"/>
                <w:sz w:val="20"/>
                <w:szCs w:val="20"/>
                <w:lang w:eastAsia="en-AU"/>
              </w:rPr>
              <w:t>outline of the advantages and disadvantages of obtaining and using</w:t>
            </w:r>
            <w:r w:rsidR="00040668">
              <w:rPr>
                <w:rFonts w:eastAsia="Times New Roman" w:cstheme="minorHAnsi"/>
                <w:bCs/>
                <w:sz w:val="20"/>
                <w:szCs w:val="20"/>
                <w:lang w:eastAsia="en-AU"/>
              </w:rPr>
              <w:t xml:space="preserve"> energy from</w:t>
            </w:r>
            <w:r w:rsidR="00732B8F" w:rsidRPr="008E40E3">
              <w:rPr>
                <w:rFonts w:eastAsia="Times New Roman" w:cstheme="minorHAnsi"/>
                <w:sz w:val="20"/>
                <w:szCs w:val="20"/>
                <w:lang w:eastAsia="en-AU"/>
              </w:rPr>
              <w:t xml:space="preserve"> </w:t>
            </w:r>
            <w:r w:rsidR="00F015DD">
              <w:rPr>
                <w:rFonts w:eastAsia="Times New Roman" w:cstheme="minorHAnsi"/>
                <w:sz w:val="20"/>
                <w:szCs w:val="20"/>
                <w:lang w:eastAsia="en-AU"/>
              </w:rPr>
              <w:t>those</w:t>
            </w:r>
            <w:r w:rsidR="00732B8F" w:rsidRPr="008E40E3">
              <w:rPr>
                <w:rFonts w:eastAsia="Times New Roman" w:cstheme="minorHAnsi"/>
                <w:sz w:val="20"/>
                <w:szCs w:val="20"/>
                <w:lang w:eastAsia="en-AU"/>
              </w:rPr>
              <w:t xml:space="preserve"> sources</w:t>
            </w:r>
            <w:r w:rsidR="00E7554C">
              <w:rPr>
                <w:rFonts w:eastAsia="Times New Roman" w:cstheme="minorHAnsi"/>
                <w:sz w:val="20"/>
                <w:szCs w:val="20"/>
                <w:lang w:eastAsia="en-AU"/>
              </w:rPr>
              <w:t xml:space="preserve"> that is</w:t>
            </w:r>
            <w:r>
              <w:rPr>
                <w:rFonts w:eastAsia="Times New Roman" w:cstheme="minorHAnsi"/>
                <w:sz w:val="20"/>
                <w:szCs w:val="20"/>
                <w:lang w:eastAsia="en-AU"/>
              </w:rPr>
              <w:t xml:space="preserve"> i</w:t>
            </w:r>
            <w:r w:rsidRPr="008E40E3">
              <w:rPr>
                <w:rFonts w:eastAsia="Times New Roman" w:cstheme="minorHAnsi"/>
                <w:sz w:val="20"/>
                <w:szCs w:val="20"/>
                <w:lang w:eastAsia="en-AU"/>
              </w:rPr>
              <w:t xml:space="preserve">ncomplete </w:t>
            </w:r>
            <w:r w:rsidR="00E7554C">
              <w:rPr>
                <w:rFonts w:eastAsia="Times New Roman" w:cstheme="minorHAnsi"/>
                <w:sz w:val="20"/>
                <w:szCs w:val="20"/>
                <w:lang w:eastAsia="en-AU"/>
              </w:rPr>
              <w:t>and/</w:t>
            </w:r>
            <w:r w:rsidRPr="008E40E3">
              <w:rPr>
                <w:rFonts w:eastAsia="Times New Roman" w:cstheme="minorHAnsi"/>
                <w:sz w:val="20"/>
                <w:szCs w:val="20"/>
                <w:lang w:eastAsia="en-AU"/>
              </w:rPr>
              <w:t xml:space="preserve">or </w:t>
            </w:r>
            <w:r w:rsidR="00E7554C">
              <w:rPr>
                <w:rFonts w:eastAsia="Times New Roman" w:cstheme="minorHAnsi"/>
                <w:sz w:val="20"/>
                <w:szCs w:val="20"/>
                <w:lang w:eastAsia="en-AU"/>
              </w:rPr>
              <w:t>contains</w:t>
            </w:r>
            <w:r>
              <w:rPr>
                <w:rFonts w:eastAsia="Times New Roman" w:cstheme="minorHAnsi"/>
                <w:sz w:val="20"/>
                <w:szCs w:val="20"/>
                <w:lang w:eastAsia="en-AU"/>
              </w:rPr>
              <w:t xml:space="preserve"> </w:t>
            </w:r>
            <w:r w:rsidRPr="008E40E3">
              <w:rPr>
                <w:rFonts w:eastAsia="Times New Roman" w:cstheme="minorHAnsi"/>
                <w:sz w:val="20"/>
                <w:szCs w:val="20"/>
                <w:lang w:eastAsia="en-AU"/>
              </w:rPr>
              <w:t>errors</w:t>
            </w:r>
          </w:p>
        </w:tc>
        <w:tc>
          <w:tcPr>
            <w:tcW w:w="801" w:type="pct"/>
            <w:shd w:val="clear" w:color="auto" w:fill="auto"/>
          </w:tcPr>
          <w:p w14:paraId="3AE842E4" w14:textId="5B25F3BC" w:rsidR="00732B8F" w:rsidRPr="008E40E3" w:rsidRDefault="00732B8F" w:rsidP="008E40E3">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1–2</w:t>
            </w:r>
          </w:p>
        </w:tc>
      </w:tr>
      <w:tr w:rsidR="00732B8F" w:rsidRPr="008E40E3" w14:paraId="230EDCED" w14:textId="77777777" w:rsidTr="00732B8F">
        <w:tc>
          <w:tcPr>
            <w:tcW w:w="4199" w:type="pct"/>
            <w:shd w:val="clear" w:color="auto" w:fill="auto"/>
          </w:tcPr>
          <w:p w14:paraId="0EACF1F4" w14:textId="62BEFC4E" w:rsidR="00732B8F" w:rsidRPr="008E40E3" w:rsidDel="00684DEF" w:rsidRDefault="00732B8F" w:rsidP="0005282F">
            <w:pPr>
              <w:spacing w:after="0" w:line="240" w:lineRule="auto"/>
              <w:contextualSpacing/>
              <w:jc w:val="right"/>
              <w:rPr>
                <w:rFonts w:eastAsia="Times New Roman" w:cstheme="minorHAnsi"/>
                <w:b/>
                <w:bCs/>
                <w:sz w:val="20"/>
                <w:szCs w:val="20"/>
                <w:lang w:eastAsia="en-AU"/>
              </w:rPr>
            </w:pPr>
            <w:r w:rsidRPr="008E40E3">
              <w:rPr>
                <w:rFonts w:eastAsia="Times New Roman" w:cstheme="minorHAnsi"/>
                <w:b/>
                <w:bCs/>
                <w:sz w:val="20"/>
                <w:szCs w:val="20"/>
                <w:lang w:eastAsia="en-AU"/>
              </w:rPr>
              <w:t>Subtotal</w:t>
            </w:r>
          </w:p>
        </w:tc>
        <w:tc>
          <w:tcPr>
            <w:tcW w:w="801" w:type="pct"/>
            <w:shd w:val="clear" w:color="auto" w:fill="auto"/>
          </w:tcPr>
          <w:p w14:paraId="1BCAC6B5" w14:textId="60BCB1AD" w:rsidR="00732B8F" w:rsidRPr="008E40E3" w:rsidRDefault="00732B8F" w:rsidP="00732B8F">
            <w:pPr>
              <w:spacing w:after="0" w:line="240" w:lineRule="auto"/>
              <w:jc w:val="right"/>
              <w:rPr>
                <w:rFonts w:eastAsia="Times New Roman" w:cstheme="minorHAnsi"/>
                <w:b/>
                <w:bCs/>
                <w:sz w:val="20"/>
                <w:szCs w:val="20"/>
                <w:lang w:eastAsia="en-AU"/>
              </w:rPr>
            </w:pPr>
            <w:r w:rsidRPr="008E40E3">
              <w:rPr>
                <w:rFonts w:eastAsia="Times New Roman" w:cstheme="minorHAnsi"/>
                <w:b/>
                <w:bCs/>
                <w:sz w:val="20"/>
                <w:szCs w:val="20"/>
                <w:lang w:eastAsia="en-AU"/>
              </w:rPr>
              <w:t>/12</w:t>
            </w:r>
          </w:p>
        </w:tc>
      </w:tr>
      <w:tr w:rsidR="00732B8F" w:rsidRPr="008E40E3" w14:paraId="56046B85" w14:textId="77777777" w:rsidTr="00732B8F">
        <w:tc>
          <w:tcPr>
            <w:tcW w:w="4199" w:type="pct"/>
            <w:shd w:val="clear" w:color="auto" w:fill="auto"/>
          </w:tcPr>
          <w:p w14:paraId="56046B81" w14:textId="7191B1CE" w:rsidR="00732B8F" w:rsidRPr="008E40E3" w:rsidRDefault="00732B8F" w:rsidP="00732B8F">
            <w:pPr>
              <w:spacing w:after="0" w:line="240" w:lineRule="auto"/>
              <w:contextualSpacing/>
              <w:rPr>
                <w:rFonts w:eastAsia="Times New Roman" w:cstheme="minorHAnsi"/>
                <w:sz w:val="20"/>
                <w:szCs w:val="20"/>
                <w:lang w:eastAsia="en-AU"/>
              </w:rPr>
            </w:pPr>
            <w:r w:rsidRPr="008E40E3">
              <w:rPr>
                <w:rFonts w:eastAsia="Times New Roman" w:cstheme="minorHAnsi"/>
                <w:sz w:val="20"/>
                <w:szCs w:val="20"/>
                <w:lang w:eastAsia="en-AU"/>
              </w:rPr>
              <w:t>Provides an appropriate reference list</w:t>
            </w:r>
          </w:p>
        </w:tc>
        <w:tc>
          <w:tcPr>
            <w:tcW w:w="801" w:type="pct"/>
            <w:shd w:val="clear" w:color="auto" w:fill="auto"/>
          </w:tcPr>
          <w:p w14:paraId="56046B83" w14:textId="3A9EFABD" w:rsidR="00732B8F" w:rsidRPr="008E40E3" w:rsidRDefault="00732B8F" w:rsidP="001B4A06">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2</w:t>
            </w:r>
          </w:p>
        </w:tc>
      </w:tr>
      <w:tr w:rsidR="00732B8F" w:rsidRPr="008E40E3" w14:paraId="6377B019" w14:textId="77777777" w:rsidTr="00732B8F">
        <w:tc>
          <w:tcPr>
            <w:tcW w:w="4199" w:type="pct"/>
            <w:shd w:val="clear" w:color="auto" w:fill="auto"/>
          </w:tcPr>
          <w:p w14:paraId="48CE644F" w14:textId="3A9902E9" w:rsidR="00732B8F" w:rsidRPr="008E40E3" w:rsidDel="00684DEF" w:rsidRDefault="00732B8F" w:rsidP="00732B8F">
            <w:pPr>
              <w:spacing w:after="0" w:line="240" w:lineRule="auto"/>
              <w:contextualSpacing/>
              <w:rPr>
                <w:rFonts w:eastAsia="Times New Roman" w:cstheme="minorHAnsi"/>
                <w:sz w:val="20"/>
                <w:szCs w:val="20"/>
                <w:lang w:eastAsia="en-AU"/>
              </w:rPr>
            </w:pPr>
            <w:r w:rsidRPr="008E40E3">
              <w:rPr>
                <w:rFonts w:eastAsia="Times New Roman" w:cstheme="minorHAnsi"/>
                <w:sz w:val="20"/>
                <w:szCs w:val="20"/>
                <w:lang w:eastAsia="en-AU"/>
              </w:rPr>
              <w:t>Provides a limited reference list</w:t>
            </w:r>
          </w:p>
        </w:tc>
        <w:tc>
          <w:tcPr>
            <w:tcW w:w="801" w:type="pct"/>
            <w:shd w:val="clear" w:color="auto" w:fill="auto"/>
          </w:tcPr>
          <w:p w14:paraId="30EB03F1" w14:textId="0E8046F8" w:rsidR="00732B8F" w:rsidRPr="008E40E3" w:rsidRDefault="00732B8F" w:rsidP="001B4A06">
            <w:pPr>
              <w:spacing w:after="0" w:line="240" w:lineRule="auto"/>
              <w:jc w:val="center"/>
              <w:rPr>
                <w:rFonts w:eastAsia="Times New Roman" w:cstheme="minorHAnsi"/>
                <w:sz w:val="20"/>
                <w:szCs w:val="20"/>
                <w:lang w:eastAsia="en-AU"/>
              </w:rPr>
            </w:pPr>
            <w:r w:rsidRPr="008E40E3">
              <w:rPr>
                <w:rFonts w:eastAsia="Times New Roman" w:cstheme="minorHAnsi"/>
                <w:sz w:val="20"/>
                <w:szCs w:val="20"/>
                <w:lang w:eastAsia="en-AU"/>
              </w:rPr>
              <w:t>1</w:t>
            </w:r>
          </w:p>
        </w:tc>
      </w:tr>
      <w:tr w:rsidR="00732B8F" w:rsidRPr="008E40E3" w14:paraId="62CECD11" w14:textId="77777777" w:rsidTr="00732B8F">
        <w:tc>
          <w:tcPr>
            <w:tcW w:w="4199" w:type="pct"/>
            <w:shd w:val="clear" w:color="auto" w:fill="auto"/>
          </w:tcPr>
          <w:p w14:paraId="088907CD" w14:textId="2D84DAFE" w:rsidR="00732B8F" w:rsidRPr="008E40E3" w:rsidDel="00684DEF" w:rsidRDefault="00732B8F" w:rsidP="0037196D">
            <w:pPr>
              <w:spacing w:after="0" w:line="240" w:lineRule="auto"/>
              <w:contextualSpacing/>
              <w:jc w:val="right"/>
              <w:rPr>
                <w:rFonts w:eastAsia="Times New Roman" w:cstheme="minorHAnsi"/>
                <w:b/>
                <w:sz w:val="20"/>
                <w:szCs w:val="20"/>
                <w:lang w:eastAsia="en-AU"/>
              </w:rPr>
            </w:pPr>
            <w:r w:rsidRPr="008E40E3">
              <w:rPr>
                <w:rFonts w:eastAsia="Times New Roman" w:cstheme="minorHAnsi"/>
                <w:b/>
                <w:sz w:val="20"/>
                <w:szCs w:val="20"/>
                <w:lang w:eastAsia="en-AU"/>
              </w:rPr>
              <w:t>Subtotal</w:t>
            </w:r>
          </w:p>
        </w:tc>
        <w:tc>
          <w:tcPr>
            <w:tcW w:w="801" w:type="pct"/>
            <w:shd w:val="clear" w:color="auto" w:fill="auto"/>
          </w:tcPr>
          <w:p w14:paraId="0BFCEBB6" w14:textId="4FB972C9" w:rsidR="00732B8F" w:rsidRPr="008E40E3" w:rsidRDefault="00732B8F" w:rsidP="0037196D">
            <w:pPr>
              <w:spacing w:after="0" w:line="240" w:lineRule="auto"/>
              <w:jc w:val="right"/>
              <w:rPr>
                <w:rFonts w:eastAsia="Times New Roman" w:cstheme="minorHAnsi"/>
                <w:b/>
                <w:sz w:val="20"/>
                <w:szCs w:val="20"/>
                <w:lang w:eastAsia="en-AU"/>
              </w:rPr>
            </w:pPr>
            <w:r w:rsidRPr="008E40E3">
              <w:rPr>
                <w:rFonts w:eastAsia="Times New Roman" w:cstheme="minorHAnsi"/>
                <w:b/>
                <w:sz w:val="20"/>
                <w:szCs w:val="20"/>
                <w:lang w:eastAsia="en-AU"/>
              </w:rPr>
              <w:t>/2</w:t>
            </w:r>
          </w:p>
        </w:tc>
      </w:tr>
      <w:tr w:rsidR="00732B8F" w:rsidRPr="008E40E3" w14:paraId="4E8AD399" w14:textId="77777777" w:rsidTr="00732B8F">
        <w:tc>
          <w:tcPr>
            <w:tcW w:w="4199" w:type="pct"/>
            <w:shd w:val="clear" w:color="auto" w:fill="auto"/>
            <w:vAlign w:val="bottom"/>
          </w:tcPr>
          <w:p w14:paraId="61A53E88" w14:textId="2B190C22" w:rsidR="00732B8F" w:rsidRPr="008E40E3" w:rsidRDefault="00732B8F" w:rsidP="00A72E1C">
            <w:pPr>
              <w:spacing w:after="0" w:line="240" w:lineRule="auto"/>
              <w:contextualSpacing/>
              <w:jc w:val="right"/>
              <w:rPr>
                <w:rFonts w:eastAsia="Times New Roman" w:cstheme="minorHAnsi"/>
                <w:b/>
                <w:sz w:val="20"/>
                <w:szCs w:val="20"/>
                <w:lang w:eastAsia="en-AU"/>
              </w:rPr>
            </w:pPr>
            <w:r w:rsidRPr="008E40E3">
              <w:rPr>
                <w:rFonts w:eastAsia="Times New Roman" w:cstheme="minorHAnsi"/>
                <w:b/>
                <w:sz w:val="20"/>
                <w:szCs w:val="20"/>
                <w:lang w:eastAsia="en-AU"/>
              </w:rPr>
              <w:t>Total</w:t>
            </w:r>
          </w:p>
        </w:tc>
        <w:tc>
          <w:tcPr>
            <w:tcW w:w="801" w:type="pct"/>
            <w:shd w:val="clear" w:color="auto" w:fill="auto"/>
          </w:tcPr>
          <w:p w14:paraId="1B5CD0D5" w14:textId="46CB1603" w:rsidR="00732B8F" w:rsidRPr="008E40E3" w:rsidRDefault="00732B8F" w:rsidP="00A72E1C">
            <w:pPr>
              <w:spacing w:after="0" w:line="240" w:lineRule="auto"/>
              <w:jc w:val="right"/>
              <w:rPr>
                <w:rFonts w:eastAsia="Times New Roman" w:cstheme="minorHAnsi"/>
                <w:b/>
                <w:sz w:val="20"/>
                <w:szCs w:val="20"/>
                <w:lang w:eastAsia="en-AU"/>
              </w:rPr>
            </w:pPr>
            <w:r w:rsidRPr="008E40E3">
              <w:rPr>
                <w:rFonts w:eastAsia="Times New Roman" w:cstheme="minorHAnsi"/>
                <w:b/>
                <w:sz w:val="20"/>
                <w:szCs w:val="20"/>
                <w:lang w:eastAsia="en-AU"/>
              </w:rPr>
              <w:t>/30</w:t>
            </w:r>
          </w:p>
        </w:tc>
      </w:tr>
    </w:tbl>
    <w:p w14:paraId="53D7A951" w14:textId="77777777" w:rsidR="00957F96" w:rsidRPr="00732B8F" w:rsidRDefault="00957F96" w:rsidP="00957F96">
      <w:pPr>
        <w:rPr>
          <w:sz w:val="8"/>
          <w:szCs w:val="8"/>
        </w:rPr>
      </w:pPr>
      <w:bookmarkStart w:id="9" w:name="resistors"/>
      <w:bookmarkEnd w:id="9"/>
      <w:r w:rsidRPr="00732B8F">
        <w:rPr>
          <w:sz w:val="8"/>
          <w:szCs w:val="8"/>
        </w:rPr>
        <w:br w:type="page"/>
      </w:r>
    </w:p>
    <w:p w14:paraId="09616BA7" w14:textId="77777777" w:rsidR="00091464" w:rsidRPr="006B600F" w:rsidRDefault="00091464" w:rsidP="00091464">
      <w:pPr>
        <w:pStyle w:val="Heading1"/>
      </w:pPr>
      <w:r w:rsidRPr="006B600F">
        <w:lastRenderedPageBreak/>
        <w:t>Sample assessment task</w:t>
      </w:r>
    </w:p>
    <w:p w14:paraId="796BA188" w14:textId="77777777" w:rsidR="00091464" w:rsidRPr="00A33BD1" w:rsidRDefault="00091464" w:rsidP="00091464">
      <w:pPr>
        <w:pStyle w:val="Heading1"/>
      </w:pPr>
      <w:r>
        <w:t>Engineering Studies – ATAR Year 11</w:t>
      </w:r>
    </w:p>
    <w:p w14:paraId="3120E3A1" w14:textId="6CEE3DF1" w:rsidR="00091464" w:rsidRPr="00A33BD1" w:rsidRDefault="00091464" w:rsidP="00091464">
      <w:pPr>
        <w:pStyle w:val="Heading2"/>
      </w:pPr>
      <w:r w:rsidRPr="00A33BD1">
        <w:t xml:space="preserve">Task </w:t>
      </w:r>
      <w:r w:rsidR="006F2D96">
        <w:t>2</w:t>
      </w:r>
      <w:r w:rsidR="00677570">
        <w:t xml:space="preserve"> Part </w:t>
      </w:r>
      <w:r w:rsidR="006F2D96">
        <w:t xml:space="preserve">B </w:t>
      </w:r>
      <w:r>
        <w:t>– Unit 1</w:t>
      </w:r>
    </w:p>
    <w:p w14:paraId="55C96FD4" w14:textId="77777777" w:rsidR="00091464" w:rsidRPr="009D4FCB" w:rsidRDefault="00091464" w:rsidP="009D4FCB">
      <w:r w:rsidRPr="009D4FCB">
        <w:rPr>
          <w:b/>
          <w:bCs/>
        </w:rPr>
        <w:t>Assessment type:</w:t>
      </w:r>
      <w:r w:rsidRPr="009D4FCB">
        <w:t xml:space="preserve"> Design</w:t>
      </w:r>
    </w:p>
    <w:p w14:paraId="7DD54603" w14:textId="77777777" w:rsidR="00091464" w:rsidRPr="009D4FCB" w:rsidRDefault="00091464" w:rsidP="00C43BF1">
      <w:pPr>
        <w:spacing w:after="0"/>
        <w:rPr>
          <w:b/>
          <w:bCs/>
        </w:rPr>
      </w:pPr>
      <w:r w:rsidRPr="009D4FCB">
        <w:rPr>
          <w:b/>
          <w:bCs/>
        </w:rPr>
        <w:t>Conditions</w:t>
      </w:r>
    </w:p>
    <w:p w14:paraId="79EBCE2F" w14:textId="36A48922" w:rsidR="00091464" w:rsidRPr="009D4FCB" w:rsidRDefault="00091464" w:rsidP="009D4FCB">
      <w:r w:rsidRPr="009D4FCB">
        <w:t>Period allowed for completion of the task: 2 weeks.</w:t>
      </w:r>
    </w:p>
    <w:p w14:paraId="6B2E55B7" w14:textId="77777777" w:rsidR="00091464" w:rsidRPr="009D4FCB" w:rsidRDefault="00091464" w:rsidP="00C43BF1">
      <w:pPr>
        <w:spacing w:after="0"/>
        <w:rPr>
          <w:b/>
          <w:bCs/>
        </w:rPr>
      </w:pPr>
      <w:r w:rsidRPr="009D4FCB">
        <w:rPr>
          <w:b/>
          <w:bCs/>
        </w:rPr>
        <w:t>Task weighting</w:t>
      </w:r>
    </w:p>
    <w:p w14:paraId="21B0D82E" w14:textId="11E32770" w:rsidR="00AA4A95" w:rsidRPr="00112D3B" w:rsidRDefault="00091464" w:rsidP="00AA4A95">
      <w:r w:rsidRPr="009D4FCB">
        <w:t xml:space="preserve">2% of </w:t>
      </w:r>
      <w:r w:rsidR="00AA4A95" w:rsidRPr="00112D3B">
        <w:t>the school mark for this pair of units</w:t>
      </w:r>
    </w:p>
    <w:p w14:paraId="0C7036BB" w14:textId="771744BA" w:rsidR="005D6E3B" w:rsidRPr="00112D3B" w:rsidRDefault="008567F9" w:rsidP="008567F9">
      <w:pPr>
        <w:tabs>
          <w:tab w:val="right" w:leader="underscore" w:pos="8931"/>
        </w:tabs>
        <w:spacing w:before="200" w:after="200"/>
      </w:pPr>
      <w:r>
        <w:tab/>
      </w:r>
    </w:p>
    <w:p w14:paraId="45F7DB5F" w14:textId="7A689A6A" w:rsidR="00091464" w:rsidRPr="005D6E3B" w:rsidRDefault="00091464" w:rsidP="005D6E3B">
      <w:pPr>
        <w:tabs>
          <w:tab w:val="right" w:pos="8931"/>
        </w:tabs>
        <w:rPr>
          <w:b/>
          <w:bCs/>
        </w:rPr>
      </w:pPr>
      <w:r w:rsidRPr="005D6E3B">
        <w:rPr>
          <w:b/>
          <w:bCs/>
        </w:rPr>
        <w:t xml:space="preserve">Investigate </w:t>
      </w:r>
      <w:r w:rsidR="003467BF" w:rsidRPr="005D6E3B">
        <w:rPr>
          <w:b/>
          <w:bCs/>
        </w:rPr>
        <w:t>and</w:t>
      </w:r>
      <w:r w:rsidR="00F435F4">
        <w:rPr>
          <w:b/>
          <w:bCs/>
        </w:rPr>
        <w:t xml:space="preserve"> demonstrate</w:t>
      </w:r>
      <w:r w:rsidR="003467BF" w:rsidRPr="005D6E3B">
        <w:rPr>
          <w:b/>
          <w:bCs/>
        </w:rPr>
        <w:t xml:space="preserve"> understand</w:t>
      </w:r>
      <w:r w:rsidR="00F435F4">
        <w:rPr>
          <w:b/>
          <w:bCs/>
        </w:rPr>
        <w:t>ing of</w:t>
      </w:r>
      <w:r w:rsidR="003467BF" w:rsidRPr="005D6E3B">
        <w:rPr>
          <w:b/>
          <w:bCs/>
        </w:rPr>
        <w:t xml:space="preserve"> the application </w:t>
      </w:r>
      <w:r w:rsidRPr="005D6E3B">
        <w:rPr>
          <w:b/>
          <w:bCs/>
        </w:rPr>
        <w:t xml:space="preserve">of </w:t>
      </w:r>
      <w:r w:rsidR="00F435F4">
        <w:rPr>
          <w:b/>
          <w:bCs/>
        </w:rPr>
        <w:t>f</w:t>
      </w:r>
      <w:r w:rsidRPr="005D6E3B">
        <w:rPr>
          <w:b/>
          <w:bCs/>
        </w:rPr>
        <w:t xml:space="preserve">undamental </w:t>
      </w:r>
      <w:r w:rsidR="00F435F4">
        <w:rPr>
          <w:b/>
          <w:bCs/>
        </w:rPr>
        <w:t>e</w:t>
      </w:r>
      <w:r w:rsidR="00F435F4" w:rsidRPr="005D6E3B">
        <w:rPr>
          <w:b/>
          <w:bCs/>
        </w:rPr>
        <w:t xml:space="preserve">ngineering </w:t>
      </w:r>
      <w:r w:rsidRPr="005D6E3B">
        <w:rPr>
          <w:b/>
          <w:bCs/>
        </w:rPr>
        <w:t xml:space="preserve">calculations and </w:t>
      </w:r>
      <w:r w:rsidR="00F435F4">
        <w:rPr>
          <w:b/>
          <w:bCs/>
        </w:rPr>
        <w:t>m</w:t>
      </w:r>
      <w:r w:rsidR="00F435F4" w:rsidRPr="005D6E3B">
        <w:rPr>
          <w:b/>
          <w:bCs/>
        </w:rPr>
        <w:t>echanisms</w:t>
      </w:r>
      <w:r w:rsidR="00F435F4">
        <w:rPr>
          <w:b/>
          <w:bCs/>
        </w:rPr>
        <w:t>,</w:t>
      </w:r>
      <w:r w:rsidR="00F435F4" w:rsidRPr="005D6E3B">
        <w:rPr>
          <w:b/>
          <w:bCs/>
        </w:rPr>
        <w:t xml:space="preserve"> </w:t>
      </w:r>
      <w:r w:rsidRPr="005D6E3B">
        <w:rPr>
          <w:b/>
          <w:bCs/>
        </w:rPr>
        <w:t>providing common examples</w:t>
      </w:r>
      <w:r w:rsidR="00F435F4">
        <w:rPr>
          <w:b/>
          <w:bCs/>
        </w:rPr>
        <w:t>.</w:t>
      </w:r>
      <w:r w:rsidRPr="005D6E3B">
        <w:rPr>
          <w:b/>
          <w:bCs/>
        </w:rPr>
        <w:tab/>
        <w:t>(</w:t>
      </w:r>
      <w:r w:rsidR="003467BF" w:rsidRPr="005D6E3B">
        <w:rPr>
          <w:b/>
          <w:bCs/>
        </w:rPr>
        <w:t>2</w:t>
      </w:r>
      <w:r w:rsidRPr="005D6E3B">
        <w:rPr>
          <w:b/>
          <w:bCs/>
        </w:rPr>
        <w:t>0 marks)</w:t>
      </w:r>
    </w:p>
    <w:p w14:paraId="1C842934" w14:textId="7941CBBC" w:rsidR="00091464" w:rsidRPr="005D6E3B" w:rsidRDefault="00091464" w:rsidP="005D6E3B">
      <w:pPr>
        <w:rPr>
          <w:b/>
          <w:bCs/>
        </w:rPr>
      </w:pPr>
      <w:r w:rsidRPr="005D6E3B">
        <w:rPr>
          <w:b/>
          <w:bCs/>
        </w:rPr>
        <w:t>Task description</w:t>
      </w:r>
    </w:p>
    <w:p w14:paraId="775FA6C0" w14:textId="71B6289E" w:rsidR="00DE7FE2" w:rsidRPr="005D6E3B" w:rsidRDefault="002B6DE4" w:rsidP="001019FA">
      <w:r w:rsidRPr="005D6E3B">
        <w:t>Complete a series of exercises, using correct units of measurement</w:t>
      </w:r>
      <w:r w:rsidR="00DE7FE2">
        <w:t>.</w:t>
      </w:r>
    </w:p>
    <w:p w14:paraId="4FBBBA36" w14:textId="61901B04" w:rsidR="002A3029" w:rsidRPr="005D6E3B" w:rsidRDefault="002A3029" w:rsidP="005D6E3B">
      <w:pPr>
        <w:pStyle w:val="ListParagraph"/>
        <w:numPr>
          <w:ilvl w:val="0"/>
          <w:numId w:val="37"/>
        </w:numPr>
      </w:pPr>
      <w:r w:rsidRPr="005D6E3B">
        <w:t xml:space="preserve">View </w:t>
      </w:r>
      <w:r w:rsidR="00D4016F" w:rsidRPr="005D6E3B">
        <w:t xml:space="preserve">five </w:t>
      </w:r>
      <w:r w:rsidRPr="005D6E3B">
        <w:t xml:space="preserve">examples of </w:t>
      </w:r>
      <w:r w:rsidR="003467BF" w:rsidRPr="005D6E3B">
        <w:t>dimensioned drawings to determine</w:t>
      </w:r>
      <w:r w:rsidRPr="005D6E3B">
        <w:t xml:space="preserve">, through observation or simple </w:t>
      </w:r>
      <w:proofErr w:type="gramStart"/>
      <w:r w:rsidRPr="005D6E3B">
        <w:t>calculations</w:t>
      </w:r>
      <w:proofErr w:type="gramEnd"/>
    </w:p>
    <w:p w14:paraId="3392BDC0" w14:textId="77777777" w:rsidR="002A3029" w:rsidRPr="005D6E3B" w:rsidRDefault="002A3029" w:rsidP="005D6E3B">
      <w:pPr>
        <w:pStyle w:val="ListParagraph"/>
        <w:numPr>
          <w:ilvl w:val="1"/>
          <w:numId w:val="37"/>
        </w:numPr>
      </w:pPr>
      <w:r w:rsidRPr="005D6E3B">
        <w:t>the</w:t>
      </w:r>
      <w:r w:rsidR="003467BF" w:rsidRPr="005D6E3B">
        <w:t xml:space="preserve"> length</w:t>
      </w:r>
      <w:r w:rsidRPr="005D6E3B">
        <w:t>s</w:t>
      </w:r>
      <w:r w:rsidR="003467BF" w:rsidRPr="005D6E3B">
        <w:t>, height</w:t>
      </w:r>
      <w:r w:rsidRPr="005D6E3B">
        <w:t>s</w:t>
      </w:r>
      <w:r w:rsidR="003467BF" w:rsidRPr="005D6E3B">
        <w:t xml:space="preserve"> and width</w:t>
      </w:r>
      <w:r w:rsidRPr="005D6E3B">
        <w:t>s of different components or shapes</w:t>
      </w:r>
    </w:p>
    <w:p w14:paraId="0A87D254" w14:textId="31ED5D2B" w:rsidR="003467BF" w:rsidRPr="005D6E3B" w:rsidRDefault="003467BF" w:rsidP="005D6E3B">
      <w:pPr>
        <w:pStyle w:val="ListParagraph"/>
        <w:numPr>
          <w:ilvl w:val="1"/>
          <w:numId w:val="37"/>
        </w:numPr>
      </w:pPr>
      <w:r w:rsidRPr="005D6E3B">
        <w:t xml:space="preserve">direct and indirect dimensions: linear measurements, </w:t>
      </w:r>
      <w:r w:rsidR="002A3029" w:rsidRPr="005D6E3B">
        <w:t>radii,</w:t>
      </w:r>
      <w:r w:rsidRPr="005D6E3B">
        <w:t xml:space="preserve"> and </w:t>
      </w:r>
      <w:r w:rsidR="002A3029" w:rsidRPr="005D6E3B">
        <w:t>diameters</w:t>
      </w:r>
    </w:p>
    <w:p w14:paraId="3C2EBE7B" w14:textId="4C6C8364" w:rsidR="003467BF" w:rsidRPr="005D6E3B" w:rsidRDefault="003467BF" w:rsidP="005D6E3B">
      <w:pPr>
        <w:pStyle w:val="ListParagraph"/>
        <w:numPr>
          <w:ilvl w:val="1"/>
          <w:numId w:val="37"/>
        </w:numPr>
      </w:pPr>
      <w:r w:rsidRPr="005D6E3B">
        <w:t>perimeter of</w:t>
      </w:r>
      <w:r w:rsidR="002A3029" w:rsidRPr="005D6E3B">
        <w:t xml:space="preserve"> selected</w:t>
      </w:r>
      <w:r w:rsidR="00DE7FE2" w:rsidRPr="00DE7FE2">
        <w:t xml:space="preserve"> </w:t>
      </w:r>
      <w:r w:rsidR="00DE7FE2" w:rsidRPr="005D6E3B">
        <w:t>plane figures</w:t>
      </w:r>
      <w:r w:rsidR="002B6DE4" w:rsidRPr="005D6E3B">
        <w:t>,</w:t>
      </w:r>
      <w:r w:rsidR="002A3029" w:rsidRPr="005D6E3B">
        <w:t xml:space="preserve"> </w:t>
      </w:r>
      <w:r w:rsidR="002B6DE4" w:rsidRPr="005D6E3B">
        <w:t xml:space="preserve">as listed in </w:t>
      </w:r>
      <w:r w:rsidR="00CD3861">
        <w:t>U</w:t>
      </w:r>
      <w:r w:rsidR="002B6DE4" w:rsidRPr="005D6E3B">
        <w:t>nit 1</w:t>
      </w:r>
      <w:r w:rsidR="002A3029" w:rsidRPr="005D6E3B">
        <w:t>, including circles</w:t>
      </w:r>
      <w:r w:rsidR="00DE7FE2">
        <w:t>.</w:t>
      </w:r>
    </w:p>
    <w:p w14:paraId="1CE85638" w14:textId="6FE2C489" w:rsidR="003467BF" w:rsidRPr="005D6E3B" w:rsidRDefault="002B6DE4" w:rsidP="005D6E3B">
      <w:pPr>
        <w:pStyle w:val="ListParagraph"/>
        <w:numPr>
          <w:ilvl w:val="0"/>
          <w:numId w:val="37"/>
        </w:numPr>
      </w:pPr>
      <w:r w:rsidRPr="005D6E3B">
        <w:t>D</w:t>
      </w:r>
      <w:r w:rsidR="003467BF" w:rsidRPr="005D6E3B">
        <w:t>etermin</w:t>
      </w:r>
      <w:r w:rsidR="00DE7FE2">
        <w:t>e</w:t>
      </w:r>
      <w:r w:rsidR="003467BF" w:rsidRPr="005D6E3B">
        <w:t xml:space="preserve"> surface area</w:t>
      </w:r>
      <w:r w:rsidRPr="005D6E3B">
        <w:t>, using formula</w:t>
      </w:r>
      <w:r w:rsidR="00DE7FE2">
        <w:t>e</w:t>
      </w:r>
      <w:r w:rsidRPr="005D6E3B">
        <w:t xml:space="preserve"> </w:t>
      </w:r>
      <w:r w:rsidR="00E26574" w:rsidRPr="005D6E3B">
        <w:t xml:space="preserve">from a selection, </w:t>
      </w:r>
      <w:r w:rsidR="00DE7FE2">
        <w:t xml:space="preserve">of </w:t>
      </w:r>
      <w:r w:rsidR="00E26574" w:rsidRPr="005D6E3B">
        <w:t xml:space="preserve">at least </w:t>
      </w:r>
      <w:r w:rsidR="00335771" w:rsidRPr="005D6E3B">
        <w:t>five</w:t>
      </w:r>
      <w:r w:rsidR="00E26574" w:rsidRPr="005D6E3B">
        <w:t xml:space="preserve"> </w:t>
      </w:r>
      <w:r w:rsidRPr="005D6E3B">
        <w:t>of</w:t>
      </w:r>
      <w:r w:rsidR="00DE7FE2">
        <w:t xml:space="preserve"> the following:</w:t>
      </w:r>
    </w:p>
    <w:p w14:paraId="184067F4" w14:textId="77777777" w:rsidR="003467BF" w:rsidRPr="005D6E3B" w:rsidRDefault="003467BF" w:rsidP="005D6E3B">
      <w:pPr>
        <w:pStyle w:val="ListParagraph"/>
        <w:numPr>
          <w:ilvl w:val="1"/>
          <w:numId w:val="37"/>
        </w:numPr>
      </w:pPr>
      <w:r w:rsidRPr="005D6E3B">
        <w:t>square and rectangular plane figures</w:t>
      </w:r>
    </w:p>
    <w:p w14:paraId="79E0CBA9" w14:textId="77777777" w:rsidR="003467BF" w:rsidRPr="005D6E3B" w:rsidRDefault="003467BF" w:rsidP="005D6E3B">
      <w:pPr>
        <w:pStyle w:val="ListParagraph"/>
        <w:numPr>
          <w:ilvl w:val="1"/>
          <w:numId w:val="37"/>
        </w:numPr>
      </w:pPr>
      <w:r w:rsidRPr="005D6E3B">
        <w:t>cubes and rectangular right prisms</w:t>
      </w:r>
    </w:p>
    <w:p w14:paraId="3FF2124C" w14:textId="77777777" w:rsidR="003467BF" w:rsidRPr="005D6E3B" w:rsidRDefault="003467BF" w:rsidP="005D6E3B">
      <w:pPr>
        <w:pStyle w:val="ListParagraph"/>
        <w:numPr>
          <w:ilvl w:val="1"/>
          <w:numId w:val="37"/>
        </w:numPr>
      </w:pPr>
      <w:r w:rsidRPr="005D6E3B">
        <w:t>right-triangular plane figures</w:t>
      </w:r>
    </w:p>
    <w:p w14:paraId="44B4C9D9" w14:textId="77777777" w:rsidR="003467BF" w:rsidRPr="005D6E3B" w:rsidRDefault="003467BF" w:rsidP="005D6E3B">
      <w:pPr>
        <w:pStyle w:val="ListParagraph"/>
        <w:numPr>
          <w:ilvl w:val="1"/>
          <w:numId w:val="37"/>
        </w:numPr>
      </w:pPr>
      <w:r w:rsidRPr="005D6E3B">
        <w:t>triangular right prisms</w:t>
      </w:r>
    </w:p>
    <w:p w14:paraId="66B0544F" w14:textId="77777777" w:rsidR="003467BF" w:rsidRPr="005D6E3B" w:rsidRDefault="003467BF" w:rsidP="005D6E3B">
      <w:pPr>
        <w:pStyle w:val="ListParagraph"/>
        <w:numPr>
          <w:ilvl w:val="1"/>
          <w:numId w:val="37"/>
        </w:numPr>
      </w:pPr>
      <w:r w:rsidRPr="005D6E3B">
        <w:t>circles</w:t>
      </w:r>
    </w:p>
    <w:p w14:paraId="1AD9FF56" w14:textId="282A8E4C" w:rsidR="003467BF" w:rsidRPr="005D6E3B" w:rsidRDefault="003467BF" w:rsidP="005D6E3B">
      <w:pPr>
        <w:pStyle w:val="ListParagraph"/>
        <w:numPr>
          <w:ilvl w:val="1"/>
          <w:numId w:val="37"/>
        </w:numPr>
      </w:pPr>
      <w:r w:rsidRPr="005D6E3B">
        <w:t>open-ended cylinder</w:t>
      </w:r>
      <w:r w:rsidR="00DE7FE2">
        <w:t>.</w:t>
      </w:r>
    </w:p>
    <w:p w14:paraId="68DEF76B" w14:textId="18006514" w:rsidR="003467BF" w:rsidRPr="005D6E3B" w:rsidRDefault="002B6DE4" w:rsidP="005D6E3B">
      <w:pPr>
        <w:pStyle w:val="ListParagraph"/>
        <w:numPr>
          <w:ilvl w:val="0"/>
          <w:numId w:val="37"/>
        </w:numPr>
      </w:pPr>
      <w:r w:rsidRPr="005D6E3B">
        <w:t>D</w:t>
      </w:r>
      <w:r w:rsidR="003467BF" w:rsidRPr="005D6E3B">
        <w:t>etermin</w:t>
      </w:r>
      <w:r w:rsidR="00DE7FE2">
        <w:t>e</w:t>
      </w:r>
      <w:r w:rsidRPr="005D6E3B">
        <w:t xml:space="preserve"> </w:t>
      </w:r>
      <w:r w:rsidR="003467BF" w:rsidRPr="005D6E3B">
        <w:t>volume</w:t>
      </w:r>
      <w:r w:rsidR="00AC2978">
        <w:t>,</w:t>
      </w:r>
      <w:r w:rsidR="00AC2978" w:rsidRPr="00AC2978">
        <w:t xml:space="preserve"> </w:t>
      </w:r>
      <w:r w:rsidR="00AC2978" w:rsidRPr="005D6E3B">
        <w:t>using formula</w:t>
      </w:r>
      <w:r w:rsidR="00DE7FE2">
        <w:t>e</w:t>
      </w:r>
      <w:r w:rsidR="003467BF" w:rsidRPr="005D6E3B">
        <w:t xml:space="preserve"> </w:t>
      </w:r>
      <w:r w:rsidR="00E26574" w:rsidRPr="005D6E3B">
        <w:t xml:space="preserve">from a selection, </w:t>
      </w:r>
      <w:r w:rsidR="00DE7FE2">
        <w:t xml:space="preserve">of </w:t>
      </w:r>
      <w:r w:rsidR="00E26574" w:rsidRPr="005D6E3B">
        <w:t xml:space="preserve">at least </w:t>
      </w:r>
      <w:r w:rsidR="00335771" w:rsidRPr="005D6E3B">
        <w:t>five</w:t>
      </w:r>
      <w:r w:rsidR="00E26574" w:rsidRPr="005D6E3B">
        <w:t xml:space="preserve"> of</w:t>
      </w:r>
      <w:r w:rsidR="00DE7FE2">
        <w:t xml:space="preserve"> the following:</w:t>
      </w:r>
    </w:p>
    <w:p w14:paraId="4CC6A461" w14:textId="77777777" w:rsidR="003467BF" w:rsidRPr="005D6E3B" w:rsidRDefault="003467BF" w:rsidP="005D6E3B">
      <w:pPr>
        <w:pStyle w:val="ListParagraph"/>
        <w:numPr>
          <w:ilvl w:val="1"/>
          <w:numId w:val="37"/>
        </w:numPr>
      </w:pPr>
      <w:r w:rsidRPr="005D6E3B">
        <w:t>cubes, rectangular right-prisms, and triangular right-prisms</w:t>
      </w:r>
    </w:p>
    <w:p w14:paraId="7B9CF547" w14:textId="77777777" w:rsidR="003467BF" w:rsidRPr="005D6E3B" w:rsidRDefault="003467BF" w:rsidP="005D6E3B">
      <w:pPr>
        <w:pStyle w:val="ListParagraph"/>
        <w:numPr>
          <w:ilvl w:val="1"/>
          <w:numId w:val="37"/>
        </w:numPr>
      </w:pPr>
      <w:r w:rsidRPr="005D6E3B">
        <w:t>cylinders</w:t>
      </w:r>
    </w:p>
    <w:p w14:paraId="2BCE625A" w14:textId="29350A47" w:rsidR="00AC2978" w:rsidRDefault="003467BF" w:rsidP="005D6E3B">
      <w:pPr>
        <w:pStyle w:val="ListParagraph"/>
        <w:numPr>
          <w:ilvl w:val="1"/>
          <w:numId w:val="37"/>
        </w:numPr>
      </w:pPr>
      <w:r w:rsidRPr="005D6E3B">
        <w:t>spheres</w:t>
      </w:r>
      <w:r w:rsidR="00DE7FE2">
        <w:t>.</w:t>
      </w:r>
      <w:r w:rsidR="00AC2978">
        <w:br w:type="page"/>
      </w:r>
    </w:p>
    <w:tbl>
      <w:tblPr>
        <w:tblStyle w:val="GridTable1Light-Accent2"/>
        <w:tblW w:w="9214" w:type="dxa"/>
        <w:tblLayout w:type="fixed"/>
        <w:tblLook w:val="0000" w:firstRow="0" w:lastRow="0" w:firstColumn="0" w:lastColumn="0" w:noHBand="0" w:noVBand="0"/>
      </w:tblPr>
      <w:tblGrid>
        <w:gridCol w:w="7655"/>
        <w:gridCol w:w="1559"/>
      </w:tblGrid>
      <w:tr w:rsidR="00AC2978" w:rsidRPr="00AC2978" w14:paraId="3745E3F8" w14:textId="77777777" w:rsidTr="00AC2978">
        <w:trPr>
          <w:trHeight w:val="235"/>
        </w:trPr>
        <w:tc>
          <w:tcPr>
            <w:tcW w:w="7655" w:type="dxa"/>
          </w:tcPr>
          <w:p w14:paraId="6E31D66A" w14:textId="77777777" w:rsidR="00091464" w:rsidRPr="00AC2978" w:rsidRDefault="00091464" w:rsidP="007B0C44">
            <w:pPr>
              <w:tabs>
                <w:tab w:val="left" w:pos="5112"/>
              </w:tabs>
              <w:spacing w:before="120"/>
              <w:ind w:right="-387"/>
              <w:rPr>
                <w:rFonts w:eastAsia="Times New Roman" w:cs="Arial"/>
                <w:bCs/>
                <w:sz w:val="20"/>
                <w:szCs w:val="20"/>
              </w:rPr>
            </w:pPr>
            <w:r w:rsidRPr="00AC2978">
              <w:rPr>
                <w:rFonts w:eastAsia="Times New Roman" w:cs="Arial"/>
                <w:b/>
                <w:bCs/>
                <w:sz w:val="20"/>
                <w:szCs w:val="20"/>
              </w:rPr>
              <w:lastRenderedPageBreak/>
              <w:t>What needs to be submitted for assessment</w:t>
            </w:r>
          </w:p>
        </w:tc>
        <w:tc>
          <w:tcPr>
            <w:tcW w:w="1559" w:type="dxa"/>
          </w:tcPr>
          <w:p w14:paraId="08FB99BF" w14:textId="77777777" w:rsidR="00091464" w:rsidRPr="00AC2978" w:rsidRDefault="00091464" w:rsidP="007B0C44">
            <w:pPr>
              <w:tabs>
                <w:tab w:val="left" w:pos="4800"/>
              </w:tabs>
              <w:spacing w:before="120"/>
              <w:ind w:left="72"/>
              <w:jc w:val="center"/>
              <w:rPr>
                <w:rFonts w:eastAsia="Times New Roman" w:cs="Arial"/>
                <w:b/>
                <w:bCs/>
                <w:sz w:val="20"/>
                <w:szCs w:val="20"/>
                <w:lang w:eastAsia="en-AU"/>
              </w:rPr>
            </w:pPr>
            <w:r w:rsidRPr="00AC2978">
              <w:rPr>
                <w:rFonts w:eastAsia="Times New Roman" w:cs="Arial"/>
                <w:b/>
                <w:bCs/>
                <w:sz w:val="20"/>
                <w:szCs w:val="20"/>
                <w:lang w:eastAsia="en-AU"/>
              </w:rPr>
              <w:t>Due dates</w:t>
            </w:r>
          </w:p>
        </w:tc>
      </w:tr>
      <w:tr w:rsidR="00091464" w:rsidRPr="00766B0A" w14:paraId="5356205F" w14:textId="77777777" w:rsidTr="00AC2978">
        <w:trPr>
          <w:trHeight w:val="433"/>
        </w:trPr>
        <w:tc>
          <w:tcPr>
            <w:tcW w:w="7655" w:type="dxa"/>
          </w:tcPr>
          <w:p w14:paraId="0F4761AF" w14:textId="522C9A73" w:rsidR="00091464" w:rsidRPr="006D10F3" w:rsidRDefault="00D31120" w:rsidP="007B0C44">
            <w:pPr>
              <w:numPr>
                <w:ilvl w:val="0"/>
                <w:numId w:val="8"/>
              </w:numPr>
              <w:spacing w:after="0"/>
              <w:rPr>
                <w:rFonts w:eastAsia="Times New Roman" w:cs="Arial"/>
                <w:sz w:val="20"/>
                <w:szCs w:val="20"/>
                <w:lang w:eastAsia="en-AU"/>
              </w:rPr>
            </w:pPr>
            <w:r>
              <w:rPr>
                <w:rFonts w:eastAsia="Times New Roman" w:cs="Arial"/>
                <w:sz w:val="20"/>
                <w:szCs w:val="20"/>
                <w:lang w:eastAsia="en-AU"/>
              </w:rPr>
              <w:t xml:space="preserve">Exercises in </w:t>
            </w:r>
            <w:r w:rsidR="00B67551">
              <w:rPr>
                <w:rFonts w:eastAsia="Times New Roman" w:cs="Arial"/>
                <w:sz w:val="20"/>
                <w:szCs w:val="20"/>
                <w:lang w:eastAsia="en-AU"/>
              </w:rPr>
              <w:t>i</w:t>
            </w:r>
            <w:r w:rsidR="002B6DE4">
              <w:rPr>
                <w:rFonts w:eastAsia="Times New Roman" w:cs="Arial"/>
                <w:sz w:val="20"/>
                <w:szCs w:val="20"/>
                <w:lang w:eastAsia="en-AU"/>
              </w:rPr>
              <w:t>dentifying lengths, heights</w:t>
            </w:r>
            <w:r w:rsidR="00B67551">
              <w:rPr>
                <w:rFonts w:eastAsia="Times New Roman" w:cs="Arial"/>
                <w:sz w:val="20"/>
                <w:szCs w:val="20"/>
                <w:lang w:eastAsia="en-AU"/>
              </w:rPr>
              <w:t>,</w:t>
            </w:r>
            <w:r w:rsidR="002B6DE4">
              <w:rPr>
                <w:rFonts w:eastAsia="Times New Roman" w:cs="Arial"/>
                <w:sz w:val="20"/>
                <w:szCs w:val="20"/>
                <w:lang w:eastAsia="en-AU"/>
              </w:rPr>
              <w:t xml:space="preserve"> widths and other dimensions of components and shapes</w:t>
            </w:r>
            <w:r w:rsidR="00B67551">
              <w:rPr>
                <w:rFonts w:eastAsia="Times New Roman" w:cs="Arial"/>
                <w:sz w:val="20"/>
                <w:szCs w:val="20"/>
                <w:lang w:eastAsia="en-AU"/>
              </w:rPr>
              <w:t>, and c</w:t>
            </w:r>
            <w:r w:rsidR="00B90EED">
              <w:rPr>
                <w:rFonts w:eastAsia="Times New Roman" w:cs="Arial"/>
                <w:sz w:val="20"/>
                <w:szCs w:val="20"/>
                <w:lang w:eastAsia="en-AU"/>
              </w:rPr>
              <w:t xml:space="preserve">alculating perimeter </w:t>
            </w:r>
          </w:p>
        </w:tc>
        <w:tc>
          <w:tcPr>
            <w:tcW w:w="1559" w:type="dxa"/>
          </w:tcPr>
          <w:p w14:paraId="407B4014" w14:textId="77777777" w:rsidR="00091464" w:rsidRPr="006D10F3" w:rsidRDefault="00091464" w:rsidP="007B0C44">
            <w:pPr>
              <w:tabs>
                <w:tab w:val="left" w:pos="4800"/>
              </w:tabs>
              <w:spacing w:after="0"/>
              <w:jc w:val="right"/>
              <w:rPr>
                <w:rFonts w:eastAsia="Times New Roman" w:cs="Arial"/>
                <w:sz w:val="20"/>
                <w:szCs w:val="20"/>
                <w:lang w:eastAsia="en-AU"/>
              </w:rPr>
            </w:pPr>
          </w:p>
        </w:tc>
      </w:tr>
      <w:tr w:rsidR="00091464" w:rsidRPr="00766B0A" w14:paraId="6FA434CB" w14:textId="77777777" w:rsidTr="00AC2978">
        <w:trPr>
          <w:trHeight w:val="433"/>
        </w:trPr>
        <w:tc>
          <w:tcPr>
            <w:tcW w:w="7655" w:type="dxa"/>
          </w:tcPr>
          <w:p w14:paraId="2A24C5F0" w14:textId="02E450EB" w:rsidR="00091464" w:rsidRPr="006D10F3" w:rsidRDefault="00B90EED" w:rsidP="007B0C44">
            <w:pPr>
              <w:numPr>
                <w:ilvl w:val="0"/>
                <w:numId w:val="8"/>
              </w:numPr>
              <w:spacing w:after="0"/>
              <w:rPr>
                <w:rFonts w:eastAsia="Times New Roman" w:cs="Arial"/>
                <w:iCs/>
                <w:sz w:val="20"/>
                <w:szCs w:val="20"/>
                <w:lang w:eastAsia="en-AU"/>
              </w:rPr>
            </w:pPr>
            <w:r>
              <w:rPr>
                <w:rFonts w:eastAsia="Times New Roman" w:cstheme="minorHAnsi"/>
                <w:sz w:val="20"/>
                <w:szCs w:val="20"/>
                <w:lang w:eastAsia="en-AU"/>
              </w:rPr>
              <w:t>Exercises in d</w:t>
            </w:r>
            <w:r w:rsidRPr="002B6DE4">
              <w:rPr>
                <w:rFonts w:eastAsia="Times New Roman" w:cstheme="minorHAnsi"/>
                <w:sz w:val="20"/>
                <w:szCs w:val="20"/>
                <w:lang w:eastAsia="en-AU"/>
              </w:rPr>
              <w:t>etermin</w:t>
            </w:r>
            <w:r>
              <w:rPr>
                <w:rFonts w:eastAsia="Times New Roman" w:cstheme="minorHAnsi"/>
                <w:sz w:val="20"/>
                <w:szCs w:val="20"/>
                <w:lang w:eastAsia="en-AU"/>
              </w:rPr>
              <w:t>ing</w:t>
            </w:r>
            <w:r w:rsidRPr="002B6DE4">
              <w:rPr>
                <w:rFonts w:eastAsia="Times New Roman" w:cstheme="minorHAnsi"/>
                <w:sz w:val="20"/>
                <w:szCs w:val="20"/>
                <w:lang w:eastAsia="en-AU"/>
              </w:rPr>
              <w:t xml:space="preserve"> surface area</w:t>
            </w:r>
          </w:p>
        </w:tc>
        <w:tc>
          <w:tcPr>
            <w:tcW w:w="1559" w:type="dxa"/>
          </w:tcPr>
          <w:p w14:paraId="5FCA5177" w14:textId="77777777" w:rsidR="00091464" w:rsidRPr="006D10F3" w:rsidRDefault="00091464" w:rsidP="007B0C44">
            <w:pPr>
              <w:tabs>
                <w:tab w:val="left" w:pos="4800"/>
              </w:tabs>
              <w:spacing w:after="0"/>
              <w:jc w:val="right"/>
              <w:rPr>
                <w:rFonts w:eastAsia="Times New Roman" w:cs="Arial"/>
                <w:sz w:val="20"/>
                <w:szCs w:val="20"/>
                <w:lang w:eastAsia="en-AU"/>
              </w:rPr>
            </w:pPr>
          </w:p>
        </w:tc>
      </w:tr>
      <w:tr w:rsidR="00091464" w:rsidRPr="00766B0A" w14:paraId="75853ADD" w14:textId="77777777" w:rsidTr="00AC2978">
        <w:trPr>
          <w:trHeight w:val="433"/>
        </w:trPr>
        <w:tc>
          <w:tcPr>
            <w:tcW w:w="7655" w:type="dxa"/>
          </w:tcPr>
          <w:p w14:paraId="098A4589" w14:textId="31AE25D4" w:rsidR="00091464" w:rsidRPr="00107EBA" w:rsidRDefault="00B90EED" w:rsidP="0029694A">
            <w:pPr>
              <w:numPr>
                <w:ilvl w:val="0"/>
                <w:numId w:val="8"/>
              </w:numPr>
              <w:spacing w:after="0"/>
              <w:rPr>
                <w:rFonts w:eastAsia="PMingLiU" w:cs="Arial"/>
                <w:lang w:eastAsia="zh-TW"/>
              </w:rPr>
            </w:pPr>
            <w:r>
              <w:rPr>
                <w:rFonts w:eastAsia="Times New Roman" w:cstheme="minorHAnsi"/>
                <w:sz w:val="20"/>
                <w:szCs w:val="20"/>
                <w:lang w:eastAsia="en-AU"/>
              </w:rPr>
              <w:t>Exercises in d</w:t>
            </w:r>
            <w:r w:rsidRPr="002B6DE4">
              <w:rPr>
                <w:rFonts w:eastAsia="Times New Roman" w:cstheme="minorHAnsi"/>
                <w:sz w:val="20"/>
                <w:szCs w:val="20"/>
                <w:lang w:eastAsia="en-AU"/>
              </w:rPr>
              <w:t>etermin</w:t>
            </w:r>
            <w:r>
              <w:rPr>
                <w:rFonts w:eastAsia="Times New Roman" w:cstheme="minorHAnsi"/>
                <w:sz w:val="20"/>
                <w:szCs w:val="20"/>
                <w:lang w:eastAsia="en-AU"/>
              </w:rPr>
              <w:t xml:space="preserve">ing </w:t>
            </w:r>
            <w:r w:rsidRPr="002B6DE4">
              <w:rPr>
                <w:rFonts w:eastAsia="Times New Roman" w:cstheme="minorHAnsi"/>
                <w:sz w:val="20"/>
                <w:szCs w:val="20"/>
                <w:lang w:eastAsia="en-AU"/>
              </w:rPr>
              <w:t>volume</w:t>
            </w:r>
          </w:p>
        </w:tc>
        <w:tc>
          <w:tcPr>
            <w:tcW w:w="1559" w:type="dxa"/>
          </w:tcPr>
          <w:p w14:paraId="189A60EE" w14:textId="77777777" w:rsidR="00091464" w:rsidRPr="006D10F3" w:rsidRDefault="00091464" w:rsidP="007B0C44">
            <w:pPr>
              <w:tabs>
                <w:tab w:val="left" w:pos="4800"/>
              </w:tabs>
              <w:spacing w:after="0"/>
              <w:jc w:val="right"/>
              <w:rPr>
                <w:rFonts w:eastAsia="Times New Roman" w:cs="Arial"/>
                <w:sz w:val="20"/>
                <w:szCs w:val="20"/>
                <w:lang w:eastAsia="en-AU"/>
              </w:rPr>
            </w:pPr>
          </w:p>
        </w:tc>
      </w:tr>
    </w:tbl>
    <w:p w14:paraId="1330172A" w14:textId="6855942D" w:rsidR="00091464" w:rsidRPr="00E27EEC" w:rsidRDefault="0029694A" w:rsidP="00E27EEC">
      <w:pPr>
        <w:spacing w:before="120"/>
        <w:rPr>
          <w:b/>
          <w:bCs/>
        </w:rPr>
      </w:pPr>
      <w:r>
        <w:rPr>
          <w:b/>
          <w:bCs/>
        </w:rPr>
        <w:t>S</w:t>
      </w:r>
      <w:r w:rsidR="00091464" w:rsidRPr="00E27EEC">
        <w:rPr>
          <w:b/>
          <w:bCs/>
        </w:rPr>
        <w:t>uggested references</w:t>
      </w:r>
    </w:p>
    <w:p w14:paraId="4BA0BD6E" w14:textId="77777777" w:rsidR="008567F9" w:rsidRPr="005F30C3" w:rsidRDefault="008567F9" w:rsidP="008567F9">
      <w:r w:rsidRPr="001019FA">
        <w:rPr>
          <w:i/>
          <w:iCs/>
        </w:rPr>
        <w:t>Engineering fundamentals: an introduction to engineering.</w:t>
      </w:r>
      <w:r>
        <w:t xml:space="preserve"> </w:t>
      </w:r>
      <w:proofErr w:type="spellStart"/>
      <w:r w:rsidRPr="005F30C3">
        <w:t>Moaveni</w:t>
      </w:r>
      <w:proofErr w:type="spellEnd"/>
      <w:r w:rsidRPr="005F30C3">
        <w:t xml:space="preserve">, S. Toronto: Thomson, 2005. </w:t>
      </w:r>
    </w:p>
    <w:p w14:paraId="70900B76" w14:textId="77777777" w:rsidR="008567F9" w:rsidRPr="005F30C3" w:rsidRDefault="008567F9" w:rsidP="008567F9">
      <w:r w:rsidRPr="001019FA">
        <w:rPr>
          <w:i/>
          <w:iCs/>
        </w:rPr>
        <w:t xml:space="preserve">Engineering </w:t>
      </w:r>
      <w:r>
        <w:rPr>
          <w:i/>
          <w:iCs/>
        </w:rPr>
        <w:t>m</w:t>
      </w:r>
      <w:r w:rsidRPr="001019FA">
        <w:rPr>
          <w:i/>
          <w:iCs/>
        </w:rPr>
        <w:t>echanics: an introduction to statics, dynamics and strength of materials.</w:t>
      </w:r>
      <w:r w:rsidRPr="00503519">
        <w:rPr>
          <w:b/>
          <w:bCs/>
        </w:rPr>
        <w:t xml:space="preserve"> </w:t>
      </w:r>
      <w:r w:rsidRPr="001019FA">
        <w:t>Ivanoff, V.</w:t>
      </w:r>
      <w:r w:rsidRPr="005F30C3">
        <w:br/>
        <w:t xml:space="preserve">McGraw-Hill Higher Education, 1996. </w:t>
      </w:r>
    </w:p>
    <w:p w14:paraId="61149A49" w14:textId="77777777" w:rsidR="008567F9" w:rsidRPr="005F30C3" w:rsidRDefault="008567F9" w:rsidP="008567F9">
      <w:r w:rsidRPr="001019FA">
        <w:rPr>
          <w:i/>
          <w:iCs/>
        </w:rPr>
        <w:t>Engineering studies: the definitive guide. Volume 1, the preliminary course.</w:t>
      </w:r>
      <w:r w:rsidRPr="005F30C3">
        <w:rPr>
          <w:b/>
          <w:bCs/>
        </w:rPr>
        <w:t xml:space="preserve"> </w:t>
      </w:r>
      <w:r w:rsidRPr="005F30C3">
        <w:t>Copeland, P</w:t>
      </w:r>
      <w:r>
        <w:t>.</w:t>
      </w:r>
      <w:r w:rsidRPr="005F30C3">
        <w:t xml:space="preserve"> L. Allawah, N.S.W.: Anno Domini, 2000. </w:t>
      </w:r>
    </w:p>
    <w:p w14:paraId="6E6FDC6D" w14:textId="77777777" w:rsidR="008567F9" w:rsidRPr="005F30C3" w:rsidRDefault="008567F9" w:rsidP="008567F9">
      <w:r w:rsidRPr="001019FA">
        <w:rPr>
          <w:i/>
          <w:iCs/>
        </w:rPr>
        <w:t>Engineering studies: the definitive guide. Volume 2, the HSC course.</w:t>
      </w:r>
      <w:r>
        <w:t xml:space="preserve"> </w:t>
      </w:r>
      <w:r w:rsidRPr="005F30C3">
        <w:t>Copeland, P</w:t>
      </w:r>
      <w:r>
        <w:t>.</w:t>
      </w:r>
      <w:r w:rsidRPr="005F30C3">
        <w:t xml:space="preserve"> L. Allawah, N.S.W.: Anno Domini, 2001. </w:t>
      </w:r>
    </w:p>
    <w:p w14:paraId="54682FBE" w14:textId="77777777" w:rsidR="008567F9" w:rsidRPr="005F30C3" w:rsidRDefault="008567F9" w:rsidP="008567F9">
      <w:r w:rsidRPr="001019FA">
        <w:rPr>
          <w:i/>
          <w:iCs/>
        </w:rPr>
        <w:t>Engineering studies communication: a student's workbook.</w:t>
      </w:r>
      <w:r>
        <w:t xml:space="preserve"> </w:t>
      </w:r>
      <w:r w:rsidRPr="005F30C3">
        <w:t>Rochford, J. Gosford, N.S.W.: K.J.S., 1999</w:t>
      </w:r>
      <w:r>
        <w:t>.</w:t>
      </w:r>
    </w:p>
    <w:p w14:paraId="78EEE6FC" w14:textId="7AC59417" w:rsidR="00E27EEC" w:rsidRDefault="00E27EEC">
      <w:pPr>
        <w:spacing w:after="200"/>
      </w:pPr>
      <w:r>
        <w:br w:type="page"/>
      </w:r>
    </w:p>
    <w:p w14:paraId="70F31B41" w14:textId="4A944FA5" w:rsidR="00091464" w:rsidRDefault="00091464" w:rsidP="00091464">
      <w:pPr>
        <w:pStyle w:val="Heading1"/>
      </w:pPr>
      <w:r w:rsidRPr="00A71521">
        <w:lastRenderedPageBreak/>
        <w:t>Marking key for sample assessment task</w:t>
      </w:r>
      <w:r>
        <w:t xml:space="preserve"> </w:t>
      </w:r>
      <w:r w:rsidR="006F2D96">
        <w:t>2B</w:t>
      </w:r>
      <w:r>
        <w:t xml:space="preserve"> – U</w:t>
      </w:r>
      <w:r w:rsidRPr="009908AC">
        <w:t>nit 1</w:t>
      </w:r>
    </w:p>
    <w:p w14:paraId="65929417" w14:textId="774F4488" w:rsidR="00AC2978" w:rsidRPr="009A755C" w:rsidRDefault="00AC2978" w:rsidP="0037196D">
      <w:pPr>
        <w:rPr>
          <w:sz w:val="24"/>
          <w:szCs w:val="24"/>
        </w:rPr>
      </w:pPr>
      <w:r w:rsidRPr="00D96181">
        <w:rPr>
          <w:rFonts w:ascii="Calibri" w:eastAsia="Times New Roman" w:hAnsi="Calibri" w:cs="Calibri"/>
          <w:bCs/>
          <w:lang w:eastAsia="en-AU"/>
        </w:rPr>
        <w:t>Identifying lengths</w:t>
      </w:r>
      <w:r w:rsidRPr="009A755C">
        <w:rPr>
          <w:rFonts w:ascii="Calibri" w:eastAsia="Times New Roman" w:hAnsi="Calibri" w:cs="Calibri"/>
          <w:lang w:eastAsia="en-AU"/>
        </w:rPr>
        <w:t>, heights</w:t>
      </w:r>
      <w:r w:rsidR="00B67551">
        <w:rPr>
          <w:rFonts w:ascii="Calibri" w:eastAsia="Times New Roman" w:hAnsi="Calibri" w:cs="Calibri"/>
          <w:lang w:eastAsia="en-AU"/>
        </w:rPr>
        <w:t>,</w:t>
      </w:r>
      <w:r w:rsidRPr="009A755C">
        <w:rPr>
          <w:rFonts w:ascii="Calibri" w:eastAsia="Times New Roman" w:hAnsi="Calibri" w:cs="Calibri"/>
          <w:lang w:eastAsia="en-AU"/>
        </w:rPr>
        <w:t xml:space="preserve"> widths and other dimensions of components and shapes</w:t>
      </w:r>
      <w:r w:rsidR="00B67551">
        <w:rPr>
          <w:rFonts w:ascii="Calibri" w:eastAsia="Times New Roman" w:hAnsi="Calibri" w:cs="Calibri"/>
          <w:lang w:eastAsia="en-AU"/>
        </w:rPr>
        <w:t>, and</w:t>
      </w:r>
      <w:r w:rsidRPr="009A755C">
        <w:rPr>
          <w:rFonts w:ascii="Calibri" w:eastAsia="Times New Roman" w:hAnsi="Calibri" w:cs="Calibri"/>
          <w:lang w:eastAsia="en-AU"/>
        </w:rPr>
        <w:t xml:space="preserve"> </w:t>
      </w:r>
      <w:r w:rsidR="00B67551">
        <w:rPr>
          <w:rFonts w:ascii="Calibri" w:eastAsia="Times New Roman" w:hAnsi="Calibri" w:cs="Calibri"/>
          <w:lang w:eastAsia="en-AU"/>
        </w:rPr>
        <w:t>c</w:t>
      </w:r>
      <w:r w:rsidRPr="009A755C">
        <w:rPr>
          <w:rFonts w:ascii="Calibri" w:eastAsia="Times New Roman" w:hAnsi="Calibri" w:cs="Calibri"/>
          <w:lang w:eastAsia="en-AU"/>
        </w:rPr>
        <w:t>alculating perimeter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7761"/>
        <w:gridCol w:w="1481"/>
      </w:tblGrid>
      <w:tr w:rsidR="00AC2978" w:rsidRPr="002B7CA4" w14:paraId="0D8552A7" w14:textId="77777777" w:rsidTr="00AC2978">
        <w:tc>
          <w:tcPr>
            <w:tcW w:w="4199" w:type="pct"/>
            <w:shd w:val="clear" w:color="auto" w:fill="BD9FCF" w:themeFill="accent4"/>
            <w:vAlign w:val="center"/>
          </w:tcPr>
          <w:p w14:paraId="21BC28F1" w14:textId="5141E475" w:rsidR="00AC2978" w:rsidRPr="002B7CA4" w:rsidRDefault="00AC2978" w:rsidP="00493B69">
            <w:pPr>
              <w:spacing w:after="0" w:line="240" w:lineRule="auto"/>
              <w:rPr>
                <w:rFonts w:eastAsia="Times New Roman" w:cs="Arial"/>
                <w:b/>
                <w:sz w:val="20"/>
                <w:szCs w:val="20"/>
                <w:lang w:eastAsia="en-AU"/>
              </w:rPr>
            </w:pPr>
            <w:r>
              <w:rPr>
                <w:rFonts w:eastAsia="Times New Roman" w:cs="Arial"/>
                <w:b/>
                <w:sz w:val="20"/>
                <w:szCs w:val="20"/>
                <w:lang w:eastAsia="en-AU"/>
              </w:rPr>
              <w:t>Description</w:t>
            </w:r>
          </w:p>
        </w:tc>
        <w:tc>
          <w:tcPr>
            <w:tcW w:w="801" w:type="pct"/>
            <w:shd w:val="clear" w:color="auto" w:fill="BD9FCF" w:themeFill="accent4"/>
            <w:vAlign w:val="center"/>
          </w:tcPr>
          <w:p w14:paraId="4A7B72E0" w14:textId="6AEA8C5D" w:rsidR="00AC2978" w:rsidRPr="002B7CA4" w:rsidRDefault="00AC2978" w:rsidP="0029694A">
            <w:pPr>
              <w:spacing w:after="0" w:line="240" w:lineRule="auto"/>
              <w:jc w:val="center"/>
              <w:rPr>
                <w:rFonts w:eastAsia="Times New Roman" w:cs="Arial"/>
                <w:b/>
                <w:sz w:val="20"/>
                <w:szCs w:val="20"/>
                <w:lang w:eastAsia="en-AU"/>
              </w:rPr>
            </w:pPr>
            <w:r>
              <w:rPr>
                <w:rFonts w:eastAsia="Times New Roman" w:cs="Arial"/>
                <w:b/>
                <w:sz w:val="20"/>
                <w:szCs w:val="20"/>
                <w:lang w:eastAsia="en-AU"/>
              </w:rPr>
              <w:t>M</w:t>
            </w:r>
            <w:r w:rsidRPr="002B7CA4">
              <w:rPr>
                <w:rFonts w:eastAsia="Times New Roman" w:cs="Arial"/>
                <w:b/>
                <w:sz w:val="20"/>
                <w:szCs w:val="20"/>
                <w:lang w:eastAsia="en-AU"/>
              </w:rPr>
              <w:t>ark</w:t>
            </w:r>
          </w:p>
        </w:tc>
      </w:tr>
      <w:tr w:rsidR="00AC2978" w:rsidRPr="002B7CA4" w14:paraId="65C204EC" w14:textId="77777777" w:rsidTr="00AC2978">
        <w:tc>
          <w:tcPr>
            <w:tcW w:w="4199" w:type="pct"/>
            <w:shd w:val="clear" w:color="auto" w:fill="auto"/>
          </w:tcPr>
          <w:p w14:paraId="16D9D138" w14:textId="7531E21B" w:rsidR="00AC2978" w:rsidRPr="0045743C" w:rsidRDefault="00AC2978" w:rsidP="00732B8F">
            <w:p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Clearly and correctly i</w:t>
            </w:r>
            <w:r w:rsidRPr="00CF68D4">
              <w:rPr>
                <w:rFonts w:ascii="Calibri" w:eastAsia="Times New Roman" w:hAnsi="Calibri" w:cs="Calibri"/>
                <w:sz w:val="20"/>
                <w:szCs w:val="20"/>
                <w:lang w:eastAsia="en-AU"/>
              </w:rPr>
              <w:t>dentifi</w:t>
            </w:r>
            <w:r>
              <w:rPr>
                <w:rFonts w:ascii="Calibri" w:eastAsia="Times New Roman" w:hAnsi="Calibri" w:cs="Calibri"/>
                <w:sz w:val="20"/>
                <w:szCs w:val="20"/>
                <w:lang w:eastAsia="en-AU"/>
              </w:rPr>
              <w:t>es</w:t>
            </w:r>
            <w:r w:rsidRPr="00CF68D4">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all </w:t>
            </w:r>
            <w:r w:rsidRPr="00CF68D4">
              <w:rPr>
                <w:rFonts w:ascii="Calibri" w:eastAsia="Times New Roman" w:hAnsi="Calibri" w:cs="Calibri"/>
                <w:sz w:val="20"/>
                <w:szCs w:val="20"/>
                <w:lang w:eastAsia="en-AU"/>
              </w:rPr>
              <w:t>lengths, heights and widths, and other dimensions of components and shapes</w:t>
            </w:r>
            <w:r w:rsidR="00B67551">
              <w:rPr>
                <w:rFonts w:ascii="Calibri" w:eastAsia="Times New Roman" w:hAnsi="Calibri" w:cs="Calibri"/>
                <w:sz w:val="20"/>
                <w:szCs w:val="20"/>
                <w:lang w:eastAsia="en-AU"/>
              </w:rPr>
              <w:t>; a</w:t>
            </w:r>
            <w:r>
              <w:rPr>
                <w:rFonts w:ascii="Calibri" w:eastAsia="Times New Roman" w:hAnsi="Calibri" w:cs="Calibri"/>
                <w:sz w:val="20"/>
                <w:szCs w:val="20"/>
                <w:lang w:eastAsia="en-AU"/>
              </w:rPr>
              <w:t>ccurately c</w:t>
            </w:r>
            <w:r w:rsidRPr="00CF68D4">
              <w:rPr>
                <w:rFonts w:ascii="Calibri" w:eastAsia="Times New Roman" w:hAnsi="Calibri" w:cs="Calibri"/>
                <w:sz w:val="20"/>
                <w:szCs w:val="20"/>
                <w:lang w:eastAsia="en-AU"/>
              </w:rPr>
              <w:t>alculat</w:t>
            </w:r>
            <w:r>
              <w:rPr>
                <w:rFonts w:ascii="Calibri" w:eastAsia="Times New Roman" w:hAnsi="Calibri" w:cs="Calibri"/>
                <w:sz w:val="20"/>
                <w:szCs w:val="20"/>
                <w:lang w:eastAsia="en-AU"/>
              </w:rPr>
              <w:t xml:space="preserve">es </w:t>
            </w:r>
            <w:r w:rsidRPr="00CF68D4">
              <w:rPr>
                <w:rFonts w:ascii="Calibri" w:eastAsia="Times New Roman" w:hAnsi="Calibri" w:cs="Calibri"/>
                <w:sz w:val="20"/>
                <w:szCs w:val="20"/>
                <w:lang w:eastAsia="en-AU"/>
              </w:rPr>
              <w:t>perimeter</w:t>
            </w:r>
            <w:r>
              <w:rPr>
                <w:rFonts w:ascii="Calibri" w:eastAsia="Times New Roman" w:hAnsi="Calibri" w:cs="Calibri"/>
                <w:sz w:val="20"/>
                <w:szCs w:val="20"/>
                <w:lang w:eastAsia="en-AU"/>
              </w:rPr>
              <w:t>s</w:t>
            </w:r>
          </w:p>
        </w:tc>
        <w:tc>
          <w:tcPr>
            <w:tcW w:w="801" w:type="pct"/>
            <w:shd w:val="clear" w:color="auto" w:fill="auto"/>
          </w:tcPr>
          <w:p w14:paraId="3D3C19F3" w14:textId="495430F1" w:rsidR="00AC2978" w:rsidRDefault="00AC2978" w:rsidP="00732B8F">
            <w:pPr>
              <w:spacing w:after="0" w:line="240" w:lineRule="auto"/>
              <w:jc w:val="center"/>
              <w:rPr>
                <w:rFonts w:eastAsia="Times New Roman" w:cs="Arial"/>
                <w:sz w:val="20"/>
                <w:szCs w:val="20"/>
                <w:lang w:eastAsia="en-AU"/>
              </w:rPr>
            </w:pPr>
            <w:r>
              <w:rPr>
                <w:rFonts w:eastAsia="Times New Roman" w:cs="Arial"/>
                <w:sz w:val="20"/>
                <w:szCs w:val="20"/>
                <w:lang w:eastAsia="en-AU"/>
              </w:rPr>
              <w:t>9</w:t>
            </w:r>
            <w:r w:rsidRPr="002B7CA4">
              <w:rPr>
                <w:rFonts w:eastAsia="Times New Roman" w:cs="Arial"/>
                <w:sz w:val="20"/>
                <w:szCs w:val="20"/>
                <w:lang w:eastAsia="en-AU"/>
              </w:rPr>
              <w:t>–</w:t>
            </w:r>
            <w:r>
              <w:rPr>
                <w:rFonts w:eastAsia="Times New Roman" w:cs="Arial"/>
                <w:sz w:val="20"/>
                <w:szCs w:val="20"/>
                <w:lang w:eastAsia="en-AU"/>
              </w:rPr>
              <w:t>10</w:t>
            </w:r>
          </w:p>
        </w:tc>
      </w:tr>
      <w:tr w:rsidR="00AC2978" w:rsidRPr="002B7CA4" w14:paraId="7902560E" w14:textId="77777777" w:rsidTr="00AC2978">
        <w:tc>
          <w:tcPr>
            <w:tcW w:w="4199" w:type="pct"/>
            <w:shd w:val="clear" w:color="auto" w:fill="auto"/>
          </w:tcPr>
          <w:p w14:paraId="000BCEFC" w14:textId="56D34DB8" w:rsidR="00AC2978" w:rsidRPr="0045743C" w:rsidRDefault="00AC2978" w:rsidP="00732B8F">
            <w:pPr>
              <w:spacing w:after="0" w:line="240" w:lineRule="auto"/>
              <w:contextualSpacing/>
              <w:rPr>
                <w:rFonts w:ascii="Calibri" w:eastAsia="Times New Roman" w:hAnsi="Calibri" w:cs="Calibri"/>
                <w:sz w:val="20"/>
                <w:szCs w:val="20"/>
                <w:lang w:eastAsia="en-AU"/>
              </w:rPr>
            </w:pPr>
            <w:r w:rsidRPr="00CF68D4">
              <w:rPr>
                <w:rFonts w:ascii="Calibri" w:hAnsi="Calibri" w:cs="Calibri"/>
                <w:sz w:val="20"/>
                <w:szCs w:val="20"/>
              </w:rPr>
              <w:t xml:space="preserve">Correctly </w:t>
            </w:r>
            <w:r>
              <w:rPr>
                <w:rFonts w:ascii="Calibri" w:hAnsi="Calibri" w:cs="Calibri"/>
                <w:sz w:val="20"/>
                <w:szCs w:val="20"/>
              </w:rPr>
              <w:t>i</w:t>
            </w:r>
            <w:r w:rsidRPr="00CF68D4">
              <w:rPr>
                <w:rFonts w:ascii="Calibri" w:hAnsi="Calibri" w:cs="Calibri"/>
                <w:sz w:val="20"/>
                <w:szCs w:val="20"/>
              </w:rPr>
              <w:t>dentifies</w:t>
            </w:r>
            <w:r w:rsidR="008567F9">
              <w:rPr>
                <w:rFonts w:ascii="Calibri" w:hAnsi="Calibri" w:cs="Calibri"/>
                <w:sz w:val="20"/>
                <w:szCs w:val="20"/>
              </w:rPr>
              <w:t xml:space="preserve"> all</w:t>
            </w:r>
            <w:r w:rsidRPr="00CF68D4">
              <w:rPr>
                <w:rFonts w:ascii="Calibri" w:hAnsi="Calibri" w:cs="Calibri"/>
                <w:sz w:val="20"/>
                <w:szCs w:val="20"/>
              </w:rPr>
              <w:t xml:space="preserve"> lengths, heights and widths, and other dimensions of components and shapes</w:t>
            </w:r>
            <w:r>
              <w:rPr>
                <w:rFonts w:ascii="Calibri" w:hAnsi="Calibri" w:cs="Calibri"/>
                <w:sz w:val="20"/>
                <w:szCs w:val="20"/>
              </w:rPr>
              <w:t>;</w:t>
            </w:r>
            <w:r w:rsidR="00450705">
              <w:rPr>
                <w:rFonts w:ascii="Calibri" w:hAnsi="Calibri" w:cs="Calibri"/>
                <w:sz w:val="20"/>
                <w:szCs w:val="20"/>
              </w:rPr>
              <w:t xml:space="preserve"> with minor adjustments,</w:t>
            </w:r>
            <w:r>
              <w:rPr>
                <w:rFonts w:ascii="Calibri" w:hAnsi="Calibri" w:cs="Calibri"/>
                <w:sz w:val="20"/>
                <w:szCs w:val="20"/>
              </w:rPr>
              <w:t xml:space="preserve"> correctly calculates </w:t>
            </w:r>
            <w:r w:rsidRPr="00CF68D4">
              <w:rPr>
                <w:rFonts w:ascii="Calibri" w:hAnsi="Calibri" w:cs="Calibri"/>
                <w:sz w:val="20"/>
                <w:szCs w:val="20"/>
              </w:rPr>
              <w:t>perimeter</w:t>
            </w:r>
            <w:r>
              <w:rPr>
                <w:rFonts w:ascii="Calibri" w:hAnsi="Calibri" w:cs="Calibri"/>
                <w:sz w:val="20"/>
                <w:szCs w:val="20"/>
              </w:rPr>
              <w:t>s</w:t>
            </w:r>
          </w:p>
        </w:tc>
        <w:tc>
          <w:tcPr>
            <w:tcW w:w="801" w:type="pct"/>
            <w:shd w:val="clear" w:color="auto" w:fill="auto"/>
          </w:tcPr>
          <w:p w14:paraId="60103CB0" w14:textId="5C1748C4" w:rsidR="00AC2978" w:rsidRDefault="00AC2978" w:rsidP="00732B8F">
            <w:pPr>
              <w:spacing w:after="0" w:line="240" w:lineRule="auto"/>
              <w:jc w:val="center"/>
              <w:rPr>
                <w:rFonts w:eastAsia="Times New Roman" w:cs="Arial"/>
                <w:sz w:val="20"/>
                <w:szCs w:val="20"/>
                <w:lang w:eastAsia="en-AU"/>
              </w:rPr>
            </w:pPr>
            <w:r>
              <w:rPr>
                <w:rFonts w:eastAsia="Times New Roman" w:cs="Arial"/>
                <w:sz w:val="20"/>
                <w:szCs w:val="20"/>
                <w:lang w:eastAsia="en-AU"/>
              </w:rPr>
              <w:t>7–8</w:t>
            </w:r>
          </w:p>
        </w:tc>
      </w:tr>
      <w:tr w:rsidR="00AC2978" w:rsidRPr="002B7CA4" w14:paraId="41B1278A" w14:textId="77777777" w:rsidTr="00AC2978">
        <w:tc>
          <w:tcPr>
            <w:tcW w:w="4199" w:type="pct"/>
            <w:shd w:val="clear" w:color="auto" w:fill="auto"/>
          </w:tcPr>
          <w:p w14:paraId="24AB2CD8" w14:textId="2A7EE10D" w:rsidR="00AC2978" w:rsidRPr="0045743C" w:rsidRDefault="00AC2978" w:rsidP="00732B8F">
            <w:pPr>
              <w:spacing w:after="0" w:line="240" w:lineRule="auto"/>
              <w:contextualSpacing/>
              <w:rPr>
                <w:rFonts w:ascii="Calibri" w:eastAsia="Times New Roman" w:hAnsi="Calibri" w:cs="Calibri"/>
                <w:sz w:val="20"/>
                <w:szCs w:val="20"/>
                <w:lang w:eastAsia="en-AU"/>
              </w:rPr>
            </w:pPr>
            <w:r w:rsidRPr="00CF68D4">
              <w:rPr>
                <w:rFonts w:ascii="Calibri" w:hAnsi="Calibri" w:cs="Calibri"/>
                <w:sz w:val="20"/>
                <w:szCs w:val="20"/>
              </w:rPr>
              <w:t xml:space="preserve">Correctly </w:t>
            </w:r>
            <w:r>
              <w:rPr>
                <w:rFonts w:ascii="Calibri" w:hAnsi="Calibri" w:cs="Calibri"/>
                <w:sz w:val="20"/>
                <w:szCs w:val="20"/>
              </w:rPr>
              <w:t>i</w:t>
            </w:r>
            <w:r w:rsidRPr="00CF68D4">
              <w:rPr>
                <w:rFonts w:ascii="Calibri" w:hAnsi="Calibri" w:cs="Calibri"/>
                <w:sz w:val="20"/>
                <w:szCs w:val="20"/>
              </w:rPr>
              <w:t>dentifies</w:t>
            </w:r>
            <w:r w:rsidR="00337AE6">
              <w:rPr>
                <w:rFonts w:ascii="Calibri" w:hAnsi="Calibri" w:cs="Calibri"/>
                <w:sz w:val="20"/>
                <w:szCs w:val="20"/>
              </w:rPr>
              <w:t xml:space="preserve"> most</w:t>
            </w:r>
            <w:r w:rsidRPr="00CF68D4">
              <w:rPr>
                <w:rFonts w:ascii="Calibri" w:hAnsi="Calibri" w:cs="Calibri"/>
                <w:sz w:val="20"/>
                <w:szCs w:val="20"/>
              </w:rPr>
              <w:t xml:space="preserve"> lengths, heights and widths, and other dimensions of components and shapes</w:t>
            </w:r>
            <w:r w:rsidR="00B67551">
              <w:rPr>
                <w:rFonts w:ascii="Calibri" w:hAnsi="Calibri" w:cs="Calibri"/>
                <w:sz w:val="20"/>
                <w:szCs w:val="20"/>
              </w:rPr>
              <w:t>; correctly c</w:t>
            </w:r>
            <w:r w:rsidRPr="00CF68D4">
              <w:rPr>
                <w:rFonts w:ascii="Calibri" w:hAnsi="Calibri" w:cs="Calibri"/>
                <w:sz w:val="20"/>
                <w:szCs w:val="20"/>
              </w:rPr>
              <w:t>alculat</w:t>
            </w:r>
            <w:r w:rsidR="00B67551">
              <w:rPr>
                <w:rFonts w:ascii="Calibri" w:hAnsi="Calibri" w:cs="Calibri"/>
                <w:sz w:val="20"/>
                <w:szCs w:val="20"/>
              </w:rPr>
              <w:t>es most</w:t>
            </w:r>
            <w:r w:rsidRPr="00CF68D4">
              <w:rPr>
                <w:rFonts w:ascii="Calibri" w:hAnsi="Calibri" w:cs="Calibri"/>
                <w:sz w:val="20"/>
                <w:szCs w:val="20"/>
              </w:rPr>
              <w:t xml:space="preserve"> perimeter</w:t>
            </w:r>
            <w:r>
              <w:rPr>
                <w:rFonts w:ascii="Calibri" w:hAnsi="Calibri" w:cs="Calibri"/>
                <w:sz w:val="20"/>
                <w:szCs w:val="20"/>
              </w:rPr>
              <w:t>s</w:t>
            </w:r>
          </w:p>
        </w:tc>
        <w:tc>
          <w:tcPr>
            <w:tcW w:w="801" w:type="pct"/>
            <w:shd w:val="clear" w:color="auto" w:fill="auto"/>
          </w:tcPr>
          <w:p w14:paraId="55E4124A" w14:textId="34C39EB3" w:rsidR="00AC2978" w:rsidRDefault="00AC2978" w:rsidP="00732B8F">
            <w:pPr>
              <w:spacing w:after="0" w:line="240" w:lineRule="auto"/>
              <w:jc w:val="center"/>
              <w:rPr>
                <w:rFonts w:eastAsia="Times New Roman" w:cs="Arial"/>
                <w:sz w:val="20"/>
                <w:szCs w:val="20"/>
                <w:lang w:eastAsia="en-AU"/>
              </w:rPr>
            </w:pPr>
            <w:r>
              <w:rPr>
                <w:rFonts w:eastAsia="Times New Roman" w:cs="Arial"/>
                <w:sz w:val="20"/>
                <w:szCs w:val="20"/>
                <w:lang w:eastAsia="en-AU"/>
              </w:rPr>
              <w:t>5–6</w:t>
            </w:r>
          </w:p>
        </w:tc>
      </w:tr>
      <w:tr w:rsidR="00AC2978" w:rsidRPr="002B7CA4" w14:paraId="769E008E" w14:textId="77777777" w:rsidTr="00AC2978">
        <w:tc>
          <w:tcPr>
            <w:tcW w:w="4199" w:type="pct"/>
            <w:shd w:val="clear" w:color="auto" w:fill="auto"/>
          </w:tcPr>
          <w:p w14:paraId="72689591" w14:textId="5E265140" w:rsidR="00AC2978" w:rsidRPr="0045743C" w:rsidRDefault="00B67551" w:rsidP="00732B8F">
            <w:pPr>
              <w:spacing w:after="0" w:line="240" w:lineRule="auto"/>
              <w:contextualSpacing/>
              <w:rPr>
                <w:rFonts w:ascii="Calibri" w:eastAsia="Times New Roman" w:hAnsi="Calibri" w:cs="Calibri"/>
                <w:sz w:val="20"/>
                <w:szCs w:val="20"/>
                <w:lang w:eastAsia="en-AU"/>
              </w:rPr>
            </w:pPr>
            <w:r>
              <w:rPr>
                <w:rFonts w:ascii="Calibri" w:hAnsi="Calibri" w:cs="Calibri"/>
                <w:sz w:val="20"/>
                <w:szCs w:val="20"/>
              </w:rPr>
              <w:t>Correctly i</w:t>
            </w:r>
            <w:r w:rsidR="00AC2978" w:rsidRPr="00335771">
              <w:rPr>
                <w:rFonts w:ascii="Calibri" w:hAnsi="Calibri" w:cs="Calibri"/>
                <w:sz w:val="20"/>
                <w:szCs w:val="20"/>
              </w:rPr>
              <w:t xml:space="preserve">dentifies </w:t>
            </w:r>
            <w:r w:rsidR="00AC2978">
              <w:rPr>
                <w:rFonts w:ascii="Calibri" w:hAnsi="Calibri" w:cs="Calibri"/>
                <w:sz w:val="20"/>
                <w:szCs w:val="20"/>
              </w:rPr>
              <w:t xml:space="preserve">some </w:t>
            </w:r>
            <w:r w:rsidR="00AC2978" w:rsidRPr="00335771">
              <w:rPr>
                <w:rFonts w:ascii="Calibri" w:hAnsi="Calibri" w:cs="Calibri"/>
                <w:sz w:val="20"/>
                <w:szCs w:val="20"/>
              </w:rPr>
              <w:t>lengths, heights and widths, and other dimensions of components and shapes</w:t>
            </w:r>
            <w:r>
              <w:rPr>
                <w:rFonts w:ascii="Calibri" w:hAnsi="Calibri" w:cs="Calibri"/>
                <w:sz w:val="20"/>
                <w:szCs w:val="20"/>
              </w:rPr>
              <w:t>; correctly c</w:t>
            </w:r>
            <w:r w:rsidR="00AC2978" w:rsidRPr="00335771">
              <w:rPr>
                <w:rFonts w:ascii="Calibri" w:hAnsi="Calibri" w:cs="Calibri"/>
                <w:sz w:val="20"/>
                <w:szCs w:val="20"/>
              </w:rPr>
              <w:t>alculat</w:t>
            </w:r>
            <w:r w:rsidR="00AC2978">
              <w:rPr>
                <w:rFonts w:ascii="Calibri" w:hAnsi="Calibri" w:cs="Calibri"/>
                <w:sz w:val="20"/>
                <w:szCs w:val="20"/>
              </w:rPr>
              <w:t xml:space="preserve">es some simple </w:t>
            </w:r>
            <w:r w:rsidR="00AC2978" w:rsidRPr="00335771">
              <w:rPr>
                <w:rFonts w:ascii="Calibri" w:hAnsi="Calibri" w:cs="Calibri"/>
                <w:sz w:val="20"/>
                <w:szCs w:val="20"/>
              </w:rPr>
              <w:t>perimeter</w:t>
            </w:r>
            <w:r w:rsidR="00AC2978">
              <w:rPr>
                <w:rFonts w:ascii="Calibri" w:hAnsi="Calibri" w:cs="Calibri"/>
                <w:sz w:val="20"/>
                <w:szCs w:val="20"/>
              </w:rPr>
              <w:t>s</w:t>
            </w:r>
          </w:p>
        </w:tc>
        <w:tc>
          <w:tcPr>
            <w:tcW w:w="801" w:type="pct"/>
            <w:shd w:val="clear" w:color="auto" w:fill="auto"/>
          </w:tcPr>
          <w:p w14:paraId="313EC254" w14:textId="1C56707F" w:rsidR="00AC2978" w:rsidRDefault="00AC2978" w:rsidP="00732B8F">
            <w:pPr>
              <w:spacing w:after="0" w:line="240" w:lineRule="auto"/>
              <w:jc w:val="center"/>
              <w:rPr>
                <w:rFonts w:eastAsia="Times New Roman" w:cs="Arial"/>
                <w:sz w:val="20"/>
                <w:szCs w:val="20"/>
                <w:lang w:eastAsia="en-AU"/>
              </w:rPr>
            </w:pPr>
            <w:r>
              <w:rPr>
                <w:rFonts w:eastAsia="Times New Roman" w:cs="Arial"/>
                <w:sz w:val="20"/>
                <w:szCs w:val="20"/>
                <w:lang w:eastAsia="en-AU"/>
              </w:rPr>
              <w:t>3–4</w:t>
            </w:r>
          </w:p>
        </w:tc>
      </w:tr>
      <w:tr w:rsidR="00AC2978" w:rsidRPr="002B7CA4" w14:paraId="528A1050" w14:textId="77777777" w:rsidTr="00AC2978">
        <w:tc>
          <w:tcPr>
            <w:tcW w:w="4199" w:type="pct"/>
            <w:shd w:val="clear" w:color="auto" w:fill="auto"/>
          </w:tcPr>
          <w:p w14:paraId="58CB342A" w14:textId="0B195AA9" w:rsidR="00AC2978" w:rsidRPr="0045743C" w:rsidRDefault="00450705" w:rsidP="00732B8F">
            <w:pPr>
              <w:spacing w:after="0" w:line="240" w:lineRule="auto"/>
              <w:contextualSpacing/>
              <w:rPr>
                <w:rFonts w:ascii="Calibri" w:eastAsia="Times New Roman" w:hAnsi="Calibri" w:cs="Calibri"/>
                <w:sz w:val="20"/>
                <w:szCs w:val="20"/>
                <w:lang w:eastAsia="en-AU"/>
              </w:rPr>
            </w:pPr>
            <w:r>
              <w:rPr>
                <w:rFonts w:ascii="Calibri" w:hAnsi="Calibri" w:cs="Calibri"/>
                <w:sz w:val="20"/>
                <w:szCs w:val="20"/>
              </w:rPr>
              <w:t>Correctly identifies a few</w:t>
            </w:r>
            <w:r w:rsidR="00AC2978">
              <w:rPr>
                <w:rFonts w:ascii="Calibri" w:hAnsi="Calibri" w:cs="Calibri"/>
                <w:sz w:val="20"/>
                <w:szCs w:val="20"/>
              </w:rPr>
              <w:t xml:space="preserve"> </w:t>
            </w:r>
            <w:r w:rsidR="00AC2978" w:rsidRPr="00335771">
              <w:rPr>
                <w:rFonts w:ascii="Calibri" w:hAnsi="Calibri" w:cs="Calibri"/>
                <w:sz w:val="20"/>
                <w:szCs w:val="20"/>
              </w:rPr>
              <w:t>lengths, heights and widths, and other dimensions of components and shapes</w:t>
            </w:r>
            <w:r w:rsidR="00AC2978">
              <w:rPr>
                <w:rFonts w:ascii="Calibri" w:hAnsi="Calibri" w:cs="Calibri"/>
                <w:sz w:val="20"/>
                <w:szCs w:val="20"/>
              </w:rPr>
              <w:t>; does not calculate perimeters</w:t>
            </w:r>
          </w:p>
        </w:tc>
        <w:tc>
          <w:tcPr>
            <w:tcW w:w="801" w:type="pct"/>
            <w:shd w:val="clear" w:color="auto" w:fill="auto"/>
          </w:tcPr>
          <w:p w14:paraId="069D21E7" w14:textId="18560660" w:rsidR="00AC2978" w:rsidRDefault="00AC2978" w:rsidP="00732B8F">
            <w:pPr>
              <w:spacing w:after="0" w:line="240" w:lineRule="auto"/>
              <w:jc w:val="center"/>
              <w:rPr>
                <w:rFonts w:eastAsia="Times New Roman" w:cs="Arial"/>
                <w:sz w:val="20"/>
                <w:szCs w:val="20"/>
                <w:lang w:eastAsia="en-AU"/>
              </w:rPr>
            </w:pPr>
            <w:r>
              <w:rPr>
                <w:rFonts w:eastAsia="Times New Roman" w:cs="Arial"/>
                <w:sz w:val="20"/>
                <w:szCs w:val="20"/>
                <w:lang w:eastAsia="en-AU"/>
              </w:rPr>
              <w:t>1–2</w:t>
            </w:r>
          </w:p>
        </w:tc>
      </w:tr>
      <w:tr w:rsidR="00AC2978" w:rsidRPr="002B7CA4" w14:paraId="2FCF82D9" w14:textId="77777777" w:rsidTr="00AC2978">
        <w:tc>
          <w:tcPr>
            <w:tcW w:w="4199" w:type="pct"/>
            <w:shd w:val="clear" w:color="auto" w:fill="auto"/>
          </w:tcPr>
          <w:p w14:paraId="5C285864" w14:textId="41138016" w:rsidR="00AC2978" w:rsidRPr="0037196D" w:rsidRDefault="00AC2978" w:rsidP="00732B8F">
            <w:pPr>
              <w:spacing w:after="0" w:line="240" w:lineRule="auto"/>
              <w:contextualSpacing/>
              <w:jc w:val="right"/>
              <w:rPr>
                <w:rFonts w:ascii="Calibri" w:eastAsia="Times New Roman" w:hAnsi="Calibri" w:cs="Calibri"/>
                <w:b/>
                <w:bCs/>
                <w:sz w:val="20"/>
                <w:szCs w:val="20"/>
                <w:lang w:eastAsia="en-AU"/>
              </w:rPr>
            </w:pPr>
            <w:r w:rsidRPr="0037196D">
              <w:rPr>
                <w:rFonts w:ascii="Calibri" w:eastAsia="Times New Roman" w:hAnsi="Calibri" w:cs="Calibri"/>
                <w:b/>
                <w:bCs/>
                <w:sz w:val="20"/>
                <w:szCs w:val="20"/>
                <w:lang w:eastAsia="en-AU"/>
              </w:rPr>
              <w:t>Subtotal</w:t>
            </w:r>
          </w:p>
        </w:tc>
        <w:tc>
          <w:tcPr>
            <w:tcW w:w="801" w:type="pct"/>
            <w:shd w:val="clear" w:color="auto" w:fill="auto"/>
          </w:tcPr>
          <w:p w14:paraId="12D3E087" w14:textId="64DB734B" w:rsidR="00AC2978" w:rsidRPr="0037196D" w:rsidRDefault="00AC2978" w:rsidP="00732B8F">
            <w:pPr>
              <w:spacing w:after="0" w:line="240" w:lineRule="auto"/>
              <w:jc w:val="right"/>
              <w:rPr>
                <w:rFonts w:eastAsia="Times New Roman" w:cs="Arial"/>
                <w:b/>
                <w:bCs/>
                <w:sz w:val="20"/>
                <w:szCs w:val="20"/>
                <w:lang w:eastAsia="en-AU"/>
              </w:rPr>
            </w:pPr>
            <w:r>
              <w:rPr>
                <w:rFonts w:eastAsia="Times New Roman" w:cs="Arial"/>
                <w:b/>
                <w:bCs/>
                <w:sz w:val="20"/>
                <w:szCs w:val="20"/>
                <w:lang w:eastAsia="en-AU"/>
              </w:rPr>
              <w:t>/</w:t>
            </w:r>
            <w:r w:rsidRPr="0037196D">
              <w:rPr>
                <w:rFonts w:eastAsia="Times New Roman" w:cs="Arial"/>
                <w:b/>
                <w:bCs/>
                <w:sz w:val="20"/>
                <w:szCs w:val="20"/>
                <w:lang w:eastAsia="en-AU"/>
              </w:rPr>
              <w:t>10</w:t>
            </w:r>
          </w:p>
        </w:tc>
      </w:tr>
    </w:tbl>
    <w:p w14:paraId="59BFC983" w14:textId="044B1709" w:rsidR="00AC2978" w:rsidRPr="009A755C" w:rsidRDefault="00D11589" w:rsidP="00AC2978">
      <w:pPr>
        <w:spacing w:before="120"/>
        <w:rPr>
          <w:rFonts w:ascii="Calibri" w:eastAsia="Times New Roman" w:hAnsi="Calibri" w:cs="Calibri"/>
          <w:lang w:eastAsia="en-AU"/>
        </w:rPr>
      </w:pPr>
      <w:r>
        <w:rPr>
          <w:rFonts w:ascii="Calibri" w:eastAsia="Times New Roman" w:hAnsi="Calibri" w:cs="Calibri"/>
          <w:lang w:eastAsia="en-AU"/>
        </w:rPr>
        <w:t>D</w:t>
      </w:r>
      <w:r w:rsidR="00AC2978" w:rsidRPr="009A755C">
        <w:rPr>
          <w:rFonts w:ascii="Calibri" w:eastAsia="Times New Roman" w:hAnsi="Calibri" w:cs="Calibri"/>
          <w:lang w:eastAsia="en-AU"/>
        </w:rPr>
        <w:t>etermining surface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7761"/>
        <w:gridCol w:w="1481"/>
      </w:tblGrid>
      <w:tr w:rsidR="00AC2978" w:rsidRPr="00AC2978" w14:paraId="25FE8014" w14:textId="77777777" w:rsidTr="00AC2978">
        <w:tc>
          <w:tcPr>
            <w:tcW w:w="4199" w:type="pct"/>
            <w:tcBorders>
              <w:top w:val="single" w:sz="4" w:space="0" w:color="auto"/>
              <w:left w:val="single" w:sz="4" w:space="0" w:color="auto"/>
              <w:bottom w:val="single" w:sz="4" w:space="0" w:color="auto"/>
              <w:right w:val="single" w:sz="4" w:space="0" w:color="auto"/>
            </w:tcBorders>
            <w:shd w:val="clear" w:color="auto" w:fill="BD9FCF" w:themeFill="accent4"/>
          </w:tcPr>
          <w:p w14:paraId="62C70E43" w14:textId="77777777" w:rsidR="00AC2978" w:rsidRPr="00AC2978" w:rsidRDefault="00AC2978" w:rsidP="00373492">
            <w:pPr>
              <w:spacing w:after="0" w:line="240" w:lineRule="auto"/>
              <w:rPr>
                <w:rFonts w:eastAsia="Times New Roman" w:cs="Arial"/>
                <w:b/>
                <w:sz w:val="20"/>
                <w:szCs w:val="20"/>
                <w:lang w:eastAsia="en-AU"/>
              </w:rPr>
            </w:pPr>
            <w:r w:rsidRPr="00AC2978">
              <w:rPr>
                <w:rFonts w:eastAsia="Times New Roman" w:cs="Arial"/>
                <w:b/>
                <w:sz w:val="20"/>
                <w:szCs w:val="20"/>
                <w:lang w:eastAsia="en-AU"/>
              </w:rPr>
              <w:t>Description</w:t>
            </w:r>
          </w:p>
        </w:tc>
        <w:tc>
          <w:tcPr>
            <w:tcW w:w="801" w:type="pct"/>
            <w:tcBorders>
              <w:top w:val="single" w:sz="4" w:space="0" w:color="auto"/>
              <w:left w:val="single" w:sz="4" w:space="0" w:color="auto"/>
              <w:bottom w:val="single" w:sz="4" w:space="0" w:color="auto"/>
              <w:right w:val="single" w:sz="4" w:space="0" w:color="auto"/>
            </w:tcBorders>
            <w:shd w:val="clear" w:color="auto" w:fill="BD9FCF" w:themeFill="accent4"/>
          </w:tcPr>
          <w:p w14:paraId="097B0725" w14:textId="77777777" w:rsidR="00AC2978" w:rsidRPr="00AC2978" w:rsidRDefault="00AC2978" w:rsidP="00373492">
            <w:pPr>
              <w:spacing w:after="0" w:line="240" w:lineRule="auto"/>
              <w:jc w:val="center"/>
              <w:rPr>
                <w:rFonts w:eastAsia="Times New Roman" w:cs="Arial"/>
                <w:b/>
                <w:sz w:val="20"/>
                <w:szCs w:val="20"/>
                <w:lang w:eastAsia="en-AU"/>
              </w:rPr>
            </w:pPr>
            <w:r w:rsidRPr="00AC2978">
              <w:rPr>
                <w:rFonts w:eastAsia="Times New Roman" w:cs="Arial"/>
                <w:b/>
                <w:sz w:val="20"/>
                <w:szCs w:val="20"/>
                <w:lang w:eastAsia="en-AU"/>
              </w:rPr>
              <w:t>Mark</w:t>
            </w:r>
          </w:p>
        </w:tc>
      </w:tr>
      <w:tr w:rsidR="00AC2978" w:rsidRPr="002B7CA4" w14:paraId="52EDC124" w14:textId="77777777" w:rsidTr="00AC2978">
        <w:tc>
          <w:tcPr>
            <w:tcW w:w="4199" w:type="pct"/>
            <w:shd w:val="clear" w:color="auto" w:fill="auto"/>
          </w:tcPr>
          <w:p w14:paraId="594B8379" w14:textId="6FB809F5" w:rsidR="00AC2978" w:rsidRPr="00AC2978" w:rsidRDefault="00BA1DD1" w:rsidP="00AC2978">
            <w:pPr>
              <w:spacing w:after="0" w:line="240" w:lineRule="auto"/>
              <w:rPr>
                <w:rFonts w:ascii="Calibri" w:hAnsi="Calibri" w:cs="Calibri"/>
                <w:sz w:val="20"/>
                <w:szCs w:val="20"/>
              </w:rPr>
            </w:pPr>
            <w:r>
              <w:rPr>
                <w:rFonts w:ascii="Calibri" w:hAnsi="Calibri" w:cs="Calibri"/>
                <w:sz w:val="20"/>
                <w:szCs w:val="20"/>
              </w:rPr>
              <w:t>Uses formulae</w:t>
            </w:r>
            <w:r w:rsidRPr="00C12871">
              <w:rPr>
                <w:rFonts w:ascii="Calibri" w:hAnsi="Calibri" w:cs="Calibri"/>
                <w:sz w:val="20"/>
                <w:szCs w:val="20"/>
              </w:rPr>
              <w:t xml:space="preserve"> </w:t>
            </w:r>
            <w:r>
              <w:rPr>
                <w:rFonts w:ascii="Calibri" w:hAnsi="Calibri" w:cs="Calibri"/>
                <w:sz w:val="20"/>
                <w:szCs w:val="20"/>
              </w:rPr>
              <w:t>c</w:t>
            </w:r>
            <w:r w:rsidR="00AC2978" w:rsidRPr="00C12871">
              <w:rPr>
                <w:rFonts w:ascii="Calibri" w:hAnsi="Calibri" w:cs="Calibri"/>
                <w:sz w:val="20"/>
                <w:szCs w:val="20"/>
              </w:rPr>
              <w:t xml:space="preserve">orrectly </w:t>
            </w:r>
            <w:r>
              <w:rPr>
                <w:rFonts w:ascii="Calibri" w:hAnsi="Calibri" w:cs="Calibri"/>
                <w:sz w:val="20"/>
                <w:szCs w:val="20"/>
              </w:rPr>
              <w:t xml:space="preserve">to </w:t>
            </w:r>
            <w:r w:rsidR="00AC2978" w:rsidRPr="00C12871">
              <w:rPr>
                <w:rFonts w:ascii="Calibri" w:hAnsi="Calibri" w:cs="Calibri"/>
                <w:sz w:val="20"/>
                <w:szCs w:val="20"/>
              </w:rPr>
              <w:t xml:space="preserve">determine the surface area of </w:t>
            </w:r>
            <w:r w:rsidR="00CD3861">
              <w:rPr>
                <w:rFonts w:ascii="Calibri" w:hAnsi="Calibri" w:cs="Calibri"/>
                <w:sz w:val="20"/>
                <w:szCs w:val="20"/>
              </w:rPr>
              <w:t xml:space="preserve">five </w:t>
            </w:r>
            <w:r w:rsidR="00AC2978" w:rsidRPr="00C12871">
              <w:rPr>
                <w:rFonts w:ascii="Calibri" w:hAnsi="Calibri" w:cs="Calibri"/>
                <w:sz w:val="20"/>
                <w:szCs w:val="20"/>
              </w:rPr>
              <w:t>plane figures, prisms</w:t>
            </w:r>
            <w:r w:rsidR="00AC2978">
              <w:rPr>
                <w:rFonts w:ascii="Calibri" w:hAnsi="Calibri" w:cs="Calibri"/>
                <w:sz w:val="20"/>
                <w:szCs w:val="20"/>
              </w:rPr>
              <w:t xml:space="preserve">, </w:t>
            </w:r>
            <w:r w:rsidR="00AC2978" w:rsidRPr="00C12871">
              <w:rPr>
                <w:rFonts w:ascii="Calibri" w:hAnsi="Calibri" w:cs="Calibri"/>
                <w:sz w:val="20"/>
                <w:szCs w:val="20"/>
              </w:rPr>
              <w:t>circles, and open-ended cylinder</w:t>
            </w:r>
            <w:r w:rsidR="00390BE3">
              <w:rPr>
                <w:rFonts w:ascii="Calibri" w:hAnsi="Calibri" w:cs="Calibri"/>
                <w:sz w:val="20"/>
                <w:szCs w:val="20"/>
              </w:rPr>
              <w:t>s</w:t>
            </w:r>
          </w:p>
        </w:tc>
        <w:tc>
          <w:tcPr>
            <w:tcW w:w="801" w:type="pct"/>
            <w:shd w:val="clear" w:color="auto" w:fill="auto"/>
          </w:tcPr>
          <w:p w14:paraId="40FF96D8" w14:textId="5FD70DFB" w:rsidR="00AC2978" w:rsidRDefault="00AC2978" w:rsidP="00AC2978">
            <w:pPr>
              <w:spacing w:after="0" w:line="240" w:lineRule="auto"/>
              <w:jc w:val="center"/>
              <w:rPr>
                <w:rFonts w:eastAsia="Times New Roman" w:cs="Arial"/>
                <w:sz w:val="20"/>
                <w:szCs w:val="20"/>
                <w:lang w:eastAsia="en-AU"/>
              </w:rPr>
            </w:pPr>
            <w:r>
              <w:rPr>
                <w:rFonts w:eastAsia="Times New Roman" w:cs="Arial"/>
                <w:sz w:val="20"/>
                <w:szCs w:val="20"/>
                <w:lang w:eastAsia="en-AU"/>
              </w:rPr>
              <w:t>4</w:t>
            </w:r>
            <w:r w:rsidRPr="002B7CA4">
              <w:rPr>
                <w:rFonts w:eastAsia="Times New Roman" w:cs="Arial"/>
                <w:sz w:val="20"/>
                <w:szCs w:val="20"/>
                <w:lang w:eastAsia="en-AU"/>
              </w:rPr>
              <w:t>–</w:t>
            </w:r>
            <w:r>
              <w:rPr>
                <w:rFonts w:eastAsia="Times New Roman" w:cs="Arial"/>
                <w:sz w:val="20"/>
                <w:szCs w:val="20"/>
                <w:lang w:eastAsia="en-AU"/>
              </w:rPr>
              <w:t>5</w:t>
            </w:r>
          </w:p>
        </w:tc>
      </w:tr>
      <w:tr w:rsidR="00AC2978" w:rsidRPr="002B7CA4" w14:paraId="69CB6DA4" w14:textId="77777777" w:rsidTr="00AC2978">
        <w:tc>
          <w:tcPr>
            <w:tcW w:w="4199" w:type="pct"/>
            <w:shd w:val="clear" w:color="auto" w:fill="auto"/>
          </w:tcPr>
          <w:p w14:paraId="490AB4EB" w14:textId="3A425616" w:rsidR="00AC2978" w:rsidRPr="00AC2978" w:rsidRDefault="00AC2978" w:rsidP="00AC2978">
            <w:pPr>
              <w:rPr>
                <w:rFonts w:eastAsia="Times New Roman" w:cs="Arial"/>
                <w:bCs/>
                <w:sz w:val="20"/>
                <w:szCs w:val="20"/>
                <w:lang w:eastAsia="en-AU"/>
              </w:rPr>
            </w:pPr>
            <w:r w:rsidRPr="00AC2978">
              <w:rPr>
                <w:rFonts w:ascii="Calibri" w:hAnsi="Calibri" w:cs="Calibri"/>
                <w:sz w:val="20"/>
                <w:szCs w:val="20"/>
              </w:rPr>
              <w:t>Uses formula</w:t>
            </w:r>
            <w:r w:rsidR="00CD3861">
              <w:rPr>
                <w:rFonts w:ascii="Calibri" w:hAnsi="Calibri" w:cs="Calibri"/>
                <w:sz w:val="20"/>
                <w:szCs w:val="20"/>
              </w:rPr>
              <w:t>e</w:t>
            </w:r>
            <w:r w:rsidRPr="00AC2978">
              <w:rPr>
                <w:rFonts w:ascii="Calibri" w:hAnsi="Calibri" w:cs="Calibri"/>
                <w:sz w:val="20"/>
                <w:szCs w:val="20"/>
              </w:rPr>
              <w:t xml:space="preserve">, with some minor </w:t>
            </w:r>
            <w:r w:rsidR="00450705">
              <w:rPr>
                <w:rFonts w:ascii="Calibri" w:hAnsi="Calibri" w:cs="Calibri"/>
                <w:sz w:val="20"/>
                <w:szCs w:val="20"/>
              </w:rPr>
              <w:t>errors</w:t>
            </w:r>
            <w:r w:rsidRPr="00AC2978">
              <w:rPr>
                <w:rFonts w:ascii="Calibri" w:hAnsi="Calibri" w:cs="Calibri"/>
                <w:sz w:val="20"/>
                <w:szCs w:val="20"/>
              </w:rPr>
              <w:t>, to calculate the surface area of plane figures, prisms, circles, and open-ended cylinder</w:t>
            </w:r>
            <w:r w:rsidR="00CD3861">
              <w:rPr>
                <w:rFonts w:ascii="Calibri" w:hAnsi="Calibri" w:cs="Calibri"/>
                <w:sz w:val="20"/>
                <w:szCs w:val="20"/>
              </w:rPr>
              <w:t>s</w:t>
            </w:r>
          </w:p>
        </w:tc>
        <w:tc>
          <w:tcPr>
            <w:tcW w:w="801" w:type="pct"/>
            <w:shd w:val="clear" w:color="auto" w:fill="auto"/>
          </w:tcPr>
          <w:p w14:paraId="3ACB6D6B" w14:textId="629D3686" w:rsidR="00AC2978" w:rsidRPr="002B7CA4" w:rsidRDefault="00AC2978" w:rsidP="00732B8F">
            <w:pPr>
              <w:spacing w:after="0" w:line="240" w:lineRule="auto"/>
              <w:jc w:val="center"/>
              <w:rPr>
                <w:rFonts w:eastAsia="Times New Roman" w:cs="Arial"/>
                <w:sz w:val="20"/>
                <w:szCs w:val="20"/>
                <w:lang w:eastAsia="en-AU"/>
              </w:rPr>
            </w:pPr>
            <w:r>
              <w:rPr>
                <w:rFonts w:eastAsia="Times New Roman" w:cs="Arial"/>
                <w:sz w:val="20"/>
                <w:szCs w:val="20"/>
                <w:lang w:eastAsia="en-AU"/>
              </w:rPr>
              <w:t>2–3</w:t>
            </w:r>
          </w:p>
        </w:tc>
      </w:tr>
      <w:tr w:rsidR="00AC2978" w:rsidRPr="002B7CA4" w14:paraId="3359BE4C" w14:textId="77777777" w:rsidTr="00AC2978">
        <w:tc>
          <w:tcPr>
            <w:tcW w:w="4199" w:type="pct"/>
            <w:shd w:val="clear" w:color="auto" w:fill="auto"/>
          </w:tcPr>
          <w:p w14:paraId="722D12BC" w14:textId="3D78C2E4" w:rsidR="00AC2978" w:rsidRPr="0045743C" w:rsidRDefault="00CD3861" w:rsidP="00732B8F">
            <w:pPr>
              <w:spacing w:after="0" w:line="240" w:lineRule="auto"/>
              <w:rPr>
                <w:rFonts w:eastAsia="Times New Roman" w:cs="Arial"/>
                <w:bCs/>
                <w:sz w:val="20"/>
                <w:szCs w:val="20"/>
                <w:lang w:eastAsia="en-AU"/>
              </w:rPr>
            </w:pPr>
            <w:r>
              <w:rPr>
                <w:rFonts w:ascii="Calibri" w:hAnsi="Calibri" w:cs="Calibri"/>
                <w:sz w:val="20"/>
                <w:szCs w:val="20"/>
              </w:rPr>
              <w:t>Uses</w:t>
            </w:r>
            <w:r w:rsidR="00AC2978" w:rsidRPr="00CF2F36">
              <w:rPr>
                <w:rFonts w:ascii="Calibri" w:hAnsi="Calibri" w:cs="Calibri"/>
                <w:sz w:val="20"/>
                <w:szCs w:val="20"/>
              </w:rPr>
              <w:t xml:space="preserve"> incorrect formula</w:t>
            </w:r>
            <w:r>
              <w:rPr>
                <w:rFonts w:ascii="Calibri" w:hAnsi="Calibri" w:cs="Calibri"/>
                <w:sz w:val="20"/>
                <w:szCs w:val="20"/>
              </w:rPr>
              <w:t>e</w:t>
            </w:r>
            <w:r w:rsidR="00AC2978" w:rsidRPr="00CF2F36">
              <w:rPr>
                <w:rFonts w:ascii="Calibri" w:hAnsi="Calibri" w:cs="Calibri"/>
                <w:sz w:val="20"/>
                <w:szCs w:val="20"/>
              </w:rPr>
              <w:t xml:space="preserve"> or </w:t>
            </w:r>
            <w:r>
              <w:rPr>
                <w:rFonts w:ascii="Calibri" w:hAnsi="Calibri" w:cs="Calibri"/>
                <w:sz w:val="20"/>
                <w:szCs w:val="20"/>
              </w:rPr>
              <w:t xml:space="preserve">incorrectly </w:t>
            </w:r>
            <w:r w:rsidR="00AC2978" w:rsidRPr="00CF2F36">
              <w:rPr>
                <w:rFonts w:ascii="Calibri" w:hAnsi="Calibri" w:cs="Calibri"/>
                <w:sz w:val="20"/>
                <w:szCs w:val="20"/>
              </w:rPr>
              <w:t>use</w:t>
            </w:r>
            <w:r>
              <w:rPr>
                <w:rFonts w:ascii="Calibri" w:hAnsi="Calibri" w:cs="Calibri"/>
                <w:sz w:val="20"/>
                <w:szCs w:val="20"/>
              </w:rPr>
              <w:t>s</w:t>
            </w:r>
            <w:r w:rsidR="00AC2978" w:rsidRPr="00CF2F36">
              <w:rPr>
                <w:rFonts w:ascii="Calibri" w:hAnsi="Calibri" w:cs="Calibri"/>
                <w:sz w:val="20"/>
                <w:szCs w:val="20"/>
              </w:rPr>
              <w:t xml:space="preserve"> formula</w:t>
            </w:r>
            <w:r>
              <w:rPr>
                <w:rFonts w:ascii="Calibri" w:hAnsi="Calibri" w:cs="Calibri"/>
                <w:sz w:val="20"/>
                <w:szCs w:val="20"/>
              </w:rPr>
              <w:t>e</w:t>
            </w:r>
            <w:r w:rsidR="00AC2978" w:rsidRPr="00CF2F36">
              <w:rPr>
                <w:rFonts w:ascii="Calibri" w:hAnsi="Calibri" w:cs="Calibri"/>
                <w:sz w:val="20"/>
                <w:szCs w:val="20"/>
              </w:rPr>
              <w:t xml:space="preserve"> to calculate the surface area of </w:t>
            </w:r>
            <w:r w:rsidR="00AC2978">
              <w:rPr>
                <w:rFonts w:ascii="Calibri" w:hAnsi="Calibri" w:cs="Calibri"/>
                <w:sz w:val="20"/>
                <w:szCs w:val="20"/>
              </w:rPr>
              <w:t>different shapes</w:t>
            </w:r>
          </w:p>
        </w:tc>
        <w:tc>
          <w:tcPr>
            <w:tcW w:w="801" w:type="pct"/>
            <w:shd w:val="clear" w:color="auto" w:fill="auto"/>
          </w:tcPr>
          <w:p w14:paraId="4634A138" w14:textId="2571A765" w:rsidR="00AC2978" w:rsidRPr="002B7CA4" w:rsidRDefault="00AC2978" w:rsidP="00732B8F">
            <w:pPr>
              <w:spacing w:after="0" w:line="240" w:lineRule="auto"/>
              <w:jc w:val="center"/>
              <w:rPr>
                <w:rFonts w:eastAsia="Times New Roman" w:cs="Arial"/>
                <w:sz w:val="20"/>
                <w:szCs w:val="20"/>
                <w:lang w:eastAsia="en-AU"/>
              </w:rPr>
            </w:pPr>
            <w:r>
              <w:rPr>
                <w:rFonts w:eastAsia="Times New Roman" w:cs="Arial"/>
                <w:sz w:val="20"/>
                <w:szCs w:val="20"/>
                <w:lang w:eastAsia="en-AU"/>
              </w:rPr>
              <w:t>1</w:t>
            </w:r>
          </w:p>
        </w:tc>
      </w:tr>
      <w:tr w:rsidR="00AC2978" w:rsidRPr="002B7CA4" w14:paraId="0B65B1C4" w14:textId="77777777" w:rsidTr="00AC2978">
        <w:tc>
          <w:tcPr>
            <w:tcW w:w="4199" w:type="pct"/>
            <w:shd w:val="clear" w:color="auto" w:fill="auto"/>
          </w:tcPr>
          <w:p w14:paraId="37346CA3" w14:textId="27C51190" w:rsidR="00AC2978" w:rsidRPr="0045743C" w:rsidRDefault="00AC2978" w:rsidP="00732B8F">
            <w:pPr>
              <w:spacing w:after="0" w:line="240" w:lineRule="auto"/>
              <w:jc w:val="right"/>
              <w:rPr>
                <w:rFonts w:eastAsia="Times New Roman" w:cs="Arial"/>
                <w:bCs/>
                <w:sz w:val="20"/>
                <w:szCs w:val="20"/>
                <w:lang w:eastAsia="en-AU"/>
              </w:rPr>
            </w:pPr>
            <w:r w:rsidRPr="0037196D">
              <w:rPr>
                <w:rFonts w:ascii="Calibri" w:eastAsia="Times New Roman" w:hAnsi="Calibri" w:cs="Calibri"/>
                <w:b/>
                <w:bCs/>
                <w:sz w:val="20"/>
                <w:szCs w:val="20"/>
                <w:lang w:eastAsia="en-AU"/>
              </w:rPr>
              <w:t>Subtotal</w:t>
            </w:r>
          </w:p>
        </w:tc>
        <w:tc>
          <w:tcPr>
            <w:tcW w:w="801" w:type="pct"/>
            <w:shd w:val="clear" w:color="auto" w:fill="auto"/>
          </w:tcPr>
          <w:p w14:paraId="71387D0F" w14:textId="3A3AF88A" w:rsidR="00AC2978" w:rsidRPr="00A72E1C" w:rsidRDefault="00AC2978" w:rsidP="00732B8F">
            <w:pPr>
              <w:spacing w:after="0" w:line="240" w:lineRule="auto"/>
              <w:jc w:val="right"/>
              <w:rPr>
                <w:rFonts w:eastAsia="Times New Roman" w:cs="Arial"/>
                <w:b/>
                <w:bCs/>
                <w:sz w:val="20"/>
                <w:szCs w:val="20"/>
                <w:lang w:eastAsia="en-AU"/>
              </w:rPr>
            </w:pPr>
            <w:r>
              <w:rPr>
                <w:rFonts w:eastAsia="Times New Roman" w:cs="Arial"/>
                <w:b/>
                <w:bCs/>
                <w:sz w:val="20"/>
                <w:szCs w:val="20"/>
                <w:lang w:eastAsia="en-AU"/>
              </w:rPr>
              <w:t>/</w:t>
            </w:r>
            <w:r w:rsidRPr="00A72E1C">
              <w:rPr>
                <w:rFonts w:eastAsia="Times New Roman" w:cs="Arial"/>
                <w:b/>
                <w:bCs/>
                <w:sz w:val="20"/>
                <w:szCs w:val="20"/>
                <w:lang w:eastAsia="en-AU"/>
              </w:rPr>
              <w:t>5</w:t>
            </w:r>
          </w:p>
        </w:tc>
      </w:tr>
    </w:tbl>
    <w:p w14:paraId="4CA887B0" w14:textId="2E527BC0" w:rsidR="00AC2978" w:rsidRPr="009A755C" w:rsidRDefault="00D11589" w:rsidP="00AC2978">
      <w:pPr>
        <w:spacing w:before="120"/>
        <w:rPr>
          <w:rFonts w:ascii="Calibri" w:hAnsi="Calibri" w:cs="Calibri"/>
        </w:rPr>
      </w:pPr>
      <w:r>
        <w:rPr>
          <w:rFonts w:ascii="Calibri" w:hAnsi="Calibri" w:cs="Calibri"/>
        </w:rPr>
        <w:t>D</w:t>
      </w:r>
      <w:r w:rsidR="00AC2978" w:rsidRPr="009A755C">
        <w:rPr>
          <w:rFonts w:ascii="Calibri" w:hAnsi="Calibri" w:cs="Calibri"/>
        </w:rPr>
        <w:t xml:space="preserve">etermining volume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7761"/>
        <w:gridCol w:w="1481"/>
      </w:tblGrid>
      <w:tr w:rsidR="00AC2978" w:rsidRPr="00AC2978" w14:paraId="5D0936B3" w14:textId="77777777" w:rsidTr="00AC2978">
        <w:tc>
          <w:tcPr>
            <w:tcW w:w="4199" w:type="pct"/>
            <w:tcBorders>
              <w:top w:val="single" w:sz="4" w:space="0" w:color="auto"/>
              <w:left w:val="single" w:sz="4" w:space="0" w:color="auto"/>
              <w:bottom w:val="single" w:sz="4" w:space="0" w:color="auto"/>
              <w:right w:val="single" w:sz="4" w:space="0" w:color="auto"/>
            </w:tcBorders>
            <w:shd w:val="clear" w:color="auto" w:fill="BD9FCF" w:themeFill="accent4"/>
          </w:tcPr>
          <w:p w14:paraId="5382DE78" w14:textId="77777777" w:rsidR="00AC2978" w:rsidRPr="00AC2978" w:rsidRDefault="00AC2978" w:rsidP="00373492">
            <w:pPr>
              <w:spacing w:after="0" w:line="240" w:lineRule="auto"/>
              <w:rPr>
                <w:rFonts w:eastAsia="Times New Roman" w:cs="Arial"/>
                <w:b/>
                <w:sz w:val="20"/>
                <w:szCs w:val="20"/>
                <w:lang w:eastAsia="en-AU"/>
              </w:rPr>
            </w:pPr>
            <w:r w:rsidRPr="00AC2978">
              <w:rPr>
                <w:rFonts w:eastAsia="Times New Roman" w:cs="Arial"/>
                <w:b/>
                <w:sz w:val="20"/>
                <w:szCs w:val="20"/>
                <w:lang w:eastAsia="en-AU"/>
              </w:rPr>
              <w:t>Description</w:t>
            </w:r>
          </w:p>
        </w:tc>
        <w:tc>
          <w:tcPr>
            <w:tcW w:w="801" w:type="pct"/>
            <w:tcBorders>
              <w:top w:val="single" w:sz="4" w:space="0" w:color="auto"/>
              <w:left w:val="single" w:sz="4" w:space="0" w:color="auto"/>
              <w:bottom w:val="single" w:sz="4" w:space="0" w:color="auto"/>
              <w:right w:val="single" w:sz="4" w:space="0" w:color="auto"/>
            </w:tcBorders>
            <w:shd w:val="clear" w:color="auto" w:fill="BD9FCF" w:themeFill="accent4"/>
          </w:tcPr>
          <w:p w14:paraId="5E9D8BCE" w14:textId="77777777" w:rsidR="00AC2978" w:rsidRPr="00AC2978" w:rsidRDefault="00AC2978" w:rsidP="00373492">
            <w:pPr>
              <w:spacing w:after="0" w:line="240" w:lineRule="auto"/>
              <w:jc w:val="center"/>
              <w:rPr>
                <w:rFonts w:eastAsia="Times New Roman" w:cs="Arial"/>
                <w:b/>
                <w:sz w:val="20"/>
                <w:szCs w:val="20"/>
                <w:lang w:eastAsia="en-AU"/>
              </w:rPr>
            </w:pPr>
            <w:r w:rsidRPr="00AC2978">
              <w:rPr>
                <w:rFonts w:eastAsia="Times New Roman" w:cs="Arial"/>
                <w:b/>
                <w:sz w:val="20"/>
                <w:szCs w:val="20"/>
                <w:lang w:eastAsia="en-AU"/>
              </w:rPr>
              <w:t>Mark</w:t>
            </w:r>
          </w:p>
        </w:tc>
      </w:tr>
      <w:tr w:rsidR="00AC2978" w:rsidRPr="002B7CA4" w14:paraId="4501D4E2" w14:textId="77777777" w:rsidTr="00AC2978">
        <w:tc>
          <w:tcPr>
            <w:tcW w:w="4199" w:type="pct"/>
            <w:shd w:val="clear" w:color="auto" w:fill="auto"/>
          </w:tcPr>
          <w:p w14:paraId="5061435D" w14:textId="2C245AE7" w:rsidR="00AC2978" w:rsidRPr="006F448E" w:rsidRDefault="009A2841" w:rsidP="00AC2978">
            <w:pPr>
              <w:spacing w:after="0"/>
              <w:rPr>
                <w:rFonts w:ascii="Calibri" w:hAnsi="Calibri" w:cs="Calibri"/>
                <w:sz w:val="20"/>
                <w:szCs w:val="20"/>
              </w:rPr>
            </w:pPr>
            <w:r>
              <w:rPr>
                <w:rFonts w:ascii="Calibri" w:hAnsi="Calibri" w:cs="Calibri"/>
                <w:sz w:val="20"/>
                <w:szCs w:val="20"/>
              </w:rPr>
              <w:t>U</w:t>
            </w:r>
            <w:r w:rsidRPr="0045743C">
              <w:rPr>
                <w:rFonts w:ascii="Calibri" w:hAnsi="Calibri" w:cs="Calibri"/>
                <w:sz w:val="20"/>
                <w:szCs w:val="20"/>
              </w:rPr>
              <w:t>s</w:t>
            </w:r>
            <w:r>
              <w:rPr>
                <w:rFonts w:ascii="Calibri" w:hAnsi="Calibri" w:cs="Calibri"/>
                <w:sz w:val="20"/>
                <w:szCs w:val="20"/>
              </w:rPr>
              <w:t>es</w:t>
            </w:r>
            <w:r w:rsidRPr="0045743C">
              <w:rPr>
                <w:rFonts w:ascii="Calibri" w:hAnsi="Calibri" w:cs="Calibri"/>
                <w:sz w:val="20"/>
                <w:szCs w:val="20"/>
              </w:rPr>
              <w:t xml:space="preserve"> formula</w:t>
            </w:r>
            <w:r>
              <w:rPr>
                <w:rFonts w:ascii="Calibri" w:hAnsi="Calibri" w:cs="Calibri"/>
                <w:sz w:val="20"/>
                <w:szCs w:val="20"/>
              </w:rPr>
              <w:t>e</w:t>
            </w:r>
            <w:r w:rsidRPr="0045743C">
              <w:rPr>
                <w:rFonts w:ascii="Calibri" w:hAnsi="Calibri" w:cs="Calibri"/>
                <w:sz w:val="20"/>
                <w:szCs w:val="20"/>
              </w:rPr>
              <w:t xml:space="preserve"> </w:t>
            </w:r>
            <w:r>
              <w:rPr>
                <w:rFonts w:ascii="Calibri" w:hAnsi="Calibri" w:cs="Calibri"/>
                <w:sz w:val="20"/>
                <w:szCs w:val="20"/>
              </w:rPr>
              <w:t>c</w:t>
            </w:r>
            <w:r w:rsidR="00AC2978" w:rsidRPr="0045743C">
              <w:rPr>
                <w:rFonts w:ascii="Calibri" w:hAnsi="Calibri" w:cs="Calibri"/>
                <w:sz w:val="20"/>
                <w:szCs w:val="20"/>
              </w:rPr>
              <w:t xml:space="preserve">orrectly </w:t>
            </w:r>
            <w:r>
              <w:rPr>
                <w:rFonts w:ascii="Calibri" w:hAnsi="Calibri" w:cs="Calibri"/>
                <w:sz w:val="20"/>
                <w:szCs w:val="20"/>
              </w:rPr>
              <w:t xml:space="preserve">to </w:t>
            </w:r>
            <w:r w:rsidR="00AC2978" w:rsidRPr="0045743C">
              <w:rPr>
                <w:rFonts w:ascii="Calibri" w:hAnsi="Calibri" w:cs="Calibri"/>
                <w:sz w:val="20"/>
                <w:szCs w:val="20"/>
              </w:rPr>
              <w:t>determine the volume of several cubes, rectangular and triangular right-prisms, cylinders and spheres</w:t>
            </w:r>
          </w:p>
        </w:tc>
        <w:tc>
          <w:tcPr>
            <w:tcW w:w="801" w:type="pct"/>
            <w:shd w:val="clear" w:color="auto" w:fill="auto"/>
          </w:tcPr>
          <w:p w14:paraId="226ED429" w14:textId="53922016" w:rsidR="00AC2978" w:rsidRPr="002B7CA4" w:rsidRDefault="00AC2978" w:rsidP="00732B8F">
            <w:pPr>
              <w:spacing w:after="0" w:line="240" w:lineRule="auto"/>
              <w:jc w:val="center"/>
              <w:rPr>
                <w:rFonts w:eastAsia="Times New Roman" w:cs="Arial"/>
                <w:sz w:val="20"/>
                <w:szCs w:val="20"/>
                <w:lang w:eastAsia="en-AU"/>
              </w:rPr>
            </w:pPr>
            <w:r>
              <w:rPr>
                <w:rFonts w:eastAsia="Times New Roman" w:cs="Arial"/>
                <w:sz w:val="20"/>
                <w:szCs w:val="20"/>
                <w:lang w:eastAsia="en-AU"/>
              </w:rPr>
              <w:t>4</w:t>
            </w:r>
            <w:r w:rsidRPr="002B7CA4">
              <w:rPr>
                <w:rFonts w:eastAsia="Times New Roman" w:cs="Arial"/>
                <w:sz w:val="20"/>
                <w:szCs w:val="20"/>
                <w:lang w:eastAsia="en-AU"/>
              </w:rPr>
              <w:t>–</w:t>
            </w:r>
            <w:r>
              <w:rPr>
                <w:rFonts w:eastAsia="Times New Roman" w:cs="Arial"/>
                <w:sz w:val="20"/>
                <w:szCs w:val="20"/>
                <w:lang w:eastAsia="en-AU"/>
              </w:rPr>
              <w:t>5</w:t>
            </w:r>
          </w:p>
        </w:tc>
      </w:tr>
      <w:tr w:rsidR="00AC2978" w:rsidRPr="002B7CA4" w14:paraId="6A5F08A7" w14:textId="77777777" w:rsidTr="00AC2978">
        <w:tc>
          <w:tcPr>
            <w:tcW w:w="4199" w:type="pct"/>
            <w:shd w:val="clear" w:color="auto" w:fill="auto"/>
          </w:tcPr>
          <w:p w14:paraId="77C09B1C" w14:textId="1256A1B5" w:rsidR="00AC2978" w:rsidRPr="0045743C" w:rsidRDefault="00AC2978" w:rsidP="00732B8F">
            <w:pPr>
              <w:spacing w:after="0"/>
              <w:rPr>
                <w:rFonts w:ascii="Calibri" w:hAnsi="Calibri" w:cs="Calibri"/>
                <w:sz w:val="20"/>
                <w:szCs w:val="20"/>
              </w:rPr>
            </w:pPr>
            <w:r>
              <w:rPr>
                <w:rFonts w:ascii="Calibri" w:hAnsi="Calibri" w:cs="Calibri"/>
                <w:sz w:val="20"/>
                <w:szCs w:val="20"/>
              </w:rPr>
              <w:t xml:space="preserve">Uses </w:t>
            </w:r>
            <w:r w:rsidRPr="006F448E">
              <w:rPr>
                <w:rFonts w:ascii="Calibri" w:hAnsi="Calibri" w:cs="Calibri"/>
                <w:sz w:val="20"/>
                <w:szCs w:val="20"/>
              </w:rPr>
              <w:t>formula</w:t>
            </w:r>
            <w:r w:rsidR="00CD3861">
              <w:rPr>
                <w:rFonts w:ascii="Calibri" w:hAnsi="Calibri" w:cs="Calibri"/>
                <w:sz w:val="20"/>
                <w:szCs w:val="20"/>
              </w:rPr>
              <w:t>e</w:t>
            </w:r>
            <w:r w:rsidRPr="006F448E">
              <w:rPr>
                <w:rFonts w:ascii="Calibri" w:hAnsi="Calibri" w:cs="Calibri"/>
                <w:sz w:val="20"/>
                <w:szCs w:val="20"/>
              </w:rPr>
              <w:t xml:space="preserve">, </w:t>
            </w:r>
            <w:r>
              <w:rPr>
                <w:rFonts w:ascii="Calibri" w:hAnsi="Calibri" w:cs="Calibri"/>
                <w:sz w:val="20"/>
                <w:szCs w:val="20"/>
              </w:rPr>
              <w:t xml:space="preserve">with some minor </w:t>
            </w:r>
            <w:r w:rsidR="0043392E">
              <w:rPr>
                <w:rFonts w:ascii="Calibri" w:hAnsi="Calibri" w:cs="Calibri"/>
                <w:sz w:val="20"/>
                <w:szCs w:val="20"/>
              </w:rPr>
              <w:t>errors</w:t>
            </w:r>
            <w:r>
              <w:rPr>
                <w:rFonts w:ascii="Calibri" w:hAnsi="Calibri" w:cs="Calibri"/>
                <w:sz w:val="20"/>
                <w:szCs w:val="20"/>
              </w:rPr>
              <w:t xml:space="preserve">, to calculate </w:t>
            </w:r>
            <w:r w:rsidRPr="006F448E">
              <w:rPr>
                <w:rFonts w:ascii="Calibri" w:hAnsi="Calibri" w:cs="Calibri"/>
                <w:sz w:val="20"/>
                <w:szCs w:val="20"/>
              </w:rPr>
              <w:t xml:space="preserve">the volume of several </w:t>
            </w:r>
            <w:r>
              <w:rPr>
                <w:rFonts w:ascii="Calibri" w:hAnsi="Calibri" w:cs="Calibri"/>
                <w:sz w:val="20"/>
                <w:szCs w:val="20"/>
              </w:rPr>
              <w:t>shapes</w:t>
            </w:r>
          </w:p>
        </w:tc>
        <w:tc>
          <w:tcPr>
            <w:tcW w:w="801" w:type="pct"/>
            <w:shd w:val="clear" w:color="auto" w:fill="auto"/>
          </w:tcPr>
          <w:p w14:paraId="330B89EB" w14:textId="6F6F7261" w:rsidR="00AC2978" w:rsidRDefault="00AC2978" w:rsidP="00732B8F">
            <w:pPr>
              <w:spacing w:after="0" w:line="240" w:lineRule="auto"/>
              <w:jc w:val="center"/>
              <w:rPr>
                <w:rFonts w:eastAsia="Times New Roman" w:cs="Arial"/>
                <w:sz w:val="20"/>
                <w:szCs w:val="20"/>
                <w:lang w:eastAsia="en-AU"/>
              </w:rPr>
            </w:pPr>
            <w:r>
              <w:rPr>
                <w:rFonts w:eastAsia="Times New Roman" w:cs="Arial"/>
                <w:sz w:val="20"/>
                <w:szCs w:val="20"/>
                <w:lang w:eastAsia="en-AU"/>
              </w:rPr>
              <w:t>2–3</w:t>
            </w:r>
          </w:p>
        </w:tc>
      </w:tr>
      <w:tr w:rsidR="00AC2978" w:rsidRPr="002B7CA4" w14:paraId="004FC07F" w14:textId="77777777" w:rsidTr="00AC2978">
        <w:tc>
          <w:tcPr>
            <w:tcW w:w="4199" w:type="pct"/>
            <w:shd w:val="clear" w:color="auto" w:fill="auto"/>
          </w:tcPr>
          <w:p w14:paraId="1A37F042" w14:textId="0034A1B0" w:rsidR="00AC2978" w:rsidRPr="0045743C" w:rsidRDefault="00CD3861" w:rsidP="00732B8F">
            <w:pPr>
              <w:spacing w:after="0"/>
              <w:rPr>
                <w:rFonts w:ascii="Calibri" w:hAnsi="Calibri" w:cs="Calibri"/>
                <w:sz w:val="20"/>
                <w:szCs w:val="20"/>
              </w:rPr>
            </w:pPr>
            <w:r>
              <w:rPr>
                <w:rFonts w:ascii="Calibri" w:hAnsi="Calibri" w:cs="Calibri"/>
                <w:sz w:val="20"/>
                <w:szCs w:val="20"/>
              </w:rPr>
              <w:t>Uses i</w:t>
            </w:r>
            <w:r w:rsidR="00AC2978">
              <w:rPr>
                <w:rFonts w:ascii="Calibri" w:hAnsi="Calibri" w:cs="Calibri"/>
                <w:sz w:val="20"/>
                <w:szCs w:val="20"/>
              </w:rPr>
              <w:t>ncomplete or i</w:t>
            </w:r>
            <w:r w:rsidR="00AC2978" w:rsidRPr="006F448E">
              <w:rPr>
                <w:rFonts w:ascii="Calibri" w:hAnsi="Calibri" w:cs="Calibri"/>
                <w:sz w:val="20"/>
                <w:szCs w:val="20"/>
              </w:rPr>
              <w:t xml:space="preserve">ncorrect </w:t>
            </w:r>
            <w:r w:rsidR="00AC2978">
              <w:rPr>
                <w:rFonts w:ascii="Calibri" w:hAnsi="Calibri" w:cs="Calibri"/>
                <w:sz w:val="20"/>
                <w:szCs w:val="20"/>
              </w:rPr>
              <w:t>formula</w:t>
            </w:r>
            <w:r>
              <w:rPr>
                <w:rFonts w:ascii="Calibri" w:hAnsi="Calibri" w:cs="Calibri"/>
                <w:sz w:val="20"/>
                <w:szCs w:val="20"/>
              </w:rPr>
              <w:t>e,</w:t>
            </w:r>
            <w:r w:rsidR="00AC2978">
              <w:rPr>
                <w:rFonts w:ascii="Calibri" w:hAnsi="Calibri" w:cs="Calibri"/>
                <w:sz w:val="20"/>
                <w:szCs w:val="20"/>
              </w:rPr>
              <w:t xml:space="preserve"> or</w:t>
            </w:r>
            <w:r>
              <w:rPr>
                <w:rFonts w:ascii="Calibri" w:hAnsi="Calibri" w:cs="Calibri"/>
                <w:sz w:val="20"/>
                <w:szCs w:val="20"/>
              </w:rPr>
              <w:t xml:space="preserve"> incorrectly</w:t>
            </w:r>
            <w:r w:rsidR="00AC2978">
              <w:rPr>
                <w:rFonts w:ascii="Calibri" w:hAnsi="Calibri" w:cs="Calibri"/>
                <w:sz w:val="20"/>
                <w:szCs w:val="20"/>
              </w:rPr>
              <w:t xml:space="preserve"> </w:t>
            </w:r>
            <w:r w:rsidR="00AC2978" w:rsidRPr="006F448E">
              <w:rPr>
                <w:rFonts w:ascii="Calibri" w:hAnsi="Calibri" w:cs="Calibri"/>
                <w:sz w:val="20"/>
                <w:szCs w:val="20"/>
              </w:rPr>
              <w:t>use</w:t>
            </w:r>
            <w:r>
              <w:rPr>
                <w:rFonts w:ascii="Calibri" w:hAnsi="Calibri" w:cs="Calibri"/>
                <w:sz w:val="20"/>
                <w:szCs w:val="20"/>
              </w:rPr>
              <w:t>s</w:t>
            </w:r>
            <w:r w:rsidR="00AC2978" w:rsidRPr="006F448E">
              <w:rPr>
                <w:rFonts w:ascii="Calibri" w:hAnsi="Calibri" w:cs="Calibri"/>
                <w:sz w:val="20"/>
                <w:szCs w:val="20"/>
              </w:rPr>
              <w:t xml:space="preserve"> formula</w:t>
            </w:r>
            <w:r>
              <w:rPr>
                <w:rFonts w:ascii="Calibri" w:hAnsi="Calibri" w:cs="Calibri"/>
                <w:sz w:val="20"/>
                <w:szCs w:val="20"/>
              </w:rPr>
              <w:t>e,</w:t>
            </w:r>
            <w:r w:rsidR="00AC2978">
              <w:rPr>
                <w:rFonts w:ascii="Calibri" w:hAnsi="Calibri" w:cs="Calibri"/>
                <w:sz w:val="20"/>
                <w:szCs w:val="20"/>
              </w:rPr>
              <w:t xml:space="preserve"> to </w:t>
            </w:r>
            <w:r w:rsidR="00AC2978" w:rsidRPr="006F448E">
              <w:rPr>
                <w:rFonts w:ascii="Calibri" w:hAnsi="Calibri" w:cs="Calibri"/>
                <w:sz w:val="20"/>
                <w:szCs w:val="20"/>
              </w:rPr>
              <w:t>calculat</w:t>
            </w:r>
            <w:r w:rsidR="00AC2978">
              <w:rPr>
                <w:rFonts w:ascii="Calibri" w:hAnsi="Calibri" w:cs="Calibri"/>
                <w:sz w:val="20"/>
                <w:szCs w:val="20"/>
              </w:rPr>
              <w:t xml:space="preserve">e </w:t>
            </w:r>
            <w:r>
              <w:rPr>
                <w:rFonts w:ascii="Calibri" w:hAnsi="Calibri" w:cs="Calibri"/>
                <w:sz w:val="20"/>
                <w:szCs w:val="20"/>
              </w:rPr>
              <w:t xml:space="preserve">the </w:t>
            </w:r>
            <w:r w:rsidR="00AC2978">
              <w:rPr>
                <w:rFonts w:ascii="Calibri" w:hAnsi="Calibri" w:cs="Calibri"/>
                <w:sz w:val="20"/>
                <w:szCs w:val="20"/>
              </w:rPr>
              <w:t xml:space="preserve">volume of </w:t>
            </w:r>
            <w:r>
              <w:rPr>
                <w:rFonts w:ascii="Calibri" w:hAnsi="Calibri" w:cs="Calibri"/>
                <w:sz w:val="20"/>
                <w:szCs w:val="20"/>
              </w:rPr>
              <w:t xml:space="preserve">a few </w:t>
            </w:r>
            <w:r w:rsidR="00AC2978">
              <w:rPr>
                <w:rFonts w:ascii="Calibri" w:hAnsi="Calibri" w:cs="Calibri"/>
                <w:sz w:val="20"/>
                <w:szCs w:val="20"/>
              </w:rPr>
              <w:t>shapes</w:t>
            </w:r>
          </w:p>
        </w:tc>
        <w:tc>
          <w:tcPr>
            <w:tcW w:w="801" w:type="pct"/>
            <w:shd w:val="clear" w:color="auto" w:fill="auto"/>
          </w:tcPr>
          <w:p w14:paraId="6F08DB02" w14:textId="0D7E97A2" w:rsidR="00AC2978" w:rsidRDefault="00AC2978" w:rsidP="00732B8F">
            <w:pPr>
              <w:spacing w:after="0" w:line="240" w:lineRule="auto"/>
              <w:jc w:val="center"/>
              <w:rPr>
                <w:rFonts w:eastAsia="Times New Roman" w:cs="Arial"/>
                <w:sz w:val="20"/>
                <w:szCs w:val="20"/>
                <w:lang w:eastAsia="en-AU"/>
              </w:rPr>
            </w:pPr>
            <w:r>
              <w:rPr>
                <w:rFonts w:eastAsia="Times New Roman" w:cs="Arial"/>
                <w:sz w:val="20"/>
                <w:szCs w:val="20"/>
                <w:lang w:eastAsia="en-AU"/>
              </w:rPr>
              <w:t>1</w:t>
            </w:r>
          </w:p>
        </w:tc>
      </w:tr>
      <w:tr w:rsidR="00AC2978" w:rsidRPr="002B7CA4" w14:paraId="125508D8" w14:textId="77777777" w:rsidTr="00AC2978">
        <w:tc>
          <w:tcPr>
            <w:tcW w:w="4199" w:type="pct"/>
            <w:shd w:val="clear" w:color="auto" w:fill="auto"/>
          </w:tcPr>
          <w:p w14:paraId="6CC69F07" w14:textId="739AD9AD" w:rsidR="00AC2978" w:rsidRPr="00DB37EC" w:rsidRDefault="00AC2978" w:rsidP="00732B8F">
            <w:pPr>
              <w:spacing w:after="0"/>
              <w:jc w:val="right"/>
              <w:rPr>
                <w:rFonts w:ascii="Calibri" w:hAnsi="Calibri" w:cs="Calibri"/>
                <w:b/>
                <w:bCs/>
                <w:sz w:val="20"/>
                <w:szCs w:val="20"/>
              </w:rPr>
            </w:pPr>
            <w:r w:rsidRPr="00DB37EC">
              <w:rPr>
                <w:rFonts w:ascii="Calibri" w:hAnsi="Calibri" w:cs="Calibri"/>
                <w:b/>
                <w:bCs/>
                <w:sz w:val="20"/>
                <w:szCs w:val="20"/>
              </w:rPr>
              <w:t>Subtotal</w:t>
            </w:r>
          </w:p>
        </w:tc>
        <w:tc>
          <w:tcPr>
            <w:tcW w:w="801" w:type="pct"/>
            <w:shd w:val="clear" w:color="auto" w:fill="auto"/>
          </w:tcPr>
          <w:p w14:paraId="1ACFB872" w14:textId="2DA2ADBF" w:rsidR="00AC2978" w:rsidRPr="00DB37EC" w:rsidRDefault="00AC2978" w:rsidP="00732B8F">
            <w:pPr>
              <w:spacing w:after="0" w:line="240" w:lineRule="auto"/>
              <w:jc w:val="right"/>
              <w:rPr>
                <w:rFonts w:eastAsia="Times New Roman" w:cs="Arial"/>
                <w:b/>
                <w:bCs/>
                <w:sz w:val="20"/>
                <w:szCs w:val="20"/>
                <w:lang w:eastAsia="en-AU"/>
              </w:rPr>
            </w:pPr>
            <w:r>
              <w:rPr>
                <w:rFonts w:eastAsia="Times New Roman" w:cs="Arial"/>
                <w:b/>
                <w:bCs/>
                <w:sz w:val="20"/>
                <w:szCs w:val="20"/>
                <w:lang w:eastAsia="en-AU"/>
              </w:rPr>
              <w:t>/</w:t>
            </w:r>
            <w:r w:rsidRPr="00DB37EC">
              <w:rPr>
                <w:rFonts w:eastAsia="Times New Roman" w:cs="Arial"/>
                <w:b/>
                <w:bCs/>
                <w:sz w:val="20"/>
                <w:szCs w:val="20"/>
                <w:lang w:eastAsia="en-AU"/>
              </w:rPr>
              <w:t>5</w:t>
            </w:r>
          </w:p>
        </w:tc>
      </w:tr>
      <w:tr w:rsidR="00B0608C" w:rsidRPr="002B7CA4" w14:paraId="0CC71E9E" w14:textId="77777777" w:rsidTr="00AC2978">
        <w:tc>
          <w:tcPr>
            <w:tcW w:w="4199" w:type="pct"/>
            <w:shd w:val="clear" w:color="auto" w:fill="auto"/>
          </w:tcPr>
          <w:p w14:paraId="497A170A" w14:textId="6BBE2A16" w:rsidR="00B0608C" w:rsidRPr="00DB37EC" w:rsidRDefault="00B0608C" w:rsidP="00732B8F">
            <w:pPr>
              <w:spacing w:after="0"/>
              <w:jc w:val="right"/>
              <w:rPr>
                <w:rFonts w:ascii="Calibri" w:hAnsi="Calibri" w:cs="Calibri"/>
                <w:b/>
                <w:bCs/>
                <w:sz w:val="20"/>
                <w:szCs w:val="20"/>
              </w:rPr>
            </w:pPr>
            <w:r>
              <w:rPr>
                <w:rFonts w:ascii="Calibri" w:hAnsi="Calibri" w:cs="Calibri"/>
                <w:b/>
                <w:bCs/>
                <w:sz w:val="20"/>
                <w:szCs w:val="20"/>
              </w:rPr>
              <w:t>Total</w:t>
            </w:r>
          </w:p>
        </w:tc>
        <w:tc>
          <w:tcPr>
            <w:tcW w:w="801" w:type="pct"/>
            <w:shd w:val="clear" w:color="auto" w:fill="auto"/>
          </w:tcPr>
          <w:p w14:paraId="6BD2B06C" w14:textId="2BA8E68F" w:rsidR="00B0608C" w:rsidRDefault="00B0608C" w:rsidP="00732B8F">
            <w:pPr>
              <w:spacing w:after="0" w:line="240" w:lineRule="auto"/>
              <w:jc w:val="right"/>
              <w:rPr>
                <w:rFonts w:eastAsia="Times New Roman" w:cs="Arial"/>
                <w:b/>
                <w:bCs/>
                <w:sz w:val="20"/>
                <w:szCs w:val="20"/>
                <w:lang w:eastAsia="en-AU"/>
              </w:rPr>
            </w:pPr>
            <w:r>
              <w:rPr>
                <w:rFonts w:eastAsia="Times New Roman" w:cs="Arial"/>
                <w:b/>
                <w:bCs/>
                <w:sz w:val="20"/>
                <w:szCs w:val="20"/>
                <w:lang w:eastAsia="en-AU"/>
              </w:rPr>
              <w:t>/20</w:t>
            </w:r>
          </w:p>
        </w:tc>
      </w:tr>
    </w:tbl>
    <w:p w14:paraId="0A6DB415" w14:textId="77777777" w:rsidR="00091464" w:rsidRPr="00DE5070" w:rsidRDefault="00091464" w:rsidP="00DE5070">
      <w:r w:rsidRPr="00DE5070">
        <w:br w:type="page"/>
      </w:r>
    </w:p>
    <w:p w14:paraId="56046B8C" w14:textId="77777777" w:rsidR="00C8076B" w:rsidRPr="006B600F" w:rsidRDefault="00C8076B" w:rsidP="00C8076B">
      <w:pPr>
        <w:pStyle w:val="Heading1"/>
      </w:pPr>
      <w:r w:rsidRPr="006B600F">
        <w:lastRenderedPageBreak/>
        <w:t>Sample assessment task</w:t>
      </w:r>
    </w:p>
    <w:p w14:paraId="56046B8D" w14:textId="77777777" w:rsidR="00C8076B" w:rsidRPr="00A33BD1" w:rsidRDefault="00C8076B" w:rsidP="00C8076B">
      <w:pPr>
        <w:pStyle w:val="Heading1"/>
      </w:pPr>
      <w:r>
        <w:t>Engineering Studies</w:t>
      </w:r>
      <w:r w:rsidR="00576FFD">
        <w:t xml:space="preserve"> </w:t>
      </w:r>
      <w:r w:rsidR="00681391">
        <w:t>– ATAR Year 11</w:t>
      </w:r>
    </w:p>
    <w:p w14:paraId="56046B8E" w14:textId="49D8A424" w:rsidR="00C8076B" w:rsidRPr="00A33BD1" w:rsidRDefault="00C8076B" w:rsidP="00C8076B">
      <w:pPr>
        <w:pStyle w:val="Heading2"/>
      </w:pPr>
      <w:r w:rsidRPr="00A33BD1">
        <w:t>Task</w:t>
      </w:r>
      <w:r w:rsidR="00EA38C0">
        <w:t xml:space="preserve"> 5</w:t>
      </w:r>
      <w:r>
        <w:t xml:space="preserve"> – Unit 1</w:t>
      </w:r>
    </w:p>
    <w:p w14:paraId="56046B8F" w14:textId="77777777" w:rsidR="004E19E2" w:rsidRPr="00DE5070" w:rsidRDefault="004E19E2" w:rsidP="00DE5070">
      <w:r w:rsidRPr="00DE5070">
        <w:rPr>
          <w:b/>
          <w:bCs/>
        </w:rPr>
        <w:t>Assessment type:</w:t>
      </w:r>
      <w:r w:rsidRPr="00DE5070">
        <w:t xml:space="preserve"> Production</w:t>
      </w:r>
    </w:p>
    <w:p w14:paraId="56046B91" w14:textId="77777777" w:rsidR="004E19E2" w:rsidRPr="00DE5070" w:rsidRDefault="004E19E2" w:rsidP="00C43BF1">
      <w:pPr>
        <w:spacing w:after="0"/>
        <w:rPr>
          <w:b/>
          <w:bCs/>
        </w:rPr>
      </w:pPr>
      <w:r w:rsidRPr="00DE5070">
        <w:rPr>
          <w:b/>
          <w:bCs/>
        </w:rPr>
        <w:t>Conditions</w:t>
      </w:r>
    </w:p>
    <w:p w14:paraId="56046B92" w14:textId="3D0DE4CA" w:rsidR="004E19E2" w:rsidRPr="00DE5070" w:rsidRDefault="004E19E2" w:rsidP="00DE5070">
      <w:r w:rsidRPr="00DE5070">
        <w:t>Period allowed for completion of the task</w:t>
      </w:r>
      <w:r w:rsidR="00576FFD" w:rsidRPr="00DE5070">
        <w:t>:</w:t>
      </w:r>
      <w:r w:rsidRPr="00DE5070">
        <w:t xml:space="preserve"> </w:t>
      </w:r>
      <w:r w:rsidR="006F2D96">
        <w:t>5</w:t>
      </w:r>
      <w:r w:rsidR="006F2D96" w:rsidRPr="00DE5070">
        <w:t xml:space="preserve"> </w:t>
      </w:r>
      <w:proofErr w:type="gramStart"/>
      <w:r w:rsidRPr="00DE5070">
        <w:t>weeks</w:t>
      </w:r>
      <w:proofErr w:type="gramEnd"/>
    </w:p>
    <w:p w14:paraId="56046B94" w14:textId="77777777" w:rsidR="004E19E2" w:rsidRPr="00DE5070" w:rsidRDefault="004E19E2" w:rsidP="00C43BF1">
      <w:pPr>
        <w:spacing w:after="0"/>
        <w:rPr>
          <w:b/>
          <w:bCs/>
        </w:rPr>
      </w:pPr>
      <w:r w:rsidRPr="00DE5070">
        <w:rPr>
          <w:b/>
          <w:bCs/>
        </w:rPr>
        <w:t>Task weighting</w:t>
      </w:r>
    </w:p>
    <w:p w14:paraId="56046B95" w14:textId="7FD746E9" w:rsidR="004E19E2" w:rsidRPr="00DE5070" w:rsidRDefault="006F2D96" w:rsidP="00DE5070">
      <w:pPr>
        <w:rPr>
          <w:highlight w:val="yellow"/>
        </w:rPr>
      </w:pPr>
      <w:r>
        <w:t>10</w:t>
      </w:r>
      <w:r w:rsidR="00AA3FB7" w:rsidRPr="00DE5070">
        <w:t>% of the school mark for this pair of units</w:t>
      </w:r>
    </w:p>
    <w:p w14:paraId="2370453F" w14:textId="77777777" w:rsidR="00EF0AA5" w:rsidRPr="00112D3B" w:rsidRDefault="00EF0AA5" w:rsidP="00EF0AA5">
      <w:pPr>
        <w:tabs>
          <w:tab w:val="right" w:leader="underscore" w:pos="8931"/>
        </w:tabs>
        <w:spacing w:before="200" w:after="200"/>
      </w:pPr>
      <w:r>
        <w:tab/>
      </w:r>
    </w:p>
    <w:p w14:paraId="5D7C6DCA" w14:textId="37CDF2B9" w:rsidR="00A72E1C" w:rsidRPr="00A72E1C" w:rsidRDefault="008567F9" w:rsidP="00A72E1C">
      <w:pPr>
        <w:tabs>
          <w:tab w:val="right" w:pos="8931"/>
        </w:tabs>
        <w:rPr>
          <w:b/>
          <w:bCs/>
        </w:rPr>
      </w:pPr>
      <w:r>
        <w:rPr>
          <w:b/>
          <w:bCs/>
        </w:rPr>
        <w:t>Complete</w:t>
      </w:r>
      <w:r w:rsidR="005A457F">
        <w:rPr>
          <w:b/>
          <w:bCs/>
        </w:rPr>
        <w:t xml:space="preserve"> context</w:t>
      </w:r>
      <w:r w:rsidR="00EF6E12">
        <w:rPr>
          <w:b/>
          <w:bCs/>
        </w:rPr>
        <w:t xml:space="preserve"> </w:t>
      </w:r>
      <w:r w:rsidR="00552822" w:rsidRPr="00EF0AA5">
        <w:rPr>
          <w:b/>
          <w:bCs/>
        </w:rPr>
        <w:t>specific skills</w:t>
      </w:r>
      <w:r w:rsidRPr="00EF0AA5">
        <w:rPr>
          <w:b/>
          <w:bCs/>
        </w:rPr>
        <w:t xml:space="preserve"> development</w:t>
      </w:r>
      <w:r w:rsidR="005A457F">
        <w:rPr>
          <w:b/>
          <w:bCs/>
        </w:rPr>
        <w:t xml:space="preserve"> exercises</w:t>
      </w:r>
      <w:r w:rsidR="00A72E1C" w:rsidRPr="00EF0AA5">
        <w:tab/>
      </w:r>
      <w:r w:rsidR="00A72E1C" w:rsidRPr="00A72E1C">
        <w:rPr>
          <w:b/>
          <w:bCs/>
        </w:rPr>
        <w:t>(20 marks)</w:t>
      </w:r>
    </w:p>
    <w:p w14:paraId="56046B99" w14:textId="32D92EFC" w:rsidR="00552822" w:rsidRPr="00EF0AA5" w:rsidRDefault="00552822" w:rsidP="00EF0AA5">
      <w:r w:rsidRPr="00EF0AA5">
        <w:t xml:space="preserve">You are to complete skills development exercises, as demonstrated by your teacher, prior to the production of </w:t>
      </w:r>
      <w:r w:rsidR="006337B8">
        <w:t>your</w:t>
      </w:r>
      <w:r w:rsidR="006337B8" w:rsidRPr="00EF0AA5">
        <w:t xml:space="preserve"> </w:t>
      </w:r>
      <w:r w:rsidRPr="00EF0AA5">
        <w:t xml:space="preserve">proposed </w:t>
      </w:r>
      <w:r w:rsidR="000446ED" w:rsidRPr="00EF0AA5">
        <w:t>project</w:t>
      </w:r>
      <w:r w:rsidRPr="00EF0AA5">
        <w:t xml:space="preserve">. </w:t>
      </w:r>
    </w:p>
    <w:p w14:paraId="56046B9A" w14:textId="6B0415BF" w:rsidR="00552822" w:rsidRPr="00EF0AA5" w:rsidRDefault="00552822" w:rsidP="00EF0AA5">
      <w:pPr>
        <w:tabs>
          <w:tab w:val="right" w:pos="8931"/>
        </w:tabs>
      </w:pPr>
      <w:r w:rsidRPr="00EF0AA5">
        <w:t xml:space="preserve">Keep a daily work log/time sheet to record your skills development. </w:t>
      </w:r>
      <w:r w:rsidRPr="00EF0AA5">
        <w:tab/>
      </w:r>
    </w:p>
    <w:p w14:paraId="56046B9C" w14:textId="63F3D6E8" w:rsidR="004E19E2" w:rsidRPr="00EF0AA5" w:rsidRDefault="006337B8" w:rsidP="00EF0AA5">
      <w:pPr>
        <w:rPr>
          <w:b/>
          <w:bCs/>
        </w:rPr>
      </w:pPr>
      <w:r>
        <w:rPr>
          <w:b/>
          <w:bCs/>
        </w:rPr>
        <w:t>Instructions</w:t>
      </w:r>
    </w:p>
    <w:p w14:paraId="56046B9E" w14:textId="5C1D248B" w:rsidR="004E19E2" w:rsidRPr="005A457F" w:rsidRDefault="004E19E2" w:rsidP="00EF0AA5">
      <w:r w:rsidRPr="005A457F">
        <w:t xml:space="preserve">Document and include the following in your </w:t>
      </w:r>
      <w:r w:rsidR="008F24AA" w:rsidRPr="005A457F">
        <w:t>folio/</w:t>
      </w:r>
      <w:r w:rsidRPr="005A457F">
        <w:t>daily work log/time sheet</w:t>
      </w:r>
      <w:r w:rsidR="006337B8">
        <w:t>:</w:t>
      </w:r>
    </w:p>
    <w:p w14:paraId="56046B9F" w14:textId="77777777" w:rsidR="004E19E2" w:rsidRPr="006337B8" w:rsidRDefault="00277CCD" w:rsidP="00EF0AA5">
      <w:pPr>
        <w:pStyle w:val="ListParagraph"/>
        <w:numPr>
          <w:ilvl w:val="0"/>
          <w:numId w:val="38"/>
        </w:numPr>
      </w:pPr>
      <w:r w:rsidRPr="006337B8">
        <w:t xml:space="preserve">notes on the processes involved in the skills development </w:t>
      </w:r>
      <w:proofErr w:type="gramStart"/>
      <w:r w:rsidRPr="006337B8">
        <w:t>exercises</w:t>
      </w:r>
      <w:proofErr w:type="gramEnd"/>
    </w:p>
    <w:p w14:paraId="56046BA0" w14:textId="740E8E91" w:rsidR="004E19E2" w:rsidRPr="006337B8" w:rsidRDefault="006337B8" w:rsidP="00EF0AA5">
      <w:pPr>
        <w:pStyle w:val="ListParagraph"/>
        <w:numPr>
          <w:ilvl w:val="0"/>
          <w:numId w:val="38"/>
        </w:numPr>
      </w:pPr>
      <w:r>
        <w:t xml:space="preserve">a </w:t>
      </w:r>
      <w:r w:rsidR="00277CCD" w:rsidRPr="006337B8">
        <w:t>list</w:t>
      </w:r>
      <w:r>
        <w:t xml:space="preserve"> of</w:t>
      </w:r>
      <w:r w:rsidR="00277CCD" w:rsidRPr="006337B8">
        <w:t xml:space="preserve"> </w:t>
      </w:r>
      <w:r w:rsidR="004E19E2" w:rsidRPr="006337B8">
        <w:t>appropriate machine</w:t>
      </w:r>
      <w:r w:rsidR="00277CCD" w:rsidRPr="006337B8">
        <w:t>s and tools to make the project</w:t>
      </w:r>
      <w:r w:rsidR="00EF12B5">
        <w:t>.</w:t>
      </w:r>
    </w:p>
    <w:p w14:paraId="56046BA3" w14:textId="72CE48AD" w:rsidR="004E19E2" w:rsidRPr="00EF0AA5" w:rsidRDefault="002F4CDC" w:rsidP="005A457F">
      <w:r w:rsidRPr="00EF0AA5">
        <w:t>F</w:t>
      </w:r>
      <w:r w:rsidR="004E19E2" w:rsidRPr="00EF0AA5">
        <w:t xml:space="preserve">ollow </w:t>
      </w:r>
      <w:r w:rsidR="006337B8">
        <w:t>the</w:t>
      </w:r>
      <w:r w:rsidR="004E19E2" w:rsidRPr="00EF0AA5">
        <w:t xml:space="preserve"> production process:</w:t>
      </w:r>
    </w:p>
    <w:p w14:paraId="3233A1E7" w14:textId="2E906D69" w:rsidR="00EF12B5" w:rsidRPr="00EF0AA5" w:rsidRDefault="00EF12B5" w:rsidP="005A457F">
      <w:pPr>
        <w:pStyle w:val="ListParagraph"/>
        <w:numPr>
          <w:ilvl w:val="0"/>
          <w:numId w:val="39"/>
        </w:numPr>
      </w:pPr>
      <w:r>
        <w:t xml:space="preserve">select and use appropriate tools to mark details on your materials, in order to cut the parts detailed in your </w:t>
      </w:r>
      <w:proofErr w:type="gramStart"/>
      <w:r>
        <w:t>plan</w:t>
      </w:r>
      <w:proofErr w:type="gramEnd"/>
    </w:p>
    <w:p w14:paraId="56046BA5" w14:textId="77777777" w:rsidR="004E19E2" w:rsidRPr="00EF0AA5" w:rsidRDefault="00277CCD" w:rsidP="005A457F">
      <w:pPr>
        <w:pStyle w:val="ListParagraph"/>
        <w:numPr>
          <w:ilvl w:val="0"/>
          <w:numId w:val="39"/>
        </w:numPr>
      </w:pPr>
      <w:r w:rsidRPr="00EF0AA5">
        <w:t xml:space="preserve">select and use appropriate tool/s to accurately cut required </w:t>
      </w:r>
      <w:proofErr w:type="gramStart"/>
      <w:r w:rsidRPr="00EF0AA5">
        <w:t>parts</w:t>
      </w:r>
      <w:proofErr w:type="gramEnd"/>
    </w:p>
    <w:p w14:paraId="56046BA6" w14:textId="6B6A972B" w:rsidR="004E19E2" w:rsidRPr="00EF0AA5" w:rsidRDefault="00277CCD" w:rsidP="005A457F">
      <w:pPr>
        <w:pStyle w:val="ListParagraph"/>
        <w:numPr>
          <w:ilvl w:val="0"/>
          <w:numId w:val="39"/>
        </w:numPr>
      </w:pPr>
      <w:r w:rsidRPr="00EF0AA5">
        <w:t>if required</w:t>
      </w:r>
      <w:r w:rsidR="00EF12B5">
        <w:t>, select and</w:t>
      </w:r>
      <w:r w:rsidRPr="00EF0AA5">
        <w:t xml:space="preserve"> use appropriate tools to shape </w:t>
      </w:r>
      <w:proofErr w:type="gramStart"/>
      <w:r w:rsidRPr="00EF0AA5">
        <w:t>parts</w:t>
      </w:r>
      <w:proofErr w:type="gramEnd"/>
    </w:p>
    <w:p w14:paraId="56046BA7" w14:textId="7D2D50B0" w:rsidR="004E19E2" w:rsidRPr="00EF0AA5" w:rsidRDefault="00277CCD" w:rsidP="005A457F">
      <w:pPr>
        <w:pStyle w:val="ListParagraph"/>
        <w:numPr>
          <w:ilvl w:val="0"/>
          <w:numId w:val="39"/>
        </w:numPr>
      </w:pPr>
      <w:r w:rsidRPr="00EF0AA5">
        <w:t xml:space="preserve">select and use appropriate tools to assemble </w:t>
      </w:r>
      <w:proofErr w:type="gramStart"/>
      <w:r w:rsidRPr="00EF0AA5">
        <w:t>parts</w:t>
      </w:r>
      <w:proofErr w:type="gramEnd"/>
    </w:p>
    <w:p w14:paraId="56046BA8" w14:textId="2817AC42" w:rsidR="004E19E2" w:rsidRPr="00EF0AA5" w:rsidRDefault="00277CCD" w:rsidP="005A457F">
      <w:pPr>
        <w:pStyle w:val="ListParagraph"/>
        <w:numPr>
          <w:ilvl w:val="0"/>
          <w:numId w:val="39"/>
        </w:numPr>
      </w:pPr>
      <w:r w:rsidRPr="00EF0AA5">
        <w:t>check fit</w:t>
      </w:r>
      <w:r w:rsidR="00EF12B5">
        <w:t xml:space="preserve"> and</w:t>
      </w:r>
      <w:r w:rsidRPr="00EF0AA5">
        <w:t xml:space="preserve"> modify if </w:t>
      </w:r>
      <w:proofErr w:type="gramStart"/>
      <w:r w:rsidRPr="00EF0AA5">
        <w:t>needed</w:t>
      </w:r>
      <w:proofErr w:type="gramEnd"/>
    </w:p>
    <w:p w14:paraId="56046BA9" w14:textId="77777777" w:rsidR="004E19E2" w:rsidRPr="00EF0AA5" w:rsidRDefault="00277CCD" w:rsidP="005A457F">
      <w:pPr>
        <w:pStyle w:val="ListParagraph"/>
        <w:numPr>
          <w:ilvl w:val="0"/>
          <w:numId w:val="39"/>
        </w:numPr>
      </w:pPr>
      <w:r w:rsidRPr="00EF0AA5">
        <w:t>check appearance of assembled skill exercise</w:t>
      </w:r>
    </w:p>
    <w:p w14:paraId="56046BAA" w14:textId="77777777" w:rsidR="004E19E2" w:rsidRDefault="00277CCD" w:rsidP="005A457F">
      <w:pPr>
        <w:pStyle w:val="ListParagraph"/>
        <w:numPr>
          <w:ilvl w:val="0"/>
          <w:numId w:val="39"/>
        </w:numPr>
      </w:pPr>
      <w:r w:rsidRPr="00EF0AA5">
        <w:t xml:space="preserve">apply </w:t>
      </w:r>
      <w:r w:rsidR="004E19E2" w:rsidRPr="00EF0AA5">
        <w:t>a finish, if required</w:t>
      </w:r>
      <w:r w:rsidR="002E248C" w:rsidRPr="00EF0AA5">
        <w:t>.</w:t>
      </w:r>
    </w:p>
    <w:p w14:paraId="3BB7C2F3" w14:textId="44F9FC27" w:rsidR="006337B8" w:rsidRPr="00EF0AA5" w:rsidRDefault="006337B8" w:rsidP="005A457F">
      <w:r w:rsidRPr="00EF0AA5">
        <w:t xml:space="preserve">Follow safety practices when using appropriate tools and </w:t>
      </w:r>
      <w:r>
        <w:t>e</w:t>
      </w:r>
      <w:r w:rsidRPr="00EF0AA5">
        <w:t>quipment</w:t>
      </w:r>
      <w:r>
        <w:t>.</w:t>
      </w:r>
    </w:p>
    <w:p w14:paraId="084286A4" w14:textId="77777777" w:rsidR="006337B8" w:rsidRPr="00EF0AA5" w:rsidRDefault="006337B8" w:rsidP="005A457F"/>
    <w:tbl>
      <w:tblPr>
        <w:tblStyle w:val="GridTable1Light-Accent2"/>
        <w:tblW w:w="9214" w:type="dxa"/>
        <w:tblLayout w:type="fixed"/>
        <w:tblLook w:val="0000" w:firstRow="0" w:lastRow="0" w:firstColumn="0" w:lastColumn="0" w:noHBand="0" w:noVBand="0"/>
      </w:tblPr>
      <w:tblGrid>
        <w:gridCol w:w="7371"/>
        <w:gridCol w:w="1843"/>
      </w:tblGrid>
      <w:tr w:rsidR="00F22F60" w:rsidRPr="00F22F60" w14:paraId="56046BAF" w14:textId="77777777" w:rsidTr="00F22F60">
        <w:trPr>
          <w:trHeight w:val="235"/>
        </w:trPr>
        <w:tc>
          <w:tcPr>
            <w:tcW w:w="7371" w:type="dxa"/>
          </w:tcPr>
          <w:p w14:paraId="56046BAD" w14:textId="77777777" w:rsidR="004E19E2" w:rsidRPr="00F22F60" w:rsidRDefault="004E19E2" w:rsidP="004B2005">
            <w:pPr>
              <w:tabs>
                <w:tab w:val="left" w:pos="5112"/>
              </w:tabs>
              <w:spacing w:before="120"/>
              <w:ind w:right="-387"/>
              <w:rPr>
                <w:rFonts w:ascii="Calibri" w:eastAsia="Times New Roman" w:hAnsi="Calibri" w:cs="Calibri"/>
                <w:bCs/>
                <w:sz w:val="20"/>
                <w:szCs w:val="20"/>
              </w:rPr>
            </w:pPr>
            <w:r w:rsidRPr="00F22F60">
              <w:rPr>
                <w:rFonts w:ascii="Calibri" w:eastAsia="Times New Roman" w:hAnsi="Calibri" w:cs="Calibri"/>
                <w:b/>
                <w:bCs/>
                <w:sz w:val="20"/>
                <w:szCs w:val="20"/>
              </w:rPr>
              <w:t>What needs to be submitted for assessment</w:t>
            </w:r>
          </w:p>
        </w:tc>
        <w:tc>
          <w:tcPr>
            <w:tcW w:w="1843" w:type="dxa"/>
          </w:tcPr>
          <w:p w14:paraId="56046BAE" w14:textId="77777777" w:rsidR="004E19E2" w:rsidRPr="00F22F60" w:rsidRDefault="004E19E2" w:rsidP="004B2005">
            <w:pPr>
              <w:tabs>
                <w:tab w:val="left" w:pos="4800"/>
              </w:tabs>
              <w:spacing w:before="120"/>
              <w:ind w:left="72"/>
              <w:jc w:val="center"/>
              <w:rPr>
                <w:rFonts w:ascii="Calibri" w:eastAsia="Times New Roman" w:hAnsi="Calibri" w:cs="Calibri"/>
                <w:b/>
                <w:bCs/>
                <w:sz w:val="20"/>
                <w:szCs w:val="24"/>
                <w:lang w:eastAsia="en-AU"/>
              </w:rPr>
            </w:pPr>
            <w:r w:rsidRPr="00F22F60">
              <w:rPr>
                <w:rFonts w:ascii="Calibri" w:eastAsia="Times New Roman" w:hAnsi="Calibri" w:cs="Calibri"/>
                <w:b/>
                <w:bCs/>
                <w:sz w:val="20"/>
                <w:szCs w:val="24"/>
                <w:lang w:eastAsia="en-AU"/>
              </w:rPr>
              <w:t>Due dates</w:t>
            </w:r>
          </w:p>
        </w:tc>
      </w:tr>
      <w:tr w:rsidR="004E19E2" w:rsidRPr="001D7DE9" w14:paraId="56046BB2" w14:textId="77777777" w:rsidTr="00F22F60">
        <w:trPr>
          <w:trHeight w:val="433"/>
        </w:trPr>
        <w:tc>
          <w:tcPr>
            <w:tcW w:w="7371" w:type="dxa"/>
          </w:tcPr>
          <w:p w14:paraId="56046BB0" w14:textId="7200FC76" w:rsidR="004E19E2" w:rsidRPr="001D7DE9" w:rsidRDefault="004E19E2" w:rsidP="00EA5E7D">
            <w:pPr>
              <w:numPr>
                <w:ilvl w:val="0"/>
                <w:numId w:val="8"/>
              </w:numPr>
              <w:spacing w:after="0"/>
              <w:rPr>
                <w:rFonts w:ascii="Calibri" w:eastAsia="Times New Roman" w:hAnsi="Calibri" w:cs="Calibri"/>
                <w:sz w:val="20"/>
                <w:szCs w:val="20"/>
                <w:lang w:eastAsia="en-AU"/>
              </w:rPr>
            </w:pPr>
            <w:r w:rsidRPr="001D7DE9">
              <w:rPr>
                <w:rFonts w:ascii="Calibri" w:eastAsia="Times New Roman" w:hAnsi="Calibri" w:cs="Calibri"/>
                <w:sz w:val="20"/>
                <w:szCs w:val="20"/>
                <w:lang w:eastAsia="en-AU"/>
              </w:rPr>
              <w:t xml:space="preserve">Documented </w:t>
            </w:r>
            <w:r w:rsidR="008F24AA">
              <w:rPr>
                <w:rFonts w:ascii="Calibri" w:eastAsia="Times New Roman" w:hAnsi="Calibri" w:cs="Calibri"/>
                <w:sz w:val="20"/>
                <w:szCs w:val="20"/>
                <w:lang w:eastAsia="en-AU"/>
              </w:rPr>
              <w:t>folio/</w:t>
            </w:r>
            <w:r w:rsidRPr="001D7DE9">
              <w:rPr>
                <w:rFonts w:ascii="Calibri" w:eastAsia="Times New Roman" w:hAnsi="Calibri" w:cs="Calibri"/>
                <w:sz w:val="20"/>
                <w:szCs w:val="20"/>
                <w:lang w:eastAsia="en-AU"/>
              </w:rPr>
              <w:t>daily work log/time sheet</w:t>
            </w:r>
          </w:p>
        </w:tc>
        <w:tc>
          <w:tcPr>
            <w:tcW w:w="1843" w:type="dxa"/>
          </w:tcPr>
          <w:p w14:paraId="56046BB1" w14:textId="77777777" w:rsidR="004E19E2" w:rsidRPr="001D7DE9" w:rsidRDefault="004E19E2" w:rsidP="004B2005">
            <w:pPr>
              <w:tabs>
                <w:tab w:val="left" w:pos="4800"/>
              </w:tabs>
              <w:spacing w:after="0"/>
              <w:jc w:val="right"/>
              <w:rPr>
                <w:rFonts w:ascii="Calibri" w:eastAsia="Times New Roman" w:hAnsi="Calibri" w:cs="Calibri"/>
                <w:sz w:val="20"/>
                <w:szCs w:val="24"/>
                <w:lang w:eastAsia="en-AU"/>
              </w:rPr>
            </w:pPr>
          </w:p>
        </w:tc>
      </w:tr>
      <w:tr w:rsidR="004E19E2" w:rsidRPr="001D7DE9" w14:paraId="56046BB5" w14:textId="77777777" w:rsidTr="00F22F60">
        <w:trPr>
          <w:trHeight w:val="433"/>
        </w:trPr>
        <w:tc>
          <w:tcPr>
            <w:tcW w:w="7371" w:type="dxa"/>
          </w:tcPr>
          <w:p w14:paraId="56046BB3" w14:textId="4BC812F5" w:rsidR="004E19E2" w:rsidRPr="001D7DE9" w:rsidRDefault="005B4E07" w:rsidP="00EA5E7D">
            <w:pPr>
              <w:numPr>
                <w:ilvl w:val="0"/>
                <w:numId w:val="8"/>
              </w:numPr>
              <w:spacing w:after="0"/>
              <w:rPr>
                <w:rFonts w:ascii="Calibri" w:eastAsia="Times New Roman" w:hAnsi="Calibri" w:cs="Calibri"/>
                <w:sz w:val="20"/>
                <w:szCs w:val="20"/>
                <w:lang w:eastAsia="en-AU"/>
              </w:rPr>
            </w:pPr>
            <w:r>
              <w:rPr>
                <w:rFonts w:ascii="Calibri" w:eastAsia="Times New Roman" w:hAnsi="Calibri" w:cs="Calibri"/>
                <w:sz w:val="20"/>
                <w:szCs w:val="20"/>
                <w:lang w:eastAsia="en-AU"/>
              </w:rPr>
              <w:t>Completed</w:t>
            </w:r>
            <w:r w:rsidR="004E19E2" w:rsidRPr="001D7DE9">
              <w:rPr>
                <w:rFonts w:ascii="Calibri" w:eastAsia="Times New Roman" w:hAnsi="Calibri" w:cs="Calibri"/>
                <w:sz w:val="20"/>
                <w:szCs w:val="20"/>
                <w:lang w:eastAsia="en-AU"/>
              </w:rPr>
              <w:t xml:space="preserve"> </w:t>
            </w:r>
            <w:r w:rsidR="004C449E">
              <w:rPr>
                <w:rFonts w:ascii="Calibri" w:eastAsia="Times New Roman" w:hAnsi="Calibri" w:cs="Calibri"/>
                <w:sz w:val="20"/>
                <w:szCs w:val="20"/>
                <w:lang w:eastAsia="en-AU"/>
              </w:rPr>
              <w:t>skill exercise</w:t>
            </w:r>
            <w:r w:rsidR="00EF12B5">
              <w:rPr>
                <w:rFonts w:ascii="Calibri" w:eastAsia="Times New Roman" w:hAnsi="Calibri" w:cs="Calibri"/>
                <w:sz w:val="20"/>
                <w:szCs w:val="20"/>
                <w:lang w:eastAsia="en-AU"/>
              </w:rPr>
              <w:t xml:space="preserve"> (product)</w:t>
            </w:r>
          </w:p>
        </w:tc>
        <w:tc>
          <w:tcPr>
            <w:tcW w:w="1843" w:type="dxa"/>
          </w:tcPr>
          <w:p w14:paraId="56046BB4" w14:textId="77777777" w:rsidR="004E19E2" w:rsidRPr="001D7DE9" w:rsidRDefault="004E19E2" w:rsidP="004B2005">
            <w:pPr>
              <w:tabs>
                <w:tab w:val="left" w:pos="4800"/>
              </w:tabs>
              <w:spacing w:after="0"/>
              <w:jc w:val="right"/>
              <w:rPr>
                <w:rFonts w:ascii="Calibri" w:eastAsia="Times New Roman" w:hAnsi="Calibri" w:cs="Calibri"/>
                <w:sz w:val="20"/>
                <w:szCs w:val="24"/>
                <w:lang w:eastAsia="en-AU"/>
              </w:rPr>
            </w:pPr>
          </w:p>
        </w:tc>
      </w:tr>
    </w:tbl>
    <w:p w14:paraId="56046BB7" w14:textId="77777777" w:rsidR="004E19E2" w:rsidRPr="00EF0AA5" w:rsidRDefault="004E19E2" w:rsidP="00EF0AA5">
      <w:r w:rsidRPr="00EF0AA5">
        <w:br w:type="page"/>
      </w:r>
    </w:p>
    <w:p w14:paraId="56046BB8" w14:textId="432F3ECC" w:rsidR="00C8076B" w:rsidRDefault="00C8076B" w:rsidP="00C8076B">
      <w:pPr>
        <w:pStyle w:val="Heading1"/>
      </w:pPr>
      <w:r w:rsidRPr="00A71521">
        <w:lastRenderedPageBreak/>
        <w:t>Marking key for sample assessment task</w:t>
      </w:r>
      <w:r w:rsidR="00AA3FB7">
        <w:t xml:space="preserve"> </w:t>
      </w:r>
      <w:r w:rsidR="00EA38C0">
        <w:t>5</w:t>
      </w:r>
      <w:r w:rsidR="007B4CDF">
        <w:t xml:space="preserve"> </w:t>
      </w:r>
      <w:r>
        <w:t>– U</w:t>
      </w:r>
      <w:r w:rsidRPr="009908AC">
        <w:t>nit 1</w:t>
      </w:r>
    </w:p>
    <w:p w14:paraId="21CAF198" w14:textId="6D9C42B3" w:rsidR="00AC2978" w:rsidRPr="009A755C" w:rsidRDefault="00A66FF5" w:rsidP="00AC2978">
      <w:pPr>
        <w:spacing w:line="240" w:lineRule="auto"/>
        <w:rPr>
          <w:rFonts w:ascii="Calibri" w:eastAsia="Times New Roman" w:hAnsi="Calibri" w:cs="Calibri"/>
          <w:lang w:eastAsia="en-AU"/>
        </w:rPr>
      </w:pPr>
      <w:r w:rsidRPr="00947116">
        <w:rPr>
          <w:rFonts w:ascii="Calibri" w:eastAsia="Times New Roman" w:hAnsi="Calibri" w:cs="Calibri"/>
          <w:bCs/>
          <w:lang w:eastAsia="en-AU"/>
        </w:rPr>
        <w:t>Documentation in</w:t>
      </w:r>
      <w:r w:rsidR="00AC2978" w:rsidRPr="009A755C">
        <w:rPr>
          <w:rFonts w:ascii="Calibri" w:eastAsia="Times New Roman" w:hAnsi="Calibri" w:cs="Calibri"/>
          <w:lang w:eastAsia="en-AU"/>
        </w:rPr>
        <w:t xml:space="preserve"> folio/daily work log/time sheet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8"/>
        <w:gridCol w:w="1484"/>
      </w:tblGrid>
      <w:tr w:rsidR="00F22F60" w:rsidRPr="00ED2855" w14:paraId="56046BBD" w14:textId="77777777" w:rsidTr="00F22F60">
        <w:tc>
          <w:tcPr>
            <w:tcW w:w="4197" w:type="pct"/>
            <w:tcBorders>
              <w:bottom w:val="single" w:sz="4" w:space="0" w:color="auto"/>
            </w:tcBorders>
            <w:shd w:val="clear" w:color="auto" w:fill="BD9FCF" w:themeFill="accent4"/>
            <w:vAlign w:val="center"/>
          </w:tcPr>
          <w:p w14:paraId="56046BBA" w14:textId="318CD555" w:rsidR="00F22F60" w:rsidRPr="00545246" w:rsidRDefault="00F22F60" w:rsidP="004B2005">
            <w:pPr>
              <w:spacing w:after="0" w:line="240" w:lineRule="auto"/>
              <w:rPr>
                <w:rFonts w:ascii="Calibri" w:eastAsia="Times New Roman" w:hAnsi="Calibri" w:cs="Calibri"/>
                <w:b/>
                <w:sz w:val="20"/>
                <w:szCs w:val="20"/>
                <w:lang w:eastAsia="en-AU"/>
              </w:rPr>
            </w:pPr>
            <w:r>
              <w:rPr>
                <w:rFonts w:ascii="Calibri" w:eastAsia="Times New Roman" w:hAnsi="Calibri" w:cs="Calibri"/>
                <w:b/>
                <w:sz w:val="20"/>
                <w:szCs w:val="20"/>
                <w:lang w:eastAsia="en-AU"/>
              </w:rPr>
              <w:t>Description</w:t>
            </w:r>
          </w:p>
        </w:tc>
        <w:tc>
          <w:tcPr>
            <w:tcW w:w="803" w:type="pct"/>
            <w:tcBorders>
              <w:bottom w:val="single" w:sz="4" w:space="0" w:color="auto"/>
            </w:tcBorders>
            <w:shd w:val="clear" w:color="auto" w:fill="BD9FCF" w:themeFill="accent4"/>
            <w:vAlign w:val="center"/>
          </w:tcPr>
          <w:p w14:paraId="56046BBB" w14:textId="6733B146" w:rsidR="00F22F60" w:rsidRPr="00ED2855" w:rsidRDefault="00F22F60" w:rsidP="004B2005">
            <w:pPr>
              <w:spacing w:after="0" w:line="240" w:lineRule="auto"/>
              <w:jc w:val="center"/>
              <w:rPr>
                <w:rFonts w:ascii="Calibri" w:eastAsia="Times New Roman" w:hAnsi="Calibri" w:cs="Calibri"/>
                <w:b/>
                <w:sz w:val="20"/>
                <w:szCs w:val="20"/>
                <w:lang w:eastAsia="en-AU"/>
              </w:rPr>
            </w:pPr>
            <w:r>
              <w:rPr>
                <w:rFonts w:ascii="Calibri" w:eastAsia="Times New Roman" w:hAnsi="Calibri" w:cs="Calibri"/>
                <w:b/>
                <w:sz w:val="20"/>
                <w:szCs w:val="20"/>
                <w:lang w:eastAsia="en-AU"/>
              </w:rPr>
              <w:t>M</w:t>
            </w:r>
            <w:r w:rsidRPr="00ED2855">
              <w:rPr>
                <w:rFonts w:ascii="Calibri" w:eastAsia="Times New Roman" w:hAnsi="Calibri" w:cs="Calibri"/>
                <w:b/>
                <w:sz w:val="20"/>
                <w:szCs w:val="20"/>
                <w:lang w:eastAsia="en-AU"/>
              </w:rPr>
              <w:t>ark</w:t>
            </w:r>
          </w:p>
        </w:tc>
      </w:tr>
      <w:tr w:rsidR="00F22F60" w:rsidRPr="00ED2855" w14:paraId="56046BC8" w14:textId="77777777" w:rsidTr="00F22F60">
        <w:trPr>
          <w:trHeight w:val="249"/>
        </w:trPr>
        <w:tc>
          <w:tcPr>
            <w:tcW w:w="4197" w:type="pct"/>
            <w:shd w:val="clear" w:color="auto" w:fill="auto"/>
          </w:tcPr>
          <w:p w14:paraId="56046BC1" w14:textId="0D18F935" w:rsidR="00F22F60" w:rsidRPr="00ED2855" w:rsidRDefault="00A66FF5" w:rsidP="00F22F60">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Provides a w</w:t>
            </w:r>
            <w:r w:rsidR="00F22F60" w:rsidRPr="00ED2855">
              <w:rPr>
                <w:rFonts w:ascii="Calibri" w:eastAsia="Times New Roman" w:hAnsi="Calibri" w:cs="Calibri"/>
                <w:sz w:val="20"/>
                <w:szCs w:val="20"/>
                <w:lang w:eastAsia="en-AU"/>
              </w:rPr>
              <w:t>ell</w:t>
            </w:r>
            <w:r>
              <w:rPr>
                <w:rFonts w:ascii="Calibri" w:eastAsia="Times New Roman" w:hAnsi="Calibri" w:cs="Calibri"/>
                <w:sz w:val="20"/>
                <w:szCs w:val="20"/>
                <w:lang w:eastAsia="en-AU"/>
              </w:rPr>
              <w:t>-</w:t>
            </w:r>
            <w:r w:rsidR="00F22F60" w:rsidRPr="00ED2855">
              <w:rPr>
                <w:rFonts w:ascii="Calibri" w:eastAsia="Times New Roman" w:hAnsi="Calibri" w:cs="Calibri"/>
                <w:sz w:val="20"/>
                <w:szCs w:val="20"/>
                <w:lang w:eastAsia="en-AU"/>
              </w:rPr>
              <w:t>recorded</w:t>
            </w:r>
            <w:r>
              <w:rPr>
                <w:rFonts w:ascii="Calibri" w:eastAsia="Times New Roman" w:hAnsi="Calibri" w:cs="Calibri"/>
                <w:sz w:val="20"/>
                <w:szCs w:val="20"/>
                <w:lang w:eastAsia="en-AU"/>
              </w:rPr>
              <w:t>,</w:t>
            </w:r>
            <w:r w:rsidR="00F22F60" w:rsidRPr="00ED2855">
              <w:rPr>
                <w:rFonts w:ascii="Calibri" w:eastAsia="Times New Roman" w:hAnsi="Calibri" w:cs="Calibri"/>
                <w:sz w:val="20"/>
                <w:szCs w:val="20"/>
                <w:lang w:eastAsia="en-AU"/>
              </w:rPr>
              <w:t xml:space="preserve"> detailed and </w:t>
            </w:r>
            <w:r w:rsidR="005A457F">
              <w:rPr>
                <w:rFonts w:ascii="Calibri" w:eastAsia="Times New Roman" w:hAnsi="Calibri" w:cs="Calibri"/>
                <w:sz w:val="20"/>
                <w:szCs w:val="20"/>
                <w:lang w:eastAsia="en-AU"/>
              </w:rPr>
              <w:t>accurate</w:t>
            </w:r>
            <w:r w:rsidR="00F22F60" w:rsidRPr="00ED2855">
              <w:rPr>
                <w:rFonts w:ascii="Calibri" w:eastAsia="Times New Roman" w:hAnsi="Calibri" w:cs="Calibri"/>
                <w:sz w:val="20"/>
                <w:szCs w:val="20"/>
                <w:lang w:eastAsia="en-AU"/>
              </w:rPr>
              <w:t xml:space="preserve"> </w:t>
            </w:r>
            <w:r w:rsidR="00F22F60">
              <w:rPr>
                <w:rFonts w:ascii="Calibri" w:eastAsia="Times New Roman" w:hAnsi="Calibri" w:cs="Calibri"/>
                <w:sz w:val="20"/>
                <w:szCs w:val="20"/>
                <w:lang w:eastAsia="en-AU"/>
              </w:rPr>
              <w:t xml:space="preserve">description of </w:t>
            </w:r>
            <w:r w:rsidR="00F22F60" w:rsidRPr="00ED2855">
              <w:rPr>
                <w:rFonts w:ascii="Calibri" w:eastAsia="Times New Roman" w:hAnsi="Calibri" w:cs="Calibri"/>
                <w:sz w:val="20"/>
                <w:szCs w:val="20"/>
                <w:lang w:eastAsia="en-AU"/>
              </w:rPr>
              <w:t>workshop practices</w:t>
            </w:r>
          </w:p>
        </w:tc>
        <w:tc>
          <w:tcPr>
            <w:tcW w:w="803" w:type="pct"/>
            <w:shd w:val="clear" w:color="auto" w:fill="auto"/>
          </w:tcPr>
          <w:p w14:paraId="56046BC6" w14:textId="2BA10A81" w:rsidR="00F22F60" w:rsidRPr="00ED2855" w:rsidRDefault="00F22F60" w:rsidP="00AC2978">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w:t>
            </w:r>
          </w:p>
        </w:tc>
      </w:tr>
      <w:tr w:rsidR="00F22F60" w:rsidRPr="00ED2855" w14:paraId="1DE7CD94" w14:textId="77777777" w:rsidTr="00F22F60">
        <w:trPr>
          <w:trHeight w:val="249"/>
        </w:trPr>
        <w:tc>
          <w:tcPr>
            <w:tcW w:w="4197" w:type="pct"/>
            <w:shd w:val="clear" w:color="auto" w:fill="auto"/>
          </w:tcPr>
          <w:p w14:paraId="4B8CA1B2" w14:textId="4F63ED04" w:rsidR="00F22F60" w:rsidRPr="006F2D96" w:rsidRDefault="00A66FF5" w:rsidP="00F22F60">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Provides the m</w:t>
            </w:r>
            <w:r w:rsidR="00F22F60" w:rsidRPr="00ED2855">
              <w:rPr>
                <w:rFonts w:ascii="Calibri" w:eastAsia="Times New Roman" w:hAnsi="Calibri" w:cs="Calibri"/>
                <w:sz w:val="20"/>
                <w:szCs w:val="20"/>
                <w:lang w:eastAsia="en-AU"/>
              </w:rPr>
              <w:t>ain steps of work</w:t>
            </w:r>
            <w:r>
              <w:rPr>
                <w:rFonts w:ascii="Calibri" w:eastAsia="Times New Roman" w:hAnsi="Calibri" w:cs="Calibri"/>
                <w:sz w:val="20"/>
                <w:szCs w:val="20"/>
                <w:lang w:eastAsia="en-AU"/>
              </w:rPr>
              <w:t>shop</w:t>
            </w:r>
            <w:r w:rsidR="00F22F60" w:rsidRPr="00ED2855">
              <w:rPr>
                <w:rFonts w:ascii="Calibri" w:eastAsia="Times New Roman" w:hAnsi="Calibri" w:cs="Calibri"/>
                <w:sz w:val="20"/>
                <w:szCs w:val="20"/>
                <w:lang w:eastAsia="en-AU"/>
              </w:rPr>
              <w:t xml:space="preserve"> practices</w:t>
            </w:r>
          </w:p>
        </w:tc>
        <w:tc>
          <w:tcPr>
            <w:tcW w:w="803" w:type="pct"/>
            <w:shd w:val="clear" w:color="auto" w:fill="auto"/>
          </w:tcPr>
          <w:p w14:paraId="6D2419D4" w14:textId="487B7A01" w:rsidR="00F22F60" w:rsidRPr="00ED2855" w:rsidRDefault="00F22F60" w:rsidP="0005282F">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p>
        </w:tc>
      </w:tr>
      <w:tr w:rsidR="00F22F60" w:rsidRPr="00ED2855" w14:paraId="76311CD5" w14:textId="77777777" w:rsidTr="00F22F60">
        <w:trPr>
          <w:trHeight w:val="249"/>
        </w:trPr>
        <w:tc>
          <w:tcPr>
            <w:tcW w:w="4197" w:type="pct"/>
            <w:shd w:val="clear" w:color="auto" w:fill="auto"/>
          </w:tcPr>
          <w:p w14:paraId="4FCBC3A0" w14:textId="36F2221C" w:rsidR="00F22F60" w:rsidRPr="00ED2855" w:rsidRDefault="00A66FF5" w:rsidP="00F22F60">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Provides i</w:t>
            </w:r>
            <w:r w:rsidR="00F22F60" w:rsidRPr="00ED2855">
              <w:rPr>
                <w:rFonts w:ascii="Calibri" w:eastAsia="Times New Roman" w:hAnsi="Calibri" w:cs="Calibri"/>
                <w:sz w:val="20"/>
                <w:szCs w:val="20"/>
                <w:lang w:eastAsia="en-AU"/>
              </w:rPr>
              <w:t>nconsistent notes</w:t>
            </w:r>
            <w:r>
              <w:rPr>
                <w:rFonts w:ascii="Calibri" w:eastAsia="Times New Roman" w:hAnsi="Calibri" w:cs="Calibri"/>
                <w:sz w:val="20"/>
                <w:szCs w:val="20"/>
                <w:lang w:eastAsia="en-AU"/>
              </w:rPr>
              <w:t xml:space="preserve"> and </w:t>
            </w:r>
            <w:r w:rsidR="00F22F60" w:rsidRPr="00ED2855">
              <w:rPr>
                <w:rFonts w:ascii="Calibri" w:eastAsia="Times New Roman" w:hAnsi="Calibri" w:cs="Calibri"/>
                <w:sz w:val="20"/>
                <w:szCs w:val="20"/>
                <w:lang w:eastAsia="en-AU"/>
              </w:rPr>
              <w:t>partly correct work practices</w:t>
            </w:r>
          </w:p>
        </w:tc>
        <w:tc>
          <w:tcPr>
            <w:tcW w:w="803" w:type="pct"/>
            <w:shd w:val="clear" w:color="auto" w:fill="auto"/>
          </w:tcPr>
          <w:p w14:paraId="571CA784" w14:textId="52E6A7C4" w:rsidR="00F22F60" w:rsidRPr="00ED2855" w:rsidRDefault="00F22F60" w:rsidP="0005282F">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p>
        </w:tc>
      </w:tr>
      <w:tr w:rsidR="00F22F60" w:rsidRPr="00ED2855" w14:paraId="4027F97D" w14:textId="77777777" w:rsidTr="00F22F60">
        <w:trPr>
          <w:trHeight w:val="249"/>
        </w:trPr>
        <w:tc>
          <w:tcPr>
            <w:tcW w:w="4197" w:type="pct"/>
            <w:shd w:val="clear" w:color="auto" w:fill="auto"/>
          </w:tcPr>
          <w:p w14:paraId="5169E66F" w14:textId="665F0A96" w:rsidR="00F22F60" w:rsidRPr="00A72E1C" w:rsidRDefault="00F22F60" w:rsidP="00A72E1C">
            <w:pPr>
              <w:spacing w:after="0" w:line="240" w:lineRule="auto"/>
              <w:jc w:val="right"/>
              <w:rPr>
                <w:rFonts w:ascii="Calibri" w:eastAsia="Times New Roman" w:hAnsi="Calibri" w:cs="Calibri"/>
                <w:b/>
                <w:bCs/>
                <w:sz w:val="20"/>
                <w:szCs w:val="20"/>
                <w:lang w:eastAsia="en-AU"/>
              </w:rPr>
            </w:pPr>
            <w:r w:rsidRPr="00A72E1C">
              <w:rPr>
                <w:rFonts w:ascii="Calibri" w:eastAsia="Times New Roman" w:hAnsi="Calibri" w:cs="Calibri"/>
                <w:b/>
                <w:bCs/>
                <w:sz w:val="20"/>
                <w:szCs w:val="20"/>
                <w:lang w:eastAsia="en-AU"/>
              </w:rPr>
              <w:t>Subtotal</w:t>
            </w:r>
          </w:p>
        </w:tc>
        <w:tc>
          <w:tcPr>
            <w:tcW w:w="803" w:type="pct"/>
            <w:shd w:val="clear" w:color="auto" w:fill="auto"/>
          </w:tcPr>
          <w:p w14:paraId="66BA2057" w14:textId="65F67BFD" w:rsidR="00F22F60" w:rsidRPr="00A72E1C" w:rsidRDefault="00F22F60" w:rsidP="00F22F60">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w:t>
            </w:r>
            <w:r w:rsidRPr="00A72E1C">
              <w:rPr>
                <w:rFonts w:ascii="Calibri" w:eastAsia="Times New Roman" w:hAnsi="Calibri" w:cs="Calibri"/>
                <w:b/>
                <w:bCs/>
                <w:sz w:val="20"/>
                <w:szCs w:val="20"/>
                <w:lang w:eastAsia="en-AU"/>
              </w:rPr>
              <w:t>3</w:t>
            </w:r>
          </w:p>
        </w:tc>
      </w:tr>
    </w:tbl>
    <w:p w14:paraId="55CB1D84" w14:textId="67310CDA" w:rsidR="00F22F60" w:rsidRPr="009A755C" w:rsidRDefault="00F22F60" w:rsidP="00F22F60">
      <w:pPr>
        <w:spacing w:before="120" w:line="240" w:lineRule="auto"/>
        <w:rPr>
          <w:rFonts w:ascii="Calibri" w:eastAsia="Times New Roman" w:hAnsi="Calibri" w:cs="Calibri"/>
          <w:lang w:eastAsia="en-AU"/>
        </w:rPr>
      </w:pPr>
      <w:r w:rsidRPr="009A755C">
        <w:rPr>
          <w:rFonts w:ascii="Calibri" w:eastAsia="Times New Roman" w:hAnsi="Calibri" w:cs="Calibri"/>
          <w:lang w:eastAsia="en-AU"/>
        </w:rPr>
        <w:t>Marking out required</w:t>
      </w:r>
      <w:r w:rsidR="00A66FF5">
        <w:rPr>
          <w:rFonts w:ascii="Calibri" w:eastAsia="Times New Roman" w:hAnsi="Calibri" w:cs="Calibri"/>
          <w:lang w:eastAsia="en-AU"/>
        </w:rPr>
        <w:t xml:space="preserve"> parts</w:t>
      </w:r>
      <w:r w:rsidRPr="009A755C">
        <w:rPr>
          <w:rFonts w:ascii="Calibri" w:eastAsia="Times New Roman" w:hAnsi="Calibri" w:cs="Calibri"/>
          <w:lang w:eastAsia="en-AU"/>
        </w:rPr>
        <w:t xml:space="preserve"> from plan, with correct selection and use of </w:t>
      </w:r>
      <w:proofErr w:type="gramStart"/>
      <w:r w:rsidRPr="009A755C">
        <w:rPr>
          <w:rFonts w:ascii="Calibri" w:eastAsia="Times New Roman" w:hAnsi="Calibri" w:cs="Calibri"/>
          <w:lang w:eastAsia="en-AU"/>
        </w:rPr>
        <w:t>tools</w:t>
      </w:r>
      <w:proofErr w:type="gramEnd"/>
      <w:r w:rsidRPr="009A755C">
        <w:rPr>
          <w:rFonts w:ascii="Calibri" w:eastAsia="Times New Roman" w:hAnsi="Calibri" w:cs="Calibri"/>
          <w:lang w:eastAsia="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8"/>
        <w:gridCol w:w="1484"/>
      </w:tblGrid>
      <w:tr w:rsidR="00F22F60" w:rsidRPr="00F22F60" w14:paraId="620C5107" w14:textId="77777777" w:rsidTr="00F22F60">
        <w:trPr>
          <w:trHeight w:val="270"/>
        </w:trPr>
        <w:tc>
          <w:tcPr>
            <w:tcW w:w="4197" w:type="pct"/>
            <w:tcBorders>
              <w:top w:val="single" w:sz="4" w:space="0" w:color="auto"/>
              <w:left w:val="single" w:sz="4" w:space="0" w:color="auto"/>
              <w:bottom w:val="single" w:sz="4" w:space="0" w:color="auto"/>
              <w:right w:val="single" w:sz="4" w:space="0" w:color="auto"/>
            </w:tcBorders>
            <w:shd w:val="clear" w:color="auto" w:fill="BD9FCF" w:themeFill="accent4"/>
          </w:tcPr>
          <w:p w14:paraId="6188A157" w14:textId="77777777" w:rsidR="00F22F60" w:rsidRPr="00F22F60" w:rsidRDefault="00F22F60" w:rsidP="00373492">
            <w:pPr>
              <w:spacing w:after="0" w:line="240" w:lineRule="auto"/>
              <w:rPr>
                <w:rFonts w:ascii="Calibri" w:eastAsia="Times New Roman" w:hAnsi="Calibri" w:cs="Calibri"/>
                <w:b/>
                <w:bCs/>
                <w:sz w:val="20"/>
                <w:szCs w:val="20"/>
                <w:lang w:eastAsia="en-AU"/>
              </w:rPr>
            </w:pPr>
            <w:r w:rsidRPr="00F22F60">
              <w:rPr>
                <w:rFonts w:ascii="Calibri" w:eastAsia="Times New Roman" w:hAnsi="Calibri" w:cs="Calibri"/>
                <w:b/>
                <w:bCs/>
                <w:sz w:val="20"/>
                <w:szCs w:val="20"/>
                <w:lang w:eastAsia="en-AU"/>
              </w:rPr>
              <w:t>Description</w:t>
            </w:r>
          </w:p>
        </w:tc>
        <w:tc>
          <w:tcPr>
            <w:tcW w:w="803" w:type="pct"/>
            <w:tcBorders>
              <w:top w:val="single" w:sz="4" w:space="0" w:color="auto"/>
              <w:left w:val="single" w:sz="4" w:space="0" w:color="auto"/>
              <w:bottom w:val="single" w:sz="4" w:space="0" w:color="auto"/>
              <w:right w:val="single" w:sz="4" w:space="0" w:color="auto"/>
            </w:tcBorders>
            <w:shd w:val="clear" w:color="auto" w:fill="BD9FCF" w:themeFill="accent4"/>
          </w:tcPr>
          <w:p w14:paraId="51A27FC4" w14:textId="77777777" w:rsidR="00F22F60" w:rsidRPr="00F22F60" w:rsidRDefault="00F22F60" w:rsidP="00373492">
            <w:pPr>
              <w:spacing w:after="0" w:line="240" w:lineRule="auto"/>
              <w:jc w:val="center"/>
              <w:rPr>
                <w:rFonts w:ascii="Calibri" w:eastAsia="Times New Roman" w:hAnsi="Calibri" w:cs="Calibri"/>
                <w:b/>
                <w:bCs/>
                <w:sz w:val="20"/>
                <w:szCs w:val="20"/>
                <w:lang w:eastAsia="en-AU"/>
              </w:rPr>
            </w:pPr>
            <w:r w:rsidRPr="00F22F60">
              <w:rPr>
                <w:rFonts w:ascii="Calibri" w:eastAsia="Times New Roman" w:hAnsi="Calibri" w:cs="Calibri"/>
                <w:b/>
                <w:bCs/>
                <w:sz w:val="20"/>
                <w:szCs w:val="20"/>
                <w:lang w:eastAsia="en-AU"/>
              </w:rPr>
              <w:t>Mark</w:t>
            </w:r>
          </w:p>
        </w:tc>
      </w:tr>
      <w:tr w:rsidR="00F22F60" w:rsidRPr="00ED2855" w14:paraId="56046BD2" w14:textId="77777777" w:rsidTr="00F22F60">
        <w:trPr>
          <w:trHeight w:val="270"/>
        </w:trPr>
        <w:tc>
          <w:tcPr>
            <w:tcW w:w="4197" w:type="pct"/>
            <w:tcBorders>
              <w:bottom w:val="single" w:sz="4" w:space="0" w:color="auto"/>
            </w:tcBorders>
            <w:shd w:val="clear" w:color="auto" w:fill="auto"/>
          </w:tcPr>
          <w:p w14:paraId="56046BCC" w14:textId="7A04D771" w:rsidR="00F22F60" w:rsidRPr="00F22F60" w:rsidRDefault="00A66FF5" w:rsidP="00F22F60">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Correctly completes m</w:t>
            </w:r>
            <w:r w:rsidR="00F22F60" w:rsidRPr="00ED2855">
              <w:rPr>
                <w:rFonts w:ascii="Calibri" w:eastAsia="Times New Roman" w:hAnsi="Calibri" w:cs="Calibri"/>
                <w:sz w:val="20"/>
                <w:szCs w:val="20"/>
                <w:lang w:eastAsia="en-AU"/>
              </w:rPr>
              <w:t xml:space="preserve">arking out </w:t>
            </w:r>
          </w:p>
        </w:tc>
        <w:tc>
          <w:tcPr>
            <w:tcW w:w="803" w:type="pct"/>
            <w:tcBorders>
              <w:bottom w:val="single" w:sz="4" w:space="0" w:color="auto"/>
            </w:tcBorders>
            <w:shd w:val="clear" w:color="auto" w:fill="auto"/>
          </w:tcPr>
          <w:p w14:paraId="56046BD0" w14:textId="6C21C443" w:rsidR="00F22F60" w:rsidRPr="00ED2855" w:rsidRDefault="00F22F60" w:rsidP="00F22F60">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w:t>
            </w:r>
          </w:p>
        </w:tc>
      </w:tr>
      <w:tr w:rsidR="00F22F60" w:rsidRPr="00ED2855" w14:paraId="7C2940DE" w14:textId="77777777" w:rsidTr="00F22F60">
        <w:trPr>
          <w:trHeight w:val="270"/>
        </w:trPr>
        <w:tc>
          <w:tcPr>
            <w:tcW w:w="4197" w:type="pct"/>
            <w:tcBorders>
              <w:bottom w:val="single" w:sz="4" w:space="0" w:color="auto"/>
            </w:tcBorders>
            <w:shd w:val="clear" w:color="auto" w:fill="auto"/>
          </w:tcPr>
          <w:p w14:paraId="7C2A6A71" w14:textId="652A7216" w:rsidR="00F22F60" w:rsidRPr="00ED2855" w:rsidRDefault="00A66FF5" w:rsidP="0005282F">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Completes m</w:t>
            </w:r>
            <w:r w:rsidR="00F22F60" w:rsidRPr="00ED2855">
              <w:rPr>
                <w:rFonts w:ascii="Calibri" w:eastAsia="Times New Roman" w:hAnsi="Calibri" w:cs="Calibri"/>
                <w:sz w:val="20"/>
                <w:szCs w:val="20"/>
                <w:lang w:eastAsia="en-AU"/>
              </w:rPr>
              <w:t>arking out</w:t>
            </w:r>
            <w:r>
              <w:rPr>
                <w:rFonts w:ascii="Calibri" w:eastAsia="Times New Roman" w:hAnsi="Calibri" w:cs="Calibri"/>
                <w:sz w:val="20"/>
                <w:szCs w:val="20"/>
                <w:lang w:eastAsia="en-AU"/>
              </w:rPr>
              <w:t xml:space="preserve"> with </w:t>
            </w:r>
            <w:r w:rsidR="00F22F60">
              <w:rPr>
                <w:rFonts w:ascii="Calibri" w:eastAsia="Times New Roman" w:hAnsi="Calibri" w:cs="Calibri"/>
                <w:sz w:val="20"/>
                <w:szCs w:val="20"/>
                <w:lang w:eastAsia="en-AU"/>
              </w:rPr>
              <w:t>minor errors</w:t>
            </w:r>
          </w:p>
        </w:tc>
        <w:tc>
          <w:tcPr>
            <w:tcW w:w="803" w:type="pct"/>
            <w:tcBorders>
              <w:bottom w:val="single" w:sz="4" w:space="0" w:color="auto"/>
            </w:tcBorders>
            <w:shd w:val="clear" w:color="auto" w:fill="auto"/>
          </w:tcPr>
          <w:p w14:paraId="024266EB" w14:textId="71679AF4" w:rsidR="00F22F60" w:rsidRPr="00ED2855" w:rsidRDefault="00F22F60" w:rsidP="0005282F">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p>
        </w:tc>
      </w:tr>
      <w:tr w:rsidR="00F22F60" w:rsidRPr="00ED2855" w14:paraId="1E8701B4" w14:textId="77777777" w:rsidTr="00F22F60">
        <w:trPr>
          <w:trHeight w:val="270"/>
        </w:trPr>
        <w:tc>
          <w:tcPr>
            <w:tcW w:w="4197" w:type="pct"/>
            <w:tcBorders>
              <w:bottom w:val="single" w:sz="4" w:space="0" w:color="auto"/>
            </w:tcBorders>
            <w:shd w:val="clear" w:color="auto" w:fill="auto"/>
          </w:tcPr>
          <w:p w14:paraId="44666277" w14:textId="0D292F06" w:rsidR="00F22F60" w:rsidRPr="00ED2855" w:rsidRDefault="00A66FF5" w:rsidP="0005282F">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Completes m</w:t>
            </w:r>
            <w:r w:rsidR="00F22F60" w:rsidRPr="00ED2855">
              <w:rPr>
                <w:rFonts w:ascii="Calibri" w:eastAsia="Times New Roman" w:hAnsi="Calibri" w:cs="Calibri"/>
                <w:sz w:val="20"/>
                <w:szCs w:val="20"/>
                <w:lang w:eastAsia="en-AU"/>
              </w:rPr>
              <w:t xml:space="preserve">arking out </w:t>
            </w:r>
            <w:r>
              <w:rPr>
                <w:rFonts w:ascii="Calibri" w:eastAsia="Times New Roman" w:hAnsi="Calibri" w:cs="Calibri"/>
                <w:sz w:val="20"/>
                <w:szCs w:val="20"/>
                <w:lang w:eastAsia="en-AU"/>
              </w:rPr>
              <w:t>with significant guidance and/or</w:t>
            </w:r>
            <w:r w:rsidR="00F22F60" w:rsidRPr="00ED2855">
              <w:rPr>
                <w:rFonts w:ascii="Calibri" w:eastAsia="Times New Roman" w:hAnsi="Calibri" w:cs="Calibri"/>
                <w:sz w:val="20"/>
                <w:szCs w:val="20"/>
                <w:lang w:eastAsia="en-AU"/>
              </w:rPr>
              <w:t xml:space="preserve"> correction</w:t>
            </w:r>
            <w:r w:rsidR="00F22F60" w:rsidRPr="00D36F8B" w:rsidDel="007B4CDF">
              <w:rPr>
                <w:rFonts w:ascii="Calibri" w:eastAsia="Times New Roman" w:hAnsi="Calibri" w:cs="Calibri"/>
                <w:sz w:val="20"/>
                <w:szCs w:val="20"/>
                <w:lang w:eastAsia="en-AU"/>
              </w:rPr>
              <w:t xml:space="preserve"> </w:t>
            </w:r>
          </w:p>
        </w:tc>
        <w:tc>
          <w:tcPr>
            <w:tcW w:w="803" w:type="pct"/>
            <w:tcBorders>
              <w:bottom w:val="single" w:sz="4" w:space="0" w:color="auto"/>
            </w:tcBorders>
            <w:shd w:val="clear" w:color="auto" w:fill="auto"/>
          </w:tcPr>
          <w:p w14:paraId="26DC3777" w14:textId="03BC893B" w:rsidR="00F22F60" w:rsidRPr="00ED2855" w:rsidRDefault="00F22F60" w:rsidP="0005282F">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p>
        </w:tc>
      </w:tr>
      <w:tr w:rsidR="00F22F60" w:rsidRPr="00ED2855" w14:paraId="0A7C04DC" w14:textId="77777777" w:rsidTr="00F22F60">
        <w:trPr>
          <w:trHeight w:val="270"/>
        </w:trPr>
        <w:tc>
          <w:tcPr>
            <w:tcW w:w="4197" w:type="pct"/>
            <w:tcBorders>
              <w:bottom w:val="single" w:sz="4" w:space="0" w:color="auto"/>
            </w:tcBorders>
            <w:shd w:val="clear" w:color="auto" w:fill="auto"/>
          </w:tcPr>
          <w:p w14:paraId="1B1E6C15" w14:textId="05DBDA41" w:rsidR="00F22F60" w:rsidRPr="00A72E1C" w:rsidRDefault="00F22F60" w:rsidP="00A72E1C">
            <w:pPr>
              <w:spacing w:after="0" w:line="240" w:lineRule="auto"/>
              <w:jc w:val="right"/>
              <w:rPr>
                <w:rFonts w:ascii="Calibri" w:eastAsia="Times New Roman" w:hAnsi="Calibri" w:cs="Calibri"/>
                <w:b/>
                <w:bCs/>
                <w:sz w:val="20"/>
                <w:szCs w:val="20"/>
                <w:lang w:eastAsia="en-AU"/>
              </w:rPr>
            </w:pPr>
            <w:r w:rsidRPr="00A72E1C">
              <w:rPr>
                <w:rFonts w:ascii="Calibri" w:eastAsia="Times New Roman" w:hAnsi="Calibri" w:cs="Calibri"/>
                <w:b/>
                <w:bCs/>
                <w:sz w:val="20"/>
                <w:szCs w:val="20"/>
                <w:lang w:eastAsia="en-AU"/>
              </w:rPr>
              <w:t>Subtotal</w:t>
            </w:r>
          </w:p>
        </w:tc>
        <w:tc>
          <w:tcPr>
            <w:tcW w:w="803" w:type="pct"/>
            <w:tcBorders>
              <w:bottom w:val="single" w:sz="4" w:space="0" w:color="auto"/>
            </w:tcBorders>
            <w:shd w:val="clear" w:color="auto" w:fill="auto"/>
          </w:tcPr>
          <w:p w14:paraId="7925267C" w14:textId="01E76CBE" w:rsidR="00F22F60" w:rsidRPr="00A72E1C" w:rsidRDefault="00F22F60" w:rsidP="00F22F60">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w:t>
            </w:r>
            <w:r w:rsidRPr="00A72E1C">
              <w:rPr>
                <w:rFonts w:ascii="Calibri" w:eastAsia="Times New Roman" w:hAnsi="Calibri" w:cs="Calibri"/>
                <w:b/>
                <w:bCs/>
                <w:sz w:val="20"/>
                <w:szCs w:val="20"/>
                <w:lang w:eastAsia="en-AU"/>
              </w:rPr>
              <w:t>3</w:t>
            </w:r>
          </w:p>
        </w:tc>
      </w:tr>
    </w:tbl>
    <w:p w14:paraId="46E2922F" w14:textId="77777777" w:rsidR="00F22F60" w:rsidRPr="009A755C" w:rsidRDefault="00F22F60" w:rsidP="00F22F60">
      <w:pPr>
        <w:spacing w:before="120" w:line="240" w:lineRule="auto"/>
        <w:rPr>
          <w:rFonts w:ascii="Calibri" w:eastAsia="Times New Roman" w:hAnsi="Calibri" w:cs="Calibri"/>
          <w:lang w:eastAsia="en-AU"/>
        </w:rPr>
      </w:pPr>
      <w:r w:rsidRPr="009A755C">
        <w:rPr>
          <w:rFonts w:ascii="Calibri" w:eastAsia="Times New Roman" w:hAnsi="Calibri" w:cs="Calibri"/>
          <w:lang w:eastAsia="en-AU"/>
        </w:rPr>
        <w:t xml:space="preserve">Parts cut and shaped, with correct selection and use of </w:t>
      </w:r>
      <w:proofErr w:type="gramStart"/>
      <w:r w:rsidRPr="009A755C">
        <w:rPr>
          <w:rFonts w:ascii="Calibri" w:eastAsia="Times New Roman" w:hAnsi="Calibri" w:cs="Calibri"/>
          <w:lang w:eastAsia="en-AU"/>
        </w:rPr>
        <w:t>tools</w:t>
      </w:r>
      <w:proofErr w:type="gramEnd"/>
      <w:r w:rsidRPr="009A755C">
        <w:rPr>
          <w:rFonts w:ascii="Calibri" w:eastAsia="Times New Roman" w:hAnsi="Calibri" w:cs="Calibri"/>
          <w:lang w:eastAsia="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8"/>
        <w:gridCol w:w="1484"/>
      </w:tblGrid>
      <w:tr w:rsidR="00F22F60" w:rsidRPr="00F22F60" w14:paraId="18424C6C" w14:textId="77777777" w:rsidTr="00F22F60">
        <w:trPr>
          <w:trHeight w:val="270"/>
        </w:trPr>
        <w:tc>
          <w:tcPr>
            <w:tcW w:w="4197" w:type="pct"/>
            <w:tcBorders>
              <w:top w:val="single" w:sz="4" w:space="0" w:color="auto"/>
              <w:left w:val="single" w:sz="4" w:space="0" w:color="auto"/>
              <w:bottom w:val="single" w:sz="4" w:space="0" w:color="auto"/>
              <w:right w:val="single" w:sz="4" w:space="0" w:color="auto"/>
            </w:tcBorders>
            <w:shd w:val="clear" w:color="auto" w:fill="BD9FCF" w:themeFill="accent4"/>
          </w:tcPr>
          <w:p w14:paraId="2CCA3FA8" w14:textId="77777777" w:rsidR="00F22F60" w:rsidRPr="00F22F60" w:rsidRDefault="00F22F60" w:rsidP="00373492">
            <w:pPr>
              <w:spacing w:after="0" w:line="240" w:lineRule="auto"/>
              <w:rPr>
                <w:rFonts w:ascii="Calibri" w:eastAsia="Times New Roman" w:hAnsi="Calibri" w:cs="Calibri"/>
                <w:b/>
                <w:bCs/>
                <w:sz w:val="20"/>
                <w:szCs w:val="20"/>
                <w:lang w:eastAsia="en-AU"/>
              </w:rPr>
            </w:pPr>
            <w:r w:rsidRPr="00F22F60">
              <w:rPr>
                <w:rFonts w:ascii="Calibri" w:eastAsia="Times New Roman" w:hAnsi="Calibri" w:cs="Calibri"/>
                <w:b/>
                <w:bCs/>
                <w:sz w:val="20"/>
                <w:szCs w:val="20"/>
                <w:lang w:eastAsia="en-AU"/>
              </w:rPr>
              <w:t>Description</w:t>
            </w:r>
          </w:p>
        </w:tc>
        <w:tc>
          <w:tcPr>
            <w:tcW w:w="803" w:type="pct"/>
            <w:tcBorders>
              <w:top w:val="single" w:sz="4" w:space="0" w:color="auto"/>
              <w:left w:val="single" w:sz="4" w:space="0" w:color="auto"/>
              <w:bottom w:val="single" w:sz="4" w:space="0" w:color="auto"/>
              <w:right w:val="single" w:sz="4" w:space="0" w:color="auto"/>
            </w:tcBorders>
            <w:shd w:val="clear" w:color="auto" w:fill="BD9FCF" w:themeFill="accent4"/>
          </w:tcPr>
          <w:p w14:paraId="65F8E3A6" w14:textId="77777777" w:rsidR="00F22F60" w:rsidRPr="00F22F60" w:rsidRDefault="00F22F60" w:rsidP="00373492">
            <w:pPr>
              <w:spacing w:after="0" w:line="240" w:lineRule="auto"/>
              <w:jc w:val="center"/>
              <w:rPr>
                <w:rFonts w:ascii="Calibri" w:eastAsia="Times New Roman" w:hAnsi="Calibri" w:cs="Calibri"/>
                <w:b/>
                <w:bCs/>
                <w:sz w:val="20"/>
                <w:szCs w:val="20"/>
                <w:lang w:eastAsia="en-AU"/>
              </w:rPr>
            </w:pPr>
            <w:r w:rsidRPr="00F22F60">
              <w:rPr>
                <w:rFonts w:ascii="Calibri" w:eastAsia="Times New Roman" w:hAnsi="Calibri" w:cs="Calibri"/>
                <w:b/>
                <w:bCs/>
                <w:sz w:val="20"/>
                <w:szCs w:val="20"/>
                <w:lang w:eastAsia="en-AU"/>
              </w:rPr>
              <w:t>Mark</w:t>
            </w:r>
          </w:p>
        </w:tc>
      </w:tr>
      <w:tr w:rsidR="00F22F60" w:rsidRPr="00ED2855" w14:paraId="56046BDC" w14:textId="77777777" w:rsidTr="00F22F60">
        <w:trPr>
          <w:trHeight w:val="270"/>
        </w:trPr>
        <w:tc>
          <w:tcPr>
            <w:tcW w:w="4197" w:type="pct"/>
            <w:tcBorders>
              <w:bottom w:val="single" w:sz="4" w:space="0" w:color="auto"/>
            </w:tcBorders>
            <w:shd w:val="clear" w:color="auto" w:fill="auto"/>
          </w:tcPr>
          <w:p w14:paraId="56046BD6" w14:textId="672DD6A0" w:rsidR="00F22F60" w:rsidRPr="00F22F60" w:rsidRDefault="00CB2BE0" w:rsidP="00F22F60">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Cuts </w:t>
            </w:r>
            <w:r w:rsidR="00F22F60" w:rsidRPr="00ED2855">
              <w:rPr>
                <w:rFonts w:ascii="Calibri" w:eastAsia="Times New Roman" w:hAnsi="Calibri" w:cs="Calibri"/>
                <w:sz w:val="20"/>
                <w:szCs w:val="20"/>
                <w:lang w:eastAsia="en-AU"/>
              </w:rPr>
              <w:t xml:space="preserve">all parts </w:t>
            </w:r>
            <w:r w:rsidR="00F22F60">
              <w:rPr>
                <w:rFonts w:ascii="Calibri" w:eastAsia="Times New Roman" w:hAnsi="Calibri" w:cs="Calibri"/>
                <w:sz w:val="20"/>
                <w:szCs w:val="20"/>
                <w:lang w:eastAsia="en-AU"/>
              </w:rPr>
              <w:t>accurately</w:t>
            </w:r>
            <w:r>
              <w:rPr>
                <w:rFonts w:ascii="Calibri" w:eastAsia="Times New Roman" w:hAnsi="Calibri" w:cs="Calibri"/>
                <w:sz w:val="20"/>
                <w:szCs w:val="20"/>
                <w:lang w:eastAsia="en-AU"/>
              </w:rPr>
              <w:t xml:space="preserve"> with</w:t>
            </w:r>
            <w:r w:rsidR="00F22F60" w:rsidRPr="00ED2855">
              <w:rPr>
                <w:rFonts w:ascii="Calibri" w:eastAsia="Times New Roman" w:hAnsi="Calibri" w:cs="Calibri"/>
                <w:sz w:val="20"/>
                <w:szCs w:val="20"/>
                <w:lang w:eastAsia="en-AU"/>
              </w:rPr>
              <w:t xml:space="preserve"> well-shaped</w:t>
            </w:r>
            <w:r>
              <w:rPr>
                <w:rFonts w:ascii="Calibri" w:eastAsia="Times New Roman" w:hAnsi="Calibri" w:cs="Calibri"/>
                <w:sz w:val="20"/>
                <w:szCs w:val="20"/>
                <w:lang w:eastAsia="en-AU"/>
              </w:rPr>
              <w:t xml:space="preserve"> results</w:t>
            </w:r>
          </w:p>
        </w:tc>
        <w:tc>
          <w:tcPr>
            <w:tcW w:w="803" w:type="pct"/>
            <w:tcBorders>
              <w:bottom w:val="single" w:sz="4" w:space="0" w:color="auto"/>
            </w:tcBorders>
            <w:shd w:val="clear" w:color="auto" w:fill="auto"/>
          </w:tcPr>
          <w:p w14:paraId="56046BDA" w14:textId="45771FAD" w:rsidR="00F22F60" w:rsidRPr="00ED2855" w:rsidRDefault="00F22F60" w:rsidP="00F22F60">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5–6</w:t>
            </w:r>
          </w:p>
        </w:tc>
      </w:tr>
      <w:tr w:rsidR="00F22F60" w:rsidRPr="00ED2855" w14:paraId="53FB389F" w14:textId="77777777" w:rsidTr="00F22F60">
        <w:trPr>
          <w:trHeight w:val="270"/>
        </w:trPr>
        <w:tc>
          <w:tcPr>
            <w:tcW w:w="4197" w:type="pct"/>
            <w:tcBorders>
              <w:bottom w:val="single" w:sz="4" w:space="0" w:color="auto"/>
            </w:tcBorders>
            <w:shd w:val="clear" w:color="auto" w:fill="auto"/>
          </w:tcPr>
          <w:p w14:paraId="3482D474" w14:textId="02587E7A" w:rsidR="00F22F60" w:rsidRDefault="00CB2BE0" w:rsidP="00F22F60">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Cuts </w:t>
            </w:r>
            <w:r w:rsidR="00F22F60" w:rsidRPr="00ED2855">
              <w:rPr>
                <w:rFonts w:ascii="Calibri" w:eastAsia="Times New Roman" w:hAnsi="Calibri" w:cs="Calibri"/>
                <w:sz w:val="20"/>
                <w:szCs w:val="20"/>
                <w:lang w:eastAsia="en-AU"/>
              </w:rPr>
              <w:t xml:space="preserve">parts </w:t>
            </w:r>
            <w:r>
              <w:rPr>
                <w:rFonts w:ascii="Calibri" w:eastAsia="Times New Roman" w:hAnsi="Calibri" w:cs="Calibri"/>
                <w:sz w:val="20"/>
                <w:szCs w:val="20"/>
                <w:lang w:eastAsia="en-AU"/>
              </w:rPr>
              <w:t>with</w:t>
            </w:r>
            <w:r w:rsidR="00F22F60" w:rsidRPr="00ED2855">
              <w:rPr>
                <w:rFonts w:ascii="Calibri" w:eastAsia="Times New Roman" w:hAnsi="Calibri" w:cs="Calibri"/>
                <w:sz w:val="20"/>
                <w:szCs w:val="20"/>
                <w:lang w:eastAsia="en-AU"/>
              </w:rPr>
              <w:t xml:space="preserve"> some minor unevenness </w:t>
            </w:r>
          </w:p>
        </w:tc>
        <w:tc>
          <w:tcPr>
            <w:tcW w:w="803" w:type="pct"/>
            <w:tcBorders>
              <w:bottom w:val="single" w:sz="4" w:space="0" w:color="auto"/>
            </w:tcBorders>
            <w:shd w:val="clear" w:color="auto" w:fill="auto"/>
          </w:tcPr>
          <w:p w14:paraId="1A1D241C" w14:textId="738B873E" w:rsidR="00F22F60" w:rsidRPr="00ED2855" w:rsidRDefault="00F22F60" w:rsidP="0005282F">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3–4</w:t>
            </w:r>
          </w:p>
        </w:tc>
      </w:tr>
      <w:tr w:rsidR="00F22F60" w:rsidRPr="00ED2855" w14:paraId="17B41001" w14:textId="77777777" w:rsidTr="00F22F60">
        <w:trPr>
          <w:trHeight w:val="270"/>
        </w:trPr>
        <w:tc>
          <w:tcPr>
            <w:tcW w:w="4197" w:type="pct"/>
            <w:tcBorders>
              <w:bottom w:val="single" w:sz="4" w:space="0" w:color="auto"/>
            </w:tcBorders>
            <w:shd w:val="clear" w:color="auto" w:fill="auto"/>
          </w:tcPr>
          <w:p w14:paraId="1794E1D7" w14:textId="7670D68F" w:rsidR="00F22F60" w:rsidRDefault="00CB2BE0" w:rsidP="00F22F60">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Cuts p</w:t>
            </w:r>
            <w:r w:rsidR="00F22F60" w:rsidRPr="00ED2855">
              <w:rPr>
                <w:rFonts w:ascii="Calibri" w:eastAsia="Times New Roman" w:hAnsi="Calibri" w:cs="Calibri"/>
                <w:sz w:val="20"/>
                <w:szCs w:val="20"/>
                <w:lang w:eastAsia="en-AU"/>
              </w:rPr>
              <w:t>arts</w:t>
            </w:r>
            <w:r>
              <w:rPr>
                <w:rFonts w:ascii="Calibri" w:eastAsia="Times New Roman" w:hAnsi="Calibri" w:cs="Calibri"/>
                <w:sz w:val="20"/>
                <w:szCs w:val="20"/>
                <w:lang w:eastAsia="en-AU"/>
              </w:rPr>
              <w:t xml:space="preserve"> </w:t>
            </w:r>
            <w:r w:rsidR="005A457F">
              <w:rPr>
                <w:rFonts w:ascii="Calibri" w:eastAsia="Times New Roman" w:hAnsi="Calibri" w:cs="Calibri"/>
                <w:sz w:val="20"/>
                <w:szCs w:val="20"/>
                <w:lang w:eastAsia="en-AU"/>
              </w:rPr>
              <w:t>with limited success</w:t>
            </w:r>
          </w:p>
        </w:tc>
        <w:tc>
          <w:tcPr>
            <w:tcW w:w="803" w:type="pct"/>
            <w:tcBorders>
              <w:bottom w:val="single" w:sz="4" w:space="0" w:color="auto"/>
            </w:tcBorders>
            <w:shd w:val="clear" w:color="auto" w:fill="auto"/>
          </w:tcPr>
          <w:p w14:paraId="45A8C5F4" w14:textId="08DB8247" w:rsidR="00F22F60" w:rsidRPr="00ED2855" w:rsidRDefault="00F22F60" w:rsidP="0005282F">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1–2</w:t>
            </w:r>
          </w:p>
        </w:tc>
      </w:tr>
      <w:tr w:rsidR="00F22F60" w:rsidRPr="00ED2855" w14:paraId="256C609D" w14:textId="77777777" w:rsidTr="00F22F60">
        <w:trPr>
          <w:trHeight w:val="270"/>
        </w:trPr>
        <w:tc>
          <w:tcPr>
            <w:tcW w:w="4197" w:type="pct"/>
            <w:tcBorders>
              <w:bottom w:val="single" w:sz="4" w:space="0" w:color="auto"/>
            </w:tcBorders>
            <w:shd w:val="clear" w:color="auto" w:fill="auto"/>
          </w:tcPr>
          <w:p w14:paraId="6680D7B9" w14:textId="465C1AFA" w:rsidR="00F22F60" w:rsidRPr="00A72E1C" w:rsidRDefault="00F22F60" w:rsidP="00A72E1C">
            <w:pPr>
              <w:spacing w:after="0" w:line="240" w:lineRule="auto"/>
              <w:jc w:val="right"/>
              <w:rPr>
                <w:rFonts w:ascii="Calibri" w:eastAsia="Times New Roman" w:hAnsi="Calibri" w:cs="Calibri"/>
                <w:b/>
                <w:bCs/>
                <w:sz w:val="20"/>
                <w:szCs w:val="20"/>
                <w:lang w:eastAsia="en-AU"/>
              </w:rPr>
            </w:pPr>
            <w:r w:rsidRPr="00A72E1C">
              <w:rPr>
                <w:rFonts w:ascii="Calibri" w:eastAsia="Times New Roman" w:hAnsi="Calibri" w:cs="Calibri"/>
                <w:b/>
                <w:bCs/>
                <w:sz w:val="20"/>
                <w:szCs w:val="20"/>
                <w:lang w:eastAsia="en-AU"/>
              </w:rPr>
              <w:t>Subtotal</w:t>
            </w:r>
          </w:p>
        </w:tc>
        <w:tc>
          <w:tcPr>
            <w:tcW w:w="803" w:type="pct"/>
            <w:tcBorders>
              <w:bottom w:val="single" w:sz="4" w:space="0" w:color="auto"/>
            </w:tcBorders>
            <w:shd w:val="clear" w:color="auto" w:fill="auto"/>
          </w:tcPr>
          <w:p w14:paraId="77E0BCF4" w14:textId="647EA83E" w:rsidR="00F22F60" w:rsidRPr="00A72E1C" w:rsidRDefault="00F22F60" w:rsidP="00F22F60">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w:t>
            </w:r>
            <w:r w:rsidRPr="00A72E1C">
              <w:rPr>
                <w:rFonts w:ascii="Calibri" w:eastAsia="Times New Roman" w:hAnsi="Calibri" w:cs="Calibri"/>
                <w:b/>
                <w:bCs/>
                <w:sz w:val="20"/>
                <w:szCs w:val="20"/>
                <w:lang w:eastAsia="en-AU"/>
              </w:rPr>
              <w:t>6</w:t>
            </w:r>
          </w:p>
        </w:tc>
      </w:tr>
    </w:tbl>
    <w:p w14:paraId="17D8715B" w14:textId="77777777" w:rsidR="00F22F60" w:rsidRPr="009A755C" w:rsidRDefault="00F22F60" w:rsidP="00F22F60">
      <w:pPr>
        <w:spacing w:before="120" w:line="240" w:lineRule="auto"/>
        <w:rPr>
          <w:rFonts w:ascii="Calibri" w:eastAsia="Times New Roman" w:hAnsi="Calibri" w:cs="Calibri"/>
          <w:lang w:eastAsia="en-AU"/>
        </w:rPr>
      </w:pPr>
      <w:r w:rsidRPr="009A755C">
        <w:rPr>
          <w:rFonts w:ascii="Calibri" w:eastAsia="Times New Roman" w:hAnsi="Calibri" w:cs="Calibri"/>
          <w:lang w:eastAsia="en-AU"/>
        </w:rPr>
        <w:t xml:space="preserve">Final presented skill exercise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8"/>
        <w:gridCol w:w="1484"/>
      </w:tblGrid>
      <w:tr w:rsidR="00F22F60" w:rsidRPr="00F22F60" w14:paraId="2E58F231" w14:textId="77777777" w:rsidTr="00F22F60">
        <w:trPr>
          <w:trHeight w:val="270"/>
        </w:trPr>
        <w:tc>
          <w:tcPr>
            <w:tcW w:w="4197" w:type="pct"/>
            <w:tcBorders>
              <w:top w:val="single" w:sz="4" w:space="0" w:color="auto"/>
              <w:left w:val="single" w:sz="4" w:space="0" w:color="auto"/>
              <w:bottom w:val="single" w:sz="4" w:space="0" w:color="auto"/>
              <w:right w:val="single" w:sz="4" w:space="0" w:color="auto"/>
            </w:tcBorders>
            <w:shd w:val="clear" w:color="auto" w:fill="BD9FCF" w:themeFill="accent4"/>
          </w:tcPr>
          <w:p w14:paraId="7517DF27" w14:textId="77777777" w:rsidR="00F22F60" w:rsidRPr="00F22F60" w:rsidRDefault="00F22F60" w:rsidP="00F22F60">
            <w:pPr>
              <w:tabs>
                <w:tab w:val="num" w:pos="360"/>
              </w:tabs>
              <w:spacing w:after="0" w:line="240" w:lineRule="auto"/>
              <w:ind w:left="360" w:hanging="360"/>
              <w:rPr>
                <w:rFonts w:ascii="Calibri" w:eastAsia="Times New Roman" w:hAnsi="Calibri" w:cs="Calibri"/>
                <w:b/>
                <w:bCs/>
                <w:sz w:val="20"/>
                <w:szCs w:val="20"/>
                <w:lang w:eastAsia="en-AU"/>
              </w:rPr>
            </w:pPr>
            <w:r w:rsidRPr="00F22F60">
              <w:rPr>
                <w:rFonts w:ascii="Calibri" w:eastAsia="Times New Roman" w:hAnsi="Calibri" w:cs="Calibri"/>
                <w:b/>
                <w:bCs/>
                <w:sz w:val="20"/>
                <w:szCs w:val="20"/>
                <w:lang w:eastAsia="en-AU"/>
              </w:rPr>
              <w:t>Description</w:t>
            </w:r>
          </w:p>
        </w:tc>
        <w:tc>
          <w:tcPr>
            <w:tcW w:w="803" w:type="pct"/>
            <w:tcBorders>
              <w:top w:val="single" w:sz="4" w:space="0" w:color="auto"/>
              <w:left w:val="single" w:sz="4" w:space="0" w:color="auto"/>
              <w:bottom w:val="single" w:sz="4" w:space="0" w:color="auto"/>
              <w:right w:val="single" w:sz="4" w:space="0" w:color="auto"/>
            </w:tcBorders>
            <w:shd w:val="clear" w:color="auto" w:fill="BD9FCF" w:themeFill="accent4"/>
          </w:tcPr>
          <w:p w14:paraId="2FD8E1BE" w14:textId="77777777" w:rsidR="00F22F60" w:rsidRPr="00F22F60" w:rsidRDefault="00F22F60" w:rsidP="00373492">
            <w:pPr>
              <w:spacing w:after="0" w:line="240" w:lineRule="auto"/>
              <w:jc w:val="center"/>
              <w:rPr>
                <w:rFonts w:ascii="Calibri" w:eastAsia="Times New Roman" w:hAnsi="Calibri" w:cs="Calibri"/>
                <w:b/>
                <w:bCs/>
                <w:sz w:val="20"/>
                <w:szCs w:val="20"/>
                <w:lang w:eastAsia="en-AU"/>
              </w:rPr>
            </w:pPr>
            <w:r w:rsidRPr="00F22F60">
              <w:rPr>
                <w:rFonts w:ascii="Calibri" w:eastAsia="Times New Roman" w:hAnsi="Calibri" w:cs="Calibri"/>
                <w:b/>
                <w:bCs/>
                <w:sz w:val="20"/>
                <w:szCs w:val="20"/>
                <w:lang w:eastAsia="en-AU"/>
              </w:rPr>
              <w:t>Mark</w:t>
            </w:r>
          </w:p>
        </w:tc>
      </w:tr>
      <w:tr w:rsidR="00F22F60" w:rsidRPr="00ED2855" w14:paraId="56046BE8" w14:textId="77777777" w:rsidTr="00F22F60">
        <w:trPr>
          <w:trHeight w:val="270"/>
        </w:trPr>
        <w:tc>
          <w:tcPr>
            <w:tcW w:w="4197" w:type="pct"/>
            <w:tcBorders>
              <w:bottom w:val="single" w:sz="4" w:space="0" w:color="auto"/>
            </w:tcBorders>
            <w:shd w:val="clear" w:color="auto" w:fill="auto"/>
          </w:tcPr>
          <w:p w14:paraId="56046BE1" w14:textId="6FEBB8F7" w:rsidR="00F22F60" w:rsidRPr="00F22F60" w:rsidRDefault="00CB2BE0" w:rsidP="00F22F60">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a correctly </w:t>
            </w:r>
            <w:r w:rsidR="00F22F60" w:rsidRPr="00ED2855">
              <w:rPr>
                <w:rFonts w:ascii="Calibri" w:eastAsia="Times New Roman" w:hAnsi="Calibri" w:cs="Calibri"/>
                <w:sz w:val="20"/>
                <w:szCs w:val="20"/>
                <w:lang w:eastAsia="en-AU"/>
              </w:rPr>
              <w:t xml:space="preserve">assembled/fitted </w:t>
            </w:r>
            <w:r>
              <w:rPr>
                <w:rFonts w:ascii="Calibri" w:eastAsia="Times New Roman" w:hAnsi="Calibri" w:cs="Calibri"/>
                <w:sz w:val="20"/>
                <w:szCs w:val="20"/>
                <w:lang w:eastAsia="en-AU"/>
              </w:rPr>
              <w:t>product</w:t>
            </w:r>
            <w:r w:rsidR="00F22F60" w:rsidRPr="00ED2855">
              <w:rPr>
                <w:rFonts w:ascii="Calibri" w:eastAsia="Times New Roman" w:hAnsi="Calibri" w:cs="Calibri"/>
                <w:sz w:val="20"/>
                <w:szCs w:val="20"/>
                <w:lang w:eastAsia="en-AU"/>
              </w:rPr>
              <w:t xml:space="preserve"> show</w:t>
            </w:r>
            <w:r>
              <w:rPr>
                <w:rFonts w:ascii="Calibri" w:eastAsia="Times New Roman" w:hAnsi="Calibri" w:cs="Calibri"/>
                <w:sz w:val="20"/>
                <w:szCs w:val="20"/>
                <w:lang w:eastAsia="en-AU"/>
              </w:rPr>
              <w:t>ing</w:t>
            </w:r>
            <w:r w:rsidR="00F22F60" w:rsidRPr="00ED2855">
              <w:rPr>
                <w:rFonts w:ascii="Calibri" w:eastAsia="Times New Roman" w:hAnsi="Calibri" w:cs="Calibri"/>
                <w:sz w:val="20"/>
                <w:szCs w:val="20"/>
                <w:lang w:eastAsia="en-AU"/>
              </w:rPr>
              <w:t xml:space="preserve"> accurate finished detail </w:t>
            </w:r>
          </w:p>
        </w:tc>
        <w:tc>
          <w:tcPr>
            <w:tcW w:w="803" w:type="pct"/>
            <w:tcBorders>
              <w:bottom w:val="single" w:sz="4" w:space="0" w:color="auto"/>
            </w:tcBorders>
            <w:shd w:val="clear" w:color="auto" w:fill="auto"/>
          </w:tcPr>
          <w:p w14:paraId="56046BE6" w14:textId="0AEF3275" w:rsidR="00F22F60" w:rsidRPr="00ED2855" w:rsidRDefault="00F22F60"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7–8</w:t>
            </w:r>
          </w:p>
        </w:tc>
      </w:tr>
      <w:tr w:rsidR="00F22F60" w:rsidRPr="00ED2855" w14:paraId="2C42EC4E" w14:textId="77777777" w:rsidTr="00F22F60">
        <w:trPr>
          <w:trHeight w:val="270"/>
        </w:trPr>
        <w:tc>
          <w:tcPr>
            <w:tcW w:w="4197" w:type="pct"/>
            <w:tcBorders>
              <w:bottom w:val="single" w:sz="4" w:space="0" w:color="auto"/>
            </w:tcBorders>
            <w:shd w:val="clear" w:color="auto" w:fill="auto"/>
          </w:tcPr>
          <w:p w14:paraId="72728DB8" w14:textId="3BF1EA34" w:rsidR="00F22F60" w:rsidRPr="00ED2855" w:rsidRDefault="00CB2BE0" w:rsidP="0005282F">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an </w:t>
            </w:r>
            <w:r w:rsidR="00F22F60" w:rsidRPr="00ED2855">
              <w:rPr>
                <w:rFonts w:ascii="Calibri" w:eastAsia="Times New Roman" w:hAnsi="Calibri" w:cs="Calibri"/>
                <w:sz w:val="20"/>
                <w:szCs w:val="20"/>
                <w:lang w:eastAsia="en-AU"/>
              </w:rPr>
              <w:t>assembled/fitted</w:t>
            </w:r>
            <w:r>
              <w:rPr>
                <w:rFonts w:ascii="Calibri" w:eastAsia="Times New Roman" w:hAnsi="Calibri" w:cs="Calibri"/>
                <w:sz w:val="20"/>
                <w:szCs w:val="20"/>
                <w:lang w:eastAsia="en-AU"/>
              </w:rPr>
              <w:t xml:space="preserve"> product</w:t>
            </w:r>
            <w:r w:rsidR="00F22F60" w:rsidRPr="00ED2855">
              <w:rPr>
                <w:rFonts w:ascii="Calibri" w:eastAsia="Times New Roman" w:hAnsi="Calibri" w:cs="Calibri"/>
                <w:sz w:val="20"/>
                <w:szCs w:val="20"/>
                <w:lang w:eastAsia="en-AU"/>
              </w:rPr>
              <w:t xml:space="preserve"> with an acceptable finished detail</w:t>
            </w:r>
          </w:p>
        </w:tc>
        <w:tc>
          <w:tcPr>
            <w:tcW w:w="803" w:type="pct"/>
            <w:tcBorders>
              <w:bottom w:val="single" w:sz="4" w:space="0" w:color="auto"/>
            </w:tcBorders>
            <w:shd w:val="clear" w:color="auto" w:fill="auto"/>
          </w:tcPr>
          <w:p w14:paraId="2FB3BE56" w14:textId="1D08A83E" w:rsidR="00F22F60" w:rsidRPr="00ED2855" w:rsidRDefault="00F22F60" w:rsidP="0005282F">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5–6</w:t>
            </w:r>
          </w:p>
        </w:tc>
      </w:tr>
      <w:tr w:rsidR="00F22F60" w:rsidRPr="00ED2855" w14:paraId="75470CE1" w14:textId="77777777" w:rsidTr="00F22F60">
        <w:trPr>
          <w:trHeight w:val="270"/>
        </w:trPr>
        <w:tc>
          <w:tcPr>
            <w:tcW w:w="4197" w:type="pct"/>
            <w:tcBorders>
              <w:bottom w:val="single" w:sz="4" w:space="0" w:color="auto"/>
            </w:tcBorders>
            <w:shd w:val="clear" w:color="auto" w:fill="auto"/>
          </w:tcPr>
          <w:p w14:paraId="5B4B8A2B" w14:textId="169E1FC5" w:rsidR="00F22F60" w:rsidRPr="00F22F60" w:rsidRDefault="00CB2BE0" w:rsidP="00F22F60">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an </w:t>
            </w:r>
            <w:r w:rsidR="00F22F60" w:rsidRPr="00ED2855">
              <w:rPr>
                <w:rFonts w:ascii="Calibri" w:eastAsia="Times New Roman" w:hAnsi="Calibri" w:cs="Calibri"/>
                <w:sz w:val="20"/>
                <w:szCs w:val="20"/>
                <w:lang w:eastAsia="en-AU"/>
              </w:rPr>
              <w:t>assembled/fitted</w:t>
            </w:r>
            <w:r>
              <w:rPr>
                <w:rFonts w:ascii="Calibri" w:eastAsia="Times New Roman" w:hAnsi="Calibri" w:cs="Calibri"/>
                <w:sz w:val="20"/>
                <w:szCs w:val="20"/>
                <w:lang w:eastAsia="en-AU"/>
              </w:rPr>
              <w:t xml:space="preserve"> product with</w:t>
            </w:r>
            <w:r w:rsidR="00F22F60" w:rsidRPr="00ED2855">
              <w:rPr>
                <w:rFonts w:ascii="Calibri" w:eastAsia="Times New Roman" w:hAnsi="Calibri" w:cs="Calibri"/>
                <w:sz w:val="20"/>
                <w:szCs w:val="20"/>
                <w:lang w:eastAsia="en-AU"/>
              </w:rPr>
              <w:t xml:space="preserve"> minor detail flaws </w:t>
            </w:r>
          </w:p>
        </w:tc>
        <w:tc>
          <w:tcPr>
            <w:tcW w:w="803" w:type="pct"/>
            <w:tcBorders>
              <w:bottom w:val="single" w:sz="4" w:space="0" w:color="auto"/>
            </w:tcBorders>
            <w:shd w:val="clear" w:color="auto" w:fill="auto"/>
          </w:tcPr>
          <w:p w14:paraId="7C0084C3" w14:textId="7E9B0515" w:rsidR="00F22F60" w:rsidRPr="00ED2855" w:rsidRDefault="00F22F60" w:rsidP="0005282F">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3–4</w:t>
            </w:r>
          </w:p>
        </w:tc>
      </w:tr>
      <w:tr w:rsidR="00F22F60" w:rsidRPr="00ED2855" w14:paraId="5740BEBF" w14:textId="77777777" w:rsidTr="00F22F60">
        <w:trPr>
          <w:trHeight w:val="270"/>
        </w:trPr>
        <w:tc>
          <w:tcPr>
            <w:tcW w:w="4197" w:type="pct"/>
            <w:tcBorders>
              <w:bottom w:val="single" w:sz="4" w:space="0" w:color="auto"/>
            </w:tcBorders>
            <w:shd w:val="clear" w:color="auto" w:fill="auto"/>
          </w:tcPr>
          <w:p w14:paraId="6279061C" w14:textId="4F1ED512" w:rsidR="00F22F60" w:rsidRPr="00F22F60" w:rsidRDefault="00CB2BE0" w:rsidP="00F22F60">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an </w:t>
            </w:r>
            <w:r w:rsidR="00F22F60" w:rsidRPr="00ED2855">
              <w:rPr>
                <w:rFonts w:ascii="Calibri" w:eastAsia="Times New Roman" w:hAnsi="Calibri" w:cs="Calibri"/>
                <w:sz w:val="20"/>
                <w:szCs w:val="20"/>
                <w:lang w:eastAsia="en-AU"/>
              </w:rPr>
              <w:t>assembled</w:t>
            </w:r>
            <w:r>
              <w:rPr>
                <w:rFonts w:ascii="Calibri" w:eastAsia="Times New Roman" w:hAnsi="Calibri" w:cs="Calibri"/>
                <w:sz w:val="20"/>
                <w:szCs w:val="20"/>
                <w:lang w:eastAsia="en-AU"/>
              </w:rPr>
              <w:t xml:space="preserve"> product with</w:t>
            </w:r>
            <w:r w:rsidR="00F22F60" w:rsidRPr="00ED2855">
              <w:rPr>
                <w:rFonts w:ascii="Calibri" w:eastAsia="Times New Roman" w:hAnsi="Calibri" w:cs="Calibri"/>
                <w:sz w:val="20"/>
                <w:szCs w:val="20"/>
                <w:lang w:eastAsia="en-AU"/>
              </w:rPr>
              <w:t xml:space="preserve"> poorly fitting parts</w:t>
            </w:r>
            <w:r>
              <w:rPr>
                <w:rFonts w:ascii="Calibri" w:eastAsia="Times New Roman" w:hAnsi="Calibri" w:cs="Calibri"/>
                <w:sz w:val="20"/>
                <w:szCs w:val="20"/>
                <w:lang w:eastAsia="en-AU"/>
              </w:rPr>
              <w:t xml:space="preserve"> which</w:t>
            </w:r>
            <w:r w:rsidR="00F22F60" w:rsidRPr="00ED2855">
              <w:rPr>
                <w:rFonts w:ascii="Calibri" w:eastAsia="Times New Roman" w:hAnsi="Calibri" w:cs="Calibri"/>
                <w:sz w:val="20"/>
                <w:szCs w:val="20"/>
                <w:lang w:eastAsia="en-AU"/>
              </w:rPr>
              <w:t xml:space="preserve"> shows detail flaws </w:t>
            </w:r>
          </w:p>
        </w:tc>
        <w:tc>
          <w:tcPr>
            <w:tcW w:w="803" w:type="pct"/>
            <w:tcBorders>
              <w:bottom w:val="single" w:sz="4" w:space="0" w:color="auto"/>
            </w:tcBorders>
            <w:shd w:val="clear" w:color="auto" w:fill="auto"/>
          </w:tcPr>
          <w:p w14:paraId="57EC41E1" w14:textId="5AE9C86B" w:rsidR="00F22F60" w:rsidRPr="00ED2855" w:rsidRDefault="00F22F60" w:rsidP="004B2005">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1–2</w:t>
            </w:r>
          </w:p>
        </w:tc>
      </w:tr>
      <w:tr w:rsidR="00F22F60" w:rsidRPr="00ED2855" w14:paraId="47DB66DC" w14:textId="77777777" w:rsidTr="00B0608C">
        <w:trPr>
          <w:trHeight w:val="270"/>
        </w:trPr>
        <w:tc>
          <w:tcPr>
            <w:tcW w:w="4197" w:type="pct"/>
            <w:shd w:val="clear" w:color="auto" w:fill="auto"/>
          </w:tcPr>
          <w:p w14:paraId="00455B1E" w14:textId="35C167D1" w:rsidR="00F22F60" w:rsidRPr="00A72E1C" w:rsidRDefault="00F22F60" w:rsidP="00A72E1C">
            <w:pPr>
              <w:spacing w:after="0" w:line="240" w:lineRule="auto"/>
              <w:jc w:val="right"/>
              <w:rPr>
                <w:rFonts w:ascii="Calibri" w:eastAsia="Times New Roman" w:hAnsi="Calibri" w:cs="Calibri"/>
                <w:b/>
                <w:bCs/>
                <w:sz w:val="20"/>
                <w:szCs w:val="20"/>
                <w:lang w:eastAsia="en-AU"/>
              </w:rPr>
            </w:pPr>
            <w:r w:rsidRPr="00A72E1C">
              <w:rPr>
                <w:rFonts w:ascii="Calibri" w:eastAsia="Times New Roman" w:hAnsi="Calibri" w:cs="Calibri"/>
                <w:b/>
                <w:bCs/>
                <w:sz w:val="20"/>
                <w:szCs w:val="20"/>
                <w:lang w:eastAsia="en-AU"/>
              </w:rPr>
              <w:t>Subtotal</w:t>
            </w:r>
          </w:p>
        </w:tc>
        <w:tc>
          <w:tcPr>
            <w:tcW w:w="803" w:type="pct"/>
            <w:shd w:val="clear" w:color="auto" w:fill="auto"/>
          </w:tcPr>
          <w:p w14:paraId="7FC54F9B" w14:textId="2BE4BE6D" w:rsidR="00F22F60" w:rsidRPr="00A72E1C" w:rsidRDefault="00F22F60" w:rsidP="00F22F60">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w:t>
            </w:r>
            <w:r w:rsidRPr="00A72E1C">
              <w:rPr>
                <w:rFonts w:ascii="Calibri" w:eastAsia="Times New Roman" w:hAnsi="Calibri" w:cs="Calibri"/>
                <w:b/>
                <w:bCs/>
                <w:sz w:val="20"/>
                <w:szCs w:val="20"/>
                <w:lang w:eastAsia="en-AU"/>
              </w:rPr>
              <w:t>8</w:t>
            </w:r>
          </w:p>
        </w:tc>
      </w:tr>
      <w:tr w:rsidR="00B0608C" w:rsidRPr="00ED2855" w14:paraId="4256BE40" w14:textId="77777777" w:rsidTr="00F22F60">
        <w:trPr>
          <w:trHeight w:val="270"/>
        </w:trPr>
        <w:tc>
          <w:tcPr>
            <w:tcW w:w="4197" w:type="pct"/>
            <w:tcBorders>
              <w:bottom w:val="single" w:sz="4" w:space="0" w:color="auto"/>
            </w:tcBorders>
            <w:shd w:val="clear" w:color="auto" w:fill="auto"/>
          </w:tcPr>
          <w:p w14:paraId="60CDBB00" w14:textId="4898AC91" w:rsidR="00B0608C" w:rsidRPr="00A72E1C" w:rsidRDefault="00B0608C" w:rsidP="00A72E1C">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Total</w:t>
            </w:r>
          </w:p>
        </w:tc>
        <w:tc>
          <w:tcPr>
            <w:tcW w:w="803" w:type="pct"/>
            <w:tcBorders>
              <w:bottom w:val="single" w:sz="4" w:space="0" w:color="auto"/>
            </w:tcBorders>
            <w:shd w:val="clear" w:color="auto" w:fill="auto"/>
          </w:tcPr>
          <w:p w14:paraId="4F8BD427" w14:textId="4CC1A971" w:rsidR="00B0608C" w:rsidRDefault="00B0608C" w:rsidP="00F22F60">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/20</w:t>
            </w:r>
          </w:p>
        </w:tc>
      </w:tr>
    </w:tbl>
    <w:p w14:paraId="2EC6F513" w14:textId="77777777" w:rsidR="00EF0AA5" w:rsidRPr="00EF0AA5" w:rsidRDefault="00EF0AA5" w:rsidP="00EF0AA5">
      <w:r w:rsidRPr="00EF0AA5">
        <w:br w:type="page"/>
      </w:r>
    </w:p>
    <w:p w14:paraId="4888A5B7" w14:textId="35522D01" w:rsidR="003112D4" w:rsidRPr="006B600F" w:rsidRDefault="003112D4" w:rsidP="003112D4">
      <w:pPr>
        <w:pStyle w:val="Heading1"/>
      </w:pPr>
      <w:r w:rsidRPr="006B600F">
        <w:lastRenderedPageBreak/>
        <w:t>Sample assessment task</w:t>
      </w:r>
    </w:p>
    <w:p w14:paraId="3D4A35AC" w14:textId="77777777" w:rsidR="003112D4" w:rsidRPr="00A33BD1" w:rsidRDefault="003112D4" w:rsidP="003112D4">
      <w:pPr>
        <w:pStyle w:val="Heading1"/>
      </w:pPr>
      <w:r>
        <w:t>Engineering Studies – ATAR Year 11</w:t>
      </w:r>
    </w:p>
    <w:p w14:paraId="62F9D94E" w14:textId="4F77F9E1" w:rsidR="003112D4" w:rsidRPr="00A33BD1" w:rsidRDefault="003112D4" w:rsidP="003112D4">
      <w:pPr>
        <w:pStyle w:val="Heading2"/>
      </w:pPr>
      <w:r w:rsidRPr="00A33BD1">
        <w:t xml:space="preserve">Task </w:t>
      </w:r>
      <w:r w:rsidR="00EA38C0">
        <w:t xml:space="preserve">3 </w:t>
      </w:r>
      <w:r>
        <w:t xml:space="preserve">– Unit </w:t>
      </w:r>
      <w:r w:rsidR="0012725C">
        <w:t>2</w:t>
      </w:r>
    </w:p>
    <w:p w14:paraId="26126CAA" w14:textId="77777777" w:rsidR="003112D4" w:rsidRPr="00EF0D8E" w:rsidRDefault="003112D4" w:rsidP="00EF0D8E">
      <w:r w:rsidRPr="00EF0D8E">
        <w:rPr>
          <w:b/>
          <w:bCs/>
        </w:rPr>
        <w:t>Assessment type:</w:t>
      </w:r>
      <w:r w:rsidRPr="00EF0D8E">
        <w:t xml:space="preserve"> Design</w:t>
      </w:r>
    </w:p>
    <w:p w14:paraId="379AF487" w14:textId="77777777" w:rsidR="003112D4" w:rsidRPr="00EF0D8E" w:rsidRDefault="003112D4" w:rsidP="00C43BF1">
      <w:pPr>
        <w:spacing w:after="0"/>
        <w:rPr>
          <w:b/>
          <w:bCs/>
        </w:rPr>
      </w:pPr>
      <w:r w:rsidRPr="00EF0D8E">
        <w:rPr>
          <w:b/>
          <w:bCs/>
        </w:rPr>
        <w:t>Conditions</w:t>
      </w:r>
    </w:p>
    <w:p w14:paraId="4EA3A3FA" w14:textId="1BDEADE3" w:rsidR="003112D4" w:rsidRPr="00EF0D8E" w:rsidRDefault="003112D4" w:rsidP="00EF0D8E">
      <w:r w:rsidRPr="00EF0D8E">
        <w:t xml:space="preserve">Period allowed for completion of the task: </w:t>
      </w:r>
      <w:r w:rsidR="00D7492C" w:rsidRPr="00EF0D8E">
        <w:t xml:space="preserve">1 </w:t>
      </w:r>
      <w:proofErr w:type="gramStart"/>
      <w:r w:rsidR="00D7492C" w:rsidRPr="00EF0D8E">
        <w:t>week</w:t>
      </w:r>
      <w:proofErr w:type="gramEnd"/>
    </w:p>
    <w:p w14:paraId="1FC028D4" w14:textId="77777777" w:rsidR="003112D4" w:rsidRPr="00EF0D8E" w:rsidRDefault="003112D4" w:rsidP="00C43BF1">
      <w:pPr>
        <w:spacing w:after="0"/>
        <w:rPr>
          <w:b/>
          <w:bCs/>
        </w:rPr>
      </w:pPr>
      <w:r w:rsidRPr="00EF0D8E">
        <w:rPr>
          <w:b/>
          <w:bCs/>
        </w:rPr>
        <w:t>Task weighting</w:t>
      </w:r>
    </w:p>
    <w:p w14:paraId="29EAFF98" w14:textId="77777777" w:rsidR="003112D4" w:rsidRPr="00EF0D8E" w:rsidRDefault="003112D4" w:rsidP="00EF0D8E">
      <w:r w:rsidRPr="00EF0D8E">
        <w:t>5% of the school mark for this pair of units</w:t>
      </w:r>
    </w:p>
    <w:p w14:paraId="466FD2CD" w14:textId="77777777" w:rsidR="000B0284" w:rsidRPr="00112D3B" w:rsidRDefault="000B0284" w:rsidP="000B0284">
      <w:pPr>
        <w:tabs>
          <w:tab w:val="right" w:leader="underscore" w:pos="8931"/>
        </w:tabs>
        <w:spacing w:before="200" w:after="200"/>
      </w:pPr>
      <w:r>
        <w:tab/>
      </w:r>
    </w:p>
    <w:p w14:paraId="35984F23" w14:textId="27A1056B" w:rsidR="003112D4" w:rsidRPr="000B0284" w:rsidRDefault="00E31382" w:rsidP="005A457F">
      <w:pPr>
        <w:rPr>
          <w:b/>
          <w:bCs/>
        </w:rPr>
      </w:pPr>
      <w:r>
        <w:rPr>
          <w:b/>
          <w:bCs/>
        </w:rPr>
        <w:t>I</w:t>
      </w:r>
      <w:r w:rsidR="003112D4" w:rsidRPr="000B0284">
        <w:rPr>
          <w:b/>
          <w:bCs/>
        </w:rPr>
        <w:t>nvestigate</w:t>
      </w:r>
      <w:r w:rsidR="009815A0" w:rsidRPr="000B0284">
        <w:rPr>
          <w:b/>
          <w:bCs/>
        </w:rPr>
        <w:t xml:space="preserve">, </w:t>
      </w:r>
      <w:r w:rsidR="00577EEB" w:rsidRPr="000B0284">
        <w:rPr>
          <w:b/>
          <w:bCs/>
        </w:rPr>
        <w:t>define,</w:t>
      </w:r>
      <w:r w:rsidR="009815A0" w:rsidRPr="000B0284">
        <w:rPr>
          <w:b/>
          <w:bCs/>
        </w:rPr>
        <w:t xml:space="preserve"> and compare the form</w:t>
      </w:r>
      <w:r w:rsidR="00577EEB" w:rsidRPr="000B0284">
        <w:rPr>
          <w:b/>
          <w:bCs/>
        </w:rPr>
        <w:t>s</w:t>
      </w:r>
      <w:r w:rsidR="009815A0" w:rsidRPr="000B0284">
        <w:rPr>
          <w:b/>
          <w:bCs/>
        </w:rPr>
        <w:t xml:space="preserve"> of obsolescence.</w:t>
      </w:r>
      <w:r>
        <w:rPr>
          <w:b/>
          <w:bCs/>
        </w:rPr>
        <w:t xml:space="preserve"> </w:t>
      </w:r>
      <w:r w:rsidR="00577EEB" w:rsidRPr="000B0284">
        <w:rPr>
          <w:b/>
          <w:bCs/>
        </w:rPr>
        <w:t>Report on advantages and disadvantages for society, industry and the environment that result from the different forms of obsolescence</w:t>
      </w:r>
      <w:r>
        <w:rPr>
          <w:b/>
          <w:bCs/>
        </w:rPr>
        <w:t>.</w:t>
      </w:r>
      <w:r w:rsidR="00577EEB" w:rsidRPr="000B0284">
        <w:rPr>
          <w:b/>
          <w:bCs/>
        </w:rPr>
        <w:tab/>
      </w:r>
      <w:r w:rsidR="003112D4" w:rsidRPr="000B0284">
        <w:rPr>
          <w:b/>
          <w:bCs/>
        </w:rPr>
        <w:t>(2</w:t>
      </w:r>
      <w:r w:rsidR="0012725C" w:rsidRPr="000B0284">
        <w:rPr>
          <w:b/>
          <w:bCs/>
        </w:rPr>
        <w:t>0</w:t>
      </w:r>
      <w:r w:rsidR="003112D4" w:rsidRPr="000B0284">
        <w:rPr>
          <w:b/>
          <w:bCs/>
        </w:rPr>
        <w:t xml:space="preserve"> marks)</w:t>
      </w:r>
    </w:p>
    <w:p w14:paraId="18A972B3" w14:textId="316778AD" w:rsidR="003112D4" w:rsidRPr="000B0284" w:rsidRDefault="00E31382" w:rsidP="000B0284">
      <w:pPr>
        <w:rPr>
          <w:b/>
          <w:bCs/>
        </w:rPr>
      </w:pPr>
      <w:r>
        <w:rPr>
          <w:b/>
          <w:bCs/>
        </w:rPr>
        <w:t>Instructions</w:t>
      </w:r>
    </w:p>
    <w:p w14:paraId="1A711244" w14:textId="248C95F5" w:rsidR="00577EEB" w:rsidRPr="001F5424" w:rsidRDefault="00E31382" w:rsidP="00947116">
      <w:r w:rsidRPr="00947116">
        <w:rPr>
          <w:rFonts w:ascii="Calibri" w:eastAsiaTheme="minorEastAsia" w:hAnsi="Calibri" w:cs="Times New Roman"/>
          <w:szCs w:val="20"/>
          <w:lang w:eastAsia="en-AU"/>
        </w:rPr>
        <w:t>Research</w:t>
      </w:r>
      <w:r w:rsidR="00577EEB" w:rsidRPr="000B0284">
        <w:t xml:space="preserve"> </w:t>
      </w:r>
    </w:p>
    <w:p w14:paraId="14FADC57" w14:textId="77777777" w:rsidR="00E31382" w:rsidRDefault="00815802" w:rsidP="00E31382">
      <w:pPr>
        <w:rPr>
          <w:rFonts w:eastAsiaTheme="minorEastAsia"/>
        </w:rPr>
      </w:pPr>
      <w:r w:rsidRPr="001F5424">
        <w:rPr>
          <w:rFonts w:ascii="Calibri" w:eastAsiaTheme="minorEastAsia" w:hAnsi="Calibri"/>
          <w:szCs w:val="20"/>
        </w:rPr>
        <w:t xml:space="preserve">Write a descriptive </w:t>
      </w:r>
      <w:r w:rsidRPr="001F5424">
        <w:rPr>
          <w:rFonts w:eastAsiaTheme="minorEastAsia"/>
        </w:rPr>
        <w:t xml:space="preserve">report on </w:t>
      </w:r>
      <w:bookmarkStart w:id="10" w:name="_Hlk144213238"/>
      <w:r w:rsidR="00E31382" w:rsidRPr="000B0284">
        <w:t>the different forms of obsolescence.</w:t>
      </w:r>
      <w:r w:rsidR="00E31382">
        <w:rPr>
          <w:rFonts w:eastAsiaTheme="minorEastAsia"/>
        </w:rPr>
        <w:t xml:space="preserve"> </w:t>
      </w:r>
    </w:p>
    <w:p w14:paraId="15F58D8E" w14:textId="28263399" w:rsidR="00E31382" w:rsidRPr="005A457F" w:rsidRDefault="00E31382" w:rsidP="005A457F">
      <w:pPr>
        <w:pStyle w:val="ListParagraph"/>
        <w:numPr>
          <w:ilvl w:val="0"/>
          <w:numId w:val="50"/>
        </w:numPr>
        <w:ind w:left="360"/>
        <w:rPr>
          <w:rFonts w:eastAsiaTheme="minorEastAsia"/>
        </w:rPr>
      </w:pPr>
      <w:r>
        <w:rPr>
          <w:rFonts w:eastAsiaTheme="minorEastAsia"/>
        </w:rPr>
        <w:t>Define each of the three forms of obsolescence</w:t>
      </w:r>
      <w:r w:rsidRPr="005A457F">
        <w:rPr>
          <w:rFonts w:eastAsiaTheme="minorEastAsia"/>
        </w:rPr>
        <w:t>:</w:t>
      </w:r>
    </w:p>
    <w:p w14:paraId="08444081" w14:textId="23DDE757" w:rsidR="00E31382" w:rsidRPr="001F5424" w:rsidRDefault="00E31382" w:rsidP="00E31382">
      <w:pPr>
        <w:pStyle w:val="ListParagraph"/>
        <w:numPr>
          <w:ilvl w:val="1"/>
          <w:numId w:val="41"/>
        </w:numPr>
      </w:pPr>
      <w:r>
        <w:t>t</w:t>
      </w:r>
      <w:r w:rsidRPr="001F5424">
        <w:t>echnical</w:t>
      </w:r>
      <w:r>
        <w:t xml:space="preserve"> </w:t>
      </w:r>
    </w:p>
    <w:p w14:paraId="30FADEE6" w14:textId="3D3A8AD5" w:rsidR="00E31382" w:rsidRDefault="00E31382" w:rsidP="00E31382">
      <w:pPr>
        <w:pStyle w:val="ListParagraph"/>
        <w:numPr>
          <w:ilvl w:val="1"/>
          <w:numId w:val="41"/>
        </w:numPr>
      </w:pPr>
      <w:r>
        <w:t>f</w:t>
      </w:r>
      <w:r w:rsidRPr="001F5424">
        <w:t>unctional</w:t>
      </w:r>
      <w:r>
        <w:t xml:space="preserve"> </w:t>
      </w:r>
    </w:p>
    <w:p w14:paraId="5014D7F2" w14:textId="20FCBD04" w:rsidR="00E31382" w:rsidRPr="00E31382" w:rsidRDefault="00E31382" w:rsidP="005A457F">
      <w:pPr>
        <w:pStyle w:val="ListParagraph"/>
        <w:numPr>
          <w:ilvl w:val="1"/>
          <w:numId w:val="41"/>
        </w:numPr>
      </w:pPr>
      <w:r>
        <w:t>p</w:t>
      </w:r>
      <w:r w:rsidRPr="001F5424">
        <w:t>lanned</w:t>
      </w:r>
      <w:r>
        <w:t>.</w:t>
      </w:r>
    </w:p>
    <w:p w14:paraId="22325198" w14:textId="41284522" w:rsidR="00E31382" w:rsidRDefault="00E31382" w:rsidP="00E31382">
      <w:pPr>
        <w:pStyle w:val="ListParagraph"/>
        <w:numPr>
          <w:ilvl w:val="0"/>
          <w:numId w:val="40"/>
        </w:numPr>
        <w:rPr>
          <w:rFonts w:eastAsiaTheme="minorEastAsia"/>
        </w:rPr>
      </w:pPr>
      <w:r>
        <w:rPr>
          <w:rFonts w:eastAsiaTheme="minorEastAsia"/>
        </w:rPr>
        <w:t xml:space="preserve">Compare the three forms of obsolescence. </w:t>
      </w:r>
    </w:p>
    <w:p w14:paraId="62DFF8D9" w14:textId="20E346B2" w:rsidR="003112D4" w:rsidRPr="001F5424" w:rsidRDefault="00E31382" w:rsidP="00E31382">
      <w:pPr>
        <w:pStyle w:val="ListParagraph"/>
        <w:numPr>
          <w:ilvl w:val="0"/>
          <w:numId w:val="40"/>
        </w:numPr>
        <w:rPr>
          <w:rFonts w:eastAsiaTheme="minorEastAsia"/>
        </w:rPr>
      </w:pPr>
      <w:r>
        <w:rPr>
          <w:rFonts w:eastAsiaTheme="minorEastAsia"/>
        </w:rPr>
        <w:t xml:space="preserve">Write about </w:t>
      </w:r>
      <w:bookmarkStart w:id="11" w:name="_Hlk150255853"/>
      <w:r>
        <w:rPr>
          <w:rFonts w:eastAsiaTheme="minorEastAsia"/>
        </w:rPr>
        <w:t xml:space="preserve">the </w:t>
      </w:r>
      <w:r w:rsidR="003112D4" w:rsidRPr="001F5424">
        <w:rPr>
          <w:rFonts w:eastAsiaTheme="minorEastAsia"/>
        </w:rPr>
        <w:t>advantages and disadvantages for society, industry and the environment that result from the different forms of obsolescence</w:t>
      </w:r>
      <w:bookmarkEnd w:id="11"/>
      <w:r w:rsidR="00FA7F7E">
        <w:rPr>
          <w:rFonts w:eastAsiaTheme="minorEastAsia"/>
        </w:rPr>
        <w:t>.</w:t>
      </w:r>
    </w:p>
    <w:p w14:paraId="7F63CEEB" w14:textId="6767485B" w:rsidR="005D1BD3" w:rsidRPr="001F5424" w:rsidRDefault="005D1BD3" w:rsidP="001F5424">
      <w:pPr>
        <w:pStyle w:val="ListParagraph"/>
        <w:numPr>
          <w:ilvl w:val="0"/>
          <w:numId w:val="40"/>
        </w:numPr>
        <w:rPr>
          <w:rFonts w:eastAsiaTheme="minorEastAsia"/>
        </w:rPr>
      </w:pPr>
      <w:r w:rsidRPr="001F5424">
        <w:rPr>
          <w:rFonts w:eastAsiaTheme="minorEastAsia"/>
        </w:rPr>
        <w:t xml:space="preserve">Provide a reference list of sources of information. </w:t>
      </w:r>
    </w:p>
    <w:tbl>
      <w:tblPr>
        <w:tblStyle w:val="GridTable1Light-Accent2"/>
        <w:tblW w:w="9356" w:type="dxa"/>
        <w:tblLayout w:type="fixed"/>
        <w:tblLook w:val="0000" w:firstRow="0" w:lastRow="0" w:firstColumn="0" w:lastColumn="0" w:noHBand="0" w:noVBand="0"/>
      </w:tblPr>
      <w:tblGrid>
        <w:gridCol w:w="7371"/>
        <w:gridCol w:w="1985"/>
      </w:tblGrid>
      <w:tr w:rsidR="00B40B96" w:rsidRPr="008E40E3" w14:paraId="7CEE19C0" w14:textId="77777777" w:rsidTr="00F22F60">
        <w:trPr>
          <w:trHeight w:val="235"/>
        </w:trPr>
        <w:tc>
          <w:tcPr>
            <w:tcW w:w="7371" w:type="dxa"/>
          </w:tcPr>
          <w:bookmarkEnd w:id="10"/>
          <w:p w14:paraId="6B866149" w14:textId="223BD6A6" w:rsidR="00B40B96" w:rsidRPr="008E40E3" w:rsidRDefault="00B40B96" w:rsidP="00B40B96">
            <w:pPr>
              <w:tabs>
                <w:tab w:val="left" w:pos="5112"/>
              </w:tabs>
              <w:spacing w:before="120"/>
              <w:ind w:right="-387"/>
              <w:rPr>
                <w:rFonts w:ascii="Calibri" w:eastAsia="Times New Roman" w:hAnsi="Calibri" w:cs="Calibri"/>
                <w:bCs/>
                <w:color w:val="FFFFFF"/>
                <w:sz w:val="20"/>
                <w:szCs w:val="20"/>
              </w:rPr>
            </w:pPr>
            <w:r w:rsidRPr="008E40E3">
              <w:rPr>
                <w:sz w:val="20"/>
                <w:szCs w:val="20"/>
              </w:rPr>
              <w:t>What needs to be submitted for assessment</w:t>
            </w:r>
          </w:p>
        </w:tc>
        <w:tc>
          <w:tcPr>
            <w:tcW w:w="1985" w:type="dxa"/>
          </w:tcPr>
          <w:p w14:paraId="1D4F0E8E" w14:textId="44B02AEA" w:rsidR="00B40B96" w:rsidRPr="008E40E3" w:rsidRDefault="00B40B96" w:rsidP="00B40B96">
            <w:pPr>
              <w:tabs>
                <w:tab w:val="left" w:pos="4800"/>
              </w:tabs>
              <w:spacing w:before="120"/>
              <w:ind w:left="72"/>
              <w:jc w:val="center"/>
              <w:rPr>
                <w:rFonts w:ascii="Calibri" w:eastAsia="Times New Roman" w:hAnsi="Calibri" w:cs="Calibri"/>
                <w:b/>
                <w:bCs/>
                <w:color w:val="FFFFFF"/>
                <w:sz w:val="20"/>
                <w:szCs w:val="20"/>
                <w:lang w:eastAsia="en-AU"/>
              </w:rPr>
            </w:pPr>
            <w:r w:rsidRPr="008E40E3">
              <w:rPr>
                <w:sz w:val="20"/>
                <w:szCs w:val="20"/>
              </w:rPr>
              <w:t>Due dates</w:t>
            </w:r>
          </w:p>
        </w:tc>
      </w:tr>
      <w:tr w:rsidR="00B40B96" w:rsidRPr="008E40E3" w14:paraId="12F2282E" w14:textId="77777777" w:rsidTr="00F22F60">
        <w:trPr>
          <w:trHeight w:val="433"/>
        </w:trPr>
        <w:tc>
          <w:tcPr>
            <w:tcW w:w="7371" w:type="dxa"/>
          </w:tcPr>
          <w:p w14:paraId="555ED57B" w14:textId="72F170FF" w:rsidR="00B40B96" w:rsidRPr="008E40E3" w:rsidRDefault="00B40B96" w:rsidP="00B40B96">
            <w:pPr>
              <w:numPr>
                <w:ilvl w:val="0"/>
                <w:numId w:val="8"/>
              </w:numPr>
              <w:spacing w:after="0"/>
              <w:contextualSpacing/>
              <w:rPr>
                <w:rFonts w:ascii="Calibri" w:eastAsia="Times New Roman" w:hAnsi="Calibri" w:cs="Calibri"/>
                <w:sz w:val="20"/>
                <w:szCs w:val="20"/>
                <w:lang w:eastAsia="en-AU"/>
              </w:rPr>
            </w:pPr>
            <w:r w:rsidRPr="008E40E3">
              <w:rPr>
                <w:sz w:val="20"/>
                <w:szCs w:val="20"/>
              </w:rPr>
              <w:t>Definitions</w:t>
            </w:r>
            <w:r w:rsidR="00E31382">
              <w:rPr>
                <w:sz w:val="20"/>
                <w:szCs w:val="20"/>
              </w:rPr>
              <w:t xml:space="preserve"> of</w:t>
            </w:r>
            <w:r w:rsidRPr="008E40E3">
              <w:rPr>
                <w:sz w:val="20"/>
                <w:szCs w:val="20"/>
              </w:rPr>
              <w:t xml:space="preserve"> the forms of obsolescence </w:t>
            </w:r>
          </w:p>
        </w:tc>
        <w:tc>
          <w:tcPr>
            <w:tcW w:w="1985" w:type="dxa"/>
          </w:tcPr>
          <w:p w14:paraId="3230BDE7" w14:textId="77777777" w:rsidR="00B40B96" w:rsidRPr="008E40E3" w:rsidRDefault="00B40B96" w:rsidP="00B40B96">
            <w:pPr>
              <w:tabs>
                <w:tab w:val="left" w:pos="4800"/>
              </w:tabs>
              <w:spacing w:after="0"/>
              <w:jc w:val="right"/>
              <w:rPr>
                <w:rFonts w:ascii="Calibri" w:eastAsia="Times New Roman" w:hAnsi="Calibri" w:cs="Calibri"/>
                <w:sz w:val="20"/>
                <w:szCs w:val="20"/>
                <w:lang w:eastAsia="en-AU"/>
              </w:rPr>
            </w:pPr>
          </w:p>
        </w:tc>
      </w:tr>
      <w:tr w:rsidR="00B40B96" w:rsidRPr="008E40E3" w14:paraId="3CE87377" w14:textId="77777777" w:rsidTr="00F22F60">
        <w:trPr>
          <w:trHeight w:val="433"/>
        </w:trPr>
        <w:tc>
          <w:tcPr>
            <w:tcW w:w="7371" w:type="dxa"/>
          </w:tcPr>
          <w:p w14:paraId="6EFC1758" w14:textId="726EC587" w:rsidR="00B40B96" w:rsidRPr="008E40E3" w:rsidRDefault="00B40B96" w:rsidP="00B40B96">
            <w:pPr>
              <w:numPr>
                <w:ilvl w:val="0"/>
                <w:numId w:val="8"/>
              </w:numPr>
              <w:spacing w:after="0"/>
              <w:rPr>
                <w:rFonts w:ascii="Calibri" w:eastAsia="Times New Roman" w:hAnsi="Calibri" w:cs="Calibri"/>
                <w:sz w:val="20"/>
                <w:szCs w:val="20"/>
                <w:lang w:eastAsia="en-AU"/>
              </w:rPr>
            </w:pPr>
            <w:r w:rsidRPr="008E40E3">
              <w:rPr>
                <w:sz w:val="20"/>
                <w:szCs w:val="20"/>
              </w:rPr>
              <w:t>Comparisons of the different forms</w:t>
            </w:r>
          </w:p>
        </w:tc>
        <w:tc>
          <w:tcPr>
            <w:tcW w:w="1985" w:type="dxa"/>
          </w:tcPr>
          <w:p w14:paraId="5818725E" w14:textId="77777777" w:rsidR="00B40B96" w:rsidRPr="008E40E3" w:rsidRDefault="00B40B96" w:rsidP="00B40B96">
            <w:pPr>
              <w:tabs>
                <w:tab w:val="left" w:pos="4800"/>
              </w:tabs>
              <w:spacing w:after="0"/>
              <w:jc w:val="right"/>
              <w:rPr>
                <w:rFonts w:ascii="Calibri" w:eastAsia="Times New Roman" w:hAnsi="Calibri" w:cs="Calibri"/>
                <w:sz w:val="20"/>
                <w:szCs w:val="20"/>
                <w:lang w:eastAsia="en-AU"/>
              </w:rPr>
            </w:pPr>
          </w:p>
        </w:tc>
      </w:tr>
      <w:tr w:rsidR="00B40B96" w:rsidRPr="008E40E3" w14:paraId="75E62A7B" w14:textId="77777777" w:rsidTr="00F22F60">
        <w:trPr>
          <w:trHeight w:val="433"/>
        </w:trPr>
        <w:tc>
          <w:tcPr>
            <w:tcW w:w="7371" w:type="dxa"/>
          </w:tcPr>
          <w:p w14:paraId="3CA2649D" w14:textId="0FE80CA4" w:rsidR="00B40B96" w:rsidRPr="008E40E3" w:rsidRDefault="00B40B96" w:rsidP="00B40B96">
            <w:pPr>
              <w:numPr>
                <w:ilvl w:val="0"/>
                <w:numId w:val="8"/>
              </w:numPr>
              <w:spacing w:after="0"/>
              <w:rPr>
                <w:rFonts w:ascii="Calibri" w:eastAsiaTheme="minorEastAsia" w:hAnsi="Calibri"/>
                <w:sz w:val="20"/>
                <w:szCs w:val="20"/>
              </w:rPr>
            </w:pPr>
            <w:r w:rsidRPr="008E40E3">
              <w:rPr>
                <w:rFonts w:ascii="Calibri" w:eastAsiaTheme="minorEastAsia" w:hAnsi="Calibri"/>
                <w:sz w:val="20"/>
                <w:szCs w:val="20"/>
              </w:rPr>
              <w:t>Report on advantages and disadvantages for society, industry and the environment that result from the different forms of obsolescence</w:t>
            </w:r>
            <w:r w:rsidR="00F61761">
              <w:rPr>
                <w:rFonts w:ascii="Calibri" w:eastAsiaTheme="minorEastAsia" w:hAnsi="Calibri"/>
                <w:sz w:val="20"/>
                <w:szCs w:val="20"/>
              </w:rPr>
              <w:t xml:space="preserve"> (include a reference list)</w:t>
            </w:r>
          </w:p>
        </w:tc>
        <w:tc>
          <w:tcPr>
            <w:tcW w:w="1985" w:type="dxa"/>
          </w:tcPr>
          <w:p w14:paraId="3CFAA058" w14:textId="77777777" w:rsidR="00B40B96" w:rsidRPr="008E40E3" w:rsidRDefault="00B40B96" w:rsidP="00B40B96">
            <w:pPr>
              <w:tabs>
                <w:tab w:val="left" w:pos="4800"/>
              </w:tabs>
              <w:spacing w:after="0"/>
              <w:jc w:val="right"/>
              <w:rPr>
                <w:rFonts w:ascii="Calibri" w:eastAsia="Times New Roman" w:hAnsi="Calibri" w:cs="Calibri"/>
                <w:sz w:val="20"/>
                <w:szCs w:val="20"/>
                <w:lang w:eastAsia="en-AU"/>
              </w:rPr>
            </w:pPr>
          </w:p>
        </w:tc>
      </w:tr>
    </w:tbl>
    <w:p w14:paraId="2FFAED9B" w14:textId="77777777" w:rsidR="00B458F9" w:rsidRPr="00B458F9" w:rsidRDefault="00B458F9" w:rsidP="00B458F9">
      <w:r w:rsidRPr="00B458F9">
        <w:br w:type="page"/>
      </w:r>
    </w:p>
    <w:p w14:paraId="28880C5C" w14:textId="7FC7D31D" w:rsidR="00490DFB" w:rsidRPr="00B458F9" w:rsidRDefault="00490DFB" w:rsidP="00B458F9">
      <w:pPr>
        <w:rPr>
          <w:b/>
          <w:bCs/>
        </w:rPr>
      </w:pPr>
      <w:r w:rsidRPr="00B458F9">
        <w:rPr>
          <w:b/>
          <w:bCs/>
        </w:rPr>
        <w:lastRenderedPageBreak/>
        <w:t>Some suggested references:</w:t>
      </w:r>
    </w:p>
    <w:p w14:paraId="118AA51A" w14:textId="77777777" w:rsidR="008567F9" w:rsidRPr="005F30C3" w:rsidRDefault="008567F9" w:rsidP="008567F9">
      <w:r w:rsidRPr="001019FA">
        <w:rPr>
          <w:i/>
          <w:iCs/>
        </w:rPr>
        <w:t>Engineering fundamentals: an introduction to engineering.</w:t>
      </w:r>
      <w:r>
        <w:t xml:space="preserve"> </w:t>
      </w:r>
      <w:proofErr w:type="spellStart"/>
      <w:r w:rsidRPr="005F30C3">
        <w:t>Moaveni</w:t>
      </w:r>
      <w:proofErr w:type="spellEnd"/>
      <w:r w:rsidRPr="005F30C3">
        <w:t xml:space="preserve">, S. Toronto: Thomson, 2005. </w:t>
      </w:r>
    </w:p>
    <w:p w14:paraId="0EEC90BF" w14:textId="77777777" w:rsidR="008567F9" w:rsidRPr="005F30C3" w:rsidRDefault="008567F9" w:rsidP="008567F9">
      <w:r w:rsidRPr="001019FA">
        <w:rPr>
          <w:i/>
          <w:iCs/>
        </w:rPr>
        <w:t xml:space="preserve">Engineering </w:t>
      </w:r>
      <w:r>
        <w:rPr>
          <w:i/>
          <w:iCs/>
        </w:rPr>
        <w:t>m</w:t>
      </w:r>
      <w:r w:rsidRPr="001019FA">
        <w:rPr>
          <w:i/>
          <w:iCs/>
        </w:rPr>
        <w:t>echanics: an introduction to statics, dynamics and strength of materials.</w:t>
      </w:r>
      <w:r w:rsidRPr="00503519">
        <w:rPr>
          <w:b/>
          <w:bCs/>
        </w:rPr>
        <w:t xml:space="preserve"> </w:t>
      </w:r>
      <w:r w:rsidRPr="001019FA">
        <w:t>Ivanoff, V.</w:t>
      </w:r>
      <w:r w:rsidRPr="005F30C3">
        <w:br/>
        <w:t xml:space="preserve">McGraw-Hill Higher Education, 1996. </w:t>
      </w:r>
    </w:p>
    <w:p w14:paraId="24799FA4" w14:textId="77777777" w:rsidR="008567F9" w:rsidRPr="005F30C3" w:rsidRDefault="008567F9" w:rsidP="008567F9">
      <w:r w:rsidRPr="001019FA">
        <w:rPr>
          <w:i/>
          <w:iCs/>
        </w:rPr>
        <w:t>Engineering studies: the definitive guide. Volume 1, the preliminary course.</w:t>
      </w:r>
      <w:r w:rsidRPr="005F30C3">
        <w:rPr>
          <w:b/>
          <w:bCs/>
        </w:rPr>
        <w:t xml:space="preserve"> </w:t>
      </w:r>
      <w:r w:rsidRPr="005F30C3">
        <w:t>Copeland, P</w:t>
      </w:r>
      <w:r>
        <w:t>.</w:t>
      </w:r>
      <w:r w:rsidRPr="005F30C3">
        <w:t xml:space="preserve"> L. Allawah, N.S.W.: Anno Domini, 2000. </w:t>
      </w:r>
    </w:p>
    <w:p w14:paraId="68EE2F84" w14:textId="77777777" w:rsidR="008567F9" w:rsidRPr="005F30C3" w:rsidRDefault="008567F9" w:rsidP="008567F9">
      <w:r w:rsidRPr="001019FA">
        <w:rPr>
          <w:i/>
          <w:iCs/>
        </w:rPr>
        <w:t>Engineering studies: the definitive guide. Volume 2, the HSC course.</w:t>
      </w:r>
      <w:r>
        <w:t xml:space="preserve"> </w:t>
      </w:r>
      <w:r w:rsidRPr="005F30C3">
        <w:t>Copeland, P</w:t>
      </w:r>
      <w:r>
        <w:t>.</w:t>
      </w:r>
      <w:r w:rsidRPr="005F30C3">
        <w:t xml:space="preserve"> L. Allawah, N.S.W.: Anno Domini, 2001. </w:t>
      </w:r>
    </w:p>
    <w:p w14:paraId="14A1CC19" w14:textId="77777777" w:rsidR="008567F9" w:rsidRPr="005F30C3" w:rsidRDefault="008567F9" w:rsidP="008567F9">
      <w:r w:rsidRPr="001019FA">
        <w:rPr>
          <w:i/>
          <w:iCs/>
        </w:rPr>
        <w:t>Engineering studies communication: a student's workbook.</w:t>
      </w:r>
      <w:r>
        <w:t xml:space="preserve"> </w:t>
      </w:r>
      <w:r w:rsidRPr="005F30C3">
        <w:t>Rochford, J. Gosford, N.S.W.: K.J.S., 1999</w:t>
      </w:r>
      <w:r>
        <w:t>.</w:t>
      </w:r>
    </w:p>
    <w:p w14:paraId="051574F3" w14:textId="77777777" w:rsidR="00B458F9" w:rsidRDefault="00B458F9">
      <w:pPr>
        <w:spacing w:after="200"/>
        <w:rPr>
          <w:rFonts w:eastAsia="Times New Roman" w:cstheme="minorHAnsi"/>
        </w:rPr>
      </w:pPr>
      <w:r>
        <w:rPr>
          <w:rFonts w:eastAsia="Times New Roman" w:cstheme="minorHAnsi"/>
        </w:rPr>
        <w:br w:type="page"/>
      </w:r>
    </w:p>
    <w:p w14:paraId="6819C3F3" w14:textId="703D7BAA" w:rsidR="0012725C" w:rsidRDefault="0012725C" w:rsidP="0012725C">
      <w:pPr>
        <w:pStyle w:val="Heading1"/>
      </w:pPr>
      <w:r w:rsidRPr="00A71521">
        <w:lastRenderedPageBreak/>
        <w:t>Marking key for sample assessment task</w:t>
      </w:r>
      <w:r>
        <w:t xml:space="preserve"> </w:t>
      </w:r>
      <w:r w:rsidR="00EA38C0">
        <w:t xml:space="preserve">3 </w:t>
      </w:r>
      <w:r>
        <w:t>– U</w:t>
      </w:r>
      <w:r w:rsidRPr="009908AC">
        <w:t xml:space="preserve">nit </w:t>
      </w:r>
      <w:r>
        <w:t>2</w:t>
      </w:r>
    </w:p>
    <w:p w14:paraId="0CAFC3A5" w14:textId="0F0E2509" w:rsidR="00FA7F7E" w:rsidRPr="009A755C" w:rsidRDefault="00FA7F7E" w:rsidP="008E40E3">
      <w:pPr>
        <w:spacing w:line="240" w:lineRule="auto"/>
        <w:rPr>
          <w:rFonts w:ascii="Calibri" w:eastAsia="Times New Roman" w:hAnsi="Calibri" w:cs="Calibri"/>
          <w:lang w:eastAsia="en-AU"/>
        </w:rPr>
      </w:pPr>
      <w:r w:rsidRPr="009A755C">
        <w:rPr>
          <w:rFonts w:ascii="Calibri" w:eastAsia="Times New Roman" w:hAnsi="Calibri" w:cs="Calibri"/>
          <w:lang w:eastAsia="en-AU"/>
        </w:rPr>
        <w:t xml:space="preserve">Definitions </w:t>
      </w:r>
      <w:r w:rsidR="009F055F">
        <w:rPr>
          <w:rFonts w:ascii="Calibri" w:eastAsia="Times New Roman" w:hAnsi="Calibri" w:cs="Calibri"/>
          <w:lang w:eastAsia="en-AU"/>
        </w:rPr>
        <w:t xml:space="preserve">of </w:t>
      </w:r>
      <w:r w:rsidRPr="009A755C">
        <w:rPr>
          <w:rFonts w:ascii="Calibri" w:eastAsia="Times New Roman" w:hAnsi="Calibri" w:cs="Calibri"/>
          <w:lang w:eastAsia="en-AU"/>
        </w:rPr>
        <w:t>the forms of obsolescence, with comparisons of the different forms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7761"/>
        <w:gridCol w:w="1481"/>
      </w:tblGrid>
      <w:tr w:rsidR="00FA7F7E" w:rsidRPr="002B7CA4" w14:paraId="6ADEDC54" w14:textId="77777777" w:rsidTr="008E40E3">
        <w:tc>
          <w:tcPr>
            <w:tcW w:w="4199" w:type="pct"/>
            <w:shd w:val="clear" w:color="auto" w:fill="BD9FCF" w:themeFill="accent4"/>
            <w:vAlign w:val="center"/>
          </w:tcPr>
          <w:p w14:paraId="2768B9CA" w14:textId="20B59C54" w:rsidR="00FA7F7E" w:rsidRPr="002B7CA4" w:rsidRDefault="00FA7F7E" w:rsidP="0012725C">
            <w:pPr>
              <w:spacing w:after="0" w:line="240" w:lineRule="auto"/>
              <w:rPr>
                <w:rFonts w:eastAsia="Times New Roman" w:cs="Arial"/>
                <w:b/>
                <w:sz w:val="20"/>
                <w:szCs w:val="20"/>
                <w:lang w:eastAsia="en-AU"/>
              </w:rPr>
            </w:pPr>
            <w:r>
              <w:rPr>
                <w:rFonts w:eastAsia="Times New Roman" w:cs="Arial"/>
                <w:b/>
                <w:sz w:val="20"/>
                <w:szCs w:val="20"/>
                <w:lang w:eastAsia="en-AU"/>
              </w:rPr>
              <w:t>Description</w:t>
            </w:r>
          </w:p>
        </w:tc>
        <w:tc>
          <w:tcPr>
            <w:tcW w:w="801" w:type="pct"/>
            <w:shd w:val="clear" w:color="auto" w:fill="BD9FCF" w:themeFill="accent4"/>
            <w:vAlign w:val="center"/>
          </w:tcPr>
          <w:p w14:paraId="77AC34E6" w14:textId="75ECD31F" w:rsidR="00FA7F7E" w:rsidRPr="002B7CA4" w:rsidRDefault="00FA7F7E" w:rsidP="007B0C44">
            <w:pPr>
              <w:spacing w:after="0" w:line="240" w:lineRule="auto"/>
              <w:jc w:val="center"/>
              <w:rPr>
                <w:rFonts w:eastAsia="Times New Roman" w:cs="Arial"/>
                <w:b/>
                <w:sz w:val="20"/>
                <w:szCs w:val="20"/>
                <w:lang w:eastAsia="en-AU"/>
              </w:rPr>
            </w:pPr>
            <w:r>
              <w:rPr>
                <w:rFonts w:eastAsia="Times New Roman" w:cs="Arial"/>
                <w:b/>
                <w:sz w:val="20"/>
                <w:szCs w:val="20"/>
                <w:lang w:eastAsia="en-AU"/>
              </w:rPr>
              <w:t>Mark</w:t>
            </w:r>
          </w:p>
        </w:tc>
      </w:tr>
      <w:tr w:rsidR="00FA7F7E" w:rsidRPr="002B7CA4" w14:paraId="01C274FF" w14:textId="77777777" w:rsidTr="008E40E3">
        <w:tc>
          <w:tcPr>
            <w:tcW w:w="4199" w:type="pct"/>
            <w:shd w:val="clear" w:color="auto" w:fill="auto"/>
          </w:tcPr>
          <w:p w14:paraId="11036BEE" w14:textId="762494F7" w:rsidR="00FA7F7E" w:rsidRPr="00335771" w:rsidRDefault="00FA7F7E" w:rsidP="00FA7F7E">
            <w:pPr>
              <w:spacing w:after="0" w:line="240" w:lineRule="auto"/>
              <w:contextualSpacing/>
              <w:rPr>
                <w:rFonts w:ascii="Calibri" w:hAnsi="Calibri" w:cs="Calibri"/>
                <w:sz w:val="20"/>
                <w:szCs w:val="20"/>
              </w:rPr>
            </w:pPr>
            <w:r>
              <w:rPr>
                <w:rFonts w:ascii="Calibri" w:eastAsia="Times New Roman" w:hAnsi="Calibri" w:cs="Calibri"/>
                <w:sz w:val="20"/>
                <w:szCs w:val="20"/>
                <w:lang w:eastAsia="en-AU"/>
              </w:rPr>
              <w:t>Clearly and correctly i</w:t>
            </w:r>
            <w:r w:rsidRPr="00CF68D4">
              <w:rPr>
                <w:rFonts w:ascii="Calibri" w:eastAsia="Times New Roman" w:hAnsi="Calibri" w:cs="Calibri"/>
                <w:sz w:val="20"/>
                <w:szCs w:val="20"/>
                <w:lang w:eastAsia="en-AU"/>
              </w:rPr>
              <w:t>dentifi</w:t>
            </w:r>
            <w:r>
              <w:rPr>
                <w:rFonts w:ascii="Calibri" w:eastAsia="Times New Roman" w:hAnsi="Calibri" w:cs="Calibri"/>
                <w:sz w:val="20"/>
                <w:szCs w:val="20"/>
                <w:lang w:eastAsia="en-AU"/>
              </w:rPr>
              <w:t>es and defines</w:t>
            </w:r>
            <w:r w:rsidRPr="00CF68D4">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the forms of obsolescence, with detailed comparisons of the different forms</w:t>
            </w:r>
          </w:p>
        </w:tc>
        <w:tc>
          <w:tcPr>
            <w:tcW w:w="801" w:type="pct"/>
            <w:shd w:val="clear" w:color="auto" w:fill="auto"/>
          </w:tcPr>
          <w:p w14:paraId="15DCCC3A" w14:textId="437E559B" w:rsidR="00FA7F7E" w:rsidRPr="002B7CA4" w:rsidRDefault="00FA7F7E" w:rsidP="00FA7F7E">
            <w:pPr>
              <w:spacing w:after="0" w:line="240" w:lineRule="auto"/>
              <w:jc w:val="center"/>
              <w:rPr>
                <w:rFonts w:eastAsia="Times New Roman" w:cs="Arial"/>
                <w:sz w:val="20"/>
                <w:szCs w:val="20"/>
                <w:lang w:eastAsia="en-AU"/>
              </w:rPr>
            </w:pPr>
            <w:r>
              <w:rPr>
                <w:rFonts w:eastAsia="Times New Roman" w:cs="Arial"/>
                <w:sz w:val="20"/>
                <w:szCs w:val="20"/>
                <w:lang w:eastAsia="en-AU"/>
              </w:rPr>
              <w:t>9</w:t>
            </w:r>
            <w:r w:rsidRPr="002B7CA4">
              <w:rPr>
                <w:rFonts w:eastAsia="Times New Roman" w:cs="Arial"/>
                <w:sz w:val="20"/>
                <w:szCs w:val="20"/>
                <w:lang w:eastAsia="en-AU"/>
              </w:rPr>
              <w:t>–</w:t>
            </w:r>
            <w:r>
              <w:rPr>
                <w:rFonts w:eastAsia="Times New Roman" w:cs="Arial"/>
                <w:sz w:val="20"/>
                <w:szCs w:val="20"/>
                <w:lang w:eastAsia="en-AU"/>
              </w:rPr>
              <w:t>10</w:t>
            </w:r>
          </w:p>
        </w:tc>
      </w:tr>
      <w:tr w:rsidR="00FA7F7E" w:rsidRPr="002B7CA4" w14:paraId="48B88865" w14:textId="77777777" w:rsidTr="008E40E3">
        <w:tc>
          <w:tcPr>
            <w:tcW w:w="4199" w:type="pct"/>
            <w:shd w:val="clear" w:color="auto" w:fill="auto"/>
          </w:tcPr>
          <w:p w14:paraId="4EC310D2" w14:textId="2A588C53" w:rsidR="00FA7F7E" w:rsidRPr="0045743C" w:rsidRDefault="00FA7F7E" w:rsidP="0005282F">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Correctly defines</w:t>
            </w:r>
            <w:r w:rsidRPr="00CF68D4">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the forms of obsolescence, with relevant comparisons of the different forms</w:t>
            </w:r>
          </w:p>
        </w:tc>
        <w:tc>
          <w:tcPr>
            <w:tcW w:w="801" w:type="pct"/>
            <w:shd w:val="clear" w:color="auto" w:fill="auto"/>
          </w:tcPr>
          <w:p w14:paraId="2C692474" w14:textId="38E0C935" w:rsidR="00FA7F7E" w:rsidRDefault="00FA7F7E" w:rsidP="0005282F">
            <w:pPr>
              <w:spacing w:after="0" w:line="240" w:lineRule="auto"/>
              <w:jc w:val="center"/>
              <w:rPr>
                <w:rFonts w:eastAsia="Times New Roman" w:cs="Arial"/>
                <w:sz w:val="20"/>
                <w:szCs w:val="20"/>
                <w:lang w:eastAsia="en-AU"/>
              </w:rPr>
            </w:pPr>
            <w:r>
              <w:rPr>
                <w:rFonts w:eastAsia="Times New Roman" w:cs="Arial"/>
                <w:sz w:val="20"/>
                <w:szCs w:val="20"/>
                <w:lang w:eastAsia="en-AU"/>
              </w:rPr>
              <w:t>7–8</w:t>
            </w:r>
          </w:p>
        </w:tc>
      </w:tr>
      <w:tr w:rsidR="00FA7F7E" w:rsidRPr="002B7CA4" w14:paraId="2FCA6F6B" w14:textId="77777777" w:rsidTr="008E40E3">
        <w:tc>
          <w:tcPr>
            <w:tcW w:w="4199" w:type="pct"/>
            <w:shd w:val="clear" w:color="auto" w:fill="auto"/>
          </w:tcPr>
          <w:p w14:paraId="06E516F1" w14:textId="1BE1C092" w:rsidR="00FA7F7E" w:rsidRPr="0045743C" w:rsidRDefault="00FA7F7E" w:rsidP="0005282F">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Presents brief, acceptable definitions of the forms of obsolescence, with </w:t>
            </w:r>
            <w:r w:rsidR="00B363F9">
              <w:rPr>
                <w:rFonts w:ascii="Calibri" w:eastAsia="Times New Roman" w:hAnsi="Calibri" w:cs="Calibri"/>
                <w:sz w:val="20"/>
                <w:szCs w:val="20"/>
                <w:lang w:eastAsia="en-AU"/>
              </w:rPr>
              <w:t xml:space="preserve">brief </w:t>
            </w:r>
            <w:r>
              <w:rPr>
                <w:rFonts w:ascii="Calibri" w:eastAsia="Times New Roman" w:hAnsi="Calibri" w:cs="Calibri"/>
                <w:sz w:val="20"/>
                <w:szCs w:val="20"/>
                <w:lang w:eastAsia="en-AU"/>
              </w:rPr>
              <w:t xml:space="preserve">comparisons </w:t>
            </w:r>
            <w:r w:rsidR="00B363F9">
              <w:rPr>
                <w:rFonts w:ascii="Calibri" w:eastAsia="Times New Roman" w:hAnsi="Calibri" w:cs="Calibri"/>
                <w:sz w:val="20"/>
                <w:szCs w:val="20"/>
                <w:lang w:eastAsia="en-AU"/>
              </w:rPr>
              <w:t>of the different forms</w:t>
            </w:r>
          </w:p>
        </w:tc>
        <w:tc>
          <w:tcPr>
            <w:tcW w:w="801" w:type="pct"/>
            <w:shd w:val="clear" w:color="auto" w:fill="auto"/>
          </w:tcPr>
          <w:p w14:paraId="1DADD10D" w14:textId="7D0EAB88" w:rsidR="00FA7F7E" w:rsidRDefault="00FA7F7E" w:rsidP="0005282F">
            <w:pPr>
              <w:spacing w:after="0" w:line="240" w:lineRule="auto"/>
              <w:jc w:val="center"/>
              <w:rPr>
                <w:rFonts w:eastAsia="Times New Roman" w:cs="Arial"/>
                <w:sz w:val="20"/>
                <w:szCs w:val="20"/>
                <w:lang w:eastAsia="en-AU"/>
              </w:rPr>
            </w:pPr>
            <w:r>
              <w:rPr>
                <w:rFonts w:eastAsia="Times New Roman" w:cs="Arial"/>
                <w:sz w:val="20"/>
                <w:szCs w:val="20"/>
                <w:lang w:eastAsia="en-AU"/>
              </w:rPr>
              <w:t>5–6</w:t>
            </w:r>
          </w:p>
        </w:tc>
      </w:tr>
      <w:tr w:rsidR="00FA7F7E" w:rsidRPr="002B7CA4" w14:paraId="653501BE" w14:textId="77777777" w:rsidTr="008E40E3">
        <w:tc>
          <w:tcPr>
            <w:tcW w:w="4199" w:type="pct"/>
            <w:shd w:val="clear" w:color="auto" w:fill="auto"/>
          </w:tcPr>
          <w:p w14:paraId="65E45A69" w14:textId="14F2D4F0" w:rsidR="00FA7F7E" w:rsidRPr="0045743C" w:rsidRDefault="00B363F9" w:rsidP="0005282F">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w:t>
            </w:r>
            <w:r w:rsidR="00FA7F7E">
              <w:rPr>
                <w:rFonts w:ascii="Calibri" w:eastAsia="Times New Roman" w:hAnsi="Calibri" w:cs="Calibri"/>
                <w:sz w:val="20"/>
                <w:szCs w:val="20"/>
                <w:lang w:eastAsia="en-AU"/>
              </w:rPr>
              <w:t>resent</w:t>
            </w:r>
            <w:r w:rsidR="009F055F">
              <w:rPr>
                <w:rFonts w:ascii="Calibri" w:eastAsia="Times New Roman" w:hAnsi="Calibri" w:cs="Calibri"/>
                <w:sz w:val="20"/>
                <w:szCs w:val="20"/>
                <w:lang w:eastAsia="en-AU"/>
              </w:rPr>
              <w:t>s</w:t>
            </w:r>
            <w:r w:rsidR="00FA7F7E">
              <w:rPr>
                <w:rFonts w:ascii="Calibri" w:eastAsia="Times New Roman" w:hAnsi="Calibri" w:cs="Calibri"/>
                <w:sz w:val="20"/>
                <w:szCs w:val="20"/>
                <w:lang w:eastAsia="en-AU"/>
              </w:rPr>
              <w:t xml:space="preserve"> brief definitions </w:t>
            </w:r>
            <w:r w:rsidR="009F055F">
              <w:rPr>
                <w:rFonts w:ascii="Calibri" w:eastAsia="Times New Roman" w:hAnsi="Calibri" w:cs="Calibri"/>
                <w:sz w:val="20"/>
                <w:szCs w:val="20"/>
                <w:lang w:eastAsia="en-AU"/>
              </w:rPr>
              <w:t xml:space="preserve">of </w:t>
            </w:r>
            <w:r>
              <w:rPr>
                <w:rFonts w:ascii="Calibri" w:eastAsia="Times New Roman" w:hAnsi="Calibri" w:cs="Calibri"/>
                <w:sz w:val="20"/>
                <w:szCs w:val="20"/>
                <w:lang w:eastAsia="en-AU"/>
              </w:rPr>
              <w:t xml:space="preserve">the forms of </w:t>
            </w:r>
            <w:r w:rsidR="00FA7F7E">
              <w:rPr>
                <w:rFonts w:ascii="Calibri" w:eastAsia="Times New Roman" w:hAnsi="Calibri" w:cs="Calibri"/>
                <w:sz w:val="20"/>
                <w:szCs w:val="20"/>
                <w:lang w:eastAsia="en-AU"/>
              </w:rPr>
              <w:t xml:space="preserve">obsolescence, </w:t>
            </w:r>
            <w:r w:rsidR="009F055F">
              <w:rPr>
                <w:rFonts w:ascii="Calibri" w:eastAsia="Times New Roman" w:hAnsi="Calibri" w:cs="Calibri"/>
                <w:sz w:val="20"/>
                <w:szCs w:val="20"/>
                <w:lang w:eastAsia="en-AU"/>
              </w:rPr>
              <w:t xml:space="preserve">with </w:t>
            </w:r>
            <w:r w:rsidR="00FA7F7E">
              <w:rPr>
                <w:rFonts w:ascii="Calibri" w:eastAsia="Times New Roman" w:hAnsi="Calibri" w:cs="Calibri"/>
                <w:sz w:val="20"/>
                <w:szCs w:val="20"/>
                <w:lang w:eastAsia="en-AU"/>
              </w:rPr>
              <w:t>little attempt to compare the differences</w:t>
            </w:r>
          </w:p>
        </w:tc>
        <w:tc>
          <w:tcPr>
            <w:tcW w:w="801" w:type="pct"/>
            <w:shd w:val="clear" w:color="auto" w:fill="auto"/>
          </w:tcPr>
          <w:p w14:paraId="046D5B2B" w14:textId="5C45E418" w:rsidR="00FA7F7E" w:rsidRDefault="00FA7F7E" w:rsidP="0005282F">
            <w:pPr>
              <w:spacing w:after="0" w:line="240" w:lineRule="auto"/>
              <w:jc w:val="center"/>
              <w:rPr>
                <w:rFonts w:eastAsia="Times New Roman" w:cs="Arial"/>
                <w:sz w:val="20"/>
                <w:szCs w:val="20"/>
                <w:lang w:eastAsia="en-AU"/>
              </w:rPr>
            </w:pPr>
            <w:r>
              <w:rPr>
                <w:rFonts w:eastAsia="Times New Roman" w:cs="Arial"/>
                <w:sz w:val="20"/>
                <w:szCs w:val="20"/>
                <w:lang w:eastAsia="en-AU"/>
              </w:rPr>
              <w:t>3–4</w:t>
            </w:r>
          </w:p>
        </w:tc>
      </w:tr>
      <w:tr w:rsidR="00FA7F7E" w:rsidRPr="002B7CA4" w14:paraId="213B741C" w14:textId="77777777" w:rsidTr="008E40E3">
        <w:tc>
          <w:tcPr>
            <w:tcW w:w="4199" w:type="pct"/>
            <w:shd w:val="clear" w:color="auto" w:fill="auto"/>
          </w:tcPr>
          <w:p w14:paraId="0B2D1C36" w14:textId="6FAB049D" w:rsidR="00FA7F7E" w:rsidRPr="0045743C" w:rsidRDefault="00FA7F7E" w:rsidP="00FA7F7E">
            <w:pPr>
              <w:spacing w:after="0" w:line="240" w:lineRule="auto"/>
              <w:contextualSpacing/>
              <w:rPr>
                <w:rFonts w:ascii="Calibri" w:eastAsia="Times New Roman" w:hAnsi="Calibri" w:cs="Calibri"/>
                <w:sz w:val="20"/>
                <w:szCs w:val="20"/>
                <w:lang w:eastAsia="en-AU"/>
              </w:rPr>
            </w:pPr>
            <w:r>
              <w:rPr>
                <w:rFonts w:ascii="Calibri" w:hAnsi="Calibri" w:cs="Calibri"/>
                <w:sz w:val="20"/>
                <w:szCs w:val="20"/>
              </w:rPr>
              <w:t>Makes i</w:t>
            </w:r>
            <w:r w:rsidRPr="00335771">
              <w:rPr>
                <w:rFonts w:ascii="Calibri" w:hAnsi="Calibri" w:cs="Calibri"/>
                <w:sz w:val="20"/>
                <w:szCs w:val="20"/>
              </w:rPr>
              <w:t xml:space="preserve">ncorrect use of terminology to </w:t>
            </w:r>
            <w:r>
              <w:rPr>
                <w:rFonts w:ascii="Calibri" w:hAnsi="Calibri" w:cs="Calibri"/>
                <w:sz w:val="20"/>
                <w:szCs w:val="20"/>
              </w:rPr>
              <w:t xml:space="preserve">define </w:t>
            </w:r>
            <w:r w:rsidR="009F055F">
              <w:rPr>
                <w:rFonts w:ascii="Calibri" w:hAnsi="Calibri" w:cs="Calibri"/>
                <w:sz w:val="20"/>
                <w:szCs w:val="20"/>
              </w:rPr>
              <w:t xml:space="preserve">the forms of </w:t>
            </w:r>
            <w:r>
              <w:rPr>
                <w:rFonts w:ascii="Calibri" w:hAnsi="Calibri" w:cs="Calibri"/>
                <w:sz w:val="20"/>
                <w:szCs w:val="20"/>
              </w:rPr>
              <w:t xml:space="preserve">obsolescence; notes few comparisons </w:t>
            </w:r>
          </w:p>
        </w:tc>
        <w:tc>
          <w:tcPr>
            <w:tcW w:w="801" w:type="pct"/>
            <w:shd w:val="clear" w:color="auto" w:fill="auto"/>
          </w:tcPr>
          <w:p w14:paraId="5C9FF4C5" w14:textId="3C8B44EB" w:rsidR="00FA7F7E" w:rsidRDefault="00FA7F7E" w:rsidP="0005282F">
            <w:pPr>
              <w:spacing w:after="0" w:line="240" w:lineRule="auto"/>
              <w:jc w:val="center"/>
              <w:rPr>
                <w:rFonts w:eastAsia="Times New Roman" w:cs="Arial"/>
                <w:sz w:val="20"/>
                <w:szCs w:val="20"/>
                <w:lang w:eastAsia="en-AU"/>
              </w:rPr>
            </w:pPr>
            <w:r>
              <w:rPr>
                <w:rFonts w:eastAsia="Times New Roman" w:cs="Arial"/>
                <w:sz w:val="20"/>
                <w:szCs w:val="20"/>
                <w:lang w:eastAsia="en-AU"/>
              </w:rPr>
              <w:t>1–2</w:t>
            </w:r>
          </w:p>
        </w:tc>
      </w:tr>
      <w:tr w:rsidR="00FA7F7E" w:rsidRPr="002B7CA4" w14:paraId="3848787A" w14:textId="77777777" w:rsidTr="008E40E3">
        <w:tc>
          <w:tcPr>
            <w:tcW w:w="4199" w:type="pct"/>
            <w:shd w:val="clear" w:color="auto" w:fill="auto"/>
          </w:tcPr>
          <w:p w14:paraId="7DB51FCD" w14:textId="59A4FDA8" w:rsidR="00FA7F7E" w:rsidRPr="0005282F" w:rsidRDefault="00FA7F7E" w:rsidP="0005282F">
            <w:pPr>
              <w:spacing w:after="0" w:line="240" w:lineRule="auto"/>
              <w:jc w:val="right"/>
              <w:rPr>
                <w:rFonts w:ascii="Calibri" w:eastAsia="Times New Roman" w:hAnsi="Calibri" w:cs="Calibri"/>
                <w:b/>
                <w:bCs/>
                <w:sz w:val="20"/>
                <w:szCs w:val="20"/>
                <w:lang w:eastAsia="en-AU"/>
              </w:rPr>
            </w:pPr>
            <w:r w:rsidRPr="0005282F">
              <w:rPr>
                <w:rFonts w:ascii="Calibri" w:eastAsia="Times New Roman" w:hAnsi="Calibri" w:cs="Calibri"/>
                <w:b/>
                <w:bCs/>
                <w:sz w:val="20"/>
                <w:szCs w:val="20"/>
                <w:lang w:eastAsia="en-AU"/>
              </w:rPr>
              <w:t>Subtotal</w:t>
            </w:r>
          </w:p>
        </w:tc>
        <w:tc>
          <w:tcPr>
            <w:tcW w:w="801" w:type="pct"/>
            <w:shd w:val="clear" w:color="auto" w:fill="auto"/>
          </w:tcPr>
          <w:p w14:paraId="2891EE0A" w14:textId="14FD273B" w:rsidR="00FA7F7E" w:rsidRPr="00B0608C" w:rsidRDefault="00FA7F7E" w:rsidP="00FA7F7E">
            <w:pPr>
              <w:spacing w:after="0" w:line="240" w:lineRule="auto"/>
              <w:jc w:val="right"/>
              <w:rPr>
                <w:rFonts w:eastAsia="Times New Roman" w:cs="Arial"/>
                <w:b/>
                <w:bCs/>
                <w:sz w:val="20"/>
                <w:szCs w:val="20"/>
                <w:lang w:eastAsia="en-AU"/>
              </w:rPr>
            </w:pPr>
            <w:r w:rsidRPr="00B0608C">
              <w:rPr>
                <w:rFonts w:eastAsia="Times New Roman" w:cs="Arial"/>
                <w:b/>
                <w:bCs/>
                <w:sz w:val="20"/>
                <w:szCs w:val="20"/>
                <w:lang w:eastAsia="en-AU"/>
              </w:rPr>
              <w:t>/10</w:t>
            </w:r>
          </w:p>
        </w:tc>
      </w:tr>
    </w:tbl>
    <w:p w14:paraId="164BFFBA" w14:textId="47F307CD" w:rsidR="00FA7F7E" w:rsidRPr="009A755C" w:rsidRDefault="00FA7F7E" w:rsidP="008E40E3">
      <w:pPr>
        <w:spacing w:before="120" w:line="240" w:lineRule="auto"/>
        <w:rPr>
          <w:rFonts w:ascii="Calibri" w:eastAsia="Times New Roman" w:hAnsi="Calibri" w:cs="Calibri"/>
          <w:lang w:eastAsia="en-AU"/>
        </w:rPr>
      </w:pPr>
      <w:r w:rsidRPr="009A755C">
        <w:rPr>
          <w:rFonts w:ascii="Calibri" w:eastAsia="Times New Roman" w:hAnsi="Calibri" w:cs="Calibri"/>
          <w:lang w:eastAsia="en-AU"/>
        </w:rPr>
        <w:t xml:space="preserve">Report on advantages and disadvantages for society, industry and the environment that result from the different forms of </w:t>
      </w:r>
      <w:proofErr w:type="gramStart"/>
      <w:r w:rsidRPr="009A755C">
        <w:rPr>
          <w:rFonts w:ascii="Calibri" w:eastAsia="Times New Roman" w:hAnsi="Calibri" w:cs="Calibri"/>
          <w:lang w:eastAsia="en-AU"/>
        </w:rPr>
        <w:t>obsolescence</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7761"/>
        <w:gridCol w:w="1481"/>
      </w:tblGrid>
      <w:tr w:rsidR="008E40E3" w:rsidRPr="008E40E3" w14:paraId="2EEAD8CB" w14:textId="77777777" w:rsidTr="008E40E3">
        <w:tc>
          <w:tcPr>
            <w:tcW w:w="4199" w:type="pct"/>
            <w:tcBorders>
              <w:top w:val="single" w:sz="4" w:space="0" w:color="auto"/>
              <w:left w:val="single" w:sz="4" w:space="0" w:color="auto"/>
              <w:bottom w:val="single" w:sz="4" w:space="0" w:color="auto"/>
              <w:right w:val="single" w:sz="4" w:space="0" w:color="auto"/>
            </w:tcBorders>
            <w:shd w:val="clear" w:color="auto" w:fill="BD9FCF" w:themeFill="accent4"/>
          </w:tcPr>
          <w:p w14:paraId="54BA28F6" w14:textId="77777777" w:rsidR="008E40E3" w:rsidRPr="008E40E3" w:rsidRDefault="008E40E3" w:rsidP="008E40E3">
            <w:pPr>
              <w:spacing w:after="0" w:line="240" w:lineRule="auto"/>
              <w:rPr>
                <w:rFonts w:eastAsia="Times New Roman" w:cs="Arial"/>
                <w:b/>
                <w:sz w:val="20"/>
                <w:szCs w:val="20"/>
                <w:lang w:eastAsia="en-AU"/>
              </w:rPr>
            </w:pPr>
            <w:r w:rsidRPr="008E40E3">
              <w:rPr>
                <w:rFonts w:eastAsia="Times New Roman" w:cs="Arial"/>
                <w:b/>
                <w:sz w:val="20"/>
                <w:szCs w:val="20"/>
                <w:lang w:eastAsia="en-AU"/>
              </w:rPr>
              <w:t>Description</w:t>
            </w:r>
          </w:p>
        </w:tc>
        <w:tc>
          <w:tcPr>
            <w:tcW w:w="801" w:type="pct"/>
            <w:tcBorders>
              <w:top w:val="single" w:sz="4" w:space="0" w:color="auto"/>
              <w:left w:val="single" w:sz="4" w:space="0" w:color="auto"/>
              <w:bottom w:val="single" w:sz="4" w:space="0" w:color="auto"/>
              <w:right w:val="single" w:sz="4" w:space="0" w:color="auto"/>
            </w:tcBorders>
            <w:shd w:val="clear" w:color="auto" w:fill="BD9FCF" w:themeFill="accent4"/>
          </w:tcPr>
          <w:p w14:paraId="04C2595C" w14:textId="77777777" w:rsidR="008E40E3" w:rsidRPr="008E40E3" w:rsidRDefault="008E40E3" w:rsidP="008E40E3">
            <w:pPr>
              <w:spacing w:after="0" w:line="240" w:lineRule="auto"/>
              <w:jc w:val="center"/>
              <w:rPr>
                <w:rFonts w:eastAsia="Times New Roman" w:cs="Arial"/>
                <w:b/>
                <w:sz w:val="20"/>
                <w:szCs w:val="20"/>
                <w:lang w:eastAsia="en-AU"/>
              </w:rPr>
            </w:pPr>
            <w:r w:rsidRPr="008E40E3">
              <w:rPr>
                <w:rFonts w:eastAsia="Times New Roman" w:cs="Arial"/>
                <w:b/>
                <w:sz w:val="20"/>
                <w:szCs w:val="20"/>
                <w:lang w:eastAsia="en-AU"/>
              </w:rPr>
              <w:t>Mark</w:t>
            </w:r>
          </w:p>
        </w:tc>
      </w:tr>
      <w:tr w:rsidR="00FA7F7E" w:rsidRPr="002B7CA4" w14:paraId="49C31F6D" w14:textId="77777777" w:rsidTr="008E40E3">
        <w:tc>
          <w:tcPr>
            <w:tcW w:w="4199" w:type="pct"/>
            <w:shd w:val="clear" w:color="auto" w:fill="auto"/>
          </w:tcPr>
          <w:p w14:paraId="1151C928" w14:textId="0E38A6D2" w:rsidR="00FA7F7E" w:rsidRPr="00CF2F36" w:rsidRDefault="009F055F" w:rsidP="00FA7F7E">
            <w:pPr>
              <w:spacing w:after="0"/>
              <w:rPr>
                <w:rFonts w:ascii="Calibri" w:hAnsi="Calibri" w:cs="Calibri"/>
                <w:sz w:val="20"/>
                <w:szCs w:val="20"/>
              </w:rPr>
            </w:pPr>
            <w:r>
              <w:rPr>
                <w:rFonts w:ascii="Calibri" w:hAnsi="Calibri" w:cs="Calibri"/>
                <w:sz w:val="20"/>
                <w:szCs w:val="20"/>
              </w:rPr>
              <w:t>Provides an accurate,</w:t>
            </w:r>
            <w:r w:rsidR="00FA7F7E" w:rsidRPr="00C12871">
              <w:rPr>
                <w:rFonts w:ascii="Calibri" w:hAnsi="Calibri" w:cs="Calibri"/>
                <w:sz w:val="20"/>
                <w:szCs w:val="20"/>
              </w:rPr>
              <w:t xml:space="preserve"> </w:t>
            </w:r>
            <w:r w:rsidR="00FA7F7E">
              <w:rPr>
                <w:rFonts w:ascii="Calibri" w:hAnsi="Calibri" w:cs="Calibri"/>
                <w:sz w:val="20"/>
                <w:szCs w:val="20"/>
              </w:rPr>
              <w:t xml:space="preserve">detailed report on the </w:t>
            </w:r>
            <w:r w:rsidR="00FA7F7E" w:rsidRPr="00202C48">
              <w:rPr>
                <w:rFonts w:ascii="Calibri" w:hAnsi="Calibri" w:cs="Calibri"/>
                <w:sz w:val="20"/>
                <w:szCs w:val="20"/>
              </w:rPr>
              <w:t xml:space="preserve">advantages and disadvantages </w:t>
            </w:r>
            <w:r w:rsidR="00BC300E">
              <w:rPr>
                <w:rFonts w:ascii="Calibri" w:hAnsi="Calibri" w:cs="Calibri"/>
                <w:sz w:val="20"/>
                <w:szCs w:val="20"/>
              </w:rPr>
              <w:t xml:space="preserve">of </w:t>
            </w:r>
            <w:r w:rsidR="00BC300E" w:rsidRPr="00202C48">
              <w:rPr>
                <w:rFonts w:ascii="Calibri" w:hAnsi="Calibri" w:cs="Calibri"/>
                <w:sz w:val="20"/>
                <w:szCs w:val="20"/>
              </w:rPr>
              <w:t>obsolescence</w:t>
            </w:r>
            <w:r w:rsidR="00BC300E">
              <w:rPr>
                <w:rFonts w:ascii="Calibri" w:hAnsi="Calibri" w:cs="Calibri"/>
                <w:sz w:val="20"/>
                <w:szCs w:val="20"/>
              </w:rPr>
              <w:t xml:space="preserve"> </w:t>
            </w:r>
            <w:r w:rsidR="00FA7F7E">
              <w:rPr>
                <w:rFonts w:ascii="Calibri" w:hAnsi="Calibri" w:cs="Calibri"/>
                <w:sz w:val="20"/>
                <w:szCs w:val="20"/>
              </w:rPr>
              <w:t xml:space="preserve">with specific reference to </w:t>
            </w:r>
            <w:r w:rsidR="00FA7F7E" w:rsidRPr="00202C48">
              <w:rPr>
                <w:rFonts w:ascii="Calibri" w:hAnsi="Calibri" w:cs="Calibri"/>
                <w:sz w:val="20"/>
                <w:szCs w:val="20"/>
              </w:rPr>
              <w:t>the different forms</w:t>
            </w:r>
          </w:p>
        </w:tc>
        <w:tc>
          <w:tcPr>
            <w:tcW w:w="801" w:type="pct"/>
            <w:shd w:val="clear" w:color="auto" w:fill="auto"/>
          </w:tcPr>
          <w:p w14:paraId="1DAB9ECC" w14:textId="782254C3" w:rsidR="00FA7F7E" w:rsidRDefault="00FA7F7E" w:rsidP="00202C48">
            <w:pPr>
              <w:spacing w:after="0" w:line="240" w:lineRule="auto"/>
              <w:jc w:val="center"/>
              <w:rPr>
                <w:rFonts w:eastAsia="Times New Roman" w:cs="Arial"/>
                <w:sz w:val="20"/>
                <w:szCs w:val="20"/>
                <w:lang w:eastAsia="en-AU"/>
              </w:rPr>
            </w:pPr>
            <w:r w:rsidRPr="00202C48">
              <w:rPr>
                <w:rFonts w:eastAsia="Times New Roman" w:cs="Arial"/>
                <w:sz w:val="20"/>
                <w:szCs w:val="20"/>
                <w:lang w:eastAsia="en-AU"/>
              </w:rPr>
              <w:t>7–8</w:t>
            </w:r>
          </w:p>
        </w:tc>
      </w:tr>
      <w:tr w:rsidR="00FA7F7E" w:rsidRPr="002B7CA4" w14:paraId="776EE5CC" w14:textId="77777777" w:rsidTr="008E40E3">
        <w:tc>
          <w:tcPr>
            <w:tcW w:w="4199" w:type="pct"/>
            <w:shd w:val="clear" w:color="auto" w:fill="auto"/>
          </w:tcPr>
          <w:p w14:paraId="3792CAEE" w14:textId="1DF0672F" w:rsidR="00FA7F7E" w:rsidRPr="0045743C" w:rsidRDefault="009F055F" w:rsidP="0005282F">
            <w:pPr>
              <w:spacing w:after="0"/>
              <w:rPr>
                <w:rFonts w:eastAsia="Times New Roman" w:cs="Arial"/>
                <w:bCs/>
                <w:sz w:val="20"/>
                <w:szCs w:val="20"/>
                <w:lang w:eastAsia="en-AU"/>
              </w:rPr>
            </w:pPr>
            <w:r>
              <w:rPr>
                <w:rFonts w:ascii="Calibri" w:hAnsi="Calibri" w:cs="Calibri"/>
                <w:sz w:val="20"/>
                <w:szCs w:val="20"/>
              </w:rPr>
              <w:t>Provides a r</w:t>
            </w:r>
            <w:r w:rsidR="00FA7F7E">
              <w:rPr>
                <w:rFonts w:ascii="Calibri" w:hAnsi="Calibri" w:cs="Calibri"/>
                <w:sz w:val="20"/>
                <w:szCs w:val="20"/>
              </w:rPr>
              <w:t>eport on</w:t>
            </w:r>
            <w:r w:rsidR="00BC300E">
              <w:rPr>
                <w:rFonts w:ascii="Calibri" w:hAnsi="Calibri" w:cs="Calibri"/>
                <w:sz w:val="20"/>
                <w:szCs w:val="20"/>
              </w:rPr>
              <w:t xml:space="preserve"> the</w:t>
            </w:r>
            <w:r w:rsidR="00FA7F7E">
              <w:rPr>
                <w:rFonts w:ascii="Calibri" w:hAnsi="Calibri" w:cs="Calibri"/>
                <w:sz w:val="20"/>
                <w:szCs w:val="20"/>
              </w:rPr>
              <w:t xml:space="preserve"> main </w:t>
            </w:r>
            <w:r w:rsidR="00FA7F7E" w:rsidRPr="00202C48">
              <w:rPr>
                <w:rFonts w:ascii="Calibri" w:hAnsi="Calibri" w:cs="Calibri"/>
                <w:sz w:val="20"/>
                <w:szCs w:val="20"/>
              </w:rPr>
              <w:t xml:space="preserve">advantages and disadvantages </w:t>
            </w:r>
            <w:r w:rsidR="00BC300E">
              <w:rPr>
                <w:rFonts w:ascii="Calibri" w:hAnsi="Calibri" w:cs="Calibri"/>
                <w:sz w:val="20"/>
                <w:szCs w:val="20"/>
              </w:rPr>
              <w:t xml:space="preserve">of </w:t>
            </w:r>
            <w:r w:rsidR="00BC300E" w:rsidRPr="00202C48">
              <w:rPr>
                <w:rFonts w:ascii="Calibri" w:hAnsi="Calibri" w:cs="Calibri"/>
                <w:sz w:val="20"/>
                <w:szCs w:val="20"/>
              </w:rPr>
              <w:t>obsolescence</w:t>
            </w:r>
            <w:r w:rsidR="00BC300E">
              <w:rPr>
                <w:rFonts w:ascii="Calibri" w:hAnsi="Calibri" w:cs="Calibri"/>
                <w:sz w:val="20"/>
                <w:szCs w:val="20"/>
              </w:rPr>
              <w:t xml:space="preserve"> with</w:t>
            </w:r>
            <w:r w:rsidR="00FA7F7E" w:rsidRPr="00202C48">
              <w:rPr>
                <w:rFonts w:ascii="Calibri" w:hAnsi="Calibri" w:cs="Calibri"/>
                <w:sz w:val="20"/>
                <w:szCs w:val="20"/>
              </w:rPr>
              <w:t xml:space="preserve"> </w:t>
            </w:r>
            <w:r w:rsidR="00FA7F7E">
              <w:rPr>
                <w:rFonts w:ascii="Calibri" w:hAnsi="Calibri" w:cs="Calibri"/>
                <w:sz w:val="20"/>
                <w:szCs w:val="20"/>
              </w:rPr>
              <w:t xml:space="preserve">relevant references to the </w:t>
            </w:r>
            <w:r w:rsidR="00BC300E">
              <w:rPr>
                <w:rFonts w:ascii="Calibri" w:hAnsi="Calibri" w:cs="Calibri"/>
                <w:sz w:val="20"/>
                <w:szCs w:val="20"/>
              </w:rPr>
              <w:t xml:space="preserve">different </w:t>
            </w:r>
            <w:r w:rsidR="00FA7F7E">
              <w:rPr>
                <w:rFonts w:ascii="Calibri" w:hAnsi="Calibri" w:cs="Calibri"/>
                <w:sz w:val="20"/>
                <w:szCs w:val="20"/>
              </w:rPr>
              <w:t>forms</w:t>
            </w:r>
          </w:p>
        </w:tc>
        <w:tc>
          <w:tcPr>
            <w:tcW w:w="801" w:type="pct"/>
            <w:shd w:val="clear" w:color="auto" w:fill="auto"/>
          </w:tcPr>
          <w:p w14:paraId="157FCB41" w14:textId="15E7FAB2" w:rsidR="00FA7F7E" w:rsidRPr="002B7CA4" w:rsidRDefault="00FA7F7E" w:rsidP="0005282F">
            <w:pPr>
              <w:spacing w:after="0" w:line="240" w:lineRule="auto"/>
              <w:jc w:val="center"/>
              <w:rPr>
                <w:rFonts w:eastAsia="Times New Roman" w:cs="Arial"/>
                <w:sz w:val="20"/>
                <w:szCs w:val="20"/>
                <w:lang w:eastAsia="en-AU"/>
              </w:rPr>
            </w:pPr>
            <w:r w:rsidRPr="00202C48">
              <w:rPr>
                <w:rFonts w:eastAsia="Times New Roman" w:cs="Arial"/>
                <w:sz w:val="20"/>
                <w:szCs w:val="20"/>
                <w:lang w:eastAsia="en-AU"/>
              </w:rPr>
              <w:t>5–6</w:t>
            </w:r>
          </w:p>
        </w:tc>
      </w:tr>
      <w:tr w:rsidR="00FA7F7E" w:rsidRPr="002B7CA4" w14:paraId="164DDE61" w14:textId="77777777" w:rsidTr="008E40E3">
        <w:tc>
          <w:tcPr>
            <w:tcW w:w="4199" w:type="pct"/>
            <w:shd w:val="clear" w:color="auto" w:fill="auto"/>
          </w:tcPr>
          <w:p w14:paraId="3B9B47F2" w14:textId="361395D6" w:rsidR="00FA7F7E" w:rsidRPr="0045743C" w:rsidRDefault="00BC300E" w:rsidP="0005282F">
            <w:pPr>
              <w:spacing w:after="0"/>
              <w:rPr>
                <w:rFonts w:eastAsia="Times New Roman" w:cs="Arial"/>
                <w:bCs/>
                <w:sz w:val="20"/>
                <w:szCs w:val="20"/>
                <w:lang w:eastAsia="en-AU"/>
              </w:rPr>
            </w:pPr>
            <w:r>
              <w:rPr>
                <w:rFonts w:ascii="Calibri" w:hAnsi="Calibri" w:cs="Calibri"/>
                <w:sz w:val="20"/>
                <w:szCs w:val="20"/>
              </w:rPr>
              <w:t>Provides a r</w:t>
            </w:r>
            <w:r w:rsidR="00FA7F7E">
              <w:rPr>
                <w:rFonts w:ascii="Calibri" w:hAnsi="Calibri" w:cs="Calibri"/>
                <w:sz w:val="20"/>
                <w:szCs w:val="20"/>
              </w:rPr>
              <w:t xml:space="preserve">eport on some effects of obsolescence </w:t>
            </w:r>
            <w:r>
              <w:rPr>
                <w:rFonts w:ascii="Calibri" w:hAnsi="Calibri" w:cs="Calibri"/>
                <w:sz w:val="20"/>
                <w:szCs w:val="20"/>
              </w:rPr>
              <w:t>with a few references to the different forms</w:t>
            </w:r>
          </w:p>
        </w:tc>
        <w:tc>
          <w:tcPr>
            <w:tcW w:w="801" w:type="pct"/>
            <w:shd w:val="clear" w:color="auto" w:fill="auto"/>
          </w:tcPr>
          <w:p w14:paraId="4F23E29C" w14:textId="1436ADB9" w:rsidR="00FA7F7E" w:rsidRPr="002B7CA4" w:rsidRDefault="00FA7F7E" w:rsidP="0005282F">
            <w:pPr>
              <w:spacing w:after="0" w:line="240" w:lineRule="auto"/>
              <w:jc w:val="center"/>
              <w:rPr>
                <w:rFonts w:eastAsia="Times New Roman" w:cs="Arial"/>
                <w:sz w:val="20"/>
                <w:szCs w:val="20"/>
                <w:lang w:eastAsia="en-AU"/>
              </w:rPr>
            </w:pPr>
            <w:r w:rsidRPr="00202C48">
              <w:rPr>
                <w:rFonts w:eastAsia="Times New Roman" w:cs="Arial"/>
                <w:sz w:val="20"/>
                <w:szCs w:val="20"/>
                <w:lang w:eastAsia="en-AU"/>
              </w:rPr>
              <w:t>3–4</w:t>
            </w:r>
          </w:p>
        </w:tc>
      </w:tr>
      <w:tr w:rsidR="00FA7F7E" w:rsidRPr="002B7CA4" w14:paraId="1A8444C0" w14:textId="77777777" w:rsidTr="008E40E3">
        <w:tc>
          <w:tcPr>
            <w:tcW w:w="4199" w:type="pct"/>
            <w:shd w:val="clear" w:color="auto" w:fill="auto"/>
          </w:tcPr>
          <w:p w14:paraId="06DACEFD" w14:textId="45292707" w:rsidR="00FA7F7E" w:rsidRPr="0045743C" w:rsidRDefault="00BC300E" w:rsidP="0005282F">
            <w:pPr>
              <w:spacing w:after="0"/>
              <w:rPr>
                <w:rFonts w:eastAsia="Times New Roman" w:cs="Arial"/>
                <w:bCs/>
                <w:sz w:val="20"/>
                <w:szCs w:val="20"/>
                <w:lang w:eastAsia="en-AU"/>
              </w:rPr>
            </w:pPr>
            <w:r>
              <w:rPr>
                <w:rFonts w:ascii="Calibri" w:hAnsi="Calibri" w:cs="Calibri"/>
                <w:sz w:val="20"/>
                <w:szCs w:val="20"/>
              </w:rPr>
              <w:t>Provides a report on a few effects of obsolescence which may include</w:t>
            </w:r>
            <w:r w:rsidR="00FA7F7E" w:rsidRPr="00AE62A5">
              <w:rPr>
                <w:rFonts w:ascii="Calibri" w:hAnsi="Calibri" w:cs="Calibri"/>
                <w:sz w:val="20"/>
                <w:szCs w:val="20"/>
              </w:rPr>
              <w:t xml:space="preserve"> incorrect </w:t>
            </w:r>
            <w:r w:rsidR="00FA7F7E">
              <w:rPr>
                <w:rFonts w:ascii="Calibri" w:hAnsi="Calibri" w:cs="Calibri"/>
                <w:sz w:val="20"/>
                <w:szCs w:val="20"/>
              </w:rPr>
              <w:t>details</w:t>
            </w:r>
          </w:p>
        </w:tc>
        <w:tc>
          <w:tcPr>
            <w:tcW w:w="801" w:type="pct"/>
            <w:shd w:val="clear" w:color="auto" w:fill="auto"/>
          </w:tcPr>
          <w:p w14:paraId="134374AA" w14:textId="5AEDD327" w:rsidR="00FA7F7E" w:rsidRPr="002B7CA4" w:rsidRDefault="00FA7F7E" w:rsidP="0005282F">
            <w:pPr>
              <w:spacing w:after="0" w:line="240" w:lineRule="auto"/>
              <w:jc w:val="center"/>
              <w:rPr>
                <w:rFonts w:eastAsia="Times New Roman" w:cs="Arial"/>
                <w:sz w:val="20"/>
                <w:szCs w:val="20"/>
                <w:lang w:eastAsia="en-AU"/>
              </w:rPr>
            </w:pPr>
            <w:r w:rsidRPr="00202C48">
              <w:rPr>
                <w:rFonts w:eastAsia="Times New Roman" w:cs="Arial"/>
                <w:sz w:val="20"/>
                <w:szCs w:val="20"/>
                <w:lang w:eastAsia="en-AU"/>
              </w:rPr>
              <w:t>1–2</w:t>
            </w:r>
          </w:p>
        </w:tc>
      </w:tr>
      <w:tr w:rsidR="00FA7F7E" w:rsidRPr="002B7CA4" w14:paraId="2296381E" w14:textId="77777777" w:rsidTr="008E40E3">
        <w:tc>
          <w:tcPr>
            <w:tcW w:w="4199" w:type="pct"/>
            <w:tcBorders>
              <w:bottom w:val="single" w:sz="4" w:space="0" w:color="auto"/>
            </w:tcBorders>
            <w:shd w:val="clear" w:color="auto" w:fill="auto"/>
          </w:tcPr>
          <w:p w14:paraId="494CCF85" w14:textId="5EA5D8B8" w:rsidR="00FA7F7E" w:rsidRPr="0045743C" w:rsidRDefault="00FA7F7E" w:rsidP="0005282F">
            <w:pPr>
              <w:spacing w:after="0"/>
              <w:jc w:val="right"/>
              <w:rPr>
                <w:rFonts w:eastAsia="Times New Roman" w:cs="Arial"/>
                <w:bCs/>
                <w:sz w:val="20"/>
                <w:szCs w:val="20"/>
                <w:lang w:eastAsia="en-AU"/>
              </w:rPr>
            </w:pPr>
            <w:r w:rsidRPr="0005282F">
              <w:rPr>
                <w:rFonts w:ascii="Calibri" w:eastAsia="Times New Roman" w:hAnsi="Calibri" w:cs="Calibri"/>
                <w:b/>
                <w:bCs/>
                <w:sz w:val="20"/>
                <w:szCs w:val="20"/>
                <w:lang w:eastAsia="en-AU"/>
              </w:rPr>
              <w:t>Subtotal</w:t>
            </w:r>
          </w:p>
        </w:tc>
        <w:tc>
          <w:tcPr>
            <w:tcW w:w="801" w:type="pct"/>
            <w:tcBorders>
              <w:bottom w:val="single" w:sz="4" w:space="0" w:color="auto"/>
            </w:tcBorders>
            <w:shd w:val="clear" w:color="auto" w:fill="auto"/>
          </w:tcPr>
          <w:p w14:paraId="22C206EC" w14:textId="2DFED294" w:rsidR="00FA7F7E" w:rsidRPr="002B7CA4" w:rsidRDefault="00FA7F7E" w:rsidP="00FA7F7E">
            <w:pPr>
              <w:spacing w:after="0" w:line="240" w:lineRule="auto"/>
              <w:jc w:val="right"/>
              <w:rPr>
                <w:rFonts w:eastAsia="Times New Roman" w:cs="Arial"/>
                <w:sz w:val="20"/>
                <w:szCs w:val="20"/>
                <w:lang w:eastAsia="en-AU"/>
              </w:rPr>
            </w:pPr>
            <w:r>
              <w:rPr>
                <w:rFonts w:eastAsia="Times New Roman" w:cs="Arial"/>
                <w:b/>
                <w:bCs/>
                <w:sz w:val="20"/>
                <w:szCs w:val="20"/>
                <w:lang w:eastAsia="en-AU"/>
              </w:rPr>
              <w:t>/8</w:t>
            </w:r>
          </w:p>
        </w:tc>
      </w:tr>
    </w:tbl>
    <w:p w14:paraId="1F1F9FC3" w14:textId="726807D3" w:rsidR="00FA7F7E" w:rsidRPr="009A755C" w:rsidRDefault="00FA7F7E" w:rsidP="008E40E3">
      <w:pPr>
        <w:spacing w:before="120" w:line="240" w:lineRule="auto"/>
        <w:rPr>
          <w:rFonts w:ascii="Calibri" w:eastAsia="Times New Roman" w:hAnsi="Calibri" w:cs="Calibri"/>
          <w:lang w:eastAsia="en-AU"/>
        </w:rPr>
      </w:pPr>
      <w:r w:rsidRPr="009A755C">
        <w:rPr>
          <w:rFonts w:ascii="Calibri" w:eastAsia="Times New Roman" w:hAnsi="Calibri" w:cs="Calibri"/>
          <w:lang w:eastAsia="en-AU"/>
        </w:rPr>
        <w:t>Reference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7761"/>
        <w:gridCol w:w="1481"/>
      </w:tblGrid>
      <w:tr w:rsidR="008E40E3" w:rsidRPr="008E40E3" w14:paraId="576BB29F" w14:textId="77777777" w:rsidTr="008E40E3">
        <w:trPr>
          <w:trHeight w:val="159"/>
        </w:trPr>
        <w:tc>
          <w:tcPr>
            <w:tcW w:w="4199" w:type="pct"/>
            <w:tcBorders>
              <w:top w:val="single" w:sz="4" w:space="0" w:color="auto"/>
              <w:left w:val="single" w:sz="4" w:space="0" w:color="auto"/>
              <w:bottom w:val="single" w:sz="4" w:space="0" w:color="auto"/>
              <w:right w:val="single" w:sz="4" w:space="0" w:color="auto"/>
            </w:tcBorders>
            <w:shd w:val="clear" w:color="auto" w:fill="BD9FCF" w:themeFill="accent4"/>
          </w:tcPr>
          <w:p w14:paraId="2CBDD7C0" w14:textId="77777777" w:rsidR="008E40E3" w:rsidRPr="008E40E3" w:rsidRDefault="008E40E3" w:rsidP="008E40E3">
            <w:pPr>
              <w:spacing w:after="0" w:line="240" w:lineRule="auto"/>
              <w:rPr>
                <w:rFonts w:eastAsia="Times New Roman" w:cs="Arial"/>
                <w:b/>
                <w:sz w:val="20"/>
                <w:szCs w:val="20"/>
                <w:lang w:eastAsia="en-AU"/>
              </w:rPr>
            </w:pPr>
            <w:r w:rsidRPr="008E40E3">
              <w:rPr>
                <w:rFonts w:eastAsia="Times New Roman" w:cs="Arial"/>
                <w:b/>
                <w:sz w:val="20"/>
                <w:szCs w:val="20"/>
                <w:lang w:eastAsia="en-AU"/>
              </w:rPr>
              <w:t>Description</w:t>
            </w:r>
          </w:p>
        </w:tc>
        <w:tc>
          <w:tcPr>
            <w:tcW w:w="801" w:type="pct"/>
            <w:tcBorders>
              <w:top w:val="single" w:sz="4" w:space="0" w:color="auto"/>
              <w:left w:val="single" w:sz="4" w:space="0" w:color="auto"/>
              <w:bottom w:val="single" w:sz="4" w:space="0" w:color="auto"/>
              <w:right w:val="single" w:sz="4" w:space="0" w:color="auto"/>
            </w:tcBorders>
            <w:shd w:val="clear" w:color="auto" w:fill="BD9FCF" w:themeFill="accent4"/>
          </w:tcPr>
          <w:p w14:paraId="0A0AB26D" w14:textId="77777777" w:rsidR="008E40E3" w:rsidRPr="008E40E3" w:rsidRDefault="008E40E3" w:rsidP="008E40E3">
            <w:pPr>
              <w:spacing w:after="0" w:line="240" w:lineRule="auto"/>
              <w:jc w:val="center"/>
              <w:rPr>
                <w:rFonts w:eastAsia="Times New Roman" w:cs="Arial"/>
                <w:b/>
                <w:sz w:val="20"/>
                <w:szCs w:val="20"/>
                <w:lang w:eastAsia="en-AU"/>
              </w:rPr>
            </w:pPr>
            <w:r w:rsidRPr="008E40E3">
              <w:rPr>
                <w:rFonts w:eastAsia="Times New Roman" w:cs="Arial"/>
                <w:b/>
                <w:sz w:val="20"/>
                <w:szCs w:val="20"/>
                <w:lang w:eastAsia="en-AU"/>
              </w:rPr>
              <w:t>Mark</w:t>
            </w:r>
          </w:p>
        </w:tc>
      </w:tr>
      <w:tr w:rsidR="008E40E3" w:rsidRPr="002B7CA4" w14:paraId="30B675B3" w14:textId="77777777" w:rsidTr="008E40E3">
        <w:trPr>
          <w:trHeight w:val="159"/>
        </w:trPr>
        <w:tc>
          <w:tcPr>
            <w:tcW w:w="4199" w:type="pct"/>
            <w:tcBorders>
              <w:bottom w:val="single" w:sz="4" w:space="0" w:color="auto"/>
            </w:tcBorders>
            <w:shd w:val="clear" w:color="auto" w:fill="auto"/>
          </w:tcPr>
          <w:p w14:paraId="3DE6870B" w14:textId="330DE0E0" w:rsidR="008E40E3" w:rsidRDefault="008E40E3" w:rsidP="008E40E3">
            <w:p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Provides an appropriate reference list</w:t>
            </w:r>
          </w:p>
        </w:tc>
        <w:tc>
          <w:tcPr>
            <w:tcW w:w="801" w:type="pct"/>
            <w:tcBorders>
              <w:bottom w:val="single" w:sz="4" w:space="0" w:color="auto"/>
            </w:tcBorders>
            <w:shd w:val="clear" w:color="auto" w:fill="auto"/>
          </w:tcPr>
          <w:p w14:paraId="4FD7745B" w14:textId="1D484B8D" w:rsidR="008E40E3" w:rsidRPr="008E40E3" w:rsidRDefault="008E40E3" w:rsidP="008E40E3">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p>
        </w:tc>
      </w:tr>
      <w:tr w:rsidR="008E40E3" w:rsidRPr="002B7CA4" w14:paraId="03422C50" w14:textId="77777777" w:rsidTr="008E40E3">
        <w:trPr>
          <w:trHeight w:val="159"/>
        </w:trPr>
        <w:tc>
          <w:tcPr>
            <w:tcW w:w="4199" w:type="pct"/>
            <w:tcBorders>
              <w:bottom w:val="single" w:sz="4" w:space="0" w:color="auto"/>
            </w:tcBorders>
            <w:shd w:val="clear" w:color="auto" w:fill="auto"/>
          </w:tcPr>
          <w:p w14:paraId="2D73F87F" w14:textId="5B2C3491" w:rsidR="008E40E3" w:rsidRDefault="008E40E3" w:rsidP="008E40E3">
            <w:p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Provides a limited reference list</w:t>
            </w:r>
          </w:p>
        </w:tc>
        <w:tc>
          <w:tcPr>
            <w:tcW w:w="801" w:type="pct"/>
            <w:tcBorders>
              <w:bottom w:val="single" w:sz="4" w:space="0" w:color="auto"/>
            </w:tcBorders>
            <w:shd w:val="clear" w:color="auto" w:fill="auto"/>
          </w:tcPr>
          <w:p w14:paraId="5510DEDA" w14:textId="49E97C09" w:rsidR="008E40E3" w:rsidRPr="008E40E3" w:rsidRDefault="008E40E3" w:rsidP="008E40E3">
            <w:pPr>
              <w:spacing w:after="0" w:line="240" w:lineRule="auto"/>
              <w:jc w:val="center"/>
              <w:rPr>
                <w:rFonts w:ascii="Calibri" w:eastAsia="Times New Roman" w:hAnsi="Calibri" w:cs="Calibri"/>
                <w:sz w:val="20"/>
                <w:szCs w:val="20"/>
                <w:lang w:eastAsia="en-AU"/>
              </w:rPr>
            </w:pPr>
            <w:r w:rsidRPr="008E40E3">
              <w:rPr>
                <w:rFonts w:ascii="Calibri" w:eastAsia="Times New Roman" w:hAnsi="Calibri" w:cs="Calibri"/>
                <w:sz w:val="20"/>
                <w:szCs w:val="20"/>
                <w:lang w:eastAsia="en-AU"/>
              </w:rPr>
              <w:t>1</w:t>
            </w:r>
          </w:p>
        </w:tc>
      </w:tr>
      <w:tr w:rsidR="008E40E3" w:rsidRPr="002B7CA4" w14:paraId="2CE39117" w14:textId="77777777" w:rsidTr="00B0608C">
        <w:trPr>
          <w:trHeight w:val="159"/>
        </w:trPr>
        <w:tc>
          <w:tcPr>
            <w:tcW w:w="4199" w:type="pct"/>
            <w:shd w:val="clear" w:color="auto" w:fill="auto"/>
          </w:tcPr>
          <w:p w14:paraId="4AFD11C7" w14:textId="613D50A5" w:rsidR="008E40E3" w:rsidRPr="0005282F" w:rsidRDefault="008E40E3" w:rsidP="008E40E3">
            <w:pPr>
              <w:spacing w:after="0" w:line="240" w:lineRule="auto"/>
              <w:contextualSpacing/>
              <w:jc w:val="right"/>
              <w:rPr>
                <w:rFonts w:ascii="Calibri" w:eastAsia="Times New Roman" w:hAnsi="Calibri" w:cs="Calibri"/>
                <w:b/>
                <w:bCs/>
                <w:sz w:val="20"/>
                <w:szCs w:val="20"/>
                <w:lang w:eastAsia="en-AU"/>
              </w:rPr>
            </w:pPr>
            <w:r w:rsidRPr="0005282F">
              <w:rPr>
                <w:rFonts w:ascii="Calibri" w:eastAsia="Times New Roman" w:hAnsi="Calibri" w:cs="Calibri"/>
                <w:b/>
                <w:bCs/>
                <w:sz w:val="20"/>
                <w:szCs w:val="20"/>
                <w:lang w:eastAsia="en-AU"/>
              </w:rPr>
              <w:t>Subtotal</w:t>
            </w:r>
          </w:p>
        </w:tc>
        <w:tc>
          <w:tcPr>
            <w:tcW w:w="801" w:type="pct"/>
            <w:shd w:val="clear" w:color="auto" w:fill="auto"/>
          </w:tcPr>
          <w:p w14:paraId="699FE0FF" w14:textId="669BBC08" w:rsidR="008E40E3" w:rsidRPr="0005282F" w:rsidRDefault="008E40E3" w:rsidP="008E40E3">
            <w:pPr>
              <w:spacing w:after="0" w:line="240" w:lineRule="auto"/>
              <w:jc w:val="right"/>
              <w:rPr>
                <w:rFonts w:eastAsia="Times New Roman" w:cs="Arial"/>
                <w:b/>
                <w:bCs/>
                <w:sz w:val="20"/>
                <w:szCs w:val="20"/>
                <w:lang w:eastAsia="en-AU"/>
              </w:rPr>
            </w:pPr>
            <w:r>
              <w:rPr>
                <w:rFonts w:eastAsia="Times New Roman" w:cs="Arial"/>
                <w:b/>
                <w:bCs/>
                <w:sz w:val="20"/>
                <w:szCs w:val="20"/>
                <w:lang w:eastAsia="en-AU"/>
              </w:rPr>
              <w:t>/</w:t>
            </w:r>
            <w:r w:rsidRPr="0005282F">
              <w:rPr>
                <w:rFonts w:eastAsia="Times New Roman" w:cs="Arial"/>
                <w:b/>
                <w:bCs/>
                <w:sz w:val="20"/>
                <w:szCs w:val="20"/>
                <w:lang w:eastAsia="en-AU"/>
              </w:rPr>
              <w:t>2</w:t>
            </w:r>
          </w:p>
        </w:tc>
      </w:tr>
      <w:tr w:rsidR="00B0608C" w:rsidRPr="002B7CA4" w14:paraId="10C941C5" w14:textId="77777777" w:rsidTr="008E40E3">
        <w:trPr>
          <w:trHeight w:val="159"/>
        </w:trPr>
        <w:tc>
          <w:tcPr>
            <w:tcW w:w="4199" w:type="pct"/>
            <w:tcBorders>
              <w:bottom w:val="single" w:sz="4" w:space="0" w:color="auto"/>
            </w:tcBorders>
            <w:shd w:val="clear" w:color="auto" w:fill="auto"/>
          </w:tcPr>
          <w:p w14:paraId="5ABD988A" w14:textId="1481A70B" w:rsidR="00B0608C" w:rsidRPr="0005282F" w:rsidRDefault="00B0608C" w:rsidP="008E40E3">
            <w:pPr>
              <w:spacing w:after="0" w:line="240" w:lineRule="auto"/>
              <w:contextualSpacing/>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Total</w:t>
            </w:r>
          </w:p>
        </w:tc>
        <w:tc>
          <w:tcPr>
            <w:tcW w:w="801" w:type="pct"/>
            <w:tcBorders>
              <w:bottom w:val="single" w:sz="4" w:space="0" w:color="auto"/>
            </w:tcBorders>
            <w:shd w:val="clear" w:color="auto" w:fill="auto"/>
          </w:tcPr>
          <w:p w14:paraId="3691C1EC" w14:textId="25A69CA5" w:rsidR="00B0608C" w:rsidRDefault="00B0608C" w:rsidP="008E40E3">
            <w:pPr>
              <w:spacing w:after="0" w:line="240" w:lineRule="auto"/>
              <w:jc w:val="right"/>
              <w:rPr>
                <w:rFonts w:eastAsia="Times New Roman" w:cs="Arial"/>
                <w:b/>
                <w:bCs/>
                <w:sz w:val="20"/>
                <w:szCs w:val="20"/>
                <w:lang w:eastAsia="en-AU"/>
              </w:rPr>
            </w:pPr>
            <w:r>
              <w:rPr>
                <w:rFonts w:eastAsia="Times New Roman" w:cs="Arial"/>
                <w:b/>
                <w:bCs/>
                <w:sz w:val="20"/>
                <w:szCs w:val="20"/>
                <w:lang w:eastAsia="en-AU"/>
              </w:rPr>
              <w:t>/20</w:t>
            </w:r>
          </w:p>
        </w:tc>
      </w:tr>
    </w:tbl>
    <w:p w14:paraId="6EF3A2A2" w14:textId="13B3173E" w:rsidR="0045743C" w:rsidRPr="005F237B" w:rsidRDefault="0045743C" w:rsidP="005F237B">
      <w:r w:rsidRPr="005F237B">
        <w:br w:type="page"/>
      </w:r>
    </w:p>
    <w:p w14:paraId="56046BEE" w14:textId="77777777" w:rsidR="00552822" w:rsidRPr="006B600F" w:rsidRDefault="00552822" w:rsidP="00552822">
      <w:pPr>
        <w:pStyle w:val="Heading1"/>
      </w:pPr>
      <w:r w:rsidRPr="006B600F">
        <w:lastRenderedPageBreak/>
        <w:t>Sample assessment task</w:t>
      </w:r>
    </w:p>
    <w:p w14:paraId="56046BEF" w14:textId="77777777" w:rsidR="00552822" w:rsidRPr="00A33BD1" w:rsidRDefault="00552822" w:rsidP="00552822">
      <w:pPr>
        <w:pStyle w:val="Heading1"/>
      </w:pPr>
      <w:r>
        <w:t>Engineering Studies</w:t>
      </w:r>
      <w:r w:rsidR="000A3F2F">
        <w:t xml:space="preserve"> </w:t>
      </w:r>
      <w:r w:rsidR="00681391">
        <w:t>– ATAR Year 11</w:t>
      </w:r>
    </w:p>
    <w:p w14:paraId="56046BF0" w14:textId="332CBC37" w:rsidR="00552822" w:rsidRPr="00A33BD1" w:rsidRDefault="00552822" w:rsidP="00552822">
      <w:pPr>
        <w:pStyle w:val="Heading2"/>
      </w:pPr>
      <w:r w:rsidRPr="00A33BD1">
        <w:t xml:space="preserve">Task </w:t>
      </w:r>
      <w:r w:rsidR="00EA38C0">
        <w:t xml:space="preserve">6 </w:t>
      </w:r>
      <w:r>
        <w:t xml:space="preserve">– </w:t>
      </w:r>
      <w:r w:rsidR="00C25FF4">
        <w:t>Unit 2</w:t>
      </w:r>
    </w:p>
    <w:p w14:paraId="56046BF1" w14:textId="77777777" w:rsidR="004E19E2" w:rsidRPr="006E622E" w:rsidRDefault="004E19E2" w:rsidP="006E622E">
      <w:r w:rsidRPr="006E622E">
        <w:rPr>
          <w:b/>
          <w:bCs/>
        </w:rPr>
        <w:t>Assessment type:</w:t>
      </w:r>
      <w:r w:rsidRPr="006E622E">
        <w:t xml:space="preserve"> Production</w:t>
      </w:r>
    </w:p>
    <w:p w14:paraId="56046BF3" w14:textId="77777777" w:rsidR="004E19E2" w:rsidRPr="006E622E" w:rsidRDefault="004E19E2" w:rsidP="00C43BF1">
      <w:pPr>
        <w:spacing w:after="0"/>
        <w:rPr>
          <w:b/>
          <w:bCs/>
        </w:rPr>
      </w:pPr>
      <w:r w:rsidRPr="006E622E">
        <w:rPr>
          <w:b/>
          <w:bCs/>
        </w:rPr>
        <w:t>Conditions</w:t>
      </w:r>
    </w:p>
    <w:p w14:paraId="56046BF4" w14:textId="77777777" w:rsidR="004E19E2" w:rsidRPr="006E622E" w:rsidRDefault="004E19E2" w:rsidP="006E622E">
      <w:r w:rsidRPr="006E622E">
        <w:t xml:space="preserve">Period allowed for completion of the task: </w:t>
      </w:r>
      <w:r w:rsidR="000823E0" w:rsidRPr="006E622E">
        <w:t>6</w:t>
      </w:r>
      <w:r w:rsidRPr="006E622E">
        <w:t xml:space="preserve"> </w:t>
      </w:r>
      <w:proofErr w:type="gramStart"/>
      <w:r w:rsidRPr="006E622E">
        <w:t>weeks</w:t>
      </w:r>
      <w:proofErr w:type="gramEnd"/>
    </w:p>
    <w:p w14:paraId="56046BF6" w14:textId="77777777" w:rsidR="004E19E2" w:rsidRPr="006E622E" w:rsidRDefault="004E19E2" w:rsidP="00C43BF1">
      <w:pPr>
        <w:spacing w:after="0"/>
        <w:rPr>
          <w:b/>
          <w:bCs/>
        </w:rPr>
      </w:pPr>
      <w:r w:rsidRPr="006E622E">
        <w:rPr>
          <w:b/>
          <w:bCs/>
        </w:rPr>
        <w:t>Task weighting</w:t>
      </w:r>
    </w:p>
    <w:p w14:paraId="56046BF7" w14:textId="77777777" w:rsidR="004E19E2" w:rsidRPr="006E622E" w:rsidRDefault="000823E0" w:rsidP="006E622E">
      <w:pPr>
        <w:rPr>
          <w:highlight w:val="yellow"/>
        </w:rPr>
      </w:pPr>
      <w:r w:rsidRPr="006E622E">
        <w:t>3</w:t>
      </w:r>
      <w:r w:rsidR="004E19E2" w:rsidRPr="006E622E">
        <w:t xml:space="preserve">0% of the school mark </w:t>
      </w:r>
      <w:r w:rsidR="003752D6" w:rsidRPr="006E622E">
        <w:t>for this pair of units</w:t>
      </w:r>
    </w:p>
    <w:p w14:paraId="0CF94798" w14:textId="77777777" w:rsidR="006E622E" w:rsidRPr="00112D3B" w:rsidRDefault="006E622E" w:rsidP="006E622E">
      <w:pPr>
        <w:tabs>
          <w:tab w:val="right" w:leader="underscore" w:pos="8931"/>
        </w:tabs>
        <w:spacing w:before="200" w:after="200"/>
      </w:pPr>
      <w:r>
        <w:tab/>
      </w:r>
    </w:p>
    <w:p w14:paraId="56046BFA" w14:textId="5FA455BC" w:rsidR="00552822" w:rsidRPr="006E622E" w:rsidRDefault="00552822" w:rsidP="00DB37EC">
      <w:pPr>
        <w:tabs>
          <w:tab w:val="left" w:pos="7797"/>
        </w:tabs>
        <w:rPr>
          <w:b/>
          <w:bCs/>
        </w:rPr>
      </w:pPr>
      <w:r w:rsidRPr="006E622E">
        <w:rPr>
          <w:b/>
          <w:bCs/>
        </w:rPr>
        <w:t xml:space="preserve">Use safe production methods to </w:t>
      </w:r>
      <w:r w:rsidR="00CC5AD9" w:rsidRPr="006E622E">
        <w:rPr>
          <w:b/>
          <w:bCs/>
        </w:rPr>
        <w:t xml:space="preserve">manufacture </w:t>
      </w:r>
      <w:r w:rsidR="007D770A">
        <w:rPr>
          <w:b/>
          <w:bCs/>
        </w:rPr>
        <w:t>a</w:t>
      </w:r>
      <w:r w:rsidR="007D770A" w:rsidRPr="006E622E">
        <w:rPr>
          <w:b/>
          <w:bCs/>
        </w:rPr>
        <w:t xml:space="preserve"> </w:t>
      </w:r>
      <w:r w:rsidR="00CC5AD9" w:rsidRPr="006E622E">
        <w:rPr>
          <w:b/>
          <w:bCs/>
        </w:rPr>
        <w:t>proposed project</w:t>
      </w:r>
      <w:r w:rsidR="00DB37EC" w:rsidRPr="00117BD8">
        <w:rPr>
          <w:rFonts w:eastAsia="Times New Roman" w:cs="Times New Roman"/>
          <w:lang w:eastAsia="en-AU"/>
        </w:rPr>
        <w:tab/>
      </w:r>
      <w:r w:rsidR="00DB37EC" w:rsidRPr="00DB37EC">
        <w:rPr>
          <w:b/>
          <w:bCs/>
        </w:rPr>
        <w:t>(30 marks)</w:t>
      </w:r>
    </w:p>
    <w:p w14:paraId="33A4A1E9" w14:textId="77777777" w:rsidR="007D770A" w:rsidRPr="006E622E" w:rsidRDefault="007D770A" w:rsidP="007D770A">
      <w:r>
        <w:t>This assessment will require you to use p</w:t>
      </w:r>
      <w:r w:rsidRPr="006E622E">
        <w:t>roject management skills for timely development and testing of the project</w:t>
      </w:r>
      <w:r>
        <w:t>.</w:t>
      </w:r>
    </w:p>
    <w:p w14:paraId="5FD8321E" w14:textId="47EE9739" w:rsidR="007D770A" w:rsidRPr="006E622E" w:rsidRDefault="007D770A" w:rsidP="007D770A">
      <w:pPr>
        <w:tabs>
          <w:tab w:val="right" w:pos="8931"/>
        </w:tabs>
      </w:pPr>
      <w:r>
        <w:t>U</w:t>
      </w:r>
      <w:r w:rsidR="00CC5AD9" w:rsidRPr="006E622E">
        <w:t>sing</w:t>
      </w:r>
      <w:r>
        <w:t xml:space="preserve"> your</w:t>
      </w:r>
      <w:r w:rsidR="00CC5AD9" w:rsidRPr="006E622E">
        <w:t xml:space="preserve"> prepared production plan, materials and available equipment</w:t>
      </w:r>
      <w:r w:rsidR="00DB37EC">
        <w:t>,</w:t>
      </w:r>
      <w:r w:rsidR="00DB37EC" w:rsidRPr="006E622E">
        <w:t xml:space="preserve"> </w:t>
      </w:r>
      <w:r>
        <w:t xml:space="preserve">you will </w:t>
      </w:r>
      <w:r w:rsidRPr="006E622E">
        <w:t xml:space="preserve">construct </w:t>
      </w:r>
      <w:r>
        <w:t xml:space="preserve">a </w:t>
      </w:r>
      <w:r w:rsidRPr="006E622E">
        <w:t>prototype or working model</w:t>
      </w:r>
      <w:r>
        <w:t>. You will</w:t>
      </w:r>
      <w:r w:rsidRPr="006E622E">
        <w:t xml:space="preserve"> select and us</w:t>
      </w:r>
      <w:r>
        <w:t>e</w:t>
      </w:r>
      <w:r w:rsidRPr="006E622E">
        <w:t xml:space="preserve"> appropriate tools and </w:t>
      </w:r>
      <w:r w:rsidR="000C5AF6" w:rsidRPr="006E622E">
        <w:t>machines and</w:t>
      </w:r>
      <w:r w:rsidRPr="006E622E">
        <w:t xml:space="preserve"> follow safe work practices</w:t>
      </w:r>
      <w:r>
        <w:t>. You will t</w:t>
      </w:r>
      <w:r w:rsidRPr="006E622E">
        <w:t>est those aspects of the prototype or working model that have been completed for correct function</w:t>
      </w:r>
      <w:r>
        <w:t>,</w:t>
      </w:r>
      <w:r w:rsidRPr="006E622E">
        <w:t xml:space="preserve"> and document </w:t>
      </w:r>
      <w:r>
        <w:t xml:space="preserve">your testing </w:t>
      </w:r>
      <w:r w:rsidRPr="006E622E">
        <w:t xml:space="preserve">using checklists and </w:t>
      </w:r>
      <w:r>
        <w:t xml:space="preserve">gathered </w:t>
      </w:r>
      <w:r w:rsidRPr="006E622E">
        <w:t>data</w:t>
      </w:r>
      <w:r>
        <w:t>.</w:t>
      </w:r>
      <w:r w:rsidRPr="007D770A">
        <w:t xml:space="preserve"> </w:t>
      </w:r>
      <w:r>
        <w:t>You will r</w:t>
      </w:r>
      <w:r w:rsidRPr="006E622E">
        <w:t xml:space="preserve">ecord </w:t>
      </w:r>
      <w:r>
        <w:t xml:space="preserve">your </w:t>
      </w:r>
      <w:r w:rsidRPr="006E622E">
        <w:t xml:space="preserve">progress in </w:t>
      </w:r>
      <w:r>
        <w:t xml:space="preserve">a </w:t>
      </w:r>
      <w:r w:rsidRPr="006E622E">
        <w:t>design folio</w:t>
      </w:r>
      <w:r>
        <w:t>.</w:t>
      </w:r>
    </w:p>
    <w:p w14:paraId="56046BFD" w14:textId="16BB92D3" w:rsidR="004E19E2" w:rsidRPr="0027658C" w:rsidRDefault="004E19E2" w:rsidP="006E622E">
      <w:pPr>
        <w:rPr>
          <w:rFonts w:ascii="Calibri" w:eastAsia="Times New Roman" w:hAnsi="Calibri" w:cs="Calibri"/>
          <w:b/>
          <w:lang w:eastAsia="en-AU"/>
        </w:rPr>
      </w:pPr>
      <w:r w:rsidRPr="0027658C">
        <w:rPr>
          <w:rFonts w:ascii="Calibri" w:eastAsia="Times New Roman" w:hAnsi="Calibri" w:cs="Calibri"/>
          <w:b/>
          <w:lang w:eastAsia="en-AU"/>
        </w:rPr>
        <w:t xml:space="preserve">What you need to document and include in your </w:t>
      </w:r>
      <w:r w:rsidR="00CC5AD9">
        <w:rPr>
          <w:rFonts w:ascii="Calibri" w:eastAsia="Times New Roman" w:hAnsi="Calibri" w:cs="Calibri"/>
          <w:b/>
          <w:lang w:eastAsia="en-AU"/>
        </w:rPr>
        <w:t>design folio</w:t>
      </w:r>
    </w:p>
    <w:p w14:paraId="61CCD297" w14:textId="5A75C109" w:rsidR="00CC5AD9" w:rsidRPr="006E622E" w:rsidRDefault="007D770A" w:rsidP="006E622E">
      <w:pPr>
        <w:pStyle w:val="ListParagraph"/>
        <w:numPr>
          <w:ilvl w:val="0"/>
          <w:numId w:val="43"/>
        </w:numPr>
      </w:pPr>
      <w:r>
        <w:t>P</w:t>
      </w:r>
      <w:r w:rsidR="00CC5AD9" w:rsidRPr="006E622E">
        <w:t xml:space="preserve">roject management </w:t>
      </w:r>
      <w:r w:rsidR="004C3FB7" w:rsidRPr="006E622E">
        <w:t xml:space="preserve">notes based on production </w:t>
      </w:r>
      <w:proofErr w:type="gramStart"/>
      <w:r w:rsidR="004C3FB7" w:rsidRPr="006E622E">
        <w:t>plan</w:t>
      </w:r>
      <w:proofErr w:type="gramEnd"/>
    </w:p>
    <w:p w14:paraId="56046BFF" w14:textId="3A7B6B6E" w:rsidR="004E19E2" w:rsidRPr="006E622E" w:rsidRDefault="007D770A" w:rsidP="006E622E">
      <w:pPr>
        <w:pStyle w:val="ListParagraph"/>
        <w:numPr>
          <w:ilvl w:val="0"/>
          <w:numId w:val="43"/>
        </w:numPr>
      </w:pPr>
      <w:r>
        <w:t>P</w:t>
      </w:r>
      <w:r w:rsidR="004E19E2" w:rsidRPr="006E622E">
        <w:t>h</w:t>
      </w:r>
      <w:r w:rsidR="0063510A" w:rsidRPr="006E622E">
        <w:t xml:space="preserve">otographs of completed </w:t>
      </w:r>
      <w:proofErr w:type="gramStart"/>
      <w:r w:rsidR="0063510A" w:rsidRPr="006E622E">
        <w:t>project</w:t>
      </w:r>
      <w:proofErr w:type="gramEnd"/>
    </w:p>
    <w:p w14:paraId="56046C01" w14:textId="16121B8E" w:rsidR="004E19E2" w:rsidRPr="006E622E" w:rsidRDefault="007D770A" w:rsidP="006E622E">
      <w:pPr>
        <w:rPr>
          <w:b/>
          <w:bCs/>
        </w:rPr>
      </w:pPr>
      <w:r>
        <w:rPr>
          <w:b/>
          <w:bCs/>
        </w:rPr>
        <w:t>Instructions</w:t>
      </w:r>
    </w:p>
    <w:p w14:paraId="56046C02" w14:textId="77777777" w:rsidR="00C62250" w:rsidRPr="006E622E" w:rsidRDefault="00DF43CB" w:rsidP="006E622E">
      <w:pPr>
        <w:pStyle w:val="ListParagraph"/>
        <w:numPr>
          <w:ilvl w:val="0"/>
          <w:numId w:val="44"/>
        </w:numPr>
      </w:pPr>
      <w:r w:rsidRPr="006E622E">
        <w:t>F</w:t>
      </w:r>
      <w:r w:rsidR="003632BB" w:rsidRPr="006E622E">
        <w:t xml:space="preserve">ollow proposed production </w:t>
      </w:r>
      <w:proofErr w:type="gramStart"/>
      <w:r w:rsidR="003632BB" w:rsidRPr="006E622E">
        <w:t>plan</w:t>
      </w:r>
      <w:proofErr w:type="gramEnd"/>
    </w:p>
    <w:p w14:paraId="56046C03" w14:textId="77777777" w:rsidR="000823E0" w:rsidRPr="006E622E" w:rsidRDefault="00DF43CB" w:rsidP="006E622E">
      <w:pPr>
        <w:pStyle w:val="ListParagraph"/>
        <w:numPr>
          <w:ilvl w:val="0"/>
          <w:numId w:val="44"/>
        </w:numPr>
      </w:pPr>
      <w:r w:rsidRPr="006E622E">
        <w:t>U</w:t>
      </w:r>
      <w:r w:rsidR="003632BB" w:rsidRPr="006E622E">
        <w:t xml:space="preserve">se a timeline to construct and test the </w:t>
      </w:r>
      <w:proofErr w:type="gramStart"/>
      <w:r w:rsidR="003632BB" w:rsidRPr="006E622E">
        <w:t>solution</w:t>
      </w:r>
      <w:proofErr w:type="gramEnd"/>
    </w:p>
    <w:p w14:paraId="56046C04" w14:textId="77777777" w:rsidR="004E19E2" w:rsidRPr="006E622E" w:rsidRDefault="003632BB" w:rsidP="006E622E">
      <w:pPr>
        <w:pStyle w:val="ListParagraph"/>
        <w:numPr>
          <w:ilvl w:val="1"/>
          <w:numId w:val="44"/>
        </w:numPr>
      </w:pPr>
      <w:r w:rsidRPr="006E622E">
        <w:t xml:space="preserve">maintain safety </w:t>
      </w:r>
      <w:proofErr w:type="gramStart"/>
      <w:r w:rsidRPr="006E622E">
        <w:t>requirements</w:t>
      </w:r>
      <w:proofErr w:type="gramEnd"/>
      <w:r w:rsidRPr="006E622E">
        <w:t xml:space="preserve"> </w:t>
      </w:r>
    </w:p>
    <w:p w14:paraId="56046C05" w14:textId="5E891225" w:rsidR="004E19E2" w:rsidRPr="006E622E" w:rsidRDefault="003632BB" w:rsidP="006E622E">
      <w:pPr>
        <w:pStyle w:val="ListParagraph"/>
        <w:numPr>
          <w:ilvl w:val="1"/>
          <w:numId w:val="44"/>
        </w:numPr>
      </w:pPr>
      <w:r w:rsidRPr="006E622E">
        <w:t xml:space="preserve">record </w:t>
      </w:r>
      <w:r w:rsidR="004C3FB7" w:rsidRPr="006E622E">
        <w:t xml:space="preserve">any </w:t>
      </w:r>
      <w:r w:rsidRPr="006E622E">
        <w:t xml:space="preserve">changes to materials lists or </w:t>
      </w:r>
      <w:proofErr w:type="gramStart"/>
      <w:r w:rsidRPr="006E622E">
        <w:t>costing</w:t>
      </w:r>
      <w:proofErr w:type="gramEnd"/>
    </w:p>
    <w:p w14:paraId="56046C06" w14:textId="4D8CA2CF" w:rsidR="004E19E2" w:rsidRPr="006E622E" w:rsidRDefault="003632BB" w:rsidP="006E622E">
      <w:pPr>
        <w:pStyle w:val="ListParagraph"/>
        <w:numPr>
          <w:ilvl w:val="1"/>
          <w:numId w:val="44"/>
        </w:numPr>
      </w:pPr>
      <w:r w:rsidRPr="006E622E">
        <w:t xml:space="preserve">record </w:t>
      </w:r>
      <w:r w:rsidR="004C3FB7" w:rsidRPr="006E622E">
        <w:t>changes to production plan</w:t>
      </w:r>
    </w:p>
    <w:p w14:paraId="56046C07" w14:textId="77777777" w:rsidR="00C62250" w:rsidRPr="006E622E" w:rsidRDefault="00DF43CB" w:rsidP="006E622E">
      <w:pPr>
        <w:pStyle w:val="ListParagraph"/>
        <w:numPr>
          <w:ilvl w:val="0"/>
          <w:numId w:val="44"/>
        </w:numPr>
      </w:pPr>
      <w:r w:rsidRPr="006E622E">
        <w:t>C</w:t>
      </w:r>
      <w:r w:rsidR="003632BB" w:rsidRPr="006E622E">
        <w:t xml:space="preserve">onstruct solution by selecting and using appropriate tools and machines, following safe work </w:t>
      </w:r>
      <w:proofErr w:type="gramStart"/>
      <w:r w:rsidR="003632BB" w:rsidRPr="006E622E">
        <w:t>practices</w:t>
      </w:r>
      <w:proofErr w:type="gramEnd"/>
    </w:p>
    <w:p w14:paraId="56046C08" w14:textId="59B47A45" w:rsidR="000823E0" w:rsidRPr="006E622E" w:rsidRDefault="00DF43CB" w:rsidP="006E622E">
      <w:pPr>
        <w:pStyle w:val="ListParagraph"/>
        <w:numPr>
          <w:ilvl w:val="0"/>
          <w:numId w:val="44"/>
        </w:numPr>
      </w:pPr>
      <w:r w:rsidRPr="006E622E">
        <w:t>U</w:t>
      </w:r>
      <w:r w:rsidR="003632BB" w:rsidRPr="006E622E">
        <w:t xml:space="preserve">se ongoing evaluation techniques: </w:t>
      </w:r>
      <w:r w:rsidR="009E7333" w:rsidRPr="006E622E">
        <w:t>folio</w:t>
      </w:r>
      <w:r w:rsidR="003632BB" w:rsidRPr="006E622E">
        <w:t xml:space="preserve"> notes and use of photography to record </w:t>
      </w:r>
      <w:r w:rsidR="004E19E2" w:rsidRPr="006E622E">
        <w:t xml:space="preserve">ongoing progress/decision changes made to the </w:t>
      </w:r>
      <w:proofErr w:type="gramStart"/>
      <w:r w:rsidR="000446ED" w:rsidRPr="006E622E">
        <w:t>project</w:t>
      </w:r>
      <w:proofErr w:type="gramEnd"/>
    </w:p>
    <w:tbl>
      <w:tblPr>
        <w:tblStyle w:val="GridTable1Light-Accent2"/>
        <w:tblW w:w="9214" w:type="dxa"/>
        <w:tblLayout w:type="fixed"/>
        <w:tblLook w:val="0000" w:firstRow="0" w:lastRow="0" w:firstColumn="0" w:lastColumn="0" w:noHBand="0" w:noVBand="0"/>
      </w:tblPr>
      <w:tblGrid>
        <w:gridCol w:w="7371"/>
        <w:gridCol w:w="1843"/>
      </w:tblGrid>
      <w:tr w:rsidR="00F22F60" w:rsidRPr="00F22F60" w14:paraId="56046C0C" w14:textId="77777777" w:rsidTr="00F22F60">
        <w:trPr>
          <w:trHeight w:val="235"/>
        </w:trPr>
        <w:tc>
          <w:tcPr>
            <w:tcW w:w="7371" w:type="dxa"/>
          </w:tcPr>
          <w:p w14:paraId="56046C0A" w14:textId="77777777" w:rsidR="004E19E2" w:rsidRPr="00F22F60" w:rsidRDefault="004E19E2" w:rsidP="004B2005">
            <w:pPr>
              <w:tabs>
                <w:tab w:val="left" w:pos="5112"/>
              </w:tabs>
              <w:spacing w:before="120"/>
              <w:ind w:right="-387"/>
              <w:rPr>
                <w:rFonts w:ascii="Calibri" w:eastAsia="Times New Roman" w:hAnsi="Calibri" w:cs="Calibri"/>
                <w:bCs/>
                <w:sz w:val="20"/>
                <w:szCs w:val="20"/>
              </w:rPr>
            </w:pPr>
            <w:r w:rsidRPr="00F22F60">
              <w:rPr>
                <w:rFonts w:ascii="Calibri" w:eastAsia="Times New Roman" w:hAnsi="Calibri" w:cs="Calibri"/>
                <w:b/>
                <w:bCs/>
                <w:sz w:val="20"/>
                <w:szCs w:val="20"/>
              </w:rPr>
              <w:t>What needs to be submitted for assessment</w:t>
            </w:r>
          </w:p>
        </w:tc>
        <w:tc>
          <w:tcPr>
            <w:tcW w:w="1843" w:type="dxa"/>
          </w:tcPr>
          <w:p w14:paraId="56046C0B" w14:textId="77777777" w:rsidR="004E19E2" w:rsidRPr="00F22F60" w:rsidRDefault="004E19E2" w:rsidP="004B2005">
            <w:pPr>
              <w:tabs>
                <w:tab w:val="left" w:pos="4800"/>
              </w:tabs>
              <w:spacing w:before="120"/>
              <w:ind w:left="72"/>
              <w:jc w:val="center"/>
              <w:rPr>
                <w:rFonts w:ascii="Calibri" w:eastAsia="Times New Roman" w:hAnsi="Calibri" w:cs="Calibri"/>
                <w:b/>
                <w:bCs/>
                <w:sz w:val="20"/>
                <w:szCs w:val="24"/>
                <w:lang w:eastAsia="en-AU"/>
              </w:rPr>
            </w:pPr>
            <w:r w:rsidRPr="00F22F60">
              <w:rPr>
                <w:rFonts w:ascii="Calibri" w:eastAsia="Times New Roman" w:hAnsi="Calibri" w:cs="Calibri"/>
                <w:b/>
                <w:bCs/>
                <w:sz w:val="20"/>
                <w:szCs w:val="24"/>
                <w:lang w:eastAsia="en-AU"/>
              </w:rPr>
              <w:t>Due dates</w:t>
            </w:r>
          </w:p>
        </w:tc>
      </w:tr>
      <w:tr w:rsidR="004E19E2" w:rsidRPr="00BF0918" w14:paraId="56046C0F" w14:textId="77777777" w:rsidTr="00F22F60">
        <w:trPr>
          <w:trHeight w:val="433"/>
        </w:trPr>
        <w:tc>
          <w:tcPr>
            <w:tcW w:w="7371" w:type="dxa"/>
          </w:tcPr>
          <w:p w14:paraId="56046C0D" w14:textId="77777777" w:rsidR="004E19E2" w:rsidRPr="00BF0918" w:rsidRDefault="004E19E2" w:rsidP="00EA5E7D">
            <w:pPr>
              <w:numPr>
                <w:ilvl w:val="0"/>
                <w:numId w:val="8"/>
              </w:numPr>
              <w:spacing w:after="0"/>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Stages of production (teacher observation)</w:t>
            </w:r>
          </w:p>
        </w:tc>
        <w:tc>
          <w:tcPr>
            <w:tcW w:w="1843" w:type="dxa"/>
          </w:tcPr>
          <w:p w14:paraId="56046C0E" w14:textId="77777777" w:rsidR="004E19E2" w:rsidRPr="00BF0918" w:rsidRDefault="004E19E2" w:rsidP="004B2005">
            <w:pPr>
              <w:tabs>
                <w:tab w:val="left" w:pos="4800"/>
              </w:tabs>
              <w:spacing w:after="0"/>
              <w:jc w:val="right"/>
              <w:rPr>
                <w:rFonts w:ascii="Calibri" w:eastAsia="Times New Roman" w:hAnsi="Calibri" w:cs="Calibri"/>
                <w:sz w:val="20"/>
                <w:szCs w:val="24"/>
                <w:lang w:eastAsia="en-AU"/>
              </w:rPr>
            </w:pPr>
          </w:p>
        </w:tc>
      </w:tr>
      <w:tr w:rsidR="004E19E2" w:rsidRPr="00BF0918" w14:paraId="56046C12" w14:textId="77777777" w:rsidTr="00F22F60">
        <w:trPr>
          <w:trHeight w:val="433"/>
        </w:trPr>
        <w:tc>
          <w:tcPr>
            <w:tcW w:w="7371" w:type="dxa"/>
          </w:tcPr>
          <w:p w14:paraId="56046C10" w14:textId="45FF388C" w:rsidR="004E19E2" w:rsidRPr="00BF0918" w:rsidRDefault="0052761D" w:rsidP="00EA5E7D">
            <w:pPr>
              <w:numPr>
                <w:ilvl w:val="0"/>
                <w:numId w:val="8"/>
              </w:numPr>
              <w:spacing w:after="0"/>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Record of production </w:t>
            </w:r>
            <w:r w:rsidR="004E19E2" w:rsidRPr="00BF0918">
              <w:rPr>
                <w:rFonts w:ascii="Calibri" w:eastAsia="Times New Roman" w:hAnsi="Calibri" w:cs="Calibri"/>
                <w:sz w:val="20"/>
                <w:szCs w:val="20"/>
                <w:lang w:eastAsia="en-AU"/>
              </w:rPr>
              <w:t>process</w:t>
            </w:r>
            <w:r w:rsidR="0003127F">
              <w:rPr>
                <w:rFonts w:ascii="Calibri" w:eastAsia="Times New Roman" w:hAnsi="Calibri" w:cs="Calibri"/>
                <w:sz w:val="20"/>
                <w:szCs w:val="20"/>
                <w:lang w:eastAsia="en-AU"/>
              </w:rPr>
              <w:t xml:space="preserve">, testing </w:t>
            </w:r>
            <w:r>
              <w:rPr>
                <w:rFonts w:ascii="Calibri" w:eastAsia="Times New Roman" w:hAnsi="Calibri" w:cs="Calibri"/>
                <w:sz w:val="20"/>
                <w:szCs w:val="20"/>
                <w:lang w:eastAsia="en-AU"/>
              </w:rPr>
              <w:t xml:space="preserve">and </w:t>
            </w:r>
            <w:r w:rsidR="0003127F">
              <w:rPr>
                <w:rFonts w:ascii="Calibri" w:eastAsia="Times New Roman" w:hAnsi="Calibri" w:cs="Calibri"/>
                <w:sz w:val="20"/>
                <w:szCs w:val="20"/>
                <w:lang w:eastAsia="en-AU"/>
              </w:rPr>
              <w:t>adjustments/</w:t>
            </w:r>
            <w:r>
              <w:rPr>
                <w:rFonts w:ascii="Calibri" w:eastAsia="Times New Roman" w:hAnsi="Calibri" w:cs="Calibri"/>
                <w:sz w:val="20"/>
                <w:szCs w:val="20"/>
                <w:lang w:eastAsia="en-AU"/>
              </w:rPr>
              <w:t xml:space="preserve">changes </w:t>
            </w:r>
          </w:p>
        </w:tc>
        <w:tc>
          <w:tcPr>
            <w:tcW w:w="1843" w:type="dxa"/>
          </w:tcPr>
          <w:p w14:paraId="56046C11" w14:textId="77777777" w:rsidR="004E19E2" w:rsidRPr="00BF0918" w:rsidRDefault="004E19E2" w:rsidP="004B2005">
            <w:pPr>
              <w:tabs>
                <w:tab w:val="left" w:pos="4800"/>
              </w:tabs>
              <w:spacing w:after="0"/>
              <w:jc w:val="right"/>
              <w:rPr>
                <w:rFonts w:ascii="Calibri" w:eastAsia="Times New Roman" w:hAnsi="Calibri" w:cs="Calibri"/>
                <w:sz w:val="20"/>
                <w:szCs w:val="24"/>
                <w:lang w:eastAsia="en-AU"/>
              </w:rPr>
            </w:pPr>
          </w:p>
        </w:tc>
      </w:tr>
      <w:tr w:rsidR="004E19E2" w:rsidRPr="00BF0918" w14:paraId="56046C15" w14:textId="77777777" w:rsidTr="00F22F60">
        <w:trPr>
          <w:trHeight w:val="433"/>
        </w:trPr>
        <w:tc>
          <w:tcPr>
            <w:tcW w:w="7371" w:type="dxa"/>
          </w:tcPr>
          <w:p w14:paraId="56046C13" w14:textId="52DE1FD7" w:rsidR="004E19E2" w:rsidRPr="00BF0918" w:rsidRDefault="004E19E2" w:rsidP="00EA5E7D">
            <w:pPr>
              <w:numPr>
                <w:ilvl w:val="0"/>
                <w:numId w:val="8"/>
              </w:numPr>
              <w:spacing w:after="0"/>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Completed </w:t>
            </w:r>
            <w:r w:rsidR="000446ED">
              <w:rPr>
                <w:rFonts w:ascii="Calibri" w:eastAsia="Times New Roman" w:hAnsi="Calibri" w:cs="Calibri"/>
                <w:sz w:val="20"/>
                <w:szCs w:val="20"/>
                <w:lang w:eastAsia="en-AU"/>
              </w:rPr>
              <w:t>project</w:t>
            </w:r>
          </w:p>
        </w:tc>
        <w:tc>
          <w:tcPr>
            <w:tcW w:w="1843" w:type="dxa"/>
          </w:tcPr>
          <w:p w14:paraId="56046C14" w14:textId="77777777" w:rsidR="004E19E2" w:rsidRPr="00BF0918" w:rsidRDefault="004E19E2" w:rsidP="004B2005">
            <w:pPr>
              <w:tabs>
                <w:tab w:val="left" w:pos="4800"/>
              </w:tabs>
              <w:spacing w:after="0"/>
              <w:jc w:val="right"/>
              <w:rPr>
                <w:rFonts w:ascii="Calibri" w:eastAsia="Times New Roman" w:hAnsi="Calibri" w:cs="Calibri"/>
                <w:sz w:val="20"/>
                <w:szCs w:val="24"/>
                <w:lang w:eastAsia="en-AU"/>
              </w:rPr>
            </w:pPr>
          </w:p>
        </w:tc>
      </w:tr>
    </w:tbl>
    <w:p w14:paraId="56046C17" w14:textId="77777777" w:rsidR="004E19E2" w:rsidRPr="006E622E" w:rsidRDefault="004E19E2" w:rsidP="006E622E">
      <w:pPr>
        <w:rPr>
          <w:sz w:val="14"/>
          <w:szCs w:val="14"/>
        </w:rPr>
      </w:pPr>
      <w:r w:rsidRPr="006E622E">
        <w:rPr>
          <w:sz w:val="14"/>
          <w:szCs w:val="14"/>
        </w:rPr>
        <w:br w:type="page"/>
      </w:r>
    </w:p>
    <w:p w14:paraId="56046C18" w14:textId="6610116B" w:rsidR="0098407B" w:rsidRDefault="0098407B" w:rsidP="0098407B">
      <w:pPr>
        <w:pStyle w:val="Heading1"/>
      </w:pPr>
      <w:r w:rsidRPr="00A71521">
        <w:lastRenderedPageBreak/>
        <w:t>Marking key for sample assessment task</w:t>
      </w:r>
      <w:r w:rsidR="00AA3FB7">
        <w:t xml:space="preserve"> </w:t>
      </w:r>
      <w:r w:rsidR="00EA38C0">
        <w:t xml:space="preserve">6 </w:t>
      </w:r>
      <w:r>
        <w:t xml:space="preserve">– </w:t>
      </w:r>
      <w:r w:rsidR="00C25FF4">
        <w:t>Unit 2</w:t>
      </w:r>
    </w:p>
    <w:p w14:paraId="06B7F8AD" w14:textId="77777777" w:rsidR="00C3630A" w:rsidRPr="009A755C" w:rsidRDefault="00C3630A" w:rsidP="00072D63">
      <w:pPr>
        <w:spacing w:line="240" w:lineRule="auto"/>
        <w:rPr>
          <w:rFonts w:ascii="Calibri" w:eastAsia="Times New Roman" w:hAnsi="Calibri" w:cs="Calibri"/>
          <w:lang w:eastAsia="en-AU"/>
        </w:rPr>
      </w:pPr>
      <w:r w:rsidRPr="009A755C">
        <w:rPr>
          <w:rFonts w:ascii="Calibri" w:eastAsia="Times New Roman" w:hAnsi="Calibri" w:cs="Calibri"/>
          <w:lang w:eastAsia="en-AU"/>
        </w:rPr>
        <w:t xml:space="preserve">Contents and notes on production process in design folio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4"/>
        <w:gridCol w:w="1298"/>
      </w:tblGrid>
      <w:tr w:rsidR="00C3630A" w:rsidRPr="00BF0918" w14:paraId="56046C1D" w14:textId="77777777" w:rsidTr="00C3630A">
        <w:tc>
          <w:tcPr>
            <w:tcW w:w="4298" w:type="pct"/>
            <w:tcBorders>
              <w:bottom w:val="single" w:sz="4" w:space="0" w:color="auto"/>
            </w:tcBorders>
            <w:shd w:val="clear" w:color="auto" w:fill="BD9FCF" w:themeFill="accent4"/>
            <w:vAlign w:val="center"/>
          </w:tcPr>
          <w:p w14:paraId="56046C1A" w14:textId="77CDD3C4" w:rsidR="00C3630A" w:rsidRPr="00BF0918" w:rsidRDefault="00C3630A" w:rsidP="004B2005">
            <w:pPr>
              <w:spacing w:after="0" w:line="240" w:lineRule="auto"/>
              <w:rPr>
                <w:rFonts w:ascii="Calibri" w:eastAsia="Times New Roman" w:hAnsi="Calibri" w:cs="Calibri"/>
                <w:b/>
                <w:sz w:val="20"/>
                <w:szCs w:val="20"/>
                <w:lang w:eastAsia="en-AU"/>
              </w:rPr>
            </w:pPr>
            <w:r>
              <w:rPr>
                <w:rFonts w:ascii="Calibri" w:eastAsia="Times New Roman" w:hAnsi="Calibri" w:cs="Calibri"/>
                <w:b/>
                <w:sz w:val="20"/>
                <w:szCs w:val="20"/>
                <w:lang w:eastAsia="en-AU"/>
              </w:rPr>
              <w:t>Description</w:t>
            </w:r>
          </w:p>
        </w:tc>
        <w:tc>
          <w:tcPr>
            <w:tcW w:w="702" w:type="pct"/>
            <w:tcBorders>
              <w:bottom w:val="single" w:sz="4" w:space="0" w:color="auto"/>
            </w:tcBorders>
            <w:shd w:val="clear" w:color="auto" w:fill="BD9FCF" w:themeFill="accent4"/>
            <w:vAlign w:val="center"/>
          </w:tcPr>
          <w:p w14:paraId="56046C1B" w14:textId="230EEF03" w:rsidR="00C3630A" w:rsidRPr="00BF0918" w:rsidRDefault="00C3630A" w:rsidP="004B2005">
            <w:pPr>
              <w:spacing w:after="0" w:line="240" w:lineRule="auto"/>
              <w:jc w:val="center"/>
              <w:rPr>
                <w:rFonts w:ascii="Calibri" w:eastAsia="Times New Roman" w:hAnsi="Calibri" w:cs="Calibri"/>
                <w:b/>
                <w:sz w:val="20"/>
                <w:szCs w:val="20"/>
                <w:lang w:eastAsia="en-AU"/>
              </w:rPr>
            </w:pPr>
            <w:r>
              <w:rPr>
                <w:rFonts w:ascii="Calibri" w:eastAsia="Times New Roman" w:hAnsi="Calibri" w:cs="Calibri"/>
                <w:b/>
                <w:sz w:val="20"/>
                <w:szCs w:val="20"/>
                <w:lang w:eastAsia="en-AU"/>
              </w:rPr>
              <w:t>Mark</w:t>
            </w:r>
          </w:p>
        </w:tc>
      </w:tr>
      <w:tr w:rsidR="00C3630A" w:rsidRPr="00BF0918" w14:paraId="56046C25" w14:textId="77777777" w:rsidTr="00C3630A">
        <w:trPr>
          <w:trHeight w:val="249"/>
        </w:trPr>
        <w:tc>
          <w:tcPr>
            <w:tcW w:w="4298" w:type="pct"/>
            <w:shd w:val="clear" w:color="auto" w:fill="auto"/>
          </w:tcPr>
          <w:p w14:paraId="56046C20" w14:textId="210D085F" w:rsidR="00C3630A" w:rsidRPr="00BF0918" w:rsidRDefault="00D77821"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R</w:t>
            </w:r>
            <w:r w:rsidR="00C3630A" w:rsidRPr="00BF0918">
              <w:rPr>
                <w:rFonts w:ascii="Calibri" w:eastAsia="Times New Roman" w:hAnsi="Calibri" w:cs="Calibri"/>
                <w:sz w:val="20"/>
                <w:szCs w:val="20"/>
                <w:lang w:eastAsia="en-AU"/>
              </w:rPr>
              <w:t xml:space="preserve">ecords </w:t>
            </w:r>
            <w:r w:rsidR="00C3630A">
              <w:rPr>
                <w:rFonts w:ascii="Calibri" w:eastAsia="Times New Roman" w:hAnsi="Calibri" w:cs="Calibri"/>
                <w:sz w:val="20"/>
                <w:szCs w:val="20"/>
                <w:lang w:eastAsia="en-AU"/>
              </w:rPr>
              <w:t xml:space="preserve">changes to design or </w:t>
            </w:r>
            <w:r w:rsidR="00C3630A" w:rsidRPr="00BF0918">
              <w:rPr>
                <w:rFonts w:ascii="Calibri" w:eastAsia="Times New Roman" w:hAnsi="Calibri" w:cs="Calibri"/>
                <w:sz w:val="20"/>
                <w:szCs w:val="20"/>
                <w:lang w:eastAsia="en-AU"/>
              </w:rPr>
              <w:t>workshop practices</w:t>
            </w:r>
          </w:p>
        </w:tc>
        <w:tc>
          <w:tcPr>
            <w:tcW w:w="702" w:type="pct"/>
            <w:shd w:val="clear" w:color="auto" w:fill="auto"/>
          </w:tcPr>
          <w:p w14:paraId="56046C23" w14:textId="06BF8F75" w:rsidR="00C3630A" w:rsidRPr="00BF0918" w:rsidRDefault="00C3630A" w:rsidP="00072D63">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2</w:t>
            </w:r>
          </w:p>
        </w:tc>
      </w:tr>
      <w:tr w:rsidR="00C3630A" w:rsidRPr="00BF0918" w14:paraId="5B9A82B2" w14:textId="77777777" w:rsidTr="00C3630A">
        <w:trPr>
          <w:trHeight w:val="249"/>
        </w:trPr>
        <w:tc>
          <w:tcPr>
            <w:tcW w:w="4298" w:type="pct"/>
            <w:shd w:val="clear" w:color="auto" w:fill="auto"/>
          </w:tcPr>
          <w:p w14:paraId="1F92FD66" w14:textId="5F7B297B" w:rsidR="00C3630A" w:rsidRPr="00BF0918" w:rsidRDefault="00D77821" w:rsidP="004B2005">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Keeps i</w:t>
            </w:r>
            <w:r w:rsidR="00C3630A" w:rsidRPr="00C3630A">
              <w:rPr>
                <w:rFonts w:ascii="Calibri" w:eastAsia="Times New Roman" w:hAnsi="Calibri" w:cs="Calibri"/>
                <w:sz w:val="20"/>
                <w:szCs w:val="20"/>
                <w:lang w:eastAsia="en-AU"/>
              </w:rPr>
              <w:t xml:space="preserve">nconsistent records of changes </w:t>
            </w:r>
          </w:p>
        </w:tc>
        <w:tc>
          <w:tcPr>
            <w:tcW w:w="702" w:type="pct"/>
            <w:shd w:val="clear" w:color="auto" w:fill="auto"/>
          </w:tcPr>
          <w:p w14:paraId="650FFA0F" w14:textId="2DFE8447" w:rsidR="00C3630A" w:rsidRPr="00BF0918" w:rsidRDefault="00C3630A" w:rsidP="004B2005">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p>
        </w:tc>
      </w:tr>
      <w:tr w:rsidR="00C3630A" w:rsidRPr="00BF0918" w14:paraId="3AC1925F" w14:textId="77777777" w:rsidTr="00C3630A">
        <w:trPr>
          <w:trHeight w:val="249"/>
        </w:trPr>
        <w:tc>
          <w:tcPr>
            <w:tcW w:w="4298" w:type="pct"/>
            <w:shd w:val="clear" w:color="auto" w:fill="auto"/>
          </w:tcPr>
          <w:p w14:paraId="6F8559D6" w14:textId="54FACAB8" w:rsidR="00C3630A" w:rsidRPr="00BF0918" w:rsidRDefault="00C3630A" w:rsidP="005B6B17">
            <w:pPr>
              <w:spacing w:after="0" w:line="240" w:lineRule="auto"/>
              <w:jc w:val="right"/>
              <w:rPr>
                <w:rFonts w:ascii="Calibri" w:eastAsia="Times New Roman" w:hAnsi="Calibri" w:cs="Calibri"/>
                <w:sz w:val="20"/>
                <w:szCs w:val="20"/>
                <w:lang w:eastAsia="en-AU"/>
              </w:rPr>
            </w:pPr>
            <w:r w:rsidRPr="005B6B17">
              <w:rPr>
                <w:rFonts w:ascii="Calibri" w:eastAsia="Times New Roman" w:hAnsi="Calibri" w:cs="Calibri"/>
                <w:b/>
                <w:bCs/>
                <w:sz w:val="20"/>
                <w:szCs w:val="20"/>
                <w:lang w:eastAsia="en-AU"/>
              </w:rPr>
              <w:t>Subtotal</w:t>
            </w:r>
          </w:p>
        </w:tc>
        <w:tc>
          <w:tcPr>
            <w:tcW w:w="702" w:type="pct"/>
            <w:shd w:val="clear" w:color="auto" w:fill="auto"/>
          </w:tcPr>
          <w:p w14:paraId="69D456C2" w14:textId="67B91F83" w:rsidR="00C3630A" w:rsidRPr="00BF0918" w:rsidRDefault="00C3630A" w:rsidP="00C3630A">
            <w:pPr>
              <w:spacing w:after="0" w:line="240" w:lineRule="auto"/>
              <w:jc w:val="right"/>
              <w:rPr>
                <w:rFonts w:ascii="Calibri" w:eastAsia="Times New Roman" w:hAnsi="Calibri" w:cs="Calibri"/>
                <w:sz w:val="20"/>
                <w:szCs w:val="20"/>
                <w:lang w:eastAsia="en-AU"/>
              </w:rPr>
            </w:pPr>
            <w:r>
              <w:rPr>
                <w:rFonts w:ascii="Calibri" w:eastAsia="Times New Roman" w:hAnsi="Calibri" w:cs="Calibri"/>
                <w:b/>
                <w:bCs/>
                <w:sz w:val="20"/>
                <w:szCs w:val="20"/>
                <w:lang w:eastAsia="en-AU"/>
              </w:rPr>
              <w:t>/2</w:t>
            </w:r>
          </w:p>
        </w:tc>
      </w:tr>
    </w:tbl>
    <w:p w14:paraId="3554A8A8" w14:textId="77777777" w:rsidR="00C3630A" w:rsidRPr="009A755C" w:rsidRDefault="00C3630A" w:rsidP="00072D63">
      <w:pPr>
        <w:spacing w:before="120" w:line="240" w:lineRule="auto"/>
        <w:rPr>
          <w:rFonts w:ascii="Calibri" w:eastAsia="Times New Roman" w:hAnsi="Calibri" w:cs="Calibri"/>
          <w:lang w:eastAsia="en-AU"/>
        </w:rPr>
      </w:pPr>
      <w:r w:rsidRPr="009A755C">
        <w:rPr>
          <w:rFonts w:ascii="Calibri" w:eastAsia="Times New Roman" w:hAnsi="Calibri" w:cs="Calibri"/>
          <w:lang w:eastAsia="en-AU"/>
        </w:rPr>
        <w:t xml:space="preserve">Completed marking out of material/s as required from plan and cut parts to required shapes using appropriate </w:t>
      </w:r>
      <w:proofErr w:type="gramStart"/>
      <w:r w:rsidRPr="009A755C">
        <w:rPr>
          <w:rFonts w:ascii="Calibri" w:eastAsia="Times New Roman" w:hAnsi="Calibri" w:cs="Calibri"/>
          <w:lang w:eastAsia="en-AU"/>
        </w:rPr>
        <w:t>tools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4"/>
        <w:gridCol w:w="1298"/>
      </w:tblGrid>
      <w:tr w:rsidR="00072D63" w:rsidRPr="00072D63" w14:paraId="350697EA" w14:textId="77777777" w:rsidTr="00072D63">
        <w:trPr>
          <w:trHeight w:val="249"/>
        </w:trPr>
        <w:tc>
          <w:tcPr>
            <w:tcW w:w="4298" w:type="pct"/>
            <w:tcBorders>
              <w:top w:val="single" w:sz="4" w:space="0" w:color="auto"/>
              <w:left w:val="single" w:sz="4" w:space="0" w:color="auto"/>
              <w:bottom w:val="single" w:sz="4" w:space="0" w:color="auto"/>
              <w:right w:val="single" w:sz="4" w:space="0" w:color="auto"/>
            </w:tcBorders>
            <w:shd w:val="clear" w:color="auto" w:fill="BD9FCF" w:themeFill="accent4"/>
          </w:tcPr>
          <w:p w14:paraId="4F584D82" w14:textId="77777777" w:rsidR="00072D63" w:rsidRPr="00072D63" w:rsidRDefault="00072D63" w:rsidP="00072D63">
            <w:pPr>
              <w:spacing w:after="0" w:line="240" w:lineRule="auto"/>
              <w:ind w:left="360" w:hanging="360"/>
              <w:rPr>
                <w:rFonts w:ascii="Calibri" w:eastAsia="Times New Roman" w:hAnsi="Calibri" w:cs="Calibri"/>
                <w:b/>
                <w:bCs/>
                <w:sz w:val="20"/>
                <w:szCs w:val="20"/>
                <w:lang w:eastAsia="en-AU"/>
              </w:rPr>
            </w:pPr>
            <w:r w:rsidRPr="00072D63">
              <w:rPr>
                <w:rFonts w:ascii="Calibri" w:eastAsia="Times New Roman" w:hAnsi="Calibri" w:cs="Calibri"/>
                <w:b/>
                <w:bCs/>
                <w:sz w:val="20"/>
                <w:szCs w:val="20"/>
                <w:lang w:eastAsia="en-AU"/>
              </w:rPr>
              <w:t>Description</w:t>
            </w:r>
          </w:p>
        </w:tc>
        <w:tc>
          <w:tcPr>
            <w:tcW w:w="702" w:type="pct"/>
            <w:tcBorders>
              <w:top w:val="single" w:sz="4" w:space="0" w:color="auto"/>
              <w:left w:val="single" w:sz="4" w:space="0" w:color="auto"/>
              <w:bottom w:val="single" w:sz="4" w:space="0" w:color="auto"/>
              <w:right w:val="single" w:sz="4" w:space="0" w:color="auto"/>
            </w:tcBorders>
            <w:shd w:val="clear" w:color="auto" w:fill="BD9FCF" w:themeFill="accent4"/>
          </w:tcPr>
          <w:p w14:paraId="09A25E41" w14:textId="77777777" w:rsidR="00072D63" w:rsidRPr="00072D63" w:rsidRDefault="00072D63" w:rsidP="00437C82">
            <w:pPr>
              <w:spacing w:after="0" w:line="240" w:lineRule="auto"/>
              <w:jc w:val="center"/>
              <w:rPr>
                <w:rFonts w:ascii="Calibri" w:eastAsia="Times New Roman" w:hAnsi="Calibri" w:cs="Calibri"/>
                <w:b/>
                <w:bCs/>
                <w:sz w:val="20"/>
                <w:szCs w:val="20"/>
                <w:lang w:eastAsia="en-AU"/>
              </w:rPr>
            </w:pPr>
            <w:r w:rsidRPr="00072D63">
              <w:rPr>
                <w:rFonts w:ascii="Calibri" w:eastAsia="Times New Roman" w:hAnsi="Calibri" w:cs="Calibri"/>
                <w:b/>
                <w:bCs/>
                <w:sz w:val="20"/>
                <w:szCs w:val="20"/>
                <w:lang w:eastAsia="en-AU"/>
              </w:rPr>
              <w:t>Mark</w:t>
            </w:r>
          </w:p>
        </w:tc>
      </w:tr>
      <w:tr w:rsidR="00C3630A" w:rsidRPr="00072D63" w14:paraId="56046C34" w14:textId="77777777" w:rsidTr="00C3630A">
        <w:trPr>
          <w:trHeight w:val="249"/>
        </w:trPr>
        <w:tc>
          <w:tcPr>
            <w:tcW w:w="4298" w:type="pct"/>
            <w:shd w:val="clear" w:color="auto" w:fill="auto"/>
          </w:tcPr>
          <w:p w14:paraId="56046C2B" w14:textId="589EBCDC" w:rsidR="00C3630A" w:rsidRPr="00072D63" w:rsidRDefault="00D77821"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w:t>
            </w:r>
            <w:r w:rsidRPr="00072D63">
              <w:rPr>
                <w:rFonts w:ascii="Calibri" w:eastAsia="Times New Roman" w:hAnsi="Calibri" w:cs="Calibri"/>
                <w:sz w:val="20"/>
                <w:szCs w:val="20"/>
                <w:lang w:eastAsia="en-AU"/>
              </w:rPr>
              <w:t>omplete</w:t>
            </w:r>
            <w:r w:rsidR="00346F26">
              <w:rPr>
                <w:rFonts w:ascii="Calibri" w:eastAsia="Times New Roman" w:hAnsi="Calibri" w:cs="Calibri"/>
                <w:sz w:val="20"/>
                <w:szCs w:val="20"/>
                <w:lang w:eastAsia="en-AU"/>
              </w:rPr>
              <w:t>s</w:t>
            </w:r>
            <w:r w:rsidRPr="00072D63">
              <w:rPr>
                <w:rFonts w:ascii="Calibri" w:eastAsia="Times New Roman" w:hAnsi="Calibri" w:cs="Calibri"/>
                <w:sz w:val="20"/>
                <w:szCs w:val="20"/>
                <w:lang w:eastAsia="en-AU"/>
              </w:rPr>
              <w:t xml:space="preserve"> </w:t>
            </w:r>
            <w:r w:rsidR="00C3630A" w:rsidRPr="00072D63">
              <w:rPr>
                <w:rFonts w:ascii="Calibri" w:eastAsia="Times New Roman" w:hAnsi="Calibri" w:cs="Calibri"/>
                <w:sz w:val="20"/>
                <w:szCs w:val="20"/>
                <w:lang w:eastAsia="en-AU"/>
              </w:rPr>
              <w:t>marking out correctly</w:t>
            </w:r>
            <w:r w:rsidR="00346F26">
              <w:rPr>
                <w:rFonts w:ascii="Calibri" w:eastAsia="Times New Roman" w:hAnsi="Calibri" w:cs="Calibri"/>
                <w:sz w:val="20"/>
                <w:szCs w:val="20"/>
                <w:lang w:eastAsia="en-AU"/>
              </w:rPr>
              <w:t xml:space="preserve"> and cuts </w:t>
            </w:r>
            <w:r w:rsidR="00C3630A" w:rsidRPr="00072D63">
              <w:rPr>
                <w:rFonts w:ascii="Calibri" w:eastAsia="Times New Roman" w:hAnsi="Calibri" w:cs="Calibri"/>
                <w:sz w:val="20"/>
                <w:szCs w:val="20"/>
                <w:lang w:eastAsia="en-AU"/>
              </w:rPr>
              <w:t xml:space="preserve">all parts </w:t>
            </w:r>
            <w:r w:rsidR="00346F26">
              <w:rPr>
                <w:rFonts w:ascii="Calibri" w:eastAsia="Times New Roman" w:hAnsi="Calibri" w:cs="Calibri"/>
                <w:sz w:val="20"/>
                <w:szCs w:val="20"/>
                <w:lang w:eastAsia="en-AU"/>
              </w:rPr>
              <w:t xml:space="preserve">to the </w:t>
            </w:r>
            <w:r w:rsidR="00C3630A" w:rsidRPr="00072D63">
              <w:rPr>
                <w:rFonts w:ascii="Calibri" w:eastAsia="Times New Roman" w:hAnsi="Calibri" w:cs="Calibri"/>
                <w:sz w:val="20"/>
                <w:szCs w:val="20"/>
                <w:lang w:eastAsia="en-AU"/>
              </w:rPr>
              <w:t>correct size and square</w:t>
            </w:r>
          </w:p>
        </w:tc>
        <w:tc>
          <w:tcPr>
            <w:tcW w:w="702" w:type="pct"/>
            <w:shd w:val="clear" w:color="auto" w:fill="auto"/>
          </w:tcPr>
          <w:p w14:paraId="56046C32" w14:textId="6B693C1A" w:rsidR="00C3630A" w:rsidRPr="00072D63" w:rsidRDefault="00C3630A" w:rsidP="005B6B17">
            <w:pPr>
              <w:spacing w:after="0" w:line="240" w:lineRule="auto"/>
              <w:jc w:val="center"/>
              <w:rPr>
                <w:rFonts w:ascii="Calibri" w:eastAsia="Times New Roman" w:hAnsi="Calibri" w:cs="Calibri"/>
                <w:sz w:val="20"/>
                <w:szCs w:val="20"/>
                <w:lang w:eastAsia="en-AU"/>
              </w:rPr>
            </w:pPr>
            <w:r w:rsidRPr="00072D63">
              <w:rPr>
                <w:rFonts w:ascii="Calibri" w:eastAsia="Times New Roman" w:hAnsi="Calibri" w:cs="Calibri"/>
                <w:sz w:val="20"/>
                <w:szCs w:val="20"/>
                <w:lang w:eastAsia="en-AU"/>
              </w:rPr>
              <w:t>5</w:t>
            </w:r>
          </w:p>
        </w:tc>
      </w:tr>
      <w:tr w:rsidR="00C3630A" w:rsidRPr="00072D63" w14:paraId="4144B280" w14:textId="77777777" w:rsidTr="00C3630A">
        <w:trPr>
          <w:trHeight w:val="249"/>
        </w:trPr>
        <w:tc>
          <w:tcPr>
            <w:tcW w:w="4298" w:type="pct"/>
            <w:shd w:val="clear" w:color="auto" w:fill="auto"/>
          </w:tcPr>
          <w:p w14:paraId="5C295F9D" w14:textId="79A39D9F" w:rsidR="00C3630A" w:rsidRPr="00072D63" w:rsidRDefault="00D77821" w:rsidP="005B6B17">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w:t>
            </w:r>
            <w:r w:rsidRPr="00072D63">
              <w:rPr>
                <w:rFonts w:ascii="Calibri" w:eastAsia="Times New Roman" w:hAnsi="Calibri" w:cs="Calibri"/>
                <w:sz w:val="20"/>
                <w:szCs w:val="20"/>
                <w:lang w:eastAsia="en-AU"/>
              </w:rPr>
              <w:t>omplete</w:t>
            </w:r>
            <w:r w:rsidR="00346F26">
              <w:rPr>
                <w:rFonts w:ascii="Calibri" w:eastAsia="Times New Roman" w:hAnsi="Calibri" w:cs="Calibri"/>
                <w:sz w:val="20"/>
                <w:szCs w:val="20"/>
                <w:lang w:eastAsia="en-AU"/>
              </w:rPr>
              <w:t>s</w:t>
            </w:r>
            <w:r w:rsidRPr="00072D63">
              <w:rPr>
                <w:rFonts w:ascii="Calibri" w:eastAsia="Times New Roman" w:hAnsi="Calibri" w:cs="Calibri"/>
                <w:sz w:val="20"/>
                <w:szCs w:val="20"/>
                <w:lang w:eastAsia="en-AU"/>
              </w:rPr>
              <w:t xml:space="preserve"> </w:t>
            </w:r>
            <w:r w:rsidR="00C3630A" w:rsidRPr="00072D63">
              <w:rPr>
                <w:rFonts w:ascii="Calibri" w:eastAsia="Times New Roman" w:hAnsi="Calibri" w:cs="Calibri"/>
                <w:sz w:val="20"/>
                <w:szCs w:val="20"/>
                <w:lang w:eastAsia="en-AU"/>
              </w:rPr>
              <w:t>marking out</w:t>
            </w:r>
            <w:r w:rsidR="00346F26">
              <w:rPr>
                <w:rFonts w:ascii="Calibri" w:eastAsia="Times New Roman" w:hAnsi="Calibri" w:cs="Calibri"/>
                <w:sz w:val="20"/>
                <w:szCs w:val="20"/>
                <w:lang w:eastAsia="en-AU"/>
              </w:rPr>
              <w:t xml:space="preserve"> and cuts</w:t>
            </w:r>
            <w:r w:rsidR="00C3630A" w:rsidRPr="00072D63">
              <w:rPr>
                <w:rFonts w:ascii="Calibri" w:eastAsia="Times New Roman" w:hAnsi="Calibri" w:cs="Calibri"/>
                <w:sz w:val="20"/>
                <w:szCs w:val="20"/>
                <w:lang w:eastAsia="en-AU"/>
              </w:rPr>
              <w:t xml:space="preserve"> parts</w:t>
            </w:r>
            <w:r w:rsidR="00346F26">
              <w:rPr>
                <w:rFonts w:ascii="Calibri" w:eastAsia="Times New Roman" w:hAnsi="Calibri" w:cs="Calibri"/>
                <w:sz w:val="20"/>
                <w:szCs w:val="20"/>
                <w:lang w:eastAsia="en-AU"/>
              </w:rPr>
              <w:t xml:space="preserve"> to the</w:t>
            </w:r>
            <w:r w:rsidR="00C3630A" w:rsidRPr="00072D63">
              <w:rPr>
                <w:rFonts w:ascii="Calibri" w:eastAsia="Times New Roman" w:hAnsi="Calibri" w:cs="Calibri"/>
                <w:sz w:val="20"/>
                <w:szCs w:val="20"/>
                <w:lang w:eastAsia="en-AU"/>
              </w:rPr>
              <w:t xml:space="preserve"> correct size </w:t>
            </w:r>
          </w:p>
        </w:tc>
        <w:tc>
          <w:tcPr>
            <w:tcW w:w="702" w:type="pct"/>
            <w:shd w:val="clear" w:color="auto" w:fill="auto"/>
          </w:tcPr>
          <w:p w14:paraId="3A45E779" w14:textId="25E761AE" w:rsidR="00C3630A" w:rsidRPr="00072D63" w:rsidRDefault="00C3630A" w:rsidP="005B6B17">
            <w:pPr>
              <w:spacing w:after="0" w:line="240" w:lineRule="auto"/>
              <w:jc w:val="center"/>
              <w:rPr>
                <w:rFonts w:ascii="Calibri" w:eastAsia="Times New Roman" w:hAnsi="Calibri" w:cs="Calibri"/>
                <w:sz w:val="20"/>
                <w:szCs w:val="20"/>
                <w:lang w:eastAsia="en-AU"/>
              </w:rPr>
            </w:pPr>
            <w:r w:rsidRPr="00072D63">
              <w:rPr>
                <w:rFonts w:ascii="Calibri" w:eastAsia="Times New Roman" w:hAnsi="Calibri" w:cs="Calibri"/>
                <w:sz w:val="20"/>
                <w:szCs w:val="20"/>
                <w:lang w:eastAsia="en-AU"/>
              </w:rPr>
              <w:t>4</w:t>
            </w:r>
          </w:p>
        </w:tc>
      </w:tr>
      <w:tr w:rsidR="00C3630A" w:rsidRPr="00072D63" w14:paraId="689371A6" w14:textId="77777777" w:rsidTr="00C3630A">
        <w:trPr>
          <w:trHeight w:val="249"/>
        </w:trPr>
        <w:tc>
          <w:tcPr>
            <w:tcW w:w="4298" w:type="pct"/>
            <w:shd w:val="clear" w:color="auto" w:fill="auto"/>
          </w:tcPr>
          <w:p w14:paraId="60E94538" w14:textId="6E6BF964" w:rsidR="00C3630A" w:rsidRPr="00072D63" w:rsidRDefault="00D77821" w:rsidP="005B6B17">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w:t>
            </w:r>
            <w:r w:rsidRPr="00072D63">
              <w:rPr>
                <w:rFonts w:ascii="Calibri" w:eastAsia="Times New Roman" w:hAnsi="Calibri" w:cs="Calibri"/>
                <w:sz w:val="20"/>
                <w:szCs w:val="20"/>
                <w:lang w:eastAsia="en-AU"/>
              </w:rPr>
              <w:t>omplete</w:t>
            </w:r>
            <w:r w:rsidR="00346F26">
              <w:rPr>
                <w:rFonts w:ascii="Calibri" w:eastAsia="Times New Roman" w:hAnsi="Calibri" w:cs="Calibri"/>
                <w:sz w:val="20"/>
                <w:szCs w:val="20"/>
                <w:lang w:eastAsia="en-AU"/>
              </w:rPr>
              <w:t>s</w:t>
            </w:r>
            <w:r w:rsidRPr="00072D63">
              <w:rPr>
                <w:rFonts w:ascii="Calibri" w:eastAsia="Times New Roman" w:hAnsi="Calibri" w:cs="Calibri"/>
                <w:sz w:val="20"/>
                <w:szCs w:val="20"/>
                <w:lang w:eastAsia="en-AU"/>
              </w:rPr>
              <w:t xml:space="preserve"> </w:t>
            </w:r>
            <w:r w:rsidR="00C3630A" w:rsidRPr="00072D63">
              <w:rPr>
                <w:rFonts w:ascii="Calibri" w:eastAsia="Times New Roman" w:hAnsi="Calibri" w:cs="Calibri"/>
                <w:sz w:val="20"/>
                <w:szCs w:val="20"/>
                <w:lang w:eastAsia="en-AU"/>
              </w:rPr>
              <w:t>marking out with minor corrections</w:t>
            </w:r>
            <w:r w:rsidR="00346F26">
              <w:rPr>
                <w:rFonts w:ascii="Calibri" w:eastAsia="Times New Roman" w:hAnsi="Calibri" w:cs="Calibri"/>
                <w:sz w:val="20"/>
                <w:szCs w:val="20"/>
                <w:lang w:eastAsia="en-AU"/>
              </w:rPr>
              <w:t xml:space="preserve"> and cuts</w:t>
            </w:r>
            <w:r w:rsidR="00C3630A" w:rsidRPr="00072D63">
              <w:rPr>
                <w:rFonts w:ascii="Calibri" w:eastAsia="Times New Roman" w:hAnsi="Calibri" w:cs="Calibri"/>
                <w:sz w:val="20"/>
                <w:szCs w:val="20"/>
                <w:lang w:eastAsia="en-AU"/>
              </w:rPr>
              <w:t xml:space="preserve"> parts </w:t>
            </w:r>
            <w:r w:rsidR="00346F26">
              <w:rPr>
                <w:rFonts w:ascii="Calibri" w:eastAsia="Times New Roman" w:hAnsi="Calibri" w:cs="Calibri"/>
                <w:sz w:val="20"/>
                <w:szCs w:val="20"/>
                <w:lang w:eastAsia="en-AU"/>
              </w:rPr>
              <w:t xml:space="preserve">to the </w:t>
            </w:r>
            <w:r w:rsidR="00C3630A" w:rsidRPr="00072D63">
              <w:rPr>
                <w:rFonts w:ascii="Calibri" w:eastAsia="Times New Roman" w:hAnsi="Calibri" w:cs="Calibri"/>
                <w:sz w:val="20"/>
                <w:szCs w:val="20"/>
                <w:lang w:eastAsia="en-AU"/>
              </w:rPr>
              <w:t xml:space="preserve">correct size </w:t>
            </w:r>
          </w:p>
        </w:tc>
        <w:tc>
          <w:tcPr>
            <w:tcW w:w="702" w:type="pct"/>
            <w:shd w:val="clear" w:color="auto" w:fill="auto"/>
          </w:tcPr>
          <w:p w14:paraId="701154CD" w14:textId="143F05F0" w:rsidR="00C3630A" w:rsidRPr="00072D63" w:rsidRDefault="00C3630A" w:rsidP="005B6B17">
            <w:pPr>
              <w:spacing w:after="0" w:line="240" w:lineRule="auto"/>
              <w:jc w:val="center"/>
              <w:rPr>
                <w:rFonts w:ascii="Calibri" w:eastAsia="Times New Roman" w:hAnsi="Calibri" w:cs="Calibri"/>
                <w:sz w:val="20"/>
                <w:szCs w:val="20"/>
                <w:lang w:eastAsia="en-AU"/>
              </w:rPr>
            </w:pPr>
            <w:r w:rsidRPr="00072D63">
              <w:rPr>
                <w:rFonts w:ascii="Calibri" w:eastAsia="Times New Roman" w:hAnsi="Calibri" w:cs="Calibri"/>
                <w:sz w:val="20"/>
                <w:szCs w:val="20"/>
                <w:lang w:eastAsia="en-AU"/>
              </w:rPr>
              <w:t>3</w:t>
            </w:r>
          </w:p>
        </w:tc>
      </w:tr>
      <w:tr w:rsidR="00C3630A" w:rsidRPr="00072D63" w14:paraId="1EF17AF7" w14:textId="77777777" w:rsidTr="00C3630A">
        <w:trPr>
          <w:trHeight w:val="249"/>
        </w:trPr>
        <w:tc>
          <w:tcPr>
            <w:tcW w:w="4298" w:type="pct"/>
            <w:shd w:val="clear" w:color="auto" w:fill="auto"/>
          </w:tcPr>
          <w:p w14:paraId="541A764F" w14:textId="136E2EAF" w:rsidR="00C3630A" w:rsidRPr="00072D63" w:rsidRDefault="00D77821" w:rsidP="005B6B17">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w:t>
            </w:r>
            <w:r w:rsidRPr="00072D63">
              <w:rPr>
                <w:rFonts w:ascii="Calibri" w:eastAsia="Times New Roman" w:hAnsi="Calibri" w:cs="Calibri"/>
                <w:sz w:val="20"/>
                <w:szCs w:val="20"/>
                <w:lang w:eastAsia="en-AU"/>
              </w:rPr>
              <w:t>omplete</w:t>
            </w:r>
            <w:r w:rsidR="00346F26">
              <w:rPr>
                <w:rFonts w:ascii="Calibri" w:eastAsia="Times New Roman" w:hAnsi="Calibri" w:cs="Calibri"/>
                <w:sz w:val="20"/>
                <w:szCs w:val="20"/>
                <w:lang w:eastAsia="en-AU"/>
              </w:rPr>
              <w:t>s</w:t>
            </w:r>
            <w:r w:rsidRPr="00072D63">
              <w:rPr>
                <w:rFonts w:ascii="Calibri" w:eastAsia="Times New Roman" w:hAnsi="Calibri" w:cs="Calibri"/>
                <w:sz w:val="20"/>
                <w:szCs w:val="20"/>
                <w:lang w:eastAsia="en-AU"/>
              </w:rPr>
              <w:t xml:space="preserve"> </w:t>
            </w:r>
            <w:r w:rsidR="00C3630A" w:rsidRPr="00072D63">
              <w:rPr>
                <w:rFonts w:ascii="Calibri" w:eastAsia="Times New Roman" w:hAnsi="Calibri" w:cs="Calibri"/>
                <w:sz w:val="20"/>
                <w:szCs w:val="20"/>
                <w:lang w:eastAsia="en-AU"/>
              </w:rPr>
              <w:t xml:space="preserve">marking out </w:t>
            </w:r>
            <w:r>
              <w:rPr>
                <w:rFonts w:ascii="Calibri" w:eastAsia="Times New Roman" w:hAnsi="Calibri" w:cs="Calibri"/>
                <w:sz w:val="20"/>
                <w:szCs w:val="20"/>
                <w:lang w:eastAsia="en-AU"/>
              </w:rPr>
              <w:t>with</w:t>
            </w:r>
            <w:r w:rsidRPr="00072D63">
              <w:rPr>
                <w:rFonts w:ascii="Calibri" w:eastAsia="Times New Roman" w:hAnsi="Calibri" w:cs="Calibri"/>
                <w:sz w:val="20"/>
                <w:szCs w:val="20"/>
                <w:lang w:eastAsia="en-AU"/>
              </w:rPr>
              <w:t xml:space="preserve"> </w:t>
            </w:r>
            <w:r w:rsidR="005A457F">
              <w:rPr>
                <w:rFonts w:ascii="Calibri" w:eastAsia="Times New Roman" w:hAnsi="Calibri" w:cs="Calibri"/>
                <w:sz w:val="20"/>
                <w:szCs w:val="20"/>
                <w:lang w:eastAsia="en-AU"/>
              </w:rPr>
              <w:t>some parts reshaped</w:t>
            </w:r>
            <w:r w:rsidR="00C3630A" w:rsidRPr="00072D63">
              <w:rPr>
                <w:rFonts w:ascii="Calibri" w:eastAsia="Times New Roman" w:hAnsi="Calibri" w:cs="Calibri"/>
                <w:sz w:val="20"/>
                <w:szCs w:val="20"/>
                <w:lang w:eastAsia="en-AU"/>
              </w:rPr>
              <w:t xml:space="preserve"> </w:t>
            </w:r>
          </w:p>
        </w:tc>
        <w:tc>
          <w:tcPr>
            <w:tcW w:w="702" w:type="pct"/>
            <w:shd w:val="clear" w:color="auto" w:fill="auto"/>
          </w:tcPr>
          <w:p w14:paraId="16399177" w14:textId="179EC626" w:rsidR="00C3630A" w:rsidRPr="00072D63" w:rsidRDefault="00C3630A" w:rsidP="005B6B17">
            <w:pPr>
              <w:spacing w:after="0" w:line="240" w:lineRule="auto"/>
              <w:jc w:val="center"/>
              <w:rPr>
                <w:rFonts w:ascii="Calibri" w:eastAsia="Times New Roman" w:hAnsi="Calibri" w:cs="Calibri"/>
                <w:sz w:val="20"/>
                <w:szCs w:val="20"/>
                <w:lang w:eastAsia="en-AU"/>
              </w:rPr>
            </w:pPr>
            <w:r w:rsidRPr="00072D63">
              <w:rPr>
                <w:rFonts w:ascii="Calibri" w:eastAsia="Times New Roman" w:hAnsi="Calibri" w:cs="Calibri"/>
                <w:sz w:val="20"/>
                <w:szCs w:val="20"/>
                <w:lang w:eastAsia="en-AU"/>
              </w:rPr>
              <w:t>2</w:t>
            </w:r>
          </w:p>
        </w:tc>
      </w:tr>
      <w:tr w:rsidR="00C3630A" w:rsidRPr="00BF0918" w14:paraId="4A8288F7" w14:textId="77777777" w:rsidTr="00C3630A">
        <w:trPr>
          <w:trHeight w:val="249"/>
        </w:trPr>
        <w:tc>
          <w:tcPr>
            <w:tcW w:w="4298" w:type="pct"/>
            <w:shd w:val="clear" w:color="auto" w:fill="auto"/>
          </w:tcPr>
          <w:p w14:paraId="54145469" w14:textId="438B3474" w:rsidR="00C3630A" w:rsidRPr="00BF0918" w:rsidRDefault="00D77821" w:rsidP="005B6B17">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w:t>
            </w:r>
            <w:r w:rsidRPr="00072D63">
              <w:rPr>
                <w:rFonts w:ascii="Calibri" w:eastAsia="Times New Roman" w:hAnsi="Calibri" w:cs="Calibri"/>
                <w:sz w:val="20"/>
                <w:szCs w:val="20"/>
                <w:lang w:eastAsia="en-AU"/>
              </w:rPr>
              <w:t>omplete</w:t>
            </w:r>
            <w:r w:rsidR="00346F26">
              <w:rPr>
                <w:rFonts w:ascii="Calibri" w:eastAsia="Times New Roman" w:hAnsi="Calibri" w:cs="Calibri"/>
                <w:sz w:val="20"/>
                <w:szCs w:val="20"/>
                <w:lang w:eastAsia="en-AU"/>
              </w:rPr>
              <w:t>s</w:t>
            </w:r>
            <w:r w:rsidRPr="00072D63">
              <w:rPr>
                <w:rFonts w:ascii="Calibri" w:eastAsia="Times New Roman" w:hAnsi="Calibri" w:cs="Calibri"/>
                <w:sz w:val="20"/>
                <w:szCs w:val="20"/>
                <w:lang w:eastAsia="en-AU"/>
              </w:rPr>
              <w:t xml:space="preserve"> </w:t>
            </w:r>
            <w:r w:rsidR="00C3630A" w:rsidRPr="00BF0918">
              <w:rPr>
                <w:rFonts w:ascii="Calibri" w:eastAsia="Times New Roman" w:hAnsi="Calibri" w:cs="Calibri"/>
                <w:sz w:val="20"/>
                <w:szCs w:val="20"/>
                <w:lang w:eastAsia="en-AU"/>
              </w:rPr>
              <w:t xml:space="preserve">marking out </w:t>
            </w:r>
            <w:r>
              <w:rPr>
                <w:rFonts w:ascii="Calibri" w:eastAsia="Times New Roman" w:hAnsi="Calibri" w:cs="Calibri"/>
                <w:sz w:val="20"/>
                <w:szCs w:val="20"/>
                <w:lang w:eastAsia="en-AU"/>
              </w:rPr>
              <w:t>with</w:t>
            </w:r>
            <w:r w:rsidRPr="00BF0918">
              <w:rPr>
                <w:rFonts w:ascii="Calibri" w:eastAsia="Times New Roman" w:hAnsi="Calibri" w:cs="Calibri"/>
                <w:sz w:val="20"/>
                <w:szCs w:val="20"/>
                <w:lang w:eastAsia="en-AU"/>
              </w:rPr>
              <w:t xml:space="preserve"> </w:t>
            </w:r>
            <w:r w:rsidR="00C3630A" w:rsidRPr="00BF0918">
              <w:rPr>
                <w:rFonts w:ascii="Calibri" w:eastAsia="Times New Roman" w:hAnsi="Calibri" w:cs="Calibri"/>
                <w:sz w:val="20"/>
                <w:szCs w:val="20"/>
                <w:lang w:eastAsia="en-AU"/>
              </w:rPr>
              <w:t>correction</w:t>
            </w:r>
            <w:r w:rsidR="00346F26">
              <w:rPr>
                <w:rFonts w:ascii="Calibri" w:eastAsia="Times New Roman" w:hAnsi="Calibri" w:cs="Calibri"/>
                <w:sz w:val="20"/>
                <w:szCs w:val="20"/>
                <w:lang w:eastAsia="en-AU"/>
              </w:rPr>
              <w:t xml:space="preserve"> and cuts pieces with errors, requiring the cutting of a</w:t>
            </w:r>
            <w:r w:rsidR="00C3630A" w:rsidRPr="00BF0918">
              <w:rPr>
                <w:rFonts w:ascii="Calibri" w:eastAsia="Times New Roman" w:hAnsi="Calibri" w:cs="Calibri"/>
                <w:sz w:val="20"/>
                <w:szCs w:val="20"/>
                <w:lang w:eastAsia="en-AU"/>
              </w:rPr>
              <w:t xml:space="preserve"> replacement piece</w:t>
            </w:r>
            <w:r w:rsidR="00C3630A" w:rsidRPr="00446CD2" w:rsidDel="003C00A9">
              <w:rPr>
                <w:rFonts w:ascii="Calibri" w:eastAsia="Times New Roman" w:hAnsi="Calibri" w:cs="Calibri"/>
                <w:sz w:val="20"/>
                <w:szCs w:val="20"/>
                <w:lang w:eastAsia="en-AU"/>
              </w:rPr>
              <w:t xml:space="preserve"> </w:t>
            </w:r>
          </w:p>
        </w:tc>
        <w:tc>
          <w:tcPr>
            <w:tcW w:w="702" w:type="pct"/>
            <w:shd w:val="clear" w:color="auto" w:fill="auto"/>
          </w:tcPr>
          <w:p w14:paraId="2AF731D0" w14:textId="71DC50BB" w:rsidR="00C3630A" w:rsidRDefault="00C3630A" w:rsidP="005B6B17">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p>
        </w:tc>
      </w:tr>
      <w:tr w:rsidR="00C3630A" w:rsidRPr="00BF0918" w14:paraId="7C14208A" w14:textId="77777777" w:rsidTr="00C3630A">
        <w:trPr>
          <w:trHeight w:val="249"/>
        </w:trPr>
        <w:tc>
          <w:tcPr>
            <w:tcW w:w="4298" w:type="pct"/>
            <w:shd w:val="clear" w:color="auto" w:fill="auto"/>
          </w:tcPr>
          <w:p w14:paraId="1C22F54A" w14:textId="7C7AC832" w:rsidR="00C3630A" w:rsidRPr="005B6B17" w:rsidRDefault="00C3630A" w:rsidP="005B6B17">
            <w:pPr>
              <w:spacing w:after="0" w:line="240" w:lineRule="auto"/>
              <w:jc w:val="right"/>
              <w:rPr>
                <w:rFonts w:ascii="Calibri" w:eastAsia="Times New Roman" w:hAnsi="Calibri" w:cs="Calibri"/>
                <w:b/>
                <w:bCs/>
                <w:sz w:val="20"/>
                <w:szCs w:val="20"/>
                <w:lang w:eastAsia="en-AU"/>
              </w:rPr>
            </w:pPr>
            <w:r w:rsidRPr="005B6B17">
              <w:rPr>
                <w:rFonts w:ascii="Calibri" w:eastAsia="Times New Roman" w:hAnsi="Calibri" w:cs="Calibri"/>
                <w:b/>
                <w:bCs/>
                <w:sz w:val="20"/>
                <w:szCs w:val="20"/>
                <w:lang w:eastAsia="en-AU"/>
              </w:rPr>
              <w:t>Subtotal</w:t>
            </w:r>
          </w:p>
        </w:tc>
        <w:tc>
          <w:tcPr>
            <w:tcW w:w="702" w:type="pct"/>
            <w:shd w:val="clear" w:color="auto" w:fill="auto"/>
          </w:tcPr>
          <w:p w14:paraId="0428E25E" w14:textId="791C3478" w:rsidR="00C3630A" w:rsidRPr="005B6B17" w:rsidRDefault="00C3630A" w:rsidP="00C3630A">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w:t>
            </w:r>
            <w:r w:rsidRPr="005B6B17">
              <w:rPr>
                <w:rFonts w:ascii="Calibri" w:eastAsia="Times New Roman" w:hAnsi="Calibri" w:cs="Calibri"/>
                <w:b/>
                <w:bCs/>
                <w:sz w:val="20"/>
                <w:szCs w:val="20"/>
                <w:lang w:eastAsia="en-AU"/>
              </w:rPr>
              <w:t>5</w:t>
            </w:r>
          </w:p>
        </w:tc>
      </w:tr>
    </w:tbl>
    <w:p w14:paraId="7B5CDFF7" w14:textId="77777777" w:rsidR="00C3630A" w:rsidRPr="009A755C" w:rsidRDefault="00C3630A" w:rsidP="00072D63">
      <w:pPr>
        <w:spacing w:before="120" w:line="240" w:lineRule="auto"/>
        <w:rPr>
          <w:rFonts w:ascii="Calibri" w:eastAsia="Times New Roman" w:hAnsi="Calibri" w:cs="Calibri"/>
          <w:lang w:eastAsia="en-AU"/>
        </w:rPr>
      </w:pPr>
      <w:r w:rsidRPr="009A755C">
        <w:rPr>
          <w:rFonts w:ascii="Calibri" w:eastAsia="Times New Roman" w:hAnsi="Calibri" w:cs="Calibri"/>
          <w:lang w:eastAsia="en-AU"/>
        </w:rPr>
        <w:t xml:space="preserve">Completed assembly/fitting of project </w:t>
      </w:r>
      <w:proofErr w:type="gramStart"/>
      <w:r w:rsidRPr="009A755C">
        <w:rPr>
          <w:rFonts w:ascii="Calibri" w:eastAsia="Times New Roman" w:hAnsi="Calibri" w:cs="Calibri"/>
          <w:lang w:eastAsia="en-AU"/>
        </w:rPr>
        <w:t>parts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4"/>
        <w:gridCol w:w="1298"/>
      </w:tblGrid>
      <w:tr w:rsidR="00072D63" w:rsidRPr="00072D63" w14:paraId="45949948" w14:textId="77777777" w:rsidTr="00072D63">
        <w:trPr>
          <w:trHeight w:val="270"/>
        </w:trPr>
        <w:tc>
          <w:tcPr>
            <w:tcW w:w="4298" w:type="pct"/>
            <w:tcBorders>
              <w:top w:val="single" w:sz="4" w:space="0" w:color="auto"/>
              <w:left w:val="single" w:sz="4" w:space="0" w:color="auto"/>
              <w:bottom w:val="single" w:sz="4" w:space="0" w:color="auto"/>
              <w:right w:val="single" w:sz="4" w:space="0" w:color="auto"/>
            </w:tcBorders>
            <w:shd w:val="clear" w:color="auto" w:fill="BD9FCF" w:themeFill="accent4"/>
          </w:tcPr>
          <w:p w14:paraId="58FEBD9B" w14:textId="77777777" w:rsidR="00072D63" w:rsidRPr="00072D63" w:rsidRDefault="00072D63" w:rsidP="00072D63">
            <w:pPr>
              <w:spacing w:after="0" w:line="240" w:lineRule="auto"/>
              <w:ind w:left="360" w:hanging="360"/>
              <w:rPr>
                <w:rFonts w:ascii="Calibri" w:eastAsia="Times New Roman" w:hAnsi="Calibri" w:cs="Calibri"/>
                <w:b/>
                <w:bCs/>
                <w:sz w:val="20"/>
                <w:szCs w:val="20"/>
                <w:lang w:eastAsia="en-AU"/>
              </w:rPr>
            </w:pPr>
            <w:r w:rsidRPr="00072D63">
              <w:rPr>
                <w:rFonts w:ascii="Calibri" w:eastAsia="Times New Roman" w:hAnsi="Calibri" w:cs="Calibri"/>
                <w:b/>
                <w:bCs/>
                <w:sz w:val="20"/>
                <w:szCs w:val="20"/>
                <w:lang w:eastAsia="en-AU"/>
              </w:rPr>
              <w:t>Description</w:t>
            </w:r>
          </w:p>
        </w:tc>
        <w:tc>
          <w:tcPr>
            <w:tcW w:w="702" w:type="pct"/>
            <w:tcBorders>
              <w:top w:val="single" w:sz="4" w:space="0" w:color="auto"/>
              <w:left w:val="single" w:sz="4" w:space="0" w:color="auto"/>
              <w:bottom w:val="single" w:sz="4" w:space="0" w:color="auto"/>
              <w:right w:val="single" w:sz="4" w:space="0" w:color="auto"/>
            </w:tcBorders>
            <w:shd w:val="clear" w:color="auto" w:fill="BD9FCF" w:themeFill="accent4"/>
          </w:tcPr>
          <w:p w14:paraId="3FBCB5BB" w14:textId="77777777" w:rsidR="00072D63" w:rsidRPr="00072D63" w:rsidRDefault="00072D63" w:rsidP="00437C82">
            <w:pPr>
              <w:spacing w:after="0" w:line="240" w:lineRule="auto"/>
              <w:jc w:val="center"/>
              <w:rPr>
                <w:rFonts w:ascii="Calibri" w:eastAsia="Times New Roman" w:hAnsi="Calibri" w:cs="Calibri"/>
                <w:b/>
                <w:bCs/>
                <w:sz w:val="20"/>
                <w:szCs w:val="20"/>
                <w:lang w:eastAsia="en-AU"/>
              </w:rPr>
            </w:pPr>
            <w:r w:rsidRPr="00072D63">
              <w:rPr>
                <w:rFonts w:ascii="Calibri" w:eastAsia="Times New Roman" w:hAnsi="Calibri" w:cs="Calibri"/>
                <w:b/>
                <w:bCs/>
                <w:sz w:val="20"/>
                <w:szCs w:val="20"/>
                <w:lang w:eastAsia="en-AU"/>
              </w:rPr>
              <w:t>Mark</w:t>
            </w:r>
          </w:p>
        </w:tc>
      </w:tr>
      <w:tr w:rsidR="00C3630A" w:rsidRPr="00BF0918" w14:paraId="56046C43" w14:textId="77777777" w:rsidTr="00C3630A">
        <w:trPr>
          <w:trHeight w:val="270"/>
        </w:trPr>
        <w:tc>
          <w:tcPr>
            <w:tcW w:w="4298" w:type="pct"/>
            <w:tcBorders>
              <w:bottom w:val="single" w:sz="4" w:space="0" w:color="auto"/>
            </w:tcBorders>
            <w:shd w:val="clear" w:color="auto" w:fill="auto"/>
          </w:tcPr>
          <w:p w14:paraId="56046C3A" w14:textId="77E40B49" w:rsidR="00C3630A" w:rsidRPr="00072D63" w:rsidRDefault="00D77821"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A</w:t>
            </w:r>
            <w:r w:rsidRPr="00072D63">
              <w:rPr>
                <w:rFonts w:ascii="Calibri" w:eastAsia="Times New Roman" w:hAnsi="Calibri" w:cs="Calibri"/>
                <w:sz w:val="20"/>
                <w:szCs w:val="20"/>
                <w:lang w:eastAsia="en-AU"/>
              </w:rPr>
              <w:t>ssemble</w:t>
            </w:r>
            <w:r w:rsidR="00924B24">
              <w:rPr>
                <w:rFonts w:ascii="Calibri" w:eastAsia="Times New Roman" w:hAnsi="Calibri" w:cs="Calibri"/>
                <w:sz w:val="20"/>
                <w:szCs w:val="20"/>
                <w:lang w:eastAsia="en-AU"/>
              </w:rPr>
              <w:t>s</w:t>
            </w:r>
            <w:r w:rsidRPr="00072D63">
              <w:rPr>
                <w:rFonts w:ascii="Calibri" w:eastAsia="Times New Roman" w:hAnsi="Calibri" w:cs="Calibri"/>
                <w:sz w:val="20"/>
                <w:szCs w:val="20"/>
                <w:lang w:eastAsia="en-AU"/>
              </w:rPr>
              <w:t xml:space="preserve"> </w:t>
            </w:r>
            <w:r w:rsidR="00C3630A" w:rsidRPr="00072D63">
              <w:rPr>
                <w:rFonts w:ascii="Calibri" w:eastAsia="Times New Roman" w:hAnsi="Calibri" w:cs="Calibri"/>
                <w:sz w:val="20"/>
                <w:szCs w:val="20"/>
                <w:lang w:eastAsia="en-AU"/>
              </w:rPr>
              <w:t xml:space="preserve">all parts and joints, </w:t>
            </w:r>
            <w:r>
              <w:rPr>
                <w:rFonts w:ascii="Calibri" w:eastAsia="Times New Roman" w:hAnsi="Calibri" w:cs="Calibri"/>
                <w:sz w:val="20"/>
                <w:szCs w:val="20"/>
                <w:lang w:eastAsia="en-AU"/>
              </w:rPr>
              <w:t xml:space="preserve">with </w:t>
            </w:r>
            <w:r w:rsidR="00C3630A" w:rsidRPr="00072D63">
              <w:rPr>
                <w:rFonts w:ascii="Calibri" w:eastAsia="Times New Roman" w:hAnsi="Calibri" w:cs="Calibri"/>
                <w:sz w:val="20"/>
                <w:szCs w:val="20"/>
                <w:lang w:eastAsia="en-AU"/>
              </w:rPr>
              <w:t>even and square fit</w:t>
            </w:r>
          </w:p>
        </w:tc>
        <w:tc>
          <w:tcPr>
            <w:tcW w:w="702" w:type="pct"/>
            <w:tcBorders>
              <w:bottom w:val="single" w:sz="4" w:space="0" w:color="auto"/>
            </w:tcBorders>
            <w:shd w:val="clear" w:color="auto" w:fill="auto"/>
          </w:tcPr>
          <w:p w14:paraId="56046C41" w14:textId="1B88372B" w:rsidR="00C3630A" w:rsidRPr="00BF0918" w:rsidRDefault="00C3630A" w:rsidP="0062496E">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9</w:t>
            </w:r>
            <w:r>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10</w:t>
            </w:r>
          </w:p>
        </w:tc>
      </w:tr>
      <w:tr w:rsidR="00C3630A" w:rsidRPr="00BF0918" w14:paraId="09952218" w14:textId="77777777" w:rsidTr="00C3630A">
        <w:trPr>
          <w:trHeight w:val="270"/>
        </w:trPr>
        <w:tc>
          <w:tcPr>
            <w:tcW w:w="4298" w:type="pct"/>
            <w:tcBorders>
              <w:bottom w:val="single" w:sz="4" w:space="0" w:color="auto"/>
            </w:tcBorders>
            <w:shd w:val="clear" w:color="auto" w:fill="auto"/>
          </w:tcPr>
          <w:p w14:paraId="2718216D" w14:textId="4742D456" w:rsidR="00C3630A" w:rsidRPr="00072D63" w:rsidRDefault="00D77821"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A</w:t>
            </w:r>
            <w:r w:rsidRPr="00072D63">
              <w:rPr>
                <w:rFonts w:ascii="Calibri" w:eastAsia="Times New Roman" w:hAnsi="Calibri" w:cs="Calibri"/>
                <w:sz w:val="20"/>
                <w:szCs w:val="20"/>
                <w:lang w:eastAsia="en-AU"/>
              </w:rPr>
              <w:t>ssemble</w:t>
            </w:r>
            <w:r w:rsidR="00924B24">
              <w:rPr>
                <w:rFonts w:ascii="Calibri" w:eastAsia="Times New Roman" w:hAnsi="Calibri" w:cs="Calibri"/>
                <w:sz w:val="20"/>
                <w:szCs w:val="20"/>
                <w:lang w:eastAsia="en-AU"/>
              </w:rPr>
              <w:t>s</w:t>
            </w:r>
            <w:r w:rsidRPr="00072D63">
              <w:rPr>
                <w:rFonts w:ascii="Calibri" w:eastAsia="Times New Roman" w:hAnsi="Calibri" w:cs="Calibri"/>
                <w:sz w:val="20"/>
                <w:szCs w:val="20"/>
                <w:lang w:eastAsia="en-AU"/>
              </w:rPr>
              <w:t xml:space="preserve"> </w:t>
            </w:r>
            <w:r w:rsidR="00C3630A" w:rsidRPr="00072D63">
              <w:rPr>
                <w:rFonts w:ascii="Calibri" w:eastAsia="Times New Roman" w:hAnsi="Calibri" w:cs="Calibri"/>
                <w:sz w:val="20"/>
                <w:szCs w:val="20"/>
                <w:lang w:eastAsia="en-AU"/>
              </w:rPr>
              <w:t xml:space="preserve">all parts and joints, </w:t>
            </w:r>
            <w:r>
              <w:rPr>
                <w:rFonts w:ascii="Calibri" w:eastAsia="Times New Roman" w:hAnsi="Calibri" w:cs="Calibri"/>
                <w:sz w:val="20"/>
                <w:szCs w:val="20"/>
                <w:lang w:eastAsia="en-AU"/>
              </w:rPr>
              <w:t xml:space="preserve">with </w:t>
            </w:r>
            <w:r w:rsidR="00C3630A" w:rsidRPr="00072D63">
              <w:rPr>
                <w:rFonts w:ascii="Calibri" w:eastAsia="Times New Roman" w:hAnsi="Calibri" w:cs="Calibri"/>
                <w:sz w:val="20"/>
                <w:szCs w:val="20"/>
                <w:lang w:eastAsia="en-AU"/>
              </w:rPr>
              <w:t>minor corrected unevenness</w:t>
            </w:r>
          </w:p>
        </w:tc>
        <w:tc>
          <w:tcPr>
            <w:tcW w:w="702" w:type="pct"/>
            <w:tcBorders>
              <w:bottom w:val="single" w:sz="4" w:space="0" w:color="auto"/>
            </w:tcBorders>
            <w:shd w:val="clear" w:color="auto" w:fill="auto"/>
          </w:tcPr>
          <w:p w14:paraId="63C7094B" w14:textId="5922CC96" w:rsidR="00C3630A" w:rsidRPr="00BF0918" w:rsidRDefault="00C3630A" w:rsidP="005B6B17">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7–8</w:t>
            </w:r>
          </w:p>
        </w:tc>
      </w:tr>
      <w:tr w:rsidR="00C3630A" w:rsidRPr="00BF0918" w14:paraId="0D27076B" w14:textId="77777777" w:rsidTr="00C3630A">
        <w:trPr>
          <w:trHeight w:val="270"/>
        </w:trPr>
        <w:tc>
          <w:tcPr>
            <w:tcW w:w="4298" w:type="pct"/>
            <w:tcBorders>
              <w:bottom w:val="single" w:sz="4" w:space="0" w:color="auto"/>
            </w:tcBorders>
            <w:shd w:val="clear" w:color="auto" w:fill="auto"/>
          </w:tcPr>
          <w:p w14:paraId="19C415CD" w14:textId="4E35F528" w:rsidR="00C3630A" w:rsidRPr="00072D63" w:rsidRDefault="00D77821"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A</w:t>
            </w:r>
            <w:r w:rsidRPr="00072D63">
              <w:rPr>
                <w:rFonts w:ascii="Calibri" w:eastAsia="Times New Roman" w:hAnsi="Calibri" w:cs="Calibri"/>
                <w:sz w:val="20"/>
                <w:szCs w:val="20"/>
                <w:lang w:eastAsia="en-AU"/>
              </w:rPr>
              <w:t>ssemble</w:t>
            </w:r>
            <w:r w:rsidR="00924B24">
              <w:rPr>
                <w:rFonts w:ascii="Calibri" w:eastAsia="Times New Roman" w:hAnsi="Calibri" w:cs="Calibri"/>
                <w:sz w:val="20"/>
                <w:szCs w:val="20"/>
                <w:lang w:eastAsia="en-AU"/>
              </w:rPr>
              <w:t>s</w:t>
            </w:r>
            <w:r w:rsidRPr="00072D63">
              <w:rPr>
                <w:rFonts w:ascii="Calibri" w:eastAsia="Times New Roman" w:hAnsi="Calibri" w:cs="Calibri"/>
                <w:sz w:val="20"/>
                <w:szCs w:val="20"/>
                <w:lang w:eastAsia="en-AU"/>
              </w:rPr>
              <w:t xml:space="preserve"> </w:t>
            </w:r>
            <w:r w:rsidR="00C3630A" w:rsidRPr="00072D63">
              <w:rPr>
                <w:rFonts w:ascii="Calibri" w:eastAsia="Times New Roman" w:hAnsi="Calibri" w:cs="Calibri"/>
                <w:sz w:val="20"/>
                <w:szCs w:val="20"/>
                <w:lang w:eastAsia="en-AU"/>
              </w:rPr>
              <w:t>all parts and joints</w:t>
            </w:r>
            <w:r>
              <w:rPr>
                <w:rFonts w:ascii="Calibri" w:eastAsia="Times New Roman" w:hAnsi="Calibri" w:cs="Calibri"/>
                <w:sz w:val="20"/>
                <w:szCs w:val="20"/>
                <w:lang w:eastAsia="en-AU"/>
              </w:rPr>
              <w:t>, with</w:t>
            </w:r>
            <w:r w:rsidR="00C3630A" w:rsidRPr="00072D63">
              <w:rPr>
                <w:rFonts w:ascii="Calibri" w:eastAsia="Times New Roman" w:hAnsi="Calibri" w:cs="Calibri"/>
                <w:sz w:val="20"/>
                <w:szCs w:val="20"/>
                <w:lang w:eastAsia="en-AU"/>
              </w:rPr>
              <w:t xml:space="preserve"> minor shape unevenness </w:t>
            </w:r>
          </w:p>
        </w:tc>
        <w:tc>
          <w:tcPr>
            <w:tcW w:w="702" w:type="pct"/>
            <w:tcBorders>
              <w:bottom w:val="single" w:sz="4" w:space="0" w:color="auto"/>
            </w:tcBorders>
            <w:shd w:val="clear" w:color="auto" w:fill="auto"/>
          </w:tcPr>
          <w:p w14:paraId="128506F5" w14:textId="7DF77868" w:rsidR="00C3630A" w:rsidRPr="00BF0918" w:rsidRDefault="00C3630A" w:rsidP="005B6B17">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5–6</w:t>
            </w:r>
          </w:p>
        </w:tc>
      </w:tr>
      <w:tr w:rsidR="00C3630A" w:rsidRPr="00BF0918" w14:paraId="7BB9C057" w14:textId="77777777" w:rsidTr="00C3630A">
        <w:trPr>
          <w:trHeight w:val="270"/>
        </w:trPr>
        <w:tc>
          <w:tcPr>
            <w:tcW w:w="4298" w:type="pct"/>
            <w:tcBorders>
              <w:bottom w:val="single" w:sz="4" w:space="0" w:color="auto"/>
            </w:tcBorders>
            <w:shd w:val="clear" w:color="auto" w:fill="auto"/>
          </w:tcPr>
          <w:p w14:paraId="1ACA3E85" w14:textId="25C831E8" w:rsidR="00C3630A" w:rsidRPr="00072D63" w:rsidRDefault="00D77821"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A</w:t>
            </w:r>
            <w:r w:rsidRPr="00072D63">
              <w:rPr>
                <w:rFonts w:ascii="Calibri" w:eastAsia="Times New Roman" w:hAnsi="Calibri" w:cs="Calibri"/>
                <w:sz w:val="20"/>
                <w:szCs w:val="20"/>
                <w:lang w:eastAsia="en-AU"/>
              </w:rPr>
              <w:t>ssemble</w:t>
            </w:r>
            <w:r w:rsidR="00924B24">
              <w:rPr>
                <w:rFonts w:ascii="Calibri" w:eastAsia="Times New Roman" w:hAnsi="Calibri" w:cs="Calibri"/>
                <w:sz w:val="20"/>
                <w:szCs w:val="20"/>
                <w:lang w:eastAsia="en-AU"/>
              </w:rPr>
              <w:t>s</w:t>
            </w:r>
            <w:r w:rsidRPr="00072D63">
              <w:rPr>
                <w:rFonts w:ascii="Calibri" w:eastAsia="Times New Roman" w:hAnsi="Calibri" w:cs="Calibri"/>
                <w:sz w:val="20"/>
                <w:szCs w:val="20"/>
                <w:lang w:eastAsia="en-AU"/>
              </w:rPr>
              <w:t xml:space="preserve"> </w:t>
            </w:r>
            <w:r w:rsidR="00C3630A" w:rsidRPr="00072D63">
              <w:rPr>
                <w:rFonts w:ascii="Calibri" w:eastAsia="Times New Roman" w:hAnsi="Calibri" w:cs="Calibri"/>
                <w:sz w:val="20"/>
                <w:szCs w:val="20"/>
                <w:lang w:eastAsia="en-AU"/>
              </w:rPr>
              <w:t>all parts and joints, but some require</w:t>
            </w:r>
            <w:r w:rsidR="00010181">
              <w:rPr>
                <w:rFonts w:ascii="Calibri" w:eastAsia="Times New Roman" w:hAnsi="Calibri" w:cs="Calibri"/>
                <w:sz w:val="20"/>
                <w:szCs w:val="20"/>
                <w:lang w:eastAsia="en-AU"/>
              </w:rPr>
              <w:t>s</w:t>
            </w:r>
            <w:r w:rsidR="00C3630A" w:rsidRPr="00072D63">
              <w:rPr>
                <w:rFonts w:ascii="Calibri" w:eastAsia="Times New Roman" w:hAnsi="Calibri" w:cs="Calibri"/>
                <w:sz w:val="20"/>
                <w:szCs w:val="20"/>
                <w:lang w:eastAsia="en-AU"/>
              </w:rPr>
              <w:t xml:space="preserve"> second attempt</w:t>
            </w:r>
            <w:r>
              <w:rPr>
                <w:rFonts w:ascii="Calibri" w:eastAsia="Times New Roman" w:hAnsi="Calibri" w:cs="Calibri"/>
                <w:sz w:val="20"/>
                <w:szCs w:val="20"/>
                <w:lang w:eastAsia="en-AU"/>
              </w:rPr>
              <w:t xml:space="preserve"> and/or </w:t>
            </w:r>
            <w:r w:rsidR="00010181">
              <w:rPr>
                <w:rFonts w:ascii="Calibri" w:eastAsia="Times New Roman" w:hAnsi="Calibri" w:cs="Calibri"/>
                <w:sz w:val="20"/>
                <w:szCs w:val="20"/>
                <w:lang w:eastAsia="en-AU"/>
              </w:rPr>
              <w:t xml:space="preserve">joints </w:t>
            </w:r>
            <w:r>
              <w:rPr>
                <w:rFonts w:ascii="Calibri" w:eastAsia="Times New Roman" w:hAnsi="Calibri" w:cs="Calibri"/>
                <w:sz w:val="20"/>
                <w:szCs w:val="20"/>
                <w:lang w:eastAsia="en-AU"/>
              </w:rPr>
              <w:t>show</w:t>
            </w:r>
            <w:r w:rsidR="00010181">
              <w:rPr>
                <w:rFonts w:ascii="Calibri" w:eastAsia="Times New Roman" w:hAnsi="Calibri" w:cs="Calibri"/>
                <w:sz w:val="20"/>
                <w:szCs w:val="20"/>
                <w:lang w:eastAsia="en-AU"/>
              </w:rPr>
              <w:t>s</w:t>
            </w:r>
            <w:r w:rsidR="00C3630A" w:rsidRPr="00072D63">
              <w:rPr>
                <w:rFonts w:ascii="Calibri" w:eastAsia="Times New Roman" w:hAnsi="Calibri" w:cs="Calibri"/>
                <w:sz w:val="20"/>
                <w:szCs w:val="20"/>
                <w:lang w:eastAsia="en-AU"/>
              </w:rPr>
              <w:t xml:space="preserve"> some poor fit </w:t>
            </w:r>
          </w:p>
        </w:tc>
        <w:tc>
          <w:tcPr>
            <w:tcW w:w="702" w:type="pct"/>
            <w:tcBorders>
              <w:bottom w:val="single" w:sz="4" w:space="0" w:color="auto"/>
            </w:tcBorders>
            <w:shd w:val="clear" w:color="auto" w:fill="auto"/>
          </w:tcPr>
          <w:p w14:paraId="5BCD2FF5" w14:textId="36875E40" w:rsidR="00C3630A" w:rsidRPr="00BF0918" w:rsidRDefault="00C3630A" w:rsidP="005B6B17">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3–4</w:t>
            </w:r>
          </w:p>
        </w:tc>
      </w:tr>
      <w:tr w:rsidR="00C3630A" w:rsidRPr="00BF0918" w14:paraId="61C2C653" w14:textId="77777777" w:rsidTr="00C3630A">
        <w:trPr>
          <w:trHeight w:val="270"/>
        </w:trPr>
        <w:tc>
          <w:tcPr>
            <w:tcW w:w="4298" w:type="pct"/>
            <w:tcBorders>
              <w:bottom w:val="single" w:sz="4" w:space="0" w:color="auto"/>
            </w:tcBorders>
            <w:shd w:val="clear" w:color="auto" w:fill="auto"/>
          </w:tcPr>
          <w:p w14:paraId="1F9E1B80" w14:textId="502CC3C4" w:rsidR="00C3630A" w:rsidRPr="00072D63" w:rsidRDefault="00D77821" w:rsidP="00072D63">
            <w:pPr>
              <w:spacing w:after="0" w:line="240" w:lineRule="auto"/>
              <w:rPr>
                <w:rFonts w:ascii="Calibri" w:hAnsi="Calibri" w:cs="Calibri"/>
                <w:sz w:val="20"/>
                <w:szCs w:val="20"/>
              </w:rPr>
            </w:pPr>
            <w:r>
              <w:rPr>
                <w:rFonts w:ascii="Calibri" w:eastAsia="Times New Roman" w:hAnsi="Calibri" w:cs="Calibri"/>
                <w:sz w:val="20"/>
                <w:szCs w:val="20"/>
                <w:lang w:eastAsia="en-AU"/>
              </w:rPr>
              <w:t>A</w:t>
            </w:r>
            <w:r w:rsidRPr="00072D63">
              <w:rPr>
                <w:rFonts w:ascii="Calibri" w:eastAsia="Times New Roman" w:hAnsi="Calibri" w:cs="Calibri"/>
                <w:sz w:val="20"/>
                <w:szCs w:val="20"/>
                <w:lang w:eastAsia="en-AU"/>
              </w:rPr>
              <w:t>ssemble</w:t>
            </w:r>
            <w:r w:rsidR="00924B24">
              <w:rPr>
                <w:rFonts w:ascii="Calibri" w:eastAsia="Times New Roman" w:hAnsi="Calibri" w:cs="Calibri"/>
                <w:sz w:val="20"/>
                <w:szCs w:val="20"/>
                <w:lang w:eastAsia="en-AU"/>
              </w:rPr>
              <w:t>s</w:t>
            </w:r>
            <w:r w:rsidRPr="00072D63">
              <w:rPr>
                <w:rFonts w:ascii="Calibri" w:eastAsia="Times New Roman" w:hAnsi="Calibri" w:cs="Calibri"/>
                <w:sz w:val="20"/>
                <w:szCs w:val="20"/>
                <w:lang w:eastAsia="en-AU"/>
              </w:rPr>
              <w:t xml:space="preserve"> </w:t>
            </w:r>
            <w:r w:rsidR="00C3630A" w:rsidRPr="00072D63">
              <w:rPr>
                <w:rFonts w:ascii="Calibri" w:hAnsi="Calibri" w:cs="Calibri"/>
                <w:sz w:val="20"/>
                <w:szCs w:val="20"/>
              </w:rPr>
              <w:t xml:space="preserve">parts, </w:t>
            </w:r>
            <w:r>
              <w:rPr>
                <w:rFonts w:ascii="Calibri" w:hAnsi="Calibri" w:cs="Calibri"/>
                <w:sz w:val="20"/>
                <w:szCs w:val="20"/>
              </w:rPr>
              <w:t xml:space="preserve">but </w:t>
            </w:r>
            <w:r w:rsidR="00C3630A" w:rsidRPr="00072D63">
              <w:rPr>
                <w:rFonts w:ascii="Calibri" w:hAnsi="Calibri" w:cs="Calibri"/>
                <w:sz w:val="20"/>
                <w:szCs w:val="20"/>
              </w:rPr>
              <w:t xml:space="preserve">joints show poor fit, and some require additional material for second attempt </w:t>
            </w:r>
          </w:p>
        </w:tc>
        <w:tc>
          <w:tcPr>
            <w:tcW w:w="702" w:type="pct"/>
            <w:tcBorders>
              <w:bottom w:val="single" w:sz="4" w:space="0" w:color="auto"/>
            </w:tcBorders>
            <w:shd w:val="clear" w:color="auto" w:fill="auto"/>
          </w:tcPr>
          <w:p w14:paraId="0F91BC85" w14:textId="1E42A602" w:rsidR="00C3630A" w:rsidRPr="00BF0918" w:rsidRDefault="00C3630A" w:rsidP="005B6B17">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1–2</w:t>
            </w:r>
          </w:p>
        </w:tc>
      </w:tr>
      <w:tr w:rsidR="00C3630A" w:rsidRPr="0005282F" w14:paraId="10C91293" w14:textId="77777777" w:rsidTr="00C3630A">
        <w:trPr>
          <w:trHeight w:val="270"/>
        </w:trPr>
        <w:tc>
          <w:tcPr>
            <w:tcW w:w="4298" w:type="pct"/>
            <w:tcBorders>
              <w:bottom w:val="single" w:sz="4" w:space="0" w:color="auto"/>
            </w:tcBorders>
            <w:shd w:val="clear" w:color="auto" w:fill="auto"/>
          </w:tcPr>
          <w:p w14:paraId="7AAD80B2" w14:textId="0497E876" w:rsidR="00C3630A" w:rsidRPr="0005282F" w:rsidRDefault="00C3630A" w:rsidP="005B6B17">
            <w:pPr>
              <w:spacing w:after="0" w:line="240" w:lineRule="auto"/>
              <w:jc w:val="right"/>
              <w:rPr>
                <w:rFonts w:ascii="Calibri" w:eastAsia="Times New Roman" w:hAnsi="Calibri" w:cs="Calibri"/>
                <w:b/>
                <w:bCs/>
                <w:sz w:val="20"/>
                <w:szCs w:val="20"/>
                <w:lang w:eastAsia="en-AU"/>
              </w:rPr>
            </w:pPr>
            <w:r w:rsidRPr="0005282F">
              <w:rPr>
                <w:rFonts w:ascii="Calibri" w:eastAsia="Times New Roman" w:hAnsi="Calibri" w:cs="Calibri"/>
                <w:b/>
                <w:bCs/>
                <w:sz w:val="20"/>
                <w:szCs w:val="20"/>
                <w:lang w:eastAsia="en-AU"/>
              </w:rPr>
              <w:t>Subtotal</w:t>
            </w:r>
          </w:p>
        </w:tc>
        <w:tc>
          <w:tcPr>
            <w:tcW w:w="702" w:type="pct"/>
            <w:tcBorders>
              <w:bottom w:val="single" w:sz="4" w:space="0" w:color="auto"/>
            </w:tcBorders>
            <w:shd w:val="clear" w:color="auto" w:fill="auto"/>
          </w:tcPr>
          <w:p w14:paraId="6D2F14A9" w14:textId="65606373" w:rsidR="00C3630A" w:rsidRPr="0005282F" w:rsidRDefault="00C3630A" w:rsidP="00C3630A">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w:t>
            </w:r>
            <w:r w:rsidRPr="0005282F">
              <w:rPr>
                <w:rFonts w:ascii="Calibri" w:eastAsia="Times New Roman" w:hAnsi="Calibri" w:cs="Calibri"/>
                <w:b/>
                <w:bCs/>
                <w:sz w:val="20"/>
                <w:szCs w:val="20"/>
                <w:lang w:eastAsia="en-AU"/>
              </w:rPr>
              <w:t>10</w:t>
            </w:r>
          </w:p>
        </w:tc>
      </w:tr>
    </w:tbl>
    <w:p w14:paraId="7273CA59" w14:textId="54EA8DAA" w:rsidR="00C3630A" w:rsidRPr="009A755C" w:rsidRDefault="00C3630A" w:rsidP="00072D63">
      <w:pPr>
        <w:spacing w:before="120" w:line="240" w:lineRule="auto"/>
        <w:rPr>
          <w:rFonts w:ascii="Calibri" w:eastAsia="Times New Roman" w:hAnsi="Calibri" w:cs="Calibri"/>
          <w:lang w:eastAsia="en-AU"/>
        </w:rPr>
      </w:pPr>
      <w:r w:rsidRPr="009A755C">
        <w:rPr>
          <w:rFonts w:ascii="Calibri" w:eastAsia="Times New Roman" w:hAnsi="Calibri" w:cs="Calibri"/>
          <w:lang w:eastAsia="en-AU"/>
        </w:rPr>
        <w:t xml:space="preserve">Testing and ongoing evaluation at stages of production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4"/>
        <w:gridCol w:w="1298"/>
      </w:tblGrid>
      <w:tr w:rsidR="00072D63" w:rsidRPr="00072D63" w14:paraId="5111BB44" w14:textId="77777777" w:rsidTr="00072D63">
        <w:trPr>
          <w:trHeight w:val="270"/>
        </w:trPr>
        <w:tc>
          <w:tcPr>
            <w:tcW w:w="4298" w:type="pct"/>
            <w:tcBorders>
              <w:top w:val="single" w:sz="4" w:space="0" w:color="auto"/>
              <w:left w:val="single" w:sz="4" w:space="0" w:color="auto"/>
              <w:bottom w:val="single" w:sz="4" w:space="0" w:color="auto"/>
              <w:right w:val="single" w:sz="4" w:space="0" w:color="auto"/>
            </w:tcBorders>
            <w:shd w:val="clear" w:color="auto" w:fill="BD9FCF" w:themeFill="accent4"/>
          </w:tcPr>
          <w:p w14:paraId="70C92A88" w14:textId="77777777" w:rsidR="00072D63" w:rsidRPr="00072D63" w:rsidRDefault="00072D63" w:rsidP="00072D63">
            <w:pPr>
              <w:spacing w:after="0" w:line="240" w:lineRule="auto"/>
              <w:ind w:left="360" w:hanging="360"/>
              <w:rPr>
                <w:rFonts w:ascii="Calibri" w:eastAsia="Times New Roman" w:hAnsi="Calibri" w:cs="Calibri"/>
                <w:b/>
                <w:sz w:val="20"/>
                <w:szCs w:val="20"/>
                <w:lang w:eastAsia="en-AU"/>
              </w:rPr>
            </w:pPr>
            <w:r w:rsidRPr="00072D63">
              <w:rPr>
                <w:rFonts w:ascii="Calibri" w:eastAsia="Times New Roman" w:hAnsi="Calibri" w:cs="Calibri"/>
                <w:b/>
                <w:sz w:val="20"/>
                <w:szCs w:val="20"/>
                <w:lang w:eastAsia="en-AU"/>
              </w:rPr>
              <w:t>Description</w:t>
            </w:r>
          </w:p>
        </w:tc>
        <w:tc>
          <w:tcPr>
            <w:tcW w:w="702" w:type="pct"/>
            <w:tcBorders>
              <w:top w:val="single" w:sz="4" w:space="0" w:color="auto"/>
              <w:left w:val="single" w:sz="4" w:space="0" w:color="auto"/>
              <w:bottom w:val="single" w:sz="4" w:space="0" w:color="auto"/>
              <w:right w:val="single" w:sz="4" w:space="0" w:color="auto"/>
            </w:tcBorders>
            <w:shd w:val="clear" w:color="auto" w:fill="BD9FCF" w:themeFill="accent4"/>
          </w:tcPr>
          <w:p w14:paraId="70719944" w14:textId="77777777" w:rsidR="00072D63" w:rsidRPr="00072D63" w:rsidRDefault="00072D63" w:rsidP="00437C82">
            <w:pPr>
              <w:spacing w:after="0" w:line="240" w:lineRule="auto"/>
              <w:jc w:val="center"/>
              <w:rPr>
                <w:rFonts w:ascii="Calibri" w:eastAsia="Times New Roman" w:hAnsi="Calibri" w:cs="Calibri"/>
                <w:b/>
                <w:sz w:val="20"/>
                <w:szCs w:val="20"/>
                <w:lang w:eastAsia="en-AU"/>
              </w:rPr>
            </w:pPr>
            <w:r w:rsidRPr="00072D63">
              <w:rPr>
                <w:rFonts w:ascii="Calibri" w:eastAsia="Times New Roman" w:hAnsi="Calibri" w:cs="Calibri"/>
                <w:b/>
                <w:sz w:val="20"/>
                <w:szCs w:val="20"/>
                <w:lang w:eastAsia="en-AU"/>
              </w:rPr>
              <w:t>Mark</w:t>
            </w:r>
          </w:p>
        </w:tc>
      </w:tr>
      <w:tr w:rsidR="00C3630A" w:rsidRPr="00BF0918" w14:paraId="56046C53" w14:textId="77777777" w:rsidTr="00C3630A">
        <w:trPr>
          <w:trHeight w:val="270"/>
        </w:trPr>
        <w:tc>
          <w:tcPr>
            <w:tcW w:w="4298" w:type="pct"/>
            <w:tcBorders>
              <w:bottom w:val="single" w:sz="4" w:space="0" w:color="auto"/>
            </w:tcBorders>
            <w:shd w:val="clear" w:color="auto" w:fill="auto"/>
          </w:tcPr>
          <w:p w14:paraId="56046C48" w14:textId="14FD76E6" w:rsidR="00C3630A" w:rsidRPr="009D33C6" w:rsidRDefault="00D77821" w:rsidP="00072D63">
            <w:pPr>
              <w:spacing w:after="0" w:line="240" w:lineRule="auto"/>
              <w:rPr>
                <w:rFonts w:ascii="Calibri" w:eastAsia="Times New Roman" w:hAnsi="Calibri" w:cs="Calibri"/>
                <w:bCs/>
                <w:sz w:val="20"/>
                <w:szCs w:val="20"/>
                <w:lang w:eastAsia="en-AU"/>
              </w:rPr>
            </w:pPr>
            <w:r>
              <w:rPr>
                <w:rFonts w:ascii="Calibri" w:eastAsia="Times New Roman" w:hAnsi="Calibri" w:cs="Calibri"/>
                <w:bCs/>
                <w:sz w:val="20"/>
                <w:szCs w:val="20"/>
                <w:lang w:eastAsia="en-AU"/>
              </w:rPr>
              <w:t>Document</w:t>
            </w:r>
            <w:r w:rsidR="00924B24">
              <w:rPr>
                <w:rFonts w:ascii="Calibri" w:eastAsia="Times New Roman" w:hAnsi="Calibri" w:cs="Calibri"/>
                <w:bCs/>
                <w:sz w:val="20"/>
                <w:szCs w:val="20"/>
                <w:lang w:eastAsia="en-AU"/>
              </w:rPr>
              <w:t>s</w:t>
            </w:r>
            <w:r>
              <w:rPr>
                <w:rFonts w:ascii="Calibri" w:eastAsia="Times New Roman" w:hAnsi="Calibri" w:cs="Calibri"/>
                <w:bCs/>
                <w:sz w:val="20"/>
                <w:szCs w:val="20"/>
                <w:lang w:eastAsia="en-AU"/>
              </w:rPr>
              <w:t xml:space="preserve"> c</w:t>
            </w:r>
            <w:r w:rsidR="00C3630A" w:rsidRPr="009D33C6">
              <w:rPr>
                <w:rFonts w:ascii="Calibri" w:eastAsia="Times New Roman" w:hAnsi="Calibri" w:cs="Calibri"/>
                <w:bCs/>
                <w:sz w:val="20"/>
                <w:szCs w:val="20"/>
                <w:lang w:eastAsia="en-AU"/>
              </w:rPr>
              <w:t xml:space="preserve">areful and regular testing and evaluation of production processes </w:t>
            </w:r>
          </w:p>
        </w:tc>
        <w:tc>
          <w:tcPr>
            <w:tcW w:w="702" w:type="pct"/>
            <w:tcBorders>
              <w:bottom w:val="single" w:sz="4" w:space="0" w:color="auto"/>
            </w:tcBorders>
            <w:shd w:val="clear" w:color="auto" w:fill="auto"/>
          </w:tcPr>
          <w:p w14:paraId="56046C51" w14:textId="6CB9D5DD" w:rsidR="00C3630A" w:rsidRPr="00BF0918" w:rsidRDefault="00C3630A" w:rsidP="0062496E">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p>
        </w:tc>
      </w:tr>
      <w:tr w:rsidR="00C3630A" w:rsidRPr="00BF0918" w14:paraId="53241CCE" w14:textId="77777777" w:rsidTr="00C3630A">
        <w:trPr>
          <w:trHeight w:val="270"/>
        </w:trPr>
        <w:tc>
          <w:tcPr>
            <w:tcW w:w="4298" w:type="pct"/>
            <w:tcBorders>
              <w:bottom w:val="single" w:sz="4" w:space="0" w:color="auto"/>
            </w:tcBorders>
            <w:shd w:val="clear" w:color="auto" w:fill="auto"/>
          </w:tcPr>
          <w:p w14:paraId="03E50410" w14:textId="4E221F3C" w:rsidR="00C3630A" w:rsidRPr="00072D63" w:rsidRDefault="00D77821" w:rsidP="00072D63">
            <w:pPr>
              <w:spacing w:after="0" w:line="240" w:lineRule="auto"/>
              <w:rPr>
                <w:rFonts w:ascii="Calibri" w:hAnsi="Calibri" w:cs="Calibri"/>
                <w:sz w:val="20"/>
                <w:szCs w:val="20"/>
              </w:rPr>
            </w:pPr>
            <w:r>
              <w:rPr>
                <w:rFonts w:ascii="Calibri" w:eastAsia="Times New Roman" w:hAnsi="Calibri" w:cs="Calibri"/>
                <w:bCs/>
                <w:sz w:val="20"/>
                <w:szCs w:val="20"/>
                <w:lang w:eastAsia="en-AU"/>
              </w:rPr>
              <w:t>Document</w:t>
            </w:r>
            <w:r w:rsidR="00924B24">
              <w:rPr>
                <w:rFonts w:ascii="Calibri" w:eastAsia="Times New Roman" w:hAnsi="Calibri" w:cs="Calibri"/>
                <w:bCs/>
                <w:sz w:val="20"/>
                <w:szCs w:val="20"/>
                <w:lang w:eastAsia="en-AU"/>
              </w:rPr>
              <w:t>s</w:t>
            </w:r>
            <w:r>
              <w:rPr>
                <w:rFonts w:ascii="Calibri" w:eastAsia="Times New Roman" w:hAnsi="Calibri" w:cs="Calibri"/>
                <w:bCs/>
                <w:sz w:val="20"/>
                <w:szCs w:val="20"/>
                <w:lang w:eastAsia="en-AU"/>
              </w:rPr>
              <w:t xml:space="preserve"> o</w:t>
            </w:r>
            <w:r w:rsidR="00C3630A" w:rsidRPr="00072D63">
              <w:rPr>
                <w:rFonts w:ascii="Calibri" w:hAnsi="Calibri" w:cs="Calibri"/>
                <w:bCs/>
                <w:sz w:val="20"/>
                <w:szCs w:val="20"/>
              </w:rPr>
              <w:t xml:space="preserve">ccasional testing and evaluation of production processes </w:t>
            </w:r>
          </w:p>
        </w:tc>
        <w:tc>
          <w:tcPr>
            <w:tcW w:w="702" w:type="pct"/>
            <w:tcBorders>
              <w:bottom w:val="single" w:sz="4" w:space="0" w:color="auto"/>
            </w:tcBorders>
            <w:shd w:val="clear" w:color="auto" w:fill="auto"/>
          </w:tcPr>
          <w:p w14:paraId="03D98F77" w14:textId="67E98B73" w:rsidR="00C3630A" w:rsidRPr="00BF0918" w:rsidRDefault="00C3630A" w:rsidP="005B6B17">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p>
        </w:tc>
      </w:tr>
      <w:tr w:rsidR="00C3630A" w:rsidRPr="00BF0918" w14:paraId="52B00051" w14:textId="77777777" w:rsidTr="00C3630A">
        <w:trPr>
          <w:trHeight w:val="270"/>
        </w:trPr>
        <w:tc>
          <w:tcPr>
            <w:tcW w:w="4298" w:type="pct"/>
            <w:tcBorders>
              <w:bottom w:val="single" w:sz="4" w:space="0" w:color="auto"/>
            </w:tcBorders>
            <w:shd w:val="clear" w:color="auto" w:fill="auto"/>
          </w:tcPr>
          <w:p w14:paraId="79AF3AEB" w14:textId="7CBAA55C" w:rsidR="00C3630A" w:rsidRPr="00072D63" w:rsidRDefault="00D77821" w:rsidP="00072D63">
            <w:pPr>
              <w:spacing w:after="0" w:line="240" w:lineRule="auto"/>
              <w:rPr>
                <w:rFonts w:ascii="Calibri" w:hAnsi="Calibri" w:cs="Calibri"/>
                <w:sz w:val="20"/>
                <w:szCs w:val="20"/>
              </w:rPr>
            </w:pPr>
            <w:r>
              <w:rPr>
                <w:rFonts w:ascii="Calibri" w:eastAsia="Times New Roman" w:hAnsi="Calibri" w:cs="Calibri"/>
                <w:bCs/>
                <w:sz w:val="20"/>
                <w:szCs w:val="20"/>
                <w:lang w:eastAsia="en-AU"/>
              </w:rPr>
              <w:t>Document</w:t>
            </w:r>
            <w:r w:rsidR="00924B24">
              <w:rPr>
                <w:rFonts w:ascii="Calibri" w:eastAsia="Times New Roman" w:hAnsi="Calibri" w:cs="Calibri"/>
                <w:bCs/>
                <w:sz w:val="20"/>
                <w:szCs w:val="20"/>
                <w:lang w:eastAsia="en-AU"/>
              </w:rPr>
              <w:t>s</w:t>
            </w:r>
            <w:r>
              <w:rPr>
                <w:rFonts w:ascii="Calibri" w:eastAsia="Times New Roman" w:hAnsi="Calibri" w:cs="Calibri"/>
                <w:bCs/>
                <w:sz w:val="20"/>
                <w:szCs w:val="20"/>
                <w:lang w:eastAsia="en-AU"/>
              </w:rPr>
              <w:t xml:space="preserve"> g</w:t>
            </w:r>
            <w:r w:rsidR="00C3630A" w:rsidRPr="00072D63">
              <w:rPr>
                <w:rFonts w:ascii="Calibri" w:hAnsi="Calibri" w:cs="Calibri"/>
                <w:bCs/>
                <w:sz w:val="20"/>
                <w:szCs w:val="20"/>
              </w:rPr>
              <w:t xml:space="preserve">eneral </w:t>
            </w:r>
            <w:r w:rsidR="00353375">
              <w:rPr>
                <w:rFonts w:ascii="Calibri" w:hAnsi="Calibri" w:cs="Calibri"/>
                <w:bCs/>
                <w:sz w:val="20"/>
                <w:szCs w:val="20"/>
              </w:rPr>
              <w:t>information</w:t>
            </w:r>
            <w:r w:rsidR="00353375" w:rsidRPr="00072D63">
              <w:rPr>
                <w:rFonts w:ascii="Calibri" w:hAnsi="Calibri" w:cs="Calibri"/>
                <w:bCs/>
                <w:sz w:val="20"/>
                <w:szCs w:val="20"/>
              </w:rPr>
              <w:t xml:space="preserve"> </w:t>
            </w:r>
            <w:r w:rsidR="00C3630A" w:rsidRPr="00072D63">
              <w:rPr>
                <w:rFonts w:ascii="Calibri" w:hAnsi="Calibri" w:cs="Calibri"/>
                <w:bCs/>
                <w:sz w:val="20"/>
                <w:szCs w:val="20"/>
              </w:rPr>
              <w:t>about production processes</w:t>
            </w:r>
            <w:r w:rsidR="00C3630A" w:rsidRPr="00072D63" w:rsidDel="00D42BA2">
              <w:rPr>
                <w:rFonts w:ascii="Calibri" w:hAnsi="Calibri" w:cs="Calibri"/>
                <w:sz w:val="20"/>
                <w:szCs w:val="20"/>
              </w:rPr>
              <w:t xml:space="preserve"> </w:t>
            </w:r>
          </w:p>
        </w:tc>
        <w:tc>
          <w:tcPr>
            <w:tcW w:w="702" w:type="pct"/>
            <w:tcBorders>
              <w:bottom w:val="single" w:sz="4" w:space="0" w:color="auto"/>
            </w:tcBorders>
            <w:shd w:val="clear" w:color="auto" w:fill="auto"/>
          </w:tcPr>
          <w:p w14:paraId="527446BA" w14:textId="6CF3718B" w:rsidR="00C3630A" w:rsidRPr="00BF0918" w:rsidRDefault="00C3630A" w:rsidP="005B6B17">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p>
        </w:tc>
      </w:tr>
      <w:tr w:rsidR="00C3630A" w:rsidRPr="00BF0918" w14:paraId="5E692CA4" w14:textId="77777777" w:rsidTr="00C3630A">
        <w:trPr>
          <w:trHeight w:val="270"/>
        </w:trPr>
        <w:tc>
          <w:tcPr>
            <w:tcW w:w="4298" w:type="pct"/>
            <w:tcBorders>
              <w:bottom w:val="single" w:sz="4" w:space="0" w:color="auto"/>
            </w:tcBorders>
            <w:shd w:val="clear" w:color="auto" w:fill="auto"/>
          </w:tcPr>
          <w:p w14:paraId="2C4AE51A" w14:textId="392A7FD7" w:rsidR="00C3630A" w:rsidRDefault="00C3630A" w:rsidP="005B6B17">
            <w:pPr>
              <w:spacing w:after="0" w:line="240" w:lineRule="auto"/>
              <w:jc w:val="right"/>
              <w:rPr>
                <w:rFonts w:ascii="Calibri" w:eastAsia="Times New Roman" w:hAnsi="Calibri" w:cs="Calibri"/>
                <w:sz w:val="20"/>
                <w:szCs w:val="20"/>
                <w:lang w:eastAsia="en-AU"/>
              </w:rPr>
            </w:pPr>
            <w:r w:rsidRPr="0005282F">
              <w:rPr>
                <w:rFonts w:ascii="Calibri" w:eastAsia="Times New Roman" w:hAnsi="Calibri" w:cs="Calibri"/>
                <w:b/>
                <w:bCs/>
                <w:sz w:val="20"/>
                <w:szCs w:val="20"/>
                <w:lang w:eastAsia="en-AU"/>
              </w:rPr>
              <w:t xml:space="preserve">Subtotal </w:t>
            </w:r>
          </w:p>
        </w:tc>
        <w:tc>
          <w:tcPr>
            <w:tcW w:w="702" w:type="pct"/>
            <w:tcBorders>
              <w:bottom w:val="single" w:sz="4" w:space="0" w:color="auto"/>
            </w:tcBorders>
            <w:shd w:val="clear" w:color="auto" w:fill="auto"/>
          </w:tcPr>
          <w:p w14:paraId="5043F0A9" w14:textId="134BC394" w:rsidR="00C3630A" w:rsidRPr="0005282F" w:rsidRDefault="00C3630A" w:rsidP="00C3630A">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w:t>
            </w:r>
            <w:r w:rsidRPr="0005282F">
              <w:rPr>
                <w:rFonts w:ascii="Calibri" w:eastAsia="Times New Roman" w:hAnsi="Calibri" w:cs="Calibri"/>
                <w:b/>
                <w:bCs/>
                <w:sz w:val="20"/>
                <w:szCs w:val="20"/>
                <w:lang w:eastAsia="en-AU"/>
              </w:rPr>
              <w:t>3</w:t>
            </w:r>
          </w:p>
        </w:tc>
      </w:tr>
    </w:tbl>
    <w:p w14:paraId="1AB7174E" w14:textId="77777777" w:rsidR="00C3630A" w:rsidRPr="009A755C" w:rsidRDefault="00C3630A" w:rsidP="00072D63">
      <w:pPr>
        <w:spacing w:before="120" w:line="240" w:lineRule="auto"/>
        <w:rPr>
          <w:rFonts w:ascii="Calibri" w:eastAsia="Times New Roman" w:hAnsi="Calibri" w:cs="Calibri"/>
          <w:lang w:eastAsia="en-AU"/>
        </w:rPr>
      </w:pPr>
      <w:r w:rsidRPr="009A755C">
        <w:rPr>
          <w:rFonts w:ascii="Calibri" w:eastAsia="Times New Roman" w:hAnsi="Calibri" w:cs="Calibri"/>
          <w:lang w:eastAsia="en-AU"/>
        </w:rPr>
        <w:t xml:space="preserve">Completed functioning </w:t>
      </w:r>
      <w:proofErr w:type="gramStart"/>
      <w:r w:rsidRPr="009A755C">
        <w:rPr>
          <w:rFonts w:ascii="Calibri" w:eastAsia="Times New Roman" w:hAnsi="Calibri" w:cs="Calibri"/>
          <w:lang w:eastAsia="en-AU"/>
        </w:rPr>
        <w:t>project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4"/>
        <w:gridCol w:w="1298"/>
      </w:tblGrid>
      <w:tr w:rsidR="00072D63" w:rsidRPr="00072D63" w14:paraId="41BE4771" w14:textId="77777777" w:rsidTr="00072D63">
        <w:trPr>
          <w:trHeight w:val="270"/>
        </w:trPr>
        <w:tc>
          <w:tcPr>
            <w:tcW w:w="4298" w:type="pct"/>
            <w:tcBorders>
              <w:top w:val="single" w:sz="4" w:space="0" w:color="auto"/>
              <w:left w:val="single" w:sz="4" w:space="0" w:color="auto"/>
              <w:bottom w:val="single" w:sz="4" w:space="0" w:color="auto"/>
              <w:right w:val="single" w:sz="4" w:space="0" w:color="auto"/>
            </w:tcBorders>
            <w:shd w:val="clear" w:color="auto" w:fill="BD9FCF" w:themeFill="accent4"/>
          </w:tcPr>
          <w:p w14:paraId="664D463A" w14:textId="77777777" w:rsidR="00072D63" w:rsidRPr="00072D63" w:rsidRDefault="00072D63" w:rsidP="00072D63">
            <w:pPr>
              <w:spacing w:after="0" w:line="240" w:lineRule="auto"/>
              <w:ind w:left="360" w:hanging="360"/>
              <w:rPr>
                <w:rFonts w:ascii="Calibri" w:eastAsia="Times New Roman" w:hAnsi="Calibri" w:cs="Calibri"/>
                <w:b/>
                <w:bCs/>
                <w:sz w:val="20"/>
                <w:szCs w:val="20"/>
                <w:lang w:eastAsia="en-AU"/>
              </w:rPr>
            </w:pPr>
            <w:r w:rsidRPr="00072D63">
              <w:rPr>
                <w:rFonts w:ascii="Calibri" w:eastAsia="Times New Roman" w:hAnsi="Calibri" w:cs="Calibri"/>
                <w:b/>
                <w:bCs/>
                <w:sz w:val="20"/>
                <w:szCs w:val="20"/>
                <w:lang w:eastAsia="en-AU"/>
              </w:rPr>
              <w:t>Description</w:t>
            </w:r>
          </w:p>
        </w:tc>
        <w:tc>
          <w:tcPr>
            <w:tcW w:w="702" w:type="pct"/>
            <w:tcBorders>
              <w:top w:val="single" w:sz="4" w:space="0" w:color="auto"/>
              <w:left w:val="single" w:sz="4" w:space="0" w:color="auto"/>
              <w:bottom w:val="single" w:sz="4" w:space="0" w:color="auto"/>
              <w:right w:val="single" w:sz="4" w:space="0" w:color="auto"/>
            </w:tcBorders>
            <w:shd w:val="clear" w:color="auto" w:fill="BD9FCF" w:themeFill="accent4"/>
          </w:tcPr>
          <w:p w14:paraId="3D8C12E9" w14:textId="77777777" w:rsidR="00072D63" w:rsidRPr="00072D63" w:rsidRDefault="00072D63" w:rsidP="00437C82">
            <w:pPr>
              <w:spacing w:after="0" w:line="240" w:lineRule="auto"/>
              <w:jc w:val="center"/>
              <w:rPr>
                <w:rFonts w:ascii="Calibri" w:eastAsia="Times New Roman" w:hAnsi="Calibri" w:cs="Calibri"/>
                <w:b/>
                <w:bCs/>
                <w:sz w:val="20"/>
                <w:szCs w:val="20"/>
                <w:lang w:eastAsia="en-AU"/>
              </w:rPr>
            </w:pPr>
            <w:r w:rsidRPr="00072D63">
              <w:rPr>
                <w:rFonts w:ascii="Calibri" w:eastAsia="Times New Roman" w:hAnsi="Calibri" w:cs="Calibri"/>
                <w:b/>
                <w:bCs/>
                <w:sz w:val="20"/>
                <w:szCs w:val="20"/>
                <w:lang w:eastAsia="en-AU"/>
              </w:rPr>
              <w:t>Mark</w:t>
            </w:r>
          </w:p>
        </w:tc>
      </w:tr>
      <w:tr w:rsidR="00C3630A" w:rsidRPr="00BF0918" w14:paraId="56046C5D" w14:textId="77777777" w:rsidTr="00C3630A">
        <w:trPr>
          <w:trHeight w:val="270"/>
        </w:trPr>
        <w:tc>
          <w:tcPr>
            <w:tcW w:w="4298" w:type="pct"/>
            <w:tcBorders>
              <w:bottom w:val="single" w:sz="4" w:space="0" w:color="auto"/>
            </w:tcBorders>
            <w:shd w:val="clear" w:color="auto" w:fill="auto"/>
          </w:tcPr>
          <w:p w14:paraId="56046C57" w14:textId="0C3F9AB0" w:rsidR="00C3630A" w:rsidRPr="004F15BE" w:rsidRDefault="00D77821"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Present</w:t>
            </w:r>
            <w:r w:rsidR="00924B24">
              <w:rPr>
                <w:rFonts w:ascii="Calibri" w:eastAsia="Times New Roman" w:hAnsi="Calibri" w:cs="Calibri"/>
                <w:sz w:val="20"/>
                <w:szCs w:val="20"/>
                <w:lang w:eastAsia="en-AU"/>
              </w:rPr>
              <w:t>s</w:t>
            </w:r>
            <w:r>
              <w:rPr>
                <w:rFonts w:ascii="Calibri" w:eastAsia="Times New Roman" w:hAnsi="Calibri" w:cs="Calibri"/>
                <w:sz w:val="20"/>
                <w:szCs w:val="20"/>
                <w:lang w:eastAsia="en-AU"/>
              </w:rPr>
              <w:t xml:space="preserve"> a p</w:t>
            </w:r>
            <w:r w:rsidR="00C3630A">
              <w:rPr>
                <w:rFonts w:ascii="Calibri" w:eastAsia="Times New Roman" w:hAnsi="Calibri" w:cs="Calibri"/>
                <w:sz w:val="20"/>
                <w:szCs w:val="20"/>
                <w:lang w:eastAsia="en-AU"/>
              </w:rPr>
              <w:t>roject</w:t>
            </w:r>
            <w:r>
              <w:rPr>
                <w:rFonts w:ascii="Calibri" w:eastAsia="Times New Roman" w:hAnsi="Calibri" w:cs="Calibri"/>
                <w:sz w:val="20"/>
                <w:szCs w:val="20"/>
                <w:lang w:eastAsia="en-AU"/>
              </w:rPr>
              <w:t xml:space="preserve"> with</w:t>
            </w:r>
            <w:r w:rsidR="00C3630A">
              <w:rPr>
                <w:rFonts w:ascii="Calibri" w:eastAsia="Times New Roman" w:hAnsi="Calibri" w:cs="Calibri"/>
                <w:sz w:val="20"/>
                <w:szCs w:val="20"/>
                <w:lang w:eastAsia="en-AU"/>
              </w:rPr>
              <w:t xml:space="preserve"> </w:t>
            </w:r>
            <w:r w:rsidR="00353375">
              <w:rPr>
                <w:rFonts w:ascii="Calibri" w:eastAsia="Times New Roman" w:hAnsi="Calibri" w:cs="Calibri"/>
                <w:sz w:val="20"/>
                <w:szCs w:val="20"/>
                <w:lang w:eastAsia="en-AU"/>
              </w:rPr>
              <w:t xml:space="preserve">correctly </w:t>
            </w:r>
            <w:r w:rsidR="00C3630A">
              <w:rPr>
                <w:rFonts w:ascii="Calibri" w:eastAsia="Times New Roman" w:hAnsi="Calibri" w:cs="Calibri"/>
                <w:sz w:val="20"/>
                <w:szCs w:val="20"/>
                <w:lang w:eastAsia="en-AU"/>
              </w:rPr>
              <w:t>functioning</w:t>
            </w:r>
            <w:r w:rsidR="00353375">
              <w:rPr>
                <w:rFonts w:ascii="Calibri" w:eastAsia="Times New Roman" w:hAnsi="Calibri" w:cs="Calibri"/>
                <w:sz w:val="20"/>
                <w:szCs w:val="20"/>
                <w:lang w:eastAsia="en-AU"/>
              </w:rPr>
              <w:t xml:space="preserve"> parts</w:t>
            </w:r>
            <w:r w:rsidR="00C3630A">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which has been </w:t>
            </w:r>
            <w:r w:rsidR="00C3630A">
              <w:rPr>
                <w:rFonts w:ascii="Calibri" w:eastAsia="Times New Roman" w:hAnsi="Calibri" w:cs="Calibri"/>
                <w:sz w:val="20"/>
                <w:szCs w:val="20"/>
                <w:lang w:eastAsia="en-AU"/>
              </w:rPr>
              <w:t>tested repeatedly and continu</w:t>
            </w:r>
            <w:r>
              <w:rPr>
                <w:rFonts w:ascii="Calibri" w:eastAsia="Times New Roman" w:hAnsi="Calibri" w:cs="Calibri"/>
                <w:sz w:val="20"/>
                <w:szCs w:val="20"/>
                <w:lang w:eastAsia="en-AU"/>
              </w:rPr>
              <w:t>es</w:t>
            </w:r>
            <w:r w:rsidR="00C3630A">
              <w:rPr>
                <w:rFonts w:ascii="Calibri" w:eastAsia="Times New Roman" w:hAnsi="Calibri" w:cs="Calibri"/>
                <w:sz w:val="20"/>
                <w:szCs w:val="20"/>
                <w:lang w:eastAsia="en-AU"/>
              </w:rPr>
              <w:t xml:space="preserve"> to operate effectively </w:t>
            </w:r>
          </w:p>
        </w:tc>
        <w:tc>
          <w:tcPr>
            <w:tcW w:w="702" w:type="pct"/>
            <w:tcBorders>
              <w:bottom w:val="single" w:sz="4" w:space="0" w:color="auto"/>
            </w:tcBorders>
            <w:shd w:val="clear" w:color="auto" w:fill="auto"/>
          </w:tcPr>
          <w:p w14:paraId="56046C5B" w14:textId="1D63697B" w:rsidR="00C3630A" w:rsidRPr="00BF0918" w:rsidRDefault="00C3630A" w:rsidP="0062496E">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8–</w:t>
            </w:r>
            <w:r w:rsidRPr="00BF0918">
              <w:rPr>
                <w:rFonts w:ascii="Calibri" w:eastAsia="Times New Roman" w:hAnsi="Calibri" w:cs="Calibri"/>
                <w:sz w:val="20"/>
                <w:szCs w:val="20"/>
                <w:lang w:eastAsia="en-AU"/>
              </w:rPr>
              <w:t>10</w:t>
            </w:r>
          </w:p>
        </w:tc>
      </w:tr>
      <w:tr w:rsidR="00C3630A" w:rsidRPr="00BF0918" w14:paraId="3E317B97" w14:textId="77777777" w:rsidTr="00C3630A">
        <w:trPr>
          <w:trHeight w:val="270"/>
        </w:trPr>
        <w:tc>
          <w:tcPr>
            <w:tcW w:w="4298" w:type="pct"/>
            <w:tcBorders>
              <w:bottom w:val="single" w:sz="4" w:space="0" w:color="auto"/>
            </w:tcBorders>
            <w:shd w:val="clear" w:color="auto" w:fill="auto"/>
          </w:tcPr>
          <w:p w14:paraId="652B1E23" w14:textId="546ED3F1" w:rsidR="00C3630A" w:rsidRPr="00072D63" w:rsidRDefault="001A3D2E" w:rsidP="00072D63">
            <w:pPr>
              <w:spacing w:after="0" w:line="240" w:lineRule="auto"/>
              <w:rPr>
                <w:rFonts w:ascii="Calibri" w:hAnsi="Calibri" w:cs="Calibri"/>
                <w:sz w:val="20"/>
                <w:szCs w:val="20"/>
              </w:rPr>
            </w:pPr>
            <w:r>
              <w:rPr>
                <w:rFonts w:ascii="Calibri" w:eastAsia="Times New Roman" w:hAnsi="Calibri" w:cs="Calibri"/>
                <w:sz w:val="20"/>
                <w:szCs w:val="20"/>
                <w:lang w:eastAsia="en-AU"/>
              </w:rPr>
              <w:t>Present</w:t>
            </w:r>
            <w:r w:rsidR="00924B24">
              <w:rPr>
                <w:rFonts w:ascii="Calibri" w:eastAsia="Times New Roman" w:hAnsi="Calibri" w:cs="Calibri"/>
                <w:sz w:val="20"/>
                <w:szCs w:val="20"/>
                <w:lang w:eastAsia="en-AU"/>
              </w:rPr>
              <w:t>s</w:t>
            </w:r>
            <w:r>
              <w:rPr>
                <w:rFonts w:ascii="Calibri" w:eastAsia="Times New Roman" w:hAnsi="Calibri" w:cs="Calibri"/>
                <w:sz w:val="20"/>
                <w:szCs w:val="20"/>
                <w:lang w:eastAsia="en-AU"/>
              </w:rPr>
              <w:t xml:space="preserve"> a project with i</w:t>
            </w:r>
            <w:r w:rsidR="00C3630A" w:rsidRPr="00072D63">
              <w:rPr>
                <w:rFonts w:ascii="Calibri" w:hAnsi="Calibri" w:cs="Calibri"/>
                <w:sz w:val="20"/>
                <w:szCs w:val="20"/>
              </w:rPr>
              <w:t xml:space="preserve">nconsistent functioning parts or project requiring adjustments, </w:t>
            </w:r>
            <w:r>
              <w:rPr>
                <w:rFonts w:ascii="Calibri" w:hAnsi="Calibri" w:cs="Calibri"/>
                <w:sz w:val="20"/>
                <w:szCs w:val="20"/>
              </w:rPr>
              <w:t xml:space="preserve">which operates </w:t>
            </w:r>
            <w:r w:rsidR="00C3630A" w:rsidRPr="00072D63">
              <w:rPr>
                <w:rFonts w:ascii="Calibri" w:hAnsi="Calibri" w:cs="Calibri"/>
                <w:sz w:val="20"/>
                <w:szCs w:val="20"/>
              </w:rPr>
              <w:t>intermittent</w:t>
            </w:r>
            <w:r>
              <w:rPr>
                <w:rFonts w:ascii="Calibri" w:hAnsi="Calibri" w:cs="Calibri"/>
                <w:sz w:val="20"/>
                <w:szCs w:val="20"/>
              </w:rPr>
              <w:t>ly</w:t>
            </w:r>
          </w:p>
        </w:tc>
        <w:tc>
          <w:tcPr>
            <w:tcW w:w="702" w:type="pct"/>
            <w:tcBorders>
              <w:bottom w:val="single" w:sz="4" w:space="0" w:color="auto"/>
            </w:tcBorders>
            <w:shd w:val="clear" w:color="auto" w:fill="auto"/>
          </w:tcPr>
          <w:p w14:paraId="42302418" w14:textId="1D0120B3" w:rsidR="00C3630A" w:rsidRPr="00BF0918" w:rsidRDefault="00C3630A" w:rsidP="005B6B17">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5–7</w:t>
            </w:r>
          </w:p>
        </w:tc>
      </w:tr>
      <w:tr w:rsidR="00C3630A" w:rsidRPr="00BF0918" w14:paraId="1C9BD2FE" w14:textId="77777777" w:rsidTr="00C3630A">
        <w:trPr>
          <w:trHeight w:val="270"/>
        </w:trPr>
        <w:tc>
          <w:tcPr>
            <w:tcW w:w="4298" w:type="pct"/>
            <w:tcBorders>
              <w:bottom w:val="single" w:sz="4" w:space="0" w:color="auto"/>
            </w:tcBorders>
            <w:shd w:val="clear" w:color="auto" w:fill="auto"/>
          </w:tcPr>
          <w:p w14:paraId="29E2F0A8" w14:textId="7AA69126" w:rsidR="00C3630A" w:rsidRPr="00072D63" w:rsidRDefault="001A3D2E" w:rsidP="00072D63">
            <w:pPr>
              <w:spacing w:after="0" w:line="240" w:lineRule="auto"/>
              <w:rPr>
                <w:rFonts w:ascii="Calibri" w:hAnsi="Calibri" w:cs="Calibri"/>
                <w:sz w:val="20"/>
                <w:szCs w:val="20"/>
              </w:rPr>
            </w:pPr>
            <w:r>
              <w:rPr>
                <w:rFonts w:ascii="Calibri" w:eastAsia="Times New Roman" w:hAnsi="Calibri" w:cs="Calibri"/>
                <w:sz w:val="20"/>
                <w:szCs w:val="20"/>
                <w:lang w:eastAsia="en-AU"/>
              </w:rPr>
              <w:t>Present</w:t>
            </w:r>
            <w:r w:rsidR="00924B24">
              <w:rPr>
                <w:rFonts w:ascii="Calibri" w:eastAsia="Times New Roman" w:hAnsi="Calibri" w:cs="Calibri"/>
                <w:sz w:val="20"/>
                <w:szCs w:val="20"/>
                <w:lang w:eastAsia="en-AU"/>
              </w:rPr>
              <w:t>s</w:t>
            </w:r>
            <w:r>
              <w:rPr>
                <w:rFonts w:ascii="Calibri" w:eastAsia="Times New Roman" w:hAnsi="Calibri" w:cs="Calibri"/>
                <w:sz w:val="20"/>
                <w:szCs w:val="20"/>
                <w:lang w:eastAsia="en-AU"/>
              </w:rPr>
              <w:t xml:space="preserve"> a project with </w:t>
            </w:r>
            <w:r w:rsidR="00C3630A" w:rsidRPr="00072D63">
              <w:rPr>
                <w:rFonts w:ascii="Calibri" w:hAnsi="Calibri" w:cs="Calibri"/>
                <w:sz w:val="20"/>
                <w:szCs w:val="20"/>
              </w:rPr>
              <w:t>production or assembly errors or poor fitting parts</w:t>
            </w:r>
            <w:r>
              <w:rPr>
                <w:rFonts w:ascii="Calibri" w:hAnsi="Calibri" w:cs="Calibri"/>
                <w:sz w:val="20"/>
                <w:szCs w:val="20"/>
              </w:rPr>
              <w:t>,</w:t>
            </w:r>
            <w:r w:rsidR="00C3630A" w:rsidRPr="00072D63">
              <w:rPr>
                <w:rFonts w:ascii="Calibri" w:hAnsi="Calibri" w:cs="Calibri"/>
                <w:sz w:val="20"/>
                <w:szCs w:val="20"/>
              </w:rPr>
              <w:t xml:space="preserve"> </w:t>
            </w:r>
            <w:r>
              <w:rPr>
                <w:rFonts w:ascii="Calibri" w:hAnsi="Calibri" w:cs="Calibri"/>
                <w:sz w:val="20"/>
                <w:szCs w:val="20"/>
              </w:rPr>
              <w:t xml:space="preserve">which does not </w:t>
            </w:r>
            <w:r w:rsidR="00C3630A" w:rsidRPr="00072D63">
              <w:rPr>
                <w:rFonts w:ascii="Calibri" w:hAnsi="Calibri" w:cs="Calibri"/>
                <w:sz w:val="20"/>
                <w:szCs w:val="20"/>
              </w:rPr>
              <w:t>function</w:t>
            </w:r>
          </w:p>
        </w:tc>
        <w:tc>
          <w:tcPr>
            <w:tcW w:w="702" w:type="pct"/>
            <w:tcBorders>
              <w:bottom w:val="single" w:sz="4" w:space="0" w:color="auto"/>
            </w:tcBorders>
            <w:shd w:val="clear" w:color="auto" w:fill="auto"/>
          </w:tcPr>
          <w:p w14:paraId="0237250B" w14:textId="3A76FA5D" w:rsidR="00C3630A" w:rsidRPr="00BF0918" w:rsidRDefault="00C3630A" w:rsidP="005B6B17">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1–4</w:t>
            </w:r>
          </w:p>
        </w:tc>
      </w:tr>
      <w:tr w:rsidR="00C3630A" w:rsidRPr="0005282F" w14:paraId="5381056E" w14:textId="77777777" w:rsidTr="00C3630A">
        <w:trPr>
          <w:trHeight w:val="270"/>
        </w:trPr>
        <w:tc>
          <w:tcPr>
            <w:tcW w:w="4298" w:type="pct"/>
            <w:tcBorders>
              <w:bottom w:val="single" w:sz="4" w:space="0" w:color="auto"/>
            </w:tcBorders>
            <w:shd w:val="clear" w:color="auto" w:fill="auto"/>
          </w:tcPr>
          <w:p w14:paraId="19DC4193" w14:textId="1A63841B" w:rsidR="00C3630A" w:rsidRPr="0005282F" w:rsidRDefault="00C3630A" w:rsidP="005B6B17">
            <w:pPr>
              <w:spacing w:after="0" w:line="240" w:lineRule="auto"/>
              <w:jc w:val="right"/>
              <w:rPr>
                <w:rFonts w:ascii="Calibri" w:eastAsia="Times New Roman" w:hAnsi="Calibri" w:cs="Calibri"/>
                <w:b/>
                <w:bCs/>
                <w:sz w:val="20"/>
                <w:szCs w:val="20"/>
                <w:lang w:eastAsia="en-AU"/>
              </w:rPr>
            </w:pPr>
            <w:r w:rsidRPr="0005282F">
              <w:rPr>
                <w:rFonts w:ascii="Calibri" w:eastAsia="Times New Roman" w:hAnsi="Calibri" w:cs="Calibri"/>
                <w:b/>
                <w:bCs/>
                <w:sz w:val="20"/>
                <w:szCs w:val="20"/>
                <w:lang w:eastAsia="en-AU"/>
              </w:rPr>
              <w:t xml:space="preserve">Subtotal </w:t>
            </w:r>
          </w:p>
        </w:tc>
        <w:tc>
          <w:tcPr>
            <w:tcW w:w="702" w:type="pct"/>
            <w:tcBorders>
              <w:bottom w:val="single" w:sz="4" w:space="0" w:color="auto"/>
            </w:tcBorders>
            <w:shd w:val="clear" w:color="auto" w:fill="auto"/>
          </w:tcPr>
          <w:p w14:paraId="31CC618C" w14:textId="36CE807C" w:rsidR="00C3630A" w:rsidRPr="0005282F" w:rsidRDefault="00B0608C" w:rsidP="00C3630A">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w:t>
            </w:r>
            <w:r w:rsidR="00C3630A" w:rsidRPr="0005282F">
              <w:rPr>
                <w:rFonts w:ascii="Calibri" w:eastAsia="Times New Roman" w:hAnsi="Calibri" w:cs="Calibri"/>
                <w:b/>
                <w:bCs/>
                <w:sz w:val="20"/>
                <w:szCs w:val="20"/>
                <w:lang w:eastAsia="en-AU"/>
              </w:rPr>
              <w:t>10</w:t>
            </w:r>
          </w:p>
        </w:tc>
      </w:tr>
      <w:tr w:rsidR="00C3630A" w:rsidRPr="00BF0918" w14:paraId="4D596F24" w14:textId="77777777" w:rsidTr="00C3630A">
        <w:trPr>
          <w:trHeight w:val="270"/>
        </w:trPr>
        <w:tc>
          <w:tcPr>
            <w:tcW w:w="4298" w:type="pct"/>
            <w:tcBorders>
              <w:bottom w:val="single" w:sz="4" w:space="0" w:color="auto"/>
            </w:tcBorders>
            <w:shd w:val="clear" w:color="auto" w:fill="auto"/>
          </w:tcPr>
          <w:p w14:paraId="02EF060C" w14:textId="4267EA1C" w:rsidR="00C3630A" w:rsidRDefault="00C3630A" w:rsidP="005B6B17">
            <w:pPr>
              <w:spacing w:after="0" w:line="240" w:lineRule="auto"/>
              <w:jc w:val="right"/>
              <w:rPr>
                <w:rFonts w:ascii="Calibri" w:eastAsia="Times New Roman" w:hAnsi="Calibri" w:cs="Calibri"/>
                <w:sz w:val="20"/>
                <w:szCs w:val="20"/>
                <w:lang w:eastAsia="en-AU"/>
              </w:rPr>
            </w:pPr>
            <w:r w:rsidRPr="00BF0918">
              <w:rPr>
                <w:rFonts w:ascii="Calibri" w:eastAsia="Times New Roman" w:hAnsi="Calibri" w:cs="Calibri"/>
                <w:b/>
                <w:sz w:val="20"/>
                <w:szCs w:val="20"/>
                <w:lang w:eastAsia="en-AU"/>
              </w:rPr>
              <w:t>Total</w:t>
            </w:r>
          </w:p>
        </w:tc>
        <w:tc>
          <w:tcPr>
            <w:tcW w:w="702" w:type="pct"/>
            <w:tcBorders>
              <w:bottom w:val="single" w:sz="4" w:space="0" w:color="auto"/>
            </w:tcBorders>
            <w:shd w:val="clear" w:color="auto" w:fill="auto"/>
          </w:tcPr>
          <w:p w14:paraId="26C7BCBF" w14:textId="78FE959B" w:rsidR="00C3630A" w:rsidRPr="00BF0918" w:rsidRDefault="00C3630A" w:rsidP="00C3630A">
            <w:pPr>
              <w:spacing w:after="0" w:line="240" w:lineRule="auto"/>
              <w:jc w:val="right"/>
              <w:rPr>
                <w:rFonts w:ascii="Calibri" w:eastAsia="Times New Roman" w:hAnsi="Calibri" w:cs="Calibri"/>
                <w:sz w:val="20"/>
                <w:szCs w:val="20"/>
                <w:lang w:eastAsia="en-AU"/>
              </w:rPr>
            </w:pPr>
            <w:r w:rsidRPr="00BF0918">
              <w:rPr>
                <w:rFonts w:ascii="Calibri" w:eastAsia="Times New Roman" w:hAnsi="Calibri" w:cs="Calibri"/>
                <w:b/>
                <w:sz w:val="20"/>
                <w:szCs w:val="20"/>
                <w:lang w:eastAsia="en-AU"/>
              </w:rPr>
              <w:t>/</w:t>
            </w:r>
            <w:r>
              <w:rPr>
                <w:rFonts w:ascii="Calibri" w:eastAsia="Times New Roman" w:hAnsi="Calibri" w:cs="Calibri"/>
                <w:b/>
                <w:sz w:val="20"/>
                <w:szCs w:val="20"/>
                <w:lang w:eastAsia="en-AU"/>
              </w:rPr>
              <w:t>30</w:t>
            </w:r>
          </w:p>
        </w:tc>
      </w:tr>
    </w:tbl>
    <w:p w14:paraId="56046C64" w14:textId="77777777" w:rsidR="004E19E2" w:rsidRPr="006E622E" w:rsidRDefault="004E19E2" w:rsidP="006E622E">
      <w:r w:rsidRPr="006E622E">
        <w:br w:type="page"/>
      </w:r>
    </w:p>
    <w:p w14:paraId="56046C65" w14:textId="77777777" w:rsidR="007567C9" w:rsidRPr="006B600F" w:rsidRDefault="007567C9" w:rsidP="007567C9">
      <w:pPr>
        <w:pStyle w:val="Heading1"/>
      </w:pPr>
      <w:r w:rsidRPr="006B600F">
        <w:lastRenderedPageBreak/>
        <w:t>Sample assessment task</w:t>
      </w:r>
    </w:p>
    <w:p w14:paraId="56046C66" w14:textId="77777777" w:rsidR="007567C9" w:rsidRPr="00A33BD1" w:rsidRDefault="007567C9" w:rsidP="007567C9">
      <w:pPr>
        <w:pStyle w:val="Heading1"/>
      </w:pPr>
      <w:r>
        <w:t>Engineering Studies</w:t>
      </w:r>
      <w:r w:rsidR="000A3F2F">
        <w:t xml:space="preserve"> </w:t>
      </w:r>
      <w:r w:rsidR="00681391">
        <w:t>– ATAR Year 11</w:t>
      </w:r>
    </w:p>
    <w:p w14:paraId="56046C67" w14:textId="4B31D69C" w:rsidR="007567C9" w:rsidRPr="00A33BD1" w:rsidRDefault="00EA38C0" w:rsidP="007567C9">
      <w:pPr>
        <w:pStyle w:val="Heading2"/>
      </w:pPr>
      <w:r>
        <w:t xml:space="preserve"> Task 7</w:t>
      </w:r>
      <w:r w:rsidR="007567C9">
        <w:t xml:space="preserve">– Unit </w:t>
      </w:r>
      <w:r w:rsidR="00066A0A">
        <w:t>2</w:t>
      </w:r>
    </w:p>
    <w:p w14:paraId="56046C68" w14:textId="77777777" w:rsidR="004E19E2" w:rsidRPr="000A0313" w:rsidRDefault="004E19E2" w:rsidP="000A0313">
      <w:r w:rsidRPr="000A0313">
        <w:rPr>
          <w:b/>
          <w:bCs/>
        </w:rPr>
        <w:t>Assessment type:</w:t>
      </w:r>
      <w:r w:rsidRPr="000A0313">
        <w:t xml:space="preserve"> </w:t>
      </w:r>
      <w:r w:rsidR="000823E0" w:rsidRPr="000A0313">
        <w:t>Design</w:t>
      </w:r>
    </w:p>
    <w:p w14:paraId="56046C6A" w14:textId="77777777" w:rsidR="004E19E2" w:rsidRPr="000A0313" w:rsidRDefault="004E19E2" w:rsidP="00C43BF1">
      <w:pPr>
        <w:spacing w:after="0"/>
        <w:rPr>
          <w:b/>
          <w:bCs/>
        </w:rPr>
      </w:pPr>
      <w:r w:rsidRPr="000A0313">
        <w:rPr>
          <w:b/>
          <w:bCs/>
        </w:rPr>
        <w:t>Conditions</w:t>
      </w:r>
    </w:p>
    <w:p w14:paraId="56046C6B" w14:textId="1D63BA3D" w:rsidR="004E19E2" w:rsidRPr="000A0313" w:rsidRDefault="004E19E2" w:rsidP="000A0313">
      <w:r w:rsidRPr="000A0313">
        <w:t xml:space="preserve">Period allowed for completion of the task: 1 week, completed </w:t>
      </w:r>
      <w:r w:rsidR="00C55815" w:rsidRPr="000A0313">
        <w:t xml:space="preserve">towards </w:t>
      </w:r>
      <w:r w:rsidRPr="000A0313">
        <w:t>the final week of the term.</w:t>
      </w:r>
    </w:p>
    <w:p w14:paraId="56046C6C" w14:textId="77777777" w:rsidR="004E19E2" w:rsidRPr="000A0313" w:rsidRDefault="004E19E2" w:rsidP="00C43BF1">
      <w:pPr>
        <w:spacing w:after="0"/>
        <w:rPr>
          <w:b/>
          <w:bCs/>
        </w:rPr>
      </w:pPr>
      <w:r w:rsidRPr="000A0313">
        <w:rPr>
          <w:b/>
          <w:bCs/>
        </w:rPr>
        <w:t>Task weighting</w:t>
      </w:r>
    </w:p>
    <w:p w14:paraId="56046C6D" w14:textId="77777777" w:rsidR="004E19E2" w:rsidRPr="000A0313" w:rsidRDefault="004E19E2" w:rsidP="000A0313">
      <w:pPr>
        <w:rPr>
          <w:highlight w:val="yellow"/>
        </w:rPr>
      </w:pPr>
      <w:r w:rsidRPr="000A0313">
        <w:t xml:space="preserve">5% of the school mark </w:t>
      </w:r>
      <w:r w:rsidR="00E94FBC" w:rsidRPr="000A0313">
        <w:t>for this pair of units</w:t>
      </w:r>
    </w:p>
    <w:p w14:paraId="56046C70" w14:textId="11597BAE" w:rsidR="007567C9" w:rsidRPr="000A0313" w:rsidRDefault="007567C9" w:rsidP="005A457F">
      <w:pPr>
        <w:tabs>
          <w:tab w:val="right" w:leader="underscore" w:pos="8931"/>
        </w:tabs>
        <w:spacing w:before="200" w:after="200"/>
        <w:rPr>
          <w:b/>
          <w:bCs/>
        </w:rPr>
      </w:pPr>
      <w:r w:rsidRPr="000A0313">
        <w:rPr>
          <w:b/>
          <w:bCs/>
        </w:rPr>
        <w:tab/>
      </w:r>
    </w:p>
    <w:p w14:paraId="56046C71" w14:textId="0B29B187" w:rsidR="007567C9" w:rsidRPr="000A0313" w:rsidRDefault="007567C9" w:rsidP="000A0313">
      <w:pPr>
        <w:tabs>
          <w:tab w:val="right" w:pos="8931"/>
        </w:tabs>
      </w:pPr>
      <w:r w:rsidRPr="005A457F">
        <w:rPr>
          <w:b/>
          <w:bCs/>
        </w:rPr>
        <w:t xml:space="preserve">Test and evaluate your finished </w:t>
      </w:r>
      <w:r w:rsidR="00C55815" w:rsidRPr="005A457F">
        <w:rPr>
          <w:b/>
          <w:bCs/>
        </w:rPr>
        <w:t>project</w:t>
      </w:r>
      <w:r w:rsidRPr="005A457F">
        <w:rPr>
          <w:b/>
          <w:bCs/>
        </w:rPr>
        <w:t xml:space="preserve"> by responding to evaluation questions.</w:t>
      </w:r>
      <w:r w:rsidRPr="000A0313">
        <w:tab/>
      </w:r>
      <w:r w:rsidRPr="00C61E79">
        <w:rPr>
          <w:b/>
          <w:bCs/>
        </w:rPr>
        <w:t>(20 marks)</w:t>
      </w:r>
    </w:p>
    <w:p w14:paraId="56046C76" w14:textId="4B032CCC" w:rsidR="004E19E2" w:rsidRPr="000A0313" w:rsidRDefault="00AC6DB9" w:rsidP="000A0313">
      <w:r>
        <w:rPr>
          <w:b/>
          <w:bCs/>
        </w:rPr>
        <w:t>Instructions</w:t>
      </w:r>
    </w:p>
    <w:p w14:paraId="7AF17CC9" w14:textId="474D3D25" w:rsidR="005A457F" w:rsidRDefault="00C62250" w:rsidP="000A0313">
      <w:r w:rsidRPr="000A0313">
        <w:t xml:space="preserve">Test the solution for correct function and document </w:t>
      </w:r>
      <w:r w:rsidR="005A457F">
        <w:t xml:space="preserve">testing </w:t>
      </w:r>
      <w:r w:rsidRPr="000A0313">
        <w:t>using checklists and test data</w:t>
      </w:r>
      <w:r w:rsidR="005A457F">
        <w:t>.</w:t>
      </w:r>
      <w:r w:rsidR="005A457F" w:rsidRPr="005A457F">
        <w:t xml:space="preserve"> </w:t>
      </w:r>
    </w:p>
    <w:p w14:paraId="56046C78" w14:textId="07C0C22A" w:rsidR="00C62250" w:rsidRPr="000A0313" w:rsidRDefault="005A457F" w:rsidP="000A0313">
      <w:r w:rsidRPr="000A0313">
        <w:t>Write clear statements to evaluate the project</w:t>
      </w:r>
      <w:r>
        <w:t xml:space="preserve">. </w:t>
      </w:r>
      <w:r w:rsidRPr="000A0313">
        <w:t>Comment on the following key points</w:t>
      </w:r>
      <w:r>
        <w:t>.</w:t>
      </w:r>
    </w:p>
    <w:p w14:paraId="56046C79" w14:textId="38C2FCE6" w:rsidR="004E19E2" w:rsidRPr="000A0313" w:rsidRDefault="004E19E2" w:rsidP="000A0313">
      <w:pPr>
        <w:pStyle w:val="ListParagraph"/>
        <w:numPr>
          <w:ilvl w:val="0"/>
          <w:numId w:val="45"/>
        </w:numPr>
      </w:pPr>
      <w:r w:rsidRPr="000A0313">
        <w:t xml:space="preserve">Did the </w:t>
      </w:r>
      <w:r w:rsidR="000446ED" w:rsidRPr="000A0313">
        <w:t>project</w:t>
      </w:r>
      <w:r w:rsidRPr="000A0313">
        <w:t xml:space="preserve"> meet the design requirements?</w:t>
      </w:r>
    </w:p>
    <w:p w14:paraId="56046C7A" w14:textId="09F4E330" w:rsidR="004E19E2" w:rsidRPr="000A0313" w:rsidRDefault="004E19E2" w:rsidP="000A0313">
      <w:pPr>
        <w:pStyle w:val="ListParagraph"/>
        <w:numPr>
          <w:ilvl w:val="1"/>
          <w:numId w:val="45"/>
        </w:numPr>
      </w:pPr>
      <w:r w:rsidRPr="000A0313">
        <w:t xml:space="preserve">compare </w:t>
      </w:r>
      <w:r w:rsidR="000446ED" w:rsidRPr="000A0313">
        <w:t>project</w:t>
      </w:r>
      <w:r w:rsidRPr="000A0313">
        <w:t xml:space="preserve"> against design ideas and final </w:t>
      </w:r>
      <w:proofErr w:type="gramStart"/>
      <w:r w:rsidRPr="000A0313">
        <w:t>drawings</w:t>
      </w:r>
      <w:proofErr w:type="gramEnd"/>
    </w:p>
    <w:p w14:paraId="56046C7B" w14:textId="77777777" w:rsidR="004E19E2" w:rsidRPr="000A0313" w:rsidRDefault="004E19E2" w:rsidP="000A0313">
      <w:pPr>
        <w:pStyle w:val="ListParagraph"/>
        <w:numPr>
          <w:ilvl w:val="1"/>
          <w:numId w:val="45"/>
        </w:numPr>
      </w:pPr>
      <w:r w:rsidRPr="000A0313">
        <w:t xml:space="preserve">comment on appearance, function and </w:t>
      </w:r>
      <w:proofErr w:type="gramStart"/>
      <w:r w:rsidRPr="000A0313">
        <w:t>safety</w:t>
      </w:r>
      <w:proofErr w:type="gramEnd"/>
    </w:p>
    <w:p w14:paraId="56046C7C" w14:textId="77777777" w:rsidR="004E19E2" w:rsidRPr="000A0313" w:rsidRDefault="004E19E2" w:rsidP="000A0313">
      <w:pPr>
        <w:pStyle w:val="ListParagraph"/>
        <w:numPr>
          <w:ilvl w:val="2"/>
          <w:numId w:val="45"/>
        </w:numPr>
      </w:pPr>
      <w:r w:rsidRPr="000A0313">
        <w:t>shape and size</w:t>
      </w:r>
    </w:p>
    <w:p w14:paraId="56046C7D" w14:textId="77777777" w:rsidR="004E19E2" w:rsidRPr="000A0313" w:rsidRDefault="004E19E2" w:rsidP="000A0313">
      <w:pPr>
        <w:pStyle w:val="ListParagraph"/>
        <w:numPr>
          <w:ilvl w:val="2"/>
          <w:numId w:val="45"/>
        </w:numPr>
      </w:pPr>
      <w:r w:rsidRPr="000A0313">
        <w:t>finish</w:t>
      </w:r>
    </w:p>
    <w:p w14:paraId="56046C7E" w14:textId="77777777" w:rsidR="004E19E2" w:rsidRPr="000A0313" w:rsidRDefault="00BA49FB" w:rsidP="000A0313">
      <w:pPr>
        <w:pStyle w:val="ListParagraph"/>
        <w:numPr>
          <w:ilvl w:val="2"/>
          <w:numId w:val="45"/>
        </w:numPr>
      </w:pPr>
      <w:r w:rsidRPr="000A0313">
        <w:t xml:space="preserve">operating </w:t>
      </w:r>
      <w:r w:rsidR="004E19E2" w:rsidRPr="000A0313">
        <w:t>efficiency</w:t>
      </w:r>
    </w:p>
    <w:p w14:paraId="56046C7F" w14:textId="77777777" w:rsidR="004E19E2" w:rsidRPr="000A0313" w:rsidRDefault="000A3F2F" w:rsidP="000A0313">
      <w:pPr>
        <w:pStyle w:val="ListParagraph"/>
        <w:numPr>
          <w:ilvl w:val="2"/>
          <w:numId w:val="45"/>
        </w:numPr>
      </w:pPr>
      <w:r w:rsidRPr="000A0313">
        <w:t>safe usage</w:t>
      </w:r>
    </w:p>
    <w:p w14:paraId="56046C80" w14:textId="5E195D72" w:rsidR="004E19E2" w:rsidRPr="000A0313" w:rsidRDefault="004E19E2" w:rsidP="000A0313">
      <w:pPr>
        <w:pStyle w:val="ListParagraph"/>
        <w:numPr>
          <w:ilvl w:val="0"/>
          <w:numId w:val="45"/>
        </w:numPr>
      </w:pPr>
      <w:r w:rsidRPr="000A0313">
        <w:t xml:space="preserve">Did the manufacturing processes achieve a quality </w:t>
      </w:r>
      <w:r w:rsidR="000446ED" w:rsidRPr="000A0313">
        <w:t>project</w:t>
      </w:r>
      <w:r w:rsidRPr="000A0313">
        <w:t>?</w:t>
      </w:r>
    </w:p>
    <w:p w14:paraId="56046C81" w14:textId="77777777" w:rsidR="004E19E2" w:rsidRPr="000A0313" w:rsidRDefault="004E19E2" w:rsidP="000A0313">
      <w:pPr>
        <w:pStyle w:val="ListParagraph"/>
        <w:numPr>
          <w:ilvl w:val="1"/>
          <w:numId w:val="45"/>
        </w:numPr>
      </w:pPr>
      <w:r w:rsidRPr="000A0313">
        <w:t xml:space="preserve">comment on success of manufacturing skills </w:t>
      </w:r>
    </w:p>
    <w:p w14:paraId="56046C82" w14:textId="77777777" w:rsidR="004E19E2" w:rsidRPr="000A0313" w:rsidRDefault="004E19E2" w:rsidP="000A0313">
      <w:pPr>
        <w:pStyle w:val="ListParagraph"/>
        <w:numPr>
          <w:ilvl w:val="2"/>
          <w:numId w:val="45"/>
        </w:numPr>
      </w:pPr>
      <w:r w:rsidRPr="000A0313">
        <w:t>correct shape and size as per design</w:t>
      </w:r>
    </w:p>
    <w:p w14:paraId="56046C83" w14:textId="77777777" w:rsidR="004E19E2" w:rsidRPr="000A0313" w:rsidRDefault="004E19E2" w:rsidP="000A0313">
      <w:pPr>
        <w:pStyle w:val="ListParagraph"/>
        <w:numPr>
          <w:ilvl w:val="2"/>
          <w:numId w:val="45"/>
        </w:numPr>
      </w:pPr>
      <w:r w:rsidRPr="000A0313">
        <w:t>proportion and fit</w:t>
      </w:r>
    </w:p>
    <w:p w14:paraId="56046C84" w14:textId="77777777" w:rsidR="004E19E2" w:rsidRPr="000A0313" w:rsidRDefault="004E19E2" w:rsidP="000A0313">
      <w:pPr>
        <w:pStyle w:val="ListParagraph"/>
        <w:numPr>
          <w:ilvl w:val="2"/>
          <w:numId w:val="45"/>
        </w:numPr>
      </w:pPr>
      <w:r w:rsidRPr="000A0313">
        <w:t>accurate joins, no gaps</w:t>
      </w:r>
    </w:p>
    <w:p w14:paraId="56046C85" w14:textId="77777777" w:rsidR="004E19E2" w:rsidRPr="000A0313" w:rsidRDefault="004E19E2" w:rsidP="000A0313">
      <w:pPr>
        <w:pStyle w:val="ListParagraph"/>
        <w:numPr>
          <w:ilvl w:val="2"/>
          <w:numId w:val="45"/>
        </w:numPr>
      </w:pPr>
      <w:r w:rsidRPr="000A0313">
        <w:t>manufacturing influences on appearance</w:t>
      </w:r>
    </w:p>
    <w:p w14:paraId="56046C86" w14:textId="77777777" w:rsidR="004E19E2" w:rsidRPr="000A0313" w:rsidRDefault="002F4CDC" w:rsidP="000A0313">
      <w:pPr>
        <w:pStyle w:val="ListParagraph"/>
        <w:numPr>
          <w:ilvl w:val="1"/>
          <w:numId w:val="45"/>
        </w:numPr>
      </w:pPr>
      <w:r w:rsidRPr="000A0313">
        <w:t>comment on</w:t>
      </w:r>
      <w:r w:rsidR="000A3F2F" w:rsidRPr="000A0313">
        <w:t xml:space="preserve"> the production procedure</w:t>
      </w:r>
    </w:p>
    <w:p w14:paraId="56046C87" w14:textId="696754B7" w:rsidR="004E19E2" w:rsidRPr="000A0313" w:rsidRDefault="004E19E2" w:rsidP="000A0313">
      <w:pPr>
        <w:pStyle w:val="ListParagraph"/>
        <w:numPr>
          <w:ilvl w:val="0"/>
          <w:numId w:val="45"/>
        </w:numPr>
      </w:pPr>
      <w:r w:rsidRPr="000A0313">
        <w:t xml:space="preserve">Could the shape, size and design features of the </w:t>
      </w:r>
      <w:r w:rsidR="000446ED" w:rsidRPr="000A0313">
        <w:t>project</w:t>
      </w:r>
      <w:r w:rsidRPr="000A0313">
        <w:t xml:space="preserve"> be improved? </w:t>
      </w:r>
    </w:p>
    <w:p w14:paraId="56046C88" w14:textId="075BBD2E" w:rsidR="004E19E2" w:rsidRPr="000A0313" w:rsidRDefault="004E19E2" w:rsidP="000A0313">
      <w:pPr>
        <w:pStyle w:val="ListParagraph"/>
        <w:numPr>
          <w:ilvl w:val="1"/>
          <w:numId w:val="45"/>
        </w:numPr>
      </w:pPr>
      <w:r w:rsidRPr="000A0313">
        <w:t xml:space="preserve">comment on </w:t>
      </w:r>
      <w:r w:rsidR="000823E0" w:rsidRPr="000A0313">
        <w:t>variat</w:t>
      </w:r>
      <w:r w:rsidR="007567C9" w:rsidRPr="000A0313">
        <w:t>ions and changes to the design –</w:t>
      </w:r>
      <w:r w:rsidR="000823E0" w:rsidRPr="000A0313">
        <w:t xml:space="preserve"> </w:t>
      </w:r>
      <w:r w:rsidRPr="000A0313">
        <w:t xml:space="preserve">aesthetics, </w:t>
      </w:r>
      <w:r w:rsidR="000823E0" w:rsidRPr="000A0313">
        <w:t xml:space="preserve">materials and </w:t>
      </w:r>
      <w:proofErr w:type="gramStart"/>
      <w:r w:rsidRPr="000A0313">
        <w:t>function</w:t>
      </w:r>
      <w:proofErr w:type="gramEnd"/>
    </w:p>
    <w:tbl>
      <w:tblPr>
        <w:tblStyle w:val="GridTable1Light-Accent2"/>
        <w:tblW w:w="9214" w:type="dxa"/>
        <w:tblLayout w:type="fixed"/>
        <w:tblLook w:val="0000" w:firstRow="0" w:lastRow="0" w:firstColumn="0" w:lastColumn="0" w:noHBand="0" w:noVBand="0"/>
      </w:tblPr>
      <w:tblGrid>
        <w:gridCol w:w="7371"/>
        <w:gridCol w:w="1843"/>
      </w:tblGrid>
      <w:tr w:rsidR="00F22F60" w:rsidRPr="00F22F60" w14:paraId="56046C8D" w14:textId="77777777" w:rsidTr="00F22F60">
        <w:trPr>
          <w:trHeight w:val="235"/>
        </w:trPr>
        <w:tc>
          <w:tcPr>
            <w:tcW w:w="7371" w:type="dxa"/>
          </w:tcPr>
          <w:p w14:paraId="56046C8B" w14:textId="77777777" w:rsidR="004E19E2" w:rsidRPr="00F22F60" w:rsidRDefault="004E19E2" w:rsidP="004B2005">
            <w:pPr>
              <w:tabs>
                <w:tab w:val="left" w:pos="5112"/>
              </w:tabs>
              <w:spacing w:before="120"/>
              <w:ind w:right="-387"/>
              <w:rPr>
                <w:rFonts w:ascii="Calibri" w:eastAsia="Times New Roman" w:hAnsi="Calibri" w:cs="Calibri"/>
                <w:bCs/>
                <w:sz w:val="20"/>
                <w:szCs w:val="20"/>
              </w:rPr>
            </w:pPr>
            <w:r w:rsidRPr="00F22F60">
              <w:rPr>
                <w:rFonts w:ascii="Calibri" w:eastAsia="Times New Roman" w:hAnsi="Calibri" w:cs="Calibri"/>
                <w:b/>
                <w:bCs/>
                <w:sz w:val="20"/>
                <w:szCs w:val="20"/>
              </w:rPr>
              <w:t>What needs to be submitted for assessment</w:t>
            </w:r>
          </w:p>
        </w:tc>
        <w:tc>
          <w:tcPr>
            <w:tcW w:w="1843" w:type="dxa"/>
          </w:tcPr>
          <w:p w14:paraId="56046C8C" w14:textId="77777777" w:rsidR="004E19E2" w:rsidRPr="00F22F60" w:rsidRDefault="004E19E2" w:rsidP="004B2005">
            <w:pPr>
              <w:tabs>
                <w:tab w:val="left" w:pos="4800"/>
              </w:tabs>
              <w:spacing w:before="120"/>
              <w:ind w:left="72"/>
              <w:jc w:val="center"/>
              <w:rPr>
                <w:rFonts w:ascii="Calibri" w:eastAsia="Times New Roman" w:hAnsi="Calibri" w:cs="Calibri"/>
                <w:b/>
                <w:bCs/>
                <w:sz w:val="20"/>
                <w:szCs w:val="24"/>
                <w:lang w:eastAsia="en-AU"/>
              </w:rPr>
            </w:pPr>
            <w:r w:rsidRPr="00F22F60">
              <w:rPr>
                <w:rFonts w:ascii="Calibri" w:eastAsia="Times New Roman" w:hAnsi="Calibri" w:cs="Calibri"/>
                <w:b/>
                <w:bCs/>
                <w:sz w:val="20"/>
                <w:szCs w:val="24"/>
                <w:lang w:eastAsia="en-AU"/>
              </w:rPr>
              <w:t>Due dates</w:t>
            </w:r>
          </w:p>
        </w:tc>
      </w:tr>
      <w:tr w:rsidR="004E19E2" w:rsidRPr="00750B07" w14:paraId="56046C90" w14:textId="77777777" w:rsidTr="00F22F60">
        <w:trPr>
          <w:trHeight w:val="433"/>
        </w:trPr>
        <w:tc>
          <w:tcPr>
            <w:tcW w:w="7371" w:type="dxa"/>
          </w:tcPr>
          <w:p w14:paraId="56046C8E" w14:textId="2D532D22" w:rsidR="004E19E2" w:rsidRPr="00750B07" w:rsidRDefault="004E19E2" w:rsidP="007567C9">
            <w:pPr>
              <w:numPr>
                <w:ilvl w:val="0"/>
                <w:numId w:val="8"/>
              </w:numPr>
              <w:spacing w:after="0"/>
              <w:rPr>
                <w:rFonts w:ascii="Calibri" w:eastAsia="Times New Roman" w:hAnsi="Calibri" w:cs="Calibri"/>
                <w:sz w:val="20"/>
                <w:szCs w:val="20"/>
                <w:lang w:eastAsia="en-AU"/>
              </w:rPr>
            </w:pPr>
            <w:r w:rsidRPr="00750B07">
              <w:rPr>
                <w:rFonts w:ascii="Calibri" w:eastAsia="Times New Roman" w:hAnsi="Calibri" w:cs="Calibri"/>
                <w:sz w:val="20"/>
                <w:szCs w:val="20"/>
                <w:lang w:eastAsia="en-AU"/>
              </w:rPr>
              <w:t xml:space="preserve">Completed </w:t>
            </w:r>
            <w:r w:rsidR="008D65D8">
              <w:rPr>
                <w:rFonts w:ascii="Calibri" w:eastAsia="Times New Roman" w:hAnsi="Calibri" w:cs="Calibri"/>
                <w:sz w:val="20"/>
                <w:szCs w:val="20"/>
                <w:lang w:eastAsia="en-AU"/>
              </w:rPr>
              <w:t xml:space="preserve">tested </w:t>
            </w:r>
            <w:r w:rsidR="000446ED">
              <w:rPr>
                <w:rFonts w:ascii="Calibri" w:eastAsia="Times New Roman" w:hAnsi="Calibri" w:cs="Calibri"/>
                <w:sz w:val="20"/>
                <w:szCs w:val="20"/>
                <w:lang w:eastAsia="en-AU"/>
              </w:rPr>
              <w:t>project</w:t>
            </w:r>
            <w:r w:rsidR="008D65D8">
              <w:rPr>
                <w:rFonts w:ascii="Calibri" w:eastAsia="Times New Roman" w:hAnsi="Calibri" w:cs="Calibri"/>
                <w:sz w:val="20"/>
                <w:szCs w:val="20"/>
                <w:lang w:eastAsia="en-AU"/>
              </w:rPr>
              <w:t xml:space="preserve"> and evaluation </w:t>
            </w:r>
            <w:r w:rsidRPr="00750B07">
              <w:rPr>
                <w:rFonts w:ascii="Calibri" w:eastAsia="Times New Roman" w:hAnsi="Calibri" w:cs="Calibri"/>
                <w:sz w:val="20"/>
                <w:szCs w:val="20"/>
                <w:lang w:eastAsia="en-AU"/>
              </w:rPr>
              <w:t>report</w:t>
            </w:r>
          </w:p>
        </w:tc>
        <w:tc>
          <w:tcPr>
            <w:tcW w:w="1843" w:type="dxa"/>
          </w:tcPr>
          <w:p w14:paraId="56046C8F" w14:textId="77777777" w:rsidR="004E19E2" w:rsidRPr="00750B07" w:rsidRDefault="004E19E2" w:rsidP="004B2005">
            <w:pPr>
              <w:tabs>
                <w:tab w:val="left" w:pos="4800"/>
              </w:tabs>
              <w:spacing w:after="0"/>
              <w:jc w:val="right"/>
              <w:rPr>
                <w:rFonts w:ascii="Calibri" w:eastAsia="Times New Roman" w:hAnsi="Calibri" w:cs="Calibri"/>
                <w:sz w:val="20"/>
                <w:szCs w:val="24"/>
                <w:lang w:eastAsia="en-AU"/>
              </w:rPr>
            </w:pPr>
          </w:p>
        </w:tc>
      </w:tr>
    </w:tbl>
    <w:p w14:paraId="56046C93" w14:textId="77777777" w:rsidR="007567C9" w:rsidRPr="000A0313" w:rsidRDefault="007567C9" w:rsidP="000A0313">
      <w:r w:rsidRPr="000A0313">
        <w:br w:type="page"/>
      </w:r>
    </w:p>
    <w:p w14:paraId="56046C94" w14:textId="137E4931" w:rsidR="007567C9" w:rsidRDefault="007567C9" w:rsidP="007567C9">
      <w:pPr>
        <w:pStyle w:val="Heading1"/>
      </w:pPr>
      <w:r w:rsidRPr="00A71521">
        <w:lastRenderedPageBreak/>
        <w:t>Marking key for sample assessment task</w:t>
      </w:r>
      <w:r>
        <w:t xml:space="preserve"> </w:t>
      </w:r>
      <w:r w:rsidR="00EA38C0">
        <w:t xml:space="preserve">7 </w:t>
      </w:r>
      <w:r>
        <w:t>– U</w:t>
      </w:r>
      <w:r w:rsidRPr="009908AC">
        <w:t xml:space="preserve">nit </w:t>
      </w:r>
      <w:r w:rsidR="00066A0A">
        <w:t>2</w:t>
      </w:r>
    </w:p>
    <w:p w14:paraId="5CC660EF" w14:textId="6589E7B3" w:rsidR="00117BD8" w:rsidRPr="008E40E3" w:rsidRDefault="00117BD8" w:rsidP="00117BD8">
      <w:pPr>
        <w:spacing w:line="240" w:lineRule="auto"/>
        <w:rPr>
          <w:rFonts w:ascii="Calibri" w:eastAsia="Times New Roman" w:hAnsi="Calibri" w:cs="Calibri"/>
          <w:lang w:eastAsia="en-AU"/>
        </w:rPr>
      </w:pPr>
      <w:r w:rsidRPr="008E40E3">
        <w:rPr>
          <w:rFonts w:ascii="Calibri" w:eastAsia="Times New Roman" w:hAnsi="Calibri" w:cs="Calibri"/>
          <w:lang w:eastAsia="en-AU"/>
        </w:rPr>
        <w:t xml:space="preserve">Evaluation </w:t>
      </w:r>
      <w:r w:rsidR="00AC6DB9">
        <w:rPr>
          <w:rFonts w:ascii="Calibri" w:eastAsia="Times New Roman" w:hAnsi="Calibri" w:cs="Calibri"/>
          <w:lang w:eastAsia="en-AU"/>
        </w:rPr>
        <w:t>of</w:t>
      </w:r>
      <w:r w:rsidRPr="008E40E3">
        <w:rPr>
          <w:rFonts w:ascii="Calibri" w:eastAsia="Times New Roman" w:hAnsi="Calibri" w:cs="Calibri"/>
          <w:lang w:eastAsia="en-AU"/>
        </w:rPr>
        <w:t xml:space="preserve"> the specifications and design considerations of </w:t>
      </w:r>
      <w:r w:rsidRPr="008E40E3">
        <w:rPr>
          <w:rFonts w:ascii="Calibri" w:eastAsia="Times New Roman" w:hAnsi="Calibri" w:cs="Calibri"/>
          <w:bCs/>
          <w:lang w:eastAsia="en-AU"/>
        </w:rPr>
        <w:t>aesthetics, function and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484"/>
      </w:tblGrid>
      <w:tr w:rsidR="00117BD8" w:rsidRPr="00B207B2" w14:paraId="56046C98" w14:textId="77777777" w:rsidTr="00117BD8">
        <w:tc>
          <w:tcPr>
            <w:tcW w:w="4197" w:type="pct"/>
            <w:tcBorders>
              <w:top w:val="single" w:sz="4" w:space="0" w:color="auto"/>
              <w:left w:val="single" w:sz="4" w:space="0" w:color="auto"/>
              <w:bottom w:val="single" w:sz="4" w:space="0" w:color="auto"/>
              <w:right w:val="single" w:sz="4" w:space="0" w:color="auto"/>
            </w:tcBorders>
            <w:shd w:val="clear" w:color="auto" w:fill="BD9FCF" w:themeFill="accent4"/>
            <w:vAlign w:val="center"/>
          </w:tcPr>
          <w:p w14:paraId="56046C95" w14:textId="26DC6A85" w:rsidR="00117BD8" w:rsidRPr="00B207B2" w:rsidRDefault="00117BD8" w:rsidP="00117BD8">
            <w:pPr>
              <w:spacing w:after="0" w:line="240" w:lineRule="auto"/>
              <w:rPr>
                <w:rFonts w:ascii="Calibri" w:eastAsia="Times New Roman" w:hAnsi="Calibri" w:cs="Calibri"/>
                <w:b/>
                <w:sz w:val="20"/>
                <w:szCs w:val="20"/>
                <w:lang w:eastAsia="en-AU"/>
              </w:rPr>
            </w:pPr>
            <w:r>
              <w:rPr>
                <w:rFonts w:ascii="Calibri" w:eastAsia="Times New Roman" w:hAnsi="Calibri" w:cs="Calibri"/>
                <w:b/>
                <w:sz w:val="20"/>
                <w:szCs w:val="20"/>
                <w:lang w:eastAsia="en-AU"/>
              </w:rPr>
              <w:t>Description</w:t>
            </w:r>
          </w:p>
        </w:tc>
        <w:tc>
          <w:tcPr>
            <w:tcW w:w="803" w:type="pct"/>
            <w:tcBorders>
              <w:top w:val="single" w:sz="4" w:space="0" w:color="auto"/>
              <w:left w:val="single" w:sz="4" w:space="0" w:color="auto"/>
              <w:bottom w:val="single" w:sz="4" w:space="0" w:color="auto"/>
              <w:right w:val="single" w:sz="4" w:space="0" w:color="auto"/>
            </w:tcBorders>
            <w:shd w:val="clear" w:color="auto" w:fill="BD9FCF" w:themeFill="accent4"/>
            <w:vAlign w:val="center"/>
          </w:tcPr>
          <w:p w14:paraId="56046C96" w14:textId="0533A1C7" w:rsidR="00117BD8" w:rsidRPr="00B207B2" w:rsidRDefault="00117BD8" w:rsidP="004B2005">
            <w:pPr>
              <w:spacing w:after="0" w:line="240" w:lineRule="auto"/>
              <w:ind w:left="34"/>
              <w:jc w:val="center"/>
              <w:rPr>
                <w:rFonts w:ascii="Calibri" w:eastAsia="Times New Roman" w:hAnsi="Calibri" w:cs="Calibri"/>
                <w:b/>
                <w:sz w:val="20"/>
                <w:szCs w:val="20"/>
                <w:lang w:eastAsia="en-AU"/>
              </w:rPr>
            </w:pPr>
            <w:r>
              <w:rPr>
                <w:rFonts w:ascii="Calibri" w:eastAsia="Times New Roman" w:hAnsi="Calibri" w:cs="Calibri"/>
                <w:b/>
                <w:sz w:val="20"/>
                <w:szCs w:val="20"/>
                <w:lang w:eastAsia="en-AU"/>
              </w:rPr>
              <w:t>Mark</w:t>
            </w:r>
          </w:p>
        </w:tc>
      </w:tr>
      <w:tr w:rsidR="00117BD8" w:rsidRPr="00B207B2" w14:paraId="56046CAD" w14:textId="77777777" w:rsidTr="00117BD8">
        <w:tc>
          <w:tcPr>
            <w:tcW w:w="4197" w:type="pct"/>
            <w:tcBorders>
              <w:top w:val="single" w:sz="4" w:space="0" w:color="auto"/>
              <w:left w:val="single" w:sz="4" w:space="0" w:color="auto"/>
              <w:bottom w:val="single" w:sz="4" w:space="0" w:color="auto"/>
              <w:right w:val="single" w:sz="4" w:space="0" w:color="auto"/>
            </w:tcBorders>
            <w:shd w:val="clear" w:color="auto" w:fill="auto"/>
          </w:tcPr>
          <w:p w14:paraId="56046C9E" w14:textId="3A07D3DD" w:rsidR="00117BD8" w:rsidRPr="00117BD8" w:rsidRDefault="00C40A4B"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w:t>
            </w:r>
            <w:r w:rsidR="00C1602D">
              <w:rPr>
                <w:rFonts w:ascii="Calibri" w:eastAsia="Times New Roman" w:hAnsi="Calibri" w:cs="Calibri"/>
                <w:sz w:val="20"/>
                <w:szCs w:val="20"/>
                <w:lang w:eastAsia="en-AU"/>
              </w:rPr>
              <w:t>c</w:t>
            </w:r>
            <w:r w:rsidR="00117BD8" w:rsidRPr="00B207B2">
              <w:rPr>
                <w:rFonts w:ascii="Calibri" w:eastAsia="Times New Roman" w:hAnsi="Calibri" w:cs="Calibri"/>
                <w:sz w:val="20"/>
                <w:szCs w:val="20"/>
                <w:lang w:eastAsia="en-AU"/>
              </w:rPr>
              <w:t xml:space="preserve">lear comments referring to specific design considerations combined with justification of </w:t>
            </w:r>
            <w:r w:rsidR="00C1602D">
              <w:rPr>
                <w:rFonts w:ascii="Calibri" w:eastAsia="Times New Roman" w:hAnsi="Calibri" w:cs="Calibri"/>
                <w:sz w:val="20"/>
                <w:szCs w:val="20"/>
                <w:lang w:eastAsia="en-AU"/>
              </w:rPr>
              <w:t>product’s</w:t>
            </w:r>
            <w:r w:rsidR="00117BD8" w:rsidRPr="00B207B2">
              <w:rPr>
                <w:rFonts w:ascii="Calibri" w:eastAsia="Times New Roman" w:hAnsi="Calibri" w:cs="Calibri"/>
                <w:sz w:val="20"/>
                <w:szCs w:val="20"/>
                <w:lang w:eastAsia="en-AU"/>
              </w:rPr>
              <w:t xml:space="preserve"> fulfil</w:t>
            </w:r>
            <w:r w:rsidR="00C1602D">
              <w:rPr>
                <w:rFonts w:ascii="Calibri" w:eastAsia="Times New Roman" w:hAnsi="Calibri" w:cs="Calibri"/>
                <w:sz w:val="20"/>
                <w:szCs w:val="20"/>
                <w:lang w:eastAsia="en-AU"/>
              </w:rPr>
              <w:t>ment of</w:t>
            </w:r>
            <w:r w:rsidR="00117BD8" w:rsidRPr="00B207B2">
              <w:rPr>
                <w:rFonts w:ascii="Calibri" w:eastAsia="Times New Roman" w:hAnsi="Calibri" w:cs="Calibri"/>
                <w:sz w:val="20"/>
                <w:szCs w:val="20"/>
                <w:lang w:eastAsia="en-AU"/>
              </w:rPr>
              <w:t xml:space="preserve"> </w:t>
            </w:r>
            <w:r w:rsidR="00117BD8">
              <w:rPr>
                <w:rFonts w:ascii="Calibri" w:eastAsia="Times New Roman" w:hAnsi="Calibri" w:cs="Calibri"/>
                <w:sz w:val="20"/>
                <w:szCs w:val="20"/>
                <w:lang w:eastAsia="en-AU"/>
              </w:rPr>
              <w:t xml:space="preserve">design brief </w:t>
            </w:r>
            <w:r w:rsidR="00117BD8" w:rsidRPr="00B207B2">
              <w:rPr>
                <w:rFonts w:ascii="Calibri" w:eastAsia="Times New Roman" w:hAnsi="Calibri" w:cs="Calibri"/>
                <w:sz w:val="20"/>
                <w:szCs w:val="20"/>
                <w:lang w:eastAsia="en-AU"/>
              </w:rPr>
              <w:t>requirements</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56046CA8" w14:textId="361A7EFD" w:rsidR="00117BD8" w:rsidRPr="00B207B2" w:rsidRDefault="00117BD8" w:rsidP="00117BD8">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9–10</w:t>
            </w:r>
          </w:p>
        </w:tc>
      </w:tr>
      <w:tr w:rsidR="00117BD8" w:rsidRPr="00B207B2" w14:paraId="44FBD394" w14:textId="77777777" w:rsidTr="00117BD8">
        <w:tc>
          <w:tcPr>
            <w:tcW w:w="4197" w:type="pct"/>
            <w:tcBorders>
              <w:top w:val="single" w:sz="4" w:space="0" w:color="auto"/>
              <w:left w:val="single" w:sz="4" w:space="0" w:color="auto"/>
              <w:bottom w:val="single" w:sz="4" w:space="0" w:color="auto"/>
              <w:right w:val="single" w:sz="4" w:space="0" w:color="auto"/>
            </w:tcBorders>
            <w:shd w:val="clear" w:color="auto" w:fill="auto"/>
          </w:tcPr>
          <w:p w14:paraId="3690F620" w14:textId="51D79881" w:rsidR="00117BD8" w:rsidRPr="00117BD8" w:rsidRDefault="00C40A4B"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w:t>
            </w:r>
            <w:r w:rsidR="00117BD8" w:rsidRPr="00B207B2">
              <w:rPr>
                <w:rFonts w:ascii="Calibri" w:eastAsia="Times New Roman" w:hAnsi="Calibri" w:cs="Calibri"/>
                <w:sz w:val="20"/>
                <w:szCs w:val="20"/>
                <w:lang w:eastAsia="en-AU"/>
              </w:rPr>
              <w:t xml:space="preserve">comments outlining major uses and function, and referring to points within </w:t>
            </w:r>
            <w:r w:rsidR="00117BD8">
              <w:rPr>
                <w:rFonts w:ascii="Calibri" w:eastAsia="Times New Roman" w:hAnsi="Calibri" w:cs="Calibri"/>
                <w:sz w:val="20"/>
                <w:szCs w:val="20"/>
                <w:lang w:eastAsia="en-AU"/>
              </w:rPr>
              <w:t>design brief</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23EEE08" w14:textId="4E1B74CC" w:rsidR="00117BD8" w:rsidRPr="00B207B2" w:rsidRDefault="00117BD8" w:rsidP="005B6B17">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7–8</w:t>
            </w:r>
          </w:p>
        </w:tc>
      </w:tr>
      <w:tr w:rsidR="00117BD8" w:rsidRPr="00B207B2" w14:paraId="38F71316" w14:textId="77777777" w:rsidTr="00117BD8">
        <w:tc>
          <w:tcPr>
            <w:tcW w:w="4197" w:type="pct"/>
            <w:tcBorders>
              <w:top w:val="single" w:sz="4" w:space="0" w:color="auto"/>
              <w:left w:val="single" w:sz="4" w:space="0" w:color="auto"/>
              <w:bottom w:val="single" w:sz="4" w:space="0" w:color="auto"/>
              <w:right w:val="single" w:sz="4" w:space="0" w:color="auto"/>
            </w:tcBorders>
            <w:shd w:val="clear" w:color="auto" w:fill="auto"/>
          </w:tcPr>
          <w:p w14:paraId="3DE35AEC" w14:textId="28C7CAD8" w:rsidR="00117BD8" w:rsidRPr="00117BD8" w:rsidRDefault="00C40A4B"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w:t>
            </w:r>
            <w:r w:rsidR="00117BD8" w:rsidRPr="00B207B2">
              <w:rPr>
                <w:rFonts w:ascii="Calibri" w:eastAsia="Times New Roman" w:hAnsi="Calibri" w:cs="Calibri"/>
                <w:sz w:val="20"/>
                <w:szCs w:val="20"/>
                <w:lang w:eastAsia="en-AU"/>
              </w:rPr>
              <w:t xml:space="preserve">comments linked to </w:t>
            </w:r>
            <w:r w:rsidR="00117BD8">
              <w:rPr>
                <w:rFonts w:ascii="Calibri" w:eastAsia="Times New Roman" w:hAnsi="Calibri" w:cs="Calibri"/>
                <w:sz w:val="20"/>
                <w:szCs w:val="20"/>
                <w:lang w:eastAsia="en-AU"/>
              </w:rPr>
              <w:t xml:space="preserve">design brief </w:t>
            </w:r>
            <w:r w:rsidR="00117BD8" w:rsidRPr="00B207B2">
              <w:rPr>
                <w:rFonts w:ascii="Calibri" w:eastAsia="Times New Roman" w:hAnsi="Calibri" w:cs="Calibri"/>
                <w:sz w:val="20"/>
                <w:szCs w:val="20"/>
                <w:lang w:eastAsia="en-AU"/>
              </w:rPr>
              <w:t xml:space="preserve">expressing personal likes and dislikes about finished project </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5623E0CE" w14:textId="0F697C06" w:rsidR="00117BD8" w:rsidRPr="00B207B2" w:rsidRDefault="00117BD8" w:rsidP="005B6B17">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5–6</w:t>
            </w:r>
          </w:p>
        </w:tc>
      </w:tr>
      <w:tr w:rsidR="00117BD8" w:rsidRPr="00B207B2" w14:paraId="74A47001" w14:textId="77777777" w:rsidTr="00117BD8">
        <w:tc>
          <w:tcPr>
            <w:tcW w:w="4197" w:type="pct"/>
            <w:tcBorders>
              <w:top w:val="single" w:sz="4" w:space="0" w:color="auto"/>
              <w:left w:val="single" w:sz="4" w:space="0" w:color="auto"/>
              <w:bottom w:val="single" w:sz="4" w:space="0" w:color="auto"/>
              <w:right w:val="single" w:sz="4" w:space="0" w:color="auto"/>
            </w:tcBorders>
            <w:shd w:val="clear" w:color="auto" w:fill="auto"/>
          </w:tcPr>
          <w:p w14:paraId="03445FA7" w14:textId="502B6FF9" w:rsidR="00117BD8" w:rsidRPr="00117BD8" w:rsidRDefault="00C40A4B"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w:t>
            </w:r>
            <w:r w:rsidR="00117BD8" w:rsidRPr="00B207B2">
              <w:rPr>
                <w:rFonts w:ascii="Calibri" w:eastAsia="Times New Roman" w:hAnsi="Calibri" w:cs="Calibri"/>
                <w:sz w:val="20"/>
                <w:szCs w:val="20"/>
                <w:lang w:eastAsia="en-AU"/>
              </w:rPr>
              <w:t xml:space="preserve">comments outlining use of </w:t>
            </w:r>
            <w:r w:rsidR="00117BD8">
              <w:rPr>
                <w:rFonts w:ascii="Calibri" w:eastAsia="Times New Roman" w:hAnsi="Calibri" w:cs="Calibri"/>
                <w:sz w:val="20"/>
                <w:szCs w:val="20"/>
                <w:lang w:eastAsia="en-AU"/>
              </w:rPr>
              <w:t>project</w:t>
            </w:r>
            <w:r w:rsidR="00117BD8" w:rsidRPr="00B207B2">
              <w:rPr>
                <w:rFonts w:ascii="Calibri" w:eastAsia="Times New Roman" w:hAnsi="Calibri" w:cs="Calibri"/>
                <w:sz w:val="20"/>
                <w:szCs w:val="20"/>
                <w:lang w:eastAsia="en-AU"/>
              </w:rPr>
              <w:t xml:space="preserve">, but little reference to </w:t>
            </w:r>
            <w:r w:rsidR="00E935C2">
              <w:rPr>
                <w:rFonts w:ascii="Calibri" w:eastAsia="Times New Roman" w:hAnsi="Calibri" w:cs="Calibri"/>
                <w:sz w:val="20"/>
                <w:szCs w:val="20"/>
                <w:lang w:eastAsia="en-AU"/>
              </w:rPr>
              <w:t xml:space="preserve">design brief </w:t>
            </w:r>
            <w:r w:rsidR="00E935C2" w:rsidRPr="00B207B2">
              <w:rPr>
                <w:rFonts w:ascii="Calibri" w:eastAsia="Times New Roman" w:hAnsi="Calibri" w:cs="Calibri"/>
                <w:sz w:val="20"/>
                <w:szCs w:val="20"/>
                <w:lang w:eastAsia="en-AU"/>
              </w:rPr>
              <w:t>requirements</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11641F0" w14:textId="58C0275F" w:rsidR="00117BD8" w:rsidRPr="00B207B2" w:rsidRDefault="00117BD8" w:rsidP="005B6B17">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3–4</w:t>
            </w:r>
          </w:p>
        </w:tc>
      </w:tr>
      <w:tr w:rsidR="00117BD8" w:rsidRPr="00B207B2" w14:paraId="5F186417" w14:textId="77777777" w:rsidTr="00117BD8">
        <w:tc>
          <w:tcPr>
            <w:tcW w:w="4197" w:type="pct"/>
            <w:tcBorders>
              <w:top w:val="single" w:sz="4" w:space="0" w:color="auto"/>
              <w:left w:val="single" w:sz="4" w:space="0" w:color="auto"/>
              <w:bottom w:val="single" w:sz="4" w:space="0" w:color="auto"/>
              <w:right w:val="single" w:sz="4" w:space="0" w:color="auto"/>
            </w:tcBorders>
            <w:shd w:val="clear" w:color="auto" w:fill="auto"/>
          </w:tcPr>
          <w:p w14:paraId="04817792" w14:textId="0BD6351D" w:rsidR="00117BD8" w:rsidRPr="00072D63" w:rsidRDefault="00C40A4B" w:rsidP="00072D63">
            <w:pPr>
              <w:spacing w:after="0" w:line="240" w:lineRule="auto"/>
              <w:rPr>
                <w:rFonts w:ascii="Calibri" w:hAnsi="Calibri" w:cs="Calibri"/>
                <w:sz w:val="20"/>
                <w:szCs w:val="20"/>
              </w:rPr>
            </w:pPr>
            <w:r>
              <w:rPr>
                <w:rFonts w:ascii="Calibri" w:eastAsia="Times New Roman" w:hAnsi="Calibri" w:cs="Calibri"/>
                <w:sz w:val="20"/>
                <w:szCs w:val="20"/>
                <w:lang w:eastAsia="en-AU"/>
              </w:rPr>
              <w:t xml:space="preserve">Provides </w:t>
            </w:r>
            <w:r w:rsidR="00117BD8" w:rsidRPr="00072D63">
              <w:rPr>
                <w:rFonts w:ascii="Calibri" w:hAnsi="Calibri" w:cs="Calibri"/>
                <w:sz w:val="20"/>
                <w:szCs w:val="20"/>
              </w:rPr>
              <w:t>comments</w:t>
            </w:r>
            <w:r w:rsidR="00C1602D">
              <w:rPr>
                <w:rFonts w:ascii="Calibri" w:hAnsi="Calibri" w:cs="Calibri"/>
                <w:sz w:val="20"/>
                <w:szCs w:val="20"/>
              </w:rPr>
              <w:t xml:space="preserve"> that</w:t>
            </w:r>
            <w:r w:rsidR="00117BD8" w:rsidRPr="00072D63">
              <w:rPr>
                <w:rFonts w:ascii="Calibri" w:hAnsi="Calibri" w:cs="Calibri"/>
                <w:sz w:val="20"/>
                <w:szCs w:val="20"/>
              </w:rPr>
              <w:t xml:space="preserve"> </w:t>
            </w:r>
            <w:r w:rsidR="00C1602D">
              <w:rPr>
                <w:rFonts w:ascii="Calibri" w:hAnsi="Calibri" w:cs="Calibri"/>
                <w:sz w:val="20"/>
                <w:szCs w:val="20"/>
              </w:rPr>
              <w:t>give a</w:t>
            </w:r>
            <w:r w:rsidR="00C1602D" w:rsidRPr="00072D63">
              <w:rPr>
                <w:rFonts w:ascii="Calibri" w:hAnsi="Calibri" w:cs="Calibri"/>
                <w:sz w:val="20"/>
                <w:szCs w:val="20"/>
              </w:rPr>
              <w:t xml:space="preserve"> </w:t>
            </w:r>
            <w:r w:rsidR="00117BD8" w:rsidRPr="00072D63">
              <w:rPr>
                <w:rFonts w:ascii="Calibri" w:hAnsi="Calibri" w:cs="Calibri"/>
                <w:sz w:val="20"/>
                <w:szCs w:val="20"/>
              </w:rPr>
              <w:t>superficial evaluation</w:t>
            </w:r>
            <w:r w:rsidR="00117BD8" w:rsidRPr="00072D63" w:rsidDel="00EF61EE">
              <w:rPr>
                <w:rFonts w:ascii="Calibri" w:hAnsi="Calibri" w:cs="Calibri"/>
                <w:sz w:val="20"/>
                <w:szCs w:val="20"/>
              </w:rPr>
              <w:t xml:space="preserve"> </w:t>
            </w:r>
            <w:r w:rsidR="00C1602D">
              <w:rPr>
                <w:rFonts w:ascii="Calibri" w:hAnsi="Calibri" w:cs="Calibri"/>
                <w:sz w:val="20"/>
                <w:szCs w:val="20"/>
              </w:rPr>
              <w:t>of the project</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5D4BC08" w14:textId="4356C640" w:rsidR="00117BD8" w:rsidRPr="00B207B2" w:rsidRDefault="00117BD8" w:rsidP="005B6B17">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1–2</w:t>
            </w:r>
          </w:p>
        </w:tc>
      </w:tr>
      <w:tr w:rsidR="00117BD8" w:rsidRPr="00B207B2" w14:paraId="431EA01D" w14:textId="77777777" w:rsidTr="00117BD8">
        <w:tc>
          <w:tcPr>
            <w:tcW w:w="4197" w:type="pct"/>
            <w:tcBorders>
              <w:top w:val="single" w:sz="4" w:space="0" w:color="auto"/>
              <w:left w:val="single" w:sz="4" w:space="0" w:color="auto"/>
              <w:bottom w:val="single" w:sz="4" w:space="0" w:color="auto"/>
              <w:right w:val="single" w:sz="4" w:space="0" w:color="auto"/>
            </w:tcBorders>
            <w:shd w:val="clear" w:color="auto" w:fill="auto"/>
          </w:tcPr>
          <w:p w14:paraId="15A5AB4E" w14:textId="4C119C63" w:rsidR="00117BD8" w:rsidRPr="005B6B17" w:rsidRDefault="00117BD8" w:rsidP="005B6B17">
            <w:pPr>
              <w:spacing w:after="0" w:line="240" w:lineRule="auto"/>
              <w:jc w:val="right"/>
              <w:rPr>
                <w:rFonts w:ascii="Calibri" w:eastAsia="Times New Roman" w:hAnsi="Calibri" w:cs="Calibri"/>
                <w:b/>
                <w:bCs/>
                <w:sz w:val="20"/>
                <w:szCs w:val="20"/>
                <w:lang w:eastAsia="en-AU"/>
              </w:rPr>
            </w:pPr>
            <w:r w:rsidRPr="005B6B17">
              <w:rPr>
                <w:rFonts w:ascii="Calibri" w:eastAsia="Times New Roman" w:hAnsi="Calibri" w:cs="Calibri"/>
                <w:b/>
                <w:bCs/>
                <w:sz w:val="20"/>
                <w:szCs w:val="20"/>
                <w:lang w:eastAsia="en-AU"/>
              </w:rPr>
              <w:t>Subtotal</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FA98DD4" w14:textId="292CCD58" w:rsidR="00117BD8" w:rsidRPr="005B6B17" w:rsidRDefault="00117BD8" w:rsidP="00B0608C">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w:t>
            </w:r>
            <w:r w:rsidRPr="005B6B17">
              <w:rPr>
                <w:rFonts w:ascii="Calibri" w:eastAsia="Times New Roman" w:hAnsi="Calibri" w:cs="Calibri"/>
                <w:b/>
                <w:bCs/>
                <w:sz w:val="20"/>
                <w:szCs w:val="20"/>
                <w:lang w:eastAsia="en-AU"/>
              </w:rPr>
              <w:t>10</w:t>
            </w:r>
            <w:r w:rsidR="00B0608C">
              <w:rPr>
                <w:rFonts w:ascii="Calibri" w:eastAsia="Times New Roman" w:hAnsi="Calibri" w:cs="Calibri"/>
                <w:b/>
                <w:bCs/>
                <w:sz w:val="20"/>
                <w:szCs w:val="20"/>
                <w:lang w:eastAsia="en-AU"/>
              </w:rPr>
              <w:t xml:space="preserve">  </w:t>
            </w:r>
          </w:p>
        </w:tc>
      </w:tr>
    </w:tbl>
    <w:p w14:paraId="57B74E4E" w14:textId="19C848F2" w:rsidR="00117BD8" w:rsidRPr="008E40E3" w:rsidRDefault="00AC6DB9" w:rsidP="00117BD8">
      <w:pPr>
        <w:spacing w:before="120" w:line="240" w:lineRule="auto"/>
        <w:rPr>
          <w:rFonts w:ascii="Calibri" w:eastAsia="Times New Roman" w:hAnsi="Calibri" w:cs="Calibri"/>
          <w:lang w:eastAsia="en-AU"/>
        </w:rPr>
      </w:pPr>
      <w:r>
        <w:rPr>
          <w:rFonts w:ascii="Calibri" w:eastAsia="Times New Roman" w:hAnsi="Calibri" w:cs="Calibri"/>
          <w:lang w:eastAsia="en-AU"/>
        </w:rPr>
        <w:t>Evaluation of</w:t>
      </w:r>
      <w:r w:rsidR="00117BD8" w:rsidRPr="008E40E3">
        <w:rPr>
          <w:rFonts w:ascii="Calibri" w:eastAsia="Times New Roman" w:hAnsi="Calibri" w:cs="Calibri"/>
          <w:lang w:eastAsia="en-AU"/>
        </w:rPr>
        <w:t xml:space="preserve"> the manufacturing processes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484"/>
      </w:tblGrid>
      <w:tr w:rsidR="00117BD8" w:rsidRPr="00117BD8" w14:paraId="775E0709" w14:textId="77777777" w:rsidTr="00117BD8">
        <w:trPr>
          <w:trHeight w:val="159"/>
        </w:trPr>
        <w:tc>
          <w:tcPr>
            <w:tcW w:w="4197" w:type="pct"/>
            <w:tcBorders>
              <w:top w:val="single" w:sz="4" w:space="0" w:color="auto"/>
              <w:left w:val="single" w:sz="4" w:space="0" w:color="auto"/>
              <w:bottom w:val="single" w:sz="4" w:space="0" w:color="auto"/>
              <w:right w:val="single" w:sz="4" w:space="0" w:color="auto"/>
            </w:tcBorders>
            <w:shd w:val="clear" w:color="auto" w:fill="BD9FCF" w:themeFill="accent4"/>
          </w:tcPr>
          <w:p w14:paraId="1940CC92" w14:textId="77777777" w:rsidR="00117BD8" w:rsidRPr="00117BD8" w:rsidRDefault="00117BD8" w:rsidP="00437C82">
            <w:pPr>
              <w:spacing w:after="0" w:line="240" w:lineRule="auto"/>
              <w:rPr>
                <w:rFonts w:ascii="Calibri" w:eastAsia="Times New Roman" w:hAnsi="Calibri" w:cs="Calibri"/>
                <w:b/>
                <w:bCs/>
                <w:sz w:val="20"/>
                <w:szCs w:val="20"/>
                <w:lang w:eastAsia="en-AU"/>
              </w:rPr>
            </w:pPr>
            <w:r w:rsidRPr="00117BD8">
              <w:rPr>
                <w:rFonts w:ascii="Calibri" w:eastAsia="Times New Roman" w:hAnsi="Calibri" w:cs="Calibri"/>
                <w:b/>
                <w:bCs/>
                <w:sz w:val="20"/>
                <w:szCs w:val="20"/>
                <w:lang w:eastAsia="en-AU"/>
              </w:rPr>
              <w:t>Description</w:t>
            </w:r>
          </w:p>
        </w:tc>
        <w:tc>
          <w:tcPr>
            <w:tcW w:w="803" w:type="pct"/>
            <w:tcBorders>
              <w:top w:val="single" w:sz="4" w:space="0" w:color="auto"/>
              <w:left w:val="single" w:sz="4" w:space="0" w:color="auto"/>
              <w:bottom w:val="single" w:sz="4" w:space="0" w:color="auto"/>
              <w:right w:val="single" w:sz="4" w:space="0" w:color="auto"/>
            </w:tcBorders>
            <w:shd w:val="clear" w:color="auto" w:fill="BD9FCF" w:themeFill="accent4"/>
          </w:tcPr>
          <w:p w14:paraId="65F4B203" w14:textId="77777777" w:rsidR="00117BD8" w:rsidRPr="00117BD8" w:rsidRDefault="00117BD8" w:rsidP="00117BD8">
            <w:pPr>
              <w:spacing w:after="0" w:line="240" w:lineRule="auto"/>
              <w:ind w:left="-108" w:right="-107"/>
              <w:jc w:val="center"/>
              <w:rPr>
                <w:rFonts w:ascii="Calibri" w:eastAsia="Times New Roman" w:hAnsi="Calibri" w:cs="Calibri"/>
                <w:b/>
                <w:bCs/>
                <w:sz w:val="20"/>
                <w:szCs w:val="20"/>
                <w:lang w:eastAsia="en-AU"/>
              </w:rPr>
            </w:pPr>
            <w:r w:rsidRPr="00117BD8">
              <w:rPr>
                <w:rFonts w:ascii="Calibri" w:eastAsia="Times New Roman" w:hAnsi="Calibri" w:cs="Calibri"/>
                <w:b/>
                <w:bCs/>
                <w:sz w:val="20"/>
                <w:szCs w:val="20"/>
                <w:lang w:eastAsia="en-AU"/>
              </w:rPr>
              <w:t>Mark</w:t>
            </w:r>
          </w:p>
        </w:tc>
      </w:tr>
      <w:tr w:rsidR="00117BD8" w:rsidRPr="00B207B2" w14:paraId="56046CBE" w14:textId="77777777" w:rsidTr="00117BD8">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auto"/>
          </w:tcPr>
          <w:p w14:paraId="56046CB3" w14:textId="1E6694E7" w:rsidR="00117BD8" w:rsidRPr="00117BD8" w:rsidRDefault="00C40A4B"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Provides a c</w:t>
            </w:r>
            <w:r w:rsidR="00117BD8" w:rsidRPr="00B207B2">
              <w:rPr>
                <w:rFonts w:ascii="Calibri" w:eastAsia="Times New Roman" w:hAnsi="Calibri" w:cs="Calibri"/>
                <w:sz w:val="20"/>
                <w:szCs w:val="20"/>
                <w:lang w:eastAsia="en-AU"/>
              </w:rPr>
              <w:t>lear evaluation of all procedures with reference to specific procedures</w:t>
            </w:r>
            <w:r>
              <w:rPr>
                <w:rFonts w:ascii="Calibri" w:eastAsia="Times New Roman" w:hAnsi="Calibri" w:cs="Calibri"/>
                <w:sz w:val="20"/>
                <w:szCs w:val="20"/>
                <w:lang w:eastAsia="en-AU"/>
              </w:rPr>
              <w:t xml:space="preserve"> and </w:t>
            </w:r>
            <w:r w:rsidR="00117BD8" w:rsidRPr="00B207B2">
              <w:rPr>
                <w:rFonts w:ascii="Calibri" w:eastAsia="Times New Roman" w:hAnsi="Calibri" w:cs="Calibri"/>
                <w:sz w:val="20"/>
                <w:szCs w:val="20"/>
                <w:lang w:eastAsia="en-AU"/>
              </w:rPr>
              <w:t xml:space="preserve">improvements with little or no </w:t>
            </w:r>
            <w:r w:rsidR="00117BD8">
              <w:rPr>
                <w:rFonts w:ascii="Calibri" w:eastAsia="Times New Roman" w:hAnsi="Calibri" w:cs="Calibri"/>
                <w:sz w:val="20"/>
                <w:szCs w:val="20"/>
                <w:lang w:eastAsia="en-AU"/>
              </w:rPr>
              <w:t>variation o</w:t>
            </w:r>
            <w:r w:rsidR="00117BD8" w:rsidRPr="00B207B2">
              <w:rPr>
                <w:rFonts w:ascii="Calibri" w:eastAsia="Times New Roman" w:hAnsi="Calibri" w:cs="Calibri"/>
                <w:sz w:val="20"/>
                <w:szCs w:val="20"/>
                <w:lang w:eastAsia="en-AU"/>
              </w:rPr>
              <w:t>f process</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56046CBC" w14:textId="3E32DFBD" w:rsidR="00117BD8" w:rsidRPr="00117BD8" w:rsidRDefault="00117BD8" w:rsidP="00117BD8">
            <w:pPr>
              <w:spacing w:after="0" w:line="240" w:lineRule="auto"/>
              <w:ind w:left="-108" w:right="-107"/>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tc>
      </w:tr>
      <w:tr w:rsidR="00117BD8" w:rsidRPr="00B207B2" w14:paraId="1769B036" w14:textId="77777777" w:rsidTr="00117BD8">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auto"/>
          </w:tcPr>
          <w:p w14:paraId="186097ED" w14:textId="135C37EA" w:rsidR="00117BD8" w:rsidRPr="00117BD8" w:rsidRDefault="00C40A4B"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Provides a</w:t>
            </w:r>
            <w:r w:rsidR="00117BD8" w:rsidRPr="00B207B2">
              <w:rPr>
                <w:rFonts w:ascii="Calibri" w:eastAsia="Times New Roman" w:hAnsi="Calibri" w:cs="Calibri"/>
                <w:sz w:val="20"/>
                <w:szCs w:val="20"/>
                <w:lang w:eastAsia="en-AU"/>
              </w:rPr>
              <w:t xml:space="preserve">ppropriate reporting and/or comment on procedures with some logical evaluation of operations, with little </w:t>
            </w:r>
            <w:r w:rsidR="00117BD8">
              <w:rPr>
                <w:rFonts w:ascii="Calibri" w:eastAsia="Times New Roman" w:hAnsi="Calibri" w:cs="Calibri"/>
                <w:sz w:val="20"/>
                <w:szCs w:val="20"/>
                <w:lang w:eastAsia="en-AU"/>
              </w:rPr>
              <w:t xml:space="preserve">or minor variation </w:t>
            </w:r>
            <w:r w:rsidR="00117BD8" w:rsidRPr="00B207B2">
              <w:rPr>
                <w:rFonts w:ascii="Calibri" w:eastAsia="Times New Roman" w:hAnsi="Calibri" w:cs="Calibri"/>
                <w:sz w:val="20"/>
                <w:szCs w:val="20"/>
                <w:lang w:eastAsia="en-AU"/>
              </w:rPr>
              <w:t>of process</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CB12681" w14:textId="3908EB8B" w:rsidR="00117BD8" w:rsidRPr="005B6B17" w:rsidRDefault="00117BD8" w:rsidP="005B6B17">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4</w:t>
            </w:r>
          </w:p>
        </w:tc>
      </w:tr>
      <w:tr w:rsidR="00117BD8" w:rsidRPr="00B207B2" w14:paraId="4802D83F" w14:textId="77777777" w:rsidTr="00117BD8">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auto"/>
          </w:tcPr>
          <w:p w14:paraId="7062D614" w14:textId="7A5A7F7F" w:rsidR="00117BD8" w:rsidRPr="00117BD8" w:rsidRDefault="00C40A4B"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Provides c</w:t>
            </w:r>
            <w:r w:rsidR="00117BD8" w:rsidRPr="00B207B2">
              <w:rPr>
                <w:rFonts w:ascii="Calibri" w:eastAsia="Times New Roman" w:hAnsi="Calibri" w:cs="Calibri"/>
                <w:sz w:val="20"/>
                <w:szCs w:val="20"/>
                <w:lang w:eastAsia="en-AU"/>
              </w:rPr>
              <w:t xml:space="preserve">omments on procedures with limited evaluation of operations, and some </w:t>
            </w:r>
            <w:r w:rsidR="00117BD8">
              <w:rPr>
                <w:rFonts w:ascii="Calibri" w:eastAsia="Times New Roman" w:hAnsi="Calibri" w:cs="Calibri"/>
                <w:sz w:val="20"/>
                <w:szCs w:val="20"/>
                <w:lang w:eastAsia="en-AU"/>
              </w:rPr>
              <w:t>major correction</w:t>
            </w:r>
            <w:r w:rsidR="00117BD8" w:rsidRPr="00B207B2">
              <w:rPr>
                <w:rFonts w:ascii="Calibri" w:eastAsia="Times New Roman" w:hAnsi="Calibri" w:cs="Calibri"/>
                <w:sz w:val="20"/>
                <w:szCs w:val="20"/>
                <w:lang w:eastAsia="en-AU"/>
              </w:rPr>
              <w:t xml:space="preserve"> of process</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ABBC005" w14:textId="3ACC7D84" w:rsidR="00117BD8" w:rsidRPr="005B6B17" w:rsidRDefault="00117BD8" w:rsidP="005B6B17">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p>
        </w:tc>
      </w:tr>
      <w:tr w:rsidR="00117BD8" w:rsidRPr="00B207B2" w14:paraId="48272262" w14:textId="77777777" w:rsidTr="00117BD8">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auto"/>
          </w:tcPr>
          <w:p w14:paraId="58BC2F05" w14:textId="3E72CD02" w:rsidR="00117BD8" w:rsidRPr="00117BD8" w:rsidRDefault="00C40A4B"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w:t>
            </w:r>
            <w:r w:rsidR="00117BD8" w:rsidRPr="00B207B2">
              <w:rPr>
                <w:rFonts w:ascii="Calibri" w:eastAsia="Times New Roman" w:hAnsi="Calibri" w:cs="Calibri"/>
                <w:sz w:val="20"/>
                <w:szCs w:val="20"/>
                <w:lang w:eastAsia="en-AU"/>
              </w:rPr>
              <w:t xml:space="preserve">brief comments with </w:t>
            </w:r>
            <w:r>
              <w:rPr>
                <w:rFonts w:ascii="Calibri" w:eastAsia="Times New Roman" w:hAnsi="Calibri" w:cs="Calibri"/>
                <w:sz w:val="20"/>
                <w:szCs w:val="20"/>
                <w:lang w:eastAsia="en-AU"/>
              </w:rPr>
              <w:t xml:space="preserve">a </w:t>
            </w:r>
            <w:r w:rsidR="00117BD8" w:rsidRPr="00B207B2">
              <w:rPr>
                <w:rFonts w:ascii="Calibri" w:eastAsia="Times New Roman" w:hAnsi="Calibri" w:cs="Calibri"/>
                <w:sz w:val="20"/>
                <w:szCs w:val="20"/>
                <w:lang w:eastAsia="en-AU"/>
              </w:rPr>
              <w:t xml:space="preserve">few references to </w:t>
            </w:r>
            <w:r w:rsidR="00117BD8">
              <w:rPr>
                <w:rFonts w:ascii="Calibri" w:eastAsia="Times New Roman" w:hAnsi="Calibri" w:cs="Calibri"/>
                <w:sz w:val="20"/>
                <w:szCs w:val="20"/>
                <w:lang w:eastAsia="en-AU"/>
              </w:rPr>
              <w:t>major changes to process</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664C17C" w14:textId="086895BE" w:rsidR="00117BD8" w:rsidRPr="005B6B17" w:rsidRDefault="00117BD8" w:rsidP="005B6B17">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p>
        </w:tc>
      </w:tr>
      <w:tr w:rsidR="00117BD8" w:rsidRPr="00B207B2" w14:paraId="080859DC" w14:textId="77777777" w:rsidTr="00117BD8">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auto"/>
          </w:tcPr>
          <w:p w14:paraId="22614C46" w14:textId="747FB9A6" w:rsidR="00117BD8" w:rsidRPr="00072D63" w:rsidRDefault="00C40A4B" w:rsidP="00072D63">
            <w:pPr>
              <w:spacing w:after="0" w:line="240" w:lineRule="auto"/>
              <w:rPr>
                <w:rFonts w:ascii="Calibri" w:hAnsi="Calibri" w:cs="Calibri"/>
                <w:sz w:val="20"/>
                <w:szCs w:val="20"/>
              </w:rPr>
            </w:pPr>
            <w:r>
              <w:rPr>
                <w:rFonts w:ascii="Calibri" w:eastAsia="Times New Roman" w:hAnsi="Calibri" w:cs="Calibri"/>
                <w:sz w:val="20"/>
                <w:szCs w:val="20"/>
                <w:lang w:eastAsia="en-AU"/>
              </w:rPr>
              <w:t xml:space="preserve">Provides </w:t>
            </w:r>
            <w:r w:rsidR="00117BD8" w:rsidRPr="00072D63">
              <w:rPr>
                <w:rFonts w:ascii="Calibri" w:hAnsi="Calibri" w:cs="Calibri"/>
                <w:sz w:val="20"/>
                <w:szCs w:val="20"/>
              </w:rPr>
              <w:t xml:space="preserve">comments </w:t>
            </w:r>
            <w:r>
              <w:rPr>
                <w:rFonts w:ascii="Calibri" w:hAnsi="Calibri" w:cs="Calibri"/>
                <w:sz w:val="20"/>
                <w:szCs w:val="20"/>
              </w:rPr>
              <w:t>that give a</w:t>
            </w:r>
            <w:r w:rsidRPr="00072D63">
              <w:rPr>
                <w:rFonts w:ascii="Calibri" w:hAnsi="Calibri" w:cs="Calibri"/>
                <w:sz w:val="20"/>
                <w:szCs w:val="20"/>
              </w:rPr>
              <w:t xml:space="preserve"> </w:t>
            </w:r>
            <w:r w:rsidR="00117BD8" w:rsidRPr="00072D63">
              <w:rPr>
                <w:rFonts w:ascii="Calibri" w:hAnsi="Calibri" w:cs="Calibri"/>
                <w:sz w:val="20"/>
                <w:szCs w:val="20"/>
              </w:rPr>
              <w:t>superficial evaluation</w:t>
            </w:r>
            <w:r w:rsidR="00117BD8" w:rsidRPr="00072D63" w:rsidDel="00EF61EE">
              <w:rPr>
                <w:rFonts w:ascii="Calibri" w:hAnsi="Calibri" w:cs="Calibri"/>
                <w:sz w:val="20"/>
                <w:szCs w:val="20"/>
              </w:rPr>
              <w:t xml:space="preserve"> </w:t>
            </w:r>
            <w:r>
              <w:rPr>
                <w:rFonts w:ascii="Calibri" w:hAnsi="Calibri" w:cs="Calibri"/>
                <w:sz w:val="20"/>
                <w:szCs w:val="20"/>
              </w:rPr>
              <w:t>of the process</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9B7E662" w14:textId="1E96E5EE" w:rsidR="00117BD8" w:rsidRPr="005B6B17" w:rsidRDefault="00117BD8" w:rsidP="005B6B17">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p>
        </w:tc>
      </w:tr>
      <w:tr w:rsidR="00117BD8" w:rsidRPr="00B207B2" w14:paraId="74217AF9" w14:textId="77777777" w:rsidTr="00117BD8">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auto"/>
          </w:tcPr>
          <w:p w14:paraId="643921E0" w14:textId="556FA64A" w:rsidR="00117BD8" w:rsidRPr="005B6B17" w:rsidRDefault="00117BD8" w:rsidP="005B6B17">
            <w:pPr>
              <w:spacing w:after="0" w:line="240" w:lineRule="auto"/>
              <w:jc w:val="right"/>
              <w:rPr>
                <w:rFonts w:ascii="Calibri" w:eastAsia="Times New Roman" w:hAnsi="Calibri" w:cs="Calibri"/>
                <w:b/>
                <w:bCs/>
                <w:sz w:val="20"/>
                <w:szCs w:val="20"/>
                <w:lang w:eastAsia="en-AU"/>
              </w:rPr>
            </w:pPr>
            <w:r w:rsidRPr="005B6B17">
              <w:rPr>
                <w:rFonts w:ascii="Calibri" w:eastAsia="Times New Roman" w:hAnsi="Calibri" w:cs="Calibri"/>
                <w:b/>
                <w:bCs/>
                <w:sz w:val="20"/>
                <w:szCs w:val="20"/>
                <w:lang w:eastAsia="en-AU"/>
              </w:rPr>
              <w:t>Subtotal</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ED580F0" w14:textId="56249C54" w:rsidR="00117BD8" w:rsidRPr="005B6B17" w:rsidRDefault="00117BD8" w:rsidP="00B0608C">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w:t>
            </w:r>
            <w:r w:rsidRPr="005B6B17">
              <w:rPr>
                <w:rFonts w:ascii="Calibri" w:eastAsia="Times New Roman" w:hAnsi="Calibri" w:cs="Calibri"/>
                <w:b/>
                <w:bCs/>
                <w:sz w:val="20"/>
                <w:szCs w:val="20"/>
                <w:lang w:eastAsia="en-AU"/>
              </w:rPr>
              <w:t>5</w:t>
            </w:r>
          </w:p>
        </w:tc>
      </w:tr>
    </w:tbl>
    <w:p w14:paraId="24A96B7E" w14:textId="56A99DF1" w:rsidR="00117BD8" w:rsidRPr="008E40E3" w:rsidRDefault="00117BD8" w:rsidP="00117BD8">
      <w:pPr>
        <w:spacing w:before="120" w:line="240" w:lineRule="auto"/>
        <w:rPr>
          <w:rFonts w:ascii="Calibri" w:eastAsia="Times New Roman" w:hAnsi="Calibri" w:cs="Calibri"/>
          <w:lang w:eastAsia="en-AU"/>
        </w:rPr>
      </w:pPr>
      <w:r w:rsidRPr="008E40E3">
        <w:rPr>
          <w:rFonts w:ascii="Calibri" w:eastAsia="Times New Roman" w:hAnsi="Calibri" w:cs="Calibri"/>
          <w:lang w:eastAsia="en-AU"/>
        </w:rPr>
        <w:t xml:space="preserve">Evaluation </w:t>
      </w:r>
      <w:r w:rsidR="00B21C26">
        <w:rPr>
          <w:rFonts w:ascii="Calibri" w:eastAsia="Times New Roman" w:hAnsi="Calibri" w:cs="Calibri"/>
          <w:lang w:eastAsia="en-AU"/>
        </w:rPr>
        <w:t>of</w:t>
      </w:r>
      <w:r w:rsidR="00C1602D">
        <w:rPr>
          <w:rFonts w:ascii="Calibri" w:eastAsia="Times New Roman" w:hAnsi="Calibri" w:cs="Calibri"/>
          <w:lang w:eastAsia="en-AU"/>
        </w:rPr>
        <w:t xml:space="preserve"> possible </w:t>
      </w:r>
      <w:r w:rsidRPr="008E40E3">
        <w:rPr>
          <w:rFonts w:ascii="Calibri" w:eastAsia="Times New Roman" w:hAnsi="Calibri" w:cs="Calibri"/>
          <w:lang w:eastAsia="en-AU"/>
        </w:rPr>
        <w:t>improvements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484"/>
      </w:tblGrid>
      <w:tr w:rsidR="00072D63" w:rsidRPr="00072D63" w14:paraId="11D9E0F3" w14:textId="77777777" w:rsidTr="00072D63">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BD9FCF" w:themeFill="accent4"/>
          </w:tcPr>
          <w:p w14:paraId="2849F18F" w14:textId="77777777" w:rsidR="00072D63" w:rsidRPr="00072D63" w:rsidRDefault="00072D63" w:rsidP="00437C82">
            <w:pPr>
              <w:spacing w:after="0" w:line="240" w:lineRule="auto"/>
              <w:rPr>
                <w:rFonts w:ascii="Calibri" w:eastAsia="Times New Roman" w:hAnsi="Calibri" w:cs="Calibri"/>
                <w:b/>
                <w:bCs/>
                <w:sz w:val="20"/>
                <w:szCs w:val="20"/>
                <w:lang w:eastAsia="en-AU"/>
              </w:rPr>
            </w:pPr>
            <w:r w:rsidRPr="00072D63">
              <w:rPr>
                <w:rFonts w:ascii="Calibri" w:eastAsia="Times New Roman" w:hAnsi="Calibri" w:cs="Calibri"/>
                <w:b/>
                <w:bCs/>
                <w:sz w:val="20"/>
                <w:szCs w:val="20"/>
                <w:lang w:eastAsia="en-AU"/>
              </w:rPr>
              <w:t>Description</w:t>
            </w:r>
          </w:p>
        </w:tc>
        <w:tc>
          <w:tcPr>
            <w:tcW w:w="803" w:type="pct"/>
            <w:tcBorders>
              <w:top w:val="single" w:sz="4" w:space="0" w:color="auto"/>
              <w:left w:val="single" w:sz="4" w:space="0" w:color="auto"/>
              <w:bottom w:val="single" w:sz="4" w:space="0" w:color="auto"/>
              <w:right w:val="single" w:sz="4" w:space="0" w:color="auto"/>
            </w:tcBorders>
            <w:shd w:val="clear" w:color="auto" w:fill="BD9FCF" w:themeFill="accent4"/>
          </w:tcPr>
          <w:p w14:paraId="37C4BED6" w14:textId="77777777" w:rsidR="00072D63" w:rsidRPr="00072D63" w:rsidRDefault="00072D63" w:rsidP="00437C82">
            <w:pPr>
              <w:spacing w:after="0" w:line="240" w:lineRule="auto"/>
              <w:ind w:left="-108" w:right="-107"/>
              <w:jc w:val="center"/>
              <w:rPr>
                <w:rFonts w:ascii="Calibri" w:eastAsia="Times New Roman" w:hAnsi="Calibri" w:cs="Calibri"/>
                <w:b/>
                <w:bCs/>
                <w:sz w:val="20"/>
                <w:szCs w:val="20"/>
                <w:lang w:eastAsia="en-AU"/>
              </w:rPr>
            </w:pPr>
            <w:r w:rsidRPr="00072D63">
              <w:rPr>
                <w:rFonts w:ascii="Calibri" w:eastAsia="Times New Roman" w:hAnsi="Calibri" w:cs="Calibri"/>
                <w:b/>
                <w:bCs/>
                <w:sz w:val="20"/>
                <w:szCs w:val="20"/>
                <w:lang w:eastAsia="en-AU"/>
              </w:rPr>
              <w:t>Mark</w:t>
            </w:r>
          </w:p>
        </w:tc>
      </w:tr>
      <w:tr w:rsidR="00117BD8" w:rsidRPr="00B207B2" w14:paraId="56046CCE" w14:textId="77777777" w:rsidTr="00117BD8">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auto"/>
          </w:tcPr>
          <w:p w14:paraId="56046CC4" w14:textId="01901A65" w:rsidR="00117BD8" w:rsidRPr="00117BD8" w:rsidRDefault="00C40A4B"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w:t>
            </w:r>
            <w:r w:rsidR="00117BD8" w:rsidRPr="00B207B2">
              <w:rPr>
                <w:rFonts w:ascii="Calibri" w:eastAsia="Times New Roman" w:hAnsi="Calibri" w:cs="Calibri"/>
                <w:sz w:val="20"/>
                <w:szCs w:val="20"/>
                <w:lang w:eastAsia="en-AU"/>
              </w:rPr>
              <w:t xml:space="preserve">clear comments referring </w:t>
            </w:r>
            <w:r w:rsidR="00B21C26">
              <w:rPr>
                <w:rFonts w:ascii="Calibri" w:eastAsia="Times New Roman" w:hAnsi="Calibri" w:cs="Calibri"/>
                <w:sz w:val="20"/>
                <w:szCs w:val="20"/>
                <w:lang w:eastAsia="en-AU"/>
              </w:rPr>
              <w:t xml:space="preserve">to </w:t>
            </w:r>
            <w:r w:rsidR="00117BD8" w:rsidRPr="00B207B2">
              <w:rPr>
                <w:rFonts w:ascii="Calibri" w:eastAsia="Times New Roman" w:hAnsi="Calibri" w:cs="Calibri"/>
                <w:sz w:val="20"/>
                <w:szCs w:val="20"/>
                <w:lang w:eastAsia="en-AU"/>
              </w:rPr>
              <w:t>aesthetics, function and safety influenced by shape and size</w:t>
            </w:r>
            <w:r w:rsidR="00B21C26">
              <w:rPr>
                <w:rFonts w:ascii="Calibri" w:eastAsia="Times New Roman" w:hAnsi="Calibri" w:cs="Calibri"/>
                <w:sz w:val="20"/>
                <w:szCs w:val="20"/>
                <w:lang w:eastAsia="en-AU"/>
              </w:rPr>
              <w:t>,</w:t>
            </w:r>
            <w:r w:rsidR="00117BD8" w:rsidRPr="00B207B2">
              <w:rPr>
                <w:rFonts w:ascii="Calibri" w:eastAsia="Times New Roman" w:hAnsi="Calibri" w:cs="Calibri"/>
                <w:sz w:val="20"/>
                <w:szCs w:val="20"/>
                <w:lang w:eastAsia="en-AU"/>
              </w:rPr>
              <w:t xml:space="preserve"> and suggest</w:t>
            </w:r>
            <w:r w:rsidR="00B21C26">
              <w:rPr>
                <w:rFonts w:ascii="Calibri" w:eastAsia="Times New Roman" w:hAnsi="Calibri" w:cs="Calibri"/>
                <w:sz w:val="20"/>
                <w:szCs w:val="20"/>
                <w:lang w:eastAsia="en-AU"/>
              </w:rPr>
              <w:t>s</w:t>
            </w:r>
            <w:r w:rsidR="00117BD8" w:rsidRPr="00B207B2">
              <w:rPr>
                <w:rFonts w:ascii="Calibri" w:eastAsia="Times New Roman" w:hAnsi="Calibri" w:cs="Calibri"/>
                <w:sz w:val="20"/>
                <w:szCs w:val="20"/>
                <w:lang w:eastAsia="en-AU"/>
              </w:rPr>
              <w:t xml:space="preserve"> improvements</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56046CCC" w14:textId="76033768" w:rsidR="00117BD8" w:rsidRPr="00CF5AC9" w:rsidRDefault="00117BD8" w:rsidP="005B6B17">
            <w:pPr>
              <w:spacing w:after="0" w:line="240" w:lineRule="auto"/>
              <w:ind w:left="-108" w:right="-107"/>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tc>
      </w:tr>
      <w:tr w:rsidR="00117BD8" w:rsidRPr="00B207B2" w14:paraId="7F08F54F" w14:textId="77777777" w:rsidTr="00117BD8">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auto"/>
          </w:tcPr>
          <w:p w14:paraId="6B0DE9CE" w14:textId="7E6CBB55" w:rsidR="00117BD8" w:rsidRPr="00117BD8" w:rsidRDefault="00C40A4B"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w:t>
            </w:r>
            <w:r w:rsidR="00117BD8" w:rsidRPr="00B207B2">
              <w:rPr>
                <w:rFonts w:ascii="Calibri" w:eastAsia="Times New Roman" w:hAnsi="Calibri" w:cs="Calibri"/>
                <w:sz w:val="20"/>
                <w:szCs w:val="20"/>
                <w:lang w:eastAsia="en-AU"/>
              </w:rPr>
              <w:t>comments referring to major design considerations</w:t>
            </w:r>
            <w:r w:rsidR="00B21C26">
              <w:rPr>
                <w:rFonts w:ascii="Calibri" w:eastAsia="Times New Roman" w:hAnsi="Calibri" w:cs="Calibri"/>
                <w:sz w:val="20"/>
                <w:szCs w:val="20"/>
                <w:lang w:eastAsia="en-AU"/>
              </w:rPr>
              <w:t xml:space="preserve"> and</w:t>
            </w:r>
            <w:r w:rsidR="00B21C26" w:rsidRPr="00B207B2">
              <w:rPr>
                <w:rFonts w:ascii="Calibri" w:eastAsia="Times New Roman" w:hAnsi="Calibri" w:cs="Calibri"/>
                <w:sz w:val="20"/>
                <w:szCs w:val="20"/>
                <w:lang w:eastAsia="en-AU"/>
              </w:rPr>
              <w:t xml:space="preserve"> suggest</w:t>
            </w:r>
            <w:r w:rsidR="00B21C26">
              <w:rPr>
                <w:rFonts w:ascii="Calibri" w:eastAsia="Times New Roman" w:hAnsi="Calibri" w:cs="Calibri"/>
                <w:sz w:val="20"/>
                <w:szCs w:val="20"/>
                <w:lang w:eastAsia="en-AU"/>
              </w:rPr>
              <w:t>s</w:t>
            </w:r>
            <w:r w:rsidR="00B21C26" w:rsidRPr="00B207B2">
              <w:rPr>
                <w:rFonts w:ascii="Calibri" w:eastAsia="Times New Roman" w:hAnsi="Calibri" w:cs="Calibri"/>
                <w:sz w:val="20"/>
                <w:szCs w:val="20"/>
                <w:lang w:eastAsia="en-AU"/>
              </w:rPr>
              <w:t xml:space="preserve"> improvements</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FCF6ACA" w14:textId="5045FB12" w:rsidR="00117BD8" w:rsidRPr="00B207B2" w:rsidRDefault="00117BD8" w:rsidP="005B6B17">
            <w:pPr>
              <w:spacing w:after="0" w:line="240" w:lineRule="auto"/>
              <w:ind w:left="-108" w:right="-107"/>
              <w:jc w:val="center"/>
              <w:rPr>
                <w:rFonts w:ascii="Calibri" w:eastAsia="Times New Roman" w:hAnsi="Calibri" w:cs="Calibri"/>
                <w:bCs/>
                <w:sz w:val="20"/>
                <w:szCs w:val="20"/>
                <w:lang w:eastAsia="en-AU"/>
              </w:rPr>
            </w:pPr>
            <w:r>
              <w:rPr>
                <w:rFonts w:ascii="Calibri" w:eastAsia="Times New Roman" w:hAnsi="Calibri" w:cs="Calibri"/>
                <w:bCs/>
                <w:sz w:val="20"/>
                <w:szCs w:val="20"/>
                <w:lang w:eastAsia="en-AU"/>
              </w:rPr>
              <w:t>4</w:t>
            </w:r>
          </w:p>
        </w:tc>
      </w:tr>
      <w:tr w:rsidR="00117BD8" w:rsidRPr="00B207B2" w14:paraId="1824992F" w14:textId="77777777" w:rsidTr="00117BD8">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auto"/>
          </w:tcPr>
          <w:p w14:paraId="54E0350C" w14:textId="0D23BA7D" w:rsidR="00117BD8" w:rsidRPr="00117BD8" w:rsidRDefault="00C40A4B"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w:t>
            </w:r>
            <w:r w:rsidR="00B21C26">
              <w:rPr>
                <w:rFonts w:ascii="Calibri" w:eastAsia="Times New Roman" w:hAnsi="Calibri" w:cs="Calibri"/>
                <w:sz w:val="20"/>
                <w:szCs w:val="20"/>
                <w:lang w:eastAsia="en-AU"/>
              </w:rPr>
              <w:t xml:space="preserve">some </w:t>
            </w:r>
            <w:r w:rsidR="00117BD8" w:rsidRPr="00B207B2">
              <w:rPr>
                <w:rFonts w:ascii="Calibri" w:eastAsia="Times New Roman" w:hAnsi="Calibri" w:cs="Calibri"/>
                <w:sz w:val="20"/>
                <w:szCs w:val="20"/>
                <w:lang w:eastAsia="en-AU"/>
              </w:rPr>
              <w:t>comments expressing personal likes and dislikes about</w:t>
            </w:r>
            <w:r w:rsidR="00B21C26">
              <w:rPr>
                <w:rFonts w:ascii="Calibri" w:eastAsia="Times New Roman" w:hAnsi="Calibri" w:cs="Calibri"/>
                <w:sz w:val="20"/>
                <w:szCs w:val="20"/>
                <w:lang w:eastAsia="en-AU"/>
              </w:rPr>
              <w:t xml:space="preserve"> the design and mentions</w:t>
            </w:r>
            <w:r w:rsidR="00117BD8" w:rsidRPr="00B207B2">
              <w:rPr>
                <w:rFonts w:ascii="Calibri" w:eastAsia="Times New Roman" w:hAnsi="Calibri" w:cs="Calibri"/>
                <w:sz w:val="20"/>
                <w:szCs w:val="20"/>
                <w:lang w:eastAsia="en-AU"/>
              </w:rPr>
              <w:t xml:space="preserve"> improvements</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85FE447" w14:textId="726AA11B" w:rsidR="00117BD8" w:rsidRPr="00B207B2" w:rsidRDefault="00117BD8" w:rsidP="005B6B17">
            <w:pPr>
              <w:spacing w:after="0" w:line="240" w:lineRule="auto"/>
              <w:ind w:left="-108" w:right="-107"/>
              <w:jc w:val="center"/>
              <w:rPr>
                <w:rFonts w:ascii="Calibri" w:eastAsia="Times New Roman" w:hAnsi="Calibri" w:cs="Calibri"/>
                <w:bCs/>
                <w:sz w:val="20"/>
                <w:szCs w:val="20"/>
                <w:lang w:eastAsia="en-AU"/>
              </w:rPr>
            </w:pPr>
            <w:r>
              <w:rPr>
                <w:rFonts w:ascii="Calibri" w:eastAsia="Times New Roman" w:hAnsi="Calibri" w:cs="Calibri"/>
                <w:bCs/>
                <w:sz w:val="20"/>
                <w:szCs w:val="20"/>
                <w:lang w:eastAsia="en-AU"/>
              </w:rPr>
              <w:t>3</w:t>
            </w:r>
          </w:p>
        </w:tc>
      </w:tr>
      <w:tr w:rsidR="00117BD8" w:rsidRPr="00B207B2" w14:paraId="18F24A19" w14:textId="77777777" w:rsidTr="00117BD8">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auto"/>
          </w:tcPr>
          <w:p w14:paraId="7783ACFC" w14:textId="56A81989" w:rsidR="00117BD8" w:rsidRPr="00117BD8" w:rsidRDefault="00C40A4B" w:rsidP="00072D63">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w:t>
            </w:r>
            <w:r w:rsidR="00B21C26">
              <w:rPr>
                <w:rFonts w:ascii="Calibri" w:eastAsia="Times New Roman" w:hAnsi="Calibri" w:cs="Calibri"/>
                <w:sz w:val="20"/>
                <w:szCs w:val="20"/>
                <w:lang w:eastAsia="en-AU"/>
              </w:rPr>
              <w:t xml:space="preserve">a </w:t>
            </w:r>
            <w:r w:rsidR="00117BD8" w:rsidRPr="00B207B2">
              <w:rPr>
                <w:rFonts w:ascii="Calibri" w:eastAsia="Times New Roman" w:hAnsi="Calibri" w:cs="Calibri"/>
                <w:sz w:val="20"/>
                <w:szCs w:val="20"/>
                <w:lang w:eastAsia="en-AU"/>
              </w:rPr>
              <w:t xml:space="preserve">brief reference to design changes to improve function or aesthetics </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1903915" w14:textId="326AC9AF" w:rsidR="00117BD8" w:rsidRPr="00B207B2" w:rsidRDefault="00117BD8" w:rsidP="005B6B17">
            <w:pPr>
              <w:spacing w:after="0" w:line="240" w:lineRule="auto"/>
              <w:ind w:left="-108" w:right="-107"/>
              <w:jc w:val="center"/>
              <w:rPr>
                <w:rFonts w:ascii="Calibri" w:eastAsia="Times New Roman" w:hAnsi="Calibri" w:cs="Calibri"/>
                <w:bCs/>
                <w:sz w:val="20"/>
                <w:szCs w:val="20"/>
                <w:lang w:eastAsia="en-AU"/>
              </w:rPr>
            </w:pPr>
            <w:r>
              <w:rPr>
                <w:rFonts w:ascii="Calibri" w:eastAsia="Times New Roman" w:hAnsi="Calibri" w:cs="Calibri"/>
                <w:bCs/>
                <w:sz w:val="20"/>
                <w:szCs w:val="20"/>
                <w:lang w:eastAsia="en-AU"/>
              </w:rPr>
              <w:t>2</w:t>
            </w:r>
          </w:p>
        </w:tc>
      </w:tr>
      <w:tr w:rsidR="00117BD8" w:rsidRPr="00B207B2" w14:paraId="7897AB06" w14:textId="77777777" w:rsidTr="00117BD8">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auto"/>
          </w:tcPr>
          <w:p w14:paraId="3FABA5E9" w14:textId="1D4B64B5" w:rsidR="00117BD8" w:rsidRPr="00B207B2" w:rsidRDefault="00C40A4B" w:rsidP="005B6B17">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a </w:t>
            </w:r>
            <w:r w:rsidR="00117BD8" w:rsidRPr="00B207B2">
              <w:rPr>
                <w:rFonts w:ascii="Calibri" w:eastAsia="Times New Roman" w:hAnsi="Calibri" w:cs="Calibri"/>
                <w:sz w:val="20"/>
                <w:szCs w:val="20"/>
                <w:lang w:eastAsia="en-AU"/>
              </w:rPr>
              <w:t xml:space="preserve">few comments/superficial notes on improvements </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708B183" w14:textId="205C48CB" w:rsidR="00117BD8" w:rsidRPr="00B207B2" w:rsidRDefault="00117BD8" w:rsidP="005B6B17">
            <w:pPr>
              <w:spacing w:after="0" w:line="240" w:lineRule="auto"/>
              <w:ind w:left="-108" w:right="-107"/>
              <w:jc w:val="center"/>
              <w:rPr>
                <w:rFonts w:ascii="Calibri" w:eastAsia="Times New Roman" w:hAnsi="Calibri" w:cs="Calibri"/>
                <w:bCs/>
                <w:sz w:val="20"/>
                <w:szCs w:val="20"/>
                <w:lang w:eastAsia="en-AU"/>
              </w:rPr>
            </w:pPr>
            <w:r>
              <w:rPr>
                <w:rFonts w:ascii="Calibri" w:eastAsia="Times New Roman" w:hAnsi="Calibri" w:cs="Calibri"/>
                <w:bCs/>
                <w:sz w:val="20"/>
                <w:szCs w:val="20"/>
                <w:lang w:eastAsia="en-AU"/>
              </w:rPr>
              <w:t>1</w:t>
            </w:r>
          </w:p>
        </w:tc>
      </w:tr>
      <w:tr w:rsidR="00117BD8" w:rsidRPr="005B6B17" w14:paraId="49519233" w14:textId="77777777" w:rsidTr="00117BD8">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auto"/>
          </w:tcPr>
          <w:p w14:paraId="4B2CA976" w14:textId="7DA61EBA" w:rsidR="00117BD8" w:rsidRPr="005B6B17" w:rsidRDefault="00117BD8" w:rsidP="005B6B17">
            <w:pPr>
              <w:spacing w:after="0" w:line="240" w:lineRule="auto"/>
              <w:jc w:val="right"/>
              <w:rPr>
                <w:rFonts w:ascii="Calibri" w:eastAsia="Times New Roman" w:hAnsi="Calibri" w:cs="Calibri"/>
                <w:b/>
                <w:bCs/>
                <w:sz w:val="20"/>
                <w:szCs w:val="20"/>
                <w:lang w:eastAsia="en-AU"/>
              </w:rPr>
            </w:pPr>
            <w:r w:rsidRPr="005B6B17">
              <w:rPr>
                <w:rFonts w:ascii="Calibri" w:eastAsia="Times New Roman" w:hAnsi="Calibri" w:cs="Calibri"/>
                <w:b/>
                <w:bCs/>
                <w:sz w:val="20"/>
                <w:szCs w:val="20"/>
                <w:lang w:eastAsia="en-AU"/>
              </w:rPr>
              <w:t>Subtotal</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B6DDF2C" w14:textId="7A0BBF71" w:rsidR="00117BD8" w:rsidRPr="00B0608C" w:rsidRDefault="00117BD8" w:rsidP="00B0608C">
            <w:pPr>
              <w:spacing w:after="0" w:line="240" w:lineRule="auto"/>
              <w:jc w:val="right"/>
              <w:rPr>
                <w:rFonts w:ascii="Calibri" w:eastAsia="Times New Roman" w:hAnsi="Calibri" w:cs="Calibri"/>
                <w:sz w:val="20"/>
                <w:szCs w:val="20"/>
                <w:lang w:eastAsia="en-AU"/>
              </w:rPr>
            </w:pPr>
            <w:r w:rsidRPr="00B0608C">
              <w:rPr>
                <w:rFonts w:ascii="Calibri" w:eastAsia="Times New Roman" w:hAnsi="Calibri" w:cs="Calibri"/>
                <w:b/>
                <w:bCs/>
                <w:sz w:val="20"/>
                <w:szCs w:val="20"/>
                <w:lang w:eastAsia="en-AU"/>
              </w:rPr>
              <w:t>/5</w:t>
            </w:r>
          </w:p>
        </w:tc>
      </w:tr>
      <w:tr w:rsidR="00B0608C" w:rsidRPr="005B6B17" w14:paraId="63D82D45" w14:textId="77777777" w:rsidTr="00117BD8">
        <w:trPr>
          <w:trHeight w:val="227"/>
        </w:trPr>
        <w:tc>
          <w:tcPr>
            <w:tcW w:w="4197" w:type="pct"/>
            <w:tcBorders>
              <w:top w:val="single" w:sz="4" w:space="0" w:color="auto"/>
              <w:left w:val="single" w:sz="4" w:space="0" w:color="auto"/>
              <w:bottom w:val="single" w:sz="4" w:space="0" w:color="auto"/>
              <w:right w:val="single" w:sz="4" w:space="0" w:color="auto"/>
            </w:tcBorders>
            <w:shd w:val="clear" w:color="auto" w:fill="auto"/>
          </w:tcPr>
          <w:p w14:paraId="19378C7D" w14:textId="574B4D79" w:rsidR="00B0608C" w:rsidRPr="005B6B17" w:rsidRDefault="00B0608C" w:rsidP="005B6B17">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Total</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315512F" w14:textId="648D9DFD" w:rsidR="00B0608C" w:rsidRDefault="00B0608C" w:rsidP="00B0608C">
            <w:pPr>
              <w:spacing w:after="0" w:line="240" w:lineRule="auto"/>
              <w:jc w:val="right"/>
              <w:rPr>
                <w:rFonts w:ascii="Calibri" w:eastAsia="Times New Roman" w:hAnsi="Calibri" w:cs="Calibri"/>
                <w:b/>
                <w:bCs/>
                <w:sz w:val="20"/>
                <w:szCs w:val="20"/>
                <w:lang w:eastAsia="en-AU"/>
              </w:rPr>
            </w:pPr>
            <w:r>
              <w:rPr>
                <w:rFonts w:ascii="Calibri" w:eastAsia="Times New Roman" w:hAnsi="Calibri" w:cs="Calibri"/>
                <w:b/>
                <w:bCs/>
                <w:sz w:val="20"/>
                <w:szCs w:val="20"/>
                <w:lang w:eastAsia="en-AU"/>
              </w:rPr>
              <w:t>/20</w:t>
            </w:r>
          </w:p>
        </w:tc>
      </w:tr>
    </w:tbl>
    <w:p w14:paraId="56046CD4" w14:textId="77777777" w:rsidR="00725F57" w:rsidRPr="000A0313" w:rsidRDefault="00725F57" w:rsidP="000A0313"/>
    <w:sectPr w:rsidR="00725F57" w:rsidRPr="000A0313" w:rsidSect="00C43BF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2532" w14:textId="77777777" w:rsidR="007B0C44" w:rsidRDefault="007B0C44" w:rsidP="000267E0">
      <w:pPr>
        <w:spacing w:after="0" w:line="240" w:lineRule="auto"/>
      </w:pPr>
      <w:r>
        <w:separator/>
      </w:r>
    </w:p>
  </w:endnote>
  <w:endnote w:type="continuationSeparator" w:id="0">
    <w:p w14:paraId="7705D9CD" w14:textId="77777777" w:rsidR="007B0C44" w:rsidRDefault="007B0C4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EED7" w14:textId="3782BB86" w:rsidR="007B0C44" w:rsidRPr="00BC3DD2" w:rsidRDefault="007B0C44" w:rsidP="00C43BF1">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2014/11343[</w:t>
    </w:r>
    <w:r w:rsidR="00443C37">
      <w:rPr>
        <w:rFonts w:ascii="Franklin Gothic Book" w:hAnsi="Franklin Gothic Book"/>
        <w:noProof/>
        <w:color w:val="342568"/>
        <w:sz w:val="16"/>
        <w:szCs w:val="16"/>
      </w:rPr>
      <w:t>v</w:t>
    </w:r>
    <w:r w:rsidR="00560B6B">
      <w:rPr>
        <w:rFonts w:ascii="Franklin Gothic Book" w:hAnsi="Franklin Gothic Book"/>
        <w:noProof/>
        <w:color w:val="342568"/>
        <w:sz w:val="16"/>
        <w:szCs w:val="16"/>
      </w:rPr>
      <w:t>10</w:t>
    </w:r>
    <w:r>
      <w:rPr>
        <w:rFonts w:ascii="Franklin Gothic Book" w:hAnsi="Franklin Gothic Book"/>
        <w:noProof/>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6CDC" w14:textId="77777777" w:rsidR="007B0C44" w:rsidRDefault="007B0C44">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6CE2" w14:textId="568F934B" w:rsidR="007B0C44" w:rsidRPr="00766B0A" w:rsidRDefault="007B0C44" w:rsidP="00063F4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6CE3" w14:textId="77777777" w:rsidR="007B0C44" w:rsidRPr="00766B0A" w:rsidRDefault="007B0C44" w:rsidP="00063F4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6CE6" w14:textId="1CB3E14D" w:rsidR="007B0C44" w:rsidRPr="00766B0A" w:rsidRDefault="007B0C44" w:rsidP="00063F4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for 2024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78BA" w14:textId="77777777" w:rsidR="007B0C44" w:rsidRDefault="007B0C44" w:rsidP="000267E0">
      <w:pPr>
        <w:spacing w:after="0" w:line="240" w:lineRule="auto"/>
      </w:pPr>
      <w:r>
        <w:separator/>
      </w:r>
    </w:p>
  </w:footnote>
  <w:footnote w:type="continuationSeparator" w:id="0">
    <w:p w14:paraId="77CF1CF5" w14:textId="77777777" w:rsidR="007B0C44" w:rsidRDefault="007B0C44"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6CDD" w14:textId="77777777" w:rsidR="007B0C44" w:rsidRPr="00C61DA6" w:rsidRDefault="007B0C44" w:rsidP="00C61DA6">
    <w:pPr>
      <w:pStyle w:val="Header"/>
      <w:ind w:left="-709"/>
    </w:pPr>
    <w:r>
      <w:rPr>
        <w:noProof/>
        <w:lang w:eastAsia="en-AU"/>
      </w:rPr>
      <w:drawing>
        <wp:inline distT="0" distB="0" distL="0" distR="0" wp14:anchorId="56046CE7" wp14:editId="56046CE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6CDE" w14:textId="3B7409A0" w:rsidR="007B0C44" w:rsidRPr="001B3981" w:rsidRDefault="007B0C44" w:rsidP="00C43BF1">
    <w:pPr>
      <w:pStyle w:val="Header"/>
      <w:pBdr>
        <w:bottom w:val="single" w:sz="8" w:space="1" w:color="5C815C"/>
      </w:pBdr>
      <w:tabs>
        <w:tab w:val="clear" w:pos="4513"/>
        <w:tab w:val="clear" w:pos="9026"/>
      </w:tabs>
      <w:spacing w:after="120"/>
      <w:ind w:left="-1276" w:right="91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9694A">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6CE0" w14:textId="7E48918A" w:rsidR="007B0C44" w:rsidRPr="001B3981" w:rsidRDefault="007B0C44" w:rsidP="00C43BF1">
    <w:pPr>
      <w:pStyle w:val="Header"/>
      <w:pBdr>
        <w:bottom w:val="single" w:sz="8" w:space="1" w:color="5C815C"/>
      </w:pBdr>
      <w:tabs>
        <w:tab w:val="clear" w:pos="4513"/>
        <w:tab w:val="clear" w:pos="9026"/>
      </w:tabs>
      <w:spacing w:after="120"/>
      <w:ind w:left="9356" w:right="-130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9694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6CE4" w14:textId="77777777" w:rsidR="007B0C44" w:rsidRPr="001B3981" w:rsidRDefault="007B0C44" w:rsidP="00063F48">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F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67385"/>
    <w:multiLevelType w:val="hybridMultilevel"/>
    <w:tmpl w:val="054E002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1DE5975"/>
    <w:multiLevelType w:val="hybridMultilevel"/>
    <w:tmpl w:val="1B62C28A"/>
    <w:lvl w:ilvl="0" w:tplc="0C090005">
      <w:start w:val="1"/>
      <w:numFmt w:val="bullet"/>
      <w:lvlText w:val=""/>
      <w:lvlJc w:val="left"/>
      <w:pPr>
        <w:tabs>
          <w:tab w:val="num" w:pos="568"/>
        </w:tabs>
        <w:ind w:left="568" w:hanging="284"/>
      </w:pPr>
      <w:rPr>
        <w:rFonts w:ascii="Wingdings" w:hAnsi="Wingdings" w:hint="default"/>
        <w:sz w:val="20"/>
        <w:szCs w:val="20"/>
      </w:rPr>
    </w:lvl>
    <w:lvl w:ilvl="1" w:tplc="0C090005">
      <w:start w:val="1"/>
      <w:numFmt w:val="bullet"/>
      <w:lvlText w:val=""/>
      <w:lvlJc w:val="left"/>
      <w:pPr>
        <w:tabs>
          <w:tab w:val="num" w:pos="1364"/>
        </w:tabs>
        <w:ind w:left="1364" w:hanging="360"/>
      </w:pPr>
      <w:rPr>
        <w:rFonts w:ascii="Wingdings" w:hAnsi="Wingdings" w:hint="default"/>
      </w:r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 w15:restartNumberingAfterBreak="0">
    <w:nsid w:val="05000009"/>
    <w:multiLevelType w:val="multilevel"/>
    <w:tmpl w:val="1B8C4928"/>
    <w:lvl w:ilvl="0">
      <w:start w:val="1"/>
      <w:numFmt w:val="bullet"/>
      <w:lvlText w:val=""/>
      <w:lvlJc w:val="left"/>
      <w:pPr>
        <w:tabs>
          <w:tab w:val="num" w:pos="397"/>
        </w:tabs>
        <w:ind w:left="357" w:hanging="357"/>
      </w:pPr>
      <w:rPr>
        <w:rFonts w:ascii="Symbol" w:hAnsi="Symbol" w:hint="default"/>
        <w:sz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09E25D3D"/>
    <w:multiLevelType w:val="hybridMultilevel"/>
    <w:tmpl w:val="2094190C"/>
    <w:lvl w:ilvl="0" w:tplc="FFFFFFFF">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F1BB8"/>
    <w:multiLevelType w:val="multilevel"/>
    <w:tmpl w:val="1B8C4928"/>
    <w:lvl w:ilvl="0">
      <w:start w:val="1"/>
      <w:numFmt w:val="bullet"/>
      <w:lvlText w:val=""/>
      <w:lvlJc w:val="left"/>
      <w:pPr>
        <w:tabs>
          <w:tab w:val="num" w:pos="397"/>
        </w:tabs>
        <w:ind w:left="357" w:hanging="357"/>
      </w:pPr>
      <w:rPr>
        <w:rFonts w:ascii="Symbol" w:hAnsi="Symbol" w:hint="default"/>
        <w:sz w:val="20"/>
        <w:szCs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14A121D2"/>
    <w:multiLevelType w:val="multilevel"/>
    <w:tmpl w:val="1B8C4928"/>
    <w:lvl w:ilvl="0">
      <w:start w:val="1"/>
      <w:numFmt w:val="bullet"/>
      <w:lvlText w:val=""/>
      <w:lvlJc w:val="left"/>
      <w:pPr>
        <w:tabs>
          <w:tab w:val="num" w:pos="397"/>
        </w:tabs>
        <w:ind w:left="357" w:hanging="357"/>
      </w:pPr>
      <w:rPr>
        <w:rFonts w:ascii="Symbol" w:hAnsi="Symbol" w:hint="default"/>
        <w:sz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15772580"/>
    <w:multiLevelType w:val="multilevel"/>
    <w:tmpl w:val="1B8C4928"/>
    <w:lvl w:ilvl="0">
      <w:start w:val="1"/>
      <w:numFmt w:val="bullet"/>
      <w:lvlText w:val=""/>
      <w:lvlJc w:val="left"/>
      <w:pPr>
        <w:tabs>
          <w:tab w:val="num" w:pos="397"/>
        </w:tabs>
        <w:ind w:left="357" w:hanging="357"/>
      </w:pPr>
      <w:rPr>
        <w:rFonts w:ascii="Symbol" w:hAnsi="Symbol" w:hint="default"/>
        <w:sz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15:restartNumberingAfterBreak="0">
    <w:nsid w:val="17321031"/>
    <w:multiLevelType w:val="hybridMultilevel"/>
    <w:tmpl w:val="5B2E8A64"/>
    <w:lvl w:ilvl="0" w:tplc="B7084EB0">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1CF7602A"/>
    <w:multiLevelType w:val="hybridMultilevel"/>
    <w:tmpl w:val="C7129940"/>
    <w:lvl w:ilvl="0" w:tplc="CF4AD2B8">
      <w:start w:val="1"/>
      <w:numFmt w:val="bullet"/>
      <w:lvlText w:val=""/>
      <w:lvlJc w:val="left"/>
      <w:pPr>
        <w:tabs>
          <w:tab w:val="num" w:pos="227"/>
        </w:tabs>
        <w:ind w:left="227" w:hanging="227"/>
      </w:pPr>
      <w:rPr>
        <w:rFonts w:ascii="Symbol" w:hAnsi="Symbol" w:hint="default"/>
        <w:sz w:val="20"/>
        <w:szCs w:val="20"/>
      </w:rPr>
    </w:lvl>
    <w:lvl w:ilvl="1" w:tplc="04090005">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964D07"/>
    <w:multiLevelType w:val="multilevel"/>
    <w:tmpl w:val="1B8C4928"/>
    <w:lvl w:ilvl="0">
      <w:start w:val="1"/>
      <w:numFmt w:val="bullet"/>
      <w:lvlText w:val=""/>
      <w:lvlJc w:val="left"/>
      <w:pPr>
        <w:tabs>
          <w:tab w:val="num" w:pos="397"/>
        </w:tabs>
        <w:ind w:left="357" w:hanging="357"/>
      </w:pPr>
      <w:rPr>
        <w:rFonts w:ascii="Symbol" w:hAnsi="Symbol" w:hint="default"/>
        <w:sz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228A4E7A"/>
    <w:multiLevelType w:val="multilevel"/>
    <w:tmpl w:val="1B8C4928"/>
    <w:lvl w:ilvl="0">
      <w:start w:val="1"/>
      <w:numFmt w:val="bullet"/>
      <w:lvlText w:val=""/>
      <w:lvlJc w:val="left"/>
      <w:pPr>
        <w:tabs>
          <w:tab w:val="num" w:pos="397"/>
        </w:tabs>
        <w:ind w:left="357" w:hanging="357"/>
      </w:pPr>
      <w:rPr>
        <w:rFonts w:ascii="Symbol" w:hAnsi="Symbol" w:hint="default"/>
        <w:sz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23CA4511"/>
    <w:multiLevelType w:val="hybridMultilevel"/>
    <w:tmpl w:val="4664BB0E"/>
    <w:lvl w:ilvl="0" w:tplc="AE3CA55E">
      <w:start w:val="1"/>
      <w:numFmt w:val="bullet"/>
      <w:lvlText w:val=""/>
      <w:lvlJc w:val="left"/>
      <w:pPr>
        <w:tabs>
          <w:tab w:val="num" w:pos="653"/>
        </w:tabs>
        <w:ind w:left="653" w:hanging="227"/>
      </w:pPr>
      <w:rPr>
        <w:rFonts w:ascii="Wingdings" w:hAnsi="Wingdings" w:hint="default"/>
        <w:color w:val="auto"/>
        <w:sz w:val="22"/>
        <w:szCs w:val="22"/>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3" w15:restartNumberingAfterBreak="0">
    <w:nsid w:val="277975BB"/>
    <w:multiLevelType w:val="hybridMultilevel"/>
    <w:tmpl w:val="9334B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8D08E6"/>
    <w:multiLevelType w:val="multilevel"/>
    <w:tmpl w:val="1B8C4928"/>
    <w:lvl w:ilvl="0">
      <w:start w:val="1"/>
      <w:numFmt w:val="bullet"/>
      <w:lvlText w:val=""/>
      <w:lvlJc w:val="left"/>
      <w:pPr>
        <w:tabs>
          <w:tab w:val="num" w:pos="397"/>
        </w:tabs>
        <w:ind w:left="357" w:hanging="357"/>
      </w:pPr>
      <w:rPr>
        <w:rFonts w:ascii="Symbol" w:hAnsi="Symbol" w:hint="default"/>
        <w:sz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28521A06"/>
    <w:multiLevelType w:val="hybridMultilevel"/>
    <w:tmpl w:val="21424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BA3E2B"/>
    <w:multiLevelType w:val="hybridMultilevel"/>
    <w:tmpl w:val="900CA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990D71"/>
    <w:multiLevelType w:val="hybridMultilevel"/>
    <w:tmpl w:val="E16C9080"/>
    <w:lvl w:ilvl="0" w:tplc="0C090001">
      <w:start w:val="1"/>
      <w:numFmt w:val="bullet"/>
      <w:lvlText w:val=""/>
      <w:lvlJc w:val="left"/>
      <w:pPr>
        <w:ind w:left="360" w:hanging="360"/>
      </w:pPr>
      <w:rPr>
        <w:rFonts w:ascii="Symbol" w:hAnsi="Symbol" w:hint="default"/>
      </w:rPr>
    </w:lvl>
    <w:lvl w:ilvl="1" w:tplc="14A68F88">
      <w:start w:val="1"/>
      <w:numFmt w:val="bullet"/>
      <w:lvlText w:val=""/>
      <w:lvlJc w:val="left"/>
      <w:pPr>
        <w:ind w:left="1080" w:hanging="360"/>
      </w:pPr>
      <w:rPr>
        <w:rFonts w:ascii="Wingdings" w:hAnsi="Wingding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AF29E8"/>
    <w:multiLevelType w:val="multilevel"/>
    <w:tmpl w:val="1B8C4928"/>
    <w:lvl w:ilvl="0">
      <w:start w:val="1"/>
      <w:numFmt w:val="bullet"/>
      <w:lvlText w:val=""/>
      <w:lvlJc w:val="left"/>
      <w:pPr>
        <w:tabs>
          <w:tab w:val="num" w:pos="397"/>
        </w:tabs>
        <w:ind w:left="357" w:hanging="357"/>
      </w:pPr>
      <w:rPr>
        <w:rFonts w:ascii="Symbol" w:hAnsi="Symbol" w:hint="default"/>
        <w:sz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5843662"/>
    <w:multiLevelType w:val="multilevel"/>
    <w:tmpl w:val="1B8C4928"/>
    <w:lvl w:ilvl="0">
      <w:start w:val="1"/>
      <w:numFmt w:val="bullet"/>
      <w:lvlText w:val=""/>
      <w:lvlJc w:val="left"/>
      <w:pPr>
        <w:tabs>
          <w:tab w:val="num" w:pos="397"/>
        </w:tabs>
        <w:ind w:left="357" w:hanging="357"/>
      </w:pPr>
      <w:rPr>
        <w:rFonts w:ascii="Symbol" w:hAnsi="Symbol" w:hint="default"/>
        <w:sz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7672294"/>
    <w:multiLevelType w:val="multilevel"/>
    <w:tmpl w:val="CA8A9336"/>
    <w:styleLink w:val="EngBulletsList"/>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Courier New" w:hAnsi="Courier New"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1" w15:restartNumberingAfterBreak="0">
    <w:nsid w:val="395354F0"/>
    <w:multiLevelType w:val="hybridMultilevel"/>
    <w:tmpl w:val="B7FE1410"/>
    <w:lvl w:ilvl="0" w:tplc="0C090005">
      <w:start w:val="1"/>
      <w:numFmt w:val="bullet"/>
      <w:lvlText w:val=""/>
      <w:lvlJc w:val="left"/>
      <w:pPr>
        <w:tabs>
          <w:tab w:val="num" w:pos="720"/>
        </w:tabs>
        <w:ind w:left="720" w:hanging="360"/>
      </w:pPr>
      <w:rPr>
        <w:rFonts w:ascii="Wingdings" w:hAnsi="Wingdings" w:hint="default"/>
      </w:rPr>
    </w:lvl>
    <w:lvl w:ilvl="1" w:tplc="E62E2858">
      <w:start w:val="1"/>
      <w:numFmt w:val="bullet"/>
      <w:lvlText w:val="o"/>
      <w:lvlJc w:val="left"/>
      <w:pPr>
        <w:tabs>
          <w:tab w:val="num" w:pos="1440"/>
        </w:tabs>
        <w:ind w:left="1440" w:hanging="360"/>
      </w:pPr>
      <w:rPr>
        <w:rFonts w:asciiTheme="minorHAnsi" w:hAnsiTheme="minorHAnsi"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B3BDF"/>
    <w:multiLevelType w:val="hybridMultilevel"/>
    <w:tmpl w:val="4E8A6FF4"/>
    <w:lvl w:ilvl="0" w:tplc="C2582BAA">
      <w:start w:val="1"/>
      <w:numFmt w:val="bullet"/>
      <w:lvlText w:val=""/>
      <w:lvlJc w:val="left"/>
      <w:pPr>
        <w:tabs>
          <w:tab w:val="num" w:pos="357"/>
        </w:tabs>
        <w:ind w:left="357" w:hanging="35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F3B28"/>
    <w:multiLevelType w:val="hybridMultilevel"/>
    <w:tmpl w:val="4242312E"/>
    <w:lvl w:ilvl="0" w:tplc="38D0DCFE">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5627374"/>
    <w:multiLevelType w:val="multilevel"/>
    <w:tmpl w:val="CA8A9336"/>
    <w:numStyleLink w:val="EngBulletsList"/>
  </w:abstractNum>
  <w:abstractNum w:abstractNumId="26" w15:restartNumberingAfterBreak="0">
    <w:nsid w:val="4599400F"/>
    <w:multiLevelType w:val="multilevel"/>
    <w:tmpl w:val="1B8C4928"/>
    <w:lvl w:ilvl="0">
      <w:start w:val="1"/>
      <w:numFmt w:val="bullet"/>
      <w:lvlText w:val=""/>
      <w:lvlJc w:val="left"/>
      <w:pPr>
        <w:tabs>
          <w:tab w:val="num" w:pos="397"/>
        </w:tabs>
        <w:ind w:left="357" w:hanging="357"/>
      </w:pPr>
      <w:rPr>
        <w:rFonts w:ascii="Symbol" w:hAnsi="Symbol" w:hint="default"/>
        <w:sz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7" w15:restartNumberingAfterBreak="0">
    <w:nsid w:val="4608769D"/>
    <w:multiLevelType w:val="multilevel"/>
    <w:tmpl w:val="1B8C4928"/>
    <w:lvl w:ilvl="0">
      <w:start w:val="1"/>
      <w:numFmt w:val="bullet"/>
      <w:lvlText w:val=""/>
      <w:lvlJc w:val="left"/>
      <w:pPr>
        <w:tabs>
          <w:tab w:val="num" w:pos="397"/>
        </w:tabs>
        <w:ind w:left="357" w:hanging="357"/>
      </w:pPr>
      <w:rPr>
        <w:rFonts w:ascii="Symbol" w:hAnsi="Symbol" w:hint="default"/>
        <w:sz w:val="20"/>
        <w:szCs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8" w15:restartNumberingAfterBreak="0">
    <w:nsid w:val="46C124A8"/>
    <w:multiLevelType w:val="hybridMultilevel"/>
    <w:tmpl w:val="59769F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0A7B8F"/>
    <w:multiLevelType w:val="hybridMultilevel"/>
    <w:tmpl w:val="35EC3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9A80802"/>
    <w:multiLevelType w:val="hybridMultilevel"/>
    <w:tmpl w:val="DC146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B4020A9"/>
    <w:multiLevelType w:val="hybridMultilevel"/>
    <w:tmpl w:val="F2D80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B430B7B"/>
    <w:multiLevelType w:val="hybridMultilevel"/>
    <w:tmpl w:val="43E6569A"/>
    <w:lvl w:ilvl="0" w:tplc="CF4AD2B8">
      <w:start w:val="1"/>
      <w:numFmt w:val="bullet"/>
      <w:lvlText w:val=""/>
      <w:lvlJc w:val="left"/>
      <w:pPr>
        <w:tabs>
          <w:tab w:val="num" w:pos="227"/>
        </w:tabs>
        <w:ind w:left="227" w:hanging="227"/>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D05E8A"/>
    <w:multiLevelType w:val="hybridMultilevel"/>
    <w:tmpl w:val="7070E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A57E2A"/>
    <w:multiLevelType w:val="multilevel"/>
    <w:tmpl w:val="1B8C4928"/>
    <w:lvl w:ilvl="0">
      <w:start w:val="1"/>
      <w:numFmt w:val="bullet"/>
      <w:lvlText w:val=""/>
      <w:lvlJc w:val="left"/>
      <w:pPr>
        <w:tabs>
          <w:tab w:val="num" w:pos="397"/>
        </w:tabs>
        <w:ind w:left="357" w:hanging="357"/>
      </w:pPr>
      <w:rPr>
        <w:rFonts w:ascii="Symbol" w:hAnsi="Symbol" w:hint="default"/>
        <w:sz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5" w15:restartNumberingAfterBreak="0">
    <w:nsid w:val="573B3749"/>
    <w:multiLevelType w:val="hybridMultilevel"/>
    <w:tmpl w:val="B712A4C6"/>
    <w:lvl w:ilvl="0" w:tplc="AB5C7320">
      <w:start w:val="1"/>
      <w:numFmt w:val="bullet"/>
      <w:lvlText w:val=""/>
      <w:lvlJc w:val="left"/>
      <w:pPr>
        <w:tabs>
          <w:tab w:val="num" w:pos="348"/>
        </w:tabs>
        <w:ind w:left="348" w:hanging="284"/>
      </w:pPr>
      <w:rPr>
        <w:rFonts w:ascii="Symbol" w:hAnsi="Symbol" w:hint="default"/>
        <w:sz w:val="20"/>
        <w:szCs w:val="20"/>
      </w:rPr>
    </w:lvl>
    <w:lvl w:ilvl="1" w:tplc="0C090001">
      <w:start w:val="1"/>
      <w:numFmt w:val="bullet"/>
      <w:lvlText w:val=""/>
      <w:lvlJc w:val="left"/>
      <w:pPr>
        <w:tabs>
          <w:tab w:val="num" w:pos="1504"/>
        </w:tabs>
        <w:ind w:left="1504" w:hanging="360"/>
      </w:pPr>
      <w:rPr>
        <w:rFonts w:ascii="Symbol" w:hAnsi="Symbol" w:hint="default"/>
        <w:sz w:val="22"/>
        <w:szCs w:val="22"/>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6" w15:restartNumberingAfterBreak="0">
    <w:nsid w:val="58847E79"/>
    <w:multiLevelType w:val="hybridMultilevel"/>
    <w:tmpl w:val="91D6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8F56935"/>
    <w:multiLevelType w:val="hybridMultilevel"/>
    <w:tmpl w:val="C14AB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B4E0885"/>
    <w:multiLevelType w:val="hybridMultilevel"/>
    <w:tmpl w:val="41BE9830"/>
    <w:lvl w:ilvl="0" w:tplc="16E83C72">
      <w:start w:val="1"/>
      <w:numFmt w:val="bullet"/>
      <w:lvlText w:val=""/>
      <w:lvlJc w:val="left"/>
      <w:pPr>
        <w:ind w:left="361" w:hanging="360"/>
      </w:pPr>
      <w:rPr>
        <w:rFonts w:ascii="Symbol" w:hAnsi="Symbol" w:hint="default"/>
        <w:sz w:val="20"/>
        <w:szCs w:val="20"/>
      </w:rPr>
    </w:lvl>
    <w:lvl w:ilvl="1" w:tplc="0C090003">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39" w15:restartNumberingAfterBreak="0">
    <w:nsid w:val="64641272"/>
    <w:multiLevelType w:val="multilevel"/>
    <w:tmpl w:val="1B8C4928"/>
    <w:lvl w:ilvl="0">
      <w:start w:val="1"/>
      <w:numFmt w:val="bullet"/>
      <w:lvlText w:val=""/>
      <w:lvlJc w:val="left"/>
      <w:pPr>
        <w:tabs>
          <w:tab w:val="num" w:pos="397"/>
        </w:tabs>
        <w:ind w:left="357" w:hanging="357"/>
      </w:pPr>
      <w:rPr>
        <w:rFonts w:ascii="Symbol" w:hAnsi="Symbol" w:hint="default"/>
        <w:sz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0" w15:restartNumberingAfterBreak="0">
    <w:nsid w:val="64F02249"/>
    <w:multiLevelType w:val="hybridMultilevel"/>
    <w:tmpl w:val="DD767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AEE01B9"/>
    <w:multiLevelType w:val="hybridMultilevel"/>
    <w:tmpl w:val="EA902CD2"/>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469F4"/>
    <w:multiLevelType w:val="multilevel"/>
    <w:tmpl w:val="1B8C4928"/>
    <w:lvl w:ilvl="0">
      <w:start w:val="1"/>
      <w:numFmt w:val="bullet"/>
      <w:lvlText w:val=""/>
      <w:lvlJc w:val="left"/>
      <w:pPr>
        <w:tabs>
          <w:tab w:val="num" w:pos="397"/>
        </w:tabs>
        <w:ind w:left="357" w:hanging="357"/>
      </w:pPr>
      <w:rPr>
        <w:rFonts w:ascii="Symbol" w:hAnsi="Symbol" w:hint="default"/>
        <w:sz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3" w15:restartNumberingAfterBreak="0">
    <w:nsid w:val="711E521D"/>
    <w:multiLevelType w:val="multilevel"/>
    <w:tmpl w:val="1B8C4928"/>
    <w:lvl w:ilvl="0">
      <w:start w:val="1"/>
      <w:numFmt w:val="bullet"/>
      <w:lvlText w:val=""/>
      <w:lvlJc w:val="left"/>
      <w:pPr>
        <w:tabs>
          <w:tab w:val="num" w:pos="397"/>
        </w:tabs>
        <w:ind w:left="357" w:hanging="357"/>
      </w:pPr>
      <w:rPr>
        <w:rFonts w:ascii="Symbol" w:hAnsi="Symbol" w:hint="default"/>
        <w:sz w:val="20"/>
        <w:szCs w:val="20"/>
      </w:rPr>
    </w:lvl>
    <w:lvl w:ilvl="1">
      <w:start w:val="1"/>
      <w:numFmt w:val="bullet"/>
      <w:lvlText w:val=""/>
      <w:lvlJc w:val="left"/>
      <w:pPr>
        <w:tabs>
          <w:tab w:val="num" w:pos="907"/>
        </w:tabs>
        <w:ind w:left="720" w:hanging="363"/>
      </w:pPr>
      <w:rPr>
        <w:rFonts w:ascii="Wingdings" w:hAnsi="Wingdings"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4" w15:restartNumberingAfterBreak="0">
    <w:nsid w:val="72DA6D2B"/>
    <w:multiLevelType w:val="multilevel"/>
    <w:tmpl w:val="9CBC50D8"/>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5" w15:restartNumberingAfterBreak="0">
    <w:nsid w:val="774B3FBC"/>
    <w:multiLevelType w:val="hybridMultilevel"/>
    <w:tmpl w:val="472849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B106F25"/>
    <w:multiLevelType w:val="hybridMultilevel"/>
    <w:tmpl w:val="BBF2C1F8"/>
    <w:lvl w:ilvl="0" w:tplc="D41E2A24">
      <w:start w:val="1"/>
      <w:numFmt w:val="bullet"/>
      <w:lvlText w:val="o"/>
      <w:lvlJc w:val="left"/>
      <w:pPr>
        <w:tabs>
          <w:tab w:val="num" w:pos="1023"/>
        </w:tabs>
        <w:ind w:left="1023" w:hanging="207"/>
      </w:pPr>
      <w:rPr>
        <w:rFonts w:ascii="Courier New" w:hAnsi="Courier New" w:hint="default"/>
        <w:color w:val="auto"/>
        <w:sz w:val="16"/>
        <w:szCs w:val="16"/>
      </w:rPr>
    </w:lvl>
    <w:lvl w:ilvl="1" w:tplc="78A84EFA"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47" w15:restartNumberingAfterBreak="0">
    <w:nsid w:val="7D4D3A57"/>
    <w:multiLevelType w:val="hybridMultilevel"/>
    <w:tmpl w:val="B626570C"/>
    <w:lvl w:ilvl="0" w:tplc="38D0DCFE">
      <w:start w:val="1"/>
      <w:numFmt w:val="bullet"/>
      <w:lvlText w:val=""/>
      <w:lvlJc w:val="left"/>
      <w:pPr>
        <w:tabs>
          <w:tab w:val="num" w:pos="284"/>
        </w:tabs>
        <w:ind w:left="284" w:hanging="284"/>
      </w:pPr>
      <w:rPr>
        <w:rFonts w:ascii="Symbol" w:hAnsi="Symbol" w:hint="default"/>
        <w:sz w:val="20"/>
        <w:szCs w:val="2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8" w15:restartNumberingAfterBreak="0">
    <w:nsid w:val="7E9B5A1B"/>
    <w:multiLevelType w:val="hybridMultilevel"/>
    <w:tmpl w:val="2202F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0415051">
    <w:abstractNumId w:val="22"/>
  </w:num>
  <w:num w:numId="2" w16cid:durableId="1429079233">
    <w:abstractNumId w:val="35"/>
  </w:num>
  <w:num w:numId="3" w16cid:durableId="1887136613">
    <w:abstractNumId w:val="27"/>
  </w:num>
  <w:num w:numId="4" w16cid:durableId="854463832">
    <w:abstractNumId w:val="47"/>
  </w:num>
  <w:num w:numId="5" w16cid:durableId="732965260">
    <w:abstractNumId w:val="2"/>
  </w:num>
  <w:num w:numId="6" w16cid:durableId="2096703073">
    <w:abstractNumId w:val="43"/>
  </w:num>
  <w:num w:numId="7" w16cid:durableId="346062245">
    <w:abstractNumId w:val="17"/>
  </w:num>
  <w:num w:numId="8" w16cid:durableId="1032145818">
    <w:abstractNumId w:val="24"/>
  </w:num>
  <w:num w:numId="9" w16cid:durableId="791829294">
    <w:abstractNumId w:val="41"/>
  </w:num>
  <w:num w:numId="10" w16cid:durableId="288778056">
    <w:abstractNumId w:val="21"/>
  </w:num>
  <w:num w:numId="11" w16cid:durableId="1097363543">
    <w:abstractNumId w:val="28"/>
  </w:num>
  <w:num w:numId="12" w16cid:durableId="807749445">
    <w:abstractNumId w:val="29"/>
  </w:num>
  <w:num w:numId="13" w16cid:durableId="1528441910">
    <w:abstractNumId w:val="40"/>
  </w:num>
  <w:num w:numId="14" w16cid:durableId="681007795">
    <w:abstractNumId w:val="8"/>
  </w:num>
  <w:num w:numId="15" w16cid:durableId="1126311398">
    <w:abstractNumId w:val="46"/>
  </w:num>
  <w:num w:numId="16" w16cid:durableId="1306617807">
    <w:abstractNumId w:val="44"/>
  </w:num>
  <w:num w:numId="17" w16cid:durableId="201872301">
    <w:abstractNumId w:val="31"/>
  </w:num>
  <w:num w:numId="18" w16cid:durableId="155463902">
    <w:abstractNumId w:val="37"/>
  </w:num>
  <w:num w:numId="19" w16cid:durableId="65885860">
    <w:abstractNumId w:val="33"/>
  </w:num>
  <w:num w:numId="20" w16cid:durableId="601107070">
    <w:abstractNumId w:val="38"/>
  </w:num>
  <w:num w:numId="21" w16cid:durableId="1204367440">
    <w:abstractNumId w:val="4"/>
  </w:num>
  <w:num w:numId="22" w16cid:durableId="1745880754">
    <w:abstractNumId w:val="9"/>
  </w:num>
  <w:num w:numId="23" w16cid:durableId="1841505215">
    <w:abstractNumId w:val="32"/>
  </w:num>
  <w:num w:numId="24" w16cid:durableId="808670027">
    <w:abstractNumId w:val="23"/>
  </w:num>
  <w:num w:numId="25" w16cid:durableId="471555319">
    <w:abstractNumId w:val="12"/>
  </w:num>
  <w:num w:numId="26" w16cid:durableId="1670986595">
    <w:abstractNumId w:val="20"/>
  </w:num>
  <w:num w:numId="27" w16cid:durableId="2104059410">
    <w:abstractNumId w:val="25"/>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8" w16cid:durableId="208490997">
    <w:abstractNumId w:val="1"/>
  </w:num>
  <w:num w:numId="29" w16cid:durableId="1722753356">
    <w:abstractNumId w:val="45"/>
  </w:num>
  <w:num w:numId="30" w16cid:durableId="964388844">
    <w:abstractNumId w:val="0"/>
  </w:num>
  <w:num w:numId="31" w16cid:durableId="1909806123">
    <w:abstractNumId w:val="0"/>
  </w:num>
  <w:num w:numId="32" w16cid:durableId="928731660">
    <w:abstractNumId w:val="15"/>
  </w:num>
  <w:num w:numId="33" w16cid:durableId="1225794839">
    <w:abstractNumId w:val="5"/>
  </w:num>
  <w:num w:numId="34" w16cid:durableId="1273706623">
    <w:abstractNumId w:val="6"/>
  </w:num>
  <w:num w:numId="35" w16cid:durableId="549346621">
    <w:abstractNumId w:val="39"/>
  </w:num>
  <w:num w:numId="36" w16cid:durableId="358164445">
    <w:abstractNumId w:val="14"/>
  </w:num>
  <w:num w:numId="37" w16cid:durableId="443814446">
    <w:abstractNumId w:val="42"/>
  </w:num>
  <w:num w:numId="38" w16cid:durableId="1011101453">
    <w:abstractNumId w:val="18"/>
  </w:num>
  <w:num w:numId="39" w16cid:durableId="1524905441">
    <w:abstractNumId w:val="10"/>
  </w:num>
  <w:num w:numId="40" w16cid:durableId="2120291105">
    <w:abstractNumId w:val="3"/>
  </w:num>
  <w:num w:numId="41" w16cid:durableId="1834296646">
    <w:abstractNumId w:val="11"/>
  </w:num>
  <w:num w:numId="42" w16cid:durableId="2068603908">
    <w:abstractNumId w:val="19"/>
  </w:num>
  <w:num w:numId="43" w16cid:durableId="1317613939">
    <w:abstractNumId w:val="7"/>
  </w:num>
  <w:num w:numId="44" w16cid:durableId="561911072">
    <w:abstractNumId w:val="26"/>
  </w:num>
  <w:num w:numId="45" w16cid:durableId="48262414">
    <w:abstractNumId w:val="34"/>
  </w:num>
  <w:num w:numId="46" w16cid:durableId="2033148986">
    <w:abstractNumId w:val="36"/>
  </w:num>
  <w:num w:numId="47" w16cid:durableId="585767040">
    <w:abstractNumId w:val="13"/>
  </w:num>
  <w:num w:numId="48" w16cid:durableId="1455052659">
    <w:abstractNumId w:val="16"/>
  </w:num>
  <w:num w:numId="49" w16cid:durableId="624122140">
    <w:abstractNumId w:val="30"/>
  </w:num>
  <w:num w:numId="50" w16cid:durableId="210437076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DA2"/>
    <w:rsid w:val="00002D87"/>
    <w:rsid w:val="000040A7"/>
    <w:rsid w:val="00007640"/>
    <w:rsid w:val="00010181"/>
    <w:rsid w:val="00017A01"/>
    <w:rsid w:val="00023F17"/>
    <w:rsid w:val="00024137"/>
    <w:rsid w:val="000267E0"/>
    <w:rsid w:val="0003127F"/>
    <w:rsid w:val="00032B82"/>
    <w:rsid w:val="00040668"/>
    <w:rsid w:val="00042ACA"/>
    <w:rsid w:val="000446ED"/>
    <w:rsid w:val="000478CA"/>
    <w:rsid w:val="000525ED"/>
    <w:rsid w:val="0005282F"/>
    <w:rsid w:val="00063F48"/>
    <w:rsid w:val="00066A0A"/>
    <w:rsid w:val="00072D63"/>
    <w:rsid w:val="000823E0"/>
    <w:rsid w:val="00091464"/>
    <w:rsid w:val="0009437B"/>
    <w:rsid w:val="000944C0"/>
    <w:rsid w:val="00095287"/>
    <w:rsid w:val="000A0313"/>
    <w:rsid w:val="000A3F2F"/>
    <w:rsid w:val="000A4EB9"/>
    <w:rsid w:val="000A66DE"/>
    <w:rsid w:val="000B0284"/>
    <w:rsid w:val="000B5C26"/>
    <w:rsid w:val="000C55B4"/>
    <w:rsid w:val="000C5AF6"/>
    <w:rsid w:val="000C7854"/>
    <w:rsid w:val="000D2856"/>
    <w:rsid w:val="000F4DF8"/>
    <w:rsid w:val="000F6824"/>
    <w:rsid w:val="001002F9"/>
    <w:rsid w:val="001019FA"/>
    <w:rsid w:val="00107EBA"/>
    <w:rsid w:val="00112D3B"/>
    <w:rsid w:val="00117BD8"/>
    <w:rsid w:val="001215DE"/>
    <w:rsid w:val="00121616"/>
    <w:rsid w:val="00125DF3"/>
    <w:rsid w:val="0012725C"/>
    <w:rsid w:val="0018363A"/>
    <w:rsid w:val="00190944"/>
    <w:rsid w:val="00195722"/>
    <w:rsid w:val="001974AA"/>
    <w:rsid w:val="001A3D2E"/>
    <w:rsid w:val="001B4A06"/>
    <w:rsid w:val="001C48D3"/>
    <w:rsid w:val="001C7629"/>
    <w:rsid w:val="001F5424"/>
    <w:rsid w:val="00201D17"/>
    <w:rsid w:val="00202C48"/>
    <w:rsid w:val="002572AF"/>
    <w:rsid w:val="00261C51"/>
    <w:rsid w:val="0026296D"/>
    <w:rsid w:val="00277CCD"/>
    <w:rsid w:val="00291F7D"/>
    <w:rsid w:val="002940F8"/>
    <w:rsid w:val="0029694A"/>
    <w:rsid w:val="002A3029"/>
    <w:rsid w:val="002B6DE4"/>
    <w:rsid w:val="002B7CA4"/>
    <w:rsid w:val="002D117D"/>
    <w:rsid w:val="002D2052"/>
    <w:rsid w:val="002D3130"/>
    <w:rsid w:val="002D6B09"/>
    <w:rsid w:val="002D6F7F"/>
    <w:rsid w:val="002E16CA"/>
    <w:rsid w:val="002E248C"/>
    <w:rsid w:val="002F4CDC"/>
    <w:rsid w:val="003112D4"/>
    <w:rsid w:val="003114CF"/>
    <w:rsid w:val="00311F57"/>
    <w:rsid w:val="00317D18"/>
    <w:rsid w:val="00325389"/>
    <w:rsid w:val="00335496"/>
    <w:rsid w:val="00335771"/>
    <w:rsid w:val="00337AE6"/>
    <w:rsid w:val="00344AA0"/>
    <w:rsid w:val="003467BF"/>
    <w:rsid w:val="00346F26"/>
    <w:rsid w:val="00353375"/>
    <w:rsid w:val="003632BB"/>
    <w:rsid w:val="0037196D"/>
    <w:rsid w:val="003752D6"/>
    <w:rsid w:val="0038225F"/>
    <w:rsid w:val="00390BE3"/>
    <w:rsid w:val="00395147"/>
    <w:rsid w:val="003958C5"/>
    <w:rsid w:val="003A4ECF"/>
    <w:rsid w:val="003B71AD"/>
    <w:rsid w:val="003C00A9"/>
    <w:rsid w:val="003F127D"/>
    <w:rsid w:val="0041374D"/>
    <w:rsid w:val="00422900"/>
    <w:rsid w:val="004326FC"/>
    <w:rsid w:val="0043392E"/>
    <w:rsid w:val="00443C37"/>
    <w:rsid w:val="00450705"/>
    <w:rsid w:val="0045743C"/>
    <w:rsid w:val="00481343"/>
    <w:rsid w:val="00481C2B"/>
    <w:rsid w:val="00483F1D"/>
    <w:rsid w:val="00490632"/>
    <w:rsid w:val="00490DFB"/>
    <w:rsid w:val="00493B69"/>
    <w:rsid w:val="004B2005"/>
    <w:rsid w:val="004B38B3"/>
    <w:rsid w:val="004C0D5B"/>
    <w:rsid w:val="004C3FB7"/>
    <w:rsid w:val="004C449E"/>
    <w:rsid w:val="004D5652"/>
    <w:rsid w:val="004E19E2"/>
    <w:rsid w:val="004F15BE"/>
    <w:rsid w:val="00502D65"/>
    <w:rsid w:val="00503519"/>
    <w:rsid w:val="005050A8"/>
    <w:rsid w:val="00522C81"/>
    <w:rsid w:val="0052761D"/>
    <w:rsid w:val="00531CAB"/>
    <w:rsid w:val="00545246"/>
    <w:rsid w:val="005511A6"/>
    <w:rsid w:val="00552822"/>
    <w:rsid w:val="00560B6B"/>
    <w:rsid w:val="0056521C"/>
    <w:rsid w:val="00576FFD"/>
    <w:rsid w:val="00577EEB"/>
    <w:rsid w:val="005A3757"/>
    <w:rsid w:val="005A457F"/>
    <w:rsid w:val="005B4E07"/>
    <w:rsid w:val="005B6B17"/>
    <w:rsid w:val="005C79EF"/>
    <w:rsid w:val="005D1BD3"/>
    <w:rsid w:val="005D6E3B"/>
    <w:rsid w:val="005E6FE0"/>
    <w:rsid w:val="005F237B"/>
    <w:rsid w:val="005F30C3"/>
    <w:rsid w:val="006026A7"/>
    <w:rsid w:val="00604F9E"/>
    <w:rsid w:val="00613D12"/>
    <w:rsid w:val="0062496E"/>
    <w:rsid w:val="00626D8A"/>
    <w:rsid w:val="006337B8"/>
    <w:rsid w:val="006343F4"/>
    <w:rsid w:val="0063510A"/>
    <w:rsid w:val="006424C3"/>
    <w:rsid w:val="006758C6"/>
    <w:rsid w:val="00677570"/>
    <w:rsid w:val="00681391"/>
    <w:rsid w:val="00684DEF"/>
    <w:rsid w:val="006C5EE9"/>
    <w:rsid w:val="006D10F3"/>
    <w:rsid w:val="006E622E"/>
    <w:rsid w:val="006E6A6F"/>
    <w:rsid w:val="006F2D96"/>
    <w:rsid w:val="006F4259"/>
    <w:rsid w:val="006F448E"/>
    <w:rsid w:val="00700992"/>
    <w:rsid w:val="007065E1"/>
    <w:rsid w:val="00725F57"/>
    <w:rsid w:val="00732B8F"/>
    <w:rsid w:val="007567C9"/>
    <w:rsid w:val="00756988"/>
    <w:rsid w:val="00756DA5"/>
    <w:rsid w:val="00765B6F"/>
    <w:rsid w:val="00765D62"/>
    <w:rsid w:val="00766B0A"/>
    <w:rsid w:val="00776959"/>
    <w:rsid w:val="00781EC3"/>
    <w:rsid w:val="007B0C44"/>
    <w:rsid w:val="007B4CDF"/>
    <w:rsid w:val="007C3802"/>
    <w:rsid w:val="007D1484"/>
    <w:rsid w:val="007D770A"/>
    <w:rsid w:val="00802BB4"/>
    <w:rsid w:val="008078E4"/>
    <w:rsid w:val="00807E74"/>
    <w:rsid w:val="00812BAA"/>
    <w:rsid w:val="00815802"/>
    <w:rsid w:val="008324EA"/>
    <w:rsid w:val="00836DA2"/>
    <w:rsid w:val="0084159D"/>
    <w:rsid w:val="008567F9"/>
    <w:rsid w:val="00875022"/>
    <w:rsid w:val="00887F0E"/>
    <w:rsid w:val="008B4D3D"/>
    <w:rsid w:val="008D65D8"/>
    <w:rsid w:val="008E31F4"/>
    <w:rsid w:val="008E40E3"/>
    <w:rsid w:val="008E5E50"/>
    <w:rsid w:val="008F24AA"/>
    <w:rsid w:val="0090071A"/>
    <w:rsid w:val="00902BAE"/>
    <w:rsid w:val="009121DC"/>
    <w:rsid w:val="009134E0"/>
    <w:rsid w:val="00914BA8"/>
    <w:rsid w:val="00924B24"/>
    <w:rsid w:val="009332EC"/>
    <w:rsid w:val="00946AEA"/>
    <w:rsid w:val="00947116"/>
    <w:rsid w:val="009521D1"/>
    <w:rsid w:val="00957F96"/>
    <w:rsid w:val="00973CBB"/>
    <w:rsid w:val="00977D9D"/>
    <w:rsid w:val="009815A0"/>
    <w:rsid w:val="0098407B"/>
    <w:rsid w:val="009A2841"/>
    <w:rsid w:val="009A65BC"/>
    <w:rsid w:val="009A755C"/>
    <w:rsid w:val="009B1B5F"/>
    <w:rsid w:val="009B5BBA"/>
    <w:rsid w:val="009C006C"/>
    <w:rsid w:val="009C71E6"/>
    <w:rsid w:val="009D33C6"/>
    <w:rsid w:val="009D4FCB"/>
    <w:rsid w:val="009E5ECE"/>
    <w:rsid w:val="009E7333"/>
    <w:rsid w:val="009F055F"/>
    <w:rsid w:val="00A268F7"/>
    <w:rsid w:val="00A41EE9"/>
    <w:rsid w:val="00A43CE0"/>
    <w:rsid w:val="00A44C74"/>
    <w:rsid w:val="00A54BBB"/>
    <w:rsid w:val="00A66FF5"/>
    <w:rsid w:val="00A71055"/>
    <w:rsid w:val="00A72E1C"/>
    <w:rsid w:val="00A8124A"/>
    <w:rsid w:val="00A943FF"/>
    <w:rsid w:val="00AA3FB7"/>
    <w:rsid w:val="00AA4A95"/>
    <w:rsid w:val="00AA4C6B"/>
    <w:rsid w:val="00AC2978"/>
    <w:rsid w:val="00AC6DB9"/>
    <w:rsid w:val="00AE2729"/>
    <w:rsid w:val="00AE62A5"/>
    <w:rsid w:val="00AF4E96"/>
    <w:rsid w:val="00B0608C"/>
    <w:rsid w:val="00B119D2"/>
    <w:rsid w:val="00B21C26"/>
    <w:rsid w:val="00B363F9"/>
    <w:rsid w:val="00B40B96"/>
    <w:rsid w:val="00B41A12"/>
    <w:rsid w:val="00B458F9"/>
    <w:rsid w:val="00B531D6"/>
    <w:rsid w:val="00B620F1"/>
    <w:rsid w:val="00B63D26"/>
    <w:rsid w:val="00B67551"/>
    <w:rsid w:val="00B83506"/>
    <w:rsid w:val="00B90EED"/>
    <w:rsid w:val="00B96F12"/>
    <w:rsid w:val="00B9794D"/>
    <w:rsid w:val="00BA1DD1"/>
    <w:rsid w:val="00BA49FB"/>
    <w:rsid w:val="00BC300E"/>
    <w:rsid w:val="00BD1F05"/>
    <w:rsid w:val="00BE36D7"/>
    <w:rsid w:val="00BF3B17"/>
    <w:rsid w:val="00C12871"/>
    <w:rsid w:val="00C155B8"/>
    <w:rsid w:val="00C1602D"/>
    <w:rsid w:val="00C23783"/>
    <w:rsid w:val="00C24DF0"/>
    <w:rsid w:val="00C25FF4"/>
    <w:rsid w:val="00C27605"/>
    <w:rsid w:val="00C30B72"/>
    <w:rsid w:val="00C3630A"/>
    <w:rsid w:val="00C40A4B"/>
    <w:rsid w:val="00C43BF1"/>
    <w:rsid w:val="00C46CE3"/>
    <w:rsid w:val="00C55815"/>
    <w:rsid w:val="00C61DA6"/>
    <w:rsid w:val="00C61E79"/>
    <w:rsid w:val="00C62250"/>
    <w:rsid w:val="00C67ABF"/>
    <w:rsid w:val="00C8076B"/>
    <w:rsid w:val="00C95B58"/>
    <w:rsid w:val="00CB2BE0"/>
    <w:rsid w:val="00CC5AD9"/>
    <w:rsid w:val="00CD3861"/>
    <w:rsid w:val="00CD5F9F"/>
    <w:rsid w:val="00CE1B3B"/>
    <w:rsid w:val="00CF2F36"/>
    <w:rsid w:val="00CF4B53"/>
    <w:rsid w:val="00CF54C3"/>
    <w:rsid w:val="00CF68D4"/>
    <w:rsid w:val="00CF727A"/>
    <w:rsid w:val="00D06CE4"/>
    <w:rsid w:val="00D11589"/>
    <w:rsid w:val="00D17A68"/>
    <w:rsid w:val="00D31120"/>
    <w:rsid w:val="00D31ACF"/>
    <w:rsid w:val="00D4016F"/>
    <w:rsid w:val="00D40CA8"/>
    <w:rsid w:val="00D42BA2"/>
    <w:rsid w:val="00D47F30"/>
    <w:rsid w:val="00D555D9"/>
    <w:rsid w:val="00D65070"/>
    <w:rsid w:val="00D7492C"/>
    <w:rsid w:val="00D76756"/>
    <w:rsid w:val="00D77821"/>
    <w:rsid w:val="00D81E9F"/>
    <w:rsid w:val="00D96181"/>
    <w:rsid w:val="00D96C9A"/>
    <w:rsid w:val="00DA36A0"/>
    <w:rsid w:val="00DB37EC"/>
    <w:rsid w:val="00DB6BE7"/>
    <w:rsid w:val="00DE5070"/>
    <w:rsid w:val="00DE7FE2"/>
    <w:rsid w:val="00DF43CB"/>
    <w:rsid w:val="00E26574"/>
    <w:rsid w:val="00E27EEC"/>
    <w:rsid w:val="00E31382"/>
    <w:rsid w:val="00E35AFE"/>
    <w:rsid w:val="00E4769D"/>
    <w:rsid w:val="00E52C59"/>
    <w:rsid w:val="00E65284"/>
    <w:rsid w:val="00E7554C"/>
    <w:rsid w:val="00E82091"/>
    <w:rsid w:val="00E85488"/>
    <w:rsid w:val="00E92468"/>
    <w:rsid w:val="00E935C2"/>
    <w:rsid w:val="00E94FBC"/>
    <w:rsid w:val="00EA22A8"/>
    <w:rsid w:val="00EA38C0"/>
    <w:rsid w:val="00EA5E7D"/>
    <w:rsid w:val="00EC1CEB"/>
    <w:rsid w:val="00EF0AA5"/>
    <w:rsid w:val="00EF0D8E"/>
    <w:rsid w:val="00EF12B5"/>
    <w:rsid w:val="00EF61EE"/>
    <w:rsid w:val="00EF6E12"/>
    <w:rsid w:val="00EF7500"/>
    <w:rsid w:val="00F015DD"/>
    <w:rsid w:val="00F22F60"/>
    <w:rsid w:val="00F24A19"/>
    <w:rsid w:val="00F257F7"/>
    <w:rsid w:val="00F435F4"/>
    <w:rsid w:val="00F44C5E"/>
    <w:rsid w:val="00F46DB7"/>
    <w:rsid w:val="00F61761"/>
    <w:rsid w:val="00F731E1"/>
    <w:rsid w:val="00F92263"/>
    <w:rsid w:val="00FA063E"/>
    <w:rsid w:val="00FA7F7E"/>
    <w:rsid w:val="00FD440A"/>
    <w:rsid w:val="00FE7A79"/>
    <w:rsid w:val="00FF21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46A8E"/>
  <w15:docId w15:val="{A7256E24-06C2-453E-928C-DF7ED8EF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D3B"/>
    <w:pPr>
      <w:spacing w:after="120"/>
    </w:pPr>
  </w:style>
  <w:style w:type="paragraph" w:styleId="Heading1">
    <w:name w:val="heading 1"/>
    <w:basedOn w:val="Normal"/>
    <w:next w:val="Normal"/>
    <w:link w:val="Heading1Char"/>
    <w:uiPriority w:val="9"/>
    <w:qFormat/>
    <w:rsid w:val="00C43BF1"/>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C43BF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112D3B"/>
    <w:pPr>
      <w:ind w:left="720"/>
      <w:contextualSpacing/>
    </w:pPr>
    <w:rPr>
      <w:rFonts w:eastAsia="Times New Roman" w:cs="Times New Roman"/>
      <w:lang w:eastAsia="en-AU"/>
    </w:rPr>
  </w:style>
  <w:style w:type="character" w:customStyle="1" w:styleId="Heading1Char">
    <w:name w:val="Heading 1 Char"/>
    <w:basedOn w:val="DefaultParagraphFont"/>
    <w:link w:val="Heading1"/>
    <w:uiPriority w:val="9"/>
    <w:rsid w:val="00C43BF1"/>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C43BF1"/>
    <w:rPr>
      <w:rFonts w:ascii="Franklin Gothic Book" w:eastAsia="MS Mincho" w:hAnsi="Franklin Gothic Book" w:cs="Calibri"/>
      <w:color w:val="342568"/>
      <w:sz w:val="24"/>
      <w:szCs w:val="24"/>
      <w:lang w:val="en-GB" w:eastAsia="ja-JP"/>
    </w:rPr>
  </w:style>
  <w:style w:type="numbering" w:customStyle="1" w:styleId="EngBulletsList">
    <w:name w:val="EngBulletsList"/>
    <w:uiPriority w:val="99"/>
    <w:rsid w:val="00A54BBB"/>
    <w:pPr>
      <w:numPr>
        <w:numId w:val="26"/>
      </w:numPr>
    </w:pPr>
  </w:style>
  <w:style w:type="paragraph" w:customStyle="1" w:styleId="Paragraph">
    <w:name w:val="Paragraph"/>
    <w:basedOn w:val="Normal"/>
    <w:link w:val="ParagraphChar"/>
    <w:qFormat/>
    <w:rsid w:val="003467BF"/>
    <w:pPr>
      <w:spacing w:before="120"/>
    </w:pPr>
    <w:rPr>
      <w:rFonts w:ascii="Calibri" w:hAnsi="Calibri" w:cs="Arial"/>
      <w:lang w:eastAsia="en-AU"/>
    </w:rPr>
  </w:style>
  <w:style w:type="character" w:customStyle="1" w:styleId="ParagraphChar">
    <w:name w:val="Paragraph Char"/>
    <w:basedOn w:val="DefaultParagraphFont"/>
    <w:link w:val="Paragraph"/>
    <w:locked/>
    <w:rsid w:val="003467BF"/>
    <w:rPr>
      <w:rFonts w:ascii="Calibri" w:hAnsi="Calibri" w:cs="Arial"/>
      <w:lang w:eastAsia="en-AU"/>
    </w:rPr>
  </w:style>
  <w:style w:type="character" w:styleId="Hyperlink">
    <w:name w:val="Hyperlink"/>
    <w:basedOn w:val="DefaultParagraphFont"/>
    <w:uiPriority w:val="99"/>
    <w:semiHidden/>
    <w:unhideWhenUsed/>
    <w:rsid w:val="002D2052"/>
    <w:rPr>
      <w:color w:val="410082" w:themeColor="hyperlink"/>
      <w:u w:val="single"/>
    </w:rPr>
  </w:style>
  <w:style w:type="character" w:styleId="CommentReference">
    <w:name w:val="annotation reference"/>
    <w:basedOn w:val="DefaultParagraphFont"/>
    <w:uiPriority w:val="99"/>
    <w:semiHidden/>
    <w:unhideWhenUsed/>
    <w:rsid w:val="007B0C44"/>
    <w:rPr>
      <w:sz w:val="16"/>
      <w:szCs w:val="16"/>
    </w:rPr>
  </w:style>
  <w:style w:type="paragraph" w:styleId="CommentText">
    <w:name w:val="annotation text"/>
    <w:basedOn w:val="Normal"/>
    <w:link w:val="CommentTextChar"/>
    <w:uiPriority w:val="99"/>
    <w:unhideWhenUsed/>
    <w:rsid w:val="007B0C44"/>
    <w:pPr>
      <w:spacing w:line="240" w:lineRule="auto"/>
    </w:pPr>
    <w:rPr>
      <w:sz w:val="20"/>
      <w:szCs w:val="20"/>
    </w:rPr>
  </w:style>
  <w:style w:type="character" w:customStyle="1" w:styleId="CommentTextChar">
    <w:name w:val="Comment Text Char"/>
    <w:basedOn w:val="DefaultParagraphFont"/>
    <w:link w:val="CommentText"/>
    <w:uiPriority w:val="99"/>
    <w:rsid w:val="007B0C44"/>
    <w:rPr>
      <w:sz w:val="20"/>
      <w:szCs w:val="20"/>
    </w:rPr>
  </w:style>
  <w:style w:type="paragraph" w:styleId="CommentSubject">
    <w:name w:val="annotation subject"/>
    <w:basedOn w:val="CommentText"/>
    <w:next w:val="CommentText"/>
    <w:link w:val="CommentSubjectChar"/>
    <w:uiPriority w:val="99"/>
    <w:semiHidden/>
    <w:unhideWhenUsed/>
    <w:rsid w:val="007B0C44"/>
    <w:rPr>
      <w:b/>
      <w:bCs/>
    </w:rPr>
  </w:style>
  <w:style w:type="character" w:customStyle="1" w:styleId="CommentSubjectChar">
    <w:name w:val="Comment Subject Char"/>
    <w:basedOn w:val="CommentTextChar"/>
    <w:link w:val="CommentSubject"/>
    <w:uiPriority w:val="99"/>
    <w:semiHidden/>
    <w:rsid w:val="007B0C44"/>
    <w:rPr>
      <w:b/>
      <w:bCs/>
      <w:sz w:val="20"/>
      <w:szCs w:val="20"/>
    </w:rPr>
  </w:style>
  <w:style w:type="paragraph" w:styleId="Revision">
    <w:name w:val="Revision"/>
    <w:hidden/>
    <w:uiPriority w:val="99"/>
    <w:semiHidden/>
    <w:rsid w:val="0084159D"/>
    <w:pPr>
      <w:spacing w:after="0" w:line="240" w:lineRule="auto"/>
    </w:pPr>
  </w:style>
  <w:style w:type="table" w:styleId="GridTable1Light-Accent2">
    <w:name w:val="Grid Table 1 Light Accent 2"/>
    <w:basedOn w:val="TableNormal"/>
    <w:uiPriority w:val="46"/>
    <w:rsid w:val="00443C37"/>
    <w:pPr>
      <w:spacing w:after="0" w:line="240" w:lineRule="auto"/>
    </w:pPr>
    <w:tblPr>
      <w:tblStyleRowBandSize w:val="1"/>
      <w:tblStyleColBandSize w:val="1"/>
      <w:tblBorders>
        <w:top w:val="single" w:sz="4" w:space="0" w:color="C1A4D1" w:themeColor="accent2" w:themeTint="66"/>
        <w:left w:val="single" w:sz="4" w:space="0" w:color="C1A4D1" w:themeColor="accent2" w:themeTint="66"/>
        <w:bottom w:val="single" w:sz="4" w:space="0" w:color="C1A4D1" w:themeColor="accent2" w:themeTint="66"/>
        <w:right w:val="single" w:sz="4" w:space="0" w:color="C1A4D1" w:themeColor="accent2" w:themeTint="66"/>
        <w:insideH w:val="single" w:sz="4" w:space="0" w:color="C1A4D1" w:themeColor="accent2" w:themeTint="66"/>
        <w:insideV w:val="single" w:sz="4" w:space="0" w:color="C1A4D1" w:themeColor="accent2" w:themeTint="66"/>
      </w:tblBorders>
    </w:tblPr>
    <w:tblStylePr w:type="firstRow">
      <w:rPr>
        <w:b/>
        <w:bCs/>
      </w:rPr>
      <w:tblPr/>
      <w:tcPr>
        <w:tcBorders>
          <w:bottom w:val="single" w:sz="12" w:space="0" w:color="A277BB" w:themeColor="accent2" w:themeTint="99"/>
        </w:tcBorders>
      </w:tcPr>
    </w:tblStylePr>
    <w:tblStylePr w:type="lastRow">
      <w:rPr>
        <w:b/>
        <w:bCs/>
      </w:rPr>
      <w:tblPr/>
      <w:tcPr>
        <w:tcBorders>
          <w:top w:val="double" w:sz="2" w:space="0" w:color="A277BB"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5487">
      <w:bodyDiv w:val="1"/>
      <w:marLeft w:val="0"/>
      <w:marRight w:val="0"/>
      <w:marTop w:val="0"/>
      <w:marBottom w:val="0"/>
      <w:divBdr>
        <w:top w:val="none" w:sz="0" w:space="0" w:color="auto"/>
        <w:left w:val="none" w:sz="0" w:space="0" w:color="auto"/>
        <w:bottom w:val="none" w:sz="0" w:space="0" w:color="auto"/>
        <w:right w:val="none" w:sz="0" w:space="0" w:color="auto"/>
      </w:divBdr>
    </w:div>
    <w:div w:id="16379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0492-FBE6-47E7-9B22-B45C92A2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Sukhdeep Kaur</cp:lastModifiedBy>
  <cp:revision>5</cp:revision>
  <cp:lastPrinted>2023-11-27T03:22:00Z</cp:lastPrinted>
  <dcterms:created xsi:type="dcterms:W3CDTF">2023-11-27T03:35:00Z</dcterms:created>
  <dcterms:modified xsi:type="dcterms:W3CDTF">2024-02-13T05:44:00Z</dcterms:modified>
</cp:coreProperties>
</file>